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E2AFE" w14:textId="7EA914C1" w:rsidR="00243259" w:rsidRPr="009C27EB" w:rsidRDefault="00FF7614" w:rsidP="00243259">
      <w:pPr>
        <w:ind w:left="566"/>
        <w:jc w:val="right"/>
        <w:rPr>
          <w:bCs/>
          <w:color w:val="0070C0"/>
        </w:rPr>
      </w:pPr>
      <w:bookmarkStart w:id="0" w:name="_Hlk213494294"/>
      <w:r>
        <w:rPr>
          <w:bCs/>
          <w:color w:val="0070C0"/>
        </w:rPr>
        <w:t>3</w:t>
      </w:r>
      <w:r w:rsidR="00243259" w:rsidRPr="009C27EB">
        <w:rPr>
          <w:bCs/>
          <w:color w:val="0070C0"/>
        </w:rPr>
        <w:t xml:space="preserve"> priedas „Pasiūlymas“</w:t>
      </w:r>
    </w:p>
    <w:bookmarkEnd w:id="0"/>
    <w:p w14:paraId="239E295F" w14:textId="77777777" w:rsidR="00243259" w:rsidRPr="00725FD0" w:rsidRDefault="00243259" w:rsidP="00E57842">
      <w:pPr>
        <w:ind w:left="566"/>
        <w:jc w:val="center"/>
        <w:rPr>
          <w:b/>
          <w:color w:val="000000"/>
        </w:rPr>
      </w:pPr>
    </w:p>
    <w:p w14:paraId="1C32BB22" w14:textId="1FECCB40" w:rsidR="00E57842" w:rsidRPr="00725FD0" w:rsidRDefault="00E57842" w:rsidP="00E57842">
      <w:pPr>
        <w:ind w:left="566"/>
        <w:jc w:val="center"/>
        <w:rPr>
          <w:b/>
          <w:color w:val="000000"/>
        </w:rPr>
      </w:pPr>
      <w:r w:rsidRPr="00725FD0">
        <w:rPr>
          <w:b/>
          <w:color w:val="000000"/>
        </w:rPr>
        <w:t xml:space="preserve">PASIŪLYMAS </w:t>
      </w:r>
    </w:p>
    <w:p w14:paraId="6141BB6D" w14:textId="6187FC99" w:rsidR="00E57842" w:rsidRPr="00725FD0" w:rsidRDefault="00E57842" w:rsidP="00E57842">
      <w:pPr>
        <w:autoSpaceDE w:val="0"/>
        <w:autoSpaceDN w:val="0"/>
        <w:adjustRightInd w:val="0"/>
        <w:jc w:val="center"/>
        <w:rPr>
          <w:b/>
          <w:bCs/>
        </w:rPr>
      </w:pPr>
      <w:r w:rsidRPr="00725FD0">
        <w:rPr>
          <w:b/>
          <w:bCs/>
        </w:rPr>
        <w:t xml:space="preserve">DĖL </w:t>
      </w:r>
      <w:r w:rsidR="00B16030" w:rsidRPr="00F71FD3">
        <w:rPr>
          <w:b/>
          <w:color w:val="000000"/>
        </w:rPr>
        <w:t>GNSS BAZINĖS STOTIES</w:t>
      </w:r>
      <w:r w:rsidR="00B16030" w:rsidRPr="008F0445">
        <w:rPr>
          <w:bCs/>
          <w:color w:val="000000"/>
        </w:rPr>
        <w:t xml:space="preserve"> </w:t>
      </w:r>
      <w:r w:rsidR="00B16030" w:rsidRPr="00CA0623">
        <w:rPr>
          <w:rFonts w:eastAsia="Times New Roman"/>
          <w:b/>
          <w:color w:val="000000"/>
        </w:rPr>
        <w:t xml:space="preserve"> KOMPLEKTO </w:t>
      </w:r>
      <w:r w:rsidRPr="00A93033">
        <w:rPr>
          <w:b/>
          <w:bCs/>
        </w:rPr>
        <w:t>PIRKIMO</w:t>
      </w:r>
    </w:p>
    <w:p w14:paraId="507F4315" w14:textId="77777777" w:rsidR="00515BFF" w:rsidRPr="00725FD0" w:rsidRDefault="00515BFF" w:rsidP="0019211D">
      <w:pPr>
        <w:ind w:left="566"/>
        <w:jc w:val="center"/>
        <w:rPr>
          <w:color w:val="000000"/>
          <w:sz w:val="22"/>
          <w:szCs w:val="22"/>
        </w:rPr>
      </w:pPr>
    </w:p>
    <w:p w14:paraId="1CF59250" w14:textId="77777777" w:rsidR="00864E5F" w:rsidRPr="00725FD0" w:rsidRDefault="00864E5F" w:rsidP="00864E5F">
      <w:pPr>
        <w:autoSpaceDE w:val="0"/>
        <w:adjustRightInd w:val="0"/>
        <w:rPr>
          <w:b/>
          <w:bCs/>
          <w:color w:val="000000"/>
        </w:rPr>
      </w:pPr>
      <w:r w:rsidRPr="00725FD0">
        <w:rPr>
          <w:b/>
          <w:bCs/>
          <w:color w:val="000000"/>
        </w:rPr>
        <w:t xml:space="preserve">Aplinkos apsaugos departamentui </w:t>
      </w:r>
    </w:p>
    <w:p w14:paraId="5174C6DB" w14:textId="0CF463EB" w:rsidR="0019211D" w:rsidRPr="00725FD0" w:rsidRDefault="00864E5F" w:rsidP="00864E5F">
      <w:pPr>
        <w:autoSpaceDE w:val="0"/>
        <w:adjustRightInd w:val="0"/>
        <w:rPr>
          <w:b/>
          <w:bCs/>
          <w:color w:val="000000"/>
        </w:rPr>
      </w:pPr>
      <w:r w:rsidRPr="00725FD0">
        <w:rPr>
          <w:b/>
          <w:bCs/>
          <w:color w:val="000000"/>
        </w:rPr>
        <w:t>prie Aplinkos ministerijos</w:t>
      </w:r>
    </w:p>
    <w:p w14:paraId="2076D1AA" w14:textId="77777777" w:rsidR="00796943" w:rsidRPr="00725FD0" w:rsidRDefault="00796943" w:rsidP="0019211D">
      <w:pPr>
        <w:ind w:left="283"/>
        <w:jc w:val="both"/>
        <w:rPr>
          <w:color w:val="000000"/>
        </w:rPr>
      </w:pPr>
    </w:p>
    <w:p w14:paraId="1437756D" w14:textId="77777777" w:rsidR="00185B54" w:rsidRPr="00725FD0" w:rsidRDefault="00185B54" w:rsidP="00185B54">
      <w:pPr>
        <w:jc w:val="center"/>
        <w:rPr>
          <w:b/>
        </w:rPr>
      </w:pPr>
      <w:r w:rsidRPr="00725FD0">
        <w:rPr>
          <w:b/>
          <w:bCs/>
        </w:rPr>
        <w:t>1.</w:t>
      </w:r>
      <w:r w:rsidRPr="00725FD0">
        <w:rPr>
          <w:b/>
        </w:rPr>
        <w:t xml:space="preserve"> INFORMACIJA APIE TIEKĖJĄ</w:t>
      </w:r>
    </w:p>
    <w:p w14:paraId="2EA0983C" w14:textId="6C74281C" w:rsidR="00185B54" w:rsidRPr="00725FD0" w:rsidRDefault="00A54AB0" w:rsidP="00A54AB0">
      <w:pPr>
        <w:rPr>
          <w:bCs/>
        </w:rPr>
      </w:pPr>
      <w:r w:rsidRPr="00725FD0">
        <w:rPr>
          <w:bCs/>
        </w:rPr>
        <w:t>1 lentelė</w:t>
      </w:r>
    </w:p>
    <w:tbl>
      <w:tblPr>
        <w:tblW w:w="5000" w:type="pct"/>
        <w:tblLook w:val="0000" w:firstRow="0" w:lastRow="0" w:firstColumn="0" w:lastColumn="0" w:noHBand="0" w:noVBand="0"/>
      </w:tblPr>
      <w:tblGrid>
        <w:gridCol w:w="4889"/>
        <w:gridCol w:w="4746"/>
      </w:tblGrid>
      <w:tr w:rsidR="00036AB2" w:rsidRPr="00725FD0" w14:paraId="42DA9818"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4A91209" w14:textId="77777777" w:rsidR="00036AB2" w:rsidRPr="00725FD0" w:rsidRDefault="00036AB2" w:rsidP="00FA3AA7">
            <w:pPr>
              <w:snapToGrid w:val="0"/>
              <w:ind w:left="9"/>
            </w:pPr>
            <w:r w:rsidRPr="00725FD0">
              <w:rPr>
                <w:b/>
                <w:bCs/>
              </w:rPr>
              <w:t>Tiekėjo arba ūkio subjektų grupės dalyvių pavadinimas (-ai), juridinio asmens kodas (-ai)</w:t>
            </w:r>
            <w:r w:rsidRPr="00725FD0">
              <w:t xml:space="preserve"> </w:t>
            </w:r>
            <w:r w:rsidRPr="00725FD0">
              <w:rPr>
                <w:i/>
                <w:iCs/>
              </w:rPr>
              <w:t>(jeigu pasiūlymą teikia fizinis asmuo – verslo ar individualios veiklos pažymėjimo Nr. ar pan.)</w:t>
            </w:r>
            <w:r w:rsidRPr="00725FD0">
              <w:t xml:space="preserve">,  </w:t>
            </w:r>
            <w:r w:rsidRPr="00725FD0">
              <w:rPr>
                <w:b/>
                <w:bCs/>
              </w:rPr>
              <w:t>adresas (-ai)</w:t>
            </w:r>
          </w:p>
        </w:tc>
        <w:tc>
          <w:tcPr>
            <w:tcW w:w="2463" w:type="pct"/>
            <w:tcBorders>
              <w:top w:val="single" w:sz="1" w:space="0" w:color="000000"/>
              <w:left w:val="single" w:sz="1" w:space="0" w:color="000000"/>
              <w:bottom w:val="single" w:sz="1" w:space="0" w:color="000000"/>
              <w:right w:val="single" w:sz="1" w:space="0" w:color="000000"/>
            </w:tcBorders>
          </w:tcPr>
          <w:p w14:paraId="7525B696" w14:textId="77777777" w:rsidR="00036AB2" w:rsidRPr="00725FD0" w:rsidRDefault="00036AB2" w:rsidP="00FA3AA7">
            <w:pPr>
              <w:ind w:left="566" w:hanging="532"/>
              <w:rPr>
                <w:color w:val="000000"/>
              </w:rPr>
            </w:pPr>
          </w:p>
        </w:tc>
      </w:tr>
      <w:tr w:rsidR="00036AB2" w:rsidRPr="00725FD0" w14:paraId="72572F58"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709B772" w14:textId="77777777" w:rsidR="00036AB2" w:rsidRPr="00725FD0" w:rsidRDefault="00036AB2" w:rsidP="00FA3AA7">
            <w:pPr>
              <w:snapToGrid w:val="0"/>
              <w:ind w:left="9"/>
              <w:rPr>
                <w:b/>
                <w:bCs/>
              </w:rPr>
            </w:pPr>
            <w:r w:rsidRPr="00725FD0">
              <w:rPr>
                <w:b/>
                <w:bCs/>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CF6B61" w14:textId="77777777" w:rsidR="00036AB2" w:rsidRPr="00725FD0" w:rsidRDefault="00036AB2" w:rsidP="00FA3AA7">
            <w:pPr>
              <w:ind w:left="566" w:hanging="532"/>
              <w:rPr>
                <w:color w:val="000000"/>
              </w:rPr>
            </w:pPr>
          </w:p>
        </w:tc>
      </w:tr>
      <w:tr w:rsidR="00036AB2" w:rsidRPr="00725FD0" w14:paraId="6B76D34C"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15C02B46" w14:textId="77777777" w:rsidR="00036AB2" w:rsidRPr="00725FD0" w:rsidRDefault="00036AB2" w:rsidP="00FA3AA7">
            <w:pPr>
              <w:snapToGrid w:val="0"/>
              <w:ind w:left="9"/>
              <w:rPr>
                <w:b/>
                <w:bCs/>
              </w:rPr>
            </w:pPr>
            <w:r w:rsidRPr="00725FD0">
              <w:rPr>
                <w:b/>
                <w:bCs/>
              </w:rPr>
              <w:t>Tiekėją kontroliuojantis asmuo</w:t>
            </w:r>
            <w:r w:rsidRPr="00725FD0">
              <w:rPr>
                <w:rStyle w:val="Puslapioinaosnuoroda"/>
                <w:b/>
                <w:bCs/>
              </w:rPr>
              <w:footnoteReference w:id="1"/>
            </w:r>
            <w:r w:rsidRPr="00725FD0">
              <w:rPr>
                <w:b/>
                <w:bCs/>
              </w:rPr>
              <w:t xml:space="preserve"> </w:t>
            </w:r>
            <w:r w:rsidRPr="00725FD0">
              <w:rPr>
                <w:i/>
                <w:iCs/>
              </w:rPr>
              <w:t>(nurodoma, jeigu turi)</w:t>
            </w:r>
            <w:r w:rsidRPr="00725FD0">
              <w:rPr>
                <w:b/>
                <w:bCs/>
              </w:rPr>
              <w:t xml:space="preserve"> </w:t>
            </w:r>
            <w:r w:rsidRPr="00725FD0">
              <w:rPr>
                <w:i/>
                <w:iCs/>
              </w:rPr>
              <w:t>(taikoma, kai yra nustatytas Lietuvos Respublikos viešųjų pirkimų įstatymo (toliau – VPĮ) 47 str.  9 d.)</w:t>
            </w:r>
          </w:p>
        </w:tc>
        <w:tc>
          <w:tcPr>
            <w:tcW w:w="2463" w:type="pct"/>
            <w:tcBorders>
              <w:top w:val="single" w:sz="1" w:space="0" w:color="000000"/>
              <w:left w:val="single" w:sz="1" w:space="0" w:color="000000"/>
              <w:bottom w:val="single" w:sz="1" w:space="0" w:color="000000"/>
              <w:right w:val="single" w:sz="1" w:space="0" w:color="000000"/>
            </w:tcBorders>
          </w:tcPr>
          <w:p w14:paraId="0848C9EA" w14:textId="77777777" w:rsidR="00036AB2" w:rsidRPr="00725FD0" w:rsidRDefault="00036AB2" w:rsidP="00FA3AA7">
            <w:pPr>
              <w:ind w:left="566" w:hanging="532"/>
              <w:rPr>
                <w:color w:val="000000"/>
              </w:rPr>
            </w:pPr>
          </w:p>
        </w:tc>
      </w:tr>
      <w:tr w:rsidR="00036AB2" w:rsidRPr="00725FD0" w14:paraId="4E2BF574"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4894FAC7" w14:textId="77777777" w:rsidR="00036AB2" w:rsidRPr="00725FD0" w:rsidRDefault="00036AB2" w:rsidP="00FA3AA7">
            <w:pPr>
              <w:snapToGrid w:val="0"/>
              <w:ind w:left="9"/>
              <w:rPr>
                <w:b/>
                <w:bCs/>
                <w:color w:val="000000"/>
              </w:rPr>
            </w:pPr>
            <w:r w:rsidRPr="00725FD0">
              <w:rPr>
                <w:b/>
                <w:bCs/>
              </w:rPr>
              <w:t>Ūkio subjektų grupės dalyvį kontroliuojantis asmuo</w:t>
            </w:r>
            <w:r w:rsidRPr="00725FD0">
              <w:rPr>
                <w:b/>
                <w:bCs/>
                <w:vertAlign w:val="superscript"/>
              </w:rPr>
              <w:t>1</w:t>
            </w:r>
            <w:r w:rsidRPr="00725FD0">
              <w:rPr>
                <w:b/>
                <w:bCs/>
              </w:rPr>
              <w:t xml:space="preserve"> ir (ar) valdymo organas, ir (ar) priežiūros organas</w:t>
            </w:r>
            <w:r w:rsidRPr="00725FD0">
              <w:t xml:space="preserve"> </w:t>
            </w:r>
            <w:r w:rsidRPr="00725FD0">
              <w:rPr>
                <w:i/>
                <w:iCs/>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16657AFD" w14:textId="77777777" w:rsidR="00036AB2" w:rsidRPr="00725FD0" w:rsidRDefault="00036AB2" w:rsidP="00FA3AA7">
            <w:pPr>
              <w:ind w:left="566" w:hanging="532"/>
              <w:rPr>
                <w:color w:val="000000"/>
              </w:rPr>
            </w:pPr>
          </w:p>
        </w:tc>
      </w:tr>
      <w:tr w:rsidR="00036AB2" w:rsidRPr="00725FD0" w14:paraId="2DCCA0F6"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0774502A" w14:textId="77777777" w:rsidR="00036AB2" w:rsidRPr="00725FD0" w:rsidRDefault="00036AB2" w:rsidP="00FA3AA7">
            <w:pPr>
              <w:snapToGrid w:val="0"/>
              <w:ind w:left="9"/>
              <w:rPr>
                <w:b/>
                <w:bCs/>
                <w:color w:val="000000"/>
              </w:rPr>
            </w:pPr>
            <w:r w:rsidRPr="00725FD0">
              <w:rPr>
                <w:b/>
                <w:bCs/>
              </w:rPr>
              <w:t>Ūkio subjektą kontroliuojantis asmuo</w:t>
            </w:r>
            <w:r w:rsidRPr="00725FD0">
              <w:rPr>
                <w:b/>
                <w:bCs/>
                <w:vertAlign w:val="superscript"/>
              </w:rPr>
              <w:t>1</w:t>
            </w:r>
            <w:r w:rsidRPr="00725FD0">
              <w:rPr>
                <w:b/>
                <w:bCs/>
              </w:rPr>
              <w:t xml:space="preserve"> ir (ar) valdymo organas, ir (ar) priežiūros organas</w:t>
            </w:r>
            <w:r w:rsidRPr="00725FD0">
              <w:t xml:space="preserve"> </w:t>
            </w:r>
            <w:r w:rsidRPr="00725FD0">
              <w:rPr>
                <w:i/>
                <w:iCs/>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143419C0" w14:textId="77777777" w:rsidR="00036AB2" w:rsidRPr="00725FD0" w:rsidRDefault="00036AB2" w:rsidP="00FA3AA7">
            <w:pPr>
              <w:ind w:left="566" w:hanging="532"/>
              <w:rPr>
                <w:color w:val="000000"/>
              </w:rPr>
            </w:pPr>
          </w:p>
        </w:tc>
      </w:tr>
      <w:tr w:rsidR="00036AB2" w:rsidRPr="00725FD0" w14:paraId="349DA56D"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1E47B86A" w14:textId="77777777" w:rsidR="00036AB2" w:rsidRPr="00725FD0" w:rsidRDefault="00036AB2" w:rsidP="00FA3AA7">
            <w:pPr>
              <w:snapToGrid w:val="0"/>
              <w:ind w:left="9"/>
              <w:rPr>
                <w:b/>
                <w:bCs/>
              </w:rPr>
            </w:pPr>
            <w:r w:rsidRPr="00725FD0">
              <w:rPr>
                <w:b/>
                <w:bCs/>
              </w:rPr>
              <w:t>Atsiskaitomosios sąskaitos numeris, bankas, banko kodas</w:t>
            </w:r>
          </w:p>
        </w:tc>
        <w:tc>
          <w:tcPr>
            <w:tcW w:w="2463" w:type="pct"/>
            <w:tcBorders>
              <w:left w:val="single" w:sz="1" w:space="0" w:color="000000"/>
              <w:bottom w:val="single" w:sz="4" w:space="0" w:color="auto"/>
              <w:right w:val="single" w:sz="1" w:space="0" w:color="000000"/>
            </w:tcBorders>
          </w:tcPr>
          <w:p w14:paraId="407A7314" w14:textId="77777777" w:rsidR="00036AB2" w:rsidRPr="00725FD0" w:rsidRDefault="00036AB2" w:rsidP="00FA3AA7">
            <w:pPr>
              <w:ind w:left="566" w:hanging="532"/>
              <w:rPr>
                <w:color w:val="000000"/>
              </w:rPr>
            </w:pPr>
          </w:p>
        </w:tc>
      </w:tr>
      <w:tr w:rsidR="00036AB2" w:rsidRPr="00725FD0" w14:paraId="26C1B287"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1EE0144D" w14:textId="77777777" w:rsidR="00036AB2" w:rsidRPr="00725FD0" w:rsidRDefault="00036AB2" w:rsidP="00FA3AA7">
            <w:pPr>
              <w:snapToGrid w:val="0"/>
              <w:ind w:left="9"/>
              <w:rPr>
                <w:b/>
                <w:bCs/>
              </w:rPr>
            </w:pPr>
            <w:r w:rsidRPr="00725FD0">
              <w:rPr>
                <w:b/>
                <w:bCs/>
              </w:rPr>
              <w:t>Įmonės vadovo pareigos, vardas, pavardė</w:t>
            </w:r>
          </w:p>
        </w:tc>
        <w:tc>
          <w:tcPr>
            <w:tcW w:w="2463" w:type="pct"/>
            <w:tcBorders>
              <w:left w:val="single" w:sz="1" w:space="0" w:color="000000"/>
              <w:bottom w:val="single" w:sz="4" w:space="0" w:color="auto"/>
              <w:right w:val="single" w:sz="1" w:space="0" w:color="000000"/>
            </w:tcBorders>
          </w:tcPr>
          <w:p w14:paraId="15778F50" w14:textId="77777777" w:rsidR="00036AB2" w:rsidRPr="00725FD0" w:rsidRDefault="00036AB2" w:rsidP="00FA3AA7">
            <w:pPr>
              <w:ind w:left="566" w:hanging="532"/>
              <w:rPr>
                <w:color w:val="000000"/>
              </w:rPr>
            </w:pPr>
          </w:p>
        </w:tc>
      </w:tr>
      <w:tr w:rsidR="00036AB2" w:rsidRPr="00725FD0" w14:paraId="3615E5ED"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EA9CF0" w14:textId="77777777" w:rsidR="00036AB2" w:rsidRPr="00725FD0" w:rsidRDefault="00036AB2" w:rsidP="00FA3AA7">
            <w:pPr>
              <w:snapToGrid w:val="0"/>
              <w:ind w:firstLine="9"/>
              <w:rPr>
                <w:b/>
                <w:bCs/>
                <w:color w:val="000000"/>
              </w:rPr>
            </w:pPr>
            <w:r w:rsidRPr="00725FD0">
              <w:rPr>
                <w:b/>
                <w:bCs/>
                <w:color w:val="000000"/>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1693905C" w14:textId="77777777" w:rsidR="00036AB2" w:rsidRPr="00725FD0" w:rsidRDefault="00036AB2" w:rsidP="00FA3AA7">
            <w:pPr>
              <w:ind w:left="566" w:hanging="532"/>
              <w:rPr>
                <w:color w:val="000000"/>
              </w:rPr>
            </w:pPr>
          </w:p>
        </w:tc>
      </w:tr>
      <w:tr w:rsidR="00036AB2" w:rsidRPr="00725FD0" w14:paraId="63D08FD1"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227A09" w14:textId="77777777" w:rsidR="00036AB2" w:rsidRPr="00725FD0" w:rsidRDefault="00036AB2" w:rsidP="00FA3AA7">
            <w:pPr>
              <w:snapToGrid w:val="0"/>
              <w:ind w:firstLine="9"/>
              <w:rPr>
                <w:b/>
                <w:bCs/>
                <w:color w:val="000000"/>
              </w:rPr>
            </w:pPr>
            <w:r w:rsidRPr="00725FD0">
              <w:rPr>
                <w:b/>
                <w:bCs/>
                <w:color w:val="000000"/>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2B062F2" w14:textId="77777777" w:rsidR="00036AB2" w:rsidRPr="00725FD0" w:rsidRDefault="00036AB2" w:rsidP="00FA3AA7">
            <w:pPr>
              <w:ind w:left="566" w:hanging="532"/>
              <w:rPr>
                <w:color w:val="000000"/>
              </w:rPr>
            </w:pPr>
          </w:p>
        </w:tc>
      </w:tr>
      <w:tr w:rsidR="00036AB2" w:rsidRPr="00725FD0" w14:paraId="1A398C73"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2A2937" w14:textId="77777777" w:rsidR="00036AB2" w:rsidRPr="00725FD0" w:rsidRDefault="00036AB2" w:rsidP="00FA3AA7">
            <w:pPr>
              <w:snapToGrid w:val="0"/>
              <w:ind w:firstLine="9"/>
              <w:rPr>
                <w:b/>
                <w:bCs/>
                <w:color w:val="000000"/>
              </w:rPr>
            </w:pPr>
            <w:r w:rsidRPr="00725FD0">
              <w:rPr>
                <w:b/>
                <w:bCs/>
                <w:color w:val="000000"/>
              </w:rPr>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137C14E0" w14:textId="77777777" w:rsidR="00036AB2" w:rsidRPr="00725FD0" w:rsidRDefault="00036AB2" w:rsidP="00FA3AA7">
            <w:pPr>
              <w:ind w:left="566" w:hanging="532"/>
              <w:rPr>
                <w:color w:val="000000"/>
              </w:rPr>
            </w:pPr>
          </w:p>
        </w:tc>
      </w:tr>
    </w:tbl>
    <w:p w14:paraId="4D9FC8DF" w14:textId="77777777" w:rsidR="00302840" w:rsidRPr="00725FD0" w:rsidRDefault="00302840" w:rsidP="00302840">
      <w:pPr>
        <w:widowControl/>
        <w:suppressAutoHyphens w:val="0"/>
        <w:ind w:left="-142" w:firstLine="426"/>
        <w:jc w:val="both"/>
        <w:rPr>
          <w:rFonts w:eastAsia="Times New Roman"/>
          <w:lang w:eastAsia="en-US"/>
        </w:rPr>
      </w:pPr>
    </w:p>
    <w:p w14:paraId="5598C077" w14:textId="44146609" w:rsidR="004664EB" w:rsidRPr="00725FD0" w:rsidRDefault="004664EB" w:rsidP="004664EB">
      <w:pPr>
        <w:widowControl/>
        <w:suppressAutoHyphens w:val="0"/>
        <w:ind w:left="-142" w:firstLine="709"/>
        <w:jc w:val="both"/>
        <w:rPr>
          <w:rFonts w:eastAsia="Times New Roman"/>
          <w:lang w:eastAsia="en-US"/>
        </w:rPr>
      </w:pPr>
      <w:r w:rsidRPr="00725FD0">
        <w:rPr>
          <w:rFonts w:eastAsia="Times New Roman"/>
          <w:lang w:eastAsia="en-US"/>
        </w:rPr>
        <w:lastRenderedPageBreak/>
        <w:t>1.</w:t>
      </w:r>
      <w:r w:rsidR="000451D2" w:rsidRPr="00725FD0">
        <w:rPr>
          <w:rFonts w:eastAsia="Times New Roman"/>
          <w:lang w:eastAsia="en-US"/>
        </w:rPr>
        <w:t xml:space="preserve">1. </w:t>
      </w:r>
      <w:r w:rsidR="00631001" w:rsidRPr="00725FD0">
        <w:rPr>
          <w:rFonts w:eastAsia="Times New Roman"/>
          <w:lang w:eastAsia="en-US"/>
        </w:rPr>
        <w:t>Šiuo pasiūlymu pažymime, kad sutinkame su visomis Konkurso/Pirkimo sąlygomis ir patvirtiname, kad mūsų siūlomos Prekės atitinka visus pirkimo dokumentuose nurodytus keliamus reikalavimus.</w:t>
      </w:r>
    </w:p>
    <w:p w14:paraId="473366DB" w14:textId="2BC06446" w:rsidR="005F0D7F" w:rsidRPr="00725FD0" w:rsidRDefault="005F0D7F" w:rsidP="005F0D7F">
      <w:pPr>
        <w:ind w:firstLine="567"/>
        <w:jc w:val="both"/>
        <w:rPr>
          <w:color w:val="000000"/>
        </w:rPr>
      </w:pPr>
      <w:r w:rsidRPr="00725FD0">
        <w:rPr>
          <w:color w:val="000000"/>
        </w:rPr>
        <w:t>1.2. Teikdami šį pasiūlymą mes patvirtiname, kad esame susipažinę ir sutinkame su Perkančiosios organizacijos pateiktu sutarties projektu.</w:t>
      </w:r>
    </w:p>
    <w:p w14:paraId="786CED2B" w14:textId="65FA2ECB" w:rsidR="00302840" w:rsidRDefault="000451D2" w:rsidP="00CE21F0">
      <w:pPr>
        <w:widowControl/>
        <w:suppressAutoHyphens w:val="0"/>
        <w:ind w:left="-142" w:firstLine="709"/>
        <w:jc w:val="both"/>
        <w:rPr>
          <w:rFonts w:eastAsia="Times New Roman"/>
          <w:lang w:eastAsia="en-US"/>
        </w:rPr>
      </w:pPr>
      <w:r w:rsidRPr="00725FD0">
        <w:rPr>
          <w:rFonts w:eastAsia="Times New Roman"/>
          <w:lang w:eastAsia="en-US"/>
        </w:rPr>
        <w:t>1.</w:t>
      </w:r>
      <w:r w:rsidR="005F0D7F" w:rsidRPr="00725FD0">
        <w:rPr>
          <w:rFonts w:eastAsia="Times New Roman"/>
          <w:lang w:eastAsia="en-US"/>
        </w:rPr>
        <w:t>3</w:t>
      </w:r>
      <w:r w:rsidR="004664EB" w:rsidRPr="00725FD0">
        <w:rPr>
          <w:rFonts w:eastAsia="Times New Roman"/>
          <w:lang w:eastAsia="en-US"/>
        </w:rPr>
        <w:t>. Patvirtiname, kad atidžiai perskaitėme visus pirkimo dokumentų, taip pat ir Techninės specifikacijos, reikalavimus, mūsų pasiūlymas juos visiškai atitinka ir įsipareigojame jų laikytis vykdydami Sutartį. Taip pat įsipareigojame laikytis ir kitų Lietuvos Respublikoje galiojančių ir pirkimo objektui bei pirkimo sutarčiai taikomų teisės aktų reikalavimų.</w:t>
      </w:r>
    </w:p>
    <w:p w14:paraId="0241323A" w14:textId="77777777" w:rsidR="00C320B8" w:rsidRPr="00132953" w:rsidRDefault="00C320B8" w:rsidP="00C320B8">
      <w:pPr>
        <w:ind w:firstLine="567"/>
        <w:rPr>
          <w:rFonts w:eastAsia="Times New Roman"/>
          <w:shd w:val="clear" w:color="auto" w:fill="FFFFFF"/>
        </w:rPr>
      </w:pPr>
      <w:r>
        <w:rPr>
          <w:rFonts w:eastAsia="Times New Roman"/>
          <w:lang w:eastAsia="en-US"/>
        </w:rPr>
        <w:t xml:space="preserve">1.4. </w:t>
      </w:r>
      <w:r w:rsidRPr="00C25DB5">
        <w:rPr>
          <w:rFonts w:eastAsia="Times New Roman"/>
          <w:b/>
          <w:bCs/>
        </w:rPr>
        <w:t>Taip pat, pasirašydami pasiūlymą</w:t>
      </w:r>
      <w:r w:rsidRPr="00132953">
        <w:rPr>
          <w:rFonts w:eastAsia="Times New Roman"/>
        </w:rPr>
        <w:t xml:space="preserve">, patvirtiname apie LR viešųjų pirkimų įstatymo (toliau – VPĮ) 46 </w:t>
      </w:r>
      <w:r w:rsidRPr="00132953">
        <w:t>straipsnio</w:t>
      </w:r>
      <w:r w:rsidRPr="00132953">
        <w:rPr>
          <w:rFonts w:eastAsia="Times New Roman"/>
        </w:rPr>
        <w:t xml:space="preserve"> </w:t>
      </w:r>
      <w:bookmarkStart w:id="1" w:name="_Hlk190204745"/>
      <w:r w:rsidRPr="00132953">
        <w:rPr>
          <w:rFonts w:eastAsia="Times New Roman"/>
        </w:rPr>
        <w:t>2</w:t>
      </w:r>
      <w:r w:rsidRPr="00132953">
        <w:rPr>
          <w:rFonts w:eastAsia="Times New Roman"/>
          <w:vertAlign w:val="superscript"/>
        </w:rPr>
        <w:t>1</w:t>
      </w:r>
      <w:bookmarkEnd w:id="1"/>
      <w:r w:rsidRPr="00132953">
        <w:rPr>
          <w:rFonts w:eastAsia="Times New Roman"/>
          <w:vertAlign w:val="superscript"/>
        </w:rPr>
        <w:t xml:space="preserve"> </w:t>
      </w:r>
      <w:r w:rsidRPr="00132953">
        <w:rPr>
          <w:rFonts w:eastAsia="Times New Roman"/>
        </w:rPr>
        <w:t>dalyje nurodytų</w:t>
      </w:r>
      <w:r w:rsidRPr="00132953">
        <w:rPr>
          <w:rFonts w:eastAsia="Times New Roman"/>
          <w:vertAlign w:val="superscript"/>
        </w:rPr>
        <w:t xml:space="preserve"> </w:t>
      </w:r>
      <w:r w:rsidRPr="00132953">
        <w:rPr>
          <w:rFonts w:eastAsia="Times New Roman"/>
        </w:rPr>
        <w:t>pašalinimo pagrindų nebuvimą.</w:t>
      </w:r>
    </w:p>
    <w:p w14:paraId="654FAEEB" w14:textId="1A3079DE" w:rsidR="00C320B8" w:rsidRPr="00725FD0" w:rsidRDefault="00C320B8" w:rsidP="00CE21F0">
      <w:pPr>
        <w:widowControl/>
        <w:suppressAutoHyphens w:val="0"/>
        <w:ind w:left="-142" w:firstLine="709"/>
        <w:jc w:val="both"/>
        <w:rPr>
          <w:rFonts w:eastAsia="Times New Roman"/>
          <w:lang w:eastAsia="en-US"/>
        </w:rPr>
      </w:pPr>
    </w:p>
    <w:p w14:paraId="4E0B4A04" w14:textId="77777777" w:rsidR="004F3EFF" w:rsidRPr="00725FD0" w:rsidRDefault="004F3EFF" w:rsidP="00CF47B3">
      <w:pPr>
        <w:rPr>
          <w:b/>
        </w:rPr>
      </w:pPr>
    </w:p>
    <w:p w14:paraId="261DFE7C" w14:textId="563AE92B" w:rsidR="004F3EFF" w:rsidRPr="00725FD0" w:rsidRDefault="004F3EFF" w:rsidP="004F3EFF">
      <w:pPr>
        <w:jc w:val="center"/>
        <w:rPr>
          <w:color w:val="2F5496" w:themeColor="accent1" w:themeShade="BF"/>
        </w:rPr>
      </w:pPr>
      <w:r w:rsidRPr="00725FD0">
        <w:rPr>
          <w:b/>
        </w:rPr>
        <w:t xml:space="preserve">2. PASIŪLYMO KAINA </w:t>
      </w:r>
    </w:p>
    <w:p w14:paraId="67B8AF44" w14:textId="20327A85" w:rsidR="004F3EFF" w:rsidRPr="00725FD0" w:rsidRDefault="00F27FBB" w:rsidP="004F3EFF">
      <w:pPr>
        <w:rPr>
          <w:bCs/>
        </w:rPr>
      </w:pPr>
      <w:r w:rsidRPr="00725FD0">
        <w:rPr>
          <w:bCs/>
        </w:rPr>
        <w:t>2</w:t>
      </w:r>
      <w:r w:rsidR="004F3EFF" w:rsidRPr="00725FD0">
        <w:rPr>
          <w:bCs/>
        </w:rPr>
        <w:t xml:space="preserve"> lentelė</w:t>
      </w:r>
    </w:p>
    <w:tbl>
      <w:tblPr>
        <w:tblStyle w:val="Lentelstinklelis"/>
        <w:tblW w:w="9918" w:type="dxa"/>
        <w:jc w:val="center"/>
        <w:tblLook w:val="04A0" w:firstRow="1" w:lastRow="0" w:firstColumn="1" w:lastColumn="0" w:noHBand="0" w:noVBand="1"/>
      </w:tblPr>
      <w:tblGrid>
        <w:gridCol w:w="570"/>
        <w:gridCol w:w="3806"/>
        <w:gridCol w:w="1143"/>
        <w:gridCol w:w="870"/>
        <w:gridCol w:w="1590"/>
        <w:gridCol w:w="1939"/>
      </w:tblGrid>
      <w:tr w:rsidR="004E15E2" w:rsidRPr="00725FD0" w14:paraId="2EAFD6D5" w14:textId="77777777" w:rsidTr="5367AA9E">
        <w:trPr>
          <w:jc w:val="center"/>
        </w:trPr>
        <w:tc>
          <w:tcPr>
            <w:tcW w:w="570" w:type="dxa"/>
            <w:shd w:val="clear" w:color="auto" w:fill="DEEAF6" w:themeFill="accent5" w:themeFillTint="33"/>
            <w:vAlign w:val="center"/>
          </w:tcPr>
          <w:p w14:paraId="3328A3D6" w14:textId="632BDB8D" w:rsidR="004E15E2" w:rsidRPr="00725FD0" w:rsidRDefault="004E15E2" w:rsidP="004E15E2">
            <w:pPr>
              <w:suppressAutoHyphens w:val="0"/>
              <w:jc w:val="center"/>
              <w:rPr>
                <w:b/>
                <w:bCs/>
                <w:color w:val="000000"/>
              </w:rPr>
            </w:pPr>
            <w:r w:rsidRPr="00725FD0">
              <w:rPr>
                <w:b/>
                <w:bCs/>
                <w:color w:val="000000"/>
              </w:rPr>
              <w:t>Eil. Nr.</w:t>
            </w:r>
          </w:p>
        </w:tc>
        <w:tc>
          <w:tcPr>
            <w:tcW w:w="3806" w:type="dxa"/>
            <w:shd w:val="clear" w:color="auto" w:fill="DEEAF6" w:themeFill="accent5" w:themeFillTint="33"/>
            <w:vAlign w:val="center"/>
          </w:tcPr>
          <w:p w14:paraId="3922244E" w14:textId="77777777" w:rsidR="004E15E2" w:rsidRPr="00725FD0" w:rsidRDefault="004E15E2" w:rsidP="004E15E2">
            <w:pPr>
              <w:suppressAutoHyphens w:val="0"/>
              <w:jc w:val="center"/>
              <w:rPr>
                <w:b/>
                <w:bCs/>
                <w:color w:val="000000"/>
              </w:rPr>
            </w:pPr>
            <w:r w:rsidRPr="00725FD0">
              <w:rPr>
                <w:b/>
                <w:bCs/>
                <w:color w:val="000000"/>
              </w:rPr>
              <w:t>Pirkimo objektas</w:t>
            </w:r>
          </w:p>
        </w:tc>
        <w:tc>
          <w:tcPr>
            <w:tcW w:w="1143" w:type="dxa"/>
            <w:shd w:val="clear" w:color="auto" w:fill="DEEAF6" w:themeFill="accent5" w:themeFillTint="33"/>
            <w:vAlign w:val="center"/>
          </w:tcPr>
          <w:p w14:paraId="4F028CE4" w14:textId="47A9A2A1" w:rsidR="004E15E2" w:rsidRPr="00725FD0" w:rsidRDefault="004E15E2" w:rsidP="004E15E2">
            <w:pPr>
              <w:suppressAutoHyphens w:val="0"/>
              <w:jc w:val="center"/>
              <w:rPr>
                <w:b/>
                <w:bCs/>
                <w:color w:val="000000"/>
              </w:rPr>
            </w:pPr>
            <w:r w:rsidRPr="00725FD0">
              <w:rPr>
                <w:b/>
                <w:bCs/>
                <w:color w:val="000000"/>
              </w:rPr>
              <w:t>Mato vienetas</w:t>
            </w:r>
          </w:p>
        </w:tc>
        <w:tc>
          <w:tcPr>
            <w:tcW w:w="870" w:type="dxa"/>
            <w:shd w:val="clear" w:color="auto" w:fill="DEEAF6" w:themeFill="accent5" w:themeFillTint="33"/>
            <w:vAlign w:val="center"/>
          </w:tcPr>
          <w:p w14:paraId="03A8385A" w14:textId="2383B754" w:rsidR="004E15E2" w:rsidRPr="00725FD0" w:rsidRDefault="004E15E2" w:rsidP="004E15E2">
            <w:pPr>
              <w:suppressAutoHyphens w:val="0"/>
              <w:jc w:val="center"/>
              <w:rPr>
                <w:b/>
                <w:bCs/>
                <w:color w:val="000000"/>
              </w:rPr>
            </w:pPr>
            <w:r w:rsidRPr="00725FD0">
              <w:rPr>
                <w:b/>
              </w:rPr>
              <w:t>Kiekis</w:t>
            </w:r>
          </w:p>
        </w:tc>
        <w:tc>
          <w:tcPr>
            <w:tcW w:w="1590" w:type="dxa"/>
            <w:shd w:val="clear" w:color="auto" w:fill="DEEAF6" w:themeFill="accent5" w:themeFillTint="33"/>
            <w:vAlign w:val="center"/>
          </w:tcPr>
          <w:p w14:paraId="139E1948" w14:textId="22E6ECCE" w:rsidR="004E15E2" w:rsidRPr="00725FD0" w:rsidRDefault="004E15E2" w:rsidP="004E15E2">
            <w:pPr>
              <w:suppressAutoHyphens w:val="0"/>
              <w:jc w:val="center"/>
              <w:rPr>
                <w:b/>
                <w:bCs/>
                <w:color w:val="000000"/>
              </w:rPr>
            </w:pPr>
            <w:r w:rsidRPr="72C1BC32">
              <w:rPr>
                <w:b/>
                <w:bCs/>
              </w:rPr>
              <w:t>1  vieneto kaina, Eur be PVM</w:t>
            </w:r>
            <w:r w:rsidR="00563871" w:rsidRPr="72C1BC32">
              <w:rPr>
                <w:b/>
                <w:bCs/>
              </w:rPr>
              <w:t>*</w:t>
            </w:r>
          </w:p>
        </w:tc>
        <w:tc>
          <w:tcPr>
            <w:tcW w:w="1939" w:type="dxa"/>
            <w:shd w:val="clear" w:color="auto" w:fill="DEEAF6" w:themeFill="accent5" w:themeFillTint="33"/>
            <w:vAlign w:val="center"/>
          </w:tcPr>
          <w:p w14:paraId="6786852C" w14:textId="5DABBBF8" w:rsidR="004E15E2" w:rsidRPr="00725FD0" w:rsidRDefault="004E15E2" w:rsidP="004E15E2">
            <w:pPr>
              <w:suppressAutoHyphens w:val="0"/>
              <w:jc w:val="center"/>
              <w:rPr>
                <w:b/>
                <w:bCs/>
                <w:color w:val="000000"/>
              </w:rPr>
            </w:pPr>
            <w:r w:rsidRPr="00725FD0">
              <w:rPr>
                <w:b/>
                <w:bCs/>
                <w:color w:val="000000"/>
              </w:rPr>
              <w:t>Viso kiekio kaina, Eur be PVM</w:t>
            </w:r>
          </w:p>
        </w:tc>
      </w:tr>
      <w:tr w:rsidR="0051658A" w:rsidRPr="00725FD0" w14:paraId="0BD838F8" w14:textId="77777777" w:rsidTr="5367AA9E">
        <w:trPr>
          <w:jc w:val="center"/>
        </w:trPr>
        <w:tc>
          <w:tcPr>
            <w:tcW w:w="570" w:type="dxa"/>
            <w:vAlign w:val="center"/>
          </w:tcPr>
          <w:p w14:paraId="7950F33A" w14:textId="010E4383" w:rsidR="0051658A" w:rsidRPr="00725FD0" w:rsidRDefault="0051658A" w:rsidP="00FA3AA7">
            <w:pPr>
              <w:suppressAutoHyphens w:val="0"/>
              <w:jc w:val="center"/>
              <w:rPr>
                <w:i/>
                <w:iCs/>
                <w:color w:val="000000"/>
              </w:rPr>
            </w:pPr>
            <w:r w:rsidRPr="00725FD0">
              <w:rPr>
                <w:i/>
                <w:iCs/>
                <w:color w:val="000000"/>
              </w:rPr>
              <w:t>1</w:t>
            </w:r>
          </w:p>
        </w:tc>
        <w:tc>
          <w:tcPr>
            <w:tcW w:w="3806" w:type="dxa"/>
            <w:vAlign w:val="center"/>
          </w:tcPr>
          <w:p w14:paraId="318FF055" w14:textId="1B409BA9" w:rsidR="0051658A" w:rsidRPr="00725FD0" w:rsidRDefault="0051658A" w:rsidP="00FA3AA7">
            <w:pPr>
              <w:suppressAutoHyphens w:val="0"/>
              <w:jc w:val="center"/>
              <w:rPr>
                <w:i/>
                <w:iCs/>
                <w:color w:val="000000"/>
              </w:rPr>
            </w:pPr>
            <w:r w:rsidRPr="00725FD0">
              <w:rPr>
                <w:i/>
                <w:iCs/>
                <w:color w:val="000000"/>
              </w:rPr>
              <w:t>2</w:t>
            </w:r>
          </w:p>
        </w:tc>
        <w:tc>
          <w:tcPr>
            <w:tcW w:w="1143" w:type="dxa"/>
          </w:tcPr>
          <w:p w14:paraId="597A7D90" w14:textId="62C4F2C9" w:rsidR="0051658A" w:rsidRPr="00725FD0" w:rsidRDefault="007506F0" w:rsidP="00FA3AA7">
            <w:pPr>
              <w:suppressAutoHyphens w:val="0"/>
              <w:jc w:val="center"/>
              <w:rPr>
                <w:i/>
                <w:iCs/>
                <w:color w:val="000000"/>
              </w:rPr>
            </w:pPr>
            <w:r w:rsidRPr="00725FD0">
              <w:rPr>
                <w:i/>
                <w:iCs/>
                <w:color w:val="000000"/>
              </w:rPr>
              <w:t>3</w:t>
            </w:r>
          </w:p>
        </w:tc>
        <w:tc>
          <w:tcPr>
            <w:tcW w:w="870" w:type="dxa"/>
            <w:vAlign w:val="center"/>
          </w:tcPr>
          <w:p w14:paraId="7B3F314B" w14:textId="5523CCF4" w:rsidR="0051658A" w:rsidRPr="00725FD0" w:rsidRDefault="0051658A" w:rsidP="00FA3AA7">
            <w:pPr>
              <w:suppressAutoHyphens w:val="0"/>
              <w:jc w:val="center"/>
              <w:rPr>
                <w:i/>
                <w:iCs/>
                <w:color w:val="000000"/>
              </w:rPr>
            </w:pPr>
            <w:r w:rsidRPr="00725FD0">
              <w:rPr>
                <w:i/>
                <w:iCs/>
                <w:color w:val="000000"/>
              </w:rPr>
              <w:t>4</w:t>
            </w:r>
          </w:p>
        </w:tc>
        <w:tc>
          <w:tcPr>
            <w:tcW w:w="1590" w:type="dxa"/>
            <w:vAlign w:val="center"/>
          </w:tcPr>
          <w:p w14:paraId="4252F95D" w14:textId="32517FAD" w:rsidR="0051658A" w:rsidRPr="00725FD0" w:rsidRDefault="0051658A" w:rsidP="00FA3AA7">
            <w:pPr>
              <w:suppressAutoHyphens w:val="0"/>
              <w:jc w:val="center"/>
              <w:rPr>
                <w:i/>
                <w:iCs/>
                <w:color w:val="000000"/>
              </w:rPr>
            </w:pPr>
            <w:r w:rsidRPr="00725FD0">
              <w:rPr>
                <w:i/>
                <w:iCs/>
                <w:color w:val="000000"/>
              </w:rPr>
              <w:t>5</w:t>
            </w:r>
          </w:p>
        </w:tc>
        <w:tc>
          <w:tcPr>
            <w:tcW w:w="1939" w:type="dxa"/>
            <w:vAlign w:val="center"/>
          </w:tcPr>
          <w:p w14:paraId="04354D04" w14:textId="141DE7B5" w:rsidR="0051658A" w:rsidRPr="00725FD0" w:rsidRDefault="0051658A" w:rsidP="00FA3AA7">
            <w:pPr>
              <w:suppressAutoHyphens w:val="0"/>
              <w:jc w:val="center"/>
              <w:rPr>
                <w:i/>
                <w:iCs/>
                <w:color w:val="000000"/>
              </w:rPr>
            </w:pPr>
            <w:r w:rsidRPr="00725FD0">
              <w:rPr>
                <w:i/>
                <w:iCs/>
                <w:color w:val="000000"/>
              </w:rPr>
              <w:t>6=4x5</w:t>
            </w:r>
          </w:p>
        </w:tc>
      </w:tr>
      <w:tr w:rsidR="0051658A" w:rsidRPr="00725FD0" w14:paraId="4391A7E8" w14:textId="77777777" w:rsidTr="5367AA9E">
        <w:trPr>
          <w:jc w:val="center"/>
        </w:trPr>
        <w:tc>
          <w:tcPr>
            <w:tcW w:w="570" w:type="dxa"/>
          </w:tcPr>
          <w:p w14:paraId="2AD167CC" w14:textId="77777777" w:rsidR="0051658A" w:rsidRPr="00725FD0" w:rsidRDefault="0051658A" w:rsidP="00FA3AA7">
            <w:pPr>
              <w:jc w:val="center"/>
            </w:pPr>
            <w:r w:rsidRPr="00725FD0">
              <w:t>1.</w:t>
            </w:r>
          </w:p>
        </w:tc>
        <w:tc>
          <w:tcPr>
            <w:tcW w:w="3806" w:type="dxa"/>
          </w:tcPr>
          <w:p w14:paraId="3E87BC59" w14:textId="3650E1C1" w:rsidR="002E35AC" w:rsidRPr="008478DC" w:rsidRDefault="002E35AC" w:rsidP="008478DC">
            <w:pPr>
              <w:autoSpaceDE w:val="0"/>
              <w:autoSpaceDN w:val="0"/>
              <w:spacing w:before="10" w:line="266" w:lineRule="exact"/>
              <w:jc w:val="both"/>
              <w:rPr>
                <w:i/>
                <w:color w:val="000000"/>
              </w:rPr>
            </w:pPr>
            <w:r w:rsidRPr="002E35AC">
              <w:rPr>
                <w:rFonts w:eastAsia="Andale Sans UI"/>
                <w:lang w:bidi="en-US"/>
              </w:rPr>
              <w:t xml:space="preserve">GNSS bazinės stoties komplektas (mobilaus globalinės padėties nustatymo GNSS (GPS) imtuvų bazė – </w:t>
            </w:r>
            <w:proofErr w:type="spellStart"/>
            <w:r w:rsidRPr="002E35AC">
              <w:rPr>
                <w:rFonts w:eastAsia="Andale Sans UI"/>
                <w:lang w:bidi="en-US"/>
              </w:rPr>
              <w:t>roveris</w:t>
            </w:r>
            <w:proofErr w:type="spellEnd"/>
            <w:r w:rsidRPr="002E35AC">
              <w:rPr>
                <w:rFonts w:eastAsia="Andale Sans UI"/>
                <w:lang w:bidi="en-US"/>
              </w:rPr>
              <w:t xml:space="preserve"> komplektas)</w:t>
            </w:r>
            <w:r w:rsidR="008478DC">
              <w:rPr>
                <w:rFonts w:eastAsia="Andale Sans UI"/>
                <w:lang w:bidi="en-US"/>
              </w:rPr>
              <w:t xml:space="preserve"> </w:t>
            </w:r>
            <w:r w:rsidR="008478DC" w:rsidRPr="004E2312">
              <w:rPr>
                <w:i/>
                <w:color w:val="000000"/>
              </w:rPr>
              <w:t>(pristatymo, montavimo,</w:t>
            </w:r>
            <w:r w:rsidR="008478DC" w:rsidRPr="004E2312">
              <w:rPr>
                <w:i/>
                <w:color w:val="000000"/>
                <w:spacing w:val="2"/>
              </w:rPr>
              <w:t xml:space="preserve"> </w:t>
            </w:r>
            <w:r w:rsidR="008478DC" w:rsidRPr="004E2312">
              <w:rPr>
                <w:i/>
                <w:color w:val="000000"/>
              </w:rPr>
              <w:t>diegimo</w:t>
            </w:r>
            <w:r w:rsidR="00FF7614">
              <w:rPr>
                <w:i/>
                <w:color w:val="000000"/>
              </w:rPr>
              <w:t xml:space="preserve"> </w:t>
            </w:r>
            <w:r w:rsidR="008478DC" w:rsidRPr="004E2312">
              <w:rPr>
                <w:i/>
                <w:color w:val="000000"/>
              </w:rPr>
              <w:t>ir</w:t>
            </w:r>
            <w:r w:rsidR="008478DC">
              <w:rPr>
                <w:i/>
                <w:color w:val="000000"/>
              </w:rPr>
              <w:t xml:space="preserve"> </w:t>
            </w:r>
            <w:r w:rsidR="008478DC" w:rsidRPr="004E2312">
              <w:rPr>
                <w:i/>
                <w:color w:val="000000"/>
              </w:rPr>
              <w:t>kitos parengimo naudoti</w:t>
            </w:r>
            <w:r w:rsidR="008478DC">
              <w:rPr>
                <w:i/>
                <w:color w:val="000000"/>
              </w:rPr>
              <w:t xml:space="preserve"> </w:t>
            </w:r>
            <w:r w:rsidR="008478DC" w:rsidRPr="004E2312">
              <w:rPr>
                <w:i/>
                <w:color w:val="000000"/>
              </w:rPr>
              <w:t>paslaugos/naudotojų</w:t>
            </w:r>
            <w:r w:rsidR="00DA23C8">
              <w:rPr>
                <w:i/>
                <w:color w:val="000000"/>
              </w:rPr>
              <w:t xml:space="preserve"> </w:t>
            </w:r>
            <w:r w:rsidR="008478DC" w:rsidRPr="004E2312">
              <w:rPr>
                <w:i/>
                <w:color w:val="000000"/>
              </w:rPr>
              <w:t>apmokymai)</w:t>
            </w:r>
          </w:p>
        </w:tc>
        <w:tc>
          <w:tcPr>
            <w:tcW w:w="1143" w:type="dxa"/>
          </w:tcPr>
          <w:p w14:paraId="79937934" w14:textId="0B2F9106" w:rsidR="0051658A" w:rsidRPr="00725FD0" w:rsidRDefault="41488D31" w:rsidP="00FA3AA7">
            <w:pPr>
              <w:suppressAutoHyphens w:val="0"/>
              <w:jc w:val="center"/>
              <w:rPr>
                <w:color w:val="000000"/>
              </w:rPr>
            </w:pPr>
            <w:r w:rsidRPr="72C1BC32">
              <w:rPr>
                <w:color w:val="000000" w:themeColor="text1"/>
              </w:rPr>
              <w:t>vnt.</w:t>
            </w:r>
          </w:p>
        </w:tc>
        <w:tc>
          <w:tcPr>
            <w:tcW w:w="870" w:type="dxa"/>
          </w:tcPr>
          <w:p w14:paraId="6AD5E17B" w14:textId="735CE3E7" w:rsidR="0051658A" w:rsidRPr="00725FD0" w:rsidRDefault="00B16030" w:rsidP="00FA3AA7">
            <w:pPr>
              <w:suppressAutoHyphens w:val="0"/>
              <w:jc w:val="center"/>
              <w:rPr>
                <w:color w:val="000000"/>
              </w:rPr>
            </w:pPr>
            <w:r>
              <w:rPr>
                <w:color w:val="000000"/>
              </w:rPr>
              <w:t>1</w:t>
            </w:r>
          </w:p>
        </w:tc>
        <w:tc>
          <w:tcPr>
            <w:tcW w:w="1590" w:type="dxa"/>
          </w:tcPr>
          <w:p w14:paraId="397F42AF" w14:textId="77777777" w:rsidR="0051658A" w:rsidRPr="00725FD0" w:rsidRDefault="0051658A" w:rsidP="00FA3AA7">
            <w:pPr>
              <w:suppressAutoHyphens w:val="0"/>
              <w:rPr>
                <w:b/>
                <w:bCs/>
                <w:color w:val="000000"/>
              </w:rPr>
            </w:pPr>
          </w:p>
        </w:tc>
        <w:tc>
          <w:tcPr>
            <w:tcW w:w="1939" w:type="dxa"/>
          </w:tcPr>
          <w:p w14:paraId="2A380E84" w14:textId="6D42DF59" w:rsidR="0051658A" w:rsidRPr="00725FD0" w:rsidRDefault="0051658A" w:rsidP="00FA3AA7">
            <w:pPr>
              <w:suppressAutoHyphens w:val="0"/>
              <w:rPr>
                <w:b/>
                <w:bCs/>
                <w:color w:val="000000"/>
              </w:rPr>
            </w:pPr>
          </w:p>
        </w:tc>
      </w:tr>
      <w:tr w:rsidR="00EF55C5" w:rsidRPr="00725FD0" w14:paraId="27EFF783" w14:textId="77777777" w:rsidTr="5367AA9E">
        <w:trPr>
          <w:jc w:val="center"/>
        </w:trPr>
        <w:tc>
          <w:tcPr>
            <w:tcW w:w="570" w:type="dxa"/>
          </w:tcPr>
          <w:p w14:paraId="267395C2" w14:textId="13A865E4" w:rsidR="00EF55C5" w:rsidRPr="00725FD0" w:rsidRDefault="00EF55C5" w:rsidP="00FA3AA7">
            <w:pPr>
              <w:jc w:val="center"/>
            </w:pPr>
            <w:r>
              <w:t>2.</w:t>
            </w:r>
          </w:p>
        </w:tc>
        <w:tc>
          <w:tcPr>
            <w:tcW w:w="3806" w:type="dxa"/>
          </w:tcPr>
          <w:p w14:paraId="3B44EF45" w14:textId="77777777" w:rsidR="00EF55C5" w:rsidRPr="002E35AC" w:rsidRDefault="00EF55C5" w:rsidP="00FA3AA7">
            <w:pPr>
              <w:jc w:val="both"/>
              <w:rPr>
                <w:rFonts w:eastAsia="Andale Sans UI"/>
                <w:lang w:bidi="en-US"/>
              </w:rPr>
            </w:pPr>
          </w:p>
        </w:tc>
        <w:tc>
          <w:tcPr>
            <w:tcW w:w="1143" w:type="dxa"/>
          </w:tcPr>
          <w:p w14:paraId="5E9C01F5" w14:textId="77777777" w:rsidR="00EF55C5" w:rsidRPr="72C1BC32" w:rsidRDefault="00EF55C5" w:rsidP="00FA3AA7">
            <w:pPr>
              <w:suppressAutoHyphens w:val="0"/>
              <w:jc w:val="center"/>
              <w:rPr>
                <w:color w:val="000000" w:themeColor="text1"/>
              </w:rPr>
            </w:pPr>
          </w:p>
        </w:tc>
        <w:tc>
          <w:tcPr>
            <w:tcW w:w="870" w:type="dxa"/>
          </w:tcPr>
          <w:p w14:paraId="2203F051" w14:textId="77777777" w:rsidR="00EF55C5" w:rsidRDefault="00EF55C5" w:rsidP="00FA3AA7">
            <w:pPr>
              <w:suppressAutoHyphens w:val="0"/>
              <w:jc w:val="center"/>
              <w:rPr>
                <w:color w:val="000000"/>
              </w:rPr>
            </w:pPr>
          </w:p>
        </w:tc>
        <w:tc>
          <w:tcPr>
            <w:tcW w:w="1590" w:type="dxa"/>
          </w:tcPr>
          <w:p w14:paraId="0C2724E0" w14:textId="77777777" w:rsidR="00EF55C5" w:rsidRPr="00725FD0" w:rsidRDefault="00EF55C5" w:rsidP="00FA3AA7">
            <w:pPr>
              <w:suppressAutoHyphens w:val="0"/>
              <w:rPr>
                <w:b/>
                <w:bCs/>
                <w:color w:val="000000"/>
              </w:rPr>
            </w:pPr>
          </w:p>
        </w:tc>
        <w:tc>
          <w:tcPr>
            <w:tcW w:w="1939" w:type="dxa"/>
          </w:tcPr>
          <w:p w14:paraId="54BE69DC" w14:textId="77777777" w:rsidR="00EF55C5" w:rsidRPr="00725FD0" w:rsidRDefault="00EF55C5" w:rsidP="00FA3AA7">
            <w:pPr>
              <w:suppressAutoHyphens w:val="0"/>
              <w:rPr>
                <w:b/>
                <w:bCs/>
                <w:color w:val="000000"/>
              </w:rPr>
            </w:pPr>
          </w:p>
        </w:tc>
      </w:tr>
      <w:tr w:rsidR="00A7731C" w:rsidRPr="00725FD0" w14:paraId="5EA28FC5" w14:textId="77777777" w:rsidTr="5367AA9E">
        <w:trPr>
          <w:jc w:val="center"/>
        </w:trPr>
        <w:tc>
          <w:tcPr>
            <w:tcW w:w="7979" w:type="dxa"/>
            <w:gridSpan w:val="5"/>
          </w:tcPr>
          <w:p w14:paraId="1C20B270" w14:textId="0C57C5D5" w:rsidR="00A7731C" w:rsidRPr="00725FD0" w:rsidRDefault="008478DC" w:rsidP="00FA3AA7">
            <w:pPr>
              <w:suppressAutoHyphens w:val="0"/>
              <w:jc w:val="right"/>
              <w:rPr>
                <w:color w:val="000000"/>
              </w:rPr>
            </w:pPr>
            <w:r>
              <w:rPr>
                <w:b/>
                <w:bCs/>
              </w:rPr>
              <w:t>Bendra p</w:t>
            </w:r>
            <w:r w:rsidR="00A7731C" w:rsidRPr="00725FD0">
              <w:rPr>
                <w:b/>
                <w:bCs/>
              </w:rPr>
              <w:t xml:space="preserve">asiūlymo kaina, Eur </w:t>
            </w:r>
            <w:r>
              <w:rPr>
                <w:b/>
                <w:bCs/>
              </w:rPr>
              <w:t>(</w:t>
            </w:r>
            <w:r w:rsidR="00A7731C" w:rsidRPr="00725FD0">
              <w:rPr>
                <w:b/>
                <w:bCs/>
              </w:rPr>
              <w:t>be PVM</w:t>
            </w:r>
            <w:r>
              <w:rPr>
                <w:b/>
                <w:bCs/>
              </w:rPr>
              <w:t>):</w:t>
            </w:r>
          </w:p>
        </w:tc>
        <w:tc>
          <w:tcPr>
            <w:tcW w:w="1939" w:type="dxa"/>
          </w:tcPr>
          <w:p w14:paraId="2D6A35E6" w14:textId="77777777" w:rsidR="00A7731C" w:rsidRPr="00725FD0" w:rsidRDefault="00A7731C" w:rsidP="00FA3AA7">
            <w:pPr>
              <w:suppressAutoHyphens w:val="0"/>
              <w:rPr>
                <w:b/>
                <w:bCs/>
                <w:color w:val="000000"/>
              </w:rPr>
            </w:pPr>
          </w:p>
        </w:tc>
      </w:tr>
      <w:tr w:rsidR="00A7731C" w:rsidRPr="00725FD0" w14:paraId="2389087A" w14:textId="77777777" w:rsidTr="5367AA9E">
        <w:trPr>
          <w:jc w:val="center"/>
        </w:trPr>
        <w:tc>
          <w:tcPr>
            <w:tcW w:w="7979" w:type="dxa"/>
            <w:gridSpan w:val="5"/>
          </w:tcPr>
          <w:p w14:paraId="1D7262E4" w14:textId="1E4D315B" w:rsidR="00A7731C" w:rsidRPr="00725FD0" w:rsidRDefault="00A7731C" w:rsidP="00FA3AA7">
            <w:pPr>
              <w:suppressAutoHyphens w:val="0"/>
              <w:jc w:val="right"/>
              <w:rPr>
                <w:color w:val="000000"/>
              </w:rPr>
            </w:pPr>
            <w:r w:rsidRPr="00725FD0">
              <w:rPr>
                <w:b/>
                <w:bCs/>
              </w:rPr>
              <w:t>PVM suma, Eur</w:t>
            </w:r>
            <w:r w:rsidR="008478DC">
              <w:rPr>
                <w:b/>
                <w:bCs/>
              </w:rPr>
              <w:t>*</w:t>
            </w:r>
            <w:r w:rsidRPr="00725FD0">
              <w:rPr>
                <w:b/>
                <w:bCs/>
              </w:rPr>
              <w:t>:</w:t>
            </w:r>
          </w:p>
        </w:tc>
        <w:tc>
          <w:tcPr>
            <w:tcW w:w="1939" w:type="dxa"/>
          </w:tcPr>
          <w:p w14:paraId="48489500" w14:textId="77777777" w:rsidR="00A7731C" w:rsidRPr="00725FD0" w:rsidRDefault="00A7731C" w:rsidP="00FA3AA7">
            <w:pPr>
              <w:suppressAutoHyphens w:val="0"/>
              <w:rPr>
                <w:b/>
                <w:bCs/>
                <w:color w:val="000000"/>
              </w:rPr>
            </w:pPr>
          </w:p>
        </w:tc>
      </w:tr>
      <w:tr w:rsidR="00A7731C" w:rsidRPr="00725FD0" w14:paraId="37481EB4" w14:textId="77777777" w:rsidTr="5367AA9E">
        <w:trPr>
          <w:jc w:val="center"/>
        </w:trPr>
        <w:tc>
          <w:tcPr>
            <w:tcW w:w="7979" w:type="dxa"/>
            <w:gridSpan w:val="5"/>
          </w:tcPr>
          <w:p w14:paraId="5B17043D" w14:textId="4C537E3E" w:rsidR="00A7731C" w:rsidRPr="00725FD0" w:rsidRDefault="008478DC" w:rsidP="00FA3AA7">
            <w:pPr>
              <w:suppressAutoHyphens w:val="0"/>
              <w:jc w:val="right"/>
              <w:rPr>
                <w:color w:val="000000"/>
              </w:rPr>
            </w:pPr>
            <w:r>
              <w:rPr>
                <w:b/>
                <w:bCs/>
              </w:rPr>
              <w:t>Bendra p</w:t>
            </w:r>
            <w:r w:rsidR="44682B6D" w:rsidRPr="6E5B70DD">
              <w:rPr>
                <w:b/>
                <w:bCs/>
              </w:rPr>
              <w:t>asiūlymo</w:t>
            </w:r>
            <w:r w:rsidR="00A7731C" w:rsidRPr="6E5B70DD">
              <w:rPr>
                <w:b/>
                <w:bCs/>
              </w:rPr>
              <w:t xml:space="preserve"> kaina,</w:t>
            </w:r>
            <w:r w:rsidR="00A7731C" w:rsidRPr="6E5B70DD">
              <w:rPr>
                <w:b/>
                <w:bCs/>
                <w:color w:val="000000" w:themeColor="text1"/>
              </w:rPr>
              <w:t xml:space="preserve"> Eur </w:t>
            </w:r>
            <w:r>
              <w:rPr>
                <w:b/>
                <w:bCs/>
                <w:color w:val="000000" w:themeColor="text1"/>
              </w:rPr>
              <w:t>(</w:t>
            </w:r>
            <w:r w:rsidR="00A7731C" w:rsidRPr="6E5B70DD">
              <w:rPr>
                <w:b/>
                <w:bCs/>
                <w:color w:val="000000" w:themeColor="text1"/>
              </w:rPr>
              <w:t>su PVM</w:t>
            </w:r>
            <w:r>
              <w:rPr>
                <w:b/>
                <w:bCs/>
                <w:color w:val="000000" w:themeColor="text1"/>
              </w:rPr>
              <w:t>):</w:t>
            </w:r>
          </w:p>
        </w:tc>
        <w:tc>
          <w:tcPr>
            <w:tcW w:w="1939" w:type="dxa"/>
          </w:tcPr>
          <w:p w14:paraId="1D0A82C9" w14:textId="77777777" w:rsidR="00A7731C" w:rsidRPr="00725FD0" w:rsidRDefault="00A7731C" w:rsidP="00FA3AA7">
            <w:pPr>
              <w:suppressAutoHyphens w:val="0"/>
              <w:rPr>
                <w:b/>
                <w:bCs/>
                <w:color w:val="000000"/>
              </w:rPr>
            </w:pPr>
          </w:p>
        </w:tc>
      </w:tr>
    </w:tbl>
    <w:p w14:paraId="5B1FC4D0" w14:textId="6018DB54" w:rsidR="00F441F7" w:rsidRPr="00725FD0" w:rsidRDefault="00F441F7" w:rsidP="004F3EFF">
      <w:pPr>
        <w:suppressAutoHyphens w:val="0"/>
        <w:rPr>
          <w:b/>
          <w:bCs/>
          <w:color w:val="000000"/>
        </w:rPr>
      </w:pPr>
    </w:p>
    <w:p w14:paraId="198ACB9F" w14:textId="6404624E" w:rsidR="00D83760" w:rsidRDefault="003C0F24" w:rsidP="003C0F24">
      <w:pPr>
        <w:ind w:firstLine="567"/>
        <w:jc w:val="both"/>
        <w:rPr>
          <w:rFonts w:eastAsia="Times New Roman"/>
        </w:rPr>
      </w:pPr>
      <w:r w:rsidRPr="00725FD0">
        <w:rPr>
          <w:rFonts w:eastAsia="Times New Roman"/>
        </w:rPr>
        <w:t xml:space="preserve">2.1. </w:t>
      </w:r>
      <w:r w:rsidR="00FA3AA7">
        <w:rPr>
          <w:rFonts w:eastAsia="Times New Roman"/>
        </w:rPr>
        <w:t>P</w:t>
      </w:r>
      <w:r w:rsidR="00E37A72" w:rsidRPr="00E37A72">
        <w:rPr>
          <w:rFonts w:eastAsia="Times New Roman"/>
        </w:rPr>
        <w:t>asiūlyme nurodyta kaina ar kainos (įskaitant visus tarpinius skaičiavimus) turi būti nurodomos dviejų skaičių po kablelio tikslumu</w:t>
      </w:r>
      <w:r w:rsidR="00D83760" w:rsidRPr="00D83760">
        <w:rPr>
          <w:rFonts w:eastAsia="Times New Roman"/>
        </w:rPr>
        <w:t xml:space="preserve">. </w:t>
      </w:r>
    </w:p>
    <w:p w14:paraId="79B3F903" w14:textId="126B33A6" w:rsidR="003C0F24" w:rsidRPr="00725FD0" w:rsidRDefault="003C0F24" w:rsidP="003C0F24">
      <w:pPr>
        <w:ind w:firstLine="567"/>
        <w:jc w:val="both"/>
        <w:rPr>
          <w:rFonts w:eastAsia="Times New Roman"/>
        </w:rPr>
      </w:pPr>
      <w:r w:rsidRPr="00725FD0">
        <w:rPr>
          <w:rFonts w:eastAsia="Times New Roman"/>
        </w:rPr>
        <w:t xml:space="preserve">2.2. </w:t>
      </w:r>
      <w:r w:rsidR="008478DC">
        <w:rPr>
          <w:rFonts w:eastAsia="Times New Roman"/>
        </w:rPr>
        <w:t>*</w:t>
      </w:r>
      <w:r w:rsidRPr="00725FD0">
        <w:rPr>
          <w:rFonts w:eastAsia="Times New Roman"/>
        </w:rPr>
        <w:t>Tais atvejais, kai pagal galiojančius teisės aktus tiekėjui nereikia mokėti PVM, tiekėjas atitinkamos pasiūlymo skilties nepildo ir nurodo priežastis, dėl kurių PVM nemokamas: ________.</w:t>
      </w:r>
    </w:p>
    <w:p w14:paraId="16323473" w14:textId="77777777" w:rsidR="00B7450E" w:rsidRDefault="003C0F24" w:rsidP="00B7450E">
      <w:pPr>
        <w:ind w:firstLine="567"/>
        <w:jc w:val="both"/>
        <w:rPr>
          <w:rFonts w:eastAsia="Times New Roman"/>
        </w:rPr>
      </w:pPr>
      <w:r w:rsidRPr="00725FD0">
        <w:rPr>
          <w:rFonts w:eastAsia="Times New Roman"/>
        </w:rPr>
        <w:t xml:space="preserve">2.3. Teikdami šį pasiūlymą mes patvirtiname, kad į mūsų siūlomą </w:t>
      </w:r>
      <w:r w:rsidR="00D72250">
        <w:rPr>
          <w:rFonts w:eastAsia="Times New Roman"/>
        </w:rPr>
        <w:t>Prekių</w:t>
      </w:r>
      <w:r w:rsidRPr="00725FD0">
        <w:rPr>
          <w:rFonts w:eastAsia="Times New Roman"/>
        </w:rPr>
        <w:t xml:space="preserve"> kainą yra įskaičiuoti </w:t>
      </w:r>
      <w:r w:rsidR="00B7450E" w:rsidRPr="00B7450E">
        <w:rPr>
          <w:rFonts w:eastAsia="Times New Roman"/>
        </w:rPr>
        <w:t>visi mokesčiai, Prekių pristatymo ir visos pirkimo sutarties vykdymo išlaidos.</w:t>
      </w:r>
    </w:p>
    <w:p w14:paraId="656C8778" w14:textId="62B0FC80" w:rsidR="002F25DA" w:rsidRPr="00725FD0" w:rsidRDefault="00266576" w:rsidP="00BA14D7">
      <w:pPr>
        <w:ind w:firstLine="567"/>
        <w:jc w:val="both"/>
        <w:rPr>
          <w:bCs/>
        </w:rPr>
      </w:pPr>
      <w:r w:rsidRPr="00725FD0">
        <w:rPr>
          <w:bCs/>
        </w:rPr>
        <w:t>2.</w:t>
      </w:r>
      <w:r w:rsidR="00D04E82">
        <w:rPr>
          <w:bCs/>
        </w:rPr>
        <w:t>4</w:t>
      </w:r>
      <w:r w:rsidRPr="00725FD0">
        <w:rPr>
          <w:bCs/>
        </w:rPr>
        <w:t xml:space="preserve">. </w:t>
      </w:r>
      <w:r w:rsidR="002F25DA" w:rsidRPr="00725FD0">
        <w:rPr>
          <w:bCs/>
        </w:rPr>
        <w:t xml:space="preserve">Jeigu pasiūlymo kaina bus didesnė už pirkimui skirtą lėšų sumą, t. y. </w:t>
      </w:r>
      <w:r w:rsidR="008478DC">
        <w:rPr>
          <w:bCs/>
        </w:rPr>
        <w:t xml:space="preserve">jei bendra pasiūlymo kaina viršys </w:t>
      </w:r>
      <w:r w:rsidR="00B16030">
        <w:rPr>
          <w:lang w:eastAsia="zh-CN"/>
        </w:rPr>
        <w:t xml:space="preserve">15000,00 </w:t>
      </w:r>
      <w:r w:rsidR="002F25DA" w:rsidRPr="00725FD0">
        <w:t xml:space="preserve">Eur be PVM, </w:t>
      </w:r>
      <w:r w:rsidR="00B16030">
        <w:rPr>
          <w:lang w:eastAsia="zh-CN"/>
        </w:rPr>
        <w:t xml:space="preserve">18150,00 </w:t>
      </w:r>
      <w:r w:rsidR="002F25DA" w:rsidRPr="00725FD0">
        <w:t>Eur su PVM</w:t>
      </w:r>
      <w:r w:rsidR="002F25DA" w:rsidRPr="00725FD0">
        <w:rPr>
          <w:bCs/>
        </w:rPr>
        <w:t>, tokia kaina perkančiajai organizacijai bus per didelė ir nepriimtina.</w:t>
      </w:r>
    </w:p>
    <w:p w14:paraId="7F359DFF" w14:textId="77777777" w:rsidR="00B16030" w:rsidRDefault="00B16030" w:rsidP="00FA3AA7">
      <w:pPr>
        <w:ind w:left="720"/>
        <w:jc w:val="center"/>
        <w:rPr>
          <w:lang w:eastAsia="zh-CN"/>
        </w:rPr>
      </w:pPr>
    </w:p>
    <w:p w14:paraId="58FE26F2" w14:textId="5FD811F4" w:rsidR="00A3490B" w:rsidRPr="00725FD0" w:rsidRDefault="00E46CA7" w:rsidP="00FA3AA7">
      <w:pPr>
        <w:ind w:left="720"/>
        <w:jc w:val="center"/>
        <w:rPr>
          <w:b/>
          <w:bCs/>
        </w:rPr>
      </w:pPr>
      <w:r w:rsidRPr="00725FD0">
        <w:rPr>
          <w:b/>
        </w:rPr>
        <w:t>3</w:t>
      </w:r>
      <w:r w:rsidR="00A3490B" w:rsidRPr="00725FD0">
        <w:rPr>
          <w:b/>
        </w:rPr>
        <w:t>.</w:t>
      </w:r>
      <w:r w:rsidR="00A3490B" w:rsidRPr="00725FD0">
        <w:rPr>
          <w:b/>
          <w:bCs/>
        </w:rPr>
        <w:t xml:space="preserve"> INFORMACIJA APIE PREKIŲ GAMINTOJĄ</w:t>
      </w:r>
    </w:p>
    <w:p w14:paraId="2929065B" w14:textId="77777777" w:rsidR="00A3490B" w:rsidRPr="00725FD0" w:rsidRDefault="00A3490B" w:rsidP="00FA3AA7">
      <w:pPr>
        <w:ind w:left="720"/>
        <w:jc w:val="center"/>
        <w:rPr>
          <w:b/>
          <w:bCs/>
        </w:rPr>
      </w:pPr>
      <w:r w:rsidRPr="00725FD0">
        <w:rPr>
          <w:b/>
          <w:bCs/>
        </w:rPr>
        <w:t>(VPĮ 37 STR. 9 D.)</w:t>
      </w:r>
    </w:p>
    <w:p w14:paraId="25E58EE0" w14:textId="25B587CD" w:rsidR="00A3490B" w:rsidRPr="00725FD0" w:rsidRDefault="00E46CA7" w:rsidP="00A3490B">
      <w:pPr>
        <w:rPr>
          <w:bCs/>
        </w:rPr>
      </w:pPr>
      <w:r w:rsidRPr="00725FD0">
        <w:rPr>
          <w:bCs/>
        </w:rPr>
        <w:t>3</w:t>
      </w:r>
      <w:r w:rsidR="00A3490B" w:rsidRPr="00725FD0">
        <w:rPr>
          <w:bCs/>
        </w:rPr>
        <w:t xml:space="preserve"> lentelė</w:t>
      </w:r>
    </w:p>
    <w:tbl>
      <w:tblPr>
        <w:tblStyle w:val="Lentelstinklelis"/>
        <w:tblW w:w="9776" w:type="dxa"/>
        <w:jc w:val="center"/>
        <w:tblLook w:val="04A0" w:firstRow="1" w:lastRow="0" w:firstColumn="1" w:lastColumn="0" w:noHBand="0" w:noVBand="1"/>
      </w:tblPr>
      <w:tblGrid>
        <w:gridCol w:w="556"/>
        <w:gridCol w:w="2274"/>
        <w:gridCol w:w="2268"/>
        <w:gridCol w:w="2268"/>
        <w:gridCol w:w="2410"/>
      </w:tblGrid>
      <w:tr w:rsidR="00E12310" w:rsidRPr="00725FD0" w14:paraId="6E7C2ED8" w14:textId="77777777" w:rsidTr="00CA6E7B">
        <w:trPr>
          <w:jc w:val="center"/>
        </w:trPr>
        <w:tc>
          <w:tcPr>
            <w:tcW w:w="556" w:type="dxa"/>
            <w:shd w:val="clear" w:color="auto" w:fill="D9E2F3" w:themeFill="accent1" w:themeFillTint="33"/>
            <w:vAlign w:val="center"/>
          </w:tcPr>
          <w:p w14:paraId="561937B7" w14:textId="77777777" w:rsidR="00E12310" w:rsidRPr="00725FD0" w:rsidRDefault="00E12310" w:rsidP="00FA3AA7">
            <w:pPr>
              <w:jc w:val="center"/>
            </w:pPr>
            <w:r w:rsidRPr="00725FD0">
              <w:t>Eil. Nr.</w:t>
            </w:r>
          </w:p>
        </w:tc>
        <w:tc>
          <w:tcPr>
            <w:tcW w:w="2274" w:type="dxa"/>
            <w:shd w:val="clear" w:color="auto" w:fill="D9E2F3" w:themeFill="accent1" w:themeFillTint="33"/>
            <w:vAlign w:val="center"/>
          </w:tcPr>
          <w:p w14:paraId="207B3DBA" w14:textId="77777777" w:rsidR="00E12310" w:rsidRPr="00725FD0" w:rsidRDefault="00E12310" w:rsidP="00FA3AA7">
            <w:pPr>
              <w:jc w:val="center"/>
            </w:pPr>
            <w:r w:rsidRPr="00725FD0">
              <w:t>Pavadinimas</w:t>
            </w:r>
          </w:p>
        </w:tc>
        <w:tc>
          <w:tcPr>
            <w:tcW w:w="2268" w:type="dxa"/>
            <w:shd w:val="clear" w:color="auto" w:fill="D9E2F3" w:themeFill="accent1" w:themeFillTint="33"/>
            <w:vAlign w:val="center"/>
          </w:tcPr>
          <w:p w14:paraId="32FBBEAB" w14:textId="77777777" w:rsidR="00E12310" w:rsidRPr="00725FD0" w:rsidRDefault="00E12310" w:rsidP="00FA3AA7">
            <w:pPr>
              <w:jc w:val="center"/>
            </w:pPr>
            <w:r w:rsidRPr="00725FD0">
              <w:t xml:space="preserve">Nurodomas juridinio asmens </w:t>
            </w:r>
            <w:r w:rsidRPr="00725FD0">
              <w:rPr>
                <w:b/>
                <w:bCs/>
              </w:rPr>
              <w:t>pavadinimas</w:t>
            </w:r>
            <w:r w:rsidRPr="00725FD0">
              <w:t>, kodas</w:t>
            </w:r>
          </w:p>
          <w:p w14:paraId="7ECE8580" w14:textId="77777777" w:rsidR="00E12310" w:rsidRPr="00725FD0" w:rsidRDefault="00E12310" w:rsidP="00FA3AA7">
            <w:pPr>
              <w:jc w:val="center"/>
              <w:rPr>
                <w:i/>
                <w:iCs/>
              </w:rPr>
            </w:pPr>
            <w:r w:rsidRPr="00725FD0">
              <w:rPr>
                <w:i/>
                <w:iCs/>
              </w:rPr>
              <w:t>arba</w:t>
            </w:r>
          </w:p>
          <w:p w14:paraId="53E48878" w14:textId="77777777" w:rsidR="00E12310" w:rsidRPr="00725FD0" w:rsidRDefault="00E12310" w:rsidP="00FA3AA7">
            <w:pPr>
              <w:jc w:val="center"/>
            </w:pPr>
            <w:r w:rsidRPr="00725FD0">
              <w:t xml:space="preserve">fizinio asmens </w:t>
            </w:r>
            <w:r w:rsidRPr="00725FD0">
              <w:rPr>
                <w:b/>
                <w:bCs/>
              </w:rPr>
              <w:t>vardas ir pavardė</w:t>
            </w:r>
          </w:p>
        </w:tc>
        <w:tc>
          <w:tcPr>
            <w:tcW w:w="2268" w:type="dxa"/>
            <w:shd w:val="clear" w:color="auto" w:fill="D9E2F3" w:themeFill="accent1" w:themeFillTint="33"/>
            <w:vAlign w:val="center"/>
          </w:tcPr>
          <w:p w14:paraId="01543EEF" w14:textId="77777777" w:rsidR="00E12310" w:rsidRPr="00725FD0" w:rsidRDefault="00E12310" w:rsidP="00FA3AA7">
            <w:pPr>
              <w:jc w:val="center"/>
            </w:pPr>
            <w:r w:rsidRPr="00725FD0">
              <w:t xml:space="preserve">Nurodoma juridinio asmens </w:t>
            </w:r>
            <w:r w:rsidRPr="00725FD0">
              <w:rPr>
                <w:b/>
                <w:bCs/>
              </w:rPr>
              <w:t>registracijos vieta</w:t>
            </w:r>
          </w:p>
          <w:p w14:paraId="17FF1A6A" w14:textId="77777777" w:rsidR="00E12310" w:rsidRPr="00725FD0" w:rsidRDefault="00E12310" w:rsidP="00FA3AA7">
            <w:pPr>
              <w:jc w:val="center"/>
              <w:rPr>
                <w:i/>
                <w:iCs/>
              </w:rPr>
            </w:pPr>
            <w:r w:rsidRPr="00725FD0">
              <w:rPr>
                <w:i/>
                <w:iCs/>
              </w:rPr>
              <w:t>arba</w:t>
            </w:r>
          </w:p>
          <w:p w14:paraId="30A501D8" w14:textId="77777777" w:rsidR="00E12310" w:rsidRPr="00725FD0" w:rsidRDefault="00E12310" w:rsidP="00FA3AA7">
            <w:pPr>
              <w:jc w:val="center"/>
            </w:pPr>
            <w:r w:rsidRPr="00725FD0">
              <w:t xml:space="preserve">fizinio asmens </w:t>
            </w:r>
            <w:r w:rsidRPr="00725FD0">
              <w:rPr>
                <w:b/>
                <w:bCs/>
              </w:rPr>
              <w:t xml:space="preserve">pilietybė ir nuolatinė (deklaruota) </w:t>
            </w:r>
            <w:r w:rsidRPr="00725FD0">
              <w:rPr>
                <w:b/>
                <w:bCs/>
              </w:rPr>
              <w:lastRenderedPageBreak/>
              <w:t>gyvenamoji vieta</w:t>
            </w:r>
          </w:p>
        </w:tc>
        <w:tc>
          <w:tcPr>
            <w:tcW w:w="2410" w:type="dxa"/>
            <w:shd w:val="clear" w:color="auto" w:fill="D9E2F3" w:themeFill="accent1" w:themeFillTint="33"/>
            <w:vAlign w:val="center"/>
          </w:tcPr>
          <w:p w14:paraId="45447653" w14:textId="77777777" w:rsidR="00E12310" w:rsidRPr="00666DBB" w:rsidRDefault="00E12310" w:rsidP="00FA3AA7">
            <w:pPr>
              <w:jc w:val="center"/>
              <w:rPr>
                <w:b/>
                <w:bCs/>
              </w:rPr>
            </w:pPr>
            <w:r w:rsidRPr="00666DBB">
              <w:rPr>
                <w:b/>
                <w:bCs/>
              </w:rPr>
              <w:lastRenderedPageBreak/>
              <w:t>Kartu su pasiūlymu pateikiama</w:t>
            </w:r>
          </w:p>
        </w:tc>
      </w:tr>
      <w:tr w:rsidR="00E12310" w:rsidRPr="00725FD0" w14:paraId="0411FEE3" w14:textId="77777777" w:rsidTr="00CA6E7B">
        <w:trPr>
          <w:jc w:val="center"/>
        </w:trPr>
        <w:tc>
          <w:tcPr>
            <w:tcW w:w="556" w:type="dxa"/>
          </w:tcPr>
          <w:p w14:paraId="2D1E1127" w14:textId="77777777" w:rsidR="00E12310" w:rsidRPr="00725FD0" w:rsidRDefault="00E12310" w:rsidP="00FA3AA7">
            <w:pPr>
              <w:jc w:val="center"/>
              <w:rPr>
                <w:i/>
                <w:iCs/>
              </w:rPr>
            </w:pPr>
            <w:r w:rsidRPr="00725FD0">
              <w:rPr>
                <w:i/>
                <w:iCs/>
              </w:rPr>
              <w:t>1</w:t>
            </w:r>
          </w:p>
        </w:tc>
        <w:tc>
          <w:tcPr>
            <w:tcW w:w="2274" w:type="dxa"/>
          </w:tcPr>
          <w:p w14:paraId="7584C23B" w14:textId="77777777" w:rsidR="00E12310" w:rsidRPr="00725FD0" w:rsidRDefault="00E12310" w:rsidP="00FA3AA7">
            <w:pPr>
              <w:jc w:val="center"/>
              <w:rPr>
                <w:i/>
                <w:iCs/>
              </w:rPr>
            </w:pPr>
            <w:r w:rsidRPr="00725FD0">
              <w:rPr>
                <w:i/>
                <w:iCs/>
              </w:rPr>
              <w:t>2</w:t>
            </w:r>
          </w:p>
        </w:tc>
        <w:tc>
          <w:tcPr>
            <w:tcW w:w="2268" w:type="dxa"/>
          </w:tcPr>
          <w:p w14:paraId="011C5310" w14:textId="77777777" w:rsidR="00E12310" w:rsidRPr="00725FD0" w:rsidRDefault="00E12310" w:rsidP="00FA3AA7">
            <w:pPr>
              <w:jc w:val="center"/>
              <w:rPr>
                <w:i/>
                <w:iCs/>
              </w:rPr>
            </w:pPr>
            <w:r w:rsidRPr="00725FD0">
              <w:rPr>
                <w:i/>
                <w:iCs/>
              </w:rPr>
              <w:t>3</w:t>
            </w:r>
          </w:p>
        </w:tc>
        <w:tc>
          <w:tcPr>
            <w:tcW w:w="2268" w:type="dxa"/>
          </w:tcPr>
          <w:p w14:paraId="36AB4995" w14:textId="77777777" w:rsidR="00E12310" w:rsidRPr="00725FD0" w:rsidRDefault="00E12310" w:rsidP="00FA3AA7">
            <w:pPr>
              <w:jc w:val="center"/>
              <w:rPr>
                <w:i/>
                <w:iCs/>
              </w:rPr>
            </w:pPr>
            <w:r w:rsidRPr="00725FD0">
              <w:rPr>
                <w:i/>
                <w:iCs/>
              </w:rPr>
              <w:t>4</w:t>
            </w:r>
          </w:p>
        </w:tc>
        <w:tc>
          <w:tcPr>
            <w:tcW w:w="2410" w:type="dxa"/>
          </w:tcPr>
          <w:p w14:paraId="64329884" w14:textId="77777777" w:rsidR="00E12310" w:rsidRPr="00725FD0" w:rsidRDefault="00E12310" w:rsidP="00FA3AA7">
            <w:pPr>
              <w:jc w:val="center"/>
              <w:rPr>
                <w:i/>
                <w:iCs/>
              </w:rPr>
            </w:pPr>
            <w:r w:rsidRPr="00725FD0">
              <w:rPr>
                <w:i/>
                <w:iCs/>
              </w:rPr>
              <w:t>5</w:t>
            </w:r>
          </w:p>
        </w:tc>
      </w:tr>
      <w:tr w:rsidR="00E12310" w:rsidRPr="00725FD0" w14:paraId="7A1CC986" w14:textId="77777777" w:rsidTr="00CA6E7B">
        <w:trPr>
          <w:jc w:val="center"/>
        </w:trPr>
        <w:tc>
          <w:tcPr>
            <w:tcW w:w="556" w:type="dxa"/>
          </w:tcPr>
          <w:p w14:paraId="416BF267" w14:textId="77777777" w:rsidR="00E12310" w:rsidRPr="00725FD0" w:rsidRDefault="00E12310" w:rsidP="00FA3AA7">
            <w:pPr>
              <w:jc w:val="center"/>
              <w:rPr>
                <w:color w:val="000000"/>
                <w:lang w:eastAsia="ar-SA"/>
              </w:rPr>
            </w:pPr>
            <w:r w:rsidRPr="00725FD0">
              <w:rPr>
                <w:color w:val="000000"/>
                <w:lang w:eastAsia="ar-SA"/>
              </w:rPr>
              <w:t>1.</w:t>
            </w:r>
          </w:p>
        </w:tc>
        <w:tc>
          <w:tcPr>
            <w:tcW w:w="2274" w:type="dxa"/>
          </w:tcPr>
          <w:p w14:paraId="653F2C23" w14:textId="25F5D926" w:rsidR="00E12310" w:rsidRPr="00666DBB" w:rsidRDefault="00666DBB" w:rsidP="00B16030">
            <w:pPr>
              <w:rPr>
                <w:bCs/>
                <w:color w:val="000000"/>
              </w:rPr>
            </w:pPr>
            <w:r w:rsidRPr="00666DBB">
              <w:rPr>
                <w:rFonts w:eastAsia="Times New Roman"/>
                <w:bCs/>
                <w:color w:val="000000"/>
              </w:rPr>
              <w:t>Mobilaus globalinės padėties nustatymo GNSS (GPS) imtuv</w:t>
            </w:r>
            <w:r>
              <w:rPr>
                <w:rFonts w:eastAsia="Times New Roman"/>
                <w:bCs/>
                <w:color w:val="000000"/>
              </w:rPr>
              <w:t>o</w:t>
            </w:r>
            <w:r>
              <w:rPr>
                <w:bCs/>
                <w:color w:val="000000"/>
              </w:rPr>
              <w:t xml:space="preserve"> </w:t>
            </w:r>
            <w:r w:rsidR="00F62370" w:rsidRPr="00B16030">
              <w:rPr>
                <w:b/>
                <w:bCs/>
                <w:color w:val="000000"/>
                <w:lang w:eastAsia="ar-SA"/>
              </w:rPr>
              <w:t>gamintojas (-ai)</w:t>
            </w:r>
          </w:p>
        </w:tc>
        <w:tc>
          <w:tcPr>
            <w:tcW w:w="2268" w:type="dxa"/>
          </w:tcPr>
          <w:p w14:paraId="438D28EF" w14:textId="77777777" w:rsidR="00E12310" w:rsidRPr="00725FD0" w:rsidRDefault="00E12310" w:rsidP="00FA3AA7">
            <w:pPr>
              <w:jc w:val="center"/>
            </w:pPr>
          </w:p>
        </w:tc>
        <w:tc>
          <w:tcPr>
            <w:tcW w:w="2268" w:type="dxa"/>
          </w:tcPr>
          <w:p w14:paraId="19683A15" w14:textId="77777777" w:rsidR="00E12310" w:rsidRPr="00725FD0" w:rsidRDefault="00E12310" w:rsidP="00FA3AA7">
            <w:pPr>
              <w:jc w:val="center"/>
            </w:pPr>
          </w:p>
        </w:tc>
        <w:tc>
          <w:tcPr>
            <w:tcW w:w="2410" w:type="dxa"/>
          </w:tcPr>
          <w:p w14:paraId="4E8908A0" w14:textId="465A0213" w:rsidR="00E12310" w:rsidRPr="00725FD0" w:rsidRDefault="00B16030" w:rsidP="00B16030">
            <w:pPr>
              <w:jc w:val="both"/>
            </w:pPr>
            <w:r w:rsidRPr="00B16030">
              <w:t>Viešųjų</w:t>
            </w:r>
            <w:r>
              <w:t xml:space="preserve"> </w:t>
            </w:r>
            <w:r w:rsidRPr="00B16030">
              <w:t>pirkimų</w:t>
            </w:r>
            <w:r>
              <w:t xml:space="preserve"> </w:t>
            </w:r>
            <w:r w:rsidRPr="00B16030">
              <w:t>tarnybos nustatytos</w:t>
            </w:r>
            <w:r>
              <w:t xml:space="preserve"> </w:t>
            </w:r>
            <w:r w:rsidRPr="00B16030">
              <w:t>formos Nacionalinio</w:t>
            </w:r>
            <w:r>
              <w:t xml:space="preserve"> </w:t>
            </w:r>
            <w:r w:rsidRPr="00B16030">
              <w:t>saugumo reikalavimų</w:t>
            </w:r>
            <w:r>
              <w:t xml:space="preserve"> </w:t>
            </w:r>
            <w:r w:rsidRPr="00B16030">
              <w:t>atitikties deklaracija</w:t>
            </w:r>
            <w:r>
              <w:rPr>
                <w:sz w:val="23"/>
                <w:szCs w:val="23"/>
              </w:rPr>
              <w:t xml:space="preserve"> </w:t>
            </w:r>
          </w:p>
        </w:tc>
      </w:tr>
      <w:tr w:rsidR="00B16030" w:rsidRPr="00725FD0" w14:paraId="5C5D28CB" w14:textId="77777777" w:rsidTr="00CA6E7B">
        <w:trPr>
          <w:jc w:val="center"/>
        </w:trPr>
        <w:tc>
          <w:tcPr>
            <w:tcW w:w="556" w:type="dxa"/>
          </w:tcPr>
          <w:p w14:paraId="5BAA6A74" w14:textId="5DE0217C" w:rsidR="00B16030" w:rsidRPr="00725FD0" w:rsidRDefault="00B16030" w:rsidP="00FA3AA7">
            <w:pPr>
              <w:jc w:val="center"/>
              <w:rPr>
                <w:color w:val="000000"/>
                <w:lang w:eastAsia="ar-SA"/>
              </w:rPr>
            </w:pPr>
            <w:r>
              <w:rPr>
                <w:color w:val="000000"/>
                <w:lang w:eastAsia="ar-SA"/>
              </w:rPr>
              <w:t>2.</w:t>
            </w:r>
          </w:p>
        </w:tc>
        <w:tc>
          <w:tcPr>
            <w:tcW w:w="2274" w:type="dxa"/>
          </w:tcPr>
          <w:p w14:paraId="33C2C074" w14:textId="62678D17" w:rsidR="00B16030" w:rsidRPr="00B16030" w:rsidRDefault="00666DBB" w:rsidP="00B16030">
            <w:pPr>
              <w:pStyle w:val="Default"/>
              <w:rPr>
                <w:sz w:val="23"/>
                <w:szCs w:val="23"/>
              </w:rPr>
            </w:pPr>
            <w:r w:rsidRPr="00666DBB">
              <w:rPr>
                <w:bCs/>
              </w:rPr>
              <w:t>Mobilaus globalinės padėties nustatymo GNSS (GPS) imtuv</w:t>
            </w:r>
            <w:r>
              <w:rPr>
                <w:bCs/>
              </w:rPr>
              <w:t xml:space="preserve">o </w:t>
            </w:r>
            <w:r w:rsidR="00B16030">
              <w:rPr>
                <w:b/>
                <w:bCs/>
                <w:sz w:val="23"/>
                <w:szCs w:val="23"/>
              </w:rPr>
              <w:t>gamintoją (-jus)</w:t>
            </w:r>
            <w:r w:rsidR="00DA23C8">
              <w:rPr>
                <w:b/>
                <w:bCs/>
                <w:sz w:val="23"/>
                <w:szCs w:val="23"/>
              </w:rPr>
              <w:t xml:space="preserve"> </w:t>
            </w:r>
            <w:r w:rsidR="00B16030">
              <w:rPr>
                <w:b/>
                <w:bCs/>
                <w:sz w:val="23"/>
                <w:szCs w:val="23"/>
              </w:rPr>
              <w:t xml:space="preserve">kontroliuojantis asmuo </w:t>
            </w:r>
          </w:p>
        </w:tc>
        <w:tc>
          <w:tcPr>
            <w:tcW w:w="2268" w:type="dxa"/>
          </w:tcPr>
          <w:p w14:paraId="515DF396" w14:textId="77777777" w:rsidR="00B16030" w:rsidRPr="00725FD0" w:rsidRDefault="00B16030" w:rsidP="00FA3AA7">
            <w:pPr>
              <w:jc w:val="center"/>
            </w:pPr>
          </w:p>
        </w:tc>
        <w:tc>
          <w:tcPr>
            <w:tcW w:w="2268" w:type="dxa"/>
          </w:tcPr>
          <w:p w14:paraId="1C56AC58" w14:textId="77777777" w:rsidR="00B16030" w:rsidRPr="00725FD0" w:rsidRDefault="00B16030" w:rsidP="00FA3AA7">
            <w:pPr>
              <w:jc w:val="center"/>
            </w:pPr>
          </w:p>
        </w:tc>
        <w:tc>
          <w:tcPr>
            <w:tcW w:w="2410" w:type="dxa"/>
          </w:tcPr>
          <w:p w14:paraId="441E6032" w14:textId="19A5AA09" w:rsidR="00B16030" w:rsidRPr="00B16030" w:rsidRDefault="00B16030" w:rsidP="00B16030">
            <w:pPr>
              <w:jc w:val="both"/>
            </w:pPr>
            <w:r w:rsidRPr="00B16030">
              <w:t>Viešųjų</w:t>
            </w:r>
            <w:r>
              <w:t xml:space="preserve"> </w:t>
            </w:r>
            <w:r w:rsidRPr="00B16030">
              <w:t>pirkimų</w:t>
            </w:r>
            <w:r>
              <w:t xml:space="preserve"> </w:t>
            </w:r>
            <w:r w:rsidRPr="00B16030">
              <w:t>tarnybos nustatytos</w:t>
            </w:r>
            <w:r>
              <w:t xml:space="preserve"> </w:t>
            </w:r>
            <w:r w:rsidRPr="00B16030">
              <w:t>formos Nacionalinio</w:t>
            </w:r>
            <w:r>
              <w:t xml:space="preserve"> </w:t>
            </w:r>
            <w:r w:rsidRPr="00B16030">
              <w:t>saugumo reikalavimų</w:t>
            </w:r>
            <w:r>
              <w:t xml:space="preserve"> </w:t>
            </w:r>
            <w:r w:rsidRPr="00B16030">
              <w:t>atitikties deklaracija</w:t>
            </w:r>
          </w:p>
        </w:tc>
      </w:tr>
      <w:tr w:rsidR="00666DBB" w:rsidRPr="00725FD0" w14:paraId="1C46F713" w14:textId="77777777" w:rsidTr="00CA6E7B">
        <w:trPr>
          <w:jc w:val="center"/>
        </w:trPr>
        <w:tc>
          <w:tcPr>
            <w:tcW w:w="556" w:type="dxa"/>
          </w:tcPr>
          <w:p w14:paraId="744F862E" w14:textId="621CA012" w:rsidR="00666DBB" w:rsidRDefault="00666DBB" w:rsidP="00FA3AA7">
            <w:pPr>
              <w:jc w:val="center"/>
              <w:rPr>
                <w:color w:val="000000"/>
                <w:lang w:eastAsia="ar-SA"/>
              </w:rPr>
            </w:pPr>
            <w:r>
              <w:rPr>
                <w:color w:val="000000"/>
                <w:lang w:eastAsia="ar-SA"/>
              </w:rPr>
              <w:t>3.</w:t>
            </w:r>
          </w:p>
        </w:tc>
        <w:tc>
          <w:tcPr>
            <w:tcW w:w="2274" w:type="dxa"/>
          </w:tcPr>
          <w:p w14:paraId="29DB80B5" w14:textId="180C3921" w:rsidR="00666DBB" w:rsidRPr="00666DBB" w:rsidRDefault="00666DBB" w:rsidP="00B16030">
            <w:pPr>
              <w:pStyle w:val="Default"/>
              <w:rPr>
                <w:bCs/>
              </w:rPr>
            </w:pPr>
            <w:r w:rsidRPr="00666DBB">
              <w:rPr>
                <w:bCs/>
              </w:rPr>
              <w:t>Mobilaus globalinės padėties nustatymo GNSS (GPS) sistemos lauko kompiuteri</w:t>
            </w:r>
            <w:r>
              <w:rPr>
                <w:bCs/>
              </w:rPr>
              <w:t>o</w:t>
            </w:r>
            <w:r w:rsidRPr="00666DBB">
              <w:rPr>
                <w:bCs/>
              </w:rPr>
              <w:t xml:space="preserve"> (duomenų kaupikli</w:t>
            </w:r>
            <w:r>
              <w:rPr>
                <w:bCs/>
              </w:rPr>
              <w:t>o</w:t>
            </w:r>
            <w:r w:rsidRPr="00666DBB">
              <w:rPr>
                <w:bCs/>
              </w:rPr>
              <w:t xml:space="preserve"> - valdikli</w:t>
            </w:r>
            <w:r>
              <w:rPr>
                <w:bCs/>
              </w:rPr>
              <w:t>o</w:t>
            </w:r>
            <w:r w:rsidRPr="00666DBB">
              <w:rPr>
                <w:bCs/>
              </w:rPr>
              <w:t>)</w:t>
            </w:r>
            <w:r>
              <w:rPr>
                <w:bCs/>
              </w:rPr>
              <w:t xml:space="preserve"> su programine įranga </w:t>
            </w:r>
            <w:r w:rsidRPr="00B16030">
              <w:rPr>
                <w:b/>
                <w:bCs/>
                <w:lang w:eastAsia="ar-SA"/>
              </w:rPr>
              <w:t>gamintojas (-ai)</w:t>
            </w:r>
          </w:p>
        </w:tc>
        <w:tc>
          <w:tcPr>
            <w:tcW w:w="2268" w:type="dxa"/>
          </w:tcPr>
          <w:p w14:paraId="64E56C1B" w14:textId="77777777" w:rsidR="00666DBB" w:rsidRPr="00725FD0" w:rsidRDefault="00666DBB" w:rsidP="00FA3AA7">
            <w:pPr>
              <w:jc w:val="center"/>
            </w:pPr>
          </w:p>
        </w:tc>
        <w:tc>
          <w:tcPr>
            <w:tcW w:w="2268" w:type="dxa"/>
          </w:tcPr>
          <w:p w14:paraId="5071252B" w14:textId="77777777" w:rsidR="00666DBB" w:rsidRPr="00725FD0" w:rsidRDefault="00666DBB" w:rsidP="00FA3AA7">
            <w:pPr>
              <w:jc w:val="center"/>
            </w:pPr>
          </w:p>
        </w:tc>
        <w:tc>
          <w:tcPr>
            <w:tcW w:w="2410" w:type="dxa"/>
          </w:tcPr>
          <w:p w14:paraId="1FABC8E7" w14:textId="366A0631" w:rsidR="00666DBB" w:rsidRPr="00B16030" w:rsidRDefault="00666DBB" w:rsidP="00B16030">
            <w:pPr>
              <w:jc w:val="both"/>
            </w:pPr>
            <w:r w:rsidRPr="00B16030">
              <w:t>Viešųjų</w:t>
            </w:r>
            <w:r>
              <w:t xml:space="preserve"> </w:t>
            </w:r>
            <w:r w:rsidRPr="00B16030">
              <w:t>pirkimų</w:t>
            </w:r>
            <w:r>
              <w:t xml:space="preserve"> </w:t>
            </w:r>
            <w:r w:rsidRPr="00B16030">
              <w:t>tarnybos nustatytos</w:t>
            </w:r>
            <w:r>
              <w:t xml:space="preserve"> </w:t>
            </w:r>
            <w:r w:rsidRPr="00B16030">
              <w:t>formos Nacionalinio</w:t>
            </w:r>
            <w:r>
              <w:t xml:space="preserve"> </w:t>
            </w:r>
            <w:r w:rsidRPr="00B16030">
              <w:t>saugumo reikalavimų</w:t>
            </w:r>
            <w:r>
              <w:t xml:space="preserve"> </w:t>
            </w:r>
            <w:r w:rsidRPr="00B16030">
              <w:t>atitikties deklaracija</w:t>
            </w:r>
          </w:p>
        </w:tc>
      </w:tr>
      <w:tr w:rsidR="00666DBB" w:rsidRPr="00725FD0" w14:paraId="520E751D" w14:textId="77777777" w:rsidTr="00CA6E7B">
        <w:trPr>
          <w:jc w:val="center"/>
        </w:trPr>
        <w:tc>
          <w:tcPr>
            <w:tcW w:w="556" w:type="dxa"/>
          </w:tcPr>
          <w:p w14:paraId="3F592E52" w14:textId="6D6017CD" w:rsidR="00666DBB" w:rsidRDefault="00666DBB" w:rsidP="00FA3AA7">
            <w:pPr>
              <w:jc w:val="center"/>
              <w:rPr>
                <w:color w:val="000000"/>
                <w:lang w:eastAsia="ar-SA"/>
              </w:rPr>
            </w:pPr>
            <w:r>
              <w:rPr>
                <w:color w:val="000000"/>
                <w:lang w:eastAsia="ar-SA"/>
              </w:rPr>
              <w:t>4.</w:t>
            </w:r>
          </w:p>
        </w:tc>
        <w:tc>
          <w:tcPr>
            <w:tcW w:w="2274" w:type="dxa"/>
          </w:tcPr>
          <w:p w14:paraId="5B52DD13" w14:textId="76F885BA" w:rsidR="00666DBB" w:rsidRPr="00666DBB" w:rsidRDefault="00666DBB" w:rsidP="00B16030">
            <w:pPr>
              <w:pStyle w:val="Default"/>
              <w:rPr>
                <w:bCs/>
              </w:rPr>
            </w:pPr>
            <w:r w:rsidRPr="00666DBB">
              <w:rPr>
                <w:bCs/>
              </w:rPr>
              <w:t>Mobilaus globalinės padėties nustatymo GNSS (GPS) sistemos lauko kompiuteri</w:t>
            </w:r>
            <w:r>
              <w:rPr>
                <w:bCs/>
              </w:rPr>
              <w:t>o</w:t>
            </w:r>
            <w:r w:rsidRPr="00666DBB">
              <w:rPr>
                <w:bCs/>
              </w:rPr>
              <w:t xml:space="preserve"> (duomenų kaupikli</w:t>
            </w:r>
            <w:r>
              <w:rPr>
                <w:bCs/>
              </w:rPr>
              <w:t>o</w:t>
            </w:r>
            <w:r w:rsidRPr="00666DBB">
              <w:rPr>
                <w:bCs/>
              </w:rPr>
              <w:t xml:space="preserve"> - valdikli</w:t>
            </w:r>
            <w:r>
              <w:rPr>
                <w:bCs/>
              </w:rPr>
              <w:t>o</w:t>
            </w:r>
            <w:r w:rsidRPr="00666DBB">
              <w:rPr>
                <w:bCs/>
              </w:rPr>
              <w:t>)</w:t>
            </w:r>
            <w:r>
              <w:rPr>
                <w:bCs/>
              </w:rPr>
              <w:t xml:space="preserve"> su programine įranga </w:t>
            </w:r>
            <w:r>
              <w:rPr>
                <w:b/>
                <w:bCs/>
                <w:sz w:val="23"/>
                <w:szCs w:val="23"/>
              </w:rPr>
              <w:t>gamintoją (-jus) kontroliuojantis asmuo</w:t>
            </w:r>
          </w:p>
        </w:tc>
        <w:tc>
          <w:tcPr>
            <w:tcW w:w="2268" w:type="dxa"/>
          </w:tcPr>
          <w:p w14:paraId="14F80137" w14:textId="77777777" w:rsidR="00666DBB" w:rsidRPr="00725FD0" w:rsidRDefault="00666DBB" w:rsidP="00FA3AA7">
            <w:pPr>
              <w:jc w:val="center"/>
            </w:pPr>
          </w:p>
        </w:tc>
        <w:tc>
          <w:tcPr>
            <w:tcW w:w="2268" w:type="dxa"/>
          </w:tcPr>
          <w:p w14:paraId="09535042" w14:textId="77777777" w:rsidR="00666DBB" w:rsidRPr="00725FD0" w:rsidRDefault="00666DBB" w:rsidP="00FA3AA7">
            <w:pPr>
              <w:jc w:val="center"/>
            </w:pPr>
          </w:p>
        </w:tc>
        <w:tc>
          <w:tcPr>
            <w:tcW w:w="2410" w:type="dxa"/>
          </w:tcPr>
          <w:p w14:paraId="5C3AAD12" w14:textId="1C7C61BE" w:rsidR="00666DBB" w:rsidRPr="00B16030" w:rsidRDefault="00666DBB" w:rsidP="00B16030">
            <w:pPr>
              <w:jc w:val="both"/>
            </w:pPr>
            <w:r w:rsidRPr="00B16030">
              <w:t>Viešųjų</w:t>
            </w:r>
            <w:r>
              <w:t xml:space="preserve"> </w:t>
            </w:r>
            <w:r w:rsidRPr="00B16030">
              <w:t>pirkimų</w:t>
            </w:r>
            <w:r>
              <w:t xml:space="preserve"> </w:t>
            </w:r>
            <w:r w:rsidRPr="00B16030">
              <w:t>tarnybos nustatytos</w:t>
            </w:r>
            <w:r>
              <w:t xml:space="preserve"> </w:t>
            </w:r>
            <w:r w:rsidRPr="00B16030">
              <w:t>formos Nacionalinio</w:t>
            </w:r>
            <w:r>
              <w:t xml:space="preserve"> </w:t>
            </w:r>
            <w:r w:rsidRPr="00B16030">
              <w:t>saugumo reikalavimų</w:t>
            </w:r>
            <w:r>
              <w:t xml:space="preserve"> </w:t>
            </w:r>
            <w:r w:rsidRPr="00B16030">
              <w:t>atitikties deklaracija</w:t>
            </w:r>
          </w:p>
        </w:tc>
      </w:tr>
      <w:tr w:rsidR="00E12310" w:rsidRPr="00725FD0" w14:paraId="63D22530" w14:textId="77777777" w:rsidTr="72C1BC32">
        <w:trPr>
          <w:jc w:val="center"/>
        </w:trPr>
        <w:tc>
          <w:tcPr>
            <w:tcW w:w="9776" w:type="dxa"/>
            <w:gridSpan w:val="5"/>
          </w:tcPr>
          <w:p w14:paraId="63202902" w14:textId="77777777" w:rsidR="00E12310" w:rsidRPr="00725FD0" w:rsidRDefault="00E12310" w:rsidP="00FA3AA7">
            <w:pPr>
              <w:jc w:val="both"/>
              <w:rPr>
                <w:b/>
                <w:bCs/>
              </w:rPr>
            </w:pPr>
            <w:r w:rsidRPr="00725FD0">
              <w:rPr>
                <w:b/>
                <w:bCs/>
              </w:rPr>
              <w:t xml:space="preserve">Dėl atitikties VPĮ 37 str. 9 d. reikalavimams perkančioji organizacija </w:t>
            </w:r>
            <w:r w:rsidRPr="00725FD0">
              <w:rPr>
                <w:b/>
                <w:bCs/>
                <w:u w:val="single"/>
              </w:rPr>
              <w:t>galimo pirkimo laimėtojo</w:t>
            </w:r>
            <w:r w:rsidRPr="00725FD0">
              <w:rPr>
                <w:b/>
                <w:bCs/>
              </w:rPr>
              <w:t xml:space="preserve"> reikalaus pateikti vieną ar kelis šiuos dokumentus:</w:t>
            </w:r>
          </w:p>
        </w:tc>
      </w:tr>
      <w:tr w:rsidR="00E12310" w:rsidRPr="00725FD0" w14:paraId="1EC6E2C8" w14:textId="77777777" w:rsidTr="00CA6E7B">
        <w:trPr>
          <w:jc w:val="center"/>
        </w:trPr>
        <w:tc>
          <w:tcPr>
            <w:tcW w:w="5098" w:type="dxa"/>
            <w:gridSpan w:val="3"/>
          </w:tcPr>
          <w:p w14:paraId="0FE99F1F" w14:textId="77777777" w:rsidR="00E12310" w:rsidRPr="00725FD0" w:rsidRDefault="00E12310" w:rsidP="00FA3AA7">
            <w:r w:rsidRPr="00725FD0">
              <w:t xml:space="preserve">Apie </w:t>
            </w:r>
            <w:r w:rsidRPr="00725FD0">
              <w:rPr>
                <w:b/>
                <w:bCs/>
              </w:rPr>
              <w:t>juridinius asmenis</w:t>
            </w:r>
            <w:r w:rsidRPr="00725FD0">
              <w:t>:</w:t>
            </w:r>
          </w:p>
        </w:tc>
        <w:tc>
          <w:tcPr>
            <w:tcW w:w="4678" w:type="dxa"/>
            <w:gridSpan w:val="2"/>
          </w:tcPr>
          <w:p w14:paraId="108A2555" w14:textId="77777777" w:rsidR="00E12310" w:rsidRPr="00725FD0" w:rsidRDefault="00E12310" w:rsidP="00FA3AA7">
            <w:r w:rsidRPr="00725FD0">
              <w:t xml:space="preserve">Apie </w:t>
            </w:r>
            <w:r w:rsidRPr="00725FD0">
              <w:rPr>
                <w:b/>
                <w:bCs/>
              </w:rPr>
              <w:t>fizinius asmenis</w:t>
            </w:r>
            <w:r w:rsidRPr="00725FD0">
              <w:t>:</w:t>
            </w:r>
          </w:p>
        </w:tc>
      </w:tr>
      <w:tr w:rsidR="00E12310" w:rsidRPr="00725FD0" w14:paraId="32E7D60D" w14:textId="77777777" w:rsidTr="00CA6E7B">
        <w:trPr>
          <w:jc w:val="center"/>
        </w:trPr>
        <w:tc>
          <w:tcPr>
            <w:tcW w:w="5098" w:type="dxa"/>
            <w:gridSpan w:val="3"/>
          </w:tcPr>
          <w:p w14:paraId="4EF6CF46" w14:textId="77777777" w:rsidR="00E12310" w:rsidRPr="00725FD0" w:rsidRDefault="00E12310" w:rsidP="00FA3AA7">
            <w:pPr>
              <w:jc w:val="both"/>
            </w:pPr>
            <w:r w:rsidRPr="00725FD0">
              <w:t>• juridinio asmens vadovo patvirtinta juridinio asmens steigimo dokumentų kopija,</w:t>
            </w:r>
          </w:p>
          <w:p w14:paraId="6D7A883E" w14:textId="77777777" w:rsidR="00E12310" w:rsidRPr="00725FD0" w:rsidRDefault="00E12310" w:rsidP="00FA3AA7">
            <w:pPr>
              <w:jc w:val="both"/>
            </w:pPr>
            <w:r w:rsidRPr="00725FD0">
              <w:t>• Juridinių asmenų registro išplėstinis išrašas su istorija,</w:t>
            </w:r>
          </w:p>
          <w:p w14:paraId="10C9AE3C" w14:textId="77777777" w:rsidR="00E12310" w:rsidRPr="00725FD0" w:rsidRDefault="00E12310" w:rsidP="00FA3AA7">
            <w:pPr>
              <w:jc w:val="both"/>
            </w:pPr>
            <w:r w:rsidRPr="00725FD0">
              <w:t xml:space="preserve">• Juridinių asmenų dalyvių informacinės sistemos išrašas, </w:t>
            </w:r>
          </w:p>
          <w:p w14:paraId="242DE314" w14:textId="77777777" w:rsidR="00E12310" w:rsidRPr="00725FD0" w:rsidRDefault="00E12310" w:rsidP="00FA3AA7">
            <w:pPr>
              <w:jc w:val="both"/>
            </w:pPr>
            <w:r w:rsidRPr="00725FD0">
              <w:t>arba atitinkami valstybės narės ar trečiosios šalies dokumentai ar kiti perkančiajai organizacijai priimtini dokumentai.</w:t>
            </w:r>
          </w:p>
        </w:tc>
        <w:tc>
          <w:tcPr>
            <w:tcW w:w="4678" w:type="dxa"/>
            <w:gridSpan w:val="2"/>
          </w:tcPr>
          <w:p w14:paraId="0F6D4159" w14:textId="77777777" w:rsidR="00E12310" w:rsidRPr="00725FD0" w:rsidRDefault="00E12310" w:rsidP="00FA3AA7">
            <w:pPr>
              <w:jc w:val="both"/>
            </w:pPr>
            <w:r w:rsidRPr="00725FD0">
              <w:t>• asmens tapatybę patvirtinančio dokumento (tapatybės kortelės ar paso) kopija,</w:t>
            </w:r>
          </w:p>
          <w:p w14:paraId="6D70A6F5" w14:textId="77777777" w:rsidR="00E12310" w:rsidRPr="00725FD0" w:rsidRDefault="00E12310" w:rsidP="00FA3AA7">
            <w:pPr>
              <w:jc w:val="both"/>
            </w:pPr>
            <w:r w:rsidRPr="00725FD0">
              <w:t>• leidimo verstis atitinkama ūkine veikla patvirtinančio dokumento (pavyzdžiui, verslo liudijimo, individualios veiklos pažymėjimo ir pan.) kopija,</w:t>
            </w:r>
          </w:p>
          <w:p w14:paraId="15C1E49E" w14:textId="77777777" w:rsidR="00E12310" w:rsidRPr="00725FD0" w:rsidRDefault="00E12310" w:rsidP="00FA3AA7">
            <w:pPr>
              <w:jc w:val="both"/>
            </w:pPr>
            <w:r w:rsidRPr="00725FD0">
              <w:t xml:space="preserve">• pažyma apie deklaruotą gyvenamąją vietą, </w:t>
            </w:r>
          </w:p>
          <w:p w14:paraId="4A6C2C2F" w14:textId="77777777" w:rsidR="00E12310" w:rsidRPr="00725FD0" w:rsidRDefault="00E12310" w:rsidP="00FA3AA7">
            <w:pPr>
              <w:jc w:val="both"/>
            </w:pPr>
            <w:r w:rsidRPr="00725FD0">
              <w:t>arba atitinkami valstybės narės ar trečiosios šalies dokumentai ar kiti perkančiajai organizacijai priimtini dokumentai.</w:t>
            </w:r>
          </w:p>
        </w:tc>
      </w:tr>
      <w:tr w:rsidR="00E12310" w:rsidRPr="00725FD0" w14:paraId="771002C5" w14:textId="77777777" w:rsidTr="72C1BC32">
        <w:trPr>
          <w:jc w:val="center"/>
        </w:trPr>
        <w:tc>
          <w:tcPr>
            <w:tcW w:w="9776" w:type="dxa"/>
            <w:gridSpan w:val="5"/>
          </w:tcPr>
          <w:p w14:paraId="69A4EC74" w14:textId="77777777" w:rsidR="00E12310" w:rsidRPr="00725FD0" w:rsidRDefault="00E12310" w:rsidP="00FA3AA7">
            <w:pPr>
              <w:jc w:val="both"/>
            </w:pPr>
            <w:r w:rsidRPr="00725FD0">
              <w:rPr>
                <w:b/>
                <w:bCs/>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76EA3E05" w14:textId="77777777" w:rsidR="00BB5D10" w:rsidRPr="00725FD0" w:rsidRDefault="00BB5D10" w:rsidP="00BB5D10">
      <w:pPr>
        <w:widowControl/>
        <w:suppressAutoHyphens w:val="0"/>
        <w:jc w:val="both"/>
        <w:rPr>
          <w:rFonts w:eastAsia="Times New Roman"/>
          <w:lang w:eastAsia="en-US"/>
        </w:rPr>
      </w:pPr>
    </w:p>
    <w:p w14:paraId="3B19A0F5" w14:textId="46474C5B" w:rsidR="00BB5D10" w:rsidRPr="00725FD0" w:rsidRDefault="00BB5D10" w:rsidP="00BB5D10">
      <w:pPr>
        <w:widowControl/>
        <w:suppressAutoHyphens w:val="0"/>
        <w:ind w:firstLine="567"/>
        <w:jc w:val="both"/>
        <w:rPr>
          <w:rFonts w:eastAsia="Times New Roman"/>
          <w:lang w:eastAsia="en-US"/>
        </w:rPr>
      </w:pPr>
      <w:r w:rsidRPr="00725FD0">
        <w:rPr>
          <w:rFonts w:eastAsia="Times New Roman"/>
          <w:lang w:eastAsia="en-US"/>
        </w:rPr>
        <w:t xml:space="preserve">Perkančioji organizacija laikys, kad prekės kelia grėsmę nacionaliniam saugumui, kai prekių gamintojas ar jį kontroliuojantis asmuo yra registruoti (jeigu gamintojas ar jį kontroliuojantis asmuo </w:t>
      </w:r>
      <w:r w:rsidRPr="00725FD0">
        <w:rPr>
          <w:rFonts w:eastAsia="Times New Roman"/>
          <w:lang w:eastAsia="en-US"/>
        </w:rPr>
        <w:lastRenderedPageBreak/>
        <w:t xml:space="preserve">yra fizinis asmuo – nuolat gyvenantis ar turintis pilietybę) </w:t>
      </w:r>
      <w:r w:rsidRPr="00725FD0">
        <w:t>VPĮ</w:t>
      </w:r>
      <w:r w:rsidRPr="00725FD0">
        <w:rPr>
          <w:rFonts w:eastAsia="Times New Roman"/>
          <w:lang w:eastAsia="en-US"/>
        </w:rPr>
        <w:t xml:space="preserve"> 92 straipsnio 14 dalyje numatytame sąraše nurodytose valstybėse ar teritorijose (</w:t>
      </w:r>
      <w:r w:rsidR="00237FA4" w:rsidRPr="00725FD0">
        <w:rPr>
          <w:rFonts w:eastAsia="Times New Roman"/>
          <w:lang w:eastAsia="en-US"/>
        </w:rPr>
        <w:t xml:space="preserve">Rusijos Federacijos, Baltarusijos Respublikos, Kinijos Liaudies Respublikos (netaikoma Atskirajai Taivano, </w:t>
      </w:r>
      <w:proofErr w:type="spellStart"/>
      <w:r w:rsidR="00237FA4" w:rsidRPr="00725FD0">
        <w:rPr>
          <w:rFonts w:eastAsia="Times New Roman"/>
          <w:lang w:eastAsia="en-US"/>
        </w:rPr>
        <w:t>Penghu</w:t>
      </w:r>
      <w:proofErr w:type="spellEnd"/>
      <w:r w:rsidR="00237FA4" w:rsidRPr="00725FD0">
        <w:rPr>
          <w:rFonts w:eastAsia="Times New Roman"/>
          <w:lang w:eastAsia="en-US"/>
        </w:rPr>
        <w:t xml:space="preserve">, </w:t>
      </w:r>
      <w:proofErr w:type="spellStart"/>
      <w:r w:rsidR="00237FA4" w:rsidRPr="00725FD0">
        <w:rPr>
          <w:rFonts w:eastAsia="Times New Roman"/>
          <w:lang w:eastAsia="en-US"/>
        </w:rPr>
        <w:t>Kinmeno</w:t>
      </w:r>
      <w:proofErr w:type="spellEnd"/>
      <w:r w:rsidR="00237FA4" w:rsidRPr="00725FD0">
        <w:rPr>
          <w:rFonts w:eastAsia="Times New Roman"/>
          <w:lang w:eastAsia="en-US"/>
        </w:rPr>
        <w:t xml:space="preserve"> ir </w:t>
      </w:r>
      <w:proofErr w:type="spellStart"/>
      <w:r w:rsidR="00237FA4" w:rsidRPr="00725FD0">
        <w:rPr>
          <w:rFonts w:eastAsia="Times New Roman"/>
          <w:lang w:eastAsia="en-US"/>
        </w:rPr>
        <w:t>Madzu</w:t>
      </w:r>
      <w:proofErr w:type="spellEnd"/>
      <w:r w:rsidR="00237FA4" w:rsidRPr="00725FD0">
        <w:rPr>
          <w:rFonts w:eastAsia="Times New Roman"/>
          <w:lang w:eastAsia="en-US"/>
        </w:rPr>
        <w:t xml:space="preserve"> muitų teritorijai), Rusijos Federacijos aneksuoto Krymo, Moldovos Respublikos Vyriausybės nekontroliuojamos </w:t>
      </w:r>
      <w:proofErr w:type="spellStart"/>
      <w:r w:rsidR="00237FA4" w:rsidRPr="00725FD0">
        <w:rPr>
          <w:rFonts w:eastAsia="Times New Roman"/>
          <w:lang w:eastAsia="en-US"/>
        </w:rPr>
        <w:t>Padniestrės</w:t>
      </w:r>
      <w:proofErr w:type="spellEnd"/>
      <w:r w:rsidR="00237FA4" w:rsidRPr="00725FD0">
        <w:rPr>
          <w:rFonts w:eastAsia="Times New Roman"/>
          <w:lang w:eastAsia="en-US"/>
        </w:rPr>
        <w:t xml:space="preserve"> teritorijos, </w:t>
      </w:r>
      <w:proofErr w:type="spellStart"/>
      <w:r w:rsidR="00237FA4" w:rsidRPr="00725FD0">
        <w:rPr>
          <w:rFonts w:eastAsia="Times New Roman"/>
          <w:lang w:eastAsia="en-US"/>
        </w:rPr>
        <w:t>Sakartvelo</w:t>
      </w:r>
      <w:proofErr w:type="spellEnd"/>
      <w:r w:rsidR="00237FA4" w:rsidRPr="00725FD0">
        <w:rPr>
          <w:rFonts w:eastAsia="Times New Roman"/>
          <w:lang w:eastAsia="en-US"/>
        </w:rPr>
        <w:t xml:space="preserve"> Vyriausybės nekontroliuojamos Abchazijos ir Pietų Osetijos teritorijos</w:t>
      </w:r>
      <w:r w:rsidR="00B53726" w:rsidRPr="00725FD0">
        <w:rPr>
          <w:rFonts w:eastAsia="Times New Roman"/>
          <w:lang w:eastAsia="en-US"/>
        </w:rPr>
        <w:t>)</w:t>
      </w:r>
      <w:r w:rsidRPr="00725FD0">
        <w:rPr>
          <w:rFonts w:eastAsia="Times New Roman"/>
          <w:lang w:eastAsia="en-US"/>
        </w:rPr>
        <w:t>.</w:t>
      </w:r>
    </w:p>
    <w:p w14:paraId="0A56B2E5" w14:textId="77777777" w:rsidR="00BB5D10" w:rsidRPr="00725FD0" w:rsidRDefault="00BB5D10" w:rsidP="00C434FA">
      <w:pPr>
        <w:widowControl/>
        <w:suppressAutoHyphens w:val="0"/>
        <w:ind w:firstLine="567"/>
        <w:jc w:val="both"/>
        <w:rPr>
          <w:rFonts w:eastAsia="Times New Roman"/>
          <w:lang w:eastAsia="en-US"/>
        </w:rPr>
      </w:pPr>
    </w:p>
    <w:p w14:paraId="0D6849C5" w14:textId="4552F6B7" w:rsidR="00C4666D" w:rsidRPr="00725FD0" w:rsidRDefault="00E46CA7" w:rsidP="00C4666D">
      <w:pPr>
        <w:ind w:left="720"/>
        <w:jc w:val="center"/>
        <w:rPr>
          <w:b/>
          <w:bCs/>
        </w:rPr>
      </w:pPr>
      <w:r w:rsidRPr="00725FD0">
        <w:rPr>
          <w:b/>
        </w:rPr>
        <w:t>4</w:t>
      </w:r>
      <w:r w:rsidR="00C4666D" w:rsidRPr="00725FD0">
        <w:rPr>
          <w:b/>
        </w:rPr>
        <w:t>.</w:t>
      </w:r>
      <w:r w:rsidR="00C4666D" w:rsidRPr="00725FD0">
        <w:rPr>
          <w:b/>
          <w:bCs/>
        </w:rPr>
        <w:t xml:space="preserve"> INTERESŲ KONFLIKAS, SUSIJĘS SU NACIONALINIU SAUGUMU </w:t>
      </w:r>
    </w:p>
    <w:p w14:paraId="74E2B892" w14:textId="77777777" w:rsidR="00C4666D" w:rsidRPr="00725FD0" w:rsidRDefault="00C4666D" w:rsidP="00C4666D">
      <w:pPr>
        <w:ind w:left="720"/>
        <w:jc w:val="center"/>
        <w:rPr>
          <w:b/>
          <w:bCs/>
        </w:rPr>
      </w:pPr>
      <w:r w:rsidRPr="00725FD0">
        <w:rPr>
          <w:b/>
          <w:bCs/>
        </w:rPr>
        <w:t>(VPĮ 47 STR. 9 D.)</w:t>
      </w:r>
    </w:p>
    <w:p w14:paraId="38CFA71C" w14:textId="77777777" w:rsidR="00C4666D" w:rsidRPr="00725FD0" w:rsidRDefault="00C4666D" w:rsidP="00C4666D">
      <w:pPr>
        <w:ind w:left="720"/>
        <w:jc w:val="center"/>
        <w:rPr>
          <w:b/>
          <w:bCs/>
        </w:rPr>
      </w:pPr>
    </w:p>
    <w:p w14:paraId="114AB092" w14:textId="2C9D3B6B" w:rsidR="00C4666D" w:rsidRPr="00725FD0" w:rsidRDefault="00E46CA7" w:rsidP="00C4666D">
      <w:pPr>
        <w:rPr>
          <w:bCs/>
        </w:rPr>
      </w:pPr>
      <w:r w:rsidRPr="00725FD0">
        <w:rPr>
          <w:bCs/>
        </w:rPr>
        <w:t>4</w:t>
      </w:r>
      <w:r w:rsidR="00C4666D" w:rsidRPr="00725FD0">
        <w:rPr>
          <w:bCs/>
        </w:rPr>
        <w:t xml:space="preserve"> lentelė</w:t>
      </w:r>
    </w:p>
    <w:tbl>
      <w:tblPr>
        <w:tblStyle w:val="Lentelstinklelis"/>
        <w:tblW w:w="0" w:type="auto"/>
        <w:jc w:val="center"/>
        <w:tblLook w:val="04A0" w:firstRow="1" w:lastRow="0" w:firstColumn="1" w:lastColumn="0" w:noHBand="0" w:noVBand="1"/>
      </w:tblPr>
      <w:tblGrid>
        <w:gridCol w:w="1985"/>
        <w:gridCol w:w="2410"/>
        <w:gridCol w:w="4961"/>
      </w:tblGrid>
      <w:tr w:rsidR="00C4666D" w:rsidRPr="00725FD0" w14:paraId="7E9E6E80" w14:textId="77777777" w:rsidTr="00E46CA7">
        <w:trPr>
          <w:jc w:val="center"/>
        </w:trPr>
        <w:tc>
          <w:tcPr>
            <w:tcW w:w="1985" w:type="dxa"/>
            <w:shd w:val="clear" w:color="auto" w:fill="D9E2F3" w:themeFill="accent1" w:themeFillTint="33"/>
            <w:vAlign w:val="center"/>
          </w:tcPr>
          <w:p w14:paraId="79648AE1" w14:textId="77777777" w:rsidR="00C4666D" w:rsidRPr="00725FD0" w:rsidRDefault="00C4666D" w:rsidP="00FA3AA7">
            <w:pPr>
              <w:jc w:val="center"/>
            </w:pPr>
            <w:r w:rsidRPr="00725FD0">
              <w:t>Pavadinimas</w:t>
            </w:r>
          </w:p>
        </w:tc>
        <w:tc>
          <w:tcPr>
            <w:tcW w:w="2410" w:type="dxa"/>
            <w:shd w:val="clear" w:color="auto" w:fill="D9E2F3" w:themeFill="accent1" w:themeFillTint="33"/>
          </w:tcPr>
          <w:p w14:paraId="2130E2A2" w14:textId="77777777" w:rsidR="00C4666D" w:rsidRPr="00725FD0" w:rsidRDefault="00C4666D" w:rsidP="00FA3AA7">
            <w:pPr>
              <w:jc w:val="center"/>
            </w:pPr>
            <w:r w:rsidRPr="00725FD0">
              <w:t xml:space="preserve">Nurodomas </w:t>
            </w:r>
          </w:p>
          <w:p w14:paraId="6B73354B" w14:textId="77777777" w:rsidR="00C4666D" w:rsidRPr="00725FD0" w:rsidRDefault="00C4666D" w:rsidP="00FA3AA7">
            <w:pPr>
              <w:jc w:val="center"/>
            </w:pPr>
            <w:r w:rsidRPr="00725FD0">
              <w:t xml:space="preserve">juridinio asmens </w:t>
            </w:r>
            <w:r w:rsidRPr="00725FD0">
              <w:rPr>
                <w:b/>
                <w:bCs/>
              </w:rPr>
              <w:t>pavadinimas, kodas</w:t>
            </w:r>
          </w:p>
          <w:p w14:paraId="3DD07349" w14:textId="77777777" w:rsidR="00C4666D" w:rsidRPr="00725FD0" w:rsidRDefault="00C4666D" w:rsidP="00FA3AA7">
            <w:pPr>
              <w:jc w:val="center"/>
              <w:rPr>
                <w:i/>
                <w:iCs/>
              </w:rPr>
            </w:pPr>
            <w:r w:rsidRPr="00725FD0">
              <w:rPr>
                <w:i/>
                <w:iCs/>
              </w:rPr>
              <w:t>arba</w:t>
            </w:r>
          </w:p>
          <w:p w14:paraId="00E386DF" w14:textId="77777777" w:rsidR="00C4666D" w:rsidRPr="00725FD0" w:rsidRDefault="00C4666D" w:rsidP="00FA3AA7">
            <w:pPr>
              <w:jc w:val="center"/>
            </w:pPr>
            <w:r w:rsidRPr="00725FD0">
              <w:t xml:space="preserve">fizinio asmens </w:t>
            </w:r>
          </w:p>
          <w:p w14:paraId="33B9DA33" w14:textId="77777777" w:rsidR="00C4666D" w:rsidRPr="00725FD0" w:rsidRDefault="00C4666D" w:rsidP="00FA3AA7">
            <w:pPr>
              <w:jc w:val="center"/>
              <w:rPr>
                <w:b/>
                <w:bCs/>
              </w:rPr>
            </w:pPr>
            <w:r w:rsidRPr="00725FD0">
              <w:rPr>
                <w:b/>
                <w:bCs/>
              </w:rPr>
              <w:t>vardas ir pavardė</w:t>
            </w:r>
          </w:p>
        </w:tc>
        <w:tc>
          <w:tcPr>
            <w:tcW w:w="4961" w:type="dxa"/>
            <w:shd w:val="clear" w:color="auto" w:fill="D9E2F3" w:themeFill="accent1" w:themeFillTint="33"/>
            <w:vAlign w:val="center"/>
          </w:tcPr>
          <w:p w14:paraId="7BF4B16A" w14:textId="77777777" w:rsidR="00C4666D" w:rsidRPr="00725FD0" w:rsidRDefault="00C4666D" w:rsidP="00FA3AA7">
            <w:pPr>
              <w:jc w:val="center"/>
            </w:pPr>
            <w:r w:rsidRPr="00725FD0">
              <w:t xml:space="preserve">Nurodoma juridinio asmens </w:t>
            </w:r>
            <w:r w:rsidRPr="00725FD0">
              <w:rPr>
                <w:b/>
                <w:bCs/>
              </w:rPr>
              <w:t>registracijos vieta</w:t>
            </w:r>
          </w:p>
          <w:p w14:paraId="75472182" w14:textId="77777777" w:rsidR="00C4666D" w:rsidRPr="00725FD0" w:rsidRDefault="00C4666D" w:rsidP="00FA3AA7">
            <w:pPr>
              <w:jc w:val="center"/>
              <w:rPr>
                <w:i/>
                <w:iCs/>
              </w:rPr>
            </w:pPr>
            <w:r w:rsidRPr="00725FD0">
              <w:rPr>
                <w:i/>
                <w:iCs/>
              </w:rPr>
              <w:t>arba</w:t>
            </w:r>
          </w:p>
          <w:p w14:paraId="44DD7355" w14:textId="77777777" w:rsidR="00C4666D" w:rsidRPr="00725FD0" w:rsidRDefault="00C4666D" w:rsidP="00FA3AA7">
            <w:pPr>
              <w:jc w:val="center"/>
            </w:pPr>
            <w:r w:rsidRPr="00725FD0">
              <w:t xml:space="preserve">fizinio asmens </w:t>
            </w:r>
            <w:r w:rsidRPr="00725FD0">
              <w:rPr>
                <w:b/>
                <w:bCs/>
              </w:rPr>
              <w:t>pilietybė ir nuolatinė (deklaruota) gyvenamoji vieta</w:t>
            </w:r>
          </w:p>
        </w:tc>
      </w:tr>
      <w:tr w:rsidR="00C4666D" w:rsidRPr="00725FD0" w14:paraId="339D205B" w14:textId="77777777" w:rsidTr="00E46CA7">
        <w:trPr>
          <w:jc w:val="center"/>
        </w:trPr>
        <w:tc>
          <w:tcPr>
            <w:tcW w:w="1985" w:type="dxa"/>
          </w:tcPr>
          <w:p w14:paraId="1F02108D" w14:textId="77777777" w:rsidR="00C4666D" w:rsidRPr="00725FD0" w:rsidRDefault="00C4666D" w:rsidP="00FA3AA7">
            <w:pPr>
              <w:jc w:val="center"/>
              <w:rPr>
                <w:i/>
                <w:iCs/>
              </w:rPr>
            </w:pPr>
            <w:r w:rsidRPr="00725FD0">
              <w:rPr>
                <w:i/>
                <w:iCs/>
              </w:rPr>
              <w:t>1</w:t>
            </w:r>
          </w:p>
        </w:tc>
        <w:tc>
          <w:tcPr>
            <w:tcW w:w="2410" w:type="dxa"/>
          </w:tcPr>
          <w:p w14:paraId="2D41A201" w14:textId="77777777" w:rsidR="00C4666D" w:rsidRPr="00725FD0" w:rsidRDefault="00C4666D" w:rsidP="00FA3AA7">
            <w:pPr>
              <w:jc w:val="center"/>
              <w:rPr>
                <w:i/>
                <w:iCs/>
              </w:rPr>
            </w:pPr>
            <w:r w:rsidRPr="00725FD0">
              <w:rPr>
                <w:i/>
                <w:iCs/>
              </w:rPr>
              <w:t>2</w:t>
            </w:r>
          </w:p>
        </w:tc>
        <w:tc>
          <w:tcPr>
            <w:tcW w:w="4961" w:type="dxa"/>
          </w:tcPr>
          <w:p w14:paraId="49F0BD5B" w14:textId="77777777" w:rsidR="00C4666D" w:rsidRPr="00725FD0" w:rsidRDefault="00C4666D" w:rsidP="00FA3AA7">
            <w:pPr>
              <w:jc w:val="center"/>
              <w:rPr>
                <w:i/>
                <w:iCs/>
              </w:rPr>
            </w:pPr>
            <w:r w:rsidRPr="00725FD0">
              <w:rPr>
                <w:i/>
                <w:iCs/>
              </w:rPr>
              <w:t>3</w:t>
            </w:r>
          </w:p>
        </w:tc>
      </w:tr>
      <w:tr w:rsidR="00C4666D" w:rsidRPr="00725FD0" w14:paraId="5321882A" w14:textId="77777777" w:rsidTr="00E46CA7">
        <w:trPr>
          <w:jc w:val="center"/>
        </w:trPr>
        <w:tc>
          <w:tcPr>
            <w:tcW w:w="1985" w:type="dxa"/>
          </w:tcPr>
          <w:p w14:paraId="2DEF03CC" w14:textId="77777777" w:rsidR="00C4666D" w:rsidRPr="00725FD0" w:rsidRDefault="00C4666D" w:rsidP="00FA3AA7">
            <w:r w:rsidRPr="00725FD0">
              <w:t>Prekių tiekimą vykdantis asmuo</w:t>
            </w:r>
          </w:p>
        </w:tc>
        <w:tc>
          <w:tcPr>
            <w:tcW w:w="2410" w:type="dxa"/>
          </w:tcPr>
          <w:p w14:paraId="4571808D" w14:textId="77777777" w:rsidR="00C4666D" w:rsidRPr="00725FD0" w:rsidRDefault="00C4666D" w:rsidP="00FA3AA7">
            <w:pPr>
              <w:jc w:val="center"/>
            </w:pPr>
          </w:p>
        </w:tc>
        <w:tc>
          <w:tcPr>
            <w:tcW w:w="4961" w:type="dxa"/>
          </w:tcPr>
          <w:p w14:paraId="2E5D7A17" w14:textId="77777777" w:rsidR="00C4666D" w:rsidRPr="00725FD0" w:rsidRDefault="00C4666D" w:rsidP="00FA3AA7">
            <w:pPr>
              <w:jc w:val="center"/>
            </w:pPr>
          </w:p>
        </w:tc>
      </w:tr>
      <w:tr w:rsidR="00C4666D" w:rsidRPr="00725FD0" w14:paraId="49751047" w14:textId="77777777" w:rsidTr="00E46CA7">
        <w:trPr>
          <w:jc w:val="center"/>
        </w:trPr>
        <w:tc>
          <w:tcPr>
            <w:tcW w:w="9356" w:type="dxa"/>
            <w:gridSpan w:val="3"/>
          </w:tcPr>
          <w:p w14:paraId="48719BDC" w14:textId="77777777" w:rsidR="00C4666D" w:rsidRPr="00725FD0" w:rsidRDefault="00C4666D" w:rsidP="00FA3AA7">
            <w:pPr>
              <w:rPr>
                <w:b/>
                <w:bCs/>
              </w:rPr>
            </w:pPr>
            <w:r w:rsidRPr="00725FD0">
              <w:rPr>
                <w:b/>
                <w:bCs/>
              </w:rPr>
              <w:t xml:space="preserve">Dėl atitikties VPĮ 47 str. 9 d. reikalavimams perkančioji organizacija </w:t>
            </w:r>
            <w:r w:rsidRPr="00725FD0">
              <w:rPr>
                <w:b/>
                <w:bCs/>
                <w:u w:val="single"/>
              </w:rPr>
              <w:t>galimo pirkimo laimėtojo</w:t>
            </w:r>
            <w:r w:rsidRPr="00725FD0">
              <w:rPr>
                <w:b/>
                <w:bCs/>
              </w:rPr>
              <w:t xml:space="preserve"> reikalaus pateikti vieną ar kelis šiuos dokumentus:</w:t>
            </w:r>
          </w:p>
        </w:tc>
      </w:tr>
      <w:tr w:rsidR="00C4666D" w:rsidRPr="00725FD0" w14:paraId="16334ACE" w14:textId="77777777" w:rsidTr="00E46CA7">
        <w:trPr>
          <w:jc w:val="center"/>
        </w:trPr>
        <w:tc>
          <w:tcPr>
            <w:tcW w:w="4395" w:type="dxa"/>
            <w:gridSpan w:val="2"/>
          </w:tcPr>
          <w:p w14:paraId="2AFE46F7" w14:textId="77777777" w:rsidR="00C4666D" w:rsidRPr="00725FD0" w:rsidRDefault="00C4666D" w:rsidP="00FA3AA7">
            <w:r w:rsidRPr="00725FD0">
              <w:t xml:space="preserve">Apie </w:t>
            </w:r>
            <w:r w:rsidRPr="00725FD0">
              <w:rPr>
                <w:b/>
                <w:bCs/>
              </w:rPr>
              <w:t>juridinius asmenis</w:t>
            </w:r>
            <w:r w:rsidRPr="00725FD0">
              <w:t>:</w:t>
            </w:r>
          </w:p>
        </w:tc>
        <w:tc>
          <w:tcPr>
            <w:tcW w:w="4961" w:type="dxa"/>
          </w:tcPr>
          <w:p w14:paraId="77F53D08" w14:textId="77777777" w:rsidR="00C4666D" w:rsidRPr="00725FD0" w:rsidRDefault="00C4666D" w:rsidP="00FA3AA7">
            <w:pPr>
              <w:jc w:val="both"/>
            </w:pPr>
            <w:r w:rsidRPr="00725FD0">
              <w:t xml:space="preserve">Apie </w:t>
            </w:r>
            <w:r w:rsidRPr="00725FD0">
              <w:rPr>
                <w:b/>
                <w:bCs/>
              </w:rPr>
              <w:t>fizinius asmenis</w:t>
            </w:r>
            <w:r w:rsidRPr="00725FD0">
              <w:t>:</w:t>
            </w:r>
          </w:p>
        </w:tc>
      </w:tr>
      <w:tr w:rsidR="00C4666D" w:rsidRPr="00725FD0" w14:paraId="3727AF6F" w14:textId="77777777" w:rsidTr="00E46CA7">
        <w:trPr>
          <w:jc w:val="center"/>
        </w:trPr>
        <w:tc>
          <w:tcPr>
            <w:tcW w:w="4395" w:type="dxa"/>
            <w:gridSpan w:val="2"/>
          </w:tcPr>
          <w:p w14:paraId="48C96DB8" w14:textId="77777777" w:rsidR="00C4666D" w:rsidRPr="00725FD0" w:rsidRDefault="00C4666D" w:rsidP="00FA3AA7">
            <w:pPr>
              <w:jc w:val="both"/>
            </w:pPr>
            <w:r w:rsidRPr="00725FD0">
              <w:t>• juridinio asmens vadovo patvirtinta juridinio asmens steigimo dokumentų kopija,</w:t>
            </w:r>
          </w:p>
          <w:p w14:paraId="7282FE1D" w14:textId="77777777" w:rsidR="00C4666D" w:rsidRPr="00725FD0" w:rsidRDefault="00C4666D" w:rsidP="00FA3AA7">
            <w:pPr>
              <w:jc w:val="both"/>
            </w:pPr>
            <w:r w:rsidRPr="00725FD0">
              <w:t>• Juridinių asmenų registro išplėstinis išrašas su istorija,</w:t>
            </w:r>
          </w:p>
          <w:p w14:paraId="265B894F" w14:textId="77777777" w:rsidR="00C4666D" w:rsidRPr="00725FD0" w:rsidRDefault="00C4666D" w:rsidP="00FA3AA7">
            <w:pPr>
              <w:jc w:val="both"/>
            </w:pPr>
            <w:r w:rsidRPr="00725FD0">
              <w:t xml:space="preserve">• Juridinių asmenų dalyvių informacinės sistemos išrašas, </w:t>
            </w:r>
          </w:p>
          <w:p w14:paraId="20AF6F65" w14:textId="77777777" w:rsidR="00C4666D" w:rsidRPr="00725FD0" w:rsidRDefault="00C4666D" w:rsidP="00FA3AA7">
            <w:pPr>
              <w:jc w:val="both"/>
            </w:pPr>
            <w:r w:rsidRPr="00725FD0">
              <w:t>arba atitinkami valstybės narės ar trečiosios šalies dokumentai ar kiti perkančiajai organizacijai priimtini dokumentai.</w:t>
            </w:r>
          </w:p>
        </w:tc>
        <w:tc>
          <w:tcPr>
            <w:tcW w:w="4961" w:type="dxa"/>
          </w:tcPr>
          <w:p w14:paraId="05514B6A" w14:textId="77777777" w:rsidR="00C4666D" w:rsidRPr="00725FD0" w:rsidRDefault="00C4666D" w:rsidP="00FA3AA7">
            <w:pPr>
              <w:jc w:val="both"/>
            </w:pPr>
            <w:r w:rsidRPr="00725FD0">
              <w:t>• asmens tapatybę patvirtinančio dokumento (tapatybės kortelės ar paso) kopija,</w:t>
            </w:r>
          </w:p>
          <w:p w14:paraId="1AC6CD32" w14:textId="77777777" w:rsidR="00C4666D" w:rsidRPr="00725FD0" w:rsidRDefault="00C4666D" w:rsidP="00FA3AA7">
            <w:pPr>
              <w:jc w:val="both"/>
            </w:pPr>
            <w:r w:rsidRPr="00725FD0">
              <w:t>• leidimo verstis atitinkama ūkine veikla patvirtinančio dokumento (pavyzdžiui, verslo liudijimo, individualios veiklos pažymėjimo ir pan.) kopija,</w:t>
            </w:r>
          </w:p>
          <w:p w14:paraId="57BAA6AB" w14:textId="77777777" w:rsidR="00C4666D" w:rsidRPr="00725FD0" w:rsidRDefault="00C4666D" w:rsidP="00FA3AA7">
            <w:pPr>
              <w:jc w:val="both"/>
            </w:pPr>
            <w:r w:rsidRPr="00725FD0">
              <w:t xml:space="preserve">• pažyma apie deklaruotą gyvenamąją vietą, </w:t>
            </w:r>
          </w:p>
          <w:p w14:paraId="2E98CE1B" w14:textId="77777777" w:rsidR="00C4666D" w:rsidRPr="00725FD0" w:rsidRDefault="00C4666D" w:rsidP="00FA3AA7">
            <w:pPr>
              <w:jc w:val="both"/>
            </w:pPr>
            <w:r w:rsidRPr="00725FD0">
              <w:t>arba atitinkami valstybės narės ar trečiosios šalies dokumentai ar kiti perkančiajai organizacijai priimtini dokumentai.</w:t>
            </w:r>
          </w:p>
        </w:tc>
      </w:tr>
      <w:tr w:rsidR="00C4666D" w:rsidRPr="00725FD0" w14:paraId="4CC884CA" w14:textId="77777777" w:rsidTr="00E46CA7">
        <w:trPr>
          <w:jc w:val="center"/>
        </w:trPr>
        <w:tc>
          <w:tcPr>
            <w:tcW w:w="9356" w:type="dxa"/>
            <w:gridSpan w:val="3"/>
          </w:tcPr>
          <w:p w14:paraId="01950409" w14:textId="77777777" w:rsidR="00C4666D" w:rsidRPr="00725FD0" w:rsidRDefault="00C4666D" w:rsidP="00FA3AA7">
            <w:pPr>
              <w:jc w:val="both"/>
              <w:rPr>
                <w:b/>
                <w:bCs/>
              </w:rPr>
            </w:pPr>
            <w:r w:rsidRPr="00725FD0">
              <w:rPr>
                <w:b/>
                <w:bCs/>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30D5FDFA" w14:textId="77777777" w:rsidR="00FB7B0D" w:rsidRPr="00725FD0" w:rsidRDefault="00FB7B0D" w:rsidP="00C4666D">
      <w:pPr>
        <w:rPr>
          <w:rFonts w:eastAsia="Times New Roman"/>
          <w:shd w:val="clear" w:color="auto" w:fill="FFFFFF"/>
        </w:rPr>
      </w:pPr>
    </w:p>
    <w:p w14:paraId="15F02D28" w14:textId="0942F05F" w:rsidR="005F641E" w:rsidRPr="00725FD0" w:rsidRDefault="00C4666D" w:rsidP="00274C03">
      <w:pPr>
        <w:widowControl/>
        <w:suppressAutoHyphens w:val="0"/>
        <w:ind w:firstLine="567"/>
        <w:jc w:val="both"/>
        <w:rPr>
          <w:rFonts w:eastAsia="Times New Roman"/>
          <w:lang w:eastAsia="en-US"/>
        </w:rPr>
      </w:pPr>
      <w:r w:rsidRPr="00725FD0">
        <w:rPr>
          <w:color w:val="000000"/>
        </w:rPr>
        <w:t xml:space="preserve">Perkančioji organizacija laikys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w:t>
      </w:r>
      <w:r w:rsidRPr="00725FD0">
        <w:t>VPĮ</w:t>
      </w:r>
      <w:r w:rsidRPr="00725FD0">
        <w:rPr>
          <w:rFonts w:eastAsia="Times New Roman"/>
          <w:lang w:eastAsia="en-US"/>
        </w:rPr>
        <w:t xml:space="preserve"> 92 straipsnio 14 dalyje numatytame sąraše nurodytose valstybėse ar teritorijose (</w:t>
      </w:r>
      <w:r w:rsidR="00237FA4" w:rsidRPr="00725FD0">
        <w:rPr>
          <w:rFonts w:eastAsia="Times New Roman"/>
          <w:lang w:eastAsia="en-US"/>
        </w:rPr>
        <w:t xml:space="preserve">Rusijos Federacijos, Baltarusijos Respublikos, Kinijos Liaudies Respublikos (netaikoma Atskirajai Taivano, </w:t>
      </w:r>
      <w:proofErr w:type="spellStart"/>
      <w:r w:rsidR="00237FA4" w:rsidRPr="00725FD0">
        <w:rPr>
          <w:rFonts w:eastAsia="Times New Roman"/>
          <w:lang w:eastAsia="en-US"/>
        </w:rPr>
        <w:t>Penghu</w:t>
      </w:r>
      <w:proofErr w:type="spellEnd"/>
      <w:r w:rsidR="00237FA4" w:rsidRPr="00725FD0">
        <w:rPr>
          <w:rFonts w:eastAsia="Times New Roman"/>
          <w:lang w:eastAsia="en-US"/>
        </w:rPr>
        <w:t xml:space="preserve">, </w:t>
      </w:r>
      <w:proofErr w:type="spellStart"/>
      <w:r w:rsidR="00237FA4" w:rsidRPr="00725FD0">
        <w:rPr>
          <w:rFonts w:eastAsia="Times New Roman"/>
          <w:lang w:eastAsia="en-US"/>
        </w:rPr>
        <w:t>Kinmeno</w:t>
      </w:r>
      <w:proofErr w:type="spellEnd"/>
      <w:r w:rsidR="00237FA4" w:rsidRPr="00725FD0">
        <w:rPr>
          <w:rFonts w:eastAsia="Times New Roman"/>
          <w:lang w:eastAsia="en-US"/>
        </w:rPr>
        <w:t xml:space="preserve"> ir </w:t>
      </w:r>
      <w:proofErr w:type="spellStart"/>
      <w:r w:rsidR="00237FA4" w:rsidRPr="00725FD0">
        <w:rPr>
          <w:rFonts w:eastAsia="Times New Roman"/>
          <w:lang w:eastAsia="en-US"/>
        </w:rPr>
        <w:t>Madzu</w:t>
      </w:r>
      <w:proofErr w:type="spellEnd"/>
      <w:r w:rsidR="00237FA4" w:rsidRPr="00725FD0">
        <w:rPr>
          <w:rFonts w:eastAsia="Times New Roman"/>
          <w:lang w:eastAsia="en-US"/>
        </w:rPr>
        <w:t xml:space="preserve"> muitų teritorijai), Rusijos Federacijos aneksuoto Krymo, Moldovos Respublikos Vyriausybės nekontroliuojamos </w:t>
      </w:r>
      <w:proofErr w:type="spellStart"/>
      <w:r w:rsidR="00237FA4" w:rsidRPr="00725FD0">
        <w:rPr>
          <w:rFonts w:eastAsia="Times New Roman"/>
          <w:lang w:eastAsia="en-US"/>
        </w:rPr>
        <w:t>Padniestrės</w:t>
      </w:r>
      <w:proofErr w:type="spellEnd"/>
      <w:r w:rsidR="00237FA4" w:rsidRPr="00725FD0">
        <w:rPr>
          <w:rFonts w:eastAsia="Times New Roman"/>
          <w:lang w:eastAsia="en-US"/>
        </w:rPr>
        <w:t xml:space="preserve"> teritorijos, </w:t>
      </w:r>
      <w:proofErr w:type="spellStart"/>
      <w:r w:rsidR="00237FA4" w:rsidRPr="00725FD0">
        <w:rPr>
          <w:rFonts w:eastAsia="Times New Roman"/>
          <w:lang w:eastAsia="en-US"/>
        </w:rPr>
        <w:t>Sakartvelo</w:t>
      </w:r>
      <w:proofErr w:type="spellEnd"/>
      <w:r w:rsidR="00237FA4" w:rsidRPr="00725FD0">
        <w:rPr>
          <w:rFonts w:eastAsia="Times New Roman"/>
          <w:lang w:eastAsia="en-US"/>
        </w:rPr>
        <w:t xml:space="preserve"> Vyriausybės nekontroliuojamos Abchazijos ir Pietų Osetijos teritorijos</w:t>
      </w:r>
      <w:r w:rsidR="002B6AF1" w:rsidRPr="00725FD0">
        <w:rPr>
          <w:rFonts w:eastAsia="Times New Roman"/>
          <w:lang w:eastAsia="en-US"/>
        </w:rPr>
        <w:t>)</w:t>
      </w:r>
      <w:r w:rsidRPr="00725FD0">
        <w:rPr>
          <w:rFonts w:eastAsia="Times New Roman"/>
          <w:lang w:eastAsia="en-US"/>
        </w:rPr>
        <w:t>.</w:t>
      </w:r>
    </w:p>
    <w:p w14:paraId="331FFCDB" w14:textId="77777777" w:rsidR="00796943" w:rsidRPr="00725FD0" w:rsidRDefault="00796943" w:rsidP="00172536">
      <w:pPr>
        <w:widowControl/>
        <w:ind w:right="-2" w:firstLine="567"/>
        <w:jc w:val="both"/>
        <w:rPr>
          <w:rFonts w:eastAsia="Times New Roman"/>
          <w:iCs/>
          <w:color w:val="000000"/>
          <w:lang w:eastAsia="ar-SA"/>
        </w:rPr>
      </w:pPr>
    </w:p>
    <w:p w14:paraId="2746281F" w14:textId="770CB096" w:rsidR="002A2186" w:rsidRPr="00E13994" w:rsidRDefault="002A2186" w:rsidP="002A2186">
      <w:pPr>
        <w:jc w:val="center"/>
        <w:rPr>
          <w:b/>
        </w:rPr>
      </w:pPr>
      <w:r w:rsidRPr="00E13994">
        <w:rPr>
          <w:b/>
        </w:rPr>
        <w:t>5. TECHNINIAI RODIKLIAI</w:t>
      </w:r>
    </w:p>
    <w:p w14:paraId="497DFBF0" w14:textId="77777777" w:rsidR="002A2186" w:rsidRPr="00725FD0" w:rsidRDefault="002A2186" w:rsidP="002A2186">
      <w:pPr>
        <w:rPr>
          <w:highlight w:val="yellow"/>
        </w:rPr>
      </w:pPr>
    </w:p>
    <w:p w14:paraId="0136F564" w14:textId="77777777" w:rsidR="002A2186" w:rsidRDefault="002A2186" w:rsidP="002A2186">
      <w:pPr>
        <w:ind w:firstLine="567"/>
        <w:jc w:val="both"/>
        <w:rPr>
          <w:rFonts w:eastAsia="Times New Roman"/>
          <w:shd w:val="clear" w:color="auto" w:fill="FFFFFF"/>
        </w:rPr>
      </w:pPr>
      <w:r w:rsidRPr="00E13994">
        <w:rPr>
          <w:rFonts w:eastAsia="Times New Roman"/>
          <w:shd w:val="clear" w:color="auto" w:fill="FFFFFF"/>
        </w:rPr>
        <w:t>Tiekėjas patvirtina, kad siūlomos Prekės atitinka visus pirkimo dokumentuose nurodytus keliamus reikalavimus.</w:t>
      </w:r>
    </w:p>
    <w:p w14:paraId="2CB352E6" w14:textId="465BE230" w:rsidR="00FA454A" w:rsidRPr="00E13994" w:rsidRDefault="00FA454A" w:rsidP="002A2186">
      <w:pPr>
        <w:ind w:firstLine="567"/>
        <w:jc w:val="both"/>
        <w:rPr>
          <w:rFonts w:eastAsia="Times New Roman"/>
          <w:shd w:val="clear" w:color="auto" w:fill="FFFFFF"/>
        </w:rPr>
      </w:pPr>
      <w:r w:rsidRPr="00FA454A">
        <w:rPr>
          <w:rFonts w:eastAsia="Times New Roman"/>
          <w:b/>
          <w:bCs/>
          <w:shd w:val="clear" w:color="auto" w:fill="FFFFFF"/>
        </w:rPr>
        <w:t>5.1.</w:t>
      </w:r>
      <w:r>
        <w:rPr>
          <w:rFonts w:eastAsia="Times New Roman"/>
          <w:shd w:val="clear" w:color="auto" w:fill="FFFFFF"/>
        </w:rPr>
        <w:t xml:space="preserve"> </w:t>
      </w:r>
      <w:r w:rsidRPr="00F71FD3">
        <w:rPr>
          <w:b/>
          <w:color w:val="000000"/>
        </w:rPr>
        <w:t>GNSS BAZINĖS STOTIES</w:t>
      </w:r>
      <w:r w:rsidRPr="008F0445">
        <w:rPr>
          <w:bCs/>
          <w:color w:val="000000"/>
        </w:rPr>
        <w:t xml:space="preserve"> </w:t>
      </w:r>
      <w:r w:rsidRPr="00CA0623">
        <w:rPr>
          <w:rFonts w:eastAsia="Times New Roman"/>
          <w:b/>
          <w:color w:val="000000"/>
        </w:rPr>
        <w:t xml:space="preserve"> KOMPLEKT</w:t>
      </w:r>
      <w:r>
        <w:rPr>
          <w:rFonts w:eastAsia="Times New Roman"/>
          <w:b/>
          <w:color w:val="000000"/>
        </w:rPr>
        <w:t>AS</w:t>
      </w:r>
    </w:p>
    <w:p w14:paraId="1E362560" w14:textId="2447C8C0" w:rsidR="00A84443" w:rsidRPr="00637069" w:rsidRDefault="002A2186" w:rsidP="00637069">
      <w:pPr>
        <w:jc w:val="both"/>
      </w:pPr>
      <w:r w:rsidRPr="00E13994">
        <w:lastRenderedPageBreak/>
        <w:t>5 lentelė</w:t>
      </w:r>
    </w:p>
    <w:tbl>
      <w:tblPr>
        <w:tblpPr w:leftFromText="180" w:rightFromText="180" w:vertAnchor="text" w:tblpX="-572" w:tblpY="1"/>
        <w:tblOverlap w:val="never"/>
        <w:tblW w:w="10069" w:type="dxa"/>
        <w:tblLayout w:type="fixed"/>
        <w:tblLook w:val="0000" w:firstRow="0" w:lastRow="0" w:firstColumn="0" w:lastColumn="0" w:noHBand="0" w:noVBand="0"/>
      </w:tblPr>
      <w:tblGrid>
        <w:gridCol w:w="988"/>
        <w:gridCol w:w="2693"/>
        <w:gridCol w:w="3402"/>
        <w:gridCol w:w="2976"/>
        <w:gridCol w:w="10"/>
      </w:tblGrid>
      <w:tr w:rsidR="00A84443" w:rsidRPr="00CA0623" w14:paraId="7C30E9E4" w14:textId="77777777" w:rsidTr="00E059A0">
        <w:trPr>
          <w:gridAfter w:val="1"/>
          <w:wAfter w:w="10" w:type="dxa"/>
          <w:trHeight w:val="20"/>
        </w:trPr>
        <w:tc>
          <w:tcPr>
            <w:tcW w:w="988" w:type="dxa"/>
            <w:tcBorders>
              <w:top w:val="single" w:sz="4" w:space="0" w:color="auto"/>
              <w:left w:val="single" w:sz="4" w:space="0" w:color="000000"/>
              <w:bottom w:val="single" w:sz="4" w:space="0" w:color="000000"/>
            </w:tcBorders>
            <w:shd w:val="clear" w:color="auto" w:fill="D9E2F3" w:themeFill="accent1" w:themeFillTint="33"/>
            <w:vAlign w:val="center"/>
          </w:tcPr>
          <w:p w14:paraId="1E448FE5" w14:textId="77777777" w:rsidR="00A84443" w:rsidRPr="00CA0623" w:rsidRDefault="00A84443" w:rsidP="00A84443">
            <w:pPr>
              <w:pBdr>
                <w:top w:val="nil"/>
                <w:left w:val="nil"/>
                <w:bottom w:val="nil"/>
                <w:right w:val="nil"/>
                <w:between w:val="nil"/>
              </w:pBdr>
              <w:jc w:val="center"/>
              <w:rPr>
                <w:rFonts w:eastAsia="Times New Roman"/>
                <w:b/>
                <w:color w:val="000000"/>
              </w:rPr>
            </w:pPr>
            <w:r w:rsidRPr="00CA0623">
              <w:rPr>
                <w:rFonts w:eastAsia="Times New Roman"/>
                <w:b/>
                <w:color w:val="000000"/>
              </w:rPr>
              <w:t>Eil. Nr.</w:t>
            </w:r>
          </w:p>
        </w:tc>
        <w:tc>
          <w:tcPr>
            <w:tcW w:w="2693" w:type="dxa"/>
            <w:tcBorders>
              <w:top w:val="single" w:sz="4" w:space="0" w:color="auto"/>
              <w:left w:val="single" w:sz="4" w:space="0" w:color="000000"/>
              <w:bottom w:val="single" w:sz="4" w:space="0" w:color="auto"/>
            </w:tcBorders>
            <w:shd w:val="clear" w:color="auto" w:fill="D9E2F3" w:themeFill="accent1" w:themeFillTint="33"/>
            <w:vAlign w:val="center"/>
          </w:tcPr>
          <w:p w14:paraId="47510AA0" w14:textId="77777777" w:rsidR="00A84443" w:rsidRPr="00CA0623" w:rsidRDefault="00A84443" w:rsidP="00A84443">
            <w:pPr>
              <w:pBdr>
                <w:top w:val="nil"/>
                <w:left w:val="nil"/>
                <w:bottom w:val="nil"/>
                <w:right w:val="nil"/>
                <w:between w:val="nil"/>
              </w:pBdr>
              <w:jc w:val="center"/>
              <w:rPr>
                <w:rFonts w:eastAsia="Times New Roman"/>
                <w:b/>
                <w:color w:val="000000"/>
              </w:rPr>
            </w:pPr>
            <w:r w:rsidRPr="00CA0623">
              <w:rPr>
                <w:rFonts w:eastAsia="Times New Roman"/>
                <w:b/>
                <w:color w:val="000000"/>
              </w:rPr>
              <w:t>Techniniai parametrai ir reikalavimai</w:t>
            </w:r>
          </w:p>
        </w:tc>
        <w:tc>
          <w:tcPr>
            <w:tcW w:w="3402" w:type="dxa"/>
            <w:tcBorders>
              <w:top w:val="single" w:sz="4" w:space="0" w:color="auto"/>
              <w:left w:val="single" w:sz="4" w:space="0" w:color="000000"/>
              <w:bottom w:val="single" w:sz="4" w:space="0" w:color="auto"/>
              <w:right w:val="single" w:sz="4" w:space="0" w:color="000000"/>
            </w:tcBorders>
            <w:shd w:val="clear" w:color="auto" w:fill="D9E2F3" w:themeFill="accent1" w:themeFillTint="33"/>
            <w:vAlign w:val="center"/>
          </w:tcPr>
          <w:p w14:paraId="0B116C14" w14:textId="77777777" w:rsidR="00A84443" w:rsidRPr="00CA0623" w:rsidRDefault="00A84443" w:rsidP="00A84443">
            <w:pPr>
              <w:pBdr>
                <w:top w:val="nil"/>
                <w:left w:val="nil"/>
                <w:bottom w:val="nil"/>
                <w:right w:val="nil"/>
                <w:between w:val="nil"/>
              </w:pBdr>
              <w:tabs>
                <w:tab w:val="left" w:pos="2755"/>
                <w:tab w:val="right" w:pos="5815"/>
              </w:tabs>
              <w:jc w:val="center"/>
              <w:rPr>
                <w:rFonts w:eastAsia="Times New Roman"/>
                <w:b/>
                <w:color w:val="000000"/>
              </w:rPr>
            </w:pPr>
            <w:r w:rsidRPr="00CA0623">
              <w:rPr>
                <w:rFonts w:eastAsia="Times New Roman"/>
                <w:b/>
                <w:color w:val="000000"/>
              </w:rPr>
              <w:t>Reikalaujamas dydis, sąlyga</w:t>
            </w:r>
          </w:p>
          <w:p w14:paraId="366BE779" w14:textId="77777777" w:rsidR="00A84443" w:rsidRPr="00CA0623" w:rsidRDefault="00A84443" w:rsidP="00A84443">
            <w:pPr>
              <w:pBdr>
                <w:top w:val="nil"/>
                <w:left w:val="nil"/>
                <w:bottom w:val="nil"/>
                <w:right w:val="nil"/>
                <w:between w:val="nil"/>
              </w:pBdr>
              <w:tabs>
                <w:tab w:val="left" w:pos="2755"/>
                <w:tab w:val="right" w:pos="5815"/>
              </w:tabs>
              <w:jc w:val="center"/>
              <w:rPr>
                <w:rFonts w:eastAsia="Times New Roman"/>
                <w:b/>
                <w:color w:val="000000"/>
              </w:rPr>
            </w:pPr>
          </w:p>
        </w:tc>
        <w:tc>
          <w:tcPr>
            <w:tcW w:w="2976" w:type="dxa"/>
            <w:tcBorders>
              <w:top w:val="single" w:sz="4" w:space="0" w:color="auto"/>
              <w:left w:val="single" w:sz="4" w:space="0" w:color="000000"/>
              <w:bottom w:val="single" w:sz="4" w:space="0" w:color="auto"/>
              <w:right w:val="single" w:sz="4" w:space="0" w:color="000000"/>
            </w:tcBorders>
            <w:shd w:val="clear" w:color="auto" w:fill="D9E2F3" w:themeFill="accent1" w:themeFillTint="33"/>
            <w:vAlign w:val="center"/>
          </w:tcPr>
          <w:p w14:paraId="08433715" w14:textId="77777777" w:rsidR="00637069" w:rsidRPr="00637069" w:rsidRDefault="00637069" w:rsidP="00637069">
            <w:pPr>
              <w:jc w:val="center"/>
              <w:rPr>
                <w:b/>
                <w:bCs/>
              </w:rPr>
            </w:pPr>
            <w:r w:rsidRPr="00637069">
              <w:rPr>
                <w:b/>
                <w:bCs/>
              </w:rPr>
              <w:t>Tiekėjo siūlomų</w:t>
            </w:r>
          </w:p>
          <w:p w14:paraId="15A4D468" w14:textId="77777777" w:rsidR="00637069" w:rsidRPr="00637069" w:rsidRDefault="00637069" w:rsidP="00637069">
            <w:pPr>
              <w:jc w:val="center"/>
              <w:rPr>
                <w:b/>
                <w:bCs/>
              </w:rPr>
            </w:pPr>
            <w:r w:rsidRPr="00637069">
              <w:rPr>
                <w:b/>
                <w:bCs/>
              </w:rPr>
              <w:t>prekių apibūdinimas:</w:t>
            </w:r>
          </w:p>
          <w:p w14:paraId="6F7560F6" w14:textId="77777777" w:rsidR="00637069" w:rsidRPr="00637069" w:rsidRDefault="00637069" w:rsidP="00637069">
            <w:pPr>
              <w:jc w:val="center"/>
              <w:rPr>
                <w:b/>
                <w:bCs/>
              </w:rPr>
            </w:pPr>
            <w:r w:rsidRPr="00637069">
              <w:rPr>
                <w:b/>
                <w:bCs/>
              </w:rPr>
              <w:t>modelis, gamintojo</w:t>
            </w:r>
          </w:p>
          <w:p w14:paraId="0515ACA4" w14:textId="77777777" w:rsidR="00637069" w:rsidRPr="00637069" w:rsidRDefault="00637069" w:rsidP="00637069">
            <w:pPr>
              <w:jc w:val="center"/>
              <w:rPr>
                <w:b/>
                <w:bCs/>
              </w:rPr>
            </w:pPr>
            <w:r w:rsidRPr="00637069">
              <w:rPr>
                <w:b/>
                <w:bCs/>
              </w:rPr>
              <w:t>pavadinimas,</w:t>
            </w:r>
          </w:p>
          <w:p w14:paraId="2B8CB904" w14:textId="77777777" w:rsidR="00637069" w:rsidRPr="00637069" w:rsidRDefault="00637069" w:rsidP="00637069">
            <w:pPr>
              <w:jc w:val="center"/>
              <w:rPr>
                <w:b/>
                <w:bCs/>
              </w:rPr>
            </w:pPr>
            <w:r w:rsidRPr="00637069">
              <w:rPr>
                <w:b/>
                <w:bCs/>
              </w:rPr>
              <w:t>techniniai parametrai,</w:t>
            </w:r>
          </w:p>
          <w:p w14:paraId="50A29316" w14:textId="77777777" w:rsidR="00637069" w:rsidRPr="00637069" w:rsidRDefault="00637069" w:rsidP="00637069">
            <w:pPr>
              <w:jc w:val="center"/>
              <w:rPr>
                <w:b/>
                <w:bCs/>
              </w:rPr>
            </w:pPr>
            <w:r w:rsidRPr="00637069">
              <w:rPr>
                <w:b/>
                <w:bCs/>
              </w:rPr>
              <w:t>jų reikšmės</w:t>
            </w:r>
          </w:p>
          <w:p w14:paraId="07F19B85" w14:textId="77777777" w:rsidR="00637069" w:rsidRPr="00637069" w:rsidRDefault="00637069" w:rsidP="00637069">
            <w:pPr>
              <w:jc w:val="center"/>
            </w:pPr>
            <w:r w:rsidRPr="00637069">
              <w:t>(pildo tiekėjas)</w:t>
            </w:r>
          </w:p>
          <w:p w14:paraId="5DC7EF52" w14:textId="77777777" w:rsidR="00637069" w:rsidRDefault="00637069" w:rsidP="00637069">
            <w:pPr>
              <w:jc w:val="center"/>
              <w:rPr>
                <w:b/>
                <w:bCs/>
              </w:rPr>
            </w:pPr>
          </w:p>
          <w:p w14:paraId="5AE7FFB4" w14:textId="4C2C6267" w:rsidR="00637069" w:rsidRPr="00637069" w:rsidRDefault="00637069" w:rsidP="00637069">
            <w:pPr>
              <w:jc w:val="center"/>
              <w:rPr>
                <w:b/>
                <w:bCs/>
              </w:rPr>
            </w:pPr>
            <w:r w:rsidRPr="00637069">
              <w:rPr>
                <w:b/>
                <w:bCs/>
              </w:rPr>
              <w:t>Pastaba:</w:t>
            </w:r>
          </w:p>
          <w:p w14:paraId="114973AF" w14:textId="77777777" w:rsidR="00637069" w:rsidRPr="00637069" w:rsidRDefault="00637069" w:rsidP="00637069">
            <w:pPr>
              <w:jc w:val="center"/>
              <w:rPr>
                <w:b/>
                <w:bCs/>
              </w:rPr>
            </w:pPr>
            <w:r w:rsidRPr="00637069">
              <w:rPr>
                <w:b/>
                <w:bCs/>
              </w:rPr>
              <w:t>Srityse, kur</w:t>
            </w:r>
          </w:p>
          <w:p w14:paraId="49E7CB81" w14:textId="77777777" w:rsidR="00637069" w:rsidRPr="00637069" w:rsidRDefault="00637069" w:rsidP="00637069">
            <w:pPr>
              <w:jc w:val="center"/>
              <w:rPr>
                <w:b/>
                <w:bCs/>
              </w:rPr>
            </w:pPr>
            <w:r w:rsidRPr="00637069">
              <w:rPr>
                <w:b/>
                <w:bCs/>
              </w:rPr>
              <w:t>reikalaujama, nurodyti</w:t>
            </w:r>
          </w:p>
          <w:p w14:paraId="5C76DFEA" w14:textId="77777777" w:rsidR="00637069" w:rsidRPr="00637069" w:rsidRDefault="00637069" w:rsidP="00637069">
            <w:pPr>
              <w:jc w:val="center"/>
              <w:rPr>
                <w:b/>
                <w:bCs/>
              </w:rPr>
            </w:pPr>
            <w:r w:rsidRPr="00637069">
              <w:rPr>
                <w:b/>
                <w:bCs/>
              </w:rPr>
              <w:t>konkrečią reikšmę,</w:t>
            </w:r>
          </w:p>
          <w:p w14:paraId="5778FBDB" w14:textId="77777777" w:rsidR="00637069" w:rsidRPr="00637069" w:rsidRDefault="00637069" w:rsidP="00637069">
            <w:pPr>
              <w:jc w:val="center"/>
              <w:rPr>
                <w:b/>
                <w:bCs/>
              </w:rPr>
            </w:pPr>
            <w:r w:rsidRPr="00637069">
              <w:rPr>
                <w:b/>
                <w:bCs/>
              </w:rPr>
              <w:t>įsipareigojimą ar</w:t>
            </w:r>
          </w:p>
          <w:p w14:paraId="5762F752" w14:textId="77777777" w:rsidR="00637069" w:rsidRPr="00637069" w:rsidRDefault="00637069" w:rsidP="00637069">
            <w:pPr>
              <w:jc w:val="center"/>
              <w:rPr>
                <w:b/>
                <w:bCs/>
              </w:rPr>
            </w:pPr>
            <w:r w:rsidRPr="00637069">
              <w:rPr>
                <w:b/>
                <w:bCs/>
              </w:rPr>
              <w:t>trumpą aprašymą</w:t>
            </w:r>
          </w:p>
          <w:p w14:paraId="0AB6DACF" w14:textId="77777777" w:rsidR="00637069" w:rsidRPr="00637069" w:rsidRDefault="00637069" w:rsidP="00637069">
            <w:pPr>
              <w:jc w:val="center"/>
              <w:rPr>
                <w:b/>
                <w:bCs/>
              </w:rPr>
            </w:pPr>
            <w:r w:rsidRPr="00637069">
              <w:rPr>
                <w:b/>
                <w:bCs/>
              </w:rPr>
              <w:t>Įrašai „Taip“,</w:t>
            </w:r>
          </w:p>
          <w:p w14:paraId="23F4FEC2" w14:textId="77777777" w:rsidR="00637069" w:rsidRPr="00637069" w:rsidRDefault="00637069" w:rsidP="00637069">
            <w:pPr>
              <w:jc w:val="center"/>
              <w:rPr>
                <w:b/>
                <w:bCs/>
              </w:rPr>
            </w:pPr>
            <w:r w:rsidRPr="00637069">
              <w:rPr>
                <w:b/>
                <w:bCs/>
              </w:rPr>
              <w:t>„Atitinka“, „Tenkina“,</w:t>
            </w:r>
          </w:p>
          <w:p w14:paraId="170028FB" w14:textId="08DE1DDD" w:rsidR="00A84443" w:rsidRPr="00CA0623" w:rsidRDefault="00637069" w:rsidP="00637069">
            <w:pPr>
              <w:jc w:val="center"/>
              <w:rPr>
                <w:rFonts w:eastAsia="Times New Roman"/>
                <w:b/>
                <w:color w:val="000000"/>
              </w:rPr>
            </w:pPr>
            <w:r w:rsidRPr="00637069">
              <w:rPr>
                <w:b/>
                <w:bCs/>
              </w:rPr>
              <w:t>„+“ ar pan., negalimi</w:t>
            </w:r>
          </w:p>
        </w:tc>
      </w:tr>
      <w:tr w:rsidR="00A84443" w:rsidRPr="00CA0623" w14:paraId="5BB80BB4" w14:textId="77777777" w:rsidTr="00E059A0">
        <w:trPr>
          <w:gridAfter w:val="1"/>
          <w:wAfter w:w="10" w:type="dxa"/>
          <w:trHeight w:val="20"/>
        </w:trPr>
        <w:tc>
          <w:tcPr>
            <w:tcW w:w="988" w:type="dxa"/>
            <w:tcBorders>
              <w:top w:val="single" w:sz="4" w:space="0" w:color="auto"/>
              <w:left w:val="single" w:sz="4" w:space="0" w:color="000000"/>
              <w:bottom w:val="single" w:sz="4" w:space="0" w:color="000000"/>
            </w:tcBorders>
            <w:vAlign w:val="center"/>
          </w:tcPr>
          <w:p w14:paraId="7B89BF51" w14:textId="77777777" w:rsidR="00A84443" w:rsidRPr="00CA0623" w:rsidRDefault="00A84443" w:rsidP="00A84443">
            <w:pPr>
              <w:pBdr>
                <w:top w:val="nil"/>
                <w:left w:val="nil"/>
                <w:bottom w:val="nil"/>
                <w:right w:val="nil"/>
                <w:between w:val="nil"/>
              </w:pBdr>
              <w:jc w:val="center"/>
              <w:rPr>
                <w:rFonts w:eastAsia="Times New Roman"/>
                <w:bCs/>
                <w:i/>
                <w:iCs/>
                <w:color w:val="000000"/>
              </w:rPr>
            </w:pPr>
            <w:r w:rsidRPr="00CA0623">
              <w:rPr>
                <w:rFonts w:eastAsia="Times New Roman"/>
                <w:bCs/>
                <w:i/>
                <w:iCs/>
                <w:color w:val="000000"/>
              </w:rPr>
              <w:t>1</w:t>
            </w:r>
          </w:p>
        </w:tc>
        <w:tc>
          <w:tcPr>
            <w:tcW w:w="2693" w:type="dxa"/>
            <w:tcBorders>
              <w:top w:val="single" w:sz="4" w:space="0" w:color="auto"/>
              <w:left w:val="single" w:sz="4" w:space="0" w:color="000000"/>
              <w:bottom w:val="single" w:sz="4" w:space="0" w:color="auto"/>
            </w:tcBorders>
            <w:vAlign w:val="center"/>
          </w:tcPr>
          <w:p w14:paraId="6E7D916A" w14:textId="77777777" w:rsidR="00A84443" w:rsidRPr="00CA0623" w:rsidRDefault="00A84443" w:rsidP="00A84443">
            <w:pPr>
              <w:pBdr>
                <w:top w:val="nil"/>
                <w:left w:val="nil"/>
                <w:bottom w:val="nil"/>
                <w:right w:val="nil"/>
                <w:between w:val="nil"/>
              </w:pBdr>
              <w:jc w:val="center"/>
              <w:rPr>
                <w:rFonts w:eastAsia="Times New Roman"/>
                <w:bCs/>
                <w:i/>
                <w:iCs/>
                <w:color w:val="000000"/>
              </w:rPr>
            </w:pPr>
            <w:r w:rsidRPr="00CA0623">
              <w:rPr>
                <w:rFonts w:eastAsia="Times New Roman"/>
                <w:bCs/>
                <w:i/>
                <w:iCs/>
                <w:color w:val="000000"/>
              </w:rPr>
              <w:t>2</w:t>
            </w:r>
          </w:p>
        </w:tc>
        <w:tc>
          <w:tcPr>
            <w:tcW w:w="3402" w:type="dxa"/>
            <w:tcBorders>
              <w:top w:val="single" w:sz="4" w:space="0" w:color="auto"/>
              <w:left w:val="single" w:sz="4" w:space="0" w:color="000000"/>
              <w:bottom w:val="single" w:sz="4" w:space="0" w:color="auto"/>
              <w:right w:val="single" w:sz="4" w:space="0" w:color="000000"/>
            </w:tcBorders>
            <w:vAlign w:val="center"/>
          </w:tcPr>
          <w:p w14:paraId="62408D9C" w14:textId="77777777" w:rsidR="00A84443" w:rsidRPr="00CA0623" w:rsidRDefault="00A84443" w:rsidP="00A84443">
            <w:pPr>
              <w:pBdr>
                <w:top w:val="nil"/>
                <w:left w:val="nil"/>
                <w:bottom w:val="nil"/>
                <w:right w:val="nil"/>
                <w:between w:val="nil"/>
              </w:pBdr>
              <w:tabs>
                <w:tab w:val="left" w:pos="2755"/>
                <w:tab w:val="right" w:pos="5815"/>
              </w:tabs>
              <w:jc w:val="center"/>
              <w:rPr>
                <w:rFonts w:eastAsia="Times New Roman"/>
                <w:bCs/>
                <w:i/>
                <w:iCs/>
                <w:color w:val="000000"/>
              </w:rPr>
            </w:pPr>
            <w:r w:rsidRPr="00CA0623">
              <w:rPr>
                <w:rFonts w:eastAsia="Times New Roman"/>
                <w:bCs/>
                <w:i/>
                <w:iCs/>
                <w:color w:val="000000"/>
              </w:rPr>
              <w:t>3</w:t>
            </w:r>
          </w:p>
        </w:tc>
        <w:tc>
          <w:tcPr>
            <w:tcW w:w="2976" w:type="dxa"/>
            <w:tcBorders>
              <w:top w:val="single" w:sz="4" w:space="0" w:color="auto"/>
              <w:left w:val="single" w:sz="4" w:space="0" w:color="000000"/>
              <w:bottom w:val="single" w:sz="4" w:space="0" w:color="auto"/>
              <w:right w:val="single" w:sz="4" w:space="0" w:color="000000"/>
            </w:tcBorders>
            <w:vAlign w:val="center"/>
          </w:tcPr>
          <w:p w14:paraId="61858E7C" w14:textId="77777777" w:rsidR="00A84443" w:rsidRPr="00CA0623" w:rsidRDefault="00A84443" w:rsidP="00A84443">
            <w:pPr>
              <w:jc w:val="center"/>
              <w:rPr>
                <w:rFonts w:eastAsia="Times New Roman"/>
                <w:bCs/>
                <w:i/>
                <w:iCs/>
              </w:rPr>
            </w:pPr>
            <w:r w:rsidRPr="00CA0623">
              <w:rPr>
                <w:rFonts w:eastAsia="Times New Roman"/>
                <w:bCs/>
                <w:i/>
                <w:iCs/>
              </w:rPr>
              <w:t>4</w:t>
            </w:r>
          </w:p>
        </w:tc>
      </w:tr>
      <w:tr w:rsidR="00A84443" w:rsidRPr="00CA0623" w14:paraId="7C509E27" w14:textId="77777777" w:rsidTr="00A84443">
        <w:trPr>
          <w:trHeight w:val="560"/>
        </w:trPr>
        <w:tc>
          <w:tcPr>
            <w:tcW w:w="10069" w:type="dxa"/>
            <w:gridSpan w:val="5"/>
            <w:tcBorders>
              <w:left w:val="single" w:sz="4" w:space="0" w:color="000000"/>
              <w:bottom w:val="single" w:sz="4" w:space="0" w:color="000000"/>
              <w:right w:val="single" w:sz="4" w:space="0" w:color="auto"/>
            </w:tcBorders>
            <w:shd w:val="clear" w:color="auto" w:fill="FFFFFF"/>
          </w:tcPr>
          <w:p w14:paraId="3EA5DE5E" w14:textId="77777777" w:rsidR="00A84443" w:rsidRPr="00CA0623" w:rsidRDefault="00A84443" w:rsidP="00A84443">
            <w:pPr>
              <w:pBdr>
                <w:top w:val="nil"/>
                <w:left w:val="nil"/>
                <w:bottom w:val="nil"/>
                <w:right w:val="nil"/>
                <w:between w:val="nil"/>
              </w:pBdr>
              <w:rPr>
                <w:rFonts w:eastAsia="Times New Roman"/>
                <w:b/>
                <w:color w:val="000000"/>
                <w:highlight w:val="yellow"/>
              </w:rPr>
            </w:pPr>
            <w:r w:rsidRPr="00CA0623">
              <w:rPr>
                <w:rFonts w:eastAsia="Times New Roman"/>
                <w:b/>
                <w:color w:val="000000"/>
              </w:rPr>
              <w:t>1. Mobilaus globalinės padėties nustatymo GNSS (GPS) imtuvas</w:t>
            </w:r>
            <w:r>
              <w:rPr>
                <w:rFonts w:eastAsia="Times New Roman"/>
                <w:b/>
                <w:color w:val="000000"/>
              </w:rPr>
              <w:t>.</w:t>
            </w:r>
          </w:p>
        </w:tc>
      </w:tr>
      <w:tr w:rsidR="00A84443" w:rsidRPr="00CA0623" w14:paraId="27E9693C" w14:textId="77777777" w:rsidTr="00E059A0">
        <w:trPr>
          <w:gridAfter w:val="1"/>
          <w:wAfter w:w="10" w:type="dxa"/>
          <w:trHeight w:val="280"/>
        </w:trPr>
        <w:tc>
          <w:tcPr>
            <w:tcW w:w="988" w:type="dxa"/>
            <w:tcBorders>
              <w:left w:val="single" w:sz="4" w:space="0" w:color="000000"/>
              <w:bottom w:val="single" w:sz="4" w:space="0" w:color="000000"/>
            </w:tcBorders>
          </w:tcPr>
          <w:p w14:paraId="3BD02E7C"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1.1</w:t>
            </w:r>
          </w:p>
        </w:tc>
        <w:tc>
          <w:tcPr>
            <w:tcW w:w="2693" w:type="dxa"/>
            <w:tcBorders>
              <w:top w:val="single" w:sz="4" w:space="0" w:color="auto"/>
              <w:left w:val="single" w:sz="4" w:space="0" w:color="000000"/>
              <w:bottom w:val="single" w:sz="4" w:space="0" w:color="000000"/>
            </w:tcBorders>
          </w:tcPr>
          <w:p w14:paraId="3C942FAD"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Gamintojas, modelio pavadinimas, nuoroda į gamintojo tinklalapį</w:t>
            </w:r>
          </w:p>
        </w:tc>
        <w:tc>
          <w:tcPr>
            <w:tcW w:w="3402" w:type="dxa"/>
            <w:tcBorders>
              <w:top w:val="single" w:sz="4" w:space="0" w:color="auto"/>
              <w:left w:val="single" w:sz="4" w:space="0" w:color="000000"/>
              <w:bottom w:val="single" w:sz="4" w:space="0" w:color="000000"/>
              <w:right w:val="single" w:sz="4" w:space="0" w:color="000000"/>
            </w:tcBorders>
          </w:tcPr>
          <w:p w14:paraId="1BF5D784"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Nurodyti</w:t>
            </w:r>
          </w:p>
        </w:tc>
        <w:tc>
          <w:tcPr>
            <w:tcW w:w="2976" w:type="dxa"/>
            <w:tcBorders>
              <w:top w:val="single" w:sz="4" w:space="0" w:color="auto"/>
              <w:left w:val="single" w:sz="4" w:space="0" w:color="000000"/>
              <w:bottom w:val="single" w:sz="4" w:space="0" w:color="000000"/>
              <w:right w:val="single" w:sz="4" w:space="0" w:color="000000"/>
            </w:tcBorders>
          </w:tcPr>
          <w:p w14:paraId="4159AA5C" w14:textId="77777777" w:rsidR="00A84443" w:rsidRPr="00CA0623" w:rsidRDefault="00A84443" w:rsidP="00A84443">
            <w:pPr>
              <w:pBdr>
                <w:top w:val="nil"/>
                <w:left w:val="nil"/>
                <w:bottom w:val="nil"/>
                <w:right w:val="nil"/>
                <w:between w:val="nil"/>
              </w:pBdr>
              <w:jc w:val="center"/>
              <w:rPr>
                <w:rFonts w:eastAsia="Times New Roman"/>
                <w:color w:val="000000"/>
              </w:rPr>
            </w:pPr>
          </w:p>
        </w:tc>
      </w:tr>
      <w:tr w:rsidR="00A84443" w:rsidRPr="00CA0623" w14:paraId="0A81C214" w14:textId="77777777" w:rsidTr="00E059A0">
        <w:trPr>
          <w:gridAfter w:val="1"/>
          <w:wAfter w:w="10" w:type="dxa"/>
          <w:trHeight w:val="280"/>
        </w:trPr>
        <w:tc>
          <w:tcPr>
            <w:tcW w:w="988" w:type="dxa"/>
            <w:tcBorders>
              <w:left w:val="single" w:sz="4" w:space="0" w:color="000000"/>
              <w:bottom w:val="single" w:sz="4" w:space="0" w:color="000000"/>
            </w:tcBorders>
          </w:tcPr>
          <w:p w14:paraId="4076E628"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1.2</w:t>
            </w:r>
          </w:p>
        </w:tc>
        <w:tc>
          <w:tcPr>
            <w:tcW w:w="2693" w:type="dxa"/>
            <w:tcBorders>
              <w:left w:val="single" w:sz="4" w:space="0" w:color="000000"/>
              <w:bottom w:val="single" w:sz="4" w:space="0" w:color="000000"/>
            </w:tcBorders>
          </w:tcPr>
          <w:p w14:paraId="2C6871B0" w14:textId="77777777" w:rsidR="00A84443" w:rsidRPr="00CA0623" w:rsidRDefault="00A84443" w:rsidP="00A84443">
            <w:pPr>
              <w:pBdr>
                <w:top w:val="nil"/>
                <w:left w:val="nil"/>
                <w:bottom w:val="nil"/>
                <w:right w:val="nil"/>
                <w:between w:val="nil"/>
              </w:pBdr>
              <w:rPr>
                <w:rFonts w:eastAsia="Times New Roman"/>
                <w:b/>
                <w:color w:val="000000"/>
              </w:rPr>
            </w:pPr>
            <w:r w:rsidRPr="00CA0623">
              <w:rPr>
                <w:rFonts w:eastAsia="Times New Roman"/>
                <w:color w:val="000000"/>
              </w:rPr>
              <w:t>Imtuvo tipas</w:t>
            </w:r>
          </w:p>
        </w:tc>
        <w:tc>
          <w:tcPr>
            <w:tcW w:w="3402" w:type="dxa"/>
            <w:tcBorders>
              <w:left w:val="single" w:sz="4" w:space="0" w:color="000000"/>
              <w:bottom w:val="single" w:sz="4" w:space="0" w:color="000000"/>
              <w:right w:val="single" w:sz="4" w:space="0" w:color="000000"/>
            </w:tcBorders>
          </w:tcPr>
          <w:p w14:paraId="3DDE28A8"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Geodezinis</w:t>
            </w:r>
          </w:p>
        </w:tc>
        <w:tc>
          <w:tcPr>
            <w:tcW w:w="2976" w:type="dxa"/>
            <w:tcBorders>
              <w:left w:val="single" w:sz="4" w:space="0" w:color="000000"/>
              <w:bottom w:val="single" w:sz="4" w:space="0" w:color="000000"/>
              <w:right w:val="single" w:sz="4" w:space="0" w:color="000000"/>
            </w:tcBorders>
          </w:tcPr>
          <w:p w14:paraId="0ECA85F5" w14:textId="0F17D434" w:rsidR="00A84443" w:rsidRPr="00CA0623" w:rsidRDefault="00A84443"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68E5D9A4" w14:textId="77777777" w:rsidTr="00E059A0">
        <w:trPr>
          <w:gridAfter w:val="1"/>
          <w:wAfter w:w="10" w:type="dxa"/>
          <w:trHeight w:val="20"/>
        </w:trPr>
        <w:tc>
          <w:tcPr>
            <w:tcW w:w="988" w:type="dxa"/>
            <w:tcBorders>
              <w:left w:val="single" w:sz="4" w:space="0" w:color="000000"/>
              <w:bottom w:val="single" w:sz="4" w:space="0" w:color="000000"/>
            </w:tcBorders>
          </w:tcPr>
          <w:p w14:paraId="2EFF23FA"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1.3.</w:t>
            </w:r>
          </w:p>
        </w:tc>
        <w:tc>
          <w:tcPr>
            <w:tcW w:w="2693" w:type="dxa"/>
            <w:tcBorders>
              <w:left w:val="single" w:sz="4" w:space="0" w:color="000000"/>
              <w:bottom w:val="single" w:sz="4" w:space="0" w:color="000000"/>
            </w:tcBorders>
          </w:tcPr>
          <w:p w14:paraId="0D13F5D4"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Palydovinių sistemų signalų priėmimas</w:t>
            </w:r>
          </w:p>
        </w:tc>
        <w:tc>
          <w:tcPr>
            <w:tcW w:w="3402" w:type="dxa"/>
            <w:tcBorders>
              <w:left w:val="single" w:sz="4" w:space="0" w:color="000000"/>
              <w:bottom w:val="single" w:sz="4" w:space="0" w:color="000000"/>
              <w:right w:val="single" w:sz="4" w:space="0" w:color="000000"/>
            </w:tcBorders>
          </w:tcPr>
          <w:p w14:paraId="51CA8ED8" w14:textId="77777777" w:rsidR="00A84443" w:rsidRPr="00CA0623" w:rsidRDefault="00A84443" w:rsidP="00A84443">
            <w:pPr>
              <w:pBdr>
                <w:top w:val="nil"/>
                <w:left w:val="nil"/>
                <w:bottom w:val="nil"/>
                <w:right w:val="nil"/>
                <w:between w:val="nil"/>
              </w:pBdr>
              <w:jc w:val="both"/>
              <w:rPr>
                <w:rFonts w:eastAsia="Times New Roman"/>
                <w:color w:val="000000"/>
              </w:rPr>
            </w:pPr>
            <w:r w:rsidRPr="006C6327">
              <w:rPr>
                <w:rFonts w:eastAsia="Times New Roman"/>
                <w:color w:val="000000" w:themeColor="text1"/>
              </w:rPr>
              <w:t xml:space="preserve">Turi būti aktyvuota priimti </w:t>
            </w:r>
            <w:r w:rsidRPr="006C6327">
              <w:rPr>
                <w:color w:val="000000" w:themeColor="text1"/>
              </w:rPr>
              <w:t xml:space="preserve"> </w:t>
            </w:r>
            <w:r w:rsidRPr="006C6327">
              <w:rPr>
                <w:rFonts w:eastAsia="Times New Roman"/>
                <w:color w:val="000000" w:themeColor="text1"/>
              </w:rPr>
              <w:t xml:space="preserve">pagrindinių globalinių palydovinių sistemų GPS; GLONASS; SBAS; GALILEO; BEIDOU; QZSS </w:t>
            </w:r>
            <w:proofErr w:type="spellStart"/>
            <w:r w:rsidRPr="006C6327">
              <w:rPr>
                <w:rFonts w:eastAsia="Times New Roman"/>
                <w:color w:val="000000" w:themeColor="text1"/>
              </w:rPr>
              <w:t>NavIC</w:t>
            </w:r>
            <w:proofErr w:type="spellEnd"/>
            <w:r w:rsidRPr="006C6327">
              <w:rPr>
                <w:rFonts w:eastAsia="Times New Roman"/>
                <w:color w:val="000000" w:themeColor="text1"/>
              </w:rPr>
              <w:t xml:space="preserve">, </w:t>
            </w:r>
            <w:proofErr w:type="spellStart"/>
            <w:r w:rsidRPr="006C6327">
              <w:rPr>
                <w:rFonts w:eastAsia="Times New Roman"/>
                <w:color w:val="000000" w:themeColor="text1"/>
              </w:rPr>
              <w:t>OmniSTAR</w:t>
            </w:r>
            <w:proofErr w:type="spellEnd"/>
            <w:r w:rsidRPr="006C6327">
              <w:rPr>
                <w:rFonts w:eastAsia="Times New Roman"/>
                <w:color w:val="000000" w:themeColor="text1"/>
              </w:rPr>
              <w:t xml:space="preserve">) </w:t>
            </w:r>
            <w:r w:rsidRPr="006C6327">
              <w:rPr>
                <w:b/>
                <w:bCs/>
                <w:color w:val="000000" w:themeColor="text1"/>
              </w:rPr>
              <w:t xml:space="preserve"> </w:t>
            </w:r>
            <w:r w:rsidRPr="00A84443">
              <w:rPr>
                <w:rFonts w:eastAsia="Times New Roman"/>
                <w:color w:val="000000" w:themeColor="text1"/>
              </w:rPr>
              <w:t>ar</w:t>
            </w:r>
            <w:r w:rsidRPr="006C6327">
              <w:rPr>
                <w:rFonts w:eastAsia="Times New Roman"/>
                <w:b/>
                <w:bCs/>
                <w:color w:val="000000" w:themeColor="text1"/>
              </w:rPr>
              <w:t xml:space="preserve"> </w:t>
            </w:r>
            <w:r w:rsidRPr="006C6327">
              <w:rPr>
                <w:rFonts w:eastAsia="Times New Roman"/>
                <w:color w:val="000000" w:themeColor="text1"/>
              </w:rPr>
              <w:t>lygiaverčių sistemų signalus</w:t>
            </w:r>
          </w:p>
        </w:tc>
        <w:tc>
          <w:tcPr>
            <w:tcW w:w="2976" w:type="dxa"/>
            <w:tcBorders>
              <w:left w:val="single" w:sz="4" w:space="0" w:color="000000"/>
              <w:bottom w:val="single" w:sz="4" w:space="0" w:color="000000"/>
              <w:right w:val="single" w:sz="4" w:space="0" w:color="000000"/>
            </w:tcBorders>
          </w:tcPr>
          <w:p w14:paraId="62D6E396" w14:textId="203479D4" w:rsidR="00A84443" w:rsidRPr="00CA0623" w:rsidRDefault="00A84443"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33F54E7B" w14:textId="77777777" w:rsidTr="00E059A0">
        <w:trPr>
          <w:gridAfter w:val="1"/>
          <w:wAfter w:w="10" w:type="dxa"/>
          <w:trHeight w:val="20"/>
        </w:trPr>
        <w:tc>
          <w:tcPr>
            <w:tcW w:w="988" w:type="dxa"/>
            <w:tcBorders>
              <w:left w:val="single" w:sz="4" w:space="0" w:color="000000"/>
              <w:bottom w:val="single" w:sz="4" w:space="0" w:color="000000"/>
            </w:tcBorders>
          </w:tcPr>
          <w:p w14:paraId="54DB54D9" w14:textId="77777777" w:rsidR="00A8444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1.4.</w:t>
            </w:r>
          </w:p>
          <w:p w14:paraId="7D52F4BA" w14:textId="77777777" w:rsidR="00A84443" w:rsidRDefault="00A84443" w:rsidP="00A84443">
            <w:pPr>
              <w:pBdr>
                <w:top w:val="nil"/>
                <w:left w:val="nil"/>
                <w:bottom w:val="nil"/>
                <w:right w:val="nil"/>
                <w:between w:val="nil"/>
              </w:pBdr>
              <w:ind w:left="30"/>
              <w:rPr>
                <w:rFonts w:eastAsia="Times New Roman"/>
                <w:color w:val="000000"/>
              </w:rPr>
            </w:pPr>
          </w:p>
          <w:p w14:paraId="728372FC" w14:textId="77777777" w:rsidR="00A84443" w:rsidRPr="00CA0623" w:rsidRDefault="00A84443" w:rsidP="00A84443">
            <w:pPr>
              <w:pBdr>
                <w:top w:val="nil"/>
                <w:left w:val="nil"/>
                <w:bottom w:val="nil"/>
                <w:right w:val="nil"/>
                <w:between w:val="nil"/>
              </w:pBdr>
              <w:ind w:left="30"/>
              <w:jc w:val="center"/>
              <w:rPr>
                <w:rFonts w:eastAsia="Times New Roman"/>
                <w:color w:val="000000"/>
              </w:rPr>
            </w:pPr>
          </w:p>
        </w:tc>
        <w:tc>
          <w:tcPr>
            <w:tcW w:w="2693" w:type="dxa"/>
            <w:tcBorders>
              <w:left w:val="single" w:sz="4" w:space="0" w:color="000000"/>
              <w:bottom w:val="single" w:sz="4" w:space="0" w:color="000000"/>
            </w:tcBorders>
          </w:tcPr>
          <w:p w14:paraId="37DF31A5"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 xml:space="preserve">Priimami </w:t>
            </w:r>
            <w:r w:rsidRPr="00CA0623">
              <w:rPr>
                <w:rFonts w:eastAsia="Times New Roman"/>
              </w:rPr>
              <w:t>signalai</w:t>
            </w:r>
          </w:p>
        </w:tc>
        <w:tc>
          <w:tcPr>
            <w:tcW w:w="3402" w:type="dxa"/>
            <w:tcBorders>
              <w:left w:val="single" w:sz="4" w:space="0" w:color="000000"/>
              <w:bottom w:val="single" w:sz="4" w:space="0" w:color="000000"/>
              <w:right w:val="single" w:sz="4" w:space="0" w:color="000000"/>
            </w:tcBorders>
          </w:tcPr>
          <w:p w14:paraId="088069C7"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GPS: L1C/A,</w:t>
            </w:r>
            <w:r>
              <w:rPr>
                <w:rFonts w:eastAsia="Times New Roman"/>
                <w:color w:val="000000"/>
              </w:rPr>
              <w:t xml:space="preserve"> L2E,</w:t>
            </w:r>
            <w:r w:rsidRPr="00CA0623">
              <w:rPr>
                <w:rFonts w:eastAsia="Times New Roman"/>
                <w:color w:val="000000"/>
              </w:rPr>
              <w:t xml:space="preserve"> L1C, L2</w:t>
            </w:r>
            <w:r w:rsidRPr="00CA0623">
              <w:rPr>
                <w:rFonts w:eastAsia="Times New Roman"/>
              </w:rPr>
              <w:t>C</w:t>
            </w:r>
            <w:r w:rsidRPr="00CA0623">
              <w:rPr>
                <w:rFonts w:eastAsia="Times New Roman"/>
                <w:color w:val="000000"/>
              </w:rPr>
              <w:t>, L2</w:t>
            </w:r>
            <w:r w:rsidRPr="00CA0623">
              <w:rPr>
                <w:rFonts w:eastAsia="Times New Roman"/>
              </w:rPr>
              <w:t>P, L5</w:t>
            </w:r>
          </w:p>
          <w:p w14:paraId="41669ACF"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GLONASS: L1C/A,</w:t>
            </w:r>
            <w:r>
              <w:rPr>
                <w:rFonts w:eastAsia="Times New Roman"/>
                <w:color w:val="000000"/>
              </w:rPr>
              <w:t xml:space="preserve"> L1P, </w:t>
            </w:r>
            <w:r w:rsidRPr="00CA0623">
              <w:rPr>
                <w:rFonts w:eastAsia="Times New Roman"/>
                <w:color w:val="000000"/>
              </w:rPr>
              <w:t xml:space="preserve"> L2C/A, L2P, L3</w:t>
            </w:r>
          </w:p>
          <w:p w14:paraId="184DD4CA"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SBAS: L1, L5</w:t>
            </w:r>
          </w:p>
          <w:p w14:paraId="7CE8F7D6"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 xml:space="preserve">GALILEO: E1, E5a, E5b, </w:t>
            </w:r>
            <w:proofErr w:type="spellStart"/>
            <w:r w:rsidRPr="00CA0623">
              <w:rPr>
                <w:rFonts w:eastAsia="Times New Roman"/>
                <w:color w:val="000000"/>
              </w:rPr>
              <w:t>AltBOC</w:t>
            </w:r>
            <w:proofErr w:type="spellEnd"/>
            <w:r w:rsidRPr="00CA0623">
              <w:rPr>
                <w:rFonts w:eastAsia="Times New Roman"/>
                <w:color w:val="000000"/>
              </w:rPr>
              <w:t>, E6</w:t>
            </w:r>
          </w:p>
          <w:p w14:paraId="1078BE43" w14:textId="77777777" w:rsidR="00A8444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BEIDOU: B1, B</w:t>
            </w:r>
            <w:r>
              <w:rPr>
                <w:rFonts w:eastAsia="Times New Roman"/>
                <w:color w:val="000000"/>
              </w:rPr>
              <w:t>2</w:t>
            </w:r>
            <w:r w:rsidRPr="00CA0623">
              <w:rPr>
                <w:rFonts w:eastAsia="Times New Roman"/>
                <w:color w:val="000000"/>
              </w:rPr>
              <w:t>, B</w:t>
            </w:r>
            <w:r>
              <w:rPr>
                <w:rFonts w:eastAsia="Times New Roman"/>
                <w:color w:val="000000"/>
              </w:rPr>
              <w:t>3</w:t>
            </w:r>
            <w:r w:rsidRPr="00CA0623">
              <w:rPr>
                <w:rFonts w:eastAsia="Times New Roman"/>
                <w:color w:val="000000"/>
              </w:rPr>
              <w:t>, B2</w:t>
            </w:r>
            <w:r>
              <w:rPr>
                <w:rFonts w:eastAsia="Times New Roman"/>
                <w:color w:val="000000"/>
              </w:rPr>
              <w:t>A</w:t>
            </w:r>
            <w:r w:rsidRPr="00CA0623">
              <w:rPr>
                <w:rFonts w:eastAsia="Times New Roman"/>
                <w:color w:val="000000"/>
              </w:rPr>
              <w:t xml:space="preserve">, </w:t>
            </w:r>
            <w:r>
              <w:rPr>
                <w:rFonts w:eastAsia="Times New Roman"/>
                <w:color w:val="000000"/>
              </w:rPr>
              <w:t>B1C</w:t>
            </w:r>
          </w:p>
          <w:p w14:paraId="0327CB03" w14:textId="77777777" w:rsidR="00A84443" w:rsidRPr="00CA0623" w:rsidRDefault="00A84443" w:rsidP="00A84443">
            <w:pPr>
              <w:pBdr>
                <w:top w:val="nil"/>
                <w:left w:val="nil"/>
                <w:bottom w:val="nil"/>
                <w:right w:val="nil"/>
                <w:between w:val="nil"/>
              </w:pBdr>
              <w:rPr>
                <w:rFonts w:eastAsia="Times New Roman"/>
                <w:color w:val="000000"/>
              </w:rPr>
            </w:pPr>
            <w:proofErr w:type="spellStart"/>
            <w:r w:rsidRPr="00991CB9">
              <w:rPr>
                <w:rFonts w:eastAsia="Times New Roman"/>
                <w:color w:val="000000"/>
              </w:rPr>
              <w:t>OmniSTAR</w:t>
            </w:r>
            <w:proofErr w:type="spellEnd"/>
            <w:r w:rsidRPr="00991CB9">
              <w:rPr>
                <w:rFonts w:eastAsia="Times New Roman"/>
                <w:color w:val="000000"/>
              </w:rPr>
              <w:t xml:space="preserve"> HP</w:t>
            </w:r>
            <w:r>
              <w:rPr>
                <w:rFonts w:eastAsia="Times New Roman"/>
                <w:color w:val="000000"/>
              </w:rPr>
              <w:t xml:space="preserve"> ar </w:t>
            </w:r>
            <w:r w:rsidRPr="00991CB9">
              <w:rPr>
                <w:rFonts w:eastAsia="Times New Roman"/>
                <w:color w:val="000000"/>
              </w:rPr>
              <w:t xml:space="preserve"> /G2/G4/G2+/G4</w:t>
            </w:r>
          </w:p>
        </w:tc>
        <w:tc>
          <w:tcPr>
            <w:tcW w:w="2976" w:type="dxa"/>
            <w:tcBorders>
              <w:left w:val="single" w:sz="4" w:space="0" w:color="000000"/>
              <w:bottom w:val="single" w:sz="4" w:space="0" w:color="000000"/>
              <w:right w:val="single" w:sz="4" w:space="0" w:color="000000"/>
            </w:tcBorders>
          </w:tcPr>
          <w:p w14:paraId="28A3EE2F" w14:textId="18327091" w:rsidR="00A84443" w:rsidRPr="00CA0623" w:rsidRDefault="00A84443"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5BE3DB73" w14:textId="77777777" w:rsidTr="00E059A0">
        <w:trPr>
          <w:gridAfter w:val="1"/>
          <w:wAfter w:w="10" w:type="dxa"/>
          <w:trHeight w:val="20"/>
        </w:trPr>
        <w:tc>
          <w:tcPr>
            <w:tcW w:w="988" w:type="dxa"/>
            <w:tcBorders>
              <w:left w:val="single" w:sz="4" w:space="0" w:color="000000"/>
              <w:bottom w:val="single" w:sz="4" w:space="0" w:color="000000"/>
            </w:tcBorders>
          </w:tcPr>
          <w:p w14:paraId="64D08126"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1.5.</w:t>
            </w:r>
          </w:p>
        </w:tc>
        <w:tc>
          <w:tcPr>
            <w:tcW w:w="2693" w:type="dxa"/>
            <w:tcBorders>
              <w:left w:val="single" w:sz="4" w:space="0" w:color="000000"/>
              <w:bottom w:val="single" w:sz="4" w:space="0" w:color="000000"/>
            </w:tcBorders>
          </w:tcPr>
          <w:p w14:paraId="2DF77F0C" w14:textId="77777777" w:rsidR="00A84443" w:rsidRPr="00CA0623" w:rsidRDefault="00A84443" w:rsidP="00A84443">
            <w:pPr>
              <w:pBdr>
                <w:top w:val="nil"/>
                <w:left w:val="nil"/>
                <w:bottom w:val="nil"/>
                <w:right w:val="nil"/>
                <w:between w:val="nil"/>
              </w:pBdr>
              <w:rPr>
                <w:rFonts w:eastAsia="Times New Roman"/>
                <w:color w:val="000000"/>
              </w:rPr>
            </w:pPr>
            <w:r w:rsidRPr="00E5376C">
              <w:rPr>
                <w:rFonts w:eastAsia="Times New Roman"/>
                <w:color w:val="000000"/>
              </w:rPr>
              <w:t>Nepriklausomas atskirų palydovų sistemų priėmimas ir tarpusavio kombinavimas matuojant RTK (angl. „</w:t>
            </w:r>
            <w:proofErr w:type="spellStart"/>
            <w:r w:rsidRPr="00E5376C">
              <w:rPr>
                <w:rFonts w:eastAsia="Times New Roman"/>
                <w:color w:val="000000"/>
              </w:rPr>
              <w:t>realtimekinematic</w:t>
            </w:r>
            <w:proofErr w:type="spellEnd"/>
            <w:r w:rsidRPr="00E5376C">
              <w:rPr>
                <w:rFonts w:eastAsia="Times New Roman"/>
                <w:color w:val="000000"/>
              </w:rPr>
              <w:t>“)</w:t>
            </w:r>
          </w:p>
        </w:tc>
        <w:tc>
          <w:tcPr>
            <w:tcW w:w="3402" w:type="dxa"/>
            <w:tcBorders>
              <w:left w:val="single" w:sz="4" w:space="0" w:color="000000"/>
              <w:bottom w:val="single" w:sz="4" w:space="0" w:color="000000"/>
              <w:right w:val="single" w:sz="4" w:space="0" w:color="000000"/>
            </w:tcBorders>
          </w:tcPr>
          <w:p w14:paraId="0AD1CCF3" w14:textId="77777777" w:rsidR="00A84443" w:rsidRPr="00CA0623" w:rsidRDefault="00A84443" w:rsidP="00A84443">
            <w:pPr>
              <w:pBdr>
                <w:top w:val="nil"/>
                <w:left w:val="nil"/>
                <w:bottom w:val="nil"/>
                <w:right w:val="nil"/>
                <w:between w:val="nil"/>
              </w:pBdr>
              <w:rPr>
                <w:rFonts w:eastAsia="Times New Roman"/>
                <w:color w:val="000000"/>
              </w:rPr>
            </w:pPr>
            <w:r w:rsidRPr="00E5376C">
              <w:rPr>
                <w:rFonts w:eastAsia="Times New Roman"/>
                <w:color w:val="000000"/>
              </w:rPr>
              <w:t xml:space="preserve">Privalomas pavienių GNSS sistemų  (GPS; GLONASS; SBAS; GALILEO; </w:t>
            </w:r>
            <w:proofErr w:type="spellStart"/>
            <w:r w:rsidRPr="00E5376C">
              <w:rPr>
                <w:rFonts w:eastAsia="Times New Roman"/>
                <w:color w:val="000000"/>
              </w:rPr>
              <w:t>BeiDou</w:t>
            </w:r>
            <w:proofErr w:type="spellEnd"/>
            <w:r w:rsidRPr="00E5376C">
              <w:rPr>
                <w:rFonts w:eastAsia="Times New Roman"/>
                <w:color w:val="000000"/>
              </w:rPr>
              <w:t xml:space="preserve">) signalų apdorojimas ir tarpusavio sistemų kombinavimas bet kokia tvarka. Pvz. </w:t>
            </w:r>
            <w:proofErr w:type="spellStart"/>
            <w:r w:rsidRPr="00E5376C">
              <w:rPr>
                <w:rFonts w:eastAsia="Times New Roman"/>
                <w:color w:val="000000"/>
              </w:rPr>
              <w:t>Galileo</w:t>
            </w:r>
            <w:proofErr w:type="spellEnd"/>
            <w:r w:rsidRPr="00E5376C">
              <w:rPr>
                <w:rFonts w:eastAsia="Times New Roman"/>
                <w:color w:val="000000"/>
              </w:rPr>
              <w:t xml:space="preserve"> ir GPS arba tik BEIDOU, tik GALILEO, </w:t>
            </w:r>
            <w:proofErr w:type="spellStart"/>
            <w:r w:rsidRPr="00E5376C">
              <w:rPr>
                <w:rFonts w:eastAsia="Times New Roman"/>
                <w:color w:val="000000"/>
              </w:rPr>
              <w:t>GaLILEO</w:t>
            </w:r>
            <w:proofErr w:type="spellEnd"/>
            <w:r w:rsidRPr="00E5376C">
              <w:rPr>
                <w:rFonts w:eastAsia="Times New Roman"/>
                <w:color w:val="000000"/>
              </w:rPr>
              <w:t xml:space="preserve"> ir GPS</w:t>
            </w:r>
          </w:p>
        </w:tc>
        <w:tc>
          <w:tcPr>
            <w:tcW w:w="2976" w:type="dxa"/>
            <w:tcBorders>
              <w:left w:val="single" w:sz="4" w:space="0" w:color="000000"/>
              <w:bottom w:val="single" w:sz="4" w:space="0" w:color="000000"/>
              <w:right w:val="single" w:sz="4" w:space="0" w:color="000000"/>
            </w:tcBorders>
          </w:tcPr>
          <w:p w14:paraId="2DB034BC" w14:textId="62152724" w:rsidR="00A84443" w:rsidRPr="00CA0623" w:rsidRDefault="00A84443"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67CC31BE" w14:textId="77777777" w:rsidTr="00E059A0">
        <w:trPr>
          <w:gridAfter w:val="1"/>
          <w:wAfter w:w="10" w:type="dxa"/>
          <w:trHeight w:val="20"/>
        </w:trPr>
        <w:tc>
          <w:tcPr>
            <w:tcW w:w="988" w:type="dxa"/>
            <w:tcBorders>
              <w:left w:val="single" w:sz="4" w:space="0" w:color="000000"/>
              <w:bottom w:val="single" w:sz="4" w:space="0" w:color="000000"/>
            </w:tcBorders>
          </w:tcPr>
          <w:p w14:paraId="4F66ABBC"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lastRenderedPageBreak/>
              <w:t>1.6.</w:t>
            </w:r>
          </w:p>
        </w:tc>
        <w:tc>
          <w:tcPr>
            <w:tcW w:w="2693" w:type="dxa"/>
            <w:tcBorders>
              <w:left w:val="single" w:sz="4" w:space="0" w:color="000000"/>
              <w:bottom w:val="single" w:sz="4" w:space="0" w:color="000000"/>
            </w:tcBorders>
          </w:tcPr>
          <w:p w14:paraId="30D726C9"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Matavimo režimai</w:t>
            </w:r>
          </w:p>
        </w:tc>
        <w:tc>
          <w:tcPr>
            <w:tcW w:w="3402" w:type="dxa"/>
            <w:tcBorders>
              <w:left w:val="single" w:sz="4" w:space="0" w:color="000000"/>
              <w:bottom w:val="single" w:sz="4" w:space="0" w:color="000000"/>
              <w:right w:val="single" w:sz="4" w:space="0" w:color="000000"/>
            </w:tcBorders>
          </w:tcPr>
          <w:p w14:paraId="48F7BE8B"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Statinis, RTK (</w:t>
            </w:r>
            <w:proofErr w:type="spellStart"/>
            <w:r w:rsidRPr="00CA0623">
              <w:rPr>
                <w:rFonts w:eastAsia="Times New Roman"/>
                <w:color w:val="000000"/>
              </w:rPr>
              <w:t>Roveris</w:t>
            </w:r>
            <w:proofErr w:type="spellEnd"/>
            <w:r w:rsidRPr="00CA0623">
              <w:rPr>
                <w:rFonts w:eastAsia="Times New Roman"/>
                <w:color w:val="000000"/>
              </w:rPr>
              <w:t xml:space="preserve"> ir bazė), RTK (VRS tinklas), RTK (pataisos iš palydovo nenaudojant GSM/GPRS), DGPS</w:t>
            </w:r>
            <w:r>
              <w:rPr>
                <w:rFonts w:eastAsia="Times New Roman"/>
                <w:color w:val="000000"/>
              </w:rPr>
              <w:t xml:space="preserve">, IBSS </w:t>
            </w:r>
            <w:r>
              <w:t xml:space="preserve"> </w:t>
            </w:r>
            <w:r w:rsidRPr="00E5376C">
              <w:rPr>
                <w:rFonts w:eastAsia="Times New Roman"/>
                <w:color w:val="000000"/>
              </w:rPr>
              <w:t>(Internetinė bazinė stotis veikianti per virtualų serverį</w:t>
            </w:r>
            <w:r>
              <w:rPr>
                <w:rFonts w:eastAsia="Times New Roman"/>
                <w:color w:val="000000"/>
              </w:rPr>
              <w:t>)</w:t>
            </w:r>
          </w:p>
        </w:tc>
        <w:tc>
          <w:tcPr>
            <w:tcW w:w="2976" w:type="dxa"/>
            <w:tcBorders>
              <w:left w:val="single" w:sz="4" w:space="0" w:color="000000"/>
              <w:bottom w:val="single" w:sz="4" w:space="0" w:color="000000"/>
              <w:right w:val="single" w:sz="4" w:space="0" w:color="000000"/>
            </w:tcBorders>
          </w:tcPr>
          <w:p w14:paraId="6355A5F2" w14:textId="608B8052" w:rsidR="00A84443" w:rsidRPr="00CA0623" w:rsidRDefault="00A84443"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6AD846DC" w14:textId="77777777" w:rsidTr="00E059A0">
        <w:trPr>
          <w:gridAfter w:val="1"/>
          <w:wAfter w:w="10" w:type="dxa"/>
          <w:trHeight w:val="20"/>
        </w:trPr>
        <w:tc>
          <w:tcPr>
            <w:tcW w:w="988" w:type="dxa"/>
            <w:tcBorders>
              <w:left w:val="single" w:sz="4" w:space="0" w:color="000000"/>
              <w:bottom w:val="single" w:sz="4" w:space="0" w:color="000000"/>
            </w:tcBorders>
          </w:tcPr>
          <w:p w14:paraId="1F9D3764"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1.7.</w:t>
            </w:r>
          </w:p>
        </w:tc>
        <w:tc>
          <w:tcPr>
            <w:tcW w:w="2693" w:type="dxa"/>
            <w:tcBorders>
              <w:left w:val="single" w:sz="4" w:space="0" w:color="000000"/>
              <w:bottom w:val="single" w:sz="4" w:space="0" w:color="000000"/>
            </w:tcBorders>
          </w:tcPr>
          <w:p w14:paraId="6D62CA59"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Kanalų skaičius</w:t>
            </w:r>
          </w:p>
        </w:tc>
        <w:tc>
          <w:tcPr>
            <w:tcW w:w="3402" w:type="dxa"/>
            <w:tcBorders>
              <w:left w:val="single" w:sz="4" w:space="0" w:color="000000"/>
              <w:bottom w:val="single" w:sz="4" w:space="0" w:color="000000"/>
              <w:right w:val="single" w:sz="4" w:space="0" w:color="000000"/>
            </w:tcBorders>
          </w:tcPr>
          <w:p w14:paraId="01F99C11"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 xml:space="preserve">Ne mažiau </w:t>
            </w:r>
            <w:r>
              <w:rPr>
                <w:rFonts w:eastAsia="Times New Roman"/>
                <w:color w:val="000000"/>
              </w:rPr>
              <w:t>650</w:t>
            </w:r>
          </w:p>
        </w:tc>
        <w:tc>
          <w:tcPr>
            <w:tcW w:w="2976" w:type="dxa"/>
            <w:tcBorders>
              <w:left w:val="single" w:sz="4" w:space="0" w:color="000000"/>
              <w:bottom w:val="single" w:sz="4" w:space="0" w:color="000000"/>
              <w:right w:val="single" w:sz="4" w:space="0" w:color="000000"/>
            </w:tcBorders>
          </w:tcPr>
          <w:p w14:paraId="5FE4E2A9" w14:textId="62C6A75F" w:rsidR="00A84443" w:rsidRPr="00CA0623" w:rsidRDefault="00A84443"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20B55288" w14:textId="77777777" w:rsidTr="00E059A0">
        <w:trPr>
          <w:gridAfter w:val="1"/>
          <w:wAfter w:w="10" w:type="dxa"/>
          <w:trHeight w:val="20"/>
        </w:trPr>
        <w:tc>
          <w:tcPr>
            <w:tcW w:w="988" w:type="dxa"/>
            <w:tcBorders>
              <w:left w:val="single" w:sz="4" w:space="0" w:color="000000"/>
              <w:bottom w:val="single" w:sz="4" w:space="0" w:color="000000"/>
            </w:tcBorders>
          </w:tcPr>
          <w:p w14:paraId="0623521F"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1.8.</w:t>
            </w:r>
          </w:p>
        </w:tc>
        <w:tc>
          <w:tcPr>
            <w:tcW w:w="2693" w:type="dxa"/>
            <w:tcBorders>
              <w:left w:val="single" w:sz="4" w:space="0" w:color="000000"/>
              <w:bottom w:val="single" w:sz="4" w:space="0" w:color="000000"/>
            </w:tcBorders>
          </w:tcPr>
          <w:p w14:paraId="14122DD4"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 xml:space="preserve">Matavimo tikslumas realiuoju laiku kinematiniu metodu - RTK </w:t>
            </w:r>
            <w:r w:rsidRPr="004F5E0D">
              <w:rPr>
                <w:rFonts w:eastAsia="Times New Roman"/>
                <w:i/>
                <w:color w:val="000000"/>
              </w:rPr>
              <w:t xml:space="preserve">(angl. </w:t>
            </w:r>
            <w:r w:rsidRPr="00CA0623">
              <w:rPr>
                <w:rFonts w:eastAsia="Times New Roman"/>
                <w:i/>
                <w:color w:val="000000"/>
              </w:rPr>
              <w:t>„</w:t>
            </w:r>
            <w:proofErr w:type="spellStart"/>
            <w:r w:rsidRPr="00CA0623">
              <w:rPr>
                <w:rFonts w:eastAsia="Times New Roman"/>
                <w:i/>
                <w:color w:val="000000"/>
              </w:rPr>
              <w:t>realtimekinematic</w:t>
            </w:r>
            <w:proofErr w:type="spellEnd"/>
            <w:r w:rsidRPr="00CA0623">
              <w:rPr>
                <w:rFonts w:eastAsia="Times New Roman"/>
                <w:i/>
                <w:color w:val="000000"/>
              </w:rPr>
              <w:t>“)</w:t>
            </w:r>
          </w:p>
        </w:tc>
        <w:tc>
          <w:tcPr>
            <w:tcW w:w="3402" w:type="dxa"/>
            <w:tcBorders>
              <w:left w:val="single" w:sz="4" w:space="0" w:color="000000"/>
              <w:bottom w:val="single" w:sz="4" w:space="0" w:color="000000"/>
              <w:right w:val="single" w:sz="4" w:space="0" w:color="000000"/>
            </w:tcBorders>
          </w:tcPr>
          <w:p w14:paraId="1874EB32" w14:textId="77777777" w:rsidR="00A84443" w:rsidRPr="00CA0623" w:rsidRDefault="00A84443" w:rsidP="00A84443">
            <w:pPr>
              <w:keepNext/>
              <w:rPr>
                <w:rFonts w:eastAsia="Times New Roman"/>
              </w:rPr>
            </w:pPr>
            <w:r w:rsidRPr="00CA0623">
              <w:rPr>
                <w:rFonts w:eastAsia="Times New Roman"/>
              </w:rPr>
              <w:t>Turi būti ne mažiau kaip:</w:t>
            </w:r>
          </w:p>
          <w:p w14:paraId="586F9416" w14:textId="77777777" w:rsidR="00A84443" w:rsidRPr="00CA0623" w:rsidRDefault="00A84443" w:rsidP="00A84443">
            <w:pPr>
              <w:keepNext/>
              <w:rPr>
                <w:rFonts w:eastAsia="Times New Roman"/>
              </w:rPr>
            </w:pPr>
            <w:r w:rsidRPr="00CA0623">
              <w:rPr>
                <w:rFonts w:eastAsia="Times New Roman"/>
              </w:rPr>
              <w:t>horizontaliai padėčiai:</w:t>
            </w:r>
          </w:p>
          <w:p w14:paraId="4B90EF4D" w14:textId="77777777" w:rsidR="00A84443" w:rsidRPr="00CA0623" w:rsidRDefault="00A84443" w:rsidP="00A84443">
            <w:pPr>
              <w:keepNext/>
              <w:rPr>
                <w:rFonts w:eastAsia="Times New Roman"/>
              </w:rPr>
            </w:pPr>
            <w:r w:rsidRPr="00CA0623">
              <w:rPr>
                <w:rFonts w:eastAsia="Times New Roman"/>
              </w:rPr>
              <w:t xml:space="preserve"> 8 mm + 1 </w:t>
            </w:r>
            <w:proofErr w:type="spellStart"/>
            <w:r w:rsidRPr="00CA0623">
              <w:rPr>
                <w:rFonts w:eastAsia="Times New Roman"/>
              </w:rPr>
              <w:t>ppm</w:t>
            </w:r>
            <w:proofErr w:type="spellEnd"/>
          </w:p>
          <w:p w14:paraId="1239389D" w14:textId="77777777" w:rsidR="00A84443" w:rsidRPr="00CA0623" w:rsidRDefault="00A84443" w:rsidP="00A84443">
            <w:pPr>
              <w:keepNext/>
              <w:rPr>
                <w:rFonts w:eastAsia="Times New Roman"/>
              </w:rPr>
            </w:pPr>
            <w:r w:rsidRPr="00CA0623">
              <w:rPr>
                <w:rFonts w:eastAsia="Times New Roman"/>
              </w:rPr>
              <w:t>vertikaliai padėčiai:</w:t>
            </w:r>
          </w:p>
          <w:p w14:paraId="383D9822"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rPr>
              <w:t xml:space="preserve">15 mm + 1 </w:t>
            </w:r>
            <w:proofErr w:type="spellStart"/>
            <w:r w:rsidRPr="00CA0623">
              <w:rPr>
                <w:rFonts w:eastAsia="Times New Roman"/>
              </w:rPr>
              <w:t>ppm</w:t>
            </w:r>
            <w:proofErr w:type="spellEnd"/>
          </w:p>
        </w:tc>
        <w:tc>
          <w:tcPr>
            <w:tcW w:w="2976" w:type="dxa"/>
            <w:tcBorders>
              <w:left w:val="single" w:sz="4" w:space="0" w:color="000000"/>
              <w:bottom w:val="single" w:sz="4" w:space="0" w:color="000000"/>
              <w:right w:val="single" w:sz="4" w:space="0" w:color="000000"/>
            </w:tcBorders>
          </w:tcPr>
          <w:p w14:paraId="2E021390" w14:textId="7A0FE2B1" w:rsidR="00A84443" w:rsidRPr="00CA0623" w:rsidRDefault="00A84443"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1F181C15" w14:textId="77777777" w:rsidTr="00E059A0">
        <w:trPr>
          <w:gridAfter w:val="1"/>
          <w:wAfter w:w="10" w:type="dxa"/>
          <w:trHeight w:val="20"/>
        </w:trPr>
        <w:tc>
          <w:tcPr>
            <w:tcW w:w="988" w:type="dxa"/>
            <w:tcBorders>
              <w:top w:val="single" w:sz="4" w:space="0" w:color="000000"/>
              <w:left w:val="single" w:sz="4" w:space="0" w:color="000000"/>
              <w:bottom w:val="single" w:sz="4" w:space="0" w:color="000000"/>
            </w:tcBorders>
          </w:tcPr>
          <w:p w14:paraId="672BEF5D"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1.9.</w:t>
            </w:r>
          </w:p>
        </w:tc>
        <w:tc>
          <w:tcPr>
            <w:tcW w:w="2693" w:type="dxa"/>
            <w:tcBorders>
              <w:top w:val="single" w:sz="4" w:space="0" w:color="000000"/>
              <w:left w:val="single" w:sz="4" w:space="0" w:color="000000"/>
              <w:bottom w:val="single" w:sz="4" w:space="0" w:color="000000"/>
            </w:tcBorders>
          </w:tcPr>
          <w:p w14:paraId="1B8AB953"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 xml:space="preserve">Matavimo tikslumas statiniu metodu (angl. </w:t>
            </w:r>
            <w:r w:rsidRPr="00CA0623">
              <w:rPr>
                <w:rFonts w:eastAsia="Times New Roman"/>
                <w:i/>
                <w:color w:val="000000"/>
              </w:rPr>
              <w:t>„</w:t>
            </w:r>
            <w:proofErr w:type="spellStart"/>
            <w:r w:rsidRPr="00CA0623">
              <w:rPr>
                <w:rFonts w:eastAsia="Times New Roman"/>
                <w:i/>
                <w:color w:val="000000"/>
              </w:rPr>
              <w:t>Static</w:t>
            </w:r>
            <w:proofErr w:type="spellEnd"/>
            <w:r w:rsidRPr="00CA0623">
              <w:rPr>
                <w:rFonts w:eastAsia="Times New Roman"/>
                <w:i/>
                <w:color w:val="000000"/>
              </w:rPr>
              <w:t>“)</w:t>
            </w:r>
          </w:p>
        </w:tc>
        <w:tc>
          <w:tcPr>
            <w:tcW w:w="3402" w:type="dxa"/>
            <w:tcBorders>
              <w:top w:val="single" w:sz="4" w:space="0" w:color="000000"/>
              <w:left w:val="single" w:sz="4" w:space="0" w:color="000000"/>
              <w:bottom w:val="single" w:sz="4" w:space="0" w:color="000000"/>
              <w:right w:val="single" w:sz="4" w:space="0" w:color="000000"/>
            </w:tcBorders>
          </w:tcPr>
          <w:p w14:paraId="33F46644" w14:textId="77777777" w:rsidR="00A84443" w:rsidRPr="00CA0623" w:rsidRDefault="00A84443" w:rsidP="00A84443">
            <w:pPr>
              <w:keepNext/>
              <w:ind w:firstLine="38"/>
              <w:rPr>
                <w:rFonts w:eastAsia="Times New Roman"/>
              </w:rPr>
            </w:pPr>
            <w:r w:rsidRPr="00CA0623">
              <w:rPr>
                <w:rFonts w:eastAsia="Times New Roman"/>
              </w:rPr>
              <w:t>Turi būti ne mažiau kaip:</w:t>
            </w:r>
          </w:p>
          <w:p w14:paraId="4204129F" w14:textId="77777777" w:rsidR="00A84443" w:rsidRPr="00CA0623" w:rsidRDefault="00A84443" w:rsidP="00A84443">
            <w:pPr>
              <w:keepNext/>
              <w:ind w:firstLine="38"/>
              <w:rPr>
                <w:rFonts w:eastAsia="Times New Roman"/>
              </w:rPr>
            </w:pPr>
            <w:r w:rsidRPr="00CA0623">
              <w:rPr>
                <w:rFonts w:eastAsia="Times New Roman"/>
              </w:rPr>
              <w:t>horizontaliai padėčiai:</w:t>
            </w:r>
          </w:p>
          <w:p w14:paraId="314B4863" w14:textId="77777777" w:rsidR="00A84443" w:rsidRPr="00CA0623" w:rsidRDefault="00A84443" w:rsidP="00A84443">
            <w:pPr>
              <w:keepNext/>
              <w:ind w:firstLine="38"/>
              <w:rPr>
                <w:rFonts w:eastAsia="Times New Roman"/>
              </w:rPr>
            </w:pPr>
            <w:r w:rsidRPr="00CA0623">
              <w:rPr>
                <w:rFonts w:eastAsia="Times New Roman"/>
              </w:rPr>
              <w:t xml:space="preserve"> 3 mm + 0,</w:t>
            </w:r>
            <w:r>
              <w:rPr>
                <w:rFonts w:eastAsia="Times New Roman"/>
              </w:rPr>
              <w:t>2</w:t>
            </w:r>
            <w:r w:rsidRPr="00CA0623">
              <w:rPr>
                <w:rFonts w:eastAsia="Times New Roman"/>
              </w:rPr>
              <w:t xml:space="preserve"> </w:t>
            </w:r>
            <w:proofErr w:type="spellStart"/>
            <w:r w:rsidRPr="00CA0623">
              <w:rPr>
                <w:rFonts w:eastAsia="Times New Roman"/>
              </w:rPr>
              <w:t>ppm</w:t>
            </w:r>
            <w:proofErr w:type="spellEnd"/>
          </w:p>
          <w:p w14:paraId="3024C3A6" w14:textId="77777777" w:rsidR="00A84443" w:rsidRPr="00CA0623" w:rsidRDefault="00A84443" w:rsidP="00A84443">
            <w:pPr>
              <w:keepNext/>
              <w:ind w:firstLine="38"/>
              <w:rPr>
                <w:rFonts w:eastAsia="Times New Roman"/>
              </w:rPr>
            </w:pPr>
            <w:r w:rsidRPr="00CA0623">
              <w:rPr>
                <w:rFonts w:eastAsia="Times New Roman"/>
              </w:rPr>
              <w:t>vertikaliai padėčiai:</w:t>
            </w:r>
          </w:p>
          <w:p w14:paraId="0D728E4D" w14:textId="77777777" w:rsidR="00A84443" w:rsidRPr="00CA0623" w:rsidRDefault="00A84443" w:rsidP="00A84443">
            <w:pPr>
              <w:keepNext/>
              <w:rPr>
                <w:rFonts w:eastAsia="Times New Roman"/>
              </w:rPr>
            </w:pPr>
            <w:r w:rsidRPr="00CA0623">
              <w:rPr>
                <w:rFonts w:eastAsia="Times New Roman"/>
              </w:rPr>
              <w:t xml:space="preserve">±3,5 mm + 0,4 </w:t>
            </w:r>
            <w:proofErr w:type="spellStart"/>
            <w:r w:rsidRPr="00CA0623">
              <w:rPr>
                <w:rFonts w:eastAsia="Times New Roman"/>
              </w:rPr>
              <w:t>ppm</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7EC9CF06" w14:textId="4E7891D1" w:rsidR="00A84443" w:rsidRPr="00CA0623" w:rsidRDefault="00A84443" w:rsidP="00A84443">
            <w:pPr>
              <w:keepNext/>
              <w:jc w:val="center"/>
              <w:rPr>
                <w:rFonts w:eastAsia="Times New Roman"/>
              </w:rPr>
            </w:pPr>
            <w:r w:rsidRPr="007813D0">
              <w:rPr>
                <w:i/>
                <w:iCs/>
              </w:rPr>
              <w:t>(pildo tiekėjas)</w:t>
            </w:r>
          </w:p>
        </w:tc>
      </w:tr>
      <w:tr w:rsidR="00A84443" w:rsidRPr="00CA0623" w14:paraId="504A4092" w14:textId="77777777" w:rsidTr="00E059A0">
        <w:trPr>
          <w:gridAfter w:val="1"/>
          <w:wAfter w:w="10" w:type="dxa"/>
          <w:trHeight w:val="20"/>
        </w:trPr>
        <w:tc>
          <w:tcPr>
            <w:tcW w:w="988" w:type="dxa"/>
            <w:tcBorders>
              <w:top w:val="single" w:sz="4" w:space="0" w:color="000000"/>
              <w:left w:val="single" w:sz="4" w:space="0" w:color="000000"/>
              <w:bottom w:val="single" w:sz="4" w:space="0" w:color="000000"/>
            </w:tcBorders>
          </w:tcPr>
          <w:p w14:paraId="7AFA11B0"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1.10.</w:t>
            </w:r>
          </w:p>
        </w:tc>
        <w:tc>
          <w:tcPr>
            <w:tcW w:w="2693" w:type="dxa"/>
            <w:tcBorders>
              <w:top w:val="single" w:sz="4" w:space="0" w:color="000000"/>
              <w:left w:val="single" w:sz="4" w:space="0" w:color="000000"/>
              <w:bottom w:val="single" w:sz="4" w:space="0" w:color="000000"/>
            </w:tcBorders>
          </w:tcPr>
          <w:p w14:paraId="668598C0" w14:textId="77777777" w:rsidR="00A84443" w:rsidRPr="00CA0623" w:rsidRDefault="00A84443" w:rsidP="00A84443">
            <w:pPr>
              <w:pBdr>
                <w:top w:val="nil"/>
                <w:left w:val="nil"/>
                <w:bottom w:val="nil"/>
                <w:right w:val="nil"/>
                <w:between w:val="nil"/>
              </w:pBdr>
              <w:rPr>
                <w:rFonts w:eastAsia="Times New Roman"/>
                <w:color w:val="000000"/>
              </w:rPr>
            </w:pPr>
            <w:r>
              <w:rPr>
                <w:rFonts w:eastAsia="Times New Roman"/>
                <w:color w:val="000000"/>
              </w:rPr>
              <w:t xml:space="preserve">„RTK“ </w:t>
            </w:r>
            <w:r w:rsidRPr="00E5376C">
              <w:rPr>
                <w:rFonts w:eastAsia="Times New Roman"/>
                <w:color w:val="000000"/>
              </w:rPr>
              <w:t>Matavimo tikslumas priimant pataisas tik iš palydovų L1/ L2 kanalu arba DGPS</w:t>
            </w:r>
          </w:p>
        </w:tc>
        <w:tc>
          <w:tcPr>
            <w:tcW w:w="3402" w:type="dxa"/>
            <w:tcBorders>
              <w:top w:val="single" w:sz="4" w:space="0" w:color="000000"/>
              <w:left w:val="single" w:sz="4" w:space="0" w:color="000000"/>
              <w:bottom w:val="single" w:sz="4" w:space="0" w:color="000000"/>
              <w:right w:val="single" w:sz="4" w:space="0" w:color="000000"/>
            </w:tcBorders>
          </w:tcPr>
          <w:p w14:paraId="2E41FBDB" w14:textId="77777777" w:rsidR="00A84443" w:rsidRPr="00E5376C" w:rsidRDefault="00A84443" w:rsidP="00A84443">
            <w:pPr>
              <w:keepNext/>
              <w:ind w:firstLine="38"/>
              <w:rPr>
                <w:rFonts w:eastAsia="Times New Roman"/>
              </w:rPr>
            </w:pPr>
            <w:r w:rsidRPr="00E5376C">
              <w:rPr>
                <w:rFonts w:eastAsia="Times New Roman"/>
              </w:rPr>
              <w:t>Turi būti ne daugiau kaip:</w:t>
            </w:r>
          </w:p>
          <w:p w14:paraId="3467CEEF" w14:textId="77777777" w:rsidR="00A84443" w:rsidRPr="00E5376C" w:rsidRDefault="00A84443" w:rsidP="00A84443">
            <w:pPr>
              <w:keepNext/>
              <w:ind w:firstLine="38"/>
              <w:rPr>
                <w:rFonts w:eastAsia="Times New Roman"/>
              </w:rPr>
            </w:pPr>
            <w:r w:rsidRPr="00E5376C">
              <w:rPr>
                <w:rFonts w:eastAsia="Times New Roman"/>
              </w:rPr>
              <w:t>horizontaliai padėčiai:</w:t>
            </w:r>
          </w:p>
          <w:p w14:paraId="0D7A8084" w14:textId="77777777" w:rsidR="00A84443" w:rsidRPr="00CA0623" w:rsidRDefault="00A84443" w:rsidP="00A84443">
            <w:pPr>
              <w:keepNext/>
              <w:ind w:firstLine="38"/>
              <w:rPr>
                <w:rFonts w:eastAsia="Times New Roman"/>
              </w:rPr>
            </w:pPr>
            <w:r w:rsidRPr="00E5376C">
              <w:rPr>
                <w:rFonts w:eastAsia="Times New Roman"/>
              </w:rPr>
              <w:t>25 mm.</w:t>
            </w:r>
          </w:p>
        </w:tc>
        <w:tc>
          <w:tcPr>
            <w:tcW w:w="2976" w:type="dxa"/>
            <w:tcBorders>
              <w:top w:val="single" w:sz="4" w:space="0" w:color="000000"/>
              <w:left w:val="single" w:sz="4" w:space="0" w:color="000000"/>
              <w:bottom w:val="single" w:sz="4" w:space="0" w:color="000000"/>
              <w:right w:val="single" w:sz="4" w:space="0" w:color="000000"/>
            </w:tcBorders>
          </w:tcPr>
          <w:p w14:paraId="2FA10BB1" w14:textId="027EDFF6" w:rsidR="00A84443" w:rsidRPr="00CA0623" w:rsidRDefault="00A84443" w:rsidP="00A84443">
            <w:pPr>
              <w:keepNext/>
              <w:jc w:val="center"/>
              <w:rPr>
                <w:rFonts w:eastAsia="Times New Roman"/>
              </w:rPr>
            </w:pPr>
            <w:r w:rsidRPr="007813D0">
              <w:rPr>
                <w:i/>
                <w:iCs/>
              </w:rPr>
              <w:t>(pildo tiekėjas)</w:t>
            </w:r>
          </w:p>
        </w:tc>
      </w:tr>
      <w:tr w:rsidR="00A84443" w:rsidRPr="00CA0623" w14:paraId="186A7EBC" w14:textId="77777777" w:rsidTr="00E059A0">
        <w:trPr>
          <w:gridAfter w:val="1"/>
          <w:wAfter w:w="10" w:type="dxa"/>
          <w:trHeight w:val="20"/>
        </w:trPr>
        <w:tc>
          <w:tcPr>
            <w:tcW w:w="988" w:type="dxa"/>
            <w:tcBorders>
              <w:top w:val="single" w:sz="4" w:space="0" w:color="000000"/>
              <w:left w:val="single" w:sz="4" w:space="0" w:color="000000"/>
              <w:bottom w:val="single" w:sz="4" w:space="0" w:color="000000"/>
            </w:tcBorders>
          </w:tcPr>
          <w:p w14:paraId="4B9BEE84"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1.11.</w:t>
            </w:r>
          </w:p>
        </w:tc>
        <w:tc>
          <w:tcPr>
            <w:tcW w:w="2693" w:type="dxa"/>
            <w:tcBorders>
              <w:top w:val="single" w:sz="4" w:space="0" w:color="000000"/>
              <w:left w:val="single" w:sz="4" w:space="0" w:color="000000"/>
              <w:bottom w:val="single" w:sz="4" w:space="0" w:color="000000"/>
            </w:tcBorders>
          </w:tcPr>
          <w:p w14:paraId="381A10C0" w14:textId="77777777" w:rsidR="00A84443" w:rsidRPr="00CA0623" w:rsidRDefault="00A84443" w:rsidP="00A84443">
            <w:pPr>
              <w:pBdr>
                <w:top w:val="nil"/>
                <w:left w:val="nil"/>
                <w:bottom w:val="nil"/>
                <w:right w:val="nil"/>
                <w:between w:val="nil"/>
              </w:pBdr>
              <w:jc w:val="both"/>
              <w:rPr>
                <w:rFonts w:eastAsia="Times New Roman"/>
                <w:color w:val="000000"/>
              </w:rPr>
            </w:pPr>
            <w:r w:rsidRPr="00CA0623">
              <w:t>Imtuve integruot</w:t>
            </w:r>
            <w:r>
              <w:t xml:space="preserve">as </w:t>
            </w:r>
            <w:r w:rsidRPr="00CA0623">
              <w:t>žemesnės UHF 403 – 473</w:t>
            </w:r>
            <w:r>
              <w:t xml:space="preserve"> ir 900</w:t>
            </w:r>
            <w:r w:rsidRPr="00CA0623">
              <w:t xml:space="preserve"> MHz dažnio juostos,  ne mažiau kaip 1W galingumo, radijo modemas</w:t>
            </w:r>
            <w:r>
              <w:t>, arba lygiavertis sprendimas</w:t>
            </w:r>
          </w:p>
        </w:tc>
        <w:tc>
          <w:tcPr>
            <w:tcW w:w="3402" w:type="dxa"/>
            <w:tcBorders>
              <w:top w:val="single" w:sz="4" w:space="0" w:color="000000"/>
              <w:left w:val="single" w:sz="4" w:space="0" w:color="000000"/>
              <w:bottom w:val="single" w:sz="4" w:space="0" w:color="000000"/>
              <w:right w:val="single" w:sz="4" w:space="0" w:color="000000"/>
            </w:tcBorders>
          </w:tcPr>
          <w:p w14:paraId="5B016493" w14:textId="77777777" w:rsidR="00A84443" w:rsidRDefault="00A84443" w:rsidP="00A84443">
            <w:pPr>
              <w:keepNext/>
              <w:ind w:firstLine="38"/>
            </w:pPr>
            <w:r w:rsidRPr="00CA0623">
              <w:t>Turi būti</w:t>
            </w:r>
          </w:p>
          <w:p w14:paraId="5F7C3889" w14:textId="77777777" w:rsidR="00A84443" w:rsidRDefault="00A84443" w:rsidP="00A84443">
            <w:pPr>
              <w:keepNext/>
              <w:ind w:firstLine="38"/>
            </w:pPr>
          </w:p>
          <w:p w14:paraId="3B91D781" w14:textId="77777777" w:rsidR="00A84443" w:rsidRPr="00CA0623" w:rsidRDefault="00A84443" w:rsidP="00A84443">
            <w:pPr>
              <w:keepNext/>
              <w:ind w:firstLine="38"/>
              <w:rPr>
                <w:rFonts w:eastAsia="Times New Roman"/>
              </w:rPr>
            </w:pPr>
          </w:p>
        </w:tc>
        <w:tc>
          <w:tcPr>
            <w:tcW w:w="2976" w:type="dxa"/>
            <w:tcBorders>
              <w:top w:val="single" w:sz="4" w:space="0" w:color="000000"/>
              <w:left w:val="single" w:sz="4" w:space="0" w:color="000000"/>
              <w:bottom w:val="single" w:sz="4" w:space="0" w:color="000000"/>
              <w:right w:val="single" w:sz="4" w:space="0" w:color="000000"/>
            </w:tcBorders>
          </w:tcPr>
          <w:p w14:paraId="650553BE" w14:textId="58629C75" w:rsidR="00A84443" w:rsidRPr="00CA0623" w:rsidRDefault="00A84443" w:rsidP="00A84443">
            <w:pPr>
              <w:keepNext/>
              <w:jc w:val="center"/>
              <w:rPr>
                <w:rFonts w:eastAsia="Times New Roman"/>
              </w:rPr>
            </w:pPr>
            <w:r w:rsidRPr="007813D0">
              <w:rPr>
                <w:i/>
                <w:iCs/>
              </w:rPr>
              <w:t>(pildo tiekėjas)</w:t>
            </w:r>
          </w:p>
        </w:tc>
      </w:tr>
      <w:tr w:rsidR="00A84443" w:rsidRPr="00CA0623" w14:paraId="7C9A0F84" w14:textId="77777777" w:rsidTr="00E059A0">
        <w:trPr>
          <w:gridAfter w:val="1"/>
          <w:wAfter w:w="10" w:type="dxa"/>
          <w:trHeight w:val="20"/>
        </w:trPr>
        <w:tc>
          <w:tcPr>
            <w:tcW w:w="988" w:type="dxa"/>
            <w:tcBorders>
              <w:top w:val="single" w:sz="4" w:space="0" w:color="000000"/>
              <w:left w:val="single" w:sz="4" w:space="0" w:color="000000"/>
              <w:bottom w:val="single" w:sz="4" w:space="0" w:color="000000"/>
            </w:tcBorders>
          </w:tcPr>
          <w:p w14:paraId="488CBC8D"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1.12.</w:t>
            </w:r>
          </w:p>
        </w:tc>
        <w:tc>
          <w:tcPr>
            <w:tcW w:w="2693" w:type="dxa"/>
            <w:tcBorders>
              <w:top w:val="single" w:sz="4" w:space="0" w:color="000000"/>
              <w:left w:val="single" w:sz="4" w:space="0" w:color="000000"/>
              <w:bottom w:val="single" w:sz="4" w:space="0" w:color="000000"/>
            </w:tcBorders>
          </w:tcPr>
          <w:p w14:paraId="5A2A4749" w14:textId="77777777" w:rsidR="00A84443" w:rsidRPr="00CA0623" w:rsidRDefault="00A84443" w:rsidP="00A84443">
            <w:pPr>
              <w:pBdr>
                <w:top w:val="nil"/>
                <w:left w:val="nil"/>
                <w:bottom w:val="nil"/>
                <w:right w:val="nil"/>
                <w:between w:val="nil"/>
              </w:pBdr>
              <w:rPr>
                <w:rFonts w:eastAsia="Times New Roman"/>
                <w:strike/>
                <w:color w:val="000000"/>
                <w:highlight w:val="yellow"/>
              </w:rPr>
            </w:pPr>
            <w:r w:rsidRPr="00CA0623">
              <w:rPr>
                <w:rFonts w:eastAsia="Times New Roman"/>
                <w:color w:val="000000"/>
              </w:rPr>
              <w:t>Matavimo duomenų atnaujinimo dažnis</w:t>
            </w:r>
          </w:p>
        </w:tc>
        <w:tc>
          <w:tcPr>
            <w:tcW w:w="3402" w:type="dxa"/>
            <w:tcBorders>
              <w:top w:val="single" w:sz="4" w:space="0" w:color="000000"/>
              <w:left w:val="single" w:sz="4" w:space="0" w:color="000000"/>
              <w:bottom w:val="single" w:sz="4" w:space="0" w:color="000000"/>
              <w:right w:val="single" w:sz="4" w:space="0" w:color="000000"/>
            </w:tcBorders>
          </w:tcPr>
          <w:p w14:paraId="22FDA219" w14:textId="77777777" w:rsidR="00A84443" w:rsidRPr="00CA0623" w:rsidRDefault="00A84443" w:rsidP="00A84443">
            <w:pPr>
              <w:keepNext/>
              <w:ind w:firstLine="38"/>
              <w:rPr>
                <w:rFonts w:eastAsia="Times New Roman"/>
                <w:highlight w:val="yellow"/>
              </w:rPr>
            </w:pPr>
            <w:r w:rsidRPr="00CA0623">
              <w:rPr>
                <w:rFonts w:eastAsia="Times New Roman"/>
                <w:color w:val="000000"/>
              </w:rPr>
              <w:t xml:space="preserve">Ne mažiau kaip </w:t>
            </w:r>
            <w:r>
              <w:rPr>
                <w:rFonts w:eastAsia="Times New Roman"/>
                <w:color w:val="000000"/>
              </w:rPr>
              <w:t>20</w:t>
            </w:r>
            <w:r w:rsidRPr="00CA0623">
              <w:rPr>
                <w:rFonts w:eastAsia="Times New Roman"/>
                <w:color w:val="000000"/>
              </w:rPr>
              <w:t xml:space="preserve"> Hz</w:t>
            </w:r>
          </w:p>
        </w:tc>
        <w:tc>
          <w:tcPr>
            <w:tcW w:w="2976" w:type="dxa"/>
            <w:tcBorders>
              <w:top w:val="single" w:sz="4" w:space="0" w:color="000000"/>
              <w:left w:val="single" w:sz="4" w:space="0" w:color="000000"/>
              <w:bottom w:val="single" w:sz="4" w:space="0" w:color="000000"/>
              <w:right w:val="single" w:sz="4" w:space="0" w:color="000000"/>
            </w:tcBorders>
          </w:tcPr>
          <w:p w14:paraId="7740661B" w14:textId="5A192845" w:rsidR="00A84443" w:rsidRPr="00CA0623" w:rsidRDefault="00A84443" w:rsidP="00A84443">
            <w:pPr>
              <w:keepNext/>
              <w:jc w:val="center"/>
              <w:rPr>
                <w:rFonts w:eastAsia="Times New Roman"/>
              </w:rPr>
            </w:pPr>
            <w:r w:rsidRPr="007813D0">
              <w:rPr>
                <w:i/>
                <w:iCs/>
              </w:rPr>
              <w:t>(pildo tiekėjas)</w:t>
            </w:r>
          </w:p>
        </w:tc>
      </w:tr>
      <w:tr w:rsidR="00A84443" w:rsidRPr="00CA0623" w14:paraId="462ACE74" w14:textId="77777777" w:rsidTr="00E059A0">
        <w:trPr>
          <w:gridAfter w:val="1"/>
          <w:wAfter w:w="10" w:type="dxa"/>
          <w:trHeight w:val="20"/>
        </w:trPr>
        <w:tc>
          <w:tcPr>
            <w:tcW w:w="988" w:type="dxa"/>
            <w:tcBorders>
              <w:top w:val="single" w:sz="4" w:space="0" w:color="000000"/>
              <w:left w:val="single" w:sz="4" w:space="0" w:color="000000"/>
              <w:bottom w:val="single" w:sz="4" w:space="0" w:color="000000"/>
            </w:tcBorders>
          </w:tcPr>
          <w:p w14:paraId="3D5248F1"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1.13.</w:t>
            </w:r>
          </w:p>
        </w:tc>
        <w:tc>
          <w:tcPr>
            <w:tcW w:w="2693" w:type="dxa"/>
            <w:tcBorders>
              <w:top w:val="single" w:sz="4" w:space="0" w:color="000000"/>
              <w:left w:val="single" w:sz="4" w:space="0" w:color="000000"/>
              <w:bottom w:val="single" w:sz="4" w:space="0" w:color="000000"/>
            </w:tcBorders>
          </w:tcPr>
          <w:p w14:paraId="18C5277C" w14:textId="77777777" w:rsidR="00A84443" w:rsidRPr="00CA0623" w:rsidRDefault="00A84443" w:rsidP="00A84443">
            <w:pPr>
              <w:pBdr>
                <w:top w:val="nil"/>
                <w:left w:val="nil"/>
                <w:bottom w:val="nil"/>
                <w:right w:val="nil"/>
                <w:between w:val="nil"/>
              </w:pBdr>
              <w:rPr>
                <w:rFonts w:eastAsia="Times New Roman"/>
                <w:color w:val="000000"/>
                <w:highlight w:val="yellow"/>
              </w:rPr>
            </w:pPr>
            <w:r w:rsidRPr="00CA0623">
              <w:t>Integruota inercinė (angl. IMU) sistema įvertinanti taškų koordinačių nustatymą ir ženklinimą imtuvui judant bet kokiomis kryptimis</w:t>
            </w:r>
          </w:p>
        </w:tc>
        <w:tc>
          <w:tcPr>
            <w:tcW w:w="3402" w:type="dxa"/>
            <w:tcBorders>
              <w:top w:val="single" w:sz="4" w:space="0" w:color="000000"/>
              <w:left w:val="single" w:sz="4" w:space="0" w:color="000000"/>
              <w:bottom w:val="single" w:sz="4" w:space="0" w:color="000000"/>
              <w:right w:val="single" w:sz="4" w:space="0" w:color="000000"/>
            </w:tcBorders>
          </w:tcPr>
          <w:p w14:paraId="5E888308" w14:textId="77777777" w:rsidR="00A84443" w:rsidRPr="00CA0623" w:rsidRDefault="00A84443" w:rsidP="00A84443">
            <w:pPr>
              <w:keepNext/>
              <w:ind w:firstLine="38"/>
              <w:rPr>
                <w:rFonts w:eastAsia="Times New Roman"/>
                <w:highlight w:val="yellow"/>
              </w:rPr>
            </w:pPr>
            <w:r w:rsidRPr="00CA0623">
              <w:t>Turi būti</w:t>
            </w:r>
          </w:p>
        </w:tc>
        <w:tc>
          <w:tcPr>
            <w:tcW w:w="2976" w:type="dxa"/>
            <w:tcBorders>
              <w:top w:val="single" w:sz="4" w:space="0" w:color="000000"/>
              <w:left w:val="single" w:sz="4" w:space="0" w:color="000000"/>
              <w:bottom w:val="single" w:sz="4" w:space="0" w:color="000000"/>
              <w:right w:val="single" w:sz="4" w:space="0" w:color="000000"/>
            </w:tcBorders>
          </w:tcPr>
          <w:p w14:paraId="3617B295" w14:textId="122AC1E6" w:rsidR="00A84443" w:rsidRPr="00CA0623" w:rsidRDefault="00A84443" w:rsidP="00A84443">
            <w:pPr>
              <w:keepNext/>
              <w:jc w:val="center"/>
              <w:rPr>
                <w:rFonts w:eastAsia="Times New Roman"/>
              </w:rPr>
            </w:pPr>
            <w:r w:rsidRPr="007813D0">
              <w:rPr>
                <w:i/>
                <w:iCs/>
              </w:rPr>
              <w:t>(pildo tiekėjas)</w:t>
            </w:r>
          </w:p>
        </w:tc>
      </w:tr>
      <w:tr w:rsidR="00A84443" w:rsidRPr="00CA0623" w14:paraId="7E01A842" w14:textId="77777777" w:rsidTr="00E059A0">
        <w:trPr>
          <w:gridAfter w:val="1"/>
          <w:wAfter w:w="10" w:type="dxa"/>
          <w:trHeight w:val="20"/>
        </w:trPr>
        <w:tc>
          <w:tcPr>
            <w:tcW w:w="988" w:type="dxa"/>
            <w:tcBorders>
              <w:top w:val="single" w:sz="4" w:space="0" w:color="000000"/>
              <w:left w:val="single" w:sz="4" w:space="0" w:color="000000"/>
              <w:bottom w:val="single" w:sz="4" w:space="0" w:color="000000"/>
            </w:tcBorders>
          </w:tcPr>
          <w:p w14:paraId="733F0730"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1.14.</w:t>
            </w:r>
          </w:p>
        </w:tc>
        <w:tc>
          <w:tcPr>
            <w:tcW w:w="2693" w:type="dxa"/>
            <w:tcBorders>
              <w:top w:val="single" w:sz="4" w:space="0" w:color="000000"/>
              <w:left w:val="single" w:sz="4" w:space="0" w:color="000000"/>
              <w:bottom w:val="single" w:sz="4" w:space="0" w:color="000000"/>
            </w:tcBorders>
          </w:tcPr>
          <w:p w14:paraId="5403AE7A" w14:textId="77777777" w:rsidR="00A84443" w:rsidRPr="00CA0623" w:rsidRDefault="00A84443" w:rsidP="00A84443">
            <w:pPr>
              <w:pBdr>
                <w:top w:val="nil"/>
                <w:left w:val="nil"/>
                <w:bottom w:val="nil"/>
                <w:right w:val="nil"/>
                <w:between w:val="nil"/>
              </w:pBdr>
            </w:pPr>
            <w:r>
              <w:t>Inercinės sistemos tikslumas</w:t>
            </w:r>
          </w:p>
        </w:tc>
        <w:tc>
          <w:tcPr>
            <w:tcW w:w="3402" w:type="dxa"/>
            <w:tcBorders>
              <w:top w:val="single" w:sz="4" w:space="0" w:color="000000"/>
              <w:left w:val="single" w:sz="4" w:space="0" w:color="000000"/>
              <w:bottom w:val="single" w:sz="4" w:space="0" w:color="000000"/>
              <w:right w:val="single" w:sz="4" w:space="0" w:color="000000"/>
            </w:tcBorders>
          </w:tcPr>
          <w:p w14:paraId="2C4969D8" w14:textId="77777777" w:rsidR="00A84443" w:rsidRPr="00CA0623" w:rsidRDefault="00A84443" w:rsidP="00A84443">
            <w:pPr>
              <w:keepNext/>
              <w:ind w:firstLine="38"/>
            </w:pPr>
            <w:r>
              <w:t xml:space="preserve">Ne daugiau, nei </w:t>
            </w:r>
            <w:r w:rsidRPr="004F5E0D">
              <w:t xml:space="preserve">RTK + 8 mm + 0.5 mm/° </w:t>
            </w:r>
            <w:r>
              <w:t>posvyriui</w:t>
            </w:r>
          </w:p>
        </w:tc>
        <w:tc>
          <w:tcPr>
            <w:tcW w:w="2976" w:type="dxa"/>
            <w:tcBorders>
              <w:top w:val="single" w:sz="4" w:space="0" w:color="000000"/>
              <w:left w:val="single" w:sz="4" w:space="0" w:color="000000"/>
              <w:bottom w:val="single" w:sz="4" w:space="0" w:color="000000"/>
              <w:right w:val="single" w:sz="4" w:space="0" w:color="000000"/>
            </w:tcBorders>
          </w:tcPr>
          <w:p w14:paraId="176E500C" w14:textId="0D5D5E70" w:rsidR="00A84443" w:rsidRPr="00CA0623" w:rsidRDefault="00A84443" w:rsidP="00A84443">
            <w:pPr>
              <w:keepNext/>
              <w:jc w:val="center"/>
              <w:rPr>
                <w:rFonts w:eastAsia="Times New Roman"/>
              </w:rPr>
            </w:pPr>
            <w:r w:rsidRPr="007813D0">
              <w:rPr>
                <w:i/>
                <w:iCs/>
              </w:rPr>
              <w:t>(pildo tiekėjas)</w:t>
            </w:r>
          </w:p>
        </w:tc>
      </w:tr>
      <w:tr w:rsidR="00A84443" w:rsidRPr="00CA0623" w14:paraId="761C799E" w14:textId="77777777" w:rsidTr="00E059A0">
        <w:trPr>
          <w:gridAfter w:val="1"/>
          <w:wAfter w:w="10" w:type="dxa"/>
          <w:trHeight w:val="60"/>
        </w:trPr>
        <w:tc>
          <w:tcPr>
            <w:tcW w:w="988" w:type="dxa"/>
            <w:tcBorders>
              <w:top w:val="single" w:sz="4" w:space="0" w:color="000000"/>
              <w:left w:val="single" w:sz="4" w:space="0" w:color="000000"/>
              <w:bottom w:val="single" w:sz="4" w:space="0" w:color="000000"/>
            </w:tcBorders>
          </w:tcPr>
          <w:p w14:paraId="20A0EC42"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1.15.</w:t>
            </w:r>
          </w:p>
        </w:tc>
        <w:tc>
          <w:tcPr>
            <w:tcW w:w="2693" w:type="dxa"/>
            <w:tcBorders>
              <w:top w:val="single" w:sz="4" w:space="0" w:color="000000"/>
              <w:left w:val="single" w:sz="4" w:space="0" w:color="000000"/>
              <w:bottom w:val="single" w:sz="4" w:space="0" w:color="000000"/>
            </w:tcBorders>
          </w:tcPr>
          <w:p w14:paraId="58945241"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Jungtys</w:t>
            </w:r>
          </w:p>
        </w:tc>
        <w:tc>
          <w:tcPr>
            <w:tcW w:w="3402" w:type="dxa"/>
            <w:tcBorders>
              <w:top w:val="single" w:sz="4" w:space="0" w:color="000000"/>
              <w:left w:val="single" w:sz="4" w:space="0" w:color="000000"/>
              <w:bottom w:val="single" w:sz="4" w:space="0" w:color="000000"/>
              <w:right w:val="single" w:sz="4" w:space="0" w:color="000000"/>
            </w:tcBorders>
          </w:tcPr>
          <w:p w14:paraId="4D245CE2" w14:textId="77777777" w:rsidR="00A84443" w:rsidRPr="00CA0623" w:rsidRDefault="00A84443" w:rsidP="00A84443">
            <w:pPr>
              <w:keepNext/>
              <w:ind w:firstLine="38"/>
              <w:rPr>
                <w:rFonts w:eastAsia="Times New Roman"/>
              </w:rPr>
            </w:pPr>
            <w:r w:rsidRPr="00CA0623">
              <w:rPr>
                <w:rFonts w:eastAsia="Times New Roman"/>
                <w:color w:val="000000"/>
              </w:rPr>
              <w:t>Ne mažiau RS232, USB</w:t>
            </w:r>
          </w:p>
        </w:tc>
        <w:tc>
          <w:tcPr>
            <w:tcW w:w="2976" w:type="dxa"/>
            <w:tcBorders>
              <w:top w:val="single" w:sz="4" w:space="0" w:color="000000"/>
              <w:left w:val="single" w:sz="4" w:space="0" w:color="000000"/>
              <w:bottom w:val="single" w:sz="4" w:space="0" w:color="000000"/>
              <w:right w:val="single" w:sz="4" w:space="0" w:color="000000"/>
            </w:tcBorders>
          </w:tcPr>
          <w:p w14:paraId="070C18B5" w14:textId="51FCA5E9" w:rsidR="00A84443" w:rsidRPr="00CA0623" w:rsidRDefault="00A84443" w:rsidP="00A84443">
            <w:pPr>
              <w:keepNext/>
              <w:jc w:val="center"/>
              <w:rPr>
                <w:rFonts w:eastAsia="Times New Roman"/>
                <w:color w:val="000000"/>
              </w:rPr>
            </w:pPr>
            <w:r w:rsidRPr="007813D0">
              <w:rPr>
                <w:i/>
                <w:iCs/>
              </w:rPr>
              <w:t>(pildo tiekėjas)</w:t>
            </w:r>
          </w:p>
        </w:tc>
      </w:tr>
      <w:tr w:rsidR="00A84443" w:rsidRPr="00CA0623" w14:paraId="5694D3A1" w14:textId="77777777" w:rsidTr="00E059A0">
        <w:trPr>
          <w:gridAfter w:val="1"/>
          <w:wAfter w:w="10" w:type="dxa"/>
          <w:trHeight w:val="60"/>
        </w:trPr>
        <w:tc>
          <w:tcPr>
            <w:tcW w:w="988" w:type="dxa"/>
            <w:tcBorders>
              <w:top w:val="single" w:sz="4" w:space="0" w:color="000000"/>
              <w:left w:val="single" w:sz="4" w:space="0" w:color="000000"/>
              <w:bottom w:val="single" w:sz="4" w:space="0" w:color="000000"/>
            </w:tcBorders>
          </w:tcPr>
          <w:p w14:paraId="3D72A67F"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1.16.</w:t>
            </w:r>
          </w:p>
        </w:tc>
        <w:tc>
          <w:tcPr>
            <w:tcW w:w="2693" w:type="dxa"/>
            <w:tcBorders>
              <w:top w:val="single" w:sz="4" w:space="0" w:color="000000"/>
              <w:left w:val="single" w:sz="4" w:space="0" w:color="000000"/>
              <w:bottom w:val="single" w:sz="4" w:space="0" w:color="000000"/>
            </w:tcBorders>
          </w:tcPr>
          <w:p w14:paraId="726A38F7"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Bluetooth bevielė jungtis</w:t>
            </w:r>
          </w:p>
        </w:tc>
        <w:tc>
          <w:tcPr>
            <w:tcW w:w="3402" w:type="dxa"/>
            <w:tcBorders>
              <w:top w:val="single" w:sz="4" w:space="0" w:color="000000"/>
              <w:left w:val="single" w:sz="4" w:space="0" w:color="000000"/>
              <w:bottom w:val="single" w:sz="4" w:space="0" w:color="000000"/>
              <w:right w:val="single" w:sz="4" w:space="0" w:color="000000"/>
            </w:tcBorders>
          </w:tcPr>
          <w:p w14:paraId="70184BF8" w14:textId="77777777" w:rsidR="00A84443" w:rsidRPr="00CA0623" w:rsidRDefault="00A84443" w:rsidP="00A84443">
            <w:pPr>
              <w:keepNext/>
              <w:ind w:firstLine="38"/>
              <w:rPr>
                <w:rFonts w:eastAsia="Times New Roman"/>
              </w:rPr>
            </w:pPr>
            <w:r w:rsidRPr="00CA0623">
              <w:rPr>
                <w:rFonts w:eastAsia="Times New Roman"/>
                <w:color w:val="000000"/>
              </w:rPr>
              <w:t>Integruotas „Bluetooth“ modemas</w:t>
            </w:r>
          </w:p>
        </w:tc>
        <w:tc>
          <w:tcPr>
            <w:tcW w:w="2976" w:type="dxa"/>
            <w:tcBorders>
              <w:top w:val="single" w:sz="4" w:space="0" w:color="000000"/>
              <w:left w:val="single" w:sz="4" w:space="0" w:color="000000"/>
              <w:bottom w:val="single" w:sz="4" w:space="0" w:color="000000"/>
              <w:right w:val="single" w:sz="4" w:space="0" w:color="000000"/>
            </w:tcBorders>
          </w:tcPr>
          <w:p w14:paraId="6F276D31" w14:textId="6475B076" w:rsidR="00A84443" w:rsidRPr="00CA0623" w:rsidRDefault="00A84443" w:rsidP="00A84443">
            <w:pPr>
              <w:keepNext/>
              <w:jc w:val="center"/>
              <w:rPr>
                <w:rFonts w:eastAsia="Times New Roman"/>
                <w:color w:val="000000"/>
              </w:rPr>
            </w:pPr>
            <w:r w:rsidRPr="007813D0">
              <w:rPr>
                <w:i/>
                <w:iCs/>
              </w:rPr>
              <w:t>(pildo tiekėjas)</w:t>
            </w:r>
          </w:p>
        </w:tc>
      </w:tr>
      <w:tr w:rsidR="00A84443" w:rsidRPr="00CA0623" w14:paraId="1FF432FA" w14:textId="77777777" w:rsidTr="00E059A0">
        <w:trPr>
          <w:gridAfter w:val="1"/>
          <w:wAfter w:w="10" w:type="dxa"/>
          <w:trHeight w:val="60"/>
        </w:trPr>
        <w:tc>
          <w:tcPr>
            <w:tcW w:w="988" w:type="dxa"/>
            <w:tcBorders>
              <w:top w:val="single" w:sz="4" w:space="0" w:color="000000"/>
              <w:left w:val="single" w:sz="4" w:space="0" w:color="000000"/>
              <w:bottom w:val="single" w:sz="4" w:space="0" w:color="000000"/>
            </w:tcBorders>
          </w:tcPr>
          <w:p w14:paraId="2687B7CF"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1.17.</w:t>
            </w:r>
          </w:p>
        </w:tc>
        <w:tc>
          <w:tcPr>
            <w:tcW w:w="2693" w:type="dxa"/>
            <w:tcBorders>
              <w:top w:val="single" w:sz="4" w:space="0" w:color="000000"/>
              <w:left w:val="single" w:sz="4" w:space="0" w:color="000000"/>
              <w:bottom w:val="single" w:sz="4" w:space="0" w:color="000000"/>
            </w:tcBorders>
          </w:tcPr>
          <w:p w14:paraId="3FA33E64" w14:textId="77777777" w:rsidR="00A84443" w:rsidRPr="00CA0623" w:rsidRDefault="00A84443" w:rsidP="00A84443">
            <w:pPr>
              <w:pBdr>
                <w:top w:val="nil"/>
                <w:left w:val="nil"/>
                <w:bottom w:val="nil"/>
                <w:right w:val="nil"/>
                <w:between w:val="nil"/>
              </w:pBdr>
              <w:rPr>
                <w:rFonts w:eastAsia="Times New Roman"/>
                <w:color w:val="000000"/>
              </w:rPr>
            </w:pPr>
            <w:proofErr w:type="spellStart"/>
            <w:r w:rsidRPr="00CA0623">
              <w:rPr>
                <w:rFonts w:eastAsia="Times New Roman"/>
                <w:color w:val="000000"/>
              </w:rPr>
              <w:t>Wi</w:t>
            </w:r>
            <w:proofErr w:type="spellEnd"/>
            <w:r w:rsidRPr="00CA0623">
              <w:rPr>
                <w:rFonts w:eastAsia="Times New Roman"/>
                <w:color w:val="000000"/>
              </w:rPr>
              <w:t>-Fi bevielė jungtis</w:t>
            </w:r>
          </w:p>
        </w:tc>
        <w:tc>
          <w:tcPr>
            <w:tcW w:w="3402" w:type="dxa"/>
            <w:tcBorders>
              <w:top w:val="single" w:sz="4" w:space="0" w:color="000000"/>
              <w:left w:val="single" w:sz="4" w:space="0" w:color="000000"/>
              <w:bottom w:val="single" w:sz="4" w:space="0" w:color="000000"/>
              <w:right w:val="single" w:sz="4" w:space="0" w:color="000000"/>
            </w:tcBorders>
          </w:tcPr>
          <w:p w14:paraId="749D5306" w14:textId="77777777" w:rsidR="00A84443" w:rsidRPr="00CA0623" w:rsidRDefault="00A84443" w:rsidP="00A84443">
            <w:pPr>
              <w:ind w:firstLine="38"/>
              <w:rPr>
                <w:rFonts w:eastAsia="Times New Roman"/>
              </w:rPr>
            </w:pPr>
            <w:r>
              <w:rPr>
                <w:rFonts w:eastAsia="Times New Roman"/>
              </w:rPr>
              <w:t xml:space="preserve">Ne mažiau: </w:t>
            </w:r>
            <w:r w:rsidRPr="00CA0623">
              <w:rPr>
                <w:rFonts w:eastAsia="Times New Roman"/>
              </w:rPr>
              <w:t>b/g/n</w:t>
            </w:r>
          </w:p>
        </w:tc>
        <w:tc>
          <w:tcPr>
            <w:tcW w:w="2976" w:type="dxa"/>
            <w:tcBorders>
              <w:top w:val="single" w:sz="4" w:space="0" w:color="000000"/>
              <w:left w:val="single" w:sz="4" w:space="0" w:color="000000"/>
              <w:bottom w:val="single" w:sz="4" w:space="0" w:color="000000"/>
              <w:right w:val="single" w:sz="4" w:space="0" w:color="000000"/>
            </w:tcBorders>
          </w:tcPr>
          <w:p w14:paraId="5286FF12" w14:textId="11FF9063" w:rsidR="00A84443" w:rsidRPr="00CA0623" w:rsidRDefault="00A84443" w:rsidP="00A84443">
            <w:pPr>
              <w:keepNext/>
              <w:jc w:val="center"/>
              <w:rPr>
                <w:rFonts w:eastAsia="Times New Roman"/>
                <w:color w:val="000000"/>
              </w:rPr>
            </w:pPr>
            <w:r w:rsidRPr="007813D0">
              <w:rPr>
                <w:i/>
                <w:iCs/>
              </w:rPr>
              <w:t>(pildo tiekėjas)</w:t>
            </w:r>
          </w:p>
        </w:tc>
      </w:tr>
      <w:tr w:rsidR="00A84443" w:rsidRPr="00CA0623" w14:paraId="5E0C29D7" w14:textId="77777777" w:rsidTr="00E059A0">
        <w:trPr>
          <w:gridAfter w:val="1"/>
          <w:wAfter w:w="10" w:type="dxa"/>
          <w:trHeight w:val="60"/>
        </w:trPr>
        <w:tc>
          <w:tcPr>
            <w:tcW w:w="988" w:type="dxa"/>
            <w:tcBorders>
              <w:top w:val="single" w:sz="4" w:space="0" w:color="000000"/>
              <w:left w:val="single" w:sz="4" w:space="0" w:color="000000"/>
              <w:bottom w:val="single" w:sz="4" w:space="0" w:color="000000"/>
            </w:tcBorders>
          </w:tcPr>
          <w:p w14:paraId="765467B3"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1.18.</w:t>
            </w:r>
          </w:p>
        </w:tc>
        <w:tc>
          <w:tcPr>
            <w:tcW w:w="2693" w:type="dxa"/>
            <w:tcBorders>
              <w:top w:val="single" w:sz="4" w:space="0" w:color="000000"/>
              <w:left w:val="single" w:sz="4" w:space="0" w:color="000000"/>
              <w:bottom w:val="single" w:sz="4" w:space="0" w:color="000000"/>
            </w:tcBorders>
          </w:tcPr>
          <w:p w14:paraId="1F1B37CA"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Imtuvo savybės</w:t>
            </w:r>
          </w:p>
          <w:p w14:paraId="7237FA4D" w14:textId="77777777" w:rsidR="00A84443" w:rsidRPr="00CA0623" w:rsidRDefault="00A84443" w:rsidP="00A84443">
            <w:pPr>
              <w:pBdr>
                <w:top w:val="nil"/>
                <w:left w:val="nil"/>
                <w:bottom w:val="nil"/>
                <w:right w:val="nil"/>
                <w:between w:val="nil"/>
              </w:pBdr>
              <w:rPr>
                <w:rFonts w:eastAsia="Times New Roman"/>
                <w:color w:val="000000"/>
              </w:rPr>
            </w:pPr>
          </w:p>
        </w:tc>
        <w:tc>
          <w:tcPr>
            <w:tcW w:w="3402" w:type="dxa"/>
            <w:tcBorders>
              <w:top w:val="single" w:sz="4" w:space="0" w:color="000000"/>
              <w:left w:val="single" w:sz="4" w:space="0" w:color="000000"/>
              <w:bottom w:val="single" w:sz="4" w:space="0" w:color="000000"/>
              <w:right w:val="single" w:sz="4" w:space="0" w:color="000000"/>
            </w:tcBorders>
          </w:tcPr>
          <w:p w14:paraId="4F5E9395" w14:textId="77777777" w:rsidR="00A84443" w:rsidRDefault="00A84443" w:rsidP="00A84443">
            <w:pPr>
              <w:pStyle w:val="Sraopastraipa"/>
              <w:widowControl/>
              <w:numPr>
                <w:ilvl w:val="2"/>
                <w:numId w:val="5"/>
              </w:numPr>
              <w:pBdr>
                <w:top w:val="nil"/>
                <w:left w:val="nil"/>
                <w:bottom w:val="nil"/>
                <w:right w:val="nil"/>
                <w:between w:val="nil"/>
              </w:pBdr>
              <w:suppressAutoHyphens w:val="0"/>
              <w:snapToGrid w:val="0"/>
              <w:rPr>
                <w:rFonts w:eastAsia="Times New Roman"/>
                <w:color w:val="000000"/>
              </w:rPr>
            </w:pPr>
            <w:r w:rsidRPr="00A84443">
              <w:rPr>
                <w:rFonts w:eastAsia="Times New Roman"/>
                <w:color w:val="000000"/>
              </w:rPr>
              <w:t>Turi registruoti neapdorotus RAW duomenis;</w:t>
            </w:r>
          </w:p>
          <w:p w14:paraId="17FEB3F5" w14:textId="77777777" w:rsidR="00A84443" w:rsidRDefault="00A84443" w:rsidP="00A84443">
            <w:pPr>
              <w:pStyle w:val="Sraopastraipa"/>
              <w:widowControl/>
              <w:numPr>
                <w:ilvl w:val="2"/>
                <w:numId w:val="5"/>
              </w:numPr>
              <w:pBdr>
                <w:top w:val="nil"/>
                <w:left w:val="nil"/>
                <w:bottom w:val="nil"/>
                <w:right w:val="nil"/>
                <w:between w:val="nil"/>
              </w:pBdr>
              <w:suppressAutoHyphens w:val="0"/>
              <w:snapToGrid w:val="0"/>
              <w:rPr>
                <w:rFonts w:eastAsia="Times New Roman"/>
                <w:color w:val="000000"/>
              </w:rPr>
            </w:pPr>
            <w:r w:rsidRPr="00A84443">
              <w:rPr>
                <w:rFonts w:eastAsia="Times New Roman"/>
                <w:color w:val="000000"/>
              </w:rPr>
              <w:t xml:space="preserve">Turi būti aktyvuotas </w:t>
            </w:r>
            <w:r w:rsidRPr="00A84443">
              <w:rPr>
                <w:rFonts w:eastAsia="Times New Roman"/>
                <w:b/>
                <w:bCs/>
                <w:color w:val="000000"/>
              </w:rPr>
              <w:t>„Bazinės stoties“</w:t>
            </w:r>
            <w:r w:rsidRPr="00A84443">
              <w:rPr>
                <w:rFonts w:eastAsia="Times New Roman"/>
                <w:color w:val="000000"/>
              </w:rPr>
              <w:t xml:space="preserve"> ręžimas;</w:t>
            </w:r>
          </w:p>
          <w:p w14:paraId="1A3E0DAE" w14:textId="77777777" w:rsidR="00A84443" w:rsidRDefault="00A84443" w:rsidP="00A84443">
            <w:pPr>
              <w:pStyle w:val="Sraopastraipa"/>
              <w:widowControl/>
              <w:numPr>
                <w:ilvl w:val="2"/>
                <w:numId w:val="5"/>
              </w:numPr>
              <w:pBdr>
                <w:top w:val="nil"/>
                <w:left w:val="nil"/>
                <w:bottom w:val="nil"/>
                <w:right w:val="nil"/>
                <w:between w:val="nil"/>
              </w:pBdr>
              <w:suppressAutoHyphens w:val="0"/>
              <w:snapToGrid w:val="0"/>
              <w:rPr>
                <w:rFonts w:eastAsia="Times New Roman"/>
                <w:color w:val="000000"/>
              </w:rPr>
            </w:pPr>
            <w:r w:rsidRPr="00A84443">
              <w:rPr>
                <w:rFonts w:eastAsia="Times New Roman"/>
                <w:color w:val="000000"/>
              </w:rPr>
              <w:t xml:space="preserve">Turi veikti su GPS; GLONASS; SBAS; </w:t>
            </w:r>
            <w:r w:rsidRPr="00A84443">
              <w:rPr>
                <w:rFonts w:eastAsia="Times New Roman"/>
                <w:color w:val="000000"/>
              </w:rPr>
              <w:lastRenderedPageBreak/>
              <w:t xml:space="preserve">GALILEO; BEIDOU ir  </w:t>
            </w:r>
            <w:proofErr w:type="spellStart"/>
            <w:r w:rsidRPr="00A84443">
              <w:rPr>
                <w:rFonts w:eastAsia="Times New Roman"/>
                <w:color w:val="000000"/>
              </w:rPr>
              <w:t>OmniSTAR</w:t>
            </w:r>
            <w:proofErr w:type="spellEnd"/>
            <w:r w:rsidRPr="00A84443">
              <w:rPr>
                <w:rFonts w:eastAsia="Times New Roman"/>
                <w:color w:val="000000"/>
              </w:rPr>
              <w:t xml:space="preserve"> arba lygiaverčių palydovų sistemų signalais;</w:t>
            </w:r>
          </w:p>
          <w:p w14:paraId="23B75308" w14:textId="77777777" w:rsidR="00A84443" w:rsidRDefault="00A84443" w:rsidP="00A84443">
            <w:pPr>
              <w:pStyle w:val="Sraopastraipa"/>
              <w:widowControl/>
              <w:numPr>
                <w:ilvl w:val="2"/>
                <w:numId w:val="5"/>
              </w:numPr>
              <w:pBdr>
                <w:top w:val="nil"/>
                <w:left w:val="nil"/>
                <w:bottom w:val="nil"/>
                <w:right w:val="nil"/>
                <w:between w:val="nil"/>
              </w:pBdr>
              <w:suppressAutoHyphens w:val="0"/>
              <w:snapToGrid w:val="0"/>
              <w:rPr>
                <w:rFonts w:eastAsia="Times New Roman"/>
                <w:color w:val="000000"/>
              </w:rPr>
            </w:pPr>
            <w:r w:rsidRPr="00A84443">
              <w:rPr>
                <w:rFonts w:eastAsia="Times New Roman"/>
                <w:color w:val="000000"/>
              </w:rPr>
              <w:t>Privalo siųsti ir gauti „RTK“ diferencialines pataisas</w:t>
            </w:r>
            <w:r>
              <w:rPr>
                <w:rFonts w:eastAsia="Times New Roman"/>
                <w:color w:val="000000"/>
              </w:rPr>
              <w:t>;</w:t>
            </w:r>
          </w:p>
          <w:p w14:paraId="2020C1A2" w14:textId="53F5870F" w:rsidR="00A84443" w:rsidRPr="00A84443" w:rsidRDefault="00A84443" w:rsidP="00A84443">
            <w:pPr>
              <w:pStyle w:val="Sraopastraipa"/>
              <w:widowControl/>
              <w:numPr>
                <w:ilvl w:val="2"/>
                <w:numId w:val="5"/>
              </w:numPr>
              <w:pBdr>
                <w:top w:val="nil"/>
                <w:left w:val="nil"/>
                <w:bottom w:val="nil"/>
                <w:right w:val="nil"/>
                <w:between w:val="nil"/>
              </w:pBdr>
              <w:suppressAutoHyphens w:val="0"/>
              <w:snapToGrid w:val="0"/>
              <w:rPr>
                <w:rFonts w:eastAsia="Times New Roman"/>
                <w:color w:val="000000"/>
              </w:rPr>
            </w:pPr>
            <w:r w:rsidRPr="00A84443">
              <w:rPr>
                <w:rFonts w:eastAsia="Times New Roman"/>
                <w:color w:val="000000"/>
              </w:rPr>
              <w:t xml:space="preserve">Turi priimti palydovines pataisas L1/ L2 kanalu arba DGPS </w:t>
            </w:r>
            <w:r>
              <w:rPr>
                <w:rFonts w:eastAsia="Times New Roman"/>
                <w:color w:val="000000"/>
              </w:rPr>
              <w:t>.</w:t>
            </w:r>
          </w:p>
        </w:tc>
        <w:tc>
          <w:tcPr>
            <w:tcW w:w="2976" w:type="dxa"/>
            <w:tcBorders>
              <w:top w:val="single" w:sz="4" w:space="0" w:color="000000"/>
              <w:left w:val="single" w:sz="4" w:space="0" w:color="000000"/>
              <w:bottom w:val="single" w:sz="4" w:space="0" w:color="000000"/>
              <w:right w:val="single" w:sz="4" w:space="0" w:color="000000"/>
            </w:tcBorders>
          </w:tcPr>
          <w:p w14:paraId="19511ED0" w14:textId="77777777" w:rsidR="00A84443" w:rsidRDefault="00A84443" w:rsidP="00A84443">
            <w:pPr>
              <w:pBdr>
                <w:top w:val="nil"/>
                <w:left w:val="nil"/>
                <w:bottom w:val="nil"/>
                <w:right w:val="nil"/>
                <w:between w:val="nil"/>
              </w:pBdr>
              <w:jc w:val="center"/>
              <w:rPr>
                <w:i/>
                <w:iCs/>
              </w:rPr>
            </w:pPr>
          </w:p>
          <w:p w14:paraId="248CCFAF" w14:textId="53FD0490" w:rsidR="00A84443" w:rsidRDefault="00A84443" w:rsidP="00A84443">
            <w:pPr>
              <w:pBdr>
                <w:top w:val="nil"/>
                <w:left w:val="nil"/>
                <w:bottom w:val="nil"/>
                <w:right w:val="nil"/>
                <w:between w:val="nil"/>
              </w:pBdr>
              <w:rPr>
                <w:i/>
                <w:iCs/>
              </w:rPr>
            </w:pPr>
            <w:r>
              <w:rPr>
                <w:i/>
                <w:iCs/>
              </w:rPr>
              <w:t xml:space="preserve">1.18.1. </w:t>
            </w:r>
            <w:r w:rsidRPr="007813D0">
              <w:rPr>
                <w:i/>
                <w:iCs/>
              </w:rPr>
              <w:t>(pildo tiekėjas)</w:t>
            </w:r>
          </w:p>
          <w:p w14:paraId="4CC400FF" w14:textId="3580B7F8" w:rsidR="00A84443" w:rsidRDefault="00A84443" w:rsidP="00A84443">
            <w:pPr>
              <w:pBdr>
                <w:top w:val="nil"/>
                <w:left w:val="nil"/>
                <w:bottom w:val="nil"/>
                <w:right w:val="nil"/>
                <w:between w:val="nil"/>
              </w:pBdr>
              <w:rPr>
                <w:i/>
                <w:iCs/>
              </w:rPr>
            </w:pPr>
            <w:r>
              <w:rPr>
                <w:i/>
                <w:iCs/>
              </w:rPr>
              <w:t xml:space="preserve">1.18.2. </w:t>
            </w:r>
            <w:r w:rsidRPr="007813D0">
              <w:rPr>
                <w:i/>
                <w:iCs/>
              </w:rPr>
              <w:t>(pildo tiekėjas)</w:t>
            </w:r>
          </w:p>
          <w:p w14:paraId="797CF990" w14:textId="3D20000D" w:rsidR="00A84443" w:rsidRDefault="00A84443" w:rsidP="00A84443">
            <w:pPr>
              <w:pBdr>
                <w:top w:val="nil"/>
                <w:left w:val="nil"/>
                <w:bottom w:val="nil"/>
                <w:right w:val="nil"/>
                <w:between w:val="nil"/>
              </w:pBdr>
              <w:rPr>
                <w:i/>
                <w:iCs/>
              </w:rPr>
            </w:pPr>
            <w:r>
              <w:rPr>
                <w:i/>
                <w:iCs/>
              </w:rPr>
              <w:t xml:space="preserve">1.18.3. </w:t>
            </w:r>
            <w:r w:rsidRPr="007813D0">
              <w:rPr>
                <w:i/>
                <w:iCs/>
              </w:rPr>
              <w:t>(pildo tiekėjas)</w:t>
            </w:r>
          </w:p>
          <w:p w14:paraId="40889ADF" w14:textId="090A013E" w:rsidR="00A84443" w:rsidRDefault="00A84443" w:rsidP="00A84443">
            <w:pPr>
              <w:pBdr>
                <w:top w:val="nil"/>
                <w:left w:val="nil"/>
                <w:bottom w:val="nil"/>
                <w:right w:val="nil"/>
                <w:between w:val="nil"/>
              </w:pBdr>
              <w:rPr>
                <w:i/>
                <w:iCs/>
              </w:rPr>
            </w:pPr>
            <w:r>
              <w:rPr>
                <w:i/>
                <w:iCs/>
              </w:rPr>
              <w:t xml:space="preserve">1.18.4. </w:t>
            </w:r>
            <w:r w:rsidRPr="007813D0">
              <w:rPr>
                <w:i/>
                <w:iCs/>
              </w:rPr>
              <w:t>(pildo tiekėjas)</w:t>
            </w:r>
          </w:p>
          <w:p w14:paraId="6E2DF980" w14:textId="6F3FA3A2" w:rsidR="00A84443" w:rsidRDefault="00A84443" w:rsidP="00A84443">
            <w:pPr>
              <w:pBdr>
                <w:top w:val="nil"/>
                <w:left w:val="nil"/>
                <w:bottom w:val="nil"/>
                <w:right w:val="nil"/>
                <w:between w:val="nil"/>
              </w:pBdr>
              <w:rPr>
                <w:i/>
                <w:iCs/>
              </w:rPr>
            </w:pPr>
            <w:r>
              <w:rPr>
                <w:i/>
                <w:iCs/>
              </w:rPr>
              <w:t xml:space="preserve">1.18.5. </w:t>
            </w:r>
            <w:r w:rsidRPr="007813D0">
              <w:rPr>
                <w:i/>
                <w:iCs/>
              </w:rPr>
              <w:t>(pildo tiekėjas)</w:t>
            </w:r>
          </w:p>
          <w:p w14:paraId="6ED55EF0" w14:textId="4875E7A9" w:rsidR="00A84443" w:rsidRDefault="00A84443" w:rsidP="00A84443">
            <w:pPr>
              <w:pBdr>
                <w:top w:val="nil"/>
                <w:left w:val="nil"/>
                <w:bottom w:val="nil"/>
                <w:right w:val="nil"/>
                <w:between w:val="nil"/>
              </w:pBdr>
              <w:rPr>
                <w:i/>
                <w:iCs/>
              </w:rPr>
            </w:pPr>
          </w:p>
          <w:p w14:paraId="5ABF01FE" w14:textId="77777777" w:rsidR="00A84443" w:rsidRDefault="00A84443" w:rsidP="00A84443">
            <w:pPr>
              <w:pBdr>
                <w:top w:val="nil"/>
                <w:left w:val="nil"/>
                <w:bottom w:val="nil"/>
                <w:right w:val="nil"/>
                <w:between w:val="nil"/>
              </w:pBdr>
              <w:jc w:val="center"/>
              <w:rPr>
                <w:i/>
                <w:iCs/>
              </w:rPr>
            </w:pPr>
          </w:p>
          <w:p w14:paraId="106259CB" w14:textId="77777777" w:rsidR="00A84443" w:rsidRDefault="00A84443" w:rsidP="00A84443">
            <w:pPr>
              <w:pBdr>
                <w:top w:val="nil"/>
                <w:left w:val="nil"/>
                <w:bottom w:val="nil"/>
                <w:right w:val="nil"/>
                <w:between w:val="nil"/>
              </w:pBdr>
              <w:jc w:val="center"/>
              <w:rPr>
                <w:i/>
                <w:iCs/>
              </w:rPr>
            </w:pPr>
          </w:p>
          <w:p w14:paraId="23B12604" w14:textId="2CDB20B7" w:rsidR="00A84443" w:rsidRPr="00CA0623" w:rsidRDefault="00A84443" w:rsidP="00A84443">
            <w:pPr>
              <w:pBdr>
                <w:top w:val="nil"/>
                <w:left w:val="nil"/>
                <w:bottom w:val="nil"/>
                <w:right w:val="nil"/>
                <w:between w:val="nil"/>
              </w:pBdr>
              <w:rPr>
                <w:rFonts w:eastAsia="Times New Roman"/>
                <w:color w:val="000000"/>
              </w:rPr>
            </w:pPr>
          </w:p>
        </w:tc>
      </w:tr>
      <w:tr w:rsidR="00A84443" w:rsidRPr="00CA0623" w14:paraId="5599ADB9" w14:textId="77777777" w:rsidTr="006A7C0E">
        <w:trPr>
          <w:gridAfter w:val="1"/>
          <w:wAfter w:w="10" w:type="dxa"/>
          <w:trHeight w:val="60"/>
        </w:trPr>
        <w:tc>
          <w:tcPr>
            <w:tcW w:w="988" w:type="dxa"/>
            <w:tcBorders>
              <w:top w:val="single" w:sz="4" w:space="0" w:color="000000"/>
              <w:left w:val="single" w:sz="4" w:space="0" w:color="000000"/>
              <w:bottom w:val="single" w:sz="4" w:space="0" w:color="000000"/>
            </w:tcBorders>
            <w:shd w:val="clear" w:color="auto" w:fill="E7E6E6" w:themeFill="background2"/>
          </w:tcPr>
          <w:p w14:paraId="13ADF466" w14:textId="77777777" w:rsidR="00A8444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lastRenderedPageBreak/>
              <w:t>1.19.</w:t>
            </w:r>
          </w:p>
        </w:tc>
        <w:tc>
          <w:tcPr>
            <w:tcW w:w="2693" w:type="dxa"/>
            <w:tcBorders>
              <w:top w:val="single" w:sz="4" w:space="0" w:color="000000"/>
              <w:left w:val="single" w:sz="4" w:space="0" w:color="000000"/>
              <w:bottom w:val="single" w:sz="4" w:space="0" w:color="000000"/>
            </w:tcBorders>
            <w:shd w:val="clear" w:color="auto" w:fill="E7E6E6" w:themeFill="background2"/>
          </w:tcPr>
          <w:p w14:paraId="1385B7FC" w14:textId="77777777" w:rsidR="00A84443" w:rsidRPr="00CA0623" w:rsidRDefault="00A84443" w:rsidP="00A84443">
            <w:pPr>
              <w:pBdr>
                <w:top w:val="nil"/>
                <w:left w:val="nil"/>
                <w:bottom w:val="nil"/>
                <w:right w:val="nil"/>
                <w:between w:val="nil"/>
              </w:pBdr>
              <w:rPr>
                <w:rFonts w:eastAsia="Times New Roman"/>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BF00A9A" w14:textId="0F76B8B8" w:rsidR="00A84443" w:rsidRPr="00CA0623" w:rsidRDefault="00A84443" w:rsidP="00A84443">
            <w:pPr>
              <w:pBdr>
                <w:top w:val="nil"/>
                <w:left w:val="nil"/>
                <w:bottom w:val="nil"/>
                <w:right w:val="nil"/>
                <w:between w:val="nil"/>
              </w:pBdr>
              <w:snapToGrid w:val="0"/>
              <w:ind w:left="182"/>
              <w:rPr>
                <w:rFonts w:eastAsia="Times New Roman"/>
                <w:color w:val="000000"/>
              </w:rPr>
            </w:pPr>
            <w:r w:rsidRPr="00F4161E">
              <w:rPr>
                <w:rFonts w:eastAsia="Times New Roman"/>
                <w:color w:val="000000"/>
              </w:rPr>
              <w:t xml:space="preserve">Siūlomos GNSS imtuvas privalo veikti ir su trečiųjų šalių  interaktyviuosius  foninius žemėlapius atvaizduojančia programine įranga, diegiama Android O.S. mobiliuose įrenginiuose. GNSS imtuvas privalo tikslinti šių žemėlapių padėtį lauke tikslumu, nurodytu </w:t>
            </w:r>
            <w:r w:rsidRPr="006A7C0E">
              <w:rPr>
                <w:rFonts w:eastAsia="Times New Roman"/>
                <w:b/>
                <w:bCs/>
                <w:color w:val="000000"/>
              </w:rPr>
              <w:t>1.8</w:t>
            </w:r>
            <w:r w:rsidR="006A7C0E" w:rsidRPr="006A7C0E">
              <w:rPr>
                <w:rFonts w:eastAsia="Times New Roman"/>
                <w:b/>
                <w:bCs/>
                <w:color w:val="000000"/>
              </w:rPr>
              <w:t xml:space="preserve"> ir </w:t>
            </w:r>
            <w:r w:rsidRPr="006A7C0E">
              <w:rPr>
                <w:rFonts w:eastAsia="Times New Roman"/>
                <w:b/>
                <w:bCs/>
                <w:color w:val="000000"/>
              </w:rPr>
              <w:t>1.</w:t>
            </w:r>
            <w:r w:rsidR="006A7C0E" w:rsidRPr="006A7C0E">
              <w:rPr>
                <w:rFonts w:eastAsia="Times New Roman"/>
                <w:b/>
                <w:bCs/>
                <w:color w:val="000000"/>
              </w:rPr>
              <w:t>10</w:t>
            </w:r>
            <w:r w:rsidRPr="00F4161E">
              <w:rPr>
                <w:rFonts w:eastAsia="Times New Roman"/>
                <w:color w:val="000000"/>
              </w:rPr>
              <w:t xml:space="preserve"> punkt</w:t>
            </w:r>
            <w:r>
              <w:rPr>
                <w:rFonts w:eastAsia="Times New Roman"/>
                <w:color w:val="000000"/>
              </w:rPr>
              <w:t>uose imtinai</w:t>
            </w:r>
          </w:p>
        </w:tc>
        <w:tc>
          <w:tcPr>
            <w:tcW w:w="297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2D37770" w14:textId="50CCDFA2" w:rsidR="00A84443" w:rsidRPr="00CA0623" w:rsidRDefault="00F946C6"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056470AE" w14:textId="77777777" w:rsidTr="00E059A0">
        <w:trPr>
          <w:gridAfter w:val="1"/>
          <w:wAfter w:w="10" w:type="dxa"/>
          <w:trHeight w:val="20"/>
        </w:trPr>
        <w:tc>
          <w:tcPr>
            <w:tcW w:w="988" w:type="dxa"/>
            <w:tcBorders>
              <w:top w:val="single" w:sz="4" w:space="0" w:color="000000"/>
              <w:left w:val="single" w:sz="4" w:space="0" w:color="000000"/>
              <w:bottom w:val="single" w:sz="4" w:space="0" w:color="000000"/>
            </w:tcBorders>
          </w:tcPr>
          <w:p w14:paraId="03AA683B"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1.20.</w:t>
            </w:r>
          </w:p>
        </w:tc>
        <w:tc>
          <w:tcPr>
            <w:tcW w:w="2693" w:type="dxa"/>
            <w:tcBorders>
              <w:top w:val="single" w:sz="4" w:space="0" w:color="000000"/>
              <w:left w:val="single" w:sz="4" w:space="0" w:color="000000"/>
              <w:bottom w:val="single" w:sz="4" w:space="0" w:color="000000"/>
            </w:tcBorders>
          </w:tcPr>
          <w:p w14:paraId="3B6D40A1"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Imtuvo maitinimas</w:t>
            </w:r>
          </w:p>
        </w:tc>
        <w:tc>
          <w:tcPr>
            <w:tcW w:w="3402" w:type="dxa"/>
            <w:tcBorders>
              <w:top w:val="single" w:sz="4" w:space="0" w:color="000000"/>
              <w:left w:val="single" w:sz="4" w:space="0" w:color="000000"/>
              <w:bottom w:val="single" w:sz="4" w:space="0" w:color="000000"/>
              <w:right w:val="single" w:sz="4" w:space="0" w:color="000000"/>
            </w:tcBorders>
          </w:tcPr>
          <w:p w14:paraId="695525DF" w14:textId="77777777" w:rsidR="00A84443" w:rsidRPr="00CA0623" w:rsidRDefault="00A84443" w:rsidP="00A84443">
            <w:pPr>
              <w:keepNext/>
              <w:ind w:firstLine="38"/>
              <w:rPr>
                <w:rFonts w:eastAsia="Times New Roman"/>
              </w:rPr>
            </w:pPr>
            <w:r w:rsidRPr="00CA0623">
              <w:rPr>
                <w:rFonts w:eastAsia="Times New Roman"/>
                <w:color w:val="000000"/>
              </w:rPr>
              <w:t>Greitai keičiamų Ličio jonų baterijų komplektas užtikrinantis, ne mažiau kaip 10 valandų matavimus RTK režimu</w:t>
            </w:r>
          </w:p>
        </w:tc>
        <w:tc>
          <w:tcPr>
            <w:tcW w:w="2976" w:type="dxa"/>
            <w:tcBorders>
              <w:top w:val="single" w:sz="4" w:space="0" w:color="000000"/>
              <w:left w:val="single" w:sz="4" w:space="0" w:color="000000"/>
              <w:bottom w:val="single" w:sz="4" w:space="0" w:color="000000"/>
              <w:right w:val="single" w:sz="4" w:space="0" w:color="000000"/>
            </w:tcBorders>
          </w:tcPr>
          <w:p w14:paraId="029ABD7F" w14:textId="5EAC2AE2" w:rsidR="00A84443" w:rsidRPr="00CA0623" w:rsidRDefault="00F946C6" w:rsidP="00A84443">
            <w:pPr>
              <w:keepNext/>
              <w:jc w:val="center"/>
              <w:rPr>
                <w:rFonts w:eastAsia="Times New Roman"/>
              </w:rPr>
            </w:pPr>
            <w:r w:rsidRPr="007813D0">
              <w:rPr>
                <w:i/>
                <w:iCs/>
              </w:rPr>
              <w:t>(pildo tiekėjas)</w:t>
            </w:r>
          </w:p>
        </w:tc>
      </w:tr>
      <w:tr w:rsidR="00A84443" w:rsidRPr="00CA0623" w14:paraId="463D20B2" w14:textId="77777777" w:rsidTr="00E059A0">
        <w:trPr>
          <w:gridAfter w:val="1"/>
          <w:wAfter w:w="10" w:type="dxa"/>
          <w:trHeight w:val="20"/>
        </w:trPr>
        <w:tc>
          <w:tcPr>
            <w:tcW w:w="988" w:type="dxa"/>
            <w:tcBorders>
              <w:left w:val="single" w:sz="4" w:space="0" w:color="000000"/>
              <w:bottom w:val="single" w:sz="4" w:space="0" w:color="000000"/>
            </w:tcBorders>
          </w:tcPr>
          <w:p w14:paraId="794377E2"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1.21.</w:t>
            </w:r>
          </w:p>
        </w:tc>
        <w:tc>
          <w:tcPr>
            <w:tcW w:w="2693" w:type="dxa"/>
            <w:tcBorders>
              <w:left w:val="single" w:sz="4" w:space="0" w:color="000000"/>
              <w:bottom w:val="single" w:sz="4" w:space="0" w:color="000000"/>
            </w:tcBorders>
          </w:tcPr>
          <w:p w14:paraId="2C5B2489"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Atsparumo standartas</w:t>
            </w:r>
          </w:p>
        </w:tc>
        <w:tc>
          <w:tcPr>
            <w:tcW w:w="3402" w:type="dxa"/>
            <w:tcBorders>
              <w:left w:val="single" w:sz="4" w:space="0" w:color="000000"/>
              <w:bottom w:val="single" w:sz="4" w:space="0" w:color="000000"/>
              <w:right w:val="single" w:sz="4" w:space="0" w:color="000000"/>
            </w:tcBorders>
          </w:tcPr>
          <w:p w14:paraId="3F9567AC" w14:textId="77777777" w:rsidR="00A84443" w:rsidRPr="00CA0623" w:rsidRDefault="00A84443" w:rsidP="00A84443">
            <w:pPr>
              <w:pBdr>
                <w:top w:val="nil"/>
                <w:left w:val="nil"/>
                <w:bottom w:val="nil"/>
                <w:right w:val="nil"/>
                <w:between w:val="nil"/>
              </w:pBdr>
              <w:ind w:firstLine="38"/>
              <w:rPr>
                <w:rFonts w:eastAsia="Times New Roman"/>
                <w:color w:val="000000"/>
              </w:rPr>
            </w:pPr>
            <w:r w:rsidRPr="00CA0623">
              <w:rPr>
                <w:rFonts w:eastAsia="Times New Roman"/>
                <w:color w:val="000000"/>
              </w:rPr>
              <w:t>Turi būti ne blogesnis kaip IP6</w:t>
            </w:r>
            <w:r>
              <w:rPr>
                <w:rFonts w:eastAsia="Times New Roman"/>
                <w:color w:val="000000"/>
              </w:rPr>
              <w:t>8</w:t>
            </w:r>
            <w:r w:rsidRPr="00CA0623">
              <w:rPr>
                <w:rFonts w:eastAsia="Times New Roman"/>
                <w:color w:val="000000"/>
              </w:rPr>
              <w:t xml:space="preserve"> </w:t>
            </w:r>
            <w:r>
              <w:t xml:space="preserve"> </w:t>
            </w:r>
            <w:r w:rsidRPr="00E5376C">
              <w:rPr>
                <w:rFonts w:eastAsia="Times New Roman"/>
                <w:color w:val="000000"/>
              </w:rPr>
              <w:t>ar lygiavertis pagal IEC-60529 standartą</w:t>
            </w:r>
          </w:p>
        </w:tc>
        <w:tc>
          <w:tcPr>
            <w:tcW w:w="2976" w:type="dxa"/>
            <w:tcBorders>
              <w:left w:val="single" w:sz="4" w:space="0" w:color="000000"/>
              <w:bottom w:val="single" w:sz="4" w:space="0" w:color="000000"/>
              <w:right w:val="single" w:sz="4" w:space="0" w:color="000000"/>
            </w:tcBorders>
          </w:tcPr>
          <w:p w14:paraId="61B70B66" w14:textId="0DF60290" w:rsidR="00A84443" w:rsidRPr="00CA0623" w:rsidRDefault="00F946C6"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711A5394" w14:textId="77777777" w:rsidTr="00E059A0">
        <w:trPr>
          <w:gridAfter w:val="1"/>
          <w:wAfter w:w="10" w:type="dxa"/>
          <w:trHeight w:val="20"/>
        </w:trPr>
        <w:tc>
          <w:tcPr>
            <w:tcW w:w="988" w:type="dxa"/>
            <w:tcBorders>
              <w:left w:val="single" w:sz="4" w:space="0" w:color="000000"/>
              <w:bottom w:val="single" w:sz="4" w:space="0" w:color="000000"/>
            </w:tcBorders>
          </w:tcPr>
          <w:p w14:paraId="321C21EF"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1.22.</w:t>
            </w:r>
          </w:p>
        </w:tc>
        <w:tc>
          <w:tcPr>
            <w:tcW w:w="2693" w:type="dxa"/>
            <w:tcBorders>
              <w:left w:val="single" w:sz="4" w:space="0" w:color="000000"/>
              <w:bottom w:val="single" w:sz="4" w:space="0" w:color="000000"/>
            </w:tcBorders>
          </w:tcPr>
          <w:p w14:paraId="7C4E9C6C" w14:textId="77777777" w:rsidR="00A84443" w:rsidRPr="00CA0623" w:rsidRDefault="00A84443" w:rsidP="00A84443">
            <w:pPr>
              <w:pBdr>
                <w:top w:val="nil"/>
                <w:left w:val="nil"/>
                <w:bottom w:val="nil"/>
                <w:right w:val="nil"/>
                <w:between w:val="nil"/>
              </w:pBdr>
              <w:rPr>
                <w:rFonts w:eastAsia="Times New Roman"/>
                <w:color w:val="000000"/>
              </w:rPr>
            </w:pPr>
            <w:r w:rsidRPr="00E5376C">
              <w:rPr>
                <w:rFonts w:eastAsia="Times New Roman"/>
                <w:color w:val="000000"/>
              </w:rPr>
              <w:t>Darbinė temperatūra</w:t>
            </w:r>
          </w:p>
        </w:tc>
        <w:tc>
          <w:tcPr>
            <w:tcW w:w="3402" w:type="dxa"/>
            <w:tcBorders>
              <w:left w:val="single" w:sz="4" w:space="0" w:color="000000"/>
              <w:bottom w:val="single" w:sz="4" w:space="0" w:color="000000"/>
              <w:right w:val="single" w:sz="4" w:space="0" w:color="000000"/>
            </w:tcBorders>
          </w:tcPr>
          <w:p w14:paraId="6ED3C9D3" w14:textId="77777777" w:rsidR="00A84443" w:rsidRPr="00CA0623" w:rsidRDefault="00A84443" w:rsidP="00A84443">
            <w:pPr>
              <w:pBdr>
                <w:top w:val="nil"/>
                <w:left w:val="nil"/>
                <w:bottom w:val="nil"/>
                <w:right w:val="nil"/>
                <w:between w:val="nil"/>
              </w:pBdr>
              <w:ind w:firstLine="38"/>
              <w:rPr>
                <w:rFonts w:eastAsia="Times New Roman"/>
                <w:color w:val="000000"/>
              </w:rPr>
            </w:pPr>
            <w:r w:rsidRPr="00E5376C">
              <w:rPr>
                <w:rFonts w:eastAsia="Times New Roman"/>
                <w:color w:val="000000"/>
              </w:rPr>
              <w:t>Nuo -30 °C iki +65°C</w:t>
            </w:r>
          </w:p>
        </w:tc>
        <w:tc>
          <w:tcPr>
            <w:tcW w:w="2976" w:type="dxa"/>
            <w:tcBorders>
              <w:left w:val="single" w:sz="4" w:space="0" w:color="000000"/>
              <w:bottom w:val="single" w:sz="4" w:space="0" w:color="000000"/>
              <w:right w:val="single" w:sz="4" w:space="0" w:color="000000"/>
            </w:tcBorders>
          </w:tcPr>
          <w:p w14:paraId="4DF2A7C0" w14:textId="31CCF55A" w:rsidR="00A84443" w:rsidRPr="00CA0623" w:rsidRDefault="00F946C6"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61A3E3F9" w14:textId="77777777" w:rsidTr="00E059A0">
        <w:trPr>
          <w:gridAfter w:val="1"/>
          <w:wAfter w:w="10" w:type="dxa"/>
          <w:trHeight w:val="20"/>
        </w:trPr>
        <w:tc>
          <w:tcPr>
            <w:tcW w:w="988" w:type="dxa"/>
            <w:tcBorders>
              <w:left w:val="single" w:sz="4" w:space="0" w:color="000000"/>
              <w:bottom w:val="single" w:sz="4" w:space="0" w:color="000000"/>
            </w:tcBorders>
          </w:tcPr>
          <w:p w14:paraId="1A054503" w14:textId="77777777" w:rsidR="00A84443" w:rsidRPr="00CA0623" w:rsidRDefault="00A84443" w:rsidP="00A84443">
            <w:pPr>
              <w:pBdr>
                <w:top w:val="nil"/>
                <w:left w:val="nil"/>
                <w:bottom w:val="nil"/>
                <w:right w:val="nil"/>
                <w:between w:val="nil"/>
              </w:pBdr>
              <w:ind w:left="30"/>
              <w:rPr>
                <w:rFonts w:eastAsia="Times New Roman"/>
                <w:color w:val="000000"/>
              </w:rPr>
            </w:pPr>
            <w:r>
              <w:rPr>
                <w:rFonts w:eastAsia="Times New Roman"/>
                <w:color w:val="000000"/>
              </w:rPr>
              <w:t xml:space="preserve"> 1.23.</w:t>
            </w:r>
          </w:p>
        </w:tc>
        <w:tc>
          <w:tcPr>
            <w:tcW w:w="2693" w:type="dxa"/>
            <w:tcBorders>
              <w:left w:val="single" w:sz="4" w:space="0" w:color="000000"/>
              <w:bottom w:val="single" w:sz="4" w:space="0" w:color="000000"/>
            </w:tcBorders>
          </w:tcPr>
          <w:p w14:paraId="57353B76"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Imtuvo svoris</w:t>
            </w:r>
          </w:p>
        </w:tc>
        <w:tc>
          <w:tcPr>
            <w:tcW w:w="3402" w:type="dxa"/>
            <w:tcBorders>
              <w:left w:val="single" w:sz="4" w:space="0" w:color="000000"/>
              <w:bottom w:val="single" w:sz="4" w:space="0" w:color="000000"/>
              <w:right w:val="single" w:sz="4" w:space="0" w:color="000000"/>
            </w:tcBorders>
          </w:tcPr>
          <w:p w14:paraId="303700A0" w14:textId="77777777" w:rsidR="00A84443" w:rsidRPr="00CA0623" w:rsidRDefault="00A84443" w:rsidP="00A84443">
            <w:pPr>
              <w:pBdr>
                <w:top w:val="nil"/>
                <w:left w:val="nil"/>
                <w:bottom w:val="nil"/>
                <w:right w:val="nil"/>
                <w:between w:val="nil"/>
              </w:pBdr>
              <w:ind w:firstLine="38"/>
              <w:rPr>
                <w:rFonts w:eastAsia="Times New Roman"/>
                <w:color w:val="000000"/>
              </w:rPr>
            </w:pPr>
            <w:r w:rsidRPr="00CA0623">
              <w:rPr>
                <w:rFonts w:eastAsia="Times New Roman"/>
                <w:color w:val="000000"/>
              </w:rPr>
              <w:t>Ne sunkesnis, nei 1,</w:t>
            </w:r>
            <w:r>
              <w:rPr>
                <w:rFonts w:eastAsia="Times New Roman"/>
                <w:color w:val="000000"/>
              </w:rPr>
              <w:t>4</w:t>
            </w:r>
            <w:r w:rsidRPr="00CA0623">
              <w:rPr>
                <w:rFonts w:eastAsia="Times New Roman"/>
                <w:color w:val="000000"/>
              </w:rPr>
              <w:t xml:space="preserve"> kg</w:t>
            </w:r>
            <w:r>
              <w:rPr>
                <w:rFonts w:eastAsia="Times New Roman"/>
                <w:color w:val="000000"/>
              </w:rPr>
              <w:t>.</w:t>
            </w:r>
          </w:p>
        </w:tc>
        <w:tc>
          <w:tcPr>
            <w:tcW w:w="2976" w:type="dxa"/>
            <w:tcBorders>
              <w:left w:val="single" w:sz="4" w:space="0" w:color="000000"/>
              <w:bottom w:val="single" w:sz="4" w:space="0" w:color="000000"/>
              <w:right w:val="single" w:sz="4" w:space="0" w:color="000000"/>
            </w:tcBorders>
          </w:tcPr>
          <w:p w14:paraId="491FBD09" w14:textId="1EED4986" w:rsidR="00A84443" w:rsidRPr="00CA0623" w:rsidRDefault="00F946C6"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00AF9BFA" w14:textId="77777777" w:rsidTr="00E059A0">
        <w:trPr>
          <w:gridAfter w:val="1"/>
          <w:wAfter w:w="10" w:type="dxa"/>
          <w:trHeight w:val="20"/>
        </w:trPr>
        <w:tc>
          <w:tcPr>
            <w:tcW w:w="988" w:type="dxa"/>
            <w:tcBorders>
              <w:left w:val="single" w:sz="4" w:space="0" w:color="000000"/>
              <w:bottom w:val="single" w:sz="4" w:space="0" w:color="000000"/>
            </w:tcBorders>
          </w:tcPr>
          <w:p w14:paraId="676DC243"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1.24.</w:t>
            </w:r>
          </w:p>
        </w:tc>
        <w:tc>
          <w:tcPr>
            <w:tcW w:w="2693" w:type="dxa"/>
            <w:tcBorders>
              <w:left w:val="single" w:sz="4" w:space="0" w:color="000000"/>
              <w:bottom w:val="single" w:sz="4" w:space="0" w:color="000000"/>
            </w:tcBorders>
            <w:vAlign w:val="center"/>
          </w:tcPr>
          <w:p w14:paraId="78C27960" w14:textId="77777777" w:rsidR="00A84443" w:rsidRPr="00CA0623" w:rsidRDefault="00A84443" w:rsidP="00A84443">
            <w:pPr>
              <w:pBdr>
                <w:top w:val="nil"/>
                <w:left w:val="nil"/>
                <w:bottom w:val="nil"/>
                <w:right w:val="nil"/>
                <w:between w:val="nil"/>
              </w:pBdr>
              <w:rPr>
                <w:rFonts w:eastAsia="Times New Roman"/>
                <w:color w:val="000000"/>
              </w:rPr>
            </w:pPr>
            <w:r w:rsidRPr="0064385B">
              <w:rPr>
                <w:rFonts w:eastAsia="Times New Roman"/>
                <w:color w:val="000000"/>
              </w:rPr>
              <w:t>Garantija</w:t>
            </w:r>
          </w:p>
        </w:tc>
        <w:tc>
          <w:tcPr>
            <w:tcW w:w="3402" w:type="dxa"/>
            <w:tcBorders>
              <w:left w:val="single" w:sz="4" w:space="0" w:color="000000"/>
              <w:bottom w:val="single" w:sz="4" w:space="0" w:color="000000"/>
              <w:right w:val="single" w:sz="4" w:space="0" w:color="000000"/>
            </w:tcBorders>
            <w:vAlign w:val="center"/>
          </w:tcPr>
          <w:p w14:paraId="57B74D70" w14:textId="77777777" w:rsidR="00A84443" w:rsidRPr="00167A91" w:rsidRDefault="00A84443" w:rsidP="00A84443">
            <w:pPr>
              <w:pBdr>
                <w:top w:val="nil"/>
                <w:left w:val="nil"/>
                <w:bottom w:val="nil"/>
                <w:right w:val="nil"/>
                <w:between w:val="nil"/>
              </w:pBdr>
              <w:ind w:firstLine="38"/>
              <w:rPr>
                <w:rFonts w:eastAsia="Times New Roman"/>
                <w:color w:val="000000"/>
              </w:rPr>
            </w:pPr>
            <w:r w:rsidRPr="00167A91">
              <w:rPr>
                <w:rFonts w:eastAsia="Times New Roman"/>
                <w:color w:val="000000"/>
              </w:rPr>
              <w:t>Ne trumpesnė kaip 24 mėn.</w:t>
            </w:r>
          </w:p>
        </w:tc>
        <w:tc>
          <w:tcPr>
            <w:tcW w:w="2976" w:type="dxa"/>
            <w:tcBorders>
              <w:left w:val="single" w:sz="4" w:space="0" w:color="000000"/>
              <w:bottom w:val="single" w:sz="4" w:space="0" w:color="000000"/>
              <w:right w:val="single" w:sz="4" w:space="0" w:color="000000"/>
            </w:tcBorders>
          </w:tcPr>
          <w:p w14:paraId="2E229B61" w14:textId="102A6CA1" w:rsidR="00A84443" w:rsidRPr="00CA0623" w:rsidRDefault="00F946C6"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0CE71B49" w14:textId="77777777" w:rsidTr="00E059A0">
        <w:trPr>
          <w:gridAfter w:val="1"/>
          <w:wAfter w:w="10" w:type="dxa"/>
          <w:trHeight w:val="20"/>
        </w:trPr>
        <w:tc>
          <w:tcPr>
            <w:tcW w:w="988" w:type="dxa"/>
            <w:tcBorders>
              <w:left w:val="single" w:sz="4" w:space="0" w:color="000000"/>
              <w:bottom w:val="single" w:sz="4" w:space="0" w:color="000000"/>
            </w:tcBorders>
          </w:tcPr>
          <w:p w14:paraId="6BFF8116"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1.25.</w:t>
            </w:r>
          </w:p>
        </w:tc>
        <w:tc>
          <w:tcPr>
            <w:tcW w:w="2693" w:type="dxa"/>
            <w:tcBorders>
              <w:left w:val="single" w:sz="4" w:space="0" w:color="000000"/>
              <w:bottom w:val="single" w:sz="4" w:space="0" w:color="000000"/>
            </w:tcBorders>
          </w:tcPr>
          <w:p w14:paraId="44081CD5" w14:textId="77777777" w:rsidR="00A84443" w:rsidRPr="0064385B" w:rsidRDefault="00A84443" w:rsidP="00A84443">
            <w:pPr>
              <w:pBdr>
                <w:top w:val="nil"/>
                <w:left w:val="nil"/>
                <w:bottom w:val="nil"/>
                <w:right w:val="nil"/>
                <w:between w:val="nil"/>
              </w:pBdr>
              <w:rPr>
                <w:rFonts w:eastAsia="Times New Roman"/>
                <w:color w:val="000000"/>
              </w:rPr>
            </w:pPr>
            <w:r w:rsidRPr="0064385B">
              <w:rPr>
                <w:rFonts w:eastAsia="Times New Roman"/>
                <w:color w:val="000000"/>
              </w:rPr>
              <w:t>Mikroprogramos atnaujinimai</w:t>
            </w:r>
          </w:p>
        </w:tc>
        <w:tc>
          <w:tcPr>
            <w:tcW w:w="3402" w:type="dxa"/>
            <w:tcBorders>
              <w:left w:val="single" w:sz="4" w:space="0" w:color="000000"/>
              <w:bottom w:val="single" w:sz="4" w:space="0" w:color="000000"/>
              <w:right w:val="single" w:sz="4" w:space="0" w:color="000000"/>
            </w:tcBorders>
          </w:tcPr>
          <w:p w14:paraId="0646F5B8" w14:textId="77777777" w:rsidR="00A84443" w:rsidRPr="0064385B" w:rsidRDefault="00A84443" w:rsidP="00A84443">
            <w:pPr>
              <w:pBdr>
                <w:top w:val="nil"/>
                <w:left w:val="nil"/>
                <w:bottom w:val="nil"/>
                <w:right w:val="nil"/>
                <w:between w:val="nil"/>
              </w:pBdr>
              <w:ind w:firstLine="38"/>
              <w:rPr>
                <w:rFonts w:eastAsia="Times New Roman"/>
                <w:color w:val="000000"/>
              </w:rPr>
            </w:pPr>
            <w:r w:rsidRPr="0064385B">
              <w:rPr>
                <w:rFonts w:eastAsia="Times New Roman"/>
                <w:color w:val="000000"/>
              </w:rPr>
              <w:t>Automatiniai, kompiuterinės debesijos pagrindu</w:t>
            </w:r>
          </w:p>
        </w:tc>
        <w:tc>
          <w:tcPr>
            <w:tcW w:w="2976" w:type="dxa"/>
            <w:tcBorders>
              <w:left w:val="single" w:sz="4" w:space="0" w:color="000000"/>
              <w:bottom w:val="single" w:sz="4" w:space="0" w:color="000000"/>
              <w:right w:val="single" w:sz="4" w:space="0" w:color="000000"/>
            </w:tcBorders>
          </w:tcPr>
          <w:p w14:paraId="6B4D3B41" w14:textId="469612E3" w:rsidR="00A84443" w:rsidRPr="00CA0623" w:rsidRDefault="00F946C6"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5C021F6D" w14:textId="77777777" w:rsidTr="00A84443">
        <w:trPr>
          <w:gridAfter w:val="1"/>
          <w:wAfter w:w="10" w:type="dxa"/>
          <w:trHeight w:val="20"/>
        </w:trPr>
        <w:tc>
          <w:tcPr>
            <w:tcW w:w="10059" w:type="dxa"/>
            <w:gridSpan w:val="4"/>
            <w:tcBorders>
              <w:left w:val="single" w:sz="4" w:space="0" w:color="000000"/>
              <w:bottom w:val="single" w:sz="4" w:space="0" w:color="000000"/>
              <w:right w:val="single" w:sz="4" w:space="0" w:color="000000"/>
            </w:tcBorders>
          </w:tcPr>
          <w:p w14:paraId="190E7DF0" w14:textId="77777777" w:rsidR="00A84443" w:rsidRPr="00CA0623" w:rsidRDefault="00A84443" w:rsidP="00A84443">
            <w:pPr>
              <w:pBdr>
                <w:top w:val="nil"/>
                <w:left w:val="nil"/>
                <w:bottom w:val="nil"/>
                <w:right w:val="nil"/>
                <w:between w:val="nil"/>
              </w:pBdr>
              <w:rPr>
                <w:rFonts w:eastAsia="Times New Roman"/>
                <w:b/>
                <w:color w:val="000000"/>
              </w:rPr>
            </w:pPr>
            <w:r>
              <w:rPr>
                <w:rFonts w:eastAsia="Times New Roman"/>
                <w:b/>
                <w:color w:val="000000"/>
              </w:rPr>
              <w:t>2</w:t>
            </w:r>
            <w:r w:rsidRPr="00CA0623">
              <w:rPr>
                <w:rFonts w:eastAsia="Times New Roman"/>
                <w:b/>
                <w:color w:val="000000"/>
              </w:rPr>
              <w:t>. Mobilaus globalinės padėties nustatymo GNSS (GPS) sistemos lauko kompiuteris (duomenų kaupiklis - valdiklis)</w:t>
            </w:r>
          </w:p>
        </w:tc>
      </w:tr>
      <w:tr w:rsidR="00A84443" w:rsidRPr="00CA0623" w14:paraId="7FFC09B2" w14:textId="77777777" w:rsidTr="00E059A0">
        <w:trPr>
          <w:gridAfter w:val="1"/>
          <w:wAfter w:w="10" w:type="dxa"/>
          <w:trHeight w:val="20"/>
        </w:trPr>
        <w:tc>
          <w:tcPr>
            <w:tcW w:w="988" w:type="dxa"/>
            <w:tcBorders>
              <w:top w:val="single" w:sz="4" w:space="0" w:color="000000"/>
              <w:left w:val="single" w:sz="4" w:space="0" w:color="000000"/>
              <w:bottom w:val="single" w:sz="4" w:space="0" w:color="000000"/>
            </w:tcBorders>
          </w:tcPr>
          <w:p w14:paraId="587C7E20"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2.1.</w:t>
            </w:r>
          </w:p>
        </w:tc>
        <w:tc>
          <w:tcPr>
            <w:tcW w:w="2693" w:type="dxa"/>
            <w:tcBorders>
              <w:top w:val="single" w:sz="4" w:space="0" w:color="000000"/>
              <w:left w:val="single" w:sz="4" w:space="0" w:color="000000"/>
              <w:bottom w:val="single" w:sz="4" w:space="0" w:color="000000"/>
            </w:tcBorders>
          </w:tcPr>
          <w:p w14:paraId="3AFF702F"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Gamintojas, modelio pavadinimas, nuoroda į gamintojo tinklalapį</w:t>
            </w:r>
          </w:p>
        </w:tc>
        <w:tc>
          <w:tcPr>
            <w:tcW w:w="3402" w:type="dxa"/>
            <w:tcBorders>
              <w:top w:val="single" w:sz="4" w:space="0" w:color="000000"/>
              <w:left w:val="single" w:sz="4" w:space="0" w:color="000000"/>
              <w:bottom w:val="single" w:sz="4" w:space="0" w:color="000000"/>
              <w:right w:val="single" w:sz="4" w:space="0" w:color="000000"/>
            </w:tcBorders>
          </w:tcPr>
          <w:p w14:paraId="747F9DC0" w14:textId="77777777" w:rsidR="00A84443" w:rsidRPr="00CA0623" w:rsidRDefault="00A84443" w:rsidP="00A84443">
            <w:pPr>
              <w:pBdr>
                <w:top w:val="nil"/>
                <w:left w:val="nil"/>
                <w:bottom w:val="nil"/>
                <w:right w:val="nil"/>
                <w:between w:val="nil"/>
              </w:pBdr>
              <w:ind w:firstLine="38"/>
              <w:rPr>
                <w:rFonts w:eastAsia="Times New Roman"/>
                <w:color w:val="000000"/>
              </w:rPr>
            </w:pPr>
            <w:r w:rsidRPr="00CA0623">
              <w:rPr>
                <w:rFonts w:eastAsia="Times New Roman"/>
                <w:color w:val="000000"/>
              </w:rPr>
              <w:t>Nurodyti</w:t>
            </w:r>
          </w:p>
        </w:tc>
        <w:tc>
          <w:tcPr>
            <w:tcW w:w="2976" w:type="dxa"/>
            <w:tcBorders>
              <w:top w:val="single" w:sz="4" w:space="0" w:color="000000"/>
              <w:left w:val="single" w:sz="4" w:space="0" w:color="000000"/>
              <w:bottom w:val="single" w:sz="4" w:space="0" w:color="000000"/>
              <w:right w:val="single" w:sz="4" w:space="0" w:color="000000"/>
            </w:tcBorders>
          </w:tcPr>
          <w:p w14:paraId="5ED3D76B" w14:textId="69329DFE" w:rsidR="00A84443" w:rsidRPr="00CA0623" w:rsidRDefault="00C51C39"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59A0683B" w14:textId="77777777" w:rsidTr="00E059A0">
        <w:trPr>
          <w:gridAfter w:val="1"/>
          <w:wAfter w:w="10" w:type="dxa"/>
          <w:trHeight w:val="20"/>
        </w:trPr>
        <w:tc>
          <w:tcPr>
            <w:tcW w:w="988" w:type="dxa"/>
            <w:tcBorders>
              <w:top w:val="single" w:sz="4" w:space="0" w:color="000000"/>
              <w:left w:val="single" w:sz="4" w:space="0" w:color="000000"/>
              <w:bottom w:val="single" w:sz="4" w:space="0" w:color="000000"/>
            </w:tcBorders>
          </w:tcPr>
          <w:p w14:paraId="030CEC1A"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2.2.</w:t>
            </w:r>
          </w:p>
        </w:tc>
        <w:tc>
          <w:tcPr>
            <w:tcW w:w="2693" w:type="dxa"/>
            <w:tcBorders>
              <w:top w:val="single" w:sz="4" w:space="0" w:color="000000"/>
              <w:left w:val="single" w:sz="4" w:space="0" w:color="000000"/>
              <w:bottom w:val="single" w:sz="4" w:space="0" w:color="000000"/>
            </w:tcBorders>
          </w:tcPr>
          <w:p w14:paraId="21CA4D6E"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Operacinė sistema</w:t>
            </w:r>
          </w:p>
        </w:tc>
        <w:tc>
          <w:tcPr>
            <w:tcW w:w="3402" w:type="dxa"/>
            <w:tcBorders>
              <w:top w:val="single" w:sz="4" w:space="0" w:color="000000"/>
              <w:left w:val="single" w:sz="4" w:space="0" w:color="000000"/>
              <w:bottom w:val="single" w:sz="4" w:space="0" w:color="000000"/>
              <w:right w:val="single" w:sz="4" w:space="0" w:color="000000"/>
            </w:tcBorders>
          </w:tcPr>
          <w:p w14:paraId="69094057" w14:textId="77777777" w:rsidR="00A84443" w:rsidRPr="00CA0623" w:rsidRDefault="00A84443" w:rsidP="00A84443">
            <w:pPr>
              <w:pBdr>
                <w:top w:val="nil"/>
                <w:left w:val="nil"/>
                <w:bottom w:val="nil"/>
                <w:right w:val="nil"/>
                <w:between w:val="nil"/>
              </w:pBdr>
              <w:ind w:firstLine="38"/>
              <w:rPr>
                <w:rFonts w:eastAsia="Times New Roman"/>
                <w:color w:val="000000"/>
              </w:rPr>
            </w:pPr>
            <w:r w:rsidRPr="00CA0623">
              <w:rPr>
                <w:rFonts w:eastAsia="Times New Roman"/>
                <w:color w:val="000000"/>
              </w:rPr>
              <w:t>Ne žemesnė kaip Android 1</w:t>
            </w:r>
            <w:r>
              <w:rPr>
                <w:rFonts w:eastAsia="Times New Roman"/>
                <w:color w:val="000000"/>
              </w:rPr>
              <w:t>4</w:t>
            </w:r>
            <w:r w:rsidRPr="00CA0623">
              <w:rPr>
                <w:rFonts w:eastAsia="Times New Roman"/>
                <w:color w:val="000000"/>
              </w:rPr>
              <w:t xml:space="preserve"> su programinės įrangos atnaujinimo galimybe per Google </w:t>
            </w:r>
            <w:proofErr w:type="spellStart"/>
            <w:r w:rsidRPr="00CA0623">
              <w:rPr>
                <w:rFonts w:eastAsia="Times New Roman"/>
                <w:color w:val="000000"/>
              </w:rPr>
              <w:t>Play</w:t>
            </w:r>
            <w:proofErr w:type="spellEnd"/>
            <w:r w:rsidRPr="00CA0623">
              <w:rPr>
                <w:rFonts w:eastAsia="Times New Roman"/>
                <w:color w:val="000000"/>
              </w:rPr>
              <w:t xml:space="preserve"> platformą</w:t>
            </w:r>
          </w:p>
        </w:tc>
        <w:tc>
          <w:tcPr>
            <w:tcW w:w="2976" w:type="dxa"/>
            <w:tcBorders>
              <w:top w:val="single" w:sz="4" w:space="0" w:color="000000"/>
              <w:left w:val="single" w:sz="4" w:space="0" w:color="000000"/>
              <w:bottom w:val="single" w:sz="4" w:space="0" w:color="000000"/>
              <w:right w:val="single" w:sz="4" w:space="0" w:color="000000"/>
            </w:tcBorders>
          </w:tcPr>
          <w:p w14:paraId="22F6301C" w14:textId="55E41368" w:rsidR="00A84443" w:rsidRPr="00CA0623" w:rsidRDefault="00C51C39"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03DC6260" w14:textId="77777777" w:rsidTr="00E059A0">
        <w:trPr>
          <w:gridAfter w:val="1"/>
          <w:wAfter w:w="10" w:type="dxa"/>
          <w:trHeight w:val="20"/>
        </w:trPr>
        <w:tc>
          <w:tcPr>
            <w:tcW w:w="988" w:type="dxa"/>
            <w:tcBorders>
              <w:left w:val="single" w:sz="4" w:space="0" w:color="000000"/>
              <w:bottom w:val="single" w:sz="4" w:space="0" w:color="000000"/>
            </w:tcBorders>
          </w:tcPr>
          <w:p w14:paraId="79CB72E7"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2.3.</w:t>
            </w:r>
          </w:p>
        </w:tc>
        <w:tc>
          <w:tcPr>
            <w:tcW w:w="2693" w:type="dxa"/>
            <w:tcBorders>
              <w:left w:val="single" w:sz="4" w:space="0" w:color="000000"/>
              <w:bottom w:val="single" w:sz="4" w:space="0" w:color="000000"/>
            </w:tcBorders>
          </w:tcPr>
          <w:p w14:paraId="0D03EF19"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Atmintis</w:t>
            </w:r>
          </w:p>
        </w:tc>
        <w:tc>
          <w:tcPr>
            <w:tcW w:w="3402" w:type="dxa"/>
            <w:tcBorders>
              <w:left w:val="single" w:sz="4" w:space="0" w:color="000000"/>
              <w:bottom w:val="single" w:sz="4" w:space="0" w:color="000000"/>
              <w:right w:val="single" w:sz="4" w:space="0" w:color="000000"/>
            </w:tcBorders>
          </w:tcPr>
          <w:p w14:paraId="6AF84A33" w14:textId="77777777" w:rsidR="00A84443" w:rsidRPr="00CA0623" w:rsidRDefault="00A84443" w:rsidP="00A84443">
            <w:pPr>
              <w:pBdr>
                <w:top w:val="nil"/>
                <w:left w:val="nil"/>
                <w:bottom w:val="nil"/>
                <w:right w:val="nil"/>
                <w:between w:val="nil"/>
              </w:pBdr>
              <w:ind w:firstLine="38"/>
              <w:rPr>
                <w:rFonts w:eastAsia="Times New Roman"/>
                <w:color w:val="000000"/>
              </w:rPr>
            </w:pPr>
            <w:r w:rsidRPr="00CA0623">
              <w:rPr>
                <w:rFonts w:eastAsia="Times New Roman"/>
                <w:color w:val="000000"/>
              </w:rPr>
              <w:t xml:space="preserve">Vidinė atmintis turi būti ne mažiau kaip </w:t>
            </w:r>
            <w:r>
              <w:rPr>
                <w:rFonts w:eastAsia="Times New Roman"/>
                <w:color w:val="000000"/>
              </w:rPr>
              <w:t>128</w:t>
            </w:r>
            <w:r w:rsidRPr="00CA0623">
              <w:rPr>
                <w:rFonts w:eastAsia="Times New Roman"/>
                <w:color w:val="000000"/>
              </w:rPr>
              <w:t xml:space="preserve"> GB dydžio</w:t>
            </w:r>
          </w:p>
        </w:tc>
        <w:tc>
          <w:tcPr>
            <w:tcW w:w="2976" w:type="dxa"/>
            <w:tcBorders>
              <w:left w:val="single" w:sz="4" w:space="0" w:color="000000"/>
              <w:bottom w:val="single" w:sz="4" w:space="0" w:color="000000"/>
              <w:right w:val="single" w:sz="4" w:space="0" w:color="000000"/>
            </w:tcBorders>
          </w:tcPr>
          <w:p w14:paraId="5243889A" w14:textId="29C95978" w:rsidR="00A84443" w:rsidRPr="00CA0623" w:rsidRDefault="00C51C39"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1A10E45F" w14:textId="77777777" w:rsidTr="00E059A0">
        <w:trPr>
          <w:gridAfter w:val="1"/>
          <w:wAfter w:w="10" w:type="dxa"/>
          <w:trHeight w:val="20"/>
        </w:trPr>
        <w:tc>
          <w:tcPr>
            <w:tcW w:w="988" w:type="dxa"/>
            <w:tcBorders>
              <w:left w:val="single" w:sz="4" w:space="0" w:color="000000"/>
              <w:bottom w:val="single" w:sz="4" w:space="0" w:color="000000"/>
            </w:tcBorders>
          </w:tcPr>
          <w:p w14:paraId="38B6BBF7"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2.4.</w:t>
            </w:r>
          </w:p>
        </w:tc>
        <w:tc>
          <w:tcPr>
            <w:tcW w:w="2693" w:type="dxa"/>
            <w:tcBorders>
              <w:left w:val="single" w:sz="4" w:space="0" w:color="000000"/>
              <w:bottom w:val="single" w:sz="4" w:space="0" w:color="000000"/>
            </w:tcBorders>
          </w:tcPr>
          <w:p w14:paraId="5555CA52" w14:textId="77777777" w:rsidR="00A84443" w:rsidRPr="00CA0623" w:rsidRDefault="00A84443" w:rsidP="00A84443">
            <w:pPr>
              <w:pBdr>
                <w:top w:val="nil"/>
                <w:left w:val="nil"/>
                <w:bottom w:val="nil"/>
                <w:right w:val="nil"/>
                <w:between w:val="nil"/>
              </w:pBdr>
              <w:rPr>
                <w:rFonts w:eastAsia="Times New Roman"/>
                <w:color w:val="000000"/>
              </w:rPr>
            </w:pPr>
            <w:r w:rsidRPr="00603799">
              <w:rPr>
                <w:rFonts w:eastAsia="Times New Roman"/>
                <w:color w:val="000000"/>
              </w:rPr>
              <w:t>Operatyvioji atmintis (RAM)</w:t>
            </w:r>
          </w:p>
        </w:tc>
        <w:tc>
          <w:tcPr>
            <w:tcW w:w="3402" w:type="dxa"/>
            <w:tcBorders>
              <w:left w:val="single" w:sz="4" w:space="0" w:color="000000"/>
              <w:bottom w:val="single" w:sz="4" w:space="0" w:color="000000"/>
              <w:right w:val="single" w:sz="4" w:space="0" w:color="000000"/>
            </w:tcBorders>
          </w:tcPr>
          <w:p w14:paraId="573F9297" w14:textId="77777777" w:rsidR="00A84443" w:rsidRPr="00CA0623" w:rsidRDefault="00A84443" w:rsidP="00A84443">
            <w:pPr>
              <w:pBdr>
                <w:top w:val="nil"/>
                <w:left w:val="nil"/>
                <w:bottom w:val="nil"/>
                <w:right w:val="nil"/>
                <w:between w:val="nil"/>
              </w:pBdr>
              <w:ind w:firstLine="38"/>
              <w:rPr>
                <w:rFonts w:eastAsia="Times New Roman"/>
                <w:color w:val="000000"/>
              </w:rPr>
            </w:pPr>
            <w:r>
              <w:rPr>
                <w:rFonts w:eastAsia="Times New Roman"/>
                <w:color w:val="000000"/>
              </w:rPr>
              <w:t>T</w:t>
            </w:r>
            <w:r w:rsidRPr="00CA0623">
              <w:rPr>
                <w:rFonts w:eastAsia="Times New Roman"/>
                <w:color w:val="000000"/>
              </w:rPr>
              <w:t xml:space="preserve">uri būti ne mažiau kaip </w:t>
            </w:r>
            <w:r>
              <w:rPr>
                <w:rFonts w:eastAsia="Times New Roman"/>
                <w:color w:val="000000"/>
              </w:rPr>
              <w:t>8</w:t>
            </w:r>
            <w:r w:rsidRPr="00CA0623">
              <w:rPr>
                <w:rFonts w:eastAsia="Times New Roman"/>
                <w:color w:val="000000"/>
              </w:rPr>
              <w:t xml:space="preserve"> GB dydžio</w:t>
            </w:r>
          </w:p>
        </w:tc>
        <w:tc>
          <w:tcPr>
            <w:tcW w:w="2976" w:type="dxa"/>
            <w:tcBorders>
              <w:left w:val="single" w:sz="4" w:space="0" w:color="000000"/>
              <w:bottom w:val="single" w:sz="4" w:space="0" w:color="000000"/>
              <w:right w:val="single" w:sz="4" w:space="0" w:color="000000"/>
            </w:tcBorders>
          </w:tcPr>
          <w:p w14:paraId="3CE78CCA" w14:textId="2C7A1E85" w:rsidR="00A84443" w:rsidRPr="00CA0623" w:rsidRDefault="00C51C39"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6F7AB9D9" w14:textId="77777777" w:rsidTr="00E059A0">
        <w:trPr>
          <w:gridAfter w:val="1"/>
          <w:wAfter w:w="10" w:type="dxa"/>
          <w:trHeight w:val="20"/>
        </w:trPr>
        <w:tc>
          <w:tcPr>
            <w:tcW w:w="988" w:type="dxa"/>
            <w:tcBorders>
              <w:left w:val="single" w:sz="4" w:space="0" w:color="000000"/>
              <w:bottom w:val="single" w:sz="4" w:space="0" w:color="000000"/>
            </w:tcBorders>
          </w:tcPr>
          <w:p w14:paraId="1515D2D4"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2.5.</w:t>
            </w:r>
          </w:p>
        </w:tc>
        <w:tc>
          <w:tcPr>
            <w:tcW w:w="2693" w:type="dxa"/>
            <w:tcBorders>
              <w:left w:val="single" w:sz="4" w:space="0" w:color="000000"/>
              <w:bottom w:val="single" w:sz="4" w:space="0" w:color="000000"/>
            </w:tcBorders>
          </w:tcPr>
          <w:p w14:paraId="0145B8FB" w14:textId="77777777" w:rsidR="00A84443" w:rsidRDefault="00A84443" w:rsidP="00A84443">
            <w:pPr>
              <w:pBdr>
                <w:top w:val="nil"/>
                <w:left w:val="nil"/>
                <w:bottom w:val="nil"/>
                <w:right w:val="nil"/>
                <w:between w:val="nil"/>
              </w:pBdr>
              <w:rPr>
                <w:rFonts w:eastAsia="Times New Roman"/>
                <w:color w:val="000000"/>
              </w:rPr>
            </w:pPr>
            <w:r>
              <w:rPr>
                <w:rFonts w:eastAsia="Times New Roman"/>
                <w:color w:val="000000"/>
              </w:rPr>
              <w:t>Procesoriaus dažnis</w:t>
            </w:r>
          </w:p>
        </w:tc>
        <w:tc>
          <w:tcPr>
            <w:tcW w:w="3402" w:type="dxa"/>
            <w:tcBorders>
              <w:left w:val="single" w:sz="4" w:space="0" w:color="000000"/>
              <w:bottom w:val="single" w:sz="4" w:space="0" w:color="000000"/>
              <w:right w:val="single" w:sz="4" w:space="0" w:color="000000"/>
            </w:tcBorders>
          </w:tcPr>
          <w:p w14:paraId="6AD61DDE" w14:textId="77777777" w:rsidR="00A84443" w:rsidRDefault="00A84443" w:rsidP="00A84443">
            <w:pPr>
              <w:pBdr>
                <w:top w:val="nil"/>
                <w:left w:val="nil"/>
                <w:bottom w:val="nil"/>
                <w:right w:val="nil"/>
                <w:between w:val="nil"/>
              </w:pBdr>
              <w:ind w:firstLine="38"/>
              <w:rPr>
                <w:rFonts w:eastAsia="Times New Roman"/>
                <w:color w:val="000000"/>
              </w:rPr>
            </w:pPr>
            <w:r>
              <w:rPr>
                <w:rFonts w:eastAsia="Times New Roman"/>
                <w:color w:val="000000"/>
              </w:rPr>
              <w:t>Turi siekti iki 2,5 GHz ar geriau ir ne mažiau 8 branduolių</w:t>
            </w:r>
          </w:p>
        </w:tc>
        <w:tc>
          <w:tcPr>
            <w:tcW w:w="2976" w:type="dxa"/>
            <w:tcBorders>
              <w:left w:val="single" w:sz="4" w:space="0" w:color="000000"/>
              <w:bottom w:val="single" w:sz="4" w:space="0" w:color="000000"/>
              <w:right w:val="single" w:sz="4" w:space="0" w:color="000000"/>
            </w:tcBorders>
          </w:tcPr>
          <w:p w14:paraId="3344BFB1" w14:textId="63F1AA8F" w:rsidR="00A84443" w:rsidRPr="00CA0623" w:rsidRDefault="00C51C39"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74D94556" w14:textId="77777777" w:rsidTr="00E059A0">
        <w:trPr>
          <w:gridAfter w:val="1"/>
          <w:wAfter w:w="10" w:type="dxa"/>
          <w:trHeight w:val="20"/>
        </w:trPr>
        <w:tc>
          <w:tcPr>
            <w:tcW w:w="988" w:type="dxa"/>
            <w:tcBorders>
              <w:left w:val="single" w:sz="4" w:space="0" w:color="000000"/>
              <w:bottom w:val="single" w:sz="4" w:space="0" w:color="000000"/>
            </w:tcBorders>
          </w:tcPr>
          <w:p w14:paraId="52389DC9"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2.6.</w:t>
            </w:r>
          </w:p>
        </w:tc>
        <w:tc>
          <w:tcPr>
            <w:tcW w:w="2693" w:type="dxa"/>
            <w:tcBorders>
              <w:left w:val="single" w:sz="4" w:space="0" w:color="000000"/>
              <w:bottom w:val="single" w:sz="4" w:space="0" w:color="000000"/>
            </w:tcBorders>
          </w:tcPr>
          <w:p w14:paraId="610A0DD8"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GNSS antena</w:t>
            </w:r>
          </w:p>
        </w:tc>
        <w:tc>
          <w:tcPr>
            <w:tcW w:w="3402" w:type="dxa"/>
            <w:tcBorders>
              <w:left w:val="single" w:sz="4" w:space="0" w:color="000000"/>
              <w:bottom w:val="single" w:sz="4" w:space="0" w:color="000000"/>
              <w:right w:val="single" w:sz="4" w:space="0" w:color="000000"/>
            </w:tcBorders>
          </w:tcPr>
          <w:p w14:paraId="59C211E6"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rPr>
              <w:t xml:space="preserve">Turi būti integruota, </w:t>
            </w:r>
            <w:proofErr w:type="spellStart"/>
            <w:r w:rsidRPr="00CA0623">
              <w:rPr>
                <w:rFonts w:eastAsia="Times New Roman"/>
              </w:rPr>
              <w:t>dvidažnė</w:t>
            </w:r>
            <w:proofErr w:type="spellEnd"/>
            <w:r w:rsidRPr="00CA0623">
              <w:rPr>
                <w:rFonts w:eastAsia="Times New Roman"/>
              </w:rPr>
              <w:t xml:space="preserve"> (GPS; GLONASS; </w:t>
            </w:r>
            <w:proofErr w:type="spellStart"/>
            <w:r w:rsidRPr="00CA0623">
              <w:rPr>
                <w:rFonts w:eastAsia="Times New Roman"/>
              </w:rPr>
              <w:t>Galileo</w:t>
            </w:r>
            <w:proofErr w:type="spellEnd"/>
            <w:r w:rsidRPr="00CA0623">
              <w:rPr>
                <w:rFonts w:eastAsia="Times New Roman"/>
              </w:rPr>
              <w:t xml:space="preserve">; </w:t>
            </w:r>
            <w:proofErr w:type="spellStart"/>
            <w:r w:rsidRPr="00CA0623">
              <w:rPr>
                <w:rFonts w:eastAsia="Times New Roman"/>
              </w:rPr>
              <w:t>Beidou</w:t>
            </w:r>
            <w:proofErr w:type="spellEnd"/>
            <w:r w:rsidRPr="00CA0623">
              <w:rPr>
                <w:rFonts w:eastAsia="Times New Roman"/>
              </w:rPr>
              <w:t xml:space="preserve">; QZSS) </w:t>
            </w:r>
          </w:p>
        </w:tc>
        <w:tc>
          <w:tcPr>
            <w:tcW w:w="2976" w:type="dxa"/>
            <w:tcBorders>
              <w:left w:val="single" w:sz="4" w:space="0" w:color="000000"/>
              <w:bottom w:val="single" w:sz="4" w:space="0" w:color="000000"/>
              <w:right w:val="single" w:sz="4" w:space="0" w:color="000000"/>
            </w:tcBorders>
          </w:tcPr>
          <w:p w14:paraId="05359D1E" w14:textId="49290C69" w:rsidR="00A84443" w:rsidRPr="00CA0623" w:rsidRDefault="00C51C39"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6DC53F74" w14:textId="77777777" w:rsidTr="00E059A0">
        <w:trPr>
          <w:gridAfter w:val="1"/>
          <w:wAfter w:w="10" w:type="dxa"/>
          <w:trHeight w:val="20"/>
        </w:trPr>
        <w:tc>
          <w:tcPr>
            <w:tcW w:w="988" w:type="dxa"/>
            <w:tcBorders>
              <w:left w:val="single" w:sz="4" w:space="0" w:color="000000"/>
              <w:bottom w:val="single" w:sz="4" w:space="0" w:color="000000"/>
            </w:tcBorders>
          </w:tcPr>
          <w:p w14:paraId="4E45F259"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lastRenderedPageBreak/>
              <w:t>2.7.</w:t>
            </w:r>
          </w:p>
        </w:tc>
        <w:tc>
          <w:tcPr>
            <w:tcW w:w="2693" w:type="dxa"/>
            <w:tcBorders>
              <w:left w:val="single" w:sz="4" w:space="0" w:color="000000"/>
              <w:bottom w:val="single" w:sz="4" w:space="0" w:color="000000"/>
            </w:tcBorders>
          </w:tcPr>
          <w:p w14:paraId="6C6F0EC8"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Sensoriai, išoriniai įrenginiai</w:t>
            </w:r>
          </w:p>
        </w:tc>
        <w:tc>
          <w:tcPr>
            <w:tcW w:w="3402" w:type="dxa"/>
            <w:tcBorders>
              <w:left w:val="single" w:sz="4" w:space="0" w:color="000000"/>
              <w:bottom w:val="single" w:sz="4" w:space="0" w:color="000000"/>
              <w:right w:val="single" w:sz="4" w:space="0" w:color="000000"/>
            </w:tcBorders>
          </w:tcPr>
          <w:p w14:paraId="7B96EF4F"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 xml:space="preserve">Integruotas kompasas, </w:t>
            </w:r>
            <w:proofErr w:type="spellStart"/>
            <w:r>
              <w:rPr>
                <w:rFonts w:eastAsia="Times New Roman"/>
                <w:color w:val="000000"/>
              </w:rPr>
              <w:t>magnetometras</w:t>
            </w:r>
            <w:proofErr w:type="spellEnd"/>
            <w:r w:rsidRPr="00CA0623">
              <w:rPr>
                <w:rFonts w:eastAsia="Times New Roman"/>
                <w:color w:val="000000"/>
              </w:rPr>
              <w:t xml:space="preserve">, blykstė, </w:t>
            </w:r>
            <w:r>
              <w:rPr>
                <w:rFonts w:eastAsia="Times New Roman"/>
                <w:color w:val="000000"/>
              </w:rPr>
              <w:t xml:space="preserve">ne mažiau 6 </w:t>
            </w:r>
            <w:r w:rsidRPr="00CA0623">
              <w:rPr>
                <w:rFonts w:eastAsia="Times New Roman"/>
                <w:color w:val="000000"/>
              </w:rPr>
              <w:t>akselerometras</w:t>
            </w:r>
            <w:r>
              <w:rPr>
                <w:rFonts w:eastAsia="Times New Roman"/>
                <w:color w:val="000000"/>
              </w:rPr>
              <w:t xml:space="preserve"> </w:t>
            </w:r>
          </w:p>
        </w:tc>
        <w:tc>
          <w:tcPr>
            <w:tcW w:w="2976" w:type="dxa"/>
            <w:tcBorders>
              <w:left w:val="single" w:sz="4" w:space="0" w:color="000000"/>
              <w:bottom w:val="single" w:sz="4" w:space="0" w:color="000000"/>
              <w:right w:val="single" w:sz="4" w:space="0" w:color="000000"/>
            </w:tcBorders>
          </w:tcPr>
          <w:p w14:paraId="6867B630" w14:textId="46CDF787" w:rsidR="00A84443" w:rsidRPr="00CA0623" w:rsidRDefault="00C51C39"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194B4C73" w14:textId="77777777" w:rsidTr="00E059A0">
        <w:trPr>
          <w:gridAfter w:val="1"/>
          <w:wAfter w:w="10" w:type="dxa"/>
          <w:trHeight w:val="20"/>
        </w:trPr>
        <w:tc>
          <w:tcPr>
            <w:tcW w:w="988" w:type="dxa"/>
            <w:tcBorders>
              <w:left w:val="single" w:sz="4" w:space="0" w:color="000000"/>
              <w:bottom w:val="single" w:sz="4" w:space="0" w:color="000000"/>
            </w:tcBorders>
          </w:tcPr>
          <w:p w14:paraId="4320342F"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2.8.</w:t>
            </w:r>
          </w:p>
        </w:tc>
        <w:tc>
          <w:tcPr>
            <w:tcW w:w="2693" w:type="dxa"/>
            <w:tcBorders>
              <w:left w:val="single" w:sz="4" w:space="0" w:color="000000"/>
              <w:bottom w:val="single" w:sz="4" w:space="0" w:color="000000"/>
            </w:tcBorders>
          </w:tcPr>
          <w:p w14:paraId="457ED068"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Kamera</w:t>
            </w:r>
          </w:p>
        </w:tc>
        <w:tc>
          <w:tcPr>
            <w:tcW w:w="3402" w:type="dxa"/>
            <w:tcBorders>
              <w:left w:val="single" w:sz="4" w:space="0" w:color="000000"/>
              <w:bottom w:val="single" w:sz="4" w:space="0" w:color="000000"/>
              <w:right w:val="single" w:sz="4" w:space="0" w:color="000000"/>
            </w:tcBorders>
          </w:tcPr>
          <w:p w14:paraId="2D0DFDC0"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 xml:space="preserve">Turi būti integruota ne mažiau </w:t>
            </w:r>
            <w:r>
              <w:rPr>
                <w:rFonts w:eastAsia="Times New Roman"/>
                <w:color w:val="000000"/>
              </w:rPr>
              <w:t>15</w:t>
            </w:r>
            <w:r w:rsidRPr="00CA0623">
              <w:rPr>
                <w:rFonts w:eastAsia="Times New Roman"/>
                <w:color w:val="000000"/>
              </w:rPr>
              <w:t xml:space="preserve"> M</w:t>
            </w:r>
            <w:r>
              <w:rPr>
                <w:rFonts w:eastAsia="Times New Roman"/>
                <w:color w:val="000000"/>
              </w:rPr>
              <w:t>P</w:t>
            </w:r>
            <w:r w:rsidRPr="00CA0623">
              <w:rPr>
                <w:rFonts w:eastAsia="Times New Roman"/>
                <w:color w:val="000000"/>
              </w:rPr>
              <w:t xml:space="preserve"> vaizdo kamera </w:t>
            </w:r>
          </w:p>
        </w:tc>
        <w:tc>
          <w:tcPr>
            <w:tcW w:w="2976" w:type="dxa"/>
            <w:tcBorders>
              <w:left w:val="single" w:sz="4" w:space="0" w:color="000000"/>
              <w:bottom w:val="single" w:sz="4" w:space="0" w:color="000000"/>
              <w:right w:val="single" w:sz="4" w:space="0" w:color="000000"/>
            </w:tcBorders>
          </w:tcPr>
          <w:p w14:paraId="0CCC6BAC" w14:textId="669DD8A6" w:rsidR="00A84443" w:rsidRPr="00CA0623" w:rsidRDefault="00C51C39"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2C7D2727" w14:textId="77777777" w:rsidTr="00E059A0">
        <w:trPr>
          <w:gridAfter w:val="1"/>
          <w:wAfter w:w="10" w:type="dxa"/>
          <w:trHeight w:val="20"/>
        </w:trPr>
        <w:tc>
          <w:tcPr>
            <w:tcW w:w="988" w:type="dxa"/>
            <w:tcBorders>
              <w:left w:val="single" w:sz="4" w:space="0" w:color="000000"/>
              <w:bottom w:val="single" w:sz="4" w:space="0" w:color="000000"/>
            </w:tcBorders>
          </w:tcPr>
          <w:p w14:paraId="78C09CA2"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2.9.</w:t>
            </w:r>
          </w:p>
        </w:tc>
        <w:tc>
          <w:tcPr>
            <w:tcW w:w="2693" w:type="dxa"/>
            <w:tcBorders>
              <w:left w:val="single" w:sz="4" w:space="0" w:color="000000"/>
              <w:bottom w:val="single" w:sz="4" w:space="0" w:color="000000"/>
            </w:tcBorders>
          </w:tcPr>
          <w:p w14:paraId="1045F049"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Svoris</w:t>
            </w:r>
          </w:p>
        </w:tc>
        <w:tc>
          <w:tcPr>
            <w:tcW w:w="3402" w:type="dxa"/>
            <w:tcBorders>
              <w:left w:val="single" w:sz="4" w:space="0" w:color="000000"/>
              <w:bottom w:val="single" w:sz="4" w:space="0" w:color="000000"/>
              <w:right w:val="single" w:sz="4" w:space="0" w:color="000000"/>
            </w:tcBorders>
          </w:tcPr>
          <w:p w14:paraId="661FD6B1"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 xml:space="preserve">Turi būti ne sunkesnis, nei  </w:t>
            </w:r>
            <w:r>
              <w:rPr>
                <w:rFonts w:eastAsia="Times New Roman"/>
                <w:color w:val="000000"/>
              </w:rPr>
              <w:t>1.0</w:t>
            </w:r>
            <w:r w:rsidRPr="00CA0623">
              <w:rPr>
                <w:rFonts w:eastAsia="Times New Roman"/>
                <w:color w:val="000000"/>
              </w:rPr>
              <w:t xml:space="preserve"> kg su baterija</w:t>
            </w:r>
          </w:p>
        </w:tc>
        <w:tc>
          <w:tcPr>
            <w:tcW w:w="2976" w:type="dxa"/>
            <w:tcBorders>
              <w:left w:val="single" w:sz="4" w:space="0" w:color="000000"/>
              <w:bottom w:val="single" w:sz="4" w:space="0" w:color="000000"/>
              <w:right w:val="single" w:sz="4" w:space="0" w:color="000000"/>
            </w:tcBorders>
          </w:tcPr>
          <w:p w14:paraId="6E7C2AA6" w14:textId="508D33A4" w:rsidR="00A84443" w:rsidRPr="00CA0623" w:rsidRDefault="00C51C39"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784D6AEC" w14:textId="77777777" w:rsidTr="00E059A0">
        <w:trPr>
          <w:gridAfter w:val="1"/>
          <w:wAfter w:w="10" w:type="dxa"/>
          <w:trHeight w:val="20"/>
        </w:trPr>
        <w:tc>
          <w:tcPr>
            <w:tcW w:w="988" w:type="dxa"/>
            <w:tcBorders>
              <w:left w:val="single" w:sz="4" w:space="0" w:color="000000"/>
              <w:bottom w:val="single" w:sz="4" w:space="0" w:color="auto"/>
            </w:tcBorders>
          </w:tcPr>
          <w:p w14:paraId="5853DEF4"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2.10.</w:t>
            </w:r>
          </w:p>
        </w:tc>
        <w:tc>
          <w:tcPr>
            <w:tcW w:w="2693" w:type="dxa"/>
            <w:tcBorders>
              <w:left w:val="single" w:sz="4" w:space="0" w:color="000000"/>
              <w:bottom w:val="single" w:sz="4" w:space="0" w:color="auto"/>
            </w:tcBorders>
          </w:tcPr>
          <w:p w14:paraId="249D240A"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Atsparumo standartas</w:t>
            </w:r>
          </w:p>
        </w:tc>
        <w:tc>
          <w:tcPr>
            <w:tcW w:w="3402" w:type="dxa"/>
            <w:tcBorders>
              <w:left w:val="single" w:sz="4" w:space="0" w:color="000000"/>
              <w:bottom w:val="single" w:sz="4" w:space="0" w:color="auto"/>
              <w:right w:val="single" w:sz="4" w:space="0" w:color="000000"/>
            </w:tcBorders>
          </w:tcPr>
          <w:p w14:paraId="3B7C4E9A"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IP6</w:t>
            </w:r>
            <w:r>
              <w:rPr>
                <w:rFonts w:eastAsia="Times New Roman"/>
                <w:color w:val="000000"/>
              </w:rPr>
              <w:t>8</w:t>
            </w:r>
            <w:r w:rsidRPr="00CA0623">
              <w:rPr>
                <w:rFonts w:eastAsia="Times New Roman"/>
                <w:color w:val="000000"/>
              </w:rPr>
              <w:t xml:space="preserve"> </w:t>
            </w:r>
            <w:r>
              <w:t xml:space="preserve"> </w:t>
            </w:r>
            <w:r w:rsidRPr="007B366D">
              <w:rPr>
                <w:rFonts w:eastAsia="Times New Roman"/>
                <w:color w:val="000000"/>
              </w:rPr>
              <w:t>ar lygiavertis pagal IEC-529 standartą</w:t>
            </w:r>
          </w:p>
        </w:tc>
        <w:tc>
          <w:tcPr>
            <w:tcW w:w="2976" w:type="dxa"/>
            <w:tcBorders>
              <w:left w:val="single" w:sz="4" w:space="0" w:color="000000"/>
              <w:bottom w:val="single" w:sz="4" w:space="0" w:color="auto"/>
              <w:right w:val="single" w:sz="4" w:space="0" w:color="000000"/>
            </w:tcBorders>
          </w:tcPr>
          <w:p w14:paraId="2AE041EA" w14:textId="54030487" w:rsidR="00A84443" w:rsidRPr="00CA0623" w:rsidRDefault="00C51C39"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73EC097E" w14:textId="77777777" w:rsidTr="00E059A0">
        <w:trPr>
          <w:gridAfter w:val="1"/>
          <w:wAfter w:w="10" w:type="dxa"/>
          <w:trHeight w:val="1124"/>
        </w:trPr>
        <w:tc>
          <w:tcPr>
            <w:tcW w:w="988" w:type="dxa"/>
            <w:tcBorders>
              <w:top w:val="single" w:sz="4" w:space="0" w:color="auto"/>
              <w:left w:val="single" w:sz="4" w:space="0" w:color="auto"/>
              <w:bottom w:val="single" w:sz="4" w:space="0" w:color="auto"/>
              <w:right w:val="single" w:sz="4" w:space="0" w:color="auto"/>
            </w:tcBorders>
          </w:tcPr>
          <w:p w14:paraId="4D0BD36C"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2.11.</w:t>
            </w:r>
          </w:p>
        </w:tc>
        <w:tc>
          <w:tcPr>
            <w:tcW w:w="2693" w:type="dxa"/>
            <w:tcBorders>
              <w:top w:val="single" w:sz="4" w:space="0" w:color="auto"/>
              <w:left w:val="single" w:sz="4" w:space="0" w:color="auto"/>
              <w:bottom w:val="single" w:sz="4" w:space="0" w:color="auto"/>
              <w:right w:val="single" w:sz="4" w:space="0" w:color="auto"/>
            </w:tcBorders>
          </w:tcPr>
          <w:p w14:paraId="59BAC175"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Ekranas</w:t>
            </w:r>
          </w:p>
        </w:tc>
        <w:tc>
          <w:tcPr>
            <w:tcW w:w="3402" w:type="dxa"/>
            <w:tcBorders>
              <w:top w:val="single" w:sz="4" w:space="0" w:color="auto"/>
              <w:left w:val="single" w:sz="4" w:space="0" w:color="auto"/>
              <w:bottom w:val="single" w:sz="4" w:space="0" w:color="auto"/>
              <w:right w:val="single" w:sz="4" w:space="0" w:color="auto"/>
            </w:tcBorders>
          </w:tcPr>
          <w:p w14:paraId="3F407307" w14:textId="77777777" w:rsidR="00C51C39" w:rsidRDefault="00C51C39" w:rsidP="00C51C39">
            <w:pPr>
              <w:widowControl/>
              <w:pBdr>
                <w:top w:val="nil"/>
                <w:left w:val="nil"/>
                <w:bottom w:val="nil"/>
                <w:right w:val="nil"/>
                <w:between w:val="nil"/>
              </w:pBdr>
              <w:suppressAutoHyphens w:val="0"/>
              <w:snapToGrid w:val="0"/>
              <w:rPr>
                <w:rFonts w:eastAsia="Times New Roman"/>
                <w:color w:val="000000"/>
              </w:rPr>
            </w:pPr>
            <w:r>
              <w:rPr>
                <w:rFonts w:eastAsia="Times New Roman"/>
                <w:color w:val="000000"/>
              </w:rPr>
              <w:t xml:space="preserve">2.11.1. </w:t>
            </w:r>
            <w:r w:rsidR="00A84443" w:rsidRPr="00CA0623">
              <w:rPr>
                <w:rFonts w:eastAsia="Times New Roman"/>
                <w:color w:val="000000"/>
              </w:rPr>
              <w:t>Turi būti spalvotas, stiklinis, aktyvų lietimą vienu metu keliuose taškuose palaikanti funkcija;</w:t>
            </w:r>
          </w:p>
          <w:p w14:paraId="72F79648" w14:textId="77777777" w:rsidR="00C51C39" w:rsidRDefault="00C51C39" w:rsidP="00C51C39">
            <w:pPr>
              <w:widowControl/>
              <w:pBdr>
                <w:top w:val="nil"/>
                <w:left w:val="nil"/>
                <w:bottom w:val="nil"/>
                <w:right w:val="nil"/>
                <w:between w:val="nil"/>
              </w:pBdr>
              <w:suppressAutoHyphens w:val="0"/>
              <w:snapToGrid w:val="0"/>
              <w:rPr>
                <w:rFonts w:eastAsia="Times New Roman"/>
                <w:color w:val="000000"/>
              </w:rPr>
            </w:pPr>
            <w:r>
              <w:rPr>
                <w:rFonts w:eastAsia="Times New Roman"/>
                <w:color w:val="000000"/>
              </w:rPr>
              <w:t xml:space="preserve">2.11.2. </w:t>
            </w:r>
            <w:r w:rsidR="00A84443">
              <w:rPr>
                <w:rFonts w:eastAsia="Times New Roman"/>
                <w:color w:val="000000"/>
              </w:rPr>
              <w:t>Valdomas pirštais, specialiu pieštuku, pirštinėmis</w:t>
            </w:r>
            <w:r>
              <w:rPr>
                <w:rFonts w:eastAsia="Times New Roman"/>
                <w:color w:val="000000"/>
              </w:rPr>
              <w:t>;</w:t>
            </w:r>
          </w:p>
          <w:p w14:paraId="4D419D60" w14:textId="77777777" w:rsidR="00C51C39" w:rsidRDefault="00C51C39" w:rsidP="00C51C39">
            <w:pPr>
              <w:widowControl/>
              <w:pBdr>
                <w:top w:val="nil"/>
                <w:left w:val="nil"/>
                <w:bottom w:val="nil"/>
                <w:right w:val="nil"/>
                <w:between w:val="nil"/>
              </w:pBdr>
              <w:suppressAutoHyphens w:val="0"/>
              <w:snapToGrid w:val="0"/>
              <w:rPr>
                <w:rFonts w:eastAsia="Times New Roman"/>
                <w:color w:val="000000"/>
              </w:rPr>
            </w:pPr>
            <w:r>
              <w:rPr>
                <w:rFonts w:eastAsia="Times New Roman"/>
                <w:color w:val="000000"/>
              </w:rPr>
              <w:t xml:space="preserve">2.11.13. </w:t>
            </w:r>
            <w:r w:rsidR="00A84443" w:rsidRPr="00CA0623">
              <w:rPr>
                <w:rFonts w:eastAsia="Times New Roman"/>
                <w:color w:val="000000"/>
              </w:rPr>
              <w:t>Ekrano raiška ne mažiau kaip 1</w:t>
            </w:r>
            <w:r w:rsidR="00A84443">
              <w:rPr>
                <w:rFonts w:eastAsia="Times New Roman"/>
                <w:color w:val="000000"/>
              </w:rPr>
              <w:t>280</w:t>
            </w:r>
            <w:r w:rsidR="00A84443" w:rsidRPr="00CA0623">
              <w:rPr>
                <w:rFonts w:eastAsia="Times New Roman"/>
                <w:color w:val="000000"/>
              </w:rPr>
              <w:t>x</w:t>
            </w:r>
            <w:r w:rsidR="00A84443">
              <w:rPr>
                <w:rFonts w:eastAsia="Times New Roman"/>
                <w:color w:val="000000"/>
              </w:rPr>
              <w:t>720</w:t>
            </w:r>
            <w:r w:rsidR="00A84443" w:rsidRPr="00CA0623">
              <w:rPr>
                <w:rFonts w:eastAsia="Times New Roman"/>
                <w:color w:val="000000"/>
              </w:rPr>
              <w:t xml:space="preserve"> ar </w:t>
            </w:r>
            <w:r w:rsidR="00A84443">
              <w:rPr>
                <w:rFonts w:eastAsia="Times New Roman"/>
                <w:color w:val="000000"/>
              </w:rPr>
              <w:t>720</w:t>
            </w:r>
            <w:r w:rsidR="00A84443" w:rsidRPr="00CA0623">
              <w:rPr>
                <w:rFonts w:eastAsia="Times New Roman"/>
                <w:color w:val="000000"/>
              </w:rPr>
              <w:t xml:space="preserve"> x 1</w:t>
            </w:r>
            <w:r w:rsidR="00A84443">
              <w:rPr>
                <w:rFonts w:eastAsia="Times New Roman"/>
                <w:color w:val="000000"/>
              </w:rPr>
              <w:t>280</w:t>
            </w:r>
            <w:r w:rsidR="00A84443" w:rsidRPr="00CA0623">
              <w:rPr>
                <w:rFonts w:eastAsia="Times New Roman"/>
                <w:color w:val="000000"/>
              </w:rPr>
              <w:t xml:space="preserve"> taškų</w:t>
            </w:r>
            <w:r>
              <w:rPr>
                <w:rFonts w:eastAsia="Times New Roman"/>
                <w:color w:val="000000"/>
              </w:rPr>
              <w:t>;</w:t>
            </w:r>
          </w:p>
          <w:p w14:paraId="543BC0B0" w14:textId="44D1FE2B" w:rsidR="00A84443" w:rsidRPr="00CA0623" w:rsidRDefault="00C51C39" w:rsidP="00C51C39">
            <w:pPr>
              <w:widowControl/>
              <w:pBdr>
                <w:top w:val="nil"/>
                <w:left w:val="nil"/>
                <w:bottom w:val="nil"/>
                <w:right w:val="nil"/>
                <w:between w:val="nil"/>
              </w:pBdr>
              <w:suppressAutoHyphens w:val="0"/>
              <w:snapToGrid w:val="0"/>
              <w:rPr>
                <w:rFonts w:eastAsia="Times New Roman"/>
                <w:color w:val="000000"/>
              </w:rPr>
            </w:pPr>
            <w:r>
              <w:rPr>
                <w:rFonts w:eastAsia="Times New Roman"/>
                <w:color w:val="000000"/>
              </w:rPr>
              <w:t xml:space="preserve">2.11.14. </w:t>
            </w:r>
            <w:r w:rsidR="00A84443" w:rsidRPr="00CA0623">
              <w:rPr>
                <w:rFonts w:eastAsia="Times New Roman"/>
                <w:color w:val="000000"/>
              </w:rPr>
              <w:t xml:space="preserve">Optimalaus dydžio, nuo </w:t>
            </w:r>
            <w:r w:rsidR="00A84443">
              <w:rPr>
                <w:rFonts w:eastAsia="Times New Roman"/>
                <w:color w:val="000000"/>
              </w:rPr>
              <w:t>5</w:t>
            </w:r>
            <w:r w:rsidR="00A84443" w:rsidRPr="00CA0623">
              <w:rPr>
                <w:rFonts w:eastAsia="Times New Roman"/>
                <w:color w:val="000000"/>
              </w:rPr>
              <w:t xml:space="preserve"> iki </w:t>
            </w:r>
            <w:r w:rsidR="00A84443">
              <w:rPr>
                <w:rFonts w:eastAsia="Times New Roman"/>
                <w:color w:val="000000"/>
              </w:rPr>
              <w:t>5,5</w:t>
            </w:r>
            <w:r w:rsidR="00A84443" w:rsidRPr="00CA0623">
              <w:rPr>
                <w:rFonts w:eastAsia="Times New Roman"/>
                <w:color w:val="000000"/>
              </w:rPr>
              <w:t xml:space="preserve"> colių skersmens ekranas;</w:t>
            </w:r>
          </w:p>
          <w:p w14:paraId="135BF6C8" w14:textId="01DE59F6" w:rsidR="00A84443" w:rsidRPr="00CA0623" w:rsidRDefault="00C51C39" w:rsidP="00C51C39">
            <w:pPr>
              <w:widowControl/>
              <w:pBdr>
                <w:top w:val="nil"/>
                <w:left w:val="nil"/>
                <w:bottom w:val="nil"/>
                <w:right w:val="nil"/>
                <w:between w:val="nil"/>
              </w:pBdr>
              <w:suppressAutoHyphens w:val="0"/>
              <w:snapToGrid w:val="0"/>
              <w:rPr>
                <w:rFonts w:eastAsia="Times New Roman"/>
                <w:color w:val="000000"/>
              </w:rPr>
            </w:pPr>
            <w:r>
              <w:rPr>
                <w:rFonts w:eastAsia="Times New Roman"/>
                <w:color w:val="000000"/>
              </w:rPr>
              <w:t xml:space="preserve">2.11.15. </w:t>
            </w:r>
            <w:r w:rsidR="00A84443" w:rsidRPr="00CA0623">
              <w:rPr>
                <w:rFonts w:eastAsia="Times New Roman"/>
                <w:color w:val="000000"/>
              </w:rPr>
              <w:t>Privalo užtikrinti matom</w:t>
            </w:r>
            <w:r w:rsidR="00A84443">
              <w:rPr>
                <w:rFonts w:eastAsia="Times New Roman"/>
                <w:color w:val="000000"/>
              </w:rPr>
              <w:t>um</w:t>
            </w:r>
            <w:r w:rsidR="00A84443" w:rsidRPr="00CA0623">
              <w:rPr>
                <w:rFonts w:eastAsia="Times New Roman"/>
                <w:color w:val="000000"/>
              </w:rPr>
              <w:t xml:space="preserve">ą saulės šviesoje su ne mažesne, nei  </w:t>
            </w:r>
            <w:r w:rsidR="00A84443">
              <w:rPr>
                <w:rFonts w:eastAsia="Times New Roman"/>
                <w:color w:val="000000"/>
              </w:rPr>
              <w:t>360</w:t>
            </w:r>
            <w:r w:rsidR="00A84443" w:rsidRPr="00CA0623">
              <w:rPr>
                <w:rFonts w:eastAsia="Times New Roman"/>
                <w:color w:val="000000"/>
              </w:rPr>
              <w:t xml:space="preserve"> cd/m2 skaistumo charakteristika</w:t>
            </w:r>
            <w:r>
              <w:rPr>
                <w:rFonts w:eastAsia="Times New Roman"/>
                <w:color w:val="000000"/>
              </w:rPr>
              <w:t>.</w:t>
            </w:r>
          </w:p>
        </w:tc>
        <w:tc>
          <w:tcPr>
            <w:tcW w:w="2976" w:type="dxa"/>
            <w:tcBorders>
              <w:top w:val="single" w:sz="4" w:space="0" w:color="auto"/>
              <w:left w:val="single" w:sz="4" w:space="0" w:color="auto"/>
              <w:bottom w:val="single" w:sz="4" w:space="0" w:color="auto"/>
              <w:right w:val="single" w:sz="4" w:space="0" w:color="auto"/>
            </w:tcBorders>
          </w:tcPr>
          <w:p w14:paraId="0DFE5FBF" w14:textId="77777777" w:rsidR="00A84443" w:rsidRDefault="003A77BF" w:rsidP="00A84443">
            <w:pPr>
              <w:pBdr>
                <w:top w:val="nil"/>
                <w:left w:val="nil"/>
                <w:bottom w:val="nil"/>
                <w:right w:val="nil"/>
                <w:between w:val="nil"/>
              </w:pBdr>
              <w:jc w:val="center"/>
              <w:rPr>
                <w:i/>
                <w:iCs/>
              </w:rPr>
            </w:pPr>
            <w:r w:rsidRPr="003A77BF">
              <w:rPr>
                <w:rFonts w:eastAsia="Times New Roman"/>
                <w:i/>
                <w:iCs/>
                <w:color w:val="000000"/>
              </w:rPr>
              <w:t>2.11.1.</w:t>
            </w:r>
            <w:r>
              <w:rPr>
                <w:rFonts w:eastAsia="Times New Roman"/>
                <w:color w:val="000000"/>
              </w:rPr>
              <w:t xml:space="preserve"> </w:t>
            </w:r>
            <w:r w:rsidRPr="007813D0">
              <w:rPr>
                <w:i/>
                <w:iCs/>
              </w:rPr>
              <w:t>(pildo tiekėjas)</w:t>
            </w:r>
          </w:p>
          <w:p w14:paraId="5BEA490B" w14:textId="77777777" w:rsidR="003A77BF" w:rsidRDefault="003A77BF" w:rsidP="00A84443">
            <w:pPr>
              <w:pBdr>
                <w:top w:val="nil"/>
                <w:left w:val="nil"/>
                <w:bottom w:val="nil"/>
                <w:right w:val="nil"/>
                <w:between w:val="nil"/>
              </w:pBdr>
              <w:jc w:val="center"/>
              <w:rPr>
                <w:i/>
                <w:iCs/>
              </w:rPr>
            </w:pPr>
            <w:r>
              <w:rPr>
                <w:i/>
                <w:iCs/>
              </w:rPr>
              <w:t xml:space="preserve">2.11.2. </w:t>
            </w:r>
            <w:r w:rsidRPr="007813D0">
              <w:rPr>
                <w:i/>
                <w:iCs/>
              </w:rPr>
              <w:t>(pildo tiekėjas)</w:t>
            </w:r>
          </w:p>
          <w:p w14:paraId="4E2D1654" w14:textId="77777777" w:rsidR="003A77BF" w:rsidRDefault="003A77BF" w:rsidP="00A84443">
            <w:pPr>
              <w:pBdr>
                <w:top w:val="nil"/>
                <w:left w:val="nil"/>
                <w:bottom w:val="nil"/>
                <w:right w:val="nil"/>
                <w:between w:val="nil"/>
              </w:pBdr>
              <w:jc w:val="center"/>
              <w:rPr>
                <w:i/>
                <w:iCs/>
              </w:rPr>
            </w:pPr>
            <w:r>
              <w:rPr>
                <w:i/>
                <w:iCs/>
              </w:rPr>
              <w:t xml:space="preserve">2.11.3. </w:t>
            </w:r>
            <w:r w:rsidRPr="007813D0">
              <w:rPr>
                <w:i/>
                <w:iCs/>
              </w:rPr>
              <w:t>(pildo tiekėjas)</w:t>
            </w:r>
          </w:p>
          <w:p w14:paraId="475BB57E" w14:textId="77777777" w:rsidR="003A77BF" w:rsidRDefault="003A77BF" w:rsidP="00A84443">
            <w:pPr>
              <w:pBdr>
                <w:top w:val="nil"/>
                <w:left w:val="nil"/>
                <w:bottom w:val="nil"/>
                <w:right w:val="nil"/>
                <w:between w:val="nil"/>
              </w:pBdr>
              <w:jc w:val="center"/>
              <w:rPr>
                <w:i/>
                <w:iCs/>
              </w:rPr>
            </w:pPr>
            <w:r>
              <w:rPr>
                <w:i/>
                <w:iCs/>
              </w:rPr>
              <w:t xml:space="preserve">2.11.4. </w:t>
            </w:r>
            <w:r w:rsidRPr="007813D0">
              <w:rPr>
                <w:i/>
                <w:iCs/>
              </w:rPr>
              <w:t>(pildo tiekėjas)</w:t>
            </w:r>
          </w:p>
          <w:p w14:paraId="4A171E23" w14:textId="6A8DAF12" w:rsidR="003A77BF" w:rsidRPr="00CA0623" w:rsidRDefault="003A77BF" w:rsidP="00A84443">
            <w:pPr>
              <w:pBdr>
                <w:top w:val="nil"/>
                <w:left w:val="nil"/>
                <w:bottom w:val="nil"/>
                <w:right w:val="nil"/>
                <w:between w:val="nil"/>
              </w:pBdr>
              <w:jc w:val="center"/>
              <w:rPr>
                <w:rFonts w:eastAsia="Times New Roman"/>
                <w:color w:val="000000"/>
              </w:rPr>
            </w:pPr>
            <w:r>
              <w:rPr>
                <w:i/>
                <w:iCs/>
              </w:rPr>
              <w:t xml:space="preserve">2.11.5. </w:t>
            </w:r>
            <w:r w:rsidRPr="007813D0">
              <w:rPr>
                <w:i/>
                <w:iCs/>
              </w:rPr>
              <w:t>(pildo tiekėjas)</w:t>
            </w:r>
          </w:p>
        </w:tc>
      </w:tr>
      <w:tr w:rsidR="00A84443" w:rsidRPr="00CA0623" w14:paraId="5A9D0ECE" w14:textId="77777777" w:rsidTr="00E059A0">
        <w:trPr>
          <w:gridAfter w:val="1"/>
          <w:wAfter w:w="10" w:type="dxa"/>
          <w:trHeight w:val="20"/>
        </w:trPr>
        <w:tc>
          <w:tcPr>
            <w:tcW w:w="988" w:type="dxa"/>
            <w:tcBorders>
              <w:top w:val="single" w:sz="4" w:space="0" w:color="auto"/>
              <w:left w:val="single" w:sz="4" w:space="0" w:color="000000"/>
              <w:bottom w:val="single" w:sz="4" w:space="0" w:color="000000"/>
            </w:tcBorders>
          </w:tcPr>
          <w:p w14:paraId="41350C60"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2.12.</w:t>
            </w:r>
          </w:p>
        </w:tc>
        <w:tc>
          <w:tcPr>
            <w:tcW w:w="2693" w:type="dxa"/>
            <w:tcBorders>
              <w:top w:val="single" w:sz="4" w:space="0" w:color="auto"/>
              <w:left w:val="single" w:sz="4" w:space="0" w:color="000000"/>
              <w:bottom w:val="single" w:sz="4" w:space="0" w:color="000000"/>
            </w:tcBorders>
          </w:tcPr>
          <w:p w14:paraId="2B28A468"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 xml:space="preserve">Funkciniai </w:t>
            </w:r>
            <w:r>
              <w:rPr>
                <w:rFonts w:eastAsia="Times New Roman"/>
                <w:color w:val="000000"/>
              </w:rPr>
              <w:t xml:space="preserve">fiziniai ir virtualūs ekrano </w:t>
            </w:r>
            <w:r w:rsidRPr="00CA0623">
              <w:rPr>
                <w:rFonts w:eastAsia="Times New Roman"/>
                <w:color w:val="000000"/>
              </w:rPr>
              <w:t>mygtukai</w:t>
            </w:r>
          </w:p>
        </w:tc>
        <w:tc>
          <w:tcPr>
            <w:tcW w:w="3402" w:type="dxa"/>
            <w:tcBorders>
              <w:top w:val="single" w:sz="4" w:space="0" w:color="auto"/>
              <w:left w:val="single" w:sz="4" w:space="0" w:color="000000"/>
              <w:bottom w:val="single" w:sz="4" w:space="0" w:color="000000"/>
              <w:right w:val="single" w:sz="4" w:space="0" w:color="000000"/>
            </w:tcBorders>
          </w:tcPr>
          <w:p w14:paraId="5137E1FA"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 xml:space="preserve">Ne mažiau </w:t>
            </w:r>
            <w:r>
              <w:rPr>
                <w:rFonts w:eastAsia="Times New Roman"/>
                <w:color w:val="000000"/>
              </w:rPr>
              <w:t>10</w:t>
            </w:r>
            <w:r w:rsidRPr="00CA0623">
              <w:rPr>
                <w:rFonts w:eastAsia="Times New Roman"/>
                <w:color w:val="000000"/>
              </w:rPr>
              <w:t xml:space="preserve"> (</w:t>
            </w:r>
            <w:r>
              <w:rPr>
                <w:rFonts w:eastAsia="Times New Roman"/>
                <w:color w:val="000000"/>
              </w:rPr>
              <w:t>dešimt</w:t>
            </w:r>
            <w:r w:rsidRPr="00CA0623">
              <w:rPr>
                <w:rFonts w:eastAsia="Times New Roman"/>
                <w:color w:val="000000"/>
              </w:rPr>
              <w:t>) dažniausiai naudojamas valdymo funkcijas priskiriantys individualūs fiziniai mygtukai (koordinatės fiksavimas, koordinatės ženklinimas, linijos ženklinimas, brėžinių apsikeitimas, koordinačių geometrijos skaičiavimo uždaviniai, paviršiaus inspektavimas ar pasirinktas analogiškas)</w:t>
            </w:r>
          </w:p>
        </w:tc>
        <w:tc>
          <w:tcPr>
            <w:tcW w:w="2976" w:type="dxa"/>
            <w:tcBorders>
              <w:top w:val="single" w:sz="4" w:space="0" w:color="auto"/>
              <w:left w:val="single" w:sz="4" w:space="0" w:color="000000"/>
              <w:bottom w:val="single" w:sz="4" w:space="0" w:color="000000"/>
              <w:right w:val="single" w:sz="4" w:space="0" w:color="000000"/>
            </w:tcBorders>
          </w:tcPr>
          <w:p w14:paraId="67E51680" w14:textId="72265CC6" w:rsidR="00A84443" w:rsidRPr="00CA0623" w:rsidRDefault="003A77BF"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6CA83FF9" w14:textId="77777777" w:rsidTr="00E059A0">
        <w:trPr>
          <w:gridAfter w:val="1"/>
          <w:wAfter w:w="10" w:type="dxa"/>
          <w:trHeight w:val="20"/>
        </w:trPr>
        <w:tc>
          <w:tcPr>
            <w:tcW w:w="988" w:type="dxa"/>
            <w:tcBorders>
              <w:left w:val="single" w:sz="4" w:space="0" w:color="000000"/>
              <w:bottom w:val="single" w:sz="4" w:space="0" w:color="000000"/>
            </w:tcBorders>
          </w:tcPr>
          <w:p w14:paraId="564DDAAA"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2.13.</w:t>
            </w:r>
          </w:p>
        </w:tc>
        <w:tc>
          <w:tcPr>
            <w:tcW w:w="2693" w:type="dxa"/>
            <w:tcBorders>
              <w:left w:val="single" w:sz="4" w:space="0" w:color="000000"/>
              <w:bottom w:val="single" w:sz="4" w:space="0" w:color="000000"/>
            </w:tcBorders>
          </w:tcPr>
          <w:p w14:paraId="03CA7FD5" w14:textId="77777777" w:rsidR="00A84443" w:rsidRPr="00CA0623" w:rsidRDefault="00A84443" w:rsidP="00A84443">
            <w:pPr>
              <w:pBdr>
                <w:top w:val="nil"/>
                <w:left w:val="nil"/>
                <w:bottom w:val="nil"/>
                <w:right w:val="nil"/>
                <w:between w:val="nil"/>
              </w:pBdr>
              <w:ind w:firstLine="26"/>
              <w:rPr>
                <w:rFonts w:eastAsia="Times New Roman"/>
                <w:color w:val="000000"/>
              </w:rPr>
            </w:pPr>
            <w:r w:rsidRPr="00CA0623">
              <w:rPr>
                <w:rFonts w:eastAsia="Times New Roman"/>
                <w:color w:val="000000"/>
              </w:rPr>
              <w:t>Klaviatūra</w:t>
            </w:r>
          </w:p>
        </w:tc>
        <w:tc>
          <w:tcPr>
            <w:tcW w:w="3402" w:type="dxa"/>
            <w:tcBorders>
              <w:left w:val="single" w:sz="4" w:space="0" w:color="000000"/>
              <w:bottom w:val="single" w:sz="4" w:space="0" w:color="000000"/>
              <w:right w:val="single" w:sz="4" w:space="0" w:color="000000"/>
            </w:tcBorders>
          </w:tcPr>
          <w:p w14:paraId="0A96BA37"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 xml:space="preserve">Virtuali </w:t>
            </w:r>
            <w:r>
              <w:rPr>
                <w:rFonts w:eastAsia="Times New Roman"/>
                <w:color w:val="000000"/>
              </w:rPr>
              <w:t>ir</w:t>
            </w:r>
            <w:r w:rsidRPr="00CA0623">
              <w:rPr>
                <w:rFonts w:eastAsia="Times New Roman"/>
                <w:color w:val="000000"/>
              </w:rPr>
              <w:t xml:space="preserve"> fizinė „QWERTY“ arba „ABCD“ išdėstymo</w:t>
            </w:r>
          </w:p>
        </w:tc>
        <w:tc>
          <w:tcPr>
            <w:tcW w:w="2976" w:type="dxa"/>
            <w:tcBorders>
              <w:left w:val="single" w:sz="4" w:space="0" w:color="000000"/>
              <w:bottom w:val="single" w:sz="4" w:space="0" w:color="000000"/>
              <w:right w:val="single" w:sz="4" w:space="0" w:color="000000"/>
            </w:tcBorders>
          </w:tcPr>
          <w:p w14:paraId="53728D6C" w14:textId="44C20B05" w:rsidR="00A84443" w:rsidRPr="00CA0623" w:rsidRDefault="003A77BF" w:rsidP="00A84443">
            <w:pPr>
              <w:keepNext/>
              <w:jc w:val="center"/>
              <w:rPr>
                <w:rFonts w:eastAsia="Times New Roman"/>
                <w:color w:val="000000"/>
              </w:rPr>
            </w:pPr>
            <w:r w:rsidRPr="007813D0">
              <w:rPr>
                <w:i/>
                <w:iCs/>
              </w:rPr>
              <w:t>(pildo tiekėjas)</w:t>
            </w:r>
          </w:p>
        </w:tc>
      </w:tr>
      <w:tr w:rsidR="00A84443" w:rsidRPr="00CA0623" w14:paraId="5D00235C" w14:textId="77777777" w:rsidTr="00E059A0">
        <w:trPr>
          <w:gridAfter w:val="1"/>
          <w:wAfter w:w="10" w:type="dxa"/>
          <w:trHeight w:val="20"/>
        </w:trPr>
        <w:tc>
          <w:tcPr>
            <w:tcW w:w="988" w:type="dxa"/>
            <w:tcBorders>
              <w:left w:val="single" w:sz="4" w:space="0" w:color="000000"/>
              <w:bottom w:val="single" w:sz="4" w:space="0" w:color="000000"/>
            </w:tcBorders>
          </w:tcPr>
          <w:p w14:paraId="0DAB2833"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2.14.</w:t>
            </w:r>
          </w:p>
        </w:tc>
        <w:tc>
          <w:tcPr>
            <w:tcW w:w="2693" w:type="dxa"/>
            <w:tcBorders>
              <w:left w:val="single" w:sz="4" w:space="0" w:color="000000"/>
              <w:bottom w:val="single" w:sz="4" w:space="0" w:color="000000"/>
            </w:tcBorders>
          </w:tcPr>
          <w:p w14:paraId="7A31E000" w14:textId="77777777" w:rsidR="00A84443" w:rsidRPr="00CA0623" w:rsidRDefault="00A84443" w:rsidP="00A84443">
            <w:pPr>
              <w:pBdr>
                <w:top w:val="nil"/>
                <w:left w:val="nil"/>
                <w:bottom w:val="nil"/>
                <w:right w:val="nil"/>
                <w:between w:val="nil"/>
              </w:pBdr>
              <w:ind w:firstLine="26"/>
              <w:rPr>
                <w:rFonts w:eastAsia="Times New Roman"/>
                <w:color w:val="000000"/>
              </w:rPr>
            </w:pPr>
            <w:r w:rsidRPr="00CA0623">
              <w:rPr>
                <w:rFonts w:eastAsia="Times New Roman"/>
                <w:color w:val="000000"/>
              </w:rPr>
              <w:t>Išorinė jungtis</w:t>
            </w:r>
          </w:p>
        </w:tc>
        <w:tc>
          <w:tcPr>
            <w:tcW w:w="3402" w:type="dxa"/>
            <w:tcBorders>
              <w:left w:val="single" w:sz="4" w:space="0" w:color="000000"/>
              <w:bottom w:val="single" w:sz="4" w:space="0" w:color="000000"/>
              <w:right w:val="single" w:sz="4" w:space="0" w:color="000000"/>
            </w:tcBorders>
          </w:tcPr>
          <w:p w14:paraId="666B5808"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Ne mažiau kaip 1 vnt. USB</w:t>
            </w:r>
            <w:r>
              <w:rPr>
                <w:rFonts w:eastAsia="Times New Roman"/>
                <w:color w:val="000000"/>
              </w:rPr>
              <w:t>-C</w:t>
            </w:r>
            <w:r w:rsidRPr="00CA0623">
              <w:rPr>
                <w:rFonts w:eastAsia="Times New Roman"/>
                <w:color w:val="000000"/>
              </w:rPr>
              <w:t xml:space="preserve"> </w:t>
            </w:r>
          </w:p>
        </w:tc>
        <w:tc>
          <w:tcPr>
            <w:tcW w:w="2976" w:type="dxa"/>
            <w:tcBorders>
              <w:left w:val="single" w:sz="4" w:space="0" w:color="000000"/>
              <w:bottom w:val="single" w:sz="4" w:space="0" w:color="000000"/>
              <w:right w:val="single" w:sz="4" w:space="0" w:color="000000"/>
            </w:tcBorders>
          </w:tcPr>
          <w:p w14:paraId="3F1D2ACF" w14:textId="632D98A7" w:rsidR="00A84443" w:rsidRPr="00CA0623" w:rsidRDefault="003A77BF"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51EBFD5D" w14:textId="77777777" w:rsidTr="00E059A0">
        <w:trPr>
          <w:gridAfter w:val="1"/>
          <w:wAfter w:w="10" w:type="dxa"/>
          <w:trHeight w:val="660"/>
        </w:trPr>
        <w:tc>
          <w:tcPr>
            <w:tcW w:w="988" w:type="dxa"/>
            <w:tcBorders>
              <w:left w:val="single" w:sz="4" w:space="0" w:color="000000"/>
              <w:bottom w:val="single" w:sz="4" w:space="0" w:color="000000"/>
            </w:tcBorders>
          </w:tcPr>
          <w:p w14:paraId="69596A4B"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2.15.</w:t>
            </w:r>
          </w:p>
        </w:tc>
        <w:tc>
          <w:tcPr>
            <w:tcW w:w="2693" w:type="dxa"/>
            <w:tcBorders>
              <w:left w:val="single" w:sz="4" w:space="0" w:color="000000"/>
              <w:bottom w:val="single" w:sz="4" w:space="0" w:color="000000"/>
            </w:tcBorders>
          </w:tcPr>
          <w:p w14:paraId="264FB256" w14:textId="77777777" w:rsidR="00A84443" w:rsidRPr="00CA0623" w:rsidRDefault="00A84443" w:rsidP="00A84443">
            <w:pPr>
              <w:pBdr>
                <w:top w:val="nil"/>
                <w:left w:val="nil"/>
                <w:bottom w:val="nil"/>
                <w:right w:val="nil"/>
                <w:between w:val="nil"/>
              </w:pBdr>
              <w:ind w:firstLine="26"/>
              <w:rPr>
                <w:rFonts w:eastAsia="Times New Roman"/>
                <w:color w:val="000000"/>
              </w:rPr>
            </w:pPr>
            <w:r w:rsidRPr="00CA0623">
              <w:rPr>
                <w:rFonts w:eastAsia="Times New Roman"/>
                <w:color w:val="000000"/>
              </w:rPr>
              <w:t>Belaidžiai ryšiai</w:t>
            </w:r>
          </w:p>
        </w:tc>
        <w:tc>
          <w:tcPr>
            <w:tcW w:w="3402" w:type="dxa"/>
            <w:tcBorders>
              <w:left w:val="single" w:sz="4" w:space="0" w:color="000000"/>
              <w:bottom w:val="single" w:sz="4" w:space="0" w:color="000000"/>
              <w:right w:val="single" w:sz="4" w:space="0" w:color="000000"/>
            </w:tcBorders>
          </w:tcPr>
          <w:p w14:paraId="5A796714"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Ne žemesnės, nei Bluetooth 5.</w:t>
            </w:r>
            <w:r>
              <w:rPr>
                <w:rFonts w:eastAsia="Times New Roman"/>
                <w:color w:val="000000"/>
              </w:rPr>
              <w:t>2</w:t>
            </w:r>
            <w:r w:rsidRPr="00CA0623">
              <w:rPr>
                <w:rFonts w:eastAsia="Times New Roman"/>
                <w:color w:val="000000"/>
              </w:rPr>
              <w:t xml:space="preserve"> technologijos, </w:t>
            </w:r>
            <w:proofErr w:type="spellStart"/>
            <w:r w:rsidRPr="00CA0623">
              <w:rPr>
                <w:rFonts w:eastAsia="Times New Roman"/>
                <w:color w:val="000000"/>
              </w:rPr>
              <w:t>Wi</w:t>
            </w:r>
            <w:proofErr w:type="spellEnd"/>
            <w:r w:rsidRPr="00CA0623">
              <w:rPr>
                <w:rFonts w:eastAsia="Times New Roman"/>
                <w:color w:val="000000"/>
              </w:rPr>
              <w:t>-fi 802.11 b/g/n/</w:t>
            </w:r>
            <w:proofErr w:type="spellStart"/>
            <w:r w:rsidRPr="00CA0623">
              <w:rPr>
                <w:rFonts w:eastAsia="Times New Roman"/>
                <w:color w:val="000000"/>
              </w:rPr>
              <w:t>a</w:t>
            </w:r>
            <w:r>
              <w:rPr>
                <w:rFonts w:eastAsia="Times New Roman"/>
                <w:color w:val="000000"/>
              </w:rPr>
              <w:t>x</w:t>
            </w:r>
            <w:proofErr w:type="spellEnd"/>
          </w:p>
        </w:tc>
        <w:tc>
          <w:tcPr>
            <w:tcW w:w="2976" w:type="dxa"/>
            <w:tcBorders>
              <w:left w:val="single" w:sz="4" w:space="0" w:color="000000"/>
              <w:bottom w:val="single" w:sz="4" w:space="0" w:color="000000"/>
              <w:right w:val="single" w:sz="4" w:space="0" w:color="000000"/>
            </w:tcBorders>
          </w:tcPr>
          <w:p w14:paraId="7E74624C" w14:textId="674636B3" w:rsidR="00A84443" w:rsidRPr="00CA0623" w:rsidRDefault="003A77BF"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2AD5F480" w14:textId="77777777" w:rsidTr="00E059A0">
        <w:trPr>
          <w:gridAfter w:val="1"/>
          <w:wAfter w:w="10" w:type="dxa"/>
          <w:trHeight w:val="20"/>
        </w:trPr>
        <w:tc>
          <w:tcPr>
            <w:tcW w:w="988" w:type="dxa"/>
            <w:tcBorders>
              <w:left w:val="single" w:sz="4" w:space="0" w:color="000000"/>
              <w:bottom w:val="single" w:sz="4" w:space="0" w:color="000000"/>
            </w:tcBorders>
          </w:tcPr>
          <w:p w14:paraId="6563A715"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2.16.</w:t>
            </w:r>
          </w:p>
        </w:tc>
        <w:tc>
          <w:tcPr>
            <w:tcW w:w="2693" w:type="dxa"/>
            <w:tcBorders>
              <w:left w:val="single" w:sz="4" w:space="0" w:color="000000"/>
              <w:bottom w:val="single" w:sz="4" w:space="0" w:color="000000"/>
            </w:tcBorders>
          </w:tcPr>
          <w:p w14:paraId="3B0DC9B7" w14:textId="77777777" w:rsidR="00A84443" w:rsidRPr="00CA0623" w:rsidRDefault="00A84443" w:rsidP="00A84443">
            <w:pPr>
              <w:pBdr>
                <w:top w:val="nil"/>
                <w:left w:val="nil"/>
                <w:bottom w:val="nil"/>
                <w:right w:val="nil"/>
                <w:between w:val="nil"/>
              </w:pBdr>
              <w:ind w:firstLine="26"/>
              <w:rPr>
                <w:rFonts w:eastAsia="Times New Roman"/>
                <w:color w:val="000000"/>
              </w:rPr>
            </w:pPr>
            <w:r w:rsidRPr="00CA0623">
              <w:rPr>
                <w:rFonts w:eastAsia="Times New Roman"/>
                <w:color w:val="000000"/>
              </w:rPr>
              <w:t>SIM kortelių lizdas</w:t>
            </w:r>
          </w:p>
        </w:tc>
        <w:tc>
          <w:tcPr>
            <w:tcW w:w="3402" w:type="dxa"/>
            <w:tcBorders>
              <w:left w:val="single" w:sz="4" w:space="0" w:color="000000"/>
              <w:bottom w:val="single" w:sz="4" w:space="0" w:color="000000"/>
              <w:right w:val="single" w:sz="4" w:space="0" w:color="000000"/>
            </w:tcBorders>
          </w:tcPr>
          <w:p w14:paraId="1B003957"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Ne mažiau, kaip 1 SIM kortelių lizdas</w:t>
            </w:r>
          </w:p>
        </w:tc>
        <w:tc>
          <w:tcPr>
            <w:tcW w:w="2976" w:type="dxa"/>
            <w:tcBorders>
              <w:left w:val="single" w:sz="4" w:space="0" w:color="000000"/>
              <w:bottom w:val="single" w:sz="4" w:space="0" w:color="000000"/>
              <w:right w:val="single" w:sz="4" w:space="0" w:color="000000"/>
            </w:tcBorders>
          </w:tcPr>
          <w:p w14:paraId="72A4797F" w14:textId="0BAD70C9" w:rsidR="00A84443" w:rsidRPr="00CA0623" w:rsidRDefault="003A77BF"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1B2362F6" w14:textId="77777777" w:rsidTr="00E059A0">
        <w:trPr>
          <w:gridAfter w:val="1"/>
          <w:wAfter w:w="10" w:type="dxa"/>
          <w:trHeight w:val="20"/>
        </w:trPr>
        <w:tc>
          <w:tcPr>
            <w:tcW w:w="988" w:type="dxa"/>
            <w:tcBorders>
              <w:left w:val="single" w:sz="4" w:space="0" w:color="000000"/>
              <w:bottom w:val="single" w:sz="4" w:space="0" w:color="auto"/>
            </w:tcBorders>
          </w:tcPr>
          <w:p w14:paraId="6D11939C"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2.17.</w:t>
            </w:r>
          </w:p>
        </w:tc>
        <w:tc>
          <w:tcPr>
            <w:tcW w:w="2693" w:type="dxa"/>
            <w:tcBorders>
              <w:left w:val="single" w:sz="4" w:space="0" w:color="000000"/>
              <w:bottom w:val="single" w:sz="4" w:space="0" w:color="auto"/>
            </w:tcBorders>
          </w:tcPr>
          <w:p w14:paraId="5658C1F4" w14:textId="77777777" w:rsidR="00A84443" w:rsidRPr="00CA0623" w:rsidRDefault="00A84443" w:rsidP="00A84443">
            <w:pPr>
              <w:pBdr>
                <w:top w:val="nil"/>
                <w:left w:val="nil"/>
                <w:bottom w:val="nil"/>
                <w:right w:val="nil"/>
                <w:between w:val="nil"/>
              </w:pBdr>
              <w:ind w:firstLine="26"/>
              <w:rPr>
                <w:rFonts w:eastAsia="Times New Roman"/>
                <w:color w:val="000000"/>
              </w:rPr>
            </w:pPr>
            <w:r w:rsidRPr="00CA0623">
              <w:rPr>
                <w:rFonts w:eastAsia="Times New Roman"/>
                <w:color w:val="000000"/>
              </w:rPr>
              <w:t>Duomenų kaupiklio maitinimas</w:t>
            </w:r>
          </w:p>
        </w:tc>
        <w:tc>
          <w:tcPr>
            <w:tcW w:w="3402" w:type="dxa"/>
            <w:tcBorders>
              <w:left w:val="single" w:sz="4" w:space="0" w:color="000000"/>
              <w:bottom w:val="single" w:sz="4" w:space="0" w:color="auto"/>
              <w:right w:val="single" w:sz="4" w:space="0" w:color="000000"/>
            </w:tcBorders>
          </w:tcPr>
          <w:p w14:paraId="26159844"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Aprūpintas Ličio jonų vidine baterija, užtikrinančia ne mažiau kaip 1</w:t>
            </w:r>
            <w:r>
              <w:rPr>
                <w:rFonts w:eastAsia="Times New Roman"/>
                <w:color w:val="000000"/>
              </w:rPr>
              <w:t>6</w:t>
            </w:r>
            <w:r w:rsidRPr="00CA0623">
              <w:rPr>
                <w:rFonts w:eastAsia="Times New Roman"/>
                <w:color w:val="000000"/>
              </w:rPr>
              <w:t xml:space="preserve"> valandų nepertraukiamą veikimą</w:t>
            </w:r>
          </w:p>
        </w:tc>
        <w:tc>
          <w:tcPr>
            <w:tcW w:w="2976" w:type="dxa"/>
            <w:tcBorders>
              <w:left w:val="single" w:sz="4" w:space="0" w:color="000000"/>
              <w:bottom w:val="single" w:sz="4" w:space="0" w:color="auto"/>
              <w:right w:val="single" w:sz="4" w:space="0" w:color="000000"/>
            </w:tcBorders>
          </w:tcPr>
          <w:p w14:paraId="257F2E63" w14:textId="17CC76E2" w:rsidR="00A84443" w:rsidRPr="00CA0623" w:rsidRDefault="003A77BF"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3CBA8E45" w14:textId="77777777" w:rsidTr="00E059A0">
        <w:trPr>
          <w:gridAfter w:val="1"/>
          <w:wAfter w:w="10" w:type="dxa"/>
          <w:trHeight w:val="20"/>
        </w:trPr>
        <w:tc>
          <w:tcPr>
            <w:tcW w:w="988" w:type="dxa"/>
            <w:tcBorders>
              <w:left w:val="single" w:sz="4" w:space="0" w:color="000000"/>
              <w:bottom w:val="single" w:sz="4" w:space="0" w:color="auto"/>
            </w:tcBorders>
          </w:tcPr>
          <w:p w14:paraId="3798266C"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2.18.</w:t>
            </w:r>
          </w:p>
        </w:tc>
        <w:tc>
          <w:tcPr>
            <w:tcW w:w="2693" w:type="dxa"/>
            <w:tcBorders>
              <w:left w:val="single" w:sz="4" w:space="0" w:color="000000"/>
              <w:bottom w:val="single" w:sz="4" w:space="0" w:color="auto"/>
            </w:tcBorders>
          </w:tcPr>
          <w:p w14:paraId="6306D9C5" w14:textId="77777777" w:rsidR="00A84443" w:rsidRPr="00CA0623" w:rsidRDefault="00A84443" w:rsidP="00A84443">
            <w:pPr>
              <w:pBdr>
                <w:top w:val="nil"/>
                <w:left w:val="nil"/>
                <w:bottom w:val="nil"/>
                <w:right w:val="nil"/>
                <w:between w:val="nil"/>
              </w:pBdr>
              <w:ind w:firstLine="26"/>
              <w:rPr>
                <w:rFonts w:eastAsia="Times New Roman"/>
                <w:color w:val="000000"/>
              </w:rPr>
            </w:pPr>
            <w:r w:rsidRPr="00E5376C">
              <w:rPr>
                <w:rFonts w:eastAsia="Times New Roman"/>
                <w:color w:val="000000"/>
              </w:rPr>
              <w:t>Darbinė temperatūra</w:t>
            </w:r>
          </w:p>
        </w:tc>
        <w:tc>
          <w:tcPr>
            <w:tcW w:w="3402" w:type="dxa"/>
            <w:tcBorders>
              <w:left w:val="single" w:sz="4" w:space="0" w:color="000000"/>
              <w:bottom w:val="single" w:sz="4" w:space="0" w:color="auto"/>
              <w:right w:val="single" w:sz="4" w:space="0" w:color="000000"/>
            </w:tcBorders>
          </w:tcPr>
          <w:p w14:paraId="18DD40EC" w14:textId="77777777" w:rsidR="00A84443" w:rsidRPr="00CA0623" w:rsidRDefault="00A84443" w:rsidP="00A84443">
            <w:pPr>
              <w:pBdr>
                <w:top w:val="nil"/>
                <w:left w:val="nil"/>
                <w:bottom w:val="nil"/>
                <w:right w:val="nil"/>
                <w:between w:val="nil"/>
              </w:pBdr>
              <w:rPr>
                <w:rFonts w:eastAsia="Times New Roman"/>
                <w:color w:val="000000"/>
              </w:rPr>
            </w:pPr>
            <w:r w:rsidRPr="00E5376C">
              <w:rPr>
                <w:rFonts w:eastAsia="Times New Roman"/>
                <w:color w:val="000000"/>
              </w:rPr>
              <w:t>Nuo -30 °C iki +6</w:t>
            </w:r>
            <w:r>
              <w:rPr>
                <w:rFonts w:eastAsia="Times New Roman"/>
                <w:color w:val="000000"/>
              </w:rPr>
              <w:t>0</w:t>
            </w:r>
            <w:r w:rsidRPr="00E5376C">
              <w:rPr>
                <w:rFonts w:eastAsia="Times New Roman"/>
                <w:color w:val="000000"/>
              </w:rPr>
              <w:t>°C</w:t>
            </w:r>
          </w:p>
        </w:tc>
        <w:tc>
          <w:tcPr>
            <w:tcW w:w="2976" w:type="dxa"/>
            <w:tcBorders>
              <w:left w:val="single" w:sz="4" w:space="0" w:color="000000"/>
              <w:bottom w:val="single" w:sz="4" w:space="0" w:color="auto"/>
              <w:right w:val="single" w:sz="4" w:space="0" w:color="000000"/>
            </w:tcBorders>
          </w:tcPr>
          <w:p w14:paraId="7B1055DA" w14:textId="19F987DB" w:rsidR="00A84443" w:rsidRPr="00CA0623" w:rsidRDefault="003A77BF"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6A226211" w14:textId="77777777" w:rsidTr="00E059A0">
        <w:trPr>
          <w:gridAfter w:val="1"/>
          <w:wAfter w:w="10" w:type="dxa"/>
          <w:trHeight w:val="20"/>
        </w:trPr>
        <w:tc>
          <w:tcPr>
            <w:tcW w:w="988" w:type="dxa"/>
            <w:tcBorders>
              <w:left w:val="single" w:sz="4" w:space="0" w:color="000000"/>
              <w:bottom w:val="single" w:sz="4" w:space="0" w:color="auto"/>
            </w:tcBorders>
          </w:tcPr>
          <w:p w14:paraId="5BF0D37E" w14:textId="77777777" w:rsidR="00A84443" w:rsidRDefault="00A84443" w:rsidP="00A84443">
            <w:pPr>
              <w:pBdr>
                <w:top w:val="nil"/>
                <w:left w:val="nil"/>
                <w:bottom w:val="nil"/>
                <w:right w:val="nil"/>
                <w:between w:val="nil"/>
              </w:pBdr>
              <w:jc w:val="center"/>
              <w:rPr>
                <w:rFonts w:eastAsia="Times New Roman"/>
                <w:color w:val="000000"/>
              </w:rPr>
            </w:pPr>
          </w:p>
          <w:p w14:paraId="40EE6E3A"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2.19.</w:t>
            </w:r>
          </w:p>
        </w:tc>
        <w:tc>
          <w:tcPr>
            <w:tcW w:w="2693" w:type="dxa"/>
            <w:tcBorders>
              <w:left w:val="single" w:sz="4" w:space="0" w:color="000000"/>
              <w:bottom w:val="single" w:sz="4" w:space="0" w:color="auto"/>
            </w:tcBorders>
            <w:vAlign w:val="center"/>
          </w:tcPr>
          <w:p w14:paraId="16077EAA" w14:textId="77777777" w:rsidR="00A84443" w:rsidRPr="00CA0623" w:rsidRDefault="00A84443" w:rsidP="00A84443">
            <w:pPr>
              <w:pBdr>
                <w:top w:val="nil"/>
                <w:left w:val="nil"/>
                <w:bottom w:val="nil"/>
                <w:right w:val="nil"/>
                <w:between w:val="nil"/>
              </w:pBdr>
              <w:ind w:firstLine="26"/>
              <w:rPr>
                <w:rFonts w:eastAsia="Times New Roman"/>
                <w:color w:val="000000"/>
              </w:rPr>
            </w:pPr>
            <w:r w:rsidRPr="0064385B">
              <w:rPr>
                <w:rFonts w:eastAsia="Times New Roman"/>
                <w:color w:val="000000"/>
              </w:rPr>
              <w:t>Garantija</w:t>
            </w:r>
          </w:p>
        </w:tc>
        <w:tc>
          <w:tcPr>
            <w:tcW w:w="3402" w:type="dxa"/>
            <w:tcBorders>
              <w:left w:val="single" w:sz="4" w:space="0" w:color="000000"/>
              <w:bottom w:val="single" w:sz="4" w:space="0" w:color="auto"/>
              <w:right w:val="single" w:sz="4" w:space="0" w:color="000000"/>
            </w:tcBorders>
            <w:vAlign w:val="center"/>
          </w:tcPr>
          <w:p w14:paraId="38930032" w14:textId="77777777" w:rsidR="00A84443" w:rsidRPr="00CA0623" w:rsidRDefault="00A84443" w:rsidP="00A84443">
            <w:pPr>
              <w:pBdr>
                <w:top w:val="nil"/>
                <w:left w:val="nil"/>
                <w:bottom w:val="nil"/>
                <w:right w:val="nil"/>
                <w:between w:val="nil"/>
              </w:pBdr>
              <w:rPr>
                <w:rFonts w:eastAsia="Times New Roman"/>
                <w:color w:val="000000"/>
              </w:rPr>
            </w:pPr>
            <w:r w:rsidRPr="0064385B">
              <w:rPr>
                <w:rFonts w:eastAsia="Times New Roman"/>
                <w:color w:val="000000"/>
              </w:rPr>
              <w:t>Ne trumpesnė kaip 24 mėn.</w:t>
            </w:r>
          </w:p>
        </w:tc>
        <w:tc>
          <w:tcPr>
            <w:tcW w:w="2976" w:type="dxa"/>
            <w:tcBorders>
              <w:left w:val="single" w:sz="4" w:space="0" w:color="000000"/>
              <w:bottom w:val="single" w:sz="4" w:space="0" w:color="auto"/>
              <w:right w:val="single" w:sz="4" w:space="0" w:color="000000"/>
            </w:tcBorders>
          </w:tcPr>
          <w:p w14:paraId="7A7B6018" w14:textId="14DDA88A" w:rsidR="00A84443" w:rsidRPr="00CA0623" w:rsidRDefault="003A77BF"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10615143" w14:textId="77777777" w:rsidTr="00A84443">
        <w:trPr>
          <w:gridAfter w:val="1"/>
          <w:wAfter w:w="10" w:type="dxa"/>
          <w:trHeight w:val="20"/>
        </w:trPr>
        <w:tc>
          <w:tcPr>
            <w:tcW w:w="10059" w:type="dxa"/>
            <w:gridSpan w:val="4"/>
            <w:tcBorders>
              <w:left w:val="single" w:sz="4" w:space="0" w:color="000000"/>
              <w:bottom w:val="single" w:sz="4" w:space="0" w:color="000000"/>
              <w:right w:val="single" w:sz="4" w:space="0" w:color="000000"/>
            </w:tcBorders>
          </w:tcPr>
          <w:p w14:paraId="44190F00" w14:textId="77777777" w:rsidR="00A84443" w:rsidRPr="00CA0623" w:rsidRDefault="00A84443" w:rsidP="00A84443">
            <w:pPr>
              <w:pBdr>
                <w:top w:val="nil"/>
                <w:left w:val="nil"/>
                <w:bottom w:val="nil"/>
                <w:right w:val="nil"/>
                <w:between w:val="nil"/>
              </w:pBdr>
              <w:rPr>
                <w:rFonts w:eastAsia="Times New Roman"/>
                <w:b/>
                <w:color w:val="000000"/>
              </w:rPr>
            </w:pPr>
            <w:r>
              <w:rPr>
                <w:rFonts w:eastAsia="Times New Roman"/>
                <w:b/>
                <w:color w:val="000000"/>
              </w:rPr>
              <w:lastRenderedPageBreak/>
              <w:t>3</w:t>
            </w:r>
            <w:r w:rsidRPr="00CA0623">
              <w:rPr>
                <w:rFonts w:eastAsia="Times New Roman"/>
                <w:b/>
                <w:color w:val="000000"/>
              </w:rPr>
              <w:t>. Mobilaus globalinės padėties nustatymo GNSS (GPS) sistemos lauko kompiuterio (duomenų kaupiklio - valdiklio) programinė įranga</w:t>
            </w:r>
          </w:p>
        </w:tc>
      </w:tr>
      <w:tr w:rsidR="00A84443" w:rsidRPr="00CA0623" w14:paraId="7E4EF37B" w14:textId="77777777" w:rsidTr="00E059A0">
        <w:trPr>
          <w:gridAfter w:val="1"/>
          <w:wAfter w:w="10" w:type="dxa"/>
          <w:trHeight w:val="20"/>
        </w:trPr>
        <w:tc>
          <w:tcPr>
            <w:tcW w:w="988" w:type="dxa"/>
            <w:tcBorders>
              <w:left w:val="single" w:sz="4" w:space="0" w:color="000000"/>
              <w:bottom w:val="single" w:sz="4" w:space="0" w:color="000000"/>
            </w:tcBorders>
          </w:tcPr>
          <w:p w14:paraId="00773E27"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3.1</w:t>
            </w:r>
          </w:p>
        </w:tc>
        <w:tc>
          <w:tcPr>
            <w:tcW w:w="2693" w:type="dxa"/>
            <w:tcBorders>
              <w:left w:val="single" w:sz="4" w:space="0" w:color="000000"/>
              <w:bottom w:val="single" w:sz="4" w:space="0" w:color="000000"/>
            </w:tcBorders>
          </w:tcPr>
          <w:p w14:paraId="7998043A" w14:textId="77777777" w:rsidR="00A84443" w:rsidRPr="00CA0623" w:rsidRDefault="00A84443" w:rsidP="00A84443">
            <w:pPr>
              <w:pBdr>
                <w:top w:val="nil"/>
                <w:left w:val="nil"/>
                <w:bottom w:val="nil"/>
                <w:right w:val="nil"/>
                <w:between w:val="nil"/>
              </w:pBdr>
              <w:ind w:firstLine="26"/>
              <w:rPr>
                <w:rFonts w:eastAsia="Times New Roman"/>
                <w:color w:val="000000"/>
              </w:rPr>
            </w:pPr>
            <w:r w:rsidRPr="00CA0623">
              <w:rPr>
                <w:rFonts w:eastAsia="Times New Roman"/>
                <w:color w:val="000000"/>
              </w:rPr>
              <w:t>Valdymas</w:t>
            </w:r>
          </w:p>
        </w:tc>
        <w:tc>
          <w:tcPr>
            <w:tcW w:w="3402" w:type="dxa"/>
            <w:tcBorders>
              <w:left w:val="single" w:sz="4" w:space="0" w:color="000000"/>
              <w:bottom w:val="single" w:sz="4" w:space="0" w:color="000000"/>
              <w:right w:val="single" w:sz="4" w:space="0" w:color="000000"/>
            </w:tcBorders>
          </w:tcPr>
          <w:p w14:paraId="57E72FC3"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Turi būti užtikrintas GNSS imtuvo valdymas ir sistemos išjungimas</w:t>
            </w:r>
          </w:p>
        </w:tc>
        <w:tc>
          <w:tcPr>
            <w:tcW w:w="2976" w:type="dxa"/>
            <w:tcBorders>
              <w:left w:val="single" w:sz="4" w:space="0" w:color="000000"/>
              <w:bottom w:val="single" w:sz="4" w:space="0" w:color="000000"/>
              <w:right w:val="single" w:sz="4" w:space="0" w:color="000000"/>
            </w:tcBorders>
          </w:tcPr>
          <w:p w14:paraId="5B20399C" w14:textId="6D559BEE" w:rsidR="00A84443" w:rsidRPr="00CA0623" w:rsidRDefault="0000621B"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1FA14167" w14:textId="77777777" w:rsidTr="00E059A0">
        <w:trPr>
          <w:gridAfter w:val="1"/>
          <w:wAfter w:w="10" w:type="dxa"/>
          <w:trHeight w:val="20"/>
        </w:trPr>
        <w:tc>
          <w:tcPr>
            <w:tcW w:w="988" w:type="dxa"/>
            <w:tcBorders>
              <w:left w:val="single" w:sz="4" w:space="0" w:color="000000"/>
              <w:bottom w:val="single" w:sz="4" w:space="0" w:color="000000"/>
            </w:tcBorders>
          </w:tcPr>
          <w:p w14:paraId="35DF9F69"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3.2</w:t>
            </w:r>
          </w:p>
        </w:tc>
        <w:tc>
          <w:tcPr>
            <w:tcW w:w="2693" w:type="dxa"/>
            <w:tcBorders>
              <w:left w:val="single" w:sz="4" w:space="0" w:color="000000"/>
              <w:bottom w:val="single" w:sz="4" w:space="0" w:color="000000"/>
            </w:tcBorders>
          </w:tcPr>
          <w:p w14:paraId="5EF33E02" w14:textId="77777777" w:rsidR="00A84443" w:rsidRPr="00CA0623" w:rsidRDefault="00A84443" w:rsidP="00A84443">
            <w:pPr>
              <w:pBdr>
                <w:top w:val="nil"/>
                <w:left w:val="nil"/>
                <w:bottom w:val="nil"/>
                <w:right w:val="nil"/>
                <w:between w:val="nil"/>
              </w:pBdr>
              <w:ind w:firstLine="26"/>
              <w:rPr>
                <w:rFonts w:eastAsia="Times New Roman"/>
                <w:color w:val="000000"/>
              </w:rPr>
            </w:pPr>
            <w:r w:rsidRPr="00CA0623">
              <w:rPr>
                <w:rFonts w:eastAsia="Times New Roman"/>
                <w:color w:val="000000"/>
              </w:rPr>
              <w:t>Koordinačių sistemos</w:t>
            </w:r>
          </w:p>
        </w:tc>
        <w:tc>
          <w:tcPr>
            <w:tcW w:w="3402" w:type="dxa"/>
            <w:tcBorders>
              <w:left w:val="single" w:sz="4" w:space="0" w:color="000000"/>
              <w:bottom w:val="single" w:sz="4" w:space="0" w:color="000000"/>
              <w:right w:val="single" w:sz="4" w:space="0" w:color="000000"/>
            </w:tcBorders>
          </w:tcPr>
          <w:p w14:paraId="349EBBC7"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LKS-94 koordinačių ir Baltijos bei Lietuvos aukščių sistemų palaikymas.</w:t>
            </w:r>
          </w:p>
          <w:p w14:paraId="48968E18"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Mastelio (angl. „</w:t>
            </w:r>
            <w:proofErr w:type="spellStart"/>
            <w:r w:rsidRPr="00CA0623">
              <w:rPr>
                <w:rFonts w:eastAsia="Times New Roman"/>
                <w:i/>
                <w:iCs/>
                <w:color w:val="000000"/>
              </w:rPr>
              <w:t>scalefactor</w:t>
            </w:r>
            <w:proofErr w:type="spellEnd"/>
            <w:r w:rsidRPr="00CA0623">
              <w:rPr>
                <w:rFonts w:eastAsia="Times New Roman"/>
                <w:color w:val="000000"/>
              </w:rPr>
              <w:t>“) įvedimas.</w:t>
            </w:r>
          </w:p>
          <w:p w14:paraId="52D60F86"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 xml:space="preserve">Koordinačių sistemų bibliotekų kūrimas įvertinant projekcijos parametrus, </w:t>
            </w:r>
            <w:proofErr w:type="spellStart"/>
            <w:r w:rsidRPr="00CA0623">
              <w:rPr>
                <w:rFonts w:eastAsia="Times New Roman"/>
                <w:color w:val="000000"/>
              </w:rPr>
              <w:t>elipsoido</w:t>
            </w:r>
            <w:proofErr w:type="spellEnd"/>
            <w:r w:rsidRPr="00CA0623">
              <w:rPr>
                <w:rFonts w:eastAsia="Times New Roman"/>
                <w:color w:val="000000"/>
              </w:rPr>
              <w:t xml:space="preserve"> ir </w:t>
            </w:r>
            <w:proofErr w:type="spellStart"/>
            <w:r w:rsidRPr="00CA0623">
              <w:rPr>
                <w:rFonts w:eastAsia="Times New Roman"/>
                <w:color w:val="000000"/>
              </w:rPr>
              <w:t>geoido</w:t>
            </w:r>
            <w:proofErr w:type="spellEnd"/>
            <w:r w:rsidRPr="00CA0623">
              <w:rPr>
                <w:rFonts w:eastAsia="Times New Roman"/>
                <w:color w:val="000000"/>
              </w:rPr>
              <w:t xml:space="preserve"> parametrus.</w:t>
            </w:r>
          </w:p>
          <w:p w14:paraId="791E7B97"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Koordinačių sistemų transformavimas, parametrų pateikimas.</w:t>
            </w:r>
          </w:p>
        </w:tc>
        <w:tc>
          <w:tcPr>
            <w:tcW w:w="2976" w:type="dxa"/>
            <w:tcBorders>
              <w:left w:val="single" w:sz="4" w:space="0" w:color="000000"/>
              <w:bottom w:val="single" w:sz="4" w:space="0" w:color="000000"/>
              <w:right w:val="single" w:sz="4" w:space="0" w:color="000000"/>
            </w:tcBorders>
          </w:tcPr>
          <w:p w14:paraId="21784FFC" w14:textId="583F8C9B" w:rsidR="00A84443" w:rsidRPr="00CA0623" w:rsidRDefault="0000621B"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5321CF5E" w14:textId="77777777" w:rsidTr="00E059A0">
        <w:trPr>
          <w:gridAfter w:val="1"/>
          <w:wAfter w:w="10" w:type="dxa"/>
          <w:trHeight w:val="20"/>
        </w:trPr>
        <w:tc>
          <w:tcPr>
            <w:tcW w:w="988" w:type="dxa"/>
            <w:tcBorders>
              <w:left w:val="single" w:sz="4" w:space="0" w:color="000000"/>
              <w:bottom w:val="single" w:sz="4" w:space="0" w:color="000000"/>
            </w:tcBorders>
          </w:tcPr>
          <w:p w14:paraId="0856D181"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3.3</w:t>
            </w:r>
          </w:p>
        </w:tc>
        <w:tc>
          <w:tcPr>
            <w:tcW w:w="2693" w:type="dxa"/>
            <w:tcBorders>
              <w:left w:val="single" w:sz="4" w:space="0" w:color="000000"/>
              <w:bottom w:val="single" w:sz="4" w:space="0" w:color="000000"/>
            </w:tcBorders>
          </w:tcPr>
          <w:p w14:paraId="05B0077A" w14:textId="77777777" w:rsidR="00A84443" w:rsidRPr="00CA0623" w:rsidRDefault="00A84443" w:rsidP="00A84443">
            <w:pPr>
              <w:rPr>
                <w:rFonts w:eastAsia="Times New Roman"/>
                <w:color w:val="000000"/>
              </w:rPr>
            </w:pPr>
            <w:r w:rsidRPr="00CA0623">
              <w:rPr>
                <w:rFonts w:eastAsia="Times New Roman"/>
                <w:color w:val="000000"/>
              </w:rPr>
              <w:t>Kalba</w:t>
            </w:r>
          </w:p>
        </w:tc>
        <w:tc>
          <w:tcPr>
            <w:tcW w:w="3402" w:type="dxa"/>
            <w:tcBorders>
              <w:left w:val="single" w:sz="4" w:space="0" w:color="000000"/>
              <w:bottom w:val="single" w:sz="4" w:space="0" w:color="000000"/>
              <w:right w:val="single" w:sz="4" w:space="0" w:color="000000"/>
            </w:tcBorders>
          </w:tcPr>
          <w:p w14:paraId="4D1B7CFB" w14:textId="15821E38" w:rsidR="00A84443" w:rsidRPr="00CA0623" w:rsidRDefault="0000621B" w:rsidP="0000621B">
            <w:pPr>
              <w:pBdr>
                <w:top w:val="nil"/>
                <w:left w:val="nil"/>
                <w:bottom w:val="nil"/>
                <w:right w:val="nil"/>
                <w:between w:val="nil"/>
              </w:pBdr>
              <w:rPr>
                <w:rFonts w:eastAsia="Times New Roman"/>
                <w:color w:val="000000"/>
              </w:rPr>
            </w:pPr>
            <w:r>
              <w:rPr>
                <w:rFonts w:eastAsia="Times New Roman"/>
                <w:color w:val="000000"/>
              </w:rPr>
              <w:t>L</w:t>
            </w:r>
            <w:r w:rsidR="00A84443" w:rsidRPr="00CA0623">
              <w:rPr>
                <w:rFonts w:eastAsia="Times New Roman"/>
                <w:color w:val="000000"/>
              </w:rPr>
              <w:t>ietuvių ir anglų</w:t>
            </w:r>
          </w:p>
        </w:tc>
        <w:tc>
          <w:tcPr>
            <w:tcW w:w="2976" w:type="dxa"/>
            <w:tcBorders>
              <w:left w:val="single" w:sz="4" w:space="0" w:color="000000"/>
              <w:bottom w:val="single" w:sz="4" w:space="0" w:color="000000"/>
              <w:right w:val="single" w:sz="4" w:space="0" w:color="000000"/>
            </w:tcBorders>
          </w:tcPr>
          <w:p w14:paraId="329682B9" w14:textId="1901F70B" w:rsidR="00A84443" w:rsidRPr="00CA0623" w:rsidRDefault="0000621B"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54C5B336" w14:textId="77777777" w:rsidTr="00E059A0">
        <w:trPr>
          <w:gridAfter w:val="1"/>
          <w:wAfter w:w="10" w:type="dxa"/>
          <w:trHeight w:val="20"/>
        </w:trPr>
        <w:tc>
          <w:tcPr>
            <w:tcW w:w="988" w:type="dxa"/>
            <w:tcBorders>
              <w:left w:val="single" w:sz="4" w:space="0" w:color="000000"/>
              <w:bottom w:val="single" w:sz="4" w:space="0" w:color="auto"/>
            </w:tcBorders>
          </w:tcPr>
          <w:p w14:paraId="531D3305"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3.4</w:t>
            </w:r>
          </w:p>
        </w:tc>
        <w:tc>
          <w:tcPr>
            <w:tcW w:w="2693" w:type="dxa"/>
            <w:tcBorders>
              <w:left w:val="single" w:sz="4" w:space="0" w:color="000000"/>
              <w:bottom w:val="single" w:sz="4" w:space="0" w:color="auto"/>
            </w:tcBorders>
          </w:tcPr>
          <w:p w14:paraId="223B39E9"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Valdymas</w:t>
            </w:r>
          </w:p>
        </w:tc>
        <w:tc>
          <w:tcPr>
            <w:tcW w:w="3402" w:type="dxa"/>
            <w:tcBorders>
              <w:left w:val="single" w:sz="4" w:space="0" w:color="000000"/>
              <w:bottom w:val="single" w:sz="4" w:space="0" w:color="auto"/>
              <w:right w:val="single" w:sz="4" w:space="0" w:color="000000"/>
            </w:tcBorders>
          </w:tcPr>
          <w:p w14:paraId="5529531F" w14:textId="77777777" w:rsidR="00A84443" w:rsidRPr="00CA0623" w:rsidRDefault="00A84443" w:rsidP="00A84443">
            <w:pPr>
              <w:pBdr>
                <w:top w:val="nil"/>
                <w:left w:val="nil"/>
                <w:bottom w:val="nil"/>
                <w:right w:val="nil"/>
                <w:between w:val="nil"/>
              </w:pBdr>
              <w:ind w:firstLine="38"/>
              <w:rPr>
                <w:rFonts w:eastAsia="Times New Roman"/>
                <w:color w:val="000000"/>
              </w:rPr>
            </w:pPr>
            <w:r w:rsidRPr="00CA0623">
              <w:rPr>
                <w:rFonts w:eastAsia="Times New Roman"/>
                <w:color w:val="000000"/>
              </w:rPr>
              <w:t>Turi būti valdoma gestais (didinimas, mažinimas, vaizdo pertempimas, 3D žemėlapio vaizdo peržiūra visomis kryptimis). Taško numeracija, kodavimas, matavimas ir žemėlapio įrankiai tame pačiame ekrane</w:t>
            </w:r>
          </w:p>
        </w:tc>
        <w:tc>
          <w:tcPr>
            <w:tcW w:w="2976" w:type="dxa"/>
            <w:tcBorders>
              <w:left w:val="single" w:sz="4" w:space="0" w:color="000000"/>
              <w:bottom w:val="single" w:sz="4" w:space="0" w:color="auto"/>
              <w:right w:val="single" w:sz="4" w:space="0" w:color="000000"/>
            </w:tcBorders>
          </w:tcPr>
          <w:p w14:paraId="2D669DEF" w14:textId="7B6F2793" w:rsidR="00A84443" w:rsidRPr="00CA0623" w:rsidRDefault="0000621B"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1D7A9007" w14:textId="77777777" w:rsidTr="00E059A0">
        <w:trPr>
          <w:gridAfter w:val="1"/>
          <w:wAfter w:w="10" w:type="dxa"/>
          <w:trHeight w:val="20"/>
        </w:trPr>
        <w:tc>
          <w:tcPr>
            <w:tcW w:w="988" w:type="dxa"/>
            <w:tcBorders>
              <w:top w:val="single" w:sz="4" w:space="0" w:color="auto"/>
              <w:left w:val="single" w:sz="4" w:space="0" w:color="auto"/>
              <w:bottom w:val="single" w:sz="4" w:space="0" w:color="auto"/>
              <w:right w:val="single" w:sz="4" w:space="0" w:color="auto"/>
            </w:tcBorders>
          </w:tcPr>
          <w:p w14:paraId="3F791335"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3.5</w:t>
            </w:r>
          </w:p>
        </w:tc>
        <w:tc>
          <w:tcPr>
            <w:tcW w:w="2693" w:type="dxa"/>
            <w:tcBorders>
              <w:top w:val="single" w:sz="4" w:space="0" w:color="auto"/>
              <w:left w:val="single" w:sz="4" w:space="0" w:color="auto"/>
              <w:bottom w:val="single" w:sz="4" w:space="0" w:color="auto"/>
              <w:right w:val="single" w:sz="4" w:space="0" w:color="auto"/>
            </w:tcBorders>
          </w:tcPr>
          <w:p w14:paraId="22E2A402"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Duomenų apsikeitimas</w:t>
            </w:r>
          </w:p>
        </w:tc>
        <w:tc>
          <w:tcPr>
            <w:tcW w:w="3402" w:type="dxa"/>
            <w:tcBorders>
              <w:top w:val="single" w:sz="4" w:space="0" w:color="auto"/>
              <w:left w:val="single" w:sz="4" w:space="0" w:color="auto"/>
              <w:bottom w:val="single" w:sz="4" w:space="0" w:color="auto"/>
              <w:right w:val="single" w:sz="4" w:space="0" w:color="auto"/>
            </w:tcBorders>
          </w:tcPr>
          <w:p w14:paraId="6BBAACB4" w14:textId="77777777" w:rsidR="00A84443" w:rsidRPr="00CA0623" w:rsidRDefault="00A84443" w:rsidP="00A84443">
            <w:pPr>
              <w:pBdr>
                <w:top w:val="nil"/>
                <w:left w:val="nil"/>
                <w:bottom w:val="nil"/>
                <w:right w:val="nil"/>
                <w:between w:val="nil"/>
              </w:pBdr>
              <w:ind w:firstLine="38"/>
              <w:rPr>
                <w:rFonts w:eastAsia="Times New Roman"/>
                <w:color w:val="000000"/>
              </w:rPr>
            </w:pPr>
            <w:r w:rsidRPr="00CA0623">
              <w:rPr>
                <w:rFonts w:eastAsia="Times New Roman"/>
                <w:color w:val="000000"/>
              </w:rPr>
              <w:t>Turi būti užtikrintas duomenų apsikeitimas kompiuterinės debesijos pagrindu universaliais  TXT, DXF, CSV, IFC, JPG ir LAS ar analogišku (lygiaverčiu)  „Taškų masyvo“ apsikeitimo formatais</w:t>
            </w:r>
          </w:p>
        </w:tc>
        <w:tc>
          <w:tcPr>
            <w:tcW w:w="2976" w:type="dxa"/>
            <w:tcBorders>
              <w:top w:val="single" w:sz="4" w:space="0" w:color="auto"/>
              <w:left w:val="single" w:sz="4" w:space="0" w:color="auto"/>
              <w:bottom w:val="single" w:sz="4" w:space="0" w:color="auto"/>
              <w:right w:val="single" w:sz="4" w:space="0" w:color="auto"/>
            </w:tcBorders>
          </w:tcPr>
          <w:p w14:paraId="73805645" w14:textId="3BCE029E" w:rsidR="00A84443" w:rsidRPr="00CA0623" w:rsidRDefault="0000621B"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65797A29" w14:textId="77777777" w:rsidTr="00E059A0">
        <w:trPr>
          <w:gridAfter w:val="1"/>
          <w:wAfter w:w="10" w:type="dxa"/>
          <w:trHeight w:val="20"/>
        </w:trPr>
        <w:tc>
          <w:tcPr>
            <w:tcW w:w="988" w:type="dxa"/>
            <w:tcBorders>
              <w:top w:val="single" w:sz="4" w:space="0" w:color="auto"/>
              <w:left w:val="single" w:sz="4" w:space="0" w:color="000000"/>
              <w:bottom w:val="single" w:sz="4" w:space="0" w:color="auto"/>
            </w:tcBorders>
          </w:tcPr>
          <w:p w14:paraId="01F412DF"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3.6</w:t>
            </w:r>
          </w:p>
        </w:tc>
        <w:tc>
          <w:tcPr>
            <w:tcW w:w="2693" w:type="dxa"/>
            <w:tcBorders>
              <w:top w:val="single" w:sz="4" w:space="0" w:color="auto"/>
              <w:left w:val="single" w:sz="4" w:space="0" w:color="000000"/>
              <w:bottom w:val="single" w:sz="4" w:space="0" w:color="auto"/>
            </w:tcBorders>
          </w:tcPr>
          <w:p w14:paraId="0B849C94"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Objektų nužymėjimas</w:t>
            </w:r>
          </w:p>
        </w:tc>
        <w:tc>
          <w:tcPr>
            <w:tcW w:w="3402" w:type="dxa"/>
            <w:tcBorders>
              <w:top w:val="single" w:sz="4" w:space="0" w:color="auto"/>
              <w:left w:val="single" w:sz="4" w:space="0" w:color="000000"/>
              <w:bottom w:val="single" w:sz="4" w:space="0" w:color="auto"/>
              <w:right w:val="single" w:sz="4" w:space="0" w:color="000000"/>
            </w:tcBorders>
          </w:tcPr>
          <w:p w14:paraId="797789A5"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 xml:space="preserve">Geodezinė matavimų programinė įranga turi būti susieta su </w:t>
            </w:r>
            <w:r>
              <w:rPr>
                <w:rFonts w:eastAsia="Times New Roman"/>
                <w:color w:val="000000"/>
              </w:rPr>
              <w:t>GNSS imtuvo</w:t>
            </w:r>
            <w:r w:rsidRPr="00CA0623">
              <w:rPr>
                <w:rFonts w:eastAsia="Times New Roman"/>
                <w:color w:val="000000"/>
              </w:rPr>
              <w:t xml:space="preserve"> </w:t>
            </w:r>
            <w:r>
              <w:rPr>
                <w:rFonts w:eastAsia="Times New Roman"/>
                <w:color w:val="000000"/>
              </w:rPr>
              <w:t xml:space="preserve">„IMU“ sensoriumi ir rodyti </w:t>
            </w:r>
            <w:r w:rsidRPr="00CA0623">
              <w:rPr>
                <w:rFonts w:eastAsia="Times New Roman"/>
                <w:color w:val="000000"/>
              </w:rPr>
              <w:t>nužymimų objektų</w:t>
            </w:r>
            <w:r>
              <w:rPr>
                <w:rFonts w:eastAsia="Times New Roman"/>
                <w:color w:val="000000"/>
              </w:rPr>
              <w:t xml:space="preserve"> virtualią projektinę vaizdo padėtį</w:t>
            </w:r>
            <w:r w:rsidRPr="00CA0623">
              <w:rPr>
                <w:rFonts w:eastAsia="Times New Roman"/>
                <w:color w:val="000000"/>
              </w:rPr>
              <w:t>. Nužymėjimo metu turi būti matoma ekrane nužymėjimo kryptis ir atstumo reikšmės</w:t>
            </w:r>
          </w:p>
        </w:tc>
        <w:tc>
          <w:tcPr>
            <w:tcW w:w="2976" w:type="dxa"/>
            <w:tcBorders>
              <w:top w:val="single" w:sz="4" w:space="0" w:color="auto"/>
              <w:left w:val="single" w:sz="4" w:space="0" w:color="000000"/>
              <w:bottom w:val="single" w:sz="4" w:space="0" w:color="auto"/>
              <w:right w:val="single" w:sz="4" w:space="0" w:color="000000"/>
            </w:tcBorders>
          </w:tcPr>
          <w:p w14:paraId="79E87265" w14:textId="69472AAF" w:rsidR="00A84443" w:rsidRPr="00CA0623" w:rsidRDefault="0000621B"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7A552D01" w14:textId="77777777" w:rsidTr="00E059A0">
        <w:trPr>
          <w:gridAfter w:val="1"/>
          <w:wAfter w:w="10" w:type="dxa"/>
          <w:trHeight w:val="20"/>
        </w:trPr>
        <w:tc>
          <w:tcPr>
            <w:tcW w:w="988" w:type="dxa"/>
            <w:tcBorders>
              <w:top w:val="single" w:sz="4" w:space="0" w:color="auto"/>
              <w:left w:val="single" w:sz="4" w:space="0" w:color="auto"/>
              <w:bottom w:val="single" w:sz="4" w:space="0" w:color="auto"/>
              <w:right w:val="single" w:sz="4" w:space="0" w:color="auto"/>
            </w:tcBorders>
          </w:tcPr>
          <w:p w14:paraId="00505F46"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3.7</w:t>
            </w:r>
          </w:p>
        </w:tc>
        <w:tc>
          <w:tcPr>
            <w:tcW w:w="2693" w:type="dxa"/>
            <w:tcBorders>
              <w:top w:val="single" w:sz="4" w:space="0" w:color="auto"/>
              <w:left w:val="single" w:sz="4" w:space="0" w:color="auto"/>
              <w:bottom w:val="single" w:sz="4" w:space="0" w:color="auto"/>
              <w:right w:val="single" w:sz="4" w:space="0" w:color="auto"/>
            </w:tcBorders>
          </w:tcPr>
          <w:p w14:paraId="2663B4E2"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Standartiniai geodeziniai uždaviniai</w:t>
            </w:r>
          </w:p>
        </w:tc>
        <w:tc>
          <w:tcPr>
            <w:tcW w:w="3402" w:type="dxa"/>
            <w:tcBorders>
              <w:top w:val="single" w:sz="4" w:space="0" w:color="auto"/>
              <w:left w:val="single" w:sz="4" w:space="0" w:color="auto"/>
              <w:bottom w:val="single" w:sz="4" w:space="0" w:color="auto"/>
              <w:right w:val="single" w:sz="4" w:space="0" w:color="auto"/>
            </w:tcBorders>
            <w:vAlign w:val="center"/>
          </w:tcPr>
          <w:p w14:paraId="2DBDE359" w14:textId="77777777" w:rsid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t>Taškų koordinavimas (matavimas), kodavimas, grafinis atvaizdavimas;</w:t>
            </w:r>
          </w:p>
          <w:p w14:paraId="56291592" w14:textId="77777777" w:rsid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t>Automatinis matuojamų taškų sinchronizavimas debesyje;</w:t>
            </w:r>
          </w:p>
          <w:p w14:paraId="5AF04456" w14:textId="77777777" w:rsid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t>Ne mažiau 2 kodų eilučių;</w:t>
            </w:r>
          </w:p>
          <w:p w14:paraId="4F838FEB" w14:textId="77777777" w:rsid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t xml:space="preserve">„Greitieji kodai“ – grafinis kodų mygtukų </w:t>
            </w:r>
            <w:r w:rsidRPr="0000621B">
              <w:rPr>
                <w:rFonts w:eastAsia="Times New Roman"/>
                <w:color w:val="000000"/>
              </w:rPr>
              <w:lastRenderedPageBreak/>
              <w:t>atvaizdavimas ir išdėstymas ekrane, nurodant kodų biblioteką ir priskiriant mygtukams dažniausiai naudojamų kodų reikšmes;</w:t>
            </w:r>
          </w:p>
          <w:p w14:paraId="08D0824C" w14:textId="77777777" w:rsid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t>Horizontalus atstumo apskaičiavimas;</w:t>
            </w:r>
          </w:p>
          <w:p w14:paraId="619EE962" w14:textId="77777777" w:rsid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t>Vertikalaus atstumo apskaičiavimas;</w:t>
            </w:r>
          </w:p>
          <w:p w14:paraId="6FCDE5E2" w14:textId="77777777" w:rsid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t>Projekcija į liniją;</w:t>
            </w:r>
          </w:p>
          <w:p w14:paraId="59FFB3C7" w14:textId="77777777" w:rsid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t>Ženklinamos linijos vektoriaus krypties keitimas;</w:t>
            </w:r>
          </w:p>
          <w:p w14:paraId="68919434" w14:textId="77777777" w:rsid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t>Pasvirusios linijos ilgio apskaičiavimas;</w:t>
            </w:r>
          </w:p>
          <w:p w14:paraId="17DDA81C" w14:textId="77777777" w:rsid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t>Nepasiekiamo taško koordinatės skaičiavimas: dviejų linijų sankirta, statmuo linijai, linijos tęsinys, naudojant IMU;</w:t>
            </w:r>
          </w:p>
          <w:p w14:paraId="1B2718F8" w14:textId="77777777" w:rsid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t>Ploto apskaičiavimas ir vizualus atvaizdavimas, pagal užduotas taškų koordinates;</w:t>
            </w:r>
          </w:p>
          <w:p w14:paraId="7118C55B" w14:textId="77777777" w:rsid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t>Pamatuotų taškų koordinačių vidurkio apskaičiavimas;</w:t>
            </w:r>
          </w:p>
          <w:p w14:paraId="0A1001BB" w14:textId="77777777" w:rsid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t>Linijos dalinimas: lygiomis dalimis, atkarpomis, segmentais;</w:t>
            </w:r>
          </w:p>
          <w:p w14:paraId="0D205D2C" w14:textId="77777777" w:rsid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t>Tūrių skaičiavimas;</w:t>
            </w:r>
          </w:p>
          <w:p w14:paraId="61174CA1" w14:textId="77777777" w:rsid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t>Skaitmeninio „IFC“ modelio vertikalių ir horizontalių paviršių inspektavimo galimybė, lyginant pasirinktą  plokštumą su taškų masyvu, sugeneruotų iš 3D vaizdo skenerių ar nepilotuojamų orlaivių,  atvaizduojant geometrinį nesutapimą skirtinga spalvine gama;</w:t>
            </w:r>
          </w:p>
          <w:p w14:paraId="68240F88" w14:textId="77777777" w:rsid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t>Pritraukimo įrankiai ir charakteringų statinio elementų: (kampų, briaunų, polių centrų) atpažinimas ir atvaizdavimas;</w:t>
            </w:r>
          </w:p>
          <w:p w14:paraId="64F36753" w14:textId="77777777" w:rsid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lastRenderedPageBreak/>
              <w:t>Ženklinamos linijos punktyrinis pratęsimo atvaizdavimas;</w:t>
            </w:r>
          </w:p>
          <w:p w14:paraId="3DBBFC20" w14:textId="77777777" w:rsid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t>Automatinis taškų registravimas pagal užduoto laiko intervalą ir atstumo pokytį;</w:t>
            </w:r>
          </w:p>
          <w:p w14:paraId="5B0FFE3B" w14:textId="77777777" w:rsid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t>Nuokrypių nuo etaloninės koordinatės  įvertinimas ir išsaugojimas;</w:t>
            </w:r>
          </w:p>
          <w:p w14:paraId="2317B562" w14:textId="77777777" w:rsid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t>Įspėjamieji tikslumo pranešimai pagal užduotus parametrus;</w:t>
            </w:r>
          </w:p>
          <w:p w14:paraId="441771F8" w14:textId="3165A27F" w:rsidR="00A84443" w:rsidRP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t>Įspėjimas, kai neįmanoma pamatuoti taško.</w:t>
            </w:r>
          </w:p>
        </w:tc>
        <w:tc>
          <w:tcPr>
            <w:tcW w:w="2976" w:type="dxa"/>
            <w:tcBorders>
              <w:top w:val="single" w:sz="4" w:space="0" w:color="auto"/>
              <w:left w:val="single" w:sz="4" w:space="0" w:color="auto"/>
              <w:bottom w:val="single" w:sz="4" w:space="0" w:color="auto"/>
              <w:right w:val="single" w:sz="4" w:space="0" w:color="auto"/>
            </w:tcBorders>
          </w:tcPr>
          <w:p w14:paraId="3B516CB8" w14:textId="77777777" w:rsidR="00A84443" w:rsidRDefault="0000621B" w:rsidP="00A84443">
            <w:pPr>
              <w:snapToGrid w:val="0"/>
              <w:jc w:val="center"/>
              <w:rPr>
                <w:i/>
                <w:iCs/>
              </w:rPr>
            </w:pPr>
            <w:r w:rsidRPr="0000621B">
              <w:rPr>
                <w:rFonts w:eastAsia="Times New Roman"/>
                <w:i/>
                <w:iCs/>
                <w:color w:val="000000"/>
              </w:rPr>
              <w:lastRenderedPageBreak/>
              <w:t>3.7.1.</w:t>
            </w:r>
            <w:r>
              <w:rPr>
                <w:rFonts w:eastAsia="Times New Roman"/>
                <w:color w:val="000000"/>
              </w:rPr>
              <w:t xml:space="preserve"> </w:t>
            </w:r>
            <w:r w:rsidRPr="007813D0">
              <w:rPr>
                <w:i/>
                <w:iCs/>
              </w:rPr>
              <w:t>(pildo tiekėjas)</w:t>
            </w:r>
          </w:p>
          <w:p w14:paraId="273AFC4F" w14:textId="77777777" w:rsidR="0000621B" w:rsidRDefault="0000621B" w:rsidP="00A84443">
            <w:pPr>
              <w:snapToGrid w:val="0"/>
              <w:jc w:val="center"/>
              <w:rPr>
                <w:i/>
                <w:iCs/>
              </w:rPr>
            </w:pPr>
            <w:r>
              <w:rPr>
                <w:i/>
                <w:iCs/>
              </w:rPr>
              <w:t xml:space="preserve">3.7.2. </w:t>
            </w:r>
            <w:r w:rsidRPr="007813D0">
              <w:rPr>
                <w:i/>
                <w:iCs/>
              </w:rPr>
              <w:t>(pildo tiekėjas)</w:t>
            </w:r>
          </w:p>
          <w:p w14:paraId="62E7B892" w14:textId="77777777" w:rsidR="0000621B" w:rsidRDefault="0000621B" w:rsidP="00A84443">
            <w:pPr>
              <w:snapToGrid w:val="0"/>
              <w:jc w:val="center"/>
              <w:rPr>
                <w:i/>
                <w:iCs/>
              </w:rPr>
            </w:pPr>
            <w:r>
              <w:rPr>
                <w:i/>
                <w:iCs/>
              </w:rPr>
              <w:t xml:space="preserve">3.7.3. </w:t>
            </w:r>
            <w:r w:rsidRPr="007813D0">
              <w:rPr>
                <w:i/>
                <w:iCs/>
              </w:rPr>
              <w:t>(pildo tiekėjas)</w:t>
            </w:r>
          </w:p>
          <w:p w14:paraId="4B86A4A0" w14:textId="77777777" w:rsidR="0000621B" w:rsidRDefault="0000621B" w:rsidP="00A84443">
            <w:pPr>
              <w:snapToGrid w:val="0"/>
              <w:jc w:val="center"/>
              <w:rPr>
                <w:i/>
                <w:iCs/>
              </w:rPr>
            </w:pPr>
            <w:r>
              <w:rPr>
                <w:i/>
                <w:iCs/>
              </w:rPr>
              <w:t xml:space="preserve">3.7.4. </w:t>
            </w:r>
            <w:r w:rsidRPr="007813D0">
              <w:rPr>
                <w:i/>
                <w:iCs/>
              </w:rPr>
              <w:t>(pildo tiekėjas)</w:t>
            </w:r>
          </w:p>
          <w:p w14:paraId="46A3BAEF" w14:textId="77777777" w:rsidR="0000621B" w:rsidRDefault="0000621B" w:rsidP="00A84443">
            <w:pPr>
              <w:snapToGrid w:val="0"/>
              <w:jc w:val="center"/>
              <w:rPr>
                <w:i/>
                <w:iCs/>
              </w:rPr>
            </w:pPr>
            <w:r>
              <w:rPr>
                <w:i/>
                <w:iCs/>
              </w:rPr>
              <w:t xml:space="preserve">3.7.5. </w:t>
            </w:r>
            <w:r w:rsidRPr="007813D0">
              <w:rPr>
                <w:i/>
                <w:iCs/>
              </w:rPr>
              <w:t>(pildo tiekėjas)</w:t>
            </w:r>
          </w:p>
          <w:p w14:paraId="133F2209" w14:textId="77777777" w:rsidR="0000621B" w:rsidRDefault="0000621B" w:rsidP="00A84443">
            <w:pPr>
              <w:snapToGrid w:val="0"/>
              <w:jc w:val="center"/>
              <w:rPr>
                <w:i/>
                <w:iCs/>
              </w:rPr>
            </w:pPr>
            <w:r>
              <w:rPr>
                <w:i/>
                <w:iCs/>
              </w:rPr>
              <w:t xml:space="preserve">3.7.6. </w:t>
            </w:r>
            <w:r w:rsidRPr="007813D0">
              <w:rPr>
                <w:i/>
                <w:iCs/>
              </w:rPr>
              <w:t>(pildo tiekėjas)</w:t>
            </w:r>
          </w:p>
          <w:p w14:paraId="761CA83B" w14:textId="77777777" w:rsidR="0000621B" w:rsidRDefault="0000621B" w:rsidP="00A84443">
            <w:pPr>
              <w:snapToGrid w:val="0"/>
              <w:jc w:val="center"/>
              <w:rPr>
                <w:i/>
                <w:iCs/>
              </w:rPr>
            </w:pPr>
            <w:r>
              <w:rPr>
                <w:i/>
                <w:iCs/>
              </w:rPr>
              <w:t xml:space="preserve">3.7.7. </w:t>
            </w:r>
            <w:r w:rsidRPr="007813D0">
              <w:rPr>
                <w:i/>
                <w:iCs/>
              </w:rPr>
              <w:t>(pildo tiekėjas)</w:t>
            </w:r>
          </w:p>
          <w:p w14:paraId="13814415" w14:textId="77777777" w:rsidR="0000621B" w:rsidRDefault="0000621B" w:rsidP="00A84443">
            <w:pPr>
              <w:snapToGrid w:val="0"/>
              <w:jc w:val="center"/>
              <w:rPr>
                <w:i/>
                <w:iCs/>
              </w:rPr>
            </w:pPr>
            <w:r>
              <w:rPr>
                <w:i/>
                <w:iCs/>
              </w:rPr>
              <w:t xml:space="preserve">3.7.8. </w:t>
            </w:r>
            <w:r w:rsidRPr="007813D0">
              <w:rPr>
                <w:i/>
                <w:iCs/>
              </w:rPr>
              <w:t>(pildo tiekėjas)</w:t>
            </w:r>
          </w:p>
          <w:p w14:paraId="1E331B60" w14:textId="77777777" w:rsidR="0000621B" w:rsidRDefault="0000621B" w:rsidP="00A84443">
            <w:pPr>
              <w:snapToGrid w:val="0"/>
              <w:jc w:val="center"/>
              <w:rPr>
                <w:i/>
                <w:iCs/>
              </w:rPr>
            </w:pPr>
            <w:r>
              <w:rPr>
                <w:i/>
                <w:iCs/>
              </w:rPr>
              <w:t xml:space="preserve">3.7.9. </w:t>
            </w:r>
            <w:r w:rsidRPr="007813D0">
              <w:rPr>
                <w:i/>
                <w:iCs/>
              </w:rPr>
              <w:t>(pildo tiekėjas)</w:t>
            </w:r>
          </w:p>
          <w:p w14:paraId="208EAE02" w14:textId="77777777" w:rsidR="0000621B" w:rsidRDefault="0000621B" w:rsidP="00A84443">
            <w:pPr>
              <w:snapToGrid w:val="0"/>
              <w:jc w:val="center"/>
              <w:rPr>
                <w:i/>
                <w:iCs/>
              </w:rPr>
            </w:pPr>
            <w:r>
              <w:rPr>
                <w:i/>
                <w:iCs/>
              </w:rPr>
              <w:t xml:space="preserve">3.7.10. </w:t>
            </w:r>
            <w:r w:rsidRPr="007813D0">
              <w:rPr>
                <w:i/>
                <w:iCs/>
              </w:rPr>
              <w:t>(pildo tiekėjas)</w:t>
            </w:r>
          </w:p>
          <w:p w14:paraId="3FC4F117" w14:textId="77777777" w:rsidR="0000621B" w:rsidRDefault="0000621B" w:rsidP="00A84443">
            <w:pPr>
              <w:snapToGrid w:val="0"/>
              <w:jc w:val="center"/>
              <w:rPr>
                <w:i/>
                <w:iCs/>
              </w:rPr>
            </w:pPr>
            <w:r>
              <w:rPr>
                <w:i/>
                <w:iCs/>
              </w:rPr>
              <w:lastRenderedPageBreak/>
              <w:t xml:space="preserve">3.7.11. </w:t>
            </w:r>
            <w:r w:rsidRPr="007813D0">
              <w:rPr>
                <w:i/>
                <w:iCs/>
              </w:rPr>
              <w:t>(pildo tiekėjas)</w:t>
            </w:r>
          </w:p>
          <w:p w14:paraId="0D8F0E62" w14:textId="77777777" w:rsidR="0000621B" w:rsidRDefault="0000621B" w:rsidP="00A84443">
            <w:pPr>
              <w:snapToGrid w:val="0"/>
              <w:jc w:val="center"/>
              <w:rPr>
                <w:i/>
                <w:iCs/>
              </w:rPr>
            </w:pPr>
            <w:r>
              <w:rPr>
                <w:i/>
                <w:iCs/>
              </w:rPr>
              <w:t xml:space="preserve">3.7.12. </w:t>
            </w:r>
            <w:r w:rsidRPr="007813D0">
              <w:rPr>
                <w:i/>
                <w:iCs/>
              </w:rPr>
              <w:t>(pildo tiekėjas)</w:t>
            </w:r>
          </w:p>
          <w:p w14:paraId="769C8602" w14:textId="77777777" w:rsidR="0000621B" w:rsidRDefault="0000621B" w:rsidP="00A84443">
            <w:pPr>
              <w:snapToGrid w:val="0"/>
              <w:jc w:val="center"/>
              <w:rPr>
                <w:i/>
                <w:iCs/>
              </w:rPr>
            </w:pPr>
            <w:r>
              <w:rPr>
                <w:i/>
                <w:iCs/>
              </w:rPr>
              <w:t xml:space="preserve">3.7.13. </w:t>
            </w:r>
            <w:r w:rsidRPr="007813D0">
              <w:rPr>
                <w:i/>
                <w:iCs/>
              </w:rPr>
              <w:t>(pildo tiekėjas)</w:t>
            </w:r>
          </w:p>
          <w:p w14:paraId="706FA6A7" w14:textId="77777777" w:rsidR="0000621B" w:rsidRDefault="0000621B" w:rsidP="00A84443">
            <w:pPr>
              <w:snapToGrid w:val="0"/>
              <w:jc w:val="center"/>
              <w:rPr>
                <w:i/>
                <w:iCs/>
              </w:rPr>
            </w:pPr>
            <w:r>
              <w:rPr>
                <w:i/>
                <w:iCs/>
              </w:rPr>
              <w:t xml:space="preserve">3.7.14. </w:t>
            </w:r>
            <w:r w:rsidRPr="007813D0">
              <w:rPr>
                <w:i/>
                <w:iCs/>
              </w:rPr>
              <w:t>(pildo tiekėjas)</w:t>
            </w:r>
          </w:p>
          <w:p w14:paraId="2A22BCEA" w14:textId="77777777" w:rsidR="0000621B" w:rsidRDefault="0000621B" w:rsidP="00A84443">
            <w:pPr>
              <w:snapToGrid w:val="0"/>
              <w:jc w:val="center"/>
              <w:rPr>
                <w:i/>
                <w:iCs/>
              </w:rPr>
            </w:pPr>
            <w:r>
              <w:rPr>
                <w:i/>
                <w:iCs/>
              </w:rPr>
              <w:t xml:space="preserve">3.7.15. </w:t>
            </w:r>
            <w:r w:rsidRPr="007813D0">
              <w:rPr>
                <w:i/>
                <w:iCs/>
              </w:rPr>
              <w:t>(pildo tiekėjas)</w:t>
            </w:r>
          </w:p>
          <w:p w14:paraId="22874EF5" w14:textId="77777777" w:rsidR="0000621B" w:rsidRDefault="003C7E7A" w:rsidP="00A84443">
            <w:pPr>
              <w:snapToGrid w:val="0"/>
              <w:jc w:val="center"/>
              <w:rPr>
                <w:i/>
                <w:iCs/>
              </w:rPr>
            </w:pPr>
            <w:r>
              <w:rPr>
                <w:i/>
                <w:iCs/>
              </w:rPr>
              <w:t xml:space="preserve">3.7.16. </w:t>
            </w:r>
            <w:r w:rsidRPr="007813D0">
              <w:rPr>
                <w:i/>
                <w:iCs/>
              </w:rPr>
              <w:t>(pildo tiekėjas)</w:t>
            </w:r>
          </w:p>
          <w:p w14:paraId="60D0CA86" w14:textId="77777777" w:rsidR="003C7E7A" w:rsidRDefault="003C7E7A" w:rsidP="00A84443">
            <w:pPr>
              <w:snapToGrid w:val="0"/>
              <w:jc w:val="center"/>
              <w:rPr>
                <w:i/>
                <w:iCs/>
              </w:rPr>
            </w:pPr>
            <w:r>
              <w:rPr>
                <w:i/>
                <w:iCs/>
              </w:rPr>
              <w:t xml:space="preserve">3.7.17. </w:t>
            </w:r>
            <w:r w:rsidRPr="007813D0">
              <w:rPr>
                <w:i/>
                <w:iCs/>
              </w:rPr>
              <w:t>(pildo tiekėjas)</w:t>
            </w:r>
          </w:p>
          <w:p w14:paraId="395ACD59" w14:textId="77777777" w:rsidR="003C7E7A" w:rsidRDefault="003C7E7A" w:rsidP="00A84443">
            <w:pPr>
              <w:snapToGrid w:val="0"/>
              <w:jc w:val="center"/>
              <w:rPr>
                <w:i/>
                <w:iCs/>
              </w:rPr>
            </w:pPr>
            <w:r>
              <w:rPr>
                <w:i/>
                <w:iCs/>
              </w:rPr>
              <w:t xml:space="preserve">3.7.18. </w:t>
            </w:r>
            <w:r w:rsidRPr="007813D0">
              <w:rPr>
                <w:i/>
                <w:iCs/>
              </w:rPr>
              <w:t>(pildo tiekėjas)</w:t>
            </w:r>
          </w:p>
          <w:p w14:paraId="0C700AFB" w14:textId="77777777" w:rsidR="003C7E7A" w:rsidRDefault="003C7E7A" w:rsidP="00A84443">
            <w:pPr>
              <w:snapToGrid w:val="0"/>
              <w:jc w:val="center"/>
              <w:rPr>
                <w:i/>
                <w:iCs/>
              </w:rPr>
            </w:pPr>
            <w:r>
              <w:rPr>
                <w:i/>
                <w:iCs/>
              </w:rPr>
              <w:t xml:space="preserve">3.7.19. </w:t>
            </w:r>
            <w:r w:rsidRPr="007813D0">
              <w:rPr>
                <w:i/>
                <w:iCs/>
              </w:rPr>
              <w:t>(pildo tiekėjas)</w:t>
            </w:r>
          </w:p>
          <w:p w14:paraId="700372CE" w14:textId="77777777" w:rsidR="003C7E7A" w:rsidRDefault="003C7E7A" w:rsidP="00A84443">
            <w:pPr>
              <w:snapToGrid w:val="0"/>
              <w:jc w:val="center"/>
              <w:rPr>
                <w:i/>
                <w:iCs/>
              </w:rPr>
            </w:pPr>
            <w:r>
              <w:rPr>
                <w:i/>
                <w:iCs/>
              </w:rPr>
              <w:t xml:space="preserve">3.7.20. </w:t>
            </w:r>
            <w:r w:rsidRPr="007813D0">
              <w:rPr>
                <w:i/>
                <w:iCs/>
              </w:rPr>
              <w:t>(pildo tiekėjas)</w:t>
            </w:r>
          </w:p>
          <w:p w14:paraId="7E78434B" w14:textId="77777777" w:rsidR="003C7E7A" w:rsidRDefault="003C7E7A" w:rsidP="00A84443">
            <w:pPr>
              <w:snapToGrid w:val="0"/>
              <w:jc w:val="center"/>
              <w:rPr>
                <w:i/>
                <w:iCs/>
              </w:rPr>
            </w:pPr>
            <w:r>
              <w:rPr>
                <w:i/>
                <w:iCs/>
              </w:rPr>
              <w:t xml:space="preserve">3.7.21. </w:t>
            </w:r>
            <w:r w:rsidRPr="007813D0">
              <w:rPr>
                <w:i/>
                <w:iCs/>
              </w:rPr>
              <w:t>(pildo tiekėjas)</w:t>
            </w:r>
          </w:p>
          <w:p w14:paraId="527C0192" w14:textId="3BA6A084" w:rsidR="003C7E7A" w:rsidRPr="00CA0623" w:rsidRDefault="003C7E7A" w:rsidP="00A84443">
            <w:pPr>
              <w:snapToGrid w:val="0"/>
              <w:jc w:val="center"/>
              <w:rPr>
                <w:rFonts w:eastAsia="Times New Roman"/>
                <w:color w:val="000000"/>
              </w:rPr>
            </w:pPr>
          </w:p>
        </w:tc>
      </w:tr>
      <w:tr w:rsidR="00A84443" w:rsidRPr="00CA0623" w14:paraId="4E0E0E2D" w14:textId="77777777" w:rsidTr="00E059A0">
        <w:trPr>
          <w:gridAfter w:val="1"/>
          <w:wAfter w:w="10" w:type="dxa"/>
          <w:trHeight w:val="20"/>
        </w:trPr>
        <w:tc>
          <w:tcPr>
            <w:tcW w:w="988" w:type="dxa"/>
            <w:tcBorders>
              <w:top w:val="single" w:sz="4" w:space="0" w:color="auto"/>
              <w:left w:val="single" w:sz="4" w:space="0" w:color="000000"/>
              <w:bottom w:val="single" w:sz="4" w:space="0" w:color="000000"/>
            </w:tcBorders>
          </w:tcPr>
          <w:p w14:paraId="30AC7FF1"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lastRenderedPageBreak/>
              <w:t>3.8</w:t>
            </w:r>
          </w:p>
        </w:tc>
        <w:tc>
          <w:tcPr>
            <w:tcW w:w="2693" w:type="dxa"/>
            <w:tcBorders>
              <w:top w:val="single" w:sz="4" w:space="0" w:color="auto"/>
              <w:left w:val="single" w:sz="4" w:space="0" w:color="000000"/>
              <w:bottom w:val="single" w:sz="4" w:space="0" w:color="000000"/>
            </w:tcBorders>
          </w:tcPr>
          <w:p w14:paraId="64B50EB3" w14:textId="77777777" w:rsidR="00A84443" w:rsidRPr="00CA0623" w:rsidRDefault="00A84443" w:rsidP="00A84443">
            <w:pPr>
              <w:snapToGrid w:val="0"/>
              <w:rPr>
                <w:rFonts w:eastAsia="Times New Roman"/>
                <w:color w:val="000000"/>
              </w:rPr>
            </w:pPr>
            <w:r w:rsidRPr="00CA0623">
              <w:rPr>
                <w:rFonts w:eastAsia="Times New Roman"/>
                <w:color w:val="000000"/>
              </w:rPr>
              <w:t>Ataskaitos</w:t>
            </w:r>
          </w:p>
          <w:p w14:paraId="1101D42E" w14:textId="77777777" w:rsidR="00A84443" w:rsidRPr="00CA0623" w:rsidRDefault="00A84443" w:rsidP="00A84443">
            <w:pPr>
              <w:pBdr>
                <w:top w:val="nil"/>
                <w:left w:val="nil"/>
                <w:bottom w:val="nil"/>
                <w:right w:val="nil"/>
                <w:between w:val="nil"/>
              </w:pBdr>
              <w:jc w:val="center"/>
              <w:rPr>
                <w:rFonts w:eastAsia="Times New Roman"/>
                <w:color w:val="000000"/>
              </w:rPr>
            </w:pPr>
          </w:p>
        </w:tc>
        <w:tc>
          <w:tcPr>
            <w:tcW w:w="3402" w:type="dxa"/>
            <w:tcBorders>
              <w:top w:val="single" w:sz="4" w:space="0" w:color="auto"/>
              <w:left w:val="single" w:sz="4" w:space="0" w:color="000000"/>
              <w:bottom w:val="single" w:sz="4" w:space="0" w:color="000000"/>
              <w:right w:val="single" w:sz="4" w:space="0" w:color="000000"/>
            </w:tcBorders>
            <w:vAlign w:val="center"/>
          </w:tcPr>
          <w:p w14:paraId="673BE946" w14:textId="77777777" w:rsidR="005B2BA4" w:rsidRDefault="00A84443" w:rsidP="005B2BA4">
            <w:pPr>
              <w:pStyle w:val="Sraopastraipa"/>
              <w:widowControl/>
              <w:numPr>
                <w:ilvl w:val="2"/>
                <w:numId w:val="7"/>
              </w:numPr>
              <w:suppressAutoHyphens w:val="0"/>
              <w:snapToGrid w:val="0"/>
              <w:rPr>
                <w:rFonts w:eastAsia="Times New Roman"/>
                <w:color w:val="000000"/>
              </w:rPr>
            </w:pPr>
            <w:r w:rsidRPr="005B2BA4">
              <w:rPr>
                <w:rFonts w:eastAsia="Times New Roman"/>
                <w:color w:val="000000"/>
              </w:rPr>
              <w:t>Automatinės koordinačių nuokrypių ir matavimo laiko ataskaitos  sukūrimas .</w:t>
            </w:r>
            <w:proofErr w:type="spellStart"/>
            <w:r w:rsidRPr="005B2BA4">
              <w:rPr>
                <w:rFonts w:eastAsia="Times New Roman"/>
                <w:color w:val="000000"/>
              </w:rPr>
              <w:t>pdf</w:t>
            </w:r>
            <w:proofErr w:type="spellEnd"/>
            <w:r w:rsidRPr="005B2BA4">
              <w:rPr>
                <w:rFonts w:eastAsia="Times New Roman"/>
                <w:color w:val="000000"/>
              </w:rPr>
              <w:t xml:space="preserve"> ar .</w:t>
            </w:r>
            <w:proofErr w:type="spellStart"/>
            <w:r w:rsidRPr="005B2BA4">
              <w:rPr>
                <w:rFonts w:eastAsia="Times New Roman"/>
                <w:color w:val="000000"/>
              </w:rPr>
              <w:t>html</w:t>
            </w:r>
            <w:proofErr w:type="spellEnd"/>
            <w:r w:rsidRPr="005B2BA4">
              <w:rPr>
                <w:rFonts w:eastAsia="Times New Roman"/>
                <w:color w:val="000000"/>
              </w:rPr>
              <w:t xml:space="preserve"> tekstiniu formatu;</w:t>
            </w:r>
          </w:p>
          <w:p w14:paraId="383FFFEC" w14:textId="2364A5DE" w:rsidR="00A84443" w:rsidRPr="005B2BA4" w:rsidRDefault="00A84443" w:rsidP="005B2BA4">
            <w:pPr>
              <w:pStyle w:val="Sraopastraipa"/>
              <w:widowControl/>
              <w:numPr>
                <w:ilvl w:val="2"/>
                <w:numId w:val="7"/>
              </w:numPr>
              <w:suppressAutoHyphens w:val="0"/>
              <w:snapToGrid w:val="0"/>
              <w:rPr>
                <w:rFonts w:eastAsia="Times New Roman"/>
                <w:color w:val="000000"/>
              </w:rPr>
            </w:pPr>
            <w:r w:rsidRPr="005B2BA4">
              <w:rPr>
                <w:rFonts w:eastAsia="Times New Roman"/>
                <w:color w:val="000000"/>
              </w:rPr>
              <w:t>Nuokrypių virš nustatytos matavimo tolerancijos ataskaitos  sukūrimas .</w:t>
            </w:r>
            <w:proofErr w:type="spellStart"/>
            <w:r w:rsidRPr="005B2BA4">
              <w:rPr>
                <w:rFonts w:eastAsia="Times New Roman"/>
                <w:color w:val="000000"/>
              </w:rPr>
              <w:t>pdf</w:t>
            </w:r>
            <w:proofErr w:type="spellEnd"/>
            <w:r w:rsidRPr="005B2BA4">
              <w:rPr>
                <w:rFonts w:eastAsia="Times New Roman"/>
                <w:color w:val="000000"/>
              </w:rPr>
              <w:t xml:space="preserve"> ar .</w:t>
            </w:r>
            <w:proofErr w:type="spellStart"/>
            <w:r w:rsidRPr="005B2BA4">
              <w:rPr>
                <w:rFonts w:eastAsia="Times New Roman"/>
                <w:color w:val="000000"/>
              </w:rPr>
              <w:t>html</w:t>
            </w:r>
            <w:proofErr w:type="spellEnd"/>
            <w:r w:rsidRPr="005B2BA4">
              <w:rPr>
                <w:rFonts w:eastAsia="Times New Roman"/>
                <w:color w:val="000000"/>
              </w:rPr>
              <w:t xml:space="preserve"> formatu.</w:t>
            </w:r>
          </w:p>
        </w:tc>
        <w:tc>
          <w:tcPr>
            <w:tcW w:w="2976" w:type="dxa"/>
            <w:tcBorders>
              <w:top w:val="single" w:sz="4" w:space="0" w:color="auto"/>
              <w:left w:val="single" w:sz="4" w:space="0" w:color="000000"/>
              <w:bottom w:val="single" w:sz="4" w:space="0" w:color="000000"/>
              <w:right w:val="single" w:sz="4" w:space="0" w:color="000000"/>
            </w:tcBorders>
          </w:tcPr>
          <w:p w14:paraId="5981C459" w14:textId="77777777" w:rsidR="00A84443" w:rsidRDefault="005B2BA4" w:rsidP="00A84443">
            <w:pPr>
              <w:snapToGrid w:val="0"/>
              <w:jc w:val="center"/>
              <w:rPr>
                <w:i/>
                <w:iCs/>
              </w:rPr>
            </w:pPr>
            <w:r>
              <w:rPr>
                <w:rFonts w:eastAsia="Times New Roman"/>
                <w:color w:val="000000"/>
              </w:rPr>
              <w:t xml:space="preserve">3.8.1. </w:t>
            </w:r>
            <w:r w:rsidRPr="007813D0">
              <w:rPr>
                <w:i/>
                <w:iCs/>
              </w:rPr>
              <w:t>(pildo tiekėjas)</w:t>
            </w:r>
          </w:p>
          <w:p w14:paraId="0A49D8C7" w14:textId="54B7B2DC" w:rsidR="005B2BA4" w:rsidRPr="00CA0623" w:rsidRDefault="005B2BA4" w:rsidP="00A84443">
            <w:pPr>
              <w:snapToGrid w:val="0"/>
              <w:jc w:val="center"/>
              <w:rPr>
                <w:rFonts w:eastAsia="Times New Roman"/>
                <w:color w:val="000000"/>
              </w:rPr>
            </w:pPr>
            <w:r>
              <w:rPr>
                <w:i/>
                <w:iCs/>
              </w:rPr>
              <w:t xml:space="preserve">3.8.2. </w:t>
            </w:r>
            <w:r w:rsidRPr="007813D0">
              <w:rPr>
                <w:i/>
                <w:iCs/>
              </w:rPr>
              <w:t>(pildo tiekėjas)</w:t>
            </w:r>
          </w:p>
        </w:tc>
      </w:tr>
      <w:tr w:rsidR="00A84443" w:rsidRPr="00CA0623" w14:paraId="1F1E8A6C" w14:textId="77777777" w:rsidTr="00E059A0">
        <w:trPr>
          <w:gridAfter w:val="1"/>
          <w:wAfter w:w="10" w:type="dxa"/>
          <w:trHeight w:val="20"/>
        </w:trPr>
        <w:tc>
          <w:tcPr>
            <w:tcW w:w="988" w:type="dxa"/>
            <w:tcBorders>
              <w:left w:val="single" w:sz="4" w:space="0" w:color="000000"/>
              <w:bottom w:val="single" w:sz="4" w:space="0" w:color="000000"/>
            </w:tcBorders>
          </w:tcPr>
          <w:p w14:paraId="0C42C3EB"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3.9</w:t>
            </w:r>
          </w:p>
        </w:tc>
        <w:tc>
          <w:tcPr>
            <w:tcW w:w="2693" w:type="dxa"/>
            <w:tcBorders>
              <w:left w:val="single" w:sz="4" w:space="0" w:color="000000"/>
              <w:bottom w:val="single" w:sz="4" w:space="0" w:color="000000"/>
            </w:tcBorders>
          </w:tcPr>
          <w:p w14:paraId="7862D39A" w14:textId="77777777" w:rsidR="00A84443" w:rsidRPr="00CA0623" w:rsidRDefault="00A84443" w:rsidP="00A84443">
            <w:pPr>
              <w:snapToGrid w:val="0"/>
              <w:rPr>
                <w:rFonts w:eastAsia="Times New Roman"/>
                <w:color w:val="000000"/>
              </w:rPr>
            </w:pPr>
            <w:r w:rsidRPr="00CA0623">
              <w:rPr>
                <w:rFonts w:eastAsia="Times New Roman"/>
                <w:color w:val="000000"/>
              </w:rPr>
              <w:t>Duomenų peržiūra ir atvaizdavimas</w:t>
            </w:r>
          </w:p>
        </w:tc>
        <w:tc>
          <w:tcPr>
            <w:tcW w:w="3402" w:type="dxa"/>
            <w:tcBorders>
              <w:left w:val="single" w:sz="4" w:space="0" w:color="000000"/>
              <w:bottom w:val="single" w:sz="4" w:space="0" w:color="000000"/>
              <w:right w:val="single" w:sz="4" w:space="0" w:color="000000"/>
            </w:tcBorders>
            <w:vAlign w:val="center"/>
          </w:tcPr>
          <w:p w14:paraId="43EF6BCB" w14:textId="77777777" w:rsidR="005B2BA4" w:rsidRDefault="00A84443" w:rsidP="005B2BA4">
            <w:pPr>
              <w:pStyle w:val="Sraopastraipa"/>
              <w:widowControl/>
              <w:numPr>
                <w:ilvl w:val="2"/>
                <w:numId w:val="8"/>
              </w:numPr>
              <w:suppressAutoHyphens w:val="0"/>
              <w:snapToGrid w:val="0"/>
              <w:rPr>
                <w:rFonts w:eastAsia="Times New Roman"/>
                <w:color w:val="000000"/>
              </w:rPr>
            </w:pPr>
            <w:r w:rsidRPr="005B2BA4">
              <w:rPr>
                <w:rFonts w:eastAsia="Times New Roman"/>
                <w:color w:val="000000"/>
              </w:rPr>
              <w:t>Didinimas/mažinimas, didinimas/mažinimas rėmeliu;</w:t>
            </w:r>
          </w:p>
          <w:p w14:paraId="623EDEE2" w14:textId="3C6EC506" w:rsidR="005B2BA4" w:rsidRDefault="00A84443" w:rsidP="005B2BA4">
            <w:pPr>
              <w:pStyle w:val="Sraopastraipa"/>
              <w:widowControl/>
              <w:numPr>
                <w:ilvl w:val="2"/>
                <w:numId w:val="8"/>
              </w:numPr>
              <w:suppressAutoHyphens w:val="0"/>
              <w:snapToGrid w:val="0"/>
              <w:rPr>
                <w:rFonts w:eastAsia="Times New Roman"/>
                <w:color w:val="000000"/>
              </w:rPr>
            </w:pPr>
            <w:r w:rsidRPr="005B2BA4">
              <w:rPr>
                <w:rFonts w:eastAsia="Times New Roman"/>
                <w:color w:val="000000"/>
              </w:rPr>
              <w:t>Brėžinio</w:t>
            </w:r>
            <w:r w:rsidR="005B2BA4">
              <w:rPr>
                <w:rFonts w:eastAsia="Times New Roman"/>
                <w:color w:val="000000"/>
              </w:rPr>
              <w:t xml:space="preserve"> </w:t>
            </w:r>
            <w:r w:rsidRPr="005B2BA4">
              <w:rPr>
                <w:rFonts w:eastAsia="Times New Roman"/>
                <w:color w:val="000000"/>
              </w:rPr>
              <w:t>pertempimas;</w:t>
            </w:r>
          </w:p>
          <w:p w14:paraId="59DCE710" w14:textId="77777777" w:rsidR="005B2BA4" w:rsidRDefault="00A84443" w:rsidP="005B2BA4">
            <w:pPr>
              <w:pStyle w:val="Sraopastraipa"/>
              <w:widowControl/>
              <w:numPr>
                <w:ilvl w:val="2"/>
                <w:numId w:val="8"/>
              </w:numPr>
              <w:suppressAutoHyphens w:val="0"/>
              <w:snapToGrid w:val="0"/>
              <w:rPr>
                <w:rFonts w:eastAsia="Times New Roman"/>
                <w:color w:val="000000"/>
              </w:rPr>
            </w:pPr>
            <w:r w:rsidRPr="005B2BA4">
              <w:rPr>
                <w:rFonts w:eastAsia="Times New Roman"/>
                <w:color w:val="000000"/>
              </w:rPr>
              <w:t>3D peržiūra visomis objekto kryptimis;</w:t>
            </w:r>
          </w:p>
          <w:p w14:paraId="7DFD2F23" w14:textId="77777777" w:rsidR="005B2BA4" w:rsidRDefault="00A84443" w:rsidP="005B2BA4">
            <w:pPr>
              <w:pStyle w:val="Sraopastraipa"/>
              <w:widowControl/>
              <w:numPr>
                <w:ilvl w:val="2"/>
                <w:numId w:val="8"/>
              </w:numPr>
              <w:suppressAutoHyphens w:val="0"/>
              <w:snapToGrid w:val="0"/>
              <w:rPr>
                <w:rFonts w:eastAsia="Times New Roman"/>
                <w:color w:val="000000"/>
              </w:rPr>
            </w:pPr>
            <w:r w:rsidRPr="005B2BA4">
              <w:rPr>
                <w:rFonts w:eastAsia="Times New Roman"/>
                <w:color w:val="000000"/>
              </w:rPr>
              <w:t>Sluoksnių valdymas (įjungimas/išjungimas/pasirinkimas;</w:t>
            </w:r>
          </w:p>
          <w:p w14:paraId="002E4BD7" w14:textId="6DF15213" w:rsidR="005B2BA4" w:rsidRDefault="00A84443" w:rsidP="005B2BA4">
            <w:pPr>
              <w:pStyle w:val="Sraopastraipa"/>
              <w:widowControl/>
              <w:numPr>
                <w:ilvl w:val="2"/>
                <w:numId w:val="8"/>
              </w:numPr>
              <w:suppressAutoHyphens w:val="0"/>
              <w:snapToGrid w:val="0"/>
              <w:rPr>
                <w:rFonts w:eastAsia="Times New Roman"/>
                <w:color w:val="000000"/>
              </w:rPr>
            </w:pPr>
            <w:r w:rsidRPr="005B2BA4">
              <w:rPr>
                <w:rFonts w:eastAsia="Times New Roman"/>
                <w:color w:val="000000"/>
              </w:rPr>
              <w:t>Vientiso skaitmeninio pastato modelio atvaizdavimas (angl. „SOLID“)</w:t>
            </w:r>
            <w:r w:rsidR="005B2BA4">
              <w:rPr>
                <w:rFonts w:eastAsia="Times New Roman"/>
                <w:color w:val="000000"/>
              </w:rPr>
              <w:t>;</w:t>
            </w:r>
          </w:p>
          <w:p w14:paraId="03FCFEDA" w14:textId="5DE688DE" w:rsidR="00A84443" w:rsidRPr="005B2BA4" w:rsidRDefault="00A84443" w:rsidP="005B2BA4">
            <w:pPr>
              <w:pStyle w:val="Sraopastraipa"/>
              <w:widowControl/>
              <w:numPr>
                <w:ilvl w:val="2"/>
                <w:numId w:val="8"/>
              </w:numPr>
              <w:suppressAutoHyphens w:val="0"/>
              <w:snapToGrid w:val="0"/>
              <w:rPr>
                <w:rFonts w:eastAsia="Times New Roman"/>
                <w:color w:val="000000"/>
              </w:rPr>
            </w:pPr>
            <w:r w:rsidRPr="005B2BA4">
              <w:rPr>
                <w:rFonts w:eastAsia="Times New Roman"/>
                <w:color w:val="000000"/>
              </w:rPr>
              <w:t xml:space="preserve">Skaitmeninio pastato modelio konstrukcinių elementų atvaizdavimas  (angl. </w:t>
            </w:r>
            <w:proofErr w:type="spellStart"/>
            <w:r w:rsidRPr="005B2BA4">
              <w:rPr>
                <w:rFonts w:eastAsia="Times New Roman"/>
                <w:i/>
                <w:iCs/>
                <w:color w:val="000000"/>
              </w:rPr>
              <w:t>Wireframe</w:t>
            </w:r>
            <w:proofErr w:type="spellEnd"/>
            <w:r w:rsidRPr="005B2BA4">
              <w:rPr>
                <w:rFonts w:eastAsia="Times New Roman"/>
                <w:color w:val="000000"/>
              </w:rPr>
              <w:t>)</w:t>
            </w:r>
            <w:r w:rsidR="005B2BA4">
              <w:rPr>
                <w:rFonts w:eastAsia="Times New Roman"/>
                <w:color w:val="000000"/>
              </w:rPr>
              <w:t>.</w:t>
            </w:r>
          </w:p>
        </w:tc>
        <w:tc>
          <w:tcPr>
            <w:tcW w:w="2976" w:type="dxa"/>
            <w:tcBorders>
              <w:left w:val="single" w:sz="4" w:space="0" w:color="000000"/>
              <w:bottom w:val="single" w:sz="4" w:space="0" w:color="000000"/>
              <w:right w:val="single" w:sz="4" w:space="0" w:color="000000"/>
            </w:tcBorders>
          </w:tcPr>
          <w:p w14:paraId="5CA699E5" w14:textId="77777777" w:rsidR="00A84443" w:rsidRDefault="005B2BA4" w:rsidP="00A84443">
            <w:pPr>
              <w:snapToGrid w:val="0"/>
              <w:ind w:left="182"/>
              <w:jc w:val="center"/>
              <w:rPr>
                <w:i/>
                <w:iCs/>
              </w:rPr>
            </w:pPr>
            <w:r>
              <w:rPr>
                <w:rFonts w:eastAsia="Times New Roman"/>
                <w:color w:val="000000"/>
              </w:rPr>
              <w:t xml:space="preserve">3.9.1. </w:t>
            </w:r>
            <w:r w:rsidRPr="007813D0">
              <w:rPr>
                <w:i/>
                <w:iCs/>
              </w:rPr>
              <w:t>(pildo tiekėjas)</w:t>
            </w:r>
          </w:p>
          <w:p w14:paraId="4F0D1CEB" w14:textId="77777777" w:rsidR="005B2BA4" w:rsidRDefault="005B2BA4" w:rsidP="00A84443">
            <w:pPr>
              <w:snapToGrid w:val="0"/>
              <w:ind w:left="182"/>
              <w:jc w:val="center"/>
              <w:rPr>
                <w:i/>
                <w:iCs/>
              </w:rPr>
            </w:pPr>
            <w:r>
              <w:rPr>
                <w:rFonts w:eastAsia="Times New Roman"/>
                <w:color w:val="000000"/>
              </w:rPr>
              <w:t xml:space="preserve">3.9.2. </w:t>
            </w:r>
            <w:r w:rsidRPr="007813D0">
              <w:rPr>
                <w:i/>
                <w:iCs/>
              </w:rPr>
              <w:t>(pildo tiekėjas)</w:t>
            </w:r>
          </w:p>
          <w:p w14:paraId="0F4A82DE" w14:textId="77777777" w:rsidR="005B2BA4" w:rsidRDefault="005B2BA4" w:rsidP="00A84443">
            <w:pPr>
              <w:snapToGrid w:val="0"/>
              <w:ind w:left="182"/>
              <w:jc w:val="center"/>
              <w:rPr>
                <w:i/>
                <w:iCs/>
              </w:rPr>
            </w:pPr>
            <w:r>
              <w:rPr>
                <w:rFonts w:eastAsia="Times New Roman"/>
                <w:color w:val="000000"/>
              </w:rPr>
              <w:t xml:space="preserve">3.9.3. </w:t>
            </w:r>
            <w:r w:rsidRPr="007813D0">
              <w:rPr>
                <w:i/>
                <w:iCs/>
              </w:rPr>
              <w:t>(pildo tiekėjas)</w:t>
            </w:r>
          </w:p>
          <w:p w14:paraId="772413AD" w14:textId="77777777" w:rsidR="005B2BA4" w:rsidRDefault="005B2BA4" w:rsidP="00A84443">
            <w:pPr>
              <w:snapToGrid w:val="0"/>
              <w:ind w:left="182"/>
              <w:jc w:val="center"/>
              <w:rPr>
                <w:i/>
                <w:iCs/>
              </w:rPr>
            </w:pPr>
            <w:r>
              <w:rPr>
                <w:rFonts w:eastAsia="Times New Roman"/>
                <w:color w:val="000000"/>
              </w:rPr>
              <w:t xml:space="preserve">3.9.4. </w:t>
            </w:r>
            <w:r w:rsidRPr="007813D0">
              <w:rPr>
                <w:i/>
                <w:iCs/>
              </w:rPr>
              <w:t>(pildo tiekėjas)</w:t>
            </w:r>
          </w:p>
          <w:p w14:paraId="7229FFDE" w14:textId="77777777" w:rsidR="005B2BA4" w:rsidRDefault="005B2BA4" w:rsidP="00A84443">
            <w:pPr>
              <w:snapToGrid w:val="0"/>
              <w:ind w:left="182"/>
              <w:jc w:val="center"/>
              <w:rPr>
                <w:i/>
                <w:iCs/>
              </w:rPr>
            </w:pPr>
            <w:r>
              <w:rPr>
                <w:rFonts w:eastAsia="Times New Roman"/>
                <w:color w:val="000000"/>
              </w:rPr>
              <w:t xml:space="preserve">3.9.5. </w:t>
            </w:r>
            <w:r w:rsidRPr="007813D0">
              <w:rPr>
                <w:i/>
                <w:iCs/>
              </w:rPr>
              <w:t>(pildo tiekėjas)</w:t>
            </w:r>
          </w:p>
          <w:p w14:paraId="1BC99324" w14:textId="623DE535" w:rsidR="005B2BA4" w:rsidRPr="00CA0623" w:rsidRDefault="005B2BA4" w:rsidP="00A84443">
            <w:pPr>
              <w:snapToGrid w:val="0"/>
              <w:ind w:left="182"/>
              <w:jc w:val="center"/>
              <w:rPr>
                <w:rFonts w:eastAsia="Times New Roman"/>
                <w:color w:val="000000"/>
              </w:rPr>
            </w:pPr>
            <w:r>
              <w:rPr>
                <w:rFonts w:eastAsia="Times New Roman"/>
                <w:color w:val="000000"/>
              </w:rPr>
              <w:t xml:space="preserve">3.9.6. </w:t>
            </w:r>
            <w:r w:rsidRPr="007813D0">
              <w:rPr>
                <w:i/>
                <w:iCs/>
              </w:rPr>
              <w:t>(pildo tiekėjas)</w:t>
            </w:r>
          </w:p>
        </w:tc>
      </w:tr>
      <w:tr w:rsidR="00A84443" w:rsidRPr="00CA0623" w14:paraId="31410CD5" w14:textId="77777777" w:rsidTr="00E059A0">
        <w:trPr>
          <w:gridAfter w:val="1"/>
          <w:wAfter w:w="10" w:type="dxa"/>
          <w:trHeight w:val="20"/>
        </w:trPr>
        <w:tc>
          <w:tcPr>
            <w:tcW w:w="988" w:type="dxa"/>
            <w:tcBorders>
              <w:left w:val="single" w:sz="4" w:space="0" w:color="000000"/>
              <w:bottom w:val="single" w:sz="4" w:space="0" w:color="000000"/>
            </w:tcBorders>
          </w:tcPr>
          <w:p w14:paraId="71B10981"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3.10</w:t>
            </w:r>
          </w:p>
        </w:tc>
        <w:tc>
          <w:tcPr>
            <w:tcW w:w="2693" w:type="dxa"/>
            <w:tcBorders>
              <w:left w:val="single" w:sz="4" w:space="0" w:color="000000"/>
              <w:bottom w:val="single" w:sz="4" w:space="0" w:color="000000"/>
            </w:tcBorders>
          </w:tcPr>
          <w:p w14:paraId="2FC68383" w14:textId="77777777" w:rsidR="00A84443" w:rsidRPr="00CA0623" w:rsidRDefault="00A84443" w:rsidP="00A84443">
            <w:pPr>
              <w:snapToGrid w:val="0"/>
              <w:rPr>
                <w:rFonts w:eastAsia="Times New Roman"/>
                <w:color w:val="000000"/>
              </w:rPr>
            </w:pPr>
            <w:r w:rsidRPr="00CA0623">
              <w:rPr>
                <w:rFonts w:eastAsia="Times New Roman"/>
                <w:color w:val="000000"/>
              </w:rPr>
              <w:t>Trumpiniai</w:t>
            </w:r>
          </w:p>
        </w:tc>
        <w:tc>
          <w:tcPr>
            <w:tcW w:w="3402" w:type="dxa"/>
            <w:tcBorders>
              <w:left w:val="single" w:sz="4" w:space="0" w:color="000000"/>
              <w:bottom w:val="single" w:sz="4" w:space="0" w:color="000000"/>
              <w:right w:val="single" w:sz="4" w:space="0" w:color="000000"/>
            </w:tcBorders>
          </w:tcPr>
          <w:p w14:paraId="6DB016EC" w14:textId="77777777" w:rsidR="00A84443" w:rsidRPr="00CA0623" w:rsidRDefault="00A84443" w:rsidP="00A84443">
            <w:pPr>
              <w:rPr>
                <w:rFonts w:eastAsia="Times New Roman"/>
                <w:color w:val="000000"/>
              </w:rPr>
            </w:pPr>
            <w:r w:rsidRPr="00CA0623">
              <w:rPr>
                <w:rFonts w:eastAsia="Times New Roman"/>
                <w:color w:val="000000"/>
              </w:rPr>
              <w:t xml:space="preserve">Programinė įranga privalo turėti funkcionalumą, leidžiantį individualiai priskirti bent </w:t>
            </w:r>
            <w:r>
              <w:rPr>
                <w:rFonts w:eastAsia="Times New Roman"/>
                <w:color w:val="000000"/>
              </w:rPr>
              <w:t>10</w:t>
            </w:r>
            <w:r w:rsidRPr="00CA0623">
              <w:rPr>
                <w:rFonts w:eastAsia="Times New Roman"/>
                <w:color w:val="000000"/>
              </w:rPr>
              <w:t xml:space="preserve"> (</w:t>
            </w:r>
            <w:r>
              <w:rPr>
                <w:rFonts w:eastAsia="Times New Roman"/>
                <w:color w:val="000000"/>
              </w:rPr>
              <w:t>dešimt</w:t>
            </w:r>
            <w:r w:rsidRPr="00CA0623">
              <w:rPr>
                <w:rFonts w:eastAsia="Times New Roman"/>
                <w:color w:val="000000"/>
              </w:rPr>
              <w:t xml:space="preserve">) dažniausiai naudojamas funkcijas (koordinatės fiksavimas, koordinatės ženklinimas, linijos ženklinimas, brėžinių apsikeitimas, </w:t>
            </w:r>
            <w:r w:rsidRPr="00CA0623">
              <w:rPr>
                <w:rFonts w:eastAsia="Times New Roman"/>
                <w:color w:val="000000"/>
              </w:rPr>
              <w:lastRenderedPageBreak/>
              <w:t>koordinačių geometrijos skaičiavimo uždaviniai, paviršiaus inspektavimas ar kitas) prie laisvų lauko kompiuterio fizinių klavišų</w:t>
            </w:r>
          </w:p>
        </w:tc>
        <w:tc>
          <w:tcPr>
            <w:tcW w:w="2976" w:type="dxa"/>
            <w:tcBorders>
              <w:left w:val="single" w:sz="4" w:space="0" w:color="000000"/>
              <w:bottom w:val="single" w:sz="4" w:space="0" w:color="000000"/>
              <w:right w:val="single" w:sz="4" w:space="0" w:color="000000"/>
            </w:tcBorders>
          </w:tcPr>
          <w:p w14:paraId="176C4FE0" w14:textId="68B0C086" w:rsidR="00A84443" w:rsidRPr="00CA0623" w:rsidRDefault="00B65A85" w:rsidP="00A84443">
            <w:pPr>
              <w:snapToGrid w:val="0"/>
              <w:ind w:left="182"/>
              <w:jc w:val="center"/>
              <w:rPr>
                <w:rFonts w:eastAsia="Times New Roman"/>
                <w:color w:val="000000"/>
              </w:rPr>
            </w:pPr>
            <w:r w:rsidRPr="007813D0">
              <w:rPr>
                <w:i/>
                <w:iCs/>
              </w:rPr>
              <w:lastRenderedPageBreak/>
              <w:t>(pildo tiekėjas)</w:t>
            </w:r>
          </w:p>
        </w:tc>
      </w:tr>
      <w:tr w:rsidR="00A84443" w:rsidRPr="00CA0623" w14:paraId="2C8AAFA1" w14:textId="77777777" w:rsidTr="00E059A0">
        <w:trPr>
          <w:gridAfter w:val="1"/>
          <w:wAfter w:w="10" w:type="dxa"/>
          <w:trHeight w:val="20"/>
        </w:trPr>
        <w:tc>
          <w:tcPr>
            <w:tcW w:w="988" w:type="dxa"/>
            <w:tcBorders>
              <w:left w:val="single" w:sz="4" w:space="0" w:color="000000"/>
              <w:bottom w:val="single" w:sz="4" w:space="0" w:color="000000"/>
            </w:tcBorders>
          </w:tcPr>
          <w:p w14:paraId="279613A8"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3.11</w:t>
            </w:r>
          </w:p>
        </w:tc>
        <w:tc>
          <w:tcPr>
            <w:tcW w:w="2693" w:type="dxa"/>
            <w:tcBorders>
              <w:left w:val="single" w:sz="4" w:space="0" w:color="000000"/>
              <w:bottom w:val="single" w:sz="4" w:space="0" w:color="000000"/>
            </w:tcBorders>
          </w:tcPr>
          <w:p w14:paraId="437CEA6C" w14:textId="77777777" w:rsidR="00A84443" w:rsidRPr="00CA0623" w:rsidRDefault="00A84443" w:rsidP="00A84443">
            <w:pPr>
              <w:snapToGrid w:val="0"/>
              <w:ind w:firstLine="26"/>
              <w:rPr>
                <w:rFonts w:eastAsia="Times New Roman"/>
                <w:color w:val="000000"/>
              </w:rPr>
            </w:pPr>
            <w:r w:rsidRPr="00CA0623">
              <w:rPr>
                <w:rFonts w:eastAsia="Times New Roman"/>
                <w:color w:val="000000"/>
              </w:rPr>
              <w:t>Elektroninių paslaugų naudojimas</w:t>
            </w:r>
          </w:p>
        </w:tc>
        <w:tc>
          <w:tcPr>
            <w:tcW w:w="3402" w:type="dxa"/>
            <w:tcBorders>
              <w:left w:val="single" w:sz="4" w:space="0" w:color="000000"/>
              <w:bottom w:val="single" w:sz="4" w:space="0" w:color="000000"/>
              <w:right w:val="single" w:sz="4" w:space="0" w:color="000000"/>
            </w:tcBorders>
            <w:vAlign w:val="center"/>
          </w:tcPr>
          <w:p w14:paraId="2A3A1BA2" w14:textId="77777777" w:rsidR="00A84443" w:rsidRPr="00CA0623" w:rsidRDefault="00A84443" w:rsidP="00A84443">
            <w:pPr>
              <w:pBdr>
                <w:top w:val="nil"/>
                <w:left w:val="nil"/>
                <w:bottom w:val="nil"/>
                <w:right w:val="nil"/>
                <w:between w:val="nil"/>
              </w:pBdr>
              <w:rPr>
                <w:rFonts w:eastAsia="Times New Roman"/>
                <w:color w:val="000000"/>
              </w:rPr>
            </w:pPr>
            <w:r w:rsidRPr="008762E1">
              <w:rPr>
                <w:rFonts w:eastAsia="Times New Roman"/>
                <w:color w:val="000000"/>
              </w:rPr>
              <w:t xml:space="preserve">Turi būti autentifikuojami ir atvaizduojami (WMS ir WFS) serverių skaitmeniniai žemėlapiai programinės įrangos darbalaukyje, žemėlapių permatomumo valdymo įrankis, ribų ir </w:t>
            </w:r>
            <w:proofErr w:type="spellStart"/>
            <w:r w:rsidRPr="008762E1">
              <w:rPr>
                <w:rFonts w:eastAsia="Times New Roman"/>
                <w:color w:val="000000"/>
              </w:rPr>
              <w:t>konturženklių</w:t>
            </w:r>
            <w:proofErr w:type="spellEnd"/>
            <w:r w:rsidRPr="008762E1">
              <w:rPr>
                <w:rFonts w:eastAsia="Times New Roman"/>
                <w:color w:val="000000"/>
              </w:rPr>
              <w:t xml:space="preserve"> parinkimas. Privalo atvaizduoti VĮ „Registrų centras“ viešai teikiamų kadastrinių žemės sklypų ribas ir numerius, ir jų pokytį suformuotą VĮ „Registrų centras“ serveriuose.</w:t>
            </w:r>
          </w:p>
        </w:tc>
        <w:tc>
          <w:tcPr>
            <w:tcW w:w="2976" w:type="dxa"/>
            <w:tcBorders>
              <w:left w:val="single" w:sz="4" w:space="0" w:color="000000"/>
              <w:bottom w:val="single" w:sz="4" w:space="0" w:color="000000"/>
              <w:right w:val="single" w:sz="4" w:space="0" w:color="000000"/>
            </w:tcBorders>
          </w:tcPr>
          <w:p w14:paraId="1242ECFF" w14:textId="5FD6D135" w:rsidR="00A84443" w:rsidRPr="00CA0623" w:rsidRDefault="00B65A85"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1B263B1F" w14:textId="77777777" w:rsidTr="00E059A0">
        <w:trPr>
          <w:gridAfter w:val="1"/>
          <w:wAfter w:w="10" w:type="dxa"/>
          <w:trHeight w:val="20"/>
        </w:trPr>
        <w:tc>
          <w:tcPr>
            <w:tcW w:w="988" w:type="dxa"/>
            <w:tcBorders>
              <w:left w:val="single" w:sz="4" w:space="0" w:color="000000"/>
              <w:bottom w:val="single" w:sz="4" w:space="0" w:color="000000"/>
            </w:tcBorders>
          </w:tcPr>
          <w:p w14:paraId="5F8087C8"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3.12</w:t>
            </w:r>
          </w:p>
        </w:tc>
        <w:tc>
          <w:tcPr>
            <w:tcW w:w="2693" w:type="dxa"/>
            <w:tcBorders>
              <w:left w:val="single" w:sz="4" w:space="0" w:color="000000"/>
              <w:bottom w:val="single" w:sz="4" w:space="0" w:color="000000"/>
            </w:tcBorders>
          </w:tcPr>
          <w:p w14:paraId="60E5EAC2" w14:textId="77777777" w:rsidR="00A84443" w:rsidRPr="00CA0623" w:rsidRDefault="00A84443" w:rsidP="00A84443">
            <w:pPr>
              <w:snapToGrid w:val="0"/>
              <w:ind w:firstLine="26"/>
              <w:rPr>
                <w:rFonts w:eastAsia="Times New Roman"/>
                <w:color w:val="000000"/>
              </w:rPr>
            </w:pPr>
            <w:r w:rsidRPr="00F4161E">
              <w:rPr>
                <w:rFonts w:eastAsia="Times New Roman"/>
                <w:color w:val="000000"/>
              </w:rPr>
              <w:t>Siūlom</w:t>
            </w:r>
            <w:r>
              <w:rPr>
                <w:rFonts w:eastAsia="Times New Roman"/>
                <w:color w:val="000000"/>
              </w:rPr>
              <w:t>ų</w:t>
            </w:r>
            <w:r w:rsidRPr="00F4161E">
              <w:rPr>
                <w:rFonts w:eastAsia="Times New Roman"/>
                <w:color w:val="000000"/>
              </w:rPr>
              <w:t xml:space="preserve"> GNSS imtuv</w:t>
            </w:r>
            <w:r>
              <w:rPr>
                <w:rFonts w:eastAsia="Times New Roman"/>
                <w:color w:val="000000"/>
              </w:rPr>
              <w:t>ų</w:t>
            </w:r>
            <w:r w:rsidRPr="00F4161E">
              <w:rPr>
                <w:rFonts w:eastAsia="Times New Roman"/>
                <w:color w:val="000000"/>
              </w:rPr>
              <w:t xml:space="preserve"> </w:t>
            </w:r>
            <w:r>
              <w:rPr>
                <w:rFonts w:eastAsia="Times New Roman"/>
                <w:color w:val="000000"/>
              </w:rPr>
              <w:t>programinis suderinamas</w:t>
            </w:r>
            <w:r w:rsidRPr="00F4161E">
              <w:rPr>
                <w:rFonts w:eastAsia="Times New Roman"/>
                <w:color w:val="000000"/>
              </w:rPr>
              <w:t xml:space="preserve"> su  </w:t>
            </w:r>
            <w:r>
              <w:rPr>
                <w:rFonts w:eastAsia="Times New Roman"/>
                <w:color w:val="000000"/>
              </w:rPr>
              <w:t>perkančiosios organizacijos</w:t>
            </w:r>
            <w:r w:rsidRPr="00F4161E">
              <w:rPr>
                <w:rFonts w:eastAsia="Times New Roman"/>
                <w:color w:val="000000"/>
              </w:rPr>
              <w:t xml:space="preserve"> naudojam</w:t>
            </w:r>
            <w:r>
              <w:rPr>
                <w:rFonts w:eastAsia="Times New Roman"/>
                <w:color w:val="000000"/>
              </w:rPr>
              <w:t>a Trimble Access</w:t>
            </w:r>
            <w:r w:rsidRPr="00F4161E">
              <w:rPr>
                <w:rFonts w:eastAsia="Times New Roman"/>
                <w:color w:val="000000"/>
              </w:rPr>
              <w:t xml:space="preserve"> </w:t>
            </w:r>
            <w:r w:rsidRPr="005E634C">
              <w:rPr>
                <w:rFonts w:eastAsia="Times New Roman"/>
                <w:color w:val="000000"/>
              </w:rPr>
              <w:t>programine įranga arba lygiaverte</w:t>
            </w:r>
            <w:r>
              <w:rPr>
                <w:rFonts w:eastAsia="Times New Roman"/>
                <w:color w:val="000000"/>
              </w:rPr>
              <w:t xml:space="preserve"> </w:t>
            </w:r>
            <w:r w:rsidRPr="006C6327">
              <w:t>programine įranga, užtikrinančia analogišką funkcionalumą.</w:t>
            </w:r>
          </w:p>
        </w:tc>
        <w:tc>
          <w:tcPr>
            <w:tcW w:w="3402" w:type="dxa"/>
            <w:tcBorders>
              <w:left w:val="single" w:sz="4" w:space="0" w:color="000000"/>
              <w:bottom w:val="single" w:sz="4" w:space="0" w:color="000000"/>
              <w:right w:val="single" w:sz="4" w:space="0" w:color="000000"/>
            </w:tcBorders>
          </w:tcPr>
          <w:p w14:paraId="6F6BEBEA" w14:textId="77777777" w:rsidR="00A84443" w:rsidRPr="008762E1" w:rsidRDefault="00A84443" w:rsidP="00A84443">
            <w:pPr>
              <w:rPr>
                <w:rFonts w:eastAsia="Times New Roman"/>
                <w:color w:val="000000"/>
              </w:rPr>
            </w:pPr>
            <w:r w:rsidRPr="000F7DD7">
              <w:rPr>
                <w:rFonts w:eastAsia="Times New Roman"/>
                <w:color w:val="000000"/>
              </w:rPr>
              <w:t xml:space="preserve">Siūlomi pirkti GNSS imtuvai turi būti </w:t>
            </w:r>
            <w:r>
              <w:rPr>
                <w:rFonts w:eastAsia="Times New Roman"/>
                <w:color w:val="000000"/>
              </w:rPr>
              <w:t xml:space="preserve">palaikomi arba įdiegtas imtuvų palaikymas į perkančiosios organizacijos turimos Trimble Access 2023 programinės įrangos versiją matavimų režimų nustatymui. Programinio palaikymo su naudojamais GNSS imtuvais suderinimo išlaidos turi būti padengtos. </w:t>
            </w:r>
          </w:p>
        </w:tc>
        <w:tc>
          <w:tcPr>
            <w:tcW w:w="2976" w:type="dxa"/>
            <w:tcBorders>
              <w:left w:val="single" w:sz="4" w:space="0" w:color="000000"/>
              <w:bottom w:val="single" w:sz="4" w:space="0" w:color="000000"/>
              <w:right w:val="single" w:sz="4" w:space="0" w:color="000000"/>
            </w:tcBorders>
          </w:tcPr>
          <w:p w14:paraId="1A466F3D" w14:textId="4F24DA1C" w:rsidR="00A84443" w:rsidRPr="00CA0623" w:rsidRDefault="00B65A85"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0436A6DC" w14:textId="77777777" w:rsidTr="00E059A0">
        <w:trPr>
          <w:gridAfter w:val="1"/>
          <w:wAfter w:w="10" w:type="dxa"/>
          <w:trHeight w:val="1207"/>
        </w:trPr>
        <w:tc>
          <w:tcPr>
            <w:tcW w:w="988" w:type="dxa"/>
            <w:tcBorders>
              <w:left w:val="single" w:sz="4" w:space="0" w:color="000000"/>
              <w:bottom w:val="single" w:sz="4" w:space="0" w:color="000000"/>
            </w:tcBorders>
          </w:tcPr>
          <w:p w14:paraId="24B6E470"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3.13</w:t>
            </w:r>
          </w:p>
        </w:tc>
        <w:tc>
          <w:tcPr>
            <w:tcW w:w="2693" w:type="dxa"/>
            <w:tcBorders>
              <w:left w:val="single" w:sz="4" w:space="0" w:color="000000"/>
              <w:bottom w:val="single" w:sz="4" w:space="0" w:color="000000"/>
            </w:tcBorders>
          </w:tcPr>
          <w:p w14:paraId="17665DCE" w14:textId="77777777" w:rsidR="00A84443" w:rsidRPr="00CA0623" w:rsidRDefault="00A84443" w:rsidP="00A84443">
            <w:pPr>
              <w:pBdr>
                <w:top w:val="nil"/>
                <w:left w:val="nil"/>
                <w:bottom w:val="nil"/>
                <w:right w:val="nil"/>
                <w:between w:val="nil"/>
              </w:pBdr>
              <w:ind w:firstLine="26"/>
              <w:rPr>
                <w:rFonts w:eastAsia="Times New Roman"/>
                <w:color w:val="FF0000"/>
              </w:rPr>
            </w:pPr>
            <w:r w:rsidRPr="00CA0623">
              <w:rPr>
                <w:rFonts w:eastAsia="Times New Roman"/>
                <w:color w:val="000000"/>
              </w:rPr>
              <w:t>Matavimo režimų nustatymas</w:t>
            </w:r>
          </w:p>
        </w:tc>
        <w:tc>
          <w:tcPr>
            <w:tcW w:w="3402" w:type="dxa"/>
            <w:tcBorders>
              <w:left w:val="single" w:sz="4" w:space="0" w:color="000000"/>
              <w:bottom w:val="single" w:sz="4" w:space="0" w:color="000000"/>
              <w:right w:val="single" w:sz="4" w:space="0" w:color="000000"/>
            </w:tcBorders>
          </w:tcPr>
          <w:p w14:paraId="798F06BA" w14:textId="77777777" w:rsidR="00B65A85" w:rsidRDefault="00B65A85" w:rsidP="00B65A85">
            <w:pPr>
              <w:widowControl/>
              <w:pBdr>
                <w:top w:val="nil"/>
                <w:left w:val="nil"/>
                <w:bottom w:val="nil"/>
                <w:right w:val="nil"/>
                <w:between w:val="nil"/>
              </w:pBdr>
              <w:suppressAutoHyphens w:val="0"/>
              <w:snapToGrid w:val="0"/>
              <w:rPr>
                <w:rFonts w:eastAsia="Times New Roman"/>
                <w:color w:val="000000"/>
              </w:rPr>
            </w:pPr>
            <w:r>
              <w:rPr>
                <w:rFonts w:eastAsia="Times New Roman"/>
                <w:color w:val="000000"/>
              </w:rPr>
              <w:t xml:space="preserve">3.13.1. </w:t>
            </w:r>
            <w:r w:rsidR="00A84443" w:rsidRPr="001E3102">
              <w:rPr>
                <w:rFonts w:eastAsia="Times New Roman"/>
                <w:color w:val="000000"/>
              </w:rPr>
              <w:t>Bazinė stotis</w:t>
            </w:r>
            <w:r>
              <w:rPr>
                <w:rFonts w:eastAsia="Times New Roman"/>
                <w:color w:val="000000"/>
              </w:rPr>
              <w:t>;</w:t>
            </w:r>
          </w:p>
          <w:p w14:paraId="3F491FB3" w14:textId="6960C23F" w:rsidR="00B65A85" w:rsidRDefault="00B65A85" w:rsidP="00B65A85">
            <w:pPr>
              <w:widowControl/>
              <w:pBdr>
                <w:top w:val="nil"/>
                <w:left w:val="nil"/>
                <w:bottom w:val="nil"/>
                <w:right w:val="nil"/>
                <w:between w:val="nil"/>
              </w:pBdr>
              <w:suppressAutoHyphens w:val="0"/>
              <w:snapToGrid w:val="0"/>
              <w:rPr>
                <w:rFonts w:eastAsia="Times New Roman"/>
                <w:color w:val="000000"/>
              </w:rPr>
            </w:pPr>
            <w:r>
              <w:rPr>
                <w:rFonts w:eastAsia="Times New Roman"/>
                <w:color w:val="000000"/>
              </w:rPr>
              <w:t xml:space="preserve">3.13.2. </w:t>
            </w:r>
            <w:r w:rsidR="00A84443" w:rsidRPr="001E3102">
              <w:rPr>
                <w:rFonts w:eastAsia="Times New Roman"/>
                <w:color w:val="000000"/>
              </w:rPr>
              <w:t xml:space="preserve">VRS tinklo </w:t>
            </w:r>
            <w:proofErr w:type="spellStart"/>
            <w:r w:rsidR="00A84443" w:rsidRPr="001E3102">
              <w:rPr>
                <w:rFonts w:eastAsia="Times New Roman"/>
                <w:color w:val="000000"/>
              </w:rPr>
              <w:t>Roveris</w:t>
            </w:r>
            <w:proofErr w:type="spellEnd"/>
            <w:r>
              <w:rPr>
                <w:rFonts w:eastAsia="Times New Roman"/>
                <w:color w:val="000000"/>
              </w:rPr>
              <w:t>;</w:t>
            </w:r>
          </w:p>
          <w:p w14:paraId="6B5EA17F" w14:textId="4008E612" w:rsidR="00B65A85" w:rsidRDefault="00B65A85" w:rsidP="00B65A85">
            <w:pPr>
              <w:widowControl/>
              <w:pBdr>
                <w:top w:val="nil"/>
                <w:left w:val="nil"/>
                <w:bottom w:val="nil"/>
                <w:right w:val="nil"/>
                <w:between w:val="nil"/>
              </w:pBdr>
              <w:suppressAutoHyphens w:val="0"/>
              <w:snapToGrid w:val="0"/>
              <w:rPr>
                <w:rFonts w:eastAsia="Times New Roman"/>
                <w:color w:val="000000"/>
              </w:rPr>
            </w:pPr>
            <w:r>
              <w:rPr>
                <w:rFonts w:eastAsia="Times New Roman"/>
                <w:color w:val="000000"/>
              </w:rPr>
              <w:t xml:space="preserve">3.13.3. </w:t>
            </w:r>
            <w:r w:rsidR="00A84443" w:rsidRPr="001E3102">
              <w:rPr>
                <w:rFonts w:eastAsia="Times New Roman"/>
                <w:color w:val="000000"/>
              </w:rPr>
              <w:t>DGPS matavimo rėžimo nustatymas</w:t>
            </w:r>
            <w:r>
              <w:rPr>
                <w:rFonts w:eastAsia="Times New Roman"/>
                <w:color w:val="000000"/>
              </w:rPr>
              <w:t>;</w:t>
            </w:r>
          </w:p>
          <w:p w14:paraId="5B939249" w14:textId="306F0BB2" w:rsidR="00B65A85" w:rsidRDefault="00B65A85" w:rsidP="00B65A85">
            <w:pPr>
              <w:widowControl/>
              <w:pBdr>
                <w:top w:val="nil"/>
                <w:left w:val="nil"/>
                <w:bottom w:val="nil"/>
                <w:right w:val="nil"/>
                <w:between w:val="nil"/>
              </w:pBdr>
              <w:suppressAutoHyphens w:val="0"/>
              <w:snapToGrid w:val="0"/>
              <w:rPr>
                <w:rFonts w:eastAsia="Times New Roman"/>
                <w:color w:val="000000"/>
              </w:rPr>
            </w:pPr>
            <w:r>
              <w:rPr>
                <w:rFonts w:eastAsia="Times New Roman"/>
                <w:color w:val="000000"/>
              </w:rPr>
              <w:t xml:space="preserve">3.13.4. </w:t>
            </w:r>
            <w:r w:rsidR="00A84443" w:rsidRPr="001E3102">
              <w:rPr>
                <w:rFonts w:eastAsia="Times New Roman"/>
                <w:color w:val="000000"/>
              </w:rPr>
              <w:t>RTK matavimo režimo nustatymas priimant</w:t>
            </w:r>
            <w:r>
              <w:rPr>
                <w:rFonts w:eastAsia="Times New Roman"/>
                <w:color w:val="000000"/>
              </w:rPr>
              <w:t xml:space="preserve"> </w:t>
            </w:r>
            <w:r w:rsidR="00A84443" w:rsidRPr="001E3102">
              <w:rPr>
                <w:rFonts w:eastAsia="Times New Roman"/>
                <w:color w:val="000000"/>
              </w:rPr>
              <w:t xml:space="preserve">diferencialines pataisas tik iš </w:t>
            </w:r>
            <w:proofErr w:type="spellStart"/>
            <w:r w:rsidR="00A84443" w:rsidRPr="001E3102">
              <w:rPr>
                <w:rFonts w:eastAsia="Times New Roman"/>
                <w:color w:val="000000"/>
              </w:rPr>
              <w:t>geostacionarių</w:t>
            </w:r>
            <w:proofErr w:type="spellEnd"/>
            <w:r w:rsidR="00A84443" w:rsidRPr="001E3102">
              <w:rPr>
                <w:rFonts w:eastAsia="Times New Roman"/>
                <w:color w:val="000000"/>
              </w:rPr>
              <w:t xml:space="preserve"> palydovų;</w:t>
            </w:r>
          </w:p>
          <w:p w14:paraId="493294DC" w14:textId="2F206642" w:rsidR="00A84443" w:rsidRPr="00CA0623" w:rsidRDefault="00B65A85" w:rsidP="00B65A85">
            <w:pPr>
              <w:widowControl/>
              <w:pBdr>
                <w:top w:val="nil"/>
                <w:left w:val="nil"/>
                <w:bottom w:val="nil"/>
                <w:right w:val="nil"/>
                <w:between w:val="nil"/>
              </w:pBdr>
              <w:suppressAutoHyphens w:val="0"/>
              <w:snapToGrid w:val="0"/>
              <w:rPr>
                <w:rFonts w:eastAsia="Times New Roman"/>
                <w:color w:val="000000"/>
              </w:rPr>
            </w:pPr>
            <w:r>
              <w:rPr>
                <w:rFonts w:eastAsia="Times New Roman"/>
                <w:color w:val="000000"/>
              </w:rPr>
              <w:t xml:space="preserve">3.13.5. </w:t>
            </w:r>
            <w:r w:rsidR="00A84443" w:rsidRPr="001E3102">
              <w:rPr>
                <w:rFonts w:eastAsia="Times New Roman"/>
                <w:color w:val="000000"/>
              </w:rPr>
              <w:t>IBSS  - internetinės bazinės stoties nuostatos</w:t>
            </w:r>
            <w:r>
              <w:rPr>
                <w:rFonts w:eastAsia="Times New Roman"/>
                <w:color w:val="000000"/>
              </w:rPr>
              <w:t>.</w:t>
            </w:r>
          </w:p>
        </w:tc>
        <w:tc>
          <w:tcPr>
            <w:tcW w:w="2976" w:type="dxa"/>
            <w:tcBorders>
              <w:left w:val="single" w:sz="4" w:space="0" w:color="000000"/>
              <w:bottom w:val="single" w:sz="4" w:space="0" w:color="000000"/>
              <w:right w:val="single" w:sz="4" w:space="0" w:color="000000"/>
            </w:tcBorders>
          </w:tcPr>
          <w:p w14:paraId="00CE64BE" w14:textId="77777777" w:rsidR="00A84443" w:rsidRDefault="00B65A85" w:rsidP="00A84443">
            <w:pPr>
              <w:pBdr>
                <w:top w:val="nil"/>
                <w:left w:val="nil"/>
                <w:bottom w:val="nil"/>
                <w:right w:val="nil"/>
                <w:between w:val="nil"/>
              </w:pBdr>
              <w:jc w:val="center"/>
              <w:rPr>
                <w:i/>
                <w:iCs/>
              </w:rPr>
            </w:pPr>
            <w:r>
              <w:rPr>
                <w:i/>
                <w:iCs/>
              </w:rPr>
              <w:t xml:space="preserve">3.13.1. </w:t>
            </w:r>
            <w:r w:rsidRPr="007813D0">
              <w:rPr>
                <w:i/>
                <w:iCs/>
              </w:rPr>
              <w:t>(pildo tiekėjas)</w:t>
            </w:r>
          </w:p>
          <w:p w14:paraId="295F65D0" w14:textId="77777777" w:rsidR="00B65A85" w:rsidRDefault="00B65A85" w:rsidP="00A84443">
            <w:pPr>
              <w:pBdr>
                <w:top w:val="nil"/>
                <w:left w:val="nil"/>
                <w:bottom w:val="nil"/>
                <w:right w:val="nil"/>
                <w:between w:val="nil"/>
              </w:pBdr>
              <w:jc w:val="center"/>
              <w:rPr>
                <w:i/>
                <w:iCs/>
              </w:rPr>
            </w:pPr>
            <w:r>
              <w:rPr>
                <w:i/>
                <w:iCs/>
              </w:rPr>
              <w:t xml:space="preserve">3.13.2. </w:t>
            </w:r>
            <w:r w:rsidRPr="007813D0">
              <w:rPr>
                <w:i/>
                <w:iCs/>
              </w:rPr>
              <w:t>(pildo tiekėjas)</w:t>
            </w:r>
          </w:p>
          <w:p w14:paraId="4E8E05DF" w14:textId="39840EBC" w:rsidR="00B65A85" w:rsidRDefault="00B65A85" w:rsidP="00A84443">
            <w:pPr>
              <w:pBdr>
                <w:top w:val="nil"/>
                <w:left w:val="nil"/>
                <w:bottom w:val="nil"/>
                <w:right w:val="nil"/>
                <w:between w:val="nil"/>
              </w:pBdr>
              <w:jc w:val="center"/>
              <w:rPr>
                <w:i/>
                <w:iCs/>
              </w:rPr>
            </w:pPr>
            <w:r>
              <w:rPr>
                <w:i/>
                <w:iCs/>
              </w:rPr>
              <w:t xml:space="preserve">3.13.3. </w:t>
            </w:r>
            <w:r w:rsidRPr="007813D0">
              <w:rPr>
                <w:i/>
                <w:iCs/>
              </w:rPr>
              <w:t>(pildo tiekėjas)</w:t>
            </w:r>
          </w:p>
          <w:p w14:paraId="26305B6D" w14:textId="6885A03A" w:rsidR="00B65A85" w:rsidRDefault="00B65A85" w:rsidP="00A84443">
            <w:pPr>
              <w:pBdr>
                <w:top w:val="nil"/>
                <w:left w:val="nil"/>
                <w:bottom w:val="nil"/>
                <w:right w:val="nil"/>
                <w:between w:val="nil"/>
              </w:pBdr>
              <w:jc w:val="center"/>
              <w:rPr>
                <w:i/>
                <w:iCs/>
              </w:rPr>
            </w:pPr>
            <w:r>
              <w:rPr>
                <w:i/>
                <w:iCs/>
              </w:rPr>
              <w:t xml:space="preserve">3.13.4. </w:t>
            </w:r>
            <w:r w:rsidRPr="007813D0">
              <w:rPr>
                <w:i/>
                <w:iCs/>
              </w:rPr>
              <w:t>(pildo tiekėjas)</w:t>
            </w:r>
          </w:p>
          <w:p w14:paraId="748E06F8" w14:textId="5741827C" w:rsidR="00B65A85" w:rsidRDefault="00B65A85" w:rsidP="00A84443">
            <w:pPr>
              <w:pBdr>
                <w:top w:val="nil"/>
                <w:left w:val="nil"/>
                <w:bottom w:val="nil"/>
                <w:right w:val="nil"/>
                <w:between w:val="nil"/>
              </w:pBdr>
              <w:jc w:val="center"/>
              <w:rPr>
                <w:i/>
                <w:iCs/>
              </w:rPr>
            </w:pPr>
            <w:r>
              <w:rPr>
                <w:i/>
                <w:iCs/>
              </w:rPr>
              <w:t xml:space="preserve">3.13.5. </w:t>
            </w:r>
            <w:r w:rsidRPr="007813D0">
              <w:rPr>
                <w:i/>
                <w:iCs/>
              </w:rPr>
              <w:t>(pildo tiekėjas)</w:t>
            </w:r>
          </w:p>
          <w:p w14:paraId="34859876" w14:textId="45706C3D" w:rsidR="00B65A85" w:rsidRPr="00CA0623" w:rsidRDefault="00B65A85" w:rsidP="00A84443">
            <w:pPr>
              <w:pBdr>
                <w:top w:val="nil"/>
                <w:left w:val="nil"/>
                <w:bottom w:val="nil"/>
                <w:right w:val="nil"/>
                <w:between w:val="nil"/>
              </w:pBdr>
              <w:jc w:val="center"/>
              <w:rPr>
                <w:rFonts w:eastAsia="Times New Roman"/>
                <w:color w:val="000000"/>
              </w:rPr>
            </w:pPr>
          </w:p>
        </w:tc>
      </w:tr>
      <w:tr w:rsidR="00A84443" w:rsidRPr="00CA0623" w14:paraId="57C71DD9" w14:textId="77777777" w:rsidTr="00E059A0">
        <w:trPr>
          <w:gridAfter w:val="1"/>
          <w:wAfter w:w="10" w:type="dxa"/>
          <w:trHeight w:val="20"/>
        </w:trPr>
        <w:tc>
          <w:tcPr>
            <w:tcW w:w="988" w:type="dxa"/>
            <w:tcBorders>
              <w:left w:val="single" w:sz="4" w:space="0" w:color="000000"/>
              <w:bottom w:val="single" w:sz="4" w:space="0" w:color="auto"/>
            </w:tcBorders>
          </w:tcPr>
          <w:p w14:paraId="3FABFE0B"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3.14</w:t>
            </w:r>
          </w:p>
        </w:tc>
        <w:tc>
          <w:tcPr>
            <w:tcW w:w="2693" w:type="dxa"/>
            <w:tcBorders>
              <w:left w:val="single" w:sz="4" w:space="0" w:color="000000"/>
              <w:bottom w:val="single" w:sz="4" w:space="0" w:color="auto"/>
            </w:tcBorders>
          </w:tcPr>
          <w:p w14:paraId="443DC7B5" w14:textId="77777777" w:rsidR="00A84443" w:rsidRPr="00CA0623" w:rsidRDefault="00A84443" w:rsidP="00A84443">
            <w:pPr>
              <w:pBdr>
                <w:top w:val="nil"/>
                <w:left w:val="nil"/>
                <w:bottom w:val="nil"/>
                <w:right w:val="nil"/>
                <w:between w:val="nil"/>
              </w:pBdr>
              <w:ind w:firstLine="26"/>
              <w:rPr>
                <w:rFonts w:eastAsia="Times New Roman"/>
                <w:color w:val="000000"/>
              </w:rPr>
            </w:pPr>
            <w:r w:rsidRPr="00CA0623">
              <w:rPr>
                <w:rFonts w:eastAsia="Times New Roman"/>
                <w:color w:val="000000"/>
              </w:rPr>
              <w:t>Šablonai</w:t>
            </w:r>
          </w:p>
        </w:tc>
        <w:tc>
          <w:tcPr>
            <w:tcW w:w="3402" w:type="dxa"/>
            <w:tcBorders>
              <w:left w:val="single" w:sz="4" w:space="0" w:color="000000"/>
              <w:bottom w:val="single" w:sz="4" w:space="0" w:color="auto"/>
              <w:right w:val="single" w:sz="4" w:space="0" w:color="000000"/>
            </w:tcBorders>
          </w:tcPr>
          <w:p w14:paraId="1123512F"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Identifikuotų GNSS imtuvo „</w:t>
            </w:r>
            <w:proofErr w:type="spellStart"/>
            <w:r w:rsidRPr="00CA0623">
              <w:rPr>
                <w:rFonts w:eastAsia="Times New Roman"/>
                <w:color w:val="000000"/>
              </w:rPr>
              <w:t>bluetooth</w:t>
            </w:r>
            <w:proofErr w:type="spellEnd"/>
            <w:r w:rsidRPr="00CA0623">
              <w:rPr>
                <w:rFonts w:eastAsia="Times New Roman"/>
                <w:color w:val="000000"/>
              </w:rPr>
              <w:t>“ porų  šablonų išsaugojimas</w:t>
            </w:r>
          </w:p>
        </w:tc>
        <w:tc>
          <w:tcPr>
            <w:tcW w:w="2976" w:type="dxa"/>
            <w:tcBorders>
              <w:left w:val="single" w:sz="4" w:space="0" w:color="000000"/>
              <w:bottom w:val="single" w:sz="4" w:space="0" w:color="auto"/>
              <w:right w:val="single" w:sz="4" w:space="0" w:color="000000"/>
            </w:tcBorders>
          </w:tcPr>
          <w:p w14:paraId="12EE372B" w14:textId="4F8D0734" w:rsidR="00A84443" w:rsidRPr="00CA0623" w:rsidRDefault="00531C78"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0A4930F6" w14:textId="77777777" w:rsidTr="00E059A0">
        <w:trPr>
          <w:gridAfter w:val="1"/>
          <w:wAfter w:w="10" w:type="dxa"/>
          <w:trHeight w:val="20"/>
        </w:trPr>
        <w:tc>
          <w:tcPr>
            <w:tcW w:w="988" w:type="dxa"/>
            <w:tcBorders>
              <w:top w:val="single" w:sz="4" w:space="0" w:color="auto"/>
              <w:left w:val="single" w:sz="4" w:space="0" w:color="auto"/>
              <w:bottom w:val="single" w:sz="4" w:space="0" w:color="auto"/>
              <w:right w:val="single" w:sz="4" w:space="0" w:color="auto"/>
            </w:tcBorders>
          </w:tcPr>
          <w:p w14:paraId="0CD0F4A3"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3.15</w:t>
            </w:r>
          </w:p>
        </w:tc>
        <w:tc>
          <w:tcPr>
            <w:tcW w:w="2693" w:type="dxa"/>
            <w:tcBorders>
              <w:top w:val="single" w:sz="4" w:space="0" w:color="auto"/>
              <w:left w:val="single" w:sz="4" w:space="0" w:color="auto"/>
              <w:bottom w:val="single" w:sz="4" w:space="0" w:color="auto"/>
              <w:right w:val="single" w:sz="4" w:space="0" w:color="auto"/>
            </w:tcBorders>
          </w:tcPr>
          <w:p w14:paraId="4745CCC8" w14:textId="77777777" w:rsidR="00A84443" w:rsidRPr="00CA0623" w:rsidRDefault="00A84443" w:rsidP="00A84443">
            <w:pPr>
              <w:pBdr>
                <w:top w:val="nil"/>
                <w:left w:val="nil"/>
                <w:bottom w:val="nil"/>
                <w:right w:val="nil"/>
                <w:between w:val="nil"/>
              </w:pBdr>
              <w:ind w:firstLine="26"/>
              <w:rPr>
                <w:rFonts w:eastAsia="Times New Roman"/>
                <w:color w:val="000000"/>
              </w:rPr>
            </w:pPr>
            <w:r w:rsidRPr="00CA0623">
              <w:rPr>
                <w:rFonts w:eastAsia="Times New Roman"/>
                <w:color w:val="000000"/>
              </w:rPr>
              <w:t>Tikslumo nustatymai</w:t>
            </w:r>
          </w:p>
        </w:tc>
        <w:tc>
          <w:tcPr>
            <w:tcW w:w="3402" w:type="dxa"/>
            <w:tcBorders>
              <w:top w:val="single" w:sz="4" w:space="0" w:color="auto"/>
              <w:left w:val="single" w:sz="4" w:space="0" w:color="auto"/>
              <w:bottom w:val="single" w:sz="4" w:space="0" w:color="auto"/>
              <w:right w:val="single" w:sz="4" w:space="0" w:color="auto"/>
            </w:tcBorders>
          </w:tcPr>
          <w:p w14:paraId="5BCDFE01"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PDOP reikšmės keitimas, horizontalios ir vertikalios pozicijos tolerancijos keitimas.</w:t>
            </w:r>
          </w:p>
        </w:tc>
        <w:tc>
          <w:tcPr>
            <w:tcW w:w="2976" w:type="dxa"/>
            <w:tcBorders>
              <w:top w:val="single" w:sz="4" w:space="0" w:color="auto"/>
              <w:left w:val="single" w:sz="4" w:space="0" w:color="auto"/>
              <w:bottom w:val="single" w:sz="4" w:space="0" w:color="auto"/>
              <w:right w:val="single" w:sz="4" w:space="0" w:color="auto"/>
            </w:tcBorders>
          </w:tcPr>
          <w:p w14:paraId="0896550B" w14:textId="705A4036" w:rsidR="00A84443" w:rsidRPr="00CA0623" w:rsidRDefault="00531C78"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369AC1E8" w14:textId="77777777" w:rsidTr="00E059A0">
        <w:trPr>
          <w:gridAfter w:val="1"/>
          <w:wAfter w:w="10" w:type="dxa"/>
          <w:trHeight w:val="20"/>
        </w:trPr>
        <w:tc>
          <w:tcPr>
            <w:tcW w:w="988" w:type="dxa"/>
            <w:tcBorders>
              <w:top w:val="single" w:sz="4" w:space="0" w:color="auto"/>
              <w:left w:val="single" w:sz="4" w:space="0" w:color="000000"/>
              <w:bottom w:val="single" w:sz="4" w:space="0" w:color="000000"/>
            </w:tcBorders>
          </w:tcPr>
          <w:p w14:paraId="34E7F60E"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3.16</w:t>
            </w:r>
          </w:p>
        </w:tc>
        <w:tc>
          <w:tcPr>
            <w:tcW w:w="2693" w:type="dxa"/>
            <w:tcBorders>
              <w:top w:val="single" w:sz="4" w:space="0" w:color="auto"/>
              <w:left w:val="single" w:sz="4" w:space="0" w:color="000000"/>
              <w:bottom w:val="single" w:sz="4" w:space="0" w:color="000000"/>
            </w:tcBorders>
          </w:tcPr>
          <w:p w14:paraId="41D742C4" w14:textId="77777777" w:rsidR="00A84443" w:rsidRPr="00CA0623" w:rsidRDefault="00A84443" w:rsidP="00A84443">
            <w:pPr>
              <w:rPr>
                <w:rFonts w:eastAsia="Times New Roman"/>
              </w:rPr>
            </w:pPr>
            <w:r w:rsidRPr="00CA0623">
              <w:rPr>
                <w:rFonts w:eastAsia="Times New Roman"/>
              </w:rPr>
              <w:t>Vartotojai</w:t>
            </w:r>
          </w:p>
        </w:tc>
        <w:tc>
          <w:tcPr>
            <w:tcW w:w="3402" w:type="dxa"/>
            <w:tcBorders>
              <w:top w:val="single" w:sz="4" w:space="0" w:color="auto"/>
              <w:left w:val="single" w:sz="4" w:space="0" w:color="000000"/>
              <w:bottom w:val="single" w:sz="4" w:space="0" w:color="000000"/>
              <w:right w:val="single" w:sz="4" w:space="0" w:color="000000"/>
            </w:tcBorders>
            <w:vAlign w:val="center"/>
          </w:tcPr>
          <w:p w14:paraId="7A291E35"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rPr>
              <w:t>Turi turėti galimybę kurti atskirus vartotojus saugojančius informaciją apie pajungtų įrenginių, priskirtų kodų bibliotekų, tikslumo, duomenų apsikeitimo šablonines nuostatas</w:t>
            </w:r>
          </w:p>
        </w:tc>
        <w:tc>
          <w:tcPr>
            <w:tcW w:w="2976" w:type="dxa"/>
            <w:tcBorders>
              <w:top w:val="single" w:sz="4" w:space="0" w:color="auto"/>
              <w:left w:val="single" w:sz="4" w:space="0" w:color="000000"/>
              <w:bottom w:val="single" w:sz="4" w:space="0" w:color="000000"/>
              <w:right w:val="single" w:sz="4" w:space="0" w:color="000000"/>
            </w:tcBorders>
          </w:tcPr>
          <w:p w14:paraId="1678E2A0" w14:textId="515E4E27" w:rsidR="00A84443" w:rsidRPr="00CA0623" w:rsidRDefault="00531C78" w:rsidP="00A84443">
            <w:pPr>
              <w:pBdr>
                <w:top w:val="nil"/>
                <w:left w:val="nil"/>
                <w:bottom w:val="nil"/>
                <w:right w:val="nil"/>
                <w:between w:val="nil"/>
              </w:pBdr>
              <w:jc w:val="center"/>
              <w:rPr>
                <w:rFonts w:eastAsia="Times New Roman"/>
              </w:rPr>
            </w:pPr>
            <w:r w:rsidRPr="007813D0">
              <w:rPr>
                <w:i/>
                <w:iCs/>
              </w:rPr>
              <w:t>(pildo tiekėjas)</w:t>
            </w:r>
          </w:p>
        </w:tc>
      </w:tr>
      <w:tr w:rsidR="00A84443" w:rsidRPr="00CA0623" w14:paraId="5B8BF9AF" w14:textId="77777777" w:rsidTr="00E059A0">
        <w:trPr>
          <w:gridAfter w:val="1"/>
          <w:wAfter w:w="10" w:type="dxa"/>
          <w:trHeight w:val="20"/>
        </w:trPr>
        <w:tc>
          <w:tcPr>
            <w:tcW w:w="988" w:type="dxa"/>
            <w:tcBorders>
              <w:left w:val="single" w:sz="4" w:space="0" w:color="000000"/>
              <w:bottom w:val="single" w:sz="4" w:space="0" w:color="000000"/>
            </w:tcBorders>
          </w:tcPr>
          <w:p w14:paraId="6A0DBA72"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3.17</w:t>
            </w:r>
          </w:p>
        </w:tc>
        <w:tc>
          <w:tcPr>
            <w:tcW w:w="2693" w:type="dxa"/>
            <w:tcBorders>
              <w:left w:val="single" w:sz="4" w:space="0" w:color="000000"/>
              <w:bottom w:val="single" w:sz="4" w:space="0" w:color="000000"/>
            </w:tcBorders>
          </w:tcPr>
          <w:p w14:paraId="2BB68719" w14:textId="77777777" w:rsidR="00A84443" w:rsidRPr="00CA0623" w:rsidRDefault="00A84443" w:rsidP="00A84443">
            <w:pPr>
              <w:pBdr>
                <w:top w:val="nil"/>
                <w:left w:val="nil"/>
                <w:bottom w:val="nil"/>
                <w:right w:val="nil"/>
                <w:between w:val="nil"/>
              </w:pBdr>
              <w:ind w:firstLine="26"/>
              <w:rPr>
                <w:rFonts w:eastAsia="Times New Roman"/>
                <w:color w:val="000000"/>
              </w:rPr>
            </w:pPr>
            <w:r w:rsidRPr="00CA0623">
              <w:rPr>
                <w:rFonts w:eastAsia="Times New Roman"/>
                <w:color w:val="000000"/>
              </w:rPr>
              <w:t xml:space="preserve">Programinės įrangos </w:t>
            </w:r>
            <w:r w:rsidRPr="00CA0623">
              <w:rPr>
                <w:rFonts w:eastAsia="Times New Roman"/>
                <w:color w:val="000000"/>
              </w:rPr>
              <w:lastRenderedPageBreak/>
              <w:t>atnaujinimas</w:t>
            </w:r>
          </w:p>
        </w:tc>
        <w:tc>
          <w:tcPr>
            <w:tcW w:w="3402" w:type="dxa"/>
            <w:tcBorders>
              <w:left w:val="single" w:sz="4" w:space="0" w:color="000000"/>
              <w:bottom w:val="single" w:sz="4" w:space="0" w:color="000000"/>
              <w:right w:val="single" w:sz="4" w:space="0" w:color="000000"/>
            </w:tcBorders>
          </w:tcPr>
          <w:p w14:paraId="1469A233"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lastRenderedPageBreak/>
              <w:t xml:space="preserve">Turi būti vartotojui užtikrintas </w:t>
            </w:r>
            <w:r w:rsidRPr="00CA0623">
              <w:rPr>
                <w:rFonts w:eastAsia="Times New Roman"/>
                <w:color w:val="000000"/>
              </w:rPr>
              <w:lastRenderedPageBreak/>
              <w:t>programinės įrangos naujausios versijos atnaujinimas nekeičiant ar neištrinant esamos GNSS sistemos konfigūravimo nustatymų. Programinės įrangos naujinimai – automatizuoti veikiantys kompiuterinės Debesijos pagrindu</w:t>
            </w:r>
          </w:p>
        </w:tc>
        <w:tc>
          <w:tcPr>
            <w:tcW w:w="2976" w:type="dxa"/>
            <w:tcBorders>
              <w:left w:val="single" w:sz="4" w:space="0" w:color="000000"/>
              <w:bottom w:val="single" w:sz="4" w:space="0" w:color="000000"/>
              <w:right w:val="single" w:sz="4" w:space="0" w:color="000000"/>
            </w:tcBorders>
          </w:tcPr>
          <w:p w14:paraId="33804962" w14:textId="29E915CC" w:rsidR="00A84443" w:rsidRPr="00CA0623" w:rsidRDefault="00531C78" w:rsidP="00A84443">
            <w:pPr>
              <w:pBdr>
                <w:top w:val="nil"/>
                <w:left w:val="nil"/>
                <w:bottom w:val="nil"/>
                <w:right w:val="nil"/>
                <w:between w:val="nil"/>
              </w:pBdr>
              <w:jc w:val="center"/>
              <w:rPr>
                <w:rFonts w:eastAsia="Times New Roman"/>
                <w:color w:val="000000"/>
              </w:rPr>
            </w:pPr>
            <w:r w:rsidRPr="007813D0">
              <w:rPr>
                <w:i/>
                <w:iCs/>
              </w:rPr>
              <w:lastRenderedPageBreak/>
              <w:t>(pildo tiekėjas)</w:t>
            </w:r>
          </w:p>
        </w:tc>
      </w:tr>
      <w:tr w:rsidR="00A84443" w:rsidRPr="00CA0623" w14:paraId="23C7EA89" w14:textId="77777777" w:rsidTr="00E059A0">
        <w:trPr>
          <w:gridAfter w:val="1"/>
          <w:wAfter w:w="10" w:type="dxa"/>
          <w:trHeight w:val="20"/>
        </w:trPr>
        <w:tc>
          <w:tcPr>
            <w:tcW w:w="988" w:type="dxa"/>
            <w:tcBorders>
              <w:left w:val="single" w:sz="4" w:space="0" w:color="000000"/>
              <w:bottom w:val="single" w:sz="4" w:space="0" w:color="000000"/>
            </w:tcBorders>
          </w:tcPr>
          <w:p w14:paraId="23F69A8C"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3.18</w:t>
            </w:r>
          </w:p>
        </w:tc>
        <w:tc>
          <w:tcPr>
            <w:tcW w:w="2693" w:type="dxa"/>
            <w:tcBorders>
              <w:left w:val="single" w:sz="4" w:space="0" w:color="000000"/>
              <w:bottom w:val="single" w:sz="4" w:space="0" w:color="000000"/>
            </w:tcBorders>
          </w:tcPr>
          <w:p w14:paraId="4693BCE2" w14:textId="77777777" w:rsidR="00A84443" w:rsidRPr="00CA0623" w:rsidRDefault="00A84443" w:rsidP="00A84443">
            <w:pPr>
              <w:pBdr>
                <w:top w:val="nil"/>
                <w:left w:val="nil"/>
                <w:bottom w:val="nil"/>
                <w:right w:val="nil"/>
                <w:between w:val="nil"/>
              </w:pBdr>
              <w:ind w:firstLine="26"/>
              <w:rPr>
                <w:rFonts w:eastAsia="Times New Roman"/>
                <w:color w:val="000000"/>
              </w:rPr>
            </w:pPr>
            <w:r w:rsidRPr="00CA0623">
              <w:rPr>
                <w:rFonts w:eastAsia="Times New Roman"/>
              </w:rPr>
              <w:t>Programinės įrangos licencijos perkėlimas</w:t>
            </w:r>
          </w:p>
        </w:tc>
        <w:tc>
          <w:tcPr>
            <w:tcW w:w="3402" w:type="dxa"/>
            <w:tcBorders>
              <w:left w:val="single" w:sz="4" w:space="0" w:color="000000"/>
              <w:bottom w:val="single" w:sz="4" w:space="0" w:color="000000"/>
              <w:right w:val="single" w:sz="4" w:space="0" w:color="000000"/>
            </w:tcBorders>
          </w:tcPr>
          <w:p w14:paraId="2CC203A4"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rPr>
              <w:t>Turi būti užtikrinta galimybė perkelti programinės įrangos licenciją į kitą analogišką Android įrenginį</w:t>
            </w:r>
          </w:p>
        </w:tc>
        <w:tc>
          <w:tcPr>
            <w:tcW w:w="2976" w:type="dxa"/>
            <w:tcBorders>
              <w:left w:val="single" w:sz="4" w:space="0" w:color="000000"/>
              <w:bottom w:val="single" w:sz="4" w:space="0" w:color="000000"/>
              <w:right w:val="single" w:sz="4" w:space="0" w:color="000000"/>
            </w:tcBorders>
          </w:tcPr>
          <w:p w14:paraId="2A1286BE" w14:textId="6DF5EE9A" w:rsidR="00A84443" w:rsidRPr="00CA0623" w:rsidRDefault="00531C78" w:rsidP="00A84443">
            <w:pPr>
              <w:pBdr>
                <w:top w:val="nil"/>
                <w:left w:val="nil"/>
                <w:bottom w:val="nil"/>
                <w:right w:val="nil"/>
                <w:between w:val="nil"/>
              </w:pBdr>
              <w:jc w:val="center"/>
              <w:rPr>
                <w:rFonts w:eastAsia="Times New Roman"/>
              </w:rPr>
            </w:pPr>
            <w:r w:rsidRPr="007813D0">
              <w:rPr>
                <w:i/>
                <w:iCs/>
              </w:rPr>
              <w:t>(pildo tiekėjas)</w:t>
            </w:r>
          </w:p>
        </w:tc>
      </w:tr>
      <w:tr w:rsidR="00A84443" w:rsidRPr="00CA0623" w14:paraId="4A532B7C" w14:textId="77777777" w:rsidTr="00E059A0">
        <w:trPr>
          <w:gridAfter w:val="1"/>
          <w:wAfter w:w="10" w:type="dxa"/>
          <w:trHeight w:val="20"/>
        </w:trPr>
        <w:tc>
          <w:tcPr>
            <w:tcW w:w="988" w:type="dxa"/>
            <w:tcBorders>
              <w:left w:val="single" w:sz="4" w:space="0" w:color="000000"/>
              <w:bottom w:val="single" w:sz="4" w:space="0" w:color="000000"/>
            </w:tcBorders>
          </w:tcPr>
          <w:p w14:paraId="477D567F"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3.19</w:t>
            </w:r>
          </w:p>
        </w:tc>
        <w:tc>
          <w:tcPr>
            <w:tcW w:w="2693" w:type="dxa"/>
            <w:tcBorders>
              <w:left w:val="single" w:sz="4" w:space="0" w:color="000000"/>
              <w:bottom w:val="single" w:sz="4" w:space="0" w:color="000000"/>
            </w:tcBorders>
          </w:tcPr>
          <w:p w14:paraId="2E6C1FFA"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Tacheometrų pajungimo funkcionalumas</w:t>
            </w:r>
          </w:p>
        </w:tc>
        <w:tc>
          <w:tcPr>
            <w:tcW w:w="3402" w:type="dxa"/>
            <w:tcBorders>
              <w:left w:val="single" w:sz="4" w:space="0" w:color="000000"/>
              <w:bottom w:val="single" w:sz="4" w:space="0" w:color="000000"/>
              <w:right w:val="single" w:sz="4" w:space="0" w:color="000000"/>
            </w:tcBorders>
          </w:tcPr>
          <w:p w14:paraId="05138B7F"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 xml:space="preserve">Programinė įranga turi užtikrinti elektroninių </w:t>
            </w:r>
            <w:proofErr w:type="spellStart"/>
            <w:r w:rsidRPr="00CA0623">
              <w:rPr>
                <w:rFonts w:eastAsia="Times New Roman"/>
                <w:color w:val="000000"/>
              </w:rPr>
              <w:t>robotizuotų</w:t>
            </w:r>
            <w:proofErr w:type="spellEnd"/>
            <w:r w:rsidRPr="00CA0623">
              <w:rPr>
                <w:rFonts w:eastAsia="Times New Roman"/>
                <w:color w:val="000000"/>
              </w:rPr>
              <w:t xml:space="preserve"> tacheometrų valdymo integraciją</w:t>
            </w:r>
          </w:p>
        </w:tc>
        <w:tc>
          <w:tcPr>
            <w:tcW w:w="2976" w:type="dxa"/>
            <w:tcBorders>
              <w:left w:val="single" w:sz="4" w:space="0" w:color="000000"/>
              <w:bottom w:val="single" w:sz="4" w:space="0" w:color="000000"/>
              <w:right w:val="single" w:sz="4" w:space="0" w:color="000000"/>
            </w:tcBorders>
          </w:tcPr>
          <w:p w14:paraId="59DB3A29" w14:textId="0ECF6C54" w:rsidR="00A84443" w:rsidRPr="00CA0623" w:rsidRDefault="00531C78"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1B7F844E" w14:textId="77777777" w:rsidTr="00E059A0">
        <w:trPr>
          <w:gridAfter w:val="1"/>
          <w:wAfter w:w="10" w:type="dxa"/>
          <w:trHeight w:val="20"/>
        </w:trPr>
        <w:tc>
          <w:tcPr>
            <w:tcW w:w="988" w:type="dxa"/>
            <w:tcBorders>
              <w:left w:val="single" w:sz="4" w:space="0" w:color="000000"/>
              <w:bottom w:val="single" w:sz="4" w:space="0" w:color="000000"/>
            </w:tcBorders>
          </w:tcPr>
          <w:p w14:paraId="73B7FFCC" w14:textId="77777777" w:rsidR="00A84443" w:rsidRPr="00CA0623" w:rsidRDefault="00A84443" w:rsidP="00A84443">
            <w:pPr>
              <w:pBdr>
                <w:top w:val="nil"/>
                <w:left w:val="nil"/>
                <w:bottom w:val="nil"/>
                <w:right w:val="nil"/>
                <w:between w:val="nil"/>
              </w:pBdr>
              <w:rPr>
                <w:rFonts w:eastAsia="Times New Roman"/>
                <w:color w:val="000000"/>
              </w:rPr>
            </w:pPr>
            <w:r>
              <w:rPr>
                <w:rFonts w:eastAsia="Times New Roman"/>
                <w:color w:val="000000"/>
              </w:rPr>
              <w:t>3.20</w:t>
            </w:r>
          </w:p>
        </w:tc>
        <w:tc>
          <w:tcPr>
            <w:tcW w:w="2693" w:type="dxa"/>
            <w:tcBorders>
              <w:left w:val="single" w:sz="4" w:space="0" w:color="000000"/>
              <w:bottom w:val="single" w:sz="4" w:space="0" w:color="000000"/>
            </w:tcBorders>
          </w:tcPr>
          <w:p w14:paraId="74DD2772" w14:textId="77777777" w:rsidR="00A84443" w:rsidRPr="00CA0623" w:rsidRDefault="00A84443" w:rsidP="00A84443">
            <w:pPr>
              <w:pBdr>
                <w:top w:val="nil"/>
                <w:left w:val="nil"/>
                <w:bottom w:val="nil"/>
                <w:right w:val="nil"/>
                <w:between w:val="nil"/>
              </w:pBdr>
              <w:ind w:firstLine="26"/>
              <w:rPr>
                <w:rFonts w:eastAsia="Times New Roman"/>
                <w:color w:val="000000"/>
              </w:rPr>
            </w:pPr>
            <w:r w:rsidRPr="00CA0623">
              <w:rPr>
                <w:rFonts w:eastAsia="Times New Roman"/>
                <w:color w:val="000000"/>
              </w:rPr>
              <w:t>Suderinamumas</w:t>
            </w:r>
          </w:p>
        </w:tc>
        <w:tc>
          <w:tcPr>
            <w:tcW w:w="3402" w:type="dxa"/>
            <w:tcBorders>
              <w:left w:val="single" w:sz="4" w:space="0" w:color="000000"/>
              <w:bottom w:val="single" w:sz="4" w:space="0" w:color="000000"/>
              <w:right w:val="single" w:sz="4" w:space="0" w:color="000000"/>
            </w:tcBorders>
          </w:tcPr>
          <w:p w14:paraId="633F47CF" w14:textId="77777777" w:rsidR="00A84443" w:rsidRPr="00CA0623" w:rsidRDefault="00A84443" w:rsidP="00A84443">
            <w:pPr>
              <w:pBdr>
                <w:top w:val="nil"/>
                <w:left w:val="nil"/>
                <w:bottom w:val="nil"/>
                <w:right w:val="nil"/>
                <w:between w:val="nil"/>
              </w:pBdr>
              <w:jc w:val="both"/>
              <w:rPr>
                <w:rFonts w:eastAsia="Times New Roman"/>
                <w:color w:val="000000"/>
              </w:rPr>
            </w:pPr>
            <w:r w:rsidRPr="00CA0623">
              <w:rPr>
                <w:rFonts w:eastAsia="Times New Roman"/>
                <w:color w:val="000000"/>
              </w:rPr>
              <w:t>Siūloma GNSS sist</w:t>
            </w:r>
            <w:r>
              <w:rPr>
                <w:rFonts w:eastAsia="Times New Roman"/>
                <w:color w:val="000000"/>
              </w:rPr>
              <w:t xml:space="preserve">ema (GPNS imtuvas, valdiklis ir lauko matavimų </w:t>
            </w:r>
            <w:r w:rsidRPr="00CA0623">
              <w:rPr>
                <w:rFonts w:eastAsia="Times New Roman"/>
                <w:color w:val="000000"/>
              </w:rPr>
              <w:t>programinė įranga</w:t>
            </w:r>
            <w:r>
              <w:rPr>
                <w:rFonts w:eastAsia="Times New Roman"/>
                <w:color w:val="000000"/>
              </w:rPr>
              <w:t>)</w:t>
            </w:r>
            <w:r w:rsidRPr="00CA0623">
              <w:rPr>
                <w:rFonts w:eastAsia="Times New Roman"/>
                <w:color w:val="000000"/>
              </w:rPr>
              <w:t xml:space="preserve"> privalo užtikrin</w:t>
            </w:r>
            <w:r>
              <w:rPr>
                <w:rFonts w:eastAsia="Times New Roman"/>
                <w:color w:val="000000"/>
              </w:rPr>
              <w:t xml:space="preserve">ti </w:t>
            </w:r>
            <w:r w:rsidRPr="00CA0623">
              <w:rPr>
                <w:rFonts w:eastAsia="Times New Roman"/>
                <w:color w:val="000000"/>
              </w:rPr>
              <w:t xml:space="preserve">korektišką sistemos tarpusavio veikimą, valdymą, vidinių </w:t>
            </w:r>
            <w:proofErr w:type="spellStart"/>
            <w:r w:rsidRPr="00CA0623">
              <w:rPr>
                <w:rFonts w:eastAsia="Times New Roman"/>
                <w:color w:val="000000"/>
              </w:rPr>
              <w:t>mikro</w:t>
            </w:r>
            <w:proofErr w:type="spellEnd"/>
            <w:r w:rsidRPr="00CA0623">
              <w:rPr>
                <w:rFonts w:eastAsia="Times New Roman"/>
                <w:color w:val="000000"/>
              </w:rPr>
              <w:t xml:space="preserve"> procesų suderinamumą, korektišką koordinačių apskaičiavimą, </w:t>
            </w:r>
            <w:r w:rsidRPr="00F43FD5">
              <w:rPr>
                <w:rFonts w:eastAsia="Times New Roman"/>
                <w:color w:val="000000"/>
              </w:rPr>
              <w:t>ženklinimą, t.</w:t>
            </w:r>
            <w:r>
              <w:rPr>
                <w:rFonts w:eastAsia="Times New Roman"/>
                <w:color w:val="000000"/>
              </w:rPr>
              <w:t xml:space="preserve"> </w:t>
            </w:r>
            <w:r w:rsidRPr="00F43FD5">
              <w:rPr>
                <w:rFonts w:eastAsia="Times New Roman"/>
                <w:color w:val="000000"/>
              </w:rPr>
              <w:t xml:space="preserve">y. </w:t>
            </w:r>
            <w:r w:rsidRPr="006C6327">
              <w:t xml:space="preserve"> turi būti užtikrintas visų sistemos komponentų tarpusavio suderinamumas (galima pasiūlyti to paties gamintojo arba lygiavertį sprendimą, užtikrinantį pilną sistemos funkcionavimą)</w:t>
            </w:r>
            <w:r>
              <w:t>.</w:t>
            </w:r>
          </w:p>
        </w:tc>
        <w:tc>
          <w:tcPr>
            <w:tcW w:w="2976" w:type="dxa"/>
            <w:tcBorders>
              <w:left w:val="single" w:sz="4" w:space="0" w:color="000000"/>
              <w:bottom w:val="single" w:sz="4" w:space="0" w:color="000000"/>
              <w:right w:val="single" w:sz="4" w:space="0" w:color="000000"/>
            </w:tcBorders>
          </w:tcPr>
          <w:p w14:paraId="0DB2B2BC" w14:textId="467B9906" w:rsidR="00A84443" w:rsidRPr="00CA0623" w:rsidRDefault="00531C78"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4C54B551" w14:textId="77777777" w:rsidTr="00A84443">
        <w:trPr>
          <w:gridAfter w:val="1"/>
          <w:wAfter w:w="10" w:type="dxa"/>
          <w:trHeight w:val="20"/>
        </w:trPr>
        <w:tc>
          <w:tcPr>
            <w:tcW w:w="10059" w:type="dxa"/>
            <w:gridSpan w:val="4"/>
            <w:tcBorders>
              <w:left w:val="single" w:sz="4" w:space="0" w:color="000000"/>
              <w:bottom w:val="single" w:sz="4" w:space="0" w:color="000000"/>
              <w:right w:val="single" w:sz="4" w:space="0" w:color="000000"/>
            </w:tcBorders>
          </w:tcPr>
          <w:p w14:paraId="06036C0C" w14:textId="77777777" w:rsidR="00A84443" w:rsidRPr="00CA0623" w:rsidRDefault="00A84443" w:rsidP="00A84443">
            <w:pPr>
              <w:tabs>
                <w:tab w:val="left" w:pos="423"/>
              </w:tabs>
              <w:rPr>
                <w:rFonts w:eastAsia="Times New Roman"/>
                <w:b/>
                <w:highlight w:val="yellow"/>
              </w:rPr>
            </w:pPr>
            <w:r>
              <w:rPr>
                <w:rFonts w:eastAsia="Times New Roman"/>
                <w:b/>
              </w:rPr>
              <w:t>4</w:t>
            </w:r>
            <w:r w:rsidRPr="00CA0623">
              <w:rPr>
                <w:rFonts w:eastAsia="Times New Roman"/>
                <w:b/>
              </w:rPr>
              <w:t>. Mobilaus globalinės padėties nustatymo GNSS (GPS) imtuvų komplekto sudėtinės dalys</w:t>
            </w:r>
          </w:p>
        </w:tc>
      </w:tr>
      <w:tr w:rsidR="00A84443" w:rsidRPr="00CA0623" w14:paraId="556D18AD" w14:textId="77777777" w:rsidTr="00E059A0">
        <w:trPr>
          <w:gridAfter w:val="1"/>
          <w:wAfter w:w="10" w:type="dxa"/>
          <w:trHeight w:val="20"/>
        </w:trPr>
        <w:tc>
          <w:tcPr>
            <w:tcW w:w="988" w:type="dxa"/>
            <w:tcBorders>
              <w:left w:val="single" w:sz="4" w:space="0" w:color="000000"/>
              <w:bottom w:val="single" w:sz="4" w:space="0" w:color="000000"/>
            </w:tcBorders>
          </w:tcPr>
          <w:p w14:paraId="68BCBDAA"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4</w:t>
            </w:r>
            <w:r w:rsidRPr="00CA0623">
              <w:rPr>
                <w:rFonts w:eastAsia="Times New Roman"/>
                <w:color w:val="000000"/>
              </w:rPr>
              <w:t>.1.</w:t>
            </w:r>
          </w:p>
        </w:tc>
        <w:tc>
          <w:tcPr>
            <w:tcW w:w="2693" w:type="dxa"/>
            <w:tcBorders>
              <w:left w:val="single" w:sz="4" w:space="0" w:color="000000"/>
              <w:bottom w:val="single" w:sz="4" w:space="0" w:color="000000"/>
            </w:tcBorders>
          </w:tcPr>
          <w:p w14:paraId="2BC50969" w14:textId="77777777" w:rsidR="00A84443" w:rsidRPr="00CA0623" w:rsidRDefault="00A84443" w:rsidP="00A84443">
            <w:pPr>
              <w:pBdr>
                <w:top w:val="nil"/>
                <w:left w:val="nil"/>
                <w:bottom w:val="nil"/>
                <w:right w:val="nil"/>
                <w:between w:val="nil"/>
              </w:pBdr>
              <w:rPr>
                <w:rFonts w:eastAsia="Times New Roman"/>
                <w:color w:val="000000"/>
              </w:rPr>
            </w:pPr>
            <w:r w:rsidRPr="00CA0623">
              <w:t>Mobilaus globalinės padėties nustatymo GNSS (GPS) imtuvas</w:t>
            </w:r>
          </w:p>
        </w:tc>
        <w:tc>
          <w:tcPr>
            <w:tcW w:w="3402" w:type="dxa"/>
            <w:tcBorders>
              <w:left w:val="single" w:sz="4" w:space="0" w:color="000000"/>
              <w:bottom w:val="single" w:sz="4" w:space="0" w:color="000000"/>
              <w:right w:val="single" w:sz="4" w:space="0" w:color="000000"/>
            </w:tcBorders>
          </w:tcPr>
          <w:p w14:paraId="268940A6" w14:textId="77777777" w:rsidR="00531C78" w:rsidRDefault="00A84443" w:rsidP="00531C78">
            <w:pPr>
              <w:pStyle w:val="Sraopastraipa"/>
              <w:widowControl/>
              <w:numPr>
                <w:ilvl w:val="2"/>
                <w:numId w:val="9"/>
              </w:numPr>
              <w:suppressAutoHyphens w:val="0"/>
              <w:snapToGrid w:val="0"/>
              <w:rPr>
                <w:rFonts w:eastAsia="Times New Roman"/>
                <w:color w:val="000000"/>
              </w:rPr>
            </w:pPr>
            <w:r w:rsidRPr="00531C78">
              <w:rPr>
                <w:rFonts w:eastAsia="Times New Roman"/>
                <w:color w:val="000000"/>
              </w:rPr>
              <w:t>pagrindinis įrenginys (2 vnt.);</w:t>
            </w:r>
          </w:p>
          <w:p w14:paraId="20939D9E" w14:textId="77777777" w:rsidR="00531C78" w:rsidRDefault="00A84443" w:rsidP="00531C78">
            <w:pPr>
              <w:pStyle w:val="Sraopastraipa"/>
              <w:widowControl/>
              <w:numPr>
                <w:ilvl w:val="2"/>
                <w:numId w:val="9"/>
              </w:numPr>
              <w:suppressAutoHyphens w:val="0"/>
              <w:snapToGrid w:val="0"/>
              <w:rPr>
                <w:rFonts w:eastAsia="Times New Roman"/>
                <w:color w:val="000000"/>
              </w:rPr>
            </w:pPr>
            <w:r w:rsidRPr="00531C78">
              <w:rPr>
                <w:rFonts w:eastAsia="Times New Roman"/>
                <w:color w:val="000000"/>
              </w:rPr>
              <w:t>teleskopinė kartelė, ne mažiau 2.4 m. ilgio (2 vnt.);</w:t>
            </w:r>
          </w:p>
          <w:p w14:paraId="7F60BEB5" w14:textId="77777777" w:rsidR="00531C78" w:rsidRDefault="00A84443" w:rsidP="00531C78">
            <w:pPr>
              <w:pStyle w:val="Sraopastraipa"/>
              <w:widowControl/>
              <w:numPr>
                <w:ilvl w:val="2"/>
                <w:numId w:val="9"/>
              </w:numPr>
              <w:suppressAutoHyphens w:val="0"/>
              <w:snapToGrid w:val="0"/>
              <w:rPr>
                <w:rFonts w:eastAsia="Times New Roman"/>
                <w:color w:val="000000"/>
              </w:rPr>
            </w:pPr>
            <w:r w:rsidRPr="00531C78">
              <w:rPr>
                <w:rFonts w:eastAsia="Times New Roman"/>
                <w:color w:val="000000"/>
              </w:rPr>
              <w:t>dėklas, kuriame telpa visa įranga išskyrus kartelę (2 vnt.);</w:t>
            </w:r>
          </w:p>
          <w:p w14:paraId="7CFC1732" w14:textId="77777777" w:rsidR="00531C78" w:rsidRDefault="00A84443" w:rsidP="00531C78">
            <w:pPr>
              <w:pStyle w:val="Sraopastraipa"/>
              <w:widowControl/>
              <w:numPr>
                <w:ilvl w:val="2"/>
                <w:numId w:val="9"/>
              </w:numPr>
              <w:suppressAutoHyphens w:val="0"/>
              <w:snapToGrid w:val="0"/>
              <w:rPr>
                <w:rFonts w:eastAsia="Times New Roman"/>
                <w:color w:val="000000"/>
              </w:rPr>
            </w:pPr>
            <w:r w:rsidRPr="00531C78">
              <w:rPr>
                <w:rFonts w:eastAsia="Times New Roman"/>
                <w:color w:val="000000"/>
              </w:rPr>
              <w:t>kartelės dėklas (2 vnt.);</w:t>
            </w:r>
          </w:p>
          <w:p w14:paraId="37A936AC" w14:textId="77777777" w:rsidR="00531C78" w:rsidRDefault="00A84443" w:rsidP="00531C78">
            <w:pPr>
              <w:pStyle w:val="Sraopastraipa"/>
              <w:widowControl/>
              <w:numPr>
                <w:ilvl w:val="2"/>
                <w:numId w:val="9"/>
              </w:numPr>
              <w:suppressAutoHyphens w:val="0"/>
              <w:snapToGrid w:val="0"/>
              <w:rPr>
                <w:rFonts w:eastAsia="Times New Roman"/>
                <w:color w:val="000000"/>
              </w:rPr>
            </w:pPr>
            <w:r w:rsidRPr="00531C78">
              <w:rPr>
                <w:rFonts w:eastAsia="Times New Roman"/>
                <w:color w:val="000000"/>
              </w:rPr>
              <w:t>dviejų baterijų įkroviklis (2 vnt.);</w:t>
            </w:r>
          </w:p>
          <w:p w14:paraId="36F033D3" w14:textId="77777777" w:rsidR="00531C78" w:rsidRDefault="00A84443" w:rsidP="00531C78">
            <w:pPr>
              <w:pStyle w:val="Sraopastraipa"/>
              <w:widowControl/>
              <w:numPr>
                <w:ilvl w:val="2"/>
                <w:numId w:val="9"/>
              </w:numPr>
              <w:suppressAutoHyphens w:val="0"/>
              <w:snapToGrid w:val="0"/>
              <w:rPr>
                <w:rFonts w:eastAsia="Times New Roman"/>
                <w:color w:val="000000"/>
              </w:rPr>
            </w:pPr>
            <w:r w:rsidRPr="00531C78">
              <w:rPr>
                <w:rFonts w:eastAsia="Times New Roman"/>
                <w:color w:val="000000"/>
              </w:rPr>
              <w:t>dvi baterijos (2 komplektai)</w:t>
            </w:r>
            <w:r w:rsidR="00531C78">
              <w:rPr>
                <w:rFonts w:eastAsia="Times New Roman"/>
                <w:color w:val="000000"/>
              </w:rPr>
              <w:t>;</w:t>
            </w:r>
          </w:p>
          <w:p w14:paraId="2C049ECF" w14:textId="1DC202C0" w:rsidR="00A84443" w:rsidRPr="00531C78" w:rsidRDefault="00A84443" w:rsidP="00531C78">
            <w:pPr>
              <w:pStyle w:val="Sraopastraipa"/>
              <w:widowControl/>
              <w:numPr>
                <w:ilvl w:val="2"/>
                <w:numId w:val="9"/>
              </w:numPr>
              <w:suppressAutoHyphens w:val="0"/>
              <w:snapToGrid w:val="0"/>
              <w:rPr>
                <w:rFonts w:eastAsia="Times New Roman"/>
                <w:color w:val="000000"/>
              </w:rPr>
            </w:pPr>
            <w:r w:rsidRPr="00531C78">
              <w:rPr>
                <w:rFonts w:eastAsia="Times New Roman"/>
                <w:color w:val="000000"/>
              </w:rPr>
              <w:t>dviejų atramų kartelės laikiklis.</w:t>
            </w:r>
          </w:p>
        </w:tc>
        <w:tc>
          <w:tcPr>
            <w:tcW w:w="2976" w:type="dxa"/>
            <w:tcBorders>
              <w:left w:val="single" w:sz="4" w:space="0" w:color="000000"/>
              <w:bottom w:val="single" w:sz="4" w:space="0" w:color="000000"/>
              <w:right w:val="single" w:sz="4" w:space="0" w:color="000000"/>
            </w:tcBorders>
          </w:tcPr>
          <w:p w14:paraId="35F495B1" w14:textId="77777777" w:rsidR="00A84443" w:rsidRDefault="00531C78" w:rsidP="00A84443">
            <w:pPr>
              <w:pBdr>
                <w:top w:val="nil"/>
                <w:left w:val="nil"/>
                <w:bottom w:val="nil"/>
                <w:right w:val="nil"/>
                <w:between w:val="nil"/>
              </w:pBdr>
              <w:jc w:val="center"/>
              <w:rPr>
                <w:i/>
                <w:iCs/>
              </w:rPr>
            </w:pPr>
            <w:r>
              <w:rPr>
                <w:i/>
                <w:iCs/>
              </w:rPr>
              <w:t xml:space="preserve">4.1.1. </w:t>
            </w:r>
            <w:r w:rsidRPr="007813D0">
              <w:rPr>
                <w:i/>
                <w:iCs/>
              </w:rPr>
              <w:t>(pildo tiekėjas)</w:t>
            </w:r>
          </w:p>
          <w:p w14:paraId="11EA3C6B" w14:textId="77777777" w:rsidR="00531C78" w:rsidRDefault="00531C78" w:rsidP="00A84443">
            <w:pPr>
              <w:pBdr>
                <w:top w:val="nil"/>
                <w:left w:val="nil"/>
                <w:bottom w:val="nil"/>
                <w:right w:val="nil"/>
                <w:between w:val="nil"/>
              </w:pBdr>
              <w:jc w:val="center"/>
              <w:rPr>
                <w:i/>
                <w:iCs/>
              </w:rPr>
            </w:pPr>
            <w:r>
              <w:rPr>
                <w:i/>
                <w:iCs/>
              </w:rPr>
              <w:t xml:space="preserve">4.1.2. </w:t>
            </w:r>
            <w:r w:rsidRPr="007813D0">
              <w:rPr>
                <w:i/>
                <w:iCs/>
              </w:rPr>
              <w:t>(pildo tiekėjas)</w:t>
            </w:r>
          </w:p>
          <w:p w14:paraId="077B4097" w14:textId="37B98F5F" w:rsidR="00531C78" w:rsidRDefault="00531C78" w:rsidP="00531C78">
            <w:pPr>
              <w:pBdr>
                <w:top w:val="nil"/>
                <w:left w:val="nil"/>
                <w:bottom w:val="nil"/>
                <w:right w:val="nil"/>
                <w:between w:val="nil"/>
              </w:pBdr>
              <w:jc w:val="center"/>
              <w:rPr>
                <w:i/>
                <w:iCs/>
              </w:rPr>
            </w:pPr>
            <w:r>
              <w:rPr>
                <w:i/>
                <w:iCs/>
              </w:rPr>
              <w:t xml:space="preserve">4.1.3. </w:t>
            </w:r>
            <w:r w:rsidRPr="007813D0">
              <w:rPr>
                <w:i/>
                <w:iCs/>
              </w:rPr>
              <w:t>(pildo tiekėjas)</w:t>
            </w:r>
          </w:p>
          <w:p w14:paraId="1E699D53" w14:textId="6A8AA714" w:rsidR="00531C78" w:rsidRDefault="00531C78" w:rsidP="00531C78">
            <w:pPr>
              <w:pBdr>
                <w:top w:val="nil"/>
                <w:left w:val="nil"/>
                <w:bottom w:val="nil"/>
                <w:right w:val="nil"/>
                <w:between w:val="nil"/>
              </w:pBdr>
              <w:jc w:val="center"/>
              <w:rPr>
                <w:i/>
                <w:iCs/>
              </w:rPr>
            </w:pPr>
            <w:r>
              <w:rPr>
                <w:i/>
                <w:iCs/>
              </w:rPr>
              <w:t xml:space="preserve">4.1.4. </w:t>
            </w:r>
            <w:r w:rsidRPr="007813D0">
              <w:rPr>
                <w:i/>
                <w:iCs/>
              </w:rPr>
              <w:t>(pildo tiekėjas)</w:t>
            </w:r>
          </w:p>
          <w:p w14:paraId="54C54308" w14:textId="6BB17D9E" w:rsidR="00531C78" w:rsidRDefault="00531C78" w:rsidP="00531C78">
            <w:pPr>
              <w:pBdr>
                <w:top w:val="nil"/>
                <w:left w:val="nil"/>
                <w:bottom w:val="nil"/>
                <w:right w:val="nil"/>
                <w:between w:val="nil"/>
              </w:pBdr>
              <w:jc w:val="center"/>
              <w:rPr>
                <w:i/>
                <w:iCs/>
              </w:rPr>
            </w:pPr>
            <w:r>
              <w:rPr>
                <w:i/>
                <w:iCs/>
              </w:rPr>
              <w:t xml:space="preserve">4.1.5. </w:t>
            </w:r>
            <w:r w:rsidRPr="007813D0">
              <w:rPr>
                <w:i/>
                <w:iCs/>
              </w:rPr>
              <w:t>(pildo tiekėjas)</w:t>
            </w:r>
          </w:p>
          <w:p w14:paraId="2EA9677E" w14:textId="43478996" w:rsidR="00531C78" w:rsidRDefault="00531C78" w:rsidP="00531C78">
            <w:pPr>
              <w:pBdr>
                <w:top w:val="nil"/>
                <w:left w:val="nil"/>
                <w:bottom w:val="nil"/>
                <w:right w:val="nil"/>
                <w:between w:val="nil"/>
              </w:pBdr>
              <w:jc w:val="center"/>
              <w:rPr>
                <w:i/>
                <w:iCs/>
              </w:rPr>
            </w:pPr>
            <w:r>
              <w:rPr>
                <w:i/>
                <w:iCs/>
              </w:rPr>
              <w:t xml:space="preserve">4.1.6. </w:t>
            </w:r>
            <w:r w:rsidRPr="007813D0">
              <w:rPr>
                <w:i/>
                <w:iCs/>
              </w:rPr>
              <w:t>(pildo tiekėjas)</w:t>
            </w:r>
          </w:p>
          <w:p w14:paraId="2A762073" w14:textId="58CE7D39" w:rsidR="00531C78" w:rsidRDefault="00531C78" w:rsidP="00531C78">
            <w:pPr>
              <w:pBdr>
                <w:top w:val="nil"/>
                <w:left w:val="nil"/>
                <w:bottom w:val="nil"/>
                <w:right w:val="nil"/>
                <w:between w:val="nil"/>
              </w:pBdr>
              <w:jc w:val="center"/>
              <w:rPr>
                <w:i/>
                <w:iCs/>
              </w:rPr>
            </w:pPr>
            <w:r>
              <w:rPr>
                <w:i/>
                <w:iCs/>
              </w:rPr>
              <w:t xml:space="preserve">4.1.7. </w:t>
            </w:r>
            <w:r w:rsidRPr="007813D0">
              <w:rPr>
                <w:i/>
                <w:iCs/>
              </w:rPr>
              <w:t>(pildo tiekėjas)</w:t>
            </w:r>
          </w:p>
          <w:p w14:paraId="484D3813" w14:textId="376B9854" w:rsidR="00531C78" w:rsidRPr="00CA0623" w:rsidRDefault="00531C78" w:rsidP="00A84443">
            <w:pPr>
              <w:pBdr>
                <w:top w:val="nil"/>
                <w:left w:val="nil"/>
                <w:bottom w:val="nil"/>
                <w:right w:val="nil"/>
                <w:between w:val="nil"/>
              </w:pBdr>
              <w:jc w:val="center"/>
              <w:rPr>
                <w:rFonts w:eastAsia="Times New Roman"/>
                <w:color w:val="000000"/>
              </w:rPr>
            </w:pPr>
          </w:p>
        </w:tc>
      </w:tr>
      <w:tr w:rsidR="00A84443" w:rsidRPr="00CA0623" w14:paraId="15ADB7E9" w14:textId="77777777" w:rsidTr="00E059A0">
        <w:trPr>
          <w:gridAfter w:val="1"/>
          <w:wAfter w:w="10" w:type="dxa"/>
          <w:trHeight w:val="20"/>
        </w:trPr>
        <w:tc>
          <w:tcPr>
            <w:tcW w:w="988" w:type="dxa"/>
            <w:tcBorders>
              <w:left w:val="single" w:sz="4" w:space="0" w:color="000000"/>
              <w:bottom w:val="single" w:sz="4" w:space="0" w:color="auto"/>
            </w:tcBorders>
          </w:tcPr>
          <w:p w14:paraId="555894A4"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4</w:t>
            </w:r>
            <w:r w:rsidRPr="00CA0623">
              <w:rPr>
                <w:rFonts w:eastAsia="Times New Roman"/>
                <w:color w:val="000000"/>
              </w:rPr>
              <w:t>.2.</w:t>
            </w:r>
          </w:p>
        </w:tc>
        <w:tc>
          <w:tcPr>
            <w:tcW w:w="2693" w:type="dxa"/>
            <w:tcBorders>
              <w:left w:val="single" w:sz="4" w:space="0" w:color="000000"/>
              <w:bottom w:val="single" w:sz="4" w:space="0" w:color="auto"/>
            </w:tcBorders>
          </w:tcPr>
          <w:p w14:paraId="15490073" w14:textId="7BD7B68F" w:rsidR="00A84443" w:rsidRPr="007F1509" w:rsidRDefault="00A84443" w:rsidP="00A84443">
            <w:pPr>
              <w:pBdr>
                <w:top w:val="nil"/>
                <w:left w:val="nil"/>
                <w:bottom w:val="nil"/>
                <w:right w:val="nil"/>
                <w:between w:val="nil"/>
              </w:pBdr>
            </w:pPr>
            <w:r w:rsidRPr="00CA0623">
              <w:t xml:space="preserve">Mobilaus globalinės padėties nustatymo GNSS (GPS) sistemos lauko kompiuteris (duomenų kaupiklis – valdiklis) su mobilaus </w:t>
            </w:r>
            <w:r w:rsidRPr="00CA0623">
              <w:lastRenderedPageBreak/>
              <w:t>globalinės padėties nustatymo GNSS (GPS) sistemos lauko kompiuterio (duomenų kaupiklio - valdiklio) programine įranga</w:t>
            </w:r>
          </w:p>
        </w:tc>
        <w:tc>
          <w:tcPr>
            <w:tcW w:w="3402" w:type="dxa"/>
            <w:tcBorders>
              <w:left w:val="single" w:sz="4" w:space="0" w:color="000000"/>
              <w:bottom w:val="single" w:sz="4" w:space="0" w:color="auto"/>
              <w:right w:val="single" w:sz="4" w:space="0" w:color="000000"/>
            </w:tcBorders>
          </w:tcPr>
          <w:p w14:paraId="2A4D4701" w14:textId="77777777" w:rsidR="007F1509" w:rsidRDefault="007F1509" w:rsidP="007F1509">
            <w:pPr>
              <w:widowControl/>
              <w:pBdr>
                <w:top w:val="nil"/>
                <w:left w:val="nil"/>
                <w:bottom w:val="nil"/>
                <w:right w:val="nil"/>
                <w:between w:val="nil"/>
              </w:pBdr>
              <w:suppressAutoHyphens w:val="0"/>
              <w:snapToGrid w:val="0"/>
              <w:rPr>
                <w:rFonts w:eastAsia="Times New Roman"/>
                <w:color w:val="000000"/>
              </w:rPr>
            </w:pPr>
            <w:r>
              <w:rPr>
                <w:rFonts w:eastAsia="Times New Roman"/>
                <w:color w:val="000000"/>
              </w:rPr>
              <w:lastRenderedPageBreak/>
              <w:t xml:space="preserve">4.2.1. </w:t>
            </w:r>
            <w:r w:rsidR="00A84443" w:rsidRPr="00CA0623">
              <w:rPr>
                <w:rFonts w:eastAsia="Times New Roman"/>
                <w:color w:val="000000"/>
              </w:rPr>
              <w:t>pagrindinis įrenginys;</w:t>
            </w:r>
          </w:p>
          <w:p w14:paraId="05FD1188" w14:textId="27DA428C" w:rsidR="00A84443" w:rsidRPr="007F1509" w:rsidRDefault="007F1509" w:rsidP="007F1509">
            <w:pPr>
              <w:widowControl/>
              <w:pBdr>
                <w:top w:val="nil"/>
                <w:left w:val="nil"/>
                <w:bottom w:val="nil"/>
                <w:right w:val="nil"/>
                <w:between w:val="nil"/>
              </w:pBdr>
              <w:suppressAutoHyphens w:val="0"/>
              <w:snapToGrid w:val="0"/>
              <w:rPr>
                <w:rFonts w:eastAsia="Times New Roman"/>
                <w:color w:val="000000"/>
              </w:rPr>
            </w:pPr>
            <w:r>
              <w:rPr>
                <w:rFonts w:eastAsia="Times New Roman"/>
                <w:color w:val="000000"/>
              </w:rPr>
              <w:t xml:space="preserve">4.2.2. </w:t>
            </w:r>
            <w:r w:rsidR="00A84443" w:rsidRPr="007F1509">
              <w:rPr>
                <w:rFonts w:eastAsia="Times New Roman"/>
                <w:color w:val="000000"/>
              </w:rPr>
              <w:t>laikikliai tvirtinantys duomenų kaupiklį prie kartelės;</w:t>
            </w:r>
          </w:p>
          <w:p w14:paraId="589654B0" w14:textId="691E5EE9" w:rsidR="00A84443" w:rsidRPr="007F1509" w:rsidRDefault="00A84443" w:rsidP="007F1509">
            <w:pPr>
              <w:pStyle w:val="Sraopastraipa"/>
              <w:widowControl/>
              <w:numPr>
                <w:ilvl w:val="2"/>
                <w:numId w:val="10"/>
              </w:numPr>
              <w:pBdr>
                <w:top w:val="nil"/>
                <w:left w:val="nil"/>
                <w:bottom w:val="nil"/>
                <w:right w:val="nil"/>
                <w:between w:val="nil"/>
              </w:pBdr>
              <w:suppressAutoHyphens w:val="0"/>
              <w:snapToGrid w:val="0"/>
              <w:rPr>
                <w:rFonts w:eastAsia="Times New Roman"/>
                <w:color w:val="000000"/>
              </w:rPr>
            </w:pPr>
            <w:r w:rsidRPr="007F1509">
              <w:rPr>
                <w:rFonts w:eastAsia="Times New Roman"/>
                <w:color w:val="000000"/>
              </w:rPr>
              <w:t>baterija;</w:t>
            </w:r>
          </w:p>
          <w:p w14:paraId="1A3BCC51" w14:textId="23DBA496" w:rsidR="00A84443" w:rsidRPr="007F1509" w:rsidRDefault="00A84443" w:rsidP="007F1509">
            <w:pPr>
              <w:pStyle w:val="Sraopastraipa"/>
              <w:widowControl/>
              <w:numPr>
                <w:ilvl w:val="2"/>
                <w:numId w:val="10"/>
              </w:numPr>
              <w:pBdr>
                <w:top w:val="nil"/>
                <w:left w:val="nil"/>
                <w:bottom w:val="nil"/>
                <w:right w:val="nil"/>
                <w:between w:val="nil"/>
              </w:pBdr>
              <w:suppressAutoHyphens w:val="0"/>
              <w:snapToGrid w:val="0"/>
              <w:rPr>
                <w:rFonts w:eastAsia="Times New Roman"/>
                <w:color w:val="000000"/>
              </w:rPr>
            </w:pPr>
            <w:r w:rsidRPr="007F1509">
              <w:rPr>
                <w:rFonts w:eastAsia="Times New Roman"/>
                <w:color w:val="000000"/>
              </w:rPr>
              <w:t>baterijos įkroviklis.</w:t>
            </w:r>
          </w:p>
        </w:tc>
        <w:tc>
          <w:tcPr>
            <w:tcW w:w="2976" w:type="dxa"/>
            <w:tcBorders>
              <w:left w:val="single" w:sz="4" w:space="0" w:color="000000"/>
              <w:bottom w:val="single" w:sz="4" w:space="0" w:color="auto"/>
              <w:right w:val="single" w:sz="4" w:space="0" w:color="000000"/>
            </w:tcBorders>
          </w:tcPr>
          <w:p w14:paraId="0319F3E1" w14:textId="77777777" w:rsidR="00A84443" w:rsidRPr="00CA0623" w:rsidRDefault="00A84443" w:rsidP="00A84443">
            <w:pPr>
              <w:pBdr>
                <w:top w:val="nil"/>
                <w:left w:val="nil"/>
                <w:bottom w:val="nil"/>
                <w:right w:val="nil"/>
                <w:between w:val="nil"/>
              </w:pBdr>
              <w:jc w:val="center"/>
              <w:rPr>
                <w:rFonts w:eastAsia="Times New Roman"/>
                <w:color w:val="000000"/>
              </w:rPr>
            </w:pPr>
          </w:p>
        </w:tc>
      </w:tr>
      <w:tr w:rsidR="00156EFB" w:rsidRPr="00CA0623" w14:paraId="18EB6E78" w14:textId="77777777" w:rsidTr="00E059A0">
        <w:trPr>
          <w:gridAfter w:val="1"/>
          <w:wAfter w:w="10" w:type="dxa"/>
          <w:trHeight w:val="20"/>
        </w:trPr>
        <w:tc>
          <w:tcPr>
            <w:tcW w:w="988" w:type="dxa"/>
            <w:tcBorders>
              <w:left w:val="single" w:sz="4" w:space="0" w:color="000000"/>
              <w:bottom w:val="single" w:sz="4" w:space="0" w:color="auto"/>
            </w:tcBorders>
          </w:tcPr>
          <w:p w14:paraId="0960B601" w14:textId="1A0A60BC" w:rsidR="00156EFB" w:rsidRDefault="00156EFB" w:rsidP="00A84443">
            <w:pPr>
              <w:pBdr>
                <w:top w:val="nil"/>
                <w:left w:val="nil"/>
                <w:bottom w:val="nil"/>
                <w:right w:val="nil"/>
                <w:between w:val="nil"/>
              </w:pBdr>
              <w:jc w:val="center"/>
              <w:rPr>
                <w:rFonts w:eastAsia="Times New Roman"/>
                <w:color w:val="000000"/>
              </w:rPr>
            </w:pPr>
            <w:r>
              <w:rPr>
                <w:rFonts w:eastAsia="Times New Roman"/>
                <w:color w:val="000000"/>
              </w:rPr>
              <w:t>4.3.</w:t>
            </w:r>
          </w:p>
        </w:tc>
        <w:tc>
          <w:tcPr>
            <w:tcW w:w="2693" w:type="dxa"/>
            <w:tcBorders>
              <w:left w:val="single" w:sz="4" w:space="0" w:color="000000"/>
              <w:bottom w:val="single" w:sz="4" w:space="0" w:color="auto"/>
            </w:tcBorders>
          </w:tcPr>
          <w:p w14:paraId="5E32FF1B" w14:textId="68DF3673" w:rsidR="00156EFB" w:rsidRPr="00156EFB" w:rsidRDefault="00156EFB" w:rsidP="00156EFB">
            <w:pPr>
              <w:suppressAutoHyphens w:val="0"/>
              <w:autoSpaceDE w:val="0"/>
              <w:autoSpaceDN w:val="0"/>
              <w:spacing w:line="266" w:lineRule="exact"/>
              <w:rPr>
                <w:rFonts w:eastAsiaTheme="minorEastAsia" w:hAnsiTheme="minorHAnsi" w:cstheme="minorBidi"/>
                <w:color w:val="000000"/>
                <w:kern w:val="2"/>
                <w:szCs w:val="22"/>
                <w:lang w:eastAsia="en-US"/>
                <w14:ligatures w14:val="standardContextual"/>
              </w:rPr>
            </w:pPr>
            <w:r w:rsidRPr="00156EFB">
              <w:rPr>
                <w:rFonts w:eastAsiaTheme="minorEastAsia" w:hAnsiTheme="minorHAnsi" w:cstheme="minorBidi"/>
                <w:color w:val="000000"/>
                <w:kern w:val="2"/>
                <w:szCs w:val="22"/>
                <w:lang w:eastAsia="en-US"/>
                <w14:ligatures w14:val="standardContextual"/>
              </w:rPr>
              <w:t>Komplekte</w:t>
            </w:r>
            <w:r w:rsidRPr="00156EFB">
              <w:rPr>
                <w:rFonts w:eastAsiaTheme="minorEastAsia" w:hAnsiTheme="minorHAnsi" w:cstheme="minorBidi"/>
                <w:color w:val="000000"/>
                <w:spacing w:val="-1"/>
                <w:kern w:val="2"/>
                <w:szCs w:val="22"/>
                <w:lang w:eastAsia="en-US"/>
                <w14:ligatures w14:val="standardContextual"/>
              </w:rPr>
              <w:t xml:space="preserve"> </w:t>
            </w:r>
            <w:r w:rsidRPr="00156EFB">
              <w:rPr>
                <w:rFonts w:eastAsiaTheme="minorEastAsia"/>
                <w:color w:val="000000"/>
                <w:kern w:val="2"/>
                <w:szCs w:val="22"/>
                <w:lang w:eastAsia="en-US"/>
                <w14:ligatures w14:val="standardContextual"/>
              </w:rPr>
              <w:t>esančios</w:t>
            </w:r>
            <w:r w:rsidRPr="00156EFB">
              <w:rPr>
                <w:rFonts w:eastAsiaTheme="minorEastAsia" w:hAnsiTheme="minorHAnsi" w:cstheme="minorBidi"/>
                <w:color w:val="000000"/>
                <w:kern w:val="2"/>
                <w:szCs w:val="22"/>
                <w:lang w:eastAsia="en-US"/>
                <w14:ligatures w14:val="standardContextual"/>
              </w:rPr>
              <w:t xml:space="preserve"> </w:t>
            </w:r>
            <w:r w:rsidRPr="00156EFB">
              <w:rPr>
                <w:rFonts w:eastAsiaTheme="minorEastAsia"/>
                <w:color w:val="000000"/>
                <w:spacing w:val="1"/>
                <w:kern w:val="2"/>
                <w:szCs w:val="22"/>
                <w:lang w:eastAsia="en-US"/>
                <w14:ligatures w14:val="standardContextual"/>
              </w:rPr>
              <w:t>įrangos</w:t>
            </w:r>
            <w:r>
              <w:rPr>
                <w:rFonts w:eastAsiaTheme="minorEastAsia" w:hAnsiTheme="minorHAnsi" w:cstheme="minorBidi"/>
                <w:color w:val="000000"/>
                <w:kern w:val="2"/>
                <w:szCs w:val="22"/>
                <w:lang w:eastAsia="en-US"/>
                <w14:ligatures w14:val="standardContextual"/>
              </w:rPr>
              <w:t xml:space="preserve"> </w:t>
            </w:r>
            <w:r w:rsidRPr="00156EFB">
              <w:rPr>
                <w:rFonts w:eastAsiaTheme="minorEastAsia" w:hAnsiTheme="minorHAnsi" w:cstheme="minorBidi"/>
                <w:color w:val="000000"/>
                <w:kern w:val="2"/>
                <w:szCs w:val="22"/>
                <w:lang w:eastAsia="en-US"/>
                <w14:ligatures w14:val="standardContextual"/>
              </w:rPr>
              <w:t xml:space="preserve">garantijos </w:t>
            </w:r>
            <w:r w:rsidRPr="00156EFB">
              <w:rPr>
                <w:rFonts w:eastAsiaTheme="minorEastAsia"/>
                <w:color w:val="000000"/>
                <w:kern w:val="2"/>
                <w:szCs w:val="22"/>
                <w:lang w:eastAsia="en-US"/>
                <w14:ligatures w14:val="standardContextual"/>
              </w:rPr>
              <w:t>trukmė</w:t>
            </w:r>
          </w:p>
        </w:tc>
        <w:tc>
          <w:tcPr>
            <w:tcW w:w="3402" w:type="dxa"/>
            <w:tcBorders>
              <w:left w:val="single" w:sz="4" w:space="0" w:color="000000"/>
              <w:bottom w:val="single" w:sz="4" w:space="0" w:color="auto"/>
              <w:right w:val="single" w:sz="4" w:space="0" w:color="000000"/>
            </w:tcBorders>
          </w:tcPr>
          <w:p w14:paraId="6571983B" w14:textId="5FFE20C1" w:rsidR="00156EFB" w:rsidRDefault="00156EFB" w:rsidP="007F1509">
            <w:pPr>
              <w:widowControl/>
              <w:pBdr>
                <w:top w:val="nil"/>
                <w:left w:val="nil"/>
                <w:bottom w:val="nil"/>
                <w:right w:val="nil"/>
                <w:between w:val="nil"/>
              </w:pBdr>
              <w:suppressAutoHyphens w:val="0"/>
              <w:snapToGrid w:val="0"/>
              <w:rPr>
                <w:rFonts w:eastAsia="Times New Roman"/>
                <w:color w:val="000000"/>
              </w:rPr>
            </w:pPr>
            <w:r w:rsidRPr="004E2312">
              <w:rPr>
                <w:color w:val="000000"/>
              </w:rPr>
              <w:t>Ne</w:t>
            </w:r>
            <w:r w:rsidRPr="004E2312">
              <w:rPr>
                <w:color w:val="000000"/>
                <w:spacing w:val="-1"/>
              </w:rPr>
              <w:t xml:space="preserve"> </w:t>
            </w:r>
            <w:r w:rsidRPr="004E2312">
              <w:rPr>
                <w:color w:val="000000"/>
              </w:rPr>
              <w:t xml:space="preserve">mažiau kaip </w:t>
            </w:r>
            <w:r>
              <w:rPr>
                <w:color w:val="000000"/>
              </w:rPr>
              <w:t>24</w:t>
            </w:r>
            <w:r w:rsidRPr="004E2312">
              <w:rPr>
                <w:color w:val="000000"/>
              </w:rPr>
              <w:t xml:space="preserve"> mėn.</w:t>
            </w:r>
          </w:p>
        </w:tc>
        <w:tc>
          <w:tcPr>
            <w:tcW w:w="2976" w:type="dxa"/>
            <w:tcBorders>
              <w:left w:val="single" w:sz="4" w:space="0" w:color="000000"/>
              <w:bottom w:val="single" w:sz="4" w:space="0" w:color="auto"/>
              <w:right w:val="single" w:sz="4" w:space="0" w:color="000000"/>
            </w:tcBorders>
          </w:tcPr>
          <w:p w14:paraId="51E9FF13" w14:textId="5A99EBB0" w:rsidR="00156EFB" w:rsidRPr="00CA0623" w:rsidRDefault="00156EFB"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5EB89BC0" w14:textId="77777777" w:rsidTr="00A84443">
        <w:trPr>
          <w:gridAfter w:val="1"/>
          <w:wAfter w:w="10" w:type="dxa"/>
          <w:trHeight w:val="20"/>
        </w:trPr>
        <w:tc>
          <w:tcPr>
            <w:tcW w:w="10059" w:type="dxa"/>
            <w:gridSpan w:val="4"/>
            <w:tcBorders>
              <w:top w:val="single" w:sz="4" w:space="0" w:color="auto"/>
              <w:left w:val="single" w:sz="4" w:space="0" w:color="000000"/>
              <w:bottom w:val="single" w:sz="4" w:space="0" w:color="auto"/>
              <w:right w:val="single" w:sz="4" w:space="0" w:color="000000"/>
            </w:tcBorders>
          </w:tcPr>
          <w:p w14:paraId="44752FD3" w14:textId="033E87AA" w:rsidR="00A84443" w:rsidRPr="00613535" w:rsidRDefault="00613535" w:rsidP="00613535">
            <w:pPr>
              <w:pStyle w:val="Sraopastraipa"/>
              <w:numPr>
                <w:ilvl w:val="0"/>
                <w:numId w:val="10"/>
              </w:numPr>
              <w:pBdr>
                <w:top w:val="nil"/>
                <w:left w:val="nil"/>
                <w:bottom w:val="nil"/>
                <w:right w:val="nil"/>
                <w:between w:val="nil"/>
              </w:pBdr>
              <w:rPr>
                <w:rFonts w:eastAsia="Times New Roman"/>
                <w:b/>
                <w:bCs/>
                <w:color w:val="000000"/>
              </w:rPr>
            </w:pPr>
            <w:r w:rsidRPr="00613535">
              <w:rPr>
                <w:rFonts w:eastAsia="Times New Roman"/>
                <w:b/>
                <w:bCs/>
                <w:color w:val="000000"/>
              </w:rPr>
              <w:t xml:space="preserve">Aplinkosauginiai </w:t>
            </w:r>
            <w:r w:rsidR="00A84443" w:rsidRPr="00613535">
              <w:rPr>
                <w:rFonts w:eastAsia="Times New Roman"/>
                <w:b/>
                <w:bCs/>
                <w:color w:val="000000"/>
              </w:rPr>
              <w:t>reikalavimai</w:t>
            </w:r>
          </w:p>
        </w:tc>
      </w:tr>
      <w:tr w:rsidR="00613535" w:rsidRPr="00CA0623" w14:paraId="082E870C" w14:textId="77777777" w:rsidTr="003405D1">
        <w:trPr>
          <w:gridAfter w:val="1"/>
          <w:wAfter w:w="10" w:type="dxa"/>
          <w:trHeight w:val="282"/>
        </w:trPr>
        <w:tc>
          <w:tcPr>
            <w:tcW w:w="10059" w:type="dxa"/>
            <w:gridSpan w:val="4"/>
            <w:tcBorders>
              <w:top w:val="single" w:sz="4" w:space="0" w:color="auto"/>
              <w:left w:val="single" w:sz="4" w:space="0" w:color="000000"/>
              <w:right w:val="single" w:sz="4" w:space="0" w:color="000000"/>
            </w:tcBorders>
          </w:tcPr>
          <w:p w14:paraId="1CE494D6" w14:textId="4BA3BC9A" w:rsidR="00613535" w:rsidRPr="00613535" w:rsidRDefault="00613535" w:rsidP="0017494F">
            <w:pPr>
              <w:ind w:firstLine="284"/>
              <w:jc w:val="both"/>
            </w:pPr>
            <w:r w:rsidRPr="00613535">
              <w:rPr>
                <w:rFonts w:eastAsia="Times New Roman"/>
                <w:color w:val="000000"/>
              </w:rPr>
              <w:t>5.1.</w:t>
            </w:r>
            <w:r w:rsidR="0017494F" w:rsidRPr="007813D0">
              <w:t xml:space="preserve">Tiekėjas įsipareigoja tiekiant Prekes laikytis aplinkosaugos reikalavimų, kurie nustatomi, vadovaujantis Aplinkos apsaugos kriterijų taikymo, vykdant žaliuosius pirkimus, tvarkos aprašo, patvirtinto Lietuvos Respublikos aplinkos ministro 2011-06-28 įsakymu Nr. D1-508 „Dėl Aplinkos apsaugos kriterijų taikymo, vykdant žaliuosius pirkimus, tvarkos aprašo patvirtinimo“ (toliau – Tvarkos aprašas) </w:t>
            </w:r>
            <w:r w:rsidR="0017494F">
              <w:t>šiais</w:t>
            </w:r>
            <w:r w:rsidR="0017494F" w:rsidRPr="007813D0">
              <w:t xml:space="preserve"> punktais:</w:t>
            </w:r>
          </w:p>
        </w:tc>
      </w:tr>
      <w:tr w:rsidR="00613535" w:rsidRPr="00CA0623" w14:paraId="2FB58D5D" w14:textId="77777777" w:rsidTr="00E059A0">
        <w:trPr>
          <w:gridAfter w:val="1"/>
          <w:wAfter w:w="10" w:type="dxa"/>
          <w:trHeight w:val="282"/>
        </w:trPr>
        <w:tc>
          <w:tcPr>
            <w:tcW w:w="988" w:type="dxa"/>
            <w:tcBorders>
              <w:top w:val="single" w:sz="4" w:space="0" w:color="auto"/>
              <w:left w:val="single" w:sz="4" w:space="0" w:color="000000"/>
              <w:right w:val="single" w:sz="4" w:space="0" w:color="000000"/>
            </w:tcBorders>
          </w:tcPr>
          <w:p w14:paraId="7FE0F238" w14:textId="567568DC" w:rsidR="00613535" w:rsidRPr="00613535" w:rsidRDefault="00613535" w:rsidP="00613535">
            <w:pPr>
              <w:pBdr>
                <w:top w:val="nil"/>
                <w:left w:val="nil"/>
                <w:bottom w:val="nil"/>
                <w:right w:val="nil"/>
                <w:between w:val="nil"/>
              </w:pBdr>
              <w:rPr>
                <w:rFonts w:eastAsia="Times New Roman"/>
                <w:color w:val="000000"/>
              </w:rPr>
            </w:pPr>
            <w:r w:rsidRPr="00613535">
              <w:rPr>
                <w:rFonts w:eastAsia="Times New Roman"/>
                <w:color w:val="000000"/>
              </w:rPr>
              <w:t>5.1.1.</w:t>
            </w:r>
          </w:p>
        </w:tc>
        <w:tc>
          <w:tcPr>
            <w:tcW w:w="6095" w:type="dxa"/>
            <w:gridSpan w:val="2"/>
            <w:tcBorders>
              <w:top w:val="single" w:sz="4" w:space="0" w:color="auto"/>
              <w:left w:val="single" w:sz="4" w:space="0" w:color="000000"/>
              <w:right w:val="single" w:sz="4" w:space="0" w:color="000000"/>
            </w:tcBorders>
          </w:tcPr>
          <w:p w14:paraId="37D180C2" w14:textId="038830E3" w:rsidR="0037557A" w:rsidRDefault="0017494F" w:rsidP="00613535">
            <w:pPr>
              <w:pBdr>
                <w:top w:val="nil"/>
                <w:left w:val="nil"/>
                <w:bottom w:val="nil"/>
                <w:right w:val="nil"/>
                <w:between w:val="nil"/>
              </w:pBdr>
              <w:snapToGrid w:val="0"/>
              <w:jc w:val="both"/>
            </w:pPr>
            <w:bookmarkStart w:id="2" w:name="_Hlk213426775"/>
            <w:r>
              <w:t xml:space="preserve">Tvarkos aprašo </w:t>
            </w:r>
            <w:r w:rsidR="00613535" w:rsidRPr="00CA0623">
              <w:t>4.4.4.4. punktu, t. y.</w:t>
            </w:r>
            <w:r w:rsidRPr="00CA0623">
              <w:t xml:space="preserve"> teikiant Prekes </w:t>
            </w:r>
            <w:r>
              <w:t xml:space="preserve">tiekėjas įsipareigoja </w:t>
            </w:r>
            <w:r w:rsidRPr="00CA0623">
              <w:t>laikytis šių aplinkosaugos reikalavimų</w:t>
            </w:r>
            <w:r>
              <w:t xml:space="preserve">: </w:t>
            </w:r>
            <w:r w:rsidR="0037557A" w:rsidRPr="0037557A">
              <w:t>prekė yra tvirta, ilgaamžė, funkcionali, ji ar jos sudedamosios dalys tinka naudoti daug kartų ir (ar) lengvai pataisomos, ir (ar) pakeičiamos</w:t>
            </w:r>
            <w:r w:rsidR="0037557A">
              <w:t xml:space="preserve">. </w:t>
            </w:r>
            <w:r w:rsidR="00613535" w:rsidRPr="00CA0623">
              <w:t xml:space="preserve">Tiekėjas turi užtikrinti galimybę įsigyti siūlomų prekių originalias (arba joms lygiavertes) atsargines dalis (jų tiekimą rinkai) ne trumpiau kaip 2 </w:t>
            </w:r>
            <w:r w:rsidR="0037557A">
              <w:t xml:space="preserve">(du) </w:t>
            </w:r>
            <w:r w:rsidR="00613535" w:rsidRPr="00CA0623">
              <w:t>metus nuo prekių garantinio laikotarpio pabaigos, išskyrus atvejus, kai siūlomos prekių originalios (arba joms lygiavertės) atsarginės dalys dėl objektyvių priežasčių negali būti tiekiamos Lietuvos Respublikos rinkai</w:t>
            </w:r>
            <w:r w:rsidR="0037557A">
              <w:t>.</w:t>
            </w:r>
            <w:r w:rsidR="00613535" w:rsidRPr="00CA0623">
              <w:t xml:space="preserve"> </w:t>
            </w:r>
          </w:p>
          <w:p w14:paraId="537C524A" w14:textId="718A5944" w:rsidR="00613535" w:rsidRPr="00613535" w:rsidRDefault="0037557A" w:rsidP="00613535">
            <w:pPr>
              <w:pBdr>
                <w:top w:val="nil"/>
                <w:left w:val="nil"/>
                <w:bottom w:val="nil"/>
                <w:right w:val="nil"/>
                <w:between w:val="nil"/>
              </w:pBdr>
              <w:snapToGrid w:val="0"/>
              <w:jc w:val="both"/>
            </w:pPr>
            <w:r w:rsidRPr="00C54E62">
              <w:rPr>
                <w:b/>
                <w:bCs/>
                <w:i/>
                <w:iCs/>
              </w:rPr>
              <w:t>A</w:t>
            </w:r>
            <w:r w:rsidR="00613535" w:rsidRPr="00CA0623">
              <w:rPr>
                <w:b/>
                <w:bCs/>
                <w:i/>
                <w:iCs/>
              </w:rPr>
              <w:t>titiktį reikalavimui pagrįsti tiekėjas</w:t>
            </w:r>
            <w:r w:rsidR="00D77CA2" w:rsidRPr="00D77CA2">
              <w:rPr>
                <w:b/>
                <w:i/>
                <w:color w:val="000000"/>
                <w:u w:val="single"/>
              </w:rPr>
              <w:t xml:space="preserve"> kartu su pasiūlymu</w:t>
            </w:r>
            <w:r w:rsidR="00D77CA2">
              <w:rPr>
                <w:b/>
                <w:i/>
                <w:color w:val="000000"/>
              </w:rPr>
              <w:t xml:space="preserve"> </w:t>
            </w:r>
            <w:r w:rsidR="00613535" w:rsidRPr="00CA0623">
              <w:rPr>
                <w:b/>
                <w:bCs/>
                <w:i/>
                <w:iCs/>
              </w:rPr>
              <w:t>turi pateikti gamintojo ir (ar) tiekėjo raštišką patvirtinimą ar deklaraciją</w:t>
            </w:r>
            <w:r>
              <w:rPr>
                <w:b/>
                <w:bCs/>
                <w:i/>
                <w:iCs/>
              </w:rPr>
              <w:t>.</w:t>
            </w:r>
            <w:bookmarkEnd w:id="2"/>
          </w:p>
        </w:tc>
        <w:tc>
          <w:tcPr>
            <w:tcW w:w="2976" w:type="dxa"/>
            <w:tcBorders>
              <w:top w:val="single" w:sz="4" w:space="0" w:color="auto"/>
              <w:left w:val="single" w:sz="4" w:space="0" w:color="000000"/>
              <w:right w:val="single" w:sz="4" w:space="0" w:color="000000"/>
            </w:tcBorders>
          </w:tcPr>
          <w:p w14:paraId="12645FA2" w14:textId="401DC69C" w:rsidR="00613535" w:rsidRPr="00613535" w:rsidRDefault="0037557A" w:rsidP="00613535">
            <w:pPr>
              <w:pStyle w:val="Sraopastraipa"/>
              <w:pBdr>
                <w:top w:val="nil"/>
                <w:left w:val="nil"/>
                <w:bottom w:val="nil"/>
                <w:right w:val="nil"/>
                <w:between w:val="nil"/>
              </w:pBdr>
              <w:ind w:left="540"/>
              <w:rPr>
                <w:rFonts w:eastAsia="Times New Roman"/>
                <w:b/>
                <w:bCs/>
                <w:color w:val="000000"/>
              </w:rPr>
            </w:pPr>
            <w:r w:rsidRPr="007813D0">
              <w:rPr>
                <w:i/>
                <w:iCs/>
              </w:rPr>
              <w:t>(pildo tiekėjas</w:t>
            </w:r>
            <w:r w:rsidR="0017494F">
              <w:rPr>
                <w:i/>
                <w:iCs/>
              </w:rPr>
              <w:t>, nurodo  kartu su pasiūlymu  pridedamo dokumento pavadinimą</w:t>
            </w:r>
            <w:r w:rsidRPr="007813D0">
              <w:rPr>
                <w:i/>
                <w:iCs/>
              </w:rPr>
              <w:t>)</w:t>
            </w:r>
          </w:p>
        </w:tc>
      </w:tr>
      <w:tr w:rsidR="0017494F" w:rsidRPr="00CA0623" w14:paraId="1D637C6E" w14:textId="77777777" w:rsidTr="00E059A0">
        <w:trPr>
          <w:gridAfter w:val="1"/>
          <w:wAfter w:w="10" w:type="dxa"/>
          <w:trHeight w:val="282"/>
        </w:trPr>
        <w:tc>
          <w:tcPr>
            <w:tcW w:w="988" w:type="dxa"/>
            <w:tcBorders>
              <w:top w:val="single" w:sz="4" w:space="0" w:color="auto"/>
              <w:left w:val="single" w:sz="4" w:space="0" w:color="000000"/>
              <w:right w:val="single" w:sz="4" w:space="0" w:color="000000"/>
            </w:tcBorders>
          </w:tcPr>
          <w:p w14:paraId="180AF1FC" w14:textId="64CFDB9A" w:rsidR="0017494F" w:rsidRPr="0017494F" w:rsidRDefault="0017494F" w:rsidP="0017494F">
            <w:pPr>
              <w:pBdr>
                <w:top w:val="nil"/>
                <w:left w:val="nil"/>
                <w:bottom w:val="nil"/>
                <w:right w:val="nil"/>
                <w:between w:val="nil"/>
              </w:pBdr>
              <w:rPr>
                <w:rFonts w:eastAsia="Times New Roman"/>
                <w:color w:val="000000"/>
              </w:rPr>
            </w:pPr>
            <w:r w:rsidRPr="0017494F">
              <w:rPr>
                <w:rFonts w:eastAsia="Times New Roman"/>
                <w:color w:val="000000"/>
              </w:rPr>
              <w:t xml:space="preserve">5.1.2. </w:t>
            </w:r>
          </w:p>
        </w:tc>
        <w:tc>
          <w:tcPr>
            <w:tcW w:w="6095" w:type="dxa"/>
            <w:gridSpan w:val="2"/>
            <w:tcBorders>
              <w:top w:val="single" w:sz="4" w:space="0" w:color="auto"/>
              <w:left w:val="single" w:sz="4" w:space="0" w:color="000000"/>
              <w:right w:val="single" w:sz="4" w:space="0" w:color="000000"/>
            </w:tcBorders>
          </w:tcPr>
          <w:p w14:paraId="6744EA5F" w14:textId="7F59D1E1" w:rsidR="0017494F" w:rsidRPr="00E059A0" w:rsidRDefault="0017494F" w:rsidP="00E059A0">
            <w:pPr>
              <w:pBdr>
                <w:top w:val="nil"/>
                <w:left w:val="nil"/>
                <w:bottom w:val="nil"/>
                <w:right w:val="nil"/>
                <w:between w:val="nil"/>
              </w:pBdr>
              <w:snapToGrid w:val="0"/>
              <w:jc w:val="both"/>
            </w:pPr>
            <w:r w:rsidRPr="00CA0623">
              <w:t xml:space="preserve">Tvarkos aprašo </w:t>
            </w:r>
            <w:r w:rsidR="00D62FF7">
              <w:t xml:space="preserve">2 priedo </w:t>
            </w:r>
            <w:r w:rsidRPr="00CA0623">
              <w:t xml:space="preserve">IV skyriaus </w:t>
            </w:r>
            <w:r w:rsidR="00D62FF7" w:rsidRPr="007813D0">
              <w:t>„</w:t>
            </w:r>
            <w:r w:rsidR="00D62FF7">
              <w:t>K</w:t>
            </w:r>
            <w:r w:rsidR="00D62FF7" w:rsidRPr="00E059A0">
              <w:t>ompiuteriai ir planšetės</w:t>
            </w:r>
            <w:r w:rsidR="00D62FF7" w:rsidRPr="007813D0">
              <w:t>“</w:t>
            </w:r>
            <w:r w:rsidR="00D62FF7">
              <w:t xml:space="preserve"> </w:t>
            </w:r>
            <w:r w:rsidRPr="00CA0623">
              <w:t xml:space="preserve">4 punkte pateiktais minimaliais aplinkos apsaugos kriterijais, taikomais kompiuteriams </w:t>
            </w:r>
            <w:r w:rsidRPr="00CA0623">
              <w:rPr>
                <w:b/>
                <w:bCs/>
                <w:i/>
                <w:iCs/>
              </w:rPr>
              <w:t>(</w:t>
            </w:r>
            <w:r w:rsidRPr="00CA0623">
              <w:rPr>
                <w:b/>
                <w:bCs/>
                <w:i/>
                <w:iCs/>
                <w:u w:val="single"/>
              </w:rPr>
              <w:t>šis reikalavimas taikomas prekei</w:t>
            </w:r>
            <w:r w:rsidR="00E059A0">
              <w:rPr>
                <w:b/>
                <w:bCs/>
                <w:i/>
                <w:iCs/>
                <w:u w:val="single"/>
              </w:rPr>
              <w:t>*</w:t>
            </w:r>
            <w:r w:rsidRPr="00CA0623">
              <w:rPr>
                <w:b/>
                <w:bCs/>
                <w:i/>
                <w:iCs/>
                <w:u w:val="single"/>
              </w:rPr>
              <w:t xml:space="preserve"> - Mobilaus globalinės padėties nustatymo GNSS (GPS) sistemos lauko kompiuteriui (duomenų kaupikliui - valdikliui</w:t>
            </w:r>
            <w:r w:rsidRPr="00CA0623">
              <w:rPr>
                <w:b/>
                <w:bCs/>
                <w:i/>
                <w:iCs/>
              </w:rPr>
              <w:t>):</w:t>
            </w:r>
            <w:r w:rsidR="00D62FF7">
              <w:rPr>
                <w:b/>
                <w:bCs/>
                <w:i/>
                <w:iCs/>
              </w:rPr>
              <w:t xml:space="preserve"> </w:t>
            </w:r>
          </w:p>
        </w:tc>
        <w:tc>
          <w:tcPr>
            <w:tcW w:w="2976" w:type="dxa"/>
            <w:tcBorders>
              <w:top w:val="single" w:sz="4" w:space="0" w:color="auto"/>
              <w:left w:val="single" w:sz="4" w:space="0" w:color="000000"/>
              <w:right w:val="single" w:sz="4" w:space="0" w:color="000000"/>
            </w:tcBorders>
          </w:tcPr>
          <w:p w14:paraId="62FCF583" w14:textId="0DC53D26" w:rsidR="0017494F" w:rsidRPr="00613535" w:rsidRDefault="0017494F" w:rsidP="00613535">
            <w:pPr>
              <w:pStyle w:val="Sraopastraipa"/>
              <w:pBdr>
                <w:top w:val="nil"/>
                <w:left w:val="nil"/>
                <w:bottom w:val="nil"/>
                <w:right w:val="nil"/>
                <w:between w:val="nil"/>
              </w:pBdr>
              <w:ind w:left="540"/>
              <w:rPr>
                <w:rFonts w:eastAsia="Times New Roman"/>
                <w:b/>
                <w:bCs/>
                <w:color w:val="000000"/>
              </w:rPr>
            </w:pPr>
          </w:p>
        </w:tc>
      </w:tr>
      <w:tr w:rsidR="00BE4A98" w:rsidRPr="00CA0623" w14:paraId="4BB88FDD" w14:textId="77777777" w:rsidTr="00731BA9">
        <w:trPr>
          <w:gridAfter w:val="1"/>
          <w:wAfter w:w="10" w:type="dxa"/>
          <w:trHeight w:val="282"/>
        </w:trPr>
        <w:tc>
          <w:tcPr>
            <w:tcW w:w="10059" w:type="dxa"/>
            <w:gridSpan w:val="4"/>
            <w:tcBorders>
              <w:top w:val="single" w:sz="4" w:space="0" w:color="auto"/>
              <w:left w:val="single" w:sz="4" w:space="0" w:color="000000"/>
              <w:right w:val="single" w:sz="4" w:space="0" w:color="000000"/>
            </w:tcBorders>
          </w:tcPr>
          <w:p w14:paraId="776A7FDF" w14:textId="3354CF9C" w:rsidR="00BE4A98" w:rsidRPr="00613535" w:rsidRDefault="00BE4A98" w:rsidP="00613535">
            <w:pPr>
              <w:pStyle w:val="Sraopastraipa"/>
              <w:pBdr>
                <w:top w:val="nil"/>
                <w:left w:val="nil"/>
                <w:bottom w:val="nil"/>
                <w:right w:val="nil"/>
                <w:between w:val="nil"/>
              </w:pBdr>
              <w:ind w:left="540"/>
              <w:rPr>
                <w:rFonts w:eastAsia="Times New Roman"/>
                <w:b/>
                <w:bCs/>
                <w:color w:val="000000"/>
              </w:rPr>
            </w:pPr>
            <w:r>
              <w:rPr>
                <w:rFonts w:eastAsia="Times New Roman"/>
                <w:color w:val="000000"/>
              </w:rPr>
              <w:t>„4.</w:t>
            </w:r>
            <w:r w:rsidRPr="00D62FF7">
              <w:t xml:space="preserve"> Kompiuteriai, nešiojamieji kompiuteriai ir planšetės</w:t>
            </w:r>
            <w:r>
              <w:t>“</w:t>
            </w:r>
            <w:r w:rsidRPr="00D62FF7">
              <w:t>:</w:t>
            </w:r>
          </w:p>
        </w:tc>
      </w:tr>
      <w:tr w:rsidR="0017494F" w:rsidRPr="00CA0623" w14:paraId="57E0753D" w14:textId="77777777" w:rsidTr="00E059A0">
        <w:trPr>
          <w:gridAfter w:val="1"/>
          <w:wAfter w:w="10" w:type="dxa"/>
          <w:trHeight w:val="282"/>
        </w:trPr>
        <w:tc>
          <w:tcPr>
            <w:tcW w:w="988" w:type="dxa"/>
            <w:tcBorders>
              <w:top w:val="single" w:sz="4" w:space="0" w:color="auto"/>
              <w:left w:val="single" w:sz="4" w:space="0" w:color="000000"/>
              <w:right w:val="single" w:sz="4" w:space="0" w:color="000000"/>
            </w:tcBorders>
          </w:tcPr>
          <w:p w14:paraId="50DB512E" w14:textId="2C93CAAB" w:rsidR="0017494F" w:rsidRPr="00E059A0" w:rsidRDefault="00BE4A98" w:rsidP="00E059A0">
            <w:pPr>
              <w:pBdr>
                <w:top w:val="nil"/>
                <w:left w:val="nil"/>
                <w:bottom w:val="nil"/>
                <w:right w:val="nil"/>
                <w:between w:val="nil"/>
              </w:pBdr>
              <w:rPr>
                <w:rFonts w:eastAsia="Times New Roman"/>
                <w:color w:val="000000"/>
              </w:rPr>
            </w:pPr>
            <w:r>
              <w:rPr>
                <w:rFonts w:eastAsia="Times New Roman"/>
                <w:color w:val="000000"/>
              </w:rPr>
              <w:t>„4.1.“</w:t>
            </w:r>
          </w:p>
        </w:tc>
        <w:tc>
          <w:tcPr>
            <w:tcW w:w="6095" w:type="dxa"/>
            <w:gridSpan w:val="2"/>
            <w:tcBorders>
              <w:top w:val="single" w:sz="4" w:space="0" w:color="auto"/>
              <w:left w:val="single" w:sz="4" w:space="0" w:color="000000"/>
              <w:right w:val="single" w:sz="4" w:space="0" w:color="000000"/>
            </w:tcBorders>
          </w:tcPr>
          <w:p w14:paraId="1C7421FA" w14:textId="6B4ABDA1" w:rsidR="00D62FF7" w:rsidRPr="00D62FF7" w:rsidRDefault="00BE4A98" w:rsidP="00E059A0">
            <w:pPr>
              <w:jc w:val="both"/>
            </w:pPr>
            <w:bookmarkStart w:id="3" w:name="part_e83311faf65f4407aeef199507742ba6"/>
            <w:bookmarkEnd w:id="3"/>
            <w:r>
              <w:t>*</w:t>
            </w:r>
            <w:r w:rsidR="00E059A0" w:rsidRPr="007813D0">
              <w:t>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00DC0B53">
              <w:t>;</w:t>
            </w:r>
          </w:p>
          <w:p w14:paraId="0353425F" w14:textId="31D7E0EC" w:rsidR="0017494F" w:rsidRPr="002256E5" w:rsidRDefault="002256E5" w:rsidP="002256E5">
            <w:pPr>
              <w:autoSpaceDE w:val="0"/>
              <w:autoSpaceDN w:val="0"/>
              <w:spacing w:before="10" w:line="266" w:lineRule="exact"/>
              <w:rPr>
                <w:b/>
                <w:i/>
                <w:color w:val="000000"/>
              </w:rPr>
            </w:pPr>
            <w:r w:rsidRPr="004E2312">
              <w:rPr>
                <w:b/>
                <w:i/>
                <w:color w:val="000000"/>
              </w:rPr>
              <w:t>Atitiktį</w:t>
            </w:r>
            <w:r>
              <w:rPr>
                <w:b/>
                <w:i/>
                <w:color w:val="000000"/>
              </w:rPr>
              <w:t xml:space="preserve"> </w:t>
            </w:r>
            <w:r w:rsidRPr="004E2312">
              <w:rPr>
                <w:b/>
                <w:i/>
                <w:color w:val="000000"/>
              </w:rPr>
              <w:t xml:space="preserve">reikalavimui pagrįsti </w:t>
            </w:r>
            <w:r w:rsidR="00D77CA2" w:rsidRPr="00D77CA2">
              <w:rPr>
                <w:b/>
                <w:i/>
                <w:color w:val="000000"/>
                <w:u w:val="single"/>
              </w:rPr>
              <w:t>kartu su pasiūlymu</w:t>
            </w:r>
            <w:r w:rsidR="00D77CA2">
              <w:rPr>
                <w:b/>
                <w:i/>
                <w:color w:val="000000"/>
              </w:rPr>
              <w:t xml:space="preserve"> </w:t>
            </w:r>
            <w:r w:rsidRPr="004E2312">
              <w:rPr>
                <w:b/>
                <w:i/>
                <w:color w:val="000000"/>
              </w:rPr>
              <w:t xml:space="preserve">tiekėjas </w:t>
            </w:r>
            <w:r w:rsidRPr="004E2312">
              <w:rPr>
                <w:b/>
                <w:i/>
                <w:color w:val="000000"/>
                <w:spacing w:val="1"/>
              </w:rPr>
              <w:t>turi</w:t>
            </w:r>
            <w:r w:rsidRPr="004E2312">
              <w:rPr>
                <w:b/>
                <w:i/>
                <w:color w:val="000000"/>
                <w:spacing w:val="-1"/>
              </w:rPr>
              <w:t xml:space="preserve"> </w:t>
            </w:r>
            <w:r w:rsidRPr="004E2312">
              <w:rPr>
                <w:b/>
                <w:i/>
                <w:color w:val="000000"/>
              </w:rPr>
              <w:t>pateikti</w:t>
            </w:r>
            <w:r w:rsidR="00367E48">
              <w:rPr>
                <w:b/>
                <w:i/>
                <w:color w:val="000000"/>
              </w:rPr>
              <w:t xml:space="preserve"> </w:t>
            </w:r>
            <w:r w:rsidRPr="004E2312">
              <w:rPr>
                <w:b/>
                <w:i/>
                <w:color w:val="000000"/>
              </w:rPr>
              <w:t>gamintojo ir (ar)</w:t>
            </w:r>
            <w:r>
              <w:rPr>
                <w:b/>
                <w:i/>
                <w:color w:val="000000"/>
              </w:rPr>
              <w:t xml:space="preserve"> </w:t>
            </w:r>
            <w:r w:rsidRPr="004E2312">
              <w:rPr>
                <w:b/>
                <w:i/>
                <w:color w:val="000000"/>
              </w:rPr>
              <w:t>tiekėjo deklaraciją, kartu</w:t>
            </w:r>
            <w:r w:rsidRPr="004E2312">
              <w:rPr>
                <w:b/>
                <w:i/>
                <w:color w:val="000000"/>
                <w:spacing w:val="1"/>
              </w:rPr>
              <w:t xml:space="preserve"> </w:t>
            </w:r>
            <w:r w:rsidRPr="004E2312">
              <w:rPr>
                <w:b/>
                <w:i/>
                <w:color w:val="000000"/>
              </w:rPr>
              <w:lastRenderedPageBreak/>
              <w:t>pateikiant gamintojo</w:t>
            </w:r>
            <w:r w:rsidRPr="004E2312">
              <w:rPr>
                <w:b/>
                <w:i/>
                <w:color w:val="000000"/>
                <w:spacing w:val="-2"/>
              </w:rPr>
              <w:t xml:space="preserve"> </w:t>
            </w:r>
            <w:r w:rsidRPr="004E2312">
              <w:rPr>
                <w:b/>
                <w:i/>
                <w:color w:val="000000"/>
              </w:rPr>
              <w:t>techninius</w:t>
            </w:r>
            <w:r>
              <w:rPr>
                <w:b/>
                <w:i/>
                <w:color w:val="000000"/>
              </w:rPr>
              <w:t xml:space="preserve"> </w:t>
            </w:r>
            <w:r w:rsidRPr="004E2312">
              <w:rPr>
                <w:b/>
                <w:i/>
                <w:color w:val="000000"/>
              </w:rPr>
              <w:t xml:space="preserve">dokumentus </w:t>
            </w:r>
            <w:r w:rsidRPr="004E2312">
              <w:rPr>
                <w:b/>
                <w:i/>
                <w:color w:val="000000"/>
                <w:spacing w:val="-2"/>
              </w:rPr>
              <w:t>ir</w:t>
            </w:r>
            <w:r w:rsidRPr="004E2312">
              <w:rPr>
                <w:b/>
                <w:i/>
                <w:color w:val="000000"/>
                <w:spacing w:val="2"/>
              </w:rPr>
              <w:t xml:space="preserve"> </w:t>
            </w:r>
            <w:r w:rsidRPr="004E2312">
              <w:rPr>
                <w:b/>
                <w:i/>
                <w:color w:val="000000"/>
              </w:rPr>
              <w:t>(ar)</w:t>
            </w:r>
            <w:r w:rsidRPr="004E2312">
              <w:rPr>
                <w:b/>
                <w:i/>
                <w:color w:val="000000"/>
                <w:spacing w:val="-1"/>
              </w:rPr>
              <w:t xml:space="preserve"> </w:t>
            </w:r>
            <w:r w:rsidRPr="004E2312">
              <w:rPr>
                <w:b/>
                <w:i/>
                <w:color w:val="000000"/>
              </w:rPr>
              <w:t>pateikiant tikslią nuorodą į</w:t>
            </w:r>
            <w:r w:rsidRPr="004E2312">
              <w:rPr>
                <w:b/>
                <w:i/>
                <w:color w:val="000000"/>
                <w:spacing w:val="1"/>
              </w:rPr>
              <w:t xml:space="preserve"> </w:t>
            </w:r>
            <w:r w:rsidRPr="004E2312">
              <w:rPr>
                <w:b/>
                <w:i/>
                <w:color w:val="000000"/>
              </w:rPr>
              <w:t>laisvai</w:t>
            </w:r>
            <w:r>
              <w:rPr>
                <w:b/>
                <w:i/>
                <w:color w:val="000000"/>
              </w:rPr>
              <w:t xml:space="preserve"> </w:t>
            </w:r>
            <w:r w:rsidRPr="004E2312">
              <w:rPr>
                <w:b/>
                <w:i/>
                <w:color w:val="000000"/>
              </w:rPr>
              <w:t>prieinamą interneto puslapį, kuriame</w:t>
            </w:r>
            <w:r w:rsidRPr="004E2312">
              <w:rPr>
                <w:b/>
                <w:i/>
                <w:color w:val="000000"/>
                <w:spacing w:val="-1"/>
              </w:rPr>
              <w:t xml:space="preserve"> </w:t>
            </w:r>
            <w:r w:rsidRPr="004E2312">
              <w:rPr>
                <w:b/>
                <w:i/>
                <w:color w:val="000000"/>
              </w:rPr>
              <w:t>pateikta prašoma</w:t>
            </w:r>
            <w:r>
              <w:rPr>
                <w:b/>
                <w:i/>
                <w:color w:val="000000"/>
              </w:rPr>
              <w:t xml:space="preserve"> </w:t>
            </w:r>
            <w:r w:rsidRPr="004E2312">
              <w:rPr>
                <w:b/>
                <w:i/>
                <w:color w:val="000000"/>
              </w:rPr>
              <w:t>informacija, arba kitus lygiaverčius įrodymus, kuriais</w:t>
            </w:r>
            <w:r>
              <w:rPr>
                <w:b/>
                <w:i/>
                <w:color w:val="000000"/>
              </w:rPr>
              <w:t xml:space="preserve"> </w:t>
            </w:r>
            <w:r w:rsidRPr="004E2312">
              <w:rPr>
                <w:b/>
                <w:i/>
                <w:color w:val="000000"/>
              </w:rPr>
              <w:t>įrodoma atitiktis nustatytam</w:t>
            </w:r>
            <w:r>
              <w:rPr>
                <w:b/>
                <w:i/>
                <w:color w:val="000000"/>
                <w:spacing w:val="1"/>
              </w:rPr>
              <w:t xml:space="preserve"> </w:t>
            </w:r>
            <w:r w:rsidRPr="004E2312">
              <w:rPr>
                <w:b/>
                <w:i/>
                <w:color w:val="000000"/>
              </w:rPr>
              <w:t>reikalavimui</w:t>
            </w:r>
            <w:r>
              <w:rPr>
                <w:b/>
                <w:i/>
                <w:color w:val="000000"/>
              </w:rPr>
              <w:t>.</w:t>
            </w:r>
          </w:p>
        </w:tc>
        <w:tc>
          <w:tcPr>
            <w:tcW w:w="2976" w:type="dxa"/>
            <w:tcBorders>
              <w:top w:val="single" w:sz="4" w:space="0" w:color="auto"/>
              <w:left w:val="single" w:sz="4" w:space="0" w:color="000000"/>
              <w:right w:val="single" w:sz="4" w:space="0" w:color="000000"/>
            </w:tcBorders>
          </w:tcPr>
          <w:p w14:paraId="0CA959A3" w14:textId="5847EACC" w:rsidR="0017494F" w:rsidRPr="00613535" w:rsidRDefault="00A9222D" w:rsidP="00613535">
            <w:pPr>
              <w:pStyle w:val="Sraopastraipa"/>
              <w:pBdr>
                <w:top w:val="nil"/>
                <w:left w:val="nil"/>
                <w:bottom w:val="nil"/>
                <w:right w:val="nil"/>
                <w:between w:val="nil"/>
              </w:pBdr>
              <w:ind w:left="540"/>
              <w:rPr>
                <w:rFonts w:eastAsia="Times New Roman"/>
                <w:b/>
                <w:bCs/>
                <w:color w:val="000000"/>
              </w:rPr>
            </w:pPr>
            <w:r w:rsidRPr="007813D0">
              <w:rPr>
                <w:i/>
                <w:iCs/>
              </w:rPr>
              <w:lastRenderedPageBreak/>
              <w:t>(pildo tiekėjas</w:t>
            </w:r>
            <w:r>
              <w:rPr>
                <w:i/>
                <w:iCs/>
              </w:rPr>
              <w:t>, nurodo  kartu su pasiūlymu  pridedamo dokumento pavadinimą</w:t>
            </w:r>
            <w:r w:rsidRPr="007813D0">
              <w:rPr>
                <w:i/>
                <w:iCs/>
              </w:rPr>
              <w:t>)</w:t>
            </w:r>
          </w:p>
        </w:tc>
      </w:tr>
      <w:tr w:rsidR="00BE4A98" w:rsidRPr="00CA0623" w14:paraId="14593569" w14:textId="77777777" w:rsidTr="00E059A0">
        <w:trPr>
          <w:gridAfter w:val="1"/>
          <w:wAfter w:w="10" w:type="dxa"/>
          <w:trHeight w:val="282"/>
        </w:trPr>
        <w:tc>
          <w:tcPr>
            <w:tcW w:w="988" w:type="dxa"/>
            <w:tcBorders>
              <w:top w:val="single" w:sz="4" w:space="0" w:color="auto"/>
              <w:left w:val="single" w:sz="4" w:space="0" w:color="000000"/>
              <w:right w:val="single" w:sz="4" w:space="0" w:color="000000"/>
            </w:tcBorders>
          </w:tcPr>
          <w:p w14:paraId="6D61F5FD" w14:textId="4B892C82" w:rsidR="00BE4A98" w:rsidRDefault="00BE4A98" w:rsidP="00E059A0">
            <w:pPr>
              <w:pBdr>
                <w:top w:val="nil"/>
                <w:left w:val="nil"/>
                <w:bottom w:val="nil"/>
                <w:right w:val="nil"/>
                <w:between w:val="nil"/>
              </w:pBdr>
              <w:rPr>
                <w:rFonts w:eastAsia="Times New Roman"/>
                <w:color w:val="000000"/>
              </w:rPr>
            </w:pPr>
            <w:r>
              <w:rPr>
                <w:rFonts w:eastAsia="Times New Roman"/>
                <w:color w:val="000000"/>
              </w:rPr>
              <w:t>„4.2.“</w:t>
            </w:r>
          </w:p>
        </w:tc>
        <w:tc>
          <w:tcPr>
            <w:tcW w:w="6095" w:type="dxa"/>
            <w:gridSpan w:val="2"/>
            <w:tcBorders>
              <w:top w:val="single" w:sz="4" w:space="0" w:color="auto"/>
              <w:left w:val="single" w:sz="4" w:space="0" w:color="000000"/>
              <w:right w:val="single" w:sz="4" w:space="0" w:color="000000"/>
            </w:tcBorders>
          </w:tcPr>
          <w:p w14:paraId="3348C3C7" w14:textId="6403B204" w:rsidR="00BE4A98" w:rsidRDefault="00BE4A98" w:rsidP="00BE4A98">
            <w:pPr>
              <w:pBdr>
                <w:top w:val="nil"/>
                <w:left w:val="nil"/>
                <w:bottom w:val="nil"/>
                <w:right w:val="nil"/>
                <w:between w:val="nil"/>
              </w:pBdr>
              <w:snapToGrid w:val="0"/>
              <w:jc w:val="both"/>
            </w:pPr>
            <w:r w:rsidRPr="00D62FF7">
              <w:t>įranga turi turėti bent vieną standartinį USB C™ tipo lizdą (prievadą), skirtą keistis duomenimis ir pasižymintį atgaliniu suderinamumu su USB 2.0 atsižvelgiant į IEC 62680-1-3:2018 arba lygiavertį standartą</w:t>
            </w:r>
            <w:r w:rsidR="00DC0B53">
              <w:t>;</w:t>
            </w:r>
          </w:p>
          <w:p w14:paraId="6226D3E2" w14:textId="33E34B98" w:rsidR="00BE4A98" w:rsidRPr="002256E5" w:rsidRDefault="002256E5" w:rsidP="002256E5">
            <w:pPr>
              <w:autoSpaceDE w:val="0"/>
              <w:autoSpaceDN w:val="0"/>
              <w:spacing w:line="266" w:lineRule="exact"/>
              <w:rPr>
                <w:b/>
                <w:i/>
                <w:color w:val="000000"/>
              </w:rPr>
            </w:pPr>
            <w:r>
              <w:rPr>
                <w:b/>
                <w:i/>
                <w:color w:val="000000"/>
              </w:rPr>
              <w:t>A</w:t>
            </w:r>
            <w:r w:rsidRPr="004E2312">
              <w:rPr>
                <w:b/>
                <w:i/>
                <w:color w:val="000000"/>
              </w:rPr>
              <w:t>titiktį</w:t>
            </w:r>
            <w:r w:rsidRPr="004E2312">
              <w:rPr>
                <w:b/>
                <w:i/>
                <w:color w:val="000000"/>
                <w:spacing w:val="1"/>
              </w:rPr>
              <w:t xml:space="preserve"> </w:t>
            </w:r>
            <w:r w:rsidRPr="004E2312">
              <w:rPr>
                <w:b/>
                <w:i/>
                <w:color w:val="000000"/>
              </w:rPr>
              <w:t>reikalavimui</w:t>
            </w:r>
            <w:r>
              <w:rPr>
                <w:b/>
                <w:i/>
                <w:color w:val="000000"/>
              </w:rPr>
              <w:t xml:space="preserve"> </w:t>
            </w:r>
            <w:r w:rsidRPr="004E2312">
              <w:rPr>
                <w:b/>
                <w:i/>
                <w:color w:val="000000"/>
              </w:rPr>
              <w:t>pagrįsti</w:t>
            </w:r>
            <w:r w:rsidRPr="004E2312">
              <w:rPr>
                <w:b/>
                <w:i/>
                <w:color w:val="000000"/>
                <w:spacing w:val="1"/>
              </w:rPr>
              <w:t xml:space="preserve"> </w:t>
            </w:r>
            <w:r w:rsidRPr="004E2312">
              <w:rPr>
                <w:b/>
                <w:i/>
                <w:color w:val="000000"/>
              </w:rPr>
              <w:t xml:space="preserve">tiekėjas </w:t>
            </w:r>
            <w:r w:rsidR="00D77CA2" w:rsidRPr="00D77CA2">
              <w:rPr>
                <w:b/>
                <w:i/>
                <w:color w:val="000000"/>
                <w:u w:val="single"/>
              </w:rPr>
              <w:t>kartu su pasiūlymu</w:t>
            </w:r>
            <w:r w:rsidR="00D77CA2">
              <w:rPr>
                <w:b/>
                <w:i/>
                <w:color w:val="000000"/>
              </w:rPr>
              <w:t xml:space="preserve"> </w:t>
            </w:r>
            <w:r w:rsidRPr="004E2312">
              <w:rPr>
                <w:b/>
                <w:i/>
                <w:color w:val="000000"/>
              </w:rPr>
              <w:t xml:space="preserve">turi pateikti gamintojo ir (ar) </w:t>
            </w:r>
            <w:r w:rsidRPr="004E2312">
              <w:rPr>
                <w:b/>
                <w:i/>
                <w:color w:val="000000"/>
                <w:spacing w:val="-1"/>
              </w:rPr>
              <w:t>tiekėjo</w:t>
            </w:r>
            <w:r>
              <w:rPr>
                <w:b/>
                <w:i/>
                <w:color w:val="000000"/>
              </w:rPr>
              <w:t xml:space="preserve"> </w:t>
            </w:r>
            <w:r w:rsidRPr="004E2312">
              <w:rPr>
                <w:b/>
                <w:i/>
                <w:color w:val="000000"/>
              </w:rPr>
              <w:t>techninius dokumentus,</w:t>
            </w:r>
            <w:r w:rsidRPr="004E2312">
              <w:rPr>
                <w:b/>
                <w:i/>
                <w:color w:val="000000"/>
                <w:spacing w:val="-2"/>
              </w:rPr>
              <w:t xml:space="preserve"> </w:t>
            </w:r>
            <w:r w:rsidRPr="004E2312">
              <w:rPr>
                <w:b/>
                <w:i/>
                <w:color w:val="000000"/>
              </w:rPr>
              <w:t xml:space="preserve">ir (ar) gamintojo ir (ar) </w:t>
            </w:r>
            <w:r w:rsidRPr="004E2312">
              <w:rPr>
                <w:b/>
                <w:i/>
                <w:color w:val="000000"/>
                <w:spacing w:val="-1"/>
              </w:rPr>
              <w:t>tiekėjo</w:t>
            </w:r>
            <w:r>
              <w:rPr>
                <w:b/>
                <w:i/>
                <w:color w:val="000000"/>
              </w:rPr>
              <w:t xml:space="preserve"> </w:t>
            </w:r>
            <w:r w:rsidRPr="004E2312">
              <w:rPr>
                <w:b/>
                <w:i/>
                <w:color w:val="000000"/>
              </w:rPr>
              <w:t>rašytinius patvirtinimus arba kitus lygiaverčius įrodymus,</w:t>
            </w:r>
            <w:r>
              <w:rPr>
                <w:b/>
                <w:i/>
                <w:color w:val="000000"/>
              </w:rPr>
              <w:t xml:space="preserve"> </w:t>
            </w:r>
            <w:r w:rsidRPr="004E2312">
              <w:rPr>
                <w:b/>
                <w:i/>
                <w:color w:val="000000"/>
              </w:rPr>
              <w:t>kuriais įrodoma atitiktis</w:t>
            </w:r>
            <w:r w:rsidRPr="004E2312">
              <w:rPr>
                <w:b/>
                <w:i/>
                <w:color w:val="000000"/>
                <w:spacing w:val="-2"/>
              </w:rPr>
              <w:t xml:space="preserve"> </w:t>
            </w:r>
            <w:r w:rsidRPr="004E2312">
              <w:rPr>
                <w:b/>
                <w:i/>
                <w:color w:val="000000"/>
              </w:rPr>
              <w:t>nustatytam</w:t>
            </w:r>
            <w:r w:rsidRPr="004E2312">
              <w:rPr>
                <w:b/>
                <w:i/>
                <w:color w:val="000000"/>
                <w:spacing w:val="1"/>
              </w:rPr>
              <w:t xml:space="preserve"> </w:t>
            </w:r>
            <w:r w:rsidRPr="004E2312">
              <w:rPr>
                <w:b/>
                <w:i/>
                <w:color w:val="000000"/>
              </w:rPr>
              <w:t>reikalavimui</w:t>
            </w:r>
            <w:r>
              <w:rPr>
                <w:b/>
                <w:i/>
                <w:color w:val="000000"/>
                <w:spacing w:val="-1"/>
              </w:rPr>
              <w:t>.</w:t>
            </w:r>
          </w:p>
        </w:tc>
        <w:tc>
          <w:tcPr>
            <w:tcW w:w="2976" w:type="dxa"/>
            <w:tcBorders>
              <w:top w:val="single" w:sz="4" w:space="0" w:color="auto"/>
              <w:left w:val="single" w:sz="4" w:space="0" w:color="000000"/>
              <w:right w:val="single" w:sz="4" w:space="0" w:color="000000"/>
            </w:tcBorders>
          </w:tcPr>
          <w:p w14:paraId="069B7160" w14:textId="5A077571" w:rsidR="00BE4A98" w:rsidRPr="00613535" w:rsidRDefault="00A9222D" w:rsidP="00613535">
            <w:pPr>
              <w:pStyle w:val="Sraopastraipa"/>
              <w:pBdr>
                <w:top w:val="nil"/>
                <w:left w:val="nil"/>
                <w:bottom w:val="nil"/>
                <w:right w:val="nil"/>
                <w:between w:val="nil"/>
              </w:pBdr>
              <w:ind w:left="540"/>
              <w:rPr>
                <w:rFonts w:eastAsia="Times New Roman"/>
                <w:b/>
                <w:bCs/>
                <w:color w:val="000000"/>
              </w:rPr>
            </w:pPr>
            <w:r w:rsidRPr="007813D0">
              <w:rPr>
                <w:i/>
                <w:iCs/>
              </w:rPr>
              <w:t>(pildo tiekėjas</w:t>
            </w:r>
            <w:r>
              <w:rPr>
                <w:i/>
                <w:iCs/>
              </w:rPr>
              <w:t>, nurodo  kartu su pasiūlymu  pridedamo dokumento pavadinimą</w:t>
            </w:r>
            <w:r w:rsidRPr="007813D0">
              <w:rPr>
                <w:i/>
                <w:iCs/>
              </w:rPr>
              <w:t>)</w:t>
            </w:r>
          </w:p>
        </w:tc>
      </w:tr>
      <w:tr w:rsidR="00BE4A98" w:rsidRPr="00CA0623" w14:paraId="41EDAE63" w14:textId="77777777" w:rsidTr="00A9222D">
        <w:trPr>
          <w:gridAfter w:val="1"/>
          <w:wAfter w:w="10" w:type="dxa"/>
          <w:trHeight w:val="282"/>
        </w:trPr>
        <w:tc>
          <w:tcPr>
            <w:tcW w:w="988" w:type="dxa"/>
            <w:tcBorders>
              <w:top w:val="single" w:sz="4" w:space="0" w:color="auto"/>
              <w:left w:val="single" w:sz="4" w:space="0" w:color="000000"/>
              <w:bottom w:val="single" w:sz="4" w:space="0" w:color="auto"/>
              <w:right w:val="single" w:sz="4" w:space="0" w:color="000000"/>
            </w:tcBorders>
          </w:tcPr>
          <w:p w14:paraId="2B31DC35" w14:textId="21AB870B" w:rsidR="00BE4A98" w:rsidRDefault="00BE4A98" w:rsidP="00E059A0">
            <w:pPr>
              <w:pBdr>
                <w:top w:val="nil"/>
                <w:left w:val="nil"/>
                <w:bottom w:val="nil"/>
                <w:right w:val="nil"/>
                <w:between w:val="nil"/>
              </w:pBdr>
              <w:rPr>
                <w:rFonts w:eastAsia="Times New Roman"/>
                <w:color w:val="000000"/>
              </w:rPr>
            </w:pPr>
            <w:r>
              <w:rPr>
                <w:rFonts w:eastAsia="Times New Roman"/>
                <w:color w:val="000000"/>
              </w:rPr>
              <w:t>„4.3.“</w:t>
            </w:r>
          </w:p>
        </w:tc>
        <w:tc>
          <w:tcPr>
            <w:tcW w:w="6095" w:type="dxa"/>
            <w:gridSpan w:val="2"/>
            <w:tcBorders>
              <w:top w:val="single" w:sz="4" w:space="0" w:color="auto"/>
              <w:left w:val="single" w:sz="4" w:space="0" w:color="000000"/>
              <w:bottom w:val="single" w:sz="4" w:space="0" w:color="auto"/>
              <w:right w:val="single" w:sz="4" w:space="0" w:color="000000"/>
            </w:tcBorders>
          </w:tcPr>
          <w:p w14:paraId="60A330EC" w14:textId="32CB53D2" w:rsidR="00BE4A98" w:rsidRDefault="00BE4A98" w:rsidP="00BE4A98">
            <w:pPr>
              <w:pBdr>
                <w:top w:val="nil"/>
                <w:left w:val="nil"/>
                <w:bottom w:val="nil"/>
                <w:right w:val="nil"/>
                <w:between w:val="nil"/>
              </w:pBdr>
              <w:snapToGrid w:val="0"/>
              <w:jc w:val="both"/>
            </w:pPr>
            <w:r w:rsidRPr="00D62FF7">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r w:rsidR="00DC0B53">
              <w:t>.</w:t>
            </w:r>
          </w:p>
          <w:p w14:paraId="32D9966D" w14:textId="1039465F" w:rsidR="00A9222D" w:rsidRPr="002256E5" w:rsidRDefault="002256E5" w:rsidP="002256E5">
            <w:pPr>
              <w:autoSpaceDE w:val="0"/>
              <w:autoSpaceDN w:val="0"/>
              <w:spacing w:before="10" w:line="266" w:lineRule="exact"/>
              <w:rPr>
                <w:b/>
                <w:i/>
                <w:color w:val="000000"/>
              </w:rPr>
            </w:pPr>
            <w:r>
              <w:rPr>
                <w:b/>
                <w:i/>
                <w:color w:val="000000"/>
              </w:rPr>
              <w:t>A</w:t>
            </w:r>
            <w:r w:rsidRPr="004E2312">
              <w:rPr>
                <w:b/>
                <w:i/>
                <w:color w:val="000000"/>
              </w:rPr>
              <w:t>titiktį</w:t>
            </w:r>
            <w:r w:rsidRPr="004E2312">
              <w:rPr>
                <w:b/>
                <w:i/>
                <w:color w:val="000000"/>
                <w:spacing w:val="1"/>
              </w:rPr>
              <w:t xml:space="preserve"> </w:t>
            </w:r>
            <w:r w:rsidRPr="004E2312">
              <w:rPr>
                <w:b/>
                <w:i/>
                <w:color w:val="000000"/>
              </w:rPr>
              <w:t>reikalavimui pagrįsti</w:t>
            </w:r>
            <w:r>
              <w:rPr>
                <w:b/>
                <w:i/>
                <w:color w:val="000000"/>
              </w:rPr>
              <w:t xml:space="preserve"> </w:t>
            </w:r>
            <w:r w:rsidR="00D77CA2" w:rsidRPr="00D77CA2">
              <w:rPr>
                <w:b/>
                <w:i/>
                <w:color w:val="000000"/>
                <w:u w:val="single"/>
              </w:rPr>
              <w:t>kartu su pasiūlymu</w:t>
            </w:r>
            <w:r w:rsidR="00D77CA2">
              <w:rPr>
                <w:b/>
                <w:i/>
                <w:color w:val="000000"/>
              </w:rPr>
              <w:t xml:space="preserve"> </w:t>
            </w:r>
            <w:r w:rsidRPr="004E2312">
              <w:rPr>
                <w:b/>
                <w:i/>
                <w:color w:val="000000"/>
              </w:rPr>
              <w:t xml:space="preserve">tiekėjas </w:t>
            </w:r>
            <w:r w:rsidRPr="004E2312">
              <w:rPr>
                <w:b/>
                <w:i/>
                <w:color w:val="000000"/>
                <w:spacing w:val="1"/>
              </w:rPr>
              <w:t>turi</w:t>
            </w:r>
            <w:r w:rsidRPr="004E2312">
              <w:rPr>
                <w:b/>
                <w:i/>
                <w:color w:val="000000"/>
                <w:spacing w:val="-1"/>
              </w:rPr>
              <w:t xml:space="preserve"> </w:t>
            </w:r>
            <w:r w:rsidRPr="004E2312">
              <w:rPr>
                <w:b/>
                <w:i/>
                <w:color w:val="000000"/>
              </w:rPr>
              <w:t>pateikti gamintojo ir (ar) tiekėjo techninius</w:t>
            </w:r>
            <w:r>
              <w:rPr>
                <w:b/>
                <w:i/>
                <w:color w:val="000000"/>
              </w:rPr>
              <w:t xml:space="preserve"> </w:t>
            </w:r>
            <w:r w:rsidRPr="004E2312">
              <w:rPr>
                <w:b/>
                <w:i/>
                <w:color w:val="000000"/>
              </w:rPr>
              <w:t xml:space="preserve">dokumentus, </w:t>
            </w:r>
            <w:r w:rsidRPr="004E2312">
              <w:rPr>
                <w:b/>
                <w:i/>
                <w:color w:val="000000"/>
                <w:spacing w:val="-2"/>
              </w:rPr>
              <w:t>ir</w:t>
            </w:r>
            <w:r w:rsidRPr="004E2312">
              <w:rPr>
                <w:b/>
                <w:i/>
                <w:color w:val="000000"/>
                <w:spacing w:val="2"/>
              </w:rPr>
              <w:t xml:space="preserve"> </w:t>
            </w:r>
            <w:r w:rsidRPr="004E2312">
              <w:rPr>
                <w:b/>
                <w:i/>
                <w:color w:val="000000"/>
              </w:rPr>
              <w:t>(ar)</w:t>
            </w:r>
            <w:r w:rsidRPr="004E2312">
              <w:rPr>
                <w:b/>
                <w:i/>
                <w:color w:val="000000"/>
                <w:spacing w:val="-1"/>
              </w:rPr>
              <w:t xml:space="preserve"> </w:t>
            </w:r>
            <w:r w:rsidRPr="004E2312">
              <w:rPr>
                <w:b/>
                <w:i/>
                <w:color w:val="000000"/>
              </w:rPr>
              <w:t>gamintojo ir (ar) tiekėjo rašytinius</w:t>
            </w:r>
            <w:r>
              <w:rPr>
                <w:b/>
                <w:i/>
                <w:color w:val="000000"/>
              </w:rPr>
              <w:t xml:space="preserve"> </w:t>
            </w:r>
            <w:r w:rsidRPr="004E2312">
              <w:rPr>
                <w:b/>
                <w:i/>
                <w:color w:val="000000"/>
              </w:rPr>
              <w:t>patvirtinimus</w:t>
            </w:r>
            <w:r w:rsidRPr="004E2312">
              <w:rPr>
                <w:b/>
                <w:i/>
                <w:color w:val="000000"/>
                <w:spacing w:val="1"/>
              </w:rPr>
              <w:t xml:space="preserve"> </w:t>
            </w:r>
            <w:r w:rsidRPr="004E2312">
              <w:rPr>
                <w:b/>
                <w:i/>
                <w:color w:val="000000"/>
              </w:rPr>
              <w:t>arba kitus</w:t>
            </w:r>
            <w:r w:rsidRPr="004E2312">
              <w:rPr>
                <w:b/>
                <w:i/>
                <w:color w:val="000000"/>
                <w:spacing w:val="-2"/>
              </w:rPr>
              <w:t xml:space="preserve"> </w:t>
            </w:r>
            <w:r w:rsidRPr="004E2312">
              <w:rPr>
                <w:b/>
                <w:i/>
                <w:color w:val="000000"/>
              </w:rPr>
              <w:t>lygiaverčius įrodymus, kuriais</w:t>
            </w:r>
            <w:r>
              <w:rPr>
                <w:b/>
                <w:i/>
                <w:color w:val="000000"/>
              </w:rPr>
              <w:t xml:space="preserve"> </w:t>
            </w:r>
            <w:r w:rsidRPr="004E2312">
              <w:rPr>
                <w:b/>
                <w:i/>
                <w:color w:val="000000"/>
              </w:rPr>
              <w:t>įrodoma atitiktis nustatytam</w:t>
            </w:r>
            <w:r w:rsidRPr="004E2312">
              <w:rPr>
                <w:b/>
                <w:i/>
                <w:color w:val="000000"/>
                <w:spacing w:val="1"/>
              </w:rPr>
              <w:t xml:space="preserve"> </w:t>
            </w:r>
            <w:r w:rsidRPr="004E2312">
              <w:rPr>
                <w:b/>
                <w:i/>
                <w:color w:val="000000"/>
              </w:rPr>
              <w:t>reikalavimui</w:t>
            </w:r>
            <w:r>
              <w:rPr>
                <w:b/>
                <w:i/>
                <w:color w:val="000000"/>
              </w:rPr>
              <w:t>.</w:t>
            </w:r>
          </w:p>
        </w:tc>
        <w:tc>
          <w:tcPr>
            <w:tcW w:w="2976" w:type="dxa"/>
            <w:tcBorders>
              <w:top w:val="single" w:sz="4" w:space="0" w:color="auto"/>
              <w:left w:val="single" w:sz="4" w:space="0" w:color="000000"/>
              <w:bottom w:val="single" w:sz="4" w:space="0" w:color="auto"/>
              <w:right w:val="single" w:sz="4" w:space="0" w:color="000000"/>
            </w:tcBorders>
          </w:tcPr>
          <w:p w14:paraId="606C9DC6" w14:textId="6B314804" w:rsidR="00BE4A98" w:rsidRPr="00613535" w:rsidRDefault="00A9222D" w:rsidP="00613535">
            <w:pPr>
              <w:pStyle w:val="Sraopastraipa"/>
              <w:pBdr>
                <w:top w:val="nil"/>
                <w:left w:val="nil"/>
                <w:bottom w:val="nil"/>
                <w:right w:val="nil"/>
                <w:between w:val="nil"/>
              </w:pBdr>
              <w:ind w:left="540"/>
              <w:rPr>
                <w:rFonts w:eastAsia="Times New Roman"/>
                <w:b/>
                <w:bCs/>
                <w:color w:val="000000"/>
              </w:rPr>
            </w:pPr>
            <w:r w:rsidRPr="007813D0">
              <w:rPr>
                <w:i/>
                <w:iCs/>
              </w:rPr>
              <w:t>(pildo tiekėjas</w:t>
            </w:r>
            <w:r>
              <w:rPr>
                <w:i/>
                <w:iCs/>
              </w:rPr>
              <w:t>, nurodo  kartu su pasiūlymu  pridedamo dokumento pavadinimą</w:t>
            </w:r>
            <w:r w:rsidRPr="007813D0">
              <w:rPr>
                <w:i/>
                <w:iCs/>
              </w:rPr>
              <w:t>)</w:t>
            </w:r>
          </w:p>
        </w:tc>
      </w:tr>
      <w:tr w:rsidR="00A9222D" w:rsidRPr="00CA0623" w14:paraId="5FCE2DB9" w14:textId="77777777" w:rsidTr="00A9222D">
        <w:trPr>
          <w:gridAfter w:val="1"/>
          <w:wAfter w:w="10" w:type="dxa"/>
          <w:trHeight w:val="282"/>
        </w:trPr>
        <w:tc>
          <w:tcPr>
            <w:tcW w:w="988" w:type="dxa"/>
            <w:tcBorders>
              <w:top w:val="single" w:sz="4" w:space="0" w:color="auto"/>
              <w:left w:val="single" w:sz="4" w:space="0" w:color="auto"/>
              <w:bottom w:val="single" w:sz="4" w:space="0" w:color="auto"/>
              <w:right w:val="single" w:sz="4" w:space="0" w:color="000000"/>
            </w:tcBorders>
          </w:tcPr>
          <w:p w14:paraId="4E5A51F6" w14:textId="0092065E" w:rsidR="00A9222D" w:rsidRDefault="00A9222D" w:rsidP="00E059A0">
            <w:pPr>
              <w:pBdr>
                <w:top w:val="nil"/>
                <w:left w:val="nil"/>
                <w:bottom w:val="nil"/>
                <w:right w:val="nil"/>
                <w:between w:val="nil"/>
              </w:pBdr>
              <w:rPr>
                <w:rFonts w:eastAsia="Times New Roman"/>
                <w:color w:val="000000"/>
              </w:rPr>
            </w:pPr>
            <w:r>
              <w:rPr>
                <w:rFonts w:eastAsia="Times New Roman"/>
                <w:color w:val="000000"/>
              </w:rPr>
              <w:t xml:space="preserve">5.1.3. </w:t>
            </w:r>
          </w:p>
        </w:tc>
        <w:tc>
          <w:tcPr>
            <w:tcW w:w="6095" w:type="dxa"/>
            <w:gridSpan w:val="2"/>
            <w:tcBorders>
              <w:top w:val="single" w:sz="4" w:space="0" w:color="auto"/>
              <w:left w:val="single" w:sz="4" w:space="0" w:color="000000"/>
              <w:bottom w:val="single" w:sz="4" w:space="0" w:color="auto"/>
              <w:right w:val="single" w:sz="4" w:space="0" w:color="000000"/>
            </w:tcBorders>
          </w:tcPr>
          <w:p w14:paraId="5D88128E" w14:textId="0D1348DF" w:rsidR="00DC0B53" w:rsidRDefault="00DC0B53" w:rsidP="00BE4A98">
            <w:pPr>
              <w:pBdr>
                <w:top w:val="nil"/>
                <w:left w:val="nil"/>
                <w:bottom w:val="nil"/>
                <w:right w:val="nil"/>
                <w:between w:val="nil"/>
              </w:pBdr>
              <w:snapToGrid w:val="0"/>
              <w:jc w:val="both"/>
            </w:pPr>
            <w:r>
              <w:t xml:space="preserve">Tvarkos aprašo 6 punktu, </w:t>
            </w:r>
            <w:r w:rsidRPr="007813D0">
              <w:t>prekės pakuotės (pirminė ir antrinė (jeigu Prekė bus tiekiama ar perduodama perkančiajai organizacijai antrinėje pakuotėje)</w:t>
            </w:r>
            <w:r>
              <w:t xml:space="preserve"> </w:t>
            </w:r>
            <w:r w:rsidRPr="007813D0">
              <w:t>turi atitikti pakuotėms nustatytus minimalius aplinkos apsaugos kriterijus, nebent tai prieštarauja higienos normoms, nurodytus Tvarkos aprašo 2 priedo 2 skyriuje „Pakuotės“ - pakuotės turi būti laikytinos perdirbamosiomis pakuotėmis pagal Lietuvos Respublikos mokesčio už aplinkos teršimą įstatymo nuostatas ir (ar) turi būti vienalytės (homogeniškos) pakuotės, pagamintos iš vienos rūšies medžiagos</w:t>
            </w:r>
            <w:r>
              <w:t>.</w:t>
            </w:r>
          </w:p>
          <w:p w14:paraId="7A0736B6" w14:textId="1CF43054" w:rsidR="00A9222D" w:rsidRPr="00FD1097" w:rsidRDefault="002256E5" w:rsidP="00FD1097">
            <w:pPr>
              <w:autoSpaceDE w:val="0"/>
              <w:autoSpaceDN w:val="0"/>
              <w:spacing w:before="10" w:line="266" w:lineRule="exact"/>
              <w:rPr>
                <w:b/>
                <w:i/>
                <w:color w:val="000000"/>
              </w:rPr>
            </w:pPr>
            <w:r>
              <w:rPr>
                <w:b/>
                <w:i/>
                <w:color w:val="000000"/>
              </w:rPr>
              <w:t>A</w:t>
            </w:r>
            <w:r w:rsidRPr="004E2312">
              <w:rPr>
                <w:b/>
                <w:i/>
                <w:color w:val="000000"/>
              </w:rPr>
              <w:t>titiktį</w:t>
            </w:r>
            <w:r w:rsidRPr="004E2312">
              <w:rPr>
                <w:b/>
                <w:i/>
                <w:color w:val="000000"/>
                <w:spacing w:val="1"/>
              </w:rPr>
              <w:t xml:space="preserve"> </w:t>
            </w:r>
            <w:r w:rsidRPr="004E2312">
              <w:rPr>
                <w:b/>
                <w:i/>
                <w:color w:val="000000"/>
              </w:rPr>
              <w:t xml:space="preserve">reikalavimui </w:t>
            </w:r>
            <w:r w:rsidR="00FD1097">
              <w:rPr>
                <w:b/>
                <w:i/>
                <w:color w:val="000000"/>
              </w:rPr>
              <w:t xml:space="preserve">pagrįsti </w:t>
            </w:r>
            <w:r w:rsidR="00FD1097" w:rsidRPr="00D77CA2">
              <w:rPr>
                <w:rFonts w:eastAsia="Times New Roman"/>
                <w:b/>
                <w:bCs/>
                <w:i/>
                <w:iCs/>
                <w:color w:val="000000" w:themeColor="text1"/>
                <w:u w:val="single"/>
              </w:rPr>
              <w:t>kartu su pristatomomis Prekėmis</w:t>
            </w:r>
            <w:r w:rsidR="00FD1097">
              <w:rPr>
                <w:rFonts w:eastAsia="Times New Roman"/>
                <w:b/>
                <w:bCs/>
                <w:i/>
                <w:iCs/>
                <w:color w:val="000000" w:themeColor="text1"/>
              </w:rPr>
              <w:t xml:space="preserve"> </w:t>
            </w:r>
            <w:r w:rsidRPr="004E2312">
              <w:rPr>
                <w:b/>
                <w:i/>
                <w:color w:val="000000"/>
              </w:rPr>
              <w:t xml:space="preserve">tiekėjas </w:t>
            </w:r>
            <w:r w:rsidRPr="004E2312">
              <w:rPr>
                <w:b/>
                <w:i/>
                <w:color w:val="000000"/>
                <w:spacing w:val="1"/>
              </w:rPr>
              <w:t>turi</w:t>
            </w:r>
            <w:r w:rsidRPr="004E2312">
              <w:rPr>
                <w:b/>
                <w:i/>
                <w:color w:val="000000"/>
                <w:spacing w:val="-1"/>
              </w:rPr>
              <w:t xml:space="preserve"> </w:t>
            </w:r>
            <w:r w:rsidRPr="004E2312">
              <w:rPr>
                <w:b/>
                <w:i/>
                <w:color w:val="000000"/>
              </w:rPr>
              <w:t xml:space="preserve">pateikti pakuotės aprašymą, gamintojo </w:t>
            </w:r>
            <w:r w:rsidRPr="004E2312">
              <w:rPr>
                <w:b/>
                <w:i/>
                <w:color w:val="000000"/>
                <w:spacing w:val="1"/>
              </w:rPr>
              <w:t>ir</w:t>
            </w:r>
            <w:r w:rsidRPr="004E2312">
              <w:rPr>
                <w:b/>
                <w:i/>
                <w:color w:val="000000"/>
                <w:spacing w:val="-1"/>
              </w:rPr>
              <w:t xml:space="preserve"> </w:t>
            </w:r>
            <w:r w:rsidRPr="004E2312">
              <w:rPr>
                <w:b/>
                <w:i/>
                <w:color w:val="000000"/>
              </w:rPr>
              <w:t>(ar)</w:t>
            </w:r>
            <w:r>
              <w:rPr>
                <w:b/>
                <w:i/>
                <w:color w:val="000000"/>
              </w:rPr>
              <w:t xml:space="preserve"> </w:t>
            </w:r>
            <w:r w:rsidRPr="004E2312">
              <w:rPr>
                <w:b/>
                <w:i/>
                <w:color w:val="000000"/>
              </w:rPr>
              <w:t xml:space="preserve">importuotojo, </w:t>
            </w:r>
            <w:r w:rsidRPr="004E2312">
              <w:rPr>
                <w:b/>
                <w:i/>
                <w:color w:val="000000"/>
                <w:spacing w:val="1"/>
              </w:rPr>
              <w:t>ir</w:t>
            </w:r>
            <w:r w:rsidRPr="004E2312">
              <w:rPr>
                <w:b/>
                <w:i/>
                <w:color w:val="000000"/>
                <w:spacing w:val="-1"/>
              </w:rPr>
              <w:t xml:space="preserve"> </w:t>
            </w:r>
            <w:r w:rsidRPr="004E2312">
              <w:rPr>
                <w:b/>
                <w:i/>
                <w:color w:val="000000"/>
              </w:rPr>
              <w:t>(ar)</w:t>
            </w:r>
            <w:r w:rsidRPr="004E2312">
              <w:rPr>
                <w:b/>
                <w:i/>
                <w:color w:val="000000"/>
                <w:spacing w:val="-1"/>
              </w:rPr>
              <w:t xml:space="preserve"> </w:t>
            </w:r>
            <w:r w:rsidRPr="004E2312">
              <w:rPr>
                <w:b/>
                <w:i/>
                <w:color w:val="000000"/>
              </w:rPr>
              <w:t>tiekėjo rašytinį patvirtinimą</w:t>
            </w:r>
            <w:r w:rsidRPr="004E2312">
              <w:rPr>
                <w:b/>
                <w:i/>
                <w:color w:val="000000"/>
                <w:spacing w:val="-2"/>
              </w:rPr>
              <w:t xml:space="preserve"> </w:t>
            </w:r>
            <w:r w:rsidRPr="004E2312">
              <w:rPr>
                <w:b/>
                <w:i/>
                <w:color w:val="000000"/>
              </w:rPr>
              <w:t>apie</w:t>
            </w:r>
            <w:r>
              <w:rPr>
                <w:b/>
                <w:i/>
                <w:color w:val="000000"/>
              </w:rPr>
              <w:t xml:space="preserve"> </w:t>
            </w:r>
            <w:r w:rsidRPr="004E2312">
              <w:rPr>
                <w:b/>
                <w:i/>
                <w:color w:val="000000"/>
              </w:rPr>
              <w:t>pakuotės atitiktį arba kitus lygiaverčius įrodymus</w:t>
            </w:r>
            <w:r>
              <w:rPr>
                <w:b/>
                <w:i/>
                <w:color w:val="000000"/>
              </w:rPr>
              <w:t>.</w:t>
            </w:r>
          </w:p>
        </w:tc>
        <w:tc>
          <w:tcPr>
            <w:tcW w:w="2976" w:type="dxa"/>
            <w:tcBorders>
              <w:top w:val="single" w:sz="4" w:space="0" w:color="auto"/>
              <w:left w:val="single" w:sz="4" w:space="0" w:color="000000"/>
              <w:bottom w:val="single" w:sz="4" w:space="0" w:color="auto"/>
              <w:right w:val="single" w:sz="4" w:space="0" w:color="auto"/>
            </w:tcBorders>
          </w:tcPr>
          <w:p w14:paraId="01CAE55F" w14:textId="735D8DF2" w:rsidR="00A9222D" w:rsidRPr="00613535" w:rsidRDefault="002256E5" w:rsidP="00613535">
            <w:pPr>
              <w:pStyle w:val="Sraopastraipa"/>
              <w:pBdr>
                <w:top w:val="nil"/>
                <w:left w:val="nil"/>
                <w:bottom w:val="nil"/>
                <w:right w:val="nil"/>
                <w:between w:val="nil"/>
              </w:pBdr>
              <w:ind w:left="540"/>
              <w:rPr>
                <w:rFonts w:eastAsia="Times New Roman"/>
                <w:b/>
                <w:bCs/>
                <w:color w:val="000000"/>
              </w:rPr>
            </w:pPr>
            <w:r w:rsidRPr="007813D0">
              <w:rPr>
                <w:i/>
                <w:iCs/>
              </w:rPr>
              <w:t>(pildo tiekėjas</w:t>
            </w:r>
            <w:r>
              <w:rPr>
                <w:i/>
                <w:iCs/>
              </w:rPr>
              <w:t xml:space="preserve">, nurodo  </w:t>
            </w:r>
            <w:r w:rsidR="00FD1097">
              <w:rPr>
                <w:i/>
                <w:iCs/>
              </w:rPr>
              <w:t>Taip / Ne</w:t>
            </w:r>
            <w:r w:rsidRPr="007813D0">
              <w:rPr>
                <w:i/>
                <w:iCs/>
              </w:rPr>
              <w:t>)</w:t>
            </w:r>
          </w:p>
        </w:tc>
      </w:tr>
      <w:tr w:rsidR="00FA454A" w:rsidRPr="00CA0623" w14:paraId="45467848" w14:textId="77777777" w:rsidTr="00B302C0">
        <w:trPr>
          <w:gridAfter w:val="1"/>
          <w:wAfter w:w="10" w:type="dxa"/>
          <w:trHeight w:val="282"/>
        </w:trPr>
        <w:tc>
          <w:tcPr>
            <w:tcW w:w="10059" w:type="dxa"/>
            <w:gridSpan w:val="4"/>
            <w:tcBorders>
              <w:top w:val="single" w:sz="4" w:space="0" w:color="auto"/>
              <w:left w:val="single" w:sz="4" w:space="0" w:color="auto"/>
              <w:bottom w:val="single" w:sz="4" w:space="0" w:color="auto"/>
              <w:right w:val="single" w:sz="4" w:space="0" w:color="auto"/>
            </w:tcBorders>
          </w:tcPr>
          <w:p w14:paraId="73600255" w14:textId="30ECBF91" w:rsidR="00FA454A" w:rsidRPr="00FA454A" w:rsidRDefault="00FA454A" w:rsidP="00FA454A">
            <w:pPr>
              <w:pStyle w:val="Sraopastraipa"/>
              <w:numPr>
                <w:ilvl w:val="0"/>
                <w:numId w:val="10"/>
              </w:numPr>
              <w:pBdr>
                <w:top w:val="nil"/>
                <w:left w:val="nil"/>
                <w:bottom w:val="nil"/>
                <w:right w:val="nil"/>
                <w:between w:val="nil"/>
              </w:pBdr>
              <w:rPr>
                <w:b/>
                <w:bCs/>
              </w:rPr>
            </w:pPr>
            <w:r w:rsidRPr="00FA454A">
              <w:rPr>
                <w:b/>
                <w:bCs/>
              </w:rPr>
              <w:t>Kiti reikalavimai</w:t>
            </w:r>
          </w:p>
        </w:tc>
      </w:tr>
      <w:tr w:rsidR="00FA454A" w:rsidRPr="00FA454A" w14:paraId="5E797459" w14:textId="77777777" w:rsidTr="00A9222D">
        <w:trPr>
          <w:gridAfter w:val="1"/>
          <w:wAfter w:w="10" w:type="dxa"/>
          <w:trHeight w:val="282"/>
        </w:trPr>
        <w:tc>
          <w:tcPr>
            <w:tcW w:w="988" w:type="dxa"/>
            <w:tcBorders>
              <w:top w:val="single" w:sz="4" w:space="0" w:color="auto"/>
              <w:left w:val="single" w:sz="4" w:space="0" w:color="auto"/>
              <w:bottom w:val="single" w:sz="4" w:space="0" w:color="auto"/>
              <w:right w:val="single" w:sz="4" w:space="0" w:color="000000"/>
            </w:tcBorders>
          </w:tcPr>
          <w:p w14:paraId="5B3EBFF3" w14:textId="001FF249" w:rsidR="00FA454A" w:rsidRPr="00FA454A" w:rsidRDefault="00FA454A" w:rsidP="00E059A0">
            <w:pPr>
              <w:pBdr>
                <w:top w:val="nil"/>
                <w:left w:val="nil"/>
                <w:bottom w:val="nil"/>
                <w:right w:val="nil"/>
                <w:between w:val="nil"/>
              </w:pBdr>
              <w:rPr>
                <w:rFonts w:eastAsia="Times New Roman"/>
                <w:color w:val="000000"/>
              </w:rPr>
            </w:pPr>
            <w:r w:rsidRPr="00FA454A">
              <w:rPr>
                <w:rFonts w:eastAsia="Times New Roman"/>
                <w:color w:val="000000"/>
              </w:rPr>
              <w:t>6.1.</w:t>
            </w:r>
          </w:p>
        </w:tc>
        <w:tc>
          <w:tcPr>
            <w:tcW w:w="6095" w:type="dxa"/>
            <w:gridSpan w:val="2"/>
            <w:tcBorders>
              <w:top w:val="single" w:sz="4" w:space="0" w:color="auto"/>
              <w:left w:val="single" w:sz="4" w:space="0" w:color="000000"/>
              <w:bottom w:val="single" w:sz="4" w:space="0" w:color="auto"/>
              <w:right w:val="single" w:sz="4" w:space="0" w:color="000000"/>
            </w:tcBorders>
          </w:tcPr>
          <w:p w14:paraId="1180AF7C" w14:textId="69BD31A6" w:rsidR="00FA454A" w:rsidRPr="00FA454A" w:rsidRDefault="00FA454A" w:rsidP="00FA454A">
            <w:pPr>
              <w:suppressAutoHyphens w:val="0"/>
              <w:autoSpaceDE w:val="0"/>
              <w:autoSpaceDN w:val="0"/>
              <w:spacing w:before="22" w:line="266" w:lineRule="exact"/>
              <w:rPr>
                <w:rFonts w:eastAsiaTheme="minorEastAsia"/>
                <w:color w:val="000000"/>
                <w:kern w:val="2"/>
                <w:szCs w:val="22"/>
                <w:lang w:eastAsia="en-US"/>
                <w14:ligatures w14:val="standardContextual"/>
              </w:rPr>
            </w:pPr>
            <w:r w:rsidRPr="00FA454A">
              <w:rPr>
                <w:rFonts w:eastAsiaTheme="minorEastAsia"/>
                <w:color w:val="000000"/>
                <w:kern w:val="2"/>
                <w:szCs w:val="22"/>
                <w:lang w:eastAsia="en-US"/>
                <w14:ligatures w14:val="standardContextual"/>
              </w:rPr>
              <w:t xml:space="preserve">Gamintojo ir (arba) tiekėjo raštiškas patvirtinimas, </w:t>
            </w:r>
            <w:r w:rsidRPr="00FA454A">
              <w:rPr>
                <w:rFonts w:eastAsiaTheme="minorEastAsia"/>
                <w:color w:val="000000"/>
                <w:spacing w:val="-1"/>
                <w:kern w:val="2"/>
                <w:szCs w:val="22"/>
                <w:lang w:eastAsia="en-US"/>
                <w14:ligatures w14:val="standardContextual"/>
              </w:rPr>
              <w:t>kad</w:t>
            </w:r>
            <w:r w:rsidRPr="00FA454A">
              <w:rPr>
                <w:rFonts w:eastAsiaTheme="minorEastAsia"/>
                <w:color w:val="000000"/>
                <w:kern w:val="2"/>
                <w:szCs w:val="22"/>
                <w:lang w:eastAsia="en-US"/>
                <w14:ligatures w14:val="standardContextual"/>
              </w:rPr>
              <w:t xml:space="preserve"> siūlomos </w:t>
            </w:r>
            <w:r w:rsidRPr="00FA454A">
              <w:rPr>
                <w:rFonts w:eastAsiaTheme="minorEastAsia"/>
                <w:color w:val="000000"/>
                <w:spacing w:val="-1"/>
                <w:kern w:val="2"/>
                <w:szCs w:val="22"/>
                <w:lang w:eastAsia="en-US"/>
                <w14:ligatures w14:val="standardContextual"/>
              </w:rPr>
              <w:t>prekės</w:t>
            </w:r>
            <w:r w:rsidRPr="00FA454A">
              <w:rPr>
                <w:rFonts w:eastAsiaTheme="minorEastAsia"/>
                <w:color w:val="000000"/>
                <w:kern w:val="2"/>
                <w:szCs w:val="22"/>
                <w:lang w:eastAsia="en-US"/>
                <w14:ligatures w14:val="standardContextual"/>
              </w:rPr>
              <w:t xml:space="preserve"> teisės aktų nustatyta tvarka</w:t>
            </w:r>
            <w:r w:rsidRPr="00FA454A">
              <w:rPr>
                <w:rFonts w:eastAsiaTheme="minorEastAsia"/>
                <w:color w:val="000000"/>
                <w:spacing w:val="-1"/>
                <w:kern w:val="2"/>
                <w:szCs w:val="22"/>
                <w:lang w:eastAsia="en-US"/>
                <w14:ligatures w14:val="standardContextual"/>
              </w:rPr>
              <w:t xml:space="preserve"> </w:t>
            </w:r>
            <w:r w:rsidRPr="00FA454A">
              <w:rPr>
                <w:rFonts w:eastAsiaTheme="minorEastAsia"/>
                <w:color w:val="000000"/>
                <w:kern w:val="2"/>
                <w:szCs w:val="22"/>
                <w:lang w:eastAsia="en-US"/>
                <w14:ligatures w14:val="standardContextual"/>
              </w:rPr>
              <w:t xml:space="preserve">paženklintos užtikrinant </w:t>
            </w:r>
            <w:r w:rsidRPr="00FA454A">
              <w:rPr>
                <w:rFonts w:eastAsiaTheme="minorEastAsia"/>
                <w:color w:val="000000"/>
                <w:spacing w:val="1"/>
                <w:kern w:val="2"/>
                <w:szCs w:val="22"/>
                <w:lang w:eastAsia="en-US"/>
                <w14:ligatures w14:val="standardContextual"/>
              </w:rPr>
              <w:t>jų</w:t>
            </w:r>
            <w:r w:rsidRPr="00FA454A">
              <w:rPr>
                <w:rFonts w:eastAsiaTheme="minorEastAsia"/>
                <w:color w:val="000000"/>
                <w:spacing w:val="-1"/>
                <w:kern w:val="2"/>
                <w:szCs w:val="22"/>
                <w:lang w:eastAsia="en-US"/>
                <w14:ligatures w14:val="standardContextual"/>
              </w:rPr>
              <w:t xml:space="preserve"> </w:t>
            </w:r>
            <w:r w:rsidRPr="00FA454A">
              <w:rPr>
                <w:rFonts w:eastAsiaTheme="minorEastAsia"/>
                <w:color w:val="000000"/>
                <w:kern w:val="2"/>
                <w:szCs w:val="22"/>
                <w:lang w:eastAsia="en-US"/>
                <w14:ligatures w14:val="standardContextual"/>
              </w:rPr>
              <w:t>atsekamumą, atitinka</w:t>
            </w:r>
            <w:r w:rsidRPr="00FA454A">
              <w:rPr>
                <w:rFonts w:eastAsiaTheme="minorEastAsia"/>
                <w:color w:val="000000"/>
                <w:spacing w:val="-1"/>
                <w:kern w:val="2"/>
                <w:szCs w:val="22"/>
                <w:lang w:eastAsia="en-US"/>
                <w14:ligatures w14:val="standardContextual"/>
              </w:rPr>
              <w:t xml:space="preserve"> </w:t>
            </w:r>
            <w:r w:rsidRPr="00FA454A">
              <w:rPr>
                <w:rFonts w:eastAsiaTheme="minorEastAsia"/>
                <w:color w:val="000000"/>
                <w:kern w:val="2"/>
                <w:szCs w:val="22"/>
                <w:lang w:eastAsia="en-US"/>
                <w14:ligatures w14:val="standardContextual"/>
              </w:rPr>
              <w:t>„Prekių ženklinimo ir</w:t>
            </w:r>
          </w:p>
          <w:p w14:paraId="1156A553" w14:textId="74DB512F" w:rsidR="00FA454A" w:rsidRPr="00FA454A" w:rsidRDefault="00FA454A" w:rsidP="00FA454A">
            <w:pPr>
              <w:suppressAutoHyphens w:val="0"/>
              <w:autoSpaceDE w:val="0"/>
              <w:autoSpaceDN w:val="0"/>
              <w:spacing w:before="10" w:line="266" w:lineRule="exact"/>
              <w:rPr>
                <w:rFonts w:eastAsiaTheme="minorEastAsia"/>
                <w:color w:val="000000"/>
                <w:kern w:val="2"/>
                <w:szCs w:val="22"/>
                <w:lang w:eastAsia="en-US"/>
                <w14:ligatures w14:val="standardContextual"/>
              </w:rPr>
            </w:pPr>
            <w:r w:rsidRPr="00FA454A">
              <w:rPr>
                <w:rFonts w:eastAsiaTheme="minorEastAsia"/>
                <w:color w:val="000000"/>
                <w:kern w:val="2"/>
                <w:szCs w:val="22"/>
                <w:lang w:eastAsia="en-US"/>
                <w14:ligatures w14:val="standardContextual"/>
              </w:rPr>
              <w:t>kainų nurodymo taisykles“, patvirtintas Lietuvos Respublikos ūkio</w:t>
            </w:r>
            <w:r w:rsidRPr="00FA454A">
              <w:rPr>
                <w:rFonts w:eastAsiaTheme="minorEastAsia"/>
                <w:color w:val="000000"/>
                <w:spacing w:val="60"/>
                <w:kern w:val="2"/>
                <w:szCs w:val="22"/>
                <w:lang w:eastAsia="en-US"/>
                <w14:ligatures w14:val="standardContextual"/>
              </w:rPr>
              <w:t xml:space="preserve"> </w:t>
            </w:r>
            <w:r w:rsidRPr="00FA454A">
              <w:rPr>
                <w:rFonts w:eastAsiaTheme="minorEastAsia"/>
                <w:color w:val="000000"/>
                <w:kern w:val="2"/>
                <w:szCs w:val="22"/>
                <w:lang w:eastAsia="en-US"/>
                <w14:ligatures w14:val="standardContextual"/>
              </w:rPr>
              <w:t xml:space="preserve">ministro 2002 m. </w:t>
            </w:r>
            <w:r w:rsidRPr="00FA454A">
              <w:rPr>
                <w:rFonts w:eastAsiaTheme="minorEastAsia"/>
                <w:color w:val="000000"/>
                <w:spacing w:val="-1"/>
                <w:kern w:val="2"/>
                <w:szCs w:val="22"/>
                <w:lang w:eastAsia="en-US"/>
                <w14:ligatures w14:val="standardContextual"/>
              </w:rPr>
              <w:t>gegužės</w:t>
            </w:r>
            <w:r w:rsidRPr="00FA454A">
              <w:rPr>
                <w:rFonts w:eastAsiaTheme="minorEastAsia"/>
                <w:color w:val="000000"/>
                <w:spacing w:val="1"/>
                <w:kern w:val="2"/>
                <w:szCs w:val="22"/>
                <w:lang w:eastAsia="en-US"/>
                <w14:ligatures w14:val="standardContextual"/>
              </w:rPr>
              <w:t xml:space="preserve"> </w:t>
            </w:r>
            <w:r w:rsidRPr="00FA454A">
              <w:rPr>
                <w:rFonts w:eastAsiaTheme="minorEastAsia"/>
                <w:color w:val="000000"/>
                <w:kern w:val="2"/>
                <w:szCs w:val="22"/>
                <w:lang w:eastAsia="en-US"/>
                <w14:ligatures w14:val="standardContextual"/>
              </w:rPr>
              <w:t xml:space="preserve">15 d. įsakymu </w:t>
            </w:r>
            <w:r w:rsidRPr="00FA454A">
              <w:rPr>
                <w:rFonts w:eastAsiaTheme="minorEastAsia"/>
                <w:color w:val="000000"/>
                <w:spacing w:val="1"/>
                <w:kern w:val="2"/>
                <w:szCs w:val="22"/>
                <w:lang w:eastAsia="en-US"/>
                <w14:ligatures w14:val="standardContextual"/>
              </w:rPr>
              <w:t>Nr.</w:t>
            </w:r>
            <w:r w:rsidRPr="00FA454A">
              <w:rPr>
                <w:rFonts w:eastAsiaTheme="minorEastAsia"/>
                <w:color w:val="000000"/>
                <w:kern w:val="2"/>
                <w:szCs w:val="22"/>
                <w:lang w:eastAsia="en-US"/>
                <w14:ligatures w14:val="standardContextual"/>
              </w:rPr>
              <w:t xml:space="preserve"> 170 (redakcija</w:t>
            </w:r>
            <w:r w:rsidRPr="00FA454A">
              <w:rPr>
                <w:rFonts w:eastAsiaTheme="minorEastAsia"/>
                <w:color w:val="000000"/>
                <w:spacing w:val="-1"/>
                <w:kern w:val="2"/>
                <w:szCs w:val="22"/>
                <w:lang w:eastAsia="en-US"/>
                <w14:ligatures w14:val="standardContextual"/>
              </w:rPr>
              <w:t xml:space="preserve"> </w:t>
            </w:r>
            <w:r w:rsidRPr="00FA454A">
              <w:rPr>
                <w:rFonts w:eastAsiaTheme="minorEastAsia"/>
                <w:color w:val="000000"/>
                <w:kern w:val="2"/>
                <w:szCs w:val="22"/>
                <w:lang w:eastAsia="en-US"/>
                <w14:ligatures w14:val="standardContextual"/>
              </w:rPr>
              <w:t>nuo 2021-05-25)</w:t>
            </w:r>
          </w:p>
        </w:tc>
        <w:tc>
          <w:tcPr>
            <w:tcW w:w="2976" w:type="dxa"/>
            <w:tcBorders>
              <w:top w:val="single" w:sz="4" w:space="0" w:color="auto"/>
              <w:left w:val="single" w:sz="4" w:space="0" w:color="000000"/>
              <w:bottom w:val="single" w:sz="4" w:space="0" w:color="auto"/>
              <w:right w:val="single" w:sz="4" w:space="0" w:color="auto"/>
            </w:tcBorders>
          </w:tcPr>
          <w:p w14:paraId="3C72A5D0" w14:textId="77777777" w:rsidR="00126F91" w:rsidRPr="00FA454A" w:rsidRDefault="00126F91" w:rsidP="00126F91">
            <w:pPr>
              <w:suppressAutoHyphens w:val="0"/>
              <w:autoSpaceDE w:val="0"/>
              <w:autoSpaceDN w:val="0"/>
              <w:spacing w:line="266" w:lineRule="exact"/>
              <w:jc w:val="center"/>
              <w:rPr>
                <w:rFonts w:eastAsiaTheme="minorEastAsia"/>
                <w:i/>
                <w:color w:val="000000"/>
                <w:kern w:val="2"/>
                <w:szCs w:val="22"/>
                <w:lang w:eastAsia="en-US"/>
                <w14:ligatures w14:val="standardContextual"/>
              </w:rPr>
            </w:pPr>
            <w:r w:rsidRPr="00FA454A">
              <w:rPr>
                <w:rFonts w:eastAsiaTheme="minorEastAsia"/>
                <w:i/>
                <w:color w:val="000000"/>
                <w:kern w:val="2"/>
                <w:szCs w:val="22"/>
                <w:lang w:eastAsia="en-US"/>
                <w14:ligatures w14:val="standardContextual"/>
              </w:rPr>
              <w:t>pabraukti</w:t>
            </w:r>
            <w:r w:rsidRPr="00FA454A">
              <w:rPr>
                <w:rFonts w:eastAsiaTheme="minorEastAsia"/>
                <w:i/>
                <w:color w:val="000000"/>
                <w:spacing w:val="1"/>
                <w:kern w:val="2"/>
                <w:szCs w:val="22"/>
                <w:lang w:eastAsia="en-US"/>
                <w14:ligatures w14:val="standardContextual"/>
              </w:rPr>
              <w:t xml:space="preserve"> </w:t>
            </w:r>
            <w:r w:rsidRPr="00FA454A">
              <w:rPr>
                <w:rFonts w:eastAsiaTheme="minorEastAsia"/>
                <w:i/>
                <w:color w:val="000000"/>
                <w:kern w:val="2"/>
                <w:szCs w:val="22"/>
                <w:lang w:eastAsia="en-US"/>
                <w14:ligatures w14:val="standardContextual"/>
              </w:rPr>
              <w:t>variantą</w:t>
            </w:r>
          </w:p>
          <w:p w14:paraId="00B50EF3" w14:textId="77777777" w:rsidR="005A0ABA" w:rsidRDefault="00126F91" w:rsidP="00126F91">
            <w:pPr>
              <w:suppressAutoHyphens w:val="0"/>
              <w:autoSpaceDE w:val="0"/>
              <w:autoSpaceDN w:val="0"/>
              <w:spacing w:before="10" w:line="266" w:lineRule="exact"/>
              <w:jc w:val="center"/>
              <w:rPr>
                <w:rFonts w:eastAsiaTheme="minorEastAsia"/>
                <w:i/>
                <w:color w:val="000000"/>
                <w:spacing w:val="-1"/>
                <w:kern w:val="2"/>
                <w:szCs w:val="22"/>
                <w:lang w:eastAsia="en-US"/>
                <w14:ligatures w14:val="standardContextual"/>
              </w:rPr>
            </w:pPr>
            <w:r w:rsidRPr="00FA454A">
              <w:rPr>
                <w:rFonts w:eastAsiaTheme="minorEastAsia"/>
                <w:i/>
                <w:color w:val="000000"/>
                <w:kern w:val="2"/>
                <w:szCs w:val="22"/>
                <w:lang w:eastAsia="en-US"/>
                <w14:ligatures w14:val="standardContextual"/>
              </w:rPr>
              <w:t>(TAIP/NE)</w:t>
            </w:r>
            <w:r w:rsidRPr="00FA454A">
              <w:rPr>
                <w:rFonts w:eastAsiaTheme="minorEastAsia"/>
                <w:i/>
                <w:color w:val="000000"/>
                <w:spacing w:val="-1"/>
                <w:kern w:val="2"/>
                <w:szCs w:val="22"/>
                <w:lang w:eastAsia="en-US"/>
                <w14:ligatures w14:val="standardContextual"/>
              </w:rPr>
              <w:t xml:space="preserve"> </w:t>
            </w:r>
          </w:p>
          <w:p w14:paraId="154FFD39" w14:textId="78DAE5F6" w:rsidR="00126F91" w:rsidRPr="00FA454A" w:rsidRDefault="00126F91" w:rsidP="00126F91">
            <w:pPr>
              <w:suppressAutoHyphens w:val="0"/>
              <w:autoSpaceDE w:val="0"/>
              <w:autoSpaceDN w:val="0"/>
              <w:spacing w:before="10" w:line="266" w:lineRule="exact"/>
              <w:jc w:val="center"/>
              <w:rPr>
                <w:rFonts w:eastAsiaTheme="minorEastAsia"/>
                <w:i/>
                <w:color w:val="000000"/>
                <w:kern w:val="2"/>
                <w:szCs w:val="22"/>
                <w:lang w:eastAsia="en-US"/>
                <w14:ligatures w14:val="standardContextual"/>
              </w:rPr>
            </w:pPr>
            <w:r w:rsidRPr="00FA454A">
              <w:rPr>
                <w:rFonts w:eastAsiaTheme="minorEastAsia"/>
                <w:i/>
                <w:color w:val="000000"/>
                <w:kern w:val="2"/>
                <w:szCs w:val="22"/>
                <w:lang w:eastAsia="en-US"/>
                <w14:ligatures w14:val="standardContextual"/>
              </w:rPr>
              <w:t>ir</w:t>
            </w:r>
            <w:r>
              <w:rPr>
                <w:rFonts w:eastAsiaTheme="minorEastAsia"/>
                <w:i/>
                <w:color w:val="000000"/>
                <w:kern w:val="2"/>
                <w:szCs w:val="22"/>
                <w:lang w:eastAsia="en-US"/>
                <w14:ligatures w14:val="standardContextual"/>
              </w:rPr>
              <w:t xml:space="preserve"> </w:t>
            </w:r>
            <w:r w:rsidRPr="00FA454A">
              <w:rPr>
                <w:rFonts w:eastAsiaTheme="minorEastAsia"/>
                <w:i/>
                <w:color w:val="000000"/>
                <w:kern w:val="2"/>
                <w:szCs w:val="22"/>
                <w:lang w:eastAsia="en-US"/>
                <w14:ligatures w14:val="standardContextual"/>
              </w:rPr>
              <w:t>nurodyti</w:t>
            </w:r>
            <w:r w:rsidRPr="00FA454A">
              <w:rPr>
                <w:rFonts w:eastAsiaTheme="minorEastAsia"/>
                <w:i/>
                <w:color w:val="000000"/>
                <w:spacing w:val="1"/>
                <w:kern w:val="2"/>
                <w:szCs w:val="22"/>
                <w:lang w:eastAsia="en-US"/>
                <w14:ligatures w14:val="standardContextual"/>
              </w:rPr>
              <w:t xml:space="preserve"> </w:t>
            </w:r>
            <w:r w:rsidRPr="00FA454A">
              <w:rPr>
                <w:rFonts w:eastAsiaTheme="minorEastAsia"/>
                <w:i/>
                <w:color w:val="000000"/>
                <w:spacing w:val="-1"/>
                <w:kern w:val="2"/>
                <w:szCs w:val="22"/>
                <w:lang w:eastAsia="en-US"/>
                <w14:ligatures w14:val="standardContextual"/>
              </w:rPr>
              <w:t>koks</w:t>
            </w:r>
            <w:r w:rsidRPr="00FA454A">
              <w:rPr>
                <w:rFonts w:eastAsiaTheme="minorEastAsia"/>
                <w:i/>
                <w:color w:val="000000"/>
                <w:spacing w:val="1"/>
                <w:kern w:val="2"/>
                <w:szCs w:val="22"/>
                <w:lang w:eastAsia="en-US"/>
                <w14:ligatures w14:val="standardContextual"/>
              </w:rPr>
              <w:t xml:space="preserve"> </w:t>
            </w:r>
            <w:r w:rsidRPr="00FA454A">
              <w:rPr>
                <w:rFonts w:eastAsiaTheme="minorEastAsia"/>
                <w:i/>
                <w:color w:val="000000"/>
                <w:kern w:val="2"/>
                <w:szCs w:val="22"/>
                <w:lang w:eastAsia="en-US"/>
                <w14:ligatures w14:val="standardContextual"/>
              </w:rPr>
              <w:t>(kokie)</w:t>
            </w:r>
            <w:r>
              <w:rPr>
                <w:rFonts w:eastAsiaTheme="minorEastAsia"/>
                <w:i/>
                <w:color w:val="000000"/>
                <w:kern w:val="2"/>
                <w:szCs w:val="22"/>
                <w:lang w:eastAsia="en-US"/>
                <w14:ligatures w14:val="standardContextual"/>
              </w:rPr>
              <w:t xml:space="preserve"> </w:t>
            </w:r>
            <w:r w:rsidRPr="00FA454A">
              <w:rPr>
                <w:rFonts w:eastAsiaTheme="minorEastAsia"/>
                <w:i/>
                <w:color w:val="000000"/>
                <w:kern w:val="2"/>
                <w:szCs w:val="22"/>
                <w:lang w:eastAsia="en-US"/>
                <w14:ligatures w14:val="standardContextual"/>
              </w:rPr>
              <w:t>dokumentas (-ai)</w:t>
            </w:r>
            <w:r>
              <w:rPr>
                <w:rFonts w:eastAsiaTheme="minorEastAsia"/>
                <w:i/>
                <w:color w:val="000000"/>
                <w:kern w:val="2"/>
                <w:szCs w:val="22"/>
                <w:lang w:eastAsia="en-US"/>
                <w14:ligatures w14:val="standardContextual"/>
              </w:rPr>
              <w:t xml:space="preserve"> </w:t>
            </w:r>
            <w:r w:rsidRPr="00FA454A">
              <w:rPr>
                <w:rFonts w:eastAsiaTheme="minorEastAsia"/>
                <w:i/>
                <w:color w:val="000000"/>
                <w:kern w:val="2"/>
                <w:szCs w:val="22"/>
                <w:lang w:eastAsia="en-US"/>
                <w14:ligatures w14:val="standardContextual"/>
              </w:rPr>
              <w:t>pateikiamas (-i)</w:t>
            </w:r>
          </w:p>
          <w:p w14:paraId="441115AD" w14:textId="38B23352" w:rsidR="00FA454A" w:rsidRPr="00FA454A" w:rsidRDefault="00126F91" w:rsidP="00126F91">
            <w:pPr>
              <w:suppressAutoHyphens w:val="0"/>
              <w:autoSpaceDE w:val="0"/>
              <w:autoSpaceDN w:val="0"/>
              <w:spacing w:before="10" w:line="266" w:lineRule="exact"/>
              <w:jc w:val="center"/>
              <w:rPr>
                <w:rFonts w:eastAsiaTheme="minorEastAsia"/>
                <w:i/>
                <w:color w:val="000000"/>
                <w:kern w:val="2"/>
                <w:szCs w:val="22"/>
                <w:lang w:eastAsia="en-US"/>
                <w14:ligatures w14:val="standardContextual"/>
              </w:rPr>
            </w:pPr>
            <w:r w:rsidRPr="00FA454A">
              <w:rPr>
                <w:rFonts w:eastAsiaTheme="minorEastAsia"/>
                <w:i/>
                <w:color w:val="000000"/>
                <w:kern w:val="2"/>
                <w:szCs w:val="22"/>
                <w:lang w:eastAsia="en-US"/>
                <w14:ligatures w14:val="standardContextual"/>
              </w:rPr>
              <w:t>(pateiktame</w:t>
            </w:r>
            <w:r w:rsidRPr="00FA454A">
              <w:rPr>
                <w:rFonts w:eastAsiaTheme="minorEastAsia"/>
                <w:i/>
                <w:color w:val="000000"/>
                <w:spacing w:val="-1"/>
                <w:kern w:val="2"/>
                <w:szCs w:val="22"/>
                <w:lang w:eastAsia="en-US"/>
                <w14:ligatures w14:val="standardContextual"/>
              </w:rPr>
              <w:t xml:space="preserve"> </w:t>
            </w:r>
            <w:r w:rsidRPr="00FA454A">
              <w:rPr>
                <w:rFonts w:eastAsiaTheme="minorEastAsia"/>
                <w:i/>
                <w:color w:val="000000"/>
                <w:kern w:val="2"/>
                <w:szCs w:val="22"/>
                <w:lang w:eastAsia="en-US"/>
                <w14:ligatures w14:val="standardContextual"/>
              </w:rPr>
              <w:t>dokumente</w:t>
            </w:r>
            <w:r>
              <w:rPr>
                <w:rFonts w:eastAsiaTheme="minorEastAsia"/>
                <w:i/>
                <w:color w:val="000000"/>
                <w:kern w:val="2"/>
                <w:szCs w:val="22"/>
                <w:lang w:eastAsia="en-US"/>
                <w14:ligatures w14:val="standardContextual"/>
              </w:rPr>
              <w:t xml:space="preserve"> </w:t>
            </w:r>
            <w:r w:rsidRPr="00FA454A">
              <w:rPr>
                <w:rFonts w:eastAsiaTheme="minorEastAsia"/>
                <w:i/>
                <w:color w:val="000000"/>
                <w:kern w:val="2"/>
                <w:szCs w:val="22"/>
                <w:lang w:eastAsia="en-US"/>
                <w14:ligatures w14:val="standardContextual"/>
              </w:rPr>
              <w:t>nurodant</w:t>
            </w:r>
            <w:r w:rsidRPr="00FA454A">
              <w:rPr>
                <w:rFonts w:eastAsiaTheme="minorEastAsia"/>
                <w:i/>
                <w:color w:val="000000"/>
                <w:spacing w:val="1"/>
                <w:kern w:val="2"/>
                <w:szCs w:val="22"/>
                <w:lang w:eastAsia="en-US"/>
                <w14:ligatures w14:val="standardContextual"/>
              </w:rPr>
              <w:t xml:space="preserve"> nuorodą į </w:t>
            </w:r>
            <w:r w:rsidRPr="00FA454A">
              <w:rPr>
                <w:rFonts w:eastAsiaTheme="minorEastAsia"/>
                <w:i/>
                <w:color w:val="000000"/>
                <w:kern w:val="2"/>
                <w:szCs w:val="22"/>
                <w:lang w:eastAsia="en-US"/>
                <w14:ligatures w14:val="standardContextual"/>
              </w:rPr>
              <w:t>reikalavimo atitikimą)</w:t>
            </w:r>
          </w:p>
        </w:tc>
      </w:tr>
      <w:tr w:rsidR="00FA454A" w:rsidRPr="00FA454A" w14:paraId="100CA95F" w14:textId="77777777" w:rsidTr="00A9222D">
        <w:trPr>
          <w:gridAfter w:val="1"/>
          <w:wAfter w:w="10" w:type="dxa"/>
          <w:trHeight w:val="282"/>
        </w:trPr>
        <w:tc>
          <w:tcPr>
            <w:tcW w:w="988" w:type="dxa"/>
            <w:tcBorders>
              <w:top w:val="single" w:sz="4" w:space="0" w:color="auto"/>
              <w:left w:val="single" w:sz="4" w:space="0" w:color="auto"/>
              <w:bottom w:val="single" w:sz="4" w:space="0" w:color="auto"/>
              <w:right w:val="single" w:sz="4" w:space="0" w:color="000000"/>
            </w:tcBorders>
          </w:tcPr>
          <w:p w14:paraId="485DB27D" w14:textId="359CC207" w:rsidR="00FA454A" w:rsidRPr="00FA454A" w:rsidRDefault="00FA454A" w:rsidP="00FA454A">
            <w:pPr>
              <w:pStyle w:val="Sraopastraipa"/>
              <w:numPr>
                <w:ilvl w:val="1"/>
                <w:numId w:val="10"/>
              </w:numPr>
              <w:pBdr>
                <w:top w:val="nil"/>
                <w:left w:val="nil"/>
                <w:bottom w:val="nil"/>
                <w:right w:val="nil"/>
                <w:between w:val="nil"/>
              </w:pBdr>
              <w:rPr>
                <w:rFonts w:eastAsia="Times New Roman"/>
                <w:color w:val="000000"/>
              </w:rPr>
            </w:pPr>
          </w:p>
        </w:tc>
        <w:tc>
          <w:tcPr>
            <w:tcW w:w="6095" w:type="dxa"/>
            <w:gridSpan w:val="2"/>
            <w:tcBorders>
              <w:top w:val="single" w:sz="4" w:space="0" w:color="auto"/>
              <w:left w:val="single" w:sz="4" w:space="0" w:color="000000"/>
              <w:bottom w:val="single" w:sz="4" w:space="0" w:color="auto"/>
              <w:right w:val="single" w:sz="4" w:space="0" w:color="000000"/>
            </w:tcBorders>
          </w:tcPr>
          <w:p w14:paraId="1460DA11" w14:textId="597BAF24" w:rsidR="00FA454A" w:rsidRPr="00FA454A" w:rsidRDefault="00FA454A" w:rsidP="00FA454A">
            <w:pPr>
              <w:autoSpaceDE w:val="0"/>
              <w:autoSpaceDN w:val="0"/>
              <w:spacing w:line="266" w:lineRule="exact"/>
              <w:rPr>
                <w:color w:val="000000"/>
              </w:rPr>
            </w:pPr>
            <w:r w:rsidRPr="00FA454A">
              <w:rPr>
                <w:color w:val="000000"/>
              </w:rPr>
              <w:t>Prekė</w:t>
            </w:r>
            <w:r w:rsidRPr="00FA454A">
              <w:rPr>
                <w:color w:val="000000"/>
                <w:spacing w:val="30"/>
              </w:rPr>
              <w:t xml:space="preserve"> </w:t>
            </w:r>
            <w:r w:rsidRPr="00FA454A">
              <w:rPr>
                <w:color w:val="000000"/>
              </w:rPr>
              <w:t>turi</w:t>
            </w:r>
            <w:r w:rsidRPr="00FA454A">
              <w:rPr>
                <w:color w:val="000000"/>
                <w:spacing w:val="31"/>
              </w:rPr>
              <w:t xml:space="preserve"> </w:t>
            </w:r>
            <w:r w:rsidRPr="00FA454A">
              <w:rPr>
                <w:color w:val="000000"/>
              </w:rPr>
              <w:t>būti</w:t>
            </w:r>
            <w:r w:rsidRPr="00FA454A">
              <w:rPr>
                <w:color w:val="000000"/>
                <w:spacing w:val="34"/>
              </w:rPr>
              <w:t xml:space="preserve"> </w:t>
            </w:r>
            <w:r w:rsidRPr="00FA454A">
              <w:rPr>
                <w:color w:val="000000"/>
              </w:rPr>
              <w:t>pažymėta</w:t>
            </w:r>
            <w:r w:rsidRPr="00FA454A">
              <w:rPr>
                <w:color w:val="000000"/>
                <w:spacing w:val="32"/>
              </w:rPr>
              <w:t xml:space="preserve"> </w:t>
            </w:r>
            <w:r w:rsidRPr="00FA454A">
              <w:rPr>
                <w:color w:val="000000"/>
              </w:rPr>
              <w:t>CE</w:t>
            </w:r>
            <w:r w:rsidRPr="00FA454A">
              <w:rPr>
                <w:color w:val="000000"/>
                <w:spacing w:val="30"/>
              </w:rPr>
              <w:t xml:space="preserve"> </w:t>
            </w:r>
            <w:r w:rsidRPr="00FA454A">
              <w:rPr>
                <w:color w:val="000000"/>
              </w:rPr>
              <w:t>ženklu</w:t>
            </w:r>
            <w:r w:rsidRPr="00FA454A">
              <w:rPr>
                <w:color w:val="000000"/>
                <w:spacing w:val="33"/>
              </w:rPr>
              <w:t xml:space="preserve"> </w:t>
            </w:r>
            <w:r w:rsidRPr="00FA454A">
              <w:rPr>
                <w:color w:val="000000"/>
                <w:spacing w:val="-1"/>
              </w:rPr>
              <w:t>(r</w:t>
            </w:r>
            <w:r w:rsidRPr="00FA454A">
              <w:rPr>
                <w:color w:val="000000"/>
              </w:rPr>
              <w:t>eikalavimas,</w:t>
            </w:r>
            <w:r w:rsidRPr="00FA454A">
              <w:rPr>
                <w:color w:val="000000"/>
                <w:spacing w:val="31"/>
              </w:rPr>
              <w:t xml:space="preserve"> </w:t>
            </w:r>
            <w:r w:rsidRPr="00FA454A">
              <w:rPr>
                <w:color w:val="000000"/>
              </w:rPr>
              <w:t>įrodantis, kad</w:t>
            </w:r>
            <w:r w:rsidRPr="00FA454A">
              <w:rPr>
                <w:color w:val="000000"/>
                <w:spacing w:val="89"/>
              </w:rPr>
              <w:t xml:space="preserve"> </w:t>
            </w:r>
            <w:r w:rsidRPr="00FA454A">
              <w:rPr>
                <w:color w:val="000000"/>
              </w:rPr>
              <w:t>produktu</w:t>
            </w:r>
            <w:r w:rsidRPr="00FA454A">
              <w:rPr>
                <w:color w:val="000000"/>
                <w:spacing w:val="89"/>
              </w:rPr>
              <w:t xml:space="preserve"> </w:t>
            </w:r>
            <w:r w:rsidRPr="00FA454A">
              <w:rPr>
                <w:color w:val="000000"/>
              </w:rPr>
              <w:t>galima</w:t>
            </w:r>
            <w:r w:rsidRPr="00FA454A">
              <w:rPr>
                <w:color w:val="000000"/>
                <w:spacing w:val="88"/>
              </w:rPr>
              <w:t xml:space="preserve"> </w:t>
            </w:r>
            <w:r w:rsidRPr="00FA454A">
              <w:rPr>
                <w:color w:val="000000"/>
              </w:rPr>
              <w:t>prekiauti</w:t>
            </w:r>
            <w:r w:rsidRPr="00FA454A">
              <w:rPr>
                <w:color w:val="000000"/>
                <w:spacing w:val="89"/>
              </w:rPr>
              <w:t xml:space="preserve"> </w:t>
            </w:r>
            <w:r w:rsidRPr="00FA454A">
              <w:rPr>
                <w:color w:val="000000"/>
              </w:rPr>
              <w:t>Europos</w:t>
            </w:r>
            <w:r w:rsidRPr="00FA454A">
              <w:rPr>
                <w:color w:val="000000"/>
                <w:spacing w:val="89"/>
              </w:rPr>
              <w:t xml:space="preserve"> </w:t>
            </w:r>
            <w:r w:rsidRPr="00FA454A">
              <w:rPr>
                <w:color w:val="000000"/>
              </w:rPr>
              <w:t>Sąjungoje</w:t>
            </w:r>
            <w:r w:rsidRPr="00FA454A">
              <w:rPr>
                <w:color w:val="000000"/>
                <w:spacing w:val="88"/>
              </w:rPr>
              <w:t xml:space="preserve"> </w:t>
            </w:r>
            <w:r w:rsidRPr="00FA454A">
              <w:rPr>
                <w:color w:val="000000"/>
              </w:rPr>
              <w:t>ir</w:t>
            </w:r>
            <w:r w:rsidRPr="00FA454A">
              <w:rPr>
                <w:color w:val="000000"/>
                <w:spacing w:val="92"/>
              </w:rPr>
              <w:t xml:space="preserve"> </w:t>
            </w:r>
            <w:r w:rsidRPr="00FA454A">
              <w:rPr>
                <w:color w:val="000000"/>
              </w:rPr>
              <w:t xml:space="preserve">kad gaminys atitinka </w:t>
            </w:r>
            <w:hyperlink r:id="rId8" w:history="1">
              <w:r w:rsidRPr="00FA454A">
                <w:rPr>
                  <w:color w:val="0563C1"/>
                  <w:u w:val="single"/>
                </w:rPr>
                <w:t>Direktyvą</w:t>
              </w:r>
            </w:hyperlink>
            <w:hyperlink r:id="rId9" w:history="1">
              <w:r w:rsidRPr="00FA454A">
                <w:rPr>
                  <w:color w:val="0563C1"/>
                  <w:u w:val="single"/>
                </w:rPr>
                <w:t xml:space="preserve"> </w:t>
              </w:r>
            </w:hyperlink>
            <w:hyperlink r:id="rId10" w:history="1">
              <w:r w:rsidRPr="00FA454A">
                <w:rPr>
                  <w:color w:val="0563C1"/>
                  <w:u w:val="single"/>
                </w:rPr>
                <w:t>2014/35</w:t>
              </w:r>
            </w:hyperlink>
            <w:hyperlink r:id="rId11" w:history="1">
              <w:r w:rsidRPr="00FA454A">
                <w:rPr>
                  <w:color w:val="000000"/>
                </w:rPr>
                <w:t>/ES</w:t>
              </w:r>
            </w:hyperlink>
            <w:r w:rsidRPr="00FA454A">
              <w:rPr>
                <w:color w:val="000000"/>
              </w:rPr>
              <w:t>.</w:t>
            </w:r>
          </w:p>
          <w:p w14:paraId="629A74F2" w14:textId="77777777" w:rsidR="00FA454A" w:rsidRPr="00FA454A" w:rsidRDefault="00FA454A" w:rsidP="00FA454A">
            <w:pPr>
              <w:autoSpaceDE w:val="0"/>
              <w:autoSpaceDN w:val="0"/>
              <w:spacing w:line="266" w:lineRule="exact"/>
              <w:rPr>
                <w:i/>
                <w:color w:val="000000"/>
              </w:rPr>
            </w:pPr>
            <w:r w:rsidRPr="00C16DA1">
              <w:rPr>
                <w:b/>
                <w:i/>
                <w:iCs/>
                <w:color w:val="000000"/>
              </w:rPr>
              <w:lastRenderedPageBreak/>
              <w:t>Tiekėjas kartu su</w:t>
            </w:r>
            <w:r w:rsidRPr="00C16DA1">
              <w:rPr>
                <w:b/>
                <w:i/>
                <w:iCs/>
                <w:color w:val="000000"/>
                <w:spacing w:val="1"/>
              </w:rPr>
              <w:t xml:space="preserve"> </w:t>
            </w:r>
            <w:r w:rsidRPr="00C16DA1">
              <w:rPr>
                <w:b/>
                <w:i/>
                <w:iCs/>
                <w:color w:val="000000"/>
              </w:rPr>
              <w:t>pasiūlymu turi</w:t>
            </w:r>
            <w:r w:rsidRPr="00C16DA1">
              <w:rPr>
                <w:b/>
                <w:i/>
                <w:iCs/>
                <w:color w:val="000000"/>
                <w:spacing w:val="-3"/>
              </w:rPr>
              <w:t xml:space="preserve"> </w:t>
            </w:r>
            <w:r w:rsidRPr="00C16DA1">
              <w:rPr>
                <w:b/>
                <w:i/>
                <w:iCs/>
                <w:color w:val="000000"/>
              </w:rPr>
              <w:t>pateikti</w:t>
            </w:r>
            <w:r w:rsidRPr="00FA454A">
              <w:rPr>
                <w:b/>
                <w:color w:val="000000"/>
                <w:spacing w:val="3"/>
              </w:rPr>
              <w:t xml:space="preserve"> </w:t>
            </w:r>
            <w:r w:rsidRPr="00FA454A">
              <w:rPr>
                <w:i/>
                <w:color w:val="000000"/>
              </w:rPr>
              <w:t>Gamintojo ES</w:t>
            </w:r>
          </w:p>
          <w:p w14:paraId="5A855FA6" w14:textId="77777777" w:rsidR="00FA454A" w:rsidRPr="00FA454A" w:rsidRDefault="00FA454A" w:rsidP="00FA454A">
            <w:pPr>
              <w:autoSpaceDE w:val="0"/>
              <w:autoSpaceDN w:val="0"/>
              <w:spacing w:before="10" w:line="266" w:lineRule="exact"/>
              <w:rPr>
                <w:i/>
                <w:color w:val="000000"/>
              </w:rPr>
            </w:pPr>
            <w:r w:rsidRPr="00FA454A">
              <w:rPr>
                <w:i/>
                <w:color w:val="000000"/>
              </w:rPr>
              <w:t xml:space="preserve">atitikties deklaraciją (EU </w:t>
            </w:r>
            <w:proofErr w:type="spellStart"/>
            <w:r w:rsidRPr="00FA454A">
              <w:rPr>
                <w:i/>
                <w:color w:val="000000"/>
              </w:rPr>
              <w:t>Declaration</w:t>
            </w:r>
            <w:proofErr w:type="spellEnd"/>
            <w:r w:rsidRPr="00FA454A">
              <w:rPr>
                <w:i/>
                <w:color w:val="000000"/>
              </w:rPr>
              <w:t xml:space="preserve"> </w:t>
            </w:r>
            <w:proofErr w:type="spellStart"/>
            <w:r w:rsidRPr="00FA454A">
              <w:rPr>
                <w:i/>
                <w:color w:val="000000"/>
              </w:rPr>
              <w:t>of</w:t>
            </w:r>
            <w:proofErr w:type="spellEnd"/>
            <w:r w:rsidRPr="00FA454A">
              <w:rPr>
                <w:i/>
                <w:color w:val="000000"/>
                <w:spacing w:val="1"/>
              </w:rPr>
              <w:t xml:space="preserve"> </w:t>
            </w:r>
            <w:proofErr w:type="spellStart"/>
            <w:r w:rsidRPr="00FA454A">
              <w:rPr>
                <w:i/>
                <w:color w:val="000000"/>
              </w:rPr>
              <w:t>Conformity</w:t>
            </w:r>
            <w:proofErr w:type="spellEnd"/>
            <w:r w:rsidRPr="00FA454A">
              <w:rPr>
                <w:i/>
                <w:color w:val="000000"/>
              </w:rPr>
              <w:t>)</w:t>
            </w:r>
            <w:r w:rsidRPr="00FA454A">
              <w:rPr>
                <w:i/>
                <w:color w:val="000000"/>
                <w:spacing w:val="-1"/>
              </w:rPr>
              <w:t xml:space="preserve"> </w:t>
            </w:r>
            <w:r w:rsidRPr="00FA454A">
              <w:rPr>
                <w:i/>
                <w:color w:val="000000"/>
              </w:rPr>
              <w:t>arba</w:t>
            </w:r>
          </w:p>
          <w:p w14:paraId="4D953210" w14:textId="50CB5C51" w:rsidR="00FA454A" w:rsidRPr="00FA454A" w:rsidRDefault="00FA454A" w:rsidP="00FA454A">
            <w:pPr>
              <w:autoSpaceDE w:val="0"/>
              <w:autoSpaceDN w:val="0"/>
              <w:spacing w:before="10" w:line="266" w:lineRule="exact"/>
              <w:rPr>
                <w:i/>
                <w:color w:val="000000"/>
              </w:rPr>
            </w:pPr>
            <w:r w:rsidRPr="00FA454A">
              <w:rPr>
                <w:i/>
                <w:color w:val="000000"/>
              </w:rPr>
              <w:t>gamintojo supaprastintą</w:t>
            </w:r>
            <w:r w:rsidRPr="00FA454A">
              <w:rPr>
                <w:i/>
                <w:color w:val="000000"/>
                <w:spacing w:val="-2"/>
              </w:rPr>
              <w:t xml:space="preserve"> </w:t>
            </w:r>
            <w:r w:rsidRPr="00FA454A">
              <w:rPr>
                <w:i/>
                <w:color w:val="000000"/>
              </w:rPr>
              <w:t>ES atitikties</w:t>
            </w:r>
            <w:r w:rsidRPr="00FA454A">
              <w:rPr>
                <w:i/>
                <w:color w:val="000000"/>
                <w:spacing w:val="60"/>
              </w:rPr>
              <w:t xml:space="preserve"> </w:t>
            </w:r>
            <w:r w:rsidRPr="00FA454A">
              <w:rPr>
                <w:i/>
                <w:color w:val="000000"/>
              </w:rPr>
              <w:t>deklaraciją (</w:t>
            </w:r>
            <w:proofErr w:type="spellStart"/>
            <w:r w:rsidRPr="00FA454A">
              <w:rPr>
                <w:i/>
                <w:color w:val="000000"/>
              </w:rPr>
              <w:t>Simplified</w:t>
            </w:r>
            <w:proofErr w:type="spellEnd"/>
            <w:r w:rsidRPr="00FA454A">
              <w:rPr>
                <w:i/>
                <w:color w:val="000000"/>
              </w:rPr>
              <w:t xml:space="preserve"> EU</w:t>
            </w:r>
            <w:r w:rsidRPr="00FA454A">
              <w:rPr>
                <w:i/>
                <w:color w:val="000000"/>
                <w:spacing w:val="-1"/>
              </w:rPr>
              <w:t xml:space="preserve"> </w:t>
            </w:r>
            <w:proofErr w:type="spellStart"/>
            <w:r w:rsidRPr="00FA454A">
              <w:rPr>
                <w:i/>
                <w:color w:val="000000"/>
              </w:rPr>
              <w:t>Declaration</w:t>
            </w:r>
            <w:proofErr w:type="spellEnd"/>
            <w:r w:rsidRPr="00FA454A">
              <w:rPr>
                <w:i/>
                <w:color w:val="000000"/>
              </w:rPr>
              <w:t xml:space="preserve"> </w:t>
            </w:r>
            <w:proofErr w:type="spellStart"/>
            <w:r w:rsidRPr="00FA454A">
              <w:rPr>
                <w:i/>
                <w:color w:val="000000"/>
              </w:rPr>
              <w:t>of</w:t>
            </w:r>
            <w:proofErr w:type="spellEnd"/>
            <w:r w:rsidRPr="00FA454A">
              <w:rPr>
                <w:i/>
                <w:color w:val="000000"/>
                <w:spacing w:val="1"/>
              </w:rPr>
              <w:t xml:space="preserve"> </w:t>
            </w:r>
            <w:proofErr w:type="spellStart"/>
            <w:r w:rsidRPr="00FA454A">
              <w:rPr>
                <w:i/>
                <w:color w:val="000000"/>
              </w:rPr>
              <w:t>Conformity</w:t>
            </w:r>
            <w:proofErr w:type="spellEnd"/>
            <w:r w:rsidRPr="00FA454A">
              <w:rPr>
                <w:i/>
                <w:color w:val="000000"/>
              </w:rPr>
              <w:t>)</w:t>
            </w:r>
          </w:p>
        </w:tc>
        <w:tc>
          <w:tcPr>
            <w:tcW w:w="2976" w:type="dxa"/>
            <w:tcBorders>
              <w:top w:val="single" w:sz="4" w:space="0" w:color="auto"/>
              <w:left w:val="single" w:sz="4" w:space="0" w:color="000000"/>
              <w:bottom w:val="single" w:sz="4" w:space="0" w:color="auto"/>
              <w:right w:val="single" w:sz="4" w:space="0" w:color="auto"/>
            </w:tcBorders>
          </w:tcPr>
          <w:p w14:paraId="626B3186" w14:textId="77777777" w:rsidR="00FA454A" w:rsidRPr="00FA454A" w:rsidRDefault="00FA454A" w:rsidP="00FA454A">
            <w:pPr>
              <w:suppressAutoHyphens w:val="0"/>
              <w:autoSpaceDE w:val="0"/>
              <w:autoSpaceDN w:val="0"/>
              <w:spacing w:line="266" w:lineRule="exact"/>
              <w:jc w:val="center"/>
              <w:rPr>
                <w:rFonts w:eastAsiaTheme="minorEastAsia"/>
                <w:i/>
                <w:color w:val="000000"/>
                <w:kern w:val="2"/>
                <w:szCs w:val="22"/>
                <w:lang w:eastAsia="en-US"/>
                <w14:ligatures w14:val="standardContextual"/>
              </w:rPr>
            </w:pPr>
            <w:r w:rsidRPr="00FA454A">
              <w:rPr>
                <w:rFonts w:eastAsiaTheme="minorEastAsia"/>
                <w:i/>
                <w:color w:val="000000"/>
                <w:kern w:val="2"/>
                <w:szCs w:val="22"/>
                <w:lang w:eastAsia="en-US"/>
                <w14:ligatures w14:val="standardContextual"/>
              </w:rPr>
              <w:lastRenderedPageBreak/>
              <w:t>pabraukti</w:t>
            </w:r>
            <w:r w:rsidRPr="00FA454A">
              <w:rPr>
                <w:rFonts w:eastAsiaTheme="minorEastAsia"/>
                <w:i/>
                <w:color w:val="000000"/>
                <w:spacing w:val="1"/>
                <w:kern w:val="2"/>
                <w:szCs w:val="22"/>
                <w:lang w:eastAsia="en-US"/>
                <w14:ligatures w14:val="standardContextual"/>
              </w:rPr>
              <w:t xml:space="preserve"> </w:t>
            </w:r>
            <w:r w:rsidRPr="00FA454A">
              <w:rPr>
                <w:rFonts w:eastAsiaTheme="minorEastAsia"/>
                <w:i/>
                <w:color w:val="000000"/>
                <w:kern w:val="2"/>
                <w:szCs w:val="22"/>
                <w:lang w:eastAsia="en-US"/>
                <w14:ligatures w14:val="standardContextual"/>
              </w:rPr>
              <w:t>variantą</w:t>
            </w:r>
          </w:p>
          <w:p w14:paraId="5776850B" w14:textId="77777777" w:rsidR="005A0ABA" w:rsidRDefault="00FA454A" w:rsidP="00FA454A">
            <w:pPr>
              <w:suppressAutoHyphens w:val="0"/>
              <w:autoSpaceDE w:val="0"/>
              <w:autoSpaceDN w:val="0"/>
              <w:spacing w:before="10" w:line="266" w:lineRule="exact"/>
              <w:jc w:val="center"/>
              <w:rPr>
                <w:rFonts w:eastAsiaTheme="minorEastAsia"/>
                <w:i/>
                <w:color w:val="000000"/>
                <w:spacing w:val="-1"/>
                <w:kern w:val="2"/>
                <w:szCs w:val="22"/>
                <w:lang w:eastAsia="en-US"/>
                <w14:ligatures w14:val="standardContextual"/>
              </w:rPr>
            </w:pPr>
            <w:r w:rsidRPr="00FA454A">
              <w:rPr>
                <w:rFonts w:eastAsiaTheme="minorEastAsia"/>
                <w:i/>
                <w:color w:val="000000"/>
                <w:kern w:val="2"/>
                <w:szCs w:val="22"/>
                <w:lang w:eastAsia="en-US"/>
                <w14:ligatures w14:val="standardContextual"/>
              </w:rPr>
              <w:t>(TAIP/NE)</w:t>
            </w:r>
            <w:r w:rsidRPr="00FA454A">
              <w:rPr>
                <w:rFonts w:eastAsiaTheme="minorEastAsia"/>
                <w:i/>
                <w:color w:val="000000"/>
                <w:spacing w:val="-1"/>
                <w:kern w:val="2"/>
                <w:szCs w:val="22"/>
                <w:lang w:eastAsia="en-US"/>
                <w14:ligatures w14:val="standardContextual"/>
              </w:rPr>
              <w:t xml:space="preserve"> </w:t>
            </w:r>
          </w:p>
          <w:p w14:paraId="4B456175" w14:textId="13AFB9C5" w:rsidR="00FA454A" w:rsidRPr="00FA454A" w:rsidRDefault="00FA454A" w:rsidP="00FA454A">
            <w:pPr>
              <w:suppressAutoHyphens w:val="0"/>
              <w:autoSpaceDE w:val="0"/>
              <w:autoSpaceDN w:val="0"/>
              <w:spacing w:before="10" w:line="266" w:lineRule="exact"/>
              <w:jc w:val="center"/>
              <w:rPr>
                <w:rFonts w:eastAsiaTheme="minorEastAsia"/>
                <w:i/>
                <w:color w:val="000000"/>
                <w:kern w:val="2"/>
                <w:szCs w:val="22"/>
                <w:lang w:eastAsia="en-US"/>
                <w14:ligatures w14:val="standardContextual"/>
              </w:rPr>
            </w:pPr>
            <w:r w:rsidRPr="00FA454A">
              <w:rPr>
                <w:rFonts w:eastAsiaTheme="minorEastAsia"/>
                <w:i/>
                <w:color w:val="000000"/>
                <w:kern w:val="2"/>
                <w:szCs w:val="22"/>
                <w:lang w:eastAsia="en-US"/>
                <w14:ligatures w14:val="standardContextual"/>
              </w:rPr>
              <w:t>ir</w:t>
            </w:r>
            <w:r>
              <w:rPr>
                <w:rFonts w:eastAsiaTheme="minorEastAsia"/>
                <w:i/>
                <w:color w:val="000000"/>
                <w:kern w:val="2"/>
                <w:szCs w:val="22"/>
                <w:lang w:eastAsia="en-US"/>
                <w14:ligatures w14:val="standardContextual"/>
              </w:rPr>
              <w:t xml:space="preserve"> </w:t>
            </w:r>
            <w:r w:rsidRPr="00FA454A">
              <w:rPr>
                <w:rFonts w:eastAsiaTheme="minorEastAsia"/>
                <w:i/>
                <w:color w:val="000000"/>
                <w:kern w:val="2"/>
                <w:szCs w:val="22"/>
                <w:lang w:eastAsia="en-US"/>
                <w14:ligatures w14:val="standardContextual"/>
              </w:rPr>
              <w:t>nurodyti</w:t>
            </w:r>
            <w:r w:rsidRPr="00FA454A">
              <w:rPr>
                <w:rFonts w:eastAsiaTheme="minorEastAsia"/>
                <w:i/>
                <w:color w:val="000000"/>
                <w:spacing w:val="1"/>
                <w:kern w:val="2"/>
                <w:szCs w:val="22"/>
                <w:lang w:eastAsia="en-US"/>
                <w14:ligatures w14:val="standardContextual"/>
              </w:rPr>
              <w:t xml:space="preserve"> </w:t>
            </w:r>
            <w:r w:rsidRPr="00FA454A">
              <w:rPr>
                <w:rFonts w:eastAsiaTheme="minorEastAsia"/>
                <w:i/>
                <w:color w:val="000000"/>
                <w:spacing w:val="-1"/>
                <w:kern w:val="2"/>
                <w:szCs w:val="22"/>
                <w:lang w:eastAsia="en-US"/>
                <w14:ligatures w14:val="standardContextual"/>
              </w:rPr>
              <w:t>koks</w:t>
            </w:r>
            <w:r w:rsidRPr="00FA454A">
              <w:rPr>
                <w:rFonts w:eastAsiaTheme="minorEastAsia"/>
                <w:i/>
                <w:color w:val="000000"/>
                <w:spacing w:val="1"/>
                <w:kern w:val="2"/>
                <w:szCs w:val="22"/>
                <w:lang w:eastAsia="en-US"/>
                <w14:ligatures w14:val="standardContextual"/>
              </w:rPr>
              <w:t xml:space="preserve"> </w:t>
            </w:r>
            <w:r w:rsidRPr="00FA454A">
              <w:rPr>
                <w:rFonts w:eastAsiaTheme="minorEastAsia"/>
                <w:i/>
                <w:color w:val="000000"/>
                <w:kern w:val="2"/>
                <w:szCs w:val="22"/>
                <w:lang w:eastAsia="en-US"/>
                <w14:ligatures w14:val="standardContextual"/>
              </w:rPr>
              <w:t>(kokie)</w:t>
            </w:r>
            <w:r>
              <w:rPr>
                <w:rFonts w:eastAsiaTheme="minorEastAsia"/>
                <w:i/>
                <w:color w:val="000000"/>
                <w:kern w:val="2"/>
                <w:szCs w:val="22"/>
                <w:lang w:eastAsia="en-US"/>
                <w14:ligatures w14:val="standardContextual"/>
              </w:rPr>
              <w:t xml:space="preserve"> </w:t>
            </w:r>
            <w:r w:rsidRPr="00FA454A">
              <w:rPr>
                <w:rFonts w:eastAsiaTheme="minorEastAsia"/>
                <w:i/>
                <w:color w:val="000000"/>
                <w:kern w:val="2"/>
                <w:szCs w:val="22"/>
                <w:lang w:eastAsia="en-US"/>
                <w14:ligatures w14:val="standardContextual"/>
              </w:rPr>
              <w:lastRenderedPageBreak/>
              <w:t>dokumentas (-ai)</w:t>
            </w:r>
            <w:r>
              <w:rPr>
                <w:rFonts w:eastAsiaTheme="minorEastAsia"/>
                <w:i/>
                <w:color w:val="000000"/>
                <w:kern w:val="2"/>
                <w:szCs w:val="22"/>
                <w:lang w:eastAsia="en-US"/>
                <w14:ligatures w14:val="standardContextual"/>
              </w:rPr>
              <w:t xml:space="preserve"> </w:t>
            </w:r>
            <w:r w:rsidRPr="00FA454A">
              <w:rPr>
                <w:rFonts w:eastAsiaTheme="minorEastAsia"/>
                <w:i/>
                <w:color w:val="000000"/>
                <w:kern w:val="2"/>
                <w:szCs w:val="22"/>
                <w:lang w:eastAsia="en-US"/>
                <w14:ligatures w14:val="standardContextual"/>
              </w:rPr>
              <w:t>pateikiamas (-i)</w:t>
            </w:r>
          </w:p>
          <w:p w14:paraId="6FAE62AE" w14:textId="5728A753" w:rsidR="00FA454A" w:rsidRPr="00FA454A" w:rsidRDefault="00FA454A" w:rsidP="00FA454A">
            <w:pPr>
              <w:suppressAutoHyphens w:val="0"/>
              <w:autoSpaceDE w:val="0"/>
              <w:autoSpaceDN w:val="0"/>
              <w:spacing w:before="10" w:line="266" w:lineRule="exact"/>
              <w:jc w:val="center"/>
              <w:rPr>
                <w:rFonts w:eastAsiaTheme="minorEastAsia"/>
                <w:i/>
                <w:color w:val="000000"/>
                <w:kern w:val="2"/>
                <w:szCs w:val="22"/>
                <w:lang w:eastAsia="en-US"/>
                <w14:ligatures w14:val="standardContextual"/>
              </w:rPr>
            </w:pPr>
            <w:r w:rsidRPr="00FA454A">
              <w:rPr>
                <w:rFonts w:eastAsiaTheme="minorEastAsia"/>
                <w:i/>
                <w:color w:val="000000"/>
                <w:kern w:val="2"/>
                <w:szCs w:val="22"/>
                <w:lang w:eastAsia="en-US"/>
                <w14:ligatures w14:val="standardContextual"/>
              </w:rPr>
              <w:t>(pateiktame</w:t>
            </w:r>
            <w:r w:rsidRPr="00FA454A">
              <w:rPr>
                <w:rFonts w:eastAsiaTheme="minorEastAsia"/>
                <w:i/>
                <w:color w:val="000000"/>
                <w:spacing w:val="-1"/>
                <w:kern w:val="2"/>
                <w:szCs w:val="22"/>
                <w:lang w:eastAsia="en-US"/>
                <w14:ligatures w14:val="standardContextual"/>
              </w:rPr>
              <w:t xml:space="preserve"> </w:t>
            </w:r>
            <w:r w:rsidRPr="00FA454A">
              <w:rPr>
                <w:rFonts w:eastAsiaTheme="minorEastAsia"/>
                <w:i/>
                <w:color w:val="000000"/>
                <w:kern w:val="2"/>
                <w:szCs w:val="22"/>
                <w:lang w:eastAsia="en-US"/>
                <w14:ligatures w14:val="standardContextual"/>
              </w:rPr>
              <w:t>dokumente</w:t>
            </w:r>
            <w:r>
              <w:rPr>
                <w:rFonts w:eastAsiaTheme="minorEastAsia"/>
                <w:i/>
                <w:color w:val="000000"/>
                <w:kern w:val="2"/>
                <w:szCs w:val="22"/>
                <w:lang w:eastAsia="en-US"/>
                <w14:ligatures w14:val="standardContextual"/>
              </w:rPr>
              <w:t xml:space="preserve"> </w:t>
            </w:r>
            <w:r w:rsidRPr="00FA454A">
              <w:rPr>
                <w:rFonts w:eastAsiaTheme="minorEastAsia"/>
                <w:i/>
                <w:color w:val="000000"/>
                <w:kern w:val="2"/>
                <w:szCs w:val="22"/>
                <w:lang w:eastAsia="en-US"/>
                <w14:ligatures w14:val="standardContextual"/>
              </w:rPr>
              <w:t>nurodant</w:t>
            </w:r>
            <w:r w:rsidRPr="00FA454A">
              <w:rPr>
                <w:rFonts w:eastAsiaTheme="minorEastAsia"/>
                <w:i/>
                <w:color w:val="000000"/>
                <w:spacing w:val="1"/>
                <w:kern w:val="2"/>
                <w:szCs w:val="22"/>
                <w:lang w:eastAsia="en-US"/>
                <w14:ligatures w14:val="standardContextual"/>
              </w:rPr>
              <w:t xml:space="preserve"> nuorodą į </w:t>
            </w:r>
            <w:r w:rsidRPr="00FA454A">
              <w:rPr>
                <w:rFonts w:eastAsiaTheme="minorEastAsia"/>
                <w:i/>
                <w:color w:val="000000"/>
                <w:kern w:val="2"/>
                <w:szCs w:val="22"/>
                <w:lang w:eastAsia="en-US"/>
                <w14:ligatures w14:val="standardContextual"/>
              </w:rPr>
              <w:t>reikalavimo atitikimą)</w:t>
            </w:r>
          </w:p>
        </w:tc>
      </w:tr>
      <w:tr w:rsidR="005A0ABA" w:rsidRPr="00FA454A" w14:paraId="3A1D40C1" w14:textId="77777777" w:rsidTr="00A9222D">
        <w:trPr>
          <w:gridAfter w:val="1"/>
          <w:wAfter w:w="10" w:type="dxa"/>
          <w:trHeight w:val="282"/>
        </w:trPr>
        <w:tc>
          <w:tcPr>
            <w:tcW w:w="988" w:type="dxa"/>
            <w:tcBorders>
              <w:top w:val="single" w:sz="4" w:space="0" w:color="auto"/>
              <w:left w:val="single" w:sz="4" w:space="0" w:color="auto"/>
              <w:bottom w:val="single" w:sz="4" w:space="0" w:color="auto"/>
              <w:right w:val="single" w:sz="4" w:space="0" w:color="000000"/>
            </w:tcBorders>
          </w:tcPr>
          <w:p w14:paraId="5EF8BB41" w14:textId="77777777" w:rsidR="005A0ABA" w:rsidRPr="00FA454A" w:rsidRDefault="005A0ABA" w:rsidP="00FA454A">
            <w:pPr>
              <w:pStyle w:val="Sraopastraipa"/>
              <w:numPr>
                <w:ilvl w:val="1"/>
                <w:numId w:val="10"/>
              </w:numPr>
              <w:pBdr>
                <w:top w:val="nil"/>
                <w:left w:val="nil"/>
                <w:bottom w:val="nil"/>
                <w:right w:val="nil"/>
                <w:between w:val="nil"/>
              </w:pBdr>
              <w:rPr>
                <w:rFonts w:eastAsia="Times New Roman"/>
                <w:color w:val="000000"/>
              </w:rPr>
            </w:pPr>
          </w:p>
        </w:tc>
        <w:tc>
          <w:tcPr>
            <w:tcW w:w="6095" w:type="dxa"/>
            <w:gridSpan w:val="2"/>
            <w:tcBorders>
              <w:top w:val="single" w:sz="4" w:space="0" w:color="auto"/>
              <w:left w:val="single" w:sz="4" w:space="0" w:color="000000"/>
              <w:bottom w:val="single" w:sz="4" w:space="0" w:color="auto"/>
              <w:right w:val="single" w:sz="4" w:space="0" w:color="000000"/>
            </w:tcBorders>
          </w:tcPr>
          <w:p w14:paraId="4CECE166" w14:textId="3F24A891" w:rsidR="005A0ABA" w:rsidRPr="004E2312" w:rsidRDefault="005A0ABA" w:rsidP="005A0ABA">
            <w:pPr>
              <w:autoSpaceDE w:val="0"/>
              <w:autoSpaceDN w:val="0"/>
              <w:spacing w:line="266" w:lineRule="exact"/>
              <w:rPr>
                <w:color w:val="000000"/>
              </w:rPr>
            </w:pPr>
            <w:r w:rsidRPr="00C16DA1">
              <w:rPr>
                <w:b/>
                <w:bCs/>
                <w:i/>
                <w:iCs/>
                <w:color w:val="000000"/>
              </w:rPr>
              <w:t>Tiekėjas</w:t>
            </w:r>
            <w:r w:rsidRPr="004E2312">
              <w:rPr>
                <w:color w:val="000000"/>
              </w:rPr>
              <w:t xml:space="preserve"> </w:t>
            </w:r>
            <w:r w:rsidR="00C16DA1" w:rsidRPr="00C16DA1">
              <w:rPr>
                <w:b/>
                <w:i/>
                <w:iCs/>
                <w:color w:val="000000"/>
              </w:rPr>
              <w:t xml:space="preserve"> kartu su</w:t>
            </w:r>
            <w:r w:rsidR="00C16DA1" w:rsidRPr="00C16DA1">
              <w:rPr>
                <w:b/>
                <w:i/>
                <w:iCs/>
                <w:color w:val="000000"/>
                <w:spacing w:val="1"/>
              </w:rPr>
              <w:t xml:space="preserve"> </w:t>
            </w:r>
            <w:r w:rsidR="00C16DA1" w:rsidRPr="00C16DA1">
              <w:rPr>
                <w:b/>
                <w:i/>
                <w:iCs/>
                <w:color w:val="000000"/>
              </w:rPr>
              <w:t xml:space="preserve">pasiūlymu </w:t>
            </w:r>
            <w:r w:rsidRPr="00C16DA1">
              <w:rPr>
                <w:b/>
                <w:bCs/>
                <w:i/>
                <w:iCs/>
                <w:color w:val="000000"/>
              </w:rPr>
              <w:t>privalo pateikti</w:t>
            </w:r>
            <w:r w:rsidRPr="004E2312">
              <w:rPr>
                <w:color w:val="000000"/>
              </w:rPr>
              <w:t xml:space="preserve"> siūlomos</w:t>
            </w:r>
            <w:r w:rsidRPr="004E2312">
              <w:rPr>
                <w:color w:val="000000"/>
                <w:spacing w:val="2"/>
              </w:rPr>
              <w:t xml:space="preserve"> </w:t>
            </w:r>
            <w:r w:rsidRPr="004E2312">
              <w:rPr>
                <w:color w:val="000000"/>
                <w:spacing w:val="-3"/>
              </w:rPr>
              <w:t>Į</w:t>
            </w:r>
            <w:r w:rsidRPr="004E2312">
              <w:rPr>
                <w:color w:val="000000"/>
              </w:rPr>
              <w:t>rangos gamintojo</w:t>
            </w:r>
            <w:r>
              <w:rPr>
                <w:color w:val="000000"/>
              </w:rPr>
              <w:t xml:space="preserve"> </w:t>
            </w:r>
            <w:r w:rsidRPr="004E2312">
              <w:rPr>
                <w:color w:val="000000"/>
              </w:rPr>
              <w:t>aprašymus</w:t>
            </w:r>
            <w:r w:rsidRPr="004E2312">
              <w:rPr>
                <w:color w:val="000000"/>
                <w:spacing w:val="1"/>
              </w:rPr>
              <w:t xml:space="preserve"> </w:t>
            </w:r>
            <w:r w:rsidRPr="004E2312">
              <w:rPr>
                <w:color w:val="000000"/>
              </w:rPr>
              <w:t>(lietuvių arba</w:t>
            </w:r>
            <w:r w:rsidRPr="004E2312">
              <w:rPr>
                <w:color w:val="000000"/>
                <w:spacing w:val="1"/>
              </w:rPr>
              <w:t xml:space="preserve"> </w:t>
            </w:r>
            <w:r w:rsidRPr="004E2312">
              <w:rPr>
                <w:color w:val="000000"/>
              </w:rPr>
              <w:t>anglų kalba), pagrindžiančius</w:t>
            </w:r>
            <w:r>
              <w:rPr>
                <w:color w:val="000000"/>
              </w:rPr>
              <w:t xml:space="preserve"> </w:t>
            </w:r>
            <w:r w:rsidRPr="004E2312">
              <w:rPr>
                <w:color w:val="000000"/>
              </w:rPr>
              <w:t>siūlomų parametrų reikšmes</w:t>
            </w:r>
          </w:p>
          <w:p w14:paraId="073490DF" w14:textId="77777777" w:rsidR="005A0ABA" w:rsidRPr="00FA454A" w:rsidRDefault="005A0ABA" w:rsidP="00FA454A">
            <w:pPr>
              <w:autoSpaceDE w:val="0"/>
              <w:autoSpaceDN w:val="0"/>
              <w:spacing w:line="266" w:lineRule="exact"/>
              <w:rPr>
                <w:color w:val="000000"/>
              </w:rPr>
            </w:pPr>
          </w:p>
        </w:tc>
        <w:tc>
          <w:tcPr>
            <w:tcW w:w="2976" w:type="dxa"/>
            <w:tcBorders>
              <w:top w:val="single" w:sz="4" w:space="0" w:color="auto"/>
              <w:left w:val="single" w:sz="4" w:space="0" w:color="000000"/>
              <w:bottom w:val="single" w:sz="4" w:space="0" w:color="auto"/>
              <w:right w:val="single" w:sz="4" w:space="0" w:color="auto"/>
            </w:tcBorders>
          </w:tcPr>
          <w:p w14:paraId="75A1C235" w14:textId="77777777" w:rsidR="005A0ABA" w:rsidRPr="00FA454A" w:rsidRDefault="005A0ABA" w:rsidP="005A0ABA">
            <w:pPr>
              <w:suppressAutoHyphens w:val="0"/>
              <w:autoSpaceDE w:val="0"/>
              <w:autoSpaceDN w:val="0"/>
              <w:spacing w:line="266" w:lineRule="exact"/>
              <w:jc w:val="center"/>
              <w:rPr>
                <w:rFonts w:eastAsiaTheme="minorEastAsia"/>
                <w:i/>
                <w:color w:val="000000"/>
                <w:kern w:val="2"/>
                <w:szCs w:val="22"/>
                <w:lang w:eastAsia="en-US"/>
                <w14:ligatures w14:val="standardContextual"/>
              </w:rPr>
            </w:pPr>
            <w:r w:rsidRPr="00FA454A">
              <w:rPr>
                <w:rFonts w:eastAsiaTheme="minorEastAsia"/>
                <w:i/>
                <w:color w:val="000000"/>
                <w:kern w:val="2"/>
                <w:szCs w:val="22"/>
                <w:lang w:eastAsia="en-US"/>
                <w14:ligatures w14:val="standardContextual"/>
              </w:rPr>
              <w:t>pabraukti</w:t>
            </w:r>
            <w:r w:rsidRPr="00FA454A">
              <w:rPr>
                <w:rFonts w:eastAsiaTheme="minorEastAsia"/>
                <w:i/>
                <w:color w:val="000000"/>
                <w:spacing w:val="1"/>
                <w:kern w:val="2"/>
                <w:szCs w:val="22"/>
                <w:lang w:eastAsia="en-US"/>
                <w14:ligatures w14:val="standardContextual"/>
              </w:rPr>
              <w:t xml:space="preserve"> </w:t>
            </w:r>
            <w:r w:rsidRPr="00FA454A">
              <w:rPr>
                <w:rFonts w:eastAsiaTheme="minorEastAsia"/>
                <w:i/>
                <w:color w:val="000000"/>
                <w:kern w:val="2"/>
                <w:szCs w:val="22"/>
                <w:lang w:eastAsia="en-US"/>
                <w14:ligatures w14:val="standardContextual"/>
              </w:rPr>
              <w:t>variantą</w:t>
            </w:r>
          </w:p>
          <w:p w14:paraId="700CD8F5" w14:textId="77777777" w:rsidR="005A0ABA" w:rsidRDefault="005A0ABA" w:rsidP="005A0ABA">
            <w:pPr>
              <w:suppressAutoHyphens w:val="0"/>
              <w:autoSpaceDE w:val="0"/>
              <w:autoSpaceDN w:val="0"/>
              <w:spacing w:before="10" w:line="266" w:lineRule="exact"/>
              <w:jc w:val="center"/>
              <w:rPr>
                <w:rFonts w:eastAsiaTheme="minorEastAsia"/>
                <w:i/>
                <w:color w:val="000000"/>
                <w:spacing w:val="-1"/>
                <w:kern w:val="2"/>
                <w:szCs w:val="22"/>
                <w:lang w:eastAsia="en-US"/>
                <w14:ligatures w14:val="standardContextual"/>
              </w:rPr>
            </w:pPr>
            <w:r w:rsidRPr="00FA454A">
              <w:rPr>
                <w:rFonts w:eastAsiaTheme="minorEastAsia"/>
                <w:i/>
                <w:color w:val="000000"/>
                <w:kern w:val="2"/>
                <w:szCs w:val="22"/>
                <w:lang w:eastAsia="en-US"/>
                <w14:ligatures w14:val="standardContextual"/>
              </w:rPr>
              <w:t>(TAIP/NE)</w:t>
            </w:r>
            <w:r w:rsidRPr="00FA454A">
              <w:rPr>
                <w:rFonts w:eastAsiaTheme="minorEastAsia"/>
                <w:i/>
                <w:color w:val="000000"/>
                <w:spacing w:val="-1"/>
                <w:kern w:val="2"/>
                <w:szCs w:val="22"/>
                <w:lang w:eastAsia="en-US"/>
                <w14:ligatures w14:val="standardContextual"/>
              </w:rPr>
              <w:t xml:space="preserve"> </w:t>
            </w:r>
          </w:p>
          <w:p w14:paraId="06A66FD7" w14:textId="37EC30EE" w:rsidR="005A0ABA" w:rsidRPr="00FA454A" w:rsidRDefault="005A0ABA" w:rsidP="005A0ABA">
            <w:pPr>
              <w:suppressAutoHyphens w:val="0"/>
              <w:autoSpaceDE w:val="0"/>
              <w:autoSpaceDN w:val="0"/>
              <w:spacing w:before="10" w:line="266" w:lineRule="exact"/>
              <w:jc w:val="center"/>
              <w:rPr>
                <w:rFonts w:eastAsiaTheme="minorEastAsia"/>
                <w:i/>
                <w:color w:val="000000"/>
                <w:kern w:val="2"/>
                <w:szCs w:val="22"/>
                <w:lang w:eastAsia="en-US"/>
                <w14:ligatures w14:val="standardContextual"/>
              </w:rPr>
            </w:pPr>
            <w:r w:rsidRPr="00FA454A">
              <w:rPr>
                <w:rFonts w:eastAsiaTheme="minorEastAsia"/>
                <w:i/>
                <w:color w:val="000000"/>
                <w:kern w:val="2"/>
                <w:szCs w:val="22"/>
                <w:lang w:eastAsia="en-US"/>
                <w14:ligatures w14:val="standardContextual"/>
              </w:rPr>
              <w:t>ir</w:t>
            </w:r>
            <w:r>
              <w:rPr>
                <w:rFonts w:eastAsiaTheme="minorEastAsia"/>
                <w:i/>
                <w:color w:val="000000"/>
                <w:kern w:val="2"/>
                <w:szCs w:val="22"/>
                <w:lang w:eastAsia="en-US"/>
                <w14:ligatures w14:val="standardContextual"/>
              </w:rPr>
              <w:t xml:space="preserve"> </w:t>
            </w:r>
            <w:r w:rsidRPr="00FA454A">
              <w:rPr>
                <w:rFonts w:eastAsiaTheme="minorEastAsia"/>
                <w:i/>
                <w:color w:val="000000"/>
                <w:kern w:val="2"/>
                <w:szCs w:val="22"/>
                <w:lang w:eastAsia="en-US"/>
                <w14:ligatures w14:val="standardContextual"/>
              </w:rPr>
              <w:t>nurodyti</w:t>
            </w:r>
            <w:r w:rsidRPr="00FA454A">
              <w:rPr>
                <w:rFonts w:eastAsiaTheme="minorEastAsia"/>
                <w:i/>
                <w:color w:val="000000"/>
                <w:spacing w:val="1"/>
                <w:kern w:val="2"/>
                <w:szCs w:val="22"/>
                <w:lang w:eastAsia="en-US"/>
                <w14:ligatures w14:val="standardContextual"/>
              </w:rPr>
              <w:t xml:space="preserve"> </w:t>
            </w:r>
            <w:r w:rsidRPr="00FA454A">
              <w:rPr>
                <w:rFonts w:eastAsiaTheme="minorEastAsia"/>
                <w:i/>
                <w:color w:val="000000"/>
                <w:spacing w:val="-1"/>
                <w:kern w:val="2"/>
                <w:szCs w:val="22"/>
                <w:lang w:eastAsia="en-US"/>
                <w14:ligatures w14:val="standardContextual"/>
              </w:rPr>
              <w:t>koks</w:t>
            </w:r>
            <w:r w:rsidRPr="00FA454A">
              <w:rPr>
                <w:rFonts w:eastAsiaTheme="minorEastAsia"/>
                <w:i/>
                <w:color w:val="000000"/>
                <w:spacing w:val="1"/>
                <w:kern w:val="2"/>
                <w:szCs w:val="22"/>
                <w:lang w:eastAsia="en-US"/>
                <w14:ligatures w14:val="standardContextual"/>
              </w:rPr>
              <w:t xml:space="preserve"> </w:t>
            </w:r>
            <w:r w:rsidRPr="00FA454A">
              <w:rPr>
                <w:rFonts w:eastAsiaTheme="minorEastAsia"/>
                <w:i/>
                <w:color w:val="000000"/>
                <w:kern w:val="2"/>
                <w:szCs w:val="22"/>
                <w:lang w:eastAsia="en-US"/>
                <w14:ligatures w14:val="standardContextual"/>
              </w:rPr>
              <w:t>(kokie)</w:t>
            </w:r>
            <w:r>
              <w:rPr>
                <w:rFonts w:eastAsiaTheme="minorEastAsia"/>
                <w:i/>
                <w:color w:val="000000"/>
                <w:kern w:val="2"/>
                <w:szCs w:val="22"/>
                <w:lang w:eastAsia="en-US"/>
                <w14:ligatures w14:val="standardContextual"/>
              </w:rPr>
              <w:t xml:space="preserve"> </w:t>
            </w:r>
            <w:r w:rsidRPr="00FA454A">
              <w:rPr>
                <w:rFonts w:eastAsiaTheme="minorEastAsia"/>
                <w:i/>
                <w:color w:val="000000"/>
                <w:kern w:val="2"/>
                <w:szCs w:val="22"/>
                <w:lang w:eastAsia="en-US"/>
                <w14:ligatures w14:val="standardContextual"/>
              </w:rPr>
              <w:t>dokumentas (-ai)</w:t>
            </w:r>
            <w:r>
              <w:rPr>
                <w:rFonts w:eastAsiaTheme="minorEastAsia"/>
                <w:i/>
                <w:color w:val="000000"/>
                <w:kern w:val="2"/>
                <w:szCs w:val="22"/>
                <w:lang w:eastAsia="en-US"/>
                <w14:ligatures w14:val="standardContextual"/>
              </w:rPr>
              <w:t xml:space="preserve"> </w:t>
            </w:r>
            <w:r w:rsidRPr="00FA454A">
              <w:rPr>
                <w:rFonts w:eastAsiaTheme="minorEastAsia"/>
                <w:i/>
                <w:color w:val="000000"/>
                <w:kern w:val="2"/>
                <w:szCs w:val="22"/>
                <w:lang w:eastAsia="en-US"/>
                <w14:ligatures w14:val="standardContextual"/>
              </w:rPr>
              <w:t>pateikiamas (-i)</w:t>
            </w:r>
          </w:p>
        </w:tc>
      </w:tr>
      <w:tr w:rsidR="005A0ABA" w:rsidRPr="00FA454A" w14:paraId="08C1F3D1" w14:textId="77777777" w:rsidTr="003E5D7F">
        <w:trPr>
          <w:gridAfter w:val="1"/>
          <w:wAfter w:w="10" w:type="dxa"/>
          <w:trHeight w:val="282"/>
        </w:trPr>
        <w:tc>
          <w:tcPr>
            <w:tcW w:w="988" w:type="dxa"/>
            <w:tcBorders>
              <w:top w:val="single" w:sz="4" w:space="0" w:color="auto"/>
              <w:left w:val="single" w:sz="4" w:space="0" w:color="auto"/>
              <w:bottom w:val="single" w:sz="4" w:space="0" w:color="auto"/>
              <w:right w:val="single" w:sz="4" w:space="0" w:color="000000"/>
            </w:tcBorders>
          </w:tcPr>
          <w:p w14:paraId="6756E599" w14:textId="77777777" w:rsidR="005A0ABA" w:rsidRPr="00FA454A" w:rsidRDefault="005A0ABA" w:rsidP="00FA454A">
            <w:pPr>
              <w:pStyle w:val="Sraopastraipa"/>
              <w:numPr>
                <w:ilvl w:val="1"/>
                <w:numId w:val="10"/>
              </w:numPr>
              <w:pBdr>
                <w:top w:val="nil"/>
                <w:left w:val="nil"/>
                <w:bottom w:val="nil"/>
                <w:right w:val="nil"/>
                <w:between w:val="nil"/>
              </w:pBdr>
              <w:rPr>
                <w:rFonts w:eastAsia="Times New Roman"/>
                <w:color w:val="000000"/>
              </w:rPr>
            </w:pPr>
          </w:p>
        </w:tc>
        <w:tc>
          <w:tcPr>
            <w:tcW w:w="9071" w:type="dxa"/>
            <w:gridSpan w:val="3"/>
            <w:tcBorders>
              <w:top w:val="single" w:sz="4" w:space="0" w:color="auto"/>
              <w:left w:val="single" w:sz="4" w:space="0" w:color="000000"/>
              <w:bottom w:val="single" w:sz="4" w:space="0" w:color="auto"/>
              <w:right w:val="single" w:sz="4" w:space="0" w:color="auto"/>
            </w:tcBorders>
          </w:tcPr>
          <w:p w14:paraId="12808491" w14:textId="77777777" w:rsidR="005A0ABA" w:rsidRPr="004E2312" w:rsidRDefault="005A0ABA" w:rsidP="005A0ABA">
            <w:pPr>
              <w:autoSpaceDE w:val="0"/>
              <w:autoSpaceDN w:val="0"/>
              <w:spacing w:line="266" w:lineRule="exact"/>
              <w:rPr>
                <w:color w:val="000000"/>
              </w:rPr>
            </w:pPr>
            <w:r w:rsidRPr="004E2312">
              <w:rPr>
                <w:color w:val="000000"/>
              </w:rPr>
              <w:t>Prekės neturi kelti grėsmės nacionaliniam saugumui vadovaujantis</w:t>
            </w:r>
            <w:r w:rsidRPr="004E2312">
              <w:rPr>
                <w:color w:val="000000"/>
                <w:spacing w:val="1"/>
              </w:rPr>
              <w:t xml:space="preserve"> </w:t>
            </w:r>
            <w:r w:rsidRPr="004E2312">
              <w:rPr>
                <w:color w:val="000000"/>
              </w:rPr>
              <w:t>Lietuvos</w:t>
            </w:r>
            <w:r w:rsidRPr="004E2312">
              <w:rPr>
                <w:color w:val="000000"/>
                <w:spacing w:val="1"/>
              </w:rPr>
              <w:t xml:space="preserve"> </w:t>
            </w:r>
            <w:r w:rsidRPr="004E2312">
              <w:rPr>
                <w:color w:val="000000"/>
              </w:rPr>
              <w:t>Respublikos</w:t>
            </w:r>
          </w:p>
          <w:p w14:paraId="710FDDEE" w14:textId="27CCBC59" w:rsidR="005A0ABA" w:rsidRPr="005A0ABA" w:rsidRDefault="005A0ABA" w:rsidP="005A0ABA">
            <w:pPr>
              <w:autoSpaceDE w:val="0"/>
              <w:autoSpaceDN w:val="0"/>
              <w:spacing w:line="266" w:lineRule="exact"/>
              <w:rPr>
                <w:color w:val="000000"/>
              </w:rPr>
            </w:pPr>
            <w:r w:rsidRPr="004E2312">
              <w:rPr>
                <w:color w:val="000000"/>
              </w:rPr>
              <w:t>viešųjų pirkimų įstatymo</w:t>
            </w:r>
            <w:r w:rsidRPr="004E2312">
              <w:rPr>
                <w:color w:val="000000"/>
                <w:spacing w:val="-2"/>
              </w:rPr>
              <w:t xml:space="preserve"> </w:t>
            </w:r>
            <w:r w:rsidRPr="004E2312">
              <w:rPr>
                <w:color w:val="000000"/>
              </w:rPr>
              <w:t>37 str. 9</w:t>
            </w:r>
            <w:r w:rsidRPr="004E2312">
              <w:rPr>
                <w:color w:val="000000"/>
                <w:spacing w:val="1"/>
              </w:rPr>
              <w:t xml:space="preserve"> </w:t>
            </w:r>
            <w:r w:rsidRPr="004E2312">
              <w:rPr>
                <w:color w:val="000000"/>
              </w:rPr>
              <w:t>d.</w:t>
            </w:r>
          </w:p>
        </w:tc>
      </w:tr>
    </w:tbl>
    <w:p w14:paraId="48CA9154" w14:textId="77777777" w:rsidR="00A84443" w:rsidRDefault="00A84443" w:rsidP="00E13994">
      <w:pPr>
        <w:jc w:val="both"/>
      </w:pPr>
    </w:p>
    <w:p w14:paraId="6F3088E4" w14:textId="77777777" w:rsidR="00EF684B" w:rsidRPr="00E13994" w:rsidRDefault="00EF684B" w:rsidP="00E13994">
      <w:pPr>
        <w:jc w:val="both"/>
      </w:pPr>
    </w:p>
    <w:p w14:paraId="472628FD" w14:textId="77777777" w:rsidR="00E13994" w:rsidRPr="00725FD0" w:rsidRDefault="00E13994" w:rsidP="00E46CA7">
      <w:pPr>
        <w:rPr>
          <w:b/>
          <w:bCs/>
        </w:rPr>
      </w:pPr>
    </w:p>
    <w:p w14:paraId="272C9598" w14:textId="09BD7E85" w:rsidR="00D44E0E" w:rsidRPr="00725FD0" w:rsidRDefault="00E46CA7" w:rsidP="00D44E0E">
      <w:pPr>
        <w:jc w:val="center"/>
        <w:rPr>
          <w:b/>
        </w:rPr>
      </w:pPr>
      <w:r w:rsidRPr="00725FD0">
        <w:rPr>
          <w:b/>
          <w:bCs/>
        </w:rPr>
        <w:t>6</w:t>
      </w:r>
      <w:r w:rsidR="00D44E0E" w:rsidRPr="00725FD0">
        <w:rPr>
          <w:b/>
        </w:rPr>
        <w:t>. SU PASIŪLYMU PATEIKIAMI DOKUMENTAI</w:t>
      </w:r>
    </w:p>
    <w:p w14:paraId="74739EC4" w14:textId="77777777" w:rsidR="00D44E0E" w:rsidRPr="00725FD0" w:rsidRDefault="00D44E0E" w:rsidP="00D44E0E">
      <w:pPr>
        <w:ind w:firstLine="567"/>
        <w:jc w:val="both"/>
      </w:pPr>
    </w:p>
    <w:p w14:paraId="129EA809" w14:textId="59AE7FF4" w:rsidR="00D44E0E" w:rsidRPr="00725FD0" w:rsidRDefault="00E46CA7" w:rsidP="00A54AB0">
      <w:pPr>
        <w:jc w:val="both"/>
        <w:rPr>
          <w:bCs/>
        </w:rPr>
      </w:pPr>
      <w:r w:rsidRPr="00725FD0">
        <w:t>6</w:t>
      </w:r>
      <w:r w:rsidR="00D44E0E" w:rsidRPr="00725FD0">
        <w:t xml:space="preserve"> lentelė. Pateikiami dokumentai</w:t>
      </w:r>
    </w:p>
    <w:tbl>
      <w:tblPr>
        <w:tblStyle w:val="Lentelstinklelis"/>
        <w:tblW w:w="9634" w:type="dxa"/>
        <w:tblLook w:val="04A0" w:firstRow="1" w:lastRow="0" w:firstColumn="1" w:lastColumn="0" w:noHBand="0" w:noVBand="1"/>
      </w:tblPr>
      <w:tblGrid>
        <w:gridCol w:w="762"/>
        <w:gridCol w:w="7597"/>
        <w:gridCol w:w="1275"/>
      </w:tblGrid>
      <w:tr w:rsidR="00D44E0E" w:rsidRPr="00C16DA1" w14:paraId="4E984E1C" w14:textId="77777777" w:rsidTr="5826AB29">
        <w:tc>
          <w:tcPr>
            <w:tcW w:w="762" w:type="dxa"/>
            <w:shd w:val="clear" w:color="auto" w:fill="D9E2F3" w:themeFill="accent1" w:themeFillTint="33"/>
            <w:vAlign w:val="center"/>
          </w:tcPr>
          <w:p w14:paraId="6BA12B39" w14:textId="77777777" w:rsidR="00D44E0E" w:rsidRPr="00C16DA1" w:rsidRDefault="00D44E0E" w:rsidP="00FA3AA7">
            <w:pPr>
              <w:jc w:val="center"/>
              <w:rPr>
                <w:b/>
                <w:bCs/>
              </w:rPr>
            </w:pPr>
            <w:r w:rsidRPr="00C16DA1">
              <w:rPr>
                <w:b/>
                <w:bCs/>
              </w:rPr>
              <w:t>Eil. Nr.</w:t>
            </w:r>
          </w:p>
        </w:tc>
        <w:tc>
          <w:tcPr>
            <w:tcW w:w="7597" w:type="dxa"/>
            <w:shd w:val="clear" w:color="auto" w:fill="D9E2F3" w:themeFill="accent1" w:themeFillTint="33"/>
            <w:vAlign w:val="center"/>
          </w:tcPr>
          <w:p w14:paraId="21040E43" w14:textId="77777777" w:rsidR="00D44E0E" w:rsidRPr="00C16DA1" w:rsidRDefault="00D44E0E" w:rsidP="00FA3AA7">
            <w:pPr>
              <w:jc w:val="center"/>
              <w:rPr>
                <w:b/>
                <w:color w:val="000000" w:themeColor="text1"/>
              </w:rPr>
            </w:pPr>
            <w:r w:rsidRPr="00C16DA1">
              <w:rPr>
                <w:b/>
                <w:color w:val="000000" w:themeColor="text1"/>
              </w:rPr>
              <w:t>Dokumento pavadinimas</w:t>
            </w:r>
          </w:p>
          <w:p w14:paraId="33A3F130" w14:textId="77777777" w:rsidR="00D44E0E" w:rsidRPr="00C16DA1" w:rsidRDefault="00D44E0E" w:rsidP="00FA3AA7">
            <w:pPr>
              <w:jc w:val="center"/>
              <w:rPr>
                <w:b/>
                <w:bCs/>
              </w:rPr>
            </w:pPr>
          </w:p>
        </w:tc>
        <w:tc>
          <w:tcPr>
            <w:tcW w:w="1275" w:type="dxa"/>
            <w:shd w:val="clear" w:color="auto" w:fill="D9E2F3" w:themeFill="accent1" w:themeFillTint="33"/>
          </w:tcPr>
          <w:p w14:paraId="336897E7" w14:textId="77777777" w:rsidR="00D44E0E" w:rsidRPr="00C16DA1" w:rsidRDefault="00D44E0E" w:rsidP="00FA3AA7">
            <w:pPr>
              <w:jc w:val="center"/>
              <w:rPr>
                <w:b/>
                <w:color w:val="000000" w:themeColor="text1"/>
              </w:rPr>
            </w:pPr>
            <w:r w:rsidRPr="00C16DA1">
              <w:rPr>
                <w:b/>
                <w:color w:val="000000" w:themeColor="text1"/>
              </w:rPr>
              <w:t>Lapų skaičius</w:t>
            </w:r>
          </w:p>
        </w:tc>
      </w:tr>
      <w:tr w:rsidR="002B2C59" w:rsidRPr="00C16DA1" w14:paraId="6247C433" w14:textId="77777777" w:rsidTr="5826AB29">
        <w:tc>
          <w:tcPr>
            <w:tcW w:w="762" w:type="dxa"/>
            <w:vAlign w:val="center"/>
          </w:tcPr>
          <w:p w14:paraId="43F9762B" w14:textId="77777777" w:rsidR="002B2C59" w:rsidRPr="00C16DA1" w:rsidRDefault="002B2C59" w:rsidP="002B2C59">
            <w:pPr>
              <w:rPr>
                <w:bCs/>
              </w:rPr>
            </w:pPr>
            <w:r w:rsidRPr="00C16DA1">
              <w:rPr>
                <w:b/>
              </w:rPr>
              <w:t xml:space="preserve">   </w:t>
            </w:r>
            <w:r w:rsidRPr="00C16DA1">
              <w:rPr>
                <w:bCs/>
              </w:rPr>
              <w:t>1.</w:t>
            </w:r>
          </w:p>
        </w:tc>
        <w:tc>
          <w:tcPr>
            <w:tcW w:w="7597" w:type="dxa"/>
            <w:vAlign w:val="center"/>
          </w:tcPr>
          <w:p w14:paraId="54371BF9" w14:textId="616DC019" w:rsidR="002B2C59" w:rsidRPr="00C16DA1" w:rsidRDefault="002B2C59" w:rsidP="002B2C59">
            <w:pPr>
              <w:pStyle w:val="Standard1"/>
              <w:rPr>
                <w:szCs w:val="24"/>
                <w:lang w:val="lt-LT"/>
              </w:rPr>
            </w:pPr>
            <w:r w:rsidRPr="00C16DA1">
              <w:rPr>
                <w:szCs w:val="24"/>
                <w:lang w:val="lt-LT"/>
              </w:rPr>
              <w:t>Jungtinės veiklos sutarties skaitmeninė kopija (jeigu pasiūlymą teikia ūkio subjektų grupė).</w:t>
            </w:r>
          </w:p>
        </w:tc>
        <w:tc>
          <w:tcPr>
            <w:tcW w:w="1275" w:type="dxa"/>
          </w:tcPr>
          <w:p w14:paraId="6138FCD1" w14:textId="77777777" w:rsidR="002B2C59" w:rsidRPr="00C16DA1" w:rsidRDefault="002B2C59" w:rsidP="002B2C59">
            <w:pPr>
              <w:pStyle w:val="Standard1"/>
              <w:jc w:val="both"/>
              <w:rPr>
                <w:szCs w:val="24"/>
                <w:lang w:val="lt-LT"/>
              </w:rPr>
            </w:pPr>
          </w:p>
        </w:tc>
      </w:tr>
      <w:tr w:rsidR="002B2C59" w:rsidRPr="00C16DA1" w14:paraId="3E9FB8D6" w14:textId="77777777" w:rsidTr="5826AB29">
        <w:tc>
          <w:tcPr>
            <w:tcW w:w="762" w:type="dxa"/>
            <w:vAlign w:val="center"/>
          </w:tcPr>
          <w:p w14:paraId="763ED667" w14:textId="77777777" w:rsidR="002B2C59" w:rsidRPr="00C16DA1" w:rsidRDefault="002B2C59" w:rsidP="002B2C59">
            <w:pPr>
              <w:jc w:val="center"/>
            </w:pPr>
            <w:r w:rsidRPr="00C16DA1">
              <w:t xml:space="preserve">2. </w:t>
            </w:r>
          </w:p>
        </w:tc>
        <w:tc>
          <w:tcPr>
            <w:tcW w:w="7597" w:type="dxa"/>
            <w:vAlign w:val="center"/>
          </w:tcPr>
          <w:p w14:paraId="63B4339D" w14:textId="2E28D698" w:rsidR="002B2C59" w:rsidRPr="00C16DA1" w:rsidRDefault="002B2C59" w:rsidP="002B2C59">
            <w:pPr>
              <w:pStyle w:val="Standard1"/>
              <w:jc w:val="both"/>
              <w:rPr>
                <w:szCs w:val="24"/>
                <w:lang w:val="lt-LT"/>
              </w:rPr>
            </w:pPr>
            <w:r w:rsidRPr="00C16DA1">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tcPr>
          <w:p w14:paraId="132CF42A" w14:textId="77777777" w:rsidR="002B2C59" w:rsidRPr="00C16DA1" w:rsidRDefault="002B2C59" w:rsidP="002B2C59">
            <w:pPr>
              <w:pStyle w:val="Standard1"/>
              <w:jc w:val="both"/>
              <w:rPr>
                <w:szCs w:val="24"/>
                <w:lang w:val="lt-LT"/>
              </w:rPr>
            </w:pPr>
          </w:p>
        </w:tc>
      </w:tr>
      <w:tr w:rsidR="002B2C59" w:rsidRPr="00C16DA1" w14:paraId="0EFB1E7A" w14:textId="77777777" w:rsidTr="5826AB29">
        <w:tc>
          <w:tcPr>
            <w:tcW w:w="762" w:type="dxa"/>
            <w:vAlign w:val="center"/>
          </w:tcPr>
          <w:p w14:paraId="1CB25AD3" w14:textId="0B59FF6E" w:rsidR="002B2C59" w:rsidRPr="00C16DA1" w:rsidRDefault="009C4E61" w:rsidP="002B2C59">
            <w:pPr>
              <w:jc w:val="center"/>
            </w:pPr>
            <w:r w:rsidRPr="00C16DA1">
              <w:t>3.</w:t>
            </w:r>
          </w:p>
        </w:tc>
        <w:tc>
          <w:tcPr>
            <w:tcW w:w="7597" w:type="dxa"/>
            <w:vAlign w:val="center"/>
          </w:tcPr>
          <w:p w14:paraId="01530508" w14:textId="6FBD5FF4" w:rsidR="002B2C59" w:rsidRPr="00C16DA1" w:rsidRDefault="002B2C59" w:rsidP="002B2C59">
            <w:pPr>
              <w:pStyle w:val="Standard1"/>
              <w:jc w:val="both"/>
              <w:rPr>
                <w:szCs w:val="24"/>
                <w:lang w:val="lt-LT"/>
              </w:rPr>
            </w:pPr>
            <w:r w:rsidRPr="00C16DA1">
              <w:rPr>
                <w:color w:val="000000" w:themeColor="text1"/>
                <w:szCs w:val="24"/>
                <w:lang w:val="lt-LT"/>
              </w:rPr>
              <w:t>Subtiekėjo deklaracija ar kitas dokumentas, patvirtinantis jo sutikimą būti subtiekėju pirkime (jei pasitelkiami)</w:t>
            </w:r>
          </w:p>
        </w:tc>
        <w:tc>
          <w:tcPr>
            <w:tcW w:w="1275" w:type="dxa"/>
          </w:tcPr>
          <w:p w14:paraId="68F4B61B" w14:textId="77777777" w:rsidR="002B2C59" w:rsidRPr="00C16DA1" w:rsidRDefault="002B2C59" w:rsidP="002B2C59">
            <w:pPr>
              <w:pStyle w:val="Standard1"/>
              <w:jc w:val="both"/>
              <w:rPr>
                <w:szCs w:val="24"/>
                <w:lang w:val="lt-LT"/>
              </w:rPr>
            </w:pPr>
          </w:p>
        </w:tc>
      </w:tr>
      <w:tr w:rsidR="00D44E0E" w:rsidRPr="00C16DA1" w14:paraId="73F9FC08" w14:textId="77777777" w:rsidTr="5826AB29">
        <w:tc>
          <w:tcPr>
            <w:tcW w:w="762" w:type="dxa"/>
            <w:vAlign w:val="center"/>
          </w:tcPr>
          <w:p w14:paraId="1082D1D2" w14:textId="6D870D67" w:rsidR="00D44E0E" w:rsidRPr="00C16DA1" w:rsidRDefault="00183511" w:rsidP="00FA3AA7">
            <w:pPr>
              <w:jc w:val="center"/>
            </w:pPr>
            <w:r w:rsidRPr="00C16DA1">
              <w:t>4</w:t>
            </w:r>
            <w:r w:rsidR="00D44E0E" w:rsidRPr="00C16DA1">
              <w:t>.</w:t>
            </w:r>
          </w:p>
        </w:tc>
        <w:tc>
          <w:tcPr>
            <w:tcW w:w="7597" w:type="dxa"/>
          </w:tcPr>
          <w:p w14:paraId="05B8243C" w14:textId="58FA02C7" w:rsidR="00D44E0E" w:rsidRPr="00C16DA1" w:rsidRDefault="00EF684B" w:rsidP="00EF684B">
            <w:pPr>
              <w:pStyle w:val="Default"/>
              <w:jc w:val="both"/>
            </w:pPr>
            <w:r w:rsidRPr="00C16DA1">
              <w:t>„Nacionalinio saugumo reikalavimų atitikties deklaracija“ (</w:t>
            </w:r>
            <w:r w:rsidR="00DA23C8" w:rsidRPr="00C16DA1">
              <w:t>Specialiųjų p</w:t>
            </w:r>
            <w:r w:rsidRPr="00C16DA1">
              <w:t xml:space="preserve">irkimo sąlygų </w:t>
            </w:r>
            <w:r w:rsidR="00C16DA1" w:rsidRPr="00C16DA1">
              <w:t>6</w:t>
            </w:r>
            <w:r w:rsidRPr="00C16DA1">
              <w:t xml:space="preserve"> priedas) </w:t>
            </w:r>
          </w:p>
        </w:tc>
        <w:tc>
          <w:tcPr>
            <w:tcW w:w="1275" w:type="dxa"/>
          </w:tcPr>
          <w:p w14:paraId="0452B518" w14:textId="77777777" w:rsidR="00D44E0E" w:rsidRPr="00C16DA1" w:rsidRDefault="00D44E0E" w:rsidP="00FA3AA7">
            <w:pPr>
              <w:pStyle w:val="Standard1"/>
              <w:jc w:val="both"/>
              <w:rPr>
                <w:szCs w:val="24"/>
                <w:lang w:val="lt-LT"/>
              </w:rPr>
            </w:pPr>
          </w:p>
        </w:tc>
      </w:tr>
      <w:tr w:rsidR="007B078B" w:rsidRPr="00C16DA1" w14:paraId="7A85B784" w14:textId="77777777" w:rsidTr="5826AB29">
        <w:tc>
          <w:tcPr>
            <w:tcW w:w="762" w:type="dxa"/>
            <w:vAlign w:val="center"/>
          </w:tcPr>
          <w:p w14:paraId="6EE73922" w14:textId="01AE529C" w:rsidR="007B078B" w:rsidRPr="00C16DA1" w:rsidRDefault="00DA23C8" w:rsidP="000208BF">
            <w:pPr>
              <w:jc w:val="center"/>
            </w:pPr>
            <w:r w:rsidRPr="00C16DA1">
              <w:t>5</w:t>
            </w:r>
            <w:r w:rsidR="007B078B" w:rsidRPr="00C16DA1">
              <w:t>.</w:t>
            </w:r>
          </w:p>
        </w:tc>
        <w:tc>
          <w:tcPr>
            <w:tcW w:w="7597" w:type="dxa"/>
            <w:vAlign w:val="center"/>
          </w:tcPr>
          <w:p w14:paraId="3A3F4DB0" w14:textId="77777777" w:rsidR="007B078B" w:rsidRPr="00C16DA1" w:rsidRDefault="007B078B" w:rsidP="007B078B">
            <w:pPr>
              <w:suppressAutoHyphens w:val="0"/>
              <w:autoSpaceDE w:val="0"/>
              <w:autoSpaceDN w:val="0"/>
              <w:spacing w:line="266" w:lineRule="exact"/>
              <w:rPr>
                <w:rFonts w:eastAsiaTheme="minorEastAsia" w:hAnsiTheme="minorHAnsi" w:cstheme="minorBidi"/>
                <w:color w:val="000000"/>
                <w:kern w:val="2"/>
                <w:lang w:eastAsia="en-US"/>
                <w14:ligatures w14:val="standardContextual"/>
              </w:rPr>
            </w:pPr>
            <w:r w:rsidRPr="00C16DA1">
              <w:rPr>
                <w:rFonts w:eastAsiaTheme="minorEastAsia" w:hAnsiTheme="minorHAnsi" w:cstheme="minorBidi"/>
                <w:color w:val="000000"/>
                <w:kern w:val="2"/>
                <w:lang w:eastAsia="en-US"/>
                <w14:ligatures w14:val="standardContextual"/>
              </w:rPr>
              <w:t>Gamintojo</w:t>
            </w:r>
            <w:r w:rsidRPr="00C16DA1">
              <w:rPr>
                <w:rFonts w:eastAsiaTheme="minorEastAsia" w:hAnsiTheme="minorHAnsi" w:cstheme="minorBidi"/>
                <w:color w:val="000000"/>
                <w:spacing w:val="-10"/>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ir</w:t>
            </w:r>
            <w:r w:rsidRPr="00C16DA1">
              <w:rPr>
                <w:rFonts w:eastAsiaTheme="minorEastAsia" w:hAnsiTheme="minorHAnsi" w:cstheme="minorBidi"/>
                <w:color w:val="000000"/>
                <w:spacing w:val="-10"/>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(arba)</w:t>
            </w:r>
            <w:r w:rsidRPr="00C16DA1">
              <w:rPr>
                <w:rFonts w:eastAsiaTheme="minorEastAsia" w:hAnsiTheme="minorHAnsi" w:cstheme="minorBidi"/>
                <w:color w:val="000000"/>
                <w:spacing w:val="-10"/>
                <w:kern w:val="2"/>
                <w:lang w:eastAsia="en-US"/>
                <w14:ligatures w14:val="standardContextual"/>
              </w:rPr>
              <w:t xml:space="preserve"> </w:t>
            </w:r>
            <w:r w:rsidRPr="00C16DA1">
              <w:rPr>
                <w:rFonts w:eastAsiaTheme="minorEastAsia"/>
                <w:color w:val="000000"/>
                <w:kern w:val="2"/>
                <w:lang w:eastAsia="en-US"/>
                <w14:ligatures w14:val="standardContextual"/>
              </w:rPr>
              <w:t>tiekėjo</w:t>
            </w:r>
            <w:r w:rsidRPr="00C16DA1">
              <w:rPr>
                <w:rFonts w:eastAsiaTheme="minorEastAsia" w:hAnsiTheme="minorHAnsi" w:cstheme="minorBidi"/>
                <w:color w:val="000000"/>
                <w:spacing w:val="-10"/>
                <w:kern w:val="2"/>
                <w:lang w:eastAsia="en-US"/>
                <w14:ligatures w14:val="standardContextual"/>
              </w:rPr>
              <w:t xml:space="preserve"> </w:t>
            </w:r>
            <w:r w:rsidRPr="00C16DA1">
              <w:rPr>
                <w:rFonts w:eastAsiaTheme="minorEastAsia"/>
                <w:color w:val="000000"/>
                <w:kern w:val="2"/>
                <w:lang w:eastAsia="en-US"/>
                <w14:ligatures w14:val="standardContextual"/>
              </w:rPr>
              <w:t>raštiškas</w:t>
            </w:r>
            <w:r w:rsidRPr="00C16DA1">
              <w:rPr>
                <w:rFonts w:eastAsiaTheme="minorEastAsia" w:hAnsiTheme="minorHAnsi" w:cstheme="minorBidi"/>
                <w:color w:val="000000"/>
                <w:spacing w:val="-9"/>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patvirtinimas,</w:t>
            </w:r>
            <w:r w:rsidRPr="00C16DA1">
              <w:rPr>
                <w:rFonts w:eastAsiaTheme="minorEastAsia" w:hAnsiTheme="minorHAnsi" w:cstheme="minorBidi"/>
                <w:color w:val="000000"/>
                <w:spacing w:val="-10"/>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kad</w:t>
            </w:r>
            <w:r w:rsidRPr="00C16DA1">
              <w:rPr>
                <w:rFonts w:eastAsiaTheme="minorEastAsia" w:hAnsiTheme="minorHAnsi" w:cstheme="minorBidi"/>
                <w:color w:val="000000"/>
                <w:spacing w:val="-9"/>
                <w:kern w:val="2"/>
                <w:lang w:eastAsia="en-US"/>
                <w14:ligatures w14:val="standardContextual"/>
              </w:rPr>
              <w:t xml:space="preserve"> </w:t>
            </w:r>
            <w:r w:rsidRPr="00C16DA1">
              <w:rPr>
                <w:rFonts w:eastAsiaTheme="minorEastAsia"/>
                <w:color w:val="000000"/>
                <w:kern w:val="2"/>
                <w:lang w:eastAsia="en-US"/>
                <w14:ligatures w14:val="standardContextual"/>
              </w:rPr>
              <w:t>siūlomos</w:t>
            </w:r>
            <w:r w:rsidRPr="00C16DA1">
              <w:rPr>
                <w:rFonts w:eastAsiaTheme="minorEastAsia" w:hAnsiTheme="minorHAnsi" w:cstheme="minorBidi"/>
                <w:color w:val="000000"/>
                <w:spacing w:val="-9"/>
                <w:kern w:val="2"/>
                <w:lang w:eastAsia="en-US"/>
                <w14:ligatures w14:val="standardContextual"/>
              </w:rPr>
              <w:t xml:space="preserve"> </w:t>
            </w:r>
            <w:r w:rsidRPr="00C16DA1">
              <w:rPr>
                <w:rFonts w:eastAsiaTheme="minorEastAsia"/>
                <w:color w:val="000000"/>
                <w:spacing w:val="-1"/>
                <w:kern w:val="2"/>
                <w:lang w:eastAsia="en-US"/>
                <w14:ligatures w14:val="standardContextual"/>
              </w:rPr>
              <w:t>prekės</w:t>
            </w:r>
            <w:r w:rsidRPr="00C16DA1">
              <w:rPr>
                <w:rFonts w:eastAsiaTheme="minorEastAsia" w:hAnsiTheme="minorHAnsi" w:cstheme="minorBidi"/>
                <w:color w:val="000000"/>
                <w:spacing w:val="-9"/>
                <w:kern w:val="2"/>
                <w:lang w:eastAsia="en-US"/>
                <w14:ligatures w14:val="standardContextual"/>
              </w:rPr>
              <w:t xml:space="preserve"> </w:t>
            </w:r>
            <w:r w:rsidRPr="00C16DA1">
              <w:rPr>
                <w:rFonts w:eastAsiaTheme="minorEastAsia"/>
                <w:color w:val="000000"/>
                <w:kern w:val="2"/>
                <w:lang w:eastAsia="en-US"/>
                <w14:ligatures w14:val="standardContextual"/>
              </w:rPr>
              <w:t>teisės</w:t>
            </w:r>
          </w:p>
          <w:p w14:paraId="3787D01A" w14:textId="36883DB7" w:rsidR="007B078B" w:rsidRPr="00C16DA1" w:rsidRDefault="007B078B" w:rsidP="007B078B">
            <w:pPr>
              <w:suppressAutoHyphens w:val="0"/>
              <w:autoSpaceDE w:val="0"/>
              <w:autoSpaceDN w:val="0"/>
              <w:spacing w:before="10" w:line="266" w:lineRule="exact"/>
              <w:rPr>
                <w:rFonts w:eastAsiaTheme="minorEastAsia" w:hAnsiTheme="minorHAnsi" w:cstheme="minorBidi"/>
                <w:color w:val="000000"/>
                <w:kern w:val="2"/>
                <w:lang w:eastAsia="en-US"/>
                <w14:ligatures w14:val="standardContextual"/>
              </w:rPr>
            </w:pPr>
            <w:r w:rsidRPr="00C16DA1">
              <w:rPr>
                <w:rFonts w:eastAsiaTheme="minorEastAsia"/>
                <w:color w:val="000000"/>
                <w:kern w:val="2"/>
                <w:lang w:eastAsia="en-US"/>
                <w14:ligatures w14:val="standardContextual"/>
              </w:rPr>
              <w:t>aktų</w:t>
            </w:r>
            <w:r w:rsidRPr="00C16DA1">
              <w:rPr>
                <w:rFonts w:eastAsiaTheme="minorEastAsia" w:hAnsiTheme="minorHAnsi" w:cstheme="minorBidi"/>
                <w:color w:val="000000"/>
                <w:spacing w:val="94"/>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nustatyta</w:t>
            </w:r>
            <w:r w:rsidRPr="00C16DA1">
              <w:rPr>
                <w:rFonts w:eastAsiaTheme="minorEastAsia" w:hAnsiTheme="minorHAnsi" w:cstheme="minorBidi"/>
                <w:color w:val="000000"/>
                <w:spacing w:val="92"/>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tvarka</w:t>
            </w:r>
            <w:r w:rsidRPr="00C16DA1">
              <w:rPr>
                <w:rFonts w:eastAsiaTheme="minorEastAsia" w:hAnsiTheme="minorHAnsi" w:cstheme="minorBidi"/>
                <w:color w:val="000000"/>
                <w:spacing w:val="96"/>
                <w:kern w:val="2"/>
                <w:lang w:eastAsia="en-US"/>
                <w14:ligatures w14:val="standardContextual"/>
              </w:rPr>
              <w:t xml:space="preserve"> </w:t>
            </w:r>
            <w:r w:rsidRPr="00C16DA1">
              <w:rPr>
                <w:rFonts w:eastAsiaTheme="minorEastAsia"/>
                <w:color w:val="000000"/>
                <w:kern w:val="2"/>
                <w:lang w:eastAsia="en-US"/>
                <w14:ligatures w14:val="standardContextual"/>
              </w:rPr>
              <w:t>paženklintos</w:t>
            </w:r>
            <w:r w:rsidRPr="00C16DA1">
              <w:rPr>
                <w:rFonts w:eastAsiaTheme="minorEastAsia" w:hAnsiTheme="minorHAnsi" w:cstheme="minorBidi"/>
                <w:color w:val="000000"/>
                <w:spacing w:val="94"/>
                <w:kern w:val="2"/>
                <w:lang w:eastAsia="en-US"/>
                <w14:ligatures w14:val="standardContextual"/>
              </w:rPr>
              <w:t xml:space="preserve"> </w:t>
            </w:r>
            <w:r w:rsidRPr="00C16DA1">
              <w:rPr>
                <w:rFonts w:eastAsiaTheme="minorEastAsia"/>
                <w:color w:val="000000"/>
                <w:kern w:val="2"/>
                <w:lang w:eastAsia="en-US"/>
                <w14:ligatures w14:val="standardContextual"/>
              </w:rPr>
              <w:t>užtikrinant</w:t>
            </w:r>
            <w:r w:rsidRPr="00C16DA1">
              <w:rPr>
                <w:rFonts w:eastAsiaTheme="minorEastAsia" w:hAnsiTheme="minorHAnsi" w:cstheme="minorBidi"/>
                <w:color w:val="000000"/>
                <w:spacing w:val="96"/>
                <w:kern w:val="2"/>
                <w:lang w:eastAsia="en-US"/>
                <w14:ligatures w14:val="standardContextual"/>
              </w:rPr>
              <w:t xml:space="preserve"> </w:t>
            </w:r>
            <w:r w:rsidRPr="00C16DA1">
              <w:rPr>
                <w:rFonts w:eastAsiaTheme="minorEastAsia"/>
                <w:color w:val="000000"/>
                <w:kern w:val="2"/>
                <w:lang w:eastAsia="en-US"/>
                <w14:ligatures w14:val="standardContextual"/>
              </w:rPr>
              <w:t>jų</w:t>
            </w:r>
            <w:r w:rsidRPr="00C16DA1">
              <w:rPr>
                <w:rFonts w:eastAsiaTheme="minorEastAsia" w:hAnsiTheme="minorHAnsi" w:cstheme="minorBidi"/>
                <w:color w:val="000000"/>
                <w:spacing w:val="98"/>
                <w:kern w:val="2"/>
                <w:lang w:eastAsia="en-US"/>
                <w14:ligatures w14:val="standardContextual"/>
              </w:rPr>
              <w:t xml:space="preserve"> </w:t>
            </w:r>
            <w:r w:rsidRPr="00C16DA1">
              <w:rPr>
                <w:rFonts w:eastAsiaTheme="minorEastAsia"/>
                <w:color w:val="000000"/>
                <w:kern w:val="2"/>
                <w:lang w:eastAsia="en-US"/>
                <w14:ligatures w14:val="standardContextual"/>
              </w:rPr>
              <w:t>atsekamumą,</w:t>
            </w:r>
            <w:r w:rsidRPr="00C16DA1">
              <w:rPr>
                <w:rFonts w:eastAsiaTheme="minorEastAsia" w:hAnsiTheme="minorHAnsi" w:cstheme="minorBidi"/>
                <w:color w:val="000000"/>
                <w:spacing w:val="93"/>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 xml:space="preserve">atitinka </w:t>
            </w:r>
            <w:r w:rsidRPr="00C16DA1">
              <w:rPr>
                <w:rFonts w:eastAsiaTheme="minorEastAsia"/>
                <w:color w:val="000000"/>
                <w:kern w:val="2"/>
                <w:lang w:eastAsia="en-US"/>
                <w14:ligatures w14:val="standardContextual"/>
              </w:rPr>
              <w:t>„Prekių</w:t>
            </w:r>
            <w:r w:rsidRPr="00C16DA1">
              <w:rPr>
                <w:rFonts w:eastAsiaTheme="minorEastAsia" w:hAnsiTheme="minorHAnsi" w:cstheme="minorBidi"/>
                <w:color w:val="000000"/>
                <w:spacing w:val="94"/>
                <w:kern w:val="2"/>
                <w:lang w:eastAsia="en-US"/>
                <w14:ligatures w14:val="standardContextual"/>
              </w:rPr>
              <w:t xml:space="preserve"> </w:t>
            </w:r>
            <w:r w:rsidRPr="00C16DA1">
              <w:rPr>
                <w:rFonts w:eastAsiaTheme="minorEastAsia"/>
                <w:color w:val="000000"/>
                <w:kern w:val="2"/>
                <w:lang w:eastAsia="en-US"/>
                <w14:ligatures w14:val="standardContextual"/>
              </w:rPr>
              <w:t>ženklinimo</w:t>
            </w:r>
            <w:r w:rsidRPr="00C16DA1">
              <w:rPr>
                <w:rFonts w:eastAsiaTheme="minorEastAsia" w:hAnsiTheme="minorHAnsi" w:cstheme="minorBidi"/>
                <w:color w:val="000000"/>
                <w:spacing w:val="93"/>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ir</w:t>
            </w:r>
            <w:r w:rsidRPr="00C16DA1">
              <w:rPr>
                <w:rFonts w:eastAsiaTheme="minorEastAsia" w:hAnsiTheme="minorHAnsi" w:cstheme="minorBidi"/>
                <w:color w:val="000000"/>
                <w:spacing w:val="95"/>
                <w:kern w:val="2"/>
                <w:lang w:eastAsia="en-US"/>
                <w14:ligatures w14:val="standardContextual"/>
              </w:rPr>
              <w:t xml:space="preserve"> </w:t>
            </w:r>
            <w:r w:rsidRPr="00C16DA1">
              <w:rPr>
                <w:rFonts w:eastAsiaTheme="minorEastAsia"/>
                <w:color w:val="000000"/>
                <w:kern w:val="2"/>
                <w:lang w:eastAsia="en-US"/>
                <w14:ligatures w14:val="standardContextual"/>
              </w:rPr>
              <w:t>kainų</w:t>
            </w:r>
            <w:r w:rsidRPr="00C16DA1">
              <w:rPr>
                <w:rFonts w:eastAsiaTheme="minorEastAsia" w:hAnsiTheme="minorHAnsi" w:cstheme="minorBidi"/>
                <w:color w:val="000000"/>
                <w:spacing w:val="94"/>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nurodymo</w:t>
            </w:r>
            <w:r w:rsidRPr="00C16DA1">
              <w:rPr>
                <w:rFonts w:eastAsiaTheme="minorEastAsia" w:hAnsiTheme="minorHAnsi" w:cstheme="minorBidi"/>
                <w:color w:val="000000"/>
                <w:spacing w:val="94"/>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taisykles,</w:t>
            </w:r>
            <w:r w:rsidRPr="00C16DA1">
              <w:rPr>
                <w:rFonts w:eastAsiaTheme="minorEastAsia" w:hAnsiTheme="minorHAnsi" w:cstheme="minorBidi"/>
                <w:color w:val="000000"/>
                <w:spacing w:val="93"/>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patvirtintas</w:t>
            </w:r>
            <w:r w:rsidRPr="00C16DA1">
              <w:rPr>
                <w:rFonts w:eastAsiaTheme="minorEastAsia" w:hAnsiTheme="minorHAnsi" w:cstheme="minorBidi"/>
                <w:color w:val="000000"/>
                <w:spacing w:val="94"/>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 xml:space="preserve">Lietuvos Respublikos </w:t>
            </w:r>
            <w:r w:rsidRPr="00C16DA1">
              <w:rPr>
                <w:rFonts w:eastAsiaTheme="minorEastAsia"/>
                <w:color w:val="000000"/>
                <w:kern w:val="2"/>
                <w:lang w:eastAsia="en-US"/>
                <w14:ligatures w14:val="standardContextual"/>
              </w:rPr>
              <w:t>ūkio</w:t>
            </w:r>
            <w:r w:rsidRPr="00C16DA1">
              <w:rPr>
                <w:rFonts w:eastAsiaTheme="minorEastAsia" w:hAnsiTheme="minorHAnsi" w:cstheme="minorBidi"/>
                <w:color w:val="000000"/>
                <w:spacing w:val="60"/>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 xml:space="preserve">ministro 2002 m. </w:t>
            </w:r>
            <w:r w:rsidRPr="00C16DA1">
              <w:rPr>
                <w:rFonts w:eastAsiaTheme="minorEastAsia"/>
                <w:color w:val="000000"/>
                <w:kern w:val="2"/>
                <w:lang w:eastAsia="en-US"/>
                <w14:ligatures w14:val="standardContextual"/>
              </w:rPr>
              <w:t>gegužės</w:t>
            </w:r>
            <w:r w:rsidRPr="00C16DA1">
              <w:rPr>
                <w:rFonts w:eastAsiaTheme="minorEastAsia" w:hAnsiTheme="minorHAnsi" w:cstheme="minorBidi"/>
                <w:color w:val="000000"/>
                <w:kern w:val="2"/>
                <w:lang w:eastAsia="en-US"/>
                <w14:ligatures w14:val="standardContextual"/>
              </w:rPr>
              <w:t xml:space="preserve"> 15 d.</w:t>
            </w:r>
            <w:r w:rsidRPr="00C16DA1">
              <w:rPr>
                <w:rFonts w:eastAsiaTheme="minorEastAsia" w:hAnsiTheme="minorHAnsi" w:cstheme="minorBidi"/>
                <w:color w:val="000000"/>
                <w:spacing w:val="2"/>
                <w:kern w:val="2"/>
                <w:lang w:eastAsia="en-US"/>
                <w14:ligatures w14:val="standardContextual"/>
              </w:rPr>
              <w:t xml:space="preserve"> </w:t>
            </w:r>
            <w:r w:rsidRPr="00C16DA1">
              <w:rPr>
                <w:rFonts w:eastAsiaTheme="minorEastAsia"/>
                <w:color w:val="000000"/>
                <w:kern w:val="2"/>
                <w:lang w:eastAsia="en-US"/>
                <w14:ligatures w14:val="standardContextual"/>
              </w:rPr>
              <w:t>įsakymu</w:t>
            </w:r>
            <w:r w:rsidRPr="00C16DA1">
              <w:rPr>
                <w:rFonts w:eastAsiaTheme="minorEastAsia" w:hAnsiTheme="minorHAnsi" w:cstheme="minorBidi"/>
                <w:color w:val="000000"/>
                <w:kern w:val="2"/>
                <w:lang w:eastAsia="en-US"/>
                <w14:ligatures w14:val="standardContextual"/>
              </w:rPr>
              <w:t xml:space="preserve"> </w:t>
            </w:r>
            <w:r w:rsidRPr="00C16DA1">
              <w:rPr>
                <w:rFonts w:eastAsiaTheme="minorEastAsia" w:hAnsiTheme="minorHAnsi" w:cstheme="minorBidi"/>
                <w:color w:val="000000"/>
                <w:spacing w:val="-7"/>
                <w:kern w:val="2"/>
                <w:lang w:eastAsia="en-US"/>
                <w14:ligatures w14:val="standardContextual"/>
              </w:rPr>
              <w:t>Nr.</w:t>
            </w:r>
            <w:r w:rsidRPr="00C16DA1">
              <w:rPr>
                <w:rFonts w:eastAsiaTheme="minorEastAsia" w:hAnsiTheme="minorHAnsi" w:cstheme="minorBidi"/>
                <w:color w:val="000000"/>
                <w:spacing w:val="7"/>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170</w:t>
            </w:r>
          </w:p>
        </w:tc>
        <w:tc>
          <w:tcPr>
            <w:tcW w:w="1275" w:type="dxa"/>
          </w:tcPr>
          <w:p w14:paraId="70474DEF" w14:textId="77777777" w:rsidR="007B078B" w:rsidRPr="00C16DA1" w:rsidRDefault="007B078B" w:rsidP="000208BF">
            <w:pPr>
              <w:pStyle w:val="Standard1"/>
              <w:jc w:val="both"/>
              <w:rPr>
                <w:szCs w:val="24"/>
                <w:lang w:val="lt-LT"/>
              </w:rPr>
            </w:pPr>
          </w:p>
        </w:tc>
      </w:tr>
      <w:tr w:rsidR="007B078B" w:rsidRPr="00C16DA1" w14:paraId="2F26950E" w14:textId="77777777" w:rsidTr="5826AB29">
        <w:tc>
          <w:tcPr>
            <w:tcW w:w="762" w:type="dxa"/>
            <w:vAlign w:val="center"/>
          </w:tcPr>
          <w:p w14:paraId="685FA64D" w14:textId="6FE592CC" w:rsidR="007B078B" w:rsidRPr="00C16DA1" w:rsidRDefault="00DA23C8" w:rsidP="000208BF">
            <w:pPr>
              <w:jc w:val="center"/>
            </w:pPr>
            <w:r w:rsidRPr="00C16DA1">
              <w:t>6</w:t>
            </w:r>
            <w:r w:rsidR="007B078B" w:rsidRPr="00C16DA1">
              <w:t>.</w:t>
            </w:r>
          </w:p>
        </w:tc>
        <w:tc>
          <w:tcPr>
            <w:tcW w:w="7597" w:type="dxa"/>
            <w:vAlign w:val="center"/>
          </w:tcPr>
          <w:p w14:paraId="39D58A37" w14:textId="77777777" w:rsidR="007B078B" w:rsidRPr="00C16DA1" w:rsidRDefault="007B078B" w:rsidP="007B078B">
            <w:pPr>
              <w:suppressAutoHyphens w:val="0"/>
              <w:autoSpaceDE w:val="0"/>
              <w:autoSpaceDN w:val="0"/>
              <w:spacing w:before="20" w:line="266" w:lineRule="exact"/>
              <w:rPr>
                <w:rFonts w:eastAsiaTheme="minorEastAsia" w:hAnsiTheme="minorHAnsi" w:cstheme="minorBidi"/>
                <w:color w:val="000000"/>
                <w:kern w:val="2"/>
                <w:lang w:eastAsia="en-US"/>
                <w14:ligatures w14:val="standardContextual"/>
              </w:rPr>
            </w:pPr>
            <w:r w:rsidRPr="00C16DA1">
              <w:rPr>
                <w:rFonts w:eastAsiaTheme="minorEastAsia" w:hAnsiTheme="minorHAnsi" w:cstheme="minorBidi"/>
                <w:color w:val="000000"/>
                <w:kern w:val="2"/>
                <w:lang w:eastAsia="en-US"/>
                <w14:ligatures w14:val="standardContextual"/>
              </w:rPr>
              <w:t>Gamintojo</w:t>
            </w:r>
            <w:r w:rsidRPr="00C16DA1">
              <w:rPr>
                <w:rFonts w:eastAsiaTheme="minorEastAsia" w:hAnsiTheme="minorHAnsi" w:cstheme="minorBidi"/>
                <w:color w:val="000000"/>
                <w:spacing w:val="48"/>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ES</w:t>
            </w:r>
            <w:r w:rsidRPr="00C16DA1">
              <w:rPr>
                <w:rFonts w:eastAsiaTheme="minorEastAsia" w:hAnsiTheme="minorHAnsi" w:cstheme="minorBidi"/>
                <w:color w:val="000000"/>
                <w:spacing w:val="48"/>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atitikties</w:t>
            </w:r>
            <w:r w:rsidRPr="00C16DA1">
              <w:rPr>
                <w:rFonts w:eastAsiaTheme="minorEastAsia" w:hAnsiTheme="minorHAnsi" w:cstheme="minorBidi"/>
                <w:color w:val="000000"/>
                <w:spacing w:val="45"/>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deklaracija</w:t>
            </w:r>
            <w:r w:rsidRPr="00C16DA1">
              <w:rPr>
                <w:rFonts w:eastAsiaTheme="minorEastAsia" w:hAnsiTheme="minorHAnsi" w:cstheme="minorBidi"/>
                <w:color w:val="000000"/>
                <w:spacing w:val="47"/>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(EU</w:t>
            </w:r>
            <w:r w:rsidRPr="00C16DA1">
              <w:rPr>
                <w:rFonts w:eastAsiaTheme="minorEastAsia" w:hAnsiTheme="minorHAnsi" w:cstheme="minorBidi"/>
                <w:color w:val="000000"/>
                <w:spacing w:val="48"/>
                <w:kern w:val="2"/>
                <w:lang w:eastAsia="en-US"/>
                <w14:ligatures w14:val="standardContextual"/>
              </w:rPr>
              <w:t xml:space="preserve"> </w:t>
            </w:r>
            <w:proofErr w:type="spellStart"/>
            <w:r w:rsidRPr="00C16DA1">
              <w:rPr>
                <w:rFonts w:eastAsiaTheme="minorEastAsia" w:hAnsiTheme="minorHAnsi" w:cstheme="minorBidi"/>
                <w:color w:val="000000"/>
                <w:kern w:val="2"/>
                <w:lang w:eastAsia="en-US"/>
                <w14:ligatures w14:val="standardContextual"/>
              </w:rPr>
              <w:t>Declaration</w:t>
            </w:r>
            <w:proofErr w:type="spellEnd"/>
            <w:r w:rsidRPr="00C16DA1">
              <w:rPr>
                <w:rFonts w:eastAsiaTheme="minorEastAsia" w:hAnsiTheme="minorHAnsi" w:cstheme="minorBidi"/>
                <w:color w:val="000000"/>
                <w:spacing w:val="47"/>
                <w:kern w:val="2"/>
                <w:lang w:eastAsia="en-US"/>
                <w14:ligatures w14:val="standardContextual"/>
              </w:rPr>
              <w:t xml:space="preserve"> </w:t>
            </w:r>
            <w:proofErr w:type="spellStart"/>
            <w:r w:rsidRPr="00C16DA1">
              <w:rPr>
                <w:rFonts w:eastAsiaTheme="minorEastAsia" w:hAnsiTheme="minorHAnsi" w:cstheme="minorBidi"/>
                <w:color w:val="000000"/>
                <w:kern w:val="2"/>
                <w:lang w:eastAsia="en-US"/>
                <w14:ligatures w14:val="standardContextual"/>
              </w:rPr>
              <w:t>of</w:t>
            </w:r>
            <w:proofErr w:type="spellEnd"/>
            <w:r w:rsidRPr="00C16DA1">
              <w:rPr>
                <w:rFonts w:eastAsiaTheme="minorEastAsia" w:hAnsiTheme="minorHAnsi" w:cstheme="minorBidi"/>
                <w:color w:val="000000"/>
                <w:spacing w:val="47"/>
                <w:kern w:val="2"/>
                <w:lang w:eastAsia="en-US"/>
                <w14:ligatures w14:val="standardContextual"/>
              </w:rPr>
              <w:t xml:space="preserve"> </w:t>
            </w:r>
            <w:proofErr w:type="spellStart"/>
            <w:r w:rsidRPr="00C16DA1">
              <w:rPr>
                <w:rFonts w:eastAsiaTheme="minorEastAsia" w:hAnsiTheme="minorHAnsi" w:cstheme="minorBidi"/>
                <w:color w:val="000000"/>
                <w:kern w:val="2"/>
                <w:lang w:eastAsia="en-US"/>
                <w14:ligatures w14:val="standardContextual"/>
              </w:rPr>
              <w:t>Conformity</w:t>
            </w:r>
            <w:proofErr w:type="spellEnd"/>
            <w:r w:rsidRPr="00C16DA1">
              <w:rPr>
                <w:rFonts w:eastAsiaTheme="minorEastAsia" w:hAnsiTheme="minorHAnsi" w:cstheme="minorBidi"/>
                <w:color w:val="000000"/>
                <w:kern w:val="2"/>
                <w:lang w:eastAsia="en-US"/>
                <w14:ligatures w14:val="standardContextual"/>
              </w:rPr>
              <w:t>)</w:t>
            </w:r>
            <w:r w:rsidRPr="00C16DA1">
              <w:rPr>
                <w:rFonts w:eastAsiaTheme="minorEastAsia" w:hAnsiTheme="minorHAnsi" w:cstheme="minorBidi"/>
                <w:color w:val="000000"/>
                <w:spacing w:val="48"/>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arba</w:t>
            </w:r>
          </w:p>
          <w:p w14:paraId="502437DF" w14:textId="77777777" w:rsidR="007B078B" w:rsidRPr="00C16DA1" w:rsidRDefault="007B078B" w:rsidP="007B078B">
            <w:pPr>
              <w:suppressAutoHyphens w:val="0"/>
              <w:autoSpaceDE w:val="0"/>
              <w:autoSpaceDN w:val="0"/>
              <w:spacing w:before="10" w:line="266" w:lineRule="exact"/>
              <w:rPr>
                <w:rFonts w:eastAsiaTheme="minorEastAsia" w:hAnsiTheme="minorHAnsi" w:cstheme="minorBidi"/>
                <w:color w:val="000000"/>
                <w:kern w:val="2"/>
                <w:lang w:eastAsia="en-US"/>
                <w14:ligatures w14:val="standardContextual"/>
              </w:rPr>
            </w:pPr>
            <w:r w:rsidRPr="00C16DA1">
              <w:rPr>
                <w:rFonts w:eastAsiaTheme="minorEastAsia" w:hAnsiTheme="minorHAnsi" w:cstheme="minorBidi"/>
                <w:color w:val="000000"/>
                <w:kern w:val="2"/>
                <w:lang w:eastAsia="en-US"/>
                <w14:ligatures w14:val="standardContextual"/>
              </w:rPr>
              <w:t>gamintojo</w:t>
            </w:r>
            <w:r w:rsidRPr="00C16DA1">
              <w:rPr>
                <w:rFonts w:eastAsiaTheme="minorEastAsia" w:hAnsiTheme="minorHAnsi" w:cstheme="minorBidi"/>
                <w:color w:val="000000"/>
                <w:spacing w:val="-5"/>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supaprastinta</w:t>
            </w:r>
            <w:r w:rsidRPr="00C16DA1">
              <w:rPr>
                <w:rFonts w:eastAsiaTheme="minorEastAsia" w:hAnsiTheme="minorHAnsi" w:cstheme="minorBidi"/>
                <w:color w:val="000000"/>
                <w:spacing w:val="-3"/>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ES</w:t>
            </w:r>
            <w:r w:rsidRPr="00C16DA1">
              <w:rPr>
                <w:rFonts w:eastAsiaTheme="minorEastAsia" w:hAnsiTheme="minorHAnsi" w:cstheme="minorBidi"/>
                <w:color w:val="000000"/>
                <w:spacing w:val="-4"/>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atitikties</w:t>
            </w:r>
            <w:r w:rsidRPr="00C16DA1">
              <w:rPr>
                <w:rFonts w:eastAsiaTheme="minorEastAsia" w:hAnsiTheme="minorHAnsi" w:cstheme="minorBidi"/>
                <w:color w:val="000000"/>
                <w:spacing w:val="51"/>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deklaracija</w:t>
            </w:r>
            <w:r w:rsidRPr="00C16DA1">
              <w:rPr>
                <w:rFonts w:eastAsiaTheme="minorEastAsia" w:hAnsiTheme="minorHAnsi" w:cstheme="minorBidi"/>
                <w:color w:val="000000"/>
                <w:spacing w:val="-3"/>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w:t>
            </w:r>
            <w:proofErr w:type="spellStart"/>
            <w:r w:rsidRPr="00C16DA1">
              <w:rPr>
                <w:rFonts w:eastAsiaTheme="minorEastAsia" w:hAnsiTheme="minorHAnsi" w:cstheme="minorBidi"/>
                <w:color w:val="000000"/>
                <w:kern w:val="2"/>
                <w:lang w:eastAsia="en-US"/>
                <w14:ligatures w14:val="standardContextual"/>
              </w:rPr>
              <w:t>Simplified</w:t>
            </w:r>
            <w:proofErr w:type="spellEnd"/>
            <w:r w:rsidRPr="00C16DA1">
              <w:rPr>
                <w:rFonts w:eastAsiaTheme="minorEastAsia" w:hAnsiTheme="minorHAnsi" w:cstheme="minorBidi"/>
                <w:color w:val="000000"/>
                <w:spacing w:val="-5"/>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EU</w:t>
            </w:r>
            <w:r w:rsidRPr="00C16DA1">
              <w:rPr>
                <w:rFonts w:eastAsiaTheme="minorEastAsia" w:hAnsiTheme="minorHAnsi" w:cstheme="minorBidi"/>
                <w:color w:val="000000"/>
                <w:spacing w:val="-6"/>
                <w:kern w:val="2"/>
                <w:lang w:eastAsia="en-US"/>
                <w14:ligatures w14:val="standardContextual"/>
              </w:rPr>
              <w:t xml:space="preserve"> </w:t>
            </w:r>
            <w:proofErr w:type="spellStart"/>
            <w:r w:rsidRPr="00C16DA1">
              <w:rPr>
                <w:rFonts w:eastAsiaTheme="minorEastAsia" w:hAnsiTheme="minorHAnsi" w:cstheme="minorBidi"/>
                <w:color w:val="000000"/>
                <w:kern w:val="2"/>
                <w:lang w:eastAsia="en-US"/>
                <w14:ligatures w14:val="standardContextual"/>
              </w:rPr>
              <w:t>Declaration</w:t>
            </w:r>
            <w:proofErr w:type="spellEnd"/>
          </w:p>
          <w:p w14:paraId="387BC3B8" w14:textId="3813D7C1" w:rsidR="007B078B" w:rsidRPr="00C16DA1" w:rsidRDefault="007B078B" w:rsidP="007B078B">
            <w:pPr>
              <w:suppressAutoHyphens w:val="0"/>
              <w:autoSpaceDE w:val="0"/>
              <w:autoSpaceDN w:val="0"/>
              <w:spacing w:before="10" w:line="266" w:lineRule="exact"/>
              <w:rPr>
                <w:rFonts w:eastAsiaTheme="minorEastAsia" w:hAnsiTheme="minorHAnsi" w:cstheme="minorBidi"/>
                <w:color w:val="000000"/>
                <w:kern w:val="2"/>
                <w:lang w:eastAsia="en-US"/>
                <w14:ligatures w14:val="standardContextual"/>
              </w:rPr>
            </w:pPr>
            <w:proofErr w:type="spellStart"/>
            <w:r w:rsidRPr="00C16DA1">
              <w:rPr>
                <w:rFonts w:eastAsiaTheme="minorEastAsia" w:hAnsiTheme="minorHAnsi" w:cstheme="minorBidi"/>
                <w:color w:val="000000"/>
                <w:kern w:val="2"/>
                <w:lang w:eastAsia="en-US"/>
                <w14:ligatures w14:val="standardContextual"/>
              </w:rPr>
              <w:t>of</w:t>
            </w:r>
            <w:proofErr w:type="spellEnd"/>
            <w:r w:rsidRPr="00C16DA1">
              <w:rPr>
                <w:rFonts w:eastAsiaTheme="minorEastAsia" w:hAnsiTheme="minorHAnsi" w:cstheme="minorBidi"/>
                <w:color w:val="000000"/>
                <w:kern w:val="2"/>
                <w:lang w:eastAsia="en-US"/>
                <w14:ligatures w14:val="standardContextual"/>
              </w:rPr>
              <w:t xml:space="preserve"> </w:t>
            </w:r>
            <w:proofErr w:type="spellStart"/>
            <w:r w:rsidRPr="00C16DA1">
              <w:rPr>
                <w:rFonts w:eastAsiaTheme="minorEastAsia" w:hAnsiTheme="minorHAnsi" w:cstheme="minorBidi"/>
                <w:color w:val="000000"/>
                <w:kern w:val="2"/>
                <w:lang w:eastAsia="en-US"/>
                <w14:ligatures w14:val="standardContextual"/>
              </w:rPr>
              <w:t>Conformity</w:t>
            </w:r>
            <w:proofErr w:type="spellEnd"/>
            <w:r w:rsidRPr="00C16DA1">
              <w:rPr>
                <w:rFonts w:eastAsiaTheme="minorEastAsia" w:hAnsiTheme="minorHAnsi" w:cstheme="minorBidi"/>
                <w:color w:val="000000"/>
                <w:kern w:val="2"/>
                <w:lang w:eastAsia="en-US"/>
                <w14:ligatures w14:val="standardContextual"/>
              </w:rPr>
              <w:t>)</w:t>
            </w:r>
          </w:p>
        </w:tc>
        <w:tc>
          <w:tcPr>
            <w:tcW w:w="1275" w:type="dxa"/>
          </w:tcPr>
          <w:p w14:paraId="7F104B52" w14:textId="77777777" w:rsidR="007B078B" w:rsidRPr="00C16DA1" w:rsidRDefault="007B078B" w:rsidP="000208BF">
            <w:pPr>
              <w:pStyle w:val="Standard1"/>
              <w:jc w:val="both"/>
              <w:rPr>
                <w:szCs w:val="24"/>
                <w:lang w:val="lt-LT"/>
              </w:rPr>
            </w:pPr>
          </w:p>
        </w:tc>
      </w:tr>
      <w:tr w:rsidR="007B078B" w:rsidRPr="00C16DA1" w14:paraId="770ECA01" w14:textId="77777777" w:rsidTr="5826AB29">
        <w:tc>
          <w:tcPr>
            <w:tcW w:w="762" w:type="dxa"/>
            <w:vAlign w:val="center"/>
          </w:tcPr>
          <w:p w14:paraId="1D87DE99" w14:textId="370FE155" w:rsidR="007B078B" w:rsidRPr="00C16DA1" w:rsidRDefault="00DA23C8" w:rsidP="000208BF">
            <w:pPr>
              <w:jc w:val="center"/>
            </w:pPr>
            <w:r w:rsidRPr="00C16DA1">
              <w:t>7</w:t>
            </w:r>
            <w:r w:rsidR="007B078B" w:rsidRPr="00C16DA1">
              <w:t>.</w:t>
            </w:r>
          </w:p>
        </w:tc>
        <w:tc>
          <w:tcPr>
            <w:tcW w:w="7597" w:type="dxa"/>
            <w:vAlign w:val="center"/>
          </w:tcPr>
          <w:p w14:paraId="00735AB1" w14:textId="2450B446" w:rsidR="007B078B" w:rsidRPr="00C16DA1" w:rsidRDefault="007B078B" w:rsidP="00DA23C8">
            <w:pPr>
              <w:suppressAutoHyphens w:val="0"/>
              <w:autoSpaceDE w:val="0"/>
              <w:autoSpaceDN w:val="0"/>
              <w:spacing w:line="266" w:lineRule="exact"/>
              <w:rPr>
                <w:rFonts w:eastAsiaTheme="minorEastAsia" w:hAnsiTheme="minorHAnsi" w:cstheme="minorBidi"/>
                <w:color w:val="000000"/>
                <w:kern w:val="2"/>
                <w:lang w:eastAsia="en-US"/>
                <w14:ligatures w14:val="standardContextual"/>
              </w:rPr>
            </w:pPr>
            <w:r w:rsidRPr="00C16DA1">
              <w:rPr>
                <w:rFonts w:eastAsiaTheme="minorEastAsia"/>
                <w:color w:val="000000"/>
                <w:kern w:val="2"/>
                <w:lang w:eastAsia="en-US"/>
                <w14:ligatures w14:val="standardContextual"/>
              </w:rPr>
              <w:t>Įrangos</w:t>
            </w:r>
            <w:r w:rsidRPr="00C16DA1">
              <w:rPr>
                <w:rFonts w:eastAsiaTheme="minorEastAsia" w:hAnsiTheme="minorHAnsi" w:cstheme="minorBidi"/>
                <w:color w:val="000000"/>
                <w:spacing w:val="65"/>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gamintojo</w:t>
            </w:r>
            <w:r w:rsidRPr="00C16DA1">
              <w:rPr>
                <w:rFonts w:eastAsiaTheme="minorEastAsia" w:hAnsiTheme="minorHAnsi" w:cstheme="minorBidi"/>
                <w:color w:val="000000"/>
                <w:spacing w:val="64"/>
                <w:kern w:val="2"/>
                <w:lang w:eastAsia="en-US"/>
                <w14:ligatures w14:val="standardContextual"/>
              </w:rPr>
              <w:t xml:space="preserve"> </w:t>
            </w:r>
            <w:r w:rsidRPr="00C16DA1">
              <w:rPr>
                <w:rFonts w:eastAsiaTheme="minorEastAsia"/>
                <w:color w:val="000000"/>
                <w:kern w:val="2"/>
                <w:lang w:eastAsia="en-US"/>
                <w14:ligatures w14:val="standardContextual"/>
              </w:rPr>
              <w:t>aprašymai</w:t>
            </w:r>
            <w:r w:rsidRPr="00C16DA1">
              <w:rPr>
                <w:rFonts w:eastAsiaTheme="minorEastAsia" w:hAnsiTheme="minorHAnsi" w:cstheme="minorBidi"/>
                <w:color w:val="000000"/>
                <w:spacing w:val="65"/>
                <w:kern w:val="2"/>
                <w:lang w:eastAsia="en-US"/>
                <w14:ligatures w14:val="standardContextual"/>
              </w:rPr>
              <w:t xml:space="preserve"> </w:t>
            </w:r>
            <w:r w:rsidRPr="00C16DA1">
              <w:rPr>
                <w:rFonts w:eastAsiaTheme="minorEastAsia"/>
                <w:color w:val="000000"/>
                <w:kern w:val="2"/>
                <w:lang w:eastAsia="en-US"/>
                <w14:ligatures w14:val="standardContextual"/>
              </w:rPr>
              <w:t>(lietuvių</w:t>
            </w:r>
            <w:r w:rsidRPr="00C16DA1">
              <w:rPr>
                <w:rFonts w:eastAsiaTheme="minorEastAsia" w:hAnsiTheme="minorHAnsi" w:cstheme="minorBidi"/>
                <w:color w:val="000000"/>
                <w:spacing w:val="65"/>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arba</w:t>
            </w:r>
            <w:r w:rsidRPr="00C16DA1">
              <w:rPr>
                <w:rFonts w:eastAsiaTheme="minorEastAsia" w:hAnsiTheme="minorHAnsi" w:cstheme="minorBidi"/>
                <w:color w:val="000000"/>
                <w:spacing w:val="63"/>
                <w:kern w:val="2"/>
                <w:lang w:eastAsia="en-US"/>
                <w14:ligatures w14:val="standardContextual"/>
              </w:rPr>
              <w:t xml:space="preserve"> </w:t>
            </w:r>
            <w:r w:rsidRPr="00C16DA1">
              <w:rPr>
                <w:rFonts w:eastAsiaTheme="minorEastAsia"/>
                <w:color w:val="000000"/>
                <w:kern w:val="2"/>
                <w:lang w:eastAsia="en-US"/>
                <w14:ligatures w14:val="standardContextual"/>
              </w:rPr>
              <w:t>anglų</w:t>
            </w:r>
            <w:r w:rsidRPr="00C16DA1">
              <w:rPr>
                <w:rFonts w:eastAsiaTheme="minorEastAsia" w:hAnsiTheme="minorHAnsi" w:cstheme="minorBidi"/>
                <w:color w:val="000000"/>
                <w:spacing w:val="65"/>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kalba),</w:t>
            </w:r>
            <w:r w:rsidR="00DA23C8" w:rsidRPr="00C16DA1">
              <w:rPr>
                <w:rFonts w:eastAsiaTheme="minorEastAsia" w:hAnsiTheme="minorHAnsi" w:cstheme="minorBidi"/>
                <w:color w:val="000000"/>
                <w:kern w:val="2"/>
                <w:lang w:eastAsia="en-US"/>
                <w14:ligatures w14:val="standardContextual"/>
              </w:rPr>
              <w:t xml:space="preserve"> </w:t>
            </w:r>
            <w:r w:rsidRPr="00C16DA1">
              <w:rPr>
                <w:rFonts w:eastAsiaTheme="minorEastAsia"/>
                <w:color w:val="000000"/>
                <w:kern w:val="2"/>
                <w:lang w:eastAsia="en-US"/>
                <w14:ligatures w14:val="standardContextual"/>
              </w:rPr>
              <w:t>pagrindžiantys</w:t>
            </w:r>
            <w:r w:rsidR="00DA23C8" w:rsidRPr="00C16DA1">
              <w:rPr>
                <w:rFonts w:eastAsiaTheme="minorEastAsia"/>
                <w:color w:val="000000"/>
                <w:kern w:val="2"/>
                <w:lang w:eastAsia="en-US"/>
                <w14:ligatures w14:val="standardContextual"/>
              </w:rPr>
              <w:t xml:space="preserve"> </w:t>
            </w:r>
            <w:r w:rsidRPr="00C16DA1">
              <w:rPr>
                <w:rFonts w:eastAsiaTheme="minorEastAsia"/>
                <w:color w:val="000000"/>
                <w:kern w:val="2"/>
                <w:lang w:eastAsia="en-US"/>
                <w14:ligatures w14:val="standardContextual"/>
              </w:rPr>
              <w:t>siūlomų</w:t>
            </w:r>
            <w:r w:rsidRPr="00C16DA1">
              <w:rPr>
                <w:rFonts w:eastAsiaTheme="minorEastAsia" w:hAnsiTheme="minorHAnsi" w:cstheme="minorBidi"/>
                <w:color w:val="000000"/>
                <w:kern w:val="2"/>
                <w:lang w:eastAsia="en-US"/>
                <w14:ligatures w14:val="standardContextual"/>
              </w:rPr>
              <w:t xml:space="preserve"> </w:t>
            </w:r>
            <w:r w:rsidRPr="00C16DA1">
              <w:rPr>
                <w:rFonts w:eastAsiaTheme="minorEastAsia"/>
                <w:color w:val="000000"/>
                <w:kern w:val="2"/>
                <w:lang w:eastAsia="en-US"/>
                <w14:ligatures w14:val="standardContextual"/>
              </w:rPr>
              <w:t>parametrų</w:t>
            </w:r>
            <w:r w:rsidRPr="00C16DA1">
              <w:rPr>
                <w:rFonts w:eastAsiaTheme="minorEastAsia" w:hAnsiTheme="minorHAnsi" w:cstheme="minorBidi"/>
                <w:color w:val="000000"/>
                <w:kern w:val="2"/>
                <w:lang w:eastAsia="en-US"/>
                <w14:ligatures w14:val="standardContextual"/>
              </w:rPr>
              <w:t xml:space="preserve"> </w:t>
            </w:r>
            <w:r w:rsidRPr="00C16DA1">
              <w:rPr>
                <w:rFonts w:eastAsiaTheme="minorEastAsia"/>
                <w:color w:val="000000"/>
                <w:kern w:val="2"/>
                <w:lang w:eastAsia="en-US"/>
                <w14:ligatures w14:val="standardContextual"/>
              </w:rPr>
              <w:t>reikšmes</w:t>
            </w:r>
          </w:p>
        </w:tc>
        <w:tc>
          <w:tcPr>
            <w:tcW w:w="1275" w:type="dxa"/>
          </w:tcPr>
          <w:p w14:paraId="646AFA3C" w14:textId="77777777" w:rsidR="007B078B" w:rsidRPr="00C16DA1" w:rsidRDefault="007B078B" w:rsidP="000208BF">
            <w:pPr>
              <w:pStyle w:val="Standard1"/>
              <w:jc w:val="both"/>
              <w:rPr>
                <w:szCs w:val="24"/>
                <w:lang w:val="lt-LT"/>
              </w:rPr>
            </w:pPr>
          </w:p>
        </w:tc>
      </w:tr>
      <w:tr w:rsidR="00250506" w:rsidRPr="00C16DA1" w14:paraId="6B72E5E0" w14:textId="77777777" w:rsidTr="5826AB29">
        <w:tc>
          <w:tcPr>
            <w:tcW w:w="762" w:type="dxa"/>
            <w:vAlign w:val="center"/>
          </w:tcPr>
          <w:p w14:paraId="267F4E77" w14:textId="7CE4CF60" w:rsidR="00250506" w:rsidRPr="00C16DA1" w:rsidRDefault="00725FD0" w:rsidP="000208BF">
            <w:pPr>
              <w:jc w:val="center"/>
            </w:pPr>
            <w:r w:rsidRPr="00C16DA1">
              <w:t>8.</w:t>
            </w:r>
          </w:p>
        </w:tc>
        <w:tc>
          <w:tcPr>
            <w:tcW w:w="7597" w:type="dxa"/>
            <w:vAlign w:val="center"/>
          </w:tcPr>
          <w:p w14:paraId="7CF20118" w14:textId="55AE4744" w:rsidR="00250506" w:rsidRPr="00C16DA1" w:rsidRDefault="0027348E" w:rsidP="000208BF">
            <w:pPr>
              <w:pStyle w:val="Standard1"/>
              <w:jc w:val="both"/>
              <w:rPr>
                <w:szCs w:val="24"/>
                <w:highlight w:val="yellow"/>
                <w:lang w:val="lt-LT"/>
              </w:rPr>
            </w:pPr>
            <w:r w:rsidRPr="00C16DA1">
              <w:rPr>
                <w:szCs w:val="24"/>
                <w:lang w:val="lt-LT"/>
              </w:rPr>
              <w:t xml:space="preserve">Įrodymai dėl atitikties specialiųjų pirkimo sąlygų </w:t>
            </w:r>
            <w:r w:rsidR="00DA23C8" w:rsidRPr="00C16DA1">
              <w:rPr>
                <w:szCs w:val="24"/>
                <w:lang w:val="lt-LT"/>
              </w:rPr>
              <w:t>1</w:t>
            </w:r>
            <w:r w:rsidRPr="00C16DA1">
              <w:rPr>
                <w:szCs w:val="24"/>
                <w:lang w:val="lt-LT"/>
              </w:rPr>
              <w:t xml:space="preserve"> priedo „Techninė specifikacija“ 3.</w:t>
            </w:r>
            <w:r w:rsidR="00817C56" w:rsidRPr="00C16DA1">
              <w:rPr>
                <w:szCs w:val="24"/>
                <w:lang w:val="lt-LT"/>
              </w:rPr>
              <w:t>1</w:t>
            </w:r>
            <w:r w:rsidRPr="00C16DA1">
              <w:rPr>
                <w:szCs w:val="24"/>
                <w:lang w:val="lt-LT"/>
              </w:rPr>
              <w:t xml:space="preserve">.1. </w:t>
            </w:r>
            <w:r w:rsidR="00817C56" w:rsidRPr="00C16DA1">
              <w:rPr>
                <w:szCs w:val="24"/>
                <w:lang w:val="lt-LT"/>
              </w:rPr>
              <w:t xml:space="preserve">ir 3.1.2. </w:t>
            </w:r>
            <w:r w:rsidRPr="00C16DA1">
              <w:rPr>
                <w:szCs w:val="24"/>
                <w:lang w:val="lt-LT"/>
              </w:rPr>
              <w:t>punkto reikalavim</w:t>
            </w:r>
            <w:r w:rsidR="00F05BCA">
              <w:rPr>
                <w:szCs w:val="24"/>
                <w:lang w:val="lt-LT"/>
              </w:rPr>
              <w:t>ams</w:t>
            </w:r>
            <w:r w:rsidRPr="00C16DA1">
              <w:rPr>
                <w:szCs w:val="24"/>
                <w:lang w:val="lt-LT"/>
              </w:rPr>
              <w:t xml:space="preserve"> (dėl aplinkos apsaugos kriterijų) </w:t>
            </w:r>
            <w:r w:rsidR="00725FD0" w:rsidRPr="00C16DA1">
              <w:rPr>
                <w:szCs w:val="24"/>
                <w:lang w:val="lt-LT"/>
              </w:rPr>
              <w:t>(</w:t>
            </w:r>
            <w:r w:rsidR="00725FD0" w:rsidRPr="00C16DA1">
              <w:rPr>
                <w:i/>
                <w:iCs/>
                <w:szCs w:val="24"/>
                <w:lang w:val="lt-LT"/>
              </w:rPr>
              <w:t>nurodyti pateikiamo dokumento pavadinimą</w:t>
            </w:r>
            <w:r w:rsidRPr="00C16DA1">
              <w:rPr>
                <w:i/>
                <w:iCs/>
                <w:szCs w:val="24"/>
                <w:lang w:val="lt-LT"/>
              </w:rPr>
              <w:t>)</w:t>
            </w:r>
          </w:p>
        </w:tc>
        <w:tc>
          <w:tcPr>
            <w:tcW w:w="1275" w:type="dxa"/>
          </w:tcPr>
          <w:p w14:paraId="6B20FC10" w14:textId="77777777" w:rsidR="00250506" w:rsidRPr="00C16DA1" w:rsidRDefault="00250506" w:rsidP="000208BF">
            <w:pPr>
              <w:pStyle w:val="Standard1"/>
              <w:jc w:val="both"/>
              <w:rPr>
                <w:szCs w:val="24"/>
                <w:lang w:val="lt-LT"/>
              </w:rPr>
            </w:pPr>
          </w:p>
        </w:tc>
      </w:tr>
      <w:tr w:rsidR="00D44E0E" w:rsidRPr="00C16DA1" w14:paraId="2DCC7153" w14:textId="77777777" w:rsidTr="5826AB29">
        <w:tc>
          <w:tcPr>
            <w:tcW w:w="762" w:type="dxa"/>
            <w:vAlign w:val="center"/>
          </w:tcPr>
          <w:p w14:paraId="47595AEC" w14:textId="73E61B26" w:rsidR="00D44E0E" w:rsidRPr="00C16DA1" w:rsidRDefault="00725FD0" w:rsidP="00FA3AA7">
            <w:pPr>
              <w:jc w:val="center"/>
            </w:pPr>
            <w:r w:rsidRPr="00C16DA1">
              <w:t>9</w:t>
            </w:r>
            <w:r w:rsidR="00D44E0E" w:rsidRPr="00C16DA1">
              <w:t>.</w:t>
            </w:r>
          </w:p>
        </w:tc>
        <w:tc>
          <w:tcPr>
            <w:tcW w:w="7597" w:type="dxa"/>
          </w:tcPr>
          <w:p w14:paraId="4A01E620" w14:textId="498B335D" w:rsidR="00D44E0E" w:rsidRPr="00C16DA1" w:rsidRDefault="008135B8" w:rsidP="00FA3AA7">
            <w:pPr>
              <w:pStyle w:val="Standard1"/>
              <w:jc w:val="both"/>
              <w:rPr>
                <w:szCs w:val="24"/>
                <w:lang w:val="lt-LT"/>
              </w:rPr>
            </w:pPr>
            <w:r w:rsidRPr="00C16DA1">
              <w:rPr>
                <w:szCs w:val="24"/>
                <w:lang w:val="lt-LT"/>
              </w:rPr>
              <w:t xml:space="preserve">Kiti dokumentai </w:t>
            </w:r>
            <w:r w:rsidRPr="00C16DA1">
              <w:rPr>
                <w:i/>
                <w:iCs/>
                <w:szCs w:val="24"/>
                <w:highlight w:val="lightGray"/>
                <w:lang w:val="lt-LT"/>
              </w:rPr>
              <w:t>(</w:t>
            </w:r>
            <w:r w:rsidR="007B078B" w:rsidRPr="00C16DA1">
              <w:rPr>
                <w:i/>
                <w:iCs/>
                <w:szCs w:val="24"/>
                <w:highlight w:val="lightGray"/>
                <w:lang w:val="lt-LT"/>
              </w:rPr>
              <w:t>išvardinti</w:t>
            </w:r>
            <w:r w:rsidRPr="00C16DA1">
              <w:rPr>
                <w:i/>
                <w:iCs/>
                <w:szCs w:val="24"/>
                <w:highlight w:val="lightGray"/>
                <w:lang w:val="lt-LT"/>
              </w:rPr>
              <w:t>)</w:t>
            </w:r>
          </w:p>
        </w:tc>
        <w:tc>
          <w:tcPr>
            <w:tcW w:w="1275" w:type="dxa"/>
          </w:tcPr>
          <w:p w14:paraId="45E64406" w14:textId="77777777" w:rsidR="00D44E0E" w:rsidRPr="00C16DA1" w:rsidRDefault="00D44E0E" w:rsidP="00FA3AA7">
            <w:pPr>
              <w:pStyle w:val="Standard1"/>
              <w:jc w:val="both"/>
              <w:rPr>
                <w:szCs w:val="24"/>
                <w:lang w:val="lt-LT"/>
              </w:rPr>
            </w:pPr>
          </w:p>
        </w:tc>
      </w:tr>
    </w:tbl>
    <w:p w14:paraId="17243A26" w14:textId="77777777" w:rsidR="00D44E0E" w:rsidRPr="00725FD0" w:rsidRDefault="00D44E0E" w:rsidP="00D44E0E">
      <w:pPr>
        <w:jc w:val="both"/>
        <w:rPr>
          <w:rFonts w:eastAsia="Calibri"/>
          <w:color w:val="000000" w:themeColor="text1"/>
          <w:highlight w:val="yellow"/>
        </w:rPr>
      </w:pPr>
    </w:p>
    <w:p w14:paraId="5C622E26" w14:textId="59C201DF" w:rsidR="00E63897" w:rsidRPr="00725FD0" w:rsidRDefault="00E3466E" w:rsidP="00E63897">
      <w:pPr>
        <w:jc w:val="both"/>
        <w:rPr>
          <w:bCs/>
        </w:rPr>
      </w:pPr>
      <w:r w:rsidRPr="00725FD0">
        <w:t>7</w:t>
      </w:r>
      <w:r w:rsidR="00E63897" w:rsidRPr="00725FD0">
        <w:t xml:space="preserve"> lentelė. Ūkio subjektai (įskaitant </w:t>
      </w:r>
      <w:proofErr w:type="spellStart"/>
      <w:r w:rsidR="00E63897" w:rsidRPr="00725FD0">
        <w:t>kvazisubtiekėjus</w:t>
      </w:r>
      <w:proofErr w:type="spellEnd"/>
      <w:r w:rsidR="00E63897" w:rsidRPr="00725FD0">
        <w:t xml:space="preserve"> - fiziniai asmenys, kuriuos ketinama įdarbinti pirkimo laimėjimo atveju), kurių pajėgumais tiekėjas remiasi, kad atitiktų keliamus kvalifikacijos reikalavimus</w:t>
      </w:r>
    </w:p>
    <w:tbl>
      <w:tblPr>
        <w:tblStyle w:val="Lentelstinklelis"/>
        <w:tblW w:w="9634" w:type="dxa"/>
        <w:jc w:val="center"/>
        <w:tblLayout w:type="fixed"/>
        <w:tblLook w:val="04A0" w:firstRow="1" w:lastRow="0" w:firstColumn="1" w:lastColumn="0" w:noHBand="0" w:noVBand="1"/>
      </w:tblPr>
      <w:tblGrid>
        <w:gridCol w:w="704"/>
        <w:gridCol w:w="2268"/>
        <w:gridCol w:w="1418"/>
        <w:gridCol w:w="1783"/>
        <w:gridCol w:w="1701"/>
        <w:gridCol w:w="1760"/>
      </w:tblGrid>
      <w:tr w:rsidR="00E63897" w:rsidRPr="00725FD0" w14:paraId="2FF0D6A5" w14:textId="77777777" w:rsidTr="00FA3AA7">
        <w:trPr>
          <w:jc w:val="center"/>
        </w:trPr>
        <w:tc>
          <w:tcPr>
            <w:tcW w:w="704" w:type="dxa"/>
            <w:shd w:val="clear" w:color="auto" w:fill="D9E2F3" w:themeFill="accent1" w:themeFillTint="33"/>
            <w:vAlign w:val="center"/>
          </w:tcPr>
          <w:p w14:paraId="3D915E31" w14:textId="77777777" w:rsidR="00E63897" w:rsidRPr="00725FD0" w:rsidRDefault="00E63897" w:rsidP="00FA3AA7">
            <w:pPr>
              <w:jc w:val="center"/>
              <w:rPr>
                <w:rFonts w:eastAsia="Times New Roman"/>
                <w:b/>
              </w:rPr>
            </w:pPr>
            <w:r w:rsidRPr="00725FD0">
              <w:rPr>
                <w:rFonts w:eastAsia="Times New Roman"/>
                <w:b/>
              </w:rPr>
              <w:t>Eil.</w:t>
            </w:r>
          </w:p>
          <w:p w14:paraId="0CD75758" w14:textId="77777777" w:rsidR="00E63897" w:rsidRPr="00725FD0" w:rsidRDefault="00E63897" w:rsidP="00FA3AA7">
            <w:pPr>
              <w:jc w:val="center"/>
              <w:rPr>
                <w:rFonts w:eastAsia="Calibri"/>
                <w:b/>
                <w:bCs/>
                <w:color w:val="000000" w:themeColor="text1"/>
              </w:rPr>
            </w:pPr>
            <w:r w:rsidRPr="00725FD0">
              <w:rPr>
                <w:rFonts w:eastAsia="Times New Roman"/>
                <w:b/>
              </w:rPr>
              <w:t>Nr.</w:t>
            </w:r>
          </w:p>
        </w:tc>
        <w:tc>
          <w:tcPr>
            <w:tcW w:w="2268" w:type="dxa"/>
            <w:shd w:val="clear" w:color="auto" w:fill="D9E2F3" w:themeFill="accent1" w:themeFillTint="33"/>
            <w:vAlign w:val="center"/>
          </w:tcPr>
          <w:p w14:paraId="3C3E80C5" w14:textId="77777777" w:rsidR="00E63897" w:rsidRPr="00725FD0" w:rsidRDefault="00E63897" w:rsidP="00FA3AA7">
            <w:pPr>
              <w:jc w:val="center"/>
              <w:rPr>
                <w:rFonts w:eastAsia="Calibri"/>
                <w:b/>
                <w:bCs/>
                <w:color w:val="000000" w:themeColor="text1"/>
              </w:rPr>
            </w:pPr>
            <w:r w:rsidRPr="00725FD0">
              <w:rPr>
                <w:rFonts w:eastAsia="Times New Roman"/>
                <w:b/>
              </w:rPr>
              <w:t>Pavadinimas**</w:t>
            </w:r>
          </w:p>
        </w:tc>
        <w:tc>
          <w:tcPr>
            <w:tcW w:w="1418" w:type="dxa"/>
            <w:shd w:val="clear" w:color="auto" w:fill="D9E2F3" w:themeFill="accent1" w:themeFillTint="33"/>
            <w:vAlign w:val="center"/>
          </w:tcPr>
          <w:p w14:paraId="44DEC914" w14:textId="77777777" w:rsidR="00E63897" w:rsidRPr="00725FD0" w:rsidRDefault="00E63897" w:rsidP="00FA3AA7">
            <w:pPr>
              <w:jc w:val="center"/>
              <w:rPr>
                <w:rFonts w:eastAsia="Calibri"/>
                <w:b/>
                <w:bCs/>
                <w:color w:val="000000" w:themeColor="text1"/>
              </w:rPr>
            </w:pPr>
            <w:r w:rsidRPr="00725FD0">
              <w:rPr>
                <w:rFonts w:eastAsia="Times New Roman"/>
                <w:b/>
              </w:rPr>
              <w:t>Kodas, adresas</w:t>
            </w:r>
          </w:p>
        </w:tc>
        <w:tc>
          <w:tcPr>
            <w:tcW w:w="1783" w:type="dxa"/>
            <w:shd w:val="clear" w:color="auto" w:fill="D9E2F3" w:themeFill="accent1" w:themeFillTint="33"/>
            <w:vAlign w:val="center"/>
          </w:tcPr>
          <w:p w14:paraId="31D4D0FE" w14:textId="77777777" w:rsidR="00E63897" w:rsidRPr="00725FD0" w:rsidRDefault="00E63897" w:rsidP="00FA3AA7">
            <w:pPr>
              <w:jc w:val="center"/>
              <w:rPr>
                <w:rFonts w:eastAsia="Calibri"/>
                <w:b/>
                <w:bCs/>
                <w:color w:val="000000" w:themeColor="text1"/>
              </w:rPr>
            </w:pPr>
            <w:r w:rsidRPr="00725FD0">
              <w:rPr>
                <w:rFonts w:eastAsia="Times New Roman"/>
                <w:b/>
              </w:rPr>
              <w:t>Perduodami įsipareigojimai</w:t>
            </w:r>
          </w:p>
        </w:tc>
        <w:tc>
          <w:tcPr>
            <w:tcW w:w="1701" w:type="dxa"/>
            <w:shd w:val="clear" w:color="auto" w:fill="D9E2F3" w:themeFill="accent1" w:themeFillTint="33"/>
          </w:tcPr>
          <w:p w14:paraId="4C627A1D" w14:textId="77777777" w:rsidR="00E63897" w:rsidRPr="00725FD0" w:rsidRDefault="00E63897" w:rsidP="00FA3AA7">
            <w:pPr>
              <w:jc w:val="center"/>
              <w:rPr>
                <w:b/>
                <w:bCs/>
              </w:rPr>
            </w:pPr>
            <w:r w:rsidRPr="00725FD0">
              <w:rPr>
                <w:rFonts w:eastAsia="Times New Roman"/>
                <w:b/>
              </w:rPr>
              <w:t xml:space="preserve">Perduodamų įsipareigojimų (veiklos) dalis nuo visos pirkimo </w:t>
            </w:r>
            <w:r w:rsidRPr="00725FD0">
              <w:rPr>
                <w:rFonts w:eastAsia="Times New Roman"/>
                <w:b/>
              </w:rPr>
              <w:lastRenderedPageBreak/>
              <w:t>sutarties (Eur arba %)</w:t>
            </w:r>
          </w:p>
        </w:tc>
        <w:tc>
          <w:tcPr>
            <w:tcW w:w="1760" w:type="dxa"/>
            <w:shd w:val="clear" w:color="auto" w:fill="D9E2F3" w:themeFill="accent1" w:themeFillTint="33"/>
          </w:tcPr>
          <w:p w14:paraId="78F37C34" w14:textId="77777777" w:rsidR="00E63897" w:rsidRPr="00725FD0" w:rsidRDefault="00E63897" w:rsidP="00FA3AA7">
            <w:pPr>
              <w:jc w:val="center"/>
              <w:rPr>
                <w:b/>
                <w:bCs/>
              </w:rPr>
            </w:pPr>
            <w:r w:rsidRPr="00725FD0">
              <w:rPr>
                <w:rFonts w:eastAsia="Times New Roman"/>
                <w:b/>
              </w:rPr>
              <w:lastRenderedPageBreak/>
              <w:t>Kvalifikacijos reikalavimo Nr.</w:t>
            </w:r>
          </w:p>
        </w:tc>
      </w:tr>
      <w:tr w:rsidR="00E63897" w:rsidRPr="00725FD0" w14:paraId="37C8ECFE" w14:textId="77777777" w:rsidTr="00FA3AA7">
        <w:trPr>
          <w:jc w:val="center"/>
        </w:trPr>
        <w:tc>
          <w:tcPr>
            <w:tcW w:w="704" w:type="dxa"/>
          </w:tcPr>
          <w:p w14:paraId="4567463E" w14:textId="77777777" w:rsidR="00E63897" w:rsidRPr="00725FD0" w:rsidRDefault="00E63897" w:rsidP="00FA3AA7">
            <w:pPr>
              <w:jc w:val="center"/>
              <w:rPr>
                <w:rFonts w:eastAsia="Calibri"/>
                <w:color w:val="000000" w:themeColor="text1"/>
              </w:rPr>
            </w:pPr>
            <w:r w:rsidRPr="00725FD0">
              <w:rPr>
                <w:rFonts w:eastAsia="Calibri"/>
                <w:color w:val="000000" w:themeColor="text1"/>
              </w:rPr>
              <w:t>1.</w:t>
            </w:r>
          </w:p>
        </w:tc>
        <w:tc>
          <w:tcPr>
            <w:tcW w:w="2268" w:type="dxa"/>
          </w:tcPr>
          <w:p w14:paraId="25FE8B3F" w14:textId="77777777" w:rsidR="00E63897" w:rsidRPr="00725FD0" w:rsidRDefault="00E63897" w:rsidP="00FA3AA7">
            <w:pPr>
              <w:jc w:val="both"/>
              <w:rPr>
                <w:rFonts w:eastAsia="Calibri"/>
                <w:color w:val="000000" w:themeColor="text1"/>
              </w:rPr>
            </w:pPr>
          </w:p>
        </w:tc>
        <w:tc>
          <w:tcPr>
            <w:tcW w:w="1418" w:type="dxa"/>
          </w:tcPr>
          <w:p w14:paraId="3130B7BF" w14:textId="77777777" w:rsidR="00E63897" w:rsidRPr="00725FD0" w:rsidRDefault="00E63897" w:rsidP="00FA3AA7">
            <w:pPr>
              <w:jc w:val="both"/>
              <w:rPr>
                <w:rFonts w:eastAsia="Calibri"/>
                <w:color w:val="000000" w:themeColor="text1"/>
              </w:rPr>
            </w:pPr>
          </w:p>
        </w:tc>
        <w:tc>
          <w:tcPr>
            <w:tcW w:w="1783" w:type="dxa"/>
          </w:tcPr>
          <w:p w14:paraId="3505D548" w14:textId="77777777" w:rsidR="00E63897" w:rsidRPr="00725FD0" w:rsidRDefault="00E63897" w:rsidP="00FA3AA7">
            <w:pPr>
              <w:rPr>
                <w:rFonts w:eastAsia="Calibri"/>
                <w:color w:val="000000" w:themeColor="text1"/>
              </w:rPr>
            </w:pPr>
          </w:p>
        </w:tc>
        <w:tc>
          <w:tcPr>
            <w:tcW w:w="1701" w:type="dxa"/>
          </w:tcPr>
          <w:p w14:paraId="3BD3FC28" w14:textId="77777777" w:rsidR="00E63897" w:rsidRPr="00725FD0" w:rsidRDefault="00E63897" w:rsidP="00FA3AA7">
            <w:pPr>
              <w:jc w:val="both"/>
              <w:rPr>
                <w:rFonts w:eastAsia="Calibri"/>
                <w:color w:val="000000" w:themeColor="text1"/>
              </w:rPr>
            </w:pPr>
          </w:p>
        </w:tc>
        <w:tc>
          <w:tcPr>
            <w:tcW w:w="1760" w:type="dxa"/>
          </w:tcPr>
          <w:p w14:paraId="4E7D4B92" w14:textId="77777777" w:rsidR="00E63897" w:rsidRPr="00725FD0" w:rsidRDefault="00E63897" w:rsidP="00FA3AA7">
            <w:pPr>
              <w:jc w:val="both"/>
              <w:rPr>
                <w:rFonts w:eastAsia="Calibri"/>
                <w:color w:val="000000" w:themeColor="text1"/>
              </w:rPr>
            </w:pPr>
          </w:p>
        </w:tc>
      </w:tr>
      <w:tr w:rsidR="00E63897" w:rsidRPr="00725FD0" w14:paraId="7D80ED29" w14:textId="77777777" w:rsidTr="00FA3AA7">
        <w:trPr>
          <w:jc w:val="center"/>
        </w:trPr>
        <w:tc>
          <w:tcPr>
            <w:tcW w:w="704" w:type="dxa"/>
          </w:tcPr>
          <w:p w14:paraId="323894A8" w14:textId="77777777" w:rsidR="00E63897" w:rsidRPr="00725FD0" w:rsidRDefault="00E63897" w:rsidP="00FA3AA7">
            <w:pPr>
              <w:jc w:val="center"/>
              <w:rPr>
                <w:rFonts w:eastAsia="Calibri"/>
                <w:color w:val="000000" w:themeColor="text1"/>
              </w:rPr>
            </w:pPr>
            <w:r w:rsidRPr="00725FD0">
              <w:rPr>
                <w:rFonts w:eastAsia="Calibri"/>
                <w:color w:val="000000" w:themeColor="text1"/>
              </w:rPr>
              <w:t>2.</w:t>
            </w:r>
          </w:p>
        </w:tc>
        <w:tc>
          <w:tcPr>
            <w:tcW w:w="2268" w:type="dxa"/>
          </w:tcPr>
          <w:p w14:paraId="3FABB657" w14:textId="77777777" w:rsidR="00E63897" w:rsidRPr="00725FD0" w:rsidRDefault="00E63897" w:rsidP="00FA3AA7">
            <w:pPr>
              <w:jc w:val="both"/>
              <w:rPr>
                <w:rFonts w:eastAsia="Calibri"/>
                <w:color w:val="000000" w:themeColor="text1"/>
              </w:rPr>
            </w:pPr>
          </w:p>
        </w:tc>
        <w:tc>
          <w:tcPr>
            <w:tcW w:w="1418" w:type="dxa"/>
          </w:tcPr>
          <w:p w14:paraId="397F021F" w14:textId="77777777" w:rsidR="00E63897" w:rsidRPr="00725FD0" w:rsidRDefault="00E63897" w:rsidP="00FA3AA7">
            <w:pPr>
              <w:jc w:val="both"/>
              <w:rPr>
                <w:rFonts w:eastAsia="Calibri"/>
                <w:color w:val="000000" w:themeColor="text1"/>
              </w:rPr>
            </w:pPr>
          </w:p>
        </w:tc>
        <w:tc>
          <w:tcPr>
            <w:tcW w:w="1783" w:type="dxa"/>
          </w:tcPr>
          <w:p w14:paraId="588122EC" w14:textId="77777777" w:rsidR="00E63897" w:rsidRPr="00725FD0" w:rsidRDefault="00E63897" w:rsidP="00FA3AA7">
            <w:pPr>
              <w:jc w:val="both"/>
              <w:rPr>
                <w:rFonts w:eastAsia="Calibri"/>
                <w:color w:val="000000" w:themeColor="text1"/>
              </w:rPr>
            </w:pPr>
          </w:p>
        </w:tc>
        <w:tc>
          <w:tcPr>
            <w:tcW w:w="1701" w:type="dxa"/>
          </w:tcPr>
          <w:p w14:paraId="6D259265" w14:textId="77777777" w:rsidR="00E63897" w:rsidRPr="00725FD0" w:rsidRDefault="00E63897" w:rsidP="00FA3AA7">
            <w:pPr>
              <w:jc w:val="both"/>
              <w:rPr>
                <w:rFonts w:eastAsia="Calibri"/>
                <w:color w:val="000000" w:themeColor="text1"/>
              </w:rPr>
            </w:pPr>
          </w:p>
        </w:tc>
        <w:tc>
          <w:tcPr>
            <w:tcW w:w="1760" w:type="dxa"/>
          </w:tcPr>
          <w:p w14:paraId="556E24A7" w14:textId="77777777" w:rsidR="00E63897" w:rsidRPr="00725FD0" w:rsidRDefault="00E63897" w:rsidP="00FA3AA7">
            <w:pPr>
              <w:jc w:val="both"/>
              <w:rPr>
                <w:rFonts w:eastAsia="Calibri"/>
                <w:color w:val="000000" w:themeColor="text1"/>
              </w:rPr>
            </w:pPr>
          </w:p>
        </w:tc>
      </w:tr>
    </w:tbl>
    <w:p w14:paraId="56173D92" w14:textId="77777777" w:rsidR="00E63897" w:rsidRPr="00725FD0" w:rsidRDefault="00E63897" w:rsidP="00E63897">
      <w:pPr>
        <w:jc w:val="both"/>
        <w:rPr>
          <w:i/>
          <w:iCs/>
          <w:sz w:val="22"/>
          <w:szCs w:val="22"/>
        </w:rPr>
      </w:pPr>
      <w:r w:rsidRPr="00725FD0">
        <w:rPr>
          <w:i/>
          <w:iCs/>
          <w:sz w:val="22"/>
          <w:szCs w:val="22"/>
        </w:rPr>
        <w:t>** Pildyti tuomet, jei pirkimo sutarties vykdymui bus pasitelkti subtiekėjai. Jeigu tiekėjas nenurodo subtiekėjų, laikoma, kad vykdant pirkimo sutartį jų nebus pasitelkiama.</w:t>
      </w:r>
    </w:p>
    <w:p w14:paraId="54A1F7A9" w14:textId="77777777" w:rsidR="00E63897" w:rsidRPr="00725FD0" w:rsidRDefault="00E63897" w:rsidP="00E63897">
      <w:pPr>
        <w:jc w:val="both"/>
        <w:rPr>
          <w:rFonts w:eastAsia="Calibri"/>
          <w:color w:val="000000" w:themeColor="text1"/>
        </w:rPr>
      </w:pPr>
    </w:p>
    <w:p w14:paraId="64A6DE44" w14:textId="28BAA996" w:rsidR="00E63897" w:rsidRPr="00725FD0" w:rsidRDefault="00AF3B87" w:rsidP="00E63897">
      <w:pPr>
        <w:jc w:val="both"/>
        <w:rPr>
          <w:b/>
          <w:bCs/>
        </w:rPr>
      </w:pPr>
      <w:r w:rsidRPr="00725FD0">
        <w:t>8</w:t>
      </w:r>
      <w:r w:rsidR="00E63897" w:rsidRPr="00725FD0">
        <w:t xml:space="preserve"> 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694"/>
      </w:tblGrid>
      <w:tr w:rsidR="00E63897" w:rsidRPr="00725FD0" w14:paraId="5826E78E" w14:textId="77777777" w:rsidTr="00FA3AA7">
        <w:trPr>
          <w:jc w:val="center"/>
        </w:trPr>
        <w:tc>
          <w:tcPr>
            <w:tcW w:w="704" w:type="dxa"/>
            <w:shd w:val="clear" w:color="auto" w:fill="D9E2F3" w:themeFill="accent1" w:themeFillTint="33"/>
            <w:vAlign w:val="center"/>
          </w:tcPr>
          <w:p w14:paraId="70A9C8AB" w14:textId="77777777" w:rsidR="00E63897" w:rsidRPr="00725FD0" w:rsidRDefault="00E63897" w:rsidP="00FA3AA7">
            <w:pPr>
              <w:jc w:val="center"/>
              <w:rPr>
                <w:rFonts w:eastAsia="Times New Roman"/>
                <w:b/>
              </w:rPr>
            </w:pPr>
            <w:r w:rsidRPr="00725FD0">
              <w:rPr>
                <w:rFonts w:eastAsia="Times New Roman"/>
                <w:b/>
              </w:rPr>
              <w:t>Eil.</w:t>
            </w:r>
          </w:p>
          <w:p w14:paraId="3C842C87" w14:textId="77777777" w:rsidR="00E63897" w:rsidRPr="00725FD0" w:rsidRDefault="00E63897" w:rsidP="00FA3AA7">
            <w:pPr>
              <w:jc w:val="center"/>
              <w:rPr>
                <w:b/>
                <w:bCs/>
              </w:rPr>
            </w:pPr>
            <w:r w:rsidRPr="00725FD0">
              <w:rPr>
                <w:rFonts w:eastAsia="Times New Roman"/>
                <w:b/>
              </w:rPr>
              <w:t>Nr.</w:t>
            </w:r>
          </w:p>
        </w:tc>
        <w:tc>
          <w:tcPr>
            <w:tcW w:w="3146" w:type="dxa"/>
            <w:shd w:val="clear" w:color="auto" w:fill="D9E2F3" w:themeFill="accent1" w:themeFillTint="33"/>
            <w:vAlign w:val="center"/>
          </w:tcPr>
          <w:p w14:paraId="35ACF9CE" w14:textId="77777777" w:rsidR="00E63897" w:rsidRPr="00725FD0" w:rsidRDefault="00E63897" w:rsidP="00FA3AA7">
            <w:pPr>
              <w:jc w:val="center"/>
              <w:rPr>
                <w:b/>
                <w:bCs/>
              </w:rPr>
            </w:pPr>
            <w:r w:rsidRPr="00725FD0">
              <w:rPr>
                <w:rFonts w:eastAsia="Times New Roman"/>
                <w:b/>
              </w:rPr>
              <w:t>Pavadinimas</w:t>
            </w:r>
          </w:p>
        </w:tc>
        <w:tc>
          <w:tcPr>
            <w:tcW w:w="1390" w:type="dxa"/>
            <w:shd w:val="clear" w:color="auto" w:fill="D9E2F3" w:themeFill="accent1" w:themeFillTint="33"/>
            <w:vAlign w:val="center"/>
          </w:tcPr>
          <w:p w14:paraId="47F8279B" w14:textId="77777777" w:rsidR="00E63897" w:rsidRPr="00725FD0" w:rsidRDefault="00E63897" w:rsidP="00FA3AA7">
            <w:pPr>
              <w:jc w:val="center"/>
              <w:rPr>
                <w:b/>
                <w:bCs/>
              </w:rPr>
            </w:pPr>
            <w:r w:rsidRPr="00725FD0">
              <w:rPr>
                <w:rFonts w:eastAsia="Times New Roman"/>
                <w:b/>
              </w:rPr>
              <w:t>Kodas, adresas</w:t>
            </w:r>
          </w:p>
        </w:tc>
        <w:tc>
          <w:tcPr>
            <w:tcW w:w="1559" w:type="dxa"/>
            <w:shd w:val="clear" w:color="auto" w:fill="D9E2F3" w:themeFill="accent1" w:themeFillTint="33"/>
            <w:vAlign w:val="center"/>
          </w:tcPr>
          <w:p w14:paraId="161441FF" w14:textId="77777777" w:rsidR="00E63897" w:rsidRPr="00725FD0" w:rsidRDefault="00E63897" w:rsidP="00FA3AA7">
            <w:pPr>
              <w:jc w:val="center"/>
              <w:rPr>
                <w:b/>
                <w:bCs/>
              </w:rPr>
            </w:pPr>
            <w:r w:rsidRPr="00725FD0">
              <w:rPr>
                <w:rFonts w:eastAsia="Times New Roman"/>
                <w:b/>
              </w:rPr>
              <w:t>Perduodama veikla</w:t>
            </w:r>
          </w:p>
        </w:tc>
        <w:tc>
          <w:tcPr>
            <w:tcW w:w="2694" w:type="dxa"/>
            <w:shd w:val="clear" w:color="auto" w:fill="D9E2F3" w:themeFill="accent1" w:themeFillTint="33"/>
          </w:tcPr>
          <w:p w14:paraId="2234A190" w14:textId="77777777" w:rsidR="00E63897" w:rsidRPr="00725FD0" w:rsidRDefault="00E63897" w:rsidP="00FA3AA7">
            <w:pPr>
              <w:jc w:val="center"/>
              <w:rPr>
                <w:b/>
                <w:bCs/>
              </w:rPr>
            </w:pPr>
            <w:r w:rsidRPr="00725FD0">
              <w:rPr>
                <w:rFonts w:eastAsia="Times New Roman"/>
                <w:b/>
              </w:rPr>
              <w:t>Perduodamų įsipareigojimų (veiklos) dalis nuo visos pirkimo sutarties (Eur arba %)</w:t>
            </w:r>
          </w:p>
        </w:tc>
      </w:tr>
      <w:tr w:rsidR="00E63897" w:rsidRPr="00725FD0" w14:paraId="12118784" w14:textId="77777777" w:rsidTr="00FA3AA7">
        <w:trPr>
          <w:jc w:val="center"/>
        </w:trPr>
        <w:tc>
          <w:tcPr>
            <w:tcW w:w="704" w:type="dxa"/>
          </w:tcPr>
          <w:p w14:paraId="678E0F0C" w14:textId="77777777" w:rsidR="00E63897" w:rsidRPr="00725FD0" w:rsidRDefault="00E63897" w:rsidP="00FA3AA7">
            <w:pPr>
              <w:jc w:val="center"/>
            </w:pPr>
            <w:r w:rsidRPr="00725FD0">
              <w:t>1.</w:t>
            </w:r>
          </w:p>
        </w:tc>
        <w:tc>
          <w:tcPr>
            <w:tcW w:w="3146" w:type="dxa"/>
          </w:tcPr>
          <w:p w14:paraId="4FE41EBE" w14:textId="77777777" w:rsidR="00E63897" w:rsidRPr="00725FD0" w:rsidRDefault="00E63897" w:rsidP="00FA3AA7">
            <w:pPr>
              <w:jc w:val="both"/>
              <w:rPr>
                <w:b/>
                <w:bCs/>
              </w:rPr>
            </w:pPr>
          </w:p>
        </w:tc>
        <w:tc>
          <w:tcPr>
            <w:tcW w:w="1390" w:type="dxa"/>
          </w:tcPr>
          <w:p w14:paraId="7D7C41A0" w14:textId="77777777" w:rsidR="00E63897" w:rsidRPr="00725FD0" w:rsidRDefault="00E63897" w:rsidP="00FA3AA7">
            <w:pPr>
              <w:jc w:val="both"/>
              <w:rPr>
                <w:b/>
                <w:bCs/>
              </w:rPr>
            </w:pPr>
          </w:p>
        </w:tc>
        <w:tc>
          <w:tcPr>
            <w:tcW w:w="1559" w:type="dxa"/>
          </w:tcPr>
          <w:p w14:paraId="22EE98D4" w14:textId="77777777" w:rsidR="00E63897" w:rsidRPr="00725FD0" w:rsidRDefault="00E63897" w:rsidP="00FA3AA7">
            <w:pPr>
              <w:jc w:val="both"/>
              <w:rPr>
                <w:b/>
                <w:bCs/>
              </w:rPr>
            </w:pPr>
          </w:p>
        </w:tc>
        <w:tc>
          <w:tcPr>
            <w:tcW w:w="2694" w:type="dxa"/>
          </w:tcPr>
          <w:p w14:paraId="3669C0AD" w14:textId="77777777" w:rsidR="00E63897" w:rsidRPr="00725FD0" w:rsidRDefault="00E63897" w:rsidP="00FA3AA7">
            <w:pPr>
              <w:jc w:val="both"/>
              <w:rPr>
                <w:b/>
                <w:bCs/>
              </w:rPr>
            </w:pPr>
          </w:p>
        </w:tc>
      </w:tr>
      <w:tr w:rsidR="00E63897" w:rsidRPr="00725FD0" w14:paraId="304C7122" w14:textId="77777777" w:rsidTr="00FA3AA7">
        <w:trPr>
          <w:jc w:val="center"/>
        </w:trPr>
        <w:tc>
          <w:tcPr>
            <w:tcW w:w="704" w:type="dxa"/>
          </w:tcPr>
          <w:p w14:paraId="45887E30" w14:textId="77777777" w:rsidR="00E63897" w:rsidRPr="00725FD0" w:rsidRDefault="00E63897" w:rsidP="00FA3AA7">
            <w:pPr>
              <w:jc w:val="center"/>
            </w:pPr>
            <w:r w:rsidRPr="00725FD0">
              <w:t>2.</w:t>
            </w:r>
          </w:p>
        </w:tc>
        <w:tc>
          <w:tcPr>
            <w:tcW w:w="3146" w:type="dxa"/>
          </w:tcPr>
          <w:p w14:paraId="205DC9DC" w14:textId="77777777" w:rsidR="00E63897" w:rsidRPr="00725FD0" w:rsidRDefault="00E63897" w:rsidP="00FA3AA7">
            <w:pPr>
              <w:jc w:val="both"/>
              <w:rPr>
                <w:b/>
                <w:bCs/>
              </w:rPr>
            </w:pPr>
          </w:p>
        </w:tc>
        <w:tc>
          <w:tcPr>
            <w:tcW w:w="1390" w:type="dxa"/>
          </w:tcPr>
          <w:p w14:paraId="4915CF45" w14:textId="77777777" w:rsidR="00E63897" w:rsidRPr="00725FD0" w:rsidRDefault="00E63897" w:rsidP="00FA3AA7">
            <w:pPr>
              <w:jc w:val="both"/>
              <w:rPr>
                <w:b/>
                <w:bCs/>
              </w:rPr>
            </w:pPr>
          </w:p>
        </w:tc>
        <w:tc>
          <w:tcPr>
            <w:tcW w:w="1559" w:type="dxa"/>
          </w:tcPr>
          <w:p w14:paraId="64BD5571" w14:textId="77777777" w:rsidR="00E63897" w:rsidRPr="00725FD0" w:rsidRDefault="00E63897" w:rsidP="00FA3AA7">
            <w:pPr>
              <w:jc w:val="both"/>
              <w:rPr>
                <w:b/>
                <w:bCs/>
              </w:rPr>
            </w:pPr>
          </w:p>
        </w:tc>
        <w:tc>
          <w:tcPr>
            <w:tcW w:w="2694" w:type="dxa"/>
          </w:tcPr>
          <w:p w14:paraId="4E83C5EA" w14:textId="77777777" w:rsidR="00E63897" w:rsidRPr="00725FD0" w:rsidRDefault="00E63897" w:rsidP="00FA3AA7">
            <w:pPr>
              <w:jc w:val="both"/>
              <w:rPr>
                <w:b/>
                <w:bCs/>
              </w:rPr>
            </w:pPr>
          </w:p>
        </w:tc>
      </w:tr>
    </w:tbl>
    <w:p w14:paraId="7F9CF7FE" w14:textId="77777777" w:rsidR="00E63897" w:rsidRPr="00725FD0" w:rsidRDefault="00E63897" w:rsidP="00E63897">
      <w:pPr>
        <w:jc w:val="both"/>
        <w:rPr>
          <w:b/>
          <w:bCs/>
        </w:rPr>
      </w:pPr>
    </w:p>
    <w:p w14:paraId="43E2D8E3" w14:textId="147BB1E9" w:rsidR="00E63897" w:rsidRPr="00725FD0" w:rsidRDefault="00AF3B87" w:rsidP="00E63897">
      <w:pPr>
        <w:jc w:val="both"/>
      </w:pPr>
      <w:r w:rsidRPr="00725FD0">
        <w:t>9</w:t>
      </w:r>
      <w:r w:rsidR="00E63897" w:rsidRPr="00725FD0">
        <w:t xml:space="preserve"> lentelė. Konfidenciali informacija.</w:t>
      </w:r>
    </w:p>
    <w:tbl>
      <w:tblPr>
        <w:tblStyle w:val="Lentelstinklelis"/>
        <w:tblW w:w="0" w:type="auto"/>
        <w:tblLook w:val="04A0" w:firstRow="1" w:lastRow="0" w:firstColumn="1" w:lastColumn="0" w:noHBand="0" w:noVBand="1"/>
      </w:tblPr>
      <w:tblGrid>
        <w:gridCol w:w="663"/>
        <w:gridCol w:w="4817"/>
        <w:gridCol w:w="4147"/>
      </w:tblGrid>
      <w:tr w:rsidR="00E63897" w:rsidRPr="00725FD0" w14:paraId="11AF7A80" w14:textId="77777777" w:rsidTr="00FA3AA7">
        <w:tc>
          <w:tcPr>
            <w:tcW w:w="663" w:type="dxa"/>
            <w:shd w:val="clear" w:color="auto" w:fill="D9E2F3" w:themeFill="accent1" w:themeFillTint="33"/>
            <w:vAlign w:val="center"/>
          </w:tcPr>
          <w:p w14:paraId="70A761FD" w14:textId="77777777" w:rsidR="00E63897" w:rsidRPr="00725FD0" w:rsidRDefault="00E63897" w:rsidP="00FA3AA7">
            <w:pPr>
              <w:jc w:val="center"/>
              <w:rPr>
                <w:b/>
                <w:bCs/>
              </w:rPr>
            </w:pPr>
            <w:r w:rsidRPr="00725FD0">
              <w:rPr>
                <w:b/>
                <w:bCs/>
              </w:rPr>
              <w:t>Eil. Nr.</w:t>
            </w:r>
          </w:p>
        </w:tc>
        <w:tc>
          <w:tcPr>
            <w:tcW w:w="4817" w:type="dxa"/>
            <w:shd w:val="clear" w:color="auto" w:fill="D9E2F3" w:themeFill="accent1" w:themeFillTint="33"/>
            <w:vAlign w:val="center"/>
          </w:tcPr>
          <w:p w14:paraId="60672BD5" w14:textId="77777777" w:rsidR="00E63897" w:rsidRPr="00725FD0" w:rsidRDefault="00E63897" w:rsidP="00FA3AA7">
            <w:pPr>
              <w:jc w:val="center"/>
              <w:rPr>
                <w:b/>
                <w:color w:val="000000" w:themeColor="text1"/>
              </w:rPr>
            </w:pPr>
            <w:r w:rsidRPr="00725FD0">
              <w:rPr>
                <w:b/>
                <w:color w:val="000000" w:themeColor="text1"/>
              </w:rPr>
              <w:t>Pateikto dokumento pavadinimas</w:t>
            </w:r>
          </w:p>
        </w:tc>
        <w:tc>
          <w:tcPr>
            <w:tcW w:w="4147" w:type="dxa"/>
            <w:shd w:val="clear" w:color="auto" w:fill="D9E2F3" w:themeFill="accent1" w:themeFillTint="33"/>
          </w:tcPr>
          <w:p w14:paraId="71096D35" w14:textId="77777777" w:rsidR="00E63897" w:rsidRPr="00725FD0" w:rsidRDefault="00E63897" w:rsidP="00FA3AA7">
            <w:pPr>
              <w:jc w:val="center"/>
              <w:rPr>
                <w:b/>
                <w:color w:val="000000" w:themeColor="text1"/>
              </w:rPr>
            </w:pPr>
            <w:r w:rsidRPr="00725FD0">
              <w:rPr>
                <w:b/>
                <w:color w:val="000000" w:themeColor="text1"/>
              </w:rPr>
              <w:t>Paaiškinimai, įrodantys, kad šios lentelės 2 stulpelyje nurodyta informacija yra konfidenciali</w:t>
            </w:r>
          </w:p>
        </w:tc>
      </w:tr>
      <w:tr w:rsidR="00E63897" w:rsidRPr="00725FD0" w14:paraId="353EDA07" w14:textId="77777777" w:rsidTr="00FA3AA7">
        <w:tc>
          <w:tcPr>
            <w:tcW w:w="663" w:type="dxa"/>
            <w:vAlign w:val="center"/>
          </w:tcPr>
          <w:p w14:paraId="13FB37E0" w14:textId="77777777" w:rsidR="00E63897" w:rsidRPr="00725FD0" w:rsidRDefault="00E63897" w:rsidP="00FA3AA7">
            <w:pPr>
              <w:jc w:val="center"/>
              <w:rPr>
                <w:i/>
                <w:iCs/>
              </w:rPr>
            </w:pPr>
            <w:r w:rsidRPr="00725FD0">
              <w:rPr>
                <w:i/>
                <w:iCs/>
              </w:rPr>
              <w:t>1</w:t>
            </w:r>
          </w:p>
        </w:tc>
        <w:tc>
          <w:tcPr>
            <w:tcW w:w="4817" w:type="dxa"/>
            <w:vAlign w:val="center"/>
          </w:tcPr>
          <w:p w14:paraId="279B48C5" w14:textId="77777777" w:rsidR="00E63897" w:rsidRPr="00725FD0" w:rsidRDefault="00E63897" w:rsidP="00FA3AA7">
            <w:pPr>
              <w:jc w:val="center"/>
              <w:rPr>
                <w:i/>
                <w:iCs/>
                <w:color w:val="000000" w:themeColor="text1"/>
              </w:rPr>
            </w:pPr>
            <w:r w:rsidRPr="00725FD0">
              <w:rPr>
                <w:i/>
                <w:iCs/>
                <w:color w:val="000000" w:themeColor="text1"/>
              </w:rPr>
              <w:t>2</w:t>
            </w:r>
          </w:p>
        </w:tc>
        <w:tc>
          <w:tcPr>
            <w:tcW w:w="4147" w:type="dxa"/>
          </w:tcPr>
          <w:p w14:paraId="0B43707B" w14:textId="77777777" w:rsidR="00E63897" w:rsidRPr="00725FD0" w:rsidRDefault="00E63897" w:rsidP="00FA3AA7">
            <w:pPr>
              <w:jc w:val="center"/>
              <w:rPr>
                <w:i/>
                <w:iCs/>
                <w:color w:val="000000" w:themeColor="text1"/>
              </w:rPr>
            </w:pPr>
            <w:r w:rsidRPr="00725FD0">
              <w:rPr>
                <w:i/>
                <w:iCs/>
                <w:color w:val="000000" w:themeColor="text1"/>
              </w:rPr>
              <w:t>3</w:t>
            </w:r>
          </w:p>
        </w:tc>
      </w:tr>
      <w:tr w:rsidR="00E63897" w:rsidRPr="00725FD0" w14:paraId="48C4B6EA" w14:textId="77777777" w:rsidTr="00FA3AA7">
        <w:tc>
          <w:tcPr>
            <w:tcW w:w="663" w:type="dxa"/>
            <w:vAlign w:val="center"/>
          </w:tcPr>
          <w:p w14:paraId="473F12FD" w14:textId="77777777" w:rsidR="00E63897" w:rsidRPr="00725FD0" w:rsidRDefault="00E63897" w:rsidP="00FA3AA7">
            <w:pPr>
              <w:rPr>
                <w:bCs/>
              </w:rPr>
            </w:pPr>
            <w:r w:rsidRPr="00725FD0">
              <w:rPr>
                <w:b/>
              </w:rPr>
              <w:t xml:space="preserve">   </w:t>
            </w:r>
            <w:r w:rsidRPr="00725FD0">
              <w:rPr>
                <w:bCs/>
              </w:rPr>
              <w:t>1.</w:t>
            </w:r>
          </w:p>
        </w:tc>
        <w:tc>
          <w:tcPr>
            <w:tcW w:w="4817" w:type="dxa"/>
          </w:tcPr>
          <w:p w14:paraId="59C84295" w14:textId="77777777" w:rsidR="00E63897" w:rsidRPr="00725FD0" w:rsidRDefault="00E63897" w:rsidP="00FA3AA7">
            <w:pPr>
              <w:pStyle w:val="Standard1"/>
              <w:jc w:val="both"/>
              <w:rPr>
                <w:szCs w:val="24"/>
                <w:lang w:val="lt-LT"/>
              </w:rPr>
            </w:pPr>
          </w:p>
        </w:tc>
        <w:tc>
          <w:tcPr>
            <w:tcW w:w="4147" w:type="dxa"/>
          </w:tcPr>
          <w:p w14:paraId="72AF43B0" w14:textId="77777777" w:rsidR="00E63897" w:rsidRPr="00725FD0" w:rsidRDefault="00E63897" w:rsidP="00FA3AA7">
            <w:pPr>
              <w:pStyle w:val="Standard1"/>
              <w:jc w:val="both"/>
              <w:rPr>
                <w:szCs w:val="24"/>
                <w:lang w:val="lt-LT"/>
              </w:rPr>
            </w:pPr>
          </w:p>
        </w:tc>
      </w:tr>
      <w:tr w:rsidR="00E63897" w:rsidRPr="00725FD0" w14:paraId="713AC8FB" w14:textId="77777777" w:rsidTr="00FA3AA7">
        <w:tc>
          <w:tcPr>
            <w:tcW w:w="663" w:type="dxa"/>
            <w:vAlign w:val="center"/>
          </w:tcPr>
          <w:p w14:paraId="3DAA1223" w14:textId="77777777" w:rsidR="00E63897" w:rsidRPr="00725FD0" w:rsidRDefault="00E63897" w:rsidP="00FA3AA7">
            <w:pPr>
              <w:jc w:val="center"/>
            </w:pPr>
          </w:p>
        </w:tc>
        <w:tc>
          <w:tcPr>
            <w:tcW w:w="4817" w:type="dxa"/>
          </w:tcPr>
          <w:p w14:paraId="4086AE78" w14:textId="77777777" w:rsidR="00E63897" w:rsidRPr="00725FD0" w:rsidRDefault="00E63897" w:rsidP="00FA3AA7">
            <w:pPr>
              <w:pStyle w:val="Standard1"/>
              <w:jc w:val="both"/>
              <w:rPr>
                <w:szCs w:val="24"/>
                <w:lang w:val="lt-LT"/>
              </w:rPr>
            </w:pPr>
          </w:p>
        </w:tc>
        <w:tc>
          <w:tcPr>
            <w:tcW w:w="4147" w:type="dxa"/>
          </w:tcPr>
          <w:p w14:paraId="09DFFEB3" w14:textId="77777777" w:rsidR="00E63897" w:rsidRPr="00725FD0" w:rsidRDefault="00E63897" w:rsidP="00FA3AA7">
            <w:pPr>
              <w:pStyle w:val="Standard1"/>
              <w:jc w:val="both"/>
              <w:rPr>
                <w:szCs w:val="24"/>
                <w:lang w:val="lt-LT"/>
              </w:rPr>
            </w:pPr>
          </w:p>
        </w:tc>
      </w:tr>
      <w:tr w:rsidR="00E63897" w:rsidRPr="00725FD0" w14:paraId="58FEEA6F" w14:textId="77777777" w:rsidTr="00FA3AA7">
        <w:tc>
          <w:tcPr>
            <w:tcW w:w="663" w:type="dxa"/>
            <w:vAlign w:val="center"/>
          </w:tcPr>
          <w:p w14:paraId="773D289C" w14:textId="77777777" w:rsidR="00E63897" w:rsidRPr="00725FD0" w:rsidRDefault="00E63897" w:rsidP="00FA3AA7">
            <w:pPr>
              <w:jc w:val="center"/>
            </w:pPr>
          </w:p>
        </w:tc>
        <w:tc>
          <w:tcPr>
            <w:tcW w:w="4817" w:type="dxa"/>
          </w:tcPr>
          <w:p w14:paraId="004BEA61" w14:textId="77777777" w:rsidR="00E63897" w:rsidRPr="00725FD0" w:rsidRDefault="00E63897" w:rsidP="00FA3AA7">
            <w:pPr>
              <w:pStyle w:val="Standard1"/>
              <w:jc w:val="both"/>
              <w:rPr>
                <w:szCs w:val="24"/>
                <w:lang w:val="lt-LT"/>
              </w:rPr>
            </w:pPr>
          </w:p>
        </w:tc>
        <w:tc>
          <w:tcPr>
            <w:tcW w:w="4147" w:type="dxa"/>
          </w:tcPr>
          <w:p w14:paraId="7B6B2888" w14:textId="77777777" w:rsidR="00E63897" w:rsidRPr="00725FD0" w:rsidRDefault="00E63897" w:rsidP="00FA3AA7">
            <w:pPr>
              <w:pStyle w:val="Standard1"/>
              <w:jc w:val="both"/>
              <w:rPr>
                <w:szCs w:val="24"/>
                <w:lang w:val="lt-LT"/>
              </w:rPr>
            </w:pPr>
          </w:p>
        </w:tc>
      </w:tr>
    </w:tbl>
    <w:p w14:paraId="4674844F" w14:textId="77777777" w:rsidR="00E63897" w:rsidRPr="00725FD0" w:rsidRDefault="00E63897" w:rsidP="00E63897">
      <w:pPr>
        <w:widowControl/>
        <w:ind w:right="-2" w:firstLine="567"/>
        <w:jc w:val="both"/>
        <w:rPr>
          <w:i/>
          <w:iCs/>
        </w:rPr>
      </w:pPr>
      <w:r w:rsidRPr="00725FD0">
        <w:rPr>
          <w:i/>
          <w:iCs/>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7F049852" w14:textId="77777777" w:rsidR="00E63897" w:rsidRPr="00725FD0" w:rsidRDefault="00E63897" w:rsidP="00E63897">
      <w:pPr>
        <w:widowControl/>
        <w:ind w:right="-2" w:firstLine="567"/>
        <w:jc w:val="both"/>
        <w:rPr>
          <w:rFonts w:eastAsia="Times New Roman"/>
          <w:i/>
          <w:iCs/>
          <w:color w:val="000000"/>
          <w:lang w:eastAsia="ar-SA"/>
        </w:rPr>
      </w:pPr>
      <w:r w:rsidRPr="00725FD0">
        <w:rPr>
          <w:i/>
          <w:iCs/>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6E5488E2" w14:textId="77777777" w:rsidR="00E63897" w:rsidRPr="00725FD0" w:rsidRDefault="00E63897" w:rsidP="00E63897">
      <w:pPr>
        <w:ind w:firstLine="567"/>
        <w:jc w:val="both"/>
        <w:rPr>
          <w:b/>
          <w:bCs/>
        </w:rPr>
      </w:pPr>
      <w:r w:rsidRPr="00725FD0">
        <w:rPr>
          <w:b/>
          <w:bCs/>
        </w:rPr>
        <w:t>Tiekėjai, teikdami pasiūlymus, turėtų uždengti (paslėpti) fizinių asmenų asmens duomenis, jeigu tie duomenys nėra būtini, siekiant įsitikinti tiekėjo atitiktimi pirkimo dokumentuose keliamiems reikalavimams.</w:t>
      </w:r>
    </w:p>
    <w:p w14:paraId="3C14331F" w14:textId="77777777" w:rsidR="00E63897" w:rsidRPr="00725FD0" w:rsidRDefault="00E63897" w:rsidP="00E63897">
      <w:pPr>
        <w:widowControl/>
        <w:suppressAutoHyphens w:val="0"/>
        <w:ind w:firstLine="567"/>
        <w:jc w:val="both"/>
        <w:rPr>
          <w:rFonts w:eastAsia="Times New Roman"/>
          <w:b/>
          <w:bCs/>
          <w:lang w:eastAsia="en-US"/>
        </w:rPr>
      </w:pPr>
    </w:p>
    <w:p w14:paraId="6DFA1130" w14:textId="77777777" w:rsidR="00E63897" w:rsidRDefault="00E63897" w:rsidP="00E63897">
      <w:pPr>
        <w:widowControl/>
        <w:suppressAutoHyphens w:val="0"/>
        <w:ind w:firstLine="567"/>
        <w:jc w:val="both"/>
        <w:rPr>
          <w:b/>
          <w:bCs/>
        </w:rPr>
      </w:pPr>
      <w:r w:rsidRPr="00725FD0">
        <w:rPr>
          <w:b/>
          <w:bCs/>
        </w:rPr>
        <w:t xml:space="preserve">Pasiūlymas galioja 90 </w:t>
      </w:r>
      <w:r w:rsidRPr="00725FD0">
        <w:rPr>
          <w:rFonts w:eastAsiaTheme="minorEastAsia"/>
          <w:b/>
          <w:bCs/>
        </w:rPr>
        <w:t xml:space="preserve">(devyniasdešimt) </w:t>
      </w:r>
      <w:r w:rsidRPr="00725FD0">
        <w:rPr>
          <w:b/>
          <w:bCs/>
        </w:rPr>
        <w:t>kalendorinių dienų nuo pasiūlymų pateikimo termino pabaigos.</w:t>
      </w:r>
    </w:p>
    <w:p w14:paraId="5288DC0B" w14:textId="77777777" w:rsidR="00DB2EFB" w:rsidRDefault="00DB2EFB" w:rsidP="00E63897">
      <w:pPr>
        <w:widowControl/>
        <w:suppressAutoHyphens w:val="0"/>
        <w:ind w:firstLine="567"/>
        <w:jc w:val="both"/>
        <w:rPr>
          <w:b/>
          <w:bCs/>
        </w:rPr>
      </w:pPr>
    </w:p>
    <w:p w14:paraId="15AC9A11" w14:textId="77777777" w:rsidR="00DB2EFB" w:rsidRDefault="00DB2EFB" w:rsidP="00E63897">
      <w:pPr>
        <w:widowControl/>
        <w:suppressAutoHyphens w:val="0"/>
        <w:ind w:firstLine="567"/>
        <w:jc w:val="both"/>
        <w:rPr>
          <w:b/>
          <w:bCs/>
        </w:rPr>
      </w:pPr>
    </w:p>
    <w:p w14:paraId="0DF8460C" w14:textId="77777777" w:rsidR="00DB2EFB" w:rsidRDefault="00DB2EFB" w:rsidP="00E63897">
      <w:pPr>
        <w:widowControl/>
        <w:suppressAutoHyphens w:val="0"/>
        <w:ind w:firstLine="567"/>
        <w:jc w:val="both"/>
        <w:rPr>
          <w:b/>
          <w:bCs/>
        </w:rPr>
      </w:pPr>
    </w:p>
    <w:p w14:paraId="13DC7CEF" w14:textId="77777777" w:rsidR="00DB2EFB" w:rsidRDefault="00DB2EFB" w:rsidP="00E63897">
      <w:pPr>
        <w:widowControl/>
        <w:suppressAutoHyphens w:val="0"/>
        <w:ind w:firstLine="567"/>
        <w:jc w:val="both"/>
        <w:rPr>
          <w:b/>
          <w:bCs/>
        </w:rPr>
      </w:pPr>
    </w:p>
    <w:p w14:paraId="1560CFF9" w14:textId="77777777" w:rsidR="00DB2EFB" w:rsidRPr="00725FD0" w:rsidRDefault="00DB2EFB" w:rsidP="00E63897">
      <w:pPr>
        <w:widowControl/>
        <w:suppressAutoHyphens w:val="0"/>
        <w:ind w:firstLine="567"/>
        <w:jc w:val="both"/>
        <w:rPr>
          <w:b/>
          <w:bCs/>
        </w:rPr>
      </w:pPr>
    </w:p>
    <w:p w14:paraId="2D7251FA" w14:textId="77777777" w:rsidR="00E63897" w:rsidRPr="00725FD0" w:rsidRDefault="00E63897" w:rsidP="00E63897">
      <w:pPr>
        <w:widowControl/>
        <w:ind w:right="-2"/>
        <w:jc w:val="both"/>
        <w:rPr>
          <w:rFonts w:eastAsia="Times New Roman"/>
          <w:iCs/>
          <w:color w:val="000000"/>
          <w:lang w:eastAsia="ar-S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2603"/>
        <w:gridCol w:w="3576"/>
      </w:tblGrid>
      <w:tr w:rsidR="00E63897" w:rsidRPr="00725FD0" w14:paraId="4FEC7F20" w14:textId="77777777" w:rsidTr="00FA3AA7">
        <w:tc>
          <w:tcPr>
            <w:tcW w:w="3209" w:type="dxa"/>
          </w:tcPr>
          <w:p w14:paraId="15BFC142" w14:textId="77777777" w:rsidR="00E63897" w:rsidRPr="00725FD0" w:rsidRDefault="00E63897" w:rsidP="00FA3AA7">
            <w:pPr>
              <w:widowControl/>
              <w:jc w:val="both"/>
              <w:rPr>
                <w:rFonts w:eastAsia="Times New Roman"/>
                <w:lang w:eastAsia="ar-SA"/>
              </w:rPr>
            </w:pPr>
          </w:p>
          <w:p w14:paraId="7865C7DB" w14:textId="77777777" w:rsidR="00E63897" w:rsidRPr="00725FD0" w:rsidRDefault="00E63897" w:rsidP="00FA3AA7">
            <w:pPr>
              <w:widowControl/>
              <w:jc w:val="both"/>
              <w:rPr>
                <w:rFonts w:eastAsia="Times New Roman"/>
                <w:lang w:eastAsia="ar-SA"/>
              </w:rPr>
            </w:pPr>
            <w:r w:rsidRPr="00725FD0">
              <w:rPr>
                <w:rFonts w:eastAsia="Times New Roman"/>
                <w:lang w:eastAsia="ar-SA"/>
              </w:rPr>
              <w:t xml:space="preserve"> ________________________</w:t>
            </w:r>
          </w:p>
        </w:tc>
        <w:tc>
          <w:tcPr>
            <w:tcW w:w="2603" w:type="dxa"/>
          </w:tcPr>
          <w:p w14:paraId="73B11650" w14:textId="77777777" w:rsidR="00E63897" w:rsidRPr="00725FD0" w:rsidRDefault="00E63897" w:rsidP="00FA3AA7">
            <w:pPr>
              <w:widowControl/>
              <w:jc w:val="both"/>
              <w:rPr>
                <w:rFonts w:eastAsia="Times New Roman"/>
                <w:lang w:eastAsia="ar-SA"/>
              </w:rPr>
            </w:pPr>
          </w:p>
          <w:p w14:paraId="6BB201B5" w14:textId="77777777" w:rsidR="00E63897" w:rsidRPr="00725FD0" w:rsidRDefault="00E63897" w:rsidP="00FA3AA7">
            <w:pPr>
              <w:widowControl/>
              <w:jc w:val="both"/>
              <w:rPr>
                <w:rFonts w:eastAsia="Times New Roman"/>
                <w:lang w:eastAsia="ar-SA"/>
              </w:rPr>
            </w:pPr>
            <w:r w:rsidRPr="00725FD0">
              <w:rPr>
                <w:rFonts w:eastAsia="Times New Roman"/>
                <w:lang w:eastAsia="ar-SA"/>
              </w:rPr>
              <w:t xml:space="preserve">   __________________   </w:t>
            </w:r>
          </w:p>
        </w:tc>
        <w:tc>
          <w:tcPr>
            <w:tcW w:w="3576" w:type="dxa"/>
          </w:tcPr>
          <w:p w14:paraId="26F86654" w14:textId="77777777" w:rsidR="00E63897" w:rsidRPr="00725FD0" w:rsidRDefault="00E63897" w:rsidP="00FA3AA7">
            <w:pPr>
              <w:widowControl/>
              <w:jc w:val="both"/>
              <w:rPr>
                <w:rFonts w:eastAsia="Times New Roman"/>
                <w:lang w:eastAsia="ar-SA"/>
              </w:rPr>
            </w:pPr>
          </w:p>
          <w:p w14:paraId="227A7BCF" w14:textId="77777777" w:rsidR="00E63897" w:rsidRPr="00725FD0" w:rsidRDefault="00E63897" w:rsidP="00FA3AA7">
            <w:pPr>
              <w:widowControl/>
              <w:jc w:val="both"/>
              <w:rPr>
                <w:rFonts w:eastAsia="Times New Roman"/>
                <w:lang w:eastAsia="ar-SA"/>
              </w:rPr>
            </w:pPr>
            <w:r w:rsidRPr="00725FD0">
              <w:rPr>
                <w:rFonts w:eastAsia="Times New Roman"/>
                <w:lang w:eastAsia="ar-SA"/>
              </w:rPr>
              <w:t>____________________________</w:t>
            </w:r>
          </w:p>
        </w:tc>
      </w:tr>
      <w:tr w:rsidR="00E63897" w:rsidRPr="00725FD0" w14:paraId="1CD2E06F" w14:textId="77777777" w:rsidTr="00FA3AA7">
        <w:tc>
          <w:tcPr>
            <w:tcW w:w="3209" w:type="dxa"/>
          </w:tcPr>
          <w:p w14:paraId="3ED5E10A" w14:textId="77777777" w:rsidR="00E63897" w:rsidRPr="00725FD0" w:rsidRDefault="00E63897" w:rsidP="00FA3AA7">
            <w:pPr>
              <w:widowControl/>
              <w:jc w:val="center"/>
              <w:rPr>
                <w:rFonts w:eastAsia="Times New Roman"/>
                <w:sz w:val="20"/>
                <w:szCs w:val="20"/>
                <w:lang w:eastAsia="ar-SA"/>
              </w:rPr>
            </w:pPr>
            <w:r w:rsidRPr="00725FD0">
              <w:rPr>
                <w:rFonts w:eastAsia="Times New Roman"/>
                <w:sz w:val="20"/>
                <w:szCs w:val="20"/>
                <w:lang w:eastAsia="ar-SA"/>
              </w:rPr>
              <w:t>(</w:t>
            </w:r>
            <w:r w:rsidRPr="00725FD0">
              <w:rPr>
                <w:sz w:val="20"/>
                <w:szCs w:val="20"/>
              </w:rPr>
              <w:t>Tiekėjo arba jo įgalioto asmens pareigų pavadinimas)</w:t>
            </w:r>
          </w:p>
        </w:tc>
        <w:tc>
          <w:tcPr>
            <w:tcW w:w="2603" w:type="dxa"/>
          </w:tcPr>
          <w:p w14:paraId="2E27247C" w14:textId="77777777" w:rsidR="00E63897" w:rsidRPr="00725FD0" w:rsidRDefault="00E63897" w:rsidP="00FA3AA7">
            <w:pPr>
              <w:widowControl/>
              <w:jc w:val="center"/>
              <w:rPr>
                <w:rFonts w:eastAsia="Times New Roman"/>
                <w:sz w:val="20"/>
                <w:szCs w:val="20"/>
                <w:lang w:eastAsia="ar-SA"/>
              </w:rPr>
            </w:pPr>
            <w:r w:rsidRPr="00725FD0">
              <w:rPr>
                <w:rFonts w:eastAsia="Times New Roman"/>
                <w:sz w:val="20"/>
                <w:szCs w:val="20"/>
                <w:lang w:eastAsia="ar-SA"/>
              </w:rPr>
              <w:t>(Parašas)</w:t>
            </w:r>
          </w:p>
        </w:tc>
        <w:tc>
          <w:tcPr>
            <w:tcW w:w="3576" w:type="dxa"/>
          </w:tcPr>
          <w:p w14:paraId="2EAF7972" w14:textId="77777777" w:rsidR="00E63897" w:rsidRPr="00725FD0" w:rsidRDefault="00E63897" w:rsidP="00FA3AA7">
            <w:pPr>
              <w:widowControl/>
              <w:jc w:val="center"/>
              <w:rPr>
                <w:rFonts w:eastAsia="Times New Roman"/>
                <w:sz w:val="20"/>
                <w:szCs w:val="20"/>
                <w:lang w:eastAsia="ar-SA"/>
              </w:rPr>
            </w:pPr>
            <w:r w:rsidRPr="00725FD0">
              <w:rPr>
                <w:rFonts w:eastAsia="Times New Roman"/>
                <w:sz w:val="20"/>
                <w:szCs w:val="20"/>
                <w:lang w:eastAsia="ar-SA"/>
              </w:rPr>
              <w:t>(Vardas ir pavardė)</w:t>
            </w:r>
          </w:p>
        </w:tc>
      </w:tr>
    </w:tbl>
    <w:p w14:paraId="049EE9BF" w14:textId="05FF1856" w:rsidR="00725B39" w:rsidRPr="00725FD0" w:rsidRDefault="00725B39" w:rsidP="00D44E0E">
      <w:pPr>
        <w:pStyle w:val="Sraopastraipa"/>
        <w:autoSpaceDE w:val="0"/>
        <w:autoSpaceDN w:val="0"/>
        <w:adjustRightInd w:val="0"/>
        <w:spacing w:before="60" w:after="60"/>
        <w:ind w:left="714"/>
        <w:contextualSpacing w:val="0"/>
        <w:jc w:val="center"/>
      </w:pPr>
    </w:p>
    <w:sectPr w:rsidR="00725B39" w:rsidRPr="00725FD0" w:rsidSect="00DB45C6">
      <w:headerReference w:type="default" r:id="rId12"/>
      <w:headerReference w:type="first" r:id="rId13"/>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DE4A5" w14:textId="77777777" w:rsidR="005E10FA" w:rsidRDefault="005E10FA">
      <w:r>
        <w:separator/>
      </w:r>
    </w:p>
  </w:endnote>
  <w:endnote w:type="continuationSeparator" w:id="0">
    <w:p w14:paraId="1AC8069B" w14:textId="77777777" w:rsidR="005E10FA" w:rsidRDefault="005E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ndale Sans UI">
    <w:altName w:val="Times New Roman"/>
    <w:charset w:val="BA"/>
    <w:family w:val="auto"/>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B8CDB" w14:textId="77777777" w:rsidR="005E10FA" w:rsidRDefault="005E10FA">
      <w:r>
        <w:separator/>
      </w:r>
    </w:p>
  </w:footnote>
  <w:footnote w:type="continuationSeparator" w:id="0">
    <w:p w14:paraId="21EB12E9" w14:textId="77777777" w:rsidR="005E10FA" w:rsidRDefault="005E10FA">
      <w:r>
        <w:continuationSeparator/>
      </w:r>
    </w:p>
  </w:footnote>
  <w:footnote w:id="1">
    <w:p w14:paraId="2CCDDEA9" w14:textId="77777777" w:rsidR="00036AB2" w:rsidRDefault="00036AB2" w:rsidP="00036AB2">
      <w:pPr>
        <w:pStyle w:val="Puslapioinaostekstas"/>
        <w:tabs>
          <w:tab w:val="clear" w:pos="360"/>
          <w:tab w:val="left" w:pos="0"/>
        </w:tabs>
        <w:ind w:left="0" w:firstLine="0"/>
        <w:jc w:val="both"/>
        <w:rPr>
          <w:sz w:val="16"/>
          <w:szCs w:val="16"/>
          <w:lang w:val="lt-LT"/>
        </w:rPr>
      </w:pPr>
      <w:r>
        <w:rPr>
          <w:rStyle w:val="Puslapioinaosnuoroda"/>
        </w:rPr>
        <w:footnoteRef/>
      </w:r>
      <w:r>
        <w:t xml:space="preserve"> </w:t>
      </w:r>
      <w:r w:rsidRPr="00455AE5">
        <w:rPr>
          <w:sz w:val="16"/>
          <w:szCs w:val="16"/>
          <w:lang w:val="lt-LT"/>
        </w:rPr>
        <w:t>Sąvoka „kontroliuojantys asmenys“ aiškinama vadovaujantis Lietuvos Respublikos viešųjų pirkimų įstatymo nuostatomis:</w:t>
      </w:r>
      <w:r>
        <w:rPr>
          <w:sz w:val="16"/>
          <w:szCs w:val="16"/>
          <w:lang w:val="lt-LT"/>
        </w:rPr>
        <w:t xml:space="preserve"> </w:t>
      </w:r>
      <w:r w:rsidRPr="00455AE5">
        <w:rPr>
          <w:sz w:val="16"/>
          <w:szCs w:val="16"/>
          <w:lang w:val="lt-LT"/>
        </w:rPr>
        <w:t>- Kontroliuojantis asmuo – individualios įmonės savininkas arba juridinis ar fizinis asmuo, kuris kitame juridiniame asmenyje:</w:t>
      </w:r>
      <w:r>
        <w:rPr>
          <w:sz w:val="16"/>
          <w:szCs w:val="16"/>
          <w:lang w:val="lt-LT"/>
        </w:rPr>
        <w:t xml:space="preserve"> </w:t>
      </w:r>
    </w:p>
    <w:p w14:paraId="70E3CCC9" w14:textId="77777777" w:rsidR="00036AB2" w:rsidRDefault="00036AB2" w:rsidP="00036AB2">
      <w:pPr>
        <w:pStyle w:val="Puslapioinaostekstas"/>
        <w:tabs>
          <w:tab w:val="clear" w:pos="360"/>
          <w:tab w:val="left" w:pos="0"/>
        </w:tabs>
        <w:ind w:left="0" w:firstLine="0"/>
        <w:jc w:val="both"/>
        <w:rPr>
          <w:sz w:val="16"/>
          <w:szCs w:val="16"/>
          <w:lang w:val="lt-LT"/>
        </w:rPr>
      </w:pPr>
      <w:r w:rsidRPr="00455AE5">
        <w:rPr>
          <w:sz w:val="16"/>
          <w:szCs w:val="16"/>
          <w:lang w:val="lt-LT"/>
        </w:rPr>
        <w:t>1) tiesiogiai ar netiesiogiai valdo daugiau kaip 50 procentų akcijų, pajų, dalių, įnašų ar (ir) balsų juridinio asmens dalyvių susirinkime arba</w:t>
      </w:r>
      <w:r>
        <w:rPr>
          <w:sz w:val="16"/>
          <w:szCs w:val="16"/>
          <w:lang w:val="lt-LT"/>
        </w:rPr>
        <w:t xml:space="preserve"> </w:t>
      </w:r>
    </w:p>
    <w:p w14:paraId="6E344197" w14:textId="77777777" w:rsidR="00036AB2" w:rsidRDefault="00036AB2" w:rsidP="00036AB2">
      <w:pPr>
        <w:pStyle w:val="Puslapioinaostekstas"/>
        <w:tabs>
          <w:tab w:val="clear" w:pos="360"/>
          <w:tab w:val="left" w:pos="0"/>
        </w:tabs>
        <w:ind w:left="0" w:firstLine="0"/>
        <w:jc w:val="both"/>
        <w:rPr>
          <w:sz w:val="16"/>
          <w:szCs w:val="16"/>
          <w:lang w:val="lt-LT"/>
        </w:rPr>
      </w:pPr>
      <w:r w:rsidRPr="00455AE5">
        <w:rPr>
          <w:sz w:val="16"/>
          <w:szCs w:val="16"/>
          <w:lang w:val="lt-LT"/>
        </w:rPr>
        <w:t>2) kartu su susijusiais asmenimis valdo daugiau kaip 50 procentų akcijų, pajų, dalių, įnašų ar (ir) balsų juridinio asmens dalyvių susirinkime ir kurio valdoma dalis yra ne mažesnė kaip 10</w:t>
      </w:r>
      <w:r>
        <w:rPr>
          <w:sz w:val="16"/>
          <w:szCs w:val="16"/>
          <w:lang w:val="lt-LT"/>
        </w:rPr>
        <w:t xml:space="preserve"> </w:t>
      </w:r>
      <w:r w:rsidRPr="00455AE5">
        <w:rPr>
          <w:sz w:val="16"/>
          <w:szCs w:val="16"/>
          <w:lang w:val="lt-LT"/>
        </w:rPr>
        <w:t>procentų akcijų,</w:t>
      </w:r>
      <w:r>
        <w:rPr>
          <w:sz w:val="16"/>
          <w:szCs w:val="16"/>
          <w:lang w:val="lt-LT"/>
        </w:rPr>
        <w:t xml:space="preserve"> </w:t>
      </w:r>
      <w:r w:rsidRPr="00455AE5">
        <w:rPr>
          <w:sz w:val="16"/>
          <w:szCs w:val="16"/>
          <w:lang w:val="lt-LT"/>
        </w:rPr>
        <w:t>pajų, dalių, įnašų ar (ir) balsų juridinio asmens dalyvių susirinkime. Susijusiu asmeniu</w:t>
      </w:r>
      <w:r>
        <w:rPr>
          <w:sz w:val="16"/>
          <w:szCs w:val="16"/>
          <w:lang w:val="lt-LT"/>
        </w:rPr>
        <w:t xml:space="preserve"> </w:t>
      </w:r>
      <w:r w:rsidRPr="00455AE5">
        <w:rPr>
          <w:sz w:val="16"/>
          <w:szCs w:val="16"/>
          <w:lang w:val="lt-LT"/>
        </w:rPr>
        <w:t>laikomi:</w:t>
      </w:r>
      <w:r>
        <w:rPr>
          <w:sz w:val="16"/>
          <w:szCs w:val="16"/>
          <w:lang w:val="lt-LT"/>
        </w:rPr>
        <w:t xml:space="preserve"> </w:t>
      </w:r>
    </w:p>
    <w:p w14:paraId="65C52062" w14:textId="77777777" w:rsidR="00036AB2" w:rsidRDefault="00036AB2" w:rsidP="00036AB2">
      <w:pPr>
        <w:pStyle w:val="Puslapioinaostekstas"/>
        <w:tabs>
          <w:tab w:val="clear" w:pos="360"/>
          <w:tab w:val="left" w:pos="0"/>
        </w:tabs>
        <w:ind w:left="0" w:firstLine="0"/>
        <w:jc w:val="both"/>
        <w:rPr>
          <w:sz w:val="16"/>
          <w:szCs w:val="16"/>
          <w:lang w:val="lt-LT"/>
        </w:rPr>
      </w:pPr>
      <w:r w:rsidRPr="00455AE5">
        <w:rPr>
          <w:sz w:val="16"/>
          <w:szCs w:val="16"/>
          <w:lang w:val="lt-LT"/>
        </w:rPr>
        <w:t>a) juridinių asmenų atveju – asmenys, kurių metinė finansinė atskaitomybė turi būti konsoliduota pagal Lietuvos Respublikos įmonių grupių</w:t>
      </w:r>
      <w:r>
        <w:rPr>
          <w:sz w:val="16"/>
          <w:szCs w:val="16"/>
          <w:lang w:val="lt-LT"/>
        </w:rPr>
        <w:t xml:space="preserve"> </w:t>
      </w:r>
      <w:r w:rsidRPr="00455AE5">
        <w:rPr>
          <w:sz w:val="16"/>
          <w:szCs w:val="16"/>
          <w:lang w:val="lt-LT"/>
        </w:rPr>
        <w:t>konsoliduotosios finansinės atskaitomybės įstatymą, arba asmenys, kurių metinė finansinė atskaitomybė turi būti konsoliduota pagal kitų valstybių</w:t>
      </w:r>
      <w:r>
        <w:rPr>
          <w:sz w:val="16"/>
          <w:szCs w:val="16"/>
          <w:lang w:val="lt-LT"/>
        </w:rPr>
        <w:t xml:space="preserve"> </w:t>
      </w:r>
      <w:r w:rsidRPr="00455AE5">
        <w:rPr>
          <w:sz w:val="16"/>
          <w:szCs w:val="16"/>
          <w:lang w:val="lt-LT"/>
        </w:rPr>
        <w:t>teisės aktus,</w:t>
      </w:r>
      <w:r>
        <w:rPr>
          <w:sz w:val="16"/>
          <w:szCs w:val="16"/>
          <w:lang w:val="lt-LT"/>
        </w:rPr>
        <w:t xml:space="preserve"> </w:t>
      </w:r>
      <w:r w:rsidRPr="00455AE5">
        <w:rPr>
          <w:sz w:val="16"/>
          <w:szCs w:val="16"/>
          <w:lang w:val="lt-LT"/>
        </w:rPr>
        <w:t>įgyvendinančius</w:t>
      </w:r>
      <w:r>
        <w:rPr>
          <w:sz w:val="16"/>
          <w:szCs w:val="16"/>
          <w:lang w:val="lt-LT"/>
        </w:rPr>
        <w:t xml:space="preserve"> </w:t>
      </w:r>
      <w:r w:rsidRPr="00455AE5">
        <w:rPr>
          <w:sz w:val="16"/>
          <w:szCs w:val="16"/>
          <w:lang w:val="lt-LT"/>
        </w:rPr>
        <w:t>Direktyvoje</w:t>
      </w:r>
      <w:r>
        <w:rPr>
          <w:sz w:val="16"/>
          <w:szCs w:val="16"/>
          <w:lang w:val="lt-LT"/>
        </w:rPr>
        <w:t xml:space="preserve"> </w:t>
      </w:r>
      <w:r w:rsidRPr="00455AE5">
        <w:rPr>
          <w:sz w:val="16"/>
          <w:szCs w:val="16"/>
          <w:lang w:val="lt-LT"/>
        </w:rPr>
        <w:t>2013/34/ES</w:t>
      </w:r>
      <w:r>
        <w:rPr>
          <w:sz w:val="16"/>
          <w:szCs w:val="16"/>
          <w:lang w:val="lt-LT"/>
        </w:rPr>
        <w:t xml:space="preserve"> </w:t>
      </w:r>
      <w:r w:rsidRPr="00455AE5">
        <w:rPr>
          <w:sz w:val="16"/>
          <w:szCs w:val="16"/>
          <w:lang w:val="lt-LT"/>
        </w:rPr>
        <w:t>nustatytus</w:t>
      </w:r>
      <w:r>
        <w:rPr>
          <w:sz w:val="16"/>
          <w:szCs w:val="16"/>
          <w:lang w:val="lt-LT"/>
        </w:rPr>
        <w:t xml:space="preserve"> </w:t>
      </w:r>
      <w:r w:rsidRPr="00455AE5">
        <w:rPr>
          <w:sz w:val="16"/>
          <w:szCs w:val="16"/>
          <w:lang w:val="lt-LT"/>
        </w:rPr>
        <w:t>reikalavimus;</w:t>
      </w:r>
      <w:r>
        <w:rPr>
          <w:sz w:val="16"/>
          <w:szCs w:val="16"/>
          <w:lang w:val="lt-LT"/>
        </w:rPr>
        <w:t xml:space="preserve"> </w:t>
      </w:r>
    </w:p>
    <w:p w14:paraId="56784A68" w14:textId="77777777" w:rsidR="00036AB2" w:rsidRPr="00455AE5" w:rsidRDefault="00036AB2" w:rsidP="00036AB2">
      <w:pPr>
        <w:pStyle w:val="Puslapioinaostekstas"/>
        <w:tabs>
          <w:tab w:val="clear" w:pos="360"/>
          <w:tab w:val="left" w:pos="0"/>
        </w:tabs>
        <w:ind w:left="0" w:firstLine="0"/>
        <w:jc w:val="both"/>
        <w:rPr>
          <w:lang w:val="lt-LT"/>
        </w:rPr>
      </w:pPr>
      <w:r w:rsidRPr="00455AE5">
        <w:rPr>
          <w:sz w:val="16"/>
          <w:szCs w:val="16"/>
          <w:lang w:val="lt-LT"/>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02538"/>
      <w:docPartObj>
        <w:docPartGallery w:val="Page Numbers (Top of Page)"/>
        <w:docPartUnique/>
      </w:docPartObj>
    </w:sdtPr>
    <w:sdtContent>
      <w:p w14:paraId="1F8D0045" w14:textId="77777777" w:rsidR="00D5268E" w:rsidRDefault="00E95E16">
        <w:pPr>
          <w:pStyle w:val="Antrats"/>
          <w:jc w:val="center"/>
        </w:pPr>
        <w:r>
          <w:fldChar w:fldCharType="begin"/>
        </w:r>
        <w:r>
          <w:instrText>PAGE   \* MERGEFORMAT</w:instrText>
        </w:r>
        <w:r>
          <w:fldChar w:fldCharType="separate"/>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93EC" w14:textId="77777777" w:rsidR="00D5268E" w:rsidRDefault="00D5268E">
    <w:pPr>
      <w:suppressAutoHyphens w:val="0"/>
      <w:rPr>
        <w:rFonts w:eastAsia="Times New Roman"/>
        <w:color w:val="000000"/>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F20"/>
    <w:multiLevelType w:val="multilevel"/>
    <w:tmpl w:val="4CA81FCE"/>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B754A1"/>
    <w:multiLevelType w:val="multilevel"/>
    <w:tmpl w:val="FB0EEE3C"/>
    <w:lvl w:ilvl="0">
      <w:start w:val="3"/>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AC36F2"/>
    <w:multiLevelType w:val="hybridMultilevel"/>
    <w:tmpl w:val="64B299DA"/>
    <w:lvl w:ilvl="0" w:tplc="04090001">
      <w:start w:val="1"/>
      <w:numFmt w:val="bullet"/>
      <w:lvlText w:val=""/>
      <w:lvlJc w:val="left"/>
      <w:pPr>
        <w:ind w:left="549" w:hanging="360"/>
      </w:pPr>
      <w:rPr>
        <w:rFonts w:ascii="Symbol" w:hAnsi="Symbol" w:hint="default"/>
      </w:rPr>
    </w:lvl>
    <w:lvl w:ilvl="1" w:tplc="04090003" w:tentative="1">
      <w:start w:val="1"/>
      <w:numFmt w:val="bullet"/>
      <w:lvlText w:val="o"/>
      <w:lvlJc w:val="left"/>
      <w:pPr>
        <w:ind w:left="1269" w:hanging="360"/>
      </w:pPr>
      <w:rPr>
        <w:rFonts w:ascii="Courier New" w:hAnsi="Courier New" w:cs="Courier New" w:hint="default"/>
      </w:rPr>
    </w:lvl>
    <w:lvl w:ilvl="2" w:tplc="04090005" w:tentative="1">
      <w:start w:val="1"/>
      <w:numFmt w:val="bullet"/>
      <w:lvlText w:val=""/>
      <w:lvlJc w:val="left"/>
      <w:pPr>
        <w:ind w:left="1989" w:hanging="360"/>
      </w:pPr>
      <w:rPr>
        <w:rFonts w:ascii="Wingdings" w:hAnsi="Wingdings" w:hint="default"/>
      </w:rPr>
    </w:lvl>
    <w:lvl w:ilvl="3" w:tplc="04090001" w:tentative="1">
      <w:start w:val="1"/>
      <w:numFmt w:val="bullet"/>
      <w:lvlText w:val=""/>
      <w:lvlJc w:val="left"/>
      <w:pPr>
        <w:ind w:left="2709" w:hanging="360"/>
      </w:pPr>
      <w:rPr>
        <w:rFonts w:ascii="Symbol" w:hAnsi="Symbol" w:hint="default"/>
      </w:rPr>
    </w:lvl>
    <w:lvl w:ilvl="4" w:tplc="04090003" w:tentative="1">
      <w:start w:val="1"/>
      <w:numFmt w:val="bullet"/>
      <w:lvlText w:val="o"/>
      <w:lvlJc w:val="left"/>
      <w:pPr>
        <w:ind w:left="3429" w:hanging="360"/>
      </w:pPr>
      <w:rPr>
        <w:rFonts w:ascii="Courier New" w:hAnsi="Courier New" w:cs="Courier New" w:hint="default"/>
      </w:rPr>
    </w:lvl>
    <w:lvl w:ilvl="5" w:tplc="04090005" w:tentative="1">
      <w:start w:val="1"/>
      <w:numFmt w:val="bullet"/>
      <w:lvlText w:val=""/>
      <w:lvlJc w:val="left"/>
      <w:pPr>
        <w:ind w:left="4149" w:hanging="360"/>
      </w:pPr>
      <w:rPr>
        <w:rFonts w:ascii="Wingdings" w:hAnsi="Wingdings" w:hint="default"/>
      </w:rPr>
    </w:lvl>
    <w:lvl w:ilvl="6" w:tplc="04090001" w:tentative="1">
      <w:start w:val="1"/>
      <w:numFmt w:val="bullet"/>
      <w:lvlText w:val=""/>
      <w:lvlJc w:val="left"/>
      <w:pPr>
        <w:ind w:left="4869" w:hanging="360"/>
      </w:pPr>
      <w:rPr>
        <w:rFonts w:ascii="Symbol" w:hAnsi="Symbol" w:hint="default"/>
      </w:rPr>
    </w:lvl>
    <w:lvl w:ilvl="7" w:tplc="04090003" w:tentative="1">
      <w:start w:val="1"/>
      <w:numFmt w:val="bullet"/>
      <w:lvlText w:val="o"/>
      <w:lvlJc w:val="left"/>
      <w:pPr>
        <w:ind w:left="5589" w:hanging="360"/>
      </w:pPr>
      <w:rPr>
        <w:rFonts w:ascii="Courier New" w:hAnsi="Courier New" w:cs="Courier New" w:hint="default"/>
      </w:rPr>
    </w:lvl>
    <w:lvl w:ilvl="8" w:tplc="04090005" w:tentative="1">
      <w:start w:val="1"/>
      <w:numFmt w:val="bullet"/>
      <w:lvlText w:val=""/>
      <w:lvlJc w:val="left"/>
      <w:pPr>
        <w:ind w:left="6309" w:hanging="360"/>
      </w:pPr>
      <w:rPr>
        <w:rFonts w:ascii="Wingdings" w:hAnsi="Wingdings" w:hint="default"/>
      </w:rPr>
    </w:lvl>
  </w:abstractNum>
  <w:abstractNum w:abstractNumId="3" w15:restartNumberingAfterBreak="0">
    <w:nsid w:val="0E3657B1"/>
    <w:multiLevelType w:val="multilevel"/>
    <w:tmpl w:val="AE462184"/>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FB1245"/>
    <w:multiLevelType w:val="multilevel"/>
    <w:tmpl w:val="3EAA864E"/>
    <w:lvl w:ilvl="0">
      <w:start w:val="1"/>
      <w:numFmt w:val="decimal"/>
      <w:lvlText w:val="%1."/>
      <w:lvlJc w:val="left"/>
      <w:pPr>
        <w:ind w:left="660" w:hanging="660"/>
      </w:pPr>
      <w:rPr>
        <w:rFonts w:hint="default"/>
      </w:rPr>
    </w:lvl>
    <w:lvl w:ilvl="1">
      <w:start w:val="18"/>
      <w:numFmt w:val="decimal"/>
      <w:lvlText w:val="%1.%2."/>
      <w:lvlJc w:val="left"/>
      <w:pPr>
        <w:ind w:left="751" w:hanging="660"/>
      </w:pPr>
      <w:rPr>
        <w:rFonts w:hint="default"/>
      </w:rPr>
    </w:lvl>
    <w:lvl w:ilvl="2">
      <w:start w:val="1"/>
      <w:numFmt w:val="decimal"/>
      <w:lvlText w:val="%1.%2.%3."/>
      <w:lvlJc w:val="left"/>
      <w:pPr>
        <w:ind w:left="902" w:hanging="720"/>
      </w:pPr>
      <w:rPr>
        <w:rFonts w:hint="default"/>
      </w:rPr>
    </w:lvl>
    <w:lvl w:ilvl="3">
      <w:start w:val="1"/>
      <w:numFmt w:val="decimal"/>
      <w:lvlText w:val="%1.%2.%3.%4."/>
      <w:lvlJc w:val="left"/>
      <w:pPr>
        <w:ind w:left="993" w:hanging="720"/>
      </w:pPr>
      <w:rPr>
        <w:rFonts w:hint="default"/>
      </w:rPr>
    </w:lvl>
    <w:lvl w:ilvl="4">
      <w:start w:val="1"/>
      <w:numFmt w:val="decimal"/>
      <w:lvlText w:val="%1.%2.%3.%4.%5."/>
      <w:lvlJc w:val="left"/>
      <w:pPr>
        <w:ind w:left="1444" w:hanging="1080"/>
      </w:pPr>
      <w:rPr>
        <w:rFonts w:hint="default"/>
      </w:rPr>
    </w:lvl>
    <w:lvl w:ilvl="5">
      <w:start w:val="1"/>
      <w:numFmt w:val="decimal"/>
      <w:lvlText w:val="%1.%2.%3.%4.%5.%6."/>
      <w:lvlJc w:val="left"/>
      <w:pPr>
        <w:ind w:left="1535" w:hanging="1080"/>
      </w:pPr>
      <w:rPr>
        <w:rFonts w:hint="default"/>
      </w:rPr>
    </w:lvl>
    <w:lvl w:ilvl="6">
      <w:start w:val="1"/>
      <w:numFmt w:val="decimal"/>
      <w:lvlText w:val="%1.%2.%3.%4.%5.%6.%7."/>
      <w:lvlJc w:val="left"/>
      <w:pPr>
        <w:ind w:left="1986" w:hanging="1440"/>
      </w:pPr>
      <w:rPr>
        <w:rFonts w:hint="default"/>
      </w:rPr>
    </w:lvl>
    <w:lvl w:ilvl="7">
      <w:start w:val="1"/>
      <w:numFmt w:val="decimal"/>
      <w:lvlText w:val="%1.%2.%3.%4.%5.%6.%7.%8."/>
      <w:lvlJc w:val="left"/>
      <w:pPr>
        <w:ind w:left="2077" w:hanging="1440"/>
      </w:pPr>
      <w:rPr>
        <w:rFonts w:hint="default"/>
      </w:rPr>
    </w:lvl>
    <w:lvl w:ilvl="8">
      <w:start w:val="1"/>
      <w:numFmt w:val="decimal"/>
      <w:lvlText w:val="%1.%2.%3.%4.%5.%6.%7.%8.%9."/>
      <w:lvlJc w:val="left"/>
      <w:pPr>
        <w:ind w:left="2528" w:hanging="1800"/>
      </w:pPr>
      <w:rPr>
        <w:rFonts w:hint="default"/>
      </w:r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B44CF2"/>
    <w:multiLevelType w:val="multilevel"/>
    <w:tmpl w:val="26C851B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5C65D0"/>
    <w:multiLevelType w:val="hybridMultilevel"/>
    <w:tmpl w:val="C18EF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7F3485B"/>
    <w:multiLevelType w:val="multilevel"/>
    <w:tmpl w:val="12B4F34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8413425"/>
    <w:multiLevelType w:val="multilevel"/>
    <w:tmpl w:val="538A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6656A8"/>
    <w:multiLevelType w:val="hybridMultilevel"/>
    <w:tmpl w:val="2D7EAB62"/>
    <w:lvl w:ilvl="0" w:tplc="3E665610">
      <w:start w:val="4"/>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2986251">
    <w:abstractNumId w:val="5"/>
  </w:num>
  <w:num w:numId="2" w16cid:durableId="1834294751">
    <w:abstractNumId w:val="9"/>
  </w:num>
  <w:num w:numId="3" w16cid:durableId="1294170395">
    <w:abstractNumId w:val="7"/>
  </w:num>
  <w:num w:numId="4" w16cid:durableId="1666276347">
    <w:abstractNumId w:val="2"/>
  </w:num>
  <w:num w:numId="5" w16cid:durableId="1859999304">
    <w:abstractNumId w:val="4"/>
  </w:num>
  <w:num w:numId="6" w16cid:durableId="1214073285">
    <w:abstractNumId w:val="0"/>
  </w:num>
  <w:num w:numId="7" w16cid:durableId="169954877">
    <w:abstractNumId w:val="3"/>
  </w:num>
  <w:num w:numId="8" w16cid:durableId="2083284307">
    <w:abstractNumId w:val="1"/>
  </w:num>
  <w:num w:numId="9" w16cid:durableId="602961354">
    <w:abstractNumId w:val="8"/>
  </w:num>
  <w:num w:numId="10" w16cid:durableId="913127097">
    <w:abstractNumId w:val="6"/>
  </w:num>
  <w:num w:numId="11" w16cid:durableId="170472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CF"/>
    <w:rsid w:val="0000621B"/>
    <w:rsid w:val="00010001"/>
    <w:rsid w:val="00015402"/>
    <w:rsid w:val="000208BF"/>
    <w:rsid w:val="00021106"/>
    <w:rsid w:val="00025F9D"/>
    <w:rsid w:val="00034D9E"/>
    <w:rsid w:val="0003634B"/>
    <w:rsid w:val="00036AB2"/>
    <w:rsid w:val="00041849"/>
    <w:rsid w:val="000451D2"/>
    <w:rsid w:val="00051C14"/>
    <w:rsid w:val="00054176"/>
    <w:rsid w:val="00063C5E"/>
    <w:rsid w:val="000820A7"/>
    <w:rsid w:val="00090524"/>
    <w:rsid w:val="000922D5"/>
    <w:rsid w:val="000A2E1A"/>
    <w:rsid w:val="000B43E1"/>
    <w:rsid w:val="000B5A03"/>
    <w:rsid w:val="000C5F17"/>
    <w:rsid w:val="000D18D2"/>
    <w:rsid w:val="000E393E"/>
    <w:rsid w:val="000E4411"/>
    <w:rsid w:val="000E46E5"/>
    <w:rsid w:val="000E6ED9"/>
    <w:rsid w:val="000F4661"/>
    <w:rsid w:val="000F7EC3"/>
    <w:rsid w:val="00105B35"/>
    <w:rsid w:val="00120374"/>
    <w:rsid w:val="0012097E"/>
    <w:rsid w:val="001219BA"/>
    <w:rsid w:val="00122A03"/>
    <w:rsid w:val="00125558"/>
    <w:rsid w:val="00126F91"/>
    <w:rsid w:val="001274B8"/>
    <w:rsid w:val="00130126"/>
    <w:rsid w:val="001305E9"/>
    <w:rsid w:val="0013204C"/>
    <w:rsid w:val="00146322"/>
    <w:rsid w:val="00155014"/>
    <w:rsid w:val="00156EFB"/>
    <w:rsid w:val="001600E1"/>
    <w:rsid w:val="00164223"/>
    <w:rsid w:val="00165D0A"/>
    <w:rsid w:val="00170838"/>
    <w:rsid w:val="00172536"/>
    <w:rsid w:val="0017494F"/>
    <w:rsid w:val="00180B77"/>
    <w:rsid w:val="00183511"/>
    <w:rsid w:val="00185A0C"/>
    <w:rsid w:val="00185B54"/>
    <w:rsid w:val="0019211D"/>
    <w:rsid w:val="001C19ED"/>
    <w:rsid w:val="001D71DC"/>
    <w:rsid w:val="001E6FDB"/>
    <w:rsid w:val="00202F33"/>
    <w:rsid w:val="00204873"/>
    <w:rsid w:val="0020513C"/>
    <w:rsid w:val="0021737F"/>
    <w:rsid w:val="0022076E"/>
    <w:rsid w:val="00224CDB"/>
    <w:rsid w:val="00224EF9"/>
    <w:rsid w:val="002256E5"/>
    <w:rsid w:val="00232FF6"/>
    <w:rsid w:val="002378BC"/>
    <w:rsid w:val="00237AD8"/>
    <w:rsid w:val="00237FA4"/>
    <w:rsid w:val="00243259"/>
    <w:rsid w:val="00250506"/>
    <w:rsid w:val="00264A7B"/>
    <w:rsid w:val="00266576"/>
    <w:rsid w:val="0027348E"/>
    <w:rsid w:val="00274C03"/>
    <w:rsid w:val="00280E30"/>
    <w:rsid w:val="00281221"/>
    <w:rsid w:val="002839A4"/>
    <w:rsid w:val="00297011"/>
    <w:rsid w:val="002A2186"/>
    <w:rsid w:val="002A413F"/>
    <w:rsid w:val="002B283F"/>
    <w:rsid w:val="002B2C59"/>
    <w:rsid w:val="002B6AF1"/>
    <w:rsid w:val="002B6E4E"/>
    <w:rsid w:val="002C0797"/>
    <w:rsid w:val="002C5F4F"/>
    <w:rsid w:val="002D2122"/>
    <w:rsid w:val="002D4AF5"/>
    <w:rsid w:val="002E35AC"/>
    <w:rsid w:val="002F25DA"/>
    <w:rsid w:val="002F4BA0"/>
    <w:rsid w:val="002F6704"/>
    <w:rsid w:val="002F6E18"/>
    <w:rsid w:val="00302840"/>
    <w:rsid w:val="00304321"/>
    <w:rsid w:val="003071A9"/>
    <w:rsid w:val="003079C1"/>
    <w:rsid w:val="00322E16"/>
    <w:rsid w:val="00334050"/>
    <w:rsid w:val="0033604E"/>
    <w:rsid w:val="003412B1"/>
    <w:rsid w:val="003439AB"/>
    <w:rsid w:val="003606D1"/>
    <w:rsid w:val="003622B7"/>
    <w:rsid w:val="00367E48"/>
    <w:rsid w:val="0037557A"/>
    <w:rsid w:val="00376527"/>
    <w:rsid w:val="00377D18"/>
    <w:rsid w:val="003832CD"/>
    <w:rsid w:val="0038583C"/>
    <w:rsid w:val="003869C5"/>
    <w:rsid w:val="00386A18"/>
    <w:rsid w:val="00395689"/>
    <w:rsid w:val="00397ACF"/>
    <w:rsid w:val="003A5B2D"/>
    <w:rsid w:val="003A77BF"/>
    <w:rsid w:val="003B4AB7"/>
    <w:rsid w:val="003B61B0"/>
    <w:rsid w:val="003B6CC3"/>
    <w:rsid w:val="003C0F24"/>
    <w:rsid w:val="003C4B2A"/>
    <w:rsid w:val="003C7E7A"/>
    <w:rsid w:val="003C7F1A"/>
    <w:rsid w:val="003D26D7"/>
    <w:rsid w:val="003D6A41"/>
    <w:rsid w:val="003E064F"/>
    <w:rsid w:val="003E0849"/>
    <w:rsid w:val="004138E5"/>
    <w:rsid w:val="0042262E"/>
    <w:rsid w:val="00426326"/>
    <w:rsid w:val="00426349"/>
    <w:rsid w:val="0043268F"/>
    <w:rsid w:val="00433F3C"/>
    <w:rsid w:val="004356F9"/>
    <w:rsid w:val="004409CF"/>
    <w:rsid w:val="004540DA"/>
    <w:rsid w:val="004664EB"/>
    <w:rsid w:val="004721D0"/>
    <w:rsid w:val="00474217"/>
    <w:rsid w:val="00493F6C"/>
    <w:rsid w:val="004A6BC2"/>
    <w:rsid w:val="004A7DA5"/>
    <w:rsid w:val="004B37BC"/>
    <w:rsid w:val="004B53C3"/>
    <w:rsid w:val="004D2A82"/>
    <w:rsid w:val="004D4F6D"/>
    <w:rsid w:val="004E15E2"/>
    <w:rsid w:val="004E309C"/>
    <w:rsid w:val="004E374D"/>
    <w:rsid w:val="004F0005"/>
    <w:rsid w:val="004F3EFF"/>
    <w:rsid w:val="004F7ADA"/>
    <w:rsid w:val="004F7E87"/>
    <w:rsid w:val="00515BFF"/>
    <w:rsid w:val="0051658A"/>
    <w:rsid w:val="00530071"/>
    <w:rsid w:val="00531C78"/>
    <w:rsid w:val="00554ECA"/>
    <w:rsid w:val="0056006D"/>
    <w:rsid w:val="00563871"/>
    <w:rsid w:val="005721C5"/>
    <w:rsid w:val="005773DE"/>
    <w:rsid w:val="005778DD"/>
    <w:rsid w:val="00587D1C"/>
    <w:rsid w:val="005914FD"/>
    <w:rsid w:val="005959D6"/>
    <w:rsid w:val="005A0ABA"/>
    <w:rsid w:val="005A3639"/>
    <w:rsid w:val="005A6975"/>
    <w:rsid w:val="005B2BA4"/>
    <w:rsid w:val="005C1343"/>
    <w:rsid w:val="005D1A2D"/>
    <w:rsid w:val="005E10FA"/>
    <w:rsid w:val="005E2ED6"/>
    <w:rsid w:val="005E67AB"/>
    <w:rsid w:val="005F0371"/>
    <w:rsid w:val="005F03DC"/>
    <w:rsid w:val="005F0D7F"/>
    <w:rsid w:val="005F641E"/>
    <w:rsid w:val="00603DAF"/>
    <w:rsid w:val="00604E57"/>
    <w:rsid w:val="0061185C"/>
    <w:rsid w:val="00613535"/>
    <w:rsid w:val="006229EE"/>
    <w:rsid w:val="006239A2"/>
    <w:rsid w:val="00631001"/>
    <w:rsid w:val="00632760"/>
    <w:rsid w:val="00637069"/>
    <w:rsid w:val="00643724"/>
    <w:rsid w:val="0065127C"/>
    <w:rsid w:val="00660A82"/>
    <w:rsid w:val="0066602C"/>
    <w:rsid w:val="00666551"/>
    <w:rsid w:val="006665B9"/>
    <w:rsid w:val="00666DBB"/>
    <w:rsid w:val="00672042"/>
    <w:rsid w:val="00672576"/>
    <w:rsid w:val="006A1B14"/>
    <w:rsid w:val="006A21CA"/>
    <w:rsid w:val="006A4BE0"/>
    <w:rsid w:val="006A7C0E"/>
    <w:rsid w:val="006B0DC6"/>
    <w:rsid w:val="006D3FA8"/>
    <w:rsid w:val="006D5545"/>
    <w:rsid w:val="006D6E05"/>
    <w:rsid w:val="006E0B4B"/>
    <w:rsid w:val="006F4FF2"/>
    <w:rsid w:val="007127C5"/>
    <w:rsid w:val="00725B39"/>
    <w:rsid w:val="00725FD0"/>
    <w:rsid w:val="00727CE3"/>
    <w:rsid w:val="00732038"/>
    <w:rsid w:val="007506F0"/>
    <w:rsid w:val="007636E5"/>
    <w:rsid w:val="007645D8"/>
    <w:rsid w:val="007657BC"/>
    <w:rsid w:val="007660DA"/>
    <w:rsid w:val="00770EC8"/>
    <w:rsid w:val="00775755"/>
    <w:rsid w:val="007831EC"/>
    <w:rsid w:val="00790E83"/>
    <w:rsid w:val="00796943"/>
    <w:rsid w:val="007A545A"/>
    <w:rsid w:val="007B078B"/>
    <w:rsid w:val="007C00DB"/>
    <w:rsid w:val="007C41F7"/>
    <w:rsid w:val="007D41EF"/>
    <w:rsid w:val="007D425D"/>
    <w:rsid w:val="007D5444"/>
    <w:rsid w:val="007D7F5E"/>
    <w:rsid w:val="007E5B94"/>
    <w:rsid w:val="007F1509"/>
    <w:rsid w:val="007F7396"/>
    <w:rsid w:val="00805D93"/>
    <w:rsid w:val="008135B8"/>
    <w:rsid w:val="00817C56"/>
    <w:rsid w:val="00827FB2"/>
    <w:rsid w:val="00830AB2"/>
    <w:rsid w:val="00836344"/>
    <w:rsid w:val="00837FDA"/>
    <w:rsid w:val="008478DC"/>
    <w:rsid w:val="008609DB"/>
    <w:rsid w:val="00864E5F"/>
    <w:rsid w:val="0089512B"/>
    <w:rsid w:val="00896F7F"/>
    <w:rsid w:val="0089772B"/>
    <w:rsid w:val="008A44A1"/>
    <w:rsid w:val="008B1D34"/>
    <w:rsid w:val="008C6FEF"/>
    <w:rsid w:val="008F3773"/>
    <w:rsid w:val="008F5A37"/>
    <w:rsid w:val="0093056C"/>
    <w:rsid w:val="009462BC"/>
    <w:rsid w:val="009713A2"/>
    <w:rsid w:val="009751EA"/>
    <w:rsid w:val="009801C6"/>
    <w:rsid w:val="00983082"/>
    <w:rsid w:val="009853A7"/>
    <w:rsid w:val="00986197"/>
    <w:rsid w:val="0098743D"/>
    <w:rsid w:val="0098772B"/>
    <w:rsid w:val="009A6788"/>
    <w:rsid w:val="009C086F"/>
    <w:rsid w:val="009C27EB"/>
    <w:rsid w:val="009C4E61"/>
    <w:rsid w:val="009C76E1"/>
    <w:rsid w:val="009C779F"/>
    <w:rsid w:val="009E0EDB"/>
    <w:rsid w:val="009E175A"/>
    <w:rsid w:val="00A00D3A"/>
    <w:rsid w:val="00A04AE6"/>
    <w:rsid w:val="00A15CE8"/>
    <w:rsid w:val="00A165CE"/>
    <w:rsid w:val="00A20B15"/>
    <w:rsid w:val="00A32181"/>
    <w:rsid w:val="00A3490B"/>
    <w:rsid w:val="00A37208"/>
    <w:rsid w:val="00A430BB"/>
    <w:rsid w:val="00A465F2"/>
    <w:rsid w:val="00A47F26"/>
    <w:rsid w:val="00A5147D"/>
    <w:rsid w:val="00A54AB0"/>
    <w:rsid w:val="00A7541D"/>
    <w:rsid w:val="00A7731C"/>
    <w:rsid w:val="00A842F8"/>
    <w:rsid w:val="00A84443"/>
    <w:rsid w:val="00A84CCC"/>
    <w:rsid w:val="00A86971"/>
    <w:rsid w:val="00A9222D"/>
    <w:rsid w:val="00A93033"/>
    <w:rsid w:val="00A9627D"/>
    <w:rsid w:val="00AB2547"/>
    <w:rsid w:val="00AB38DB"/>
    <w:rsid w:val="00AD4E08"/>
    <w:rsid w:val="00AF2F17"/>
    <w:rsid w:val="00AF3B87"/>
    <w:rsid w:val="00B00BB9"/>
    <w:rsid w:val="00B05905"/>
    <w:rsid w:val="00B16030"/>
    <w:rsid w:val="00B22618"/>
    <w:rsid w:val="00B3285E"/>
    <w:rsid w:val="00B359C3"/>
    <w:rsid w:val="00B37622"/>
    <w:rsid w:val="00B460FF"/>
    <w:rsid w:val="00B53726"/>
    <w:rsid w:val="00B65A85"/>
    <w:rsid w:val="00B7450E"/>
    <w:rsid w:val="00B75FA3"/>
    <w:rsid w:val="00B82624"/>
    <w:rsid w:val="00B9155F"/>
    <w:rsid w:val="00B96990"/>
    <w:rsid w:val="00BA14D7"/>
    <w:rsid w:val="00BB5D10"/>
    <w:rsid w:val="00BC3674"/>
    <w:rsid w:val="00BC5FBA"/>
    <w:rsid w:val="00BE4A98"/>
    <w:rsid w:val="00BE54FF"/>
    <w:rsid w:val="00BF2D90"/>
    <w:rsid w:val="00C05EB7"/>
    <w:rsid w:val="00C11BE7"/>
    <w:rsid w:val="00C12CCE"/>
    <w:rsid w:val="00C1563F"/>
    <w:rsid w:val="00C15C34"/>
    <w:rsid w:val="00C16DA1"/>
    <w:rsid w:val="00C17548"/>
    <w:rsid w:val="00C320B8"/>
    <w:rsid w:val="00C41ECD"/>
    <w:rsid w:val="00C42B28"/>
    <w:rsid w:val="00C434FA"/>
    <w:rsid w:val="00C4666D"/>
    <w:rsid w:val="00C51C39"/>
    <w:rsid w:val="00C52024"/>
    <w:rsid w:val="00C54E62"/>
    <w:rsid w:val="00C65ACD"/>
    <w:rsid w:val="00CA6BEA"/>
    <w:rsid w:val="00CA6E7B"/>
    <w:rsid w:val="00CC1085"/>
    <w:rsid w:val="00CC5E05"/>
    <w:rsid w:val="00CD037C"/>
    <w:rsid w:val="00CD6FBB"/>
    <w:rsid w:val="00CE21F0"/>
    <w:rsid w:val="00CE78BC"/>
    <w:rsid w:val="00CF47B3"/>
    <w:rsid w:val="00D04E82"/>
    <w:rsid w:val="00D2266F"/>
    <w:rsid w:val="00D44E0E"/>
    <w:rsid w:val="00D50FF3"/>
    <w:rsid w:val="00D5268E"/>
    <w:rsid w:val="00D554CB"/>
    <w:rsid w:val="00D56AB9"/>
    <w:rsid w:val="00D62B1F"/>
    <w:rsid w:val="00D62FF7"/>
    <w:rsid w:val="00D72250"/>
    <w:rsid w:val="00D77CA2"/>
    <w:rsid w:val="00D83760"/>
    <w:rsid w:val="00D85778"/>
    <w:rsid w:val="00D90265"/>
    <w:rsid w:val="00D9614D"/>
    <w:rsid w:val="00DA23C8"/>
    <w:rsid w:val="00DB2EFB"/>
    <w:rsid w:val="00DB45C6"/>
    <w:rsid w:val="00DC0B53"/>
    <w:rsid w:val="00DC4CC5"/>
    <w:rsid w:val="00DD4762"/>
    <w:rsid w:val="00DD6E1F"/>
    <w:rsid w:val="00DE07C9"/>
    <w:rsid w:val="00DE2AED"/>
    <w:rsid w:val="00E00AA4"/>
    <w:rsid w:val="00E059A0"/>
    <w:rsid w:val="00E12310"/>
    <w:rsid w:val="00E13994"/>
    <w:rsid w:val="00E1442F"/>
    <w:rsid w:val="00E22EB4"/>
    <w:rsid w:val="00E2502C"/>
    <w:rsid w:val="00E3466E"/>
    <w:rsid w:val="00E37A72"/>
    <w:rsid w:val="00E46CA7"/>
    <w:rsid w:val="00E4A2CC"/>
    <w:rsid w:val="00E57842"/>
    <w:rsid w:val="00E63897"/>
    <w:rsid w:val="00E70F32"/>
    <w:rsid w:val="00E75ACD"/>
    <w:rsid w:val="00E764FF"/>
    <w:rsid w:val="00E83DF5"/>
    <w:rsid w:val="00E91F47"/>
    <w:rsid w:val="00E95E16"/>
    <w:rsid w:val="00EA4AE7"/>
    <w:rsid w:val="00EA5F18"/>
    <w:rsid w:val="00EC5E29"/>
    <w:rsid w:val="00ED0996"/>
    <w:rsid w:val="00EE3A01"/>
    <w:rsid w:val="00EF2B52"/>
    <w:rsid w:val="00EF55C5"/>
    <w:rsid w:val="00EF684B"/>
    <w:rsid w:val="00F01DBC"/>
    <w:rsid w:val="00F05BCA"/>
    <w:rsid w:val="00F10F66"/>
    <w:rsid w:val="00F119A9"/>
    <w:rsid w:val="00F27FBB"/>
    <w:rsid w:val="00F4262A"/>
    <w:rsid w:val="00F441F7"/>
    <w:rsid w:val="00F51CBB"/>
    <w:rsid w:val="00F62370"/>
    <w:rsid w:val="00F739C2"/>
    <w:rsid w:val="00F936DC"/>
    <w:rsid w:val="00F946C6"/>
    <w:rsid w:val="00FA3AA7"/>
    <w:rsid w:val="00FA454A"/>
    <w:rsid w:val="00FA52E9"/>
    <w:rsid w:val="00FB60A0"/>
    <w:rsid w:val="00FB7B0D"/>
    <w:rsid w:val="00FD1097"/>
    <w:rsid w:val="00FF7614"/>
    <w:rsid w:val="00FF7BCC"/>
    <w:rsid w:val="0C652F67"/>
    <w:rsid w:val="0F41C1AE"/>
    <w:rsid w:val="0FBCF3D4"/>
    <w:rsid w:val="159D55E0"/>
    <w:rsid w:val="20FF17B9"/>
    <w:rsid w:val="2E27BFEA"/>
    <w:rsid w:val="35C7F324"/>
    <w:rsid w:val="3648D390"/>
    <w:rsid w:val="3755868F"/>
    <w:rsid w:val="3A845B1D"/>
    <w:rsid w:val="4010FC26"/>
    <w:rsid w:val="41488D31"/>
    <w:rsid w:val="44682B6D"/>
    <w:rsid w:val="44E1A866"/>
    <w:rsid w:val="456E485D"/>
    <w:rsid w:val="5367AA9E"/>
    <w:rsid w:val="54358F9E"/>
    <w:rsid w:val="55CCB4B6"/>
    <w:rsid w:val="5826AB29"/>
    <w:rsid w:val="5B2D39E6"/>
    <w:rsid w:val="6375BD9D"/>
    <w:rsid w:val="67A5F104"/>
    <w:rsid w:val="6A5F1806"/>
    <w:rsid w:val="6E5B70DD"/>
    <w:rsid w:val="6ECF5ECE"/>
    <w:rsid w:val="6F665161"/>
    <w:rsid w:val="70618487"/>
    <w:rsid w:val="72C1BC32"/>
    <w:rsid w:val="7B18CFD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D78E"/>
  <w15:chartTrackingRefBased/>
  <w15:docId w15:val="{81F297B7-17B2-4510-9611-F17846BC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211D"/>
    <w:pPr>
      <w:widowControl w:val="0"/>
      <w:suppressAutoHyphens/>
    </w:pPr>
    <w:rPr>
      <w:rFonts w:ascii="Times New Roman" w:eastAsia="Lucida Sans Unicode" w:hAnsi="Times New Roman" w:cs="Times New Roman"/>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9211D"/>
    <w:pPr>
      <w:suppressLineNumbers/>
      <w:tabs>
        <w:tab w:val="center" w:pos="4818"/>
        <w:tab w:val="right" w:pos="9637"/>
      </w:tabs>
    </w:pPr>
  </w:style>
  <w:style w:type="character" w:customStyle="1" w:styleId="AntratsDiagrama">
    <w:name w:val="Antraštės Diagrama"/>
    <w:basedOn w:val="Numatytasispastraiposriftas"/>
    <w:link w:val="Antrats"/>
    <w:uiPriority w:val="99"/>
    <w:rsid w:val="0019211D"/>
    <w:rPr>
      <w:rFonts w:ascii="Times New Roman" w:eastAsia="Lucida Sans Unicode" w:hAnsi="Times New Roman" w:cs="Times New Roman"/>
      <w:kern w:val="0"/>
      <w:sz w:val="24"/>
      <w:szCs w:val="24"/>
      <w:lang w:eastAsia="lt-LT"/>
      <w14:ligatures w14:val="none"/>
    </w:rPr>
  </w:style>
  <w:style w:type="table" w:styleId="Lentelstinklelis">
    <w:name w:val="Table Grid"/>
    <w:basedOn w:val="prastojilentel"/>
    <w:uiPriority w:val="39"/>
    <w:rsid w:val="0019211D"/>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19211D"/>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CD037C"/>
    <w:pPr>
      <w:ind w:left="720"/>
      <w:contextualSpacing/>
    </w:pPr>
  </w:style>
  <w:style w:type="paragraph" w:styleId="Paantrat">
    <w:name w:val="Subtitle"/>
    <w:basedOn w:val="prastasis"/>
    <w:link w:val="PaantratDiagrama"/>
    <w:uiPriority w:val="99"/>
    <w:qFormat/>
    <w:rsid w:val="00302840"/>
    <w:pPr>
      <w:widowControl/>
      <w:suppressAutoHyphens w:val="0"/>
    </w:pPr>
    <w:rPr>
      <w:rFonts w:eastAsia="Times New Roman"/>
      <w:u w:val="single"/>
      <w:lang w:val="en-US" w:eastAsia="en-US"/>
    </w:rPr>
  </w:style>
  <w:style w:type="character" w:customStyle="1" w:styleId="PaantratDiagrama">
    <w:name w:val="Paantraštė Diagrama"/>
    <w:basedOn w:val="Numatytasispastraiposriftas"/>
    <w:link w:val="Paantrat"/>
    <w:uiPriority w:val="99"/>
    <w:rsid w:val="00302840"/>
    <w:rPr>
      <w:rFonts w:ascii="Times New Roman" w:eastAsia="Times New Roman" w:hAnsi="Times New Roman" w:cs="Times New Roman"/>
      <w:kern w:val="0"/>
      <w:sz w:val="24"/>
      <w:szCs w:val="24"/>
      <w:u w:val="single"/>
      <w:lang w:val="en-US"/>
      <w14:ligatures w14:val="none"/>
    </w:rPr>
  </w:style>
  <w:style w:type="paragraph" w:customStyle="1" w:styleId="Standard1">
    <w:name w:val="Standard1"/>
    <w:rsid w:val="002B283F"/>
    <w:pPr>
      <w:suppressAutoHyphens/>
      <w:autoSpaceDN w:val="0"/>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2B283F"/>
    <w:rPr>
      <w:rFonts w:ascii="Times New Roman" w:eastAsia="Lucida Sans Unicode" w:hAnsi="Times New Roman" w:cs="Times New Roman"/>
      <w:kern w:val="0"/>
      <w:sz w:val="24"/>
      <w:szCs w:val="24"/>
      <w:lang w:eastAsia="lt-LT"/>
      <w14:ligatures w14:val="none"/>
    </w:rPr>
  </w:style>
  <w:style w:type="character" w:customStyle="1" w:styleId="pildymui">
    <w:name w:val="pildymui"/>
    <w:basedOn w:val="Numatytasispastraiposriftas"/>
    <w:rsid w:val="005F641E"/>
  </w:style>
  <w:style w:type="paragraph" w:styleId="Puslapioinaostekstas">
    <w:name w:val="footnote text"/>
    <w:aliases w:val="Footnote,Footnote Text Char Char,Fußnotentextf"/>
    <w:basedOn w:val="prastasis"/>
    <w:link w:val="PuslapioinaostekstasDiagrama"/>
    <w:uiPriority w:val="99"/>
    <w:rsid w:val="00036AB2"/>
    <w:pPr>
      <w:widowControl/>
      <w:tabs>
        <w:tab w:val="left" w:pos="360"/>
      </w:tabs>
      <w:overflowPunct w:val="0"/>
      <w:autoSpaceDE w:val="0"/>
      <w:autoSpaceDN w:val="0"/>
      <w:adjustRightInd w:val="0"/>
      <w:ind w:left="360" w:hanging="360"/>
      <w:textAlignment w:val="baseline"/>
    </w:pPr>
    <w:rPr>
      <w:rFonts w:eastAsia="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36AB2"/>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36AB2"/>
    <w:rPr>
      <w:vertAlign w:val="superscript"/>
    </w:rPr>
  </w:style>
  <w:style w:type="paragraph" w:styleId="Betarp">
    <w:name w:val="No Spacing"/>
    <w:link w:val="BetarpDiagrama"/>
    <w:uiPriority w:val="1"/>
    <w:qFormat/>
    <w:rsid w:val="005914FD"/>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914FD"/>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A465F2"/>
    <w:rPr>
      <w:sz w:val="16"/>
      <w:szCs w:val="16"/>
    </w:rPr>
  </w:style>
  <w:style w:type="paragraph" w:styleId="Komentarotekstas">
    <w:name w:val="annotation text"/>
    <w:basedOn w:val="prastasis"/>
    <w:link w:val="KomentarotekstasDiagrama"/>
    <w:uiPriority w:val="99"/>
    <w:unhideWhenUsed/>
    <w:rsid w:val="00A465F2"/>
    <w:rPr>
      <w:sz w:val="20"/>
      <w:szCs w:val="20"/>
    </w:rPr>
  </w:style>
  <w:style w:type="character" w:customStyle="1" w:styleId="KomentarotekstasDiagrama">
    <w:name w:val="Komentaro tekstas Diagrama"/>
    <w:basedOn w:val="Numatytasispastraiposriftas"/>
    <w:link w:val="Komentarotekstas"/>
    <w:uiPriority w:val="99"/>
    <w:rsid w:val="00A465F2"/>
    <w:rPr>
      <w:rFonts w:ascii="Times New Roman" w:eastAsia="Lucida Sans Unicode"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465F2"/>
    <w:rPr>
      <w:b/>
      <w:bCs/>
    </w:rPr>
  </w:style>
  <w:style w:type="character" w:customStyle="1" w:styleId="KomentarotemaDiagrama">
    <w:name w:val="Komentaro tema Diagrama"/>
    <w:basedOn w:val="KomentarotekstasDiagrama"/>
    <w:link w:val="Komentarotema"/>
    <w:uiPriority w:val="99"/>
    <w:semiHidden/>
    <w:rsid w:val="00A465F2"/>
    <w:rPr>
      <w:rFonts w:ascii="Times New Roman" w:eastAsia="Lucida Sans Unicode" w:hAnsi="Times New Roman" w:cs="Times New Roman"/>
      <w:b/>
      <w:bCs/>
      <w:kern w:val="0"/>
      <w:sz w:val="20"/>
      <w:szCs w:val="20"/>
      <w:lang w:eastAsia="lt-LT"/>
      <w14:ligatures w14:val="none"/>
    </w:rPr>
  </w:style>
  <w:style w:type="paragraph" w:styleId="Porat">
    <w:name w:val="footer"/>
    <w:basedOn w:val="prastasis"/>
    <w:link w:val="PoratDiagrama"/>
    <w:uiPriority w:val="99"/>
    <w:semiHidden/>
    <w:unhideWhenUsed/>
    <w:rsid w:val="0043268F"/>
    <w:pPr>
      <w:tabs>
        <w:tab w:val="center" w:pos="4513"/>
        <w:tab w:val="right" w:pos="9026"/>
      </w:tabs>
    </w:pPr>
  </w:style>
  <w:style w:type="character" w:customStyle="1" w:styleId="PoratDiagrama">
    <w:name w:val="Poraštė Diagrama"/>
    <w:basedOn w:val="Numatytasispastraiposriftas"/>
    <w:link w:val="Porat"/>
    <w:uiPriority w:val="99"/>
    <w:semiHidden/>
    <w:rsid w:val="0043268F"/>
    <w:rPr>
      <w:rFonts w:ascii="Times New Roman" w:eastAsia="Lucida Sans Unicode" w:hAnsi="Times New Roman" w:cs="Times New Roman"/>
      <w:kern w:val="0"/>
      <w:sz w:val="24"/>
      <w:szCs w:val="24"/>
      <w:lang w:eastAsia="lt-LT"/>
      <w14:ligatures w14:val="none"/>
    </w:rPr>
  </w:style>
  <w:style w:type="paragraph" w:styleId="Pataisymai">
    <w:name w:val="Revision"/>
    <w:hidden/>
    <w:uiPriority w:val="99"/>
    <w:semiHidden/>
    <w:rsid w:val="004F7E87"/>
    <w:rPr>
      <w:rFonts w:ascii="Times New Roman" w:eastAsia="Lucida Sans Unicode" w:hAnsi="Times New Roman" w:cs="Times New Roman"/>
      <w:kern w:val="0"/>
      <w:sz w:val="24"/>
      <w:szCs w:val="24"/>
      <w:lang w:eastAsia="lt-LT"/>
      <w14:ligatures w14:val="none"/>
    </w:rPr>
  </w:style>
  <w:style w:type="paragraph" w:customStyle="1" w:styleId="Default">
    <w:name w:val="Default"/>
    <w:rsid w:val="00B16030"/>
    <w:pPr>
      <w:autoSpaceDE w:val="0"/>
      <w:autoSpaceDN w:val="0"/>
      <w:adjustRightInd w:val="0"/>
    </w:pPr>
    <w:rPr>
      <w:rFonts w:ascii="Times New Roman" w:hAnsi="Times New Roman" w:cs="Times New Roman"/>
      <w:color w:val="000000"/>
      <w:kern w:val="0"/>
      <w:sz w:val="24"/>
      <w:szCs w:val="24"/>
    </w:rPr>
  </w:style>
  <w:style w:type="character" w:styleId="Hipersaitas">
    <w:name w:val="Hyperlink"/>
    <w:basedOn w:val="Numatytasispastraiposriftas"/>
    <w:uiPriority w:val="99"/>
    <w:unhideWhenUsed/>
    <w:rsid w:val="00DC0B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2014L0035"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T/TXT/?uri=celex:32014L003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ur-lex.europa.eu/legal-content/LT/TXT/?uri=celex:32014L0035" TargetMode="External"/><Relationship Id="rId4" Type="http://schemas.openxmlformats.org/officeDocument/2006/relationships/settings" Target="settings.xml"/><Relationship Id="rId9" Type="http://schemas.openxmlformats.org/officeDocument/2006/relationships/hyperlink" Target="https://eur-lex.europa.eu/legal-content/LT/TXT/?uri=celex:32014L0035"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F80A9-8776-4523-874B-5E3798470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22315</Words>
  <Characters>12721</Characters>
  <Application>Microsoft Office Word</Application>
  <DocSecurity>0</DocSecurity>
  <Lines>106</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Rasa Grušelionytė</cp:lastModifiedBy>
  <cp:revision>2</cp:revision>
  <dcterms:created xsi:type="dcterms:W3CDTF">2025-11-17T08:54:00Z</dcterms:created>
  <dcterms:modified xsi:type="dcterms:W3CDTF">2025-11-17T08:54:00Z</dcterms:modified>
</cp:coreProperties>
</file>