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8DC01"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TVIRTINU</w:t>
      </w:r>
    </w:p>
    <w:p w14:paraId="3CBCD952"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Muitinės departamento prie</w:t>
      </w:r>
    </w:p>
    <w:p w14:paraId="33E9F927"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Lietuvos Respublikos finansų ministerijos</w:t>
      </w:r>
    </w:p>
    <w:p w14:paraId="32082942"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generalinio direktoriaus pavaduotoja</w:t>
      </w:r>
    </w:p>
    <w:p w14:paraId="2B0AE049" w14:textId="77777777" w:rsidR="001555B6" w:rsidRPr="004457AF" w:rsidRDefault="001555B6"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p>
    <w:p w14:paraId="33C6102A" w14:textId="1C6C8665"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2025 m.</w:t>
      </w:r>
      <w:r w:rsidR="009825C4">
        <w:rPr>
          <w:rFonts w:ascii="Times New Roman" w:eastAsia="Calibri" w:hAnsi="Times New Roman" w:cs="Times New Roman"/>
          <w:kern w:val="0"/>
          <w14:ligatures w14:val="none"/>
        </w:rPr>
        <w:t xml:space="preserve"> </w:t>
      </w:r>
      <w:r w:rsidR="005240DD">
        <w:rPr>
          <w:rFonts w:ascii="Times New Roman" w:eastAsia="Calibri" w:hAnsi="Times New Roman" w:cs="Times New Roman"/>
          <w:kern w:val="0"/>
          <w14:ligatures w14:val="none"/>
        </w:rPr>
        <w:t>lapkričio</w:t>
      </w:r>
      <w:r w:rsidR="005C7E27">
        <w:rPr>
          <w:rFonts w:ascii="Times New Roman" w:eastAsia="Calibri" w:hAnsi="Times New Roman" w:cs="Times New Roman"/>
          <w:kern w:val="0"/>
          <w14:ligatures w14:val="none"/>
        </w:rPr>
        <w:t xml:space="preserve"> </w:t>
      </w:r>
      <w:r w:rsidR="005240DD">
        <w:rPr>
          <w:rFonts w:ascii="Times New Roman" w:eastAsia="Calibri" w:hAnsi="Times New Roman" w:cs="Times New Roman"/>
          <w:kern w:val="0"/>
          <w14:ligatures w14:val="none"/>
        </w:rPr>
        <w:t>17</w:t>
      </w:r>
      <w:r w:rsidR="005C7E27">
        <w:rPr>
          <w:rFonts w:ascii="Times New Roman" w:eastAsia="Calibri" w:hAnsi="Times New Roman" w:cs="Times New Roman"/>
          <w:kern w:val="0"/>
          <w14:ligatures w14:val="none"/>
        </w:rPr>
        <w:t xml:space="preserve"> d. </w:t>
      </w:r>
      <w:r w:rsidR="004A2593">
        <w:rPr>
          <w:rFonts w:ascii="Times New Roman" w:eastAsia="Calibri" w:hAnsi="Times New Roman" w:cs="Times New Roman"/>
          <w:kern w:val="0"/>
          <w14:ligatures w14:val="none"/>
        </w:rPr>
        <w:t>redakcija</w:t>
      </w:r>
    </w:p>
    <w:p w14:paraId="5066F4CC" w14:textId="77777777" w:rsidR="004457AF" w:rsidRDefault="004457AF" w:rsidP="004457AF">
      <w:pPr>
        <w:autoSpaceDE w:val="0"/>
        <w:autoSpaceDN w:val="0"/>
        <w:adjustRightInd w:val="0"/>
        <w:spacing w:after="0" w:line="240" w:lineRule="auto"/>
        <w:rPr>
          <w:rFonts w:ascii="Times New Roman" w:eastAsia="Calibri" w:hAnsi="Times New Roman" w:cs="Times New Roman"/>
          <w:b/>
          <w:bCs/>
          <w:color w:val="000000"/>
          <w:kern w:val="0"/>
          <w14:ligatures w14:val="none"/>
        </w:rPr>
      </w:pPr>
      <w:bookmarkStart w:id="0" w:name="_Toc251317984"/>
      <w:bookmarkStart w:id="1" w:name="_Toc258929294"/>
    </w:p>
    <w:p w14:paraId="6CC780CA" w14:textId="77777777" w:rsidR="00340173" w:rsidRPr="004457AF" w:rsidRDefault="00340173" w:rsidP="004457AF">
      <w:pPr>
        <w:autoSpaceDE w:val="0"/>
        <w:autoSpaceDN w:val="0"/>
        <w:adjustRightInd w:val="0"/>
        <w:spacing w:after="0" w:line="240" w:lineRule="auto"/>
        <w:rPr>
          <w:rFonts w:ascii="Times New Roman" w:eastAsia="Calibri" w:hAnsi="Times New Roman" w:cs="Times New Roman"/>
          <w:b/>
          <w:bCs/>
          <w:color w:val="000000"/>
          <w:kern w:val="0"/>
          <w14:ligatures w14:val="none"/>
        </w:rPr>
      </w:pPr>
    </w:p>
    <w:p w14:paraId="1B2BCAF1" w14:textId="77777777" w:rsidR="004457AF" w:rsidRPr="004457AF" w:rsidRDefault="004457AF" w:rsidP="004457A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4457AF">
        <w:rPr>
          <w:rFonts w:ascii="Times New Roman" w:eastAsia="Calibri" w:hAnsi="Times New Roman" w:cs="Times New Roman"/>
          <w:b/>
          <w:color w:val="000000"/>
          <w:kern w:val="0"/>
          <w14:ligatures w14:val="none"/>
        </w:rPr>
        <w:t>ATVIRO (TARPTAUTINIO) KONKURSO SĄLYGOS</w:t>
      </w:r>
    </w:p>
    <w:p w14:paraId="7A154C46" w14:textId="77777777" w:rsidR="004457AF" w:rsidRPr="004457AF" w:rsidRDefault="004457AF" w:rsidP="004457A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p>
    <w:p w14:paraId="1E1C19A2" w14:textId="2409E422" w:rsidR="004457AF" w:rsidRPr="00181EDC" w:rsidRDefault="00920ADF" w:rsidP="004457AF">
      <w:pPr>
        <w:spacing w:after="0" w:line="240" w:lineRule="auto"/>
        <w:jc w:val="center"/>
        <w:rPr>
          <w:rFonts w:ascii="Times New Roman" w:eastAsia="MS Mincho" w:hAnsi="Times New Roman" w:cs="Times New Roman"/>
          <w:b/>
          <w:bCs/>
          <w:kern w:val="0"/>
          <w14:ligatures w14:val="none"/>
        </w:rPr>
      </w:pPr>
      <w:bookmarkStart w:id="2" w:name="_Hlk129004718"/>
      <w:bookmarkStart w:id="3" w:name="_Hlk101338130"/>
      <w:r w:rsidRPr="00181EDC">
        <w:rPr>
          <w:rFonts w:ascii="Times New Roman" w:eastAsia="MS Mincho" w:hAnsi="Times New Roman" w:cs="Times New Roman"/>
          <w:b/>
          <w:bCs/>
          <w:kern w:val="0"/>
          <w14:ligatures w14:val="none"/>
        </w:rPr>
        <w:t>RAMAN TIPO SPEKTROMETRŲ</w:t>
      </w:r>
      <w:r w:rsidR="000D7E12" w:rsidRPr="00181EDC">
        <w:rPr>
          <w:rFonts w:ascii="Times New Roman" w:eastAsia="MS Mincho" w:hAnsi="Times New Roman" w:cs="Times New Roman"/>
          <w:b/>
          <w:bCs/>
          <w:kern w:val="0"/>
          <w14:ligatures w14:val="none"/>
        </w:rPr>
        <w:t xml:space="preserve"> </w:t>
      </w:r>
      <w:r w:rsidR="004457AF" w:rsidRPr="00181EDC">
        <w:rPr>
          <w:rFonts w:ascii="Times New Roman" w:eastAsia="MS Mincho" w:hAnsi="Times New Roman" w:cs="Times New Roman"/>
          <w:b/>
          <w:bCs/>
          <w:kern w:val="0"/>
          <w14:ligatures w14:val="none"/>
        </w:rPr>
        <w:t>VIEŠASIS PIRKIMAS</w:t>
      </w:r>
      <w:bookmarkEnd w:id="2"/>
    </w:p>
    <w:p w14:paraId="1166FE58" w14:textId="77777777" w:rsidR="005833E9" w:rsidRPr="00181EDC" w:rsidRDefault="005833E9" w:rsidP="004457AF">
      <w:pPr>
        <w:spacing w:after="0" w:line="240" w:lineRule="auto"/>
        <w:jc w:val="center"/>
        <w:rPr>
          <w:rFonts w:ascii="Times New Roman" w:eastAsia="MS Mincho" w:hAnsi="Times New Roman" w:cs="Times New Roman"/>
          <w:b/>
          <w:bCs/>
          <w:kern w:val="0"/>
          <w14:ligatures w14:val="none"/>
        </w:rPr>
      </w:pPr>
    </w:p>
    <w:bookmarkEnd w:id="3"/>
    <w:p w14:paraId="37102D99" w14:textId="77777777" w:rsidR="004457AF" w:rsidRPr="00181EDC" w:rsidRDefault="004457AF" w:rsidP="004457AF">
      <w:pPr>
        <w:autoSpaceDE w:val="0"/>
        <w:autoSpaceDN w:val="0"/>
        <w:adjustRightInd w:val="0"/>
        <w:spacing w:after="0" w:line="240" w:lineRule="auto"/>
        <w:jc w:val="center"/>
        <w:rPr>
          <w:rFonts w:ascii="Times New Roman" w:eastAsia="Calibri" w:hAnsi="Times New Roman" w:cs="Times New Roman"/>
          <w:b/>
          <w:color w:val="000000"/>
          <w:kern w:val="0"/>
          <w14:ligatures w14:val="none"/>
        </w:rPr>
      </w:pPr>
      <w:r w:rsidRPr="00181EDC">
        <w:rPr>
          <w:rFonts w:ascii="Times New Roman" w:eastAsia="Calibri" w:hAnsi="Times New Roman" w:cs="Times New Roman"/>
          <w:b/>
          <w:color w:val="000000"/>
          <w:kern w:val="0"/>
          <w14:ligatures w14:val="none"/>
        </w:rPr>
        <w:t>TURINYS</w:t>
      </w:r>
    </w:p>
    <w:p w14:paraId="02B226F2" w14:textId="77777777" w:rsidR="004457AF" w:rsidRPr="00181EDC" w:rsidRDefault="004457AF" w:rsidP="004457AF">
      <w:pPr>
        <w:spacing w:after="0" w:line="240" w:lineRule="auto"/>
        <w:jc w:val="both"/>
        <w:rPr>
          <w:rFonts w:ascii="Times New Roman" w:eastAsia="Calibri" w:hAnsi="Times New Roman" w:cs="Times New Roman"/>
          <w:b/>
          <w:kern w:val="0"/>
          <w14:ligatures w14:val="none"/>
        </w:rPr>
      </w:pPr>
    </w:p>
    <w:p w14:paraId="078CB5A9" w14:textId="77777777" w:rsidR="004457AF" w:rsidRPr="00181EDC" w:rsidRDefault="004457AF" w:rsidP="004457AF">
      <w:pPr>
        <w:tabs>
          <w:tab w:val="left" w:pos="1134"/>
          <w:tab w:val="left" w:leader="dot" w:pos="10320"/>
        </w:tabs>
        <w:spacing w:after="0" w:line="240" w:lineRule="auto"/>
        <w:ind w:left="426"/>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I.</w:t>
      </w:r>
      <w:r w:rsidRPr="00181EDC">
        <w:rPr>
          <w:rFonts w:ascii="Times New Roman" w:eastAsia="Calibri" w:hAnsi="Times New Roman" w:cs="Times New Roman"/>
          <w:kern w:val="0"/>
          <w14:ligatures w14:val="none"/>
        </w:rPr>
        <w:tab/>
        <w:t>BENDROSIOS NUOSTATOS</w:t>
      </w:r>
    </w:p>
    <w:p w14:paraId="3C21BA29" w14:textId="77777777" w:rsidR="004457AF" w:rsidRPr="00181EDC"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II.</w:t>
      </w:r>
      <w:r w:rsidRPr="00181EDC">
        <w:rPr>
          <w:rFonts w:ascii="Times New Roman" w:eastAsia="Calibri" w:hAnsi="Times New Roman" w:cs="Times New Roman"/>
          <w:kern w:val="0"/>
          <w14:ligatures w14:val="none"/>
        </w:rPr>
        <w:tab/>
        <w:t>PIRKIMO OBJEKTAS</w:t>
      </w:r>
    </w:p>
    <w:p w14:paraId="74EF9657" w14:textId="670C7C5F" w:rsidR="004457AF" w:rsidRPr="00181EDC"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III.</w:t>
      </w:r>
      <w:r w:rsidRPr="00181EDC">
        <w:rPr>
          <w:rFonts w:ascii="Times New Roman" w:eastAsia="Calibri" w:hAnsi="Times New Roman" w:cs="Times New Roman"/>
          <w:kern w:val="0"/>
          <w14:ligatures w14:val="none"/>
        </w:rPr>
        <w:tab/>
        <w:t xml:space="preserve">TIEKĖJŲ PAŠALINIMO PAGRINDAI </w:t>
      </w:r>
      <w:r w:rsidR="002403B4" w:rsidRPr="00181EDC">
        <w:rPr>
          <w:rFonts w:ascii="Times New Roman" w:eastAsia="Calibri" w:hAnsi="Times New Roman" w:cs="Times New Roman"/>
          <w:kern w:val="0"/>
          <w14:ligatures w14:val="none"/>
        </w:rPr>
        <w:t>IR KVALIFIKACIJOS REIKALAVIMAI</w:t>
      </w:r>
    </w:p>
    <w:p w14:paraId="26678842" w14:textId="77777777" w:rsidR="004457AF" w:rsidRPr="00181EDC"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IV.</w:t>
      </w:r>
      <w:r w:rsidRPr="00181EDC">
        <w:rPr>
          <w:rFonts w:ascii="Times New Roman" w:eastAsia="Calibri" w:hAnsi="Times New Roman" w:cs="Times New Roman"/>
          <w:kern w:val="0"/>
          <w14:ligatures w14:val="none"/>
        </w:rPr>
        <w:tab/>
      </w:r>
      <w:r w:rsidRPr="00181EDC">
        <w:rPr>
          <w:rFonts w:ascii="Times New Roman" w:eastAsia="Calibri" w:hAnsi="Times New Roman" w:cs="Times New Roman"/>
          <w:bCs/>
          <w:kern w:val="0"/>
          <w:lang w:eastAsia="lt-LT"/>
          <w14:ligatures w14:val="none"/>
        </w:rPr>
        <w:t>RĖMIMASIS KITŲ ŪKIO SUBJEKTŲ PAJĖGUMAIS IR SUBTIEKĖJŲ PASITELKIMAS</w:t>
      </w:r>
    </w:p>
    <w:p w14:paraId="6CE3212B" w14:textId="77777777" w:rsidR="004457AF" w:rsidRPr="00181EDC"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V.</w:t>
      </w:r>
      <w:r w:rsidRPr="00181EDC">
        <w:rPr>
          <w:rFonts w:ascii="Times New Roman" w:eastAsia="Calibri" w:hAnsi="Times New Roman" w:cs="Times New Roman"/>
          <w:kern w:val="0"/>
          <w14:ligatures w14:val="none"/>
        </w:rPr>
        <w:tab/>
        <w:t>ŪKIO SUBJEKTŲ GRUPĖS DALYVAVIMAS PIRKIMO PROCEDŪROSE</w:t>
      </w:r>
    </w:p>
    <w:p w14:paraId="607C5C9D" w14:textId="77777777" w:rsidR="004457AF" w:rsidRPr="00181EDC"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VI.</w:t>
      </w:r>
      <w:r w:rsidRPr="00181EDC">
        <w:rPr>
          <w:rFonts w:ascii="Times New Roman" w:eastAsia="Calibri" w:hAnsi="Times New Roman" w:cs="Times New Roman"/>
          <w:kern w:val="0"/>
          <w14:ligatures w14:val="none"/>
        </w:rPr>
        <w:tab/>
        <w:t>PASIŪLYMŲ RENGIMAS, PATEIKIMAS, KEITIMAS</w:t>
      </w:r>
    </w:p>
    <w:p w14:paraId="1DF9E5C1" w14:textId="77777777" w:rsidR="004457AF" w:rsidRPr="00181EDC"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VII.</w:t>
      </w:r>
      <w:r w:rsidRPr="00181EDC">
        <w:rPr>
          <w:rFonts w:ascii="Times New Roman" w:eastAsia="Calibri" w:hAnsi="Times New Roman" w:cs="Times New Roman"/>
          <w:kern w:val="0"/>
          <w14:ligatures w14:val="none"/>
        </w:rPr>
        <w:tab/>
        <w:t>PASIŪLYMŲ GALIOJIMO UŽTIKRINIMAS</w:t>
      </w:r>
    </w:p>
    <w:p w14:paraId="16EFD41D" w14:textId="77777777" w:rsidR="004457AF" w:rsidRPr="00181EDC"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VIII.</w:t>
      </w:r>
      <w:r w:rsidRPr="00181EDC">
        <w:rPr>
          <w:rFonts w:ascii="Times New Roman" w:eastAsia="Calibri" w:hAnsi="Times New Roman" w:cs="Times New Roman"/>
          <w:kern w:val="0"/>
          <w14:ligatures w14:val="none"/>
        </w:rPr>
        <w:tab/>
        <w:t>KONKURSO SĄLYGŲ PAAIŠKINIMAS IR PATIKSLINIMAS</w:t>
      </w:r>
    </w:p>
    <w:p w14:paraId="09A91C74" w14:textId="77777777" w:rsidR="004457AF" w:rsidRPr="00181EDC" w:rsidRDefault="004457AF" w:rsidP="004457AF">
      <w:pPr>
        <w:tabs>
          <w:tab w:val="left" w:pos="1134"/>
          <w:tab w:val="left" w:leader="dot" w:pos="10320"/>
          <w:tab w:val="left" w:leader="dot" w:pos="10632"/>
        </w:tabs>
        <w:spacing w:after="0" w:line="240" w:lineRule="auto"/>
        <w:ind w:firstLine="426"/>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IX.</w:t>
      </w:r>
      <w:r w:rsidRPr="00181EDC">
        <w:rPr>
          <w:rFonts w:ascii="Times New Roman" w:eastAsia="Calibri" w:hAnsi="Times New Roman" w:cs="Times New Roman"/>
          <w:kern w:val="0"/>
          <w14:ligatures w14:val="none"/>
        </w:rPr>
        <w:tab/>
        <w:t>SUSIPAŽINIMO SU CVP IS PRIEMONĖMIS GAUTAIS PASIŪLYMAIS PROCEDŪROS</w:t>
      </w:r>
    </w:p>
    <w:p w14:paraId="37B53F4B" w14:textId="77777777" w:rsidR="004457AF" w:rsidRPr="00181EDC"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X.</w:t>
      </w:r>
      <w:r w:rsidRPr="00181EDC">
        <w:rPr>
          <w:rFonts w:ascii="Times New Roman" w:eastAsia="Calibri" w:hAnsi="Times New Roman" w:cs="Times New Roman"/>
          <w:kern w:val="0"/>
          <w14:ligatures w14:val="none"/>
        </w:rPr>
        <w:tab/>
        <w:t>PASIŪLYMŲ NAGRINĖJIMAS IR PASIŪLYMŲ ATMETIMO PRIEŽASTYS</w:t>
      </w:r>
    </w:p>
    <w:p w14:paraId="3F4A0014" w14:textId="77777777" w:rsidR="004457AF" w:rsidRPr="00181EDC"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XI.</w:t>
      </w:r>
      <w:r w:rsidRPr="00181EDC">
        <w:rPr>
          <w:rFonts w:ascii="Times New Roman" w:eastAsia="Calibri" w:hAnsi="Times New Roman" w:cs="Times New Roman"/>
          <w:kern w:val="0"/>
          <w14:ligatures w14:val="none"/>
        </w:rPr>
        <w:tab/>
        <w:t>PASIŪLYMŲ VERTINIMAS</w:t>
      </w:r>
    </w:p>
    <w:p w14:paraId="14F1E552" w14:textId="37A7EF53" w:rsidR="004457AF" w:rsidRPr="00181EDC" w:rsidRDefault="004457AF" w:rsidP="004457AF">
      <w:pPr>
        <w:tabs>
          <w:tab w:val="left" w:pos="1134"/>
          <w:tab w:val="left" w:leader="dot" w:pos="10320"/>
          <w:tab w:val="left" w:leader="dot" w:pos="10632"/>
        </w:tabs>
        <w:spacing w:after="0" w:line="240" w:lineRule="auto"/>
        <w:ind w:firstLine="426"/>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XII.</w:t>
      </w:r>
      <w:r w:rsidRPr="00181EDC">
        <w:rPr>
          <w:rFonts w:ascii="Times New Roman" w:eastAsia="Calibri" w:hAnsi="Times New Roman" w:cs="Times New Roman"/>
          <w:kern w:val="0"/>
          <w14:ligatures w14:val="none"/>
        </w:rPr>
        <w:tab/>
        <w:t>PASIŪLYMŲ EILĖS IR</w:t>
      </w:r>
      <w:r w:rsidRPr="00181EDC">
        <w:rPr>
          <w:rFonts w:ascii="Times New Roman" w:eastAsia="Calibri" w:hAnsi="Times New Roman" w:cs="Times New Roman"/>
          <w:bCs/>
          <w:color w:val="000000"/>
          <w:kern w:val="0"/>
          <w14:ligatures w14:val="none"/>
        </w:rPr>
        <w:t xml:space="preserve"> LAIMĖJUSIO PASIŪLYMO NUSTATYMAS</w:t>
      </w:r>
    </w:p>
    <w:p w14:paraId="1EF73D67" w14:textId="77777777" w:rsidR="004457AF" w:rsidRPr="00181EDC"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XIII.</w:t>
      </w:r>
      <w:r w:rsidRPr="00181EDC">
        <w:rPr>
          <w:rFonts w:ascii="Times New Roman" w:eastAsia="Calibri" w:hAnsi="Times New Roman" w:cs="Times New Roman"/>
          <w:kern w:val="0"/>
          <w14:ligatures w14:val="none"/>
        </w:rPr>
        <w:tab/>
        <w:t>GINČŲ NAGRINĖJIMO TVARKA</w:t>
      </w:r>
    </w:p>
    <w:p w14:paraId="0DFB5E41" w14:textId="77777777" w:rsidR="004457AF" w:rsidRPr="00181EDC"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XIV.</w:t>
      </w:r>
      <w:r w:rsidRPr="00181EDC">
        <w:rPr>
          <w:rFonts w:ascii="Times New Roman" w:eastAsia="Calibri" w:hAnsi="Times New Roman" w:cs="Times New Roman"/>
          <w:kern w:val="0"/>
          <w14:ligatures w14:val="none"/>
        </w:rPr>
        <w:tab/>
        <w:t>PIRKIMO SUTARTIES SĄLYGOS</w:t>
      </w:r>
    </w:p>
    <w:p w14:paraId="7F5BA22D" w14:textId="77777777" w:rsidR="004457AF" w:rsidRPr="00181EDC"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p>
    <w:p w14:paraId="79698BE2" w14:textId="77777777" w:rsidR="004457AF" w:rsidRPr="00181EDC" w:rsidRDefault="004457AF" w:rsidP="004457AF">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ab/>
        <w:t xml:space="preserve">PRIEDAI: </w:t>
      </w:r>
    </w:p>
    <w:p w14:paraId="612860E6" w14:textId="77777777" w:rsidR="004457AF" w:rsidRPr="00181EDC"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181EDC">
        <w:rPr>
          <w:rFonts w:ascii="Times New Roman" w:eastAsia="Times New Roman" w:hAnsi="Times New Roman" w:cs="Times New Roman"/>
          <w:kern w:val="0"/>
          <w14:ligatures w14:val="none"/>
        </w:rPr>
        <w:t>1 priedas. Techninė specifikacija.</w:t>
      </w:r>
    </w:p>
    <w:p w14:paraId="651A44E0" w14:textId="77777777" w:rsidR="004457AF" w:rsidRPr="00181EDC"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181EDC">
        <w:rPr>
          <w:rFonts w:ascii="Times New Roman" w:eastAsia="Times New Roman" w:hAnsi="Times New Roman" w:cs="Times New Roman"/>
          <w:kern w:val="0"/>
          <w14:ligatures w14:val="none"/>
        </w:rPr>
        <w:t>2 priedas. Pasiūlymo forma</w:t>
      </w:r>
      <w:r w:rsidRPr="00181EDC">
        <w:rPr>
          <w:rFonts w:ascii="Times New Roman" w:eastAsia="Calibri" w:hAnsi="Times New Roman" w:cs="Times New Roman"/>
          <w:kern w:val="0"/>
          <w14:ligatures w14:val="none"/>
        </w:rPr>
        <w:t>.</w:t>
      </w:r>
    </w:p>
    <w:p w14:paraId="3BD11FBD" w14:textId="4B4C9570" w:rsidR="004457AF" w:rsidRPr="00181EDC"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181EDC">
        <w:rPr>
          <w:rFonts w:ascii="Times New Roman" w:eastAsia="Times New Roman" w:hAnsi="Times New Roman" w:cs="Times New Roman"/>
          <w:kern w:val="0"/>
          <w14:ligatures w14:val="none"/>
        </w:rPr>
        <w:t>3 priedas. Tiekėjų pašalinimo pagrindai.</w:t>
      </w:r>
    </w:p>
    <w:p w14:paraId="0DF13DE7" w14:textId="12F44518" w:rsidR="00A93BC8" w:rsidRPr="00181EDC" w:rsidRDefault="00144AF2" w:rsidP="00A93BC8">
      <w:pPr>
        <w:autoSpaceDE w:val="0"/>
        <w:autoSpaceDN w:val="0"/>
        <w:adjustRightInd w:val="0"/>
        <w:spacing w:after="0" w:line="240" w:lineRule="auto"/>
        <w:ind w:firstLine="1134"/>
        <w:jc w:val="both"/>
        <w:rPr>
          <w:rFonts w:ascii="Times New Roman" w:eastAsia="Times New Roman" w:hAnsi="Times New Roman" w:cs="Times New Roman"/>
          <w:kern w:val="0"/>
          <w14:ligatures w14:val="none"/>
        </w:rPr>
      </w:pPr>
      <w:r w:rsidRPr="00181EDC">
        <w:rPr>
          <w:rFonts w:ascii="Times New Roman" w:eastAsia="Times New Roman" w:hAnsi="Times New Roman" w:cs="Times New Roman"/>
          <w:kern w:val="0"/>
          <w14:ligatures w14:val="none"/>
        </w:rPr>
        <w:t xml:space="preserve">4 priedas. </w:t>
      </w:r>
      <w:r w:rsidR="00A93BC8" w:rsidRPr="00181EDC">
        <w:rPr>
          <w:rFonts w:ascii="Times New Roman" w:eastAsia="Times New Roman" w:hAnsi="Times New Roman" w:cs="Times New Roman"/>
          <w:kern w:val="0"/>
          <w14:ligatures w14:val="none"/>
        </w:rPr>
        <w:t>Tiekėjo/subtiekėjo deklaracijos forma.</w:t>
      </w:r>
    </w:p>
    <w:p w14:paraId="60BB71BF" w14:textId="23DA87B7" w:rsidR="004457AF" w:rsidRPr="00181EDC" w:rsidRDefault="00A93BC8" w:rsidP="00A93BC8">
      <w:pPr>
        <w:autoSpaceDE w:val="0"/>
        <w:autoSpaceDN w:val="0"/>
        <w:adjustRightInd w:val="0"/>
        <w:spacing w:after="0" w:line="240" w:lineRule="auto"/>
        <w:ind w:firstLine="1134"/>
        <w:jc w:val="both"/>
        <w:rPr>
          <w:rFonts w:ascii="Times New Roman" w:eastAsia="Times New Roman" w:hAnsi="Times New Roman" w:cs="Times New Roman"/>
          <w:kern w:val="0"/>
          <w14:ligatures w14:val="none"/>
        </w:rPr>
      </w:pPr>
      <w:r w:rsidRPr="00181EDC">
        <w:rPr>
          <w:rFonts w:ascii="Times New Roman" w:eastAsia="Times New Roman" w:hAnsi="Times New Roman" w:cs="Times New Roman"/>
          <w:kern w:val="0"/>
          <w14:ligatures w14:val="none"/>
        </w:rPr>
        <w:t xml:space="preserve">5 </w:t>
      </w:r>
      <w:r w:rsidR="004457AF" w:rsidRPr="00181EDC">
        <w:rPr>
          <w:rFonts w:ascii="Times New Roman" w:eastAsia="Times New Roman" w:hAnsi="Times New Roman" w:cs="Times New Roman"/>
          <w:kern w:val="0"/>
          <w14:ligatures w14:val="none"/>
        </w:rPr>
        <w:t xml:space="preserve">priedas. </w:t>
      </w:r>
      <w:r w:rsidRPr="00181EDC">
        <w:rPr>
          <w:rFonts w:ascii="Times New Roman" w:eastAsia="Calibri" w:hAnsi="Times New Roman" w:cs="Times New Roman"/>
          <w:bCs/>
          <w:kern w:val="0"/>
          <w:lang w:eastAsia="lt-LT"/>
          <w14:ligatures w14:val="none"/>
        </w:rPr>
        <w:t>P</w:t>
      </w:r>
      <w:r w:rsidRPr="00181EDC">
        <w:rPr>
          <w:rFonts w:ascii="Times New Roman" w:eastAsia="Times New Roman" w:hAnsi="Times New Roman" w:cs="Times New Roman"/>
          <w:bCs/>
          <w:kern w:val="0"/>
          <w14:ligatures w14:val="none"/>
        </w:rPr>
        <w:t>irkimo – pardavimo sutarties projektas</w:t>
      </w:r>
    </w:p>
    <w:p w14:paraId="47110118" w14:textId="667C7B4C" w:rsidR="004457AF" w:rsidRPr="00181EDC" w:rsidRDefault="00144AF2" w:rsidP="00A93BC8">
      <w:pPr>
        <w:spacing w:after="0" w:line="240" w:lineRule="auto"/>
        <w:ind w:left="900" w:firstLine="234"/>
        <w:outlineLvl w:val="1"/>
        <w:rPr>
          <w:rFonts w:ascii="Times New Roman" w:eastAsia="Times New Roman" w:hAnsi="Times New Roman" w:cs="Times New Roman"/>
          <w:kern w:val="0"/>
          <w14:ligatures w14:val="none"/>
        </w:rPr>
      </w:pPr>
      <w:r w:rsidRPr="00181EDC">
        <w:rPr>
          <w:rFonts w:ascii="Times New Roman" w:eastAsia="Times New Roman" w:hAnsi="Times New Roman" w:cs="Times New Roman"/>
          <w:kern w:val="0"/>
          <w14:ligatures w14:val="none"/>
        </w:rPr>
        <w:t>6</w:t>
      </w:r>
      <w:r w:rsidR="004457AF" w:rsidRPr="00181EDC">
        <w:rPr>
          <w:rFonts w:ascii="Times New Roman" w:eastAsia="Times New Roman" w:hAnsi="Times New Roman" w:cs="Times New Roman"/>
          <w:kern w:val="0"/>
          <w14:ligatures w14:val="none"/>
        </w:rPr>
        <w:t xml:space="preserve"> priedas.</w:t>
      </w:r>
      <w:r w:rsidR="00A93BC8" w:rsidRPr="00181EDC">
        <w:rPr>
          <w:rFonts w:ascii="Times New Roman" w:eastAsia="Times New Roman" w:hAnsi="Times New Roman" w:cs="Times New Roman"/>
          <w:kern w:val="0"/>
          <w14:ligatures w14:val="none"/>
        </w:rPr>
        <w:t xml:space="preserve"> Europos bendrojo viešųjų pirkimų dokumento forma (atskiras priedas </w:t>
      </w:r>
      <w:proofErr w:type="spellStart"/>
      <w:r w:rsidR="00A93BC8" w:rsidRPr="00181EDC">
        <w:rPr>
          <w:rFonts w:ascii="Times New Roman" w:eastAsia="Times New Roman" w:hAnsi="Times New Roman" w:cs="Times New Roman"/>
          <w:kern w:val="0"/>
          <w14:ligatures w14:val="none"/>
        </w:rPr>
        <w:t>xml</w:t>
      </w:r>
      <w:proofErr w:type="spellEnd"/>
      <w:r w:rsidR="00A93BC8" w:rsidRPr="00181EDC">
        <w:rPr>
          <w:rFonts w:ascii="Times New Roman" w:eastAsia="Times New Roman" w:hAnsi="Times New Roman" w:cs="Times New Roman"/>
          <w:kern w:val="0"/>
          <w14:ligatures w14:val="none"/>
        </w:rPr>
        <w:t xml:space="preserve"> formatu).</w:t>
      </w:r>
      <w:r w:rsidR="004457AF" w:rsidRPr="00181EDC">
        <w:rPr>
          <w:rFonts w:ascii="Times New Roman" w:eastAsia="Times New Roman" w:hAnsi="Times New Roman" w:cs="Times New Roman"/>
          <w:kern w:val="0"/>
          <w14:ligatures w14:val="none"/>
        </w:rPr>
        <w:t xml:space="preserve"> </w:t>
      </w:r>
    </w:p>
    <w:p w14:paraId="7263CF2E" w14:textId="77777777" w:rsidR="004457AF" w:rsidRPr="00181EDC" w:rsidRDefault="004457AF" w:rsidP="004457AF">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kern w:val="0"/>
          <w14:ligatures w14:val="none"/>
        </w:rPr>
      </w:pPr>
    </w:p>
    <w:p w14:paraId="7A101344" w14:textId="77777777" w:rsidR="004457AF" w:rsidRPr="00181EDC" w:rsidRDefault="004457AF" w:rsidP="004457AF">
      <w:pPr>
        <w:spacing w:after="0" w:line="20" w:lineRule="atLeast"/>
        <w:jc w:val="both"/>
        <w:rPr>
          <w:rFonts w:ascii="Times New Roman" w:eastAsia="Calibri" w:hAnsi="Times New Roman" w:cs="Times New Roman"/>
          <w:kern w:val="0"/>
          <w14:ligatures w14:val="none"/>
        </w:rPr>
        <w:sectPr w:rsidR="004457AF" w:rsidRPr="00181EDC" w:rsidSect="004457AF">
          <w:headerReference w:type="even" r:id="rId8"/>
          <w:headerReference w:type="default" r:id="rId9"/>
          <w:headerReference w:type="first" r:id="rId10"/>
          <w:pgSz w:w="11906" w:h="16838"/>
          <w:pgMar w:top="720" w:right="720" w:bottom="720" w:left="709" w:header="567" w:footer="567" w:gutter="0"/>
          <w:cols w:space="1296"/>
          <w:titlePg/>
          <w:docGrid w:linePitch="326"/>
        </w:sectPr>
      </w:pPr>
    </w:p>
    <w:p w14:paraId="55C005C6" w14:textId="3C830828" w:rsidR="004457AF" w:rsidRPr="00181EDC" w:rsidRDefault="004457AF" w:rsidP="00E46E61">
      <w:pPr>
        <w:pStyle w:val="ListParagraph"/>
        <w:numPr>
          <w:ilvl w:val="0"/>
          <w:numId w:val="185"/>
        </w:numPr>
        <w:autoSpaceDE w:val="0"/>
        <w:autoSpaceDN w:val="0"/>
        <w:adjustRightInd w:val="0"/>
        <w:spacing w:after="0" w:line="240" w:lineRule="auto"/>
        <w:ind w:left="567" w:hanging="567"/>
        <w:jc w:val="center"/>
        <w:rPr>
          <w:rFonts w:ascii="Times New Roman" w:eastAsia="Times New Roman" w:hAnsi="Times New Roman" w:cs="Times New Roman"/>
          <w:b/>
          <w:kern w:val="0"/>
          <w14:ligatures w14:val="none"/>
        </w:rPr>
      </w:pPr>
      <w:bookmarkStart w:id="4" w:name="_Toc258929288"/>
      <w:bookmarkStart w:id="5" w:name="_Toc251317979"/>
      <w:bookmarkEnd w:id="0"/>
      <w:bookmarkEnd w:id="1"/>
      <w:r w:rsidRPr="00181EDC">
        <w:rPr>
          <w:rFonts w:ascii="Times New Roman" w:eastAsia="Times New Roman" w:hAnsi="Times New Roman" w:cs="Times New Roman"/>
          <w:b/>
          <w:kern w:val="0"/>
          <w14:ligatures w14:val="none"/>
        </w:rPr>
        <w:lastRenderedPageBreak/>
        <w:t>BENDROSIOS NUOSTATOS</w:t>
      </w:r>
      <w:bookmarkEnd w:id="4"/>
    </w:p>
    <w:p w14:paraId="640204E7" w14:textId="77777777" w:rsidR="00146E91" w:rsidRPr="00181EDC" w:rsidRDefault="00146E91" w:rsidP="00146E91">
      <w:pPr>
        <w:pStyle w:val="ListParagraph"/>
        <w:autoSpaceDE w:val="0"/>
        <w:autoSpaceDN w:val="0"/>
        <w:adjustRightInd w:val="0"/>
        <w:spacing w:after="0" w:line="240" w:lineRule="auto"/>
        <w:ind w:left="1429"/>
        <w:rPr>
          <w:rFonts w:ascii="Times New Roman" w:eastAsia="Times New Roman" w:hAnsi="Times New Roman" w:cs="Times New Roman"/>
          <w:b/>
          <w:kern w:val="0"/>
          <w14:ligatures w14:val="none"/>
        </w:rPr>
      </w:pPr>
    </w:p>
    <w:p w14:paraId="42AA5053" w14:textId="73EB0D81" w:rsidR="004457AF" w:rsidRPr="00181EDC" w:rsidRDefault="004457AF" w:rsidP="000E6843">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1.1. Muitinės departamentas prie Lietuvos Respublikos finansų ministerijos (toliau – Muitinės departamentas, perkančioji organizacija)</w:t>
      </w:r>
      <w:bookmarkStart w:id="6" w:name="_Hlk10647241"/>
      <w:r w:rsidRPr="00181EDC">
        <w:rPr>
          <w:rFonts w:ascii="Times New Roman" w:eastAsia="Calibri" w:hAnsi="Times New Roman" w:cs="Times New Roman"/>
          <w:kern w:val="0"/>
          <w14:ligatures w14:val="none"/>
        </w:rPr>
        <w:t xml:space="preserve"> numato </w:t>
      </w:r>
      <w:bookmarkStart w:id="7" w:name="_Hlk94102053"/>
      <w:bookmarkStart w:id="8" w:name="_Hlk101513490"/>
      <w:r w:rsidRPr="00181EDC">
        <w:rPr>
          <w:rFonts w:ascii="Times New Roman" w:eastAsia="Calibri" w:hAnsi="Times New Roman" w:cs="Times New Roman"/>
          <w:kern w:val="0"/>
          <w14:ligatures w14:val="none"/>
        </w:rPr>
        <w:t xml:space="preserve">pirkti </w:t>
      </w:r>
      <w:bookmarkEnd w:id="7"/>
      <w:bookmarkEnd w:id="8"/>
      <w:r w:rsidR="00321B18" w:rsidRPr="00181EDC">
        <w:rPr>
          <w:rFonts w:ascii="Times New Roman" w:eastAsia="MS Mincho" w:hAnsi="Times New Roman" w:cs="Times New Roman"/>
          <w:b/>
          <w:bCs/>
          <w:kern w:val="0"/>
          <w14:ligatures w14:val="none"/>
        </w:rPr>
        <w:t>Raman tipo spektrometrų</w:t>
      </w:r>
      <w:r w:rsidR="004521EB" w:rsidRPr="00181EDC">
        <w:rPr>
          <w:rFonts w:ascii="Times New Roman" w:eastAsia="MS Mincho" w:hAnsi="Times New Roman" w:cs="Times New Roman"/>
          <w:kern w:val="0"/>
          <w14:ligatures w14:val="none"/>
        </w:rPr>
        <w:t xml:space="preserve"> </w:t>
      </w:r>
      <w:r w:rsidRPr="00181EDC">
        <w:rPr>
          <w:rFonts w:ascii="Times New Roman" w:eastAsia="Calibri" w:hAnsi="Times New Roman" w:cs="Times New Roman"/>
          <w:kern w:val="0"/>
          <w14:ligatures w14:val="none"/>
        </w:rPr>
        <w:t>atviro tarptautinio konkurso (toliau – Konkursas) būdu.</w:t>
      </w:r>
      <w:bookmarkStart w:id="9" w:name="_Toc251317978"/>
      <w:bookmarkStart w:id="10" w:name="_Toc258929289"/>
      <w:bookmarkEnd w:id="6"/>
      <w:r w:rsidR="00F44B73" w:rsidRPr="00181EDC">
        <w:rPr>
          <w:rFonts w:ascii="Times New Roman" w:eastAsia="Calibri" w:hAnsi="Times New Roman" w:cs="Times New Roman"/>
          <w:kern w:val="0"/>
          <w14:ligatures w14:val="none"/>
        </w:rPr>
        <w:t xml:space="preserve"> Šis pirkimas finansuojamas iš </w:t>
      </w:r>
      <w:r w:rsidR="00023281" w:rsidRPr="00181EDC">
        <w:rPr>
          <w:rFonts w:ascii="Times New Roman" w:eastAsia="Calibri" w:hAnsi="Times New Roman" w:cs="Times New Roman"/>
          <w:kern w:val="0"/>
          <w14:ligatures w14:val="none"/>
        </w:rPr>
        <w:t>Europos Sąjungos lėš</w:t>
      </w:r>
      <w:r w:rsidR="002561DF" w:rsidRPr="00181EDC">
        <w:rPr>
          <w:rFonts w:ascii="Times New Roman" w:eastAsia="Calibri" w:hAnsi="Times New Roman" w:cs="Times New Roman"/>
          <w:kern w:val="0"/>
          <w14:ligatures w14:val="none"/>
        </w:rPr>
        <w:t>ų</w:t>
      </w:r>
      <w:r w:rsidR="004D04C6" w:rsidRPr="00181EDC">
        <w:rPr>
          <w:rFonts w:ascii="Times New Roman" w:eastAsia="Calibri" w:hAnsi="Times New Roman" w:cs="Times New Roman"/>
          <w:kern w:val="0"/>
          <w14:ligatures w14:val="none"/>
        </w:rPr>
        <w:t xml:space="preserve"> – </w:t>
      </w:r>
      <w:r w:rsidR="00023281" w:rsidRPr="00181EDC">
        <w:rPr>
          <w:rFonts w:ascii="Times New Roman" w:eastAsia="Calibri" w:hAnsi="Times New Roman" w:cs="Times New Roman"/>
          <w:kern w:val="0"/>
          <w14:ligatures w14:val="none"/>
        </w:rPr>
        <w:t xml:space="preserve">projektas Nr. 101182552, „Lietuvos Respublikos pasienio kontrolės punktų gebėjimų stiprinimas“ (2 dalis) </w:t>
      </w:r>
      <w:r w:rsidR="00F44B73" w:rsidRPr="00181EDC">
        <w:rPr>
          <w:rFonts w:ascii="Times New Roman" w:eastAsia="Calibri" w:hAnsi="Times New Roman" w:cs="Times New Roman"/>
          <w:kern w:val="0"/>
          <w14:ligatures w14:val="none"/>
        </w:rPr>
        <w:t>ir valstybės biudžeto lėšų.</w:t>
      </w:r>
    </w:p>
    <w:p w14:paraId="1AD8605D" w14:textId="2E604A51" w:rsidR="004457AF" w:rsidRPr="00181EDC" w:rsidRDefault="004457AF" w:rsidP="000E6843">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1.2. Pirkimas bus atliekamas elektroninėmis priemonėmis Centrinėje viešųjų pirkimų informacinėje sistemoje (toliau – CVP IS).</w:t>
      </w:r>
    </w:p>
    <w:p w14:paraId="79F58BF3" w14:textId="6449E04C" w:rsidR="004457AF" w:rsidRPr="00181EDC" w:rsidRDefault="004457AF" w:rsidP="000E6843">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1.3. Pirkimas vykdomas vadovaujantis Lietuvos Respublikos viešųjų pirkimų įstatymu (toliau – Viešųjų pirkimų įstatymas), Lietuvos Respublikos civiliniu kodeksu (toliau – Civilinis kodeksas), kitais viešuosius pirkimus reglamentuojančiais teisės aktais bei šiomis viešojo pirkimo atviro Konkurso sąlygomis. Pirkimo dokumentuose nenumatytiems klausimams tiesiogiai taikomos Viešųjų pirkimų įstatymo nuostatos.</w:t>
      </w:r>
    </w:p>
    <w:p w14:paraId="5C06E402" w14:textId="77777777" w:rsidR="004457AF" w:rsidRPr="00181EDC" w:rsidRDefault="004457AF" w:rsidP="000E6843">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1.4. Vartojamos pagrindinės sąvokos, apibrėžtos Viešųjų pirkimų įstatyme.</w:t>
      </w:r>
      <w:r w:rsidRPr="00181EDC" w:rsidDel="00B055DF">
        <w:rPr>
          <w:rFonts w:ascii="Times New Roman" w:eastAsia="Calibri" w:hAnsi="Times New Roman" w:cs="Times New Roman"/>
          <w:kern w:val="0"/>
          <w14:ligatures w14:val="none"/>
        </w:rPr>
        <w:t xml:space="preserve"> </w:t>
      </w:r>
    </w:p>
    <w:p w14:paraId="0F660EF3" w14:textId="3CA51108" w:rsidR="004457AF" w:rsidRPr="00181EDC" w:rsidRDefault="004457AF" w:rsidP="000E6843">
      <w:pPr>
        <w:tabs>
          <w:tab w:val="left" w:pos="1560"/>
        </w:tabs>
        <w:spacing w:after="0" w:line="240" w:lineRule="auto"/>
        <w:ind w:firstLine="567"/>
        <w:jc w:val="both"/>
        <w:rPr>
          <w:rFonts w:ascii="Times New Roman" w:eastAsia="Calibri" w:hAnsi="Times New Roman" w:cs="Times New Roman"/>
          <w:color w:val="000000"/>
          <w:kern w:val="0"/>
          <w14:ligatures w14:val="none"/>
        </w:rPr>
      </w:pPr>
      <w:r w:rsidRPr="00181EDC">
        <w:rPr>
          <w:rFonts w:ascii="Times New Roman" w:eastAsia="Calibri" w:hAnsi="Times New Roman" w:cs="Times New Roman"/>
          <w:kern w:val="0"/>
          <w14:ligatures w14:val="none"/>
        </w:rPr>
        <w:t>1.5. Išankstinis</w:t>
      </w:r>
      <w:r w:rsidRPr="00181EDC">
        <w:rPr>
          <w:rFonts w:ascii="Times New Roman" w:eastAsia="Calibri" w:hAnsi="Times New Roman" w:cs="Times New Roman"/>
          <w:color w:val="000000"/>
          <w:kern w:val="0"/>
          <w14:ligatures w14:val="none"/>
        </w:rPr>
        <w:t xml:space="preserve"> skelbimas apie pirkimą nebuvo paskelbtas. Skelbimas apie pirkimą paskelbtas CVP IS adresu</w:t>
      </w:r>
      <w:r w:rsidR="00C65701" w:rsidRPr="00181EDC">
        <w:rPr>
          <w:rFonts w:ascii="Times New Roman" w:eastAsia="Calibri" w:hAnsi="Times New Roman" w:cs="Times New Roman"/>
          <w:color w:val="000000"/>
          <w:kern w:val="0"/>
          <w14:ligatures w14:val="none"/>
        </w:rPr>
        <w:t xml:space="preserve"> (</w:t>
      </w:r>
      <w:hyperlink r:id="rId11" w:history="1">
        <w:r w:rsidR="00C65701" w:rsidRPr="00181EDC">
          <w:rPr>
            <w:rStyle w:val="Hyperlink"/>
            <w:rFonts w:ascii="Times New Roman" w:eastAsia="Calibri" w:hAnsi="Times New Roman" w:cs="Times New Roman"/>
            <w:kern w:val="0"/>
            <w14:ligatures w14:val="none"/>
          </w:rPr>
          <w:t>https://viesiejipirkimai.lt/</w:t>
        </w:r>
      </w:hyperlink>
      <w:r w:rsidR="00C65701" w:rsidRPr="00181EDC">
        <w:rPr>
          <w:rFonts w:ascii="Times New Roman" w:eastAsia="Calibri" w:hAnsi="Times New Roman" w:cs="Times New Roman"/>
          <w:color w:val="000000"/>
          <w:kern w:val="0"/>
          <w14:ligatures w14:val="none"/>
        </w:rPr>
        <w:t>).</w:t>
      </w:r>
      <w:r w:rsidRPr="00181EDC">
        <w:rPr>
          <w:rFonts w:ascii="Calibri" w:eastAsia="Calibri" w:hAnsi="Calibri" w:cs="Times New Roman"/>
          <w:kern w:val="0"/>
          <w:sz w:val="22"/>
          <w:szCs w:val="22"/>
          <w14:ligatures w14:val="none"/>
        </w:rPr>
        <w:t xml:space="preserve"> </w:t>
      </w:r>
      <w:r w:rsidRPr="00181EDC">
        <w:rPr>
          <w:rFonts w:ascii="Times New Roman" w:eastAsia="Calibri" w:hAnsi="Times New Roman" w:cs="Times New Roman"/>
          <w:color w:val="000000"/>
          <w:kern w:val="0"/>
          <w14:ligatures w14:val="none"/>
        </w:rPr>
        <w:t>Pirkimo dokumentai, jų paaiškinimai, patikslinimai skelbiami CVP IS</w:t>
      </w:r>
      <w:r w:rsidR="00C65701" w:rsidRPr="00181EDC">
        <w:rPr>
          <w:rFonts w:ascii="Times New Roman" w:eastAsia="Calibri" w:hAnsi="Times New Roman" w:cs="Times New Roman"/>
          <w:color w:val="000000"/>
          <w:kern w:val="0"/>
          <w14:ligatures w14:val="none"/>
        </w:rPr>
        <w:t xml:space="preserve"> (</w:t>
      </w:r>
      <w:hyperlink r:id="rId12" w:history="1">
        <w:r w:rsidR="00C65701" w:rsidRPr="00181EDC">
          <w:rPr>
            <w:rStyle w:val="Hyperlink"/>
            <w:rFonts w:ascii="Times New Roman" w:eastAsia="Calibri" w:hAnsi="Times New Roman" w:cs="Times New Roman"/>
            <w:kern w:val="0"/>
            <w14:ligatures w14:val="none"/>
          </w:rPr>
          <w:t>https://viesiejipirkimai.lt/</w:t>
        </w:r>
      </w:hyperlink>
      <w:r w:rsidR="00C65701" w:rsidRPr="00181EDC">
        <w:rPr>
          <w:rFonts w:ascii="Times New Roman" w:eastAsia="Calibri" w:hAnsi="Times New Roman" w:cs="Times New Roman"/>
          <w:color w:val="000000"/>
          <w:kern w:val="0"/>
          <w14:ligatures w14:val="none"/>
        </w:rPr>
        <w:t>)</w:t>
      </w:r>
      <w:r w:rsidRPr="00181EDC">
        <w:rPr>
          <w:rFonts w:ascii="Calibri" w:eastAsia="Calibri" w:hAnsi="Calibri" w:cs="Times New Roman"/>
          <w:kern w:val="0"/>
          <w:sz w:val="22"/>
          <w:szCs w:val="22"/>
          <w14:ligatures w14:val="none"/>
        </w:rPr>
        <w:t>.</w:t>
      </w:r>
    </w:p>
    <w:p w14:paraId="59583B2B" w14:textId="1A814C54" w:rsidR="004457AF" w:rsidRPr="00181EDC" w:rsidRDefault="004457AF" w:rsidP="000E6843">
      <w:pPr>
        <w:spacing w:after="0" w:line="240" w:lineRule="auto"/>
        <w:ind w:firstLine="567"/>
        <w:jc w:val="both"/>
        <w:rPr>
          <w:rFonts w:ascii="Times New Roman" w:eastAsia="Calibri" w:hAnsi="Times New Roman" w:cs="Times New Roman"/>
          <w:color w:val="000000"/>
          <w:kern w:val="0"/>
          <w14:ligatures w14:val="none"/>
        </w:rPr>
      </w:pPr>
      <w:r w:rsidRPr="00181EDC">
        <w:rPr>
          <w:rFonts w:ascii="Times New Roman" w:eastAsia="Calibri" w:hAnsi="Times New Roman" w:cs="Times New Roman"/>
          <w:kern w:val="0"/>
          <w14:ligatures w14:val="none"/>
        </w:rPr>
        <w:t>1.6. Pirkimas atliekamas laikantis lygiateisiškumo, nediskriminavimo, abipusio pripažinimo, proporcingumo ir skaidrumo principų ir konfidencialumo bei nešališkumo reikalavimų. Priimant sprendimus dėl Konkurso sąlygų, vadovaujamasi racionalumo principu.</w:t>
      </w:r>
    </w:p>
    <w:p w14:paraId="28E2D7FC" w14:textId="34F70E19" w:rsidR="004457AF" w:rsidRPr="00181EDC" w:rsidRDefault="004457AF" w:rsidP="000E6843">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 xml:space="preserve">1.7. Pirkimą organizuoja ir vykdo perkančiosios organizacijos generalinio direktoriaus </w:t>
      </w:r>
      <w:r w:rsidRPr="00181EDC">
        <w:rPr>
          <w:rFonts w:ascii="Times New Roman" w:eastAsia="Calibri" w:hAnsi="Times New Roman" w:cs="Times New Roman"/>
          <w:kern w:val="0"/>
          <w14:ligatures w14:val="none"/>
        </w:rPr>
        <w:br/>
        <w:t xml:space="preserve">2025 m. </w:t>
      </w:r>
      <w:r w:rsidR="004521EB" w:rsidRPr="00181EDC">
        <w:rPr>
          <w:rFonts w:ascii="Times New Roman" w:eastAsia="Calibri" w:hAnsi="Times New Roman" w:cs="Times New Roman"/>
          <w:kern w:val="0"/>
          <w14:ligatures w14:val="none"/>
        </w:rPr>
        <w:t>spalio</w:t>
      </w:r>
      <w:r w:rsidR="00D125AC" w:rsidRPr="00181EDC">
        <w:rPr>
          <w:rFonts w:ascii="Times New Roman" w:eastAsia="Calibri" w:hAnsi="Times New Roman" w:cs="Times New Roman"/>
          <w:kern w:val="0"/>
          <w14:ligatures w14:val="none"/>
        </w:rPr>
        <w:t xml:space="preserve"> </w:t>
      </w:r>
      <w:r w:rsidR="002F2C14" w:rsidRPr="00181EDC">
        <w:rPr>
          <w:rFonts w:ascii="Times New Roman" w:eastAsia="Calibri" w:hAnsi="Times New Roman" w:cs="Times New Roman"/>
          <w:kern w:val="0"/>
          <w14:ligatures w14:val="none"/>
        </w:rPr>
        <w:t>17</w:t>
      </w:r>
      <w:r w:rsidRPr="00181EDC">
        <w:rPr>
          <w:rFonts w:ascii="Times New Roman" w:eastAsia="Calibri" w:hAnsi="Times New Roman" w:cs="Times New Roman"/>
          <w:kern w:val="0"/>
          <w14:ligatures w14:val="none"/>
        </w:rPr>
        <w:t xml:space="preserve"> d. įsakymu Nr. 1BE-</w:t>
      </w:r>
      <w:r w:rsidR="004521EB" w:rsidRPr="00181EDC">
        <w:rPr>
          <w:rFonts w:ascii="Times New Roman" w:eastAsia="Calibri" w:hAnsi="Times New Roman" w:cs="Times New Roman"/>
          <w:kern w:val="0"/>
          <w14:ligatures w14:val="none"/>
        </w:rPr>
        <w:t>6</w:t>
      </w:r>
      <w:r w:rsidR="007A7E64" w:rsidRPr="00181EDC">
        <w:rPr>
          <w:rFonts w:ascii="Times New Roman" w:eastAsia="Calibri" w:hAnsi="Times New Roman" w:cs="Times New Roman"/>
          <w:kern w:val="0"/>
          <w14:ligatures w14:val="none"/>
        </w:rPr>
        <w:t>96</w:t>
      </w:r>
      <w:r w:rsidRPr="00181EDC">
        <w:rPr>
          <w:rFonts w:ascii="Times New Roman" w:eastAsia="Calibri" w:hAnsi="Times New Roman" w:cs="Times New Roman"/>
          <w:kern w:val="0"/>
          <w14:ligatures w14:val="none"/>
        </w:rPr>
        <w:t xml:space="preserve"> sudaryta Viešojo pirkimo komisija (toliau – </w:t>
      </w:r>
      <w:r w:rsidR="000E5EC6" w:rsidRPr="00181EDC">
        <w:rPr>
          <w:rFonts w:ascii="Times New Roman" w:eastAsia="Calibri" w:hAnsi="Times New Roman" w:cs="Times New Roman"/>
          <w:bCs/>
          <w:kern w:val="0"/>
          <w14:ligatures w14:val="none"/>
        </w:rPr>
        <w:t>K</w:t>
      </w:r>
      <w:r w:rsidRPr="00181EDC">
        <w:rPr>
          <w:rFonts w:ascii="Times New Roman" w:eastAsia="Calibri" w:hAnsi="Times New Roman" w:cs="Times New Roman"/>
          <w:bCs/>
          <w:kern w:val="0"/>
          <w14:ligatures w14:val="none"/>
        </w:rPr>
        <w:t>omisija</w:t>
      </w:r>
      <w:r w:rsidRPr="00181EDC">
        <w:rPr>
          <w:rFonts w:ascii="Times New Roman" w:eastAsia="Calibri" w:hAnsi="Times New Roman" w:cs="Times New Roman"/>
          <w:kern w:val="0"/>
          <w14:ligatures w14:val="none"/>
        </w:rPr>
        <w:t>).</w:t>
      </w:r>
    </w:p>
    <w:p w14:paraId="21849F96" w14:textId="77777777" w:rsidR="004457AF" w:rsidRPr="00181EDC" w:rsidRDefault="004457AF" w:rsidP="000E684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 xml:space="preserve">1.8. Konkurse gali dalyvauti visi juridiniai ir fiziniai asmenys, bendrai veiklai susivienijusių asmenų grupės (toliau – </w:t>
      </w:r>
      <w:r w:rsidRPr="00181EDC">
        <w:rPr>
          <w:rFonts w:ascii="Times New Roman" w:eastAsia="Calibri" w:hAnsi="Times New Roman" w:cs="Times New Roman"/>
          <w:bCs/>
          <w:kern w:val="0"/>
          <w14:ligatures w14:val="none"/>
        </w:rPr>
        <w:t>tiekėjas).</w:t>
      </w:r>
    </w:p>
    <w:p w14:paraId="77EB0A71" w14:textId="77777777" w:rsidR="004457AF" w:rsidRPr="00181EDC" w:rsidRDefault="004457AF" w:rsidP="000E6843">
      <w:pPr>
        <w:tabs>
          <w:tab w:val="num" w:pos="840"/>
        </w:tabs>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Tiekėjas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0EFC7FCC" w14:textId="77777777" w:rsidR="004457AF" w:rsidRPr="00181EDC"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181EDC">
        <w:rPr>
          <w:rFonts w:ascii="Times New Roman" w:eastAsia="Calibri" w:hAnsi="Times New Roman" w:cs="Times New Roman"/>
          <w:kern w:val="0"/>
          <w:lang w:eastAsia="lt-LT"/>
          <w14:ligatures w14:val="none"/>
        </w:rPr>
        <w:t xml:space="preserve">1.9. Perkančiosios organizacijos ir tiekėjo pranešimai vienas kitam, atliekant </w:t>
      </w:r>
      <w:bookmarkStart w:id="11" w:name="_Hlk102048141"/>
      <w:r w:rsidRPr="00181EDC">
        <w:rPr>
          <w:rFonts w:ascii="Times New Roman" w:eastAsia="Calibri" w:hAnsi="Times New Roman" w:cs="Times New Roman"/>
          <w:kern w:val="0"/>
          <w:lang w:eastAsia="lt-LT"/>
          <w14:ligatures w14:val="none"/>
        </w:rPr>
        <w:t xml:space="preserve">Viešųjų pirkimų įstatymo </w:t>
      </w:r>
      <w:bookmarkEnd w:id="11"/>
      <w:r w:rsidRPr="00181EDC">
        <w:rPr>
          <w:rFonts w:ascii="Times New Roman" w:eastAsia="Calibri" w:hAnsi="Times New Roman" w:cs="Times New Roman"/>
          <w:kern w:val="0"/>
          <w:lang w:eastAsia="lt-LT"/>
          <w14:ligatures w14:val="none"/>
        </w:rPr>
        <w:t>reglamentuotas pirkimo procedūras, teikiami lietuvių kalba.</w:t>
      </w:r>
    </w:p>
    <w:p w14:paraId="07BF7A92" w14:textId="77777777" w:rsidR="004457AF" w:rsidRPr="00181EDC"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181EDC">
        <w:rPr>
          <w:rFonts w:ascii="Times New Roman" w:eastAsia="Calibri" w:hAnsi="Times New Roman" w:cs="Times New Roman"/>
          <w:kern w:val="0"/>
          <w:lang w:eastAsia="lt-LT"/>
          <w14:ligatures w14:val="none"/>
        </w:rPr>
        <w:t>1.10. Visos pirkimo sąlygos nustatytos pirkimo dokumentuose, kuriuos sudaro:</w:t>
      </w:r>
    </w:p>
    <w:p w14:paraId="57CDF520" w14:textId="77777777" w:rsidR="004457AF" w:rsidRPr="00181EDC"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181EDC">
        <w:rPr>
          <w:rFonts w:ascii="Times New Roman" w:eastAsia="Calibri" w:hAnsi="Times New Roman" w:cs="Times New Roman"/>
          <w:kern w:val="0"/>
          <w:lang w:eastAsia="lt-LT"/>
          <w14:ligatures w14:val="none"/>
        </w:rPr>
        <w:t>1.10.1. Skelbimas apie pirkimą;</w:t>
      </w:r>
    </w:p>
    <w:p w14:paraId="1341AE69" w14:textId="77777777" w:rsidR="004457AF" w:rsidRPr="00181EDC"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181EDC">
        <w:rPr>
          <w:rFonts w:ascii="Times New Roman" w:eastAsia="Calibri" w:hAnsi="Times New Roman" w:cs="Times New Roman"/>
          <w:kern w:val="0"/>
          <w:lang w:eastAsia="lt-LT"/>
          <w14:ligatures w14:val="none"/>
        </w:rPr>
        <w:t>1.10.2. Konkurso sąlygos (kartu su priedais);</w:t>
      </w:r>
    </w:p>
    <w:p w14:paraId="59CCA731" w14:textId="77777777" w:rsidR="004457AF" w:rsidRPr="00181EDC"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181EDC">
        <w:rPr>
          <w:rFonts w:ascii="Times New Roman" w:eastAsia="Calibri" w:hAnsi="Times New Roman" w:cs="Times New Roman"/>
          <w:kern w:val="0"/>
          <w:lang w:eastAsia="lt-LT"/>
          <w14:ligatures w14:val="none"/>
        </w:rPr>
        <w:t>1.10.3. Konkurso sąlygų paaiškinimai (patikslinimai), taip pat atsakymai į tiekėjų klausimus, jeigu bus;</w:t>
      </w:r>
    </w:p>
    <w:p w14:paraId="1B36F3B8" w14:textId="77777777" w:rsidR="004457AF" w:rsidRPr="00181EDC"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181EDC">
        <w:rPr>
          <w:rFonts w:ascii="Times New Roman" w:eastAsia="Calibri" w:hAnsi="Times New Roman" w:cs="Times New Roman"/>
          <w:kern w:val="0"/>
          <w:lang w:eastAsia="lt-LT"/>
          <w14:ligatures w14:val="none"/>
        </w:rPr>
        <w:t>1.10.4. kita CVP IS priemonėmis pateikta informacija.</w:t>
      </w:r>
    </w:p>
    <w:p w14:paraId="2630A96B" w14:textId="77777777" w:rsidR="004457AF" w:rsidRPr="00181EDC"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181EDC">
        <w:rPr>
          <w:rFonts w:ascii="Times New Roman" w:eastAsia="Calibri" w:hAnsi="Times New Roman" w:cs="Times New Roman"/>
          <w:kern w:val="0"/>
          <w:lang w:eastAsia="lt-LT"/>
          <w14:ligatures w14:val="none"/>
        </w:rPr>
        <w:t>1.11. Perkančioji organizacija yra pridėtinės vertės mokesčio (toliau – PVM) mokėtoja.</w:t>
      </w:r>
    </w:p>
    <w:p w14:paraId="33E043F7" w14:textId="77777777" w:rsidR="004457AF" w:rsidRPr="00181EDC" w:rsidRDefault="004457AF" w:rsidP="000E6843">
      <w:pPr>
        <w:tabs>
          <w:tab w:val="left" w:pos="851"/>
        </w:tabs>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lang w:eastAsia="lt-LT"/>
          <w14:ligatures w14:val="none"/>
        </w:rPr>
        <w:t>1.12. Bet kokia informacija, Konkurso sąlygų paaiškinimai, pranešimai ar kitas perkančiosios organizacijos ir tiekėjo susirašinėjimas vykdomas tik CVP IS susirašinėjimo priemonėmis</w:t>
      </w:r>
      <w:r w:rsidRPr="00181EDC">
        <w:rPr>
          <w:rFonts w:ascii="Times New Roman" w:eastAsia="Calibri" w:hAnsi="Times New Roman" w:cs="Times New Roman"/>
          <w:color w:val="000000"/>
          <w:kern w:val="0"/>
          <w14:ligatures w14:val="none"/>
        </w:rPr>
        <w:t>, išskyrus:</w:t>
      </w:r>
    </w:p>
    <w:p w14:paraId="3D9C2941" w14:textId="77777777" w:rsidR="004457AF" w:rsidRPr="00181EDC" w:rsidRDefault="004457AF" w:rsidP="003A3162">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color w:val="000000"/>
          <w:kern w:val="0"/>
          <w14:ligatures w14:val="none"/>
        </w:rPr>
        <w:t>1.12.1. bendravimą pasirašant ar nutraukiant sutartį, vykdant ir keičiant pirkimo sutartį;</w:t>
      </w:r>
    </w:p>
    <w:p w14:paraId="2AE78A3E" w14:textId="77777777" w:rsidR="004457AF" w:rsidRPr="00181EDC" w:rsidRDefault="004457AF" w:rsidP="000E6843">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1.12.2. pretenzijų pateikimą (pretenzijos turi būti pateiktos elektroninėmis priemonėmis);</w:t>
      </w:r>
    </w:p>
    <w:p w14:paraId="0FAF2805" w14:textId="77777777" w:rsidR="004457AF" w:rsidRPr="00181EDC" w:rsidRDefault="004457AF" w:rsidP="000E6843">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color w:val="000000"/>
          <w:kern w:val="0"/>
          <w14:ligatures w14:val="none"/>
        </w:rPr>
        <w:t xml:space="preserve">1.12.3. kitais Viešųjų pirkimų įstatymo 22 straipsnyje imperatyviai nustatytais atvejais. </w:t>
      </w:r>
    </w:p>
    <w:p w14:paraId="4D9F03D5" w14:textId="1B667E9B" w:rsidR="004457AF" w:rsidRPr="00181EDC" w:rsidRDefault="004457AF" w:rsidP="000E6843">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lang w:eastAsia="lt-LT"/>
          <w14:ligatures w14:val="none"/>
        </w:rPr>
        <w:t xml:space="preserve">1.13. </w:t>
      </w:r>
      <w:r w:rsidRPr="00181EDC">
        <w:rPr>
          <w:rFonts w:ascii="Times New Roman" w:eastAsia="Calibri" w:hAnsi="Times New Roman" w:cs="Times New Roman"/>
          <w:kern w:val="0"/>
          <w:szCs w:val="22"/>
          <w:lang w:eastAsia="lt-LT"/>
          <w14:ligatures w14:val="none"/>
        </w:rPr>
        <w:t xml:space="preserve">Perkančiosios organizacijos kontaktinis asmuo: </w:t>
      </w:r>
      <w:r w:rsidR="0046754F" w:rsidRPr="00181EDC">
        <w:rPr>
          <w:rFonts w:ascii="Times New Roman" w:eastAsia="Calibri" w:hAnsi="Times New Roman" w:cs="Times New Roman"/>
          <w:kern w:val="0"/>
          <w:szCs w:val="22"/>
          <w:lang w:eastAsia="lt-LT"/>
          <w14:ligatures w14:val="none"/>
        </w:rPr>
        <w:t xml:space="preserve">Kristina Laucytė, Muitinės departamento Viešųjų pirkimų skyriaus vyriausioji specialistė, el. p. </w:t>
      </w:r>
      <w:hyperlink r:id="rId13" w:history="1">
        <w:r w:rsidR="0046754F" w:rsidRPr="00181EDC">
          <w:rPr>
            <w:rStyle w:val="Hyperlink"/>
            <w:rFonts w:ascii="Times New Roman" w:eastAsia="Calibri" w:hAnsi="Times New Roman" w:cs="Times New Roman"/>
            <w:kern w:val="0"/>
            <w:szCs w:val="22"/>
            <w:lang w:eastAsia="lt-LT"/>
            <w14:ligatures w14:val="none"/>
          </w:rPr>
          <w:t>kristina.laucyte@lrmuitine.lt</w:t>
        </w:r>
      </w:hyperlink>
      <w:r w:rsidR="0046754F" w:rsidRPr="00181EDC">
        <w:rPr>
          <w:rFonts w:ascii="Times New Roman" w:eastAsia="Calibri" w:hAnsi="Times New Roman" w:cs="Times New Roman"/>
          <w:kern w:val="0"/>
          <w:szCs w:val="22"/>
          <w:lang w:eastAsia="lt-LT"/>
          <w14:ligatures w14:val="none"/>
        </w:rPr>
        <w:t xml:space="preserve">. </w:t>
      </w:r>
    </w:p>
    <w:p w14:paraId="6862EF2C" w14:textId="77777777" w:rsidR="004457AF" w:rsidRPr="00181EDC" w:rsidRDefault="004457AF" w:rsidP="000E6843">
      <w:pPr>
        <w:tabs>
          <w:tab w:val="left" w:pos="851"/>
        </w:tabs>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lang w:eastAsia="lt-LT"/>
          <w14:ligatures w14:val="none"/>
        </w:rPr>
        <w:t>1.14. Tiekėjas privalo atidžiai perskaityti visas K</w:t>
      </w:r>
      <w:r w:rsidRPr="00181EDC">
        <w:rPr>
          <w:rFonts w:ascii="Times New Roman" w:eastAsia="Calibri" w:hAnsi="Times New Roman" w:cs="Times New Roman"/>
          <w:kern w:val="0"/>
          <w14:ligatures w14:val="none"/>
        </w:rPr>
        <w:t>onkurso sąlygas (reikalavimus, formas, techninę specifikaciją, sutarties sąlygas) jomis vadovautis ir jų laikytis.</w:t>
      </w:r>
    </w:p>
    <w:p w14:paraId="367E614C" w14:textId="77777777" w:rsidR="004457AF" w:rsidRPr="00181EDC"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181EDC">
        <w:rPr>
          <w:rFonts w:ascii="Times New Roman" w:eastAsia="Calibri" w:hAnsi="Times New Roman" w:cs="Times New Roman"/>
          <w:kern w:val="0"/>
          <w:lang w:eastAsia="lt-LT"/>
          <w14:ligatures w14:val="none"/>
        </w:rPr>
        <w:t>1.15. Stebėtojai dalyvauti komisijos posėdžiuose nėra kviečiami.</w:t>
      </w:r>
    </w:p>
    <w:p w14:paraId="2967732F" w14:textId="77777777" w:rsidR="004457AF" w:rsidRPr="00181EDC" w:rsidRDefault="004457AF" w:rsidP="000E6843">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lang w:eastAsia="lt-LT"/>
          <w14:ligatures w14:val="none"/>
        </w:rPr>
        <w:t xml:space="preserve">1.16. </w:t>
      </w:r>
      <w:r w:rsidRPr="00181EDC">
        <w:rPr>
          <w:rFonts w:ascii="Times New Roman" w:eastAsia="Calibri" w:hAnsi="Times New Roman" w:cs="Times New Roman"/>
          <w:kern w:val="0"/>
          <w14:ligatures w14:val="none"/>
        </w:rPr>
        <w:t>Pirkimo procedūrų ir pirkimo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00BA8BFF" w14:textId="77777777" w:rsidR="004457AF" w:rsidRPr="00181EDC" w:rsidRDefault="004457AF" w:rsidP="000E6843">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lastRenderedPageBreak/>
        <w:t>1.17. Perkančioji organizacija:</w:t>
      </w:r>
    </w:p>
    <w:p w14:paraId="0F9978C7" w14:textId="77777777" w:rsidR="004457AF" w:rsidRPr="00181EDC" w:rsidRDefault="004457AF" w:rsidP="000E6843">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1.17.1 privalo nutraukti pradėtas pirkimo procedūras, jeigu buvo pažeisti Viešųjų pirkimų įstatymo 17 straipsnio 1 dalyje nustatyti principai ir atitinkamos padėties negalima ištaisyti;</w:t>
      </w:r>
    </w:p>
    <w:p w14:paraId="0DBB142F" w14:textId="77777777" w:rsidR="004457AF" w:rsidRPr="00181EDC" w:rsidRDefault="004457AF" w:rsidP="000E6843">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5D01FC4B" w14:textId="0B83305C" w:rsidR="004457AF" w:rsidRPr="00181EDC" w:rsidRDefault="004457AF" w:rsidP="000E6843">
      <w:pPr>
        <w:tabs>
          <w:tab w:val="left" w:pos="709"/>
        </w:tabs>
        <w:spacing w:after="0" w:line="240" w:lineRule="auto"/>
        <w:ind w:firstLine="567"/>
        <w:contextualSpacing/>
        <w:jc w:val="both"/>
        <w:rPr>
          <w:rFonts w:ascii="Times New Roman" w:eastAsia="Calibri" w:hAnsi="Times New Roman" w:cs="Times New Roman"/>
          <w:kern w:val="0"/>
          <w:lang w:eastAsia="lt-LT"/>
          <w14:ligatures w14:val="none"/>
        </w:rPr>
      </w:pPr>
      <w:r w:rsidRPr="00181EDC">
        <w:rPr>
          <w:rFonts w:ascii="Times New Roman" w:eastAsia="Calibri" w:hAnsi="Times New Roman" w:cs="Times New Roman"/>
          <w:kern w:val="0"/>
          <w:lang w:eastAsia="lt-LT"/>
          <w14:ligatures w14:val="none"/>
        </w:rPr>
        <w:t>1.18. Jeigu perkančioji organizacija patikslina pirkimo dokumentus, naujesni pakeitimai turi pirmenybę prieš senesnius pakeitimus. Tiekėjai turi vadovautis naujausia paskelbta pirkimo dokumentų versija.</w:t>
      </w:r>
    </w:p>
    <w:p w14:paraId="1C09B75C" w14:textId="77777777" w:rsidR="004457AF" w:rsidRPr="00181EDC" w:rsidRDefault="004457AF" w:rsidP="004457AF">
      <w:pPr>
        <w:tabs>
          <w:tab w:val="left" w:pos="709"/>
        </w:tabs>
        <w:spacing w:after="120" w:line="20" w:lineRule="atLeast"/>
        <w:contextualSpacing/>
        <w:jc w:val="both"/>
        <w:rPr>
          <w:rFonts w:ascii="Times New Roman" w:eastAsia="Calibri" w:hAnsi="Times New Roman" w:cs="Times New Roman"/>
          <w:kern w:val="0"/>
          <w14:ligatures w14:val="none"/>
        </w:rPr>
      </w:pPr>
    </w:p>
    <w:p w14:paraId="3BCC1472" w14:textId="77777777" w:rsidR="004457AF" w:rsidRPr="00181EDC" w:rsidRDefault="004457AF" w:rsidP="004457AF">
      <w:pPr>
        <w:tabs>
          <w:tab w:val="left" w:pos="0"/>
        </w:tabs>
        <w:spacing w:line="259" w:lineRule="auto"/>
        <w:ind w:firstLine="720"/>
        <w:jc w:val="center"/>
        <w:rPr>
          <w:rFonts w:ascii="Times New Roman" w:eastAsia="Times New Roman" w:hAnsi="Times New Roman" w:cs="Times New Roman"/>
          <w:b/>
          <w:bCs/>
          <w:caps/>
          <w:color w:val="000000"/>
          <w:spacing w:val="-8"/>
          <w:kern w:val="0"/>
          <w14:ligatures w14:val="none"/>
        </w:rPr>
      </w:pPr>
      <w:bookmarkStart w:id="12" w:name="_Toc61251132"/>
      <w:r w:rsidRPr="00181EDC">
        <w:rPr>
          <w:rFonts w:ascii="Times New Roman" w:eastAsia="Times New Roman" w:hAnsi="Times New Roman" w:cs="Times New Roman"/>
          <w:b/>
          <w:bCs/>
          <w:caps/>
          <w:color w:val="000000"/>
          <w:spacing w:val="-8"/>
          <w:kern w:val="0"/>
          <w14:ligatures w14:val="none"/>
        </w:rPr>
        <w:t>II. PIRKIMO OBJEKTAS</w:t>
      </w:r>
      <w:bookmarkEnd w:id="9"/>
      <w:bookmarkEnd w:id="10"/>
      <w:bookmarkEnd w:id="12"/>
    </w:p>
    <w:p w14:paraId="706496CD" w14:textId="58A0B908" w:rsidR="004457AF" w:rsidRPr="00181EDC" w:rsidRDefault="004457AF" w:rsidP="005F061C">
      <w:pPr>
        <w:tabs>
          <w:tab w:val="left" w:pos="567"/>
        </w:tabs>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2.1. </w:t>
      </w:r>
      <w:r w:rsidRPr="00181EDC">
        <w:rPr>
          <w:rFonts w:ascii="Times New Roman" w:eastAsia="Calibri" w:hAnsi="Times New Roman" w:cs="Times New Roman"/>
          <w:b/>
          <w:bCs/>
          <w:kern w:val="0"/>
          <w14:ligatures w14:val="none"/>
        </w:rPr>
        <w:t>Pirkimo objektas</w:t>
      </w:r>
      <w:r w:rsidRPr="00181EDC">
        <w:rPr>
          <w:rFonts w:ascii="Times New Roman" w:eastAsia="Calibri" w:hAnsi="Times New Roman" w:cs="Times New Roman"/>
          <w:kern w:val="0"/>
          <w14:ligatures w14:val="none"/>
        </w:rPr>
        <w:t xml:space="preserve"> </w:t>
      </w:r>
      <w:r w:rsidRPr="00181EDC">
        <w:rPr>
          <w:rFonts w:ascii="Times New Roman" w:eastAsia="Calibri" w:hAnsi="Times New Roman" w:cs="Times New Roman"/>
          <w:b/>
          <w:bCs/>
          <w:kern w:val="0"/>
          <w14:ligatures w14:val="none"/>
        </w:rPr>
        <w:t>–</w:t>
      </w:r>
      <w:r w:rsidRPr="00181EDC">
        <w:rPr>
          <w:rFonts w:ascii="Times New Roman" w:eastAsia="Calibri" w:hAnsi="Times New Roman" w:cs="Times New Roman"/>
          <w:kern w:val="0"/>
          <w14:ligatures w14:val="none"/>
        </w:rPr>
        <w:t xml:space="preserve"> </w:t>
      </w:r>
      <w:r w:rsidR="00D5104B" w:rsidRPr="00181EDC">
        <w:rPr>
          <w:rFonts w:ascii="Times New Roman" w:eastAsia="Calibri" w:hAnsi="Times New Roman" w:cs="Times New Roman"/>
          <w:kern w:val="0"/>
          <w14:ligatures w14:val="none"/>
        </w:rPr>
        <w:t>1</w:t>
      </w:r>
      <w:r w:rsidR="00263D53" w:rsidRPr="00181EDC">
        <w:rPr>
          <w:rFonts w:ascii="Times New Roman" w:eastAsia="Calibri" w:hAnsi="Times New Roman" w:cs="Times New Roman"/>
          <w:kern w:val="0"/>
          <w14:ligatures w14:val="none"/>
        </w:rPr>
        <w:t>4</w:t>
      </w:r>
      <w:r w:rsidR="00805B48" w:rsidRPr="00181EDC">
        <w:rPr>
          <w:rFonts w:ascii="Times New Roman" w:eastAsia="Calibri" w:hAnsi="Times New Roman" w:cs="Times New Roman"/>
          <w:kern w:val="0"/>
          <w14:ligatures w14:val="none"/>
        </w:rPr>
        <w:t xml:space="preserve"> (keturi</w:t>
      </w:r>
      <w:r w:rsidR="00D5104B" w:rsidRPr="00181EDC">
        <w:rPr>
          <w:rFonts w:ascii="Times New Roman" w:eastAsia="Calibri" w:hAnsi="Times New Roman" w:cs="Times New Roman"/>
          <w:kern w:val="0"/>
          <w14:ligatures w14:val="none"/>
        </w:rPr>
        <w:t>olika</w:t>
      </w:r>
      <w:r w:rsidR="00805B48" w:rsidRPr="00181EDC">
        <w:rPr>
          <w:rFonts w:ascii="Times New Roman" w:eastAsia="Calibri" w:hAnsi="Times New Roman" w:cs="Times New Roman"/>
          <w:kern w:val="0"/>
          <w14:ligatures w14:val="none"/>
        </w:rPr>
        <w:t>)</w:t>
      </w:r>
      <w:r w:rsidR="00263D53" w:rsidRPr="00181EDC">
        <w:rPr>
          <w:rFonts w:ascii="Times New Roman" w:eastAsia="Calibri" w:hAnsi="Times New Roman" w:cs="Times New Roman"/>
          <w:kern w:val="0"/>
          <w14:ligatures w14:val="none"/>
        </w:rPr>
        <w:t xml:space="preserve"> vnt</w:t>
      </w:r>
      <w:r w:rsidR="00805B48" w:rsidRPr="00181EDC">
        <w:rPr>
          <w:rFonts w:ascii="Times New Roman" w:eastAsia="Calibri" w:hAnsi="Times New Roman" w:cs="Times New Roman"/>
          <w:kern w:val="0"/>
          <w14:ligatures w14:val="none"/>
        </w:rPr>
        <w:t>.</w:t>
      </w:r>
      <w:r w:rsidR="00263D53" w:rsidRPr="00181EDC">
        <w:rPr>
          <w:rFonts w:ascii="Times New Roman" w:eastAsia="Calibri" w:hAnsi="Times New Roman" w:cs="Times New Roman"/>
          <w:kern w:val="0"/>
          <w14:ligatures w14:val="none"/>
        </w:rPr>
        <w:t xml:space="preserve"> </w:t>
      </w:r>
      <w:r w:rsidR="00BF0B58" w:rsidRPr="00181EDC">
        <w:rPr>
          <w:rFonts w:ascii="Times New Roman" w:eastAsia="MS Mincho" w:hAnsi="Times New Roman" w:cs="Times New Roman"/>
          <w:kern w:val="0"/>
          <w14:ligatures w14:val="none"/>
        </w:rPr>
        <w:t>Raman tipo spektrometr</w:t>
      </w:r>
      <w:r w:rsidR="00D5104B" w:rsidRPr="00181EDC">
        <w:rPr>
          <w:rFonts w:ascii="Times New Roman" w:eastAsia="MS Mincho" w:hAnsi="Times New Roman" w:cs="Times New Roman"/>
          <w:kern w:val="0"/>
          <w14:ligatures w14:val="none"/>
        </w:rPr>
        <w:t>ų</w:t>
      </w:r>
      <w:r w:rsidR="00FD0FD3" w:rsidRPr="00181EDC">
        <w:rPr>
          <w:rFonts w:ascii="Times New Roman" w:eastAsia="MS Mincho" w:hAnsi="Times New Roman" w:cs="Times New Roman"/>
          <w:kern w:val="0"/>
          <w14:ligatures w14:val="none"/>
        </w:rPr>
        <w:t xml:space="preserve"> </w:t>
      </w:r>
      <w:r w:rsidRPr="00181EDC">
        <w:rPr>
          <w:rFonts w:ascii="Times New Roman" w:eastAsia="Calibri" w:hAnsi="Times New Roman" w:cs="Times New Roman"/>
          <w:kern w:val="0"/>
          <w14:ligatures w14:val="none"/>
        </w:rPr>
        <w:t xml:space="preserve">(toliau – </w:t>
      </w:r>
      <w:r w:rsidRPr="00181EDC">
        <w:rPr>
          <w:rFonts w:ascii="Times New Roman" w:eastAsia="Calibri" w:hAnsi="Times New Roman" w:cs="Times New Roman"/>
          <w:b/>
          <w:bCs/>
          <w:kern w:val="0"/>
          <w14:ligatures w14:val="none"/>
        </w:rPr>
        <w:t>P</w:t>
      </w:r>
      <w:r w:rsidR="00BB200D" w:rsidRPr="00181EDC">
        <w:rPr>
          <w:rFonts w:ascii="Times New Roman" w:eastAsia="Calibri" w:hAnsi="Times New Roman" w:cs="Times New Roman"/>
          <w:b/>
          <w:bCs/>
          <w:kern w:val="0"/>
          <w14:ligatures w14:val="none"/>
        </w:rPr>
        <w:t>rekės</w:t>
      </w:r>
      <w:r w:rsidRPr="00181EDC">
        <w:rPr>
          <w:rFonts w:ascii="Times New Roman" w:eastAsia="Calibri" w:hAnsi="Times New Roman" w:cs="Times New Roman"/>
          <w:kern w:val="0"/>
          <w14:ligatures w14:val="none"/>
        </w:rPr>
        <w:t>),</w:t>
      </w:r>
      <w:r w:rsidRPr="00181EDC">
        <w:rPr>
          <w:rFonts w:ascii="Times New Roman" w:eastAsia="Calibri" w:hAnsi="Times New Roman" w:cs="Times New Roman"/>
          <w:b/>
          <w:bCs/>
          <w:i/>
          <w:iCs/>
          <w:kern w:val="0"/>
          <w14:ligatures w14:val="none"/>
        </w:rPr>
        <w:t xml:space="preserve"> </w:t>
      </w:r>
      <w:r w:rsidRPr="00181EDC">
        <w:rPr>
          <w:rFonts w:ascii="Times New Roman" w:eastAsia="Calibri" w:hAnsi="Times New Roman" w:cs="Times New Roman"/>
          <w:kern w:val="0"/>
          <w14:ligatures w14:val="none"/>
        </w:rPr>
        <w:t xml:space="preserve"> </w:t>
      </w:r>
      <w:bookmarkStart w:id="13" w:name="_Hlk5199647"/>
      <w:r w:rsidRPr="00181EDC">
        <w:rPr>
          <w:rFonts w:ascii="Times New Roman" w:eastAsia="Calibri" w:hAnsi="Times New Roman" w:cs="Times New Roman"/>
          <w:kern w:val="0"/>
          <w14:ligatures w14:val="none"/>
        </w:rPr>
        <w:t>kurių savybės ir reikalavimai pateikti</w:t>
      </w:r>
      <w:r w:rsidRPr="00181EDC">
        <w:rPr>
          <w:rFonts w:ascii="Times New Roman" w:eastAsia="Calibri" w:hAnsi="Times New Roman" w:cs="Times New Roman"/>
          <w:color w:val="000000"/>
          <w:kern w:val="0"/>
          <w14:ligatures w14:val="none"/>
        </w:rPr>
        <w:t xml:space="preserve"> </w:t>
      </w:r>
      <w:r w:rsidRPr="00181EDC">
        <w:rPr>
          <w:rFonts w:ascii="Times New Roman" w:eastAsia="Calibri" w:hAnsi="Times New Roman" w:cs="Times New Roman"/>
          <w:kern w:val="0"/>
          <w14:ligatures w14:val="none"/>
        </w:rPr>
        <w:t xml:space="preserve">techninėje specifikacijoje </w:t>
      </w:r>
      <w:bookmarkStart w:id="14" w:name="_Hlk101950452"/>
      <w:r w:rsidRPr="00181EDC">
        <w:rPr>
          <w:rFonts w:ascii="Times New Roman" w:eastAsia="Calibri" w:hAnsi="Times New Roman" w:cs="Times New Roman"/>
          <w:kern w:val="0"/>
          <w14:ligatures w14:val="none"/>
        </w:rPr>
        <w:t>(</w:t>
      </w:r>
      <w:bookmarkStart w:id="15" w:name="_Hlk128994795"/>
      <w:r w:rsidRPr="00181EDC">
        <w:rPr>
          <w:rFonts w:ascii="Times New Roman" w:eastAsia="Calibri" w:hAnsi="Times New Roman" w:cs="Times New Roman"/>
          <w:kern w:val="0"/>
          <w14:ligatures w14:val="none"/>
        </w:rPr>
        <w:t>Konkurso sąlygų 1 priedas</w:t>
      </w:r>
      <w:bookmarkEnd w:id="14"/>
      <w:bookmarkEnd w:id="15"/>
      <w:r w:rsidRPr="00181EDC">
        <w:rPr>
          <w:rFonts w:ascii="Times New Roman" w:eastAsia="Calibri" w:hAnsi="Times New Roman" w:cs="Times New Roman"/>
          <w:kern w:val="0"/>
          <w14:ligatures w14:val="none"/>
        </w:rPr>
        <w:t xml:space="preserve">, toliau – </w:t>
      </w:r>
      <w:r w:rsidRPr="00181EDC">
        <w:rPr>
          <w:rFonts w:ascii="Times New Roman" w:eastAsia="Calibri" w:hAnsi="Times New Roman" w:cs="Times New Roman"/>
          <w:b/>
          <w:bCs/>
          <w:kern w:val="0"/>
          <w14:ligatures w14:val="none"/>
        </w:rPr>
        <w:t>techninė specifikacija</w:t>
      </w:r>
      <w:r w:rsidRPr="00181EDC">
        <w:rPr>
          <w:rFonts w:ascii="Times New Roman" w:eastAsia="Calibri" w:hAnsi="Times New Roman" w:cs="Times New Roman"/>
          <w:kern w:val="0"/>
          <w14:ligatures w14:val="none"/>
        </w:rPr>
        <w:t xml:space="preserve">). </w:t>
      </w:r>
      <w:bookmarkEnd w:id="13"/>
    </w:p>
    <w:p w14:paraId="2645D3C0" w14:textId="6176AB32" w:rsidR="004457AF" w:rsidRPr="00181EDC" w:rsidRDefault="004457AF" w:rsidP="005F061C">
      <w:pPr>
        <w:tabs>
          <w:tab w:val="left" w:pos="567"/>
          <w:tab w:val="left" w:pos="1134"/>
        </w:tabs>
        <w:spacing w:after="0" w:line="240" w:lineRule="auto"/>
        <w:ind w:firstLine="567"/>
        <w:contextualSpacing/>
        <w:jc w:val="both"/>
        <w:rPr>
          <w:rFonts w:ascii="Times New Roman" w:eastAsia="Calibri" w:hAnsi="Times New Roman" w:cs="Times New Roman"/>
          <w:kern w:val="0"/>
          <w14:ligatures w14:val="none"/>
        </w:rPr>
      </w:pPr>
      <w:r w:rsidRPr="00181EDC">
        <w:rPr>
          <w:rFonts w:ascii="Times New Roman" w:eastAsia="Calibri" w:hAnsi="Times New Roman" w:cs="Times New Roman"/>
          <w:bCs/>
          <w:kern w:val="0"/>
          <w14:ligatures w14:val="none"/>
        </w:rPr>
        <w:t>2.</w:t>
      </w:r>
      <w:r w:rsidR="005E3157" w:rsidRPr="00181EDC">
        <w:rPr>
          <w:rFonts w:ascii="Times New Roman" w:eastAsia="Calibri" w:hAnsi="Times New Roman" w:cs="Times New Roman"/>
          <w:bCs/>
          <w:kern w:val="0"/>
          <w14:ligatures w14:val="none"/>
        </w:rPr>
        <w:t>2</w:t>
      </w:r>
      <w:r w:rsidRPr="00181EDC">
        <w:rPr>
          <w:rFonts w:ascii="Times New Roman" w:eastAsia="Calibri" w:hAnsi="Times New Roman" w:cs="Times New Roman"/>
          <w:bCs/>
          <w:kern w:val="0"/>
          <w14:ligatures w14:val="none"/>
        </w:rPr>
        <w:t xml:space="preserve">. </w:t>
      </w:r>
      <w:r w:rsidRPr="00181EDC">
        <w:rPr>
          <w:rFonts w:ascii="Times New Roman" w:eastAsia="Calibri" w:hAnsi="Times New Roman" w:cs="Times New Roman"/>
          <w:kern w:val="0"/>
          <w14:ligatures w14:val="none"/>
        </w:rPr>
        <w:t xml:space="preserve">Su tiekėju bus sudaroma </w:t>
      </w:r>
      <w:r w:rsidR="00007654" w:rsidRPr="00181EDC">
        <w:rPr>
          <w:rFonts w:ascii="Times New Roman" w:eastAsia="Calibri" w:hAnsi="Times New Roman" w:cs="Times New Roman"/>
          <w:kern w:val="0"/>
          <w14:ligatures w14:val="none"/>
        </w:rPr>
        <w:t>prekių</w:t>
      </w:r>
      <w:r w:rsidRPr="00181EDC">
        <w:rPr>
          <w:rFonts w:ascii="Times New Roman" w:eastAsia="Calibri" w:hAnsi="Times New Roman" w:cs="Times New Roman"/>
          <w:kern w:val="0"/>
          <w14:ligatures w14:val="none"/>
        </w:rPr>
        <w:t xml:space="preserve"> viešojo pirkimo – pardavimo sutartis</w:t>
      </w:r>
      <w:r w:rsidR="00BC4DD2" w:rsidRPr="00181EDC">
        <w:rPr>
          <w:rFonts w:ascii="Times New Roman" w:eastAsia="Calibri" w:hAnsi="Times New Roman" w:cs="Times New Roman"/>
          <w:kern w:val="0"/>
          <w14:ligatures w14:val="none"/>
        </w:rPr>
        <w:t xml:space="preserve"> </w:t>
      </w:r>
      <w:r w:rsidR="00BC4DD2" w:rsidRPr="00181EDC">
        <w:rPr>
          <w:rFonts w:ascii="Times New Roman" w:eastAsia="Times New Roman" w:hAnsi="Times New Roman" w:cs="Times New Roman"/>
          <w:kern w:val="0"/>
          <w:lang w:eastAsia="lt-LT"/>
          <w14:ligatures w14:val="none"/>
        </w:rPr>
        <w:t>(toliau – Sutartis)</w:t>
      </w:r>
      <w:r w:rsidRPr="00181EDC">
        <w:rPr>
          <w:rFonts w:ascii="Times New Roman" w:eastAsia="Calibri" w:hAnsi="Times New Roman" w:cs="Times New Roman"/>
          <w:kern w:val="0"/>
          <w14:ligatures w14:val="none"/>
        </w:rPr>
        <w:t xml:space="preserve">. </w:t>
      </w:r>
    </w:p>
    <w:p w14:paraId="501C0C23" w14:textId="77777777" w:rsidR="00B40A9E" w:rsidRPr="00181EDC" w:rsidRDefault="004457AF" w:rsidP="00B40A9E">
      <w:pPr>
        <w:tabs>
          <w:tab w:val="left" w:pos="709"/>
        </w:tabs>
        <w:spacing w:after="0" w:line="240" w:lineRule="auto"/>
        <w:ind w:firstLine="567"/>
        <w:jc w:val="both"/>
        <w:rPr>
          <w:rFonts w:ascii="Times New Roman" w:eastAsia="Calibri" w:hAnsi="Times New Roman" w:cs="Times New Roman"/>
          <w:bCs/>
          <w:iCs/>
          <w:kern w:val="0"/>
          <w14:ligatures w14:val="none"/>
        </w:rPr>
      </w:pPr>
      <w:r w:rsidRPr="00181EDC">
        <w:rPr>
          <w:rFonts w:ascii="Times New Roman" w:eastAsia="Calibri" w:hAnsi="Times New Roman" w:cs="Times New Roman"/>
          <w:kern w:val="0"/>
          <w14:ligatures w14:val="none"/>
        </w:rPr>
        <w:t>2.</w:t>
      </w:r>
      <w:r w:rsidR="005E3157" w:rsidRPr="00181EDC">
        <w:rPr>
          <w:rFonts w:ascii="Times New Roman" w:eastAsia="Calibri" w:hAnsi="Times New Roman" w:cs="Times New Roman"/>
          <w:kern w:val="0"/>
          <w14:ligatures w14:val="none"/>
        </w:rPr>
        <w:t>3</w:t>
      </w:r>
      <w:r w:rsidRPr="00181EDC">
        <w:rPr>
          <w:rFonts w:ascii="Times New Roman" w:eastAsia="Calibri" w:hAnsi="Times New Roman" w:cs="Times New Roman"/>
          <w:kern w:val="0"/>
          <w14:ligatures w14:val="none"/>
        </w:rPr>
        <w:t>. Pirkimo metu nebus deramasi.</w:t>
      </w:r>
    </w:p>
    <w:p w14:paraId="64B405AA" w14:textId="4F64263F" w:rsidR="004457AF" w:rsidRPr="00181EDC" w:rsidRDefault="004457AF" w:rsidP="00B40A9E">
      <w:pPr>
        <w:tabs>
          <w:tab w:val="left" w:pos="709"/>
        </w:tabs>
        <w:spacing w:after="0" w:line="240" w:lineRule="auto"/>
        <w:ind w:firstLine="567"/>
        <w:jc w:val="both"/>
        <w:rPr>
          <w:rFonts w:ascii="Times New Roman" w:eastAsia="Calibri" w:hAnsi="Times New Roman" w:cs="Times New Roman"/>
          <w:bCs/>
          <w:iCs/>
          <w:kern w:val="0"/>
          <w14:ligatures w14:val="none"/>
        </w:rPr>
      </w:pPr>
      <w:r w:rsidRPr="00181EDC">
        <w:rPr>
          <w:rFonts w:ascii="Times New Roman" w:eastAsia="Calibri" w:hAnsi="Times New Roman" w:cs="Times New Roman"/>
          <w:kern w:val="0"/>
          <w14:ligatures w14:val="none"/>
        </w:rPr>
        <w:t>2.</w:t>
      </w:r>
      <w:r w:rsidR="005E3157" w:rsidRPr="00181EDC">
        <w:rPr>
          <w:rFonts w:ascii="Times New Roman" w:eastAsia="Calibri" w:hAnsi="Times New Roman" w:cs="Times New Roman"/>
          <w:kern w:val="0"/>
          <w14:ligatures w14:val="none"/>
        </w:rPr>
        <w:t>4</w:t>
      </w:r>
      <w:r w:rsidRPr="00181EDC">
        <w:rPr>
          <w:rFonts w:ascii="Times New Roman" w:eastAsia="Calibri" w:hAnsi="Times New Roman" w:cs="Times New Roman"/>
          <w:kern w:val="0"/>
          <w14:ligatures w14:val="none"/>
        </w:rPr>
        <w:t xml:space="preserve">. Pirkimui skirta lėšų suma: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2268"/>
      </w:tblGrid>
      <w:tr w:rsidR="004457AF" w:rsidRPr="00181EDC" w14:paraId="1E806207" w14:textId="77777777" w:rsidTr="00475DC7">
        <w:tc>
          <w:tcPr>
            <w:tcW w:w="7371" w:type="dxa"/>
          </w:tcPr>
          <w:p w14:paraId="694A33A8" w14:textId="0DF75AA7" w:rsidR="004457AF" w:rsidRPr="00181EDC" w:rsidRDefault="007C0BF2" w:rsidP="000A7488">
            <w:pPr>
              <w:tabs>
                <w:tab w:val="left" w:pos="720"/>
              </w:tabs>
              <w:spacing w:after="0" w:line="240" w:lineRule="auto"/>
              <w:jc w:val="both"/>
              <w:rPr>
                <w:rFonts w:ascii="Times New Roman" w:eastAsia="Calibri" w:hAnsi="Times New Roman" w:cs="Times New Roman"/>
                <w:b/>
                <w:bCs/>
                <w:kern w:val="0"/>
                <w:lang w:eastAsia="lt-LT"/>
                <w14:ligatures w14:val="none"/>
              </w:rPr>
            </w:pPr>
            <w:r w:rsidRPr="00181EDC">
              <w:rPr>
                <w:rFonts w:ascii="Times New Roman" w:eastAsia="Calibri" w:hAnsi="Times New Roman" w:cs="Times New Roman"/>
                <w:b/>
                <w:bCs/>
                <w:kern w:val="0"/>
                <w:lang w:eastAsia="lt-LT"/>
                <w14:ligatures w14:val="none"/>
              </w:rPr>
              <w:t xml:space="preserve">756 000,00 </w:t>
            </w:r>
            <w:r w:rsidR="004457AF" w:rsidRPr="00181EDC">
              <w:rPr>
                <w:rFonts w:ascii="Times New Roman" w:eastAsia="Calibri" w:hAnsi="Times New Roman" w:cs="Times New Roman"/>
                <w:b/>
                <w:bCs/>
                <w:kern w:val="0"/>
                <w:lang w:eastAsia="lt-LT"/>
                <w14:ligatures w14:val="none"/>
              </w:rPr>
              <w:t xml:space="preserve">Eur </w:t>
            </w:r>
            <w:r w:rsidR="004457AF" w:rsidRPr="00181EDC">
              <w:rPr>
                <w:rFonts w:ascii="Times New Roman" w:eastAsia="Calibri" w:hAnsi="Times New Roman" w:cs="Times New Roman"/>
                <w:kern w:val="0"/>
                <w:lang w:eastAsia="lt-LT"/>
                <w14:ligatures w14:val="none"/>
              </w:rPr>
              <w:t>(</w:t>
            </w:r>
            <w:r w:rsidRPr="00181EDC">
              <w:rPr>
                <w:rFonts w:ascii="Times New Roman" w:eastAsia="Calibri" w:hAnsi="Times New Roman" w:cs="Times New Roman"/>
                <w:kern w:val="0"/>
                <w:lang w:eastAsia="lt-LT"/>
                <w14:ligatures w14:val="none"/>
              </w:rPr>
              <w:t xml:space="preserve">septyni šimtai penkiasdešimt šeši tūkstančiai eurų </w:t>
            </w:r>
            <w:r w:rsidR="00F6040F" w:rsidRPr="00181EDC">
              <w:rPr>
                <w:rFonts w:ascii="Times New Roman" w:eastAsia="Calibri" w:hAnsi="Times New Roman" w:cs="Times New Roman"/>
                <w:kern w:val="0"/>
                <w:lang w:eastAsia="lt-LT"/>
                <w14:ligatures w14:val="none"/>
              </w:rPr>
              <w:t>00</w:t>
            </w:r>
            <w:r w:rsidR="00874BD5" w:rsidRPr="00181EDC">
              <w:rPr>
                <w:rFonts w:ascii="Times New Roman" w:eastAsia="Calibri" w:hAnsi="Times New Roman" w:cs="Times New Roman"/>
                <w:kern w:val="0"/>
                <w:lang w:eastAsia="lt-LT"/>
                <w14:ligatures w14:val="none"/>
              </w:rPr>
              <w:t xml:space="preserve"> ct</w:t>
            </w:r>
            <w:r w:rsidR="004457AF" w:rsidRPr="00181EDC">
              <w:rPr>
                <w:rFonts w:ascii="Times New Roman" w:eastAsia="Calibri" w:hAnsi="Times New Roman" w:cs="Times New Roman"/>
                <w:kern w:val="0"/>
                <w:lang w:eastAsia="lt-LT"/>
                <w14:ligatures w14:val="none"/>
              </w:rPr>
              <w:t>)</w:t>
            </w:r>
          </w:p>
        </w:tc>
        <w:tc>
          <w:tcPr>
            <w:tcW w:w="2268" w:type="dxa"/>
          </w:tcPr>
          <w:p w14:paraId="5EAC9942" w14:textId="77777777" w:rsidR="004457AF" w:rsidRPr="00181EDC" w:rsidRDefault="004457AF" w:rsidP="000A7488">
            <w:pPr>
              <w:tabs>
                <w:tab w:val="left" w:pos="720"/>
              </w:tabs>
              <w:spacing w:after="0" w:line="240" w:lineRule="auto"/>
              <w:jc w:val="both"/>
              <w:rPr>
                <w:rFonts w:ascii="Times New Roman" w:eastAsia="Calibri" w:hAnsi="Times New Roman" w:cs="Times New Roman"/>
                <w:kern w:val="0"/>
                <w:lang w:eastAsia="lt-LT"/>
                <w14:ligatures w14:val="none"/>
              </w:rPr>
            </w:pPr>
            <w:r w:rsidRPr="00181EDC">
              <w:rPr>
                <w:rFonts w:ascii="Times New Roman" w:eastAsia="Calibri" w:hAnsi="Times New Roman" w:cs="Times New Roman"/>
                <w:kern w:val="0"/>
                <w14:ligatures w14:val="none"/>
              </w:rPr>
              <w:t>Be PVM</w:t>
            </w:r>
          </w:p>
        </w:tc>
      </w:tr>
      <w:tr w:rsidR="004457AF" w:rsidRPr="00181EDC" w14:paraId="5B28BAD8" w14:textId="77777777" w:rsidTr="00475DC7">
        <w:tc>
          <w:tcPr>
            <w:tcW w:w="7371" w:type="dxa"/>
          </w:tcPr>
          <w:p w14:paraId="3E3D7358" w14:textId="1052A66E" w:rsidR="004457AF" w:rsidRPr="00181EDC" w:rsidRDefault="000F4F67" w:rsidP="000A7488">
            <w:pPr>
              <w:tabs>
                <w:tab w:val="left" w:pos="720"/>
              </w:tabs>
              <w:spacing w:after="0" w:line="240" w:lineRule="auto"/>
              <w:jc w:val="both"/>
              <w:rPr>
                <w:rFonts w:ascii="Times New Roman" w:eastAsia="Calibri" w:hAnsi="Times New Roman" w:cs="Times New Roman"/>
                <w:kern w:val="0"/>
                <w:lang w:eastAsia="lt-LT"/>
                <w14:ligatures w14:val="none"/>
              </w:rPr>
            </w:pPr>
            <w:r w:rsidRPr="00181EDC">
              <w:rPr>
                <w:rFonts w:ascii="Times New Roman" w:eastAsia="Calibri" w:hAnsi="Times New Roman" w:cs="Times New Roman"/>
                <w:b/>
                <w:bCs/>
                <w:kern w:val="0"/>
                <w:lang w:eastAsia="lt-LT"/>
                <w14:ligatures w14:val="none"/>
              </w:rPr>
              <w:t>914</w:t>
            </w:r>
            <w:r w:rsidR="007C0BF2" w:rsidRPr="00181EDC">
              <w:rPr>
                <w:rFonts w:ascii="Times New Roman" w:eastAsia="Calibri" w:hAnsi="Times New Roman" w:cs="Times New Roman"/>
                <w:b/>
                <w:bCs/>
                <w:kern w:val="0"/>
                <w:lang w:eastAsia="lt-LT"/>
                <w14:ligatures w14:val="none"/>
              </w:rPr>
              <w:t> </w:t>
            </w:r>
            <w:r w:rsidRPr="00181EDC">
              <w:rPr>
                <w:rFonts w:ascii="Times New Roman" w:eastAsia="Calibri" w:hAnsi="Times New Roman" w:cs="Times New Roman"/>
                <w:b/>
                <w:bCs/>
                <w:kern w:val="0"/>
                <w:lang w:eastAsia="lt-LT"/>
                <w14:ligatures w14:val="none"/>
              </w:rPr>
              <w:t>760</w:t>
            </w:r>
            <w:r w:rsidR="007C0BF2" w:rsidRPr="00181EDC">
              <w:rPr>
                <w:rFonts w:ascii="Times New Roman" w:eastAsia="Calibri" w:hAnsi="Times New Roman" w:cs="Times New Roman"/>
                <w:b/>
                <w:bCs/>
                <w:kern w:val="0"/>
                <w:lang w:eastAsia="lt-LT"/>
                <w14:ligatures w14:val="none"/>
              </w:rPr>
              <w:t>,00</w:t>
            </w:r>
            <w:r w:rsidRPr="00181EDC">
              <w:rPr>
                <w:rFonts w:ascii="Times New Roman" w:eastAsia="Calibri" w:hAnsi="Times New Roman" w:cs="Times New Roman"/>
                <w:b/>
                <w:bCs/>
                <w:kern w:val="0"/>
                <w:lang w:eastAsia="lt-LT"/>
                <w14:ligatures w14:val="none"/>
              </w:rPr>
              <w:t xml:space="preserve"> </w:t>
            </w:r>
            <w:r w:rsidR="004457AF" w:rsidRPr="00181EDC">
              <w:rPr>
                <w:rFonts w:ascii="Times New Roman" w:eastAsia="Calibri" w:hAnsi="Times New Roman" w:cs="Times New Roman"/>
                <w:b/>
                <w:bCs/>
                <w:kern w:val="0"/>
                <w:lang w:eastAsia="lt-LT"/>
                <w14:ligatures w14:val="none"/>
              </w:rPr>
              <w:t xml:space="preserve">Eur </w:t>
            </w:r>
            <w:r w:rsidR="004457AF" w:rsidRPr="00181EDC">
              <w:rPr>
                <w:rFonts w:ascii="Times New Roman" w:eastAsia="Calibri" w:hAnsi="Times New Roman" w:cs="Times New Roman"/>
                <w:kern w:val="0"/>
                <w:lang w:eastAsia="lt-LT"/>
                <w14:ligatures w14:val="none"/>
              </w:rPr>
              <w:t>(</w:t>
            </w:r>
            <w:r w:rsidR="002800CD" w:rsidRPr="00181EDC">
              <w:rPr>
                <w:rFonts w:ascii="Times New Roman" w:eastAsia="Calibri" w:hAnsi="Times New Roman" w:cs="Times New Roman"/>
                <w:kern w:val="0"/>
                <w:lang w:eastAsia="lt-LT"/>
                <w14:ligatures w14:val="none"/>
              </w:rPr>
              <w:t xml:space="preserve">devyni šimtai keturiolika tūkstančių septyni šimtai šešiasdešimt eurų </w:t>
            </w:r>
            <w:r w:rsidR="00874BD5" w:rsidRPr="00181EDC">
              <w:rPr>
                <w:rFonts w:ascii="Times New Roman" w:eastAsia="Calibri" w:hAnsi="Times New Roman" w:cs="Times New Roman"/>
                <w:color w:val="111827"/>
                <w:kern w:val="0"/>
                <w:shd w:val="clear" w:color="auto" w:fill="FFFFFF"/>
                <w14:ligatures w14:val="none"/>
              </w:rPr>
              <w:t>00 ct</w:t>
            </w:r>
            <w:r w:rsidR="004457AF" w:rsidRPr="00181EDC">
              <w:rPr>
                <w:rFonts w:ascii="Times New Roman" w:eastAsia="Calibri" w:hAnsi="Times New Roman" w:cs="Times New Roman"/>
                <w:kern w:val="0"/>
                <w:lang w:eastAsia="lt-LT"/>
                <w14:ligatures w14:val="none"/>
              </w:rPr>
              <w:t>)</w:t>
            </w:r>
          </w:p>
        </w:tc>
        <w:tc>
          <w:tcPr>
            <w:tcW w:w="2268" w:type="dxa"/>
          </w:tcPr>
          <w:p w14:paraId="567ED7C6" w14:textId="77777777" w:rsidR="004457AF" w:rsidRPr="00181EDC" w:rsidRDefault="004457AF" w:rsidP="000A7488">
            <w:pPr>
              <w:tabs>
                <w:tab w:val="left" w:pos="720"/>
              </w:tabs>
              <w:spacing w:after="0" w:line="240" w:lineRule="auto"/>
              <w:jc w:val="both"/>
              <w:rPr>
                <w:rFonts w:ascii="Times New Roman" w:eastAsia="Calibri" w:hAnsi="Times New Roman" w:cs="Times New Roman"/>
                <w:kern w:val="0"/>
                <w:lang w:eastAsia="lt-LT"/>
                <w14:ligatures w14:val="none"/>
              </w:rPr>
            </w:pPr>
            <w:r w:rsidRPr="00181EDC">
              <w:rPr>
                <w:rFonts w:ascii="Times New Roman" w:eastAsia="Calibri" w:hAnsi="Times New Roman" w:cs="Times New Roman"/>
                <w:kern w:val="0"/>
                <w:lang w:eastAsia="lt-LT"/>
                <w14:ligatures w14:val="none"/>
              </w:rPr>
              <w:t>Su 21 proc. PVM</w:t>
            </w:r>
          </w:p>
        </w:tc>
      </w:tr>
    </w:tbl>
    <w:p w14:paraId="4494CA3C" w14:textId="77777777" w:rsidR="004457AF" w:rsidRPr="00181EDC" w:rsidRDefault="004457AF" w:rsidP="005F061C">
      <w:pPr>
        <w:tabs>
          <w:tab w:val="left" w:pos="993"/>
        </w:tabs>
        <w:spacing w:after="0" w:line="240" w:lineRule="auto"/>
        <w:ind w:firstLine="567"/>
        <w:contextualSpacing/>
        <w:jc w:val="both"/>
        <w:rPr>
          <w:rFonts w:ascii="Times New Roman" w:eastAsia="Calibri" w:hAnsi="Times New Roman" w:cs="Times New Roman"/>
          <w:kern w:val="0"/>
          <w14:ligatures w14:val="none"/>
        </w:rPr>
      </w:pPr>
    </w:p>
    <w:p w14:paraId="23B21E64" w14:textId="41F4A2FC" w:rsidR="00391EBE" w:rsidRPr="00181EDC" w:rsidRDefault="005378DC" w:rsidP="00391EBE">
      <w:pPr>
        <w:widowControl w:val="0"/>
        <w:tabs>
          <w:tab w:val="left" w:pos="1078"/>
        </w:tabs>
        <w:autoSpaceDE w:val="0"/>
        <w:autoSpaceDN w:val="0"/>
        <w:adjustRightInd w:val="0"/>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2.</w:t>
      </w:r>
      <w:r w:rsidR="005E3157" w:rsidRPr="00181EDC">
        <w:rPr>
          <w:rFonts w:ascii="Times New Roman" w:eastAsia="Calibri" w:hAnsi="Times New Roman" w:cs="Times New Roman"/>
          <w:kern w:val="0"/>
          <w14:ligatures w14:val="none"/>
        </w:rPr>
        <w:t>5</w:t>
      </w:r>
      <w:r w:rsidRPr="00181EDC">
        <w:rPr>
          <w:rFonts w:ascii="Times New Roman" w:eastAsia="Calibri" w:hAnsi="Times New Roman" w:cs="Times New Roman"/>
          <w:kern w:val="0"/>
          <w14:ligatures w14:val="none"/>
        </w:rPr>
        <w:t xml:space="preserve">. </w:t>
      </w:r>
      <w:r w:rsidR="00700E54" w:rsidRPr="00181EDC">
        <w:rPr>
          <w:rFonts w:ascii="Times New Roman" w:eastAsia="Calibri" w:hAnsi="Times New Roman" w:cs="Times New Roman"/>
          <w:b/>
          <w:bCs/>
          <w:kern w:val="0"/>
          <w14:ligatures w14:val="none"/>
        </w:rPr>
        <w:t>Prekių pristatymo</w:t>
      </w:r>
      <w:r w:rsidR="000A58DD" w:rsidRPr="00181EDC">
        <w:rPr>
          <w:rFonts w:ascii="Times New Roman" w:eastAsia="Calibri" w:hAnsi="Times New Roman" w:cs="Times New Roman"/>
          <w:b/>
          <w:bCs/>
          <w:kern w:val="0"/>
          <w14:ligatures w14:val="none"/>
        </w:rPr>
        <w:t xml:space="preserve"> ir mokym</w:t>
      </w:r>
      <w:r w:rsidR="00CF2496" w:rsidRPr="00181EDC">
        <w:rPr>
          <w:rFonts w:ascii="Times New Roman" w:eastAsia="Calibri" w:hAnsi="Times New Roman" w:cs="Times New Roman"/>
          <w:b/>
          <w:bCs/>
          <w:kern w:val="0"/>
          <w14:ligatures w14:val="none"/>
        </w:rPr>
        <w:t>o paslaugų suteikimo</w:t>
      </w:r>
      <w:r w:rsidR="00700E54" w:rsidRPr="00181EDC">
        <w:rPr>
          <w:rFonts w:ascii="Times New Roman" w:eastAsia="Calibri" w:hAnsi="Times New Roman" w:cs="Times New Roman"/>
          <w:b/>
          <w:bCs/>
          <w:kern w:val="0"/>
          <w14:ligatures w14:val="none"/>
        </w:rPr>
        <w:t xml:space="preserve"> terminas:</w:t>
      </w:r>
      <w:r w:rsidR="00700E54" w:rsidRPr="00181EDC">
        <w:rPr>
          <w:rFonts w:ascii="Times New Roman" w:eastAsia="Calibri" w:hAnsi="Times New Roman" w:cs="Times New Roman"/>
          <w:kern w:val="0"/>
          <w14:ligatures w14:val="none"/>
        </w:rPr>
        <w:t xml:space="preserve"> 5 (penki) mėnesi</w:t>
      </w:r>
      <w:r w:rsidR="00FE7C73" w:rsidRPr="00181EDC">
        <w:rPr>
          <w:rFonts w:ascii="Times New Roman" w:eastAsia="Calibri" w:hAnsi="Times New Roman" w:cs="Times New Roman"/>
          <w:kern w:val="0"/>
          <w14:ligatures w14:val="none"/>
        </w:rPr>
        <w:t>ai</w:t>
      </w:r>
      <w:r w:rsidR="00700E54" w:rsidRPr="00181EDC">
        <w:rPr>
          <w:rFonts w:ascii="Times New Roman" w:eastAsia="Calibri" w:hAnsi="Times New Roman" w:cs="Times New Roman"/>
          <w:kern w:val="0"/>
          <w14:ligatures w14:val="none"/>
        </w:rPr>
        <w:t xml:space="preserve"> nuo Sutarties įsigaliojimo </w:t>
      </w:r>
      <w:r w:rsidR="00FE7C73" w:rsidRPr="00181EDC">
        <w:rPr>
          <w:rFonts w:ascii="Times New Roman" w:eastAsia="Calibri" w:hAnsi="Times New Roman" w:cs="Times New Roman"/>
          <w:kern w:val="0"/>
          <w14:ligatures w14:val="none"/>
        </w:rPr>
        <w:t>dienos</w:t>
      </w:r>
      <w:r w:rsidR="00700E54" w:rsidRPr="00181EDC">
        <w:rPr>
          <w:rFonts w:ascii="Times New Roman" w:eastAsia="Calibri" w:hAnsi="Times New Roman" w:cs="Times New Roman"/>
          <w:kern w:val="0"/>
          <w14:ligatures w14:val="none"/>
        </w:rPr>
        <w:t>.</w:t>
      </w:r>
    </w:p>
    <w:p w14:paraId="65E948F1" w14:textId="5497C51B" w:rsidR="00E30F71" w:rsidRPr="00181EDC" w:rsidRDefault="00E30F71" w:rsidP="00391EBE">
      <w:pPr>
        <w:widowControl w:val="0"/>
        <w:tabs>
          <w:tab w:val="left" w:pos="1078"/>
        </w:tabs>
        <w:autoSpaceDE w:val="0"/>
        <w:autoSpaceDN w:val="0"/>
        <w:adjustRightInd w:val="0"/>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b/>
          <w:bCs/>
          <w:kern w:val="0"/>
          <w:lang w:eastAsia="lt-LT"/>
          <w14:ligatures w14:val="none"/>
        </w:rPr>
        <w:t>Prekių pristatymo vieta –</w:t>
      </w:r>
      <w:r w:rsidRPr="00181EDC">
        <w:rPr>
          <w:rFonts w:ascii="Times New Roman" w:eastAsia="Calibri" w:hAnsi="Times New Roman" w:cs="Times New Roman"/>
          <w:kern w:val="0"/>
          <w:lang w:eastAsia="lt-LT"/>
          <w14:ligatures w14:val="none"/>
        </w:rPr>
        <w:t xml:space="preserve"> </w:t>
      </w:r>
      <w:r w:rsidR="000A301D" w:rsidRPr="00181EDC">
        <w:rPr>
          <w:rFonts w:ascii="Times New Roman" w:eastAsia="Times New Roman" w:hAnsi="Times New Roman" w:cs="Times New Roman"/>
          <w:color w:val="000000"/>
          <w14:ligatures w14:val="none"/>
        </w:rPr>
        <w:t>V. Kudirkos g. 18-3,</w:t>
      </w:r>
      <w:r w:rsidR="00DF28A1" w:rsidRPr="00181EDC">
        <w:rPr>
          <w:rFonts w:ascii="Times New Roman" w:eastAsia="Calibri" w:hAnsi="Times New Roman" w:cs="Times New Roman"/>
          <w:kern w:val="0"/>
          <w:lang w:eastAsia="lt-LT"/>
          <w14:ligatures w14:val="none"/>
        </w:rPr>
        <w:t xml:space="preserve"> LT-011</w:t>
      </w:r>
      <w:r w:rsidR="00BA23A4" w:rsidRPr="00181EDC">
        <w:rPr>
          <w:rFonts w:ascii="Times New Roman" w:eastAsia="Calibri" w:hAnsi="Times New Roman" w:cs="Times New Roman"/>
          <w:kern w:val="0"/>
          <w:lang w:eastAsia="lt-LT"/>
          <w14:ligatures w14:val="none"/>
        </w:rPr>
        <w:t>13</w:t>
      </w:r>
      <w:r w:rsidR="00DF28A1" w:rsidRPr="00181EDC">
        <w:rPr>
          <w:rFonts w:ascii="Times New Roman" w:eastAsia="Calibri" w:hAnsi="Times New Roman" w:cs="Times New Roman"/>
          <w:kern w:val="0"/>
          <w:lang w:eastAsia="lt-LT"/>
          <w14:ligatures w14:val="none"/>
        </w:rPr>
        <w:t xml:space="preserve"> Vilnius</w:t>
      </w:r>
      <w:r w:rsidR="00391EBE" w:rsidRPr="00181EDC">
        <w:rPr>
          <w:rFonts w:ascii="Times New Roman" w:eastAsia="Calibri" w:hAnsi="Times New Roman" w:cs="Times New Roman"/>
          <w:kern w:val="0"/>
          <w:lang w:eastAsia="lt-LT"/>
          <w14:ligatures w14:val="none"/>
        </w:rPr>
        <w:t xml:space="preserve">, </w:t>
      </w:r>
      <w:r w:rsidRPr="00181EDC">
        <w:rPr>
          <w:rFonts w:ascii="Times New Roman" w:eastAsia="Calibri" w:hAnsi="Times New Roman" w:cs="Times New Roman"/>
          <w:kern w:val="0"/>
          <w:lang w:eastAsia="lt-LT"/>
          <w14:ligatures w14:val="none"/>
        </w:rPr>
        <w:t>Lietuva.</w:t>
      </w:r>
    </w:p>
    <w:p w14:paraId="7A14345E" w14:textId="04131030" w:rsidR="0045426D" w:rsidRPr="00181EDC" w:rsidRDefault="0045426D" w:rsidP="0045426D">
      <w:pPr>
        <w:tabs>
          <w:tab w:val="left" w:pos="709"/>
        </w:tabs>
        <w:spacing w:after="0" w:line="240" w:lineRule="auto"/>
        <w:ind w:firstLine="567"/>
        <w:contextualSpacing/>
        <w:jc w:val="both"/>
        <w:rPr>
          <w:rFonts w:ascii="Times New Roman" w:eastAsia="Calibri" w:hAnsi="Times New Roman" w:cs="Times New Roman"/>
          <w:kern w:val="0"/>
          <w14:ligatures w14:val="none"/>
        </w:rPr>
      </w:pPr>
      <w:r w:rsidRPr="00181EDC">
        <w:rPr>
          <w:rFonts w:ascii="Times New Roman" w:eastAsia="Calibri" w:hAnsi="Times New Roman" w:cs="Times New Roman"/>
          <w:kern w:val="0"/>
          <w:lang w:eastAsia="lt-LT"/>
          <w14:ligatures w14:val="none"/>
        </w:rPr>
        <w:t>2.</w:t>
      </w:r>
      <w:r w:rsidR="00FD33E4" w:rsidRPr="00181EDC">
        <w:rPr>
          <w:rFonts w:ascii="Times New Roman" w:eastAsia="Calibri" w:hAnsi="Times New Roman" w:cs="Times New Roman"/>
          <w:kern w:val="0"/>
          <w:lang w:eastAsia="lt-LT"/>
          <w14:ligatures w14:val="none"/>
        </w:rPr>
        <w:t>6</w:t>
      </w:r>
      <w:r w:rsidRPr="00181EDC">
        <w:rPr>
          <w:rFonts w:ascii="Times New Roman" w:eastAsia="Calibri" w:hAnsi="Times New Roman" w:cs="Times New Roman"/>
          <w:kern w:val="0"/>
          <w:lang w:eastAsia="lt-LT"/>
          <w14:ligatures w14:val="none"/>
        </w:rPr>
        <w:t xml:space="preserve">. Perkančioji organizacija neatlieka </w:t>
      </w:r>
      <w:r w:rsidRPr="00181EDC">
        <w:rPr>
          <w:rFonts w:ascii="Times New Roman" w:eastAsia="Calibri" w:hAnsi="Times New Roman" w:cs="Times New Roman"/>
          <w:kern w:val="0"/>
          <w14:ligatures w14:val="none"/>
        </w:rPr>
        <w:t xml:space="preserve">prekių pirkimo iš Centrinės perkančiosios organizacijos (toliau – CPO), nes CPO katalogas tokių prekių pirkimo nesiūlo. </w:t>
      </w:r>
    </w:p>
    <w:p w14:paraId="0EB0AD79" w14:textId="77777777" w:rsidR="00712FDD" w:rsidRPr="00181EDC" w:rsidRDefault="004457AF" w:rsidP="00712FDD">
      <w:pPr>
        <w:tabs>
          <w:tab w:val="left" w:pos="993"/>
        </w:tabs>
        <w:spacing w:after="0" w:line="240" w:lineRule="auto"/>
        <w:ind w:firstLine="567"/>
        <w:contextualSpacing/>
        <w:jc w:val="both"/>
        <w:rPr>
          <w:rFonts w:ascii="Times New Roman" w:eastAsia="Calibri" w:hAnsi="Times New Roman" w:cs="Times New Roman"/>
          <w:b/>
          <w:kern w:val="0"/>
          <w14:ligatures w14:val="none"/>
        </w:rPr>
      </w:pPr>
      <w:r w:rsidRPr="00181EDC">
        <w:rPr>
          <w:rFonts w:ascii="Times New Roman" w:eastAsia="Times New Roman" w:hAnsi="Times New Roman" w:cs="Times New Roman"/>
          <w:kern w:val="0"/>
          <w14:ligatures w14:val="none"/>
        </w:rPr>
        <w:t>2.</w:t>
      </w:r>
      <w:r w:rsidR="00FD33E4" w:rsidRPr="00181EDC">
        <w:rPr>
          <w:rFonts w:ascii="Times New Roman" w:eastAsia="Times New Roman" w:hAnsi="Times New Roman" w:cs="Times New Roman"/>
          <w:kern w:val="0"/>
          <w14:ligatures w14:val="none"/>
        </w:rPr>
        <w:t>7</w:t>
      </w:r>
      <w:r w:rsidRPr="00181EDC">
        <w:rPr>
          <w:rFonts w:ascii="Times New Roman" w:eastAsia="Times New Roman" w:hAnsi="Times New Roman" w:cs="Times New Roman"/>
          <w:kern w:val="0"/>
          <w14:ligatures w14:val="none"/>
        </w:rPr>
        <w:t>.</w:t>
      </w:r>
      <w:r w:rsidRPr="00181EDC">
        <w:rPr>
          <w:rFonts w:ascii="Times New Roman" w:eastAsia="Calibri" w:hAnsi="Times New Roman" w:cs="Times New Roman"/>
          <w:kern w:val="0"/>
          <w14:ligatures w14:val="none"/>
        </w:rPr>
        <w:t xml:space="preserve"> </w:t>
      </w:r>
      <w:bookmarkStart w:id="16" w:name="_Hlk103688285"/>
      <w:r w:rsidRPr="00181EDC">
        <w:rPr>
          <w:rFonts w:ascii="Times New Roman" w:eastAsia="Calibri" w:hAnsi="Times New Roman" w:cs="Times New Roman"/>
          <w:kern w:val="0"/>
          <w14:ligatures w14:val="none"/>
        </w:rPr>
        <w:t xml:space="preserve">Alternatyvių pasiūlymų teikti negalima. </w:t>
      </w:r>
    </w:p>
    <w:p w14:paraId="2B3EA972" w14:textId="3B75CBCD" w:rsidR="00712FDD" w:rsidRPr="00181EDC" w:rsidRDefault="004457AF" w:rsidP="007323B8">
      <w:pPr>
        <w:tabs>
          <w:tab w:val="left" w:pos="567"/>
          <w:tab w:val="left" w:pos="851"/>
          <w:tab w:val="left" w:pos="1134"/>
        </w:tabs>
        <w:spacing w:after="0" w:line="240" w:lineRule="auto"/>
        <w:ind w:firstLine="567"/>
        <w:jc w:val="both"/>
        <w:rPr>
          <w:rFonts w:ascii="Times New Roman" w:eastAsia="Calibri" w:hAnsi="Times New Roman" w:cs="Times New Roman"/>
        </w:rPr>
      </w:pPr>
      <w:r w:rsidRPr="00181EDC">
        <w:rPr>
          <w:rFonts w:ascii="Times New Roman" w:eastAsia="Calibri" w:hAnsi="Times New Roman" w:cs="Times New Roman"/>
          <w:color w:val="000000"/>
          <w:kern w:val="0"/>
          <w:bdr w:val="none" w:sz="0" w:space="0" w:color="auto" w:frame="1"/>
          <w14:ligatures w14:val="none"/>
        </w:rPr>
        <w:t>2.</w:t>
      </w:r>
      <w:r w:rsidR="00FD33E4" w:rsidRPr="00181EDC">
        <w:rPr>
          <w:rFonts w:ascii="Times New Roman" w:eastAsia="Calibri" w:hAnsi="Times New Roman" w:cs="Times New Roman"/>
          <w:color w:val="000000"/>
          <w:kern w:val="0"/>
          <w:bdr w:val="none" w:sz="0" w:space="0" w:color="auto" w:frame="1"/>
          <w14:ligatures w14:val="none"/>
        </w:rPr>
        <w:t>8</w:t>
      </w:r>
      <w:r w:rsidRPr="00181EDC">
        <w:rPr>
          <w:rFonts w:ascii="Times New Roman" w:eastAsia="Calibri" w:hAnsi="Times New Roman" w:cs="Times New Roman"/>
          <w:color w:val="000000"/>
          <w:kern w:val="0"/>
          <w:bdr w:val="none" w:sz="0" w:space="0" w:color="auto" w:frame="1"/>
          <w14:ligatures w14:val="none"/>
        </w:rPr>
        <w:t>.</w:t>
      </w:r>
      <w:r w:rsidR="00712FDD" w:rsidRPr="00181EDC">
        <w:rPr>
          <w:rFonts w:ascii="Times New Roman" w:eastAsia="Calibri" w:hAnsi="Times New Roman" w:cs="Times New Roman"/>
          <w:b/>
          <w:bCs/>
        </w:rPr>
        <w:t xml:space="preserve"> </w:t>
      </w:r>
      <w:r w:rsidR="00814C1E" w:rsidRPr="00181EDC">
        <w:rPr>
          <w:rFonts w:ascii="Times New Roman" w:eastAsia="Calibri" w:hAnsi="Times New Roman" w:cs="Times New Roman"/>
        </w:rPr>
        <w:t>Tiekėj</w:t>
      </w:r>
      <w:r w:rsidR="00712FDD" w:rsidRPr="00181EDC">
        <w:rPr>
          <w:rFonts w:ascii="Times New Roman" w:eastAsia="Calibri" w:hAnsi="Times New Roman" w:cs="Times New Roman"/>
        </w:rPr>
        <w:t>ui taikomi Tarybos Reglamento (ES) 2022/576 2022 m. balandžio 8 d. kuriuo iš dalies keičiamas Reglamentas (ES) Nr. 833/2014 dėl ribojamųjų priemonių atsižvelgiant į Rusijos veiksmus, kuriais destabilizuojama padėtis Ukrainoje (toliau – Reglamentas), reikalavimai.</w:t>
      </w:r>
    </w:p>
    <w:p w14:paraId="1C2D11CE" w14:textId="107AE7DD" w:rsidR="00712FDD" w:rsidRPr="00181EDC" w:rsidRDefault="00712FDD" w:rsidP="00712FDD">
      <w:pPr>
        <w:tabs>
          <w:tab w:val="left" w:pos="993"/>
        </w:tabs>
        <w:spacing w:after="0" w:line="240" w:lineRule="auto"/>
        <w:ind w:firstLine="567"/>
        <w:contextualSpacing/>
        <w:jc w:val="both"/>
        <w:rPr>
          <w:rFonts w:ascii="Times New Roman" w:eastAsia="Calibri" w:hAnsi="Times New Roman" w:cs="Times New Roman"/>
        </w:rPr>
      </w:pPr>
      <w:r w:rsidRPr="00181EDC">
        <w:rPr>
          <w:rFonts w:ascii="Times New Roman" w:eastAsia="Calibri" w:hAnsi="Times New Roman" w:cs="Times New Roman"/>
        </w:rPr>
        <w:t>2.</w:t>
      </w:r>
      <w:r w:rsidR="002D1239" w:rsidRPr="00181EDC">
        <w:rPr>
          <w:rFonts w:ascii="Times New Roman" w:eastAsia="Calibri" w:hAnsi="Times New Roman" w:cs="Times New Roman"/>
        </w:rPr>
        <w:t>9</w:t>
      </w:r>
      <w:r w:rsidRPr="00181EDC">
        <w:rPr>
          <w:rFonts w:ascii="Times New Roman" w:eastAsia="Calibri" w:hAnsi="Times New Roman" w:cs="Times New Roman"/>
        </w:rPr>
        <w:t xml:space="preserve">. Perkančioji organizacija reikalauja, kad </w:t>
      </w:r>
      <w:r w:rsidR="00814C1E" w:rsidRPr="00181EDC">
        <w:rPr>
          <w:rFonts w:ascii="Times New Roman" w:eastAsia="Calibri" w:hAnsi="Times New Roman" w:cs="Times New Roman"/>
        </w:rPr>
        <w:t>tiekėj</w:t>
      </w:r>
      <w:r w:rsidRPr="00181EDC">
        <w:rPr>
          <w:rFonts w:ascii="Times New Roman" w:eastAsia="Calibri" w:hAnsi="Times New Roman" w:cs="Times New Roman"/>
        </w:rPr>
        <w:t>as, teikdamas pasiūlymą, pateiktų užpildytą Ti</w:t>
      </w:r>
      <w:r w:rsidR="00AB2254" w:rsidRPr="00181EDC">
        <w:rPr>
          <w:rFonts w:ascii="Times New Roman" w:eastAsia="Calibri" w:hAnsi="Times New Roman" w:cs="Times New Roman"/>
        </w:rPr>
        <w:t>e</w:t>
      </w:r>
      <w:r w:rsidRPr="00181EDC">
        <w:rPr>
          <w:rFonts w:ascii="Times New Roman" w:eastAsia="Calibri" w:hAnsi="Times New Roman" w:cs="Times New Roman"/>
        </w:rPr>
        <w:t>kėjo/subt</w:t>
      </w:r>
      <w:r w:rsidR="00AB2254" w:rsidRPr="00181EDC">
        <w:rPr>
          <w:rFonts w:ascii="Times New Roman" w:eastAsia="Calibri" w:hAnsi="Times New Roman" w:cs="Times New Roman"/>
        </w:rPr>
        <w:t>i</w:t>
      </w:r>
      <w:r w:rsidRPr="00181EDC">
        <w:rPr>
          <w:rFonts w:ascii="Times New Roman" w:eastAsia="Calibri" w:hAnsi="Times New Roman" w:cs="Times New Roman"/>
        </w:rPr>
        <w:t>ekėjo deklaraciją (</w:t>
      </w:r>
      <w:r w:rsidR="00F75820" w:rsidRPr="00181EDC">
        <w:rPr>
          <w:rFonts w:ascii="Times New Roman" w:eastAsia="Calibri" w:hAnsi="Times New Roman" w:cs="Times New Roman"/>
        </w:rPr>
        <w:t>K</w:t>
      </w:r>
      <w:r w:rsidRPr="00181EDC">
        <w:rPr>
          <w:rFonts w:ascii="Times New Roman" w:eastAsia="Calibri" w:hAnsi="Times New Roman" w:cs="Times New Roman"/>
        </w:rPr>
        <w:t xml:space="preserve">onkurso sąlygų </w:t>
      </w:r>
      <w:r w:rsidR="00B64489" w:rsidRPr="00181EDC">
        <w:rPr>
          <w:rFonts w:ascii="Times New Roman" w:eastAsia="Calibri" w:hAnsi="Times New Roman" w:cs="Times New Roman"/>
        </w:rPr>
        <w:t>4</w:t>
      </w:r>
      <w:r w:rsidRPr="00181EDC">
        <w:rPr>
          <w:rFonts w:ascii="Times New Roman" w:eastAsia="Calibri" w:hAnsi="Times New Roman" w:cs="Times New Roman"/>
        </w:rPr>
        <w:t xml:space="preserve"> priedas). Kilus abejonių dėl </w:t>
      </w:r>
      <w:r w:rsidR="00814C1E" w:rsidRPr="00181EDC">
        <w:rPr>
          <w:rFonts w:ascii="Times New Roman" w:eastAsia="Calibri" w:hAnsi="Times New Roman" w:cs="Times New Roman"/>
        </w:rPr>
        <w:t>tiekėj</w:t>
      </w:r>
      <w:r w:rsidRPr="00181EDC">
        <w:rPr>
          <w:rFonts w:ascii="Times New Roman" w:eastAsia="Calibri" w:hAnsi="Times New Roman" w:cs="Times New Roman"/>
        </w:rPr>
        <w:t>o (ne)atitikties Reglamento nuostatoms, perkančioji organizacija iš galimo laimėtojo prašys pateikti dokumentus, įrodančius deklaracijoje pateiktų duomenų teisingumą.</w:t>
      </w:r>
    </w:p>
    <w:p w14:paraId="3537A20B" w14:textId="53EA89D0" w:rsidR="00712FDD" w:rsidRPr="00181EDC" w:rsidRDefault="00712FDD" w:rsidP="00712FDD">
      <w:pPr>
        <w:tabs>
          <w:tab w:val="left" w:pos="993"/>
        </w:tabs>
        <w:spacing w:after="0" w:line="240" w:lineRule="auto"/>
        <w:ind w:firstLine="567"/>
        <w:contextualSpacing/>
        <w:jc w:val="both"/>
        <w:rPr>
          <w:rFonts w:ascii="Times New Roman" w:eastAsia="Calibri" w:hAnsi="Times New Roman" w:cs="Times New Roman"/>
        </w:rPr>
      </w:pPr>
      <w:r w:rsidRPr="00181EDC">
        <w:rPr>
          <w:rFonts w:ascii="Times New Roman" w:eastAsia="Calibri" w:hAnsi="Times New Roman" w:cs="Times New Roman"/>
        </w:rPr>
        <w:t>2.</w:t>
      </w:r>
      <w:r w:rsidR="00A368E6" w:rsidRPr="00181EDC">
        <w:rPr>
          <w:rFonts w:ascii="Times New Roman" w:eastAsia="Calibri" w:hAnsi="Times New Roman" w:cs="Times New Roman"/>
        </w:rPr>
        <w:t>10</w:t>
      </w:r>
      <w:r w:rsidRPr="00181EDC">
        <w:rPr>
          <w:rFonts w:ascii="Times New Roman" w:eastAsia="Calibri" w:hAnsi="Times New Roman" w:cs="Times New Roman"/>
        </w:rPr>
        <w:t xml:space="preserve">. Perkančioji organizacija nustačiusi, kad </w:t>
      </w:r>
      <w:r w:rsidR="00814C1E" w:rsidRPr="00181EDC">
        <w:rPr>
          <w:rFonts w:ascii="Times New Roman" w:eastAsia="Calibri" w:hAnsi="Times New Roman" w:cs="Times New Roman"/>
        </w:rPr>
        <w:t>tiekėj</w:t>
      </w:r>
      <w:r w:rsidRPr="00181EDC">
        <w:rPr>
          <w:rFonts w:ascii="Times New Roman" w:eastAsia="Calibri" w:hAnsi="Times New Roman" w:cs="Times New Roman"/>
        </w:rPr>
        <w:t>o pasitelktas sub</w:t>
      </w:r>
      <w:r w:rsidR="00814C1E" w:rsidRPr="00181EDC">
        <w:rPr>
          <w:rFonts w:ascii="Times New Roman" w:eastAsia="Calibri" w:hAnsi="Times New Roman" w:cs="Times New Roman"/>
        </w:rPr>
        <w:t>tiekėj</w:t>
      </w:r>
      <w:r w:rsidRPr="00181EDC">
        <w:rPr>
          <w:rFonts w:ascii="Times New Roman" w:eastAsia="Calibri" w:hAnsi="Times New Roman" w:cs="Times New Roman"/>
        </w:rPr>
        <w:t xml:space="preserve">as ar ūkio subjektas, kurio pajėgumais remiamasi, tenkina Reglamento 5 k straipsnyje nustatytus ribojimus, reikalaus </w:t>
      </w:r>
      <w:r w:rsidR="00814C1E" w:rsidRPr="00181EDC">
        <w:rPr>
          <w:rFonts w:ascii="Times New Roman" w:eastAsia="Calibri" w:hAnsi="Times New Roman" w:cs="Times New Roman"/>
        </w:rPr>
        <w:t>tiekėj</w:t>
      </w:r>
      <w:r w:rsidRPr="00181EDC">
        <w:rPr>
          <w:rFonts w:ascii="Times New Roman" w:eastAsia="Calibri" w:hAnsi="Times New Roman" w:cs="Times New Roman"/>
        </w:rPr>
        <w:t xml:space="preserve">o juos pakeisti kitais, pirkimo sąlygų reikalavimus atitinkančiais, subjektais. </w:t>
      </w:r>
    </w:p>
    <w:p w14:paraId="26435F99" w14:textId="4689C76A" w:rsidR="000E29DB" w:rsidRPr="00181EDC" w:rsidRDefault="00AD4B0B" w:rsidP="000E29DB">
      <w:pPr>
        <w:autoSpaceDE w:val="0"/>
        <w:autoSpaceDN w:val="0"/>
        <w:adjustRightInd w:val="0"/>
        <w:spacing w:after="0" w:line="240" w:lineRule="auto"/>
        <w:ind w:firstLine="567"/>
        <w:jc w:val="both"/>
        <w:rPr>
          <w:rFonts w:ascii="Times New Roman" w:hAnsi="Times New Roman" w:cs="Times New Roman"/>
        </w:rPr>
      </w:pPr>
      <w:r w:rsidRPr="00181EDC">
        <w:rPr>
          <w:rFonts w:ascii="Times New Roman" w:eastAsia="Calibri" w:hAnsi="Times New Roman" w:cs="Times New Roman"/>
          <w:kern w:val="0"/>
          <w14:ligatures w14:val="none"/>
        </w:rPr>
        <w:t>2.1</w:t>
      </w:r>
      <w:r w:rsidR="00A368E6" w:rsidRPr="00181EDC">
        <w:rPr>
          <w:rFonts w:ascii="Times New Roman" w:eastAsia="Calibri" w:hAnsi="Times New Roman" w:cs="Times New Roman"/>
          <w:kern w:val="0"/>
          <w14:ligatures w14:val="none"/>
        </w:rPr>
        <w:t>1</w:t>
      </w:r>
      <w:r w:rsidRPr="00181EDC">
        <w:rPr>
          <w:rFonts w:ascii="Times New Roman" w:eastAsia="Calibri" w:hAnsi="Times New Roman" w:cs="Times New Roman"/>
          <w:kern w:val="0"/>
          <w14:ligatures w14:val="none"/>
        </w:rPr>
        <w:t xml:space="preserve">. </w:t>
      </w:r>
      <w:r w:rsidR="000B7211" w:rsidRPr="00181EDC">
        <w:rPr>
          <w:rFonts w:ascii="Times New Roman" w:hAnsi="Times New Roman" w:cs="Times New Roman"/>
        </w:rPr>
        <w:t>Prekės turi atitikti</w:t>
      </w:r>
      <w:r w:rsidR="00BA0F12" w:rsidRPr="00181EDC">
        <w:rPr>
          <w:rFonts w:ascii="Times New Roman" w:hAnsi="Times New Roman" w:cs="Times New Roman"/>
        </w:rPr>
        <w:t xml:space="preserve"> aplinkos apsaugos kriterijus, nustatytus</w:t>
      </w:r>
      <w:r w:rsidR="000E29DB" w:rsidRPr="00181EDC">
        <w:rPr>
          <w:rFonts w:ascii="Times New Roman" w:hAnsi="Times New Roman" w:cs="Times New Roman"/>
        </w:rPr>
        <w:t xml:space="preserve"> Aplinkos apsaugos kriterijų taikymo, vykdant žaliuosius pirkimus, tvarkos aprašo, patvirtinto Lietuvos Respublikos aplinkos ministro 2011 m. birželio 28 d. įsakymu Nr. D1-508 „Dėl Aplinkos apsaugos kriterijų taikymo, vykdant žaliuosius pirkimus, tvarkos aprašo patvirtinimo“, 4.4.4.4 </w:t>
      </w:r>
      <w:r w:rsidR="00C817C9" w:rsidRPr="00181EDC">
        <w:rPr>
          <w:rFonts w:ascii="Times New Roman" w:hAnsi="Times New Roman" w:cs="Times New Roman"/>
        </w:rPr>
        <w:t>papunkčiu</w:t>
      </w:r>
      <w:r w:rsidR="000E29DB" w:rsidRPr="00181EDC">
        <w:rPr>
          <w:rFonts w:ascii="Times New Roman" w:hAnsi="Times New Roman" w:cs="Times New Roman"/>
        </w:rPr>
        <w:t xml:space="preserve">, t. y. prekė </w:t>
      </w:r>
      <w:r w:rsidR="00407BED" w:rsidRPr="00181EDC">
        <w:rPr>
          <w:rFonts w:ascii="Times New Roman" w:hAnsi="Times New Roman" w:cs="Times New Roman"/>
        </w:rPr>
        <w:t>turi būti</w:t>
      </w:r>
      <w:r w:rsidR="000E29DB" w:rsidRPr="00181EDC">
        <w:rPr>
          <w:rFonts w:ascii="Times New Roman" w:hAnsi="Times New Roman" w:cs="Times New Roman"/>
        </w:rPr>
        <w:t xml:space="preserve"> tvirta, ilgaamžė, funkcionali, ji ar jos sudedamosios dalys tinka naudoti daug kartų ir (ar) lengvai pataisomos, ir (ar) pakeičiamos</w:t>
      </w:r>
      <w:r w:rsidR="000E29DB" w:rsidRPr="00181EDC">
        <w:rPr>
          <w:rFonts w:ascii="Times New Roman" w:eastAsia="TimesNewRomanPSMT" w:hAnsi="Times New Roman" w:cs="Times New Roman"/>
          <w:kern w:val="0"/>
        </w:rPr>
        <w:t>.</w:t>
      </w:r>
    </w:p>
    <w:p w14:paraId="0EA43DB7" w14:textId="2C7533EA" w:rsidR="003260B8" w:rsidRPr="00181EDC" w:rsidRDefault="003260B8" w:rsidP="002B47E0">
      <w:pPr>
        <w:tabs>
          <w:tab w:val="left" w:pos="709"/>
        </w:tabs>
        <w:spacing w:after="0" w:line="240" w:lineRule="auto"/>
        <w:ind w:firstLine="567"/>
        <w:contextualSpacing/>
        <w:jc w:val="both"/>
        <w:rPr>
          <w:rFonts w:ascii="Times New Roman" w:eastAsia="Calibri" w:hAnsi="Times New Roman" w:cs="Times New Roman"/>
        </w:rPr>
      </w:pPr>
      <w:r w:rsidRPr="00181EDC">
        <w:rPr>
          <w:rFonts w:ascii="Times New Roman" w:eastAsia="Times New Roman" w:hAnsi="Times New Roman" w:cs="Times New Roman"/>
          <w:lang w:eastAsia="lt-LT"/>
        </w:rPr>
        <w:t>2.1</w:t>
      </w:r>
      <w:r w:rsidR="00A368E6" w:rsidRPr="00181EDC">
        <w:rPr>
          <w:rFonts w:ascii="Times New Roman" w:eastAsia="Times New Roman" w:hAnsi="Times New Roman" w:cs="Times New Roman"/>
          <w:lang w:eastAsia="lt-LT"/>
        </w:rPr>
        <w:t>2</w:t>
      </w:r>
      <w:r w:rsidRPr="00181EDC">
        <w:rPr>
          <w:rFonts w:ascii="Times New Roman" w:eastAsia="Times New Roman" w:hAnsi="Times New Roman" w:cs="Times New Roman"/>
          <w:lang w:eastAsia="lt-LT"/>
        </w:rPr>
        <w:t xml:space="preserve">. </w:t>
      </w:r>
      <w:r w:rsidRPr="00181EDC">
        <w:rPr>
          <w:rFonts w:ascii="Times New Roman" w:eastAsia="Calibri" w:hAnsi="Times New Roman" w:cs="Times New Roman"/>
        </w:rPr>
        <w:t>Pirkimas į dalis neskaidomas</w:t>
      </w:r>
      <w:r w:rsidR="0093525F" w:rsidRPr="00181EDC">
        <w:rPr>
          <w:rFonts w:ascii="Times New Roman" w:eastAsia="Calibri" w:hAnsi="Times New Roman" w:cs="Times New Roman"/>
        </w:rPr>
        <w:t xml:space="preserve">. </w:t>
      </w:r>
      <w:r w:rsidRPr="00181EDC">
        <w:rPr>
          <w:rFonts w:ascii="Times New Roman" w:eastAsia="Calibri" w:hAnsi="Times New Roman" w:cs="Times New Roman"/>
        </w:rPr>
        <w:t>Tiekėjų konkurencija nėra ribojama</w:t>
      </w:r>
      <w:r w:rsidR="007344BF" w:rsidRPr="00181EDC">
        <w:rPr>
          <w:rFonts w:ascii="Times New Roman" w:eastAsia="Calibri" w:hAnsi="Times New Roman" w:cs="Times New Roman"/>
        </w:rPr>
        <w:t>, kadangi kiekvienas tiekėjas gali pateikti reikalingą kiekį prekių.</w:t>
      </w:r>
    </w:p>
    <w:p w14:paraId="18C96104" w14:textId="7F01DCC5" w:rsidR="008605E9" w:rsidRPr="00181EDC" w:rsidRDefault="004457AF" w:rsidP="00845CC7">
      <w:pPr>
        <w:shd w:val="clear" w:color="auto" w:fill="FFFFFF" w:themeFill="background1"/>
        <w:spacing w:after="0" w:line="240" w:lineRule="auto"/>
        <w:ind w:firstLine="567"/>
        <w:jc w:val="both"/>
        <w:rPr>
          <w:rFonts w:ascii="Times New Roman" w:eastAsia="Calibri" w:hAnsi="Times New Roman" w:cs="Times New Roman"/>
          <w:kern w:val="0"/>
          <w14:ligatures w14:val="none"/>
        </w:rPr>
      </w:pPr>
      <w:bookmarkStart w:id="17" w:name="part_53456fb0400e4137853b6ea54cca4a9c"/>
      <w:bookmarkStart w:id="18" w:name="part_a5fa1546a1bc4902b89255147b27fd3a"/>
      <w:bookmarkEnd w:id="16"/>
      <w:bookmarkEnd w:id="17"/>
      <w:bookmarkEnd w:id="18"/>
      <w:r w:rsidRPr="00181EDC">
        <w:rPr>
          <w:rFonts w:ascii="Times New Roman" w:eastAsia="Calibri" w:hAnsi="Times New Roman" w:cs="Times New Roman"/>
          <w:kern w:val="0"/>
          <w14:ligatures w14:val="none"/>
        </w:rPr>
        <w:t>2.1</w:t>
      </w:r>
      <w:r w:rsidR="00A368E6" w:rsidRPr="00181EDC">
        <w:rPr>
          <w:rFonts w:ascii="Times New Roman" w:eastAsia="Calibri" w:hAnsi="Times New Roman" w:cs="Times New Roman"/>
          <w:kern w:val="0"/>
          <w14:ligatures w14:val="none"/>
        </w:rPr>
        <w:t>3</w:t>
      </w:r>
      <w:r w:rsidRPr="00181EDC">
        <w:rPr>
          <w:rFonts w:ascii="Times New Roman" w:eastAsia="Calibri" w:hAnsi="Times New Roman" w:cs="Times New Roman"/>
          <w:kern w:val="0"/>
          <w14:ligatures w14:val="none"/>
        </w:rPr>
        <w:t>.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1D51BAD9" w14:textId="77777777" w:rsidR="00510229" w:rsidRPr="00181EDC" w:rsidRDefault="00903105" w:rsidP="00510229">
      <w:pPr>
        <w:shd w:val="clear" w:color="auto" w:fill="FFFFFF" w:themeFill="background1"/>
        <w:spacing w:after="0" w:line="240" w:lineRule="auto"/>
        <w:ind w:firstLine="567"/>
        <w:jc w:val="both"/>
        <w:rPr>
          <w:rFonts w:ascii="Times New Roman" w:hAnsi="Times New Roman" w:cs="Times New Roman"/>
        </w:rPr>
      </w:pPr>
      <w:r w:rsidRPr="00181EDC">
        <w:rPr>
          <w:rFonts w:ascii="Times New Roman" w:hAnsi="Times New Roman" w:cs="Times New Roman"/>
        </w:rPr>
        <w:t xml:space="preserve">2.14. </w:t>
      </w:r>
      <w:r w:rsidR="00881BE5" w:rsidRPr="00181EDC">
        <w:rPr>
          <w:rFonts w:ascii="Times New Roman" w:hAnsi="Times New Roman" w:cs="Times New Roman"/>
        </w:rPr>
        <w:t>Siekiant įsitikinti, kad siūlomos prekės atitinka nustatytus reikalavimus</w:t>
      </w:r>
      <w:r w:rsidR="00F3662D" w:rsidRPr="00181EDC">
        <w:rPr>
          <w:rFonts w:ascii="Times New Roman" w:hAnsi="Times New Roman" w:cs="Times New Roman"/>
        </w:rPr>
        <w:t>,</w:t>
      </w:r>
      <w:bookmarkStart w:id="19" w:name="_Hlk110590076"/>
      <w:r w:rsidR="00CB390A" w:rsidRPr="00181EDC">
        <w:rPr>
          <w:rFonts w:ascii="Times New Roman" w:hAnsi="Times New Roman" w:cs="Times New Roman"/>
        </w:rPr>
        <w:t xml:space="preserve"> bus atliekamas </w:t>
      </w:r>
      <w:bookmarkStart w:id="20" w:name="_Hlk110591065"/>
      <w:r w:rsidR="00F3662D" w:rsidRPr="00181EDC">
        <w:rPr>
          <w:rFonts w:ascii="Times New Roman" w:hAnsi="Times New Roman" w:cs="Times New Roman"/>
        </w:rPr>
        <w:t>siūlomų prekių</w:t>
      </w:r>
      <w:r w:rsidR="00CB390A" w:rsidRPr="00181EDC">
        <w:rPr>
          <w:rFonts w:ascii="Times New Roman" w:hAnsi="Times New Roman" w:cs="Times New Roman"/>
        </w:rPr>
        <w:t xml:space="preserve"> testavimas</w:t>
      </w:r>
      <w:bookmarkEnd w:id="20"/>
      <w:r w:rsidR="00CB390A" w:rsidRPr="00181EDC">
        <w:rPr>
          <w:rFonts w:ascii="Times New Roman" w:hAnsi="Times New Roman" w:cs="Times New Roman"/>
        </w:rPr>
        <w:t xml:space="preserve">. </w:t>
      </w:r>
      <w:bookmarkEnd w:id="19"/>
      <w:r w:rsidR="00CB390A" w:rsidRPr="00181EDC">
        <w:rPr>
          <w:rFonts w:ascii="Times New Roman" w:hAnsi="Times New Roman" w:cs="Times New Roman"/>
        </w:rPr>
        <w:t>Testavimo tikslas – nustatyti ar Tiekėjo siūloma</w:t>
      </w:r>
      <w:r w:rsidR="008C3F13" w:rsidRPr="00181EDC">
        <w:rPr>
          <w:rFonts w:ascii="Times New Roman" w:hAnsi="Times New Roman" w:cs="Times New Roman"/>
        </w:rPr>
        <w:t xml:space="preserve"> prekė</w:t>
      </w:r>
      <w:r w:rsidR="00CB390A" w:rsidRPr="00181EDC">
        <w:rPr>
          <w:rFonts w:ascii="Times New Roman" w:hAnsi="Times New Roman" w:cs="Times New Roman"/>
        </w:rPr>
        <w:t xml:space="preserve"> gali identifikuoti </w:t>
      </w:r>
      <w:r w:rsidR="00CB390A" w:rsidRPr="00181EDC">
        <w:rPr>
          <w:rFonts w:ascii="Times New Roman" w:hAnsi="Times New Roman" w:cs="Times New Roman"/>
        </w:rPr>
        <w:lastRenderedPageBreak/>
        <w:t xml:space="preserve">chemines, toksines, sprogstamąsias, narkotines bei psichotropines medžiagas bei jų </w:t>
      </w:r>
      <w:proofErr w:type="spellStart"/>
      <w:r w:rsidR="00CB390A" w:rsidRPr="00181EDC">
        <w:rPr>
          <w:rFonts w:ascii="Times New Roman" w:hAnsi="Times New Roman" w:cs="Times New Roman"/>
        </w:rPr>
        <w:t>prekursorius</w:t>
      </w:r>
      <w:proofErr w:type="spellEnd"/>
      <w:r w:rsidR="00CB390A" w:rsidRPr="00181EDC">
        <w:rPr>
          <w:rFonts w:ascii="Times New Roman" w:hAnsi="Times New Roman" w:cs="Times New Roman"/>
        </w:rPr>
        <w:t xml:space="preserve">. Testavimui bus sudaroma testavimo komisija iš </w:t>
      </w:r>
      <w:r w:rsidR="00893260" w:rsidRPr="00181EDC">
        <w:rPr>
          <w:rFonts w:ascii="Times New Roman" w:hAnsi="Times New Roman" w:cs="Times New Roman"/>
        </w:rPr>
        <w:t>Perkančiosios organizacijos</w:t>
      </w:r>
      <w:r w:rsidR="00CB390A" w:rsidRPr="00181EDC">
        <w:rPr>
          <w:rFonts w:ascii="Times New Roman" w:hAnsi="Times New Roman" w:cs="Times New Roman"/>
        </w:rPr>
        <w:t xml:space="preserve"> ir Muitinės laboratorijos atstovų. Testavimo metu bus surašomas protokolas apie testavimo rezultatus, kuris bus pasirašomas testavimo komisijos narių ir Tiekėjo. </w:t>
      </w:r>
      <w:r w:rsidR="00BC1238" w:rsidRPr="00181EDC">
        <w:rPr>
          <w:rFonts w:ascii="Times New Roman" w:hAnsi="Times New Roman" w:cs="Times New Roman"/>
        </w:rPr>
        <w:t>Prekė</w:t>
      </w:r>
      <w:r w:rsidR="00CB390A" w:rsidRPr="00181EDC">
        <w:rPr>
          <w:rFonts w:ascii="Times New Roman" w:hAnsi="Times New Roman" w:cs="Times New Roman"/>
        </w:rPr>
        <w:t xml:space="preserve"> bus laikoma neatitinkanči</w:t>
      </w:r>
      <w:r w:rsidR="00BC1238" w:rsidRPr="00181EDC">
        <w:rPr>
          <w:rFonts w:ascii="Times New Roman" w:hAnsi="Times New Roman" w:cs="Times New Roman"/>
        </w:rPr>
        <w:t>a</w:t>
      </w:r>
      <w:r w:rsidR="00CB390A" w:rsidRPr="00181EDC">
        <w:rPr>
          <w:rFonts w:ascii="Times New Roman" w:hAnsi="Times New Roman" w:cs="Times New Roman"/>
        </w:rPr>
        <w:t xml:space="preserve"> techninių reikalavimų, jei teisingai bus nustatytos mažiau kaip 11 medžiagų. Teigiamam pasiūlymo įvertinimui būtina iš 15 medžiagų teisingai nustatyti ne mažiau kaip 75 proc., t. y. 11 medžiagų.</w:t>
      </w:r>
    </w:p>
    <w:p w14:paraId="37994162" w14:textId="77777777" w:rsidR="00510229" w:rsidRPr="00181EDC" w:rsidRDefault="00CB390A" w:rsidP="00510229">
      <w:pPr>
        <w:shd w:val="clear" w:color="auto" w:fill="FFFFFF" w:themeFill="background1"/>
        <w:spacing w:after="0" w:line="240" w:lineRule="auto"/>
        <w:ind w:firstLine="567"/>
        <w:jc w:val="both"/>
        <w:rPr>
          <w:rFonts w:ascii="Times New Roman" w:hAnsi="Times New Roman" w:cs="Times New Roman"/>
        </w:rPr>
      </w:pPr>
      <w:r w:rsidRPr="00181EDC">
        <w:rPr>
          <w:rFonts w:ascii="Times New Roman" w:hAnsi="Times New Roman" w:cs="Times New Roman"/>
        </w:rPr>
        <w:t>2.</w:t>
      </w:r>
      <w:r w:rsidR="00510229" w:rsidRPr="00181EDC">
        <w:rPr>
          <w:rFonts w:ascii="Times New Roman" w:hAnsi="Times New Roman" w:cs="Times New Roman"/>
        </w:rPr>
        <w:t>15</w:t>
      </w:r>
      <w:r w:rsidRPr="00181EDC">
        <w:rPr>
          <w:rFonts w:ascii="Times New Roman" w:hAnsi="Times New Roman" w:cs="Times New Roman"/>
        </w:rPr>
        <w:t>. Testavimo tvarkos aprašymas:</w:t>
      </w:r>
    </w:p>
    <w:p w14:paraId="1C9FB0FF" w14:textId="77777777" w:rsidR="00BA6924" w:rsidRPr="00181EDC" w:rsidRDefault="00CB390A" w:rsidP="00BA6924">
      <w:pPr>
        <w:shd w:val="clear" w:color="auto" w:fill="FFFFFF" w:themeFill="background1"/>
        <w:spacing w:after="0" w:line="240" w:lineRule="auto"/>
        <w:ind w:firstLine="567"/>
        <w:jc w:val="both"/>
        <w:rPr>
          <w:rFonts w:ascii="Times New Roman" w:hAnsi="Times New Roman" w:cs="Times New Roman"/>
        </w:rPr>
      </w:pPr>
      <w:r w:rsidRPr="00181EDC">
        <w:rPr>
          <w:rFonts w:ascii="Times New Roman" w:hAnsi="Times New Roman" w:cs="Times New Roman"/>
        </w:rPr>
        <w:t>2.</w:t>
      </w:r>
      <w:r w:rsidR="00510229" w:rsidRPr="00181EDC">
        <w:rPr>
          <w:rFonts w:ascii="Times New Roman" w:hAnsi="Times New Roman" w:cs="Times New Roman"/>
        </w:rPr>
        <w:t>15</w:t>
      </w:r>
      <w:r w:rsidRPr="00181EDC">
        <w:rPr>
          <w:rFonts w:ascii="Times New Roman" w:hAnsi="Times New Roman" w:cs="Times New Roman"/>
        </w:rPr>
        <w:t xml:space="preserve">.1. Kiekvieno </w:t>
      </w:r>
      <w:r w:rsidR="00510229" w:rsidRPr="00181EDC">
        <w:rPr>
          <w:rFonts w:ascii="Times New Roman" w:hAnsi="Times New Roman" w:cs="Times New Roman"/>
        </w:rPr>
        <w:t>T</w:t>
      </w:r>
      <w:r w:rsidRPr="00181EDC">
        <w:rPr>
          <w:rFonts w:ascii="Times New Roman" w:hAnsi="Times New Roman" w:cs="Times New Roman"/>
        </w:rPr>
        <w:t>iekėjo pateikto</w:t>
      </w:r>
      <w:r w:rsidR="00510229" w:rsidRPr="00181EDC">
        <w:rPr>
          <w:rFonts w:ascii="Times New Roman" w:hAnsi="Times New Roman" w:cs="Times New Roman"/>
        </w:rPr>
        <w:t>s</w:t>
      </w:r>
      <w:r w:rsidRPr="00181EDC">
        <w:rPr>
          <w:rFonts w:ascii="Times New Roman" w:hAnsi="Times New Roman" w:cs="Times New Roman"/>
        </w:rPr>
        <w:t xml:space="preserve"> </w:t>
      </w:r>
      <w:r w:rsidR="00510229" w:rsidRPr="00181EDC">
        <w:rPr>
          <w:rFonts w:ascii="Times New Roman" w:hAnsi="Times New Roman" w:cs="Times New Roman"/>
        </w:rPr>
        <w:t>prekės</w:t>
      </w:r>
      <w:r w:rsidRPr="00181EDC">
        <w:rPr>
          <w:rFonts w:ascii="Times New Roman" w:hAnsi="Times New Roman" w:cs="Times New Roman"/>
        </w:rPr>
        <w:t xml:space="preserve"> testavimas bus vykdomas vieną kartą, perkančios organizacijos nustatytu laiku, atskirai nuo kitų Tiekėjų;</w:t>
      </w:r>
    </w:p>
    <w:p w14:paraId="14E112E1" w14:textId="77777777" w:rsidR="002C674B" w:rsidRPr="00181EDC" w:rsidRDefault="00CB390A" w:rsidP="002C674B">
      <w:pPr>
        <w:shd w:val="clear" w:color="auto" w:fill="FFFFFF" w:themeFill="background1"/>
        <w:spacing w:after="0" w:line="240" w:lineRule="auto"/>
        <w:ind w:firstLine="567"/>
        <w:jc w:val="both"/>
        <w:rPr>
          <w:rFonts w:ascii="Times New Roman" w:hAnsi="Times New Roman" w:cs="Times New Roman"/>
        </w:rPr>
      </w:pPr>
      <w:r w:rsidRPr="00181EDC">
        <w:rPr>
          <w:rFonts w:ascii="Times New Roman" w:hAnsi="Times New Roman" w:cs="Times New Roman"/>
        </w:rPr>
        <w:t>2.</w:t>
      </w:r>
      <w:r w:rsidR="00BA6924" w:rsidRPr="00181EDC">
        <w:rPr>
          <w:rFonts w:ascii="Times New Roman" w:hAnsi="Times New Roman" w:cs="Times New Roman"/>
        </w:rPr>
        <w:t>15</w:t>
      </w:r>
      <w:r w:rsidRPr="00181EDC">
        <w:rPr>
          <w:rFonts w:ascii="Times New Roman" w:hAnsi="Times New Roman" w:cs="Times New Roman"/>
        </w:rPr>
        <w:t>.2. Pranešimas apie numatomą testavimo datą, laiką ir vietą CVP IS priemonėmis bus išsiųstas Tiekėjams ne vėliau nei prieš 1</w:t>
      </w:r>
      <w:r w:rsidR="00BA6924" w:rsidRPr="00181EDC">
        <w:rPr>
          <w:rFonts w:ascii="Times New Roman" w:hAnsi="Times New Roman" w:cs="Times New Roman"/>
        </w:rPr>
        <w:t>0 (dešimt)</w:t>
      </w:r>
      <w:r w:rsidRPr="00181EDC">
        <w:rPr>
          <w:rFonts w:ascii="Times New Roman" w:hAnsi="Times New Roman" w:cs="Times New Roman"/>
        </w:rPr>
        <w:t xml:space="preserve"> darbo dienų. Tiekėjai privalo nurodytu laiku atvykti su pasiūlyme nurodyt</w:t>
      </w:r>
      <w:r w:rsidR="002C674B" w:rsidRPr="00181EDC">
        <w:rPr>
          <w:rFonts w:ascii="Times New Roman" w:hAnsi="Times New Roman" w:cs="Times New Roman"/>
        </w:rPr>
        <w:t>a</w:t>
      </w:r>
      <w:r w:rsidRPr="00181EDC">
        <w:rPr>
          <w:rFonts w:ascii="Times New Roman" w:hAnsi="Times New Roman" w:cs="Times New Roman"/>
        </w:rPr>
        <w:t xml:space="preserve"> </w:t>
      </w:r>
      <w:r w:rsidR="002C674B" w:rsidRPr="00181EDC">
        <w:rPr>
          <w:rFonts w:ascii="Times New Roman" w:hAnsi="Times New Roman" w:cs="Times New Roman"/>
        </w:rPr>
        <w:t>preke</w:t>
      </w:r>
      <w:r w:rsidRPr="00181EDC">
        <w:rPr>
          <w:rFonts w:ascii="Times New Roman" w:hAnsi="Times New Roman" w:cs="Times New Roman"/>
        </w:rPr>
        <w:t>.</w:t>
      </w:r>
    </w:p>
    <w:p w14:paraId="7FC5F610" w14:textId="77777777" w:rsidR="00962B53" w:rsidRPr="00181EDC" w:rsidRDefault="00CB390A" w:rsidP="00962B53">
      <w:pPr>
        <w:shd w:val="clear" w:color="auto" w:fill="FFFFFF" w:themeFill="background1"/>
        <w:spacing w:after="0" w:line="240" w:lineRule="auto"/>
        <w:ind w:firstLine="567"/>
        <w:jc w:val="both"/>
        <w:rPr>
          <w:rFonts w:ascii="Times New Roman" w:hAnsi="Times New Roman" w:cs="Times New Roman"/>
        </w:rPr>
      </w:pPr>
      <w:r w:rsidRPr="00181EDC">
        <w:rPr>
          <w:rFonts w:ascii="Times New Roman" w:hAnsi="Times New Roman" w:cs="Times New Roman"/>
        </w:rPr>
        <w:t>2.</w:t>
      </w:r>
      <w:r w:rsidR="002C674B" w:rsidRPr="00181EDC">
        <w:rPr>
          <w:rFonts w:ascii="Times New Roman" w:hAnsi="Times New Roman" w:cs="Times New Roman"/>
        </w:rPr>
        <w:t>15</w:t>
      </w:r>
      <w:r w:rsidRPr="00181EDC">
        <w:rPr>
          <w:rFonts w:ascii="Times New Roman" w:hAnsi="Times New Roman" w:cs="Times New Roman"/>
        </w:rPr>
        <w:t>.3.</w:t>
      </w:r>
      <w:r w:rsidRPr="00181EDC">
        <w:rPr>
          <w:rFonts w:ascii="Times New Roman" w:hAnsi="Times New Roman" w:cs="Times New Roman"/>
        </w:rPr>
        <w:tab/>
        <w:t xml:space="preserve">Testavimo vieta – Muitinės laboratorija (Akademijos g. 7, Vilnius). </w:t>
      </w:r>
    </w:p>
    <w:p w14:paraId="4A5E0CF0" w14:textId="7A415C2C" w:rsidR="00CB390A" w:rsidRPr="00181EDC" w:rsidRDefault="00CB390A" w:rsidP="00962B53">
      <w:pPr>
        <w:shd w:val="clear" w:color="auto" w:fill="FFFFFF" w:themeFill="background1"/>
        <w:spacing w:after="0" w:line="240" w:lineRule="auto"/>
        <w:ind w:firstLine="567"/>
        <w:jc w:val="both"/>
        <w:rPr>
          <w:rFonts w:ascii="Times New Roman" w:hAnsi="Times New Roman" w:cs="Times New Roman"/>
        </w:rPr>
      </w:pPr>
      <w:r w:rsidRPr="00181EDC">
        <w:rPr>
          <w:rFonts w:ascii="Times New Roman" w:hAnsi="Times New Roman" w:cs="Times New Roman"/>
        </w:rPr>
        <w:t>2.</w:t>
      </w:r>
      <w:r w:rsidR="00962B53" w:rsidRPr="00181EDC">
        <w:rPr>
          <w:rFonts w:ascii="Times New Roman" w:hAnsi="Times New Roman" w:cs="Times New Roman"/>
        </w:rPr>
        <w:t>15</w:t>
      </w:r>
      <w:r w:rsidRPr="00181EDC">
        <w:rPr>
          <w:rFonts w:ascii="Times New Roman" w:hAnsi="Times New Roman" w:cs="Times New Roman"/>
        </w:rPr>
        <w:t>.4.</w:t>
      </w:r>
      <w:r w:rsidRPr="00181EDC">
        <w:rPr>
          <w:rFonts w:ascii="Times New Roman" w:hAnsi="Times New Roman" w:cs="Times New Roman"/>
        </w:rPr>
        <w:tab/>
      </w:r>
      <w:r w:rsidR="00962B53" w:rsidRPr="00181EDC">
        <w:rPr>
          <w:rFonts w:ascii="Times New Roman" w:hAnsi="Times New Roman" w:cs="Times New Roman"/>
        </w:rPr>
        <w:t>Kiekvienam</w:t>
      </w:r>
      <w:r w:rsidRPr="00181EDC">
        <w:rPr>
          <w:rFonts w:ascii="Times New Roman" w:hAnsi="Times New Roman" w:cs="Times New Roman"/>
        </w:rPr>
        <w:t xml:space="preserve"> tiekėj</w:t>
      </w:r>
      <w:r w:rsidR="00962B53" w:rsidRPr="00181EDC">
        <w:rPr>
          <w:rFonts w:ascii="Times New Roman" w:hAnsi="Times New Roman" w:cs="Times New Roman"/>
        </w:rPr>
        <w:t>ui</w:t>
      </w:r>
      <w:r w:rsidRPr="00181EDC">
        <w:rPr>
          <w:rFonts w:ascii="Times New Roman" w:hAnsi="Times New Roman" w:cs="Times New Roman"/>
        </w:rPr>
        <w:t xml:space="preserve"> bus pateikta po 15</w:t>
      </w:r>
      <w:r w:rsidR="00962B53" w:rsidRPr="00181EDC">
        <w:rPr>
          <w:rFonts w:ascii="Times New Roman" w:hAnsi="Times New Roman" w:cs="Times New Roman"/>
        </w:rPr>
        <w:t xml:space="preserve"> (penkiolika)</w:t>
      </w:r>
      <w:r w:rsidRPr="00181EDC">
        <w:rPr>
          <w:rFonts w:ascii="Times New Roman" w:hAnsi="Times New Roman" w:cs="Times New Roman"/>
        </w:rPr>
        <w:t xml:space="preserve"> vienodų medžiagų (</w:t>
      </w:r>
      <w:bookmarkStart w:id="21" w:name="_Hlk110589948"/>
      <w:r w:rsidRPr="00181EDC">
        <w:rPr>
          <w:rFonts w:ascii="Times New Roman" w:hAnsi="Times New Roman" w:cs="Times New Roman"/>
        </w:rPr>
        <w:t xml:space="preserve">įvairios cheminės medžiagos ir </w:t>
      </w:r>
      <w:proofErr w:type="spellStart"/>
      <w:r w:rsidRPr="00181EDC">
        <w:rPr>
          <w:rFonts w:ascii="Times New Roman" w:hAnsi="Times New Roman" w:cs="Times New Roman"/>
        </w:rPr>
        <w:t>prekursoriai</w:t>
      </w:r>
      <w:proofErr w:type="spellEnd"/>
      <w:r w:rsidRPr="00181EDC">
        <w:rPr>
          <w:rFonts w:ascii="Times New Roman" w:hAnsi="Times New Roman" w:cs="Times New Roman"/>
        </w:rPr>
        <w:t>)</w:t>
      </w:r>
      <w:bookmarkEnd w:id="21"/>
      <w:r w:rsidRPr="00181EDC">
        <w:rPr>
          <w:rFonts w:ascii="Times New Roman" w:hAnsi="Times New Roman" w:cs="Times New Roman"/>
        </w:rPr>
        <w:t xml:space="preserve">, kurias </w:t>
      </w:r>
      <w:r w:rsidR="00BC3B33" w:rsidRPr="00181EDC">
        <w:rPr>
          <w:rFonts w:ascii="Times New Roman" w:hAnsi="Times New Roman" w:cs="Times New Roman"/>
        </w:rPr>
        <w:t>būtina</w:t>
      </w:r>
      <w:r w:rsidRPr="00181EDC">
        <w:rPr>
          <w:rFonts w:ascii="Times New Roman" w:hAnsi="Times New Roman" w:cs="Times New Roman"/>
        </w:rPr>
        <w:t xml:space="preserve"> atpažinti </w:t>
      </w:r>
      <w:bookmarkStart w:id="22" w:name="_Hlk110589872"/>
      <w:r w:rsidR="00BC3B33" w:rsidRPr="00181EDC">
        <w:rPr>
          <w:rFonts w:ascii="Times New Roman" w:hAnsi="Times New Roman" w:cs="Times New Roman"/>
        </w:rPr>
        <w:t>testavimo</w:t>
      </w:r>
      <w:r w:rsidRPr="00181EDC">
        <w:rPr>
          <w:rFonts w:ascii="Times New Roman" w:hAnsi="Times New Roman" w:cs="Times New Roman"/>
        </w:rPr>
        <w:t xml:space="preserve"> metu</w:t>
      </w:r>
      <w:bookmarkEnd w:id="22"/>
      <w:r w:rsidRPr="00181EDC">
        <w:rPr>
          <w:rFonts w:ascii="Times New Roman" w:hAnsi="Times New Roman" w:cs="Times New Roman"/>
        </w:rPr>
        <w:t xml:space="preserve">. </w:t>
      </w:r>
    </w:p>
    <w:p w14:paraId="64166851" w14:textId="77777777" w:rsidR="00777F56" w:rsidRPr="00181EDC" w:rsidRDefault="00777F56" w:rsidP="008B2B31">
      <w:pPr>
        <w:tabs>
          <w:tab w:val="left" w:pos="709"/>
        </w:tabs>
        <w:spacing w:after="0" w:line="240" w:lineRule="auto"/>
        <w:ind w:firstLine="567"/>
        <w:contextualSpacing/>
        <w:jc w:val="both"/>
        <w:rPr>
          <w:rFonts w:ascii="Times New Roman" w:eastAsia="Calibri" w:hAnsi="Times New Roman" w:cs="Times New Roman"/>
          <w:b/>
          <w:bCs/>
          <w:i/>
          <w:iCs/>
        </w:rPr>
      </w:pPr>
    </w:p>
    <w:p w14:paraId="4D71679F" w14:textId="22E2CBA6" w:rsidR="004457AF" w:rsidRPr="00181EDC" w:rsidRDefault="004457AF" w:rsidP="004457AF">
      <w:pPr>
        <w:spacing w:after="0" w:line="240" w:lineRule="auto"/>
        <w:jc w:val="center"/>
        <w:rPr>
          <w:rFonts w:ascii="Times New Roman" w:eastAsia="Calibri" w:hAnsi="Times New Roman" w:cs="Times New Roman"/>
          <w:color w:val="FF0000"/>
          <w:kern w:val="0"/>
          <w:lang w:eastAsia="lt-LT"/>
          <w14:ligatures w14:val="none"/>
        </w:rPr>
      </w:pPr>
      <w:bookmarkStart w:id="23" w:name="_Toc258929290"/>
      <w:r w:rsidRPr="00181EDC">
        <w:rPr>
          <w:rFonts w:ascii="Times New Roman" w:eastAsia="Calibri" w:hAnsi="Times New Roman" w:cs="Times New Roman"/>
          <w:b/>
          <w:bCs/>
          <w:kern w:val="0"/>
          <w14:ligatures w14:val="none"/>
        </w:rPr>
        <w:t>III. </w:t>
      </w:r>
      <w:r w:rsidRPr="00181EDC">
        <w:rPr>
          <w:rFonts w:ascii="Times New Roman" w:eastAsia="Calibri" w:hAnsi="Times New Roman" w:cs="Times New Roman"/>
          <w:b/>
          <w:kern w:val="0"/>
          <w14:ligatures w14:val="none"/>
        </w:rPr>
        <w:t xml:space="preserve">TIEKĖJŲ PAŠALINIMO PAGRINDAI </w:t>
      </w:r>
      <w:bookmarkEnd w:id="5"/>
      <w:bookmarkEnd w:id="23"/>
    </w:p>
    <w:p w14:paraId="12A116BB" w14:textId="77777777" w:rsidR="004457AF" w:rsidRPr="00181EDC" w:rsidRDefault="004457AF" w:rsidP="004457AF">
      <w:pPr>
        <w:spacing w:after="0" w:line="240" w:lineRule="auto"/>
        <w:ind w:firstLine="709"/>
        <w:jc w:val="both"/>
        <w:rPr>
          <w:rFonts w:ascii="Times New Roman" w:eastAsia="Calibri" w:hAnsi="Times New Roman" w:cs="Times New Roman"/>
          <w:kern w:val="0"/>
          <w14:ligatures w14:val="none"/>
        </w:rPr>
      </w:pPr>
      <w:bookmarkStart w:id="24" w:name="_Hlk514678857"/>
    </w:p>
    <w:p w14:paraId="48F1C0DA" w14:textId="0865265F" w:rsidR="004457AF" w:rsidRPr="00181EDC" w:rsidRDefault="004457AF" w:rsidP="0017795B">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 xml:space="preserve">3.1. Perkančioji organizacija reikalauja, kad Tiekėjas, teikdamas pasiūlymą, pateiktų užpildytą aktualų Europos bendrąjį viešųjų pirkimų dokumentą (toliau – EBVPD, Konkurso sąlygų </w:t>
      </w:r>
      <w:r w:rsidR="007F6FE8" w:rsidRPr="00181EDC">
        <w:rPr>
          <w:rFonts w:ascii="Times New Roman" w:eastAsia="Calibri" w:hAnsi="Times New Roman" w:cs="Times New Roman"/>
          <w:kern w:val="0"/>
          <w14:ligatures w14:val="none"/>
        </w:rPr>
        <w:t>6</w:t>
      </w:r>
      <w:r w:rsidRPr="00181EDC">
        <w:rPr>
          <w:rFonts w:ascii="Times New Roman" w:eastAsia="Calibri" w:hAnsi="Times New Roman" w:cs="Times New Roman"/>
          <w:kern w:val="0"/>
          <w14:ligatures w14:val="none"/>
        </w:rPr>
        <w:t xml:space="preserve"> priedas). Ši paslauga prieinama adresu </w:t>
      </w:r>
      <w:hyperlink r:id="rId14" w:history="1">
        <w:r w:rsidR="004C6964" w:rsidRPr="00181EDC">
          <w:rPr>
            <w:rStyle w:val="Hyperlink"/>
            <w:rFonts w:ascii="Times New Roman" w:hAnsi="Times New Roman" w:cs="Times New Roman"/>
          </w:rPr>
          <w:t>https://ebvpd.eviesiejipirkimai.lt/espd-web/</w:t>
        </w:r>
      </w:hyperlink>
      <w:r w:rsidR="004A438B" w:rsidRPr="00181EDC">
        <w:t>,</w:t>
      </w:r>
      <w:r w:rsidR="00427ECC" w:rsidRPr="00181EDC">
        <w:rPr>
          <w:rFonts w:ascii="Times New Roman" w:eastAsia="Calibri" w:hAnsi="Times New Roman" w:cs="Times New Roman"/>
          <w:i/>
          <w:iCs/>
          <w:kern w:val="0"/>
          <w14:ligatures w14:val="none"/>
        </w:rPr>
        <w:t xml:space="preserve"> </w:t>
      </w:r>
      <w:r w:rsidRPr="00181EDC">
        <w:rPr>
          <w:rFonts w:ascii="Times New Roman" w:eastAsia="Calibri" w:hAnsi="Times New Roman" w:cs="Times New Roman"/>
          <w:kern w:val="0"/>
          <w14:ligatures w14:val="none"/>
        </w:rPr>
        <w:t xml:space="preserve">užpildžius </w:t>
      </w:r>
      <w:r w:rsidR="00D16D04" w:rsidRPr="00181EDC">
        <w:rPr>
          <w:rFonts w:ascii="Times New Roman" w:eastAsia="Calibri" w:hAnsi="Times New Roman" w:cs="Times New Roman"/>
          <w:kern w:val="0"/>
          <w14:ligatures w14:val="none"/>
        </w:rPr>
        <w:t xml:space="preserve">ir </w:t>
      </w:r>
      <w:r w:rsidRPr="00181EDC">
        <w:rPr>
          <w:rFonts w:ascii="Times New Roman" w:eastAsia="Calibri" w:hAnsi="Times New Roman" w:cs="Times New Roman"/>
          <w:kern w:val="0"/>
          <w14:ligatures w14:val="none"/>
        </w:rPr>
        <w:t xml:space="preserve">atsisiuntus </w:t>
      </w:r>
      <w:r w:rsidR="00D16D04" w:rsidRPr="00181EDC">
        <w:rPr>
          <w:rFonts w:ascii="Times New Roman" w:eastAsia="Calibri" w:hAnsi="Times New Roman" w:cs="Times New Roman"/>
          <w:b/>
          <w:bCs/>
          <w:i/>
          <w:iCs/>
          <w:kern w:val="0"/>
          <w14:ligatures w14:val="none"/>
        </w:rPr>
        <w:t xml:space="preserve">dokumentas </w:t>
      </w:r>
      <w:r w:rsidRPr="00181EDC">
        <w:rPr>
          <w:rFonts w:ascii="Times New Roman" w:eastAsia="Calibri" w:hAnsi="Times New Roman" w:cs="Times New Roman"/>
          <w:b/>
          <w:bCs/>
          <w:i/>
          <w:iCs/>
          <w:kern w:val="0"/>
          <w14:ligatures w14:val="none"/>
        </w:rPr>
        <w:t xml:space="preserve">pateikiamas </w:t>
      </w:r>
      <w:r w:rsidR="00D16D04" w:rsidRPr="00181EDC">
        <w:rPr>
          <w:rFonts w:ascii="Times New Roman" w:eastAsia="Calibri" w:hAnsi="Times New Roman" w:cs="Times New Roman"/>
          <w:b/>
          <w:bCs/>
          <w:i/>
          <w:iCs/>
          <w:kern w:val="0"/>
          <w14:ligatures w14:val="none"/>
        </w:rPr>
        <w:t xml:space="preserve">kartu </w:t>
      </w:r>
      <w:r w:rsidRPr="00181EDC">
        <w:rPr>
          <w:rFonts w:ascii="Times New Roman" w:eastAsia="Calibri" w:hAnsi="Times New Roman" w:cs="Times New Roman"/>
          <w:b/>
          <w:bCs/>
          <w:i/>
          <w:iCs/>
          <w:kern w:val="0"/>
          <w14:ligatures w14:val="none"/>
        </w:rPr>
        <w:t>su pasiūlymu</w:t>
      </w:r>
      <w:r w:rsidRPr="00181EDC">
        <w:rPr>
          <w:rFonts w:ascii="Times New Roman" w:eastAsia="Calibri" w:hAnsi="Times New Roman" w:cs="Times New Roman"/>
          <w:kern w:val="0"/>
          <w14:ligatures w14:val="none"/>
        </w:rPr>
        <w:t>. Atskirą EBVPD pildo:</w:t>
      </w:r>
    </w:p>
    <w:p w14:paraId="7D803885" w14:textId="77777777" w:rsidR="004457AF" w:rsidRPr="00181EDC" w:rsidRDefault="004457AF" w:rsidP="0017795B">
      <w:pPr>
        <w:spacing w:after="0" w:line="240" w:lineRule="auto"/>
        <w:ind w:left="567" w:firstLine="567"/>
        <w:contextualSpacing/>
        <w:jc w:val="both"/>
        <w:rPr>
          <w:rFonts w:ascii="Times New Roman" w:eastAsia="Calibri" w:hAnsi="Times New Roman" w:cs="Times New Roman"/>
          <w:bCs/>
          <w:iCs/>
          <w:kern w:val="0"/>
          <w14:ligatures w14:val="none"/>
        </w:rPr>
      </w:pPr>
      <w:r w:rsidRPr="00181EDC">
        <w:rPr>
          <w:rFonts w:ascii="Times New Roman" w:eastAsia="Calibri" w:hAnsi="Times New Roman" w:cs="Times New Roman"/>
          <w:kern w:val="0"/>
          <w14:ligatures w14:val="none"/>
        </w:rPr>
        <w:t xml:space="preserve">- </w:t>
      </w:r>
      <w:r w:rsidRPr="00181EDC">
        <w:rPr>
          <w:rFonts w:ascii="Times New Roman" w:eastAsia="Calibri" w:hAnsi="Times New Roman" w:cs="Times New Roman"/>
          <w:bCs/>
          <w:iCs/>
          <w:kern w:val="0"/>
          <w14:ligatures w14:val="none"/>
        </w:rPr>
        <w:t>tiekėjas;</w:t>
      </w:r>
    </w:p>
    <w:p w14:paraId="3B05318A" w14:textId="77777777" w:rsidR="004457AF" w:rsidRPr="00181EDC" w:rsidRDefault="004457AF" w:rsidP="0017795B">
      <w:pPr>
        <w:spacing w:after="0" w:line="240" w:lineRule="auto"/>
        <w:ind w:left="567" w:firstLine="567"/>
        <w:contextualSpacing/>
        <w:jc w:val="both"/>
        <w:rPr>
          <w:rFonts w:ascii="Times New Roman" w:eastAsia="Calibri" w:hAnsi="Times New Roman" w:cs="Times New Roman"/>
          <w:bCs/>
          <w:iCs/>
          <w:kern w:val="0"/>
          <w14:ligatures w14:val="none"/>
        </w:rPr>
      </w:pPr>
      <w:r w:rsidRPr="00181EDC">
        <w:rPr>
          <w:rFonts w:ascii="Times New Roman" w:eastAsia="Calibri" w:hAnsi="Times New Roman" w:cs="Times New Roman"/>
          <w:bCs/>
          <w:iCs/>
          <w:kern w:val="0"/>
          <w14:ligatures w14:val="none"/>
        </w:rPr>
        <w:t>- kiekvienas tiekėjų grupės narys (jeigu pasiūlymą teikia tiekėjų grupė);</w:t>
      </w:r>
    </w:p>
    <w:p w14:paraId="514A5246" w14:textId="77777777" w:rsidR="004457AF" w:rsidRPr="00181EDC" w:rsidRDefault="004457AF" w:rsidP="0017795B">
      <w:pPr>
        <w:spacing w:after="0" w:line="240" w:lineRule="auto"/>
        <w:ind w:left="567" w:firstLine="567"/>
        <w:contextualSpacing/>
        <w:jc w:val="both"/>
        <w:rPr>
          <w:rFonts w:ascii="Times New Roman" w:eastAsia="Calibri" w:hAnsi="Times New Roman" w:cs="Times New Roman"/>
          <w:kern w:val="0"/>
          <w14:ligatures w14:val="none"/>
        </w:rPr>
      </w:pPr>
      <w:r w:rsidRPr="00181EDC">
        <w:rPr>
          <w:rFonts w:ascii="Times New Roman" w:eastAsia="Calibri" w:hAnsi="Times New Roman" w:cs="Times New Roman"/>
          <w:bCs/>
          <w:iCs/>
          <w:kern w:val="0"/>
          <w14:ligatures w14:val="none"/>
        </w:rPr>
        <w:t>- kiekvienas ūkio subjektas, jeigu tiekėjas remiasi jo pajėgumais pagal VPĮ 49 straipsnį.</w:t>
      </w:r>
    </w:p>
    <w:p w14:paraId="2B432AC9" w14:textId="77777777" w:rsidR="004457AF" w:rsidRPr="00181EDC" w:rsidRDefault="004457AF" w:rsidP="0017795B">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 xml:space="preserve">3.2. </w:t>
      </w:r>
      <w:r w:rsidRPr="00181EDC">
        <w:rPr>
          <w:rFonts w:ascii="Times New Roman" w:eastAsia="Calibri" w:hAnsi="Times New Roman" w:cs="Times New Roman"/>
          <w:b/>
          <w:bCs/>
          <w:i/>
          <w:iCs/>
          <w:kern w:val="0"/>
          <w14:ligatures w14:val="none"/>
        </w:rPr>
        <w:t>Perkančioji organizacija su pasiūlymu nereikalauja pateikti Konkurso sąlygų 3 priedo 1 lentelėje nurodytų pašalinimo pagrindų nebuvimą įrodančių dokumentų. Šių dokumentų  bus prašoma tik iš ekonomiškai naudingiausią pasiūlymą pateikusio Tiekėjo prieš nustatant laimėjusį pasiūlymą.</w:t>
      </w:r>
      <w:r w:rsidRPr="00181EDC">
        <w:rPr>
          <w:rFonts w:ascii="Times New Roman" w:eastAsia="Calibri" w:hAnsi="Times New Roman" w:cs="Times New Roman"/>
          <w:kern w:val="0"/>
          <w14:ligatures w14:val="none"/>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ACD3550" w14:textId="77777777" w:rsidR="004457AF" w:rsidRPr="00181EDC" w:rsidRDefault="004457AF" w:rsidP="0017795B">
      <w:pPr>
        <w:spacing w:after="0" w:line="240" w:lineRule="auto"/>
        <w:ind w:firstLine="567"/>
        <w:jc w:val="both"/>
        <w:rPr>
          <w:rFonts w:ascii="Times New Roman" w:eastAsia="MS Mincho" w:hAnsi="Times New Roman" w:cs="Times New Roman"/>
          <w:kern w:val="0"/>
          <w14:ligatures w14:val="none"/>
        </w:rPr>
      </w:pPr>
      <w:r w:rsidRPr="00181EDC">
        <w:rPr>
          <w:rFonts w:ascii="Times New Roman" w:eastAsia="Calibri" w:hAnsi="Times New Roman" w:cs="Times New Roman"/>
          <w:kern w:val="0"/>
          <w14:ligatures w14:val="none"/>
        </w:rPr>
        <w:t xml:space="preserve">3.3. Pašalinimo pagrindai taikomi </w:t>
      </w:r>
      <w:r w:rsidRPr="00181EDC">
        <w:rPr>
          <w:rFonts w:ascii="Times New Roman" w:eastAsia="MS Mincho" w:hAnsi="Times New Roman" w:cs="Times New Roman"/>
          <w:kern w:val="0"/>
          <w14:ligatures w14:val="none"/>
        </w:rPr>
        <w:t>Tiekėj</w:t>
      </w:r>
      <w:r w:rsidRPr="00181EDC">
        <w:rPr>
          <w:rFonts w:ascii="Times New Roman" w:eastAsia="Calibri" w:hAnsi="Times New Roman" w:cs="Times New Roman"/>
          <w:kern w:val="0"/>
          <w14:ligatures w14:val="none"/>
        </w:rPr>
        <w:t xml:space="preserve">ui (kai pasiūlymą teikia ūkio subjektų grupė – visiems tos grupės nariams) ir ūkio subjektams, kurių pajėgumais </w:t>
      </w:r>
      <w:r w:rsidRPr="00181EDC">
        <w:rPr>
          <w:rFonts w:ascii="Times New Roman" w:eastAsia="MS Mincho" w:hAnsi="Times New Roman" w:cs="Times New Roman"/>
          <w:kern w:val="0"/>
          <w14:ligatures w14:val="none"/>
        </w:rPr>
        <w:t>Tiekėjas</w:t>
      </w:r>
      <w:r w:rsidRPr="00181EDC">
        <w:rPr>
          <w:rFonts w:ascii="Times New Roman" w:eastAsia="Calibri" w:hAnsi="Times New Roman" w:cs="Times New Roman"/>
          <w:kern w:val="0"/>
          <w14:ligatures w14:val="none"/>
        </w:rPr>
        <w:t xml:space="preserve"> remiasi (pagal Viešųjų pirkimų įstatymo 49 straipsnį). </w:t>
      </w:r>
      <w:r w:rsidRPr="00181EDC">
        <w:rPr>
          <w:rFonts w:ascii="Times New Roman" w:eastAsia="MS Mincho" w:hAnsi="Times New Roman" w:cs="Times New Roman"/>
          <w:kern w:val="0"/>
          <w14:ligatures w14:val="none"/>
        </w:rPr>
        <w:t>Perkančioji organizacija netikrina fizinių asmenų (specialistų), kurių pajėgumais tiekėjas remiasi pagal VPĮ 49 straipsnį ir kuriuos, pirkimo laimėjimo atveju, tiekėjas ketina įdarbinti (</w:t>
      </w:r>
      <w:proofErr w:type="spellStart"/>
      <w:r w:rsidRPr="00181EDC">
        <w:rPr>
          <w:rFonts w:ascii="Times New Roman" w:eastAsia="MS Mincho" w:hAnsi="Times New Roman" w:cs="Times New Roman"/>
          <w:kern w:val="0"/>
          <w14:ligatures w14:val="none"/>
        </w:rPr>
        <w:t>kvazisubtiekėjų</w:t>
      </w:r>
      <w:proofErr w:type="spellEnd"/>
      <w:r w:rsidRPr="00181EDC">
        <w:rPr>
          <w:rFonts w:ascii="Times New Roman" w:eastAsia="MS Mincho" w:hAnsi="Times New Roman" w:cs="Times New Roman"/>
          <w:kern w:val="0"/>
          <w14:ligatures w14:val="none"/>
        </w:rPr>
        <w:t>), pašalinimo pagrindų.</w:t>
      </w:r>
    </w:p>
    <w:p w14:paraId="3D83252A" w14:textId="77777777" w:rsidR="004457AF" w:rsidRPr="00181EDC" w:rsidRDefault="004457AF" w:rsidP="0017795B">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3.4.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w:t>
      </w:r>
    </w:p>
    <w:p w14:paraId="6B3593B2" w14:textId="2D612C5E" w:rsidR="004457AF" w:rsidRPr="00181EDC" w:rsidRDefault="004457AF" w:rsidP="0017795B">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 xml:space="preserve">3.5. Perkančioji organizacija, priimdama sprendimus dėl Tiekėjo pašalinimo iš pirkimo procedūros Viešųjų pirkimų įstatymo 46  straipsnio 4 ir 6 dalyse nurodytais pašalinimo pagrindais, atsižvelgia į tai, ar vertinant Tiekėjo patikimumą </w:t>
      </w:r>
      <w:r w:rsidR="00814C1E" w:rsidRPr="00181EDC">
        <w:rPr>
          <w:rFonts w:ascii="Times New Roman" w:eastAsia="Calibri" w:hAnsi="Times New Roman" w:cs="Times New Roman"/>
          <w:kern w:val="0"/>
          <w14:ligatures w14:val="none"/>
        </w:rPr>
        <w:t>tiekėj</w:t>
      </w:r>
      <w:r w:rsidRPr="00181EDC">
        <w:rPr>
          <w:rFonts w:ascii="Times New Roman" w:eastAsia="Calibri" w:hAnsi="Times New Roman" w:cs="Times New Roman"/>
          <w:kern w:val="0"/>
          <w14:ligatures w14:val="none"/>
        </w:rPr>
        <w:t>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017012E5" w14:textId="21E78C81" w:rsidR="004457AF" w:rsidRPr="00181EDC" w:rsidRDefault="004457AF" w:rsidP="0017795B">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 xml:space="preserve">3.6. Perkančioji organizacija visų pirma reikalauja tokios rūšies pažymų ir tokių dokumentinių įrodymų formų, apie kuriuos pateikta informacija Europos Komisijos informacinėje dokumentų </w:t>
      </w:r>
      <w:r w:rsidRPr="00181EDC">
        <w:rPr>
          <w:rFonts w:ascii="Times New Roman" w:eastAsia="Calibri" w:hAnsi="Times New Roman" w:cs="Times New Roman"/>
          <w:kern w:val="0"/>
          <w14:ligatures w14:val="none"/>
        </w:rPr>
        <w:lastRenderedPageBreak/>
        <w:t>saugykloje „e-</w:t>
      </w:r>
      <w:proofErr w:type="spellStart"/>
      <w:r w:rsidRPr="00181EDC">
        <w:rPr>
          <w:rFonts w:ascii="Times New Roman" w:eastAsia="Calibri" w:hAnsi="Times New Roman" w:cs="Times New Roman"/>
          <w:kern w:val="0"/>
          <w14:ligatures w14:val="none"/>
        </w:rPr>
        <w:t>Certis</w:t>
      </w:r>
      <w:proofErr w:type="spellEnd"/>
      <w:r w:rsidRPr="00181EDC">
        <w:rPr>
          <w:rFonts w:ascii="Times New Roman" w:eastAsia="Calibri" w:hAnsi="Times New Roman" w:cs="Times New Roman"/>
          <w:kern w:val="0"/>
          <w14:ligatures w14:val="none"/>
        </w:rPr>
        <w:t xml:space="preserve">“. Konkurso sąlygų 3 priedo 1 lentelės ketvirtame stulpelyje nurodomi dokumentai, kuriuos turi pateikti Lietuvos Respublikoje registruoti Tiekėjai. Dėl dokumentų, kuriuos turi pateikti užsienio šalių </w:t>
      </w:r>
      <w:r w:rsidR="00814C1E" w:rsidRPr="00181EDC">
        <w:rPr>
          <w:rFonts w:ascii="Times New Roman" w:eastAsia="Calibri" w:hAnsi="Times New Roman" w:cs="Times New Roman"/>
          <w:kern w:val="0"/>
          <w14:ligatures w14:val="none"/>
        </w:rPr>
        <w:t>tiekėj</w:t>
      </w:r>
      <w:r w:rsidRPr="00181EDC">
        <w:rPr>
          <w:rFonts w:ascii="Times New Roman" w:eastAsia="Calibri" w:hAnsi="Times New Roman" w:cs="Times New Roman"/>
          <w:kern w:val="0"/>
          <w14:ligatures w14:val="none"/>
        </w:rPr>
        <w:t>ai, informaciją Perkančioji organizacija pasitikrina „e-</w:t>
      </w:r>
      <w:proofErr w:type="spellStart"/>
      <w:r w:rsidRPr="00181EDC">
        <w:rPr>
          <w:rFonts w:ascii="Times New Roman" w:eastAsia="Calibri" w:hAnsi="Times New Roman" w:cs="Times New Roman"/>
          <w:kern w:val="0"/>
          <w14:ligatures w14:val="none"/>
        </w:rPr>
        <w:t>Certis</w:t>
      </w:r>
      <w:proofErr w:type="spellEnd"/>
      <w:r w:rsidRPr="00181EDC">
        <w:rPr>
          <w:rFonts w:ascii="Times New Roman" w:eastAsia="Calibri" w:hAnsi="Times New Roman" w:cs="Times New Roman"/>
          <w:kern w:val="0"/>
          <w14:ligatures w14:val="none"/>
        </w:rPr>
        <w:t xml:space="preserve">“, adresu </w:t>
      </w:r>
      <w:hyperlink r:id="rId15">
        <w:r w:rsidRPr="00181EDC">
          <w:rPr>
            <w:rFonts w:ascii="Times New Roman" w:eastAsia="Calibri" w:hAnsi="Times New Roman" w:cs="Times New Roman"/>
            <w:color w:val="0000FF"/>
            <w:kern w:val="0"/>
            <w:u w:val="single"/>
            <w14:ligatures w14:val="none"/>
          </w:rPr>
          <w:t>https://ec.europa.eu/tools/ecertis/</w:t>
        </w:r>
      </w:hyperlink>
      <w:r w:rsidRPr="00181EDC">
        <w:rPr>
          <w:rFonts w:ascii="Times New Roman" w:eastAsia="Calibri" w:hAnsi="Times New Roman" w:cs="Times New Roman"/>
          <w:kern w:val="0"/>
          <w14:ligatures w14:val="none"/>
        </w:rPr>
        <w:t>.</w:t>
      </w:r>
    </w:p>
    <w:p w14:paraId="43919F27" w14:textId="77777777" w:rsidR="004457AF" w:rsidRPr="00181EDC" w:rsidRDefault="004457AF" w:rsidP="0017795B">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3.7. Perkančioji organizacija nereikalauja iš Tiekėjo pateikti dokumentų, patvirtinančių jo pašalinimo pagrindų nebuvimą, jeigu ji:</w:t>
      </w:r>
    </w:p>
    <w:p w14:paraId="44936B58" w14:textId="77777777" w:rsidR="004457AF" w:rsidRPr="00181EDC" w:rsidRDefault="004457AF" w:rsidP="0017795B">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689DB8B" w14:textId="77777777" w:rsidR="004457AF" w:rsidRPr="00181EDC" w:rsidRDefault="004457AF" w:rsidP="0017795B">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3.7.2. šiuos dokumentus jau turi iš ankstesnių pirkimo procedūrų, jeigu šiuose dokumentuose nurodyta informacija vis dar yra aktuali (dokumentas išduotas prieš ne daugiau dienų, negu nurodyta atitinkamoje žemiau esančios lentelės eilutėje).</w:t>
      </w:r>
    </w:p>
    <w:p w14:paraId="51B855C3" w14:textId="77777777" w:rsidR="004457AF" w:rsidRPr="00181EDC" w:rsidRDefault="004457AF" w:rsidP="0017795B">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7BEF3C1" w14:textId="77777777" w:rsidR="004457AF" w:rsidRPr="00181EDC" w:rsidRDefault="004457AF" w:rsidP="0017795B">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3.8.1. priesaikos deklaracija;</w:t>
      </w:r>
    </w:p>
    <w:p w14:paraId="639A0BC0" w14:textId="52BF236C" w:rsidR="004457AF" w:rsidRPr="00181EDC" w:rsidRDefault="004457AF" w:rsidP="0017795B">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 xml:space="preserve">3.8.2. oficialia </w:t>
      </w:r>
      <w:r w:rsidR="00814C1E" w:rsidRPr="00181EDC">
        <w:rPr>
          <w:rFonts w:ascii="Times New Roman" w:eastAsia="Calibri" w:hAnsi="Times New Roman" w:cs="Times New Roman"/>
          <w:kern w:val="0"/>
          <w14:ligatures w14:val="none"/>
        </w:rPr>
        <w:t>Tiekėj</w:t>
      </w:r>
      <w:r w:rsidRPr="00181EDC">
        <w:rPr>
          <w:rFonts w:ascii="Times New Roman" w:eastAsia="Calibri" w:hAnsi="Times New Roman" w:cs="Times New Roman"/>
          <w:kern w:val="0"/>
          <w14:ligatures w14:val="none"/>
        </w:rPr>
        <w:t xml:space="preserve">o deklaracija, jeigu šalyje nenaudojama priesaikos deklaracija. Oficiali deklaracija turi būti patvirtinta valstybės narės ar </w:t>
      </w:r>
      <w:r w:rsidR="00814C1E" w:rsidRPr="00181EDC">
        <w:rPr>
          <w:rFonts w:ascii="Times New Roman" w:eastAsia="Calibri" w:hAnsi="Times New Roman" w:cs="Times New Roman"/>
          <w:kern w:val="0"/>
          <w14:ligatures w14:val="none"/>
        </w:rPr>
        <w:t>tiekėj</w:t>
      </w:r>
      <w:r w:rsidRPr="00181EDC">
        <w:rPr>
          <w:rFonts w:ascii="Times New Roman" w:eastAsia="Calibri" w:hAnsi="Times New Roman" w:cs="Times New Roman"/>
          <w:kern w:val="0"/>
          <w14:ligatures w14:val="none"/>
        </w:rPr>
        <w:t>o kilmės šalies arba šalies, kurioje jis registruotas, kompetentingos teisinės ar administracinės institucijos, notaro arba kompetentingos profesinės ar prekybos organizacijos.</w:t>
      </w:r>
    </w:p>
    <w:p w14:paraId="7AC197FE" w14:textId="10A5D145" w:rsidR="004457AF" w:rsidRPr="00181EDC" w:rsidRDefault="004457AF" w:rsidP="0017795B">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3.</w:t>
      </w:r>
      <w:r w:rsidR="003C3AB7" w:rsidRPr="00181EDC">
        <w:rPr>
          <w:rFonts w:ascii="Times New Roman" w:eastAsia="Calibri" w:hAnsi="Times New Roman" w:cs="Times New Roman"/>
          <w:kern w:val="0"/>
          <w14:ligatures w14:val="none"/>
        </w:rPr>
        <w:t>9</w:t>
      </w:r>
      <w:r w:rsidRPr="00181EDC">
        <w:rPr>
          <w:rFonts w:ascii="Times New Roman" w:eastAsia="Calibri" w:hAnsi="Times New Roman" w:cs="Times New Roman"/>
          <w:kern w:val="0"/>
          <w14:ligatures w14:val="none"/>
        </w:rPr>
        <w:t>. Perkančioji organizacija turi teisę reikalauti, kad užsienio valstybės Tiekėjo valstybėje išduoti šio skyriaus 3.2 punkte nurodyti dokumentai būtų legalizuoti vadovaujantis Dokumentų legalizavimo ir tvirtinimo pažyma (</w:t>
      </w:r>
      <w:proofErr w:type="spellStart"/>
      <w:r w:rsidRPr="00181EDC">
        <w:rPr>
          <w:rFonts w:ascii="Times New Roman" w:eastAsia="Calibri" w:hAnsi="Times New Roman" w:cs="Times New Roman"/>
          <w:kern w:val="0"/>
          <w14:ligatures w14:val="none"/>
        </w:rPr>
        <w:t>Apostille</w:t>
      </w:r>
      <w:proofErr w:type="spellEnd"/>
      <w:r w:rsidRPr="00181EDC">
        <w:rPr>
          <w:rFonts w:ascii="Times New Roman" w:eastAsia="Calibri" w:hAnsi="Times New Roman" w:cs="Times New Roman"/>
          <w:kern w:val="0"/>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81EDC">
        <w:rPr>
          <w:rFonts w:ascii="Times New Roman" w:eastAsia="Calibri" w:hAnsi="Times New Roman" w:cs="Times New Roman"/>
          <w:kern w:val="0"/>
          <w14:ligatures w14:val="none"/>
        </w:rPr>
        <w:t>Apostille</w:t>
      </w:r>
      <w:proofErr w:type="spellEnd"/>
      <w:r w:rsidRPr="00181EDC">
        <w:rPr>
          <w:rFonts w:ascii="Times New Roman" w:eastAsia="Calibri" w:hAnsi="Times New Roman" w:cs="Times New Roman"/>
          <w:kern w:val="0"/>
          <w14:ligatures w14:val="none"/>
        </w:rPr>
        <w:t>).</w:t>
      </w:r>
    </w:p>
    <w:bookmarkEnd w:id="24"/>
    <w:p w14:paraId="1DF0766C" w14:textId="55A778A4" w:rsidR="007941E6" w:rsidRPr="00181EDC" w:rsidRDefault="007941E6" w:rsidP="00410045">
      <w:pPr>
        <w:spacing w:after="0" w:line="240" w:lineRule="auto"/>
        <w:ind w:firstLine="709"/>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3.1</w:t>
      </w:r>
      <w:r w:rsidR="00504BC0" w:rsidRPr="00181EDC">
        <w:rPr>
          <w:rFonts w:ascii="Times New Roman" w:eastAsia="Calibri" w:hAnsi="Times New Roman" w:cs="Times New Roman"/>
          <w:kern w:val="0"/>
          <w14:ligatures w14:val="none"/>
        </w:rPr>
        <w:t>0</w:t>
      </w:r>
      <w:r w:rsidRPr="00181EDC">
        <w:rPr>
          <w:rFonts w:ascii="Times New Roman" w:eastAsia="Calibri" w:hAnsi="Times New Roman" w:cs="Times New Roman"/>
          <w:kern w:val="0"/>
          <w14:ligatures w14:val="none"/>
        </w:rPr>
        <w:t xml:space="preserve">. </w:t>
      </w:r>
      <w:r w:rsidR="00504BC0" w:rsidRPr="00181EDC">
        <w:rPr>
          <w:rFonts w:ascii="Times New Roman" w:eastAsia="Calibri" w:hAnsi="Times New Roman" w:cs="Times New Roman"/>
          <w:kern w:val="0"/>
          <w14:ligatures w14:val="none"/>
        </w:rPr>
        <w:t>N</w:t>
      </w:r>
      <w:r w:rsidRPr="00181EDC">
        <w:rPr>
          <w:rFonts w:ascii="Times New Roman" w:eastAsia="Calibri" w:hAnsi="Times New Roman" w:cs="Times New Roman"/>
          <w:kern w:val="0"/>
          <w14:ligatures w14:val="none"/>
        </w:rPr>
        <w:t>ereikalaujama laikytis kokybės vadybos sistemos ir (arba) aplinkos apsaugos vadybos sistemos standartų.</w:t>
      </w:r>
      <w:r w:rsidR="00410045" w:rsidRPr="00181EDC">
        <w:rPr>
          <w:rFonts w:ascii="Times New Roman" w:eastAsia="Calibri" w:hAnsi="Times New Roman" w:cs="Times New Roman"/>
          <w:kern w:val="0"/>
          <w14:ligatures w14:val="none"/>
        </w:rPr>
        <w:t xml:space="preserve"> </w:t>
      </w:r>
      <w:r w:rsidR="00410045" w:rsidRPr="00181EDC">
        <w:rPr>
          <w:rFonts w:ascii="Times New Roman" w:eastAsia="Calibri" w:hAnsi="Times New Roman" w:cs="Times New Roman"/>
        </w:rPr>
        <w:t>Tiekėjui reikalavimai kvalifikacijai nekeliami.</w:t>
      </w:r>
    </w:p>
    <w:p w14:paraId="65488BC4" w14:textId="5D15592D" w:rsidR="00504BC0" w:rsidRPr="00181EDC" w:rsidRDefault="00504BC0" w:rsidP="00410045">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3.1</w:t>
      </w:r>
      <w:r w:rsidR="007457D4" w:rsidRPr="00181EDC">
        <w:rPr>
          <w:rFonts w:ascii="Times New Roman" w:eastAsia="Calibri" w:hAnsi="Times New Roman" w:cs="Times New Roman"/>
          <w:kern w:val="0"/>
          <w14:ligatures w14:val="none"/>
        </w:rPr>
        <w:t>1</w:t>
      </w:r>
      <w:r w:rsidRPr="00181EDC">
        <w:rPr>
          <w:rFonts w:ascii="Times New Roman" w:eastAsia="Calibri" w:hAnsi="Times New Roman" w:cs="Times New Roman"/>
          <w:kern w:val="0"/>
          <w14:ligatures w14:val="none"/>
        </w:rPr>
        <w:t>. Jeigu teikėjo kvalifikacija dėl teisės verstis atitinkama veikla nebuvo tikrinama arba tikrinama ne visa apimtimi, teikėjas, teikdamas pasiūlymą, perkančiajai organizacijai įsipareigoja, kad sutartį vykdys tik teisę verstis atitinkama veikla turintys asmenys.</w:t>
      </w:r>
    </w:p>
    <w:p w14:paraId="7A5F0D81" w14:textId="3577F932" w:rsidR="00A200D0" w:rsidRDefault="00A200D0" w:rsidP="0017795B">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3.1</w:t>
      </w:r>
      <w:r w:rsidR="006B61ED" w:rsidRPr="00181EDC">
        <w:rPr>
          <w:rFonts w:ascii="Times New Roman" w:eastAsia="Calibri" w:hAnsi="Times New Roman" w:cs="Times New Roman"/>
          <w:kern w:val="0"/>
          <w14:ligatures w14:val="none"/>
        </w:rPr>
        <w:t>2</w:t>
      </w:r>
      <w:r w:rsidRPr="00181EDC">
        <w:rPr>
          <w:rFonts w:ascii="Times New Roman" w:eastAsia="Calibri" w:hAnsi="Times New Roman" w:cs="Times New Roman"/>
          <w:kern w:val="0"/>
          <w14:ligatures w14:val="none"/>
        </w:rPr>
        <w:t>. Teikėjo pasiūlymas atmetamas, jeigu apie nustatytų reikalavimų atitikimą jis</w:t>
      </w:r>
      <w:r w:rsidRPr="00A200D0">
        <w:rPr>
          <w:rFonts w:ascii="Times New Roman" w:eastAsia="Calibri" w:hAnsi="Times New Roman" w:cs="Times New Roman"/>
          <w:kern w:val="0"/>
          <w14:ligatures w14:val="none"/>
        </w:rPr>
        <w:t xml:space="preserve"> pateikė melagingą informaciją, kurią perkančioji organizacija gali įrodyti bet kokiomis teisėtomis priemonėmis. </w:t>
      </w:r>
    </w:p>
    <w:p w14:paraId="7D601632" w14:textId="77777777" w:rsidR="00A200D0" w:rsidRDefault="00A200D0" w:rsidP="0017795B">
      <w:pPr>
        <w:spacing w:after="0" w:line="240" w:lineRule="auto"/>
        <w:ind w:firstLine="567"/>
        <w:jc w:val="both"/>
        <w:rPr>
          <w:rFonts w:ascii="Times New Roman" w:eastAsia="Calibri" w:hAnsi="Times New Roman" w:cs="Times New Roman"/>
          <w:kern w:val="0"/>
          <w14:ligatures w14:val="none"/>
        </w:rPr>
      </w:pPr>
    </w:p>
    <w:p w14:paraId="2B5C6593" w14:textId="77777777" w:rsidR="004457AF" w:rsidRPr="004457AF" w:rsidRDefault="004457AF" w:rsidP="004457AF">
      <w:pPr>
        <w:keepNext/>
        <w:spacing w:after="0" w:line="240" w:lineRule="auto"/>
        <w:jc w:val="center"/>
        <w:outlineLvl w:val="0"/>
        <w:rPr>
          <w:rFonts w:ascii="Times New Roman" w:eastAsia="Calibri" w:hAnsi="Times New Roman" w:cs="Times New Roman"/>
          <w:kern w:val="0"/>
          <w:lang w:eastAsia="lt-LT"/>
          <w14:ligatures w14:val="none"/>
        </w:rPr>
      </w:pPr>
      <w:bookmarkStart w:id="25" w:name="_Toc489450842"/>
      <w:bookmarkStart w:id="26" w:name="_Toc488227451"/>
      <w:bookmarkStart w:id="27" w:name="_Toc61251133"/>
      <w:r w:rsidRPr="004457AF">
        <w:rPr>
          <w:rFonts w:ascii="Times New Roman" w:eastAsia="Calibri" w:hAnsi="Times New Roman" w:cs="Times New Roman"/>
          <w:b/>
          <w:bCs/>
          <w:kern w:val="0"/>
          <w:lang w:eastAsia="lt-LT"/>
          <w14:ligatures w14:val="none"/>
        </w:rPr>
        <w:t>IV. RĖMIMASIS KITŲ ŪKIO SUBJEKTŲ PAJĖGUMAIS IR SUBTIEKĖJŲ PASITELKIMAS</w:t>
      </w:r>
      <w:bookmarkEnd w:id="25"/>
      <w:bookmarkEnd w:id="26"/>
      <w:bookmarkEnd w:id="27"/>
    </w:p>
    <w:p w14:paraId="12B18A61" w14:textId="77777777" w:rsidR="004457AF" w:rsidRPr="004457AF" w:rsidRDefault="004457AF" w:rsidP="004457AF">
      <w:pPr>
        <w:suppressAutoHyphens/>
        <w:spacing w:after="0" w:line="240" w:lineRule="auto"/>
        <w:ind w:firstLine="720"/>
        <w:jc w:val="both"/>
        <w:rPr>
          <w:rFonts w:ascii="Times New Roman" w:eastAsia="Arial Unicode MS" w:hAnsi="Times New Roman" w:cs="Times New Roman"/>
          <w:color w:val="000000"/>
          <w:kern w:val="0"/>
          <w:lang w:eastAsia="lt-LT"/>
          <w14:ligatures w14:val="none"/>
        </w:rPr>
      </w:pPr>
    </w:p>
    <w:p w14:paraId="401653C6"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lang w:eastAsia="lt-LT"/>
          <w14:ligatures w14:val="none"/>
        </w:rPr>
        <w:t xml:space="preserve">4.1. Tiekėjas gali remtis kitų ūkio subjektų pajėgumais pagal Viešųjų pirkimų įstatymo 49 straipsnį, kad atitiktų </w:t>
      </w:r>
      <w:r w:rsidRPr="004457AF">
        <w:rPr>
          <w:rFonts w:ascii="Times New Roman" w:eastAsia="Calibri" w:hAnsi="Times New Roman" w:cs="Times New Roman"/>
          <w:kern w:val="0"/>
          <w:lang w:eastAsia="lt-LT"/>
          <w14:ligatures w14:val="none"/>
        </w:rPr>
        <w:t>finansinio, ekonominio, techninio ir (arba) profesinio pajėgumo</w:t>
      </w:r>
      <w:r w:rsidRPr="004457AF" w:rsidDel="005F0941">
        <w:rPr>
          <w:rFonts w:ascii="Times New Roman" w:eastAsia="Arial Unicode MS" w:hAnsi="Times New Roman" w:cs="Times New Roman"/>
          <w:color w:val="000000"/>
          <w:kern w:val="0"/>
          <w:lang w:eastAsia="lt-LT"/>
          <w14:ligatures w14:val="none"/>
        </w:rPr>
        <w:t xml:space="preserve"> </w:t>
      </w:r>
      <w:r w:rsidRPr="004457AF">
        <w:rPr>
          <w:rFonts w:ascii="Times New Roman" w:eastAsia="Arial Unicode MS" w:hAnsi="Times New Roman" w:cs="Times New Roman"/>
          <w:color w:val="000000"/>
          <w:kern w:val="0"/>
          <w:lang w:eastAsia="lt-LT"/>
          <w14:ligatures w14:val="none"/>
        </w:rPr>
        <w:t xml:space="preserve">reikalavimus (jeigu tokius reikalavimus perkančioji organizacija kelia), neatsižvelgiant į ryšio su tais ūkio subjektais teisinį pobūdį. </w:t>
      </w:r>
      <w:r w:rsidRPr="004457AF">
        <w:rPr>
          <w:rFonts w:ascii="Times New Roman" w:eastAsia="Arial Unicode MS" w:hAnsi="Times New Roman" w:cs="Times New Roman"/>
          <w:color w:val="000000"/>
          <w:kern w:val="0"/>
          <w14:ligatures w14:val="none"/>
        </w:rPr>
        <w:t xml:space="preserve">Šiais ūkio subjektais laikomi ir fiziniai asmenys, kuriuos pirkimo laimėjimo ir sutarties sudarymo atveju tiekėjas ar jo pasitelkiamas ūkio subjektas įdarbins. </w:t>
      </w:r>
    </w:p>
    <w:p w14:paraId="3398B709"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i/>
          <w:iCs/>
          <w:color w:val="000000"/>
          <w:kern w:val="0"/>
          <w14:ligatures w14:val="none"/>
        </w:rPr>
      </w:pPr>
      <w:r w:rsidRPr="004457AF">
        <w:rPr>
          <w:rFonts w:ascii="Times New Roman" w:eastAsia="Arial Unicode MS" w:hAnsi="Times New Roman" w:cs="Times New Roman"/>
          <w:color w:val="000000"/>
          <w:kern w:val="0"/>
          <w14:ligatures w14:val="none"/>
        </w:rPr>
        <w:t xml:space="preserve">4.2. Tiekėjas, pageidaujantis remtis kitų ūkio subjektų pajėgumais, privalo juos nurodyti </w:t>
      </w:r>
      <w:r w:rsidRPr="004457AF">
        <w:rPr>
          <w:rFonts w:ascii="Times New Roman" w:eastAsia="Arial Unicode MS" w:hAnsi="Times New Roman" w:cs="Times New Roman"/>
          <w:i/>
          <w:iCs/>
          <w:color w:val="000000"/>
          <w:kern w:val="0"/>
          <w14:ligatures w14:val="none"/>
        </w:rPr>
        <w:t>pasiūlyme ir pateikti dokumentus, įrodančius, kad per visą sutarties vykdymo laikotarpį ūkio subjekto, kurio pajėgumais jis remiasi, ištekliai tiekėjui bus prieinami sutarties vykdymo metu.</w:t>
      </w:r>
      <w:r w:rsidRPr="004457AF">
        <w:rPr>
          <w:rFonts w:ascii="Times New Roman" w:eastAsia="Arial Unicode MS" w:hAnsi="Times New Roman" w:cs="Times New Roman"/>
          <w:color w:val="000000"/>
          <w:kern w:val="0"/>
          <w14:ligatures w14:val="none"/>
        </w:rPr>
        <w:t xml:space="preserve"> Tikrindama, ar tiekėjui bus prieinami kitų ūkio subjektų, kurių pajėgumais jis remiasi, turimi ištekliai, perkančioji organizacija iš jo priima bet kokias tai patvirtinančias priemones. </w:t>
      </w:r>
      <w:r w:rsidRPr="004457AF">
        <w:rPr>
          <w:rFonts w:ascii="Times New Roman" w:eastAsia="Arial Unicode MS" w:hAnsi="Times New Roman" w:cs="Times New Roman"/>
          <w:i/>
          <w:iCs/>
          <w:color w:val="000000"/>
          <w:kern w:val="0"/>
          <w14:ligatures w14:val="none"/>
        </w:rPr>
        <w:t>Prie pasiūlymo turi būti pateiktas ūkio subjekto sutikimas būti įtrauktam į tiekėjo pasiūlymą.</w:t>
      </w:r>
    </w:p>
    <w:p w14:paraId="04B2A186"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bCs/>
          <w:color w:val="000000"/>
          <w:kern w:val="0"/>
          <w14:ligatures w14:val="none"/>
        </w:rPr>
        <w:lastRenderedPageBreak/>
        <w:t xml:space="preserve">4.3. </w:t>
      </w:r>
      <w:r w:rsidRPr="004457AF">
        <w:rPr>
          <w:rFonts w:ascii="Times New Roman" w:eastAsia="Arial Unicode MS" w:hAnsi="Times New Roman" w:cs="Times New Roman"/>
          <w:color w:val="000000"/>
          <w:kern w:val="0"/>
          <w14:ligatures w14:val="none"/>
        </w:rPr>
        <w:t>Tiekėjų grupė gali remtis grupės dalyvių arba kitų ūkio subjektų pajėgumais, laikantis šiame Konkurso sąlygų skyriuje nustatytų sąlygų.</w:t>
      </w:r>
    </w:p>
    <w:p w14:paraId="53EB4F92"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4.4. 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05586F3B"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4.5. Kai Tiekėjas remiasi kitų ūkio subjektų pajėgumais, kad atitiktų nustatytus ekonominio ir finansinio pajėgumo reikalavimus, jie privalo prisiimti solidarią atsakomybę už sutarties įvykdymą. </w:t>
      </w:r>
    </w:p>
    <w:p w14:paraId="2CAFE015" w14:textId="0656887B"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4.6. Tiekėjas savo pasiūlyme privalo nurodyti kokiai sutarties daliai ir kokius subtiekėjus, jeigu jie yra žinomi, Tiekėjas ketina pasitelkti. </w:t>
      </w:r>
      <w:r w:rsidR="00467134" w:rsidRPr="004457AF">
        <w:rPr>
          <w:rFonts w:ascii="Times New Roman" w:eastAsia="Arial Unicode MS" w:hAnsi="Times New Roman" w:cs="Times New Roman"/>
          <w:i/>
          <w:iCs/>
          <w:color w:val="000000"/>
          <w:kern w:val="0"/>
          <w14:ligatures w14:val="none"/>
        </w:rPr>
        <w:t>Prie pasiūlymo turi būti pateiktas subtiekėjo sutikimas būti įtrauktam į tiekėjo pasiūlymą.</w:t>
      </w:r>
    </w:p>
    <w:p w14:paraId="72346190" w14:textId="0E739022"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4.7. </w:t>
      </w:r>
      <w:r w:rsidRPr="004457AF">
        <w:rPr>
          <w:rFonts w:ascii="Times New Roman" w:eastAsia="Arial Unicode MS" w:hAnsi="Times New Roman" w:cs="Times New Roman"/>
          <w:bCs/>
          <w:color w:val="000000"/>
          <w:kern w:val="0"/>
          <w14:ligatures w14:val="none"/>
        </w:rPr>
        <w:t>Skirtingi Tiekėjai gali pasitelkti tuos pačius subtiekėjus, tačiau tai negali sąlygoti draudžiamų susitarimų</w:t>
      </w:r>
      <w:r w:rsidRPr="004457AF">
        <w:rPr>
          <w:rFonts w:ascii="Times New Roman" w:eastAsia="Arial Unicode MS" w:hAnsi="Times New Roman" w:cs="Times New Roman"/>
          <w:color w:val="000000"/>
          <w:kern w:val="0"/>
          <w14:ligatures w14:val="none"/>
        </w:rPr>
        <w:t>.</w:t>
      </w:r>
      <w:r w:rsidRPr="004457AF">
        <w:rPr>
          <w:rFonts w:ascii="Times New Roman" w:eastAsia="Arial Unicode MS" w:hAnsi="Times New Roman" w:cs="Times New Roman"/>
          <w:i/>
          <w:iCs/>
          <w:color w:val="000000"/>
          <w:kern w:val="0"/>
          <w14:ligatures w14:val="none"/>
        </w:rPr>
        <w:t xml:space="preserve"> </w:t>
      </w:r>
    </w:p>
    <w:p w14:paraId="5E8FCCA5"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4.8.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DAAAF2E"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4.9. Jeigu yra tikrinama, ar nėra Viešųjų pirkimų įstatymo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reikalauja, kad Tiekėjas per perkančiosios organizacijos nustatytą terminą pakeistų minėtą subtiekėją reikalavimus atitinkančiu subtiekėju.</w:t>
      </w:r>
    </w:p>
    <w:p w14:paraId="280F5E5D" w14:textId="77777777" w:rsid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4.10. Perkančioji organizacija nustato tiesioginio atsiskaitymo su subtiekėjais galimybes.</w:t>
      </w:r>
    </w:p>
    <w:p w14:paraId="1EF30F50" w14:textId="3D32ACC4" w:rsidR="006E11DF" w:rsidRPr="004457AF" w:rsidRDefault="006E11D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7F6F6E">
        <w:rPr>
          <w:rFonts w:ascii="Times New Roman" w:eastAsia="Arial Unicode MS" w:hAnsi="Times New Roman" w:cs="Times New Roman"/>
          <w:color w:val="000000"/>
          <w:kern w:val="0"/>
          <w14:ligatures w14:val="none"/>
        </w:rPr>
        <w:t>4.11. Paslaugų teikimo ar darbų įsigijimo atvejais, perkančiajai organizacijai keliant kvalifikacijos reikalavimus teikėjui ar jo vadovaujančiam personalui turėti atitinkamą išsilavinimą, profesinę kvalifikaciją ar profesinę patirtį, arba paslaugų teikimo atveju reikalavimą turėti specialų leidimą, arba būti tam tikrų organizacijų nariu, teikėjas gali remtis kitų ūkio subjektų pajėgumais tik tuomet, kai tie ūkio subjektai, kurių pajėgumais buvo pasiremta, patys ir teiks tas paslaugas ar atliks darbus, kuriems reikia jų pajėgumų.</w:t>
      </w:r>
    </w:p>
    <w:p w14:paraId="70A3E9C7" w14:textId="77777777" w:rsidR="004457AF" w:rsidRPr="004457AF" w:rsidRDefault="004457AF" w:rsidP="004457AF">
      <w:pPr>
        <w:suppressAutoHyphens/>
        <w:spacing w:after="0" w:line="240" w:lineRule="auto"/>
        <w:ind w:firstLine="720"/>
        <w:jc w:val="both"/>
        <w:rPr>
          <w:rFonts w:ascii="Times New Roman" w:eastAsia="Arial Unicode MS" w:hAnsi="Times New Roman" w:cs="Times New Roman"/>
          <w:color w:val="000000"/>
          <w:kern w:val="0"/>
          <w14:ligatures w14:val="none"/>
        </w:rPr>
      </w:pPr>
    </w:p>
    <w:p w14:paraId="5B4C68E2"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28" w:name="_Toc200438121"/>
      <w:bookmarkStart w:id="29" w:name="_Toc258929291"/>
      <w:bookmarkStart w:id="30" w:name="_Toc251317981"/>
      <w:bookmarkStart w:id="31" w:name="_Toc61251134"/>
      <w:bookmarkEnd w:id="28"/>
      <w:r w:rsidRPr="004457AF">
        <w:rPr>
          <w:rFonts w:ascii="Times New Roman" w:eastAsia="Times New Roman" w:hAnsi="Times New Roman" w:cs="Times New Roman"/>
          <w:b/>
          <w:bCs/>
          <w:caps/>
          <w:kern w:val="0"/>
          <w14:ligatures w14:val="none"/>
        </w:rPr>
        <w:t>V. ŪKIO SUBJEKTŲ GRUPĖS DALYVAVIMAS PIRKIMO PROCEDŪROSE</w:t>
      </w:r>
      <w:bookmarkEnd w:id="29"/>
      <w:bookmarkEnd w:id="30"/>
      <w:bookmarkEnd w:id="31"/>
    </w:p>
    <w:p w14:paraId="1D608E08"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p>
    <w:p w14:paraId="1C3579E9"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5.1. Jei pirkimo procedūrose dalyvauja </w:t>
      </w:r>
      <w:bookmarkStart w:id="32" w:name="_Hlk519608840"/>
      <w:r w:rsidRPr="004457AF">
        <w:rPr>
          <w:rFonts w:ascii="Times New Roman" w:eastAsia="Calibri" w:hAnsi="Times New Roman" w:cs="Times New Roman"/>
          <w:kern w:val="0"/>
          <w14:ligatures w14:val="none"/>
        </w:rPr>
        <w:t>ūkio subjektų grupė</w:t>
      </w:r>
      <w:bookmarkEnd w:id="32"/>
      <w:r w:rsidRPr="004457AF">
        <w:rPr>
          <w:rFonts w:ascii="Times New Roman" w:eastAsia="Calibri" w:hAnsi="Times New Roman" w:cs="Times New Roman"/>
          <w:kern w:val="0"/>
          <w14:ligatures w14:val="none"/>
        </w:rPr>
        <w:t>, ji pasiūlyme pateikia jungtinės veiklos sutarties skaitmeninę kopiją</w:t>
      </w:r>
      <w:r w:rsidRPr="004457AF">
        <w:rPr>
          <w:rFonts w:ascii="Times New Roman" w:eastAsia="Calibri" w:hAnsi="Times New Roman" w:cs="Times New Roman"/>
          <w:iCs/>
          <w:kern w:val="0"/>
          <w14:ligatures w14:val="none"/>
        </w:rPr>
        <w:t xml:space="preserve">. </w:t>
      </w:r>
      <w:r w:rsidRPr="004457AF">
        <w:rPr>
          <w:rFonts w:ascii="Times New Roman" w:eastAsia="Calibri" w:hAnsi="Times New Roman" w:cs="Times New Roman"/>
          <w:kern w:val="0"/>
          <w14:ligatures w14:val="none"/>
        </w:rPr>
        <w:t>Jungtinės veiklos sutartyje turi būti nurodyta:</w:t>
      </w:r>
    </w:p>
    <w:p w14:paraId="4A92B18A" w14:textId="7D4D2E32" w:rsidR="004457AF" w:rsidRPr="004457AF" w:rsidRDefault="004457AF" w:rsidP="00937801">
      <w:pPr>
        <w:spacing w:after="0" w:line="240" w:lineRule="auto"/>
        <w:ind w:firstLine="567"/>
        <w:jc w:val="both"/>
        <w:rPr>
          <w:rFonts w:ascii="Times New Roman" w:eastAsia="Calibri" w:hAnsi="Times New Roman" w:cs="Times New Roman"/>
          <w:color w:val="0070C0"/>
          <w:kern w:val="0"/>
          <w14:ligatures w14:val="none"/>
        </w:rPr>
      </w:pPr>
      <w:r w:rsidRPr="004457AF">
        <w:rPr>
          <w:rFonts w:ascii="Times New Roman" w:eastAsia="Calibri" w:hAnsi="Times New Roman" w:cs="Times New Roman"/>
          <w:kern w:val="0"/>
          <w14:ligatures w14:val="none"/>
        </w:rPr>
        <w:t>5.1.1. ūkio subjektų grupės sudėtis ir kiekvienos šios sutarties šalies įsipareigojimai vykdant numatomą su perkančiąja organizacija sudaryti pirkimo sutartį, šių įsipareigojimų vertės dalis, išreikšta procentiniu dydžiu pagal bendrą pirkimo sutarties vertę</w:t>
      </w:r>
      <w:r w:rsidR="00341684">
        <w:rPr>
          <w:rFonts w:ascii="Times New Roman" w:eastAsia="Calibri" w:hAnsi="Times New Roman" w:cs="Times New Roman"/>
          <w:kern w:val="0"/>
          <w14:ligatures w14:val="none"/>
        </w:rPr>
        <w:t>;</w:t>
      </w:r>
    </w:p>
    <w:p w14:paraId="78B1E96D" w14:textId="5789DAE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5.1.2. solidari, kiekvieno tiekėjų grupės dalyvio atskirai ir visų kartu,</w:t>
      </w:r>
      <w:bookmarkStart w:id="33" w:name="_Hlk519608888"/>
      <w:r w:rsidRPr="004457AF">
        <w:rPr>
          <w:rFonts w:ascii="Times New Roman" w:eastAsia="Calibri" w:hAnsi="Times New Roman" w:cs="Times New Roman"/>
          <w:kern w:val="0"/>
          <w14:ligatures w14:val="none"/>
        </w:rPr>
        <w:t xml:space="preserve"> </w:t>
      </w:r>
      <w:bookmarkEnd w:id="33"/>
      <w:r w:rsidRPr="004457AF">
        <w:rPr>
          <w:rFonts w:ascii="Times New Roman" w:eastAsia="Calibri" w:hAnsi="Times New Roman" w:cs="Times New Roman"/>
          <w:kern w:val="0"/>
          <w14:ligatures w14:val="none"/>
        </w:rPr>
        <w:t>atsakomybė už įsipareigojimų ir prievolių perkančiajai organizacijai nevykdymą (nepriklausomai nuo jų įnašo pagal jungtinės veiklos sutartį)</w:t>
      </w:r>
      <w:r w:rsidR="00341684">
        <w:rPr>
          <w:rFonts w:ascii="Times New Roman" w:eastAsia="Calibri" w:hAnsi="Times New Roman" w:cs="Times New Roman"/>
          <w:kern w:val="0"/>
          <w14:ligatures w14:val="none"/>
        </w:rPr>
        <w:t>;</w:t>
      </w:r>
    </w:p>
    <w:p w14:paraId="5C54E2D2" w14:textId="7D826E73" w:rsidR="004457AF" w:rsidRPr="004457AF" w:rsidRDefault="004457AF" w:rsidP="00937801">
      <w:pPr>
        <w:spacing w:after="0" w:line="20" w:lineRule="atLeast"/>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5.1.3.</w:t>
      </w:r>
      <w:r w:rsidRPr="004457AF">
        <w:rPr>
          <w:rFonts w:ascii="Times New Roman" w:eastAsia="Calibri" w:hAnsi="Times New Roman" w:cs="Times New Roman"/>
          <w:bCs/>
          <w:kern w:val="0"/>
          <w14:ligatures w14:val="none"/>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4457AF">
        <w:rPr>
          <w:rFonts w:ascii="Times New Roman" w:eastAsia="Calibri" w:hAnsi="Times New Roman" w:cs="Times New Roman"/>
          <w:kern w:val="0"/>
          <w14:ligatures w14:val="none"/>
        </w:rPr>
        <w:t>.</w:t>
      </w:r>
    </w:p>
    <w:p w14:paraId="3F8E859B" w14:textId="77777777" w:rsid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5.2. Perkančioji organizacija nereikalaus, kad ūkio subjektų grupės pateiktą pasiūlymą pripažinus geriausiu ir perkančiajai organizacijai pasiūlius sudaryti pirkimo sutartį, ši ūkio subjektų grupė įgautų tam tikrą teisinę formą.</w:t>
      </w:r>
    </w:p>
    <w:p w14:paraId="59A853B0"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p>
    <w:p w14:paraId="299F729C"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34" w:name="_Toc251317982"/>
      <w:bookmarkStart w:id="35" w:name="_Toc258929292"/>
      <w:bookmarkStart w:id="36" w:name="_Toc61251135"/>
      <w:r w:rsidRPr="004457AF">
        <w:rPr>
          <w:rFonts w:ascii="Times New Roman" w:eastAsia="Times New Roman" w:hAnsi="Times New Roman" w:cs="Times New Roman"/>
          <w:b/>
          <w:bCs/>
          <w:caps/>
          <w:kern w:val="0"/>
          <w14:ligatures w14:val="none"/>
        </w:rPr>
        <w:lastRenderedPageBreak/>
        <w:t>VI. PASIŪLYMŲ RENGIMAS, PATEIKIMAS, KEITIMAS</w:t>
      </w:r>
      <w:bookmarkEnd w:id="34"/>
      <w:bookmarkEnd w:id="35"/>
      <w:bookmarkEnd w:id="36"/>
    </w:p>
    <w:p w14:paraId="64FCA52F" w14:textId="77777777" w:rsidR="004457AF" w:rsidRPr="004457AF" w:rsidRDefault="004457AF" w:rsidP="004457AF">
      <w:pPr>
        <w:spacing w:after="0" w:line="240" w:lineRule="auto"/>
        <w:ind w:firstLine="567"/>
        <w:jc w:val="both"/>
        <w:rPr>
          <w:rFonts w:ascii="Times New Roman" w:eastAsia="Calibri" w:hAnsi="Times New Roman" w:cs="Times New Roman"/>
          <w:kern w:val="0"/>
          <w:lang w:eastAsia="lt-LT"/>
          <w14:ligatures w14:val="none"/>
        </w:rPr>
      </w:pPr>
    </w:p>
    <w:p w14:paraId="4B59E619" w14:textId="3F0FC75D"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6.1. Pateikdamas pasiūlymą, tiekėjas sutinka su Konkurso sąlygomis ir patvirtina, kad jo pasiūlyme pateikta informacija yra teisinga ir apima viską, ko reikia tinkamam pirkimo sutarties vykdymui</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kern w:val="0"/>
          <w14:ligatures w14:val="none"/>
        </w:rPr>
        <w:t>Tiekėjas, pateikdamas pasiūlymą, turi siūlyti visą nurodytą prekių apimtį.</w:t>
      </w:r>
    </w:p>
    <w:p w14:paraId="52DD27BF"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6.2. Tiekėjas gali pateikti tik vieną pasiūlymą, nepriklausomai nuo to, ar jis pirkime dalyvauja individualiai ar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094A9BFD" w14:textId="77777777" w:rsidR="004457AF" w:rsidRPr="00F90891" w:rsidRDefault="004457AF" w:rsidP="00937801">
      <w:pPr>
        <w:spacing w:after="0" w:line="20" w:lineRule="atLeast"/>
        <w:ind w:firstLine="567"/>
        <w:jc w:val="both"/>
        <w:rPr>
          <w:rFonts w:ascii="Calibri" w:eastAsia="Calibri" w:hAnsi="Calibri" w:cs="Times New Roman"/>
          <w:kern w:val="0"/>
          <w:sz w:val="22"/>
          <w14:ligatures w14:val="none"/>
        </w:rPr>
      </w:pPr>
      <w:r w:rsidRPr="00F90891">
        <w:rPr>
          <w:rFonts w:ascii="Times New Roman" w:eastAsia="Calibri" w:hAnsi="Times New Roman" w:cs="Times New Roman"/>
          <w:kern w:val="0"/>
          <w14:ligatures w14:val="none"/>
        </w:rPr>
        <w:t xml:space="preserve">6.3.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0E4EE4F9" w14:textId="77777777" w:rsidR="004457AF" w:rsidRPr="00AC1605" w:rsidRDefault="004457AF" w:rsidP="00937801">
      <w:pPr>
        <w:spacing w:after="0" w:line="240" w:lineRule="auto"/>
        <w:ind w:firstLine="567"/>
        <w:jc w:val="both"/>
        <w:rPr>
          <w:rFonts w:ascii="Times New Roman" w:eastAsia="Calibri" w:hAnsi="Times New Roman" w:cs="Times New Roman"/>
          <w:color w:val="000000"/>
          <w:kern w:val="0"/>
          <w:shd w:val="clear" w:color="auto" w:fill="FFFFFF"/>
          <w14:ligatures w14:val="none"/>
        </w:rPr>
      </w:pPr>
      <w:r w:rsidRPr="004457AF">
        <w:rPr>
          <w:rFonts w:ascii="Times New Roman" w:eastAsia="Calibri" w:hAnsi="Times New Roman" w:cs="Times New Roman"/>
          <w:iCs/>
          <w:kern w:val="0"/>
          <w14:ligatures w14:val="none"/>
        </w:rPr>
        <w:t>6.4</w:t>
      </w:r>
      <w:r w:rsidRPr="00AC1605">
        <w:rPr>
          <w:rFonts w:ascii="Times New Roman" w:eastAsia="Calibri" w:hAnsi="Times New Roman" w:cs="Times New Roman"/>
          <w:iCs/>
          <w:kern w:val="0"/>
          <w14:ligatures w14:val="none"/>
        </w:rPr>
        <w:t>. </w:t>
      </w:r>
      <w:r w:rsidRPr="00025892">
        <w:rPr>
          <w:rFonts w:ascii="Times New Roman" w:eastAsia="Calibri" w:hAnsi="Times New Roman" w:cs="Times New Roman"/>
          <w:b/>
          <w:bCs/>
          <w:i/>
          <w:kern w:val="0"/>
          <w14:ligatures w14:val="none"/>
        </w:rPr>
        <w:t>Tiekėjams nėra leidžiama pateikti alternatyvių pasiūlymų.</w:t>
      </w:r>
      <w:r w:rsidRPr="00AC1605">
        <w:rPr>
          <w:rFonts w:ascii="Times New Roman" w:eastAsia="Calibri" w:hAnsi="Times New Roman" w:cs="Times New Roman"/>
          <w:kern w:val="0"/>
          <w14:ligatures w14:val="none"/>
        </w:rPr>
        <w:t xml:space="preserve"> Tiekėjui pateikus alternatyvų pasiūlymą, jo pasiūlymas ir alternatyvus pasiūlymas (alternatyvūs pasiūlymai) bus atmesti. </w:t>
      </w:r>
      <w:bookmarkStart w:id="37" w:name="_Toc61251136"/>
    </w:p>
    <w:p w14:paraId="03B2D072" w14:textId="77777777" w:rsidR="004457AF" w:rsidRPr="00AC1605" w:rsidRDefault="004457AF" w:rsidP="00937801">
      <w:pPr>
        <w:tabs>
          <w:tab w:val="left" w:pos="709"/>
          <w:tab w:val="left" w:pos="851"/>
        </w:tabs>
        <w:spacing w:after="0" w:line="240" w:lineRule="auto"/>
        <w:ind w:firstLine="567"/>
        <w:jc w:val="both"/>
        <w:rPr>
          <w:rFonts w:ascii="Times New Roman" w:eastAsia="Calibri" w:hAnsi="Times New Roman" w:cs="Times New Roman"/>
          <w:color w:val="000000"/>
          <w:kern w:val="0"/>
          <w:shd w:val="clear" w:color="auto" w:fill="FFFFFF"/>
          <w14:ligatures w14:val="none"/>
        </w:rPr>
      </w:pPr>
      <w:r w:rsidRPr="00AC1605">
        <w:rPr>
          <w:rFonts w:ascii="Times New Roman" w:eastAsia="MS Mincho" w:hAnsi="Times New Roman" w:cs="Times New Roman"/>
          <w:color w:val="000000"/>
          <w:kern w:val="0"/>
          <w14:ligatures w14:val="none"/>
        </w:rPr>
        <w:t>6.5. </w:t>
      </w:r>
      <w:r w:rsidRPr="00025892">
        <w:rPr>
          <w:rFonts w:ascii="Times New Roman" w:eastAsia="Times New Roman" w:hAnsi="Times New Roman" w:cs="Times New Roman"/>
          <w:b/>
          <w:bCs/>
          <w:i/>
          <w:iCs/>
          <w:color w:val="000000"/>
          <w:kern w:val="0"/>
          <w14:ligatures w14:val="none"/>
        </w:rPr>
        <w:t>Pasiūlymas turi būti pateikiamas tik elektroninėmis priemonėmis, naudojant CVP IS</w:t>
      </w:r>
      <w:r w:rsidRPr="00AC1605">
        <w:rPr>
          <w:rFonts w:ascii="Times New Roman" w:eastAsia="Times New Roman" w:hAnsi="Times New Roman" w:cs="Times New Roman"/>
          <w:color w:val="000000"/>
          <w:kern w:val="0"/>
          <w14:ligatures w14:val="none"/>
        </w:rPr>
        <w:t xml:space="preserve">, pasiekiamoje adresu </w:t>
      </w:r>
      <w:hyperlink r:id="rId16" w:history="1">
        <w:r w:rsidRPr="00AC1605">
          <w:rPr>
            <w:rFonts w:ascii="Times New Roman" w:eastAsia="Times New Roman" w:hAnsi="Times New Roman" w:cs="Times New Roman"/>
            <w:iCs/>
            <w:color w:val="0000FF"/>
            <w:kern w:val="0"/>
            <w:u w:val="single"/>
            <w14:ligatures w14:val="none"/>
          </w:rPr>
          <w:t>https://viesiejipirkimai.lt</w:t>
        </w:r>
      </w:hyperlink>
      <w:r w:rsidRPr="00AC1605">
        <w:rPr>
          <w:rFonts w:ascii="Times New Roman" w:eastAsia="Times New Roman" w:hAnsi="Times New Roman" w:cs="Times New Roman"/>
          <w:color w:val="000000"/>
          <w:kern w:val="0"/>
          <w14:ligatures w14:val="none"/>
        </w:rPr>
        <w:t xml:space="preserve">. Pasiūlymai, pateikti popierinėje formoje arba ne perkančiosios organizacijos nurodytomis elektroninėmis priemonėmis, bus atmesti kaip neatitinkantys Konkurso sąlygų reikalavimų. Pasiūlymus gali teikti tik CVP IS registruoti tiekėjai (nemokama registracija adresu </w:t>
      </w:r>
      <w:bookmarkEnd w:id="37"/>
      <w:r w:rsidRPr="00AC1605">
        <w:rPr>
          <w:rFonts w:ascii="Times New Roman" w:eastAsia="Calibri" w:hAnsi="Times New Roman" w:cs="Times New Roman"/>
          <w:kern w:val="0"/>
          <w14:ligatures w14:val="none"/>
        </w:rPr>
        <w:fldChar w:fldCharType="begin"/>
      </w:r>
      <w:r w:rsidRPr="00AC1605">
        <w:rPr>
          <w:rFonts w:ascii="Times New Roman" w:eastAsia="Calibri" w:hAnsi="Times New Roman" w:cs="Times New Roman"/>
          <w:kern w:val="0"/>
          <w14:ligatures w14:val="none"/>
        </w:rPr>
        <w:instrText>HYPERLINK "https://viesiejipirkimai.lt"</w:instrText>
      </w:r>
      <w:r w:rsidRPr="00AC1605">
        <w:rPr>
          <w:rFonts w:ascii="Times New Roman" w:eastAsia="Calibri" w:hAnsi="Times New Roman" w:cs="Times New Roman"/>
          <w:kern w:val="0"/>
          <w14:ligatures w14:val="none"/>
        </w:rPr>
      </w:r>
      <w:r w:rsidRPr="00AC1605">
        <w:rPr>
          <w:rFonts w:ascii="Times New Roman" w:eastAsia="Calibri" w:hAnsi="Times New Roman" w:cs="Times New Roman"/>
          <w:kern w:val="0"/>
          <w14:ligatures w14:val="none"/>
        </w:rPr>
        <w:fldChar w:fldCharType="separate"/>
      </w:r>
      <w:r w:rsidRPr="00AC1605">
        <w:rPr>
          <w:rFonts w:ascii="Times New Roman" w:eastAsia="Times New Roman" w:hAnsi="Times New Roman" w:cs="Times New Roman"/>
          <w:iCs/>
          <w:color w:val="0000FF"/>
          <w:kern w:val="0"/>
          <w:u w:val="single"/>
          <w14:ligatures w14:val="none"/>
        </w:rPr>
        <w:t>https://viesiejipirkimai.lt</w:t>
      </w:r>
      <w:r w:rsidRPr="00AC1605">
        <w:rPr>
          <w:rFonts w:ascii="Times New Roman" w:eastAsia="Calibri" w:hAnsi="Times New Roman" w:cs="Times New Roman"/>
          <w:kern w:val="0"/>
          <w14:ligatures w14:val="none"/>
        </w:rPr>
        <w:fldChar w:fldCharType="end"/>
      </w:r>
      <w:r w:rsidRPr="00AC1605">
        <w:rPr>
          <w:rFonts w:ascii="Times New Roman" w:eastAsia="Times New Roman" w:hAnsi="Times New Roman" w:cs="Times New Roman"/>
          <w:color w:val="000000"/>
          <w:kern w:val="0"/>
          <w14:ligatures w14:val="none"/>
        </w:rPr>
        <w:t>).</w:t>
      </w:r>
    </w:p>
    <w:p w14:paraId="7DF34A6D" w14:textId="77777777" w:rsidR="004457AF" w:rsidRPr="00AC1605" w:rsidRDefault="004457AF" w:rsidP="00937801">
      <w:pPr>
        <w:spacing w:after="0" w:line="240" w:lineRule="auto"/>
        <w:ind w:firstLine="567"/>
        <w:jc w:val="both"/>
        <w:rPr>
          <w:rFonts w:ascii="Times New Roman" w:eastAsia="Calibri" w:hAnsi="Times New Roman" w:cs="Times New Roman"/>
          <w:color w:val="000000"/>
          <w:kern w:val="0"/>
          <w14:ligatures w14:val="none"/>
        </w:rPr>
      </w:pPr>
      <w:r w:rsidRPr="00AC1605">
        <w:rPr>
          <w:rFonts w:ascii="Times New Roman" w:eastAsia="Calibri" w:hAnsi="Times New Roman" w:cs="Times New Roman"/>
          <w:kern w:val="0"/>
          <w14:ligatures w14:val="none"/>
        </w:rPr>
        <w:t xml:space="preserve">6.6. </w:t>
      </w:r>
      <w:r w:rsidRPr="00AC1605">
        <w:rPr>
          <w:rFonts w:ascii="Times New Roman" w:eastAsia="Calibri" w:hAnsi="Times New Roman" w:cs="Times New Roman"/>
          <w:color w:val="000000"/>
          <w:kern w:val="0"/>
          <w14:ligatures w14:val="none"/>
        </w:rPr>
        <w:t>Tiekėjo teikiamas pasiūlymas gali būti užšifruojamas. Tiekėjas, nusprendęs pateikti užšifruotą pasiūlymą, turi:</w:t>
      </w:r>
    </w:p>
    <w:p w14:paraId="797B2D75" w14:textId="77777777" w:rsidR="004457AF" w:rsidRPr="00AC1605" w:rsidRDefault="004457AF" w:rsidP="00937801">
      <w:pPr>
        <w:spacing w:after="0" w:line="20" w:lineRule="atLeast"/>
        <w:ind w:firstLine="567"/>
        <w:jc w:val="both"/>
        <w:rPr>
          <w:rFonts w:ascii="Times New Roman" w:eastAsia="Calibri" w:hAnsi="Times New Roman" w:cs="Times New Roman"/>
          <w:kern w:val="0"/>
          <w14:ligatures w14:val="none"/>
        </w:rPr>
      </w:pPr>
      <w:r w:rsidRPr="00AC1605">
        <w:rPr>
          <w:rFonts w:ascii="Times New Roman" w:eastAsia="Calibri" w:hAnsi="Times New Roman" w:cs="Times New Roman"/>
          <w:color w:val="000000"/>
          <w:kern w:val="0"/>
          <w14:ligatures w14:val="none"/>
        </w:rPr>
        <w:t xml:space="preserve">6.6.1. iki pasiūlymų pateikimo termino pabaigos, naudodamasis CVP IS priemonėmis </w:t>
      </w:r>
      <w:r w:rsidRPr="00AC1605">
        <w:rPr>
          <w:rFonts w:ascii="Times New Roman" w:eastAsia="Calibri" w:hAnsi="Times New Roman" w:cs="Times New Roman"/>
          <w:iCs/>
          <w:color w:val="000000"/>
          <w:kern w:val="0"/>
          <w14:ligatures w14:val="none"/>
        </w:rPr>
        <w:t xml:space="preserve">pateikti užšifruotą pasiūlymą (užšifruojamas </w:t>
      </w:r>
      <w:r w:rsidRPr="00AC1605">
        <w:rPr>
          <w:rFonts w:ascii="Times New Roman" w:eastAsia="Calibri" w:hAnsi="Times New Roman" w:cs="Times New Roman"/>
          <w:kern w:val="0"/>
          <w14:ligatures w14:val="none"/>
        </w:rPr>
        <w:t xml:space="preserve">visas pasiūlymas arba pasiūlymo dokumentas, kuriame nurodyta pasiūlymo kaina). Instrukcija, kaip tiekėjui užšifruoti pasiūlymą galima rasti </w:t>
      </w:r>
      <w:hyperlink r:id="rId17" w:history="1">
        <w:r w:rsidRPr="00AC1605">
          <w:rPr>
            <w:rFonts w:ascii="Times New Roman" w:eastAsia="Calibri" w:hAnsi="Times New Roman" w:cs="Times New Roman"/>
            <w:color w:val="0000FF"/>
            <w:kern w:val="0"/>
            <w:u w:val="single"/>
            <w14:ligatures w14:val="none"/>
          </w:rPr>
          <w:t>interneto svetainėje</w:t>
        </w:r>
      </w:hyperlink>
      <w:r w:rsidRPr="00AC1605">
        <w:rPr>
          <w:rFonts w:ascii="Times New Roman" w:eastAsia="Calibri" w:hAnsi="Times New Roman" w:cs="Times New Roman"/>
          <w:kern w:val="0"/>
          <w14:ligatures w14:val="none"/>
        </w:rPr>
        <w:t>;</w:t>
      </w:r>
    </w:p>
    <w:p w14:paraId="058BD712" w14:textId="77777777" w:rsidR="004457AF" w:rsidRPr="00AC1605" w:rsidRDefault="004457AF" w:rsidP="00937801">
      <w:pPr>
        <w:tabs>
          <w:tab w:val="left" w:pos="720"/>
        </w:tabs>
        <w:spacing w:after="0" w:line="20" w:lineRule="atLeast"/>
        <w:ind w:firstLine="567"/>
        <w:jc w:val="both"/>
        <w:rPr>
          <w:rFonts w:ascii="Times New Roman" w:eastAsia="Calibri" w:hAnsi="Times New Roman" w:cs="Times New Roman"/>
          <w:color w:val="000000"/>
          <w:kern w:val="0"/>
          <w14:ligatures w14:val="none"/>
        </w:rPr>
      </w:pPr>
      <w:r w:rsidRPr="00AC1605">
        <w:rPr>
          <w:rFonts w:ascii="Times New Roman" w:eastAsia="Calibri" w:hAnsi="Times New Roman" w:cs="Times New Roman"/>
          <w:kern w:val="0"/>
          <w14:ligatures w14:val="none"/>
        </w:rPr>
        <w:t xml:space="preserve">6.6.2. </w:t>
      </w:r>
      <w:r w:rsidRPr="00AC1605">
        <w:rPr>
          <w:rFonts w:ascii="Times New Roman" w:eastAsia="Calibri" w:hAnsi="Times New Roman" w:cs="Times New Roman"/>
          <w:b/>
          <w:bCs/>
          <w:i/>
          <w:iCs/>
          <w:kern w:val="0"/>
          <w14:ligatures w14:val="none"/>
        </w:rPr>
        <w:t>per 30 min. nuo pasiūlymų pateikimo termino pabaigos</w:t>
      </w:r>
      <w:r w:rsidRPr="00AC1605">
        <w:rPr>
          <w:rFonts w:ascii="Times New Roman" w:eastAsia="Calibri" w:hAnsi="Times New Roman" w:cs="Times New Roman"/>
          <w:b/>
          <w:bCs/>
          <w:kern w:val="0"/>
          <w14:ligatures w14:val="none"/>
        </w:rPr>
        <w:t xml:space="preserve"> </w:t>
      </w:r>
      <w:r w:rsidRPr="00AC1605">
        <w:rPr>
          <w:rFonts w:ascii="Times New Roman" w:eastAsia="Calibri" w:hAnsi="Times New Roman" w:cs="Times New Roman"/>
          <w:color w:val="000000"/>
          <w:kern w:val="0"/>
          <w14:ligatures w14:val="none"/>
        </w:rPr>
        <w:t xml:space="preserve">CVP IS susirašinėjimo priemonėmis pateikti slaptažodį, su kuriuo perkančioji organizacija galės iššifruoti pateiktą pasiūlymą. </w:t>
      </w:r>
    </w:p>
    <w:p w14:paraId="60C680DD" w14:textId="6CFBEFCA" w:rsidR="004457AF" w:rsidRPr="00AC1605" w:rsidRDefault="004457AF" w:rsidP="00937801">
      <w:pPr>
        <w:tabs>
          <w:tab w:val="left" w:pos="720"/>
        </w:tabs>
        <w:spacing w:after="0" w:line="20" w:lineRule="atLeast"/>
        <w:ind w:firstLine="567"/>
        <w:jc w:val="both"/>
        <w:rPr>
          <w:rFonts w:ascii="Times New Roman" w:eastAsia="Calibri" w:hAnsi="Times New Roman" w:cs="Times New Roman"/>
          <w:kern w:val="0"/>
          <w14:ligatures w14:val="none"/>
        </w:rPr>
      </w:pPr>
      <w:r w:rsidRPr="00AC1605">
        <w:rPr>
          <w:rFonts w:ascii="Times New Roman" w:eastAsia="Calibri" w:hAnsi="Times New Roman" w:cs="Times New Roman"/>
          <w:kern w:val="0"/>
          <w14:ligatures w14:val="none"/>
        </w:rPr>
        <w:t>6.7. Iškilus CVP IS techninėms problemoms, kai tiekėjas neturi galimybės pateikti slaptažodžio per CVP IS susirašinėjimo priemonę, tiekėjas turi teisę slaptažodį pateikti kitomis priemonėmis: perkančiosios organizacijos elektroniniu paštu:</w:t>
      </w:r>
      <w:r w:rsidR="00E67D27">
        <w:rPr>
          <w:rFonts w:ascii="Times New Roman" w:eastAsia="Calibri" w:hAnsi="Times New Roman" w:cs="Times New Roman"/>
          <w:kern w:val="0"/>
          <w14:ligatures w14:val="none"/>
        </w:rPr>
        <w:t xml:space="preserve"> </w:t>
      </w:r>
      <w:hyperlink r:id="rId18" w:history="1">
        <w:r w:rsidR="00E67D27" w:rsidRPr="009A3126">
          <w:rPr>
            <w:rStyle w:val="Hyperlink"/>
            <w:rFonts w:ascii="Times New Roman" w:eastAsia="Calibri" w:hAnsi="Times New Roman" w:cs="Times New Roman"/>
            <w:kern w:val="0"/>
            <w14:ligatures w14:val="none"/>
          </w:rPr>
          <w:t>kristina.laucyte@lrmuitine.lt</w:t>
        </w:r>
      </w:hyperlink>
      <w:r w:rsidR="00E67D27">
        <w:rPr>
          <w:rFonts w:ascii="Times New Roman" w:eastAsia="Calibri" w:hAnsi="Times New Roman" w:cs="Times New Roman"/>
          <w:kern w:val="0"/>
          <w14:ligatures w14:val="none"/>
        </w:rPr>
        <w:t xml:space="preserve">. </w:t>
      </w:r>
      <w:r w:rsidRPr="00AC1605">
        <w:rPr>
          <w:rFonts w:ascii="Times New Roman" w:eastAsia="Calibri" w:hAnsi="Times New Roman" w:cs="Times New Roman"/>
          <w:kern w:val="0"/>
          <w:lang w:eastAsia="lt-LT"/>
          <w14:ligatures w14:val="none"/>
        </w:rPr>
        <w:t xml:space="preserve">Tokiu atveju tiekėjas turėtų būti aktyvus ir įsitikinti, kad pateiktas slaptažodis laiku pasiekė adresatą (pavyzdžiui, susisiekęs su perkančiąja organizacija oficialiu jos telefonu ir (arba) kitais būdais). </w:t>
      </w:r>
    </w:p>
    <w:p w14:paraId="3A4A8862" w14:textId="77777777" w:rsidR="004457AF" w:rsidRPr="004457AF" w:rsidRDefault="004457AF" w:rsidP="00937801">
      <w:pPr>
        <w:tabs>
          <w:tab w:val="left" w:pos="720"/>
        </w:tabs>
        <w:spacing w:after="0" w:line="20" w:lineRule="atLeast"/>
        <w:ind w:firstLine="567"/>
        <w:jc w:val="both"/>
        <w:rPr>
          <w:rFonts w:ascii="Times New Roman" w:eastAsia="Calibri" w:hAnsi="Times New Roman" w:cs="Times New Roman"/>
          <w:b/>
          <w:kern w:val="0"/>
          <w14:ligatures w14:val="none"/>
        </w:rPr>
      </w:pPr>
      <w:r w:rsidRPr="00AC1605">
        <w:rPr>
          <w:rFonts w:ascii="Times New Roman" w:eastAsia="Calibri" w:hAnsi="Times New Roman" w:cs="Times New Roman"/>
          <w:kern w:val="0"/>
          <w14:ligatures w14:val="none"/>
        </w:rPr>
        <w:t>6.8. Tiekėjui užšifravus visą pasiūlymą ir iki vokų atplėšimo procedūros (</w:t>
      </w:r>
      <w:r w:rsidRPr="004457AF">
        <w:rPr>
          <w:rFonts w:ascii="Times New Roman" w:eastAsia="Calibri" w:hAnsi="Times New Roman" w:cs="Times New Roman"/>
          <w:kern w:val="0"/>
          <w14:ligatures w14:val="none"/>
        </w:rPr>
        <w:t>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85EF93B" w14:textId="77777777" w:rsidR="004457AF" w:rsidRPr="004457AF" w:rsidRDefault="004457AF" w:rsidP="00937801">
      <w:pPr>
        <w:tabs>
          <w:tab w:val="left" w:pos="720"/>
          <w:tab w:val="left" w:pos="1134"/>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6.9. </w:t>
      </w:r>
      <w:r w:rsidRPr="004457AF">
        <w:rPr>
          <w:rFonts w:ascii="Times New Roman" w:eastAsia="Calibri" w:hAnsi="Times New Roman" w:cs="Times New Roman"/>
          <w:b/>
          <w:bCs/>
          <w:i/>
          <w:iCs/>
          <w:kern w:val="0"/>
          <w14:ligatures w14:val="none"/>
        </w:rPr>
        <w:t>Pasiūlymą reikia pateikti iki Skelbime apie pirkimą (toliau - Skelbimas) nurodyto termino</w:t>
      </w:r>
      <w:r w:rsidRPr="004457AF">
        <w:rPr>
          <w:rFonts w:ascii="Times New Roman" w:eastAsia="Calibri" w:hAnsi="Times New Roman" w:cs="Times New Roman"/>
          <w:kern w:val="0"/>
          <w14:ligatures w14:val="none"/>
        </w:rPr>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4E8C4046" w14:textId="77777777" w:rsidR="004457AF" w:rsidRPr="004457AF" w:rsidRDefault="004457AF" w:rsidP="00937801">
      <w:pPr>
        <w:tabs>
          <w:tab w:val="left" w:pos="567"/>
          <w:tab w:val="left" w:pos="709"/>
          <w:tab w:val="left" w:pos="851"/>
        </w:tabs>
        <w:spacing w:after="0" w:line="240" w:lineRule="auto"/>
        <w:ind w:firstLine="567"/>
        <w:jc w:val="both"/>
        <w:rPr>
          <w:rFonts w:ascii="Times New Roman" w:eastAsia="Calibri" w:hAnsi="Times New Roman" w:cs="Times New Roman"/>
          <w:color w:val="FF0000"/>
          <w:kern w:val="0"/>
          <w14:ligatures w14:val="none"/>
        </w:rPr>
      </w:pPr>
      <w:r w:rsidRPr="004457AF">
        <w:rPr>
          <w:rFonts w:ascii="Times New Roman" w:eastAsia="Calibri" w:hAnsi="Times New Roman" w:cs="Times New Roman"/>
          <w:color w:val="000000"/>
          <w:kern w:val="0"/>
          <w14:ligatures w14:val="none"/>
        </w:rPr>
        <w:t xml:space="preserve">6.10. </w:t>
      </w:r>
      <w:r w:rsidRPr="004457AF">
        <w:rPr>
          <w:rFonts w:ascii="Times New Roman" w:eastAsia="Calibri" w:hAnsi="Times New Roman" w:cs="Times New Roman"/>
          <w:b/>
          <w:bCs/>
          <w:i/>
          <w:iCs/>
          <w:color w:val="000000"/>
          <w:kern w:val="0"/>
          <w14:ligatures w14:val="none"/>
        </w:rPr>
        <w:t xml:space="preserve">Pasiūlymas privalo būti pasirašytas </w:t>
      </w:r>
      <w:r w:rsidRPr="004457AF">
        <w:rPr>
          <w:rFonts w:ascii="Times New Roman" w:eastAsia="Calibri" w:hAnsi="Times New Roman" w:cs="Times New Roman"/>
          <w:b/>
          <w:bCs/>
          <w:i/>
          <w:iCs/>
          <w:kern w:val="0"/>
          <w14:ligatures w14:val="none"/>
        </w:rPr>
        <w:t>tiekėjo vadovo arba jo įgalioto asmens.</w:t>
      </w:r>
      <w:r w:rsidRPr="004457AF">
        <w:rPr>
          <w:rFonts w:ascii="Times New Roman" w:eastAsia="Calibri" w:hAnsi="Times New Roman" w:cs="Times New Roman"/>
          <w:kern w:val="0"/>
          <w14:ligatures w14:val="none"/>
        </w:rPr>
        <w:t xml:space="preserve"> Perkančioji organizacija nereikalauja, kad pasiūlymas būtų pasirašytas kvalifikuotu elektroniniu parašu. </w:t>
      </w:r>
      <w:r w:rsidRPr="004457AF">
        <w:rPr>
          <w:rFonts w:ascii="Times New Roman" w:eastAsia="Calibri" w:hAnsi="Times New Roman" w:cs="Times New Roman"/>
          <w:color w:val="000000"/>
          <w:kern w:val="0"/>
          <w14:ligatures w14:val="none"/>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kopijas (pvz., pažymos, licencijos ir pan.). Pateikiami dokumentai ar skaitmeninės </w:t>
      </w:r>
      <w:r w:rsidRPr="004457AF">
        <w:rPr>
          <w:rFonts w:ascii="Times New Roman" w:eastAsia="Calibri" w:hAnsi="Times New Roman" w:cs="Times New Roman"/>
          <w:color w:val="000000"/>
          <w:kern w:val="0"/>
          <w14:ligatures w14:val="none"/>
        </w:rPr>
        <w:lastRenderedPageBreak/>
        <w:t xml:space="preserve">dokumentų kopijos turi būti prieinami naudojant nediskriminuojančius, visuotinai prieinamus duomenų failų formatus (pvz., </w:t>
      </w:r>
      <w:proofErr w:type="spellStart"/>
      <w:r w:rsidRPr="004457AF">
        <w:rPr>
          <w:rFonts w:ascii="Times New Roman" w:eastAsia="Calibri" w:hAnsi="Times New Roman" w:cs="Times New Roman"/>
          <w:color w:val="000000"/>
          <w:kern w:val="0"/>
          <w14:ligatures w14:val="none"/>
        </w:rPr>
        <w:t>pdf</w:t>
      </w:r>
      <w:proofErr w:type="spellEnd"/>
      <w:r w:rsidRPr="004457AF">
        <w:rPr>
          <w:rFonts w:ascii="Times New Roman" w:eastAsia="Calibri" w:hAnsi="Times New Roman" w:cs="Times New Roman"/>
          <w:color w:val="000000"/>
          <w:kern w:val="0"/>
          <w14:ligatures w14:val="none"/>
        </w:rPr>
        <w:t xml:space="preserve">, jpg, </w:t>
      </w:r>
      <w:proofErr w:type="spellStart"/>
      <w:r w:rsidRPr="004457AF">
        <w:rPr>
          <w:rFonts w:ascii="Times New Roman" w:eastAsia="Calibri" w:hAnsi="Times New Roman" w:cs="Times New Roman"/>
          <w:color w:val="000000"/>
          <w:kern w:val="0"/>
          <w14:ligatures w14:val="none"/>
        </w:rPr>
        <w:t>doc</w:t>
      </w:r>
      <w:proofErr w:type="spellEnd"/>
      <w:r w:rsidRPr="004457AF">
        <w:rPr>
          <w:rFonts w:ascii="Times New Roman" w:eastAsia="Calibri" w:hAnsi="Times New Roman" w:cs="Times New Roman"/>
          <w:color w:val="000000"/>
          <w:kern w:val="0"/>
          <w14:ligatures w14:val="none"/>
        </w:rPr>
        <w:t xml:space="preserve"> ir kt.).</w:t>
      </w:r>
      <w:r w:rsidRPr="004457AF">
        <w:rPr>
          <w:rFonts w:ascii="Times New Roman" w:eastAsia="Calibri" w:hAnsi="Times New Roman" w:cs="Times New Roman"/>
          <w:kern w:val="0"/>
          <w14:ligatures w14:val="none"/>
        </w:rPr>
        <w:t xml:space="preserve"> Perkančioji organizacija, </w:t>
      </w:r>
      <w:r w:rsidRPr="004457AF">
        <w:rPr>
          <w:rFonts w:ascii="Times New Roman" w:eastAsia="Calibri" w:hAnsi="Times New Roman" w:cs="Times New Roman"/>
          <w:bCs/>
          <w:color w:val="000000"/>
          <w:kern w:val="0"/>
          <w14:ligatures w14:val="none"/>
        </w:rPr>
        <w:t>kilus abejonių</w:t>
      </w:r>
      <w:r w:rsidRPr="004457AF">
        <w:rPr>
          <w:rFonts w:ascii="Times New Roman" w:eastAsia="Calibri" w:hAnsi="Times New Roman" w:cs="Times New Roman"/>
          <w:b/>
          <w:color w:val="000000"/>
          <w:kern w:val="0"/>
          <w14:ligatures w14:val="none"/>
        </w:rPr>
        <w:t xml:space="preserve"> </w:t>
      </w:r>
      <w:r w:rsidRPr="004457AF">
        <w:rPr>
          <w:rFonts w:ascii="Times New Roman" w:eastAsia="Calibri" w:hAnsi="Times New Roman" w:cs="Times New Roman"/>
          <w:color w:val="000000"/>
          <w:kern w:val="0"/>
          <w14:ligatures w14:val="none"/>
        </w:rPr>
        <w:t>dėl patvirtintos kopijos atitikties originalui,</w:t>
      </w:r>
      <w:r w:rsidRPr="004457AF">
        <w:rPr>
          <w:rFonts w:ascii="Times New Roman" w:eastAsia="Calibri" w:hAnsi="Times New Roman" w:cs="Times New Roman"/>
          <w:kern w:val="0"/>
          <w14:ligatures w14:val="none"/>
        </w:rPr>
        <w:t xml:space="preserve"> turi teisę reikalauti pateikti dokumentų originalus.</w:t>
      </w:r>
    </w:p>
    <w:p w14:paraId="758A9039" w14:textId="46E0B8B9" w:rsidR="004457AF" w:rsidRPr="004457AF" w:rsidRDefault="004457AF" w:rsidP="00937801">
      <w:pPr>
        <w:spacing w:after="0" w:line="240" w:lineRule="auto"/>
        <w:ind w:firstLine="567"/>
        <w:jc w:val="both"/>
        <w:rPr>
          <w:rFonts w:ascii="Times New Roman" w:eastAsia="MS Mincho" w:hAnsi="Times New Roman" w:cs="Times New Roman"/>
          <w:color w:val="000000"/>
          <w:kern w:val="0"/>
          <w14:ligatures w14:val="none"/>
        </w:rPr>
      </w:pPr>
      <w:r w:rsidRPr="004457AF">
        <w:rPr>
          <w:rFonts w:ascii="Times New Roman" w:eastAsia="Calibri" w:hAnsi="Times New Roman" w:cs="Times New Roman"/>
          <w:bCs/>
          <w:kern w:val="0"/>
          <w14:ligatures w14:val="none"/>
        </w:rPr>
        <w:t>6.11. </w:t>
      </w:r>
      <w:r w:rsidRPr="00025892">
        <w:rPr>
          <w:rFonts w:ascii="Times New Roman" w:eastAsia="Calibri" w:hAnsi="Times New Roman" w:cs="Times New Roman"/>
          <w:b/>
          <w:i/>
          <w:iCs/>
          <w:kern w:val="0"/>
          <w14:ligatures w14:val="none"/>
        </w:rPr>
        <w:t>Tiekėjo pasiūlymas bei kita korespondencija pateikiama lietuvių kalba.</w:t>
      </w:r>
      <w:r w:rsidRPr="004457AF">
        <w:rPr>
          <w:rFonts w:ascii="Times New Roman" w:eastAsia="Calibri" w:hAnsi="Times New Roman" w:cs="Times New Roman"/>
          <w:bCs/>
          <w:kern w:val="0"/>
          <w14:ligatures w14:val="none"/>
        </w:rPr>
        <w:t xml:space="preserve"> </w:t>
      </w:r>
      <w:r w:rsidRPr="004457AF">
        <w:rPr>
          <w:rFonts w:ascii="Times New Roman" w:eastAsia="Lucida Sans Unicode" w:hAnsi="Times New Roman" w:cs="Times New Roman"/>
          <w:color w:val="000000"/>
          <w:spacing w:val="-4"/>
          <w:kern w:val="0"/>
          <w14:ligatures w14:val="none"/>
        </w:rPr>
        <w:t xml:space="preserve">Jei atitinkami dokumentai yra išduoti kita, </w:t>
      </w:r>
      <w:r w:rsidRPr="004457AF">
        <w:rPr>
          <w:rFonts w:ascii="Times New Roman" w:eastAsia="Lucida Sans Unicode" w:hAnsi="Times New Roman" w:cs="Times New Roman"/>
          <w:spacing w:val="-4"/>
          <w:kern w:val="0"/>
          <w14:ligatures w14:val="none"/>
        </w:rPr>
        <w:t>nei reikalaujama kalba, turi būti pateiktos tinkamai patvirtinto vertimo į lietuvių kalbą</w:t>
      </w:r>
      <w:r w:rsidRPr="004457AF">
        <w:rPr>
          <w:rFonts w:ascii="Times New Roman" w:eastAsia="Calibri" w:hAnsi="Times New Roman" w:cs="Times New Roman"/>
          <w:bCs/>
          <w:kern w:val="0"/>
          <w14:ligatures w14:val="none"/>
        </w:rPr>
        <w:t xml:space="preserve"> skaitmeninės kopijos</w:t>
      </w:r>
      <w:r w:rsidRPr="004457AF">
        <w:rPr>
          <w:rFonts w:ascii="Times New Roman" w:eastAsia="Lucida Sans Unicode" w:hAnsi="Times New Roman" w:cs="Times New Roman"/>
          <w:spacing w:val="-4"/>
          <w:kern w:val="0"/>
          <w14:ligatures w14:val="none"/>
        </w:rPr>
        <w:t>.</w:t>
      </w:r>
      <w:r w:rsidRPr="004457AF">
        <w:rPr>
          <w:rFonts w:ascii="Times New Roman" w:eastAsia="Calibri" w:hAnsi="Times New Roman" w:cs="Times New Roman"/>
          <w:kern w:val="0"/>
          <w14:ligatures w14:val="none"/>
        </w:rPr>
        <w:t xml:space="preserve"> Tinkamu laikomas tiekėjo ar jo įgalioto asmens parašu, nurodant pasirašiusiojo asmens pareigų pavadinimą, vardą (vardo raidę), pavardę, datą ir antspaudą (jei turi), patvirtintas vertimas</w:t>
      </w:r>
      <w:r w:rsidRPr="004457AF">
        <w:rPr>
          <w:rFonts w:ascii="Times New Roman" w:eastAsia="Calibri" w:hAnsi="Times New Roman" w:cs="Times New Roman"/>
          <w:bCs/>
          <w:kern w:val="0"/>
          <w14:ligatures w14:val="none"/>
        </w:rPr>
        <w:t xml:space="preserve"> </w:t>
      </w:r>
      <w:r w:rsidRPr="004457AF">
        <w:rPr>
          <w:rFonts w:ascii="Times New Roman" w:eastAsia="Calibri" w:hAnsi="Times New Roman" w:cs="Times New Roman"/>
          <w:iCs/>
          <w:kern w:val="0"/>
          <w14:ligatures w14:val="none"/>
        </w:rPr>
        <w:t>arba</w:t>
      </w:r>
      <w:r w:rsidRPr="004457AF">
        <w:rPr>
          <w:rFonts w:ascii="Times New Roman" w:eastAsia="Calibri" w:hAnsi="Times New Roman" w:cs="Times New Roman"/>
          <w:i/>
          <w:kern w:val="0"/>
          <w14:ligatures w14:val="none"/>
        </w:rPr>
        <w:t xml:space="preserve"> </w:t>
      </w:r>
      <w:r w:rsidRPr="004457AF">
        <w:rPr>
          <w:rFonts w:ascii="Times New Roman" w:eastAsia="Calibri" w:hAnsi="Times New Roman" w:cs="Times New Roman"/>
          <w:iCs/>
          <w:kern w:val="0"/>
          <w14:ligatures w14:val="none"/>
        </w:rPr>
        <w:t>vertimas, patvirtintas vertėjo parašu ir vertimo biuro antspaudu (jei turi)</w:t>
      </w:r>
      <w:r w:rsidRPr="004457AF">
        <w:rPr>
          <w:rFonts w:ascii="Times New Roman" w:eastAsia="Calibri" w:hAnsi="Times New Roman" w:cs="Times New Roman"/>
          <w:kern w:val="0"/>
          <w14:ligatures w14:val="none"/>
        </w:rPr>
        <w:t xml:space="preserve">. </w:t>
      </w:r>
      <w:r w:rsidRPr="00B55AAC">
        <w:rPr>
          <w:rFonts w:ascii="Times New Roman" w:eastAsia="Calibri" w:hAnsi="Times New Roman" w:cs="Times New Roman"/>
          <w:kern w:val="0"/>
          <w:szCs w:val="22"/>
          <w14:ligatures w14:val="none"/>
        </w:rPr>
        <w:t>Prekės atitikimą techniniams reikalavimams patvirtinantys dokumentai</w:t>
      </w:r>
      <w:r w:rsidRPr="00B55AAC">
        <w:rPr>
          <w:rFonts w:ascii="Times New Roman" w:eastAsia="Calibri" w:hAnsi="Times New Roman" w:cs="Times New Roman"/>
          <w:kern w:val="0"/>
          <w14:ligatures w14:val="none"/>
        </w:rPr>
        <w:t xml:space="preserve"> gali būti pateikti anglų kalba</w:t>
      </w:r>
      <w:r w:rsidRPr="00B55AAC">
        <w:rPr>
          <w:rFonts w:ascii="Times New Roman" w:eastAsia="Calibri" w:hAnsi="Times New Roman" w:cs="Times New Roman"/>
          <w:bCs/>
          <w:kern w:val="0"/>
          <w14:ligatures w14:val="none"/>
        </w:rPr>
        <w:t>.</w:t>
      </w:r>
      <w:r w:rsidRPr="004457AF">
        <w:rPr>
          <w:rFonts w:ascii="Times New Roman" w:eastAsia="Calibri" w:hAnsi="Times New Roman" w:cs="Times New Roman"/>
          <w:i/>
          <w:kern w:val="0"/>
          <w14:ligatures w14:val="none"/>
        </w:rPr>
        <w:t xml:space="preserve"> </w:t>
      </w:r>
      <w:r w:rsidRPr="004457AF">
        <w:rPr>
          <w:rFonts w:ascii="Times New Roman" w:eastAsia="Calibri" w:hAnsi="Times New Roman" w:cs="Times New Roman"/>
          <w:bCs/>
          <w:kern w:val="0"/>
          <w14:ligatures w14:val="none"/>
        </w:rPr>
        <w:t>Perkančioji organizacija pasilieka sau teisę prašyti dokumentų originalų.</w:t>
      </w:r>
    </w:p>
    <w:p w14:paraId="5FCBCFE5"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6.12. Tiekėjai pasiūlyme turi </w:t>
      </w:r>
      <w:r w:rsidRPr="004457AF">
        <w:rPr>
          <w:rFonts w:ascii="Times New Roman" w:eastAsia="Calibri" w:hAnsi="Times New Roman" w:cs="Times New Roman"/>
          <w:b/>
          <w:bCs/>
          <w:i/>
          <w:iCs/>
          <w:kern w:val="0"/>
          <w14:ligatures w14:val="none"/>
        </w:rPr>
        <w:t>nurodyti,</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bCs/>
          <w:i/>
          <w:iCs/>
          <w:kern w:val="0"/>
          <w14:ligatures w14:val="none"/>
        </w:rPr>
        <w:t>kokia pasiūlyme pateikta informacija yra konfidenciali</w:t>
      </w:r>
      <w:r w:rsidRPr="004457AF">
        <w:rPr>
          <w:rFonts w:ascii="Times New Roman" w:eastAsia="Calibri" w:hAnsi="Times New Roman" w:cs="Times New Roman"/>
          <w:kern w:val="0"/>
          <w14:ligatures w14:val="none"/>
        </w:rPr>
        <w:t xml:space="preserve"> (kurios negalima atskleisti tretiesiems asmenims), jei tokia yra, ir pateikti ją atskirais failais ar bylomis. Perkančioji organizacija, viešojo pirkimo komisija, jos nariai ir ekspertai bei kiti asmenys negali tretiesiems asmenims atskleisti tiekėjo pateiktos informacijos, kurią tiekėjas nurodė kaip konfidencialią. </w:t>
      </w:r>
    </w:p>
    <w:p w14:paraId="28F36154"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Informacija, kurią viešai skelbti įpareigoja Lietuvos Respublikos įstatymai, negali būti Tiekėjo nurodoma kaip konfidenciali, todėl, Tiekėjui nurodžius tokią informaciją kaip konfidencialią, perkančioji organizacija turi teisę ją skelbti. Perkančioji organizacija neatsako už konfidencialios informacijos paviešinimą, kuri Tiekėjo nebuvo nurodyta kaip konfidenciali.</w:t>
      </w:r>
    </w:p>
    <w:p w14:paraId="1BE9A4E4" w14:textId="77777777" w:rsidR="004457AF" w:rsidRPr="004457AF" w:rsidRDefault="004457AF" w:rsidP="00937801">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w:t>
      </w:r>
      <w:r w:rsidRPr="004457AF">
        <w:rPr>
          <w:rFonts w:ascii="Times New Roman" w:eastAsia="Calibri" w:hAnsi="Times New Roman" w:cs="Times New Roman"/>
          <w:color w:val="000000"/>
          <w:kern w:val="0"/>
          <w:lang w:eastAsia="lt-LT"/>
          <w14:ligatures w14:val="none"/>
        </w:rPr>
        <w:t>. Konfidencialia negalima laikyti informacijos, išvardintos Viešųjų pirkimų įstatymo 20 straipsnio 2 dalyje.</w:t>
      </w:r>
    </w:p>
    <w:p w14:paraId="6D677C58" w14:textId="77777777" w:rsidR="004457AF" w:rsidRPr="004457AF" w:rsidRDefault="004457AF" w:rsidP="00937801">
      <w:pPr>
        <w:shd w:val="clear" w:color="auto" w:fill="FFFFFF"/>
        <w:spacing w:after="0" w:line="240" w:lineRule="auto"/>
        <w:ind w:firstLine="567"/>
        <w:jc w:val="both"/>
        <w:rPr>
          <w:rFonts w:ascii="Times New Roman" w:eastAsia="Times New Roman" w:hAnsi="Times New Roman" w:cs="Times New Roman"/>
          <w:color w:val="000000"/>
          <w:kern w:val="0"/>
          <w14:ligatures w14:val="none"/>
        </w:rPr>
      </w:pPr>
      <w:r w:rsidRPr="004457AF">
        <w:rPr>
          <w:rFonts w:ascii="Times New Roman" w:eastAsia="Times New Roman" w:hAnsi="Times New Roman" w:cs="Times New Roman"/>
          <w:kern w:val="0"/>
          <w14:ligatures w14:val="none"/>
        </w:rPr>
        <w:t>Jeigu perkančiajai organizacijai kils abejonių dėl Tiekėjo pasiūlyme nurodytos informacijos konfidencialumo, ji prašys Tiekėjo įrodyti, kad nurodyta informacija yra konfidenciali. Jeigu Tiekėjas per perkančiosios organizacijos nurodytą terminą, kuris negali būti trumpesnis kaip 3 (trys) darbo dienos, nepateiks tokių įrodymų arba pateiks netinkamus įrodymus, perkančioji organizacija laikys, kad tokia informacija yra nekonfidenciali.</w:t>
      </w:r>
    </w:p>
    <w:p w14:paraId="361A1AAE" w14:textId="77777777" w:rsidR="004457AF" w:rsidRPr="004457AF" w:rsidRDefault="004457AF" w:rsidP="00937801">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6.13. Pasiūlyme</w:t>
      </w:r>
      <w:r w:rsidRPr="004457AF">
        <w:rPr>
          <w:rFonts w:ascii="Times New Roman" w:eastAsia="Calibri" w:hAnsi="Times New Roman" w:cs="Times New Roman"/>
          <w:color w:val="000000"/>
          <w:kern w:val="0"/>
          <w14:ligatures w14:val="none"/>
        </w:rPr>
        <w:t xml:space="preserve"> turi būti nurodytas jo galiojimo terminas. </w:t>
      </w:r>
      <w:r w:rsidRPr="004457AF">
        <w:rPr>
          <w:rFonts w:ascii="Times New Roman" w:eastAsia="Calibri" w:hAnsi="Times New Roman" w:cs="Times New Roman"/>
          <w:b/>
          <w:bCs/>
          <w:i/>
          <w:iCs/>
          <w:color w:val="000000"/>
          <w:kern w:val="0"/>
          <w14:ligatures w14:val="none"/>
        </w:rPr>
        <w:t xml:space="preserve">Pasiūlymas turi galioti ne trumpiau kaip 120 (vienas šimtas dvidešimt) dienų nuo pasiūlymų pateikimo termino pabaigos </w:t>
      </w:r>
      <w:r w:rsidRPr="004457AF">
        <w:rPr>
          <w:rFonts w:ascii="Times New Roman" w:eastAsia="Calibri" w:hAnsi="Times New Roman" w:cs="Times New Roman"/>
          <w:color w:val="000000"/>
          <w:kern w:val="0"/>
          <w14:ligatures w14:val="none"/>
        </w:rPr>
        <w:t xml:space="preserve">(pasiūlymo pateikimo diena į terminą nėra įskaičiuojama). Jeigu pasiūlyme nenurodytas jo galiojimo laikas, laikoma, kad pasiūlymas galioja tiek, kiek numatyta pirkimo dokumentuose. </w:t>
      </w:r>
      <w:r w:rsidRPr="004457AF">
        <w:rPr>
          <w:rFonts w:ascii="Times New Roman" w:eastAsia="Lucida Sans Unicode" w:hAnsi="Times New Roman" w:cs="Times New Roman"/>
          <w:color w:val="000000"/>
          <w:kern w:val="0"/>
          <w14:ligatures w14:val="none"/>
        </w:rPr>
        <w:t>Jei pasiūlyme nurodytas pasiūlymo galiojimo laikas yra trumpesnis nei nurodyta šiame papunktyje, laikoma, kad pasiūlymas neatitinka Konkurso sąlygose nustatytų reikalavimų.</w:t>
      </w:r>
    </w:p>
    <w:p w14:paraId="227E4F78" w14:textId="77777777" w:rsidR="004457AF" w:rsidRPr="004457AF" w:rsidRDefault="004457AF" w:rsidP="00937801">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6.14. Kol nesibaigė</w:t>
      </w:r>
      <w:r w:rsidRPr="004457AF">
        <w:rPr>
          <w:rFonts w:ascii="Times New Roman" w:eastAsia="Calibri" w:hAnsi="Times New Roman" w:cs="Times New Roman"/>
          <w:color w:val="000000"/>
          <w:kern w:val="0"/>
          <w14:ligatures w14:val="none"/>
        </w:rPr>
        <w:t xml:space="preserve">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14:paraId="62BB624B" w14:textId="77777777" w:rsidR="004457AF" w:rsidRPr="004457AF" w:rsidRDefault="004457AF" w:rsidP="00937801">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t>6.15. Perkančioji organizacija turi teisę pratęsti pasiūlymo pateikimo terminą. Apie naują pasiūlymų pateikimo terminą perkančioji organizacija praneša patikslindama Skelbimą ir CVP IS.</w:t>
      </w:r>
    </w:p>
    <w:p w14:paraId="49B6BDD3" w14:textId="77777777" w:rsidR="004457AF" w:rsidRPr="004457AF" w:rsidRDefault="004457AF" w:rsidP="00937801">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6.16. Perkančioji organizacija privalo pratęsti pasiūlymų pateikimo terminą, kad visi pirkime norintys dalyvauti tiekėjai turėtų galimybę susipažinti su visa pasiūlymui parengti reikalinga informacija, šiais atvejais:</w:t>
      </w:r>
    </w:p>
    <w:p w14:paraId="029D14AF" w14:textId="77777777" w:rsidR="004457AF" w:rsidRPr="004457AF" w:rsidRDefault="004457AF" w:rsidP="00937801">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6.16.1. jeigu dėl kokių nors priežasčių papildoma su pirkimo dokumentais susijusi informacija būtų pateikiama likus mažiau dienų iki pasiūlymų pateikimo termino pabaigos, nei Viešųjų pirkimų įstatymo 40 str. 4 d. 1 p. nustatyti terminai, nors šios informacijos buvo paprašyta laiku;</w:t>
      </w:r>
    </w:p>
    <w:p w14:paraId="5F2F268F" w14:textId="42EAF07C" w:rsidR="004457AF" w:rsidRPr="004457AF" w:rsidRDefault="004457AF" w:rsidP="00937801">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Times New Roman" w:hAnsi="Times New Roman" w:cs="Times New Roman"/>
          <w:kern w:val="0"/>
          <w:lang w:eastAsia="lt-LT"/>
          <w14:ligatures w14:val="none"/>
        </w:rPr>
        <w:t>6.16.2. jeigu buvo padaryta reikšmingų pirkimo dokumentų pakeitimų.</w:t>
      </w:r>
    </w:p>
    <w:p w14:paraId="2EE72381" w14:textId="48F6CB84" w:rsidR="004457AF" w:rsidRPr="00594CE7" w:rsidRDefault="004457AF" w:rsidP="00223CAD">
      <w:pPr>
        <w:widowControl w:val="0"/>
        <w:shd w:val="clear" w:color="auto" w:fill="DAE9F7" w:themeFill="text2" w:themeFillTint="1A"/>
        <w:tabs>
          <w:tab w:val="left" w:pos="567"/>
        </w:tabs>
        <w:spacing w:after="0" w:line="240" w:lineRule="auto"/>
        <w:ind w:firstLine="567"/>
        <w:jc w:val="both"/>
        <w:rPr>
          <w:rFonts w:ascii="Times New Roman" w:eastAsia="Calibri" w:hAnsi="Times New Roman" w:cs="Times New Roman"/>
          <w:b/>
          <w:bCs/>
          <w:i/>
          <w:iCs/>
          <w:color w:val="000000"/>
          <w:kern w:val="0"/>
          <w14:ligatures w14:val="none"/>
        </w:rPr>
      </w:pPr>
      <w:r w:rsidRPr="00594CE7">
        <w:rPr>
          <w:rFonts w:ascii="Times New Roman" w:eastAsia="Calibri" w:hAnsi="Times New Roman" w:cs="Times New Roman"/>
          <w:b/>
          <w:bCs/>
          <w:i/>
          <w:iCs/>
          <w:color w:val="000000"/>
          <w:kern w:val="0"/>
          <w14:ligatures w14:val="none"/>
        </w:rPr>
        <w:t>6.17.</w:t>
      </w:r>
      <w:r w:rsidRPr="00594CE7">
        <w:rPr>
          <w:rFonts w:ascii="Times New Roman" w:eastAsia="Calibri" w:hAnsi="Times New Roman" w:cs="Times New Roman"/>
          <w:i/>
          <w:iCs/>
          <w:color w:val="000000"/>
          <w:kern w:val="0"/>
          <w14:ligatures w14:val="none"/>
        </w:rPr>
        <w:t xml:space="preserve"> </w:t>
      </w:r>
      <w:r w:rsidRPr="00594CE7">
        <w:rPr>
          <w:rFonts w:ascii="Times New Roman" w:eastAsia="Calibri" w:hAnsi="Times New Roman" w:cs="Times New Roman"/>
          <w:b/>
          <w:bCs/>
          <w:i/>
          <w:iCs/>
          <w:kern w:val="0"/>
          <w14:ligatures w14:val="none"/>
        </w:rPr>
        <w:t>Pasiūlymą sudaro</w:t>
      </w:r>
      <w:r w:rsidRPr="00594CE7">
        <w:rPr>
          <w:rFonts w:ascii="Times New Roman" w:eastAsia="Calibri" w:hAnsi="Times New Roman" w:cs="Times New Roman"/>
          <w:b/>
          <w:bCs/>
          <w:i/>
          <w:iCs/>
          <w:color w:val="000000"/>
          <w:kern w:val="0"/>
          <w14:ligatures w14:val="none"/>
        </w:rPr>
        <w:t xml:space="preserve"> Tiekėjo pateiktų duomenų, dokumentų </w:t>
      </w:r>
      <w:bookmarkStart w:id="38" w:name="_Hlk515277337"/>
      <w:r w:rsidRPr="00594CE7">
        <w:rPr>
          <w:rFonts w:ascii="Times New Roman" w:eastAsia="Calibri" w:hAnsi="Times New Roman" w:cs="Times New Roman"/>
          <w:b/>
          <w:bCs/>
          <w:i/>
          <w:iCs/>
          <w:color w:val="000000"/>
          <w:kern w:val="0"/>
          <w14:ligatures w14:val="none"/>
        </w:rPr>
        <w:t>elektroninėje formoje ir atsakymų CVP IS priemonėmis visuma</w:t>
      </w:r>
      <w:r w:rsidRPr="00594CE7">
        <w:rPr>
          <w:rFonts w:ascii="Times New Roman" w:eastAsia="Calibri" w:hAnsi="Times New Roman" w:cs="Times New Roman"/>
          <w:i/>
          <w:iCs/>
          <w:color w:val="000000"/>
          <w:kern w:val="0"/>
          <w14:ligatures w14:val="none"/>
        </w:rPr>
        <w:t xml:space="preserve"> (perkančioji organizacija pasilieka sau teisę pareikalauti dokumentų originalų)</w:t>
      </w:r>
      <w:r w:rsidRPr="00594CE7">
        <w:rPr>
          <w:rFonts w:ascii="Times New Roman" w:eastAsia="Calibri" w:hAnsi="Times New Roman" w:cs="Times New Roman"/>
          <w:b/>
          <w:bCs/>
          <w:i/>
          <w:iCs/>
          <w:color w:val="000000"/>
          <w:kern w:val="0"/>
          <w14:ligatures w14:val="none"/>
        </w:rPr>
        <w:t>, susidedanti iš:</w:t>
      </w:r>
    </w:p>
    <w:bookmarkEnd w:id="38"/>
    <w:p w14:paraId="7449D763" w14:textId="32999506" w:rsidR="004457AF" w:rsidRPr="00594CE7" w:rsidRDefault="004457AF" w:rsidP="00223CAD">
      <w:pPr>
        <w:widowControl w:val="0"/>
        <w:shd w:val="clear" w:color="auto" w:fill="DAE9F7" w:themeFill="text2" w:themeFillTint="1A"/>
        <w:tabs>
          <w:tab w:val="left" w:pos="567"/>
        </w:tabs>
        <w:spacing w:after="0" w:line="240" w:lineRule="auto"/>
        <w:ind w:firstLine="567"/>
        <w:jc w:val="both"/>
        <w:rPr>
          <w:rFonts w:ascii="Times New Roman" w:eastAsia="Calibri" w:hAnsi="Times New Roman" w:cs="Times New Roman"/>
          <w:i/>
          <w:iCs/>
          <w:color w:val="000000"/>
          <w:kern w:val="0"/>
          <w14:ligatures w14:val="none"/>
        </w:rPr>
      </w:pPr>
      <w:r w:rsidRPr="00594CE7">
        <w:rPr>
          <w:rFonts w:ascii="Times New Roman" w:eastAsia="Calibri" w:hAnsi="Times New Roman" w:cs="Times New Roman"/>
          <w:b/>
          <w:bCs/>
          <w:i/>
          <w:iCs/>
          <w:color w:val="000000"/>
          <w:kern w:val="0"/>
          <w14:ligatures w14:val="none"/>
        </w:rPr>
        <w:t>6.17.1. pasirašytos užpildytos pasiūlymo formos</w:t>
      </w:r>
      <w:r w:rsidRPr="00594CE7">
        <w:rPr>
          <w:rFonts w:ascii="Times New Roman" w:eastAsia="Calibri" w:hAnsi="Times New Roman" w:cs="Times New Roman"/>
          <w:i/>
          <w:iCs/>
          <w:color w:val="000000"/>
          <w:kern w:val="0"/>
          <w14:ligatures w14:val="none"/>
        </w:rPr>
        <w:t xml:space="preserve"> </w:t>
      </w:r>
      <w:bookmarkStart w:id="39" w:name="_Hlk520202738"/>
      <w:r w:rsidRPr="00594CE7">
        <w:rPr>
          <w:rFonts w:ascii="Times New Roman" w:eastAsia="Calibri" w:hAnsi="Times New Roman" w:cs="Times New Roman"/>
          <w:i/>
          <w:iCs/>
          <w:color w:val="000000"/>
          <w:kern w:val="0"/>
          <w14:ligatures w14:val="none"/>
        </w:rPr>
        <w:t>(Konkurso sąlygų 2 priedas</w:t>
      </w:r>
      <w:bookmarkEnd w:id="39"/>
      <w:r w:rsidRPr="00594CE7">
        <w:rPr>
          <w:rFonts w:ascii="Times New Roman" w:eastAsia="Calibri" w:hAnsi="Times New Roman" w:cs="Times New Roman"/>
          <w:i/>
          <w:iCs/>
          <w:color w:val="000000"/>
          <w:kern w:val="0"/>
          <w14:ligatures w14:val="none"/>
        </w:rPr>
        <w:t xml:space="preserve">); </w:t>
      </w:r>
    </w:p>
    <w:p w14:paraId="4FD8F4C3" w14:textId="77777777" w:rsidR="004457AF" w:rsidRPr="00594CE7" w:rsidRDefault="004457AF" w:rsidP="00223CAD">
      <w:pPr>
        <w:shd w:val="clear" w:color="auto" w:fill="DAE9F7" w:themeFill="text2" w:themeFillTint="1A"/>
        <w:tabs>
          <w:tab w:val="left" w:pos="709"/>
          <w:tab w:val="left" w:pos="993"/>
        </w:tabs>
        <w:spacing w:after="0" w:line="240" w:lineRule="auto"/>
        <w:ind w:firstLine="567"/>
        <w:jc w:val="both"/>
        <w:rPr>
          <w:rFonts w:ascii="Times New Roman" w:eastAsia="Calibri" w:hAnsi="Times New Roman" w:cs="Times New Roman"/>
          <w:i/>
          <w:iCs/>
          <w:kern w:val="0"/>
          <w14:ligatures w14:val="none"/>
        </w:rPr>
      </w:pPr>
      <w:r w:rsidRPr="00594CE7">
        <w:rPr>
          <w:rFonts w:ascii="Times New Roman" w:eastAsia="Calibri" w:hAnsi="Times New Roman" w:cs="Times New Roman"/>
          <w:b/>
          <w:bCs/>
          <w:i/>
          <w:iCs/>
          <w:color w:val="000000"/>
          <w:kern w:val="0"/>
          <w14:ligatures w14:val="none"/>
        </w:rPr>
        <w:lastRenderedPageBreak/>
        <w:t>6.17.2</w:t>
      </w:r>
      <w:bookmarkStart w:id="40" w:name="_Hlk515279919"/>
      <w:r w:rsidRPr="00594CE7">
        <w:rPr>
          <w:rFonts w:ascii="Times New Roman" w:eastAsia="Calibri" w:hAnsi="Times New Roman" w:cs="Times New Roman"/>
          <w:b/>
          <w:bCs/>
          <w:i/>
          <w:iCs/>
          <w:color w:val="000000"/>
          <w:kern w:val="0"/>
          <w14:ligatures w14:val="none"/>
        </w:rPr>
        <w:t>. įgaliojimo pasirašyti pasiūlymą ir (ar) atskirus jo dokumentus</w:t>
      </w:r>
      <w:r w:rsidRPr="00594CE7">
        <w:rPr>
          <w:rFonts w:ascii="Times New Roman" w:eastAsia="Calibri" w:hAnsi="Times New Roman" w:cs="Times New Roman"/>
          <w:i/>
          <w:iCs/>
          <w:color w:val="000000"/>
          <w:kern w:val="0"/>
          <w14:ligatures w14:val="none"/>
        </w:rPr>
        <w:t xml:space="preserve"> (jei pasiūlymą teikia jungtinės veiklos sutarties pagrindu veikianti ūkio subjektų grupė, įgaliojimas turi būti jungtinės veiklos sutartyje), </w:t>
      </w:r>
      <w:r w:rsidRPr="00594CE7">
        <w:rPr>
          <w:rFonts w:ascii="Times New Roman" w:eastAsia="Calibri" w:hAnsi="Times New Roman" w:cs="Times New Roman"/>
          <w:bCs/>
          <w:i/>
          <w:iCs/>
          <w:kern w:val="0"/>
          <w14:ligatures w14:val="none"/>
        </w:rPr>
        <w:t>taikoma, jei pasiūlymą pasirašo ir (ar) pateikia ne vadovas</w:t>
      </w:r>
      <w:r w:rsidRPr="00594CE7">
        <w:rPr>
          <w:rFonts w:ascii="Times New Roman" w:eastAsia="Calibri" w:hAnsi="Times New Roman" w:cs="Times New Roman"/>
          <w:i/>
          <w:iCs/>
          <w:kern w:val="0"/>
          <w14:ligatures w14:val="none"/>
        </w:rPr>
        <w:t>;</w:t>
      </w:r>
    </w:p>
    <w:p w14:paraId="5132CA29" w14:textId="11C90644" w:rsidR="004457AF" w:rsidRPr="00594CE7" w:rsidRDefault="004457AF" w:rsidP="00223CAD">
      <w:pPr>
        <w:shd w:val="clear" w:color="auto" w:fill="DAE9F7" w:themeFill="text2" w:themeFillTint="1A"/>
        <w:tabs>
          <w:tab w:val="left" w:pos="709"/>
          <w:tab w:val="left" w:pos="993"/>
        </w:tabs>
        <w:spacing w:after="0" w:line="240" w:lineRule="auto"/>
        <w:ind w:firstLine="567"/>
        <w:jc w:val="both"/>
        <w:rPr>
          <w:rFonts w:ascii="Times New Roman" w:eastAsia="Calibri" w:hAnsi="Times New Roman" w:cs="Times New Roman"/>
          <w:i/>
          <w:iCs/>
          <w:kern w:val="0"/>
          <w14:ligatures w14:val="none"/>
        </w:rPr>
      </w:pPr>
      <w:r w:rsidRPr="00594CE7">
        <w:rPr>
          <w:rFonts w:ascii="Times New Roman" w:eastAsia="Calibri" w:hAnsi="Times New Roman" w:cs="Times New Roman"/>
          <w:b/>
          <w:bCs/>
          <w:i/>
          <w:iCs/>
          <w:kern w:val="0"/>
          <w14:ligatures w14:val="none"/>
        </w:rPr>
        <w:t>6.17.3.</w:t>
      </w:r>
      <w:r w:rsidRPr="00594CE7">
        <w:rPr>
          <w:rFonts w:ascii="Times New Roman" w:eastAsia="Calibri" w:hAnsi="Times New Roman" w:cs="Times New Roman"/>
          <w:i/>
          <w:iCs/>
          <w:kern w:val="0"/>
          <w14:ligatures w14:val="none"/>
        </w:rPr>
        <w:t xml:space="preserve"> </w:t>
      </w:r>
      <w:bookmarkStart w:id="41" w:name="_Hlk515279963"/>
      <w:bookmarkEnd w:id="40"/>
      <w:r w:rsidRPr="00594CE7">
        <w:rPr>
          <w:rFonts w:ascii="Times New Roman" w:eastAsia="Calibri" w:hAnsi="Times New Roman" w:cs="Times New Roman"/>
          <w:b/>
          <w:bCs/>
          <w:i/>
          <w:iCs/>
          <w:kern w:val="0"/>
          <w14:ligatures w14:val="none"/>
        </w:rPr>
        <w:t>pasirašyto/-ų EBVPD</w:t>
      </w:r>
      <w:r w:rsidRPr="00594CE7">
        <w:rPr>
          <w:rFonts w:ascii="Times New Roman" w:eastAsia="Calibri" w:hAnsi="Times New Roman" w:cs="Times New Roman"/>
          <w:i/>
          <w:iCs/>
          <w:kern w:val="0"/>
          <w14:ligatures w14:val="none"/>
        </w:rPr>
        <w:t xml:space="preserve"> (Konkurso sąlygų </w:t>
      </w:r>
      <w:r w:rsidR="007F6FE8">
        <w:rPr>
          <w:rFonts w:ascii="Times New Roman" w:eastAsia="Calibri" w:hAnsi="Times New Roman" w:cs="Times New Roman"/>
          <w:i/>
          <w:iCs/>
          <w:kern w:val="0"/>
          <w14:ligatures w14:val="none"/>
        </w:rPr>
        <w:t>6</w:t>
      </w:r>
      <w:r w:rsidRPr="00594CE7">
        <w:rPr>
          <w:rFonts w:ascii="Times New Roman" w:eastAsia="Calibri" w:hAnsi="Times New Roman" w:cs="Times New Roman"/>
          <w:i/>
          <w:iCs/>
          <w:kern w:val="0"/>
          <w14:ligatures w14:val="none"/>
        </w:rPr>
        <w:t xml:space="preserve"> priedas);</w:t>
      </w:r>
    </w:p>
    <w:p w14:paraId="24826143" w14:textId="77777777" w:rsidR="004457AF" w:rsidRPr="00594CE7" w:rsidRDefault="004457AF" w:rsidP="00223CAD">
      <w:pPr>
        <w:shd w:val="clear" w:color="auto" w:fill="DAE9F7" w:themeFill="text2" w:themeFillTint="1A"/>
        <w:tabs>
          <w:tab w:val="left" w:pos="709"/>
          <w:tab w:val="left" w:pos="993"/>
        </w:tabs>
        <w:spacing w:after="0" w:line="240" w:lineRule="auto"/>
        <w:ind w:firstLine="567"/>
        <w:jc w:val="both"/>
        <w:rPr>
          <w:rFonts w:ascii="Times New Roman" w:eastAsia="Calibri" w:hAnsi="Times New Roman" w:cs="Times New Roman"/>
          <w:i/>
          <w:iCs/>
          <w:kern w:val="0"/>
          <w:lang w:eastAsia="lt-LT"/>
          <w14:ligatures w14:val="none"/>
        </w:rPr>
      </w:pPr>
      <w:r w:rsidRPr="00594CE7">
        <w:rPr>
          <w:rFonts w:ascii="Times New Roman" w:eastAsia="Calibri" w:hAnsi="Times New Roman" w:cs="Times New Roman"/>
          <w:b/>
          <w:bCs/>
          <w:i/>
          <w:iCs/>
          <w:kern w:val="0"/>
          <w14:ligatures w14:val="none"/>
        </w:rPr>
        <w:t xml:space="preserve">6.17.4. </w:t>
      </w:r>
      <w:bookmarkEnd w:id="41"/>
      <w:r w:rsidRPr="00594CE7">
        <w:rPr>
          <w:rFonts w:ascii="Times New Roman" w:eastAsia="Calibri" w:hAnsi="Times New Roman" w:cs="Times New Roman"/>
          <w:b/>
          <w:bCs/>
          <w:i/>
          <w:iCs/>
          <w:color w:val="000000"/>
          <w:kern w:val="0"/>
          <w14:ligatures w14:val="none"/>
        </w:rPr>
        <w:t>pasirašytos jungtinės veiklos sutarties skaitmeninės kopijos</w:t>
      </w:r>
      <w:r w:rsidRPr="00594CE7">
        <w:rPr>
          <w:rFonts w:ascii="Times New Roman" w:eastAsia="Calibri" w:hAnsi="Times New Roman" w:cs="Times New Roman"/>
          <w:i/>
          <w:iCs/>
          <w:color w:val="000000"/>
          <w:kern w:val="0"/>
          <w14:ligatures w14:val="none"/>
        </w:rPr>
        <w:t xml:space="preserve"> (jei pirkimo procedūrose dalyvauja ūkio subjektų grupė); </w:t>
      </w:r>
    </w:p>
    <w:p w14:paraId="38D9FD10" w14:textId="77777777" w:rsidR="004457AF" w:rsidRPr="00594CE7" w:rsidRDefault="004457AF" w:rsidP="00223CAD">
      <w:pPr>
        <w:shd w:val="clear" w:color="auto" w:fill="DAE9F7" w:themeFill="text2" w:themeFillTint="1A"/>
        <w:spacing w:after="0" w:line="240" w:lineRule="auto"/>
        <w:ind w:firstLine="567"/>
        <w:jc w:val="both"/>
        <w:rPr>
          <w:rFonts w:ascii="Times New Roman" w:eastAsia="Calibri" w:hAnsi="Times New Roman" w:cs="Times New Roman"/>
          <w:i/>
          <w:iCs/>
          <w:kern w:val="0"/>
          <w14:ligatures w14:val="none"/>
        </w:rPr>
      </w:pPr>
      <w:r w:rsidRPr="00594CE7">
        <w:rPr>
          <w:rFonts w:ascii="Times New Roman" w:eastAsia="Calibri" w:hAnsi="Times New Roman" w:cs="Times New Roman"/>
          <w:b/>
          <w:i/>
          <w:iCs/>
          <w:kern w:val="0"/>
          <w:lang w:eastAsia="lt-LT"/>
          <w14:ligatures w14:val="none"/>
        </w:rPr>
        <w:t>6.17.5. jei tiekėjas pasitelkia ūkio subjektus, kurių pajėgumais remiasi</w:t>
      </w:r>
      <w:r w:rsidRPr="00594CE7">
        <w:rPr>
          <w:rFonts w:ascii="Times New Roman" w:eastAsia="Calibri" w:hAnsi="Times New Roman" w:cs="Times New Roman"/>
          <w:bCs/>
          <w:i/>
          <w:iCs/>
          <w:kern w:val="0"/>
          <w:lang w:eastAsia="lt-LT"/>
          <w14:ligatures w14:val="none"/>
        </w:rPr>
        <w:t xml:space="preserve"> – </w:t>
      </w:r>
      <w:r w:rsidRPr="00594CE7">
        <w:rPr>
          <w:rFonts w:ascii="Times New Roman" w:eastAsia="Calibri" w:hAnsi="Times New Roman" w:cs="Times New Roman"/>
          <w:bCs/>
          <w:i/>
          <w:iCs/>
          <w:kern w:val="0"/>
          <w14:ligatures w14:val="none"/>
        </w:rPr>
        <w:t>įrodymus, kad šie ištekliai bus prieinami per visą sutartinių įsipareigojimų vykdymo laikotarpį ir</w:t>
      </w:r>
      <w:r w:rsidRPr="00594CE7">
        <w:rPr>
          <w:rFonts w:ascii="Times New Roman" w:eastAsia="Calibri" w:hAnsi="Times New Roman" w:cs="Times New Roman"/>
          <w:i/>
          <w:iCs/>
          <w:kern w:val="0"/>
          <w14:ligatures w14:val="none"/>
        </w:rPr>
        <w:t xml:space="preserve"> </w:t>
      </w:r>
      <w:r w:rsidRPr="00594CE7">
        <w:rPr>
          <w:rFonts w:ascii="Times New Roman" w:eastAsia="Calibri" w:hAnsi="Times New Roman" w:cs="Times New Roman"/>
          <w:bCs/>
          <w:i/>
          <w:iCs/>
          <w:kern w:val="0"/>
          <w14:ligatures w14:val="none"/>
        </w:rPr>
        <w:t>ūkio subjekto sutikimas būti įtrauktam į tiekėjo pasiūlymą;</w:t>
      </w:r>
      <w:r w:rsidRPr="00594CE7">
        <w:rPr>
          <w:rFonts w:ascii="Times New Roman" w:eastAsia="Calibri" w:hAnsi="Times New Roman" w:cs="Times New Roman"/>
          <w:i/>
          <w:iCs/>
          <w:kern w:val="0"/>
          <w14:ligatures w14:val="none"/>
        </w:rPr>
        <w:t xml:space="preserve"> </w:t>
      </w:r>
    </w:p>
    <w:p w14:paraId="2796CFC4" w14:textId="4F5225D4" w:rsidR="004457AF" w:rsidRPr="00EC2356" w:rsidRDefault="004457AF" w:rsidP="00223CAD">
      <w:pPr>
        <w:shd w:val="clear" w:color="auto" w:fill="DAE9F7" w:themeFill="text2" w:themeFillTint="1A"/>
        <w:spacing w:after="0" w:line="240" w:lineRule="auto"/>
        <w:ind w:firstLine="567"/>
        <w:jc w:val="both"/>
        <w:rPr>
          <w:rFonts w:ascii="Times New Roman" w:eastAsia="Calibri" w:hAnsi="Times New Roman" w:cs="Times New Roman"/>
          <w:i/>
          <w:iCs/>
          <w:kern w:val="0"/>
          <w14:ligatures w14:val="none"/>
        </w:rPr>
      </w:pPr>
      <w:bookmarkStart w:id="42" w:name="_Hlk515280472"/>
      <w:r w:rsidRPr="00EC2356">
        <w:rPr>
          <w:rFonts w:ascii="Times New Roman" w:eastAsia="Calibri" w:hAnsi="Times New Roman" w:cs="Times New Roman"/>
          <w:b/>
          <w:bCs/>
          <w:i/>
          <w:iCs/>
          <w:kern w:val="0"/>
          <w14:ligatures w14:val="none"/>
        </w:rPr>
        <w:t>6.17.</w:t>
      </w:r>
      <w:r w:rsidR="007F22FE">
        <w:rPr>
          <w:rFonts w:ascii="Times New Roman" w:eastAsia="Calibri" w:hAnsi="Times New Roman" w:cs="Times New Roman"/>
          <w:b/>
          <w:bCs/>
          <w:i/>
          <w:iCs/>
          <w:kern w:val="0"/>
          <w14:ligatures w14:val="none"/>
        </w:rPr>
        <w:t>6</w:t>
      </w:r>
      <w:r w:rsidRPr="00EC2356">
        <w:rPr>
          <w:rFonts w:ascii="Times New Roman" w:eastAsia="Calibri" w:hAnsi="Times New Roman" w:cs="Times New Roman"/>
          <w:b/>
          <w:bCs/>
          <w:i/>
          <w:iCs/>
          <w:kern w:val="0"/>
          <w14:ligatures w14:val="none"/>
        </w:rPr>
        <w:t>.</w:t>
      </w:r>
      <w:r w:rsidR="00055079" w:rsidRPr="00EC2356">
        <w:rPr>
          <w:rFonts w:ascii="Times New Roman" w:eastAsia="Calibri" w:hAnsi="Times New Roman" w:cs="Times New Roman"/>
          <w:b/>
          <w:bCs/>
          <w:i/>
          <w:iCs/>
          <w:kern w:val="0"/>
          <w14:ligatures w14:val="none"/>
        </w:rPr>
        <w:t xml:space="preserve"> </w:t>
      </w:r>
      <w:r w:rsidR="005B6292" w:rsidRPr="00EC2356">
        <w:rPr>
          <w:rFonts w:ascii="Times New Roman" w:eastAsia="Calibri" w:hAnsi="Times New Roman" w:cs="Times New Roman"/>
          <w:b/>
          <w:bCs/>
          <w:i/>
          <w:iCs/>
          <w:kern w:val="0"/>
          <w14:ligatures w14:val="none"/>
        </w:rPr>
        <w:t>užpildytos Tiekėjo/subtiekėjo deklaracijos</w:t>
      </w:r>
      <w:r w:rsidR="005B6292" w:rsidRPr="00EC2356">
        <w:rPr>
          <w:rFonts w:ascii="Times New Roman" w:eastAsia="Calibri" w:hAnsi="Times New Roman" w:cs="Times New Roman"/>
          <w:i/>
          <w:iCs/>
          <w:kern w:val="0"/>
          <w14:ligatures w14:val="none"/>
        </w:rPr>
        <w:t xml:space="preserve"> (Konkurso sąlygų </w:t>
      </w:r>
      <w:r w:rsidR="00B64489">
        <w:rPr>
          <w:rFonts w:ascii="Times New Roman" w:eastAsia="Calibri" w:hAnsi="Times New Roman" w:cs="Times New Roman"/>
          <w:i/>
          <w:iCs/>
          <w:kern w:val="0"/>
          <w14:ligatures w14:val="none"/>
        </w:rPr>
        <w:t>4</w:t>
      </w:r>
      <w:r w:rsidR="005B6292" w:rsidRPr="00EC2356">
        <w:rPr>
          <w:rFonts w:ascii="Times New Roman" w:eastAsia="Calibri" w:hAnsi="Times New Roman" w:cs="Times New Roman"/>
          <w:i/>
          <w:iCs/>
          <w:kern w:val="0"/>
          <w14:ligatures w14:val="none"/>
        </w:rPr>
        <w:t xml:space="preserve"> priedas);</w:t>
      </w:r>
    </w:p>
    <w:bookmarkEnd w:id="42"/>
    <w:p w14:paraId="774DC7CC" w14:textId="7125AABB" w:rsidR="004457AF" w:rsidRPr="00EC2356" w:rsidRDefault="00F62EC9" w:rsidP="00223CAD">
      <w:pPr>
        <w:shd w:val="clear" w:color="auto" w:fill="DAE9F7" w:themeFill="text2" w:themeFillTint="1A"/>
        <w:spacing w:after="0" w:line="240" w:lineRule="auto"/>
        <w:ind w:firstLine="567"/>
        <w:jc w:val="both"/>
        <w:rPr>
          <w:rFonts w:ascii="Times New Roman" w:eastAsia="Calibri" w:hAnsi="Times New Roman" w:cs="Times New Roman"/>
          <w:i/>
          <w:iCs/>
          <w:kern w:val="0"/>
          <w14:ligatures w14:val="none"/>
        </w:rPr>
      </w:pPr>
      <w:r w:rsidRPr="00EC2356">
        <w:rPr>
          <w:rFonts w:ascii="Times New Roman" w:eastAsia="Calibri" w:hAnsi="Times New Roman" w:cs="Times New Roman"/>
          <w:b/>
          <w:bCs/>
          <w:i/>
          <w:iCs/>
          <w:kern w:val="0"/>
          <w14:ligatures w14:val="none"/>
        </w:rPr>
        <w:t>6.17.</w:t>
      </w:r>
      <w:r w:rsidR="002D5FAB">
        <w:rPr>
          <w:rFonts w:ascii="Times New Roman" w:eastAsia="Calibri" w:hAnsi="Times New Roman" w:cs="Times New Roman"/>
          <w:b/>
          <w:bCs/>
          <w:i/>
          <w:iCs/>
          <w:kern w:val="0"/>
          <w14:ligatures w14:val="none"/>
        </w:rPr>
        <w:t>7</w:t>
      </w:r>
      <w:r w:rsidR="0061096A">
        <w:rPr>
          <w:rFonts w:ascii="Times New Roman" w:eastAsia="Calibri" w:hAnsi="Times New Roman" w:cs="Times New Roman"/>
          <w:b/>
          <w:bCs/>
          <w:i/>
          <w:iCs/>
          <w:kern w:val="0"/>
          <w14:ligatures w14:val="none"/>
        </w:rPr>
        <w:t>.</w:t>
      </w:r>
      <w:r w:rsidRPr="00EC2356">
        <w:rPr>
          <w:rFonts w:ascii="Times New Roman" w:eastAsia="Calibri" w:hAnsi="Times New Roman" w:cs="Times New Roman"/>
          <w:i/>
          <w:iCs/>
          <w:kern w:val="0"/>
          <w14:ligatures w14:val="none"/>
        </w:rPr>
        <w:t xml:space="preserve"> </w:t>
      </w:r>
      <w:r w:rsidR="004457AF" w:rsidRPr="00EC2356">
        <w:rPr>
          <w:rFonts w:ascii="Times New Roman" w:eastAsia="Calibri" w:hAnsi="Times New Roman" w:cs="Times New Roman"/>
          <w:i/>
          <w:iCs/>
          <w:kern w:val="0"/>
          <w14:ligatures w14:val="none"/>
        </w:rPr>
        <w:t xml:space="preserve">kitų Konkurso sąlygose ir jų prieduose </w:t>
      </w:r>
      <w:bookmarkStart w:id="43" w:name="_Hlk515280622"/>
      <w:r w:rsidR="004457AF" w:rsidRPr="00EC2356">
        <w:rPr>
          <w:rFonts w:ascii="Times New Roman" w:eastAsia="Calibri" w:hAnsi="Times New Roman" w:cs="Times New Roman"/>
          <w:i/>
          <w:iCs/>
          <w:kern w:val="0"/>
          <w14:ligatures w14:val="none"/>
        </w:rPr>
        <w:t xml:space="preserve">numatytų Tiekėjo teikiamų </w:t>
      </w:r>
      <w:bookmarkEnd w:id="43"/>
      <w:r w:rsidR="004457AF" w:rsidRPr="00EC2356">
        <w:rPr>
          <w:rFonts w:ascii="Times New Roman" w:eastAsia="Calibri" w:hAnsi="Times New Roman" w:cs="Times New Roman"/>
          <w:i/>
          <w:iCs/>
          <w:kern w:val="0"/>
          <w14:ligatures w14:val="none"/>
        </w:rPr>
        <w:t>dokumentų ar informacijos.</w:t>
      </w:r>
    </w:p>
    <w:p w14:paraId="7DF6DB0F" w14:textId="0A3118D7" w:rsidR="004457AF" w:rsidRPr="004457AF" w:rsidRDefault="004457AF" w:rsidP="00937801">
      <w:pPr>
        <w:widowControl w:val="0"/>
        <w:shd w:val="clear" w:color="auto" w:fill="FFFFFF"/>
        <w:tabs>
          <w:tab w:val="left" w:pos="567"/>
        </w:tabs>
        <w:spacing w:after="0" w:line="240" w:lineRule="auto"/>
        <w:ind w:firstLine="567"/>
        <w:jc w:val="both"/>
        <w:rPr>
          <w:rFonts w:ascii="Times New Roman" w:eastAsia="Calibri" w:hAnsi="Times New Roman" w:cs="Times New Roman"/>
          <w:kern w:val="0"/>
          <w14:ligatures w14:val="none"/>
        </w:rPr>
      </w:pPr>
      <w:r w:rsidRPr="00EC2356">
        <w:rPr>
          <w:rFonts w:ascii="Times New Roman" w:eastAsia="Calibri" w:hAnsi="Times New Roman" w:cs="Times New Roman"/>
          <w:kern w:val="0"/>
          <w14:ligatures w14:val="none"/>
        </w:rPr>
        <w:t>6.18.</w:t>
      </w:r>
      <w:r w:rsidR="007A19B4" w:rsidRPr="00EC2356">
        <w:rPr>
          <w:rFonts w:ascii="Times New Roman" w:eastAsia="Calibri" w:hAnsi="Times New Roman" w:cs="Times New Roman"/>
          <w:kern w:val="0"/>
          <w14:ligatures w14:val="none"/>
        </w:rPr>
        <w:t xml:space="preserve"> </w:t>
      </w:r>
      <w:r w:rsidRPr="00EC2356">
        <w:rPr>
          <w:rFonts w:ascii="Times New Roman" w:eastAsia="Calibri" w:hAnsi="Times New Roman" w:cs="Times New Roman"/>
          <w:kern w:val="0"/>
          <w14:ligatures w14:val="none"/>
        </w:rPr>
        <w:t>Tiekėjo pasiūlymas turi atitikti visus Konkurso sąlygose ir jų prieduose nurodytus reikalavimus bei pasiūlymų rengimo metu perkančiosios organizacijos pateiktus raštiškus Konkurso sąlygų paaiškinimus bei patikslinimus (jeigu</w:t>
      </w:r>
      <w:r w:rsidRPr="004457AF">
        <w:rPr>
          <w:rFonts w:ascii="Times New Roman" w:eastAsia="Calibri" w:hAnsi="Times New Roman" w:cs="Times New Roman"/>
          <w:kern w:val="0"/>
          <w14:ligatures w14:val="none"/>
        </w:rPr>
        <w:t xml:space="preserve"> tokių bus). Bet kuris Konkurso sąlygų raštiškas paaiškinimas (patikslinimas) yra laikomas neatskiriama Konkurso sąlygų dalimi.</w:t>
      </w:r>
    </w:p>
    <w:p w14:paraId="023EDBB1" w14:textId="77777777" w:rsidR="004457AF" w:rsidRPr="004457AF" w:rsidRDefault="004457AF" w:rsidP="00937801">
      <w:pPr>
        <w:tabs>
          <w:tab w:val="left" w:pos="680"/>
        </w:tabs>
        <w:suppressAutoHyphens/>
        <w:spacing w:after="0" w:line="100" w:lineRule="atLeast"/>
        <w:ind w:firstLine="567"/>
        <w:jc w:val="both"/>
        <w:rPr>
          <w:rFonts w:ascii="Times New Roman" w:eastAsia="Times New Roman" w:hAnsi="Times New Roman" w:cs="Times New Roman"/>
          <w:kern w:val="1"/>
          <w:lang w:eastAsia="ar-SA"/>
          <w14:ligatures w14:val="none"/>
        </w:rPr>
      </w:pPr>
      <w:r w:rsidRPr="004457AF">
        <w:rPr>
          <w:rFonts w:ascii="Times New Roman" w:eastAsia="Times New Roman" w:hAnsi="Times New Roman" w:cs="Times New Roman"/>
          <w:bCs/>
          <w:kern w:val="1"/>
          <w:lang w:eastAsia="ar-SA"/>
          <w14:ligatures w14:val="none"/>
        </w:rPr>
        <w:t xml:space="preserve">6.19. </w:t>
      </w:r>
      <w:r w:rsidRPr="004457AF">
        <w:rPr>
          <w:rFonts w:ascii="Times New Roman" w:eastAsia="Times New Roman" w:hAnsi="Times New Roman" w:cs="Times New Roman"/>
          <w:kern w:val="1"/>
          <w:lang w:eastAsia="ar-SA"/>
          <w14:ligatures w14:val="none"/>
        </w:rPr>
        <w:t>Perkančioji organizacija neatsako už CVP IS sutrikimus ar kitus nenumatytus atvejus, dėl kurių pasiūlymai nebuvo gauti ar gauti pavėluotai.</w:t>
      </w:r>
    </w:p>
    <w:p w14:paraId="407ED7EA" w14:textId="77777777" w:rsidR="004457AF" w:rsidRPr="004457AF" w:rsidRDefault="004457AF" w:rsidP="00937801">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6.20. Pasiūlymuose nurodoma kaina pateikiama eurais. Apskaičiuojant kainą turi būti atsižvelgta į techninėje </w:t>
      </w:r>
      <w:r w:rsidRPr="00B91C9E">
        <w:rPr>
          <w:rFonts w:ascii="Times New Roman" w:eastAsia="Calibri" w:hAnsi="Times New Roman" w:cs="Times New Roman"/>
          <w:kern w:val="0"/>
          <w14:ligatures w14:val="none"/>
        </w:rPr>
        <w:t>specifikacijoje (Konkurso sąlygų 1 priedas) nurodytą</w:t>
      </w:r>
      <w:r w:rsidRPr="004457AF">
        <w:rPr>
          <w:rFonts w:ascii="Times New Roman" w:eastAsia="Calibri" w:hAnsi="Times New Roman" w:cs="Times New Roman"/>
          <w:kern w:val="0"/>
          <w14:ligatures w14:val="none"/>
        </w:rPr>
        <w:t xml:space="preserve"> informaciją, į pirkimo objekto aprašymą ir pan. Į kainą turi būti įskaityti visi mokesčiai ir visos Tiekėjo išlaidos, susijusios su tinkamu pirkimo sutarties įvykdymu, įskaitant ir išlaidas, patiriamas už sąskaitų pateikimą per SABIS sistemą. </w:t>
      </w:r>
    </w:p>
    <w:p w14:paraId="5D2DF1D8" w14:textId="77777777" w:rsidR="004457AF" w:rsidRPr="004457AF" w:rsidRDefault="004457AF" w:rsidP="00937801">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Kaina pateikiama nurodant 2 skaitmenis po kablelio (jeigu trečias skaitmuo yra 5 arba didesnis negu 5, prie antrojo skaitmens yra pridedamas vienetas, jeigu yra mažesnis negu 5, antras skaitmuo lieka nepakitęs). </w:t>
      </w:r>
    </w:p>
    <w:p w14:paraId="46A3C109" w14:textId="39583BE2" w:rsidR="004457AF" w:rsidRPr="004457AF" w:rsidRDefault="004457AF" w:rsidP="00937801">
      <w:pPr>
        <w:tabs>
          <w:tab w:val="left" w:pos="567"/>
          <w:tab w:val="left" w:pos="2592"/>
          <w:tab w:val="left" w:pos="3888"/>
          <w:tab w:val="left" w:pos="5185"/>
          <w:tab w:val="left" w:pos="6481"/>
          <w:tab w:val="left" w:pos="7777"/>
          <w:tab w:val="left" w:pos="9072"/>
          <w:tab w:val="left" w:pos="10335"/>
        </w:tabs>
        <w:spacing w:after="0" w:line="240" w:lineRule="auto"/>
        <w:ind w:firstLine="567"/>
        <w:jc w:val="both"/>
        <w:rPr>
          <w:rFonts w:ascii="Times New Roman" w:eastAsia="Calibri" w:hAnsi="Times New Roman" w:cs="Times New Roman"/>
          <w:bCs/>
          <w:iCs/>
          <w:kern w:val="0"/>
          <w14:ligatures w14:val="none"/>
        </w:rPr>
      </w:pPr>
      <w:r w:rsidRPr="004457AF">
        <w:rPr>
          <w:rFonts w:ascii="Times New Roman" w:eastAsia="Calibri" w:hAnsi="Times New Roman" w:cs="Times New Roman"/>
          <w:kern w:val="0"/>
          <w14:ligatures w14:val="none"/>
        </w:rPr>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33160BF" w14:textId="77777777" w:rsidR="004457AF" w:rsidRPr="004457AF" w:rsidRDefault="004457AF" w:rsidP="00937801">
      <w:pPr>
        <w:tabs>
          <w:tab w:val="left" w:pos="0"/>
          <w:tab w:val="left" w:pos="567"/>
          <w:tab w:val="left" w:pos="851"/>
          <w:tab w:val="left" w:pos="2977"/>
        </w:tabs>
        <w:spacing w:after="0" w:line="240" w:lineRule="auto"/>
        <w:ind w:firstLine="567"/>
        <w:jc w:val="both"/>
        <w:rPr>
          <w:rFonts w:ascii="Times New Roman" w:eastAsia="Calibri" w:hAnsi="Times New Roman" w:cs="Times New Roman"/>
          <w:bCs/>
          <w:kern w:val="0"/>
          <w14:ligatures w14:val="none"/>
        </w:rPr>
      </w:pPr>
      <w:r w:rsidRPr="004457AF">
        <w:rPr>
          <w:rFonts w:ascii="Times New Roman" w:eastAsia="Calibri" w:hAnsi="Times New Roman" w:cs="Times New Roman"/>
          <w:kern w:val="0"/>
          <w14:ligatures w14:val="none"/>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4457AF">
        <w:rPr>
          <w:rFonts w:ascii="Times New Roman" w:eastAsia="Calibri" w:hAnsi="Times New Roman" w:cs="Times New Roman"/>
          <w:iCs/>
          <w:kern w:val="0"/>
          <w14:ligatures w14:val="none"/>
        </w:rPr>
        <w:t>kainą (jeigu Tiekėjas jo neįskaičiavo pateikiant pasiūlymą, palyginimo tikslais įskaičiuos pati perkančioji organizacija)</w:t>
      </w:r>
      <w:r w:rsidRPr="004457AF">
        <w:rPr>
          <w:rFonts w:ascii="Times New Roman" w:eastAsia="Calibri" w:hAnsi="Times New Roman" w:cs="Times New Roman"/>
          <w:kern w:val="0"/>
          <w14:ligatures w14:val="none"/>
        </w:rPr>
        <w:t>.</w:t>
      </w:r>
    </w:p>
    <w:p w14:paraId="68593722" w14:textId="77777777" w:rsidR="004457AF" w:rsidRPr="004457AF" w:rsidRDefault="004457AF" w:rsidP="00937801">
      <w:pPr>
        <w:keepNext/>
        <w:keepLines/>
        <w:spacing w:after="0" w:line="240" w:lineRule="auto"/>
        <w:ind w:firstLine="567"/>
        <w:jc w:val="both"/>
        <w:outlineLvl w:val="0"/>
        <w:rPr>
          <w:rFonts w:ascii="Times New Roman" w:eastAsia="Calibri" w:hAnsi="Times New Roman" w:cs="Times New Roman"/>
          <w:kern w:val="0"/>
          <w14:ligatures w14:val="none"/>
        </w:rPr>
      </w:pPr>
      <w:r w:rsidRPr="004457AF">
        <w:rPr>
          <w:rFonts w:ascii="Times New Roman" w:eastAsia="Calibri" w:hAnsi="Times New Roman" w:cs="Times New Roman"/>
          <w:bCs/>
          <w:color w:val="000000"/>
          <w:kern w:val="0"/>
          <w14:ligatures w14:val="none"/>
        </w:rPr>
        <w:t>6.22. </w:t>
      </w:r>
      <w:r w:rsidRPr="004457AF">
        <w:rPr>
          <w:rFonts w:ascii="Times New Roman" w:eastAsia="Calibri" w:hAnsi="Times New Roman" w:cs="Times New Roman"/>
          <w:kern w:val="0"/>
          <w14:ligatures w14:val="none"/>
        </w:rPr>
        <w:t xml:space="preserve">CVP IS priemonėmis pateiktą pasiūlymą Tiekėjas iki nustatyto pasiūlymų pateikimo termino pabaigos gali atsiimti bei pakeisti. Norėdamas atsiimti ar pakeisti pasiūlymą, Tiekėjas CVP IS pasiūlymo lange spaudžia „Atsiimti pasiūlymą“. </w:t>
      </w:r>
      <w:r w:rsidRPr="004457AF">
        <w:rPr>
          <w:rFonts w:ascii="Times New Roman" w:eastAsia="Calibri" w:hAnsi="Times New Roman" w:cs="Times New Roman"/>
          <w:color w:val="000000"/>
          <w:kern w:val="0"/>
          <w14:ligatures w14:val="none"/>
        </w:rPr>
        <w:t xml:space="preserve">Toks pakeitimas arba pranešimas, kad pasiūlymas atšaukiamas, pripažįstamas galiojančiu, jeigu perkančioji organizacija jį gauna pateiktą raštu CVP IS priemonėmis iki pasiūlymų pateikimo termino pabaigos. </w:t>
      </w:r>
      <w:r w:rsidRPr="004457AF">
        <w:rPr>
          <w:rFonts w:ascii="Times New Roman" w:eastAsia="Calibri" w:hAnsi="Times New Roman" w:cs="Times New Roman"/>
          <w:kern w:val="0"/>
          <w14:ligatures w14:val="none"/>
        </w:rPr>
        <w:t>Norėdamas vėl pateikti atsiimtą ir pakeistą pasiūlymą, Tiekėjas turi jį pateikti iš naujo.</w:t>
      </w:r>
    </w:p>
    <w:p w14:paraId="41A4F296" w14:textId="77777777" w:rsidR="004457AF" w:rsidRDefault="004457AF" w:rsidP="00937801">
      <w:pPr>
        <w:tabs>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6.23. Suinteresuoti dalyviai turi teisę susipažinti su ekonomiškai naudingiausiu pripažinto tiekėjo pasiūlymu, tačiau negali būti atskleidžiama informacija, kurią dalyvis pasiūlyme nurodė kaip konfidencialią, nepažeidžiant Konkurso sąlygų 6.12 papunkčio nuostatų.</w:t>
      </w:r>
      <w:bookmarkStart w:id="44" w:name="_Toc251317983"/>
      <w:bookmarkStart w:id="45" w:name="_Toc258929293"/>
    </w:p>
    <w:p w14:paraId="211060BD" w14:textId="77777777" w:rsidR="00A9416C" w:rsidRPr="004457AF" w:rsidRDefault="00A9416C" w:rsidP="00937801">
      <w:pPr>
        <w:tabs>
          <w:tab w:val="left" w:pos="709"/>
        </w:tabs>
        <w:spacing w:after="0" w:line="240" w:lineRule="auto"/>
        <w:ind w:firstLine="567"/>
        <w:jc w:val="both"/>
        <w:rPr>
          <w:rFonts w:ascii="Times New Roman" w:eastAsia="Calibri" w:hAnsi="Times New Roman" w:cs="Times New Roman"/>
          <w:kern w:val="0"/>
          <w14:ligatures w14:val="none"/>
        </w:rPr>
      </w:pPr>
    </w:p>
    <w:p w14:paraId="13CCBD7A"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6" w:name="_Toc61251137"/>
      <w:r w:rsidRPr="004457AF">
        <w:rPr>
          <w:rFonts w:ascii="Times New Roman" w:eastAsia="Times New Roman" w:hAnsi="Times New Roman" w:cs="Times New Roman"/>
          <w:b/>
          <w:bCs/>
          <w:caps/>
          <w:kern w:val="0"/>
          <w14:ligatures w14:val="none"/>
        </w:rPr>
        <w:t>VII. PASIŪLYMŲ GALIOJIMO UŽTIKRINIMAS</w:t>
      </w:r>
      <w:bookmarkEnd w:id="44"/>
      <w:bookmarkEnd w:id="45"/>
      <w:bookmarkEnd w:id="46"/>
    </w:p>
    <w:p w14:paraId="308DB43C" w14:textId="77777777" w:rsidR="004457AF" w:rsidRPr="004457AF" w:rsidRDefault="004457AF" w:rsidP="004457AF">
      <w:pPr>
        <w:tabs>
          <w:tab w:val="left" w:pos="0"/>
          <w:tab w:val="left" w:pos="567"/>
          <w:tab w:val="left" w:pos="851"/>
        </w:tabs>
        <w:spacing w:after="0" w:line="240" w:lineRule="auto"/>
        <w:ind w:firstLine="709"/>
        <w:jc w:val="both"/>
        <w:rPr>
          <w:rFonts w:ascii="Times New Roman" w:eastAsia="Calibri" w:hAnsi="Times New Roman" w:cs="Times New Roman"/>
          <w:kern w:val="0"/>
          <w14:ligatures w14:val="none"/>
        </w:rPr>
      </w:pPr>
    </w:p>
    <w:p w14:paraId="47481D24" w14:textId="77777777" w:rsidR="004457AF" w:rsidRPr="004457AF" w:rsidRDefault="004457AF" w:rsidP="00C5050B">
      <w:pPr>
        <w:tabs>
          <w:tab w:val="left" w:pos="0"/>
          <w:tab w:val="left" w:pos="567"/>
          <w:tab w:val="left" w:pos="851"/>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kern w:val="0"/>
          <w14:ligatures w14:val="none"/>
        </w:rPr>
        <w:t>7.1. Tiekėjas neprivalo užtikrinti savo pateikto pasiūlymo galiojimo, perkančioji organizacija nereikalauja pasiūlymo galiojimo užtikrinimą patvirtinančio dokumento.</w:t>
      </w:r>
    </w:p>
    <w:p w14:paraId="3492C286"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p>
    <w:p w14:paraId="36333B42"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7" w:name="_Toc61251138"/>
      <w:r w:rsidRPr="004457AF">
        <w:rPr>
          <w:rFonts w:ascii="Times New Roman" w:eastAsia="Times New Roman" w:hAnsi="Times New Roman" w:cs="Times New Roman"/>
          <w:b/>
          <w:bCs/>
          <w:caps/>
          <w:kern w:val="0"/>
          <w14:ligatures w14:val="none"/>
        </w:rPr>
        <w:lastRenderedPageBreak/>
        <w:t>VIII. KONKURSO SĄLYGŲ PAAIŠKINIMAS IR PATIKSLINIMAS</w:t>
      </w:r>
      <w:bookmarkEnd w:id="47"/>
    </w:p>
    <w:p w14:paraId="66752CAA" w14:textId="77777777" w:rsidR="004457AF" w:rsidRPr="004457AF" w:rsidRDefault="004457AF" w:rsidP="004457AF">
      <w:pPr>
        <w:tabs>
          <w:tab w:val="left" w:pos="1200"/>
        </w:tabs>
        <w:spacing w:after="0" w:line="240" w:lineRule="auto"/>
        <w:ind w:firstLine="567"/>
        <w:jc w:val="both"/>
        <w:rPr>
          <w:rFonts w:ascii="Times New Roman" w:eastAsia="Calibri" w:hAnsi="Times New Roman" w:cs="Times New Roman"/>
          <w:iCs/>
          <w:kern w:val="0"/>
          <w14:ligatures w14:val="none"/>
        </w:rPr>
      </w:pPr>
    </w:p>
    <w:p w14:paraId="383F5FDB" w14:textId="77777777" w:rsidR="004457AF" w:rsidRPr="004457AF" w:rsidRDefault="004457AF" w:rsidP="004457AF">
      <w:pPr>
        <w:tabs>
          <w:tab w:val="left" w:pos="1200"/>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iCs/>
          <w:kern w:val="0"/>
          <w14:ligatures w14:val="none"/>
        </w:rPr>
        <w:t xml:space="preserve">8.1. Konkurso sąlygos gali būti paaiškinamos, patikslinamos </w:t>
      </w:r>
      <w:r w:rsidRPr="004457AF">
        <w:rPr>
          <w:rFonts w:ascii="Times New Roman" w:eastAsia="Calibri" w:hAnsi="Times New Roman" w:cs="Times New Roman"/>
          <w:kern w:val="0"/>
          <w:lang w:eastAsia="lt-LT"/>
          <w14:ligatures w14:val="none"/>
        </w:rPr>
        <w:t>Viešųjų pirkimų įstatymo 36 straipsnyje nustatyta tvarka</w:t>
      </w:r>
      <w:r w:rsidRPr="004457AF">
        <w:rPr>
          <w:rFonts w:ascii="Times New Roman" w:eastAsia="Calibri" w:hAnsi="Times New Roman" w:cs="Times New Roman"/>
          <w:iCs/>
          <w:kern w:val="0"/>
          <w14:ligatures w14:val="none"/>
        </w:rPr>
        <w:t xml:space="preserve"> tiekėjų iniciatyva</w:t>
      </w:r>
      <w:r w:rsidRPr="004457AF">
        <w:rPr>
          <w:rFonts w:ascii="Times New Roman" w:eastAsia="Calibri" w:hAnsi="Times New Roman" w:cs="Times New Roman"/>
          <w:b/>
          <w:iCs/>
          <w:kern w:val="0"/>
          <w14:ligatures w14:val="none"/>
        </w:rPr>
        <w:t xml:space="preserve"> </w:t>
      </w:r>
      <w:r w:rsidRPr="004457AF">
        <w:rPr>
          <w:rFonts w:ascii="Times New Roman" w:eastAsia="Calibri" w:hAnsi="Times New Roman" w:cs="Times New Roman"/>
          <w:iCs/>
          <w:kern w:val="0"/>
          <w14:ligatures w14:val="none"/>
        </w:rPr>
        <w:t>kreipiantis į perkančiąją organizaciją</w:t>
      </w:r>
      <w:r w:rsidRPr="004457AF">
        <w:rPr>
          <w:rFonts w:ascii="Times New Roman" w:eastAsia="Calibri" w:hAnsi="Times New Roman" w:cs="Times New Roman"/>
          <w:b/>
          <w:iCs/>
          <w:kern w:val="0"/>
          <w14:ligatures w14:val="none"/>
        </w:rPr>
        <w:t xml:space="preserve"> </w:t>
      </w:r>
      <w:r w:rsidRPr="004457AF">
        <w:rPr>
          <w:rFonts w:ascii="Times New Roman" w:eastAsia="Calibri" w:hAnsi="Times New Roman" w:cs="Times New Roman"/>
          <w:iCs/>
          <w:kern w:val="0"/>
          <w14:ligatures w14:val="none"/>
        </w:rPr>
        <w:t xml:space="preserve">tik CVP IS susirašinėjimo priemonėmis. Tiekėjai turėtų būti aktyvūs ir pateikti klausimus ar paprašyti paaiškinti Konkurso sąlygas iš karto jas išanalizavę, atsižvelgdami į tai, kad, pasibaigus pasiūlymų pateikimo terminui, pasiūlymo turinio keisti nebus galima. </w:t>
      </w:r>
    </w:p>
    <w:p w14:paraId="724D3630" w14:textId="77777777" w:rsidR="004457AF" w:rsidRPr="004457AF" w:rsidRDefault="004457AF" w:rsidP="00C5050B">
      <w:pPr>
        <w:tabs>
          <w:tab w:val="left" w:pos="1200"/>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iCs/>
          <w:kern w:val="0"/>
          <w14:ligatures w14:val="none"/>
        </w:rPr>
        <w:t xml:space="preserve">8.2. </w:t>
      </w:r>
      <w:r w:rsidRPr="004457AF">
        <w:rPr>
          <w:rFonts w:ascii="Times New Roman" w:eastAsia="Calibri" w:hAnsi="Times New Roman" w:cs="Times New Roman"/>
          <w:kern w:val="0"/>
          <w14:ligatures w14:val="none"/>
        </w:rPr>
        <w:t>Kai tiekėjai kreipiasi dėl Konkurso sąlygų paaiškinimo ar patikslinimo:</w:t>
      </w:r>
    </w:p>
    <w:p w14:paraId="1724C348" w14:textId="5523D12B"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8.2.1. prašymas paaiškinti ar patikslinti pirkimo dokumentus perkančiajai organizacijai turi būti pateiktas ne vėliau nei likus </w:t>
      </w:r>
      <w:r w:rsidRPr="004457AF">
        <w:rPr>
          <w:rFonts w:ascii="Times New Roman" w:eastAsia="Calibri" w:hAnsi="Times New Roman" w:cs="Times New Roman"/>
          <w:b/>
          <w:kern w:val="0"/>
          <w14:ligatures w14:val="none"/>
        </w:rPr>
        <w:t xml:space="preserve">9 </w:t>
      </w:r>
      <w:r w:rsidRPr="004457AF">
        <w:rPr>
          <w:rFonts w:ascii="Times New Roman" w:eastAsia="Calibri" w:hAnsi="Times New Roman" w:cs="Times New Roman"/>
          <w:b/>
          <w:bCs/>
          <w:kern w:val="0"/>
          <w14:ligatures w14:val="none"/>
        </w:rPr>
        <w:t>(devynioms)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kern w:val="0"/>
          <w14:ligatures w14:val="none"/>
        </w:rPr>
        <w:t xml:space="preserve">dienoms </w:t>
      </w:r>
      <w:r w:rsidRPr="004457AF">
        <w:rPr>
          <w:rFonts w:ascii="Times New Roman" w:eastAsia="Calibri" w:hAnsi="Times New Roman" w:cs="Times New Roman"/>
          <w:kern w:val="0"/>
          <w14:ligatures w14:val="none"/>
        </w:rPr>
        <w:t>iki pasiūlymų pateikimo termino pabaigos</w:t>
      </w:r>
      <w:r w:rsidRPr="004457AF">
        <w:rPr>
          <w:rFonts w:ascii="Times New Roman" w:eastAsia="Calibri" w:hAnsi="Times New Roman" w:cs="Times New Roman"/>
          <w:color w:val="000000"/>
          <w:kern w:val="0"/>
          <w14:ligatures w14:val="none"/>
        </w:rPr>
        <w:t>;</w:t>
      </w:r>
    </w:p>
    <w:p w14:paraId="78644DBC"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8.2.2. pirkimo dokumentų paaiškinimas ar patikslinimas pateikiamas visiems tiekėjams ne vėliau kaip likus </w:t>
      </w:r>
      <w:r w:rsidRPr="004457AF">
        <w:rPr>
          <w:rFonts w:ascii="Times New Roman" w:eastAsia="Calibri" w:hAnsi="Times New Roman" w:cs="Times New Roman"/>
          <w:b/>
          <w:kern w:val="0"/>
          <w14:ligatures w14:val="none"/>
        </w:rPr>
        <w:t>6</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bCs/>
          <w:kern w:val="0"/>
          <w14:ligatures w14:val="none"/>
        </w:rPr>
        <w:t>(šešioms)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kern w:val="0"/>
          <w14:ligatures w14:val="none"/>
        </w:rPr>
        <w:t>dienoms</w:t>
      </w:r>
      <w:r w:rsidRPr="004457AF">
        <w:rPr>
          <w:rFonts w:ascii="Times New Roman" w:eastAsia="Calibri" w:hAnsi="Times New Roman" w:cs="Times New Roman"/>
          <w:kern w:val="0"/>
          <w14:ligatures w14:val="none"/>
        </w:rPr>
        <w:t xml:space="preserve"> iki pasiūlymų pateikimo termino pabaigos.</w:t>
      </w:r>
    </w:p>
    <w:p w14:paraId="3B07286C"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8.3. </w:t>
      </w:r>
      <w:r w:rsidRPr="004457AF">
        <w:rPr>
          <w:rFonts w:ascii="Times New Roman" w:eastAsia="Calibri" w:hAnsi="Times New Roman" w:cs="Times New Roman"/>
          <w:iCs/>
          <w:kern w:val="0"/>
          <w14:ligatures w14:val="none"/>
        </w:rPr>
        <w:t>Nesibaigus pasiūlymų pateikimo terminui perkančioji organizacija turi teisę savo iniciatyva paaiškinti, patikslinti Konkurso sąlygas.</w:t>
      </w:r>
    </w:p>
    <w:p w14:paraId="1CA68C48"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iCs/>
          <w:kern w:val="0"/>
          <w14:ligatures w14:val="none"/>
        </w:rPr>
        <w:t>8.4. Atsakydama į kiekvieną tiekėjo CVP IS susirašinėjimo priemonėmis pateiktą prašymą paaiškinti Konkurso sąlygas, jeigu jis buvo pateiktas nepasibaigus šių Konkurso sąlygų 8.2.1. papunktyje nurodytam terminui, arba aiškindama, tikslindama Konkurso sąlygas savo iniciatyva, perkančioji organizacija turi paaiškinimus, patikslinimus paskelbti CVP IS bei išsiųsti visiems tiekėjams, kurie prisijungė prie pirkimo, nenurodydama, kuris tiekėjas pateikė prašymą paaiškinti Konkurso sąlygas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iCs/>
          <w:kern w:val="0"/>
          <w14:ligatures w14:val="none"/>
        </w:rPr>
        <w:t>P</w:t>
      </w:r>
      <w:r w:rsidRPr="004457AF">
        <w:rPr>
          <w:rFonts w:ascii="Times New Roman" w:eastAsia="Calibri" w:hAnsi="Times New Roman" w:cs="Times New Roman"/>
          <w:kern w:val="0"/>
          <w14:ligatures w14:val="none"/>
        </w:rPr>
        <w:t>erkančioji organizacija, paaiškindama ar patikslindama Konkurso sąlygas, privalo užtikrinti tiekėjų anonimiškumą (neatskleisti kitų tiekėjų, dalyvaujančių pirkimo procedūrose, pavadinimų ir kitų rekvizitų).</w:t>
      </w:r>
    </w:p>
    <w:p w14:paraId="3C605FDA"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8.5. B</w:t>
      </w:r>
      <w:r w:rsidRPr="004457AF">
        <w:rPr>
          <w:rFonts w:ascii="Times New Roman" w:eastAsia="Calibri" w:hAnsi="Times New Roman" w:cs="Times New Roman"/>
          <w:iCs/>
          <w:kern w:val="0"/>
          <w14:ligatures w14:val="none"/>
        </w:rPr>
        <w:t>et kokia informacija, Konkurso sąlygų paaiškinimai, pranešimai ar kitas perkančiosios organizacijos ir tiekėjo susirašinėjimas yra vykdomas tik CVP IS susirašinėjimo priemonėmis.</w:t>
      </w:r>
      <w:r w:rsidRPr="004457AF">
        <w:rPr>
          <w:rFonts w:ascii="Times New Roman" w:eastAsia="Calibri" w:hAnsi="Times New Roman" w:cs="Times New Roman"/>
          <w:color w:val="0000FF"/>
          <w:kern w:val="0"/>
          <w:u w:val="single"/>
          <w14:ligatures w14:val="none"/>
        </w:rPr>
        <w:t xml:space="preserve"> </w:t>
      </w:r>
    </w:p>
    <w:p w14:paraId="584A02CA" w14:textId="77777777" w:rsidR="004457AF" w:rsidRPr="004457AF" w:rsidRDefault="004457AF" w:rsidP="004457AF">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8.6.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w:t>
      </w:r>
      <w:r w:rsidRPr="004457AF">
        <w:rPr>
          <w:rFonts w:ascii="Times New Roman" w:eastAsia="Calibri" w:hAnsi="Times New Roman" w:cs="Times New Roman"/>
          <w:b/>
          <w:bCs/>
          <w:kern w:val="0"/>
          <w14:ligatures w14:val="none"/>
        </w:rPr>
        <w:t>ne</w:t>
      </w:r>
      <w:r w:rsidRPr="004457AF">
        <w:rPr>
          <w:rFonts w:ascii="Times New Roman" w:eastAsia="Calibri" w:hAnsi="Times New Roman" w:cs="Times New Roman"/>
          <w:b/>
          <w:bCs/>
          <w:color w:val="538135"/>
          <w:kern w:val="0"/>
          <w14:ligatures w14:val="none"/>
        </w:rPr>
        <w:t xml:space="preserve"> </w:t>
      </w:r>
      <w:r w:rsidRPr="004457AF">
        <w:rPr>
          <w:rFonts w:ascii="Times New Roman" w:eastAsia="Calibri" w:hAnsi="Times New Roman" w:cs="Times New Roman"/>
          <w:b/>
          <w:bCs/>
          <w:kern w:val="0"/>
          <w14:ligatures w14:val="none"/>
        </w:rPr>
        <w:t>vėliau kaip likus 6 (šešioms) dienoms iki</w:t>
      </w:r>
      <w:r w:rsidRPr="004457AF">
        <w:rPr>
          <w:rFonts w:ascii="Times New Roman" w:eastAsia="Calibri" w:hAnsi="Times New Roman" w:cs="Times New Roman"/>
          <w:kern w:val="0"/>
          <w14:ligatures w14:val="none"/>
        </w:rPr>
        <w:t xml:space="preserve">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2A59DBFF" w14:textId="77777777" w:rsidR="004457AF" w:rsidRPr="004457AF" w:rsidRDefault="004457AF" w:rsidP="004457AF">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8.7. Perkančioji organizacija nerengs susitikimų su tiekėjais dėl Konkurso sąlygų paaiškinimų.</w:t>
      </w:r>
    </w:p>
    <w:p w14:paraId="54598C98" w14:textId="77777777" w:rsidR="004457AF" w:rsidRPr="004457AF" w:rsidRDefault="004457AF" w:rsidP="004457AF">
      <w:pPr>
        <w:spacing w:after="0" w:line="240" w:lineRule="auto"/>
        <w:ind w:firstLine="567"/>
        <w:jc w:val="both"/>
        <w:rPr>
          <w:rFonts w:ascii="Times New Roman" w:eastAsia="Calibri" w:hAnsi="Times New Roman" w:cs="Times New Roman"/>
          <w:bCs/>
          <w:kern w:val="0"/>
          <w14:ligatures w14:val="none"/>
        </w:rPr>
      </w:pPr>
    </w:p>
    <w:p w14:paraId="0A737D96" w14:textId="77777777" w:rsidR="004457AF" w:rsidRPr="004457AF" w:rsidRDefault="004457AF" w:rsidP="004457AF">
      <w:pPr>
        <w:keepNext/>
        <w:keepLines/>
        <w:spacing w:after="0" w:line="240" w:lineRule="auto"/>
        <w:jc w:val="center"/>
        <w:outlineLvl w:val="0"/>
        <w:rPr>
          <w:rFonts w:ascii="Times New Roman" w:eastAsia="Calibri" w:hAnsi="Times New Roman" w:cs="Times New Roman"/>
          <w:kern w:val="0"/>
          <w14:ligatures w14:val="none"/>
        </w:rPr>
      </w:pPr>
      <w:bookmarkStart w:id="48" w:name="_Toc258929295"/>
      <w:bookmarkStart w:id="49" w:name="_Toc251317985"/>
      <w:bookmarkStart w:id="50" w:name="_Toc61251139"/>
      <w:r w:rsidRPr="004457AF">
        <w:rPr>
          <w:rFonts w:ascii="Times New Roman" w:eastAsia="Times New Roman" w:hAnsi="Times New Roman" w:cs="Times New Roman"/>
          <w:b/>
          <w:bCs/>
          <w:caps/>
          <w:kern w:val="0"/>
          <w14:ligatures w14:val="none"/>
        </w:rPr>
        <w:t>IX. SUSIPAŽINIMO SU CVP IS PRIEMONĖMIS GAUTAIS PASIŪLYMAIS PROCEDŪROS</w:t>
      </w:r>
      <w:bookmarkEnd w:id="48"/>
      <w:bookmarkEnd w:id="49"/>
      <w:bookmarkEnd w:id="50"/>
    </w:p>
    <w:p w14:paraId="0BA59938"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bookmarkStart w:id="51" w:name="_Hlk515289772"/>
      <w:bookmarkStart w:id="52" w:name="_Ref39756072"/>
    </w:p>
    <w:p w14:paraId="6AF3B5E2" w14:textId="6306B900"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9.1.</w:t>
      </w:r>
      <w:r w:rsidR="00DB2062">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14:ligatures w14:val="none"/>
        </w:rPr>
        <w:t>Susipažinimas su CPV IS priemonėmis gautais pasiūlymais, prilyginamas vokų atplėšimui,  vyks Skelbime numatytą dieną</w:t>
      </w:r>
      <w:r w:rsidR="00852F3F">
        <w:rPr>
          <w:rFonts w:ascii="Times New Roman" w:eastAsia="Calibri" w:hAnsi="Times New Roman" w:cs="Times New Roman"/>
          <w:kern w:val="0"/>
          <w14:ligatures w14:val="none"/>
        </w:rPr>
        <w:t>.</w:t>
      </w:r>
      <w:r w:rsidRPr="004457AF">
        <w:rPr>
          <w:rFonts w:ascii="Times New Roman" w:eastAsia="Calibri" w:hAnsi="Times New Roman" w:cs="Times New Roman"/>
          <w:kern w:val="0"/>
          <w14:ligatures w14:val="none"/>
        </w:rPr>
        <w:t xml:space="preserve"> </w:t>
      </w:r>
    </w:p>
    <w:p w14:paraId="22959651"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9.2</w:t>
      </w:r>
      <w:r w:rsidRPr="004457AF">
        <w:rPr>
          <w:rFonts w:ascii="Times New Roman" w:eastAsia="Calibri" w:hAnsi="Times New Roman" w:cs="Times New Roman"/>
          <w:bCs/>
          <w:kern w:val="0"/>
          <w14:ligatures w14:val="none"/>
        </w:rPr>
        <w:t>.</w:t>
      </w:r>
      <w:r w:rsidRPr="004457AF">
        <w:rPr>
          <w:rFonts w:ascii="Times New Roman" w:eastAsia="Calibri" w:hAnsi="Times New Roman" w:cs="Times New Roman"/>
          <w:kern w:val="0"/>
          <w14:ligatures w14:val="none"/>
        </w:rPr>
        <w:t xml:space="preserve"> Tiekėjai nedalyvauja susipažįstant su elektroninėmis priemonėmis pateiktais pasiūlymais. Perkančioji organizacija neteikia informacijos tiekėjams apie pasiūlymus pateikusius tiekėjus, pasiūlytas kainas, iki kol bus įvertinti pasiūlymai ir nustatyta pasiūlymų eilė.</w:t>
      </w:r>
    </w:p>
    <w:bookmarkEnd w:id="51"/>
    <w:bookmarkEnd w:id="52"/>
    <w:p w14:paraId="5FB4549A"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9.3. Tuo atveju, kai pasiūlyme nurodyta kaina, išreikšta skaičiais, neatitinka kainos, nurodytos žodžiais, teisinga laikoma kaina, nurodyta žodžiais.</w:t>
      </w:r>
    </w:p>
    <w:p w14:paraId="241E741C"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3F5919AF"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53" w:name="_Toc251317986"/>
      <w:bookmarkStart w:id="54" w:name="_Toc258929296"/>
      <w:bookmarkStart w:id="55" w:name="_Toc61251140"/>
      <w:r w:rsidRPr="004457AF">
        <w:rPr>
          <w:rFonts w:ascii="Times New Roman" w:eastAsia="Times New Roman" w:hAnsi="Times New Roman" w:cs="Times New Roman"/>
          <w:b/>
          <w:bCs/>
          <w:caps/>
          <w:spacing w:val="-8"/>
          <w:kern w:val="0"/>
          <w14:ligatures w14:val="none"/>
        </w:rPr>
        <w:t xml:space="preserve">X. PASIŪLYMŲ </w:t>
      </w:r>
      <w:r w:rsidRPr="004457AF">
        <w:rPr>
          <w:rFonts w:ascii="Times New Roman" w:eastAsia="Times New Roman" w:hAnsi="Times New Roman" w:cs="Times New Roman"/>
          <w:b/>
          <w:bCs/>
          <w:caps/>
          <w:kern w:val="0"/>
          <w14:ligatures w14:val="none"/>
        </w:rPr>
        <w:t>NAGRINĖJIMAS IR PASIŪLYMŲ ATMETIMO PRIEŽASTYS</w:t>
      </w:r>
      <w:bookmarkEnd w:id="53"/>
      <w:bookmarkEnd w:id="54"/>
      <w:bookmarkEnd w:id="55"/>
    </w:p>
    <w:p w14:paraId="583B1B4D"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6E9332CF" w14:textId="77777777" w:rsidR="004457AF" w:rsidRPr="004457AF" w:rsidRDefault="004457AF" w:rsidP="004457AF">
      <w:pPr>
        <w:tabs>
          <w:tab w:val="left" w:pos="567"/>
        </w:tabs>
        <w:spacing w:after="0" w:line="240" w:lineRule="auto"/>
        <w:jc w:val="both"/>
        <w:rPr>
          <w:rFonts w:ascii="Times New Roman" w:eastAsia="Times New Roman" w:hAnsi="Times New Roman" w:cs="Times New Roman"/>
          <w:color w:val="000000"/>
          <w:kern w:val="0"/>
          <w14:ligatures w14:val="none"/>
        </w:rPr>
      </w:pPr>
      <w:r w:rsidRPr="004457AF">
        <w:rPr>
          <w:rFonts w:ascii="Times New Roman" w:eastAsia="Calibri" w:hAnsi="Times New Roman" w:cs="Times New Roman"/>
          <w:kern w:val="0"/>
          <w:lang w:eastAsia="lt-LT"/>
          <w14:ligatures w14:val="none"/>
        </w:rPr>
        <w:tab/>
        <w:t xml:space="preserve">10.1. </w:t>
      </w:r>
      <w:r w:rsidRPr="004457AF">
        <w:rPr>
          <w:rFonts w:ascii="Times New Roman" w:eastAsia="Times New Roman" w:hAnsi="Times New Roman" w:cs="Times New Roman"/>
          <w:color w:val="000000"/>
          <w:kern w:val="0"/>
          <w14:ligatures w14:val="none"/>
        </w:rPr>
        <w:t>Konkursui pateiktus pasiūlymus nagrinėja ir vertina komisija. Pasiūlymai nagrinėjami,  vertinami ir palyginami konfidencialiai. Tiekėjai negali dalyvauti pasiūlymų nagrinėjimo, vertinimo ir palyginimo procedūrose.</w:t>
      </w:r>
    </w:p>
    <w:p w14:paraId="2011273D"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lastRenderedPageBreak/>
        <w:t xml:space="preserve">10.2. </w:t>
      </w:r>
      <w:r w:rsidRPr="004457AF">
        <w:rPr>
          <w:rFonts w:ascii="Times New Roman" w:eastAsia="Times New Roman" w:hAnsi="Times New Roman" w:cs="Times New Roman"/>
          <w:kern w:val="0"/>
          <w:lang w:eastAsia="lt-LT"/>
          <w14:ligatures w14:val="none"/>
        </w:rPr>
        <w:t xml:space="preserve">Komisija pirmiausia patikrina, ar nėra Konkurso sąlygose nustatytų tiekėjų pašalinimo pagrindų (pagal tiekėjų pateiktus EBVPD). </w:t>
      </w:r>
    </w:p>
    <w:p w14:paraId="4D1B0256"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Komisija, įvertinusi EBVPD pateiktą informaciją, priima sprendimą dėl kiekvieno tiekėjo atitikties reikalavimams ir kiekvienam iš jų ne vėliau kaip per </w:t>
      </w:r>
      <w:r w:rsidRPr="004457AF">
        <w:rPr>
          <w:rFonts w:ascii="Times New Roman" w:eastAsia="Times New Roman" w:hAnsi="Times New Roman" w:cs="Times New Roman"/>
          <w:bCs/>
          <w:kern w:val="0"/>
          <w:lang w:eastAsia="lt-LT"/>
          <w14:ligatures w14:val="none"/>
        </w:rPr>
        <w:t>3 (tris) darbo dienas</w:t>
      </w:r>
      <w:r w:rsidRPr="004457AF">
        <w:rPr>
          <w:rFonts w:ascii="Times New Roman" w:eastAsia="Times New Roman" w:hAnsi="Times New Roman" w:cs="Times New Roman"/>
          <w:kern w:val="0"/>
          <w:lang w:eastAsia="lt-LT"/>
          <w14:ligatures w14:val="none"/>
        </w:rPr>
        <w:t xml:space="preserve"> raštu praneša apie šio patikrinimo rezultatus. Teisę dalyvauti tolesnėse pirkimo procedūrose turi tik tie tiekėjai, kurie atitinka perkančiosios organizacijos keliamus reikalavimus.</w:t>
      </w:r>
    </w:p>
    <w:p w14:paraId="20357968"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10.3. Tiekėjų, kurių EBVPD patvirtina atitiktį keliamiems reikalavimams (</w:t>
      </w:r>
      <w:r w:rsidRPr="004457AF">
        <w:rPr>
          <w:rFonts w:ascii="Times New Roman" w:eastAsia="Times New Roman" w:hAnsi="Times New Roman" w:cs="Times New Roman"/>
          <w:i/>
          <w:iCs/>
          <w:kern w:val="0"/>
          <w:lang w:eastAsia="lt-LT"/>
          <w14:ligatures w14:val="none"/>
        </w:rPr>
        <w:t>t. y. patvirtina</w:t>
      </w:r>
      <w:r w:rsidRPr="004457AF">
        <w:rPr>
          <w:rFonts w:ascii="Times New Roman" w:eastAsia="Times New Roman" w:hAnsi="Times New Roman" w:cs="Times New Roman"/>
          <w:kern w:val="0"/>
          <w:lang w:eastAsia="lt-LT"/>
          <w14:ligatures w14:val="none"/>
        </w:rPr>
        <w:t xml:space="preserve">  </w:t>
      </w:r>
      <w:r w:rsidRPr="004457AF">
        <w:rPr>
          <w:rFonts w:ascii="Times New Roman" w:eastAsia="Times New Roman" w:hAnsi="Times New Roman" w:cs="Times New Roman"/>
          <w:i/>
          <w:iCs/>
          <w:kern w:val="0"/>
          <w:lang w:eastAsia="lt-LT"/>
          <w14:ligatures w14:val="none"/>
        </w:rPr>
        <w:t>pašalinimo pagrindų nebuvimą</w:t>
      </w:r>
      <w:r w:rsidRPr="004457AF">
        <w:rPr>
          <w:rFonts w:ascii="Times New Roman" w:eastAsia="Times New Roman" w:hAnsi="Times New Roman" w:cs="Times New Roman"/>
          <w:kern w:val="0"/>
          <w:lang w:eastAsia="lt-LT"/>
          <w14:ligatures w14:val="none"/>
        </w:rPr>
        <w:t>), pasiūlymus Komisija vertina toliau, t. y.:</w:t>
      </w:r>
    </w:p>
    <w:p w14:paraId="5578ECD7" w14:textId="6C7DB8B0" w:rsidR="00F11196" w:rsidRPr="00F11196" w:rsidRDefault="004457AF" w:rsidP="00F11196">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10.3.1. </w:t>
      </w:r>
      <w:r w:rsidR="00F11196" w:rsidRPr="00F11196">
        <w:rPr>
          <w:rFonts w:ascii="Times New Roman" w:eastAsia="Calibri" w:hAnsi="Times New Roman" w:cs="Times New Roman"/>
          <w:kern w:val="0"/>
          <w14:ligatures w14:val="none"/>
        </w:rPr>
        <w:t xml:space="preserve">įvertina, ar </w:t>
      </w:r>
      <w:r w:rsidR="006D3D2C">
        <w:rPr>
          <w:rFonts w:ascii="Times New Roman" w:eastAsia="Calibri" w:hAnsi="Times New Roman" w:cs="Times New Roman"/>
          <w:kern w:val="0"/>
          <w14:ligatures w14:val="none"/>
        </w:rPr>
        <w:t>T</w:t>
      </w:r>
      <w:r w:rsidR="00F11196">
        <w:rPr>
          <w:rFonts w:ascii="Times New Roman" w:eastAsia="Calibri" w:hAnsi="Times New Roman" w:cs="Times New Roman"/>
          <w:kern w:val="0"/>
          <w14:ligatures w14:val="none"/>
        </w:rPr>
        <w:t>iekėjo/subtiekėjo</w:t>
      </w:r>
      <w:r w:rsidR="00F11196" w:rsidRPr="00F11196">
        <w:rPr>
          <w:rFonts w:ascii="Times New Roman" w:eastAsia="Calibri" w:hAnsi="Times New Roman" w:cs="Times New Roman"/>
          <w:kern w:val="0"/>
          <w14:ligatures w14:val="none"/>
        </w:rPr>
        <w:t xml:space="preserve"> deklaracijoje pateikta informacija atitinka nustatytus reikalavimus;</w:t>
      </w:r>
    </w:p>
    <w:p w14:paraId="34EB5FF9"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10.3.2. įvertina pasiūlymus pagal nustatytus </w:t>
      </w:r>
      <w:r w:rsidRPr="004457AF">
        <w:rPr>
          <w:rFonts w:ascii="Times New Roman" w:eastAsia="Times New Roman" w:hAnsi="Times New Roman" w:cs="Times New Roman"/>
          <w:bCs/>
          <w:kern w:val="0"/>
          <w:lang w:eastAsia="lt-LT"/>
          <w14:ligatures w14:val="none"/>
        </w:rPr>
        <w:t>vertinimo kriterijus</w:t>
      </w:r>
      <w:r w:rsidRPr="004457AF">
        <w:rPr>
          <w:rFonts w:ascii="Times New Roman" w:eastAsia="Times New Roman" w:hAnsi="Times New Roman" w:cs="Times New Roman"/>
          <w:kern w:val="0"/>
          <w:lang w:eastAsia="lt-LT"/>
          <w14:ligatures w14:val="none"/>
        </w:rPr>
        <w:t>;</w:t>
      </w:r>
    </w:p>
    <w:p w14:paraId="44CDAD4C"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10.3.3. vertina, </w:t>
      </w:r>
      <w:r w:rsidRPr="004457AF">
        <w:rPr>
          <w:rFonts w:ascii="Times New Roman" w:eastAsia="Times New Roman" w:hAnsi="Times New Roman" w:cs="Times New Roman"/>
          <w:bCs/>
          <w:kern w:val="0"/>
          <w:lang w:eastAsia="lt-LT"/>
          <w14:ligatures w14:val="none"/>
        </w:rPr>
        <w:t>ar pasiūlytos kainos nėra per didelės ir perkančiajai organizacijai priimtinos;</w:t>
      </w:r>
    </w:p>
    <w:p w14:paraId="217E0E49"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bCs/>
          <w:kern w:val="0"/>
          <w:lang w:eastAsia="lt-LT"/>
          <w14:ligatures w14:val="none"/>
        </w:rPr>
      </w:pPr>
      <w:r w:rsidRPr="004457AF">
        <w:rPr>
          <w:rFonts w:ascii="Times New Roman" w:eastAsia="Times New Roman" w:hAnsi="Times New Roman" w:cs="Times New Roman"/>
          <w:kern w:val="0"/>
          <w:lang w:eastAsia="lt-LT"/>
          <w14:ligatures w14:val="none"/>
        </w:rPr>
        <w:t xml:space="preserve">10.3.4. vertina, ar </w:t>
      </w:r>
      <w:r w:rsidRPr="004457AF">
        <w:rPr>
          <w:rFonts w:ascii="Times New Roman" w:eastAsia="Times New Roman" w:hAnsi="Times New Roman" w:cs="Times New Roman"/>
          <w:bCs/>
          <w:kern w:val="0"/>
          <w:lang w:eastAsia="lt-LT"/>
          <w14:ligatures w14:val="none"/>
        </w:rPr>
        <w:t>nėra pasiūlyta neįprastai mažų kainų;</w:t>
      </w:r>
    </w:p>
    <w:p w14:paraId="11BE24E4" w14:textId="0E34D31B" w:rsidR="00F16F67" w:rsidRDefault="004457AF" w:rsidP="00532159">
      <w:pPr>
        <w:tabs>
          <w:tab w:val="left" w:pos="993"/>
        </w:tabs>
        <w:spacing w:after="0" w:line="240" w:lineRule="auto"/>
        <w:ind w:firstLine="567"/>
        <w:jc w:val="both"/>
        <w:rPr>
          <w:rFonts w:ascii="Times New Roman" w:eastAsia="Times New Roman" w:hAnsi="Times New Roman" w:cs="Times New Roman"/>
          <w:bCs/>
          <w:kern w:val="0"/>
          <w:lang w:eastAsia="lt-LT"/>
          <w14:ligatures w14:val="none"/>
        </w:rPr>
      </w:pPr>
      <w:r w:rsidRPr="004457AF">
        <w:rPr>
          <w:rFonts w:ascii="Times New Roman" w:eastAsia="Times New Roman" w:hAnsi="Times New Roman" w:cs="Times New Roman"/>
          <w:bCs/>
          <w:kern w:val="0"/>
          <w:lang w:eastAsia="lt-LT"/>
          <w14:ligatures w14:val="none"/>
        </w:rPr>
        <w:t>10.3.5.</w:t>
      </w:r>
      <w:r w:rsidR="006E283F">
        <w:rPr>
          <w:rFonts w:ascii="Times New Roman" w:eastAsia="Times New Roman" w:hAnsi="Times New Roman" w:cs="Times New Roman"/>
          <w:bCs/>
          <w:kern w:val="0"/>
          <w:lang w:eastAsia="lt-LT"/>
          <w14:ligatures w14:val="none"/>
        </w:rPr>
        <w:t xml:space="preserve"> </w:t>
      </w:r>
      <w:r w:rsidR="000F3E98">
        <w:rPr>
          <w:rFonts w:ascii="Times New Roman" w:eastAsia="Times New Roman" w:hAnsi="Times New Roman" w:cs="Times New Roman"/>
          <w:bCs/>
          <w:kern w:val="0"/>
          <w:lang w:eastAsia="lt-LT"/>
          <w14:ligatures w14:val="none"/>
        </w:rPr>
        <w:t xml:space="preserve">Prekės tinkamumui nustatyti atliekamas </w:t>
      </w:r>
      <w:r w:rsidR="00C74508">
        <w:rPr>
          <w:rFonts w:ascii="Times New Roman" w:eastAsia="Times New Roman" w:hAnsi="Times New Roman" w:cs="Times New Roman"/>
          <w:bCs/>
          <w:kern w:val="0"/>
          <w:lang w:eastAsia="lt-LT"/>
          <w14:ligatures w14:val="none"/>
        </w:rPr>
        <w:t>Prekės testavimas;</w:t>
      </w:r>
    </w:p>
    <w:p w14:paraId="08265E6E" w14:textId="0B7B6B3D" w:rsidR="00532159" w:rsidRPr="000F075D" w:rsidRDefault="00C74508" w:rsidP="00532159">
      <w:pPr>
        <w:tabs>
          <w:tab w:val="left" w:pos="993"/>
        </w:tabs>
        <w:spacing w:after="0" w:line="240" w:lineRule="auto"/>
        <w:ind w:firstLine="567"/>
        <w:jc w:val="both"/>
        <w:rPr>
          <w:rFonts w:ascii="Times New Roman" w:hAnsi="Times New Roman" w:cs="Times New Roman"/>
          <w:lang w:eastAsia="lt-LT"/>
        </w:rPr>
      </w:pPr>
      <w:r>
        <w:rPr>
          <w:rFonts w:ascii="Times New Roman" w:eastAsia="Times New Roman" w:hAnsi="Times New Roman" w:cs="Times New Roman"/>
          <w:bCs/>
          <w:kern w:val="0"/>
          <w:lang w:eastAsia="lt-LT"/>
          <w14:ligatures w14:val="none"/>
        </w:rPr>
        <w:t xml:space="preserve">10.3.6. </w:t>
      </w:r>
      <w:r w:rsidR="004457AF" w:rsidRPr="004457AF">
        <w:rPr>
          <w:rFonts w:ascii="Times New Roman" w:eastAsia="Times New Roman" w:hAnsi="Times New Roman" w:cs="Times New Roman"/>
          <w:bCs/>
          <w:kern w:val="0"/>
          <w:lang w:eastAsia="lt-LT"/>
          <w14:ligatures w14:val="none"/>
        </w:rPr>
        <w:t xml:space="preserve">vertina ekonomiškai naudingiausią pasiūlymą pateikusio tiekėjo dokumentus, patvirtinančius </w:t>
      </w:r>
      <w:r w:rsidR="004457AF" w:rsidRPr="004457AF">
        <w:rPr>
          <w:rFonts w:ascii="Times New Roman" w:eastAsia="Times New Roman" w:hAnsi="Times New Roman" w:cs="Times New Roman"/>
          <w:kern w:val="0"/>
          <w:lang w:eastAsia="lt-LT"/>
          <w14:ligatures w14:val="none"/>
        </w:rPr>
        <w:t>jo pašalinimo pagrindų nebuvimą</w:t>
      </w:r>
      <w:r w:rsidR="00532159">
        <w:rPr>
          <w:rFonts w:ascii="Times New Roman" w:eastAsia="Times New Roman" w:hAnsi="Times New Roman" w:cs="Times New Roman"/>
          <w:kern w:val="0"/>
          <w:lang w:eastAsia="lt-LT"/>
          <w14:ligatures w14:val="none"/>
        </w:rPr>
        <w:t xml:space="preserve">, </w:t>
      </w:r>
      <w:r w:rsidR="00532159" w:rsidRPr="000F075D">
        <w:rPr>
          <w:rFonts w:ascii="Times New Roman" w:eastAsia="Times New Roman" w:hAnsi="Times New Roman" w:cs="Times New Roman"/>
          <w:lang w:eastAsia="lt-LT"/>
        </w:rPr>
        <w:t xml:space="preserve">atitiktį </w:t>
      </w:r>
      <w:bookmarkStart w:id="56" w:name="_Hlk151131767"/>
      <w:r w:rsidR="00532159" w:rsidRPr="000F075D">
        <w:rPr>
          <w:rFonts w:ascii="Times New Roman" w:hAnsi="Times New Roman" w:cs="Times New Roman"/>
          <w:lang w:eastAsia="lt-LT"/>
        </w:rPr>
        <w:t>nacionalinio saugumo</w:t>
      </w:r>
      <w:r w:rsidR="0042373A">
        <w:rPr>
          <w:rFonts w:ascii="Times New Roman" w:hAnsi="Times New Roman" w:cs="Times New Roman"/>
          <w:lang w:eastAsia="lt-LT"/>
        </w:rPr>
        <w:t xml:space="preserve"> (jei taikoma)</w:t>
      </w:r>
      <w:r w:rsidR="00532159" w:rsidRPr="000F075D">
        <w:rPr>
          <w:rFonts w:ascii="Times New Roman" w:hAnsi="Times New Roman" w:cs="Times New Roman"/>
          <w:lang w:eastAsia="lt-LT"/>
        </w:rPr>
        <w:t xml:space="preserve"> ir </w:t>
      </w:r>
      <w:r w:rsidR="00532159" w:rsidRPr="000F075D">
        <w:rPr>
          <w:rFonts w:ascii="Times New Roman" w:hAnsi="Times New Roman" w:cs="Times New Roman"/>
        </w:rPr>
        <w:t>Reglamento</w:t>
      </w:r>
      <w:r w:rsidR="00532159" w:rsidRPr="000F075D">
        <w:rPr>
          <w:rFonts w:ascii="Times New Roman" w:hAnsi="Times New Roman" w:cs="Times New Roman"/>
          <w:lang w:eastAsia="lt-LT"/>
        </w:rPr>
        <w:t xml:space="preserve"> reikalavimams.</w:t>
      </w:r>
    </w:p>
    <w:bookmarkEnd w:id="56"/>
    <w:p w14:paraId="4338FE16" w14:textId="1EDD2197" w:rsidR="004457AF" w:rsidRPr="004457AF" w:rsidRDefault="004457AF" w:rsidP="004457AF">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14:ligatures w14:val="none"/>
        </w:rPr>
        <w:t>10.4. Kai kartu su pasiūlymu tiekėjas pateikia ir pašalinimo pagrindų nebuvimą patvirtinančius</w:t>
      </w:r>
      <w:r w:rsidR="00974518">
        <w:rPr>
          <w:rFonts w:ascii="Times New Roman" w:eastAsia="Calibri" w:hAnsi="Times New Roman" w:cs="Times New Roman"/>
          <w:kern w:val="0"/>
          <w14:ligatures w14:val="none"/>
        </w:rPr>
        <w:t xml:space="preserve"> dokumentus</w:t>
      </w:r>
      <w:r w:rsidRPr="004457AF">
        <w:rPr>
          <w:rFonts w:ascii="Times New Roman" w:eastAsia="Calibri" w:hAnsi="Times New Roman" w:cs="Times New Roman"/>
          <w:kern w:val="0"/>
          <w14:ligatures w14:val="none"/>
        </w:rPr>
        <w:t xml:space="preserve">, Komisija jų nevertina, išskyrus, kai toks tiekėjas pagal </w:t>
      </w:r>
      <w:bookmarkStart w:id="57" w:name="31z"/>
      <w:bookmarkEnd w:id="57"/>
      <w:r w:rsidRPr="004457AF">
        <w:rPr>
          <w:rFonts w:ascii="Times New Roman" w:eastAsia="Calibri" w:hAnsi="Times New Roman" w:cs="Times New Roman"/>
          <w:kern w:val="0"/>
          <w14:ligatures w14:val="none"/>
        </w:rPr>
        <w:t xml:space="preserve">vertinimo rezultatus gali būti pripažintas laimėjusiu. Tokiu atveju pateikti dokumentai gali būti vertinami tik po to, kai įvertintas gautas pasiūlymas ir pagal </w:t>
      </w:r>
      <w:bookmarkStart w:id="58" w:name="32z"/>
      <w:bookmarkEnd w:id="58"/>
      <w:r w:rsidRPr="004457AF">
        <w:rPr>
          <w:rFonts w:ascii="Times New Roman" w:eastAsia="Calibri" w:hAnsi="Times New Roman" w:cs="Times New Roman"/>
          <w:kern w:val="0"/>
          <w14:ligatures w14:val="none"/>
        </w:rPr>
        <w:t>vertinimo rezultatus jis gali būti pripažintas laimėjusiu.</w:t>
      </w:r>
    </w:p>
    <w:p w14:paraId="7C785DBE" w14:textId="77777777" w:rsidR="004457AF" w:rsidRPr="00F06C11" w:rsidRDefault="004457AF" w:rsidP="004457AF">
      <w:pPr>
        <w:tabs>
          <w:tab w:val="left" w:pos="709"/>
        </w:tabs>
        <w:spacing w:after="0" w:line="240" w:lineRule="auto"/>
        <w:ind w:firstLine="567"/>
        <w:jc w:val="both"/>
        <w:rPr>
          <w:rFonts w:ascii="Times New Roman" w:eastAsia="Times New Roman" w:hAnsi="Times New Roman" w:cs="Times New Roman"/>
          <w:i/>
          <w:iCs/>
          <w:kern w:val="0"/>
          <w:lang w:eastAsia="lt-LT"/>
          <w14:ligatures w14:val="none"/>
        </w:rPr>
      </w:pPr>
      <w:r w:rsidRPr="004457AF">
        <w:rPr>
          <w:rFonts w:ascii="Times New Roman" w:eastAsia="Times New Roman" w:hAnsi="Times New Roman" w:cs="Times New Roman"/>
          <w:kern w:val="0"/>
          <w:lang w:eastAsia="lt-LT"/>
          <w14:ligatures w14:val="none"/>
        </w:rPr>
        <w:t xml:space="preserve">10.5. Jeigu tiekėjas pateikė netikslius, neišsamius ar klaidingus dokumentus ar duomenis apie atitiktį Konkurso sąlygų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Pr="00F06C11">
        <w:rPr>
          <w:rFonts w:ascii="Times New Roman" w:eastAsia="Times New Roman" w:hAnsi="Times New Roman" w:cs="Times New Roman"/>
          <w:i/>
          <w:iCs/>
          <w:kern w:val="0"/>
          <w:lang w:eastAsia="lt-LT"/>
          <w14:ligatures w14:val="none"/>
        </w:rPr>
        <w:t>Pasiūlymai tikslinami, papildomi arba paaiškinami vadovaujantis Pasiūlymų patikslinimo, papildymo ar paaiškinimo taisyklėmis (patvirtintos Viešųjų pirkimų tarnybos direktoriaus 2022 m. gruodžio 30 d. įsakymu Nr. 1S-240).</w:t>
      </w:r>
    </w:p>
    <w:p w14:paraId="30B1345E" w14:textId="77777777" w:rsidR="004457AF" w:rsidRPr="004457AF" w:rsidRDefault="004457AF" w:rsidP="004457AF">
      <w:pPr>
        <w:tabs>
          <w:tab w:val="left" w:pos="567"/>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4457AF">
        <w:rPr>
          <w:rFonts w:ascii="Times New Roman" w:eastAsia="Times New Roman" w:hAnsi="Times New Roman" w:cs="Times New Roman"/>
          <w:bCs/>
          <w:color w:val="000000"/>
          <w:kern w:val="0"/>
          <w:lang w:eastAsia="lt-LT"/>
          <w14:ligatures w14:val="none"/>
        </w:rPr>
        <w:t>10.6. Komisija</w:t>
      </w:r>
      <w:r w:rsidRPr="004457AF">
        <w:rPr>
          <w:rFonts w:ascii="Times New Roman" w:eastAsia="Times New Roman" w:hAnsi="Times New Roman" w:cs="Times New Roman"/>
          <w:bCs/>
          <w:kern w:val="0"/>
          <w:lang w:eastAsia="lt-LT"/>
          <w14:ligatures w14:val="none"/>
        </w:rPr>
        <w:t xml:space="preserve"> gali nevertinti</w:t>
      </w:r>
      <w:r w:rsidRPr="004457AF">
        <w:rPr>
          <w:rFonts w:ascii="Times New Roman" w:eastAsia="Times New Roman" w:hAnsi="Times New Roman" w:cs="Times New Roman"/>
          <w:bCs/>
          <w:color w:val="FF0000"/>
          <w:kern w:val="0"/>
          <w:lang w:eastAsia="lt-LT"/>
          <w14:ligatures w14:val="none"/>
        </w:rPr>
        <w:t xml:space="preserve"> </w:t>
      </w:r>
      <w:r w:rsidRPr="004457AF">
        <w:rPr>
          <w:rFonts w:ascii="Times New Roman" w:eastAsia="Times New Roman" w:hAnsi="Times New Roman" w:cs="Times New Roman"/>
          <w:bCs/>
          <w:kern w:val="0"/>
          <w:lang w:eastAsia="lt-LT"/>
          <w14:ligatures w14:val="none"/>
        </w:rPr>
        <w:t>viso</w:t>
      </w:r>
      <w:r w:rsidRPr="004457AF">
        <w:rPr>
          <w:rFonts w:ascii="Times New Roman" w:eastAsia="Times New Roman" w:hAnsi="Times New Roman" w:cs="Times New Roman"/>
          <w:bCs/>
          <w:color w:val="000000"/>
          <w:kern w:val="0"/>
          <w:lang w:eastAsia="lt-LT"/>
          <w14:ligatures w14:val="none"/>
        </w:rPr>
        <w:t xml:space="preserve"> tiekėjo pasiūlymo, jeigu patikrinusi jo dalį nustato, kad, vadovaujantis Viešųjų pirkimų įstatymo reikalavimais, pasiūlymas turi būti atmestas.</w:t>
      </w:r>
    </w:p>
    <w:p w14:paraId="1932B4D2" w14:textId="7BCC1043"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bCs/>
          <w:color w:val="000000"/>
          <w:kern w:val="0"/>
          <w:lang w:eastAsia="lt-LT"/>
          <w14:ligatures w14:val="none"/>
        </w:rPr>
        <w:t xml:space="preserve">10.7. </w:t>
      </w:r>
      <w:r w:rsidRPr="004457AF">
        <w:rPr>
          <w:rFonts w:ascii="Times New Roman" w:eastAsia="Times New Roman" w:hAnsi="Times New Roman" w:cs="Times New Roman"/>
          <w:kern w:val="0"/>
          <w:lang w:eastAsia="lt-LT"/>
          <w14:ligatures w14:val="none"/>
        </w:rPr>
        <w:t xml:space="preserve">Įvertinusi pateiktų pasiūlymų atitiktį Konkurso sąlygose nustatytiems reikalavimams, Komisija raštu reikalauja, kad tiekėjai per nustatytą protingą terminą pagrįstų pasiūlyme nurodyto pirkimo objekto kainą, jeigu ji yra neįprastai maža. Pasiūlyme nurodyta pirkimo objekto kaina laikoma neįprastai maža, jeigu ji yra 30 (trisdešimt) ir daugiau procentų mažesnė už visų tiekėjų, kurių pasiūlymai neatmesti dėl kitų priežasčių ir kurių pasiūlyta kaina neviršija Konkursui skirtų lėšų, </w:t>
      </w:r>
      <w:r w:rsidRPr="004432DD">
        <w:rPr>
          <w:rFonts w:ascii="Times New Roman" w:eastAsia="Times New Roman" w:hAnsi="Times New Roman" w:cs="Times New Roman"/>
          <w:kern w:val="0"/>
          <w:lang w:eastAsia="lt-LT"/>
          <w14:ligatures w14:val="none"/>
        </w:rPr>
        <w:t>nustatytų 2.</w:t>
      </w:r>
      <w:r w:rsidR="003F2E6B" w:rsidRPr="004432DD">
        <w:rPr>
          <w:rFonts w:ascii="Times New Roman" w:eastAsia="Times New Roman" w:hAnsi="Times New Roman" w:cs="Times New Roman"/>
          <w:kern w:val="0"/>
          <w:lang w:eastAsia="lt-LT"/>
          <w14:ligatures w14:val="none"/>
        </w:rPr>
        <w:t>4</w:t>
      </w:r>
      <w:r w:rsidRPr="004432DD">
        <w:rPr>
          <w:rFonts w:ascii="Times New Roman" w:eastAsia="Times New Roman" w:hAnsi="Times New Roman" w:cs="Times New Roman"/>
          <w:kern w:val="0"/>
          <w:lang w:eastAsia="lt-LT"/>
          <w14:ligatures w14:val="none"/>
        </w:rPr>
        <w:t xml:space="preserve"> papunktyje, pasiūlytų</w:t>
      </w:r>
      <w:r w:rsidRPr="004457AF">
        <w:rPr>
          <w:rFonts w:ascii="Times New Roman" w:eastAsia="Times New Roman" w:hAnsi="Times New Roman" w:cs="Times New Roman"/>
          <w:kern w:val="0"/>
          <w:lang w:eastAsia="lt-LT"/>
          <w14:ligatures w14:val="none"/>
        </w:rPr>
        <w:t xml:space="preserve"> kainų aritmetinį vidurkį.</w:t>
      </w:r>
    </w:p>
    <w:p w14:paraId="494F9862" w14:textId="7A0DD702" w:rsidR="004457AF" w:rsidRPr="004457AF" w:rsidRDefault="004457AF" w:rsidP="004457AF">
      <w:pPr>
        <w:tabs>
          <w:tab w:val="left" w:pos="567"/>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4457AF">
        <w:rPr>
          <w:rFonts w:ascii="Times New Roman" w:eastAsia="Times New Roman" w:hAnsi="Times New Roman" w:cs="Times New Roman"/>
          <w:bCs/>
          <w:color w:val="000000"/>
          <w:kern w:val="0"/>
          <w:lang w:eastAsia="lt-LT"/>
          <w14:ligatures w14:val="none"/>
        </w:rPr>
        <w:t xml:space="preserve">10.8. </w:t>
      </w:r>
      <w:r w:rsidRPr="004457AF">
        <w:rPr>
          <w:rFonts w:ascii="Times New Roman" w:eastAsia="Times New Roman" w:hAnsi="Times New Roman" w:cs="Times New Roman"/>
          <w:bCs/>
          <w:kern w:val="0"/>
          <w:lang w:eastAsia="lt-LT"/>
          <w14:ligatures w14:val="none"/>
        </w:rPr>
        <w:t>Perkančioji organizacija, prieš nustatydama laimėjusį</w:t>
      </w:r>
      <w:r w:rsidRPr="004457AF">
        <w:rPr>
          <w:rFonts w:ascii="Times New Roman" w:eastAsia="Times New Roman" w:hAnsi="Times New Roman" w:cs="Times New Roman"/>
          <w:bCs/>
          <w:color w:val="000000"/>
          <w:kern w:val="0"/>
          <w:lang w:eastAsia="lt-LT"/>
          <w14:ligatures w14:val="none"/>
        </w:rPr>
        <w:t xml:space="preserve"> pasiūlymą, reikalauja, kad ekonomiškai naudingiausią pasiūlymą pateikęs tiekėjas, pateiktų aktualius dokumentus, patvirtinančius </w:t>
      </w:r>
      <w:r w:rsidRPr="004457AF">
        <w:rPr>
          <w:rFonts w:ascii="Times New Roman" w:eastAsia="Times New Roman" w:hAnsi="Times New Roman" w:cs="Times New Roman"/>
          <w:kern w:val="0"/>
          <w:lang w:eastAsia="lt-LT"/>
          <w14:ligatures w14:val="none"/>
        </w:rPr>
        <w:t xml:space="preserve">jo pašalinimo pagrindų </w:t>
      </w:r>
      <w:r w:rsidRPr="000258CF">
        <w:rPr>
          <w:rFonts w:ascii="Times New Roman" w:eastAsia="Times New Roman" w:hAnsi="Times New Roman" w:cs="Times New Roman"/>
          <w:kern w:val="0"/>
          <w:lang w:eastAsia="lt-LT"/>
          <w14:ligatures w14:val="none"/>
        </w:rPr>
        <w:t>nebuvimą</w:t>
      </w:r>
      <w:r w:rsidR="00A525EB" w:rsidRPr="000258CF">
        <w:rPr>
          <w:rFonts w:ascii="Times New Roman" w:eastAsia="Times New Roman" w:hAnsi="Times New Roman" w:cs="Times New Roman"/>
          <w:kern w:val="0"/>
          <w:lang w:eastAsia="lt-LT"/>
          <w14:ligatures w14:val="none"/>
        </w:rPr>
        <w:t xml:space="preserve">, </w:t>
      </w:r>
      <w:r w:rsidR="00A525EB" w:rsidRPr="000258CF">
        <w:rPr>
          <w:rFonts w:ascii="Times New Roman" w:eastAsia="Times New Roman" w:hAnsi="Times New Roman" w:cs="Times New Roman"/>
          <w:lang w:eastAsia="lt-LT"/>
        </w:rPr>
        <w:t>atitiktį kvalifikacijos</w:t>
      </w:r>
      <w:r w:rsidR="000258CF" w:rsidRPr="000258CF">
        <w:rPr>
          <w:rFonts w:ascii="Times New Roman" w:eastAsia="Times New Roman" w:hAnsi="Times New Roman" w:cs="Times New Roman"/>
          <w:lang w:eastAsia="lt-LT"/>
        </w:rPr>
        <w:t xml:space="preserve"> (jei taikom</w:t>
      </w:r>
      <w:r w:rsidR="005037F3">
        <w:rPr>
          <w:rFonts w:ascii="Times New Roman" w:eastAsia="Times New Roman" w:hAnsi="Times New Roman" w:cs="Times New Roman"/>
          <w:lang w:eastAsia="lt-LT"/>
        </w:rPr>
        <w:t>a</w:t>
      </w:r>
      <w:r w:rsidR="000258CF" w:rsidRPr="000258CF">
        <w:rPr>
          <w:rFonts w:ascii="Times New Roman" w:eastAsia="Times New Roman" w:hAnsi="Times New Roman" w:cs="Times New Roman"/>
          <w:lang w:eastAsia="lt-LT"/>
        </w:rPr>
        <w:t>)</w:t>
      </w:r>
      <w:r w:rsidR="0027652E">
        <w:rPr>
          <w:rFonts w:ascii="Times New Roman" w:eastAsia="Times New Roman" w:hAnsi="Times New Roman" w:cs="Times New Roman"/>
          <w:lang w:eastAsia="lt-LT"/>
        </w:rPr>
        <w:t>,</w:t>
      </w:r>
      <w:r w:rsidR="00A525EB" w:rsidRPr="000258CF">
        <w:rPr>
          <w:rFonts w:ascii="Times New Roman" w:eastAsia="Times New Roman" w:hAnsi="Times New Roman" w:cs="Times New Roman"/>
          <w:lang w:eastAsia="lt-LT"/>
        </w:rPr>
        <w:t xml:space="preserve"> nacionalinio saugumo </w:t>
      </w:r>
      <w:r w:rsidR="002F22F5">
        <w:rPr>
          <w:rFonts w:ascii="Times New Roman" w:eastAsia="Times New Roman" w:hAnsi="Times New Roman" w:cs="Times New Roman"/>
          <w:lang w:eastAsia="lt-LT"/>
        </w:rPr>
        <w:t xml:space="preserve">(jei taikoma) </w:t>
      </w:r>
      <w:r w:rsidR="00A525EB" w:rsidRPr="000258CF">
        <w:rPr>
          <w:rFonts w:ascii="Times New Roman" w:eastAsia="Times New Roman" w:hAnsi="Times New Roman" w:cs="Times New Roman"/>
          <w:lang w:eastAsia="lt-LT"/>
        </w:rPr>
        <w:t xml:space="preserve">ir </w:t>
      </w:r>
      <w:r w:rsidR="00A525EB" w:rsidRPr="000258CF">
        <w:rPr>
          <w:rFonts w:ascii="Times New Roman" w:hAnsi="Times New Roman" w:cs="Times New Roman"/>
        </w:rPr>
        <w:t>Reglamento</w:t>
      </w:r>
      <w:r w:rsidR="00A525EB" w:rsidRPr="000258CF">
        <w:rPr>
          <w:rFonts w:ascii="Times New Roman" w:eastAsia="Times New Roman" w:hAnsi="Times New Roman" w:cs="Times New Roman"/>
          <w:lang w:eastAsia="lt-LT"/>
        </w:rPr>
        <w:t xml:space="preserve"> reikalavimams</w:t>
      </w:r>
      <w:r w:rsidR="009B245D" w:rsidRPr="000258CF">
        <w:rPr>
          <w:rFonts w:ascii="Times New Roman" w:eastAsia="Times New Roman" w:hAnsi="Times New Roman" w:cs="Times New Roman"/>
          <w:kern w:val="0"/>
          <w:lang w:eastAsia="lt-LT"/>
          <w14:ligatures w14:val="none"/>
        </w:rPr>
        <w:t xml:space="preserve">. </w:t>
      </w:r>
      <w:r w:rsidRPr="000258CF">
        <w:rPr>
          <w:rFonts w:ascii="Times New Roman" w:eastAsia="Times New Roman" w:hAnsi="Times New Roman" w:cs="Times New Roman"/>
          <w:kern w:val="0"/>
          <w:lang w:eastAsia="lt-LT"/>
          <w14:ligatures w14:val="none"/>
        </w:rPr>
        <w:t>Tuo atveju, jei galimas laimėtojas iki komisijos nustatyto termino CVP IS susirašinėjimo priemonėmis nepateikia reikalaujamų</w:t>
      </w:r>
      <w:r w:rsidRPr="004457AF">
        <w:rPr>
          <w:rFonts w:ascii="Times New Roman" w:eastAsia="Times New Roman" w:hAnsi="Times New Roman" w:cs="Times New Roman"/>
          <w:kern w:val="0"/>
          <w:lang w:eastAsia="lt-LT"/>
          <w14:ligatures w14:val="none"/>
        </w:rPr>
        <w:t xml:space="preserve"> dokumentų 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0D95B502" w14:textId="77777777" w:rsidR="004457AF" w:rsidRPr="004457AF" w:rsidRDefault="004457AF" w:rsidP="004457AF">
      <w:pPr>
        <w:spacing w:after="0" w:line="240" w:lineRule="auto"/>
        <w:ind w:firstLine="567"/>
        <w:jc w:val="both"/>
        <w:rPr>
          <w:rFonts w:ascii="Times New Roman" w:eastAsia="Calibri" w:hAnsi="Times New Roman" w:cs="Times New Roman"/>
          <w:b/>
          <w:i/>
          <w:iCs/>
          <w:kern w:val="0"/>
          <w:lang w:eastAsia="lt-LT"/>
          <w14:ligatures w14:val="none"/>
        </w:rPr>
      </w:pPr>
      <w:r w:rsidRPr="004457AF">
        <w:rPr>
          <w:rFonts w:ascii="Times New Roman" w:eastAsia="Calibri" w:hAnsi="Times New Roman" w:cs="Times New Roman"/>
          <w:b/>
          <w:i/>
          <w:iCs/>
          <w:kern w:val="0"/>
          <w:lang w:eastAsia="lt-LT"/>
          <w14:ligatures w14:val="none"/>
        </w:rPr>
        <w:t>10.9. Komisija atmeta pasiūlymą, jeigu yra bent viena iš šių sąlygų:</w:t>
      </w:r>
    </w:p>
    <w:p w14:paraId="434DB331"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 Tiekėjas kartu su pasiūlymu nepateikė, o Komisijai paprašius, nepateikė arba nepatikslino EBVPD arba, patikslinęs EBVPD, nurodė, kad yra pašalinimo iš pirkimo procedūros pagrindai, ir nenurodė, kad taiko apsivalymo priemones;</w:t>
      </w:r>
    </w:p>
    <w:p w14:paraId="16E031C0"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10.9.2. Tiekėjas nesilaiko sąlygų dėl alternatyvių pasiūlymų teikimo;</w:t>
      </w:r>
    </w:p>
    <w:p w14:paraId="31E14926" w14:textId="77777777" w:rsidR="004457AF" w:rsidRPr="004457AF" w:rsidRDefault="004457AF" w:rsidP="004457AF">
      <w:pPr>
        <w:tabs>
          <w:tab w:val="left" w:pos="5697"/>
        </w:tabs>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10.9.3. Tiekėjas nepratęsia pasiūlymo galiojimo;</w:t>
      </w:r>
      <w:r w:rsidRPr="004457AF">
        <w:rPr>
          <w:rFonts w:ascii="Times New Roman" w:eastAsia="Calibri" w:hAnsi="Times New Roman" w:cs="Times New Roman"/>
          <w:kern w:val="0"/>
          <w14:ligatures w14:val="none"/>
        </w:rPr>
        <w:tab/>
      </w:r>
    </w:p>
    <w:p w14:paraId="2AC00BB3" w14:textId="77777777" w:rsidR="004457AF" w:rsidRPr="004457AF" w:rsidRDefault="004457AF" w:rsidP="004457AF">
      <w:pPr>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10.9.4. Tie</w:t>
      </w:r>
      <w:r w:rsidRPr="004457AF">
        <w:rPr>
          <w:rFonts w:ascii="Times New Roman" w:eastAsia="Calibri" w:hAnsi="Times New Roman" w:cs="Times New Roman"/>
          <w:color w:val="000000"/>
          <w:kern w:val="0"/>
          <w14:ligatures w14:val="none"/>
        </w:rPr>
        <w:t xml:space="preserve">kėjas užšifravo dokumentą, kuriame nurodyta pasiūlymo kaina </w:t>
      </w:r>
      <w:r w:rsidRPr="004457AF">
        <w:rPr>
          <w:rFonts w:ascii="Times New Roman" w:eastAsia="Calibri" w:hAnsi="Times New Roman" w:cs="Times New Roman"/>
          <w:kern w:val="0"/>
          <w14:ligatures w14:val="none"/>
        </w:rPr>
        <w:t xml:space="preserve">ir </w:t>
      </w:r>
      <w:r w:rsidRPr="004457AF">
        <w:rPr>
          <w:rFonts w:ascii="Times New Roman" w:eastAsia="Calibri" w:hAnsi="Times New Roman" w:cs="Times New Roman"/>
          <w:color w:val="000000"/>
          <w:kern w:val="0"/>
          <w14:ligatures w14:val="none"/>
        </w:rPr>
        <w:t>i</w:t>
      </w:r>
      <w:r w:rsidRPr="004457AF">
        <w:rPr>
          <w:rFonts w:ascii="Times New Roman" w:eastAsia="Calibri" w:hAnsi="Times New Roman" w:cs="Times New Roman"/>
          <w:kern w:val="0"/>
          <w14:ligatures w14:val="none"/>
        </w:rPr>
        <w:t>ki susipažinimo su pasiūlymu</w:t>
      </w:r>
      <w:r w:rsidRPr="004457AF">
        <w:rPr>
          <w:rFonts w:ascii="Times New Roman" w:eastAsia="Calibri" w:hAnsi="Times New Roman" w:cs="Times New Roman"/>
          <w:color w:val="000000"/>
          <w:kern w:val="0"/>
          <w14:ligatures w14:val="none"/>
        </w:rPr>
        <w:t xml:space="preserve"> procedūros (posėdžio) pradžios nepateikė (dėl jo paties kaltės) slaptažodžio arba pateikė neteisingą slaptažodį, kuriuo naudodamasi perkančioji organizacija negalėjo iššifruoti pasiūlymo;</w:t>
      </w:r>
    </w:p>
    <w:p w14:paraId="248DA427" w14:textId="58A7B21A" w:rsidR="004457AF" w:rsidRPr="004457AF" w:rsidRDefault="004457AF" w:rsidP="00A63F9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10.9.5. Tiekėjas pasiūlyme pateikė netikslius ar neišsamius duomenis apie pašalinimo pagrindų nebuvimą, ar atitikimą kvalifikacijos</w:t>
      </w:r>
      <w:r w:rsidR="0020458B">
        <w:rPr>
          <w:rFonts w:ascii="Times New Roman" w:eastAsia="Calibri" w:hAnsi="Times New Roman" w:cs="Times New Roman"/>
          <w:kern w:val="0"/>
          <w14:ligatures w14:val="none"/>
        </w:rPr>
        <w:t xml:space="preserve"> (jei taikoma)</w:t>
      </w:r>
      <w:r w:rsidRPr="004457AF">
        <w:rPr>
          <w:rFonts w:ascii="Times New Roman" w:eastAsia="Calibri" w:hAnsi="Times New Roman" w:cs="Times New Roman"/>
          <w:kern w:val="0"/>
          <w14:ligatures w14:val="none"/>
        </w:rPr>
        <w:t>, ar nacionalinio saugumo</w:t>
      </w:r>
      <w:r w:rsidR="00E142C6">
        <w:rPr>
          <w:rFonts w:ascii="Times New Roman" w:eastAsia="Calibri" w:hAnsi="Times New Roman" w:cs="Times New Roman"/>
          <w:kern w:val="0"/>
          <w14:ligatures w14:val="none"/>
        </w:rPr>
        <w:t xml:space="preserve"> (jei taikoma)</w:t>
      </w:r>
      <w:r w:rsidRPr="004457AF">
        <w:rPr>
          <w:rFonts w:ascii="Times New Roman" w:eastAsia="Calibri" w:hAnsi="Times New Roman" w:cs="Times New Roman"/>
          <w:kern w:val="0"/>
          <w14:ligatures w14:val="none"/>
        </w:rPr>
        <w:t xml:space="preserve"> </w:t>
      </w:r>
      <w:r w:rsidR="00E95627">
        <w:rPr>
          <w:rFonts w:ascii="Times New Roman" w:eastAsia="Calibri" w:hAnsi="Times New Roman" w:cs="Times New Roman"/>
          <w:kern w:val="0"/>
          <w14:ligatures w14:val="none"/>
        </w:rPr>
        <w:t>ir</w:t>
      </w:r>
      <w:r w:rsidRPr="004457AF">
        <w:rPr>
          <w:rFonts w:ascii="Times New Roman" w:eastAsia="Calibri" w:hAnsi="Times New Roman" w:cs="Times New Roman"/>
          <w:kern w:val="0"/>
          <w14:ligatures w14:val="none"/>
        </w:rPr>
        <w:t xml:space="preserve"> Reglamento reikalavimams ir, perkančiajai organizacijai prašant, nepateikė arba nepatikslino jų;</w:t>
      </w:r>
    </w:p>
    <w:p w14:paraId="68DF22A4" w14:textId="387E815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10.9.6. Tiekėjas per perkančiosios organizacijos nustatytą terminą nepatikslino, nepapildė ar nepateikė pirkimo dokumentuose nurodytų kartu su pasiūlymu teikiamų dokumentų: tiekėjo įgaliojimo asmeniui pateikti pasiūlymą, jungtinės veiklos sutarties (</w:t>
      </w:r>
      <w:r w:rsidRPr="004457AF">
        <w:rPr>
          <w:rFonts w:ascii="Times New Roman" w:eastAsia="Calibri" w:hAnsi="Times New Roman" w:cs="Times New Roman"/>
          <w:i/>
          <w:iCs/>
          <w:kern w:val="0"/>
          <w14:ligatures w14:val="none"/>
        </w:rPr>
        <w:t>jei pasiūlymą teikia ūkio subjektų grupė</w:t>
      </w:r>
      <w:r w:rsidRPr="004457AF">
        <w:rPr>
          <w:rFonts w:ascii="Times New Roman" w:eastAsia="Calibri" w:hAnsi="Times New Roman" w:cs="Times New Roman"/>
          <w:kern w:val="0"/>
          <w14:ligatures w14:val="none"/>
        </w:rPr>
        <w:t>), ir dokumentų nesusijusių su pirkimo objektu, jo techninėmis charakteristikomis, sutarties vykdymo sąlygomis ar pasiūlymo kaina;</w:t>
      </w:r>
    </w:p>
    <w:p w14:paraId="5340C970" w14:textId="77777777" w:rsidR="004457AF" w:rsidRPr="004457AF" w:rsidRDefault="004457AF" w:rsidP="004457AF">
      <w:pPr>
        <w:tabs>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10.9.7. pasiūlymas neatitiko Konkurso sąlygose nustatytų reikalavimų ir jo trūkumai negali būti ištaisyti</w:t>
      </w:r>
      <w:r w:rsidRPr="004457AF">
        <w:rPr>
          <w:rFonts w:ascii="Times New Roman" w:eastAsia="Calibri" w:hAnsi="Times New Roman" w:cs="Times New Roman"/>
          <w:i/>
          <w:iCs/>
          <w:kern w:val="0"/>
          <w14:ligatures w14:val="none"/>
        </w:rPr>
        <w:t xml:space="preserve"> </w:t>
      </w:r>
      <w:r w:rsidRPr="004457AF">
        <w:rPr>
          <w:rFonts w:ascii="Times New Roman" w:eastAsia="Times New Roman" w:hAnsi="Times New Roman" w:cs="Times New Roman"/>
          <w:kern w:val="0"/>
          <w:lang w:eastAsia="lt-LT"/>
          <w14:ligatures w14:val="none"/>
        </w:rPr>
        <w:t>vadovaujantis Pasiūlymų patikslinimo, papildymo ar paaiškinimo taisyklėmis (patvirtintos Viešųjų pirkimų tarnybos direktoriaus 2022 m. gruodžio 30 d. įsakymu Nr. 1S-240)</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i/>
          <w:iCs/>
          <w:kern w:val="0"/>
          <w14:ligatures w14:val="none"/>
        </w:rPr>
        <w:t xml:space="preserve"> </w:t>
      </w:r>
    </w:p>
    <w:p w14:paraId="777CC20C" w14:textId="77777777" w:rsidR="004457AF" w:rsidRPr="00EC2356" w:rsidRDefault="004457AF" w:rsidP="00941145">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10.9.8. </w:t>
      </w:r>
      <w:r w:rsidRPr="00EC2356">
        <w:rPr>
          <w:rFonts w:ascii="Times New Roman" w:eastAsia="Calibri" w:hAnsi="Times New Roman" w:cs="Times New Roman"/>
          <w:kern w:val="0"/>
          <w14:ligatures w14:val="none"/>
        </w:rPr>
        <w:t>tiekėjas per perkančiosios organizacijos nurodytą terminą nepatikslino, nepapildė ar nepaaiškino pasiūlymo;</w:t>
      </w:r>
    </w:p>
    <w:p w14:paraId="082D49F0" w14:textId="319283D3" w:rsidR="004457AF" w:rsidRPr="00EC2356" w:rsidRDefault="004457AF" w:rsidP="00941145">
      <w:pPr>
        <w:tabs>
          <w:tab w:val="num" w:pos="567"/>
          <w:tab w:val="left" w:pos="709"/>
          <w:tab w:val="left" w:pos="1276"/>
          <w:tab w:val="left" w:pos="1418"/>
          <w:tab w:val="left" w:pos="1701"/>
          <w:tab w:val="left" w:pos="1985"/>
        </w:tabs>
        <w:spacing w:after="0" w:line="240" w:lineRule="auto"/>
        <w:ind w:firstLine="567"/>
        <w:contextualSpacing/>
        <w:jc w:val="both"/>
        <w:rPr>
          <w:rFonts w:ascii="Times New Roman" w:eastAsia="Calibri" w:hAnsi="Times New Roman" w:cs="Times New Roman"/>
          <w:kern w:val="0"/>
          <w14:ligatures w14:val="none"/>
        </w:rPr>
      </w:pPr>
      <w:r w:rsidRPr="00EC2356">
        <w:rPr>
          <w:rFonts w:ascii="Times New Roman" w:eastAsia="Calibri" w:hAnsi="Times New Roman" w:cs="Times New Roman"/>
          <w:kern w:val="0"/>
          <w14:ligatures w14:val="none"/>
        </w:rPr>
        <w:t>10.9.9. tiekėjo pasiūlyta kaina yra per didelė ir nepriimtina. Tiekėjo pasiūlyta kaina yra per didelė ir nepriimtina, jeigu viršija Konkurso sąlygų 2.</w:t>
      </w:r>
      <w:r w:rsidR="008619CA" w:rsidRPr="00EC2356">
        <w:rPr>
          <w:rFonts w:ascii="Times New Roman" w:eastAsia="Calibri" w:hAnsi="Times New Roman" w:cs="Times New Roman"/>
          <w:kern w:val="0"/>
          <w14:ligatures w14:val="none"/>
        </w:rPr>
        <w:t>4</w:t>
      </w:r>
      <w:r w:rsidRPr="00EC2356">
        <w:rPr>
          <w:rFonts w:ascii="Times New Roman" w:eastAsia="Calibri" w:hAnsi="Times New Roman" w:cs="Times New Roman"/>
          <w:kern w:val="0"/>
          <w14:ligatures w14:val="none"/>
        </w:rPr>
        <w:t xml:space="preserve"> papunktyje nurodytą sumą;</w:t>
      </w:r>
    </w:p>
    <w:p w14:paraId="4C7A2E2A" w14:textId="77777777" w:rsidR="004457AF" w:rsidRPr="004457AF" w:rsidRDefault="004457AF" w:rsidP="00941145">
      <w:pPr>
        <w:spacing w:after="0" w:line="240" w:lineRule="auto"/>
        <w:ind w:firstLine="567"/>
        <w:jc w:val="both"/>
        <w:rPr>
          <w:rFonts w:ascii="Times New Roman" w:eastAsia="Calibri" w:hAnsi="Times New Roman" w:cs="Times New Roman"/>
          <w:kern w:val="0"/>
          <w14:ligatures w14:val="none"/>
        </w:rPr>
      </w:pPr>
      <w:r w:rsidRPr="00EC2356">
        <w:rPr>
          <w:rFonts w:ascii="Times New Roman" w:eastAsia="Calibri" w:hAnsi="Times New Roman" w:cs="Times New Roman"/>
          <w:kern w:val="0"/>
          <w14:ligatures w14:val="none"/>
        </w:rPr>
        <w:t>10.9.10. pasiūlyme nurodyta neįprastai maža kaina ir Tiekėjas nepateikia tinkamų pasiūlytos mažiausios kainos pagrįstumo įrodymų;</w:t>
      </w:r>
    </w:p>
    <w:p w14:paraId="0649E105" w14:textId="77777777" w:rsidR="004457AF" w:rsidRPr="004457AF" w:rsidRDefault="004457AF" w:rsidP="00941145">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10.9.11. pasiūlymas buvo pateiktas ne perkančiosios organizacijos nurodytomis elektroninėmis priemonėmis;</w:t>
      </w:r>
    </w:p>
    <w:p w14:paraId="5B4A3589" w14:textId="77777777" w:rsidR="004457AF" w:rsidRPr="004457AF" w:rsidRDefault="004457AF" w:rsidP="00941145">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10.9.12</w:t>
      </w:r>
      <w:r w:rsidRPr="004457AF">
        <w:rPr>
          <w:rFonts w:ascii="Times New Roman" w:eastAsia="Calibri" w:hAnsi="Times New Roman" w:cs="Times New Roman"/>
          <w:bCs/>
          <w:kern w:val="0"/>
          <w14:ligatures w14:val="none"/>
        </w:rPr>
        <w:t>.</w:t>
      </w:r>
      <w:r w:rsidRPr="004457AF">
        <w:rPr>
          <w:rFonts w:ascii="Times New Roman" w:eastAsia="Calibri" w:hAnsi="Times New Roman" w:cs="Times New Roman"/>
          <w:kern w:val="0"/>
          <w14:ligatures w14:val="none"/>
        </w:rPr>
        <w:t xml:space="preserve"> tiekėjas pateikia daugiau kaip vieną pasiūlymą arba tiekėjų grupės narys dalyvauja teikiant kelis pasiūlymus; </w:t>
      </w:r>
    </w:p>
    <w:p w14:paraId="48F4B5DD" w14:textId="77777777" w:rsidR="004457AF" w:rsidRPr="004457AF" w:rsidRDefault="004457AF" w:rsidP="00941145">
      <w:pPr>
        <w:spacing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10.9.13. tiekėjas neatitinka Tarybos reglamente (ES) 2022/576 2022 m. balandžio 8 d. kuriuo iš dalies keičiamas Reglamentas (ES) Nr. 833/2014 dėl ribojamųjų priemonių atsižvelgiant į Rusijos veiksmus, kuriais destabilizuojama padėtis Ukrainoje nustatytų reikalavimų;</w:t>
      </w:r>
    </w:p>
    <w:p w14:paraId="606727DE" w14:textId="15477B9B" w:rsidR="008F5373" w:rsidRDefault="004457AF" w:rsidP="00941145">
      <w:pPr>
        <w:spacing w:line="240" w:lineRule="auto"/>
        <w:ind w:firstLine="567"/>
        <w:contextualSpacing/>
        <w:jc w:val="both"/>
        <w:rPr>
          <w:rFonts w:ascii="Times New Roman" w:hAnsi="Times New Roman" w:cs="Times New Roman"/>
          <w:iCs/>
        </w:rPr>
      </w:pPr>
      <w:r w:rsidRPr="004457AF">
        <w:rPr>
          <w:rFonts w:ascii="Times New Roman" w:eastAsia="Calibri" w:hAnsi="Times New Roman" w:cs="Times New Roman"/>
          <w:kern w:val="0"/>
          <w14:ligatures w14:val="none"/>
        </w:rPr>
        <w:t>10.9.1</w:t>
      </w:r>
      <w:r w:rsidR="00420026">
        <w:rPr>
          <w:rFonts w:ascii="Times New Roman" w:eastAsia="Calibri" w:hAnsi="Times New Roman" w:cs="Times New Roman"/>
          <w:kern w:val="0"/>
          <w14:ligatures w14:val="none"/>
        </w:rPr>
        <w:t>4</w:t>
      </w:r>
      <w:r w:rsidRPr="004457AF">
        <w:rPr>
          <w:rFonts w:ascii="Times New Roman" w:eastAsia="Calibri" w:hAnsi="Times New Roman" w:cs="Times New Roman"/>
          <w:kern w:val="0"/>
          <w14:ligatures w14:val="none"/>
        </w:rPr>
        <w:t>.</w:t>
      </w:r>
      <w:r w:rsidR="00517C84">
        <w:rPr>
          <w:rFonts w:ascii="Times New Roman" w:eastAsia="Calibri" w:hAnsi="Times New Roman" w:cs="Times New Roman"/>
          <w:kern w:val="0"/>
          <w14:ligatures w14:val="none"/>
        </w:rPr>
        <w:t xml:space="preserve"> Tiekėjas nurodytu laiku neatvyksta į Prekės testavimą</w:t>
      </w:r>
      <w:r w:rsidR="00611F81">
        <w:rPr>
          <w:rFonts w:ascii="Times New Roman" w:eastAsia="Calibri" w:hAnsi="Times New Roman" w:cs="Times New Roman"/>
          <w:kern w:val="0"/>
          <w14:ligatures w14:val="none"/>
        </w:rPr>
        <w:t>;</w:t>
      </w:r>
      <w:r w:rsidRPr="004457AF">
        <w:rPr>
          <w:rFonts w:ascii="Times New Roman" w:eastAsia="Calibri" w:hAnsi="Times New Roman" w:cs="Times New Roman"/>
          <w:kern w:val="0"/>
          <w14:ligatures w14:val="none"/>
        </w:rPr>
        <w:t xml:space="preserve"> </w:t>
      </w:r>
    </w:p>
    <w:p w14:paraId="2C8693BB" w14:textId="1F428340" w:rsidR="002F5D7B" w:rsidRDefault="00015E97" w:rsidP="00941145">
      <w:pPr>
        <w:tabs>
          <w:tab w:val="num" w:pos="567"/>
        </w:tabs>
        <w:spacing w:after="0" w:line="240" w:lineRule="auto"/>
        <w:ind w:firstLine="567"/>
        <w:jc w:val="both"/>
        <w:rPr>
          <w:rFonts w:ascii="Times New Roman" w:hAnsi="Times New Roman" w:cs="Times New Roman"/>
        </w:rPr>
      </w:pPr>
      <w:r>
        <w:rPr>
          <w:rFonts w:ascii="Times New Roman" w:eastAsia="Calibri" w:hAnsi="Times New Roman" w:cs="Times New Roman"/>
          <w:kern w:val="0"/>
          <w14:ligatures w14:val="none"/>
        </w:rPr>
        <w:t xml:space="preserve">10.9.15. </w:t>
      </w:r>
      <w:r w:rsidR="00611F81">
        <w:rPr>
          <w:rFonts w:ascii="Times New Roman" w:eastAsia="Calibri" w:hAnsi="Times New Roman" w:cs="Times New Roman"/>
          <w:kern w:val="0"/>
          <w14:ligatures w14:val="none"/>
        </w:rPr>
        <w:t>Tiekėjas pateikė testavimui kitą, nei pasiūlyme nurodytą prekę</w:t>
      </w:r>
      <w:r w:rsidR="00F52196">
        <w:rPr>
          <w:rFonts w:ascii="Times New Roman" w:eastAsia="Calibri" w:hAnsi="Times New Roman" w:cs="Times New Roman"/>
          <w:kern w:val="0"/>
          <w14:ligatures w14:val="none"/>
        </w:rPr>
        <w:t>;</w:t>
      </w:r>
    </w:p>
    <w:p w14:paraId="4A6A4301" w14:textId="7C020AFB" w:rsidR="008F5373" w:rsidRPr="002473F5" w:rsidRDefault="00F52196" w:rsidP="002473F5">
      <w:pPr>
        <w:tabs>
          <w:tab w:val="num" w:pos="567"/>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rPr>
        <w:t xml:space="preserve">10.9.16. </w:t>
      </w:r>
      <w:r w:rsidR="00D4063E">
        <w:rPr>
          <w:rFonts w:ascii="Times New Roman" w:hAnsi="Times New Roman" w:cs="Times New Roman"/>
        </w:rPr>
        <w:t>Prekė testavimo metu atpažįsta mažiau kaip 75 proc.</w:t>
      </w:r>
      <w:r w:rsidR="00FA27A3">
        <w:rPr>
          <w:rFonts w:ascii="Times New Roman" w:hAnsi="Times New Roman" w:cs="Times New Roman"/>
        </w:rPr>
        <w:t xml:space="preserve"> medžiagų.</w:t>
      </w:r>
    </w:p>
    <w:p w14:paraId="214E2F7E" w14:textId="77777777" w:rsidR="00FB42E4" w:rsidRPr="004457AF" w:rsidRDefault="00FB42E4" w:rsidP="004457AF">
      <w:pPr>
        <w:tabs>
          <w:tab w:val="left" w:pos="0"/>
          <w:tab w:val="left" w:pos="426"/>
          <w:tab w:val="left" w:pos="709"/>
        </w:tabs>
        <w:spacing w:after="0" w:line="240" w:lineRule="auto"/>
        <w:ind w:firstLine="567"/>
        <w:jc w:val="both"/>
        <w:rPr>
          <w:rFonts w:ascii="Times New Roman" w:eastAsia="Calibri" w:hAnsi="Times New Roman" w:cs="Times New Roman"/>
          <w:kern w:val="0"/>
          <w14:ligatures w14:val="none"/>
        </w:rPr>
      </w:pPr>
    </w:p>
    <w:p w14:paraId="0677C9A2" w14:textId="77777777" w:rsidR="004457AF" w:rsidRPr="0044507E"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59" w:name="_Toc258929297"/>
      <w:bookmarkStart w:id="60" w:name="_Toc61251141"/>
      <w:bookmarkStart w:id="61" w:name="_Toc251317988"/>
      <w:r w:rsidRPr="0044507E">
        <w:rPr>
          <w:rFonts w:ascii="Times New Roman" w:eastAsia="Times New Roman" w:hAnsi="Times New Roman" w:cs="Times New Roman"/>
          <w:b/>
          <w:bCs/>
          <w:caps/>
          <w:kern w:val="0"/>
          <w14:ligatures w14:val="none"/>
        </w:rPr>
        <w:t>XI. PASIŪLYMŲ VERTINIMAS</w:t>
      </w:r>
      <w:bookmarkEnd w:id="59"/>
      <w:bookmarkEnd w:id="60"/>
    </w:p>
    <w:p w14:paraId="3C7F0E2A" w14:textId="77777777" w:rsidR="004457AF" w:rsidRPr="0044507E"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6FCC407F" w14:textId="26272E88" w:rsidR="00C176DF" w:rsidRPr="0044507E" w:rsidRDefault="004457AF" w:rsidP="00C176DF">
      <w:pPr>
        <w:spacing w:after="0" w:line="240" w:lineRule="auto"/>
        <w:ind w:firstLine="567"/>
        <w:jc w:val="both"/>
        <w:rPr>
          <w:rFonts w:ascii="Times New Roman" w:eastAsia="Calibri" w:hAnsi="Times New Roman" w:cs="Times New Roman"/>
          <w:kern w:val="0"/>
          <w:szCs w:val="22"/>
          <w14:ligatures w14:val="none"/>
        </w:rPr>
      </w:pPr>
      <w:bookmarkStart w:id="62" w:name="_Toc258929298"/>
      <w:bookmarkStart w:id="63" w:name="_Toc61251142"/>
      <w:r w:rsidRPr="0044507E">
        <w:rPr>
          <w:rFonts w:ascii="Times New Roman" w:eastAsia="Calibri" w:hAnsi="Times New Roman" w:cs="Times New Roman"/>
          <w:kern w:val="0"/>
          <w:szCs w:val="22"/>
          <w14:ligatures w14:val="none"/>
        </w:rPr>
        <w:t>11.1. Pasiūlym</w:t>
      </w:r>
      <w:r w:rsidR="00613FD2">
        <w:rPr>
          <w:rFonts w:ascii="Times New Roman" w:eastAsia="Calibri" w:hAnsi="Times New Roman" w:cs="Times New Roman"/>
          <w:kern w:val="0"/>
          <w:szCs w:val="22"/>
          <w14:ligatures w14:val="none"/>
        </w:rPr>
        <w:t>e</w:t>
      </w:r>
      <w:r w:rsidRPr="0044507E">
        <w:rPr>
          <w:rFonts w:ascii="Times New Roman" w:eastAsia="Calibri" w:hAnsi="Times New Roman" w:cs="Times New Roman"/>
          <w:kern w:val="0"/>
          <w:szCs w:val="22"/>
          <w14:ligatures w14:val="none"/>
        </w:rPr>
        <w:t xml:space="preserve"> nurodyt</w:t>
      </w:r>
      <w:r w:rsidR="000A4C36">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kain</w:t>
      </w:r>
      <w:r w:rsidR="000A4C36">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vertinam</w:t>
      </w:r>
      <w:r w:rsidR="000A4C36">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eurais. Jeigu pasiūlyme kaina nurodyta užsienio valiuta, jos bus perskaičiuojamos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w:t>
      </w:r>
    </w:p>
    <w:p w14:paraId="40747EBF" w14:textId="30BC7039" w:rsidR="00D85036" w:rsidRPr="00D85036" w:rsidRDefault="004457AF" w:rsidP="00D85036">
      <w:pPr>
        <w:widowControl w:val="0"/>
        <w:autoSpaceDE w:val="0"/>
        <w:autoSpaceDN w:val="0"/>
        <w:adjustRightInd w:val="0"/>
        <w:spacing w:after="0" w:line="20" w:lineRule="atLeast"/>
        <w:ind w:firstLine="720"/>
        <w:jc w:val="both"/>
        <w:rPr>
          <w:rFonts w:ascii="Times New Roman" w:eastAsia="Calibri" w:hAnsi="Times New Roman" w:cs="Times New Roman"/>
          <w:kern w:val="0"/>
          <w:lang w:eastAsia="lt-LT"/>
          <w14:ligatures w14:val="none"/>
        </w:rPr>
      </w:pPr>
      <w:r w:rsidRPr="0044507E">
        <w:rPr>
          <w:rFonts w:ascii="Times New Roman" w:eastAsia="Calibri" w:hAnsi="Times New Roman" w:cs="Times New Roman"/>
          <w:kern w:val="0"/>
          <w:szCs w:val="22"/>
          <w14:ligatures w14:val="none"/>
        </w:rPr>
        <w:t>11.</w:t>
      </w:r>
      <w:r w:rsidR="00A2651F">
        <w:rPr>
          <w:rFonts w:ascii="Times New Roman" w:eastAsia="Calibri" w:hAnsi="Times New Roman" w:cs="Times New Roman"/>
          <w:kern w:val="0"/>
          <w:szCs w:val="22"/>
          <w14:ligatures w14:val="none"/>
        </w:rPr>
        <w:t>2</w:t>
      </w:r>
      <w:r w:rsidRPr="0044507E">
        <w:rPr>
          <w:rFonts w:ascii="Times New Roman" w:eastAsia="Calibri" w:hAnsi="Times New Roman" w:cs="Times New Roman"/>
          <w:kern w:val="0"/>
          <w:szCs w:val="22"/>
          <w14:ligatures w14:val="none"/>
        </w:rPr>
        <w:t xml:space="preserve">. </w:t>
      </w:r>
      <w:bookmarkStart w:id="64" w:name="_Hlk515371519"/>
      <w:r w:rsidRPr="0044507E">
        <w:rPr>
          <w:rFonts w:ascii="Times New Roman" w:eastAsia="Calibri" w:hAnsi="Times New Roman" w:cs="Times New Roman"/>
          <w:kern w:val="0"/>
          <w14:ligatures w14:val="none"/>
        </w:rPr>
        <w:t xml:space="preserve">Perkančioji organizacija iš neatmestų pasiūlymų išrenka ekonomiškai naudingiausią pasiūlymą. </w:t>
      </w:r>
      <w:r w:rsidR="00D85036" w:rsidRPr="00D85036">
        <w:rPr>
          <w:rFonts w:ascii="Times New Roman" w:eastAsia="Calibri" w:hAnsi="Times New Roman" w:cs="Times New Roman"/>
          <w:b/>
          <w:i/>
          <w:iCs/>
          <w:kern w:val="0"/>
          <w14:ligatures w14:val="none"/>
        </w:rPr>
        <w:t>Ekonomiškai naudingiausias pasiūlymas išrenkamas pagal kainą</w:t>
      </w:r>
      <w:r w:rsidR="00D85036" w:rsidRPr="00D85036">
        <w:rPr>
          <w:rFonts w:ascii="Times New Roman" w:eastAsia="Calibri" w:hAnsi="Times New Roman" w:cs="Times New Roman"/>
          <w:kern w:val="0"/>
          <w14:ligatures w14:val="none"/>
        </w:rPr>
        <w:t xml:space="preserve">. </w:t>
      </w:r>
      <w:r w:rsidR="00D85036" w:rsidRPr="00D85036">
        <w:rPr>
          <w:rFonts w:ascii="Times New Roman" w:eastAsia="Calibri" w:hAnsi="Times New Roman" w:cs="Times New Roman"/>
          <w:kern w:val="0"/>
          <w:lang w:eastAsia="lt-LT"/>
          <w14:ligatures w14:val="none"/>
        </w:rPr>
        <w:t>Pasiūlymai pagal kainą bus vertinami lyginant bendrą pasiūlymo kainą eurais su PVM.</w:t>
      </w:r>
    </w:p>
    <w:p w14:paraId="502F3A21" w14:textId="0F69274C" w:rsidR="00D85036" w:rsidRPr="00D85036" w:rsidRDefault="00D85036" w:rsidP="00D85036">
      <w:pPr>
        <w:spacing w:after="0" w:line="20" w:lineRule="atLeast"/>
        <w:ind w:firstLine="709"/>
        <w:jc w:val="both"/>
        <w:rPr>
          <w:rFonts w:ascii="Times New Roman" w:eastAsia="Calibri" w:hAnsi="Times New Roman" w:cs="Times New Roman"/>
          <w:kern w:val="0"/>
          <w14:ligatures w14:val="none"/>
        </w:rPr>
      </w:pPr>
      <w:r w:rsidRPr="00D85036">
        <w:rPr>
          <w:rFonts w:ascii="Times New Roman" w:eastAsia="Calibri" w:hAnsi="Times New Roman" w:cs="Times New Roman"/>
          <w:kern w:val="0"/>
          <w:szCs w:val="22"/>
          <w14:ligatures w14:val="none"/>
        </w:rPr>
        <w:t>11.</w:t>
      </w:r>
      <w:r w:rsidR="00A2651F">
        <w:rPr>
          <w:rFonts w:ascii="Times New Roman" w:eastAsia="Calibri" w:hAnsi="Times New Roman" w:cs="Times New Roman"/>
          <w:kern w:val="0"/>
          <w:szCs w:val="22"/>
          <w14:ligatures w14:val="none"/>
        </w:rPr>
        <w:t>3</w:t>
      </w:r>
      <w:r w:rsidRPr="00D85036">
        <w:rPr>
          <w:rFonts w:ascii="Times New Roman" w:eastAsia="Calibri" w:hAnsi="Times New Roman" w:cs="Times New Roman"/>
          <w:kern w:val="0"/>
          <w:szCs w:val="22"/>
          <w14:ligatures w14:val="none"/>
        </w:rPr>
        <w:t xml:space="preserve">. </w:t>
      </w:r>
      <w:r w:rsidRPr="00D85036">
        <w:rPr>
          <w:rFonts w:ascii="Times New Roman" w:eastAsia="Calibri" w:hAnsi="Times New Roman" w:cs="Times New Roman"/>
          <w:kern w:val="0"/>
          <w14:ligatures w14:val="none"/>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FD2578F" w14:textId="77777777" w:rsidR="009904FB" w:rsidRPr="008054EF" w:rsidRDefault="009904FB" w:rsidP="008054EF">
      <w:pPr>
        <w:tabs>
          <w:tab w:val="left" w:pos="993"/>
        </w:tabs>
        <w:spacing w:after="0" w:line="240" w:lineRule="auto"/>
        <w:ind w:firstLine="567"/>
        <w:jc w:val="both"/>
        <w:rPr>
          <w:rFonts w:ascii="Times New Roman" w:eastAsia="Calibri" w:hAnsi="Times New Roman" w:cs="Times New Roman"/>
          <w:color w:val="000000"/>
        </w:rPr>
      </w:pPr>
    </w:p>
    <w:bookmarkEnd w:id="64"/>
    <w:p w14:paraId="6EE62F22" w14:textId="77777777" w:rsidR="004457AF" w:rsidRDefault="004457AF" w:rsidP="004457AF">
      <w:pPr>
        <w:keepNext/>
        <w:keepLines/>
        <w:spacing w:after="0" w:line="240" w:lineRule="auto"/>
        <w:jc w:val="center"/>
        <w:outlineLvl w:val="0"/>
        <w:rPr>
          <w:rFonts w:ascii="Times New Roman" w:eastAsia="Times New Roman" w:hAnsi="Times New Roman" w:cs="Times New Roman"/>
          <w:b/>
          <w:bCs/>
          <w:caps/>
          <w:color w:val="000000"/>
          <w:kern w:val="0"/>
          <w14:ligatures w14:val="none"/>
        </w:rPr>
      </w:pPr>
      <w:r w:rsidRPr="004457AF">
        <w:rPr>
          <w:rFonts w:ascii="Times New Roman" w:eastAsia="Times New Roman" w:hAnsi="Times New Roman" w:cs="Times New Roman"/>
          <w:b/>
          <w:bCs/>
          <w:caps/>
          <w:kern w:val="0"/>
          <w14:ligatures w14:val="none"/>
        </w:rPr>
        <w:lastRenderedPageBreak/>
        <w:t>XI</w:t>
      </w:r>
      <w:bookmarkEnd w:id="61"/>
      <w:r w:rsidRPr="004457AF">
        <w:rPr>
          <w:rFonts w:ascii="Times New Roman" w:eastAsia="Times New Roman" w:hAnsi="Times New Roman" w:cs="Times New Roman"/>
          <w:b/>
          <w:bCs/>
          <w:caps/>
          <w:kern w:val="0"/>
          <w14:ligatures w14:val="none"/>
        </w:rPr>
        <w:t xml:space="preserve">I. PASIŪLYMŲ EILĖ IR </w:t>
      </w:r>
      <w:bookmarkEnd w:id="62"/>
      <w:r w:rsidRPr="004457AF">
        <w:rPr>
          <w:rFonts w:ascii="Times New Roman" w:eastAsia="Times New Roman" w:hAnsi="Times New Roman" w:cs="Times New Roman"/>
          <w:b/>
          <w:bCs/>
          <w:caps/>
          <w:color w:val="000000"/>
          <w:kern w:val="0"/>
          <w14:ligatures w14:val="none"/>
        </w:rPr>
        <w:t>LAIMĖJUSIO PASIŪLYMO NUSTATYMAS</w:t>
      </w:r>
      <w:bookmarkEnd w:id="63"/>
    </w:p>
    <w:p w14:paraId="17481919" w14:textId="77777777" w:rsidR="00007962" w:rsidRPr="004457AF" w:rsidRDefault="00007962" w:rsidP="004457AF">
      <w:pPr>
        <w:keepNext/>
        <w:keepLines/>
        <w:spacing w:after="0" w:line="240" w:lineRule="auto"/>
        <w:jc w:val="center"/>
        <w:outlineLvl w:val="0"/>
        <w:rPr>
          <w:rFonts w:ascii="Times New Roman" w:eastAsia="Times New Roman" w:hAnsi="Times New Roman" w:cs="Times New Roman"/>
          <w:b/>
          <w:bCs/>
          <w:caps/>
          <w:color w:val="000000"/>
          <w:kern w:val="0"/>
          <w14:ligatures w14:val="none"/>
        </w:rPr>
      </w:pPr>
    </w:p>
    <w:p w14:paraId="33E6A171" w14:textId="77777777" w:rsidR="004457AF" w:rsidRPr="004457AF" w:rsidRDefault="004457AF" w:rsidP="004457AF">
      <w:pPr>
        <w:tabs>
          <w:tab w:val="left" w:pos="993"/>
          <w:tab w:val="left" w:pos="1134"/>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12.1.</w:t>
      </w:r>
      <w:r w:rsidRPr="004457AF">
        <w:rPr>
          <w:rFonts w:ascii="Times New Roman" w:eastAsia="Calibri" w:hAnsi="Times New Roman" w:cs="Times New Roman"/>
          <w:kern w:val="0"/>
          <w:lang w:eastAsia="lt-LT"/>
          <w14:ligatures w14:val="none"/>
        </w:rPr>
        <w:tab/>
        <w:t xml:space="preserve">Perkančioji organizacija norėdama priimti sprendimą dėl laimėjusio pasiūlymo, pagal Konkurso sąlygose nustatytus kriterijus ir tvarką nedelsdama įvertina pateiktus pasiūlymus ir nustato pasiūlymų eilę </w:t>
      </w:r>
      <w:bookmarkStart w:id="65" w:name="_Hlk515371887"/>
      <w:r w:rsidRPr="004457AF">
        <w:rPr>
          <w:rFonts w:ascii="Times New Roman" w:eastAsia="Calibri" w:hAnsi="Times New Roman" w:cs="Times New Roman"/>
          <w:kern w:val="0"/>
          <w:lang w:eastAsia="lt-LT"/>
          <w14:ligatures w14:val="none"/>
        </w:rPr>
        <w:t xml:space="preserve">(išskyrus atvejus, kai pasiūlymą pateikia  arba įvertinus pasiūlymus liko tik vienas tiekėjas). </w:t>
      </w:r>
      <w:bookmarkEnd w:id="65"/>
      <w:r w:rsidRPr="004457AF">
        <w:rPr>
          <w:rFonts w:ascii="Times New Roman" w:eastAsia="Calibri" w:hAnsi="Times New Roman" w:cs="Times New Roman"/>
          <w:kern w:val="0"/>
          <w:lang w:eastAsia="lt-LT"/>
          <w14:ligatures w14:val="none"/>
        </w:rPr>
        <w:t xml:space="preserve">Pasiūlymų eilė nustatoma ekonominio naudingumo mažėjimo tvarka. Tais atvejais, kai kelių tiekėjų pasiūlymų ekonominis naudingumas yra vienodas, sudarant pasiūlymų eilę pirmesnis į šią eilę įrašomas tiekėjas, kurio pasiūlymas CVP IS priemonėmis pateiktas anksčiausiai. </w:t>
      </w:r>
      <w:bookmarkStart w:id="66" w:name="_Hlk515371962"/>
      <w:r w:rsidRPr="004457AF">
        <w:rPr>
          <w:rFonts w:ascii="Times New Roman" w:eastAsia="Calibri" w:hAnsi="Times New Roman" w:cs="Times New Roman"/>
          <w:kern w:val="0"/>
          <w:lang w:eastAsia="lt-LT"/>
          <w14:ligatures w14:val="none"/>
        </w:rPr>
        <w:t xml:space="preserve">Laimėjusiu pasiūlymu pripažįstamas pasiūlymas, esantis pasiūlymų eilės pirmoje vietoje. </w:t>
      </w:r>
      <w:bookmarkEnd w:id="66"/>
    </w:p>
    <w:p w14:paraId="31CC3721"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12.2. Komisija dalyviams, ne vėliau kaip per </w:t>
      </w:r>
      <w:r w:rsidRPr="004457AF">
        <w:rPr>
          <w:rFonts w:ascii="Times New Roman" w:eastAsia="Calibri" w:hAnsi="Times New Roman" w:cs="Times New Roman"/>
          <w:b/>
          <w:kern w:val="0"/>
          <w:lang w:eastAsia="lt-LT"/>
          <w14:ligatures w14:val="none"/>
        </w:rPr>
        <w:t>3</w:t>
      </w:r>
      <w:r w:rsidRPr="004457AF">
        <w:rPr>
          <w:rFonts w:ascii="Times New Roman" w:eastAsia="Calibri" w:hAnsi="Times New Roman" w:cs="Times New Roman"/>
          <w:kern w:val="0"/>
          <w:lang w:eastAsia="lt-LT"/>
          <w14:ligatures w14:val="none"/>
        </w:rPr>
        <w:t xml:space="preserve"> (tris) </w:t>
      </w:r>
      <w:r w:rsidRPr="004457AF">
        <w:rPr>
          <w:rFonts w:ascii="Times New Roman" w:eastAsia="Calibri" w:hAnsi="Times New Roman" w:cs="Times New Roman"/>
          <w:b/>
          <w:kern w:val="0"/>
          <w:lang w:eastAsia="lt-LT"/>
          <w14:ligatures w14:val="none"/>
        </w:rPr>
        <w:t>darbo dienas</w:t>
      </w:r>
      <w:r w:rsidRPr="004457AF">
        <w:rPr>
          <w:rFonts w:ascii="Times New Roman" w:eastAsia="Calibri" w:hAnsi="Times New Roman" w:cs="Times New Roman"/>
          <w:kern w:val="0"/>
          <w:lang w:eastAsia="lt-LT"/>
          <w14:ligatures w14:val="none"/>
        </w:rPr>
        <w:t xml:space="preserve"> raštu praneša apie priimtą sprendimą nustatyti laimėjusį pasiūlymą, dėl kurio bus sudaroma sutartis ir pateikia:</w:t>
      </w:r>
    </w:p>
    <w:p w14:paraId="026BC6FB" w14:textId="2F5C3D9C"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12.2.1.</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Konkurso sąlygų 12.3 papunktyje nurodytos atitinkamos informacijos, kuri dar nebuvo pateikta konkurso metu, santrauką;</w:t>
      </w:r>
    </w:p>
    <w:p w14:paraId="7BBD446D" w14:textId="21915ED4"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12.2.2.</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nustatytą pasiūlymų eilę;</w:t>
      </w:r>
    </w:p>
    <w:p w14:paraId="26F7011D" w14:textId="6404C06B"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12.2.3.</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laimėjusį pasiūlymą;</w:t>
      </w:r>
    </w:p>
    <w:p w14:paraId="6CF27526" w14:textId="0B30A950"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12.2.4.</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tikslų atidėjimo terminą;</w:t>
      </w:r>
    </w:p>
    <w:p w14:paraId="2C8514D0"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12.2.5. arba nurodo priežastis, dėl kurių buvo priimtas sprendimas nesudaryti sutarties arba pradėti pirkimą iš naujo. </w:t>
      </w:r>
    </w:p>
    <w:p w14:paraId="087C3985" w14:textId="1D99A303" w:rsidR="004457AF" w:rsidRPr="004457AF" w:rsidRDefault="004457AF" w:rsidP="004457AF">
      <w:pPr>
        <w:tabs>
          <w:tab w:val="left" w:pos="993"/>
        </w:tabs>
        <w:spacing w:after="0" w:line="240" w:lineRule="auto"/>
        <w:ind w:firstLine="567"/>
        <w:jc w:val="both"/>
        <w:rPr>
          <w:rFonts w:ascii="Times New Roman" w:eastAsia="Calibri" w:hAnsi="Times New Roman" w:cs="Times New Roman"/>
          <w:bCs/>
          <w:kern w:val="0"/>
          <w:lang w:eastAsia="lt-LT"/>
          <w14:ligatures w14:val="none"/>
        </w:rPr>
      </w:pPr>
      <w:r w:rsidRPr="004457AF">
        <w:rPr>
          <w:rFonts w:ascii="Times New Roman" w:eastAsia="Calibri" w:hAnsi="Times New Roman" w:cs="Times New Roman"/>
          <w:kern w:val="0"/>
          <w:lang w:eastAsia="lt-LT"/>
          <w14:ligatures w14:val="none"/>
        </w:rPr>
        <w:t>12.3.</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Komisija, gavusi dalyvio raštu pateiktą prašymą, ne vėliau kaip per </w:t>
      </w:r>
      <w:r w:rsidRPr="00796974">
        <w:rPr>
          <w:rFonts w:ascii="Times New Roman" w:eastAsia="Calibri" w:hAnsi="Times New Roman" w:cs="Times New Roman"/>
          <w:b/>
          <w:kern w:val="0"/>
          <w:lang w:eastAsia="lt-LT"/>
          <w14:ligatures w14:val="none"/>
        </w:rPr>
        <w:t>15 (penkiolika) dienų</w:t>
      </w:r>
      <w:r w:rsidRPr="004457AF">
        <w:rPr>
          <w:rFonts w:ascii="Times New Roman" w:eastAsia="Calibri" w:hAnsi="Times New Roman" w:cs="Times New Roman"/>
          <w:bCs/>
          <w:kern w:val="0"/>
          <w:lang w:eastAsia="lt-LT"/>
          <w14:ligatures w14:val="none"/>
        </w:rPr>
        <w:t xml:space="preserve"> nuo jo gavimo dienos išsamiai pateikia šią informaciją:</w:t>
      </w:r>
    </w:p>
    <w:p w14:paraId="20B76182" w14:textId="26122E2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12.3.1.</w:t>
      </w:r>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dalyviui, kurio pasiūlymas nebuvo atmestas – laimėjusio pasiūlymo charakteristikas ir santykinius pranašumus, įskaitant kainą, dėl kurių šis pasiūlymas buvo pripažintas geriausiu, taip pat šį pasiūlymą pateikusio dalyvio pavadinimą; </w:t>
      </w:r>
    </w:p>
    <w:p w14:paraId="362488ED" w14:textId="58663312"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12.3.2.</w:t>
      </w:r>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dalyviui, kurio pasiūlymas buvo atmestas, – pasiūlymo atmetimo priežastis.</w:t>
      </w:r>
    </w:p>
    <w:p w14:paraId="32A5B7A0" w14:textId="2A651FC5"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bookmarkStart w:id="67" w:name="_Hlk515372347"/>
      <w:r w:rsidRPr="004457AF">
        <w:rPr>
          <w:rFonts w:ascii="Times New Roman" w:eastAsia="Calibri" w:hAnsi="Times New Roman" w:cs="Times New Roman"/>
          <w:kern w:val="0"/>
          <w:lang w:eastAsia="lt-LT"/>
          <w14:ligatures w14:val="none"/>
        </w:rPr>
        <w:t>12.4.</w:t>
      </w:r>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Konkurso sąlygų 12.2 ir 12.3 papunkčiuose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bookmarkEnd w:id="67"/>
    <w:p w14:paraId="00FFDEAF" w14:textId="1298E0F1" w:rsidR="002842C0" w:rsidRPr="000F075D" w:rsidRDefault="004457AF" w:rsidP="002842C0">
      <w:pPr>
        <w:tabs>
          <w:tab w:val="left" w:pos="993"/>
        </w:tabs>
        <w:spacing w:after="0" w:line="240" w:lineRule="auto"/>
        <w:ind w:firstLine="567"/>
        <w:jc w:val="both"/>
        <w:rPr>
          <w:rFonts w:ascii="Times New Roman" w:eastAsia="Calibri" w:hAnsi="Times New Roman" w:cs="Times New Roman"/>
          <w:lang w:eastAsia="lt-LT"/>
        </w:rPr>
      </w:pPr>
      <w:r w:rsidRPr="004457AF">
        <w:rPr>
          <w:rFonts w:ascii="Times New Roman" w:eastAsia="Calibri" w:hAnsi="Times New Roman" w:cs="Times New Roman"/>
          <w:kern w:val="0"/>
          <w:lang w:eastAsia="lt-LT"/>
          <w14:ligatures w14:val="none"/>
        </w:rPr>
        <w:t xml:space="preserve">12.5. </w:t>
      </w:r>
      <w:r w:rsidRPr="004457AF">
        <w:rPr>
          <w:rFonts w:ascii="Times New Roman" w:eastAsia="Lucida Sans Unicode" w:hAnsi="Times New Roman" w:cs="Times New Roman"/>
          <w:color w:val="000000"/>
          <w:kern w:val="0"/>
          <w:lang w:eastAsia="lt-LT"/>
          <w14:ligatures w14:val="none"/>
        </w:rPr>
        <w:t>Perkančioji organizacija sudaryti pirkimo sutartį siūlo tam tiekėjui, kurio pasiūlymas pripažintas laimėjusiu.</w:t>
      </w:r>
      <w:r w:rsidRPr="004457AF">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b/>
          <w:bCs/>
          <w:i/>
          <w:iCs/>
          <w:kern w:val="0"/>
          <w:lang w:eastAsia="lt-LT"/>
          <w14:ligatures w14:val="none"/>
        </w:rPr>
        <w:t>Pirkimo</w:t>
      </w:r>
      <w:r w:rsidRPr="004457AF">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b/>
          <w:bCs/>
          <w:i/>
          <w:iCs/>
          <w:kern w:val="0"/>
          <w:lang w:eastAsia="lt-LT"/>
          <w14:ligatures w14:val="none"/>
        </w:rPr>
        <w:t>sutartis sudaroma nedelsiant, bet ne anksčiau negu pasibaigė 10 (dešimt) dienų atidėjimo terminas.</w:t>
      </w:r>
      <w:r w:rsidRPr="004457AF">
        <w:rPr>
          <w:rFonts w:ascii="Times New Roman" w:eastAsia="Calibri" w:hAnsi="Times New Roman" w:cs="Times New Roman"/>
          <w:kern w:val="0"/>
          <w:lang w:eastAsia="lt-LT"/>
          <w14:ligatures w14:val="none"/>
        </w:rPr>
        <w:t xml:space="preserve"> Atidėjimo terminas gali būti netaikomas, kai vienintelis suinteresuotas dalyvis yra tas, su kuriuo sudaroma </w:t>
      </w:r>
      <w:r w:rsidRPr="00A576BD">
        <w:rPr>
          <w:rFonts w:ascii="Times New Roman" w:eastAsia="Calibri" w:hAnsi="Times New Roman" w:cs="Times New Roman"/>
          <w:kern w:val="0"/>
          <w:lang w:eastAsia="lt-LT"/>
          <w14:ligatures w14:val="none"/>
        </w:rPr>
        <w:t xml:space="preserve">sutartis. </w:t>
      </w:r>
      <w:r w:rsidR="002842C0" w:rsidRPr="00A576BD">
        <w:rPr>
          <w:rFonts w:ascii="Times New Roman" w:eastAsia="Times New Roman" w:hAnsi="Times New Roman" w:cs="Times New Roman"/>
          <w:color w:val="000000"/>
        </w:rPr>
        <w:t>Perkančioji organizacija negali sudaryti sutarties iki Lietuvos Respublikos Vyriausybė priima sprendimą, patvirtinantį, kad ketinamas sudaryti sandoris atitinka nacionalinio saugumo interesus, arba Nacionaliniam saugumui užtikrinti svarbių objektų apsaugos koordinavimo komisija Nacionaliniam saugumui užtikrinti svarbių objektų apsaugos įstatyme nustatyta tvarka nepradeda patikros</w:t>
      </w:r>
      <w:r w:rsidR="00501B11">
        <w:rPr>
          <w:rFonts w:ascii="Times New Roman" w:eastAsia="Times New Roman" w:hAnsi="Times New Roman" w:cs="Times New Roman"/>
          <w:color w:val="000000"/>
        </w:rPr>
        <w:t xml:space="preserve"> (jei taikoma)</w:t>
      </w:r>
      <w:r w:rsidR="002842C0" w:rsidRPr="00A576BD">
        <w:rPr>
          <w:rFonts w:ascii="Times New Roman" w:eastAsia="Times New Roman" w:hAnsi="Times New Roman" w:cs="Times New Roman"/>
          <w:color w:val="000000"/>
        </w:rPr>
        <w:t>.</w:t>
      </w:r>
    </w:p>
    <w:p w14:paraId="14A62533" w14:textId="53C11A06" w:rsidR="004457AF" w:rsidRPr="00B938C7"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12.6.</w:t>
      </w:r>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Tiekėjas, kurio pasiūlymas nustatytas laimėjusiu, pasirašyti pirkimo sutartį kviečiamas raštu ir jam nurodomas laikas, kada jis turi ją pasirašyti.</w:t>
      </w:r>
    </w:p>
    <w:p w14:paraId="44EDC28F" w14:textId="34A6211B"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12.7.</w:t>
      </w:r>
      <w:bookmarkStart w:id="68" w:name="_Toc251317989"/>
      <w:bookmarkStart w:id="69" w:name="_Toc258929299"/>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Jeigu tiekėjas, kuriam buvo pasiūlyta sudaryti pirkimo sutartį, raštu atsisako ją sudaryti arba iki perkančiosios organizacijos nurodyto laiko nepasirašo pirkimo sutarties arba atsisako sudaryti  pirkimo sutartį Viešųjų pirkimų įstatyme ir Konkurso sąlygose nustatytomis sąlygomis, laikoma, kad jis atsisakė sudaryti pirkimo sutartį. Tuo atveju </w:t>
      </w:r>
      <w:r w:rsidRPr="00B938C7">
        <w:rPr>
          <w:rFonts w:ascii="Times New Roman" w:eastAsia="Calibri" w:hAnsi="Times New Roman" w:cs="Times New Roman"/>
          <w:kern w:val="0"/>
          <w14:ligatures w14:val="none"/>
        </w:rPr>
        <w:t>arba jeigu tiekėjas iki perkančiosios organizacijos nurodyto termino nepateikia pirkimo dokumentuose nustatyto pirkimo sutarties įvykdymo užtikrinimą patvirtinančio dokumento arba neįvykdo kitų pirkimo sutartyje nustatytų jos įsigaliojimo sąlygų,</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lang w:eastAsia="lt-LT"/>
          <w14:ligatures w14:val="none"/>
        </w:rPr>
        <w:t>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704DC828" w14:textId="77777777" w:rsidR="004457AF" w:rsidRPr="004457AF" w:rsidRDefault="004457AF" w:rsidP="004457AF">
      <w:pPr>
        <w:tabs>
          <w:tab w:val="left" w:pos="1134"/>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t>12.8. Sudarant pirkimo sutartį negali būti keičiama laimėjusio tiekėjo pasiūlymo kaina ir Konkurso sąlygose nustatytos pirkimo sąlygos.</w:t>
      </w:r>
    </w:p>
    <w:p w14:paraId="7304890F"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12.9.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00AFF43"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bCs/>
          <w:caps/>
          <w:kern w:val="0"/>
          <w14:ligatures w14:val="none"/>
        </w:rPr>
      </w:pPr>
    </w:p>
    <w:p w14:paraId="10EF55BB" w14:textId="77777777" w:rsid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70" w:name="_Toc61251143"/>
      <w:r w:rsidRPr="004457AF">
        <w:rPr>
          <w:rFonts w:ascii="Times New Roman" w:eastAsia="Times New Roman" w:hAnsi="Times New Roman" w:cs="Times New Roman"/>
          <w:b/>
          <w:bCs/>
          <w:caps/>
          <w:kern w:val="0"/>
          <w14:ligatures w14:val="none"/>
        </w:rPr>
        <w:t>XIII. GINČŲ NAGRINĖJIMO TVARKA</w:t>
      </w:r>
      <w:bookmarkEnd w:id="68"/>
      <w:bookmarkEnd w:id="69"/>
      <w:bookmarkEnd w:id="70"/>
    </w:p>
    <w:p w14:paraId="0CC762B8" w14:textId="77777777" w:rsidR="00007962" w:rsidRPr="004457AF" w:rsidRDefault="00007962"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6C7BA627"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bookmarkStart w:id="71" w:name="_Hlk58318875"/>
      <w:r w:rsidRPr="004457AF">
        <w:rPr>
          <w:rFonts w:ascii="Times New Roman" w:eastAsia="Calibri" w:hAnsi="Times New Roman" w:cs="Times New Roman"/>
          <w:kern w:val="0"/>
          <w14:ligatures w14:val="none"/>
        </w:rPr>
        <w:t xml:space="preserve">13.1. Tiekėjas,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5EA209AC" w14:textId="77777777" w:rsidR="004457AF" w:rsidRPr="004457AF" w:rsidRDefault="004457AF" w:rsidP="00956B7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13.2. Perkančioji organizacija nagrinėja tik tas tiekėjų pretenzijas, kurios gautos iki pirkimo sutarties sudarymo dienos</w:t>
      </w:r>
      <w:r w:rsidRPr="004457AF">
        <w:rPr>
          <w:rFonts w:ascii="Times New Roman" w:eastAsia="Calibri" w:hAnsi="Times New Roman" w:cs="Times New Roman"/>
          <w:color w:val="000000"/>
          <w:kern w:val="0"/>
          <w14:ligatures w14:val="none"/>
        </w:rPr>
        <w:t xml:space="preserve"> ir pateiktos laikantis Viešųjų pirkimų įstatymo VII skyriuje nustatytų terminų</w:t>
      </w:r>
      <w:r w:rsidRPr="004457AF">
        <w:rPr>
          <w:rFonts w:ascii="Times New Roman" w:eastAsia="Calibri" w:hAnsi="Times New Roman" w:cs="Times New Roman"/>
          <w:kern w:val="0"/>
          <w14:ligatures w14:val="none"/>
        </w:rPr>
        <w:t xml:space="preserve">. </w:t>
      </w:r>
    </w:p>
    <w:p w14:paraId="0959EDB8"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Cs/>
          <w:kern w:val="0"/>
          <w14:ligatures w14:val="none"/>
        </w:rPr>
        <w:t>13.3. P</w:t>
      </w:r>
      <w:r w:rsidRPr="004457AF">
        <w:rPr>
          <w:rFonts w:ascii="Times New Roman" w:eastAsia="Calibri" w:hAnsi="Times New Roman" w:cs="Times New Roman"/>
          <w:kern w:val="0"/>
          <w14:ligatures w14:val="none"/>
        </w:rPr>
        <w:t>erkančioji organizacija gali nenagrinėti pretenzijų, teikiamų pakartotinai dėl to paties perkančiosios organizacijos priimto sprendimo arba atlikto veiksmo.</w:t>
      </w:r>
    </w:p>
    <w:p w14:paraId="6E7330BB" w14:textId="77777777" w:rsidR="001F639C" w:rsidRDefault="001F639C" w:rsidP="004457AF">
      <w:pPr>
        <w:keepNext/>
        <w:keepLines/>
        <w:spacing w:after="0" w:line="240" w:lineRule="auto"/>
        <w:jc w:val="center"/>
        <w:outlineLvl w:val="0"/>
        <w:rPr>
          <w:rFonts w:ascii="Times New Roman" w:eastAsia="Times New Roman" w:hAnsi="Times New Roman" w:cs="Times New Roman"/>
          <w:b/>
          <w:bCs/>
          <w:caps/>
          <w:spacing w:val="-8"/>
          <w:kern w:val="0"/>
          <w14:ligatures w14:val="none"/>
        </w:rPr>
      </w:pPr>
      <w:bookmarkStart w:id="72" w:name="_Toc61251144"/>
      <w:bookmarkEnd w:id="71"/>
    </w:p>
    <w:p w14:paraId="027335CD" w14:textId="48689043" w:rsidR="004457AF" w:rsidRDefault="004457AF" w:rsidP="004457AF">
      <w:pPr>
        <w:keepNext/>
        <w:keepLines/>
        <w:spacing w:after="0" w:line="240" w:lineRule="auto"/>
        <w:jc w:val="center"/>
        <w:outlineLvl w:val="0"/>
        <w:rPr>
          <w:rFonts w:ascii="Times New Roman" w:eastAsia="Times New Roman" w:hAnsi="Times New Roman" w:cs="Times New Roman"/>
          <w:b/>
          <w:bCs/>
          <w:caps/>
          <w:spacing w:val="-8"/>
          <w:kern w:val="0"/>
          <w14:ligatures w14:val="none"/>
        </w:rPr>
      </w:pPr>
      <w:r w:rsidRPr="004457AF">
        <w:rPr>
          <w:rFonts w:ascii="Times New Roman" w:eastAsia="Times New Roman" w:hAnsi="Times New Roman" w:cs="Times New Roman"/>
          <w:b/>
          <w:bCs/>
          <w:caps/>
          <w:spacing w:val="-8"/>
          <w:kern w:val="0"/>
          <w14:ligatures w14:val="none"/>
        </w:rPr>
        <w:t>XIV. PIRKIMO SUTARTIES SĄLYGOS</w:t>
      </w:r>
      <w:bookmarkEnd w:id="72"/>
    </w:p>
    <w:p w14:paraId="4D77764A" w14:textId="77777777" w:rsidR="00007962" w:rsidRPr="004457AF" w:rsidRDefault="00007962" w:rsidP="004457AF">
      <w:pPr>
        <w:keepNext/>
        <w:keepLines/>
        <w:spacing w:after="0" w:line="240" w:lineRule="auto"/>
        <w:jc w:val="center"/>
        <w:outlineLvl w:val="0"/>
        <w:rPr>
          <w:rFonts w:ascii="Times New Roman" w:eastAsia="Times New Roman" w:hAnsi="Times New Roman" w:cs="Times New Roman"/>
          <w:b/>
          <w:bCs/>
          <w:caps/>
          <w:spacing w:val="-8"/>
          <w:kern w:val="0"/>
          <w14:ligatures w14:val="none"/>
        </w:rPr>
      </w:pPr>
    </w:p>
    <w:p w14:paraId="703B25C9" w14:textId="1315B7BC" w:rsidR="004457AF" w:rsidRDefault="004457AF" w:rsidP="004457AF">
      <w:pPr>
        <w:shd w:val="clear" w:color="auto" w:fill="FFFFFF"/>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14.1. </w:t>
      </w:r>
      <w:r w:rsidRPr="004457AF">
        <w:rPr>
          <w:rFonts w:ascii="Times New Roman" w:eastAsia="Calibri" w:hAnsi="Times New Roman" w:cs="Times New Roman"/>
          <w:color w:val="000000"/>
          <w:kern w:val="0"/>
          <w14:ligatures w14:val="none"/>
        </w:rPr>
        <w:t xml:space="preserve"> Pirkimo sutarties projektas pateikiamas Konkurso sąlygų </w:t>
      </w:r>
      <w:r w:rsidR="00AC4F7E">
        <w:rPr>
          <w:rFonts w:ascii="Times New Roman" w:eastAsia="Calibri" w:hAnsi="Times New Roman" w:cs="Times New Roman"/>
          <w:color w:val="000000"/>
          <w:kern w:val="0"/>
          <w14:ligatures w14:val="none"/>
        </w:rPr>
        <w:t>5</w:t>
      </w:r>
      <w:r w:rsidRPr="004457AF">
        <w:rPr>
          <w:rFonts w:ascii="Times New Roman" w:eastAsia="Calibri" w:hAnsi="Times New Roman" w:cs="Times New Roman"/>
          <w:color w:val="000000"/>
          <w:kern w:val="0"/>
          <w14:ligatures w14:val="none"/>
        </w:rPr>
        <w:t xml:space="preserve"> priede. Pasirašant pirkimo sutartį, projekte pateiktos sąlygos negali būti keičiamos ar koreguojamos. </w:t>
      </w:r>
    </w:p>
    <w:p w14:paraId="4F21C7C6" w14:textId="77777777" w:rsidR="00BB4D98" w:rsidRDefault="00BB4D98" w:rsidP="004457AF">
      <w:pPr>
        <w:shd w:val="clear" w:color="auto" w:fill="FFFFFF"/>
        <w:spacing w:after="0" w:line="240" w:lineRule="auto"/>
        <w:ind w:firstLine="567"/>
        <w:jc w:val="both"/>
        <w:rPr>
          <w:rFonts w:ascii="Times New Roman" w:eastAsia="Calibri" w:hAnsi="Times New Roman" w:cs="Times New Roman"/>
          <w:color w:val="000000"/>
          <w:kern w:val="0"/>
          <w14:ligatures w14:val="none"/>
        </w:rPr>
      </w:pPr>
    </w:p>
    <w:p w14:paraId="543B0232" w14:textId="76D00A48" w:rsidR="00BB4D98" w:rsidRDefault="00BB4D98">
      <w:pPr>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br w:type="page"/>
      </w:r>
    </w:p>
    <w:p w14:paraId="425A24E6" w14:textId="7A01602E" w:rsidR="00BB4D98" w:rsidRPr="00A10C2B" w:rsidRDefault="00BB4D98" w:rsidP="00BB4D98">
      <w:pPr>
        <w:spacing w:after="0" w:line="240" w:lineRule="auto"/>
        <w:ind w:right="-178" w:firstLine="7371"/>
        <w:jc w:val="right"/>
        <w:rPr>
          <w:rFonts w:ascii="Times New Roman" w:eastAsia="Calibri" w:hAnsi="Times New Roman" w:cs="Times New Roman"/>
          <w:kern w:val="0"/>
          <w14:ligatures w14:val="none"/>
        </w:rPr>
      </w:pPr>
      <w:r w:rsidRPr="00A10C2B">
        <w:rPr>
          <w:rFonts w:ascii="Times New Roman" w:eastAsia="Calibri" w:hAnsi="Times New Roman" w:cs="Times New Roman"/>
          <w:kern w:val="0"/>
          <w14:ligatures w14:val="none"/>
        </w:rPr>
        <w:lastRenderedPageBreak/>
        <w:t>Konkurso sąlygų</w:t>
      </w:r>
    </w:p>
    <w:p w14:paraId="1ED13AB4" w14:textId="26A1C84E" w:rsidR="00D43426" w:rsidRDefault="002F3030" w:rsidP="00DB6891">
      <w:pPr>
        <w:spacing w:after="0" w:line="240" w:lineRule="auto"/>
        <w:ind w:right="-178" w:firstLine="7371"/>
        <w:jc w:val="right"/>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w:t>
      </w:r>
      <w:r w:rsidRPr="00A10C2B">
        <w:rPr>
          <w:rFonts w:ascii="Times New Roman" w:eastAsia="Calibri" w:hAnsi="Times New Roman" w:cs="Times New Roman"/>
          <w:kern w:val="0"/>
          <w14:ligatures w14:val="none"/>
        </w:rPr>
        <w:t xml:space="preserve"> </w:t>
      </w:r>
      <w:r w:rsidR="00BB4D98" w:rsidRPr="00A10C2B">
        <w:rPr>
          <w:rFonts w:ascii="Times New Roman" w:eastAsia="Calibri" w:hAnsi="Times New Roman" w:cs="Times New Roman"/>
          <w:kern w:val="0"/>
          <w14:ligatures w14:val="none"/>
        </w:rPr>
        <w:t>priedas</w:t>
      </w:r>
      <w:r w:rsidR="00BB4D98" w:rsidRPr="000422A4">
        <w:rPr>
          <w:rFonts w:ascii="Times New Roman" w:eastAsia="Calibri" w:hAnsi="Times New Roman" w:cs="Times New Roman"/>
          <w:kern w:val="0"/>
          <w14:ligatures w14:val="none"/>
        </w:rPr>
        <w:t xml:space="preserve"> </w:t>
      </w:r>
    </w:p>
    <w:p w14:paraId="4DE598CD" w14:textId="77777777" w:rsidR="00DB6891" w:rsidRDefault="00DB6891" w:rsidP="00DB6891">
      <w:pPr>
        <w:spacing w:after="0" w:line="240" w:lineRule="auto"/>
        <w:ind w:right="-178"/>
        <w:rPr>
          <w:rFonts w:ascii="Times New Roman" w:eastAsia="Calibri" w:hAnsi="Times New Roman" w:cs="Times New Roman"/>
          <w:kern w:val="0"/>
          <w14:ligatures w14:val="none"/>
        </w:rPr>
      </w:pPr>
    </w:p>
    <w:p w14:paraId="5FD6FC2A" w14:textId="77777777" w:rsidR="00DB6891" w:rsidRPr="000638D6" w:rsidRDefault="00DB6891" w:rsidP="00DB6891">
      <w:pPr>
        <w:spacing w:after="0" w:line="240" w:lineRule="auto"/>
        <w:jc w:val="center"/>
        <w:rPr>
          <w:rFonts w:ascii="Times New Roman" w:eastAsia="Times New Roman" w:hAnsi="Times New Roman" w:cs="Times New Roman"/>
          <w:b/>
          <w:bCs/>
        </w:rPr>
      </w:pPr>
      <w:r w:rsidRPr="000638D6">
        <w:rPr>
          <w:rFonts w:ascii="Times New Roman" w:eastAsia="Times New Roman" w:hAnsi="Times New Roman" w:cs="Times New Roman"/>
          <w:b/>
          <w:bCs/>
        </w:rPr>
        <w:t>RAMAN TIPO SPEKTROMETR</w:t>
      </w:r>
      <w:r>
        <w:rPr>
          <w:rFonts w:ascii="Times New Roman" w:eastAsia="Times New Roman" w:hAnsi="Times New Roman" w:cs="Times New Roman"/>
          <w:b/>
          <w:bCs/>
        </w:rPr>
        <w:t>O</w:t>
      </w:r>
      <w:r w:rsidRPr="000638D6">
        <w:rPr>
          <w:rFonts w:ascii="Times New Roman" w:eastAsia="Times New Roman" w:hAnsi="Times New Roman" w:cs="Times New Roman"/>
          <w:b/>
          <w:bCs/>
        </w:rPr>
        <w:t xml:space="preserve"> TECHNINĖ SPECIFIKACIJA </w:t>
      </w:r>
    </w:p>
    <w:p w14:paraId="5594CFBE" w14:textId="77777777" w:rsidR="00DB6891" w:rsidRDefault="00DB6891" w:rsidP="00DB6891">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(perkamas kiekis – 14 vnt.)</w:t>
      </w:r>
    </w:p>
    <w:p w14:paraId="48F288DC" w14:textId="77777777" w:rsidR="00DB6891" w:rsidRPr="000638D6" w:rsidRDefault="00DB6891" w:rsidP="00DB6891">
      <w:pPr>
        <w:spacing w:after="0" w:line="240" w:lineRule="auto"/>
        <w:jc w:val="center"/>
        <w:rPr>
          <w:rFonts w:ascii="Times New Roman" w:eastAsia="Times New Roman" w:hAnsi="Times New Roman" w:cs="Times New Roman"/>
          <w:b/>
          <w:bCs/>
        </w:rPr>
      </w:pPr>
    </w:p>
    <w:p w14:paraId="1B793BC9" w14:textId="76EA5D95" w:rsidR="00DB6891" w:rsidRPr="000638D6" w:rsidRDefault="00DB6891" w:rsidP="00DB6891">
      <w:pPr>
        <w:pStyle w:val="ListParagraph"/>
        <w:numPr>
          <w:ilvl w:val="0"/>
          <w:numId w:val="191"/>
        </w:numPr>
        <w:spacing w:after="0" w:line="276" w:lineRule="auto"/>
        <w:ind w:left="0" w:firstLine="709"/>
        <w:jc w:val="both"/>
        <w:rPr>
          <w:rFonts w:ascii="Times New Roman" w:hAnsi="Times New Roman" w:cs="Times New Roman"/>
          <w:b/>
          <w:bCs/>
        </w:rPr>
      </w:pPr>
      <w:r w:rsidRPr="000638D6">
        <w:rPr>
          <w:rFonts w:ascii="Times New Roman" w:hAnsi="Times New Roman" w:cs="Times New Roman"/>
          <w:b/>
          <w:bCs/>
        </w:rPr>
        <w:t>Spekt</w:t>
      </w:r>
      <w:r w:rsidR="00FC72D0">
        <w:rPr>
          <w:rFonts w:ascii="Times New Roman" w:hAnsi="Times New Roman" w:cs="Times New Roman"/>
          <w:b/>
          <w:bCs/>
        </w:rPr>
        <w:t>r</w:t>
      </w:r>
      <w:r w:rsidRPr="000638D6">
        <w:rPr>
          <w:rFonts w:ascii="Times New Roman" w:hAnsi="Times New Roman" w:cs="Times New Roman"/>
          <w:b/>
          <w:bCs/>
        </w:rPr>
        <w:t>ometro paskirtis ir komplektacija:</w:t>
      </w:r>
    </w:p>
    <w:p w14:paraId="14F75C06" w14:textId="18152607" w:rsidR="00DB6891" w:rsidRPr="000638D6"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s</w:t>
      </w:r>
      <w:r w:rsidRPr="000638D6">
        <w:rPr>
          <w:rFonts w:ascii="Times New Roman" w:eastAsia="Calibri" w:hAnsi="Times New Roman" w:cs="Times New Roman"/>
          <w:noProof/>
        </w:rPr>
        <w:t>pekt</w:t>
      </w:r>
      <w:r w:rsidR="00FC72D0">
        <w:rPr>
          <w:rFonts w:ascii="Times New Roman" w:eastAsia="Calibri" w:hAnsi="Times New Roman" w:cs="Times New Roman"/>
          <w:noProof/>
        </w:rPr>
        <w:t>r</w:t>
      </w:r>
      <w:r w:rsidRPr="000638D6">
        <w:rPr>
          <w:rFonts w:ascii="Times New Roman" w:eastAsia="Calibri" w:hAnsi="Times New Roman" w:cs="Times New Roman"/>
          <w:noProof/>
        </w:rPr>
        <w:t xml:space="preserve">ometras turi būti nešiojamas (viena ranka) automatizuotas su </w:t>
      </w:r>
      <w:r w:rsidRPr="004B0037">
        <w:rPr>
          <w:rFonts w:ascii="Times New Roman" w:eastAsia="Calibri" w:hAnsi="Times New Roman" w:cs="Times New Roman"/>
          <w:noProof/>
        </w:rPr>
        <w:t>ne didesne kaip 1064 nm</w:t>
      </w:r>
      <w:r w:rsidRPr="000638D6">
        <w:rPr>
          <w:rFonts w:ascii="Times New Roman" w:eastAsia="Calibri" w:hAnsi="Times New Roman" w:cs="Times New Roman"/>
          <w:noProof/>
        </w:rPr>
        <w:t xml:space="preserve"> bangos ilgio lazerio technologija arba lygiaverte technologija, skirtas cheminių medžiagų </w:t>
      </w:r>
      <w:r>
        <w:rPr>
          <w:rFonts w:ascii="Times New Roman" w:eastAsia="Calibri" w:hAnsi="Times New Roman" w:cs="Times New Roman"/>
          <w:noProof/>
        </w:rPr>
        <w:t xml:space="preserve">identifikacijai ir </w:t>
      </w:r>
      <w:r w:rsidRPr="000638D6">
        <w:rPr>
          <w:rFonts w:ascii="Times New Roman" w:eastAsia="Calibri" w:hAnsi="Times New Roman" w:cs="Times New Roman"/>
          <w:noProof/>
        </w:rPr>
        <w:t>spektrinei analizei atlikti</w:t>
      </w:r>
      <w:r>
        <w:rPr>
          <w:rFonts w:ascii="Times New Roman" w:eastAsia="Calibri" w:hAnsi="Times New Roman" w:cs="Times New Roman"/>
          <w:noProof/>
        </w:rPr>
        <w:t>;</w:t>
      </w:r>
    </w:p>
    <w:p w14:paraId="70920906" w14:textId="77777777" w:rsidR="00DB6891" w:rsidRPr="00FF4F9E"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s</w:t>
      </w:r>
      <w:r w:rsidRPr="00FF4F9E">
        <w:rPr>
          <w:rFonts w:ascii="Times New Roman" w:eastAsia="Calibri" w:hAnsi="Times New Roman" w:cs="Times New Roman"/>
          <w:noProof/>
        </w:rPr>
        <w:t>pektrometras turi būti naujas, neeksploatuotas, pagamintas 2024-2025 metais, pažymėtas CE ženklu.</w:t>
      </w:r>
      <w:r>
        <w:rPr>
          <w:rFonts w:ascii="Times New Roman" w:eastAsia="Calibri" w:hAnsi="Times New Roman" w:cs="Times New Roman"/>
          <w:noProof/>
        </w:rPr>
        <w:t xml:space="preserve"> </w:t>
      </w:r>
      <w:r w:rsidRPr="00FF4F9E">
        <w:rPr>
          <w:rFonts w:ascii="Times New Roman" w:eastAsia="Calibri" w:hAnsi="Times New Roman" w:cs="Times New Roman"/>
          <w:noProof/>
        </w:rPr>
        <w:t>Teikiant pasiūlymą tiekėjas nurodo siūlomo spektrometro gamintoją, modelį</w:t>
      </w:r>
      <w:r>
        <w:rPr>
          <w:rFonts w:ascii="Times New Roman" w:eastAsia="Calibri" w:hAnsi="Times New Roman" w:cs="Times New Roman"/>
          <w:noProof/>
        </w:rPr>
        <w:t>;</w:t>
      </w:r>
      <w:r w:rsidRPr="00FF4F9E">
        <w:rPr>
          <w:rFonts w:ascii="Times New Roman" w:eastAsia="Calibri" w:hAnsi="Times New Roman" w:cs="Times New Roman"/>
          <w:noProof/>
        </w:rPr>
        <w:t xml:space="preserve">       </w:t>
      </w:r>
    </w:p>
    <w:p w14:paraId="2D7129E3" w14:textId="77777777" w:rsidR="00DB6891" w:rsidRPr="000638D6"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sidRPr="00272105">
        <w:rPr>
          <w:rFonts w:ascii="Times New Roman" w:eastAsia="Calibri" w:hAnsi="Times New Roman" w:cs="Times New Roman"/>
          <w:noProof/>
        </w:rPr>
        <w:t xml:space="preserve">spektrometras </w:t>
      </w:r>
      <w:r>
        <w:rPr>
          <w:rFonts w:ascii="Times New Roman" w:eastAsia="Calibri" w:hAnsi="Times New Roman" w:cs="Times New Roman"/>
          <w:noProof/>
        </w:rPr>
        <w:t>t</w:t>
      </w:r>
      <w:r w:rsidRPr="000638D6">
        <w:rPr>
          <w:rFonts w:ascii="Times New Roman" w:eastAsia="Calibri" w:hAnsi="Times New Roman" w:cs="Times New Roman"/>
          <w:noProof/>
        </w:rPr>
        <w:t xml:space="preserve">uri </w:t>
      </w:r>
      <w:r>
        <w:rPr>
          <w:rFonts w:ascii="Times New Roman" w:eastAsia="Calibri" w:hAnsi="Times New Roman" w:cs="Times New Roman"/>
          <w:noProof/>
        </w:rPr>
        <w:t xml:space="preserve">gebėti </w:t>
      </w:r>
      <w:r w:rsidRPr="000638D6">
        <w:rPr>
          <w:rFonts w:ascii="Times New Roman" w:eastAsia="Calibri" w:hAnsi="Times New Roman" w:cs="Times New Roman"/>
          <w:noProof/>
        </w:rPr>
        <w:t>analizuoti bespalvių ir spalvotų medžiagų sudėtį per skaidrius bespalvio ir spalvoto stiklo bei plastiko paviršius</w:t>
      </w:r>
      <w:r>
        <w:rPr>
          <w:rFonts w:ascii="Times New Roman" w:eastAsia="Calibri" w:hAnsi="Times New Roman" w:cs="Times New Roman"/>
          <w:noProof/>
        </w:rPr>
        <w:t>;</w:t>
      </w:r>
    </w:p>
    <w:p w14:paraId="6960A2EF" w14:textId="77777777" w:rsidR="00DB6891" w:rsidRPr="000638D6"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s</w:t>
      </w:r>
      <w:r w:rsidRPr="000638D6">
        <w:rPr>
          <w:rFonts w:ascii="Times New Roman" w:eastAsia="Calibri" w:hAnsi="Times New Roman" w:cs="Times New Roman"/>
          <w:noProof/>
        </w:rPr>
        <w:t>pektrometro apsauga nuo vandens ir dulkių turi būti ne mažesnė kaip pagal IP 67 standartą;</w:t>
      </w:r>
    </w:p>
    <w:p w14:paraId="3B5790E1" w14:textId="77777777" w:rsidR="00DB6891" w:rsidRPr="000638D6"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s</w:t>
      </w:r>
      <w:r w:rsidRPr="000638D6">
        <w:rPr>
          <w:rFonts w:ascii="Times New Roman" w:eastAsia="Calibri" w:hAnsi="Times New Roman" w:cs="Times New Roman"/>
          <w:noProof/>
        </w:rPr>
        <w:t>pektrometro komplektaciją sudaro:</w:t>
      </w:r>
    </w:p>
    <w:p w14:paraId="295DCA5A" w14:textId="77777777" w:rsidR="00DB6891" w:rsidRDefault="00DB6891" w:rsidP="00DB6891">
      <w:pPr>
        <w:numPr>
          <w:ilvl w:val="2"/>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s</w:t>
      </w:r>
      <w:r w:rsidRPr="000638D6">
        <w:rPr>
          <w:rFonts w:ascii="Times New Roman" w:eastAsia="Calibri" w:hAnsi="Times New Roman" w:cs="Times New Roman"/>
          <w:noProof/>
        </w:rPr>
        <w:t>pektrometro pagrindinis modulis – 1 vienetas;</w:t>
      </w:r>
    </w:p>
    <w:p w14:paraId="0E28A488" w14:textId="77777777" w:rsidR="00DB6891" w:rsidRDefault="00DB6891" w:rsidP="00DB6891">
      <w:pPr>
        <w:numPr>
          <w:ilvl w:val="2"/>
          <w:numId w:val="191"/>
        </w:numPr>
        <w:spacing w:line="276" w:lineRule="auto"/>
        <w:ind w:left="0" w:firstLine="709"/>
        <w:contextualSpacing/>
        <w:jc w:val="both"/>
        <w:rPr>
          <w:rFonts w:ascii="Times New Roman" w:eastAsia="Calibri" w:hAnsi="Times New Roman" w:cs="Times New Roman"/>
          <w:noProof/>
        </w:rPr>
      </w:pPr>
      <w:r w:rsidRPr="000638D6">
        <w:rPr>
          <w:rFonts w:ascii="Times New Roman" w:eastAsia="Calibri" w:hAnsi="Times New Roman" w:cs="Times New Roman"/>
          <w:noProof/>
        </w:rPr>
        <w:t xml:space="preserve">įdiegta medžiagų spektrų biblioteka su ne mažiau kaip </w:t>
      </w:r>
      <w:r>
        <w:rPr>
          <w:rFonts w:ascii="Times New Roman" w:eastAsia="Calibri" w:hAnsi="Times New Roman" w:cs="Times New Roman"/>
          <w:noProof/>
        </w:rPr>
        <w:t>12</w:t>
      </w:r>
      <w:r w:rsidRPr="000638D6">
        <w:rPr>
          <w:rFonts w:ascii="Times New Roman" w:eastAsia="Calibri" w:hAnsi="Times New Roman" w:cs="Times New Roman"/>
          <w:noProof/>
        </w:rPr>
        <w:t> 000 įrašų;</w:t>
      </w:r>
    </w:p>
    <w:p w14:paraId="483CB3F9" w14:textId="77777777" w:rsidR="00DB6891" w:rsidRDefault="00DB6891" w:rsidP="00DB6891">
      <w:pPr>
        <w:numPr>
          <w:ilvl w:val="2"/>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s</w:t>
      </w:r>
      <w:r w:rsidRPr="000638D6">
        <w:rPr>
          <w:rFonts w:ascii="Times New Roman" w:eastAsia="Calibri" w:hAnsi="Times New Roman" w:cs="Times New Roman"/>
          <w:noProof/>
        </w:rPr>
        <w:t xml:space="preserve">pektrometro </w:t>
      </w:r>
      <w:r>
        <w:rPr>
          <w:rFonts w:ascii="Times New Roman" w:eastAsia="Calibri" w:hAnsi="Times New Roman" w:cs="Times New Roman"/>
          <w:noProof/>
        </w:rPr>
        <w:t xml:space="preserve">akumuliatorių </w:t>
      </w:r>
      <w:r w:rsidRPr="000638D6">
        <w:rPr>
          <w:rFonts w:ascii="Times New Roman" w:eastAsia="Calibri" w:hAnsi="Times New Roman" w:cs="Times New Roman"/>
          <w:noProof/>
        </w:rPr>
        <w:t>įkrovėjas – 1 vienetas;</w:t>
      </w:r>
    </w:p>
    <w:p w14:paraId="5BD124A2" w14:textId="77777777" w:rsidR="00DB6891" w:rsidRDefault="00DB6891" w:rsidP="00DB6891">
      <w:pPr>
        <w:numPr>
          <w:ilvl w:val="2"/>
          <w:numId w:val="191"/>
        </w:numPr>
        <w:tabs>
          <w:tab w:val="left" w:pos="1134"/>
        </w:tabs>
        <w:spacing w:line="276" w:lineRule="auto"/>
        <w:ind w:left="0" w:firstLine="709"/>
        <w:contextualSpacing/>
        <w:jc w:val="both"/>
        <w:rPr>
          <w:rFonts w:ascii="Times New Roman" w:eastAsia="Calibri" w:hAnsi="Times New Roman" w:cs="Times New Roman"/>
          <w:noProof/>
        </w:rPr>
      </w:pPr>
      <w:r w:rsidRPr="000638D6">
        <w:rPr>
          <w:rFonts w:ascii="Times New Roman" w:eastAsia="Calibri" w:hAnsi="Times New Roman" w:cs="Times New Roman"/>
          <w:noProof/>
        </w:rPr>
        <w:t>laidas-adapteris spektrometro maitinimui iš 220 V kintamos elektros srovės tinklo – 1 vienetas;</w:t>
      </w:r>
    </w:p>
    <w:p w14:paraId="01773824" w14:textId="77777777" w:rsidR="00DB6891" w:rsidRDefault="00DB6891" w:rsidP="00DB6891">
      <w:pPr>
        <w:numPr>
          <w:ilvl w:val="2"/>
          <w:numId w:val="191"/>
        </w:numPr>
        <w:tabs>
          <w:tab w:val="left" w:pos="1134"/>
        </w:tabs>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 xml:space="preserve">jei spektrometro spindulys turi būti fokusuojamas, turi būti </w:t>
      </w:r>
      <w:r w:rsidRPr="000638D6">
        <w:rPr>
          <w:rFonts w:ascii="Times New Roman" w:eastAsia="Calibri" w:hAnsi="Times New Roman" w:cs="Times New Roman"/>
          <w:noProof/>
        </w:rPr>
        <w:t>lazerio spindulio fokusavimo priedas – 1 vienetas;</w:t>
      </w:r>
    </w:p>
    <w:p w14:paraId="55B17606" w14:textId="77777777" w:rsidR="00DB6891" w:rsidRDefault="00DB6891" w:rsidP="00DB6891">
      <w:pPr>
        <w:numPr>
          <w:ilvl w:val="2"/>
          <w:numId w:val="191"/>
        </w:numPr>
        <w:tabs>
          <w:tab w:val="left" w:pos="1134"/>
        </w:tabs>
        <w:spacing w:line="276" w:lineRule="auto"/>
        <w:ind w:left="0" w:firstLine="709"/>
        <w:contextualSpacing/>
        <w:jc w:val="both"/>
        <w:rPr>
          <w:rFonts w:ascii="Times New Roman" w:eastAsia="Calibri" w:hAnsi="Times New Roman" w:cs="Times New Roman"/>
          <w:noProof/>
        </w:rPr>
      </w:pPr>
      <w:r w:rsidRPr="000638D6">
        <w:rPr>
          <w:rFonts w:ascii="Times New Roman" w:eastAsia="Calibri" w:hAnsi="Times New Roman" w:cs="Times New Roman"/>
          <w:noProof/>
        </w:rPr>
        <w:t>medžiagų mėginių 1 mėgintuvėlio laikiklis – 1 vienetas;</w:t>
      </w:r>
    </w:p>
    <w:p w14:paraId="14099FD2" w14:textId="77777777" w:rsidR="00DB6891" w:rsidRDefault="00DB6891" w:rsidP="00DB6891">
      <w:pPr>
        <w:numPr>
          <w:ilvl w:val="2"/>
          <w:numId w:val="191"/>
        </w:numPr>
        <w:tabs>
          <w:tab w:val="left" w:pos="1134"/>
        </w:tabs>
        <w:spacing w:line="276" w:lineRule="auto"/>
        <w:ind w:left="0" w:firstLine="709"/>
        <w:contextualSpacing/>
        <w:jc w:val="both"/>
        <w:rPr>
          <w:rFonts w:ascii="Times New Roman" w:eastAsia="Calibri" w:hAnsi="Times New Roman" w:cs="Times New Roman"/>
          <w:noProof/>
        </w:rPr>
      </w:pPr>
      <w:r w:rsidRPr="000638D6">
        <w:rPr>
          <w:rFonts w:ascii="Times New Roman" w:eastAsia="Calibri" w:hAnsi="Times New Roman" w:cs="Times New Roman"/>
          <w:noProof/>
        </w:rPr>
        <w:t>lagaminas spektrometro komplektui transportuoti – 1 vienetas;</w:t>
      </w:r>
    </w:p>
    <w:p w14:paraId="5044FFD9" w14:textId="77777777" w:rsidR="00DB6891" w:rsidRDefault="00DB6891" w:rsidP="00DB6891">
      <w:pPr>
        <w:numPr>
          <w:ilvl w:val="2"/>
          <w:numId w:val="191"/>
        </w:numPr>
        <w:tabs>
          <w:tab w:val="left" w:pos="1134"/>
        </w:tabs>
        <w:spacing w:line="276" w:lineRule="auto"/>
        <w:ind w:left="0" w:firstLine="709"/>
        <w:contextualSpacing/>
        <w:jc w:val="both"/>
        <w:rPr>
          <w:rFonts w:ascii="Times New Roman" w:eastAsia="Calibri" w:hAnsi="Times New Roman" w:cs="Times New Roman"/>
          <w:noProof/>
        </w:rPr>
      </w:pPr>
      <w:r w:rsidRPr="00066C8F">
        <w:rPr>
          <w:rFonts w:ascii="Times New Roman" w:eastAsia="Calibri" w:hAnsi="Times New Roman" w:cs="Times New Roman"/>
          <w:noProof/>
        </w:rPr>
        <w:t>duomenų perkėlimui</w:t>
      </w:r>
      <w:r>
        <w:rPr>
          <w:rFonts w:ascii="Times New Roman" w:eastAsia="Calibri" w:hAnsi="Times New Roman" w:cs="Times New Roman"/>
          <w:noProof/>
        </w:rPr>
        <w:t xml:space="preserve"> ir</w:t>
      </w:r>
      <w:r w:rsidRPr="00066C8F">
        <w:rPr>
          <w:rFonts w:ascii="Times New Roman" w:eastAsia="Calibri" w:hAnsi="Times New Roman" w:cs="Times New Roman"/>
          <w:noProof/>
        </w:rPr>
        <w:t xml:space="preserve"> </w:t>
      </w:r>
      <w:r w:rsidRPr="00D05940">
        <w:rPr>
          <w:rFonts w:ascii="Times New Roman" w:eastAsia="Calibri" w:hAnsi="Times New Roman" w:cs="Times New Roman"/>
          <w:noProof/>
        </w:rPr>
        <w:t xml:space="preserve">spektrometro akumuliatoriams </w:t>
      </w:r>
      <w:r w:rsidRPr="00066C8F">
        <w:rPr>
          <w:rFonts w:ascii="Times New Roman" w:eastAsia="Calibri" w:hAnsi="Times New Roman" w:cs="Times New Roman"/>
          <w:noProof/>
        </w:rPr>
        <w:t>įkr</w:t>
      </w:r>
      <w:r>
        <w:rPr>
          <w:rFonts w:ascii="Times New Roman" w:eastAsia="Calibri" w:hAnsi="Times New Roman" w:cs="Times New Roman"/>
          <w:noProof/>
        </w:rPr>
        <w:t>auti</w:t>
      </w:r>
      <w:r w:rsidRPr="00066C8F">
        <w:rPr>
          <w:rFonts w:ascii="Times New Roman" w:eastAsia="Calibri" w:hAnsi="Times New Roman" w:cs="Times New Roman"/>
          <w:noProof/>
        </w:rPr>
        <w:t xml:space="preserve"> reikaling</w:t>
      </w:r>
      <w:r>
        <w:rPr>
          <w:rFonts w:ascii="Times New Roman" w:eastAsia="Calibri" w:hAnsi="Times New Roman" w:cs="Times New Roman"/>
          <w:noProof/>
        </w:rPr>
        <w:t>i</w:t>
      </w:r>
      <w:r w:rsidRPr="00066C8F">
        <w:rPr>
          <w:rFonts w:ascii="Times New Roman" w:eastAsia="Calibri" w:hAnsi="Times New Roman" w:cs="Times New Roman"/>
          <w:noProof/>
        </w:rPr>
        <w:t xml:space="preserve"> </w:t>
      </w:r>
      <w:r>
        <w:rPr>
          <w:rFonts w:ascii="Times New Roman" w:eastAsia="Calibri" w:hAnsi="Times New Roman" w:cs="Times New Roman"/>
          <w:noProof/>
        </w:rPr>
        <w:t>priedai;</w:t>
      </w:r>
    </w:p>
    <w:p w14:paraId="02180965" w14:textId="77777777" w:rsidR="00DB6891" w:rsidRPr="000638D6" w:rsidRDefault="00DB6891" w:rsidP="00DB6891">
      <w:pPr>
        <w:numPr>
          <w:ilvl w:val="2"/>
          <w:numId w:val="191"/>
        </w:numPr>
        <w:tabs>
          <w:tab w:val="left" w:pos="1134"/>
        </w:tabs>
        <w:spacing w:line="276" w:lineRule="auto"/>
        <w:ind w:left="0" w:firstLine="709"/>
        <w:contextualSpacing/>
        <w:jc w:val="both"/>
        <w:rPr>
          <w:rFonts w:ascii="Times New Roman" w:eastAsia="Calibri" w:hAnsi="Times New Roman" w:cs="Times New Roman"/>
          <w:noProof/>
        </w:rPr>
      </w:pPr>
      <w:r w:rsidRPr="000638D6">
        <w:rPr>
          <w:rFonts w:ascii="Times New Roman" w:eastAsia="Calibri" w:hAnsi="Times New Roman" w:cs="Times New Roman"/>
          <w:noProof/>
        </w:rPr>
        <w:t>naudojimo instrukcija lietuvių kalba – 1 vienetas</w:t>
      </w:r>
      <w:r>
        <w:rPr>
          <w:rFonts w:ascii="Times New Roman" w:eastAsia="Calibri" w:hAnsi="Times New Roman" w:cs="Times New Roman"/>
          <w:noProof/>
        </w:rPr>
        <w:t>.</w:t>
      </w:r>
    </w:p>
    <w:p w14:paraId="6F2D07D5" w14:textId="77777777" w:rsidR="00DB6891" w:rsidRPr="000638D6" w:rsidRDefault="00DB6891" w:rsidP="00DB6891">
      <w:pPr>
        <w:tabs>
          <w:tab w:val="left" w:pos="1560"/>
        </w:tabs>
        <w:spacing w:line="276" w:lineRule="auto"/>
        <w:ind w:left="709"/>
        <w:contextualSpacing/>
        <w:jc w:val="both"/>
        <w:rPr>
          <w:rFonts w:ascii="Times New Roman" w:eastAsia="Calibri" w:hAnsi="Times New Roman" w:cs="Times New Roman"/>
          <w:noProof/>
        </w:rPr>
      </w:pPr>
    </w:p>
    <w:p w14:paraId="2D9273AA" w14:textId="77777777" w:rsidR="00DB6891" w:rsidRPr="000638D6" w:rsidRDefault="00DB6891" w:rsidP="00DB6891">
      <w:pPr>
        <w:numPr>
          <w:ilvl w:val="0"/>
          <w:numId w:val="191"/>
        </w:numPr>
        <w:spacing w:line="276" w:lineRule="auto"/>
        <w:ind w:left="0" w:firstLine="709"/>
        <w:contextualSpacing/>
        <w:jc w:val="both"/>
        <w:rPr>
          <w:rFonts w:ascii="Times New Roman" w:eastAsia="Calibri" w:hAnsi="Times New Roman" w:cs="Times New Roman"/>
          <w:b/>
          <w:bCs/>
          <w:noProof/>
        </w:rPr>
      </w:pPr>
      <w:r w:rsidRPr="000638D6">
        <w:rPr>
          <w:rFonts w:ascii="Times New Roman" w:eastAsia="Calibri" w:hAnsi="Times New Roman" w:cs="Times New Roman"/>
          <w:b/>
          <w:bCs/>
          <w:noProof/>
        </w:rPr>
        <w:t>Spektrometro darbinė aplinka:</w:t>
      </w:r>
    </w:p>
    <w:p w14:paraId="666BFFEC" w14:textId="77777777" w:rsidR="00DB6891" w:rsidRPr="000638D6"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s</w:t>
      </w:r>
      <w:r w:rsidRPr="000638D6">
        <w:rPr>
          <w:rFonts w:ascii="Times New Roman" w:eastAsia="Calibri" w:hAnsi="Times New Roman" w:cs="Times New Roman"/>
          <w:noProof/>
        </w:rPr>
        <w:t>pektrometras turi būti pritaikytas dirbti cheminio, biologinio, radiologinio užterštumo zonoje ir kitoje agresyvioje aplinkoje (atitikimas „MIL-STD-810G“ standartui arba lygiaverči</w:t>
      </w:r>
      <w:r>
        <w:rPr>
          <w:rFonts w:ascii="Times New Roman" w:eastAsia="Calibri" w:hAnsi="Times New Roman" w:cs="Times New Roman"/>
          <w:noProof/>
        </w:rPr>
        <w:t>am</w:t>
      </w:r>
      <w:r w:rsidRPr="000638D6">
        <w:rPr>
          <w:rFonts w:ascii="Times New Roman" w:eastAsia="Calibri" w:hAnsi="Times New Roman" w:cs="Times New Roman"/>
          <w:noProof/>
        </w:rPr>
        <w:t>)</w:t>
      </w:r>
      <w:r>
        <w:rPr>
          <w:rFonts w:ascii="Times New Roman" w:eastAsia="Calibri" w:hAnsi="Times New Roman" w:cs="Times New Roman"/>
          <w:noProof/>
        </w:rPr>
        <w:t>;</w:t>
      </w:r>
    </w:p>
    <w:p w14:paraId="5845DF4B" w14:textId="77777777" w:rsidR="00DB6891"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d</w:t>
      </w:r>
      <w:r w:rsidRPr="00F4750E">
        <w:rPr>
          <w:rFonts w:ascii="Times New Roman" w:eastAsia="Calibri" w:hAnsi="Times New Roman" w:cs="Times New Roman"/>
          <w:noProof/>
        </w:rPr>
        <w:t>arbo aplinkos temperatūrinis režimas: nuo -20 C iki +</w:t>
      </w:r>
      <w:r>
        <w:rPr>
          <w:rFonts w:ascii="Times New Roman" w:eastAsia="Calibri" w:hAnsi="Times New Roman" w:cs="Times New Roman"/>
          <w:noProof/>
        </w:rPr>
        <w:t>3</w:t>
      </w:r>
      <w:r w:rsidRPr="00F4750E">
        <w:rPr>
          <w:rFonts w:ascii="Times New Roman" w:eastAsia="Calibri" w:hAnsi="Times New Roman" w:cs="Times New Roman"/>
          <w:noProof/>
        </w:rPr>
        <w:t>0 C arba platesnis nustatytose ribose.</w:t>
      </w:r>
    </w:p>
    <w:p w14:paraId="0B9422EE" w14:textId="77777777" w:rsidR="00DB6891" w:rsidRPr="000638D6" w:rsidRDefault="00DB6891" w:rsidP="00DB6891">
      <w:pPr>
        <w:spacing w:line="276" w:lineRule="auto"/>
        <w:ind w:left="709"/>
        <w:contextualSpacing/>
        <w:jc w:val="both"/>
        <w:rPr>
          <w:rFonts w:ascii="Times New Roman" w:eastAsia="Calibri" w:hAnsi="Times New Roman" w:cs="Times New Roman"/>
          <w:noProof/>
        </w:rPr>
      </w:pPr>
    </w:p>
    <w:p w14:paraId="4D0CC067" w14:textId="77777777" w:rsidR="00DB6891" w:rsidRPr="000638D6" w:rsidRDefault="00DB6891" w:rsidP="00DB6891">
      <w:pPr>
        <w:numPr>
          <w:ilvl w:val="0"/>
          <w:numId w:val="191"/>
        </w:numPr>
        <w:spacing w:line="276" w:lineRule="auto"/>
        <w:ind w:left="0" w:firstLine="709"/>
        <w:contextualSpacing/>
        <w:jc w:val="both"/>
        <w:rPr>
          <w:rFonts w:ascii="Times New Roman" w:eastAsia="Calibri" w:hAnsi="Times New Roman" w:cs="Times New Roman"/>
          <w:b/>
          <w:bCs/>
          <w:noProof/>
        </w:rPr>
      </w:pPr>
      <w:r w:rsidRPr="000638D6">
        <w:rPr>
          <w:rFonts w:ascii="Times New Roman" w:eastAsia="Calibri" w:hAnsi="Times New Roman" w:cs="Times New Roman"/>
          <w:b/>
          <w:bCs/>
          <w:noProof/>
        </w:rPr>
        <w:t>Spektrometro charakteristikos:</w:t>
      </w:r>
    </w:p>
    <w:p w14:paraId="7D3E153E" w14:textId="77777777" w:rsidR="00DB6891" w:rsidRPr="000638D6"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s</w:t>
      </w:r>
      <w:r w:rsidRPr="000638D6">
        <w:rPr>
          <w:rFonts w:ascii="Times New Roman" w:eastAsia="Calibri" w:hAnsi="Times New Roman" w:cs="Times New Roman"/>
          <w:noProof/>
        </w:rPr>
        <w:t>pektrometr</w:t>
      </w:r>
      <w:r>
        <w:rPr>
          <w:rFonts w:ascii="Times New Roman" w:eastAsia="Calibri" w:hAnsi="Times New Roman" w:cs="Times New Roman"/>
          <w:noProof/>
        </w:rPr>
        <w:t>o paruošimo darbui laikas ne ilgesnis kaip 2 min.;</w:t>
      </w:r>
      <w:r w:rsidRPr="000638D6">
        <w:rPr>
          <w:rFonts w:ascii="Times New Roman" w:eastAsia="Calibri" w:hAnsi="Times New Roman" w:cs="Times New Roman"/>
          <w:noProof/>
        </w:rPr>
        <w:t xml:space="preserve"> </w:t>
      </w:r>
    </w:p>
    <w:p w14:paraId="51C1E5F5" w14:textId="77777777" w:rsidR="00DB6891" w:rsidRPr="000638D6"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m</w:t>
      </w:r>
      <w:r w:rsidRPr="000638D6">
        <w:rPr>
          <w:rFonts w:ascii="Times New Roman" w:eastAsia="Calibri" w:hAnsi="Times New Roman" w:cs="Times New Roman"/>
          <w:noProof/>
        </w:rPr>
        <w:t>edžiagos spektroskopinę analizę ir identifikavimą turi atlikti ne ilgiau kaip per 60 s.</w:t>
      </w:r>
      <w:r>
        <w:rPr>
          <w:rFonts w:ascii="Times New Roman" w:eastAsia="Calibri" w:hAnsi="Times New Roman" w:cs="Times New Roman"/>
          <w:noProof/>
        </w:rPr>
        <w:t>;</w:t>
      </w:r>
    </w:p>
    <w:p w14:paraId="169FBA5A" w14:textId="77777777" w:rsidR="00DB6891"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m</w:t>
      </w:r>
      <w:r w:rsidRPr="000638D6">
        <w:rPr>
          <w:rFonts w:ascii="Times New Roman" w:eastAsia="Calibri" w:hAnsi="Times New Roman" w:cs="Times New Roman"/>
          <w:noProof/>
        </w:rPr>
        <w:t xml:space="preserve">edžiagų analizės rezultatai pateikiami </w:t>
      </w:r>
      <w:r>
        <w:rPr>
          <w:rFonts w:ascii="Times New Roman" w:eastAsia="Calibri" w:hAnsi="Times New Roman" w:cs="Times New Roman"/>
          <w:noProof/>
        </w:rPr>
        <w:t xml:space="preserve">įrenginio </w:t>
      </w:r>
      <w:r w:rsidRPr="000638D6">
        <w:rPr>
          <w:rFonts w:ascii="Times New Roman" w:eastAsia="Calibri" w:hAnsi="Times New Roman" w:cs="Times New Roman"/>
          <w:noProof/>
        </w:rPr>
        <w:t>LCD spalvotame ekrane;</w:t>
      </w:r>
    </w:p>
    <w:p w14:paraId="08BCDA14" w14:textId="77777777" w:rsidR="00DB6891" w:rsidRPr="000638D6"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spektrometras turi turėti v</w:t>
      </w:r>
      <w:r w:rsidRPr="003E3B9C">
        <w:rPr>
          <w:rFonts w:ascii="Times New Roman" w:eastAsia="Calibri" w:hAnsi="Times New Roman" w:cs="Times New Roman"/>
          <w:noProof/>
        </w:rPr>
        <w:t>idin</w:t>
      </w:r>
      <w:r>
        <w:rPr>
          <w:rFonts w:ascii="Times New Roman" w:eastAsia="Calibri" w:hAnsi="Times New Roman" w:cs="Times New Roman"/>
          <w:noProof/>
        </w:rPr>
        <w:t>ę</w:t>
      </w:r>
      <w:r w:rsidRPr="003E3B9C">
        <w:rPr>
          <w:rFonts w:ascii="Times New Roman" w:eastAsia="Calibri" w:hAnsi="Times New Roman" w:cs="Times New Roman"/>
          <w:noProof/>
        </w:rPr>
        <w:t xml:space="preserve"> atmint</w:t>
      </w:r>
      <w:r>
        <w:rPr>
          <w:rFonts w:ascii="Times New Roman" w:eastAsia="Calibri" w:hAnsi="Times New Roman" w:cs="Times New Roman"/>
          <w:noProof/>
        </w:rPr>
        <w:t>į,</w:t>
      </w:r>
      <w:r w:rsidRPr="003E3B9C">
        <w:rPr>
          <w:rFonts w:ascii="Times New Roman" w:eastAsia="Calibri" w:hAnsi="Times New Roman" w:cs="Times New Roman"/>
          <w:noProof/>
        </w:rPr>
        <w:t xml:space="preserve"> skirt</w:t>
      </w:r>
      <w:r>
        <w:rPr>
          <w:rFonts w:ascii="Times New Roman" w:eastAsia="Calibri" w:hAnsi="Times New Roman" w:cs="Times New Roman"/>
          <w:noProof/>
        </w:rPr>
        <w:t>ą</w:t>
      </w:r>
      <w:r w:rsidRPr="003E3B9C">
        <w:rPr>
          <w:rFonts w:ascii="Times New Roman" w:eastAsia="Calibri" w:hAnsi="Times New Roman" w:cs="Times New Roman"/>
          <w:noProof/>
        </w:rPr>
        <w:t xml:space="preserve"> saugoti </w:t>
      </w:r>
      <w:r>
        <w:rPr>
          <w:rFonts w:ascii="Times New Roman" w:eastAsia="Calibri" w:hAnsi="Times New Roman" w:cs="Times New Roman"/>
          <w:noProof/>
        </w:rPr>
        <w:t>ne mažiau kaip</w:t>
      </w:r>
      <w:r w:rsidRPr="003E3B9C">
        <w:rPr>
          <w:rFonts w:ascii="Times New Roman" w:eastAsia="Calibri" w:hAnsi="Times New Roman" w:cs="Times New Roman"/>
          <w:noProof/>
        </w:rPr>
        <w:t xml:space="preserve"> 3</w:t>
      </w:r>
      <w:r>
        <w:rPr>
          <w:rFonts w:ascii="Times New Roman" w:eastAsia="Calibri" w:hAnsi="Times New Roman" w:cs="Times New Roman"/>
          <w:noProof/>
        </w:rPr>
        <w:t xml:space="preserve"> </w:t>
      </w:r>
      <w:r w:rsidRPr="003E3B9C">
        <w:rPr>
          <w:rFonts w:ascii="Times New Roman" w:eastAsia="Calibri" w:hAnsi="Times New Roman" w:cs="Times New Roman"/>
          <w:noProof/>
        </w:rPr>
        <w:t>000 matavimo rezultatų</w:t>
      </w:r>
      <w:r>
        <w:rPr>
          <w:rFonts w:ascii="Times New Roman" w:eastAsia="Calibri" w:hAnsi="Times New Roman" w:cs="Times New Roman"/>
          <w:noProof/>
        </w:rPr>
        <w:t>;</w:t>
      </w:r>
    </w:p>
    <w:p w14:paraId="5006DA67" w14:textId="77777777" w:rsidR="00DB6891" w:rsidRPr="000638D6"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s</w:t>
      </w:r>
      <w:r w:rsidRPr="000638D6">
        <w:rPr>
          <w:rFonts w:ascii="Times New Roman" w:eastAsia="Calibri" w:hAnsi="Times New Roman" w:cs="Times New Roman"/>
          <w:noProof/>
        </w:rPr>
        <w:t>pektrometr</w:t>
      </w:r>
      <w:r>
        <w:rPr>
          <w:rFonts w:ascii="Times New Roman" w:eastAsia="Calibri" w:hAnsi="Times New Roman" w:cs="Times New Roman"/>
          <w:noProof/>
        </w:rPr>
        <w:t>as turi būti</w:t>
      </w:r>
      <w:r w:rsidRPr="000638D6">
        <w:rPr>
          <w:rFonts w:ascii="Times New Roman" w:eastAsia="Calibri" w:hAnsi="Times New Roman" w:cs="Times New Roman"/>
          <w:noProof/>
        </w:rPr>
        <w:t xml:space="preserve"> vald</w:t>
      </w:r>
      <w:r>
        <w:rPr>
          <w:rFonts w:ascii="Times New Roman" w:eastAsia="Calibri" w:hAnsi="Times New Roman" w:cs="Times New Roman"/>
          <w:noProof/>
        </w:rPr>
        <w:t>o</w:t>
      </w:r>
      <w:r w:rsidRPr="000638D6">
        <w:rPr>
          <w:rFonts w:ascii="Times New Roman" w:eastAsia="Calibri" w:hAnsi="Times New Roman" w:cs="Times New Roman"/>
          <w:noProof/>
        </w:rPr>
        <w:t xml:space="preserve">mas </w:t>
      </w:r>
      <w:r>
        <w:rPr>
          <w:rFonts w:ascii="Times New Roman" w:eastAsia="Calibri" w:hAnsi="Times New Roman" w:cs="Times New Roman"/>
          <w:noProof/>
        </w:rPr>
        <w:t xml:space="preserve">naudojant </w:t>
      </w:r>
      <w:r w:rsidRPr="000638D6">
        <w:rPr>
          <w:rFonts w:ascii="Times New Roman" w:eastAsia="Calibri" w:hAnsi="Times New Roman" w:cs="Times New Roman"/>
          <w:noProof/>
        </w:rPr>
        <w:t>liečiam</w:t>
      </w:r>
      <w:r>
        <w:rPr>
          <w:rFonts w:ascii="Times New Roman" w:eastAsia="Calibri" w:hAnsi="Times New Roman" w:cs="Times New Roman"/>
          <w:noProof/>
        </w:rPr>
        <w:t>ą</w:t>
      </w:r>
      <w:r w:rsidRPr="000638D6">
        <w:rPr>
          <w:rFonts w:ascii="Times New Roman" w:eastAsia="Calibri" w:hAnsi="Times New Roman" w:cs="Times New Roman"/>
          <w:noProof/>
        </w:rPr>
        <w:t xml:space="preserve"> ekran</w:t>
      </w:r>
      <w:r>
        <w:rPr>
          <w:rFonts w:ascii="Times New Roman" w:eastAsia="Calibri" w:hAnsi="Times New Roman" w:cs="Times New Roman"/>
          <w:noProof/>
        </w:rPr>
        <w:t>ą</w:t>
      </w:r>
      <w:r w:rsidRPr="000638D6">
        <w:rPr>
          <w:rFonts w:ascii="Times New Roman" w:eastAsia="Calibri" w:hAnsi="Times New Roman" w:cs="Times New Roman"/>
          <w:noProof/>
        </w:rPr>
        <w:t xml:space="preserve"> ir /arba mygtuk</w:t>
      </w:r>
      <w:r>
        <w:rPr>
          <w:rFonts w:ascii="Times New Roman" w:eastAsia="Calibri" w:hAnsi="Times New Roman" w:cs="Times New Roman"/>
          <w:noProof/>
        </w:rPr>
        <w:t>us</w:t>
      </w:r>
      <w:r w:rsidRPr="000638D6">
        <w:rPr>
          <w:rFonts w:ascii="Times New Roman" w:eastAsia="Calibri" w:hAnsi="Times New Roman" w:cs="Times New Roman"/>
          <w:noProof/>
        </w:rPr>
        <w:t>;</w:t>
      </w:r>
    </w:p>
    <w:p w14:paraId="31F5708B" w14:textId="4BF0A2EB" w:rsidR="00DB6891" w:rsidRPr="000638D6"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s</w:t>
      </w:r>
      <w:r w:rsidRPr="000638D6">
        <w:rPr>
          <w:rFonts w:ascii="Times New Roman" w:eastAsia="Calibri" w:hAnsi="Times New Roman" w:cs="Times New Roman"/>
          <w:noProof/>
        </w:rPr>
        <w:t>pektrometro matmenys</w:t>
      </w:r>
      <w:r w:rsidR="00930451">
        <w:rPr>
          <w:rFonts w:ascii="Times New Roman" w:eastAsia="Calibri" w:hAnsi="Times New Roman" w:cs="Times New Roman"/>
          <w:noProof/>
        </w:rPr>
        <w:t xml:space="preserve"> </w:t>
      </w:r>
      <w:r>
        <w:rPr>
          <w:rFonts w:ascii="Times New Roman" w:eastAsia="Calibri" w:hAnsi="Times New Roman" w:cs="Times New Roman"/>
          <w:noProof/>
        </w:rPr>
        <w:t>turi būti pritaikyti spektrometro naudojimui</w:t>
      </w:r>
      <w:r w:rsidRPr="000638D6">
        <w:rPr>
          <w:rFonts w:ascii="Times New Roman" w:eastAsia="Calibri" w:hAnsi="Times New Roman" w:cs="Times New Roman"/>
          <w:noProof/>
        </w:rPr>
        <w:t xml:space="preserve"> viena ranka</w:t>
      </w:r>
      <w:r>
        <w:rPr>
          <w:rFonts w:ascii="Times New Roman" w:eastAsia="Calibri" w:hAnsi="Times New Roman" w:cs="Times New Roman"/>
          <w:noProof/>
        </w:rPr>
        <w:t>;</w:t>
      </w:r>
    </w:p>
    <w:p w14:paraId="2FEB5725" w14:textId="77777777" w:rsidR="00DB6891" w:rsidRPr="000638D6"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d</w:t>
      </w:r>
      <w:r w:rsidRPr="000638D6">
        <w:rPr>
          <w:rFonts w:ascii="Times New Roman" w:eastAsia="Calibri" w:hAnsi="Times New Roman" w:cs="Times New Roman"/>
          <w:noProof/>
        </w:rPr>
        <w:t xml:space="preserve">arbui paruošto spektrometro svoris – ne daugiau </w:t>
      </w:r>
      <w:r>
        <w:rPr>
          <w:rFonts w:ascii="Times New Roman" w:eastAsia="Calibri" w:hAnsi="Times New Roman" w:cs="Times New Roman"/>
          <w:noProof/>
        </w:rPr>
        <w:t>kaip</w:t>
      </w:r>
      <w:r w:rsidRPr="000638D6">
        <w:rPr>
          <w:rFonts w:ascii="Times New Roman" w:eastAsia="Calibri" w:hAnsi="Times New Roman" w:cs="Times New Roman"/>
          <w:noProof/>
        </w:rPr>
        <w:t xml:space="preserve"> 2,5 kg.</w:t>
      </w:r>
      <w:r>
        <w:rPr>
          <w:rFonts w:ascii="Times New Roman" w:eastAsia="Calibri" w:hAnsi="Times New Roman" w:cs="Times New Roman"/>
          <w:noProof/>
        </w:rPr>
        <w:t>;</w:t>
      </w:r>
    </w:p>
    <w:p w14:paraId="727AE754" w14:textId="77777777" w:rsidR="00DB6891" w:rsidRPr="000638D6"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s</w:t>
      </w:r>
      <w:r w:rsidRPr="000638D6">
        <w:rPr>
          <w:rFonts w:ascii="Times New Roman" w:eastAsia="Calibri" w:hAnsi="Times New Roman" w:cs="Times New Roman"/>
          <w:noProof/>
        </w:rPr>
        <w:t>pektrometras turi veikti be jokių papildomų eksploatacinių medžiagų</w:t>
      </w:r>
      <w:r>
        <w:rPr>
          <w:rFonts w:ascii="Times New Roman" w:eastAsia="Calibri" w:hAnsi="Times New Roman" w:cs="Times New Roman"/>
          <w:noProof/>
        </w:rPr>
        <w:t>;</w:t>
      </w:r>
    </w:p>
    <w:p w14:paraId="700966E4" w14:textId="77777777" w:rsidR="00DB6891"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lastRenderedPageBreak/>
        <w:t>s</w:t>
      </w:r>
      <w:r w:rsidRPr="000638D6">
        <w:rPr>
          <w:rFonts w:ascii="Times New Roman" w:eastAsia="Calibri" w:hAnsi="Times New Roman" w:cs="Times New Roman"/>
          <w:noProof/>
        </w:rPr>
        <w:t>pektrometras turi turėti automatin</w:t>
      </w:r>
      <w:r>
        <w:rPr>
          <w:rFonts w:ascii="Times New Roman" w:eastAsia="Calibri" w:hAnsi="Times New Roman" w:cs="Times New Roman"/>
          <w:noProof/>
        </w:rPr>
        <w:t>io</w:t>
      </w:r>
      <w:r w:rsidRPr="000638D6">
        <w:rPr>
          <w:rFonts w:ascii="Times New Roman" w:eastAsia="Calibri" w:hAnsi="Times New Roman" w:cs="Times New Roman"/>
          <w:noProof/>
        </w:rPr>
        <w:t xml:space="preserve"> kalibravimo funkciją ir </w:t>
      </w:r>
      <w:r>
        <w:rPr>
          <w:rFonts w:ascii="Times New Roman" w:eastAsia="Calibri" w:hAnsi="Times New Roman" w:cs="Times New Roman"/>
          <w:noProof/>
        </w:rPr>
        <w:t xml:space="preserve">jei numatytas kalibravimas standartine medžiaga – kalibravimui </w:t>
      </w:r>
      <w:r w:rsidRPr="000638D6">
        <w:rPr>
          <w:rFonts w:ascii="Times New Roman" w:eastAsia="Calibri" w:hAnsi="Times New Roman" w:cs="Times New Roman"/>
          <w:noProof/>
        </w:rPr>
        <w:t>skirt</w:t>
      </w:r>
      <w:r>
        <w:rPr>
          <w:rFonts w:ascii="Times New Roman" w:eastAsia="Calibri" w:hAnsi="Times New Roman" w:cs="Times New Roman"/>
          <w:noProof/>
        </w:rPr>
        <w:t>a</w:t>
      </w:r>
      <w:r w:rsidRPr="000638D6">
        <w:rPr>
          <w:rFonts w:ascii="Times New Roman" w:eastAsia="Calibri" w:hAnsi="Times New Roman" w:cs="Times New Roman"/>
          <w:noProof/>
        </w:rPr>
        <w:t xml:space="preserve"> kalibravimo medžiag</w:t>
      </w:r>
      <w:r>
        <w:rPr>
          <w:rFonts w:ascii="Times New Roman" w:eastAsia="Calibri" w:hAnsi="Times New Roman" w:cs="Times New Roman"/>
          <w:noProof/>
        </w:rPr>
        <w:t>a turi būti pateikta</w:t>
      </w:r>
      <w:r w:rsidRPr="000638D6">
        <w:rPr>
          <w:rFonts w:ascii="Times New Roman" w:eastAsia="Calibri" w:hAnsi="Times New Roman" w:cs="Times New Roman"/>
          <w:noProof/>
        </w:rPr>
        <w:t>.</w:t>
      </w:r>
    </w:p>
    <w:p w14:paraId="33BD2FE4" w14:textId="77777777" w:rsidR="00DB6891" w:rsidRPr="000638D6" w:rsidRDefault="00DB6891" w:rsidP="00DB6891">
      <w:pPr>
        <w:spacing w:line="276" w:lineRule="auto"/>
        <w:ind w:left="709"/>
        <w:contextualSpacing/>
        <w:jc w:val="both"/>
        <w:rPr>
          <w:rFonts w:ascii="Times New Roman" w:eastAsia="Calibri" w:hAnsi="Times New Roman" w:cs="Times New Roman"/>
          <w:noProof/>
        </w:rPr>
      </w:pPr>
    </w:p>
    <w:p w14:paraId="7BE3096D" w14:textId="77777777" w:rsidR="00DB6891" w:rsidRPr="000638D6" w:rsidRDefault="00DB6891" w:rsidP="00DB6891">
      <w:pPr>
        <w:numPr>
          <w:ilvl w:val="0"/>
          <w:numId w:val="191"/>
        </w:numPr>
        <w:spacing w:line="276" w:lineRule="auto"/>
        <w:ind w:left="0" w:firstLine="709"/>
        <w:contextualSpacing/>
        <w:jc w:val="both"/>
        <w:rPr>
          <w:rFonts w:ascii="Times New Roman" w:eastAsia="Calibri" w:hAnsi="Times New Roman" w:cs="Times New Roman"/>
          <w:b/>
          <w:bCs/>
          <w:noProof/>
        </w:rPr>
      </w:pPr>
      <w:r w:rsidRPr="000638D6">
        <w:rPr>
          <w:rFonts w:ascii="Times New Roman" w:eastAsia="Calibri" w:hAnsi="Times New Roman" w:cs="Times New Roman"/>
          <w:b/>
          <w:bCs/>
          <w:noProof/>
        </w:rPr>
        <w:t>Spektrų bibliotek</w:t>
      </w:r>
      <w:r>
        <w:rPr>
          <w:rFonts w:ascii="Times New Roman" w:eastAsia="Calibri" w:hAnsi="Times New Roman" w:cs="Times New Roman"/>
          <w:b/>
          <w:bCs/>
          <w:noProof/>
        </w:rPr>
        <w:t>a</w:t>
      </w:r>
      <w:r w:rsidRPr="000638D6">
        <w:rPr>
          <w:rFonts w:ascii="Times New Roman" w:eastAsia="Calibri" w:hAnsi="Times New Roman" w:cs="Times New Roman"/>
          <w:b/>
          <w:bCs/>
          <w:noProof/>
        </w:rPr>
        <w:t>:</w:t>
      </w:r>
    </w:p>
    <w:p w14:paraId="4FEDA55D" w14:textId="77777777" w:rsidR="00DB6891" w:rsidRPr="000638D6"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b</w:t>
      </w:r>
      <w:r w:rsidRPr="000638D6">
        <w:rPr>
          <w:rFonts w:ascii="Times New Roman" w:eastAsia="Calibri" w:hAnsi="Times New Roman" w:cs="Times New Roman"/>
          <w:noProof/>
        </w:rPr>
        <w:t xml:space="preserve">ibliotekoje turi būti ne mažiau kaip </w:t>
      </w:r>
      <w:r>
        <w:rPr>
          <w:rFonts w:ascii="Times New Roman" w:eastAsia="Calibri" w:hAnsi="Times New Roman" w:cs="Times New Roman"/>
          <w:noProof/>
        </w:rPr>
        <w:t>12</w:t>
      </w:r>
      <w:r w:rsidRPr="000638D6">
        <w:rPr>
          <w:rFonts w:ascii="Times New Roman" w:eastAsia="Calibri" w:hAnsi="Times New Roman" w:cs="Times New Roman"/>
          <w:noProof/>
        </w:rPr>
        <w:t xml:space="preserve"> 000 identifikuojamų medžiagų spektrų, įskaitant specialiai teisėsaugos institucijoms skirtus spektrus: </w:t>
      </w:r>
    </w:p>
    <w:p w14:paraId="6AEDC9E8" w14:textId="77777777" w:rsidR="00DB6891" w:rsidRPr="000638D6" w:rsidRDefault="00DB6891" w:rsidP="00DB6891">
      <w:pPr>
        <w:numPr>
          <w:ilvl w:val="2"/>
          <w:numId w:val="191"/>
        </w:numPr>
        <w:spacing w:line="276" w:lineRule="auto"/>
        <w:ind w:left="0" w:firstLine="709"/>
        <w:contextualSpacing/>
        <w:jc w:val="both"/>
        <w:rPr>
          <w:rFonts w:ascii="Times New Roman" w:eastAsia="Calibri" w:hAnsi="Times New Roman" w:cs="Times New Roman"/>
          <w:noProof/>
        </w:rPr>
      </w:pPr>
      <w:r w:rsidRPr="000638D6">
        <w:rPr>
          <w:rFonts w:ascii="Times New Roman" w:eastAsia="Calibri" w:hAnsi="Times New Roman" w:cs="Times New Roman"/>
          <w:noProof/>
        </w:rPr>
        <w:t>pramoninės, karinės ir savadarbės sprogstamosios medžiagos ir jų prekursoriai;</w:t>
      </w:r>
    </w:p>
    <w:p w14:paraId="3F67C36A" w14:textId="77777777" w:rsidR="00DB6891" w:rsidRPr="000638D6" w:rsidRDefault="00DB6891" w:rsidP="00DB6891">
      <w:pPr>
        <w:numPr>
          <w:ilvl w:val="2"/>
          <w:numId w:val="191"/>
        </w:numPr>
        <w:spacing w:line="276" w:lineRule="auto"/>
        <w:ind w:left="0" w:firstLine="709"/>
        <w:contextualSpacing/>
        <w:jc w:val="both"/>
        <w:rPr>
          <w:rFonts w:ascii="Times New Roman" w:eastAsia="Calibri" w:hAnsi="Times New Roman" w:cs="Times New Roman"/>
          <w:noProof/>
        </w:rPr>
      </w:pPr>
      <w:r w:rsidRPr="000638D6">
        <w:rPr>
          <w:rFonts w:ascii="Times New Roman" w:eastAsia="Calibri" w:hAnsi="Times New Roman" w:cs="Times New Roman"/>
          <w:noProof/>
        </w:rPr>
        <w:t xml:space="preserve">pramoninės ir savadarbės narkotinės medžiagos ir jų prekursoriai; </w:t>
      </w:r>
    </w:p>
    <w:p w14:paraId="0AC09659" w14:textId="77777777" w:rsidR="00DB6891" w:rsidRPr="000638D6" w:rsidRDefault="00DB6891" w:rsidP="00DB6891">
      <w:pPr>
        <w:numPr>
          <w:ilvl w:val="2"/>
          <w:numId w:val="191"/>
        </w:numPr>
        <w:spacing w:line="276" w:lineRule="auto"/>
        <w:ind w:left="0" w:firstLine="709"/>
        <w:contextualSpacing/>
        <w:jc w:val="both"/>
        <w:rPr>
          <w:rFonts w:ascii="Times New Roman" w:eastAsia="Calibri" w:hAnsi="Times New Roman" w:cs="Times New Roman"/>
          <w:noProof/>
        </w:rPr>
      </w:pPr>
      <w:r w:rsidRPr="00D8762E">
        <w:rPr>
          <w:rFonts w:ascii="Times New Roman" w:eastAsia="Calibri" w:hAnsi="Times New Roman" w:cs="Times New Roman"/>
          <w:noProof/>
        </w:rPr>
        <w:t xml:space="preserve">cheminių ginklų biblioteka </w:t>
      </w:r>
      <w:r w:rsidRPr="000638D6">
        <w:rPr>
          <w:rFonts w:ascii="Times New Roman" w:eastAsia="Calibri" w:hAnsi="Times New Roman" w:cs="Times New Roman"/>
          <w:noProof/>
        </w:rPr>
        <w:t>(angl. „CWA“</w:t>
      </w:r>
      <w:r>
        <w:rPr>
          <w:rFonts w:ascii="Times New Roman" w:eastAsia="Calibri" w:hAnsi="Times New Roman" w:cs="Times New Roman"/>
          <w:noProof/>
        </w:rPr>
        <w:t>) su ne mažiau kaip 30 spektrų</w:t>
      </w:r>
      <w:r w:rsidRPr="000638D6">
        <w:rPr>
          <w:rFonts w:ascii="Times New Roman" w:eastAsia="Calibri" w:hAnsi="Times New Roman" w:cs="Times New Roman"/>
          <w:noProof/>
        </w:rPr>
        <w:t xml:space="preserve"> </w:t>
      </w:r>
      <w:r>
        <w:rPr>
          <w:rFonts w:ascii="Times New Roman" w:eastAsia="Calibri" w:hAnsi="Times New Roman" w:cs="Times New Roman"/>
          <w:noProof/>
        </w:rPr>
        <w:t xml:space="preserve">ir </w:t>
      </w:r>
      <w:r w:rsidRPr="00215869">
        <w:rPr>
          <w:rFonts w:ascii="Times New Roman" w:eastAsia="Calibri" w:hAnsi="Times New Roman" w:cs="Times New Roman"/>
          <w:noProof/>
        </w:rPr>
        <w:t>pramonin</w:t>
      </w:r>
      <w:r>
        <w:rPr>
          <w:rFonts w:ascii="Times New Roman" w:eastAsia="Calibri" w:hAnsi="Times New Roman" w:cs="Times New Roman"/>
          <w:noProof/>
        </w:rPr>
        <w:t>ių</w:t>
      </w:r>
      <w:r w:rsidRPr="00215869">
        <w:rPr>
          <w:rFonts w:ascii="Times New Roman" w:eastAsia="Calibri" w:hAnsi="Times New Roman" w:cs="Times New Roman"/>
          <w:noProof/>
        </w:rPr>
        <w:t xml:space="preserve"> toksin</w:t>
      </w:r>
      <w:r>
        <w:rPr>
          <w:rFonts w:ascii="Times New Roman" w:eastAsia="Calibri" w:hAnsi="Times New Roman" w:cs="Times New Roman"/>
          <w:noProof/>
        </w:rPr>
        <w:t>ių</w:t>
      </w:r>
      <w:r w:rsidRPr="00215869">
        <w:rPr>
          <w:rFonts w:ascii="Times New Roman" w:eastAsia="Calibri" w:hAnsi="Times New Roman" w:cs="Times New Roman"/>
          <w:noProof/>
        </w:rPr>
        <w:t xml:space="preserve"> medžiag</w:t>
      </w:r>
      <w:r>
        <w:rPr>
          <w:rFonts w:ascii="Times New Roman" w:eastAsia="Calibri" w:hAnsi="Times New Roman" w:cs="Times New Roman"/>
          <w:noProof/>
        </w:rPr>
        <w:t>ų biblioteka</w:t>
      </w:r>
      <w:r w:rsidRPr="00215869">
        <w:rPr>
          <w:rFonts w:ascii="Times New Roman" w:eastAsia="Calibri" w:hAnsi="Times New Roman" w:cs="Times New Roman"/>
          <w:noProof/>
        </w:rPr>
        <w:t xml:space="preserve"> </w:t>
      </w:r>
      <w:r>
        <w:rPr>
          <w:rFonts w:ascii="Times New Roman" w:eastAsia="Calibri" w:hAnsi="Times New Roman" w:cs="Times New Roman"/>
          <w:noProof/>
        </w:rPr>
        <w:t xml:space="preserve">(angl. </w:t>
      </w:r>
      <w:r w:rsidRPr="000638D6">
        <w:rPr>
          <w:rFonts w:ascii="Times New Roman" w:eastAsia="Calibri" w:hAnsi="Times New Roman" w:cs="Times New Roman"/>
          <w:noProof/>
        </w:rPr>
        <w:t>„TIC</w:t>
      </w:r>
      <w:r>
        <w:rPr>
          <w:rFonts w:ascii="Times New Roman" w:eastAsia="Calibri" w:hAnsi="Times New Roman" w:cs="Times New Roman"/>
          <w:noProof/>
        </w:rPr>
        <w:t>/</w:t>
      </w:r>
      <w:r w:rsidRPr="000638D6">
        <w:rPr>
          <w:rFonts w:ascii="Times New Roman" w:eastAsia="Calibri" w:hAnsi="Times New Roman" w:cs="Times New Roman"/>
          <w:noProof/>
        </w:rPr>
        <w:t>TIM“)</w:t>
      </w:r>
      <w:r>
        <w:rPr>
          <w:rFonts w:ascii="Times New Roman" w:eastAsia="Calibri" w:hAnsi="Times New Roman" w:cs="Times New Roman"/>
          <w:noProof/>
        </w:rPr>
        <w:t xml:space="preserve"> su ne mažiau kaip 500 spektrų.</w:t>
      </w:r>
    </w:p>
    <w:p w14:paraId="195489D5" w14:textId="2EC78343" w:rsidR="00DB6891" w:rsidRPr="000638D6" w:rsidRDefault="005D3DB4" w:rsidP="00DB6891">
      <w:pPr>
        <w:numPr>
          <w:ilvl w:val="1"/>
          <w:numId w:val="191"/>
        </w:numPr>
        <w:spacing w:line="276" w:lineRule="auto"/>
        <w:ind w:left="0" w:firstLine="709"/>
        <w:contextualSpacing/>
        <w:jc w:val="both"/>
        <w:rPr>
          <w:rFonts w:ascii="Times New Roman" w:eastAsia="Calibri" w:hAnsi="Times New Roman" w:cs="Times New Roman"/>
          <w:noProof/>
        </w:rPr>
      </w:pPr>
      <w:r w:rsidRPr="005D3DB4">
        <w:rPr>
          <w:rFonts w:ascii="Times New Roman" w:eastAsia="Calibri" w:hAnsi="Times New Roman" w:cs="Times New Roman"/>
          <w:noProof/>
        </w:rPr>
        <w:t>Spektrometre turi būti automatinis įspėjimo formavimas nuskenavus medžiagas, kurios priskiriamos pavojingoms, sprogiosioms, psichotropinėms, narkotinėms medžiagoms, visų šių medžiagų prekursoriams ir jų gamybai naudotinas medžiagas;</w:t>
      </w:r>
    </w:p>
    <w:p w14:paraId="5B387E61" w14:textId="77777777" w:rsidR="00DB6891" w:rsidRPr="000638D6"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s</w:t>
      </w:r>
      <w:r w:rsidRPr="000638D6">
        <w:rPr>
          <w:rFonts w:ascii="Times New Roman" w:eastAsia="Calibri" w:hAnsi="Times New Roman" w:cs="Times New Roman"/>
          <w:noProof/>
        </w:rPr>
        <w:t>pektrometre turi būti galimybė naudotojui medžiagų spektrų biblioteką papildyti naujais, bibliotekoje nesančiais, medžiagų spektrais</w:t>
      </w:r>
      <w:r>
        <w:rPr>
          <w:rFonts w:ascii="Times New Roman" w:eastAsia="Calibri" w:hAnsi="Times New Roman" w:cs="Times New Roman"/>
          <w:noProof/>
        </w:rPr>
        <w:t>;</w:t>
      </w:r>
    </w:p>
    <w:p w14:paraId="21552C74" w14:textId="77777777" w:rsidR="00DB6891"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s</w:t>
      </w:r>
      <w:r w:rsidRPr="000638D6">
        <w:rPr>
          <w:rFonts w:ascii="Times New Roman" w:eastAsia="Calibri" w:hAnsi="Times New Roman" w:cs="Times New Roman"/>
          <w:noProof/>
        </w:rPr>
        <w:t>pektrų bibliotekos ir programinės įrangos nemokamas atnaujinimas turi būti palaikomas ne mažiau kaip 2 metus</w:t>
      </w:r>
      <w:r>
        <w:rPr>
          <w:rFonts w:ascii="Times New Roman" w:eastAsia="Calibri" w:hAnsi="Times New Roman" w:cs="Times New Roman"/>
          <w:noProof/>
        </w:rPr>
        <w:t xml:space="preserve"> nuo įrenginio priėmimo – perdavimo datos</w:t>
      </w:r>
      <w:r w:rsidRPr="000638D6">
        <w:rPr>
          <w:rFonts w:ascii="Times New Roman" w:eastAsia="Calibri" w:hAnsi="Times New Roman" w:cs="Times New Roman"/>
          <w:noProof/>
        </w:rPr>
        <w:t>.</w:t>
      </w:r>
    </w:p>
    <w:p w14:paraId="5B97101E" w14:textId="77777777" w:rsidR="00DB6891" w:rsidRPr="000638D6" w:rsidRDefault="00DB6891" w:rsidP="00DB6891">
      <w:pPr>
        <w:spacing w:line="276" w:lineRule="auto"/>
        <w:ind w:left="709"/>
        <w:contextualSpacing/>
        <w:jc w:val="both"/>
        <w:rPr>
          <w:rFonts w:ascii="Times New Roman" w:eastAsia="Calibri" w:hAnsi="Times New Roman" w:cs="Times New Roman"/>
          <w:noProof/>
        </w:rPr>
      </w:pPr>
    </w:p>
    <w:p w14:paraId="4D522EA8" w14:textId="53A0F446" w:rsidR="00DB6891" w:rsidRPr="000638D6" w:rsidRDefault="00DB6891" w:rsidP="00DB6891">
      <w:pPr>
        <w:numPr>
          <w:ilvl w:val="0"/>
          <w:numId w:val="191"/>
        </w:numPr>
        <w:spacing w:line="276" w:lineRule="auto"/>
        <w:ind w:left="0" w:firstLine="709"/>
        <w:contextualSpacing/>
        <w:jc w:val="both"/>
        <w:rPr>
          <w:rFonts w:ascii="Times New Roman" w:eastAsia="Calibri" w:hAnsi="Times New Roman" w:cs="Times New Roman"/>
          <w:b/>
          <w:bCs/>
          <w:noProof/>
        </w:rPr>
      </w:pPr>
      <w:r w:rsidRPr="000638D6">
        <w:rPr>
          <w:rFonts w:ascii="Times New Roman" w:eastAsia="Calibri" w:hAnsi="Times New Roman" w:cs="Times New Roman"/>
          <w:b/>
          <w:bCs/>
          <w:noProof/>
        </w:rPr>
        <w:t>Spekt</w:t>
      </w:r>
      <w:r w:rsidR="004112A6">
        <w:rPr>
          <w:rFonts w:ascii="Times New Roman" w:eastAsia="Calibri" w:hAnsi="Times New Roman" w:cs="Times New Roman"/>
          <w:b/>
          <w:bCs/>
          <w:noProof/>
        </w:rPr>
        <w:t>r</w:t>
      </w:r>
      <w:r w:rsidRPr="000638D6">
        <w:rPr>
          <w:rFonts w:ascii="Times New Roman" w:eastAsia="Calibri" w:hAnsi="Times New Roman" w:cs="Times New Roman"/>
          <w:b/>
          <w:bCs/>
          <w:noProof/>
        </w:rPr>
        <w:t>ometro energijos šaltiniai:</w:t>
      </w:r>
    </w:p>
    <w:p w14:paraId="64D4C21D" w14:textId="77777777" w:rsidR="00DB6891" w:rsidRPr="000638D6"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a</w:t>
      </w:r>
      <w:r w:rsidRPr="0062331B">
        <w:rPr>
          <w:rFonts w:ascii="Times New Roman" w:eastAsia="Calibri" w:hAnsi="Times New Roman" w:cs="Times New Roman"/>
          <w:noProof/>
        </w:rPr>
        <w:t xml:space="preserve">kumuliatorių talpa užtikrinanti galimybę dirbti </w:t>
      </w:r>
      <w:r>
        <w:rPr>
          <w:rFonts w:ascii="Times New Roman" w:eastAsia="Calibri" w:hAnsi="Times New Roman" w:cs="Times New Roman"/>
          <w:noProof/>
        </w:rPr>
        <w:t>spektrometru</w:t>
      </w:r>
      <w:r w:rsidRPr="0062331B">
        <w:rPr>
          <w:rFonts w:ascii="Times New Roman" w:eastAsia="Calibri" w:hAnsi="Times New Roman" w:cs="Times New Roman"/>
          <w:noProof/>
        </w:rPr>
        <w:t xml:space="preserve"> 8 valandas</w:t>
      </w:r>
      <w:r>
        <w:rPr>
          <w:rFonts w:ascii="Times New Roman" w:eastAsia="Calibri" w:hAnsi="Times New Roman" w:cs="Times New Roman"/>
          <w:noProof/>
        </w:rPr>
        <w:t>;</w:t>
      </w:r>
    </w:p>
    <w:p w14:paraId="5127BFA1" w14:textId="77777777" w:rsidR="00DB6891" w:rsidRPr="000638D6"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t</w:t>
      </w:r>
      <w:r w:rsidRPr="000638D6">
        <w:rPr>
          <w:rFonts w:ascii="Times New Roman" w:eastAsia="Calibri" w:hAnsi="Times New Roman" w:cs="Times New Roman"/>
          <w:noProof/>
        </w:rPr>
        <w:t>uri būti išorinis maitinimo šaltinis maitinamas nuo 220 V kintamos elektros srovės tinklo</w:t>
      </w:r>
      <w:r>
        <w:rPr>
          <w:rFonts w:ascii="Times New Roman" w:eastAsia="Calibri" w:hAnsi="Times New Roman" w:cs="Times New Roman"/>
          <w:noProof/>
        </w:rPr>
        <w:t>;</w:t>
      </w:r>
    </w:p>
    <w:p w14:paraId="7CEF6F4F" w14:textId="77777777" w:rsidR="00DB6891"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k</w:t>
      </w:r>
      <w:r w:rsidRPr="000638D6">
        <w:rPr>
          <w:rFonts w:ascii="Times New Roman" w:eastAsia="Calibri" w:hAnsi="Times New Roman" w:cs="Times New Roman"/>
          <w:noProof/>
        </w:rPr>
        <w:t xml:space="preserve">omplekte turi būti </w:t>
      </w:r>
      <w:r w:rsidRPr="00177692">
        <w:rPr>
          <w:rFonts w:ascii="Times New Roman" w:eastAsia="Calibri" w:hAnsi="Times New Roman" w:cs="Times New Roman"/>
          <w:noProof/>
        </w:rPr>
        <w:t>spektrometro akumuliatoriams įkrauti reikalingi priedai</w:t>
      </w:r>
      <w:r w:rsidRPr="000638D6">
        <w:rPr>
          <w:rFonts w:ascii="Times New Roman" w:eastAsia="Calibri" w:hAnsi="Times New Roman" w:cs="Times New Roman"/>
          <w:noProof/>
        </w:rPr>
        <w:t>.</w:t>
      </w:r>
    </w:p>
    <w:p w14:paraId="088E1227" w14:textId="77777777" w:rsidR="00DB6891" w:rsidRPr="000638D6" w:rsidRDefault="00DB6891" w:rsidP="00DB6891">
      <w:pPr>
        <w:spacing w:line="276" w:lineRule="auto"/>
        <w:ind w:left="709"/>
        <w:contextualSpacing/>
        <w:jc w:val="both"/>
        <w:rPr>
          <w:rFonts w:ascii="Times New Roman" w:eastAsia="Calibri" w:hAnsi="Times New Roman" w:cs="Times New Roman"/>
          <w:noProof/>
        </w:rPr>
      </w:pPr>
    </w:p>
    <w:p w14:paraId="4D5B1DBC" w14:textId="77777777" w:rsidR="00DB6891" w:rsidRPr="000638D6" w:rsidRDefault="00DB6891" w:rsidP="00DB6891">
      <w:pPr>
        <w:numPr>
          <w:ilvl w:val="0"/>
          <w:numId w:val="191"/>
        </w:numPr>
        <w:spacing w:line="276" w:lineRule="auto"/>
        <w:ind w:left="0" w:firstLine="709"/>
        <w:contextualSpacing/>
        <w:jc w:val="both"/>
        <w:rPr>
          <w:rFonts w:ascii="Times New Roman" w:eastAsia="Calibri" w:hAnsi="Times New Roman" w:cs="Times New Roman"/>
          <w:b/>
          <w:bCs/>
          <w:noProof/>
        </w:rPr>
      </w:pPr>
      <w:r w:rsidRPr="000638D6">
        <w:rPr>
          <w:rFonts w:ascii="Times New Roman" w:eastAsia="Calibri" w:hAnsi="Times New Roman" w:cs="Times New Roman"/>
          <w:b/>
          <w:bCs/>
          <w:noProof/>
        </w:rPr>
        <w:t>Papildomi reikalavimai:</w:t>
      </w:r>
    </w:p>
    <w:p w14:paraId="3B909EA6" w14:textId="543FF0B5" w:rsidR="00DB6891" w:rsidRPr="000638D6"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s</w:t>
      </w:r>
      <w:r w:rsidRPr="000638D6">
        <w:rPr>
          <w:rFonts w:ascii="Times New Roman" w:eastAsia="Calibri" w:hAnsi="Times New Roman" w:cs="Times New Roman"/>
          <w:noProof/>
        </w:rPr>
        <w:t>pekt</w:t>
      </w:r>
      <w:r w:rsidR="005C3D03">
        <w:rPr>
          <w:rFonts w:ascii="Times New Roman" w:eastAsia="Calibri" w:hAnsi="Times New Roman" w:cs="Times New Roman"/>
          <w:noProof/>
        </w:rPr>
        <w:t>r</w:t>
      </w:r>
      <w:r w:rsidRPr="000638D6">
        <w:rPr>
          <w:rFonts w:ascii="Times New Roman" w:eastAsia="Calibri" w:hAnsi="Times New Roman" w:cs="Times New Roman"/>
          <w:noProof/>
        </w:rPr>
        <w:t>ometrui suteikiama ne trumpesnė kaip 24 mėn. garantija</w:t>
      </w:r>
      <w:r>
        <w:rPr>
          <w:rFonts w:ascii="Times New Roman" w:eastAsia="Calibri" w:hAnsi="Times New Roman" w:cs="Times New Roman"/>
          <w:noProof/>
        </w:rPr>
        <w:t>;</w:t>
      </w:r>
    </w:p>
    <w:p w14:paraId="3623089E" w14:textId="1B82F378" w:rsidR="00DB6891" w:rsidRPr="000638D6"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į</w:t>
      </w:r>
      <w:r w:rsidRPr="000638D6">
        <w:rPr>
          <w:rFonts w:ascii="Times New Roman" w:eastAsia="Calibri" w:hAnsi="Times New Roman" w:cs="Times New Roman"/>
          <w:noProof/>
        </w:rPr>
        <w:t xml:space="preserve"> pasiūlymo kainą turi būti įskaičiuotas pristatymas ir </w:t>
      </w:r>
      <w:r>
        <w:rPr>
          <w:rFonts w:ascii="Times New Roman" w:eastAsia="Calibri" w:hAnsi="Times New Roman" w:cs="Times New Roman"/>
          <w:noProof/>
        </w:rPr>
        <w:t>5</w:t>
      </w:r>
      <w:r w:rsidRPr="000638D6">
        <w:rPr>
          <w:rFonts w:ascii="Times New Roman" w:eastAsia="Calibri" w:hAnsi="Times New Roman" w:cs="Times New Roman"/>
          <w:noProof/>
        </w:rPr>
        <w:t>0 naudotojų apmokymas Muitinės mokymo centre (adresu Jeruzalės g. 25 Vilnius). Pristačius spekt</w:t>
      </w:r>
      <w:r w:rsidR="00D2198F">
        <w:rPr>
          <w:rFonts w:ascii="Times New Roman" w:eastAsia="Calibri" w:hAnsi="Times New Roman" w:cs="Times New Roman"/>
          <w:noProof/>
        </w:rPr>
        <w:t>r</w:t>
      </w:r>
      <w:r w:rsidRPr="000638D6">
        <w:rPr>
          <w:rFonts w:ascii="Times New Roman" w:eastAsia="Calibri" w:hAnsi="Times New Roman" w:cs="Times New Roman"/>
          <w:noProof/>
        </w:rPr>
        <w:t xml:space="preserve">ometrą, turi būti surengti ne mažiau kaip 2x8 akademinių valandų mokymai, kuriuos </w:t>
      </w:r>
      <w:r>
        <w:rPr>
          <w:rFonts w:ascii="Times New Roman" w:eastAsia="Calibri" w:hAnsi="Times New Roman" w:cs="Times New Roman"/>
          <w:noProof/>
        </w:rPr>
        <w:t>prav</w:t>
      </w:r>
      <w:r w:rsidR="00D2198F">
        <w:rPr>
          <w:rFonts w:ascii="Times New Roman" w:eastAsia="Calibri" w:hAnsi="Times New Roman" w:cs="Times New Roman"/>
          <w:noProof/>
        </w:rPr>
        <w:t>e</w:t>
      </w:r>
      <w:r>
        <w:rPr>
          <w:rFonts w:ascii="Times New Roman" w:eastAsia="Calibri" w:hAnsi="Times New Roman" w:cs="Times New Roman"/>
          <w:noProof/>
        </w:rPr>
        <w:t>s tiekėjo</w:t>
      </w:r>
      <w:r w:rsidRPr="000638D6">
        <w:rPr>
          <w:rFonts w:ascii="Times New Roman" w:eastAsia="Calibri" w:hAnsi="Times New Roman" w:cs="Times New Roman"/>
          <w:noProof/>
        </w:rPr>
        <w:t xml:space="preserve"> kvalifikuotas </w:t>
      </w:r>
      <w:r>
        <w:rPr>
          <w:rFonts w:ascii="Times New Roman" w:eastAsia="Calibri" w:hAnsi="Times New Roman" w:cs="Times New Roman"/>
          <w:noProof/>
        </w:rPr>
        <w:t>specialistas</w:t>
      </w:r>
      <w:r w:rsidRPr="000638D6">
        <w:rPr>
          <w:rFonts w:ascii="Times New Roman" w:eastAsia="Calibri" w:hAnsi="Times New Roman" w:cs="Times New Roman"/>
          <w:noProof/>
        </w:rPr>
        <w:t>. Turi būti išduotas mokymų baigimo pažymėjimas.</w:t>
      </w:r>
    </w:p>
    <w:p w14:paraId="790E65B8" w14:textId="77777777" w:rsidR="00DB6891" w:rsidRPr="000638D6" w:rsidRDefault="00DB6891" w:rsidP="00DB6891">
      <w:pPr>
        <w:spacing w:line="276" w:lineRule="auto"/>
        <w:ind w:left="709"/>
        <w:contextualSpacing/>
        <w:jc w:val="both"/>
        <w:rPr>
          <w:rFonts w:ascii="Times New Roman" w:eastAsia="Calibri" w:hAnsi="Times New Roman" w:cs="Times New Roman"/>
          <w:noProof/>
        </w:rPr>
      </w:pPr>
    </w:p>
    <w:p w14:paraId="38613942" w14:textId="77777777" w:rsidR="00DB6891" w:rsidRPr="000638D6" w:rsidRDefault="00DB6891" w:rsidP="00DB6891">
      <w:pPr>
        <w:numPr>
          <w:ilvl w:val="0"/>
          <w:numId w:val="191"/>
        </w:numPr>
        <w:spacing w:line="259" w:lineRule="auto"/>
        <w:ind w:hanging="11"/>
        <w:contextualSpacing/>
        <w:rPr>
          <w:rFonts w:ascii="Times New Roman" w:eastAsia="Calibri" w:hAnsi="Times New Roman" w:cs="Times New Roman"/>
          <w:b/>
          <w:bCs/>
          <w:noProof/>
        </w:rPr>
      </w:pPr>
      <w:r>
        <w:rPr>
          <w:rFonts w:ascii="Times New Roman" w:eastAsia="Calibri" w:hAnsi="Times New Roman" w:cs="Times New Roman"/>
          <w:b/>
          <w:bCs/>
          <w:noProof/>
        </w:rPr>
        <w:t>S</w:t>
      </w:r>
      <w:r w:rsidRPr="000638D6">
        <w:rPr>
          <w:rFonts w:ascii="Times New Roman" w:eastAsia="Calibri" w:hAnsi="Times New Roman" w:cs="Times New Roman"/>
          <w:b/>
          <w:bCs/>
          <w:noProof/>
        </w:rPr>
        <w:t>pecialūs reikalavaimai:</w:t>
      </w:r>
    </w:p>
    <w:p w14:paraId="04DE64BC" w14:textId="77777777" w:rsidR="00DB6891"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sidRPr="0033766E">
        <w:rPr>
          <w:rFonts w:ascii="Times New Roman" w:eastAsia="Calibri" w:hAnsi="Times New Roman" w:cs="Times New Roman"/>
          <w:noProof/>
        </w:rPr>
        <w:t>spektrometro tinkamumui nustatyti bus atliekamas spektrometro testavimas</w:t>
      </w:r>
      <w:r>
        <w:rPr>
          <w:rFonts w:ascii="Times New Roman" w:eastAsia="Calibri" w:hAnsi="Times New Roman" w:cs="Times New Roman"/>
          <w:noProof/>
        </w:rPr>
        <w:t xml:space="preserve"> </w:t>
      </w:r>
      <w:r w:rsidRPr="00A92E2C">
        <w:rPr>
          <w:rFonts w:ascii="Times New Roman" w:eastAsia="Calibri" w:hAnsi="Times New Roman" w:cs="Times New Roman"/>
          <w:noProof/>
        </w:rPr>
        <w:t>Muitinės laboratorij</w:t>
      </w:r>
      <w:r>
        <w:rPr>
          <w:rFonts w:ascii="Times New Roman" w:eastAsia="Calibri" w:hAnsi="Times New Roman" w:cs="Times New Roman"/>
          <w:noProof/>
        </w:rPr>
        <w:t>oje</w:t>
      </w:r>
      <w:r w:rsidRPr="00A92E2C">
        <w:rPr>
          <w:rFonts w:ascii="Times New Roman" w:eastAsia="Calibri" w:hAnsi="Times New Roman" w:cs="Times New Roman"/>
          <w:noProof/>
        </w:rPr>
        <w:t xml:space="preserve"> (Akademijos g. 7, Vilnius)</w:t>
      </w:r>
      <w:r w:rsidRPr="0033766E">
        <w:rPr>
          <w:rFonts w:ascii="Times New Roman" w:eastAsia="Calibri" w:hAnsi="Times New Roman" w:cs="Times New Roman"/>
          <w:noProof/>
        </w:rPr>
        <w:t>. Testavimo tikslas – nustatyti</w:t>
      </w:r>
      <w:r>
        <w:rPr>
          <w:rFonts w:ascii="Times New Roman" w:eastAsia="Calibri" w:hAnsi="Times New Roman" w:cs="Times New Roman"/>
          <w:noProof/>
        </w:rPr>
        <w:t>,</w:t>
      </w:r>
      <w:r w:rsidRPr="0033766E">
        <w:rPr>
          <w:rFonts w:ascii="Times New Roman" w:eastAsia="Calibri" w:hAnsi="Times New Roman" w:cs="Times New Roman"/>
          <w:noProof/>
        </w:rPr>
        <w:t xml:space="preserve"> ar Tiekėjo siūloma įranga gali identifikuoti chemines, toksines, sprogstamąsias, narkotines bei psichotropines medžiagas bei jų prekursorius. Testavimui bus sudaroma testavimo komisija iš Muitinės departamento ir Muitinės laboratorijos atstovų. Testavimo metu bus surašomas protokolas apie testavimo rezultatus, kuris bus pasirašomas testavimo komisijos narių ir Tiekėjo. Spektrometras bus laikomas neatitinkančiu reikalavimų, jei teisingai bus nustatytos mažiau kaip 11 medžiagų. Teigiamam pasiūlymo įvertinimui būtina iš 15 medžiagų teisingai nustatyti ne mažiau kaip 75 proc., t. y. 11 medžiagų.</w:t>
      </w:r>
    </w:p>
    <w:p w14:paraId="62CB25E9" w14:textId="77777777" w:rsidR="00DB6891" w:rsidRPr="000638D6"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s</w:t>
      </w:r>
      <w:r w:rsidRPr="00992E1D">
        <w:rPr>
          <w:rFonts w:ascii="Times New Roman" w:eastAsia="Calibri" w:hAnsi="Times New Roman" w:cs="Times New Roman"/>
          <w:noProof/>
        </w:rPr>
        <w:t xml:space="preserve">pektrometro </w:t>
      </w:r>
      <w:r w:rsidRPr="000638D6">
        <w:rPr>
          <w:rFonts w:ascii="Times New Roman" w:eastAsia="Calibri" w:hAnsi="Times New Roman" w:cs="Times New Roman"/>
          <w:noProof/>
        </w:rPr>
        <w:t>EB</w:t>
      </w:r>
      <w:r w:rsidRPr="00992E1D">
        <w:rPr>
          <w:rFonts w:ascii="Times New Roman" w:eastAsia="Calibri" w:hAnsi="Times New Roman" w:cs="Times New Roman"/>
          <w:noProof/>
        </w:rPr>
        <w:t xml:space="preserve"> </w:t>
      </w:r>
      <w:r w:rsidRPr="000638D6">
        <w:rPr>
          <w:rFonts w:ascii="Times New Roman" w:eastAsia="Calibri" w:hAnsi="Times New Roman" w:cs="Times New Roman"/>
          <w:noProof/>
        </w:rPr>
        <w:t>atitikties</w:t>
      </w:r>
      <w:r w:rsidRPr="00992E1D">
        <w:rPr>
          <w:rFonts w:ascii="Times New Roman" w:eastAsia="Calibri" w:hAnsi="Times New Roman" w:cs="Times New Roman"/>
          <w:noProof/>
        </w:rPr>
        <w:t xml:space="preserve"> </w:t>
      </w:r>
      <w:r w:rsidRPr="000638D6">
        <w:rPr>
          <w:rFonts w:ascii="Times New Roman" w:eastAsia="Calibri" w:hAnsi="Times New Roman" w:cs="Times New Roman"/>
          <w:noProof/>
        </w:rPr>
        <w:t>deklaracija</w:t>
      </w:r>
      <w:r w:rsidRPr="00992E1D">
        <w:rPr>
          <w:rFonts w:ascii="Times New Roman" w:eastAsia="Calibri" w:hAnsi="Times New Roman" w:cs="Times New Roman"/>
          <w:noProof/>
        </w:rPr>
        <w:t xml:space="preserve"> </w:t>
      </w:r>
      <w:r w:rsidRPr="000638D6">
        <w:rPr>
          <w:rFonts w:ascii="Times New Roman" w:eastAsia="Calibri" w:hAnsi="Times New Roman" w:cs="Times New Roman"/>
          <w:noProof/>
        </w:rPr>
        <w:t>ar</w:t>
      </w:r>
      <w:r w:rsidRPr="00992E1D">
        <w:rPr>
          <w:rFonts w:ascii="Times New Roman" w:eastAsia="Calibri" w:hAnsi="Times New Roman" w:cs="Times New Roman"/>
          <w:noProof/>
        </w:rPr>
        <w:t xml:space="preserve"> </w:t>
      </w:r>
      <w:r w:rsidRPr="000638D6">
        <w:rPr>
          <w:rFonts w:ascii="Times New Roman" w:eastAsia="Calibri" w:hAnsi="Times New Roman" w:cs="Times New Roman"/>
          <w:noProof/>
        </w:rPr>
        <w:t>atitikties</w:t>
      </w:r>
      <w:r w:rsidRPr="00992E1D">
        <w:rPr>
          <w:rFonts w:ascii="Times New Roman" w:eastAsia="Calibri" w:hAnsi="Times New Roman" w:cs="Times New Roman"/>
          <w:noProof/>
        </w:rPr>
        <w:t xml:space="preserve"> </w:t>
      </w:r>
      <w:r w:rsidRPr="000638D6">
        <w:rPr>
          <w:rFonts w:ascii="Times New Roman" w:eastAsia="Calibri" w:hAnsi="Times New Roman" w:cs="Times New Roman"/>
          <w:noProof/>
        </w:rPr>
        <w:t>sertifikatas,</w:t>
      </w:r>
      <w:r w:rsidRPr="00992E1D">
        <w:rPr>
          <w:rFonts w:ascii="Times New Roman" w:eastAsia="Calibri" w:hAnsi="Times New Roman" w:cs="Times New Roman"/>
          <w:noProof/>
        </w:rPr>
        <w:t xml:space="preserve"> </w:t>
      </w:r>
      <w:r w:rsidRPr="000638D6">
        <w:rPr>
          <w:rFonts w:ascii="Times New Roman" w:eastAsia="Calibri" w:hAnsi="Times New Roman" w:cs="Times New Roman"/>
          <w:noProof/>
        </w:rPr>
        <w:t>išduotas</w:t>
      </w:r>
      <w:r w:rsidRPr="00992E1D">
        <w:rPr>
          <w:rFonts w:ascii="Times New Roman" w:eastAsia="Calibri" w:hAnsi="Times New Roman" w:cs="Times New Roman"/>
          <w:noProof/>
        </w:rPr>
        <w:t xml:space="preserve"> </w:t>
      </w:r>
      <w:r w:rsidRPr="000638D6">
        <w:rPr>
          <w:rFonts w:ascii="Times New Roman" w:eastAsia="Calibri" w:hAnsi="Times New Roman" w:cs="Times New Roman"/>
          <w:noProof/>
        </w:rPr>
        <w:t>notifikuotos</w:t>
      </w:r>
      <w:r w:rsidRPr="00992E1D">
        <w:rPr>
          <w:rFonts w:ascii="Times New Roman" w:eastAsia="Calibri" w:hAnsi="Times New Roman" w:cs="Times New Roman"/>
          <w:noProof/>
        </w:rPr>
        <w:t xml:space="preserve"> </w:t>
      </w:r>
      <w:r w:rsidRPr="000638D6">
        <w:rPr>
          <w:rFonts w:ascii="Times New Roman" w:eastAsia="Calibri" w:hAnsi="Times New Roman" w:cs="Times New Roman"/>
          <w:noProof/>
        </w:rPr>
        <w:t>įstaigos, su tai pagrindžiančiais dokumentais bei kiti dokumentai, įrodantys spektrometro atitikimą funkciniams, techniniams ir kokybės reikalavimams, originalo kalba ir vertimu į lietuvių</w:t>
      </w:r>
      <w:r w:rsidRPr="00992E1D">
        <w:rPr>
          <w:rFonts w:ascii="Times New Roman" w:eastAsia="Calibri" w:hAnsi="Times New Roman" w:cs="Times New Roman"/>
          <w:noProof/>
        </w:rPr>
        <w:t xml:space="preserve"> </w:t>
      </w:r>
      <w:r w:rsidRPr="000638D6">
        <w:rPr>
          <w:rFonts w:ascii="Times New Roman" w:eastAsia="Calibri" w:hAnsi="Times New Roman" w:cs="Times New Roman"/>
          <w:noProof/>
        </w:rPr>
        <w:t>kalbą;</w:t>
      </w:r>
    </w:p>
    <w:p w14:paraId="267A3C87" w14:textId="77777777" w:rsidR="00DB6891" w:rsidRPr="000638D6"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g</w:t>
      </w:r>
      <w:r w:rsidRPr="000638D6">
        <w:rPr>
          <w:rFonts w:ascii="Times New Roman" w:eastAsia="Calibri" w:hAnsi="Times New Roman" w:cs="Times New Roman"/>
          <w:noProof/>
        </w:rPr>
        <w:t xml:space="preserve">arantinio laikotarpio metu tiekėjas privalo ne per ilgesnį kaip </w:t>
      </w:r>
      <w:r>
        <w:rPr>
          <w:rFonts w:ascii="Times New Roman" w:eastAsia="Calibri" w:hAnsi="Times New Roman" w:cs="Times New Roman"/>
          <w:noProof/>
        </w:rPr>
        <w:t>1</w:t>
      </w:r>
      <w:r w:rsidRPr="000638D6">
        <w:rPr>
          <w:rFonts w:ascii="Times New Roman" w:eastAsia="Calibri" w:hAnsi="Times New Roman" w:cs="Times New Roman"/>
          <w:noProof/>
        </w:rPr>
        <w:t>5 dienų laikotarpį</w:t>
      </w:r>
      <w:r w:rsidRPr="00992E1D">
        <w:rPr>
          <w:rFonts w:ascii="Times New Roman" w:eastAsia="Calibri" w:hAnsi="Times New Roman" w:cs="Times New Roman"/>
          <w:noProof/>
        </w:rPr>
        <w:t xml:space="preserve"> </w:t>
      </w:r>
      <w:r w:rsidRPr="000638D6">
        <w:rPr>
          <w:rFonts w:ascii="Times New Roman" w:eastAsia="Calibri" w:hAnsi="Times New Roman" w:cs="Times New Roman"/>
          <w:noProof/>
        </w:rPr>
        <w:t xml:space="preserve">užtikrinti spektrometro garantinio aptarnavimo ir/ar remonto darbų atlikimą. Esant ilgesniam nei </w:t>
      </w:r>
      <w:r>
        <w:rPr>
          <w:rFonts w:ascii="Times New Roman" w:eastAsia="Calibri" w:hAnsi="Times New Roman" w:cs="Times New Roman"/>
          <w:noProof/>
        </w:rPr>
        <w:t>1</w:t>
      </w:r>
      <w:r w:rsidRPr="000638D6">
        <w:rPr>
          <w:rFonts w:ascii="Times New Roman" w:eastAsia="Calibri" w:hAnsi="Times New Roman" w:cs="Times New Roman"/>
          <w:noProof/>
        </w:rPr>
        <w:t xml:space="preserve">5 dienų garantinio aptarnavimo ir/ar remonto laikotarpiui tiekėjas pateikia užsakovui ne blogesnių </w:t>
      </w:r>
      <w:r w:rsidRPr="000638D6">
        <w:rPr>
          <w:rFonts w:ascii="Times New Roman" w:eastAsia="Calibri" w:hAnsi="Times New Roman" w:cs="Times New Roman"/>
          <w:noProof/>
        </w:rPr>
        <w:lastRenderedPageBreak/>
        <w:t>charakteristikų analogišką spektrometrą laikinam naudojimui, kol bus atliktas aptarnavimas ir/ar remontas. Transportavimo išlaidos padengiamos tiekėjo</w:t>
      </w:r>
      <w:r w:rsidRPr="00992E1D">
        <w:rPr>
          <w:rFonts w:ascii="Times New Roman" w:eastAsia="Calibri" w:hAnsi="Times New Roman" w:cs="Times New Roman"/>
          <w:noProof/>
        </w:rPr>
        <w:t xml:space="preserve"> </w:t>
      </w:r>
      <w:r w:rsidRPr="000638D6">
        <w:rPr>
          <w:rFonts w:ascii="Times New Roman" w:eastAsia="Calibri" w:hAnsi="Times New Roman" w:cs="Times New Roman"/>
          <w:noProof/>
        </w:rPr>
        <w:t>sąskaita</w:t>
      </w:r>
      <w:r>
        <w:rPr>
          <w:rFonts w:ascii="Times New Roman" w:eastAsia="Calibri" w:hAnsi="Times New Roman" w:cs="Times New Roman"/>
          <w:noProof/>
        </w:rPr>
        <w:t>.</w:t>
      </w:r>
    </w:p>
    <w:p w14:paraId="3A70DB90" w14:textId="77777777" w:rsidR="00DB6891" w:rsidRPr="000638D6" w:rsidRDefault="00DB6891" w:rsidP="00DB6891">
      <w:pPr>
        <w:pStyle w:val="ListParagraph"/>
        <w:spacing w:after="0" w:line="276" w:lineRule="auto"/>
        <w:ind w:left="0"/>
        <w:jc w:val="center"/>
        <w:rPr>
          <w:rFonts w:ascii="Times New Roman" w:hAnsi="Times New Roman" w:cs="Times New Roman"/>
        </w:rPr>
      </w:pPr>
      <w:r w:rsidRPr="000638D6">
        <w:rPr>
          <w:rFonts w:ascii="Times New Roman" w:hAnsi="Times New Roman" w:cs="Times New Roman"/>
        </w:rPr>
        <w:t>________________________</w:t>
      </w:r>
    </w:p>
    <w:p w14:paraId="0FE503FF" w14:textId="77777777" w:rsidR="00DB6891" w:rsidRPr="00DB6891" w:rsidRDefault="00DB6891" w:rsidP="00DB6891">
      <w:pPr>
        <w:spacing w:after="0" w:line="240" w:lineRule="auto"/>
        <w:ind w:right="-178"/>
        <w:rPr>
          <w:rFonts w:ascii="Times New Roman" w:eastAsia="Calibri" w:hAnsi="Times New Roman" w:cs="Times New Roman"/>
          <w:kern w:val="0"/>
          <w14:ligatures w14:val="none"/>
        </w:rPr>
      </w:pPr>
    </w:p>
    <w:p w14:paraId="51AB21E2" w14:textId="75D68657" w:rsidR="00B7622F" w:rsidRPr="00B7622F" w:rsidRDefault="00B7622F" w:rsidP="00DB6891">
      <w:pPr>
        <w:spacing w:line="259" w:lineRule="auto"/>
        <w:rPr>
          <w:rFonts w:ascii="Times New Roman" w:hAnsi="Times New Roman" w:cs="Times New Roman"/>
          <w:kern w:val="0"/>
          <w14:ligatures w14:val="none"/>
        </w:rPr>
      </w:pPr>
    </w:p>
    <w:p w14:paraId="47233CA5" w14:textId="77777777" w:rsidR="00591591" w:rsidRDefault="00591591">
      <w:pPr>
        <w:rPr>
          <w:rFonts w:ascii="Times New Roman" w:eastAsia="Calibri" w:hAnsi="Times New Roman" w:cs="Times New Roman"/>
          <w:kern w:val="0"/>
          <w14:ligatures w14:val="none"/>
        </w:rPr>
      </w:pPr>
      <w:r>
        <w:rPr>
          <w:rFonts w:ascii="Times New Roman" w:eastAsia="Calibri" w:hAnsi="Times New Roman" w:cs="Times New Roman"/>
          <w:kern w:val="0"/>
          <w14:ligatures w14:val="none"/>
        </w:rPr>
        <w:br w:type="page"/>
      </w:r>
    </w:p>
    <w:p w14:paraId="7A4AD5FE" w14:textId="2DDA5751" w:rsidR="000422A4" w:rsidRPr="00A10C2B" w:rsidRDefault="000422A4" w:rsidP="00350DAC">
      <w:pPr>
        <w:spacing w:after="0" w:line="240" w:lineRule="auto"/>
        <w:ind w:right="-178" w:firstLine="7371"/>
        <w:jc w:val="right"/>
        <w:rPr>
          <w:rFonts w:ascii="Times New Roman" w:eastAsia="Calibri" w:hAnsi="Times New Roman" w:cs="Times New Roman"/>
          <w:kern w:val="0"/>
          <w14:ligatures w14:val="none"/>
        </w:rPr>
      </w:pPr>
      <w:r w:rsidRPr="00A10C2B">
        <w:rPr>
          <w:rFonts w:ascii="Times New Roman" w:eastAsia="Calibri" w:hAnsi="Times New Roman" w:cs="Times New Roman"/>
          <w:kern w:val="0"/>
          <w14:ligatures w14:val="none"/>
        </w:rPr>
        <w:lastRenderedPageBreak/>
        <w:t>Konkurso sąlygų</w:t>
      </w:r>
    </w:p>
    <w:p w14:paraId="24007320" w14:textId="77777777" w:rsidR="000422A4" w:rsidRPr="000422A4" w:rsidRDefault="000422A4" w:rsidP="00350DAC">
      <w:pPr>
        <w:spacing w:after="0" w:line="240" w:lineRule="auto"/>
        <w:ind w:right="-178" w:firstLine="7371"/>
        <w:jc w:val="right"/>
        <w:rPr>
          <w:rFonts w:ascii="Times New Roman" w:eastAsia="Calibri" w:hAnsi="Times New Roman" w:cs="Times New Roman"/>
          <w:kern w:val="0"/>
          <w14:ligatures w14:val="none"/>
        </w:rPr>
      </w:pPr>
      <w:r w:rsidRPr="00A10C2B">
        <w:rPr>
          <w:rFonts w:ascii="Times New Roman" w:eastAsia="Calibri" w:hAnsi="Times New Roman" w:cs="Times New Roman"/>
          <w:kern w:val="0"/>
          <w14:ligatures w14:val="none"/>
        </w:rPr>
        <w:t>2 priedas</w:t>
      </w:r>
      <w:r w:rsidRPr="000422A4">
        <w:rPr>
          <w:rFonts w:ascii="Times New Roman" w:eastAsia="Calibri" w:hAnsi="Times New Roman" w:cs="Times New Roman"/>
          <w:kern w:val="0"/>
          <w14:ligatures w14:val="none"/>
        </w:rPr>
        <w:t xml:space="preserve"> </w:t>
      </w:r>
    </w:p>
    <w:p w14:paraId="23B7DBB2"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Herbas arba prekių ženklas</w:t>
      </w:r>
    </w:p>
    <w:p w14:paraId="02E86D5C"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(Tiekėjo pavadinimas)</w:t>
      </w:r>
    </w:p>
    <w:p w14:paraId="29B80F15"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p>
    <w:p w14:paraId="15275600" w14:textId="77777777" w:rsidR="000422A4" w:rsidRPr="00365F00" w:rsidRDefault="000422A4" w:rsidP="000422A4">
      <w:pPr>
        <w:spacing w:after="0" w:line="240" w:lineRule="auto"/>
        <w:ind w:right="-178"/>
        <w:jc w:val="center"/>
        <w:rPr>
          <w:rFonts w:ascii="Times New Roman" w:eastAsia="Times New Roman" w:hAnsi="Times New Roman" w:cs="Times New Roman"/>
          <w:i/>
          <w:iCs/>
          <w:kern w:val="0"/>
          <w:sz w:val="22"/>
          <w:szCs w:val="22"/>
          <w14:ligatures w14:val="none"/>
        </w:rPr>
      </w:pPr>
      <w:r w:rsidRPr="00365F00">
        <w:rPr>
          <w:rFonts w:ascii="Times New Roman" w:eastAsia="Times New Roman" w:hAnsi="Times New Roman" w:cs="Times New Roman"/>
          <w:i/>
          <w:iCs/>
          <w:kern w:val="0"/>
          <w:sz w:val="22"/>
          <w:szCs w:val="22"/>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1AFF6A" w14:textId="77777777" w:rsidR="000422A4" w:rsidRPr="000422A4" w:rsidRDefault="000422A4" w:rsidP="000422A4">
      <w:pPr>
        <w:spacing w:after="0" w:line="240" w:lineRule="auto"/>
        <w:jc w:val="center"/>
        <w:rPr>
          <w:rFonts w:ascii="Times New Roman" w:eastAsia="Times New Roman" w:hAnsi="Times New Roman" w:cs="Times New Roman"/>
          <w:b/>
          <w:bCs/>
          <w:kern w:val="0"/>
          <w14:ligatures w14:val="none"/>
        </w:rPr>
      </w:pPr>
    </w:p>
    <w:p w14:paraId="60B6E1F0" w14:textId="77777777" w:rsidR="00A14C91" w:rsidRPr="00702075" w:rsidRDefault="00776E97" w:rsidP="00776E97">
      <w:pPr>
        <w:spacing w:after="0" w:line="240" w:lineRule="auto"/>
        <w:rPr>
          <w:rFonts w:ascii="Times New Roman" w:eastAsia="Times New Roman" w:hAnsi="Times New Roman" w:cs="Times New Roman"/>
          <w:kern w:val="0"/>
          <w14:ligatures w14:val="none"/>
        </w:rPr>
      </w:pPr>
      <w:r w:rsidRPr="00702075">
        <w:rPr>
          <w:rFonts w:ascii="Times New Roman" w:eastAsia="Times New Roman" w:hAnsi="Times New Roman" w:cs="Times New Roman"/>
          <w:kern w:val="0"/>
          <w14:ligatures w14:val="none"/>
        </w:rPr>
        <w:t xml:space="preserve">Muitinės departamentui prie </w:t>
      </w:r>
    </w:p>
    <w:p w14:paraId="2D5B88B3" w14:textId="5A288D05" w:rsidR="000422A4" w:rsidRPr="00702075" w:rsidRDefault="00776E97" w:rsidP="00776E97">
      <w:pPr>
        <w:spacing w:after="0" w:line="240" w:lineRule="auto"/>
        <w:rPr>
          <w:rFonts w:ascii="Times New Roman" w:eastAsia="Times New Roman" w:hAnsi="Times New Roman" w:cs="Times New Roman"/>
          <w:kern w:val="0"/>
          <w14:ligatures w14:val="none"/>
        </w:rPr>
      </w:pPr>
      <w:r w:rsidRPr="00702075">
        <w:rPr>
          <w:rFonts w:ascii="Times New Roman" w:eastAsia="Times New Roman" w:hAnsi="Times New Roman" w:cs="Times New Roman"/>
          <w:kern w:val="0"/>
          <w14:ligatures w14:val="none"/>
        </w:rPr>
        <w:t>Lietuvos Respublikos finansų ministerijos</w:t>
      </w:r>
    </w:p>
    <w:p w14:paraId="2B9803EF" w14:textId="77777777" w:rsidR="000422A4" w:rsidRPr="00702075" w:rsidRDefault="000422A4" w:rsidP="000422A4">
      <w:pPr>
        <w:spacing w:after="0" w:line="240" w:lineRule="auto"/>
        <w:jc w:val="center"/>
        <w:rPr>
          <w:rFonts w:ascii="Times New Roman" w:eastAsia="Times New Roman" w:hAnsi="Times New Roman" w:cs="Times New Roman"/>
          <w:b/>
          <w:kern w:val="0"/>
          <w14:ligatures w14:val="none"/>
        </w:rPr>
      </w:pPr>
    </w:p>
    <w:p w14:paraId="01DBB78D" w14:textId="5FF0DE32" w:rsidR="000422A4" w:rsidRPr="00702075" w:rsidRDefault="000422A4" w:rsidP="000422A4">
      <w:pPr>
        <w:tabs>
          <w:tab w:val="left" w:pos="6663"/>
          <w:tab w:val="left" w:pos="7797"/>
        </w:tabs>
        <w:spacing w:after="0" w:line="240" w:lineRule="auto"/>
        <w:ind w:left="142"/>
        <w:jc w:val="center"/>
        <w:rPr>
          <w:rFonts w:ascii="Times New Roman" w:eastAsia="Times New Roman" w:hAnsi="Times New Roman" w:cs="Times New Roman"/>
          <w:b/>
          <w:kern w:val="0"/>
          <w14:ligatures w14:val="none"/>
        </w:rPr>
      </w:pPr>
      <w:r w:rsidRPr="00702075">
        <w:rPr>
          <w:rFonts w:ascii="Times New Roman" w:eastAsia="Times New Roman" w:hAnsi="Times New Roman" w:cs="Times New Roman"/>
          <w:b/>
          <w:kern w:val="0"/>
          <w14:ligatures w14:val="none"/>
        </w:rPr>
        <w:t xml:space="preserve">PASIŪLYMAS </w:t>
      </w:r>
      <w:r w:rsidRPr="00DC19DC">
        <w:rPr>
          <w:rFonts w:ascii="Times New Roman" w:eastAsia="Times New Roman" w:hAnsi="Times New Roman" w:cs="Times New Roman"/>
          <w:b/>
          <w:kern w:val="0"/>
          <w14:ligatures w14:val="none"/>
        </w:rPr>
        <w:t>DĖL</w:t>
      </w:r>
      <w:r w:rsidRPr="00DC19DC">
        <w:rPr>
          <w:rFonts w:ascii="Times New Roman" w:eastAsia="Times New Roman" w:hAnsi="Times New Roman" w:cs="Times New Roman"/>
          <w:kern w:val="0"/>
          <w14:ligatures w14:val="none"/>
        </w:rPr>
        <w:t xml:space="preserve"> </w:t>
      </w:r>
      <w:r w:rsidR="00691B13" w:rsidRPr="00DC19DC">
        <w:rPr>
          <w:rFonts w:ascii="Times New Roman" w:eastAsia="MS Mincho" w:hAnsi="Times New Roman" w:cs="Times New Roman"/>
          <w:b/>
          <w:bCs/>
          <w:kern w:val="0"/>
          <w14:ligatures w14:val="none"/>
        </w:rPr>
        <w:t xml:space="preserve">RAMAN TIPO SPEKTROMETRŲ </w:t>
      </w:r>
      <w:r w:rsidR="0012778F" w:rsidRPr="00702075">
        <w:rPr>
          <w:rFonts w:ascii="Times New Roman" w:eastAsia="MS Mincho" w:hAnsi="Times New Roman" w:cs="Times New Roman"/>
          <w:b/>
          <w:bCs/>
          <w:kern w:val="0"/>
          <w14:ligatures w14:val="none"/>
        </w:rPr>
        <w:t xml:space="preserve"> </w:t>
      </w:r>
      <w:r w:rsidRPr="00702075">
        <w:rPr>
          <w:rFonts w:ascii="Times New Roman" w:eastAsia="Times New Roman" w:hAnsi="Times New Roman" w:cs="Times New Roman"/>
          <w:b/>
          <w:kern w:val="0"/>
          <w14:ligatures w14:val="none"/>
        </w:rPr>
        <w:t>VIEŠOJO PIRKIMO</w:t>
      </w:r>
    </w:p>
    <w:p w14:paraId="651D59E3" w14:textId="77777777" w:rsidR="000422A4" w:rsidRPr="00702075" w:rsidRDefault="000422A4" w:rsidP="000422A4">
      <w:pPr>
        <w:spacing w:after="0" w:line="240" w:lineRule="auto"/>
        <w:jc w:val="center"/>
        <w:rPr>
          <w:rFonts w:ascii="Times New Roman" w:eastAsia="Times New Roman" w:hAnsi="Times New Roman" w:cs="Times New Roman"/>
          <w:kern w:val="0"/>
          <w14:ligatures w14:val="none"/>
        </w:rPr>
      </w:pPr>
    </w:p>
    <w:p w14:paraId="320E461D"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
          <w:bCs/>
          <w:color w:val="000000"/>
          <w:kern w:val="0"/>
          <w14:ligatures w14:val="none"/>
        </w:rPr>
      </w:pPr>
      <w:r w:rsidRPr="00702075">
        <w:rPr>
          <w:rFonts w:ascii="Times New Roman" w:eastAsia="Times New Roman" w:hAnsi="Times New Roman" w:cs="Times New Roman"/>
          <w:kern w:val="0"/>
          <w14:ligatures w14:val="none"/>
        </w:rPr>
        <w:t>2025 m. ________</w:t>
      </w:r>
      <w:r w:rsidRPr="00702075">
        <w:rPr>
          <w:rFonts w:ascii="Times New Roman" w:eastAsia="Times New Roman" w:hAnsi="Times New Roman" w:cs="Times New Roman"/>
          <w:b/>
          <w:bCs/>
          <w:color w:val="000000"/>
          <w:kern w:val="0"/>
          <w14:ligatures w14:val="none"/>
        </w:rPr>
        <w:t xml:space="preserve"> </w:t>
      </w:r>
      <w:r w:rsidRPr="00702075">
        <w:rPr>
          <w:rFonts w:ascii="Times New Roman" w:eastAsia="Times New Roman" w:hAnsi="Times New Roman" w:cs="Times New Roman"/>
          <w:kern w:val="0"/>
          <w14:ligatures w14:val="none"/>
        </w:rPr>
        <w:t>Nr.______</w:t>
      </w:r>
    </w:p>
    <w:p w14:paraId="68A49F8C" w14:textId="77777777" w:rsidR="000422A4" w:rsidRPr="00BD4993" w:rsidRDefault="000422A4" w:rsidP="000422A4">
      <w:pPr>
        <w:shd w:val="clear" w:color="auto" w:fill="FFFFFF"/>
        <w:spacing w:after="0" w:line="240" w:lineRule="auto"/>
        <w:jc w:val="center"/>
        <w:rPr>
          <w:rFonts w:ascii="Times New Roman" w:eastAsia="Times New Roman" w:hAnsi="Times New Roman" w:cs="Times New Roman"/>
          <w:bCs/>
          <w:i/>
          <w:iCs/>
          <w:color w:val="000000"/>
          <w:kern w:val="0"/>
          <w:sz w:val="22"/>
          <w:szCs w:val="22"/>
          <w14:ligatures w14:val="none"/>
        </w:rPr>
      </w:pPr>
      <w:r w:rsidRPr="00BD4993">
        <w:rPr>
          <w:rFonts w:ascii="Times New Roman" w:eastAsia="Times New Roman" w:hAnsi="Times New Roman" w:cs="Times New Roman"/>
          <w:bCs/>
          <w:i/>
          <w:iCs/>
          <w:color w:val="000000"/>
          <w:kern w:val="0"/>
          <w:sz w:val="22"/>
          <w:szCs w:val="22"/>
          <w14:ligatures w14:val="none"/>
        </w:rPr>
        <w:t>(Data)</w:t>
      </w:r>
    </w:p>
    <w:p w14:paraId="0E89B5F9"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____________</w:t>
      </w:r>
    </w:p>
    <w:p w14:paraId="5416CB73" w14:textId="77777777" w:rsidR="000422A4" w:rsidRPr="00BD4993" w:rsidRDefault="000422A4" w:rsidP="000422A4">
      <w:pPr>
        <w:shd w:val="clear" w:color="auto" w:fill="FFFFFF"/>
        <w:spacing w:after="0" w:line="240" w:lineRule="auto"/>
        <w:jc w:val="center"/>
        <w:rPr>
          <w:rFonts w:ascii="Times New Roman" w:eastAsia="Times New Roman" w:hAnsi="Times New Roman" w:cs="Times New Roman"/>
          <w:bCs/>
          <w:i/>
          <w:iCs/>
          <w:color w:val="000000"/>
          <w:kern w:val="0"/>
          <w:sz w:val="22"/>
          <w:szCs w:val="22"/>
          <w14:ligatures w14:val="none"/>
        </w:rPr>
      </w:pPr>
      <w:r w:rsidRPr="00BD4993">
        <w:rPr>
          <w:rFonts w:ascii="Times New Roman" w:eastAsia="Times New Roman" w:hAnsi="Times New Roman" w:cs="Times New Roman"/>
          <w:bCs/>
          <w:i/>
          <w:iCs/>
          <w:color w:val="000000"/>
          <w:kern w:val="0"/>
          <w:sz w:val="22"/>
          <w:szCs w:val="22"/>
          <w14:ligatures w14:val="none"/>
        </w:rPr>
        <w:t>(Sudarymo vieta)</w:t>
      </w:r>
    </w:p>
    <w:p w14:paraId="0987EB40"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3E589C04" w14:textId="4C0ACEA2" w:rsidR="000422A4" w:rsidRPr="00896D49" w:rsidRDefault="00896D49" w:rsidP="00896D49">
      <w:pPr>
        <w:keepNext/>
        <w:tabs>
          <w:tab w:val="left" w:pos="284"/>
        </w:tabs>
        <w:spacing w:before="60" w:after="60" w:line="240" w:lineRule="auto"/>
        <w:outlineLvl w:val="0"/>
        <w:rPr>
          <w:rFonts w:ascii="Times New Roman" w:eastAsia="Calibri" w:hAnsi="Times New Roman" w:cs="Times New Roman"/>
          <w:b/>
          <w:bCs/>
          <w:kern w:val="0"/>
          <w14:ligatures w14:val="none"/>
        </w:rPr>
      </w:pPr>
      <w:bookmarkStart w:id="73" w:name="_Toc61251183"/>
      <w:r>
        <w:rPr>
          <w:rFonts w:ascii="Times New Roman" w:eastAsia="Calibri" w:hAnsi="Times New Roman" w:cs="Times New Roman"/>
          <w:b/>
          <w:bCs/>
          <w:kern w:val="0"/>
          <w14:ligatures w14:val="none"/>
        </w:rPr>
        <w:t xml:space="preserve">1. </w:t>
      </w:r>
      <w:r w:rsidR="000422A4" w:rsidRPr="00896D49">
        <w:rPr>
          <w:rFonts w:ascii="Times New Roman" w:eastAsia="Calibri" w:hAnsi="Times New Roman" w:cs="Times New Roman"/>
          <w:b/>
          <w:bCs/>
          <w:kern w:val="0"/>
          <w14:ligatures w14:val="none"/>
        </w:rPr>
        <w:t>INFORMACIJA APIE TIEKĖJĄ</w:t>
      </w:r>
      <w:bookmarkEnd w:id="73"/>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3402"/>
      </w:tblGrid>
      <w:tr w:rsidR="000422A4" w:rsidRPr="000422A4" w14:paraId="7A46C105" w14:textId="77777777" w:rsidTr="00896D49">
        <w:trPr>
          <w:trHeight w:val="401"/>
        </w:trPr>
        <w:tc>
          <w:tcPr>
            <w:tcW w:w="6237" w:type="dxa"/>
            <w:tcBorders>
              <w:top w:val="single" w:sz="4" w:space="0" w:color="auto"/>
              <w:left w:val="single" w:sz="4" w:space="0" w:color="auto"/>
              <w:bottom w:val="single" w:sz="4" w:space="0" w:color="auto"/>
              <w:right w:val="single" w:sz="4" w:space="0" w:color="auto"/>
            </w:tcBorders>
          </w:tcPr>
          <w:p w14:paraId="2E306FEC"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1.1. Tiekėjo arba tiekėjų grupės narių pavadinimas (-ai)</w:t>
            </w:r>
          </w:p>
        </w:tc>
        <w:tc>
          <w:tcPr>
            <w:tcW w:w="3402" w:type="dxa"/>
            <w:tcBorders>
              <w:top w:val="single" w:sz="4" w:space="0" w:color="auto"/>
              <w:left w:val="single" w:sz="4" w:space="0" w:color="auto"/>
              <w:bottom w:val="single" w:sz="4" w:space="0" w:color="auto"/>
              <w:right w:val="single" w:sz="4" w:space="0" w:color="auto"/>
            </w:tcBorders>
          </w:tcPr>
          <w:p w14:paraId="13428721"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r w:rsidR="000422A4" w:rsidRPr="000422A4" w14:paraId="5264C29B" w14:textId="77777777" w:rsidTr="00896D49">
        <w:trPr>
          <w:trHeight w:val="679"/>
        </w:trPr>
        <w:tc>
          <w:tcPr>
            <w:tcW w:w="6237" w:type="dxa"/>
            <w:tcBorders>
              <w:top w:val="single" w:sz="4" w:space="0" w:color="auto"/>
              <w:left w:val="single" w:sz="4" w:space="0" w:color="auto"/>
              <w:bottom w:val="single" w:sz="4" w:space="0" w:color="auto"/>
              <w:right w:val="single" w:sz="4" w:space="0" w:color="auto"/>
            </w:tcBorders>
          </w:tcPr>
          <w:p w14:paraId="0767DA53"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1.2. Tiekėjo arba tiekėjo grupės narių juridinio asmens kodas (-ai) </w:t>
            </w:r>
            <w:r w:rsidRPr="000422A4">
              <w:rPr>
                <w:rFonts w:ascii="Times New Roman" w:eastAsia="Calibri" w:hAnsi="Times New Roman" w:cs="Times New Roman"/>
                <w:i/>
                <w:kern w:val="0"/>
                <w14:ligatures w14:val="none"/>
              </w:rPr>
              <w:t>(tuo atveju, jei pasiūlymą teikia fizinis asmuo – verslo liudijimo Nr. ar pan.)</w:t>
            </w:r>
          </w:p>
        </w:tc>
        <w:tc>
          <w:tcPr>
            <w:tcW w:w="3402" w:type="dxa"/>
            <w:tcBorders>
              <w:top w:val="single" w:sz="4" w:space="0" w:color="auto"/>
              <w:left w:val="single" w:sz="4" w:space="0" w:color="auto"/>
              <w:bottom w:val="single" w:sz="4" w:space="0" w:color="auto"/>
              <w:right w:val="single" w:sz="4" w:space="0" w:color="auto"/>
            </w:tcBorders>
          </w:tcPr>
          <w:p w14:paraId="362F5F38"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r w:rsidR="000422A4" w:rsidRPr="000422A4" w14:paraId="119FEB15" w14:textId="77777777" w:rsidTr="00896D49">
        <w:trPr>
          <w:trHeight w:val="973"/>
        </w:trPr>
        <w:tc>
          <w:tcPr>
            <w:tcW w:w="6237" w:type="dxa"/>
            <w:tcBorders>
              <w:top w:val="single" w:sz="4" w:space="0" w:color="auto"/>
              <w:left w:val="single" w:sz="4" w:space="0" w:color="auto"/>
              <w:bottom w:val="single" w:sz="4" w:space="0" w:color="auto"/>
              <w:right w:val="single" w:sz="4" w:space="0" w:color="auto"/>
            </w:tcBorders>
          </w:tcPr>
          <w:p w14:paraId="7E8A9749" w14:textId="77777777" w:rsidR="000422A4" w:rsidRPr="000422A4" w:rsidRDefault="000422A4" w:rsidP="000422A4">
            <w:pPr>
              <w:spacing w:after="0" w:line="240" w:lineRule="auto"/>
              <w:jc w:val="both"/>
              <w:rPr>
                <w:rFonts w:ascii="Times New Roman" w:eastAsia="Calibri" w:hAnsi="Times New Roman" w:cs="Times New Roman"/>
                <w:i/>
                <w:kern w:val="0"/>
                <w14:ligatures w14:val="none"/>
              </w:rPr>
            </w:pPr>
            <w:r w:rsidRPr="000422A4">
              <w:rPr>
                <w:rFonts w:ascii="Times New Roman" w:eastAsia="Calibri" w:hAnsi="Times New Roman" w:cs="Times New Roman"/>
                <w:kern w:val="0"/>
                <w14:ligatures w14:val="none"/>
              </w:rPr>
              <w:t xml:space="preserve">1.3. Tiekėjų grupės narys, atstovaujantis arba vadovaujantis tiekėjų grupei </w:t>
            </w:r>
            <w:r w:rsidRPr="000422A4">
              <w:rPr>
                <w:rFonts w:ascii="Times New Roman" w:eastAsia="Calibri" w:hAnsi="Times New Roman" w:cs="Times New Roman"/>
                <w:i/>
                <w:kern w:val="0"/>
                <w14:ligatures w14:val="none"/>
              </w:rPr>
              <w:t>(pildoma, jei pasiūlymą teikia tiekėjų grupė)</w:t>
            </w:r>
          </w:p>
          <w:p w14:paraId="25DAC9B3"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i/>
                <w:kern w:val="0"/>
                <w14:ligatures w14:val="none"/>
              </w:rPr>
              <w:t>* Jeigu priimant sprendimą dėl pirkimo sutarties sudarymo turi būti gautas tiekėjo valdymo ar priežiūros organo nario ar kito asmens sutikimas, nurodomi ir šie asmenys.</w:t>
            </w:r>
          </w:p>
        </w:tc>
        <w:tc>
          <w:tcPr>
            <w:tcW w:w="3402" w:type="dxa"/>
            <w:tcBorders>
              <w:top w:val="single" w:sz="4" w:space="0" w:color="auto"/>
              <w:left w:val="single" w:sz="4" w:space="0" w:color="auto"/>
              <w:bottom w:val="single" w:sz="4" w:space="0" w:color="auto"/>
              <w:right w:val="single" w:sz="4" w:space="0" w:color="auto"/>
            </w:tcBorders>
          </w:tcPr>
          <w:p w14:paraId="5578AD5F"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r w:rsidR="000422A4" w:rsidRPr="000422A4" w14:paraId="4DA7DFF8" w14:textId="77777777" w:rsidTr="00896D49">
        <w:trPr>
          <w:trHeight w:val="973"/>
        </w:trPr>
        <w:tc>
          <w:tcPr>
            <w:tcW w:w="6237" w:type="dxa"/>
            <w:tcBorders>
              <w:top w:val="single" w:sz="4" w:space="0" w:color="auto"/>
              <w:left w:val="single" w:sz="4" w:space="0" w:color="auto"/>
              <w:bottom w:val="single" w:sz="4" w:space="0" w:color="auto"/>
              <w:right w:val="single" w:sz="4" w:space="0" w:color="auto"/>
            </w:tcBorders>
          </w:tcPr>
          <w:p w14:paraId="3F0A48BD" w14:textId="77777777" w:rsidR="000422A4" w:rsidRPr="000422A4" w:rsidRDefault="000422A4" w:rsidP="000422A4">
            <w:pPr>
              <w:spacing w:after="0" w:line="240" w:lineRule="auto"/>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1.4. Asmuo (Asmenys) </w:t>
            </w:r>
            <w:r w:rsidRPr="000422A4">
              <w:rPr>
                <w:rFonts w:ascii="Times New Roman" w:eastAsia="Calibri" w:hAnsi="Times New Roman" w:cs="Times New Roman"/>
                <w:i/>
                <w:kern w:val="0"/>
                <w14:ligatures w14:val="none"/>
              </w:rPr>
              <w:t>(vardas, pavardė)</w:t>
            </w:r>
            <w:r w:rsidRPr="000422A4">
              <w:rPr>
                <w:rFonts w:ascii="Times New Roman" w:eastAsia="Calibri" w:hAnsi="Times New Roman" w:cs="Times New Roman"/>
                <w:kern w:val="0"/>
                <w14:ligatures w14:val="none"/>
              </w:rPr>
              <w:t>*:</w:t>
            </w:r>
          </w:p>
          <w:p w14:paraId="089558C6" w14:textId="77777777" w:rsidR="000422A4" w:rsidRPr="000422A4" w:rsidRDefault="000422A4" w:rsidP="00E46E61">
            <w:pPr>
              <w:numPr>
                <w:ilvl w:val="0"/>
                <w:numId w:val="180"/>
              </w:numPr>
              <w:tabs>
                <w:tab w:val="left" w:pos="773"/>
              </w:tabs>
              <w:spacing w:after="0" w:line="240" w:lineRule="auto"/>
              <w:ind w:left="64" w:firstLine="296"/>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vadovas;</w:t>
            </w:r>
          </w:p>
          <w:p w14:paraId="647B5CCC" w14:textId="77777777" w:rsidR="000422A4" w:rsidRPr="000422A4" w:rsidRDefault="000422A4" w:rsidP="00E46E61">
            <w:pPr>
              <w:numPr>
                <w:ilvl w:val="0"/>
                <w:numId w:val="180"/>
              </w:numPr>
              <w:tabs>
                <w:tab w:val="left" w:pos="773"/>
              </w:tabs>
              <w:spacing w:after="0" w:line="240" w:lineRule="auto"/>
              <w:ind w:left="64" w:firstLine="296"/>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kito valdymo ar priežiūros organo nariai ar kiti asmenys, turintys teisę atstovauti tiekėjui ar jį kontroliuoti, jo vardu priimti sprendimą, sudaryti sandorį;</w:t>
            </w:r>
          </w:p>
          <w:p w14:paraId="6BA3F924" w14:textId="77777777" w:rsidR="000422A4" w:rsidRPr="000422A4" w:rsidRDefault="000422A4" w:rsidP="00E46E61">
            <w:pPr>
              <w:numPr>
                <w:ilvl w:val="0"/>
                <w:numId w:val="180"/>
              </w:numPr>
              <w:tabs>
                <w:tab w:val="left" w:pos="773"/>
              </w:tabs>
              <w:spacing w:after="0" w:line="240" w:lineRule="auto"/>
              <w:ind w:left="64" w:firstLine="425"/>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asmuo (asmenys), turintis (turintys) teisę surašyti ir pasirašyti tiekėjo finansinės apskaitos dokumentus.</w:t>
            </w:r>
          </w:p>
          <w:p w14:paraId="0C99BDA9"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w:t>
            </w:r>
            <w:r w:rsidRPr="000422A4">
              <w:rPr>
                <w:rFonts w:ascii="Times New Roman" w:eastAsia="Calibri" w:hAnsi="Times New Roman" w:cs="Times New Roman"/>
                <w:i/>
                <w:kern w:val="0"/>
                <w14:ligatures w14:val="none"/>
              </w:rPr>
              <w:t>Jeigu pasiūlymą teikia tiekėjų grupė ar tiekėjas remiasi ūkio subjektų pajėgumais, turi būti pateikti visų atitinkamų tiekėjų grupės narių ar kitų ūkio subjektų, kurių pajėgumais remiasi tiekėjas, duomenys</w:t>
            </w:r>
          </w:p>
        </w:tc>
        <w:tc>
          <w:tcPr>
            <w:tcW w:w="3402" w:type="dxa"/>
            <w:tcBorders>
              <w:top w:val="single" w:sz="4" w:space="0" w:color="auto"/>
              <w:left w:val="single" w:sz="4" w:space="0" w:color="auto"/>
              <w:bottom w:val="single" w:sz="4" w:space="0" w:color="auto"/>
              <w:right w:val="single" w:sz="4" w:space="0" w:color="auto"/>
            </w:tcBorders>
          </w:tcPr>
          <w:p w14:paraId="010DBF4F" w14:textId="77777777" w:rsidR="000422A4" w:rsidRPr="000422A4" w:rsidRDefault="000422A4" w:rsidP="000422A4">
            <w:pPr>
              <w:spacing w:after="0" w:line="240" w:lineRule="auto"/>
              <w:jc w:val="both"/>
              <w:rPr>
                <w:rFonts w:ascii="Times New Roman" w:eastAsia="Calibri" w:hAnsi="Times New Roman" w:cs="Times New Roman"/>
                <w:i/>
                <w:iCs/>
                <w:kern w:val="0"/>
                <w14:ligatures w14:val="none"/>
              </w:rPr>
            </w:pPr>
            <w:r w:rsidRPr="000422A4">
              <w:rPr>
                <w:rFonts w:ascii="Times New Roman" w:eastAsia="Calibri" w:hAnsi="Times New Roman" w:cs="Times New Roman"/>
                <w:i/>
                <w:iCs/>
                <w:kern w:val="0"/>
                <w14:ligatures w14:val="none"/>
              </w:rPr>
              <w:t>Būtina nurodyti:</w:t>
            </w:r>
          </w:p>
          <w:p w14:paraId="0770F50C" w14:textId="2AC5E25C" w:rsidR="000422A4" w:rsidRPr="000422A4" w:rsidRDefault="005718D0" w:rsidP="005718D0">
            <w:pPr>
              <w:spacing w:after="0" w:line="240" w:lineRule="auto"/>
              <w:contextualSpacing/>
              <w:jc w:val="both"/>
              <w:rPr>
                <w:rFonts w:ascii="Times New Roman" w:eastAsia="Calibri" w:hAnsi="Times New Roman" w:cs="Times New Roman"/>
                <w:i/>
                <w:iCs/>
                <w:kern w:val="0"/>
                <w14:ligatures w14:val="none"/>
              </w:rPr>
            </w:pPr>
            <w:r>
              <w:rPr>
                <w:rFonts w:ascii="Times New Roman" w:eastAsia="Calibri" w:hAnsi="Times New Roman" w:cs="Times New Roman"/>
                <w:i/>
                <w:iCs/>
                <w:kern w:val="0"/>
                <w14:ligatures w14:val="none"/>
              </w:rPr>
              <w:t xml:space="preserve">1) </w:t>
            </w:r>
            <w:r w:rsidR="000422A4" w:rsidRPr="000422A4">
              <w:rPr>
                <w:rFonts w:ascii="Times New Roman" w:eastAsia="Calibri" w:hAnsi="Times New Roman" w:cs="Times New Roman"/>
                <w:i/>
                <w:iCs/>
                <w:kern w:val="0"/>
                <w14:ligatures w14:val="none"/>
              </w:rPr>
              <w:t>Vardas Pavardė;</w:t>
            </w:r>
          </w:p>
          <w:p w14:paraId="13757B72" w14:textId="5736D9C4" w:rsidR="000422A4" w:rsidRPr="000422A4" w:rsidRDefault="005718D0" w:rsidP="005718D0">
            <w:pPr>
              <w:spacing w:after="0" w:line="240" w:lineRule="auto"/>
              <w:contextualSpacing/>
              <w:jc w:val="both"/>
              <w:rPr>
                <w:rFonts w:ascii="Times New Roman" w:eastAsia="Calibri" w:hAnsi="Times New Roman" w:cs="Times New Roman"/>
                <w:kern w:val="0"/>
                <w14:ligatures w14:val="none"/>
              </w:rPr>
            </w:pPr>
            <w:r>
              <w:rPr>
                <w:rFonts w:ascii="Times New Roman" w:eastAsia="Calibri" w:hAnsi="Times New Roman" w:cs="Times New Roman"/>
                <w:i/>
                <w:iCs/>
                <w:kern w:val="0"/>
                <w14:ligatures w14:val="none"/>
              </w:rPr>
              <w:t xml:space="preserve">2) </w:t>
            </w:r>
            <w:r w:rsidR="000422A4" w:rsidRPr="000422A4">
              <w:rPr>
                <w:rFonts w:ascii="Times New Roman" w:eastAsia="Calibri" w:hAnsi="Times New Roman" w:cs="Times New Roman"/>
                <w:i/>
                <w:iCs/>
                <w:kern w:val="0"/>
                <w14:ligatures w14:val="none"/>
              </w:rPr>
              <w:t>Vardas Pavardė;</w:t>
            </w:r>
          </w:p>
          <w:p w14:paraId="1D0D783B" w14:textId="77777777" w:rsidR="000422A4" w:rsidRPr="000422A4" w:rsidRDefault="000422A4" w:rsidP="000422A4">
            <w:pPr>
              <w:spacing w:after="0" w:line="240" w:lineRule="auto"/>
              <w:contextualSpacing/>
              <w:jc w:val="both"/>
              <w:rPr>
                <w:rFonts w:ascii="Times New Roman" w:eastAsia="Calibri" w:hAnsi="Times New Roman" w:cs="Times New Roman"/>
                <w:i/>
                <w:iCs/>
                <w:kern w:val="0"/>
                <w14:ligatures w14:val="none"/>
              </w:rPr>
            </w:pPr>
          </w:p>
          <w:p w14:paraId="28CA26EB" w14:textId="77777777" w:rsidR="000422A4" w:rsidRPr="000422A4" w:rsidRDefault="000422A4" w:rsidP="000422A4">
            <w:pPr>
              <w:spacing w:after="0" w:line="240" w:lineRule="auto"/>
              <w:contextualSpacing/>
              <w:jc w:val="both"/>
              <w:rPr>
                <w:rFonts w:ascii="Times New Roman" w:eastAsia="Calibri" w:hAnsi="Times New Roman" w:cs="Times New Roman"/>
                <w:i/>
                <w:iCs/>
                <w:kern w:val="0"/>
                <w14:ligatures w14:val="none"/>
              </w:rPr>
            </w:pPr>
          </w:p>
          <w:p w14:paraId="6E43DF65" w14:textId="77777777" w:rsidR="000422A4" w:rsidRPr="000422A4" w:rsidRDefault="000422A4" w:rsidP="000422A4">
            <w:pPr>
              <w:spacing w:after="0" w:line="240" w:lineRule="auto"/>
              <w:contextualSpacing/>
              <w:jc w:val="both"/>
              <w:rPr>
                <w:rFonts w:ascii="Times New Roman" w:eastAsia="Calibri" w:hAnsi="Times New Roman" w:cs="Times New Roman"/>
                <w:i/>
                <w:iCs/>
                <w:kern w:val="0"/>
                <w14:ligatures w14:val="none"/>
              </w:rPr>
            </w:pPr>
          </w:p>
          <w:p w14:paraId="2FE3B51D" w14:textId="4AFD40A7" w:rsidR="000422A4" w:rsidRPr="000422A4" w:rsidRDefault="00AA3492" w:rsidP="000422A4">
            <w:pPr>
              <w:spacing w:before="60" w:after="60" w:line="240" w:lineRule="auto"/>
              <w:jc w:val="both"/>
              <w:rPr>
                <w:rFonts w:ascii="Times New Roman" w:eastAsia="Calibri" w:hAnsi="Times New Roman" w:cs="Times New Roman"/>
                <w:kern w:val="0"/>
                <w14:ligatures w14:val="none"/>
              </w:rPr>
            </w:pPr>
            <w:r>
              <w:rPr>
                <w:rFonts w:ascii="Times New Roman" w:eastAsia="Calibri" w:hAnsi="Times New Roman" w:cs="Times New Roman"/>
                <w:i/>
                <w:iCs/>
                <w:kern w:val="0"/>
                <w14:ligatures w14:val="none"/>
              </w:rPr>
              <w:t xml:space="preserve">3) </w:t>
            </w:r>
            <w:r w:rsidR="000422A4" w:rsidRPr="000422A4">
              <w:rPr>
                <w:rFonts w:ascii="Times New Roman" w:eastAsia="Calibri" w:hAnsi="Times New Roman" w:cs="Times New Roman"/>
                <w:i/>
                <w:iCs/>
                <w:kern w:val="0"/>
                <w14:ligatures w14:val="none"/>
              </w:rPr>
              <w:t>Vardas Pavardė.</w:t>
            </w:r>
          </w:p>
        </w:tc>
      </w:tr>
      <w:tr w:rsidR="000422A4" w:rsidRPr="000422A4" w14:paraId="5282D7F5" w14:textId="77777777" w:rsidTr="00896D49">
        <w:trPr>
          <w:trHeight w:val="973"/>
        </w:trPr>
        <w:tc>
          <w:tcPr>
            <w:tcW w:w="6237" w:type="dxa"/>
            <w:tcBorders>
              <w:top w:val="single" w:sz="4" w:space="0" w:color="auto"/>
              <w:left w:val="single" w:sz="4" w:space="0" w:color="auto"/>
              <w:bottom w:val="single" w:sz="4" w:space="0" w:color="auto"/>
              <w:right w:val="single" w:sz="4" w:space="0" w:color="auto"/>
            </w:tcBorders>
          </w:tcPr>
          <w:p w14:paraId="3C47FD0B"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1.5. Asmens, įgalioto bendrauti su perkančiąja organizacija, pareigos, vardas, pavardė ir kontaktinė informacija (tel., el. p. adresas)</w:t>
            </w:r>
          </w:p>
        </w:tc>
        <w:tc>
          <w:tcPr>
            <w:tcW w:w="3402" w:type="dxa"/>
            <w:tcBorders>
              <w:top w:val="single" w:sz="4" w:space="0" w:color="auto"/>
              <w:left w:val="single" w:sz="4" w:space="0" w:color="auto"/>
              <w:bottom w:val="single" w:sz="4" w:space="0" w:color="auto"/>
              <w:right w:val="single" w:sz="4" w:space="0" w:color="auto"/>
            </w:tcBorders>
          </w:tcPr>
          <w:p w14:paraId="30C36191"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bl>
    <w:p w14:paraId="00A3BB82" w14:textId="77777777" w:rsidR="000422A4" w:rsidRPr="000422A4" w:rsidRDefault="000422A4" w:rsidP="000422A4">
      <w:pPr>
        <w:tabs>
          <w:tab w:val="left" w:pos="567"/>
        </w:tabs>
        <w:spacing w:after="0" w:line="240" w:lineRule="auto"/>
        <w:contextualSpacing/>
        <w:jc w:val="center"/>
        <w:rPr>
          <w:rFonts w:ascii="Times New Roman" w:eastAsia="Calibri" w:hAnsi="Times New Roman" w:cs="Times New Roman"/>
          <w:b/>
          <w:bCs/>
          <w:kern w:val="0"/>
          <w14:ligatures w14:val="none"/>
        </w:rPr>
      </w:pPr>
    </w:p>
    <w:p w14:paraId="28D722A9" w14:textId="1531AE04" w:rsidR="000D55CC" w:rsidRPr="000A2061" w:rsidRDefault="000422A4" w:rsidP="000A2061">
      <w:pPr>
        <w:tabs>
          <w:tab w:val="left" w:pos="567"/>
        </w:tabs>
        <w:spacing w:after="0" w:line="240" w:lineRule="auto"/>
        <w:contextualSpacing/>
        <w:rPr>
          <w:rFonts w:ascii="Times New Roman" w:eastAsia="Calibri" w:hAnsi="Times New Roman" w:cs="Times New Roman"/>
          <w:b/>
          <w:bCs/>
          <w:kern w:val="0"/>
          <w14:ligatures w14:val="none"/>
        </w:rPr>
      </w:pPr>
      <w:r w:rsidRPr="000422A4">
        <w:rPr>
          <w:rFonts w:ascii="Times New Roman" w:eastAsia="Calibri" w:hAnsi="Times New Roman" w:cs="Times New Roman"/>
          <w:b/>
          <w:bCs/>
          <w:kern w:val="0"/>
          <w14:ligatures w14:val="none"/>
        </w:rPr>
        <w:t xml:space="preserve">2. INFORMACIJA APIE ŪKIO SUBJEKTUS, SUBTIEKĖJUS IR KVAZISUBTIEKĖJUS </w:t>
      </w:r>
    </w:p>
    <w:p w14:paraId="2BF5DCB3" w14:textId="29738924" w:rsidR="000422A4" w:rsidRPr="000422A4" w:rsidRDefault="000422A4" w:rsidP="00135F06">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2.1. Ūkio subjektai, </w:t>
      </w:r>
      <w:r w:rsidRPr="000422A4">
        <w:rPr>
          <w:rFonts w:ascii="Times New Roman" w:eastAsia="Calibri" w:hAnsi="Times New Roman" w:cs="Times New Roman"/>
          <w:b/>
          <w:kern w:val="0"/>
          <w:u w:val="single"/>
          <w14:ligatures w14:val="none"/>
        </w:rPr>
        <w:t>kurių pajėgumais tiekėjas remiasi</w:t>
      </w:r>
      <w:r w:rsidRPr="000422A4">
        <w:rPr>
          <w:rFonts w:ascii="Times New Roman" w:eastAsia="Calibri" w:hAnsi="Times New Roman" w:cs="Times New Roman"/>
          <w:kern w:val="0"/>
          <w14:ligatures w14:val="none"/>
        </w:rPr>
        <w:t>, kad atitiktų techninio ir (arba) profesinio pajėgumo reikalavimus:</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0422A4" w14:paraId="2138D131" w14:textId="77777777" w:rsidTr="00C22414">
        <w:tc>
          <w:tcPr>
            <w:tcW w:w="707" w:type="dxa"/>
            <w:shd w:val="clear" w:color="auto" w:fill="DEEAF6"/>
          </w:tcPr>
          <w:p w14:paraId="12209250" w14:textId="77777777" w:rsidR="000422A4" w:rsidRPr="000422A4" w:rsidRDefault="000422A4" w:rsidP="00C22414">
            <w:pPr>
              <w:jc w:val="center"/>
              <w:rPr>
                <w:sz w:val="24"/>
                <w:szCs w:val="24"/>
              </w:rPr>
            </w:pPr>
            <w:r w:rsidRPr="000422A4">
              <w:rPr>
                <w:sz w:val="24"/>
                <w:szCs w:val="24"/>
              </w:rPr>
              <w:lastRenderedPageBreak/>
              <w:t>Eil. Nr.</w:t>
            </w:r>
          </w:p>
        </w:tc>
        <w:tc>
          <w:tcPr>
            <w:tcW w:w="3971" w:type="dxa"/>
            <w:shd w:val="clear" w:color="auto" w:fill="DEEAF6"/>
          </w:tcPr>
          <w:p w14:paraId="0699C9A4" w14:textId="77777777" w:rsidR="000422A4" w:rsidRPr="000422A4" w:rsidRDefault="000422A4" w:rsidP="00C22414">
            <w:pPr>
              <w:jc w:val="center"/>
              <w:rPr>
                <w:sz w:val="24"/>
                <w:szCs w:val="24"/>
              </w:rPr>
            </w:pPr>
            <w:r w:rsidRPr="000422A4">
              <w:rPr>
                <w:sz w:val="24"/>
                <w:szCs w:val="24"/>
              </w:rPr>
              <w:t>Ūkio subjekto vardas ir pavardė arba pavadinimas</w:t>
            </w:r>
          </w:p>
          <w:p w14:paraId="54D947BF" w14:textId="77777777" w:rsidR="000422A4" w:rsidRPr="000422A4" w:rsidRDefault="000422A4" w:rsidP="00C22414">
            <w:pPr>
              <w:jc w:val="right"/>
              <w:rPr>
                <w:sz w:val="24"/>
                <w:szCs w:val="24"/>
              </w:rPr>
            </w:pPr>
          </w:p>
        </w:tc>
        <w:tc>
          <w:tcPr>
            <w:tcW w:w="4962" w:type="dxa"/>
            <w:shd w:val="clear" w:color="auto" w:fill="DEEAF6"/>
          </w:tcPr>
          <w:p w14:paraId="2EA23E32" w14:textId="77777777" w:rsidR="000422A4" w:rsidRPr="000422A4" w:rsidRDefault="000422A4" w:rsidP="00C22414">
            <w:pPr>
              <w:jc w:val="center"/>
              <w:rPr>
                <w:sz w:val="24"/>
                <w:szCs w:val="24"/>
              </w:rPr>
            </w:pPr>
            <w:r w:rsidRPr="000422A4">
              <w:rPr>
                <w:sz w:val="24"/>
                <w:szCs w:val="24"/>
              </w:rPr>
              <w:t>Pirkimo sutarties objekto dalies, perduodamos vykdyti ūkio subjektui, aprašymas ir perduodamų įsipareigojimų dalis (procentais) nuo pasiūlymo kainos su PVM</w:t>
            </w:r>
          </w:p>
        </w:tc>
      </w:tr>
      <w:tr w:rsidR="000422A4" w:rsidRPr="000422A4" w14:paraId="0C44186B" w14:textId="77777777" w:rsidTr="00C22414">
        <w:tc>
          <w:tcPr>
            <w:tcW w:w="707" w:type="dxa"/>
          </w:tcPr>
          <w:p w14:paraId="1BBE1427" w14:textId="77777777" w:rsidR="000422A4" w:rsidRPr="000422A4" w:rsidRDefault="000422A4" w:rsidP="00C22414">
            <w:pPr>
              <w:jc w:val="center"/>
              <w:rPr>
                <w:i/>
                <w:sz w:val="24"/>
                <w:szCs w:val="24"/>
              </w:rPr>
            </w:pPr>
            <w:r w:rsidRPr="000422A4">
              <w:rPr>
                <w:i/>
                <w:sz w:val="24"/>
                <w:szCs w:val="24"/>
              </w:rPr>
              <w:t>1</w:t>
            </w:r>
          </w:p>
        </w:tc>
        <w:tc>
          <w:tcPr>
            <w:tcW w:w="3971" w:type="dxa"/>
          </w:tcPr>
          <w:p w14:paraId="6617DD5B" w14:textId="77777777" w:rsidR="000422A4" w:rsidRPr="000422A4" w:rsidRDefault="000422A4" w:rsidP="00C22414">
            <w:pPr>
              <w:jc w:val="center"/>
              <w:rPr>
                <w:i/>
                <w:sz w:val="24"/>
                <w:szCs w:val="24"/>
              </w:rPr>
            </w:pPr>
            <w:r w:rsidRPr="000422A4">
              <w:rPr>
                <w:i/>
                <w:sz w:val="24"/>
                <w:szCs w:val="24"/>
              </w:rPr>
              <w:t>2</w:t>
            </w:r>
          </w:p>
        </w:tc>
        <w:tc>
          <w:tcPr>
            <w:tcW w:w="4962" w:type="dxa"/>
          </w:tcPr>
          <w:p w14:paraId="3C93C6F2" w14:textId="77777777" w:rsidR="000422A4" w:rsidRPr="000422A4" w:rsidRDefault="000422A4" w:rsidP="00C22414">
            <w:pPr>
              <w:jc w:val="center"/>
              <w:rPr>
                <w:i/>
                <w:sz w:val="24"/>
                <w:szCs w:val="24"/>
              </w:rPr>
            </w:pPr>
            <w:r w:rsidRPr="000422A4">
              <w:rPr>
                <w:i/>
                <w:sz w:val="24"/>
                <w:szCs w:val="24"/>
              </w:rPr>
              <w:t>3</w:t>
            </w:r>
          </w:p>
        </w:tc>
      </w:tr>
      <w:tr w:rsidR="000422A4" w:rsidRPr="000422A4" w14:paraId="556ABBA0" w14:textId="77777777" w:rsidTr="00C22414">
        <w:tc>
          <w:tcPr>
            <w:tcW w:w="707" w:type="dxa"/>
          </w:tcPr>
          <w:p w14:paraId="2B6986EE" w14:textId="77777777" w:rsidR="000422A4" w:rsidRPr="000422A4" w:rsidRDefault="000422A4" w:rsidP="00C22414">
            <w:pPr>
              <w:jc w:val="center"/>
              <w:rPr>
                <w:sz w:val="24"/>
                <w:szCs w:val="24"/>
              </w:rPr>
            </w:pPr>
            <w:r w:rsidRPr="000422A4">
              <w:rPr>
                <w:sz w:val="24"/>
                <w:szCs w:val="24"/>
              </w:rPr>
              <w:t>1.</w:t>
            </w:r>
          </w:p>
        </w:tc>
        <w:tc>
          <w:tcPr>
            <w:tcW w:w="3971" w:type="dxa"/>
          </w:tcPr>
          <w:p w14:paraId="0A6A2BEF" w14:textId="77777777" w:rsidR="000422A4" w:rsidRPr="000422A4" w:rsidRDefault="000422A4" w:rsidP="00C22414">
            <w:pPr>
              <w:jc w:val="both"/>
              <w:rPr>
                <w:sz w:val="24"/>
                <w:szCs w:val="24"/>
              </w:rPr>
            </w:pPr>
          </w:p>
        </w:tc>
        <w:tc>
          <w:tcPr>
            <w:tcW w:w="4962" w:type="dxa"/>
          </w:tcPr>
          <w:p w14:paraId="262430A4" w14:textId="77777777" w:rsidR="000422A4" w:rsidRPr="000422A4" w:rsidRDefault="000422A4" w:rsidP="00C22414">
            <w:pPr>
              <w:jc w:val="both"/>
              <w:rPr>
                <w:sz w:val="24"/>
                <w:szCs w:val="24"/>
              </w:rPr>
            </w:pPr>
          </w:p>
        </w:tc>
      </w:tr>
    </w:tbl>
    <w:p w14:paraId="7AACBDDE" w14:textId="77777777" w:rsidR="000422A4" w:rsidRPr="000422A4" w:rsidRDefault="000422A4" w:rsidP="000422A4">
      <w:pPr>
        <w:spacing w:after="0" w:line="240" w:lineRule="auto"/>
        <w:jc w:val="both"/>
        <w:rPr>
          <w:rFonts w:ascii="Times New Roman" w:eastAsia="Calibri" w:hAnsi="Times New Roman" w:cs="Times New Roman"/>
          <w:kern w:val="0"/>
          <w14:ligatures w14:val="none"/>
        </w:rPr>
      </w:pPr>
    </w:p>
    <w:p w14:paraId="31FEDB65" w14:textId="3CE7AA8B" w:rsidR="000422A4" w:rsidRPr="000422A4" w:rsidRDefault="000422A4" w:rsidP="000422A4">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2.2. </w:t>
      </w:r>
      <w:proofErr w:type="spellStart"/>
      <w:r w:rsidRPr="000422A4">
        <w:rPr>
          <w:rFonts w:ascii="Times New Roman" w:eastAsia="Calibri" w:hAnsi="Times New Roman" w:cs="Times New Roman"/>
          <w:bCs/>
          <w:kern w:val="0"/>
          <w14:ligatures w14:val="none"/>
        </w:rPr>
        <w:t>Kvazisubtiekėjai</w:t>
      </w:r>
      <w:proofErr w:type="spellEnd"/>
      <w:r w:rsidRPr="000422A4">
        <w:rPr>
          <w:rFonts w:ascii="Times New Roman" w:eastAsia="Calibri" w:hAnsi="Times New Roman" w:cs="Times New Roman"/>
          <w:bCs/>
          <w:kern w:val="0"/>
          <w14:ligatures w14:val="none"/>
        </w:rPr>
        <w:t xml:space="preserve"> – </w:t>
      </w:r>
      <w:r w:rsidRPr="000422A4">
        <w:rPr>
          <w:rFonts w:ascii="Times New Roman" w:eastAsia="Calibri" w:hAnsi="Times New Roman" w:cs="Times New Roman"/>
          <w:kern w:val="0"/>
          <w14:ligatures w14:val="none"/>
        </w:rPr>
        <w:t xml:space="preserve">subtiekėjai, </w:t>
      </w:r>
      <w:r w:rsidRPr="000422A4">
        <w:rPr>
          <w:rFonts w:ascii="Times New Roman" w:eastAsia="Calibri" w:hAnsi="Times New Roman" w:cs="Times New Roman"/>
          <w:b/>
          <w:bCs/>
          <w:kern w:val="0"/>
          <w:u w:val="single"/>
          <w14:ligatures w14:val="none"/>
        </w:rPr>
        <w:t>kurių kvalifikacija tiekėjas remiasi</w:t>
      </w:r>
      <w:r w:rsidRPr="000422A4">
        <w:rPr>
          <w:rFonts w:ascii="Times New Roman" w:eastAsia="Calibri" w:hAnsi="Times New Roman" w:cs="Times New Roman"/>
          <w:kern w:val="0"/>
          <w14:ligatures w14:val="none"/>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0422A4" w14:paraId="7F2C6699" w14:textId="77777777" w:rsidTr="00C22414">
        <w:tc>
          <w:tcPr>
            <w:tcW w:w="707" w:type="dxa"/>
            <w:shd w:val="clear" w:color="auto" w:fill="DEEAF6"/>
          </w:tcPr>
          <w:p w14:paraId="19337461" w14:textId="77777777" w:rsidR="000422A4" w:rsidRPr="000422A4" w:rsidRDefault="000422A4" w:rsidP="00C22414">
            <w:pPr>
              <w:jc w:val="center"/>
              <w:rPr>
                <w:sz w:val="24"/>
                <w:szCs w:val="24"/>
              </w:rPr>
            </w:pPr>
            <w:r w:rsidRPr="000422A4">
              <w:rPr>
                <w:sz w:val="24"/>
                <w:szCs w:val="24"/>
              </w:rPr>
              <w:t>Eil. Nr.</w:t>
            </w:r>
          </w:p>
        </w:tc>
        <w:tc>
          <w:tcPr>
            <w:tcW w:w="3971" w:type="dxa"/>
            <w:shd w:val="clear" w:color="auto" w:fill="DEEAF6"/>
          </w:tcPr>
          <w:p w14:paraId="66047A0A" w14:textId="77777777" w:rsidR="000422A4" w:rsidRPr="000422A4" w:rsidRDefault="000422A4" w:rsidP="00C22414">
            <w:pPr>
              <w:jc w:val="center"/>
              <w:rPr>
                <w:sz w:val="24"/>
                <w:szCs w:val="24"/>
              </w:rPr>
            </w:pPr>
            <w:proofErr w:type="spellStart"/>
            <w:r w:rsidRPr="000422A4">
              <w:rPr>
                <w:sz w:val="24"/>
                <w:szCs w:val="24"/>
              </w:rPr>
              <w:t>Kvazisubtiekėjo</w:t>
            </w:r>
            <w:proofErr w:type="spellEnd"/>
            <w:r w:rsidRPr="000422A4">
              <w:rPr>
                <w:sz w:val="24"/>
                <w:szCs w:val="24"/>
              </w:rPr>
              <w:t xml:space="preserve"> vardas ir pavardė arba pavadinimas</w:t>
            </w:r>
          </w:p>
        </w:tc>
        <w:tc>
          <w:tcPr>
            <w:tcW w:w="4962" w:type="dxa"/>
            <w:shd w:val="clear" w:color="auto" w:fill="DEEAF6"/>
          </w:tcPr>
          <w:p w14:paraId="54CAB270" w14:textId="77777777" w:rsidR="000422A4" w:rsidRPr="000422A4" w:rsidRDefault="000422A4" w:rsidP="00C22414">
            <w:pPr>
              <w:jc w:val="center"/>
              <w:rPr>
                <w:sz w:val="24"/>
                <w:szCs w:val="24"/>
              </w:rPr>
            </w:pPr>
            <w:r w:rsidRPr="000422A4">
              <w:rPr>
                <w:sz w:val="24"/>
                <w:szCs w:val="24"/>
              </w:rPr>
              <w:t xml:space="preserve">Pirkimo sutarties objekto dalies, perduodamos vykdyti </w:t>
            </w:r>
            <w:proofErr w:type="spellStart"/>
            <w:r w:rsidRPr="000422A4">
              <w:rPr>
                <w:sz w:val="24"/>
                <w:szCs w:val="24"/>
              </w:rPr>
              <w:t>kvazisubtiekėjui</w:t>
            </w:r>
            <w:proofErr w:type="spellEnd"/>
            <w:r w:rsidRPr="000422A4">
              <w:rPr>
                <w:sz w:val="24"/>
                <w:szCs w:val="24"/>
              </w:rPr>
              <w:t>, aprašymas ir perduodamų įsipareigojimų dalis (procentais)  nuo pasiūlymo kainos su PVM</w:t>
            </w:r>
          </w:p>
        </w:tc>
      </w:tr>
      <w:tr w:rsidR="000422A4" w:rsidRPr="000422A4" w14:paraId="21DAB21B" w14:textId="77777777" w:rsidTr="00C22414">
        <w:tc>
          <w:tcPr>
            <w:tcW w:w="707" w:type="dxa"/>
          </w:tcPr>
          <w:p w14:paraId="6568FBB5" w14:textId="77777777" w:rsidR="000422A4" w:rsidRPr="000422A4" w:rsidRDefault="000422A4" w:rsidP="00C22414">
            <w:pPr>
              <w:jc w:val="center"/>
              <w:rPr>
                <w:i/>
                <w:sz w:val="24"/>
                <w:szCs w:val="24"/>
              </w:rPr>
            </w:pPr>
            <w:r w:rsidRPr="000422A4">
              <w:rPr>
                <w:i/>
                <w:sz w:val="24"/>
                <w:szCs w:val="24"/>
              </w:rPr>
              <w:t>1</w:t>
            </w:r>
          </w:p>
        </w:tc>
        <w:tc>
          <w:tcPr>
            <w:tcW w:w="3971" w:type="dxa"/>
          </w:tcPr>
          <w:p w14:paraId="078D3FF9" w14:textId="77777777" w:rsidR="000422A4" w:rsidRPr="000422A4" w:rsidRDefault="000422A4" w:rsidP="00C22414">
            <w:pPr>
              <w:jc w:val="center"/>
              <w:rPr>
                <w:i/>
                <w:sz w:val="24"/>
                <w:szCs w:val="24"/>
              </w:rPr>
            </w:pPr>
            <w:r w:rsidRPr="000422A4">
              <w:rPr>
                <w:i/>
                <w:sz w:val="24"/>
                <w:szCs w:val="24"/>
              </w:rPr>
              <w:t>2</w:t>
            </w:r>
          </w:p>
        </w:tc>
        <w:tc>
          <w:tcPr>
            <w:tcW w:w="4962" w:type="dxa"/>
          </w:tcPr>
          <w:p w14:paraId="50DBF88A" w14:textId="77777777" w:rsidR="000422A4" w:rsidRPr="000422A4" w:rsidRDefault="000422A4" w:rsidP="00C22414">
            <w:pPr>
              <w:jc w:val="center"/>
              <w:rPr>
                <w:i/>
                <w:sz w:val="24"/>
                <w:szCs w:val="24"/>
              </w:rPr>
            </w:pPr>
            <w:r w:rsidRPr="000422A4">
              <w:rPr>
                <w:i/>
                <w:sz w:val="24"/>
                <w:szCs w:val="24"/>
              </w:rPr>
              <w:t>3</w:t>
            </w:r>
          </w:p>
        </w:tc>
      </w:tr>
      <w:tr w:rsidR="000422A4" w:rsidRPr="000422A4" w14:paraId="51D9AF47" w14:textId="77777777" w:rsidTr="00C22414">
        <w:tc>
          <w:tcPr>
            <w:tcW w:w="707" w:type="dxa"/>
          </w:tcPr>
          <w:p w14:paraId="5DEF85D5" w14:textId="77777777" w:rsidR="000422A4" w:rsidRPr="000422A4" w:rsidRDefault="000422A4" w:rsidP="00C22414">
            <w:pPr>
              <w:jc w:val="center"/>
              <w:rPr>
                <w:sz w:val="24"/>
                <w:szCs w:val="24"/>
              </w:rPr>
            </w:pPr>
            <w:r w:rsidRPr="000422A4">
              <w:rPr>
                <w:sz w:val="24"/>
                <w:szCs w:val="24"/>
              </w:rPr>
              <w:t>1.</w:t>
            </w:r>
          </w:p>
        </w:tc>
        <w:tc>
          <w:tcPr>
            <w:tcW w:w="3971" w:type="dxa"/>
          </w:tcPr>
          <w:p w14:paraId="48EE15EB" w14:textId="77777777" w:rsidR="000422A4" w:rsidRPr="000422A4" w:rsidRDefault="000422A4" w:rsidP="00C22414">
            <w:pPr>
              <w:jc w:val="both"/>
              <w:rPr>
                <w:sz w:val="24"/>
                <w:szCs w:val="24"/>
              </w:rPr>
            </w:pPr>
          </w:p>
        </w:tc>
        <w:tc>
          <w:tcPr>
            <w:tcW w:w="4962" w:type="dxa"/>
          </w:tcPr>
          <w:p w14:paraId="70CBB488" w14:textId="77777777" w:rsidR="000422A4" w:rsidRPr="000422A4" w:rsidRDefault="000422A4" w:rsidP="00C22414">
            <w:pPr>
              <w:jc w:val="both"/>
              <w:rPr>
                <w:sz w:val="24"/>
                <w:szCs w:val="24"/>
              </w:rPr>
            </w:pPr>
          </w:p>
        </w:tc>
      </w:tr>
    </w:tbl>
    <w:p w14:paraId="272629F6" w14:textId="77777777" w:rsidR="000422A4" w:rsidRPr="000422A4" w:rsidRDefault="000422A4" w:rsidP="000422A4">
      <w:pPr>
        <w:spacing w:after="0" w:line="240" w:lineRule="auto"/>
        <w:jc w:val="both"/>
        <w:rPr>
          <w:rFonts w:ascii="Times New Roman" w:eastAsia="Calibri" w:hAnsi="Times New Roman" w:cs="Times New Roman"/>
          <w:kern w:val="0"/>
          <w14:ligatures w14:val="none"/>
        </w:rPr>
      </w:pPr>
    </w:p>
    <w:p w14:paraId="39822480" w14:textId="4D317637" w:rsidR="00F65DCC" w:rsidRPr="000422A4" w:rsidRDefault="000422A4" w:rsidP="000422A4">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2.3. Subtiekėjai, </w:t>
      </w:r>
      <w:r w:rsidRPr="000422A4">
        <w:rPr>
          <w:rFonts w:ascii="Times New Roman" w:eastAsia="Calibri" w:hAnsi="Times New Roman" w:cs="Times New Roman"/>
          <w:b/>
          <w:kern w:val="0"/>
          <w:u w:val="single"/>
          <w14:ligatures w14:val="none"/>
        </w:rPr>
        <w:t>kurių pajėgumais tiekėjas nesiremia</w:t>
      </w:r>
      <w:r w:rsidRPr="000422A4">
        <w:rPr>
          <w:rFonts w:ascii="Times New Roman" w:eastAsia="Calibri" w:hAnsi="Times New Roman" w:cs="Times New Roman"/>
          <w:kern w:val="0"/>
          <w14:ligatures w14:val="none"/>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0422A4" w14:paraId="05371367" w14:textId="77777777" w:rsidTr="00C22414">
        <w:tc>
          <w:tcPr>
            <w:tcW w:w="707" w:type="dxa"/>
            <w:shd w:val="clear" w:color="auto" w:fill="DEEAF6"/>
          </w:tcPr>
          <w:p w14:paraId="58D5051D" w14:textId="77777777" w:rsidR="000422A4" w:rsidRPr="000422A4" w:rsidRDefault="000422A4" w:rsidP="00C22414">
            <w:pPr>
              <w:jc w:val="center"/>
              <w:rPr>
                <w:sz w:val="24"/>
                <w:szCs w:val="24"/>
              </w:rPr>
            </w:pPr>
            <w:r w:rsidRPr="000422A4">
              <w:rPr>
                <w:sz w:val="24"/>
                <w:szCs w:val="24"/>
              </w:rPr>
              <w:t>Eil. Nr.</w:t>
            </w:r>
          </w:p>
        </w:tc>
        <w:tc>
          <w:tcPr>
            <w:tcW w:w="3971" w:type="dxa"/>
            <w:shd w:val="clear" w:color="auto" w:fill="DEEAF6"/>
          </w:tcPr>
          <w:p w14:paraId="7F32035F" w14:textId="77777777" w:rsidR="000422A4" w:rsidRPr="000422A4" w:rsidRDefault="000422A4" w:rsidP="00C22414">
            <w:pPr>
              <w:jc w:val="center"/>
              <w:rPr>
                <w:sz w:val="24"/>
                <w:szCs w:val="24"/>
              </w:rPr>
            </w:pPr>
            <w:r w:rsidRPr="000422A4">
              <w:rPr>
                <w:sz w:val="24"/>
                <w:szCs w:val="24"/>
              </w:rPr>
              <w:t>Subtiekėjo vardas ir pavardė arba pavadinimas</w:t>
            </w:r>
          </w:p>
        </w:tc>
        <w:tc>
          <w:tcPr>
            <w:tcW w:w="4962" w:type="dxa"/>
            <w:shd w:val="clear" w:color="auto" w:fill="DEEAF6"/>
          </w:tcPr>
          <w:p w14:paraId="3CB84B8C" w14:textId="574049D2" w:rsidR="000422A4" w:rsidRPr="000422A4" w:rsidRDefault="000422A4" w:rsidP="00C22414">
            <w:pPr>
              <w:jc w:val="center"/>
              <w:rPr>
                <w:sz w:val="24"/>
                <w:szCs w:val="24"/>
              </w:rPr>
            </w:pPr>
            <w:r w:rsidRPr="000422A4">
              <w:rPr>
                <w:sz w:val="24"/>
                <w:szCs w:val="24"/>
              </w:rPr>
              <w:t>Pirkimo sutarties objekto dalies, perduodamos vykdyti subtiekėjui, aprašymas ir perduodamų įsipareigojimų dalis (procentais) nuo pasiūlymo kainos su PVM</w:t>
            </w:r>
          </w:p>
        </w:tc>
      </w:tr>
      <w:tr w:rsidR="000422A4" w:rsidRPr="000422A4" w14:paraId="08950B5D" w14:textId="77777777" w:rsidTr="00C22414">
        <w:tc>
          <w:tcPr>
            <w:tcW w:w="707" w:type="dxa"/>
          </w:tcPr>
          <w:p w14:paraId="2CF00C38" w14:textId="77777777" w:rsidR="000422A4" w:rsidRPr="000422A4" w:rsidRDefault="000422A4" w:rsidP="00C22414">
            <w:pPr>
              <w:jc w:val="center"/>
              <w:rPr>
                <w:i/>
                <w:sz w:val="24"/>
                <w:szCs w:val="24"/>
              </w:rPr>
            </w:pPr>
            <w:r w:rsidRPr="000422A4">
              <w:rPr>
                <w:i/>
                <w:sz w:val="24"/>
                <w:szCs w:val="24"/>
              </w:rPr>
              <w:t>1</w:t>
            </w:r>
          </w:p>
        </w:tc>
        <w:tc>
          <w:tcPr>
            <w:tcW w:w="3971" w:type="dxa"/>
          </w:tcPr>
          <w:p w14:paraId="101183DB" w14:textId="77777777" w:rsidR="000422A4" w:rsidRPr="000422A4" w:rsidRDefault="000422A4" w:rsidP="00C22414">
            <w:pPr>
              <w:jc w:val="center"/>
              <w:rPr>
                <w:i/>
                <w:sz w:val="24"/>
                <w:szCs w:val="24"/>
              </w:rPr>
            </w:pPr>
            <w:r w:rsidRPr="000422A4">
              <w:rPr>
                <w:i/>
                <w:sz w:val="24"/>
                <w:szCs w:val="24"/>
              </w:rPr>
              <w:t>2</w:t>
            </w:r>
          </w:p>
        </w:tc>
        <w:tc>
          <w:tcPr>
            <w:tcW w:w="4962" w:type="dxa"/>
          </w:tcPr>
          <w:p w14:paraId="0AFC354A" w14:textId="77777777" w:rsidR="000422A4" w:rsidRPr="000422A4" w:rsidRDefault="000422A4" w:rsidP="00C22414">
            <w:pPr>
              <w:jc w:val="center"/>
              <w:rPr>
                <w:i/>
                <w:sz w:val="24"/>
                <w:szCs w:val="24"/>
              </w:rPr>
            </w:pPr>
            <w:r w:rsidRPr="000422A4">
              <w:rPr>
                <w:i/>
                <w:sz w:val="24"/>
                <w:szCs w:val="24"/>
              </w:rPr>
              <w:t>3</w:t>
            </w:r>
          </w:p>
        </w:tc>
      </w:tr>
      <w:tr w:rsidR="000422A4" w:rsidRPr="000422A4" w14:paraId="531498CE" w14:textId="77777777" w:rsidTr="00C22414">
        <w:tc>
          <w:tcPr>
            <w:tcW w:w="707" w:type="dxa"/>
          </w:tcPr>
          <w:p w14:paraId="58E19A18" w14:textId="77777777" w:rsidR="000422A4" w:rsidRPr="000422A4" w:rsidRDefault="000422A4" w:rsidP="00C22414">
            <w:pPr>
              <w:jc w:val="center"/>
              <w:rPr>
                <w:sz w:val="24"/>
                <w:szCs w:val="24"/>
              </w:rPr>
            </w:pPr>
            <w:r w:rsidRPr="000422A4">
              <w:rPr>
                <w:sz w:val="24"/>
                <w:szCs w:val="24"/>
              </w:rPr>
              <w:t>1.</w:t>
            </w:r>
          </w:p>
        </w:tc>
        <w:tc>
          <w:tcPr>
            <w:tcW w:w="3971" w:type="dxa"/>
          </w:tcPr>
          <w:p w14:paraId="61E1641B" w14:textId="77777777" w:rsidR="000422A4" w:rsidRPr="000422A4" w:rsidRDefault="000422A4" w:rsidP="00C22414">
            <w:pPr>
              <w:jc w:val="both"/>
              <w:rPr>
                <w:sz w:val="24"/>
                <w:szCs w:val="24"/>
              </w:rPr>
            </w:pPr>
          </w:p>
        </w:tc>
        <w:tc>
          <w:tcPr>
            <w:tcW w:w="4962" w:type="dxa"/>
          </w:tcPr>
          <w:p w14:paraId="1ECA5466" w14:textId="77777777" w:rsidR="000422A4" w:rsidRPr="000422A4" w:rsidRDefault="000422A4" w:rsidP="00C22414">
            <w:pPr>
              <w:jc w:val="both"/>
              <w:rPr>
                <w:sz w:val="24"/>
                <w:szCs w:val="24"/>
              </w:rPr>
            </w:pPr>
          </w:p>
        </w:tc>
      </w:tr>
    </w:tbl>
    <w:p w14:paraId="5837092D" w14:textId="77777777" w:rsidR="000422A4" w:rsidRPr="000422A4" w:rsidRDefault="000422A4" w:rsidP="000422A4">
      <w:pPr>
        <w:tabs>
          <w:tab w:val="left" w:pos="284"/>
        </w:tabs>
        <w:autoSpaceDE w:val="0"/>
        <w:autoSpaceDN w:val="0"/>
        <w:adjustRightInd w:val="0"/>
        <w:spacing w:after="0" w:line="240" w:lineRule="auto"/>
        <w:jc w:val="both"/>
        <w:rPr>
          <w:rFonts w:ascii="Times New Roman" w:eastAsia="Calibri" w:hAnsi="Times New Roman" w:cs="Times New Roman"/>
          <w:kern w:val="0"/>
          <w14:ligatures w14:val="none"/>
        </w:rPr>
      </w:pPr>
    </w:p>
    <w:p w14:paraId="76AB7FF3" w14:textId="2F5D7FCB" w:rsidR="000422A4" w:rsidRPr="00896D49" w:rsidRDefault="000422A4" w:rsidP="000422A4">
      <w:pPr>
        <w:tabs>
          <w:tab w:val="left" w:pos="284"/>
        </w:tabs>
        <w:autoSpaceDE w:val="0"/>
        <w:autoSpaceDN w:val="0"/>
        <w:adjustRightInd w:val="0"/>
        <w:spacing w:after="0" w:line="240" w:lineRule="auto"/>
        <w:jc w:val="both"/>
        <w:rPr>
          <w:rFonts w:ascii="Times New Roman" w:eastAsia="Calibri" w:hAnsi="Times New Roman" w:cs="Times New Roman"/>
          <w:b/>
          <w:bCs/>
          <w:kern w:val="0"/>
          <w14:ligatures w14:val="none"/>
        </w:rPr>
      </w:pPr>
      <w:r w:rsidRPr="000422A4">
        <w:rPr>
          <w:rFonts w:ascii="Times New Roman" w:eastAsia="Calibri" w:hAnsi="Times New Roman" w:cs="Times New Roman"/>
          <w:kern w:val="0"/>
          <w14:ligatures w14:val="none"/>
        </w:rPr>
        <w:t>2.4.</w:t>
      </w:r>
      <w:r w:rsidRPr="000422A4">
        <w:rPr>
          <w:rFonts w:ascii="Times New Roman" w:eastAsia="Calibri" w:hAnsi="Times New Roman" w:cs="Times New Roman"/>
          <w:b/>
          <w:bCs/>
          <w:kern w:val="0"/>
          <w14:ligatures w14:val="none"/>
        </w:rPr>
        <w:t xml:space="preserve"> Tretieji asmenys,</w:t>
      </w:r>
      <w:r w:rsidRPr="000422A4">
        <w:rPr>
          <w:rFonts w:ascii="Times New Roman" w:eastAsia="Calibri" w:hAnsi="Times New Roman" w:cs="Times New Roman"/>
          <w:color w:val="000000"/>
          <w:kern w:val="0"/>
          <w14:ligatures w14:val="none"/>
        </w:rPr>
        <w:t xml:space="preserve"> kurie tiesiogiai </w:t>
      </w:r>
      <w:r w:rsidRPr="000422A4">
        <w:rPr>
          <w:rFonts w:ascii="Times New Roman" w:eastAsia="Calibri" w:hAnsi="Times New Roman" w:cs="Times New Roman"/>
          <w:kern w:val="0"/>
          <w14:ligatures w14:val="none"/>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0422A4">
        <w:rPr>
          <w:rFonts w:ascii="Times New Roman" w:eastAsia="Calibri" w:hAnsi="Times New Roman" w:cs="Times New Roman"/>
          <w:color w:val="000000"/>
          <w:kern w:val="0"/>
          <w14:ligatures w14:val="none"/>
        </w:rPr>
        <w:t xml:space="preserve"> (</w:t>
      </w:r>
      <w:r w:rsidRPr="000422A4">
        <w:rPr>
          <w:rFonts w:ascii="Times New Roman" w:eastAsia="Calibri" w:hAnsi="Times New Roman" w:cs="Times New Roman"/>
          <w:i/>
          <w:iCs/>
          <w:color w:val="000000"/>
          <w:kern w:val="0"/>
          <w14:ligatures w14:val="none"/>
        </w:rPr>
        <w:t>pildoma tais atvejais, kai tiekėjas naudojasi (naudosis) trečiųjų asmenų priemonėmis</w:t>
      </w:r>
      <w:r w:rsidRPr="000422A4">
        <w:rPr>
          <w:rFonts w:ascii="Times New Roman" w:eastAsia="Calibri" w:hAnsi="Times New Roman" w:cs="Times New Roman"/>
          <w:color w:val="000000"/>
          <w:kern w:val="0"/>
          <w14:ligatures w14:val="none"/>
        </w:rPr>
        <w:t>):</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0422A4" w14:paraId="7865F589" w14:textId="77777777" w:rsidTr="00C22414">
        <w:tc>
          <w:tcPr>
            <w:tcW w:w="707" w:type="dxa"/>
            <w:shd w:val="clear" w:color="auto" w:fill="DEEAF6"/>
          </w:tcPr>
          <w:p w14:paraId="2C588949" w14:textId="77777777" w:rsidR="000422A4" w:rsidRPr="000422A4" w:rsidRDefault="000422A4" w:rsidP="00C22414">
            <w:pPr>
              <w:jc w:val="center"/>
              <w:rPr>
                <w:sz w:val="24"/>
                <w:szCs w:val="24"/>
              </w:rPr>
            </w:pPr>
            <w:r w:rsidRPr="000422A4">
              <w:rPr>
                <w:sz w:val="24"/>
                <w:szCs w:val="24"/>
              </w:rPr>
              <w:t>Eil. Nr.</w:t>
            </w:r>
          </w:p>
        </w:tc>
        <w:tc>
          <w:tcPr>
            <w:tcW w:w="3971" w:type="dxa"/>
            <w:shd w:val="clear" w:color="auto" w:fill="DEEAF6"/>
          </w:tcPr>
          <w:p w14:paraId="5B9780AC" w14:textId="77777777" w:rsidR="000422A4" w:rsidRPr="000422A4" w:rsidRDefault="000422A4" w:rsidP="00C22414">
            <w:pPr>
              <w:jc w:val="center"/>
              <w:rPr>
                <w:sz w:val="24"/>
                <w:szCs w:val="24"/>
              </w:rPr>
            </w:pPr>
            <w:r w:rsidRPr="000422A4">
              <w:rPr>
                <w:sz w:val="24"/>
                <w:szCs w:val="24"/>
              </w:rPr>
              <w:t>Trečiojo asmens vardas ir pavardė arba pavadinimas</w:t>
            </w:r>
          </w:p>
        </w:tc>
        <w:tc>
          <w:tcPr>
            <w:tcW w:w="4962" w:type="dxa"/>
            <w:shd w:val="clear" w:color="auto" w:fill="DEEAF6"/>
          </w:tcPr>
          <w:p w14:paraId="5E302771" w14:textId="77777777" w:rsidR="000422A4" w:rsidRPr="000422A4" w:rsidRDefault="000422A4" w:rsidP="00C22414">
            <w:pPr>
              <w:jc w:val="center"/>
              <w:rPr>
                <w:sz w:val="24"/>
                <w:szCs w:val="24"/>
              </w:rPr>
            </w:pPr>
            <w:r w:rsidRPr="000422A4">
              <w:rPr>
                <w:sz w:val="24"/>
                <w:szCs w:val="24"/>
              </w:rPr>
              <w:t>Priemonės, kuriomis naudojasi tiekėjas ir informacija apie su trečiuoju asmeniu pasirašytą sutartį, ketinimo protokolą ar pan.</w:t>
            </w:r>
          </w:p>
        </w:tc>
      </w:tr>
      <w:tr w:rsidR="000422A4" w:rsidRPr="000422A4" w14:paraId="510689D4" w14:textId="77777777" w:rsidTr="00C22414">
        <w:tc>
          <w:tcPr>
            <w:tcW w:w="707" w:type="dxa"/>
          </w:tcPr>
          <w:p w14:paraId="7A8980A7" w14:textId="77777777" w:rsidR="000422A4" w:rsidRPr="000422A4" w:rsidRDefault="000422A4" w:rsidP="00C22414">
            <w:pPr>
              <w:jc w:val="center"/>
              <w:rPr>
                <w:i/>
                <w:sz w:val="24"/>
                <w:szCs w:val="24"/>
              </w:rPr>
            </w:pPr>
            <w:r w:rsidRPr="000422A4">
              <w:rPr>
                <w:i/>
                <w:sz w:val="24"/>
                <w:szCs w:val="24"/>
              </w:rPr>
              <w:t>1</w:t>
            </w:r>
          </w:p>
        </w:tc>
        <w:tc>
          <w:tcPr>
            <w:tcW w:w="3971" w:type="dxa"/>
          </w:tcPr>
          <w:p w14:paraId="0819787D" w14:textId="77777777" w:rsidR="000422A4" w:rsidRPr="000422A4" w:rsidRDefault="000422A4" w:rsidP="00C22414">
            <w:pPr>
              <w:jc w:val="center"/>
              <w:rPr>
                <w:i/>
                <w:sz w:val="24"/>
                <w:szCs w:val="24"/>
              </w:rPr>
            </w:pPr>
            <w:r w:rsidRPr="000422A4">
              <w:rPr>
                <w:i/>
                <w:sz w:val="24"/>
                <w:szCs w:val="24"/>
              </w:rPr>
              <w:t>2</w:t>
            </w:r>
          </w:p>
        </w:tc>
        <w:tc>
          <w:tcPr>
            <w:tcW w:w="4962" w:type="dxa"/>
          </w:tcPr>
          <w:p w14:paraId="54300397" w14:textId="77777777" w:rsidR="000422A4" w:rsidRPr="000422A4" w:rsidRDefault="000422A4" w:rsidP="00C22414">
            <w:pPr>
              <w:jc w:val="center"/>
              <w:rPr>
                <w:i/>
                <w:sz w:val="24"/>
                <w:szCs w:val="24"/>
              </w:rPr>
            </w:pPr>
            <w:r w:rsidRPr="000422A4">
              <w:rPr>
                <w:i/>
                <w:sz w:val="24"/>
                <w:szCs w:val="24"/>
              </w:rPr>
              <w:t>3</w:t>
            </w:r>
          </w:p>
        </w:tc>
      </w:tr>
      <w:tr w:rsidR="000422A4" w:rsidRPr="000422A4" w14:paraId="7297A046" w14:textId="77777777" w:rsidTr="00C22414">
        <w:tc>
          <w:tcPr>
            <w:tcW w:w="707" w:type="dxa"/>
          </w:tcPr>
          <w:p w14:paraId="02E258EB" w14:textId="77777777" w:rsidR="000422A4" w:rsidRPr="000422A4" w:rsidRDefault="000422A4" w:rsidP="00C22414">
            <w:pPr>
              <w:jc w:val="center"/>
              <w:rPr>
                <w:sz w:val="24"/>
                <w:szCs w:val="24"/>
              </w:rPr>
            </w:pPr>
            <w:r w:rsidRPr="000422A4">
              <w:rPr>
                <w:sz w:val="24"/>
                <w:szCs w:val="24"/>
              </w:rPr>
              <w:t>1.</w:t>
            </w:r>
          </w:p>
        </w:tc>
        <w:tc>
          <w:tcPr>
            <w:tcW w:w="3971" w:type="dxa"/>
          </w:tcPr>
          <w:p w14:paraId="4079ED1D" w14:textId="77777777" w:rsidR="000422A4" w:rsidRPr="000422A4" w:rsidRDefault="000422A4" w:rsidP="00C22414">
            <w:pPr>
              <w:jc w:val="both"/>
              <w:rPr>
                <w:sz w:val="24"/>
                <w:szCs w:val="24"/>
              </w:rPr>
            </w:pPr>
          </w:p>
        </w:tc>
        <w:tc>
          <w:tcPr>
            <w:tcW w:w="4962" w:type="dxa"/>
          </w:tcPr>
          <w:p w14:paraId="208A3ECA" w14:textId="77777777" w:rsidR="000422A4" w:rsidRPr="000422A4" w:rsidRDefault="000422A4" w:rsidP="00C22414">
            <w:pPr>
              <w:jc w:val="both"/>
              <w:rPr>
                <w:sz w:val="24"/>
                <w:szCs w:val="24"/>
              </w:rPr>
            </w:pPr>
          </w:p>
        </w:tc>
      </w:tr>
    </w:tbl>
    <w:p w14:paraId="3DEC95EA" w14:textId="77777777" w:rsidR="000422A4" w:rsidRDefault="000422A4" w:rsidP="000422A4">
      <w:pPr>
        <w:spacing w:after="0" w:line="240" w:lineRule="auto"/>
        <w:jc w:val="center"/>
        <w:rPr>
          <w:rFonts w:ascii="Times New Roman" w:eastAsia="Calibri" w:hAnsi="Times New Roman" w:cs="Times New Roman"/>
          <w:b/>
          <w:bCs/>
          <w:kern w:val="0"/>
          <w14:ligatures w14:val="none"/>
        </w:rPr>
      </w:pPr>
    </w:p>
    <w:p w14:paraId="36365B04" w14:textId="6A267664" w:rsidR="000422A4" w:rsidRDefault="00896D49" w:rsidP="000A2061">
      <w:pPr>
        <w:tabs>
          <w:tab w:val="left" w:pos="3261"/>
        </w:tabs>
        <w:spacing w:line="240" w:lineRule="auto"/>
        <w:jc w:val="both"/>
        <w:rPr>
          <w:rFonts w:ascii="Times New Roman" w:eastAsia="Calibri" w:hAnsi="Times New Roman" w:cs="Times New Roman"/>
          <w:kern w:val="0"/>
          <w14:ligatures w14:val="none"/>
        </w:rPr>
      </w:pPr>
      <w:r w:rsidRPr="00024CA2">
        <w:rPr>
          <w:rFonts w:ascii="Times New Roman" w:eastAsia="Calibri" w:hAnsi="Times New Roman" w:cs="Times New Roman"/>
          <w:b/>
          <w:bCs/>
          <w:kern w:val="0"/>
          <w14:ligatures w14:val="none"/>
        </w:rPr>
        <w:t>3.</w:t>
      </w:r>
      <w:r>
        <w:rPr>
          <w:rFonts w:ascii="Times New Roman" w:eastAsia="Calibri" w:hAnsi="Times New Roman" w:cs="Times New Roman"/>
          <w:b/>
          <w:bCs/>
          <w:kern w:val="0"/>
          <w14:ligatures w14:val="none"/>
        </w:rPr>
        <w:t xml:space="preserve"> </w:t>
      </w:r>
      <w:r w:rsidRPr="00680E49">
        <w:rPr>
          <w:rFonts w:ascii="Times New Roman" w:eastAsia="Calibri" w:hAnsi="Times New Roman" w:cs="Times New Roman"/>
          <w:b/>
          <w:bCs/>
          <w:kern w:val="0"/>
          <w14:ligatures w14:val="none"/>
        </w:rPr>
        <w:t xml:space="preserve">ĮSIPAREIGOJAME </w:t>
      </w:r>
      <w:r>
        <w:rPr>
          <w:rFonts w:ascii="Times New Roman" w:eastAsia="Calibri" w:hAnsi="Times New Roman" w:cs="Times New Roman"/>
          <w:b/>
          <w:bCs/>
          <w:kern w:val="0"/>
          <w14:ligatures w14:val="none"/>
        </w:rPr>
        <w:t xml:space="preserve">PRISTATYTI </w:t>
      </w:r>
      <w:r w:rsidR="00262526">
        <w:rPr>
          <w:rFonts w:ascii="Times New Roman" w:eastAsia="Calibri" w:hAnsi="Times New Roman" w:cs="Times New Roman"/>
          <w:b/>
          <w:bCs/>
          <w:kern w:val="0"/>
          <w14:ligatures w14:val="none"/>
        </w:rPr>
        <w:t>P</w:t>
      </w:r>
      <w:r w:rsidRPr="00680E49">
        <w:rPr>
          <w:rFonts w:ascii="Times New Roman" w:eastAsia="Calibri" w:hAnsi="Times New Roman" w:cs="Times New Roman"/>
          <w:b/>
          <w:bCs/>
          <w:kern w:val="0"/>
          <w14:ligatures w14:val="none"/>
        </w:rPr>
        <w:t>REKES</w:t>
      </w:r>
      <w:r>
        <w:rPr>
          <w:rFonts w:ascii="Times New Roman" w:eastAsia="Calibri" w:hAnsi="Times New Roman" w:cs="Times New Roman"/>
          <w:b/>
          <w:bCs/>
          <w:kern w:val="0"/>
          <w14:ligatures w14:val="none"/>
        </w:rPr>
        <w:t xml:space="preserve"> BEI SUTEIKTI SUSIJUSIAS PASLAUGAS</w:t>
      </w:r>
      <w:r w:rsidRPr="00680E49">
        <w:rPr>
          <w:rFonts w:ascii="Times New Roman" w:eastAsia="Calibri" w:hAnsi="Times New Roman" w:cs="Times New Roman"/>
          <w:b/>
          <w:bCs/>
          <w:kern w:val="0"/>
          <w14:ligatures w14:val="none"/>
        </w:rPr>
        <w:t xml:space="preserve">, KURIOS </w:t>
      </w:r>
      <w:r w:rsidRPr="00680E49">
        <w:rPr>
          <w:rFonts w:ascii="Times New Roman" w:eastAsia="Times New Roman" w:hAnsi="Times New Roman" w:cs="Times New Roman"/>
          <w:b/>
          <w:kern w:val="0"/>
          <w14:ligatures w14:val="none"/>
        </w:rPr>
        <w:t xml:space="preserve">VISIŠKAI ATITINKA </w:t>
      </w:r>
      <w:r w:rsidRPr="00680E49">
        <w:rPr>
          <w:rFonts w:ascii="Times New Roman" w:eastAsia="Calibri" w:hAnsi="Times New Roman" w:cs="Times New Roman"/>
          <w:b/>
          <w:bCs/>
          <w:kern w:val="0"/>
          <w14:ligatures w14:val="none"/>
        </w:rPr>
        <w:t>KONKURSO SĄLYGŲ 1 PRIEDO (TECHNINĖS SPECIFIKACIJOS) REIKALAVIMUS, TOKIA KAINA</w:t>
      </w:r>
      <w:r w:rsidRPr="00680E49">
        <w:rPr>
          <w:rFonts w:ascii="Times New Roman" w:eastAsia="Calibri" w:hAnsi="Times New Roman" w:cs="Times New Roman"/>
          <w:kern w:val="0"/>
          <w14:ligatures w14:val="non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
        <w:gridCol w:w="1679"/>
        <w:gridCol w:w="2114"/>
        <w:gridCol w:w="766"/>
        <w:gridCol w:w="935"/>
        <w:gridCol w:w="1701"/>
        <w:gridCol w:w="1842"/>
      </w:tblGrid>
      <w:tr w:rsidR="004C1687" w:rsidRPr="00DB5D20" w14:paraId="0091A49A" w14:textId="77777777" w:rsidTr="00C60AED">
        <w:trPr>
          <w:trHeight w:val="1053"/>
        </w:trPr>
        <w:tc>
          <w:tcPr>
            <w:tcW w:w="602"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13639744" w14:textId="77777777" w:rsidR="004C1687" w:rsidRPr="00DB5D20" w:rsidRDefault="004C1687" w:rsidP="004C1687">
            <w:pPr>
              <w:tabs>
                <w:tab w:val="left" w:pos="3261"/>
              </w:tabs>
              <w:spacing w:after="0" w:line="240" w:lineRule="auto"/>
              <w:jc w:val="center"/>
              <w:rPr>
                <w:rFonts w:ascii="Times New Roman" w:eastAsia="Times New Roman" w:hAnsi="Times New Roman" w:cs="Times New Roman"/>
                <w:b/>
                <w:bCs/>
                <w:kern w:val="0"/>
                <w:szCs w:val="20"/>
                <w14:ligatures w14:val="none"/>
              </w:rPr>
            </w:pPr>
            <w:r w:rsidRPr="00DB5D20">
              <w:rPr>
                <w:rFonts w:ascii="Times New Roman" w:eastAsia="Times New Roman" w:hAnsi="Times New Roman" w:cs="Times New Roman"/>
                <w:b/>
                <w:bCs/>
                <w:kern w:val="0"/>
                <w:szCs w:val="20"/>
                <w14:ligatures w14:val="none"/>
              </w:rPr>
              <w:t>Eil. Nr.</w:t>
            </w:r>
          </w:p>
        </w:tc>
        <w:tc>
          <w:tcPr>
            <w:tcW w:w="1679"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444A5275" w14:textId="05DE2661" w:rsidR="004C1687" w:rsidRPr="00DC19DC" w:rsidRDefault="004C1687" w:rsidP="004C1687">
            <w:pPr>
              <w:tabs>
                <w:tab w:val="left" w:pos="3261"/>
              </w:tabs>
              <w:spacing w:after="0" w:line="240" w:lineRule="auto"/>
              <w:jc w:val="center"/>
              <w:rPr>
                <w:rFonts w:ascii="Times New Roman" w:eastAsia="Times New Roman" w:hAnsi="Times New Roman" w:cs="Times New Roman"/>
                <w:b/>
                <w:bCs/>
                <w:i/>
                <w:iCs/>
                <w:kern w:val="0"/>
                <w:szCs w:val="20"/>
                <w14:ligatures w14:val="none"/>
              </w:rPr>
            </w:pPr>
            <w:r w:rsidRPr="00DC19DC">
              <w:rPr>
                <w:rFonts w:ascii="Times New Roman" w:eastAsia="Times New Roman" w:hAnsi="Times New Roman" w:cs="Times New Roman"/>
                <w:b/>
                <w:bCs/>
                <w:kern w:val="0"/>
                <w:szCs w:val="20"/>
                <w14:ligatures w14:val="none"/>
              </w:rPr>
              <w:t>Prekės pavadinimas</w:t>
            </w:r>
          </w:p>
        </w:tc>
        <w:tc>
          <w:tcPr>
            <w:tcW w:w="2114"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021A1536" w14:textId="473CCC8D" w:rsidR="004C1687" w:rsidRPr="00DC19DC" w:rsidRDefault="00373723" w:rsidP="004C1687">
            <w:pPr>
              <w:tabs>
                <w:tab w:val="left" w:pos="3261"/>
              </w:tabs>
              <w:spacing w:after="0" w:line="240" w:lineRule="auto"/>
              <w:jc w:val="center"/>
              <w:rPr>
                <w:rFonts w:ascii="Times New Roman" w:eastAsia="Times New Roman" w:hAnsi="Times New Roman" w:cs="Times New Roman"/>
                <w:b/>
                <w:bCs/>
                <w:kern w:val="0"/>
                <w:szCs w:val="20"/>
                <w14:ligatures w14:val="none"/>
              </w:rPr>
            </w:pPr>
            <w:r w:rsidRPr="00DC19DC">
              <w:rPr>
                <w:rFonts w:ascii="Times New Roman" w:eastAsia="Times New Roman" w:hAnsi="Times New Roman" w:cs="Times New Roman"/>
                <w:b/>
                <w:bCs/>
                <w:kern w:val="0"/>
                <w14:ligatures w14:val="none"/>
              </w:rPr>
              <w:t>Tiekėjo siūlomos p</w:t>
            </w:r>
            <w:r w:rsidR="002E7F72" w:rsidRPr="00DC19DC">
              <w:rPr>
                <w:rFonts w:ascii="Times New Roman" w:eastAsia="Times New Roman" w:hAnsi="Times New Roman" w:cs="Times New Roman"/>
                <w:b/>
                <w:bCs/>
                <w:kern w:val="0"/>
                <w14:ligatures w14:val="none"/>
              </w:rPr>
              <w:t>rekės</w:t>
            </w:r>
            <w:r w:rsidRPr="00DC19DC">
              <w:rPr>
                <w:rFonts w:ascii="Times New Roman" w:eastAsia="Times New Roman" w:hAnsi="Times New Roman" w:cs="Times New Roman"/>
                <w:b/>
                <w:bCs/>
                <w:kern w:val="0"/>
                <w14:ligatures w14:val="none"/>
              </w:rPr>
              <w:t xml:space="preserve"> </w:t>
            </w:r>
            <w:r w:rsidR="00BA722A" w:rsidRPr="00DC19DC">
              <w:rPr>
                <w:rFonts w:ascii="Times New Roman" w:eastAsia="Times New Roman" w:hAnsi="Times New Roman" w:cs="Times New Roman"/>
                <w:b/>
                <w:bCs/>
                <w:kern w:val="0"/>
                <w14:ligatures w14:val="none"/>
              </w:rPr>
              <w:t xml:space="preserve">pavadinimas, </w:t>
            </w:r>
            <w:r w:rsidR="004C1687" w:rsidRPr="00DC19DC">
              <w:rPr>
                <w:rFonts w:ascii="Times New Roman" w:eastAsia="Times New Roman" w:hAnsi="Times New Roman" w:cs="Times New Roman"/>
                <w:b/>
                <w:bCs/>
                <w:kern w:val="0"/>
                <w14:ligatures w14:val="none"/>
              </w:rPr>
              <w:t>modelis, gamintojas</w:t>
            </w:r>
          </w:p>
        </w:tc>
        <w:tc>
          <w:tcPr>
            <w:tcW w:w="766"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209A1467" w14:textId="67820581" w:rsidR="004C1687" w:rsidRPr="00DC19DC" w:rsidRDefault="004C1687" w:rsidP="004C1687">
            <w:pPr>
              <w:tabs>
                <w:tab w:val="left" w:pos="3261"/>
              </w:tabs>
              <w:spacing w:after="0" w:line="240" w:lineRule="auto"/>
              <w:jc w:val="center"/>
              <w:rPr>
                <w:rFonts w:ascii="Times New Roman" w:eastAsia="Times New Roman" w:hAnsi="Times New Roman" w:cs="Times New Roman"/>
                <w:b/>
                <w:bCs/>
                <w:kern w:val="0"/>
                <w:szCs w:val="20"/>
                <w14:ligatures w14:val="none"/>
              </w:rPr>
            </w:pPr>
            <w:r w:rsidRPr="00DC19DC">
              <w:rPr>
                <w:rFonts w:ascii="Times New Roman" w:eastAsia="Times New Roman" w:hAnsi="Times New Roman" w:cs="Times New Roman"/>
                <w:b/>
                <w:bCs/>
                <w:kern w:val="0"/>
                <w:szCs w:val="20"/>
                <w14:ligatures w14:val="none"/>
              </w:rPr>
              <w:t>Mato vnt.</w:t>
            </w:r>
          </w:p>
        </w:tc>
        <w:tc>
          <w:tcPr>
            <w:tcW w:w="935"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520D895C" w14:textId="2A0620B0" w:rsidR="004C1687" w:rsidRPr="00DC19DC" w:rsidRDefault="004C1687" w:rsidP="004C1687">
            <w:pPr>
              <w:tabs>
                <w:tab w:val="left" w:pos="3261"/>
              </w:tabs>
              <w:spacing w:after="0" w:line="240" w:lineRule="auto"/>
              <w:jc w:val="center"/>
              <w:rPr>
                <w:rFonts w:ascii="Times New Roman" w:eastAsia="Times New Roman" w:hAnsi="Times New Roman" w:cs="Times New Roman"/>
                <w:b/>
                <w:bCs/>
                <w:kern w:val="0"/>
                <w:szCs w:val="20"/>
                <w14:ligatures w14:val="none"/>
              </w:rPr>
            </w:pPr>
            <w:r w:rsidRPr="00DC19DC">
              <w:rPr>
                <w:rFonts w:ascii="Times New Roman" w:eastAsia="Times New Roman" w:hAnsi="Times New Roman" w:cs="Times New Roman"/>
                <w:b/>
                <w:bCs/>
                <w:kern w:val="0"/>
                <w:szCs w:val="20"/>
                <w14:ligatures w14:val="none"/>
              </w:rPr>
              <w:t>Kiekis</w:t>
            </w:r>
          </w:p>
          <w:p w14:paraId="6C5B755F" w14:textId="77777777" w:rsidR="004C1687" w:rsidRPr="00DC19DC" w:rsidRDefault="004C1687" w:rsidP="004C1687">
            <w:pPr>
              <w:tabs>
                <w:tab w:val="left" w:pos="3261"/>
              </w:tabs>
              <w:spacing w:after="0" w:line="240" w:lineRule="auto"/>
              <w:jc w:val="center"/>
              <w:rPr>
                <w:rFonts w:ascii="Times New Roman" w:eastAsia="Times New Roman" w:hAnsi="Times New Roman" w:cs="Times New Roman"/>
                <w:b/>
                <w:bCs/>
                <w:kern w:val="0"/>
                <w:szCs w:val="20"/>
                <w14:ligatures w14:val="none"/>
              </w:rPr>
            </w:pPr>
            <w:r w:rsidRPr="00DC19DC">
              <w:rPr>
                <w:rFonts w:ascii="Times New Roman" w:eastAsia="Times New Roman" w:hAnsi="Times New Roman" w:cs="Times New Roman"/>
                <w:b/>
                <w:bCs/>
                <w:kern w:val="0"/>
                <w:szCs w:val="20"/>
                <w14:ligatures w14:val="none"/>
              </w:rPr>
              <w:t>(vnt.)</w:t>
            </w:r>
          </w:p>
        </w:tc>
        <w:tc>
          <w:tcPr>
            <w:tcW w:w="1701"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0BB2AD62" w14:textId="11EC60A1" w:rsidR="004C1687" w:rsidRPr="00DC19DC" w:rsidRDefault="004C1687" w:rsidP="004C1687">
            <w:pPr>
              <w:tabs>
                <w:tab w:val="left" w:pos="3261"/>
              </w:tabs>
              <w:spacing w:after="0" w:line="240" w:lineRule="auto"/>
              <w:jc w:val="center"/>
              <w:rPr>
                <w:rFonts w:ascii="Times New Roman" w:eastAsia="Times New Roman" w:hAnsi="Times New Roman" w:cs="Times New Roman"/>
                <w:b/>
                <w:bCs/>
                <w:kern w:val="0"/>
                <w:szCs w:val="20"/>
                <w14:ligatures w14:val="none"/>
              </w:rPr>
            </w:pPr>
            <w:r w:rsidRPr="00DC19DC">
              <w:rPr>
                <w:rFonts w:ascii="Times New Roman" w:eastAsia="Times New Roman" w:hAnsi="Times New Roman" w:cs="Times New Roman"/>
                <w:b/>
                <w:bCs/>
                <w:kern w:val="0"/>
                <w:szCs w:val="20"/>
                <w14:ligatures w14:val="none"/>
              </w:rPr>
              <w:t>1 vnt. kaina, Eur, be PVM</w:t>
            </w:r>
          </w:p>
        </w:tc>
        <w:tc>
          <w:tcPr>
            <w:tcW w:w="1842"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60B2436B" w14:textId="04D8446E" w:rsidR="004C1687" w:rsidRPr="00DB5D20" w:rsidRDefault="004C1687" w:rsidP="004C1687">
            <w:pPr>
              <w:tabs>
                <w:tab w:val="left" w:pos="3261"/>
              </w:tabs>
              <w:spacing w:after="0" w:line="240" w:lineRule="auto"/>
              <w:jc w:val="center"/>
              <w:rPr>
                <w:rFonts w:ascii="Times New Roman" w:eastAsia="Times New Roman" w:hAnsi="Times New Roman" w:cs="Times New Roman"/>
                <w:b/>
                <w:bCs/>
                <w:kern w:val="0"/>
                <w:szCs w:val="20"/>
                <w14:ligatures w14:val="none"/>
              </w:rPr>
            </w:pPr>
            <w:r w:rsidRPr="00DB5D20">
              <w:rPr>
                <w:rFonts w:ascii="Times New Roman" w:eastAsia="Times New Roman" w:hAnsi="Times New Roman" w:cs="Times New Roman"/>
                <w:b/>
                <w:bCs/>
                <w:kern w:val="0"/>
                <w:szCs w:val="20"/>
                <w14:ligatures w14:val="none"/>
              </w:rPr>
              <w:t>Bendra pasiūlymo kaina, Eur, be PVM</w:t>
            </w:r>
          </w:p>
        </w:tc>
      </w:tr>
      <w:tr w:rsidR="004C1687" w:rsidRPr="00DB5D20" w14:paraId="4A8430D9" w14:textId="77777777" w:rsidTr="00C60AED">
        <w:trPr>
          <w:trHeight w:val="302"/>
        </w:trPr>
        <w:tc>
          <w:tcPr>
            <w:tcW w:w="602" w:type="dxa"/>
            <w:tcBorders>
              <w:top w:val="single" w:sz="4" w:space="0" w:color="auto"/>
              <w:left w:val="single" w:sz="4" w:space="0" w:color="auto"/>
              <w:bottom w:val="single" w:sz="4" w:space="0" w:color="auto"/>
              <w:right w:val="single" w:sz="4" w:space="0" w:color="auto"/>
            </w:tcBorders>
            <w:vAlign w:val="center"/>
            <w:hideMark/>
          </w:tcPr>
          <w:p w14:paraId="460105DD" w14:textId="77777777" w:rsidR="004C1687" w:rsidRPr="00DB5D20" w:rsidRDefault="004C1687" w:rsidP="004C1687">
            <w:pPr>
              <w:tabs>
                <w:tab w:val="left" w:pos="3261"/>
              </w:tabs>
              <w:spacing w:after="0" w:line="240" w:lineRule="auto"/>
              <w:jc w:val="center"/>
              <w:rPr>
                <w:rFonts w:ascii="Times New Roman" w:eastAsia="Times New Roman" w:hAnsi="Times New Roman" w:cs="Times New Roman"/>
                <w:b/>
                <w:bCs/>
                <w:i/>
                <w:kern w:val="0"/>
                <w:szCs w:val="20"/>
                <w14:ligatures w14:val="none"/>
              </w:rPr>
            </w:pPr>
            <w:r w:rsidRPr="00DB5D20">
              <w:rPr>
                <w:rFonts w:ascii="Times New Roman" w:eastAsia="Times New Roman" w:hAnsi="Times New Roman" w:cs="Times New Roman"/>
                <w:b/>
                <w:bCs/>
                <w:i/>
                <w:kern w:val="0"/>
                <w:szCs w:val="20"/>
                <w14:ligatures w14:val="none"/>
              </w:rPr>
              <w:t>1</w:t>
            </w:r>
          </w:p>
        </w:tc>
        <w:tc>
          <w:tcPr>
            <w:tcW w:w="1679" w:type="dxa"/>
            <w:tcBorders>
              <w:top w:val="single" w:sz="4" w:space="0" w:color="auto"/>
              <w:left w:val="single" w:sz="4" w:space="0" w:color="auto"/>
              <w:bottom w:val="single" w:sz="4" w:space="0" w:color="auto"/>
              <w:right w:val="single" w:sz="4" w:space="0" w:color="auto"/>
            </w:tcBorders>
            <w:vAlign w:val="center"/>
            <w:hideMark/>
          </w:tcPr>
          <w:p w14:paraId="304ABBDD" w14:textId="77777777" w:rsidR="004C1687" w:rsidRPr="00DC19DC" w:rsidRDefault="004C1687" w:rsidP="004C1687">
            <w:pPr>
              <w:tabs>
                <w:tab w:val="left" w:pos="3261"/>
              </w:tabs>
              <w:spacing w:after="0" w:line="240" w:lineRule="auto"/>
              <w:jc w:val="center"/>
              <w:rPr>
                <w:rFonts w:ascii="Times New Roman" w:eastAsia="Times New Roman" w:hAnsi="Times New Roman" w:cs="Times New Roman"/>
                <w:b/>
                <w:bCs/>
                <w:i/>
                <w:kern w:val="0"/>
                <w:szCs w:val="20"/>
                <w14:ligatures w14:val="none"/>
              </w:rPr>
            </w:pPr>
            <w:r w:rsidRPr="00DC19DC">
              <w:rPr>
                <w:rFonts w:ascii="Times New Roman" w:eastAsia="Times New Roman" w:hAnsi="Times New Roman" w:cs="Times New Roman"/>
                <w:b/>
                <w:bCs/>
                <w:i/>
                <w:kern w:val="0"/>
                <w:szCs w:val="20"/>
                <w14:ligatures w14:val="none"/>
              </w:rPr>
              <w:t>2</w:t>
            </w:r>
          </w:p>
        </w:tc>
        <w:tc>
          <w:tcPr>
            <w:tcW w:w="2114" w:type="dxa"/>
            <w:tcBorders>
              <w:top w:val="single" w:sz="4" w:space="0" w:color="auto"/>
              <w:left w:val="single" w:sz="4" w:space="0" w:color="auto"/>
              <w:bottom w:val="single" w:sz="4" w:space="0" w:color="auto"/>
              <w:right w:val="single" w:sz="4" w:space="0" w:color="auto"/>
            </w:tcBorders>
            <w:vAlign w:val="center"/>
          </w:tcPr>
          <w:p w14:paraId="6FB367D9" w14:textId="1B46EC6B" w:rsidR="004C1687" w:rsidRPr="00DC19DC" w:rsidRDefault="004C1687" w:rsidP="004C1687">
            <w:pPr>
              <w:tabs>
                <w:tab w:val="left" w:pos="3261"/>
              </w:tabs>
              <w:spacing w:after="0" w:line="240" w:lineRule="auto"/>
              <w:jc w:val="center"/>
              <w:rPr>
                <w:rFonts w:ascii="Times New Roman" w:eastAsia="Times New Roman" w:hAnsi="Times New Roman" w:cs="Times New Roman"/>
                <w:b/>
                <w:bCs/>
                <w:i/>
                <w:kern w:val="0"/>
                <w:szCs w:val="20"/>
                <w14:ligatures w14:val="none"/>
              </w:rPr>
            </w:pPr>
            <w:r w:rsidRPr="00DC19DC">
              <w:rPr>
                <w:rFonts w:ascii="Times New Roman" w:eastAsia="Times New Roman" w:hAnsi="Times New Roman" w:cs="Times New Roman"/>
                <w:b/>
                <w:bCs/>
                <w:i/>
                <w:kern w:val="0"/>
                <w:szCs w:val="20"/>
                <w14:ligatures w14:val="none"/>
              </w:rPr>
              <w:t>3</w:t>
            </w:r>
          </w:p>
        </w:tc>
        <w:tc>
          <w:tcPr>
            <w:tcW w:w="766" w:type="dxa"/>
            <w:tcBorders>
              <w:top w:val="single" w:sz="4" w:space="0" w:color="auto"/>
              <w:left w:val="single" w:sz="4" w:space="0" w:color="auto"/>
              <w:bottom w:val="single" w:sz="4" w:space="0" w:color="auto"/>
              <w:right w:val="single" w:sz="4" w:space="0" w:color="auto"/>
            </w:tcBorders>
            <w:vAlign w:val="center"/>
            <w:hideMark/>
          </w:tcPr>
          <w:p w14:paraId="6739E059" w14:textId="13C25B7B" w:rsidR="004C1687" w:rsidRPr="00DC19DC" w:rsidRDefault="004C1687" w:rsidP="004C1687">
            <w:pPr>
              <w:tabs>
                <w:tab w:val="left" w:pos="3261"/>
              </w:tabs>
              <w:spacing w:after="0" w:line="240" w:lineRule="auto"/>
              <w:jc w:val="center"/>
              <w:rPr>
                <w:rFonts w:ascii="Times New Roman" w:eastAsia="Times New Roman" w:hAnsi="Times New Roman" w:cs="Times New Roman"/>
                <w:b/>
                <w:bCs/>
                <w:i/>
                <w:kern w:val="0"/>
                <w:szCs w:val="20"/>
                <w14:ligatures w14:val="none"/>
              </w:rPr>
            </w:pPr>
            <w:r w:rsidRPr="00DC19DC">
              <w:rPr>
                <w:rFonts w:ascii="Times New Roman" w:eastAsia="Times New Roman" w:hAnsi="Times New Roman" w:cs="Times New Roman"/>
                <w:b/>
                <w:bCs/>
                <w:i/>
                <w:kern w:val="0"/>
                <w:szCs w:val="20"/>
                <w14:ligatures w14:val="none"/>
              </w:rPr>
              <w:t>4</w:t>
            </w:r>
          </w:p>
        </w:tc>
        <w:tc>
          <w:tcPr>
            <w:tcW w:w="935" w:type="dxa"/>
            <w:tcBorders>
              <w:top w:val="single" w:sz="4" w:space="0" w:color="auto"/>
              <w:left w:val="single" w:sz="4" w:space="0" w:color="auto"/>
              <w:bottom w:val="single" w:sz="4" w:space="0" w:color="auto"/>
              <w:right w:val="single" w:sz="4" w:space="0" w:color="auto"/>
            </w:tcBorders>
            <w:vAlign w:val="center"/>
            <w:hideMark/>
          </w:tcPr>
          <w:p w14:paraId="3260B556" w14:textId="7B87146F" w:rsidR="004C1687" w:rsidRPr="00DC19DC" w:rsidRDefault="004C1687" w:rsidP="004C1687">
            <w:pPr>
              <w:tabs>
                <w:tab w:val="left" w:pos="3261"/>
              </w:tabs>
              <w:spacing w:after="0" w:line="240" w:lineRule="auto"/>
              <w:jc w:val="center"/>
              <w:rPr>
                <w:rFonts w:ascii="Times New Roman" w:eastAsia="Times New Roman" w:hAnsi="Times New Roman" w:cs="Times New Roman"/>
                <w:b/>
                <w:bCs/>
                <w:i/>
                <w:kern w:val="0"/>
                <w:szCs w:val="20"/>
                <w14:ligatures w14:val="none"/>
              </w:rPr>
            </w:pPr>
            <w:r w:rsidRPr="00DC19DC">
              <w:rPr>
                <w:rFonts w:ascii="Times New Roman" w:eastAsia="Times New Roman" w:hAnsi="Times New Roman" w:cs="Times New Roman"/>
                <w:b/>
                <w:bCs/>
                <w:i/>
                <w:kern w:val="0"/>
                <w:szCs w:val="20"/>
                <w14:ligatures w14:val="none"/>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197983" w14:textId="7A6DE145" w:rsidR="004C1687" w:rsidRPr="00DC19DC" w:rsidRDefault="004C1687" w:rsidP="004C1687">
            <w:pPr>
              <w:tabs>
                <w:tab w:val="left" w:pos="3261"/>
              </w:tabs>
              <w:spacing w:after="0" w:line="240" w:lineRule="auto"/>
              <w:jc w:val="center"/>
              <w:rPr>
                <w:rFonts w:ascii="Times New Roman" w:eastAsia="Times New Roman" w:hAnsi="Times New Roman" w:cs="Times New Roman"/>
                <w:b/>
                <w:bCs/>
                <w:i/>
                <w:kern w:val="0"/>
                <w:szCs w:val="20"/>
                <w14:ligatures w14:val="none"/>
              </w:rPr>
            </w:pPr>
            <w:r w:rsidRPr="00DC19DC">
              <w:rPr>
                <w:rFonts w:ascii="Times New Roman" w:eastAsia="Times New Roman" w:hAnsi="Times New Roman" w:cs="Times New Roman"/>
                <w:b/>
                <w:bCs/>
                <w:i/>
                <w:kern w:val="0"/>
                <w:szCs w:val="20"/>
                <w14:ligatures w14:val="none"/>
              </w:rPr>
              <w:t>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3576531" w14:textId="2615505E" w:rsidR="004C1687" w:rsidRPr="00DB5D20" w:rsidRDefault="004C1687" w:rsidP="004C1687">
            <w:pPr>
              <w:tabs>
                <w:tab w:val="left" w:pos="3261"/>
              </w:tabs>
              <w:spacing w:after="0" w:line="240" w:lineRule="auto"/>
              <w:jc w:val="center"/>
              <w:rPr>
                <w:rFonts w:ascii="Times New Roman" w:eastAsia="Times New Roman" w:hAnsi="Times New Roman" w:cs="Times New Roman"/>
                <w:b/>
                <w:bCs/>
                <w:i/>
                <w:kern w:val="0"/>
                <w:szCs w:val="20"/>
                <w14:ligatures w14:val="none"/>
              </w:rPr>
            </w:pPr>
            <w:r>
              <w:rPr>
                <w:rFonts w:ascii="Times New Roman" w:eastAsia="Times New Roman" w:hAnsi="Times New Roman" w:cs="Times New Roman"/>
                <w:b/>
                <w:bCs/>
                <w:i/>
                <w:kern w:val="0"/>
                <w:szCs w:val="20"/>
                <w14:ligatures w14:val="none"/>
              </w:rPr>
              <w:t>7</w:t>
            </w:r>
            <w:r w:rsidRPr="00DB5D20">
              <w:rPr>
                <w:rFonts w:ascii="Times New Roman" w:eastAsia="Times New Roman" w:hAnsi="Times New Roman" w:cs="Times New Roman"/>
                <w:b/>
                <w:bCs/>
                <w:i/>
                <w:kern w:val="0"/>
                <w:szCs w:val="20"/>
                <w14:ligatures w14:val="none"/>
              </w:rPr>
              <w:t>=</w:t>
            </w:r>
            <w:r>
              <w:rPr>
                <w:rFonts w:ascii="Times New Roman" w:eastAsia="Times New Roman" w:hAnsi="Times New Roman" w:cs="Times New Roman"/>
                <w:b/>
                <w:bCs/>
                <w:i/>
                <w:kern w:val="0"/>
                <w:szCs w:val="20"/>
                <w14:ligatures w14:val="none"/>
              </w:rPr>
              <w:t>5</w:t>
            </w:r>
            <w:r w:rsidRPr="00DB5D20">
              <w:rPr>
                <w:rFonts w:ascii="Times New Roman" w:eastAsia="Times New Roman" w:hAnsi="Times New Roman" w:cs="Times New Roman"/>
                <w:b/>
                <w:bCs/>
                <w:i/>
                <w:kern w:val="0"/>
                <w:szCs w:val="20"/>
                <w14:ligatures w14:val="none"/>
              </w:rPr>
              <w:t>x</w:t>
            </w:r>
            <w:r>
              <w:rPr>
                <w:rFonts w:ascii="Times New Roman" w:eastAsia="Times New Roman" w:hAnsi="Times New Roman" w:cs="Times New Roman"/>
                <w:b/>
                <w:bCs/>
                <w:i/>
                <w:kern w:val="0"/>
                <w:szCs w:val="20"/>
                <w14:ligatures w14:val="none"/>
              </w:rPr>
              <w:t>6</w:t>
            </w:r>
          </w:p>
        </w:tc>
      </w:tr>
      <w:tr w:rsidR="004C1687" w:rsidRPr="00DB5D20" w14:paraId="3F74D7F1" w14:textId="77777777" w:rsidTr="00C60AED">
        <w:trPr>
          <w:trHeight w:val="581"/>
        </w:trPr>
        <w:tc>
          <w:tcPr>
            <w:tcW w:w="602" w:type="dxa"/>
            <w:tcBorders>
              <w:top w:val="single" w:sz="4" w:space="0" w:color="auto"/>
              <w:left w:val="single" w:sz="4" w:space="0" w:color="auto"/>
              <w:bottom w:val="single" w:sz="4" w:space="0" w:color="auto"/>
              <w:right w:val="single" w:sz="4" w:space="0" w:color="auto"/>
            </w:tcBorders>
            <w:vAlign w:val="center"/>
            <w:hideMark/>
          </w:tcPr>
          <w:p w14:paraId="2E4CFDA5" w14:textId="77777777" w:rsidR="004C1687" w:rsidRPr="00DB5D20" w:rsidRDefault="004C1687" w:rsidP="004C1687">
            <w:pPr>
              <w:tabs>
                <w:tab w:val="left" w:pos="3261"/>
              </w:tabs>
              <w:spacing w:after="0" w:line="240" w:lineRule="auto"/>
              <w:jc w:val="center"/>
              <w:rPr>
                <w:rFonts w:ascii="Times New Roman" w:eastAsia="Times New Roman" w:hAnsi="Times New Roman" w:cs="Times New Roman"/>
                <w:b/>
                <w:bCs/>
                <w:kern w:val="0"/>
                <w:szCs w:val="20"/>
                <w14:ligatures w14:val="none"/>
              </w:rPr>
            </w:pPr>
            <w:r w:rsidRPr="00DB5D20">
              <w:rPr>
                <w:rFonts w:ascii="Times New Roman" w:eastAsia="Times New Roman" w:hAnsi="Times New Roman" w:cs="Times New Roman"/>
                <w:b/>
                <w:bCs/>
                <w:kern w:val="0"/>
                <w:szCs w:val="20"/>
                <w14:ligatures w14:val="none"/>
              </w:rPr>
              <w:t>1.</w:t>
            </w:r>
          </w:p>
        </w:tc>
        <w:tc>
          <w:tcPr>
            <w:tcW w:w="1679" w:type="dxa"/>
            <w:tcBorders>
              <w:top w:val="single" w:sz="4" w:space="0" w:color="auto"/>
              <w:left w:val="single" w:sz="4" w:space="0" w:color="auto"/>
              <w:bottom w:val="single" w:sz="4" w:space="0" w:color="auto"/>
              <w:right w:val="single" w:sz="4" w:space="0" w:color="auto"/>
            </w:tcBorders>
            <w:vAlign w:val="center"/>
            <w:hideMark/>
          </w:tcPr>
          <w:p w14:paraId="5AAB5F55" w14:textId="4025A64D" w:rsidR="004C1687" w:rsidRPr="00DC19DC" w:rsidRDefault="004C1687" w:rsidP="004C1687">
            <w:pPr>
              <w:tabs>
                <w:tab w:val="left" w:pos="3261"/>
              </w:tabs>
              <w:spacing w:after="0" w:line="240" w:lineRule="auto"/>
              <w:jc w:val="center"/>
              <w:rPr>
                <w:rFonts w:ascii="Times New Roman" w:eastAsia="Times New Roman" w:hAnsi="Times New Roman" w:cs="Times New Roman"/>
                <w:b/>
                <w:bCs/>
                <w:kern w:val="0"/>
                <w:szCs w:val="20"/>
                <w:lang w:val="en-US"/>
                <w14:ligatures w14:val="none"/>
              </w:rPr>
            </w:pPr>
            <w:r w:rsidRPr="00DC19DC">
              <w:rPr>
                <w:rFonts w:ascii="Times New Roman" w:eastAsia="Times New Roman" w:hAnsi="Times New Roman" w:cs="Times New Roman"/>
                <w:b/>
                <w:bCs/>
                <w:kern w:val="0"/>
                <w:szCs w:val="20"/>
                <w14:ligatures w14:val="none"/>
              </w:rPr>
              <w:t>Raman tipo spektrometrai</w:t>
            </w:r>
          </w:p>
        </w:tc>
        <w:tc>
          <w:tcPr>
            <w:tcW w:w="2114" w:type="dxa"/>
            <w:tcBorders>
              <w:top w:val="single" w:sz="4" w:space="0" w:color="auto"/>
              <w:left w:val="single" w:sz="4" w:space="0" w:color="auto"/>
              <w:bottom w:val="single" w:sz="4" w:space="0" w:color="auto"/>
              <w:right w:val="single" w:sz="4" w:space="0" w:color="auto"/>
            </w:tcBorders>
            <w:vAlign w:val="center"/>
          </w:tcPr>
          <w:p w14:paraId="048050E3" w14:textId="794D301F" w:rsidR="004C1687" w:rsidRPr="00DC19DC" w:rsidRDefault="003314B1" w:rsidP="004C1687">
            <w:pPr>
              <w:tabs>
                <w:tab w:val="left" w:pos="3261"/>
              </w:tabs>
              <w:spacing w:after="0" w:line="240" w:lineRule="auto"/>
              <w:jc w:val="center"/>
              <w:rPr>
                <w:rFonts w:ascii="Times New Roman" w:eastAsia="Times New Roman" w:hAnsi="Times New Roman" w:cs="Times New Roman"/>
                <w:i/>
                <w:iCs/>
                <w:kern w:val="0"/>
                <w:szCs w:val="20"/>
                <w14:ligatures w14:val="none"/>
              </w:rPr>
            </w:pPr>
            <w:r w:rsidRPr="00DC19DC">
              <w:rPr>
                <w:rFonts w:ascii="Times New Roman" w:eastAsia="Times New Roman" w:hAnsi="Times New Roman" w:cs="Times New Roman"/>
                <w:i/>
                <w:iCs/>
                <w:kern w:val="0"/>
                <w:szCs w:val="20"/>
                <w14:ligatures w14:val="none"/>
              </w:rPr>
              <w:t>(pildo tiekėjas)</w:t>
            </w:r>
          </w:p>
        </w:tc>
        <w:tc>
          <w:tcPr>
            <w:tcW w:w="766" w:type="dxa"/>
            <w:tcBorders>
              <w:top w:val="single" w:sz="4" w:space="0" w:color="auto"/>
              <w:left w:val="single" w:sz="4" w:space="0" w:color="auto"/>
              <w:bottom w:val="single" w:sz="4" w:space="0" w:color="auto"/>
              <w:right w:val="single" w:sz="4" w:space="0" w:color="auto"/>
            </w:tcBorders>
            <w:vAlign w:val="center"/>
            <w:hideMark/>
          </w:tcPr>
          <w:p w14:paraId="58B89EE0" w14:textId="536FD662" w:rsidR="004C1687" w:rsidRPr="00DC19DC" w:rsidRDefault="004C1687" w:rsidP="004C1687">
            <w:pPr>
              <w:tabs>
                <w:tab w:val="left" w:pos="3261"/>
              </w:tabs>
              <w:spacing w:after="0" w:line="240" w:lineRule="auto"/>
              <w:jc w:val="center"/>
              <w:rPr>
                <w:rFonts w:ascii="Times New Roman" w:eastAsia="Times New Roman" w:hAnsi="Times New Roman" w:cs="Times New Roman"/>
                <w:b/>
                <w:bCs/>
                <w:kern w:val="0"/>
                <w:szCs w:val="20"/>
                <w14:ligatures w14:val="none"/>
              </w:rPr>
            </w:pPr>
            <w:r w:rsidRPr="00DC19DC">
              <w:rPr>
                <w:rFonts w:ascii="Times New Roman" w:eastAsia="Times New Roman" w:hAnsi="Times New Roman" w:cs="Times New Roman"/>
                <w:b/>
                <w:bCs/>
                <w:kern w:val="0"/>
                <w:szCs w:val="20"/>
                <w14:ligatures w14:val="none"/>
              </w:rPr>
              <w:t>vnt.</w:t>
            </w:r>
          </w:p>
        </w:tc>
        <w:tc>
          <w:tcPr>
            <w:tcW w:w="935" w:type="dxa"/>
            <w:tcBorders>
              <w:top w:val="single" w:sz="4" w:space="0" w:color="auto"/>
              <w:left w:val="single" w:sz="4" w:space="0" w:color="auto"/>
              <w:bottom w:val="single" w:sz="4" w:space="0" w:color="auto"/>
              <w:right w:val="single" w:sz="4" w:space="0" w:color="auto"/>
            </w:tcBorders>
            <w:vAlign w:val="center"/>
            <w:hideMark/>
          </w:tcPr>
          <w:p w14:paraId="3DB3CBD2" w14:textId="1ECDF90A" w:rsidR="004C1687" w:rsidRPr="00DC19DC" w:rsidRDefault="004C1687" w:rsidP="004C1687">
            <w:pPr>
              <w:tabs>
                <w:tab w:val="left" w:pos="3261"/>
              </w:tabs>
              <w:spacing w:after="0" w:line="240" w:lineRule="auto"/>
              <w:jc w:val="center"/>
              <w:rPr>
                <w:rFonts w:ascii="Times New Roman" w:eastAsia="Times New Roman" w:hAnsi="Times New Roman" w:cs="Times New Roman"/>
                <w:b/>
                <w:bCs/>
                <w:kern w:val="0"/>
                <w:szCs w:val="20"/>
                <w14:ligatures w14:val="none"/>
              </w:rPr>
            </w:pPr>
            <w:r w:rsidRPr="00DC19DC">
              <w:rPr>
                <w:rFonts w:ascii="Times New Roman" w:eastAsia="Times New Roman" w:hAnsi="Times New Roman" w:cs="Times New Roman"/>
                <w:b/>
                <w:bCs/>
                <w:kern w:val="0"/>
                <w:szCs w:val="20"/>
                <w14:ligatures w14:val="none"/>
              </w:rPr>
              <w:t>14</w:t>
            </w:r>
          </w:p>
        </w:tc>
        <w:tc>
          <w:tcPr>
            <w:tcW w:w="1701" w:type="dxa"/>
            <w:tcBorders>
              <w:top w:val="single" w:sz="4" w:space="0" w:color="auto"/>
              <w:left w:val="single" w:sz="4" w:space="0" w:color="auto"/>
              <w:bottom w:val="single" w:sz="4" w:space="0" w:color="auto"/>
              <w:right w:val="single" w:sz="4" w:space="0" w:color="auto"/>
            </w:tcBorders>
            <w:vAlign w:val="center"/>
          </w:tcPr>
          <w:p w14:paraId="359F05F7" w14:textId="77777777" w:rsidR="004C1687" w:rsidRPr="00DC19DC" w:rsidRDefault="004C1687" w:rsidP="004C1687">
            <w:pPr>
              <w:tabs>
                <w:tab w:val="left" w:pos="3261"/>
              </w:tabs>
              <w:spacing w:after="0" w:line="240" w:lineRule="auto"/>
              <w:jc w:val="center"/>
              <w:rPr>
                <w:rFonts w:ascii="Times New Roman" w:eastAsia="Times New Roman" w:hAnsi="Times New Roman" w:cs="Times New Roman"/>
                <w:b/>
                <w:bCs/>
                <w:kern w:val="0"/>
                <w:szCs w:val="20"/>
                <w14:ligatures w14:val="none"/>
              </w:rPr>
            </w:pPr>
          </w:p>
        </w:tc>
        <w:tc>
          <w:tcPr>
            <w:tcW w:w="1842" w:type="dxa"/>
            <w:tcBorders>
              <w:top w:val="single" w:sz="4" w:space="0" w:color="auto"/>
              <w:left w:val="single" w:sz="4" w:space="0" w:color="auto"/>
              <w:bottom w:val="single" w:sz="4" w:space="0" w:color="auto"/>
              <w:right w:val="single" w:sz="4" w:space="0" w:color="auto"/>
            </w:tcBorders>
            <w:vAlign w:val="center"/>
          </w:tcPr>
          <w:p w14:paraId="30B4A3EE" w14:textId="77777777" w:rsidR="004C1687" w:rsidRPr="00DB5D20" w:rsidRDefault="004C1687" w:rsidP="004C1687">
            <w:pPr>
              <w:tabs>
                <w:tab w:val="left" w:pos="3261"/>
              </w:tabs>
              <w:spacing w:after="0" w:line="240" w:lineRule="auto"/>
              <w:jc w:val="center"/>
              <w:rPr>
                <w:rFonts w:ascii="Times New Roman" w:eastAsia="Times New Roman" w:hAnsi="Times New Roman" w:cs="Times New Roman"/>
                <w:b/>
                <w:bCs/>
                <w:kern w:val="0"/>
                <w:szCs w:val="20"/>
                <w14:ligatures w14:val="none"/>
              </w:rPr>
            </w:pPr>
          </w:p>
        </w:tc>
      </w:tr>
      <w:tr w:rsidR="004C1687" w:rsidRPr="00DB5D20" w14:paraId="341C1B7F" w14:textId="77777777" w:rsidTr="004C1687">
        <w:trPr>
          <w:trHeight w:val="240"/>
        </w:trPr>
        <w:tc>
          <w:tcPr>
            <w:tcW w:w="7797" w:type="dxa"/>
            <w:gridSpan w:val="6"/>
            <w:tcBorders>
              <w:top w:val="single" w:sz="4" w:space="0" w:color="auto"/>
              <w:left w:val="single" w:sz="4" w:space="0" w:color="auto"/>
              <w:bottom w:val="single" w:sz="4" w:space="0" w:color="auto"/>
              <w:right w:val="single" w:sz="4" w:space="0" w:color="auto"/>
            </w:tcBorders>
          </w:tcPr>
          <w:p w14:paraId="6672AB08" w14:textId="7231625A" w:rsidR="004C1687" w:rsidRPr="00D2145F" w:rsidRDefault="004C1687" w:rsidP="004C1687">
            <w:pPr>
              <w:tabs>
                <w:tab w:val="left" w:pos="3261"/>
              </w:tabs>
              <w:spacing w:after="0" w:line="240" w:lineRule="auto"/>
              <w:jc w:val="right"/>
              <w:rPr>
                <w:rFonts w:ascii="Times New Roman" w:eastAsia="Times New Roman" w:hAnsi="Times New Roman" w:cs="Times New Roman"/>
                <w:kern w:val="0"/>
                <w:szCs w:val="20"/>
                <w14:ligatures w14:val="none"/>
              </w:rPr>
            </w:pPr>
            <w:r w:rsidRPr="00D2145F">
              <w:rPr>
                <w:rFonts w:ascii="Times New Roman" w:eastAsia="Times New Roman" w:hAnsi="Times New Roman" w:cs="Times New Roman"/>
                <w:kern w:val="0"/>
                <w:szCs w:val="20"/>
                <w14:ligatures w14:val="none"/>
              </w:rPr>
              <w:t>PVM tarifas, proc.</w:t>
            </w:r>
          </w:p>
        </w:tc>
        <w:tc>
          <w:tcPr>
            <w:tcW w:w="1842" w:type="dxa"/>
            <w:tcBorders>
              <w:top w:val="single" w:sz="4" w:space="0" w:color="auto"/>
              <w:left w:val="single" w:sz="4" w:space="0" w:color="auto"/>
              <w:bottom w:val="single" w:sz="4" w:space="0" w:color="auto"/>
              <w:right w:val="single" w:sz="4" w:space="0" w:color="auto"/>
            </w:tcBorders>
            <w:vAlign w:val="center"/>
          </w:tcPr>
          <w:p w14:paraId="581837A8" w14:textId="77777777" w:rsidR="004C1687" w:rsidRPr="00DB5D20" w:rsidRDefault="004C1687" w:rsidP="004C1687">
            <w:pPr>
              <w:tabs>
                <w:tab w:val="left" w:pos="3261"/>
              </w:tabs>
              <w:spacing w:after="0" w:line="240" w:lineRule="auto"/>
              <w:jc w:val="center"/>
              <w:rPr>
                <w:rFonts w:ascii="Times New Roman" w:eastAsia="Times New Roman" w:hAnsi="Times New Roman" w:cs="Times New Roman"/>
                <w:b/>
                <w:bCs/>
                <w:kern w:val="0"/>
                <w:szCs w:val="20"/>
                <w14:ligatures w14:val="none"/>
              </w:rPr>
            </w:pPr>
          </w:p>
        </w:tc>
      </w:tr>
      <w:tr w:rsidR="004C1687" w:rsidRPr="00DB5D20" w14:paraId="22EFA24E" w14:textId="77777777" w:rsidTr="004C1687">
        <w:trPr>
          <w:trHeight w:val="244"/>
        </w:trPr>
        <w:tc>
          <w:tcPr>
            <w:tcW w:w="7797" w:type="dxa"/>
            <w:gridSpan w:val="6"/>
            <w:tcBorders>
              <w:top w:val="single" w:sz="4" w:space="0" w:color="auto"/>
              <w:left w:val="single" w:sz="4" w:space="0" w:color="auto"/>
              <w:bottom w:val="single" w:sz="4" w:space="0" w:color="auto"/>
              <w:right w:val="single" w:sz="4" w:space="0" w:color="auto"/>
            </w:tcBorders>
          </w:tcPr>
          <w:p w14:paraId="3557AD75" w14:textId="00024EC0" w:rsidR="004C1687" w:rsidRPr="00D2145F" w:rsidRDefault="004C1687" w:rsidP="004C1687">
            <w:pPr>
              <w:tabs>
                <w:tab w:val="left" w:pos="3261"/>
              </w:tabs>
              <w:spacing w:after="0" w:line="240" w:lineRule="auto"/>
              <w:jc w:val="right"/>
              <w:rPr>
                <w:rFonts w:ascii="Times New Roman" w:eastAsia="Times New Roman" w:hAnsi="Times New Roman" w:cs="Times New Roman"/>
                <w:kern w:val="0"/>
                <w:szCs w:val="20"/>
                <w14:ligatures w14:val="none"/>
              </w:rPr>
            </w:pPr>
            <w:r w:rsidRPr="00D2145F">
              <w:rPr>
                <w:rFonts w:ascii="Times New Roman" w:eastAsia="Times New Roman" w:hAnsi="Times New Roman" w:cs="Times New Roman"/>
                <w:kern w:val="0"/>
                <w:szCs w:val="20"/>
                <w14:ligatures w14:val="none"/>
              </w:rPr>
              <w:t>PVM suma, Eur:</w:t>
            </w:r>
          </w:p>
        </w:tc>
        <w:tc>
          <w:tcPr>
            <w:tcW w:w="1842" w:type="dxa"/>
            <w:tcBorders>
              <w:top w:val="single" w:sz="4" w:space="0" w:color="auto"/>
              <w:left w:val="single" w:sz="4" w:space="0" w:color="auto"/>
              <w:bottom w:val="single" w:sz="4" w:space="0" w:color="auto"/>
              <w:right w:val="single" w:sz="4" w:space="0" w:color="auto"/>
            </w:tcBorders>
            <w:vAlign w:val="center"/>
          </w:tcPr>
          <w:p w14:paraId="7FA61E91" w14:textId="77777777" w:rsidR="004C1687" w:rsidRPr="00DB5D20" w:rsidRDefault="004C1687" w:rsidP="004C1687">
            <w:pPr>
              <w:tabs>
                <w:tab w:val="left" w:pos="3261"/>
              </w:tabs>
              <w:spacing w:after="0" w:line="240" w:lineRule="auto"/>
              <w:jc w:val="center"/>
              <w:rPr>
                <w:rFonts w:ascii="Times New Roman" w:eastAsia="Times New Roman" w:hAnsi="Times New Roman" w:cs="Times New Roman"/>
                <w:b/>
                <w:bCs/>
                <w:kern w:val="0"/>
                <w:szCs w:val="20"/>
                <w14:ligatures w14:val="none"/>
              </w:rPr>
            </w:pPr>
          </w:p>
        </w:tc>
      </w:tr>
      <w:tr w:rsidR="004C1687" w:rsidRPr="00DB5D20" w14:paraId="7B34EFA0" w14:textId="77777777" w:rsidTr="004C1687">
        <w:trPr>
          <w:trHeight w:val="291"/>
        </w:trPr>
        <w:tc>
          <w:tcPr>
            <w:tcW w:w="7797" w:type="dxa"/>
            <w:gridSpan w:val="6"/>
            <w:tcBorders>
              <w:top w:val="single" w:sz="4" w:space="0" w:color="auto"/>
              <w:left w:val="single" w:sz="4" w:space="0" w:color="auto"/>
              <w:bottom w:val="single" w:sz="4" w:space="0" w:color="auto"/>
              <w:right w:val="single" w:sz="4" w:space="0" w:color="auto"/>
            </w:tcBorders>
          </w:tcPr>
          <w:p w14:paraId="5E32471A" w14:textId="540CAAAA" w:rsidR="004C1687" w:rsidRPr="00D2145F" w:rsidRDefault="004C1687" w:rsidP="004C1687">
            <w:pPr>
              <w:tabs>
                <w:tab w:val="left" w:pos="3261"/>
              </w:tabs>
              <w:spacing w:after="0" w:line="240" w:lineRule="auto"/>
              <w:jc w:val="right"/>
              <w:rPr>
                <w:rFonts w:ascii="Times New Roman" w:eastAsia="Times New Roman" w:hAnsi="Times New Roman" w:cs="Times New Roman"/>
                <w:kern w:val="0"/>
                <w:szCs w:val="20"/>
                <w14:ligatures w14:val="none"/>
              </w:rPr>
            </w:pPr>
            <w:r w:rsidRPr="00D2145F">
              <w:rPr>
                <w:rFonts w:ascii="Times New Roman" w:eastAsia="Times New Roman" w:hAnsi="Times New Roman" w:cs="Times New Roman"/>
                <w:kern w:val="0"/>
                <w:szCs w:val="20"/>
                <w14:ligatures w14:val="none"/>
              </w:rPr>
              <w:lastRenderedPageBreak/>
              <w:t>Iš viso (Bendra pasiūlymo kaina) kaina Eur, su PVM:</w:t>
            </w:r>
          </w:p>
        </w:tc>
        <w:tc>
          <w:tcPr>
            <w:tcW w:w="1842" w:type="dxa"/>
            <w:tcBorders>
              <w:top w:val="single" w:sz="4" w:space="0" w:color="auto"/>
              <w:left w:val="single" w:sz="4" w:space="0" w:color="auto"/>
              <w:bottom w:val="single" w:sz="4" w:space="0" w:color="auto"/>
              <w:right w:val="single" w:sz="4" w:space="0" w:color="auto"/>
            </w:tcBorders>
            <w:vAlign w:val="center"/>
          </w:tcPr>
          <w:p w14:paraId="49DE9633" w14:textId="77777777" w:rsidR="004C1687" w:rsidRPr="00DB5D20" w:rsidRDefault="004C1687" w:rsidP="004C1687">
            <w:pPr>
              <w:tabs>
                <w:tab w:val="left" w:pos="3261"/>
              </w:tabs>
              <w:spacing w:after="0" w:line="240" w:lineRule="auto"/>
              <w:jc w:val="center"/>
              <w:rPr>
                <w:rFonts w:ascii="Times New Roman" w:eastAsia="Times New Roman" w:hAnsi="Times New Roman" w:cs="Times New Roman"/>
                <w:b/>
                <w:bCs/>
                <w:kern w:val="0"/>
                <w:szCs w:val="20"/>
                <w14:ligatures w14:val="none"/>
              </w:rPr>
            </w:pPr>
          </w:p>
        </w:tc>
      </w:tr>
    </w:tbl>
    <w:p w14:paraId="0D1870C0" w14:textId="77777777" w:rsidR="009900A1" w:rsidRDefault="009900A1" w:rsidP="009900A1">
      <w:pPr>
        <w:shd w:val="clear" w:color="auto" w:fill="FFFFFF"/>
        <w:spacing w:after="0" w:line="240" w:lineRule="auto"/>
        <w:rPr>
          <w:rFonts w:ascii="Times New Roman" w:eastAsia="Times New Roman" w:hAnsi="Times New Roman" w:cs="Times New Roman"/>
          <w:bCs/>
          <w:color w:val="000000"/>
          <w:kern w:val="0"/>
          <w14:ligatures w14:val="none"/>
        </w:rPr>
      </w:pPr>
    </w:p>
    <w:p w14:paraId="63B993D1" w14:textId="5157A9FE" w:rsidR="000422A4" w:rsidRPr="000422A4" w:rsidRDefault="000422A4" w:rsidP="000422A4">
      <w:pPr>
        <w:shd w:val="clear" w:color="auto" w:fill="FFFFFF"/>
        <w:tabs>
          <w:tab w:val="left" w:pos="405"/>
        </w:tabs>
        <w:spacing w:after="0" w:line="240" w:lineRule="auto"/>
        <w:rPr>
          <w:rFonts w:ascii="Times New Roman" w:eastAsia="Times New Roman" w:hAnsi="Times New Roman" w:cs="Times New Roman"/>
          <w:kern w:val="0"/>
          <w14:ligatures w14:val="none"/>
        </w:rPr>
      </w:pPr>
      <w:r w:rsidRPr="00477C3B">
        <w:rPr>
          <w:rFonts w:ascii="Times New Roman" w:eastAsia="Times New Roman" w:hAnsi="Times New Roman" w:cs="Times New Roman"/>
          <w:bCs/>
          <w:color w:val="000000"/>
          <w:kern w:val="0"/>
          <w14:ligatures w14:val="none"/>
        </w:rPr>
        <w:tab/>
      </w:r>
      <w:r w:rsidR="009E3296">
        <w:rPr>
          <w:rFonts w:ascii="Times New Roman" w:eastAsia="Times New Roman" w:hAnsi="Times New Roman" w:cs="Times New Roman"/>
          <w:bCs/>
          <w:i/>
          <w:iCs/>
          <w:color w:val="000000"/>
          <w:kern w:val="0"/>
          <w14:ligatures w14:val="none"/>
        </w:rPr>
        <w:t xml:space="preserve">    </w:t>
      </w:r>
      <w:r w:rsidRPr="007553E2">
        <w:rPr>
          <w:rFonts w:ascii="Times New Roman" w:eastAsia="Times New Roman" w:hAnsi="Times New Roman" w:cs="Times New Roman"/>
          <w:b/>
          <w:bCs/>
          <w:kern w:val="0"/>
          <w14:ligatures w14:val="none"/>
        </w:rPr>
        <w:t xml:space="preserve">Bendra pasiūlymo kaina </w:t>
      </w:r>
      <w:r w:rsidR="00ED3BC5">
        <w:rPr>
          <w:rFonts w:ascii="Times New Roman" w:eastAsia="Times New Roman" w:hAnsi="Times New Roman" w:cs="Times New Roman"/>
          <w:b/>
          <w:bCs/>
          <w:kern w:val="0"/>
          <w14:ligatures w14:val="none"/>
        </w:rPr>
        <w:t xml:space="preserve">yra </w:t>
      </w:r>
      <w:r w:rsidRPr="004221F7">
        <w:rPr>
          <w:rFonts w:ascii="Times New Roman" w:eastAsia="Times New Roman" w:hAnsi="Times New Roman" w:cs="Times New Roman"/>
          <w:i/>
          <w:iCs/>
          <w:kern w:val="0"/>
          <w14:ligatures w14:val="none"/>
        </w:rPr>
        <w:t>(</w:t>
      </w:r>
      <w:r w:rsidR="004221F7" w:rsidRPr="004221F7">
        <w:rPr>
          <w:rFonts w:ascii="Times New Roman" w:eastAsia="Times New Roman" w:hAnsi="Times New Roman" w:cs="Times New Roman"/>
          <w:i/>
          <w:iCs/>
          <w:kern w:val="0"/>
          <w14:ligatures w14:val="none"/>
        </w:rPr>
        <w:t xml:space="preserve">suma </w:t>
      </w:r>
      <w:r w:rsidRPr="004221F7">
        <w:rPr>
          <w:rFonts w:ascii="Times New Roman" w:eastAsia="Times New Roman" w:hAnsi="Times New Roman" w:cs="Times New Roman"/>
          <w:i/>
          <w:iCs/>
          <w:kern w:val="0"/>
          <w14:ligatures w14:val="none"/>
        </w:rPr>
        <w:t>skaičiais ir žodžiais)</w:t>
      </w:r>
      <w:r w:rsidR="004221F7" w:rsidRPr="004221F7">
        <w:rPr>
          <w:rFonts w:ascii="Times New Roman" w:eastAsia="Times New Roman" w:hAnsi="Times New Roman" w:cs="Times New Roman"/>
          <w:kern w:val="0"/>
          <w14:ligatures w14:val="none"/>
        </w:rPr>
        <w:t xml:space="preserve"> </w:t>
      </w:r>
      <w:r w:rsidR="004221F7">
        <w:rPr>
          <w:rFonts w:ascii="Times New Roman" w:eastAsia="Times New Roman" w:hAnsi="Times New Roman" w:cs="Times New Roman"/>
          <w:b/>
          <w:bCs/>
          <w:kern w:val="0"/>
          <w14:ligatures w14:val="none"/>
        </w:rPr>
        <w:t>Eur</w:t>
      </w:r>
      <w:r w:rsidRPr="000422A4">
        <w:rPr>
          <w:rFonts w:ascii="Times New Roman" w:eastAsia="Times New Roman" w:hAnsi="Times New Roman" w:cs="Times New Roman"/>
          <w:kern w:val="0"/>
          <w14:ligatures w14:val="none"/>
        </w:rPr>
        <w:t xml:space="preserve"> ______________________________________________________________________ </w:t>
      </w:r>
    </w:p>
    <w:p w14:paraId="4DDC600A" w14:textId="77777777" w:rsidR="004221F7" w:rsidRDefault="004221F7" w:rsidP="004221F7">
      <w:pPr>
        <w:spacing w:after="0" w:line="240" w:lineRule="auto"/>
        <w:ind w:firstLine="567"/>
        <w:jc w:val="both"/>
        <w:rPr>
          <w:rFonts w:ascii="Times New Roman" w:eastAsia="Calibri" w:hAnsi="Times New Roman" w:cs="Times New Roman"/>
          <w:i/>
          <w:iCs/>
          <w:kern w:val="0"/>
          <w:lang w:eastAsia="ar-SA"/>
          <w14:ligatures w14:val="none"/>
        </w:rPr>
      </w:pPr>
    </w:p>
    <w:p w14:paraId="0756F266" w14:textId="69F4D83A" w:rsidR="000422A4" w:rsidRPr="001E4BEC" w:rsidRDefault="000422A4" w:rsidP="004221F7">
      <w:pPr>
        <w:spacing w:after="0" w:line="240" w:lineRule="auto"/>
        <w:ind w:firstLine="567"/>
        <w:jc w:val="both"/>
        <w:rPr>
          <w:rFonts w:ascii="Times New Roman" w:eastAsia="Times New Roman" w:hAnsi="Times New Roman" w:cs="Times New Roman"/>
          <w:kern w:val="0"/>
          <w14:ligatures w14:val="none"/>
        </w:rPr>
      </w:pPr>
      <w:r w:rsidRPr="000422A4">
        <w:rPr>
          <w:rFonts w:ascii="Times New Roman" w:eastAsia="Calibri" w:hAnsi="Times New Roman" w:cs="Times New Roman"/>
          <w:i/>
          <w:iCs/>
          <w:kern w:val="0"/>
          <w:lang w:eastAsia="ar-SA"/>
          <w14:ligatures w14:val="none"/>
        </w:rPr>
        <w:t>*</w:t>
      </w:r>
      <w:r w:rsidRPr="000422A4">
        <w:rPr>
          <w:rFonts w:ascii="Times New Roman" w:eastAsia="Calibri" w:hAnsi="Times New Roman" w:cs="Times New Roman"/>
          <w:kern w:val="0"/>
          <w:lang w:eastAsia="ar-SA"/>
          <w14:ligatures w14:val="none"/>
        </w:rPr>
        <w:t xml:space="preserve">Tais atvejais, kai pagal galiojančius teisės aktus </w:t>
      </w:r>
      <w:r w:rsidR="00814C1E">
        <w:rPr>
          <w:rFonts w:ascii="Times New Roman" w:eastAsia="Calibri" w:hAnsi="Times New Roman" w:cs="Times New Roman"/>
          <w:kern w:val="0"/>
          <w:lang w:eastAsia="ar-SA"/>
          <w14:ligatures w14:val="none"/>
        </w:rPr>
        <w:t>tiekėj</w:t>
      </w:r>
      <w:r w:rsidRPr="000422A4">
        <w:rPr>
          <w:rFonts w:ascii="Times New Roman" w:eastAsia="Calibri" w:hAnsi="Times New Roman" w:cs="Times New Roman"/>
          <w:kern w:val="0"/>
          <w:lang w:eastAsia="ar-SA"/>
          <w14:ligatures w14:val="none"/>
        </w:rPr>
        <w:t>ui nereikia mokėti PVM, tiekėjas nurodo priežastis, dėl kurių PVM nemoka, vadovaudamasis 2006 m. lapkričio 28 d. Tarybos direktyvos 2006/112/EB dėl pridėtinės vertės mokesčio bendros sistemos (pvz. 138 straipsnio 1 dalis)</w:t>
      </w:r>
    </w:p>
    <w:p w14:paraId="2D9DF48B" w14:textId="76F90102" w:rsidR="000422A4" w:rsidRDefault="00DC306F" w:rsidP="000422A4">
      <w:pPr>
        <w:spacing w:after="0" w:line="259" w:lineRule="auto"/>
        <w:ind w:firstLine="567"/>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r w:rsidR="000422A4" w:rsidRPr="000422A4">
        <w:rPr>
          <w:rFonts w:ascii="Times New Roman" w:eastAsia="Calibri" w:hAnsi="Times New Roman" w:cs="Times New Roman"/>
          <w:kern w:val="0"/>
          <w14:ligatures w14:val="none"/>
        </w:rPr>
        <w:t>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2BCDAFBA" w14:textId="77777777" w:rsidR="00B05611" w:rsidRDefault="00B05611" w:rsidP="000422A4">
      <w:pPr>
        <w:spacing w:after="0" w:line="259" w:lineRule="auto"/>
        <w:ind w:firstLine="567"/>
        <w:jc w:val="both"/>
        <w:rPr>
          <w:rFonts w:ascii="Times New Roman" w:eastAsia="Calibri" w:hAnsi="Times New Roman" w:cs="Times New Roman"/>
          <w:kern w:val="0"/>
          <w14:ligatures w14:val="none"/>
        </w:rPr>
      </w:pPr>
    </w:p>
    <w:p w14:paraId="58F2C8DE" w14:textId="47B45EFC" w:rsidR="0080178C" w:rsidRDefault="000A2061" w:rsidP="00896D49">
      <w:pPr>
        <w:spacing w:line="240" w:lineRule="auto"/>
        <w:jc w:val="both"/>
        <w:rPr>
          <w:rFonts w:ascii="Times New Roman" w:eastAsia="Calibri" w:hAnsi="Times New Roman" w:cs="Times New Roman"/>
          <w:b/>
          <w:bCs/>
        </w:rPr>
      </w:pPr>
      <w:r>
        <w:rPr>
          <w:rFonts w:ascii="Times New Roman" w:eastAsia="Times New Roman" w:hAnsi="Times New Roman" w:cs="Calibri"/>
          <w:b/>
          <w:bCs/>
          <w:kern w:val="0"/>
          <w:lang w:eastAsia="lt-LT"/>
          <w14:ligatures w14:val="none"/>
        </w:rPr>
        <w:t>4</w:t>
      </w:r>
      <w:r w:rsidRPr="00535BB9">
        <w:rPr>
          <w:rFonts w:ascii="Times New Roman" w:eastAsia="Times New Roman" w:hAnsi="Times New Roman" w:cs="Calibri"/>
          <w:b/>
          <w:bCs/>
          <w:kern w:val="0"/>
          <w:lang w:eastAsia="lt-LT"/>
          <w14:ligatures w14:val="none"/>
        </w:rPr>
        <w:t xml:space="preserve">. </w:t>
      </w:r>
      <w:r w:rsidRPr="00535BB9">
        <w:rPr>
          <w:rFonts w:ascii="Times New Roman" w:eastAsia="Calibri" w:hAnsi="Times New Roman" w:cs="Times New Roman"/>
          <w:b/>
          <w:bCs/>
        </w:rPr>
        <w:t>ĮSIPAREIGOJAME PATEIKTI KONKURSO SĄLYGŲ 1 PRIEDO (TECHNINĖS SPECIFIKACIJOS) REIKALAVIMUS ATITINKANČIAS PREKES IR SUSIJUSIAS PASLAUGAS SU ŠIOMIS NURODYTOMIS CHARAKTERISTIKOMIS: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103"/>
        <w:gridCol w:w="3685"/>
      </w:tblGrid>
      <w:tr w:rsidR="00350CE9" w:rsidRPr="00F11575" w14:paraId="73BDB7B8" w14:textId="77777777" w:rsidTr="00953D1F">
        <w:tc>
          <w:tcPr>
            <w:tcW w:w="851"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3C6D8A2" w14:textId="77777777" w:rsidR="00350CE9" w:rsidRPr="00F11575" w:rsidRDefault="00350CE9" w:rsidP="00CE5E87">
            <w:pPr>
              <w:spacing w:after="0" w:line="240" w:lineRule="auto"/>
              <w:ind w:right="-13"/>
              <w:jc w:val="center"/>
              <w:rPr>
                <w:rFonts w:ascii="Times New Roman" w:eastAsia="Times New Roman" w:hAnsi="Times New Roman" w:cs="Times New Roman"/>
                <w:b/>
                <w:kern w:val="0"/>
                <w:szCs w:val="20"/>
                <w14:ligatures w14:val="none"/>
              </w:rPr>
            </w:pPr>
            <w:r w:rsidRPr="00F11575">
              <w:rPr>
                <w:rFonts w:ascii="Times New Roman" w:eastAsia="Times New Roman" w:hAnsi="Times New Roman" w:cs="Times New Roman"/>
                <w:b/>
                <w:kern w:val="0"/>
                <w:szCs w:val="20"/>
                <w14:ligatures w14:val="none"/>
              </w:rPr>
              <w:t>Eil. Nr.</w:t>
            </w:r>
          </w:p>
        </w:tc>
        <w:tc>
          <w:tcPr>
            <w:tcW w:w="5103"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E718A28" w14:textId="77777777" w:rsidR="00350CE9" w:rsidRPr="00F11575" w:rsidRDefault="00350CE9" w:rsidP="00CE5E87">
            <w:pPr>
              <w:spacing w:after="0" w:line="240" w:lineRule="auto"/>
              <w:jc w:val="center"/>
              <w:rPr>
                <w:rFonts w:ascii="Times New Roman" w:eastAsia="Times New Roman" w:hAnsi="Times New Roman" w:cs="Times New Roman"/>
                <w:b/>
                <w:kern w:val="0"/>
                <w:szCs w:val="20"/>
                <w14:ligatures w14:val="none"/>
              </w:rPr>
            </w:pPr>
            <w:r w:rsidRPr="00F11575">
              <w:rPr>
                <w:rFonts w:ascii="Times New Roman" w:eastAsia="Times New Roman" w:hAnsi="Times New Roman" w:cs="Times New Roman"/>
                <w:b/>
                <w:kern w:val="0"/>
                <w:szCs w:val="20"/>
                <w14:ligatures w14:val="none"/>
              </w:rPr>
              <w:t>Techniniai parametrai (reikalaujama reikšmė)</w:t>
            </w:r>
          </w:p>
        </w:tc>
        <w:tc>
          <w:tcPr>
            <w:tcW w:w="3685"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C179538" w14:textId="77777777" w:rsidR="009D7C0D" w:rsidRPr="003C3DC4" w:rsidRDefault="009D7C0D" w:rsidP="009D7C0D">
            <w:pPr>
              <w:suppressAutoHyphens/>
              <w:autoSpaceDN w:val="0"/>
              <w:spacing w:after="0" w:line="240" w:lineRule="auto"/>
              <w:jc w:val="center"/>
              <w:textAlignment w:val="baseline"/>
              <w:rPr>
                <w:rFonts w:ascii="Times New Roman" w:eastAsia="SimSun" w:hAnsi="Times New Roman" w:cs="Times New Roman"/>
                <w:b/>
                <w:bCs/>
                <w:kern w:val="3"/>
                <w:sz w:val="22"/>
                <w:szCs w:val="22"/>
                <w:lang w:eastAsia="zh-CN" w:bidi="hi-IN"/>
                <w14:ligatures w14:val="none"/>
              </w:rPr>
            </w:pPr>
            <w:r w:rsidRPr="003C3DC4">
              <w:rPr>
                <w:rFonts w:ascii="Times New Roman" w:eastAsia="SimSun" w:hAnsi="Times New Roman" w:cs="Times New Roman"/>
                <w:b/>
                <w:bCs/>
                <w:kern w:val="3"/>
                <w:sz w:val="22"/>
                <w:szCs w:val="22"/>
                <w:lang w:eastAsia="zh-CN" w:bidi="hi-IN"/>
                <w14:ligatures w14:val="none"/>
              </w:rPr>
              <w:t xml:space="preserve">Siūlomos prekės techninės charakteristikos </w:t>
            </w:r>
            <w:r w:rsidRPr="003C3DC4">
              <w:rPr>
                <w:rFonts w:ascii="Times New Roman" w:eastAsia="SimSun" w:hAnsi="Times New Roman" w:cs="Times New Roman"/>
                <w:b/>
                <w:bCs/>
                <w:kern w:val="3"/>
                <w:sz w:val="22"/>
                <w:szCs w:val="22"/>
                <w:lang w:eastAsia="zh-CN" w:bidi="hi-IN"/>
                <w14:ligatures w14:val="none"/>
              </w:rPr>
              <w:br/>
            </w:r>
            <w:r w:rsidRPr="003C3DC4">
              <w:rPr>
                <w:rFonts w:ascii="Times New Roman" w:eastAsia="SimSun" w:hAnsi="Times New Roman" w:cs="Times New Roman"/>
                <w:b/>
                <w:bCs/>
                <w:i/>
                <w:iCs/>
                <w:kern w:val="3"/>
                <w:sz w:val="22"/>
                <w:szCs w:val="22"/>
                <w:lang w:eastAsia="zh-CN" w:bidi="hi-IN"/>
                <w14:ligatures w14:val="none"/>
              </w:rPr>
              <w:t>(pildo tiekėjas)</w:t>
            </w:r>
          </w:p>
          <w:p w14:paraId="1FC443B0" w14:textId="77777777" w:rsidR="009D7C0D" w:rsidRPr="003C3DC4" w:rsidRDefault="009D7C0D" w:rsidP="009D7C0D">
            <w:pPr>
              <w:spacing w:line="259" w:lineRule="auto"/>
              <w:jc w:val="both"/>
              <w:rPr>
                <w:rFonts w:ascii="Times New Roman" w:hAnsi="Times New Roman" w:cs="Times New Roman"/>
                <w:b/>
                <w:bCs/>
                <w:i/>
                <w:iCs/>
                <w:kern w:val="0"/>
                <w:sz w:val="18"/>
                <w:szCs w:val="18"/>
                <w:lang w:eastAsia="zh-CN"/>
                <w14:ligatures w14:val="none"/>
              </w:rPr>
            </w:pPr>
            <w:r w:rsidRPr="003C3DC4">
              <w:rPr>
                <w:rFonts w:ascii="Times New Roman" w:hAnsi="Times New Roman" w:cs="Times New Roman"/>
                <w:b/>
                <w:bCs/>
                <w:i/>
                <w:iCs/>
                <w:kern w:val="0"/>
                <w:sz w:val="18"/>
                <w:szCs w:val="18"/>
                <w14:ligatures w14:val="none"/>
              </w:rPr>
              <w:t xml:space="preserve">Jei reikalaujama, turi būti pateikta </w:t>
            </w:r>
            <w:r w:rsidRPr="003C3DC4">
              <w:rPr>
                <w:rFonts w:ascii="Times New Roman" w:hAnsi="Times New Roman" w:cs="Times New Roman"/>
                <w:b/>
                <w:bCs/>
                <w:i/>
                <w:iCs/>
                <w:kern w:val="0"/>
                <w:sz w:val="18"/>
                <w:szCs w:val="18"/>
                <w:u w:val="single"/>
                <w14:ligatures w14:val="none"/>
              </w:rPr>
              <w:t>nuoroda į gamintojo</w:t>
            </w:r>
            <w:r w:rsidRPr="003C3DC4">
              <w:rPr>
                <w:rFonts w:ascii="Times New Roman" w:hAnsi="Times New Roman" w:cs="Times New Roman"/>
                <w:b/>
                <w:bCs/>
                <w:i/>
                <w:iCs/>
                <w:kern w:val="0"/>
                <w:sz w:val="18"/>
                <w:szCs w:val="18"/>
                <w14:ligatures w14:val="none"/>
              </w:rPr>
              <w:t xml:space="preserve"> </w:t>
            </w:r>
            <w:r w:rsidRPr="003C3DC4">
              <w:rPr>
                <w:rFonts w:ascii="Times New Roman" w:hAnsi="Times New Roman" w:cs="Times New Roman"/>
                <w:b/>
                <w:bCs/>
                <w:i/>
                <w:iCs/>
                <w:kern w:val="0"/>
                <w:sz w:val="18"/>
                <w:szCs w:val="18"/>
                <w:u w:val="single"/>
                <w14:ligatures w14:val="none"/>
              </w:rPr>
              <w:t>puslapį</w:t>
            </w:r>
            <w:r w:rsidRPr="003C3DC4">
              <w:rPr>
                <w:rFonts w:ascii="Times New Roman" w:hAnsi="Times New Roman" w:cs="Times New Roman"/>
                <w:b/>
                <w:bCs/>
                <w:i/>
                <w:iCs/>
                <w:kern w:val="0"/>
                <w:sz w:val="18"/>
                <w:szCs w:val="18"/>
                <w14:ligatures w14:val="none"/>
              </w:rPr>
              <w:t>, kuriame yra nurodyta tiksli reikalaujamo parametro techninė charakteristika, arba</w:t>
            </w:r>
            <w:r w:rsidRPr="003C3DC4">
              <w:rPr>
                <w:rFonts w:ascii="Times New Roman" w:hAnsi="Times New Roman" w:cs="Times New Roman"/>
                <w:b/>
                <w:bCs/>
                <w:i/>
                <w:iCs/>
                <w:kern w:val="0"/>
                <w:sz w:val="18"/>
                <w:szCs w:val="18"/>
                <w:lang w:eastAsia="zh-CN"/>
                <w14:ligatures w14:val="none"/>
              </w:rPr>
              <w:t xml:space="preserve"> </w:t>
            </w:r>
            <w:r w:rsidRPr="003C3DC4">
              <w:rPr>
                <w:rFonts w:ascii="Times New Roman" w:hAnsi="Times New Roman" w:cs="Times New Roman"/>
                <w:b/>
                <w:bCs/>
                <w:i/>
                <w:iCs/>
                <w:kern w:val="0"/>
                <w:sz w:val="18"/>
                <w:szCs w:val="18"/>
                <w:u w:val="single"/>
                <w:lang w:eastAsia="zh-CN"/>
                <w14:ligatures w14:val="none"/>
              </w:rPr>
              <w:t>kartu su pasiūlymu privalo būti pridėtas gamintojo parengtas prekės aprašymas,</w:t>
            </w:r>
            <w:r w:rsidRPr="003C3DC4">
              <w:rPr>
                <w:rFonts w:ascii="Times New Roman" w:hAnsi="Times New Roman" w:cs="Times New Roman"/>
                <w:b/>
                <w:bCs/>
                <w:i/>
                <w:iCs/>
                <w:kern w:val="0"/>
                <w:sz w:val="18"/>
                <w:szCs w:val="18"/>
                <w:lang w:eastAsia="zh-CN"/>
                <w14:ligatures w14:val="none"/>
              </w:rPr>
              <w:t xml:space="preserve"> kuriame pateikta visa informacija apie siūlomas prekes.</w:t>
            </w:r>
          </w:p>
          <w:p w14:paraId="0A72DE10" w14:textId="155E5DB1" w:rsidR="00350CE9" w:rsidRPr="00F11575" w:rsidRDefault="009D7C0D" w:rsidP="00875472">
            <w:pPr>
              <w:keepNext/>
              <w:keepLines/>
              <w:widowControl w:val="0"/>
              <w:suppressAutoHyphens/>
              <w:autoSpaceDN w:val="0"/>
              <w:spacing w:after="0" w:line="240" w:lineRule="auto"/>
              <w:jc w:val="both"/>
              <w:rPr>
                <w:rFonts w:ascii="Times New Roman" w:eastAsia="Times New Roman" w:hAnsi="Times New Roman" w:cs="Arial"/>
                <w:b/>
                <w:color w:val="000000"/>
                <w:kern w:val="3"/>
                <w:lang w:eastAsia="ar-SA" w:bidi="hi-IN"/>
                <w14:ligatures w14:val="none"/>
              </w:rPr>
            </w:pPr>
            <w:r w:rsidRPr="003C3DC4">
              <w:rPr>
                <w:rFonts w:ascii="Times New Roman" w:eastAsia="SimSun" w:hAnsi="Times New Roman" w:cs="Times New Roman"/>
                <w:b/>
                <w:i/>
                <w:kern w:val="0"/>
                <w:sz w:val="18"/>
                <w:szCs w:val="18"/>
                <w14:ligatures w14:val="none"/>
              </w:rPr>
              <w:t xml:space="preserve">Pasiūlymai, kuriuose bus įrašyta „Taip/Ne“ arba „Atitinka“ </w:t>
            </w:r>
            <w:r w:rsidRPr="003C3DC4">
              <w:rPr>
                <w:rFonts w:ascii="Times New Roman" w:eastAsia="SimSun" w:hAnsi="Times New Roman" w:cs="Times New Roman"/>
                <w:b/>
                <w:i/>
                <w:kern w:val="0"/>
                <w:sz w:val="18"/>
                <w:szCs w:val="18"/>
                <w:u w:val="single"/>
                <w14:ligatures w14:val="none"/>
              </w:rPr>
              <w:t>bus atmesti kaip neatitinkantys</w:t>
            </w:r>
            <w:r w:rsidRPr="003C3DC4">
              <w:rPr>
                <w:rFonts w:ascii="Times New Roman" w:eastAsia="SimSun" w:hAnsi="Times New Roman" w:cs="Times New Roman"/>
                <w:b/>
                <w:i/>
                <w:color w:val="002060"/>
                <w:kern w:val="0"/>
                <w:sz w:val="18"/>
                <w:szCs w:val="18"/>
                <w:u w:val="single"/>
                <w14:ligatures w14:val="none"/>
              </w:rPr>
              <w:t xml:space="preserve"> </w:t>
            </w:r>
            <w:r w:rsidRPr="003C3DC4">
              <w:rPr>
                <w:rFonts w:ascii="Times New Roman" w:eastAsia="SimSun" w:hAnsi="Times New Roman" w:cs="Times New Roman"/>
                <w:b/>
                <w:i/>
                <w:kern w:val="0"/>
                <w:sz w:val="18"/>
                <w:szCs w:val="18"/>
                <w:u w:val="single"/>
                <w14:ligatures w14:val="none"/>
              </w:rPr>
              <w:t>reikalavimų.</w:t>
            </w:r>
          </w:p>
        </w:tc>
      </w:tr>
      <w:tr w:rsidR="00266BEA" w:rsidRPr="00F11575" w14:paraId="011AD47B" w14:textId="77777777" w:rsidTr="00ED1898">
        <w:tc>
          <w:tcPr>
            <w:tcW w:w="851" w:type="dxa"/>
            <w:tcBorders>
              <w:top w:val="single" w:sz="4" w:space="0" w:color="auto"/>
              <w:left w:val="single" w:sz="4" w:space="0" w:color="auto"/>
              <w:bottom w:val="single" w:sz="4" w:space="0" w:color="auto"/>
              <w:right w:val="single" w:sz="4" w:space="0" w:color="auto"/>
            </w:tcBorders>
          </w:tcPr>
          <w:p w14:paraId="34C336B6" w14:textId="3C8C8600" w:rsidR="00266BEA" w:rsidRPr="00266BEA" w:rsidRDefault="00266BEA" w:rsidP="00ED1898">
            <w:pPr>
              <w:spacing w:after="0" w:line="240" w:lineRule="auto"/>
              <w:jc w:val="center"/>
              <w:rPr>
                <w:rFonts w:ascii="Times New Roman" w:eastAsia="Times New Roman" w:hAnsi="Times New Roman" w:cs="Times New Roman"/>
                <w:b/>
                <w:bCs/>
                <w:kern w:val="0"/>
                <w:szCs w:val="20"/>
                <w14:ligatures w14:val="none"/>
              </w:rPr>
            </w:pPr>
            <w:r w:rsidRPr="00266BEA">
              <w:rPr>
                <w:rFonts w:ascii="Times New Roman" w:eastAsia="Times New Roman" w:hAnsi="Times New Roman" w:cs="Times New Roman"/>
                <w:b/>
                <w:bCs/>
                <w:kern w:val="0"/>
                <w:szCs w:val="20"/>
                <w14:ligatures w14:val="none"/>
              </w:rPr>
              <w:t>1.</w:t>
            </w:r>
          </w:p>
        </w:tc>
        <w:tc>
          <w:tcPr>
            <w:tcW w:w="8788" w:type="dxa"/>
            <w:gridSpan w:val="2"/>
            <w:tcBorders>
              <w:top w:val="single" w:sz="4" w:space="0" w:color="auto"/>
              <w:left w:val="single" w:sz="4" w:space="0" w:color="auto"/>
              <w:bottom w:val="single" w:sz="4" w:space="0" w:color="auto"/>
              <w:right w:val="single" w:sz="4" w:space="0" w:color="auto"/>
            </w:tcBorders>
          </w:tcPr>
          <w:p w14:paraId="401858FE" w14:textId="3B363376" w:rsidR="00266BEA" w:rsidRPr="00266BEA" w:rsidRDefault="00266BEA" w:rsidP="00CE5E87">
            <w:pPr>
              <w:spacing w:after="0" w:line="240" w:lineRule="auto"/>
              <w:jc w:val="both"/>
              <w:rPr>
                <w:rFonts w:ascii="Times New Roman" w:eastAsia="Times New Roman" w:hAnsi="Times New Roman" w:cs="Times New Roman"/>
                <w:b/>
                <w:bCs/>
                <w:color w:val="FF0000"/>
                <w:kern w:val="0"/>
                <w:sz w:val="18"/>
                <w:szCs w:val="18"/>
                <w14:ligatures w14:val="none"/>
              </w:rPr>
            </w:pPr>
            <w:r w:rsidRPr="00266BEA">
              <w:rPr>
                <w:rFonts w:ascii="Times New Roman" w:eastAsia="Times New Roman" w:hAnsi="Times New Roman" w:cs="Times New Roman"/>
                <w:b/>
                <w:bCs/>
                <w:kern w:val="0"/>
                <w14:ligatures w14:val="none"/>
              </w:rPr>
              <w:t>Spekt</w:t>
            </w:r>
            <w:r w:rsidR="00FC72D0">
              <w:rPr>
                <w:rFonts w:ascii="Times New Roman" w:eastAsia="Times New Roman" w:hAnsi="Times New Roman" w:cs="Times New Roman"/>
                <w:b/>
                <w:bCs/>
                <w:kern w:val="0"/>
                <w14:ligatures w14:val="none"/>
              </w:rPr>
              <w:t>r</w:t>
            </w:r>
            <w:r w:rsidRPr="00266BEA">
              <w:rPr>
                <w:rFonts w:ascii="Times New Roman" w:eastAsia="Times New Roman" w:hAnsi="Times New Roman" w:cs="Times New Roman"/>
                <w:b/>
                <w:bCs/>
                <w:kern w:val="0"/>
                <w14:ligatures w14:val="none"/>
              </w:rPr>
              <w:t>ometro paskirtis</w:t>
            </w:r>
          </w:p>
        </w:tc>
      </w:tr>
      <w:tr w:rsidR="002D117D" w:rsidRPr="00F11575" w14:paraId="37638F2E" w14:textId="77777777" w:rsidTr="00ED1898">
        <w:tc>
          <w:tcPr>
            <w:tcW w:w="851" w:type="dxa"/>
            <w:tcBorders>
              <w:top w:val="single" w:sz="4" w:space="0" w:color="auto"/>
              <w:left w:val="single" w:sz="4" w:space="0" w:color="auto"/>
              <w:bottom w:val="single" w:sz="4" w:space="0" w:color="auto"/>
              <w:right w:val="single" w:sz="4" w:space="0" w:color="auto"/>
            </w:tcBorders>
          </w:tcPr>
          <w:p w14:paraId="4F269335" w14:textId="3B056068" w:rsidR="002D117D" w:rsidRPr="00485836" w:rsidRDefault="002D117D" w:rsidP="00ED1898">
            <w:pPr>
              <w:spacing w:after="0" w:line="240" w:lineRule="auto"/>
              <w:jc w:val="center"/>
              <w:rPr>
                <w:rFonts w:ascii="Times New Roman" w:eastAsia="Times New Roman" w:hAnsi="Times New Roman" w:cs="Times New Roman"/>
                <w:kern w:val="0"/>
                <w:szCs w:val="20"/>
                <w14:ligatures w14:val="none"/>
              </w:rPr>
            </w:pPr>
            <w:r w:rsidRPr="00485836">
              <w:rPr>
                <w:rFonts w:ascii="Times New Roman" w:eastAsia="Times New Roman" w:hAnsi="Times New Roman" w:cs="Times New Roman"/>
                <w:kern w:val="0"/>
                <w:szCs w:val="20"/>
                <w14:ligatures w14:val="none"/>
              </w:rPr>
              <w:t>1.1.</w:t>
            </w:r>
          </w:p>
        </w:tc>
        <w:tc>
          <w:tcPr>
            <w:tcW w:w="5103" w:type="dxa"/>
            <w:tcBorders>
              <w:top w:val="single" w:sz="4" w:space="0" w:color="auto"/>
              <w:left w:val="single" w:sz="4" w:space="0" w:color="auto"/>
              <w:bottom w:val="single" w:sz="4" w:space="0" w:color="auto"/>
              <w:right w:val="single" w:sz="4" w:space="0" w:color="auto"/>
            </w:tcBorders>
          </w:tcPr>
          <w:p w14:paraId="15EA45A7" w14:textId="586630CC" w:rsidR="002D117D" w:rsidRPr="00F11575" w:rsidRDefault="00585D18" w:rsidP="00CE5E87">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S</w:t>
            </w:r>
            <w:r w:rsidRPr="00585D18">
              <w:rPr>
                <w:rFonts w:ascii="Times New Roman" w:eastAsia="Times New Roman" w:hAnsi="Times New Roman" w:cs="Times New Roman"/>
                <w:kern w:val="0"/>
                <w:szCs w:val="20"/>
                <w14:ligatures w14:val="none"/>
              </w:rPr>
              <w:t>pekt</w:t>
            </w:r>
            <w:r w:rsidR="00FC72D0">
              <w:rPr>
                <w:rFonts w:ascii="Times New Roman" w:eastAsia="Times New Roman" w:hAnsi="Times New Roman" w:cs="Times New Roman"/>
                <w:kern w:val="0"/>
                <w:szCs w:val="20"/>
                <w14:ligatures w14:val="none"/>
              </w:rPr>
              <w:t>r</w:t>
            </w:r>
            <w:r w:rsidRPr="00585D18">
              <w:rPr>
                <w:rFonts w:ascii="Times New Roman" w:eastAsia="Times New Roman" w:hAnsi="Times New Roman" w:cs="Times New Roman"/>
                <w:kern w:val="0"/>
                <w:szCs w:val="20"/>
                <w14:ligatures w14:val="none"/>
              </w:rPr>
              <w:t xml:space="preserve">ometras turi būti nešiojamas (viena ranka) automatizuotas su ne didesne kaip 1064 </w:t>
            </w:r>
            <w:proofErr w:type="spellStart"/>
            <w:r w:rsidRPr="00585D18">
              <w:rPr>
                <w:rFonts w:ascii="Times New Roman" w:eastAsia="Times New Roman" w:hAnsi="Times New Roman" w:cs="Times New Roman"/>
                <w:kern w:val="0"/>
                <w:szCs w:val="20"/>
                <w14:ligatures w14:val="none"/>
              </w:rPr>
              <w:t>nm</w:t>
            </w:r>
            <w:proofErr w:type="spellEnd"/>
            <w:r w:rsidRPr="00585D18">
              <w:rPr>
                <w:rFonts w:ascii="Times New Roman" w:eastAsia="Times New Roman" w:hAnsi="Times New Roman" w:cs="Times New Roman"/>
                <w:kern w:val="0"/>
                <w:szCs w:val="20"/>
                <w14:ligatures w14:val="none"/>
              </w:rPr>
              <w:t xml:space="preserve"> bangos ilgio lazerio technologija arba lygiaverte technologija, skirtas cheminių medžiagų identifikacijai ir spektrinei analizei atlikti</w:t>
            </w:r>
          </w:p>
        </w:tc>
        <w:tc>
          <w:tcPr>
            <w:tcW w:w="3685" w:type="dxa"/>
            <w:tcBorders>
              <w:top w:val="single" w:sz="4" w:space="0" w:color="auto"/>
              <w:left w:val="single" w:sz="4" w:space="0" w:color="auto"/>
              <w:bottom w:val="single" w:sz="4" w:space="0" w:color="auto"/>
              <w:right w:val="single" w:sz="4" w:space="0" w:color="auto"/>
            </w:tcBorders>
          </w:tcPr>
          <w:p w14:paraId="577ED2A3" w14:textId="22992B53" w:rsidR="002D117D" w:rsidRPr="00F46125" w:rsidRDefault="00D91A13" w:rsidP="00D91A13">
            <w:pPr>
              <w:spacing w:after="0" w:line="240" w:lineRule="auto"/>
              <w:jc w:val="both"/>
              <w:rPr>
                <w:rFonts w:ascii="Times New Roman" w:eastAsia="Times New Roman" w:hAnsi="Times New Roman" w:cs="Times New Roman"/>
                <w:i/>
                <w:iCs/>
                <w:kern w:val="0"/>
                <w:sz w:val="18"/>
                <w:szCs w:val="18"/>
                <w14:ligatures w14:val="none"/>
              </w:rPr>
            </w:pPr>
            <w:r w:rsidRPr="00F46125">
              <w:rPr>
                <w:rFonts w:ascii="Times New Roman" w:eastAsia="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50CE9" w:rsidRPr="00F11575" w14:paraId="4545B1BC" w14:textId="77777777" w:rsidTr="00ED1898">
        <w:tc>
          <w:tcPr>
            <w:tcW w:w="851" w:type="dxa"/>
            <w:tcBorders>
              <w:top w:val="single" w:sz="4" w:space="0" w:color="auto"/>
              <w:left w:val="single" w:sz="4" w:space="0" w:color="auto"/>
              <w:bottom w:val="single" w:sz="4" w:space="0" w:color="auto"/>
              <w:right w:val="single" w:sz="4" w:space="0" w:color="auto"/>
            </w:tcBorders>
          </w:tcPr>
          <w:p w14:paraId="503DF89E" w14:textId="13A81C3E" w:rsidR="00350CE9" w:rsidRPr="00485836" w:rsidRDefault="002D117D" w:rsidP="00ED1898">
            <w:pPr>
              <w:spacing w:after="0" w:line="240" w:lineRule="auto"/>
              <w:jc w:val="center"/>
              <w:rPr>
                <w:rFonts w:ascii="Times New Roman" w:eastAsia="Times New Roman" w:hAnsi="Times New Roman" w:cs="Times New Roman"/>
                <w:kern w:val="0"/>
                <w:szCs w:val="20"/>
                <w14:ligatures w14:val="none"/>
              </w:rPr>
            </w:pPr>
            <w:r w:rsidRPr="00485836">
              <w:rPr>
                <w:rFonts w:ascii="Times New Roman" w:eastAsia="Times New Roman" w:hAnsi="Times New Roman" w:cs="Times New Roman"/>
                <w:kern w:val="0"/>
                <w:szCs w:val="20"/>
                <w14:ligatures w14:val="none"/>
              </w:rPr>
              <w:t>1.</w:t>
            </w:r>
            <w:r w:rsidR="00EE35F4" w:rsidRPr="00485836">
              <w:rPr>
                <w:rFonts w:ascii="Times New Roman" w:eastAsia="Times New Roman" w:hAnsi="Times New Roman" w:cs="Times New Roman"/>
                <w:kern w:val="0"/>
                <w:szCs w:val="20"/>
                <w14:ligatures w14:val="none"/>
              </w:rPr>
              <w:t>2</w:t>
            </w:r>
            <w:r w:rsidR="00350CE9" w:rsidRPr="00485836">
              <w:rPr>
                <w:rFonts w:ascii="Times New Roman" w:eastAsia="Times New Roman" w:hAnsi="Times New Roman" w:cs="Times New Roman"/>
                <w:kern w:val="0"/>
                <w:szCs w:val="20"/>
                <w14:ligatures w14:val="none"/>
              </w:rPr>
              <w:t>.</w:t>
            </w:r>
          </w:p>
        </w:tc>
        <w:tc>
          <w:tcPr>
            <w:tcW w:w="5103" w:type="dxa"/>
            <w:tcBorders>
              <w:top w:val="single" w:sz="4" w:space="0" w:color="auto"/>
              <w:left w:val="single" w:sz="4" w:space="0" w:color="auto"/>
              <w:bottom w:val="single" w:sz="4" w:space="0" w:color="auto"/>
              <w:right w:val="single" w:sz="4" w:space="0" w:color="auto"/>
            </w:tcBorders>
          </w:tcPr>
          <w:p w14:paraId="74779917" w14:textId="66655924" w:rsidR="00350CE9" w:rsidRPr="00F11575" w:rsidRDefault="005B4920" w:rsidP="00CE5E87">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S</w:t>
            </w:r>
            <w:r w:rsidRPr="005B4920">
              <w:rPr>
                <w:rFonts w:ascii="Times New Roman" w:eastAsia="Times New Roman" w:hAnsi="Times New Roman" w:cs="Times New Roman"/>
                <w:kern w:val="0"/>
                <w:szCs w:val="20"/>
                <w14:ligatures w14:val="none"/>
              </w:rPr>
              <w:t>pektrometras turi būti naujas, neeksploatuotas, pagamintas 2024-2025 metais, pažymėtas CE ženklu</w:t>
            </w:r>
          </w:p>
        </w:tc>
        <w:tc>
          <w:tcPr>
            <w:tcW w:w="3685" w:type="dxa"/>
            <w:tcBorders>
              <w:top w:val="single" w:sz="4" w:space="0" w:color="auto"/>
              <w:left w:val="single" w:sz="4" w:space="0" w:color="auto"/>
              <w:bottom w:val="single" w:sz="4" w:space="0" w:color="auto"/>
              <w:right w:val="single" w:sz="4" w:space="0" w:color="auto"/>
            </w:tcBorders>
          </w:tcPr>
          <w:p w14:paraId="2B390370" w14:textId="79E28829" w:rsidR="00A241AB" w:rsidRPr="00F46125" w:rsidRDefault="00D91A13" w:rsidP="00D91A13">
            <w:pPr>
              <w:spacing w:after="0" w:line="240" w:lineRule="auto"/>
              <w:jc w:val="both"/>
              <w:rPr>
                <w:rFonts w:ascii="Times New Roman" w:eastAsia="Times New Roman" w:hAnsi="Times New Roman" w:cs="Times New Roman"/>
                <w:i/>
                <w:iCs/>
                <w:kern w:val="0"/>
                <w:sz w:val="18"/>
                <w:szCs w:val="18"/>
                <w14:ligatures w14:val="none"/>
              </w:rPr>
            </w:pPr>
            <w:r w:rsidRPr="00F46125">
              <w:rPr>
                <w:rFonts w:ascii="Times New Roman" w:eastAsia="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50CE9" w:rsidRPr="00F11575" w14:paraId="26EE988A" w14:textId="77777777" w:rsidTr="00ED1898">
        <w:tc>
          <w:tcPr>
            <w:tcW w:w="851" w:type="dxa"/>
            <w:tcBorders>
              <w:top w:val="single" w:sz="4" w:space="0" w:color="auto"/>
              <w:left w:val="single" w:sz="4" w:space="0" w:color="auto"/>
              <w:bottom w:val="single" w:sz="4" w:space="0" w:color="auto"/>
              <w:right w:val="single" w:sz="4" w:space="0" w:color="auto"/>
            </w:tcBorders>
          </w:tcPr>
          <w:p w14:paraId="1DC04F2B" w14:textId="18DF4D02" w:rsidR="00350CE9" w:rsidRPr="00485836" w:rsidRDefault="002D117D" w:rsidP="00ED1898">
            <w:pPr>
              <w:spacing w:after="0" w:line="240" w:lineRule="auto"/>
              <w:jc w:val="center"/>
              <w:rPr>
                <w:rFonts w:ascii="Times New Roman" w:eastAsia="Times New Roman" w:hAnsi="Times New Roman" w:cs="Times New Roman"/>
                <w:kern w:val="0"/>
                <w:szCs w:val="20"/>
                <w14:ligatures w14:val="none"/>
              </w:rPr>
            </w:pPr>
            <w:r w:rsidRPr="00485836">
              <w:rPr>
                <w:rFonts w:ascii="Times New Roman" w:eastAsia="Times New Roman" w:hAnsi="Times New Roman" w:cs="Times New Roman"/>
                <w:kern w:val="0"/>
                <w:szCs w:val="20"/>
                <w14:ligatures w14:val="none"/>
              </w:rPr>
              <w:t>1.</w:t>
            </w:r>
            <w:r w:rsidR="00EE35F4" w:rsidRPr="00485836">
              <w:rPr>
                <w:rFonts w:ascii="Times New Roman" w:eastAsia="Times New Roman" w:hAnsi="Times New Roman" w:cs="Times New Roman"/>
                <w:kern w:val="0"/>
                <w:szCs w:val="20"/>
                <w14:ligatures w14:val="none"/>
              </w:rPr>
              <w:t>3</w:t>
            </w:r>
            <w:r w:rsidR="00350CE9" w:rsidRPr="00485836">
              <w:rPr>
                <w:rFonts w:ascii="Times New Roman" w:eastAsia="Times New Roman" w:hAnsi="Times New Roman" w:cs="Times New Roman"/>
                <w:kern w:val="0"/>
                <w:szCs w:val="20"/>
                <w14:ligatures w14:val="none"/>
              </w:rPr>
              <w:t>.</w:t>
            </w:r>
          </w:p>
        </w:tc>
        <w:tc>
          <w:tcPr>
            <w:tcW w:w="5103" w:type="dxa"/>
            <w:tcBorders>
              <w:top w:val="single" w:sz="4" w:space="0" w:color="auto"/>
              <w:left w:val="single" w:sz="4" w:space="0" w:color="auto"/>
              <w:bottom w:val="single" w:sz="4" w:space="0" w:color="auto"/>
              <w:right w:val="single" w:sz="4" w:space="0" w:color="auto"/>
            </w:tcBorders>
          </w:tcPr>
          <w:p w14:paraId="75A9DE3D" w14:textId="1DA0F966" w:rsidR="00350CE9" w:rsidRPr="00F11575" w:rsidRDefault="00817400" w:rsidP="00CE5E87">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S</w:t>
            </w:r>
            <w:r w:rsidR="00A12E4A" w:rsidRPr="00A12E4A">
              <w:rPr>
                <w:rFonts w:ascii="Times New Roman" w:eastAsia="Times New Roman" w:hAnsi="Times New Roman" w:cs="Times New Roman"/>
                <w:kern w:val="0"/>
                <w:szCs w:val="20"/>
                <w14:ligatures w14:val="none"/>
              </w:rPr>
              <w:t>pektrometras turi gebėti analizuoti bespalvių ir spalvotų medžiagų sudėtį per skaidrius bespalvio ir spalvoto stiklo bei plastiko paviršius</w:t>
            </w:r>
          </w:p>
        </w:tc>
        <w:tc>
          <w:tcPr>
            <w:tcW w:w="3685" w:type="dxa"/>
            <w:tcBorders>
              <w:top w:val="single" w:sz="4" w:space="0" w:color="auto"/>
              <w:left w:val="single" w:sz="4" w:space="0" w:color="auto"/>
              <w:bottom w:val="single" w:sz="4" w:space="0" w:color="auto"/>
              <w:right w:val="single" w:sz="4" w:space="0" w:color="auto"/>
            </w:tcBorders>
          </w:tcPr>
          <w:p w14:paraId="10BFBE27" w14:textId="7A03DC4E" w:rsidR="00350CE9" w:rsidRPr="00F46125" w:rsidRDefault="00D91A13" w:rsidP="00D91A13">
            <w:pPr>
              <w:spacing w:after="0" w:line="240" w:lineRule="auto"/>
              <w:jc w:val="both"/>
              <w:rPr>
                <w:rFonts w:ascii="Times New Roman" w:eastAsia="Times New Roman" w:hAnsi="Times New Roman" w:cs="Times New Roman"/>
                <w:i/>
                <w:iCs/>
                <w:kern w:val="0"/>
                <w:sz w:val="18"/>
                <w:szCs w:val="18"/>
                <w14:ligatures w14:val="none"/>
              </w:rPr>
            </w:pPr>
            <w:r w:rsidRPr="00F46125">
              <w:rPr>
                <w:rFonts w:ascii="Times New Roman" w:eastAsia="Times New Roman" w:hAnsi="Times New Roman" w:cs="Times New Roman"/>
                <w:i/>
                <w:iCs/>
                <w:kern w:val="0"/>
                <w:sz w:val="18"/>
                <w:szCs w:val="18"/>
                <w14:ligatures w14:val="none"/>
              </w:rPr>
              <w:t>(Nurodyti)</w:t>
            </w:r>
          </w:p>
        </w:tc>
      </w:tr>
      <w:tr w:rsidR="00350CE9" w:rsidRPr="00F11575" w14:paraId="469FFF5A" w14:textId="77777777" w:rsidTr="00ED1898">
        <w:tc>
          <w:tcPr>
            <w:tcW w:w="851" w:type="dxa"/>
            <w:tcBorders>
              <w:top w:val="single" w:sz="4" w:space="0" w:color="auto"/>
              <w:left w:val="single" w:sz="4" w:space="0" w:color="auto"/>
              <w:bottom w:val="single" w:sz="4" w:space="0" w:color="auto"/>
              <w:right w:val="single" w:sz="4" w:space="0" w:color="auto"/>
            </w:tcBorders>
          </w:tcPr>
          <w:p w14:paraId="2A5EACB8" w14:textId="345877CC" w:rsidR="00350CE9" w:rsidRPr="00485836" w:rsidRDefault="00E01100" w:rsidP="00ED1898">
            <w:pPr>
              <w:spacing w:after="0" w:line="240" w:lineRule="auto"/>
              <w:jc w:val="center"/>
              <w:rPr>
                <w:rFonts w:ascii="Times New Roman" w:eastAsia="Times New Roman" w:hAnsi="Times New Roman" w:cs="Times New Roman"/>
                <w:kern w:val="0"/>
                <w:szCs w:val="20"/>
                <w14:ligatures w14:val="none"/>
              </w:rPr>
            </w:pPr>
            <w:r w:rsidRPr="00485836">
              <w:rPr>
                <w:rFonts w:ascii="Times New Roman" w:eastAsia="Times New Roman" w:hAnsi="Times New Roman" w:cs="Times New Roman"/>
                <w:kern w:val="0"/>
                <w:szCs w:val="20"/>
                <w14:ligatures w14:val="none"/>
              </w:rPr>
              <w:t>1.</w:t>
            </w:r>
            <w:r w:rsidR="009F77F4" w:rsidRPr="00485836">
              <w:rPr>
                <w:rFonts w:ascii="Times New Roman" w:eastAsia="Times New Roman" w:hAnsi="Times New Roman" w:cs="Times New Roman"/>
                <w:kern w:val="0"/>
                <w:szCs w:val="20"/>
                <w14:ligatures w14:val="none"/>
              </w:rPr>
              <w:t>4</w:t>
            </w:r>
            <w:r w:rsidR="00350CE9" w:rsidRPr="00485836">
              <w:rPr>
                <w:rFonts w:ascii="Times New Roman" w:eastAsia="Times New Roman" w:hAnsi="Times New Roman" w:cs="Times New Roman"/>
                <w:kern w:val="0"/>
                <w:szCs w:val="20"/>
                <w14:ligatures w14:val="none"/>
              </w:rPr>
              <w:t>.</w:t>
            </w:r>
          </w:p>
        </w:tc>
        <w:tc>
          <w:tcPr>
            <w:tcW w:w="5103" w:type="dxa"/>
            <w:tcBorders>
              <w:top w:val="single" w:sz="4" w:space="0" w:color="auto"/>
              <w:left w:val="single" w:sz="4" w:space="0" w:color="auto"/>
              <w:bottom w:val="single" w:sz="4" w:space="0" w:color="auto"/>
              <w:right w:val="single" w:sz="4" w:space="0" w:color="auto"/>
            </w:tcBorders>
          </w:tcPr>
          <w:p w14:paraId="0D14C65E" w14:textId="0990C23B" w:rsidR="00350CE9" w:rsidRPr="00F11575" w:rsidRDefault="003839D5" w:rsidP="00CE5E87">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S</w:t>
            </w:r>
            <w:r w:rsidR="00BA1771" w:rsidRPr="00BA1771">
              <w:rPr>
                <w:rFonts w:ascii="Times New Roman" w:eastAsia="Times New Roman" w:hAnsi="Times New Roman" w:cs="Times New Roman"/>
                <w:kern w:val="0"/>
                <w:szCs w:val="20"/>
                <w14:ligatures w14:val="none"/>
              </w:rPr>
              <w:t>pektrometro apsauga nuo vandens ir dulkių turi būti ne mažesnė kaip pagal IP 67 standartą</w:t>
            </w:r>
          </w:p>
        </w:tc>
        <w:tc>
          <w:tcPr>
            <w:tcW w:w="3685" w:type="dxa"/>
            <w:tcBorders>
              <w:top w:val="single" w:sz="4" w:space="0" w:color="auto"/>
              <w:left w:val="single" w:sz="4" w:space="0" w:color="auto"/>
              <w:bottom w:val="single" w:sz="4" w:space="0" w:color="auto"/>
              <w:right w:val="single" w:sz="4" w:space="0" w:color="auto"/>
            </w:tcBorders>
          </w:tcPr>
          <w:p w14:paraId="710ACE7A" w14:textId="4AC529F5" w:rsidR="00350CE9" w:rsidRPr="00F46125" w:rsidRDefault="00E83953" w:rsidP="00E83953">
            <w:pPr>
              <w:spacing w:after="0" w:line="240" w:lineRule="auto"/>
              <w:jc w:val="both"/>
              <w:rPr>
                <w:rFonts w:ascii="Times New Roman" w:eastAsia="Times New Roman" w:hAnsi="Times New Roman" w:cs="Times New Roman"/>
                <w:i/>
                <w:iCs/>
                <w:kern w:val="0"/>
                <w:sz w:val="18"/>
                <w:szCs w:val="18"/>
                <w14:ligatures w14:val="none"/>
              </w:rPr>
            </w:pPr>
            <w:r w:rsidRPr="00F46125">
              <w:rPr>
                <w:rFonts w:ascii="Times New Roman" w:eastAsia="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F46125" w:rsidRPr="00F11575" w14:paraId="170391CD" w14:textId="77777777" w:rsidTr="00361DCA">
        <w:tc>
          <w:tcPr>
            <w:tcW w:w="851" w:type="dxa"/>
            <w:tcBorders>
              <w:top w:val="single" w:sz="4" w:space="0" w:color="auto"/>
              <w:left w:val="single" w:sz="4" w:space="0" w:color="auto"/>
              <w:bottom w:val="single" w:sz="4" w:space="0" w:color="auto"/>
              <w:right w:val="single" w:sz="4" w:space="0" w:color="auto"/>
            </w:tcBorders>
          </w:tcPr>
          <w:p w14:paraId="0314023B" w14:textId="5DFA7661" w:rsidR="00F46125" w:rsidRPr="003C0908" w:rsidRDefault="00F46125" w:rsidP="00ED1898">
            <w:pPr>
              <w:spacing w:after="0" w:line="240" w:lineRule="auto"/>
              <w:jc w:val="center"/>
              <w:rPr>
                <w:rFonts w:ascii="Times New Roman" w:eastAsia="Times New Roman" w:hAnsi="Times New Roman" w:cs="Times New Roman"/>
                <w:b/>
                <w:bCs/>
                <w:kern w:val="0"/>
                <w:szCs w:val="20"/>
                <w14:ligatures w14:val="none"/>
              </w:rPr>
            </w:pPr>
            <w:r w:rsidRPr="003C0908">
              <w:rPr>
                <w:rFonts w:ascii="Times New Roman" w:eastAsia="Times New Roman" w:hAnsi="Times New Roman" w:cs="Times New Roman"/>
                <w:b/>
                <w:bCs/>
                <w:kern w:val="0"/>
                <w:szCs w:val="20"/>
                <w14:ligatures w14:val="none"/>
              </w:rPr>
              <w:t>2.</w:t>
            </w:r>
          </w:p>
        </w:tc>
        <w:tc>
          <w:tcPr>
            <w:tcW w:w="8788" w:type="dxa"/>
            <w:gridSpan w:val="2"/>
            <w:tcBorders>
              <w:top w:val="single" w:sz="4" w:space="0" w:color="auto"/>
              <w:left w:val="single" w:sz="4" w:space="0" w:color="auto"/>
              <w:bottom w:val="single" w:sz="4" w:space="0" w:color="auto"/>
              <w:right w:val="single" w:sz="4" w:space="0" w:color="auto"/>
            </w:tcBorders>
          </w:tcPr>
          <w:p w14:paraId="51DC99C2" w14:textId="60623D95" w:rsidR="00F46125" w:rsidRPr="00B45DFC" w:rsidRDefault="00F46125" w:rsidP="00CE5E87">
            <w:pPr>
              <w:spacing w:after="0" w:line="240" w:lineRule="auto"/>
              <w:jc w:val="both"/>
              <w:rPr>
                <w:rFonts w:ascii="Times New Roman" w:eastAsia="Times New Roman" w:hAnsi="Times New Roman" w:cs="Times New Roman"/>
                <w:kern w:val="0"/>
                <w:sz w:val="20"/>
                <w:szCs w:val="20"/>
                <w14:ligatures w14:val="none"/>
              </w:rPr>
            </w:pPr>
            <w:r w:rsidRPr="003C0908">
              <w:rPr>
                <w:rFonts w:ascii="Times New Roman" w:eastAsia="Times New Roman" w:hAnsi="Times New Roman" w:cs="Times New Roman"/>
                <w:b/>
                <w:bCs/>
                <w:kern w:val="0"/>
                <w:szCs w:val="20"/>
                <w14:ligatures w14:val="none"/>
              </w:rPr>
              <w:t>Spektrometro komplektaciją turi sudaryti:</w:t>
            </w:r>
          </w:p>
        </w:tc>
      </w:tr>
      <w:tr w:rsidR="00350CE9" w:rsidRPr="00F11575" w14:paraId="70146DE0" w14:textId="77777777" w:rsidTr="00ED1898">
        <w:tc>
          <w:tcPr>
            <w:tcW w:w="851" w:type="dxa"/>
            <w:tcBorders>
              <w:top w:val="single" w:sz="4" w:space="0" w:color="auto"/>
              <w:left w:val="single" w:sz="4" w:space="0" w:color="auto"/>
              <w:bottom w:val="single" w:sz="4" w:space="0" w:color="auto"/>
              <w:right w:val="single" w:sz="4" w:space="0" w:color="auto"/>
            </w:tcBorders>
          </w:tcPr>
          <w:p w14:paraId="7EFD35A4" w14:textId="6C9C54C8" w:rsidR="00350CE9" w:rsidRPr="00485836" w:rsidRDefault="00B04DFB" w:rsidP="00ED1898">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2.</w:t>
            </w:r>
            <w:r w:rsidR="00953D1F" w:rsidRPr="00485836">
              <w:rPr>
                <w:rFonts w:ascii="Times New Roman" w:eastAsia="Times New Roman" w:hAnsi="Times New Roman" w:cs="Times New Roman"/>
                <w:kern w:val="0"/>
                <w:szCs w:val="20"/>
                <w14:ligatures w14:val="none"/>
              </w:rPr>
              <w:t>1.</w:t>
            </w:r>
          </w:p>
        </w:tc>
        <w:tc>
          <w:tcPr>
            <w:tcW w:w="5103" w:type="dxa"/>
            <w:tcBorders>
              <w:top w:val="single" w:sz="4" w:space="0" w:color="auto"/>
              <w:left w:val="single" w:sz="4" w:space="0" w:color="auto"/>
              <w:bottom w:val="single" w:sz="4" w:space="0" w:color="auto"/>
              <w:right w:val="single" w:sz="4" w:space="0" w:color="auto"/>
            </w:tcBorders>
          </w:tcPr>
          <w:p w14:paraId="52FFE26B" w14:textId="1F575304" w:rsidR="00350CE9" w:rsidRPr="00F11575" w:rsidRDefault="002D3759" w:rsidP="00CE5E87">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S</w:t>
            </w:r>
            <w:r w:rsidR="000C2758" w:rsidRPr="000C2758">
              <w:rPr>
                <w:rFonts w:ascii="Times New Roman" w:eastAsia="Times New Roman" w:hAnsi="Times New Roman" w:cs="Times New Roman"/>
                <w:kern w:val="0"/>
                <w:szCs w:val="20"/>
                <w14:ligatures w14:val="none"/>
              </w:rPr>
              <w:t>pektrometro pagrindinis modulis – 1 vienetas</w:t>
            </w:r>
          </w:p>
        </w:tc>
        <w:tc>
          <w:tcPr>
            <w:tcW w:w="3685" w:type="dxa"/>
            <w:tcBorders>
              <w:top w:val="single" w:sz="4" w:space="0" w:color="auto"/>
              <w:left w:val="single" w:sz="4" w:space="0" w:color="auto"/>
              <w:bottom w:val="single" w:sz="4" w:space="0" w:color="auto"/>
              <w:right w:val="single" w:sz="4" w:space="0" w:color="auto"/>
            </w:tcBorders>
          </w:tcPr>
          <w:p w14:paraId="3D9DF6DE" w14:textId="7E9403B7" w:rsidR="00350CE9" w:rsidRPr="00F46125" w:rsidRDefault="00E83953" w:rsidP="00CE5E87">
            <w:pPr>
              <w:spacing w:after="0" w:line="240" w:lineRule="auto"/>
              <w:jc w:val="both"/>
              <w:rPr>
                <w:rFonts w:ascii="Times New Roman" w:eastAsia="Times New Roman" w:hAnsi="Times New Roman" w:cs="Times New Roman"/>
                <w:i/>
                <w:iCs/>
                <w:kern w:val="0"/>
                <w14:ligatures w14:val="none"/>
              </w:rPr>
            </w:pPr>
            <w:r w:rsidRPr="00F46125">
              <w:rPr>
                <w:rFonts w:ascii="Times New Roman" w:eastAsia="Times New Roman" w:hAnsi="Times New Roman" w:cs="Times New Roman"/>
                <w:i/>
                <w:iCs/>
                <w:kern w:val="0"/>
                <w:sz w:val="18"/>
                <w:szCs w:val="18"/>
                <w14:ligatures w14:val="none"/>
              </w:rPr>
              <w:t>(Nurodyti)</w:t>
            </w:r>
          </w:p>
        </w:tc>
      </w:tr>
      <w:tr w:rsidR="00350CE9" w:rsidRPr="00F11575" w14:paraId="470698AF" w14:textId="77777777" w:rsidTr="00ED1898">
        <w:tc>
          <w:tcPr>
            <w:tcW w:w="851" w:type="dxa"/>
            <w:tcBorders>
              <w:top w:val="single" w:sz="4" w:space="0" w:color="auto"/>
              <w:left w:val="single" w:sz="4" w:space="0" w:color="auto"/>
              <w:bottom w:val="single" w:sz="4" w:space="0" w:color="auto"/>
              <w:right w:val="single" w:sz="4" w:space="0" w:color="auto"/>
            </w:tcBorders>
          </w:tcPr>
          <w:p w14:paraId="5AC8124D" w14:textId="446D6BED" w:rsidR="00350CE9" w:rsidRPr="00485836" w:rsidRDefault="00B04DFB" w:rsidP="00ED1898">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2.</w:t>
            </w:r>
            <w:r w:rsidR="00C70E09" w:rsidRPr="00485836">
              <w:rPr>
                <w:rFonts w:ascii="Times New Roman" w:eastAsia="Times New Roman" w:hAnsi="Times New Roman" w:cs="Times New Roman"/>
                <w:kern w:val="0"/>
                <w:szCs w:val="20"/>
                <w14:ligatures w14:val="none"/>
              </w:rPr>
              <w:t>2.</w:t>
            </w:r>
          </w:p>
        </w:tc>
        <w:tc>
          <w:tcPr>
            <w:tcW w:w="5103" w:type="dxa"/>
            <w:tcBorders>
              <w:top w:val="single" w:sz="4" w:space="0" w:color="auto"/>
              <w:left w:val="single" w:sz="4" w:space="0" w:color="auto"/>
              <w:bottom w:val="single" w:sz="4" w:space="0" w:color="auto"/>
              <w:right w:val="single" w:sz="4" w:space="0" w:color="auto"/>
            </w:tcBorders>
          </w:tcPr>
          <w:p w14:paraId="4872EB6A" w14:textId="6BB68584" w:rsidR="00350CE9" w:rsidRPr="00F11575" w:rsidRDefault="002D3759" w:rsidP="00CE5E87">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Į</w:t>
            </w:r>
            <w:r w:rsidR="00C70E09" w:rsidRPr="00C70E09">
              <w:rPr>
                <w:rFonts w:ascii="Times New Roman" w:eastAsia="Times New Roman" w:hAnsi="Times New Roman" w:cs="Times New Roman"/>
                <w:kern w:val="0"/>
                <w:szCs w:val="20"/>
                <w14:ligatures w14:val="none"/>
              </w:rPr>
              <w:t>diegta medžiagų spektrų biblioteka su ne mažiau kaip 12 000 įrašų</w:t>
            </w:r>
          </w:p>
        </w:tc>
        <w:tc>
          <w:tcPr>
            <w:tcW w:w="3685" w:type="dxa"/>
            <w:tcBorders>
              <w:top w:val="single" w:sz="4" w:space="0" w:color="auto"/>
              <w:left w:val="single" w:sz="4" w:space="0" w:color="auto"/>
              <w:bottom w:val="single" w:sz="4" w:space="0" w:color="auto"/>
              <w:right w:val="single" w:sz="4" w:space="0" w:color="auto"/>
            </w:tcBorders>
          </w:tcPr>
          <w:p w14:paraId="7BBE1A5F" w14:textId="3D9709E9" w:rsidR="00350CE9" w:rsidRPr="00F46125" w:rsidRDefault="00E83953" w:rsidP="00CE5E87">
            <w:pPr>
              <w:spacing w:after="0" w:line="240" w:lineRule="auto"/>
              <w:jc w:val="both"/>
              <w:rPr>
                <w:rFonts w:ascii="Times New Roman" w:eastAsia="Times New Roman" w:hAnsi="Times New Roman" w:cs="Times New Roman"/>
                <w:i/>
                <w:iCs/>
                <w:kern w:val="0"/>
                <w14:ligatures w14:val="none"/>
              </w:rPr>
            </w:pPr>
            <w:r w:rsidRPr="00F46125">
              <w:rPr>
                <w:rFonts w:ascii="Times New Roman" w:eastAsia="Times New Roman" w:hAnsi="Times New Roman" w:cs="Times New Roman"/>
                <w:i/>
                <w:iCs/>
                <w:kern w:val="0"/>
                <w:sz w:val="18"/>
                <w:szCs w:val="18"/>
                <w14:ligatures w14:val="none"/>
              </w:rPr>
              <w:t>(Nurodyti)</w:t>
            </w:r>
          </w:p>
        </w:tc>
      </w:tr>
      <w:tr w:rsidR="00350CE9" w:rsidRPr="00F11575" w14:paraId="0E098CD2" w14:textId="77777777" w:rsidTr="00ED1898">
        <w:tc>
          <w:tcPr>
            <w:tcW w:w="851" w:type="dxa"/>
            <w:tcBorders>
              <w:top w:val="single" w:sz="4" w:space="0" w:color="auto"/>
              <w:left w:val="single" w:sz="4" w:space="0" w:color="auto"/>
              <w:bottom w:val="single" w:sz="4" w:space="0" w:color="auto"/>
              <w:right w:val="single" w:sz="4" w:space="0" w:color="auto"/>
            </w:tcBorders>
          </w:tcPr>
          <w:p w14:paraId="631C5A3F" w14:textId="34D232E6" w:rsidR="00350CE9" w:rsidRPr="00485836" w:rsidRDefault="00A77E37" w:rsidP="00ED1898">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2.</w:t>
            </w:r>
            <w:r w:rsidR="00936E60" w:rsidRPr="00485836">
              <w:rPr>
                <w:rFonts w:ascii="Times New Roman" w:eastAsia="Times New Roman" w:hAnsi="Times New Roman" w:cs="Times New Roman"/>
                <w:kern w:val="0"/>
                <w:szCs w:val="20"/>
                <w14:ligatures w14:val="none"/>
              </w:rPr>
              <w:t>3.</w:t>
            </w:r>
          </w:p>
        </w:tc>
        <w:tc>
          <w:tcPr>
            <w:tcW w:w="5103" w:type="dxa"/>
            <w:tcBorders>
              <w:top w:val="single" w:sz="4" w:space="0" w:color="auto"/>
              <w:left w:val="single" w:sz="4" w:space="0" w:color="auto"/>
              <w:bottom w:val="single" w:sz="4" w:space="0" w:color="auto"/>
              <w:right w:val="single" w:sz="4" w:space="0" w:color="auto"/>
            </w:tcBorders>
          </w:tcPr>
          <w:p w14:paraId="51BF1993" w14:textId="5DAA0DA0" w:rsidR="00350CE9" w:rsidRPr="00F11575" w:rsidRDefault="002D3759" w:rsidP="00CE5E87">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S</w:t>
            </w:r>
            <w:r w:rsidR="00936E60" w:rsidRPr="00936E60">
              <w:rPr>
                <w:rFonts w:ascii="Times New Roman" w:eastAsia="Times New Roman" w:hAnsi="Times New Roman" w:cs="Times New Roman"/>
                <w:kern w:val="0"/>
                <w:szCs w:val="20"/>
                <w14:ligatures w14:val="none"/>
              </w:rPr>
              <w:t xml:space="preserve">pektrometro akumuliatorių </w:t>
            </w:r>
            <w:proofErr w:type="spellStart"/>
            <w:r w:rsidR="00936E60" w:rsidRPr="00936E60">
              <w:rPr>
                <w:rFonts w:ascii="Times New Roman" w:eastAsia="Times New Roman" w:hAnsi="Times New Roman" w:cs="Times New Roman"/>
                <w:kern w:val="0"/>
                <w:szCs w:val="20"/>
                <w14:ligatures w14:val="none"/>
              </w:rPr>
              <w:t>įkrovėjas</w:t>
            </w:r>
            <w:proofErr w:type="spellEnd"/>
            <w:r w:rsidR="00936E60" w:rsidRPr="00936E60">
              <w:rPr>
                <w:rFonts w:ascii="Times New Roman" w:eastAsia="Times New Roman" w:hAnsi="Times New Roman" w:cs="Times New Roman"/>
                <w:kern w:val="0"/>
                <w:szCs w:val="20"/>
                <w14:ligatures w14:val="none"/>
              </w:rPr>
              <w:t xml:space="preserve"> – 1 vienetas</w:t>
            </w:r>
          </w:p>
        </w:tc>
        <w:tc>
          <w:tcPr>
            <w:tcW w:w="3685" w:type="dxa"/>
            <w:tcBorders>
              <w:top w:val="single" w:sz="4" w:space="0" w:color="auto"/>
              <w:left w:val="single" w:sz="4" w:space="0" w:color="auto"/>
              <w:bottom w:val="single" w:sz="4" w:space="0" w:color="auto"/>
              <w:right w:val="single" w:sz="4" w:space="0" w:color="auto"/>
            </w:tcBorders>
          </w:tcPr>
          <w:p w14:paraId="2B44EB74" w14:textId="3F27E8EB" w:rsidR="00350CE9" w:rsidRPr="00F46125" w:rsidRDefault="00E83953" w:rsidP="00CE5E87">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(Nurodyti)</w:t>
            </w:r>
          </w:p>
        </w:tc>
      </w:tr>
      <w:tr w:rsidR="00350CE9" w:rsidRPr="00F11575" w14:paraId="73A7D1DF" w14:textId="77777777" w:rsidTr="00ED1898">
        <w:tc>
          <w:tcPr>
            <w:tcW w:w="851" w:type="dxa"/>
            <w:tcBorders>
              <w:top w:val="single" w:sz="4" w:space="0" w:color="auto"/>
              <w:left w:val="single" w:sz="4" w:space="0" w:color="auto"/>
              <w:bottom w:val="single" w:sz="4" w:space="0" w:color="auto"/>
              <w:right w:val="single" w:sz="4" w:space="0" w:color="auto"/>
            </w:tcBorders>
          </w:tcPr>
          <w:p w14:paraId="1F6C194D" w14:textId="7EF7662F" w:rsidR="00350CE9" w:rsidRPr="00485836" w:rsidRDefault="003D04A4" w:rsidP="00ED1898">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2.</w:t>
            </w:r>
            <w:r w:rsidR="00781DFC" w:rsidRPr="00485836">
              <w:rPr>
                <w:rFonts w:ascii="Times New Roman" w:eastAsia="Times New Roman" w:hAnsi="Times New Roman" w:cs="Times New Roman"/>
                <w:kern w:val="0"/>
                <w:szCs w:val="20"/>
                <w14:ligatures w14:val="none"/>
              </w:rPr>
              <w:t>4.</w:t>
            </w:r>
          </w:p>
        </w:tc>
        <w:tc>
          <w:tcPr>
            <w:tcW w:w="5103" w:type="dxa"/>
            <w:tcBorders>
              <w:top w:val="single" w:sz="4" w:space="0" w:color="auto"/>
              <w:left w:val="single" w:sz="4" w:space="0" w:color="auto"/>
              <w:bottom w:val="single" w:sz="4" w:space="0" w:color="auto"/>
              <w:right w:val="single" w:sz="4" w:space="0" w:color="auto"/>
            </w:tcBorders>
          </w:tcPr>
          <w:p w14:paraId="11135D9E" w14:textId="3BF2A402" w:rsidR="00350CE9" w:rsidRPr="00F11575" w:rsidRDefault="002D3759" w:rsidP="00CE5E87">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L</w:t>
            </w:r>
            <w:r w:rsidR="00781DFC" w:rsidRPr="00781DFC">
              <w:rPr>
                <w:rFonts w:ascii="Times New Roman" w:eastAsia="Times New Roman" w:hAnsi="Times New Roman" w:cs="Times New Roman"/>
                <w:kern w:val="0"/>
                <w:szCs w:val="20"/>
                <w14:ligatures w14:val="none"/>
              </w:rPr>
              <w:t>aidas-adapteris spektrometro maitinimui iš 220 V kintamos elektros srovės tinklo – 1 vienetas</w:t>
            </w:r>
          </w:p>
        </w:tc>
        <w:tc>
          <w:tcPr>
            <w:tcW w:w="3685" w:type="dxa"/>
            <w:tcBorders>
              <w:top w:val="single" w:sz="4" w:space="0" w:color="auto"/>
              <w:left w:val="single" w:sz="4" w:space="0" w:color="auto"/>
              <w:bottom w:val="single" w:sz="4" w:space="0" w:color="auto"/>
              <w:right w:val="single" w:sz="4" w:space="0" w:color="auto"/>
            </w:tcBorders>
          </w:tcPr>
          <w:p w14:paraId="2EFB242E" w14:textId="34364758" w:rsidR="00350CE9" w:rsidRPr="00F46125" w:rsidRDefault="00E83953" w:rsidP="00CE5E87">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(Nurodyti)</w:t>
            </w:r>
          </w:p>
        </w:tc>
      </w:tr>
      <w:tr w:rsidR="00350CE9" w:rsidRPr="00F11575" w14:paraId="14CCC663" w14:textId="77777777" w:rsidTr="00ED1898">
        <w:tc>
          <w:tcPr>
            <w:tcW w:w="851" w:type="dxa"/>
            <w:tcBorders>
              <w:top w:val="single" w:sz="4" w:space="0" w:color="auto"/>
              <w:left w:val="single" w:sz="4" w:space="0" w:color="auto"/>
              <w:bottom w:val="single" w:sz="4" w:space="0" w:color="auto"/>
              <w:right w:val="single" w:sz="4" w:space="0" w:color="auto"/>
            </w:tcBorders>
          </w:tcPr>
          <w:p w14:paraId="082B5E10" w14:textId="741827F6" w:rsidR="00350CE9" w:rsidRPr="00485836" w:rsidRDefault="0076657F" w:rsidP="00ED1898">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lastRenderedPageBreak/>
              <w:t>2.</w:t>
            </w:r>
            <w:r w:rsidR="00C52F30" w:rsidRPr="00485836">
              <w:rPr>
                <w:rFonts w:ascii="Times New Roman" w:eastAsia="Times New Roman" w:hAnsi="Times New Roman" w:cs="Times New Roman"/>
                <w:kern w:val="0"/>
                <w:szCs w:val="20"/>
                <w14:ligatures w14:val="none"/>
              </w:rPr>
              <w:t>5.</w:t>
            </w:r>
          </w:p>
        </w:tc>
        <w:tc>
          <w:tcPr>
            <w:tcW w:w="5103" w:type="dxa"/>
            <w:tcBorders>
              <w:top w:val="single" w:sz="4" w:space="0" w:color="auto"/>
              <w:left w:val="single" w:sz="4" w:space="0" w:color="auto"/>
              <w:bottom w:val="single" w:sz="4" w:space="0" w:color="auto"/>
              <w:right w:val="single" w:sz="4" w:space="0" w:color="auto"/>
            </w:tcBorders>
          </w:tcPr>
          <w:p w14:paraId="02C43DA5" w14:textId="74C4EB98" w:rsidR="00350CE9" w:rsidRPr="00F11575" w:rsidRDefault="002D3759" w:rsidP="00CE5E87">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J</w:t>
            </w:r>
            <w:r w:rsidR="00C52F30" w:rsidRPr="00C52F30">
              <w:rPr>
                <w:rFonts w:ascii="Times New Roman" w:eastAsia="Times New Roman" w:hAnsi="Times New Roman" w:cs="Times New Roman"/>
                <w:kern w:val="0"/>
                <w:szCs w:val="20"/>
                <w14:ligatures w14:val="none"/>
              </w:rPr>
              <w:t>ei spektrometro spindulys turi būti fokusuojamas, turi būti lazerio spindulio fokusavimo priedas – 1 vienetas</w:t>
            </w:r>
          </w:p>
        </w:tc>
        <w:tc>
          <w:tcPr>
            <w:tcW w:w="3685" w:type="dxa"/>
            <w:tcBorders>
              <w:top w:val="single" w:sz="4" w:space="0" w:color="auto"/>
              <w:left w:val="single" w:sz="4" w:space="0" w:color="auto"/>
              <w:bottom w:val="single" w:sz="4" w:space="0" w:color="auto"/>
              <w:right w:val="single" w:sz="4" w:space="0" w:color="auto"/>
            </w:tcBorders>
          </w:tcPr>
          <w:p w14:paraId="3D7D8E66" w14:textId="31B70052" w:rsidR="00350CE9" w:rsidRPr="00F46125" w:rsidRDefault="00E83953" w:rsidP="00CE5E87">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(Nurodyti)</w:t>
            </w:r>
          </w:p>
        </w:tc>
      </w:tr>
      <w:tr w:rsidR="00350CE9" w:rsidRPr="00F11575" w14:paraId="1E970153" w14:textId="77777777" w:rsidTr="00ED1898">
        <w:tc>
          <w:tcPr>
            <w:tcW w:w="851" w:type="dxa"/>
            <w:tcBorders>
              <w:top w:val="single" w:sz="4" w:space="0" w:color="auto"/>
              <w:left w:val="single" w:sz="4" w:space="0" w:color="auto"/>
              <w:bottom w:val="single" w:sz="4" w:space="0" w:color="auto"/>
              <w:right w:val="single" w:sz="4" w:space="0" w:color="auto"/>
            </w:tcBorders>
          </w:tcPr>
          <w:p w14:paraId="0EE37A97" w14:textId="5DC1F131" w:rsidR="00350CE9" w:rsidRPr="00485836" w:rsidRDefault="0076657F" w:rsidP="00ED1898">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2.</w:t>
            </w:r>
            <w:r w:rsidR="00EB49DC" w:rsidRPr="00485836">
              <w:rPr>
                <w:rFonts w:ascii="Times New Roman" w:eastAsia="Times New Roman" w:hAnsi="Times New Roman" w:cs="Times New Roman"/>
                <w:kern w:val="0"/>
                <w:szCs w:val="20"/>
                <w14:ligatures w14:val="none"/>
              </w:rPr>
              <w:t>6.</w:t>
            </w:r>
          </w:p>
        </w:tc>
        <w:tc>
          <w:tcPr>
            <w:tcW w:w="5103" w:type="dxa"/>
            <w:tcBorders>
              <w:top w:val="single" w:sz="4" w:space="0" w:color="auto"/>
              <w:left w:val="single" w:sz="4" w:space="0" w:color="auto"/>
              <w:bottom w:val="single" w:sz="4" w:space="0" w:color="auto"/>
              <w:right w:val="single" w:sz="4" w:space="0" w:color="auto"/>
            </w:tcBorders>
          </w:tcPr>
          <w:p w14:paraId="47E2B64A" w14:textId="286095FC" w:rsidR="00350CE9" w:rsidRPr="00F11575" w:rsidRDefault="002D3759" w:rsidP="00CE5E87">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M</w:t>
            </w:r>
            <w:r w:rsidR="00EB49DC" w:rsidRPr="00EB49DC">
              <w:rPr>
                <w:rFonts w:ascii="Times New Roman" w:eastAsia="Times New Roman" w:hAnsi="Times New Roman" w:cs="Times New Roman"/>
                <w:kern w:val="0"/>
                <w:szCs w:val="20"/>
                <w14:ligatures w14:val="none"/>
              </w:rPr>
              <w:t>edžiagų mėginių 1 mėgintuvėlio laikiklis – 1 vienetas</w:t>
            </w:r>
          </w:p>
        </w:tc>
        <w:tc>
          <w:tcPr>
            <w:tcW w:w="3685" w:type="dxa"/>
            <w:tcBorders>
              <w:top w:val="single" w:sz="4" w:space="0" w:color="auto"/>
              <w:left w:val="single" w:sz="4" w:space="0" w:color="auto"/>
              <w:bottom w:val="single" w:sz="4" w:space="0" w:color="auto"/>
              <w:right w:val="single" w:sz="4" w:space="0" w:color="auto"/>
            </w:tcBorders>
          </w:tcPr>
          <w:p w14:paraId="5F782101" w14:textId="0B0B144B" w:rsidR="00350CE9" w:rsidRPr="00F46125" w:rsidRDefault="00E83953" w:rsidP="00CE5E87">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(Nurodyti)</w:t>
            </w:r>
          </w:p>
        </w:tc>
      </w:tr>
      <w:tr w:rsidR="00350CE9" w:rsidRPr="00F11575" w14:paraId="66873785" w14:textId="77777777" w:rsidTr="00ED1898">
        <w:tc>
          <w:tcPr>
            <w:tcW w:w="851" w:type="dxa"/>
            <w:tcBorders>
              <w:top w:val="single" w:sz="4" w:space="0" w:color="auto"/>
              <w:left w:val="single" w:sz="4" w:space="0" w:color="auto"/>
              <w:bottom w:val="single" w:sz="4" w:space="0" w:color="auto"/>
              <w:right w:val="single" w:sz="4" w:space="0" w:color="auto"/>
            </w:tcBorders>
          </w:tcPr>
          <w:p w14:paraId="221A9E74" w14:textId="744EC322" w:rsidR="00350CE9" w:rsidRPr="00485836" w:rsidRDefault="00FF780C" w:rsidP="00ED1898">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2.</w:t>
            </w:r>
            <w:r w:rsidR="00374129" w:rsidRPr="00485836">
              <w:rPr>
                <w:rFonts w:ascii="Times New Roman" w:eastAsia="Times New Roman" w:hAnsi="Times New Roman" w:cs="Times New Roman"/>
                <w:kern w:val="0"/>
                <w:szCs w:val="20"/>
                <w14:ligatures w14:val="none"/>
              </w:rPr>
              <w:t>7.</w:t>
            </w:r>
          </w:p>
        </w:tc>
        <w:tc>
          <w:tcPr>
            <w:tcW w:w="5103" w:type="dxa"/>
            <w:tcBorders>
              <w:top w:val="single" w:sz="4" w:space="0" w:color="auto"/>
              <w:left w:val="single" w:sz="4" w:space="0" w:color="auto"/>
              <w:bottom w:val="single" w:sz="4" w:space="0" w:color="auto"/>
              <w:right w:val="single" w:sz="4" w:space="0" w:color="auto"/>
            </w:tcBorders>
          </w:tcPr>
          <w:p w14:paraId="723D7EB0" w14:textId="2AD3E276" w:rsidR="00350CE9" w:rsidRPr="00F11575" w:rsidRDefault="002D3759" w:rsidP="00CE5E87">
            <w:pPr>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L</w:t>
            </w:r>
            <w:r w:rsidR="00374129" w:rsidRPr="00374129">
              <w:rPr>
                <w:rFonts w:ascii="Times New Roman" w:eastAsia="Times New Roman" w:hAnsi="Times New Roman" w:cs="Times New Roman"/>
                <w:kern w:val="0"/>
                <w:szCs w:val="20"/>
                <w14:ligatures w14:val="none"/>
              </w:rPr>
              <w:t>agaminas spektrometro komplektui transportuoti – 1 vienetas</w:t>
            </w:r>
          </w:p>
        </w:tc>
        <w:tc>
          <w:tcPr>
            <w:tcW w:w="3685" w:type="dxa"/>
            <w:tcBorders>
              <w:top w:val="single" w:sz="4" w:space="0" w:color="auto"/>
              <w:left w:val="single" w:sz="4" w:space="0" w:color="auto"/>
              <w:bottom w:val="single" w:sz="4" w:space="0" w:color="auto"/>
              <w:right w:val="single" w:sz="4" w:space="0" w:color="auto"/>
            </w:tcBorders>
          </w:tcPr>
          <w:p w14:paraId="3C3208C5" w14:textId="19B8DE5D" w:rsidR="00350CE9" w:rsidRPr="00F46125" w:rsidRDefault="00E83953" w:rsidP="001E1FA6">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(Nurodyti)</w:t>
            </w:r>
          </w:p>
        </w:tc>
      </w:tr>
      <w:tr w:rsidR="00350CE9" w:rsidRPr="00F11575" w14:paraId="2650F840" w14:textId="77777777" w:rsidTr="00ED1898">
        <w:tc>
          <w:tcPr>
            <w:tcW w:w="851" w:type="dxa"/>
            <w:tcBorders>
              <w:top w:val="single" w:sz="4" w:space="0" w:color="auto"/>
              <w:left w:val="single" w:sz="4" w:space="0" w:color="auto"/>
              <w:bottom w:val="single" w:sz="4" w:space="0" w:color="auto"/>
              <w:right w:val="single" w:sz="4" w:space="0" w:color="auto"/>
            </w:tcBorders>
          </w:tcPr>
          <w:p w14:paraId="6C69CDDE" w14:textId="0CA0E37E" w:rsidR="00350CE9" w:rsidRPr="00485836" w:rsidRDefault="009C0F3C" w:rsidP="00ED1898">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2.</w:t>
            </w:r>
            <w:r w:rsidR="00D02EDE" w:rsidRPr="00485836">
              <w:rPr>
                <w:rFonts w:ascii="Times New Roman" w:eastAsia="Times New Roman" w:hAnsi="Times New Roman" w:cs="Times New Roman"/>
                <w:kern w:val="0"/>
                <w:szCs w:val="20"/>
                <w14:ligatures w14:val="none"/>
              </w:rPr>
              <w:t>8.</w:t>
            </w:r>
          </w:p>
        </w:tc>
        <w:tc>
          <w:tcPr>
            <w:tcW w:w="5103" w:type="dxa"/>
            <w:tcBorders>
              <w:top w:val="single" w:sz="4" w:space="0" w:color="auto"/>
              <w:left w:val="single" w:sz="4" w:space="0" w:color="auto"/>
              <w:bottom w:val="single" w:sz="4" w:space="0" w:color="auto"/>
              <w:right w:val="single" w:sz="4" w:space="0" w:color="auto"/>
            </w:tcBorders>
          </w:tcPr>
          <w:p w14:paraId="320BB4B6" w14:textId="2586DAE4" w:rsidR="00350CE9" w:rsidRPr="00F11575" w:rsidRDefault="002D3759" w:rsidP="00CE5E87">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D</w:t>
            </w:r>
            <w:r w:rsidR="00D02EDE" w:rsidRPr="00D02EDE">
              <w:rPr>
                <w:rFonts w:ascii="Times New Roman" w:eastAsia="Times New Roman" w:hAnsi="Times New Roman" w:cs="Times New Roman"/>
                <w:kern w:val="0"/>
                <w:szCs w:val="20"/>
                <w14:ligatures w14:val="none"/>
              </w:rPr>
              <w:t>uomenų perkėlimui ir spektrometro akumuliatoriams įkrauti reikalingi priedai</w:t>
            </w:r>
          </w:p>
        </w:tc>
        <w:tc>
          <w:tcPr>
            <w:tcW w:w="3685" w:type="dxa"/>
            <w:tcBorders>
              <w:top w:val="single" w:sz="4" w:space="0" w:color="auto"/>
              <w:left w:val="single" w:sz="4" w:space="0" w:color="auto"/>
              <w:bottom w:val="single" w:sz="4" w:space="0" w:color="auto"/>
              <w:right w:val="single" w:sz="4" w:space="0" w:color="auto"/>
            </w:tcBorders>
          </w:tcPr>
          <w:p w14:paraId="062075B9" w14:textId="00EF626B" w:rsidR="00350CE9" w:rsidRPr="00F46125" w:rsidRDefault="00E83953" w:rsidP="00CE5E87">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(Nurodyti)</w:t>
            </w:r>
          </w:p>
        </w:tc>
      </w:tr>
      <w:tr w:rsidR="00B85A30" w:rsidRPr="00F11575" w14:paraId="0D7D78FB" w14:textId="77777777" w:rsidTr="00ED1898">
        <w:tc>
          <w:tcPr>
            <w:tcW w:w="851" w:type="dxa"/>
            <w:tcBorders>
              <w:top w:val="single" w:sz="4" w:space="0" w:color="auto"/>
              <w:left w:val="single" w:sz="4" w:space="0" w:color="auto"/>
              <w:bottom w:val="single" w:sz="4" w:space="0" w:color="auto"/>
              <w:right w:val="single" w:sz="4" w:space="0" w:color="auto"/>
            </w:tcBorders>
          </w:tcPr>
          <w:p w14:paraId="21195DD4" w14:textId="3B8DE071" w:rsidR="00B85A30" w:rsidRPr="00485836" w:rsidRDefault="009C0F3C" w:rsidP="00ED1898">
            <w:pPr>
              <w:spacing w:after="0" w:line="240" w:lineRule="auto"/>
              <w:jc w:val="center"/>
              <w:rPr>
                <w:rFonts w:ascii="Times New Roman" w:eastAsia="Times New Roman" w:hAnsi="Times New Roman" w:cs="Times New Roman"/>
                <w:b/>
                <w:bCs/>
                <w:kern w:val="0"/>
                <w:szCs w:val="20"/>
                <w14:ligatures w14:val="none"/>
              </w:rPr>
            </w:pPr>
            <w:r>
              <w:rPr>
                <w:rFonts w:ascii="Times New Roman" w:eastAsia="Times New Roman" w:hAnsi="Times New Roman" w:cs="Times New Roman"/>
                <w:b/>
                <w:bCs/>
                <w:kern w:val="0"/>
                <w:szCs w:val="20"/>
                <w14:ligatures w14:val="none"/>
              </w:rPr>
              <w:t>3</w:t>
            </w:r>
            <w:r w:rsidR="00B85A30" w:rsidRPr="00485836">
              <w:rPr>
                <w:rFonts w:ascii="Times New Roman" w:eastAsia="Times New Roman" w:hAnsi="Times New Roman" w:cs="Times New Roman"/>
                <w:b/>
                <w:bCs/>
                <w:kern w:val="0"/>
                <w:szCs w:val="20"/>
                <w14:ligatures w14:val="none"/>
              </w:rPr>
              <w:t>.</w:t>
            </w:r>
          </w:p>
        </w:tc>
        <w:tc>
          <w:tcPr>
            <w:tcW w:w="8788" w:type="dxa"/>
            <w:gridSpan w:val="2"/>
            <w:tcBorders>
              <w:top w:val="single" w:sz="4" w:space="0" w:color="auto"/>
              <w:left w:val="single" w:sz="4" w:space="0" w:color="auto"/>
              <w:bottom w:val="single" w:sz="4" w:space="0" w:color="auto"/>
              <w:right w:val="single" w:sz="4" w:space="0" w:color="auto"/>
            </w:tcBorders>
          </w:tcPr>
          <w:p w14:paraId="2E0EEBEC" w14:textId="422C0D8F" w:rsidR="00B85A30" w:rsidRPr="00B85A30" w:rsidRDefault="00B85A30" w:rsidP="00CE5E87">
            <w:pPr>
              <w:spacing w:after="0" w:line="240" w:lineRule="auto"/>
              <w:jc w:val="both"/>
              <w:rPr>
                <w:rFonts w:ascii="Times New Roman" w:eastAsia="Times New Roman" w:hAnsi="Times New Roman" w:cs="Times New Roman"/>
                <w:b/>
                <w:bCs/>
                <w:kern w:val="0"/>
                <w:szCs w:val="20"/>
                <w14:ligatures w14:val="none"/>
              </w:rPr>
            </w:pPr>
            <w:r w:rsidRPr="00B85A30">
              <w:rPr>
                <w:rFonts w:ascii="Times New Roman" w:eastAsia="Times New Roman" w:hAnsi="Times New Roman" w:cs="Times New Roman"/>
                <w:b/>
                <w:bCs/>
                <w:kern w:val="0"/>
                <w:szCs w:val="20"/>
                <w14:ligatures w14:val="none"/>
              </w:rPr>
              <w:t>Spektrometro darbinė aplinka</w:t>
            </w:r>
          </w:p>
        </w:tc>
      </w:tr>
      <w:tr w:rsidR="00350CE9" w:rsidRPr="00F11575" w14:paraId="552512F5" w14:textId="77777777" w:rsidTr="00ED1898">
        <w:tc>
          <w:tcPr>
            <w:tcW w:w="851" w:type="dxa"/>
            <w:tcBorders>
              <w:top w:val="single" w:sz="4" w:space="0" w:color="auto"/>
              <w:left w:val="single" w:sz="4" w:space="0" w:color="auto"/>
              <w:bottom w:val="single" w:sz="4" w:space="0" w:color="auto"/>
              <w:right w:val="single" w:sz="4" w:space="0" w:color="auto"/>
            </w:tcBorders>
          </w:tcPr>
          <w:p w14:paraId="2196EA29" w14:textId="4CE81CAD" w:rsidR="00350CE9" w:rsidRPr="00485836" w:rsidRDefault="00CC7B69" w:rsidP="00ED1898">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3</w:t>
            </w:r>
            <w:r w:rsidR="00775C29" w:rsidRPr="00485836">
              <w:rPr>
                <w:rFonts w:ascii="Times New Roman" w:eastAsia="Times New Roman" w:hAnsi="Times New Roman" w:cs="Times New Roman"/>
                <w:kern w:val="0"/>
                <w:szCs w:val="20"/>
                <w14:ligatures w14:val="none"/>
              </w:rPr>
              <w:t>.1.</w:t>
            </w:r>
          </w:p>
        </w:tc>
        <w:tc>
          <w:tcPr>
            <w:tcW w:w="5103" w:type="dxa"/>
            <w:tcBorders>
              <w:top w:val="single" w:sz="4" w:space="0" w:color="auto"/>
              <w:left w:val="single" w:sz="4" w:space="0" w:color="auto"/>
              <w:bottom w:val="single" w:sz="4" w:space="0" w:color="auto"/>
              <w:right w:val="single" w:sz="4" w:space="0" w:color="auto"/>
            </w:tcBorders>
          </w:tcPr>
          <w:p w14:paraId="35A1EA7B" w14:textId="579538A3" w:rsidR="00350CE9" w:rsidRPr="00F11575" w:rsidRDefault="00775C29" w:rsidP="00CE5E87">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S</w:t>
            </w:r>
            <w:r w:rsidRPr="00775C29">
              <w:rPr>
                <w:rFonts w:ascii="Times New Roman" w:eastAsia="Times New Roman" w:hAnsi="Times New Roman" w:cs="Times New Roman"/>
                <w:kern w:val="0"/>
                <w:szCs w:val="20"/>
                <w14:ligatures w14:val="none"/>
              </w:rPr>
              <w:t>pektrometras turi būti pritaikytas dirbti cheminio, biologinio, radiologinio užterštumo zonoje ir kitoje agresyvioje aplinkoje (atitikimas „MIL-STD-810G“ standartui arba lygiaverčiam)</w:t>
            </w:r>
          </w:p>
        </w:tc>
        <w:tc>
          <w:tcPr>
            <w:tcW w:w="3685" w:type="dxa"/>
            <w:tcBorders>
              <w:top w:val="single" w:sz="4" w:space="0" w:color="auto"/>
              <w:left w:val="single" w:sz="4" w:space="0" w:color="auto"/>
              <w:bottom w:val="single" w:sz="4" w:space="0" w:color="auto"/>
              <w:right w:val="single" w:sz="4" w:space="0" w:color="auto"/>
            </w:tcBorders>
          </w:tcPr>
          <w:p w14:paraId="1FAD4461" w14:textId="7DB96BB1" w:rsidR="00350CE9" w:rsidRPr="00F46125" w:rsidRDefault="00E83953" w:rsidP="00CE5E87">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50CE9" w:rsidRPr="00F11575" w14:paraId="6FD6ECCE" w14:textId="77777777" w:rsidTr="00ED1898">
        <w:tc>
          <w:tcPr>
            <w:tcW w:w="851" w:type="dxa"/>
            <w:tcBorders>
              <w:top w:val="single" w:sz="4" w:space="0" w:color="auto"/>
              <w:left w:val="single" w:sz="4" w:space="0" w:color="auto"/>
              <w:bottom w:val="single" w:sz="4" w:space="0" w:color="auto"/>
              <w:right w:val="single" w:sz="4" w:space="0" w:color="auto"/>
            </w:tcBorders>
          </w:tcPr>
          <w:p w14:paraId="0A55130E" w14:textId="7FA0F994" w:rsidR="00350CE9" w:rsidRPr="00485836" w:rsidRDefault="00CC7B69" w:rsidP="00ED1898">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3</w:t>
            </w:r>
            <w:r w:rsidR="00552780" w:rsidRPr="00485836">
              <w:rPr>
                <w:rFonts w:ascii="Times New Roman" w:eastAsia="Times New Roman" w:hAnsi="Times New Roman" w:cs="Times New Roman"/>
                <w:kern w:val="0"/>
                <w:szCs w:val="20"/>
                <w14:ligatures w14:val="none"/>
              </w:rPr>
              <w:t>.2.</w:t>
            </w:r>
          </w:p>
        </w:tc>
        <w:tc>
          <w:tcPr>
            <w:tcW w:w="5103" w:type="dxa"/>
            <w:tcBorders>
              <w:top w:val="single" w:sz="4" w:space="0" w:color="auto"/>
              <w:left w:val="single" w:sz="4" w:space="0" w:color="auto"/>
              <w:bottom w:val="single" w:sz="4" w:space="0" w:color="auto"/>
              <w:right w:val="single" w:sz="4" w:space="0" w:color="auto"/>
            </w:tcBorders>
          </w:tcPr>
          <w:p w14:paraId="7CC8AF96" w14:textId="02748866" w:rsidR="00350CE9" w:rsidRPr="00F11575" w:rsidRDefault="00552780" w:rsidP="00CE5E87">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D</w:t>
            </w:r>
            <w:r w:rsidRPr="00552780">
              <w:rPr>
                <w:rFonts w:ascii="Times New Roman" w:eastAsia="Times New Roman" w:hAnsi="Times New Roman" w:cs="Times New Roman"/>
                <w:kern w:val="0"/>
                <w:szCs w:val="20"/>
                <w14:ligatures w14:val="none"/>
              </w:rPr>
              <w:t>arbo aplinkos temperatūrinis režimas: nuo -20 C iki +30 C arba platesnis nustatytose ribose</w:t>
            </w:r>
          </w:p>
        </w:tc>
        <w:tc>
          <w:tcPr>
            <w:tcW w:w="3685" w:type="dxa"/>
            <w:tcBorders>
              <w:top w:val="single" w:sz="4" w:space="0" w:color="auto"/>
              <w:left w:val="single" w:sz="4" w:space="0" w:color="auto"/>
              <w:bottom w:val="single" w:sz="4" w:space="0" w:color="auto"/>
              <w:right w:val="single" w:sz="4" w:space="0" w:color="auto"/>
            </w:tcBorders>
          </w:tcPr>
          <w:p w14:paraId="3A0513D7" w14:textId="001F9164" w:rsidR="00350CE9" w:rsidRPr="00F46125" w:rsidRDefault="00E83953" w:rsidP="00CE5E87">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59758B" w:rsidRPr="00F11575" w14:paraId="79841104" w14:textId="77777777" w:rsidTr="00ED1898">
        <w:tc>
          <w:tcPr>
            <w:tcW w:w="851" w:type="dxa"/>
            <w:tcBorders>
              <w:top w:val="single" w:sz="4" w:space="0" w:color="auto"/>
              <w:left w:val="single" w:sz="4" w:space="0" w:color="auto"/>
              <w:bottom w:val="single" w:sz="4" w:space="0" w:color="auto"/>
              <w:right w:val="single" w:sz="4" w:space="0" w:color="auto"/>
            </w:tcBorders>
          </w:tcPr>
          <w:p w14:paraId="4C11A471" w14:textId="5D938FB6" w:rsidR="0059758B" w:rsidRPr="00485836" w:rsidRDefault="00BD6698" w:rsidP="00ED1898">
            <w:pPr>
              <w:spacing w:after="0" w:line="240" w:lineRule="auto"/>
              <w:jc w:val="center"/>
              <w:rPr>
                <w:rFonts w:ascii="Times New Roman" w:eastAsia="Times New Roman" w:hAnsi="Times New Roman" w:cs="Times New Roman"/>
                <w:b/>
                <w:bCs/>
                <w:kern w:val="0"/>
                <w:szCs w:val="20"/>
                <w14:ligatures w14:val="none"/>
              </w:rPr>
            </w:pPr>
            <w:r>
              <w:rPr>
                <w:rFonts w:ascii="Times New Roman" w:eastAsia="Times New Roman" w:hAnsi="Times New Roman" w:cs="Times New Roman"/>
                <w:b/>
                <w:bCs/>
                <w:kern w:val="0"/>
                <w:szCs w:val="20"/>
                <w14:ligatures w14:val="none"/>
              </w:rPr>
              <w:t>4</w:t>
            </w:r>
            <w:r w:rsidR="0059758B" w:rsidRPr="00485836">
              <w:rPr>
                <w:rFonts w:ascii="Times New Roman" w:eastAsia="Times New Roman" w:hAnsi="Times New Roman" w:cs="Times New Roman"/>
                <w:b/>
                <w:bCs/>
                <w:kern w:val="0"/>
                <w:szCs w:val="20"/>
                <w14:ligatures w14:val="none"/>
              </w:rPr>
              <w:t>.</w:t>
            </w:r>
          </w:p>
        </w:tc>
        <w:tc>
          <w:tcPr>
            <w:tcW w:w="8788" w:type="dxa"/>
            <w:gridSpan w:val="2"/>
            <w:tcBorders>
              <w:top w:val="single" w:sz="4" w:space="0" w:color="auto"/>
              <w:left w:val="single" w:sz="4" w:space="0" w:color="auto"/>
              <w:bottom w:val="single" w:sz="4" w:space="0" w:color="auto"/>
              <w:right w:val="single" w:sz="4" w:space="0" w:color="auto"/>
            </w:tcBorders>
          </w:tcPr>
          <w:p w14:paraId="7E2556E8" w14:textId="27D235F7" w:rsidR="0059758B" w:rsidRPr="00463AAD" w:rsidRDefault="0059758B" w:rsidP="00CE5E87">
            <w:pPr>
              <w:spacing w:after="0" w:line="240" w:lineRule="auto"/>
              <w:jc w:val="both"/>
              <w:rPr>
                <w:rFonts w:ascii="Times New Roman" w:eastAsia="Times New Roman" w:hAnsi="Times New Roman" w:cs="Times New Roman"/>
                <w:kern w:val="0"/>
                <w:szCs w:val="20"/>
                <w14:ligatures w14:val="none"/>
              </w:rPr>
            </w:pPr>
            <w:r w:rsidRPr="0059758B">
              <w:rPr>
                <w:rFonts w:ascii="Times New Roman" w:eastAsia="Times New Roman" w:hAnsi="Times New Roman" w:cs="Times New Roman"/>
                <w:b/>
                <w:bCs/>
                <w:kern w:val="0"/>
                <w:szCs w:val="20"/>
                <w14:ligatures w14:val="none"/>
              </w:rPr>
              <w:t>Spektrometro charakteristikos</w:t>
            </w:r>
            <w:r w:rsidR="00BD6698">
              <w:rPr>
                <w:rFonts w:ascii="Times New Roman" w:eastAsia="Times New Roman" w:hAnsi="Times New Roman" w:cs="Times New Roman"/>
                <w:b/>
                <w:bCs/>
                <w:kern w:val="0"/>
                <w:szCs w:val="20"/>
                <w14:ligatures w14:val="none"/>
              </w:rPr>
              <w:t>:</w:t>
            </w:r>
          </w:p>
        </w:tc>
      </w:tr>
      <w:tr w:rsidR="00350CE9" w:rsidRPr="00F11575" w14:paraId="1710299D" w14:textId="77777777" w:rsidTr="00ED1898">
        <w:tc>
          <w:tcPr>
            <w:tcW w:w="851" w:type="dxa"/>
            <w:tcBorders>
              <w:top w:val="single" w:sz="4" w:space="0" w:color="auto"/>
              <w:left w:val="single" w:sz="4" w:space="0" w:color="auto"/>
              <w:bottom w:val="single" w:sz="4" w:space="0" w:color="auto"/>
              <w:right w:val="single" w:sz="4" w:space="0" w:color="auto"/>
            </w:tcBorders>
          </w:tcPr>
          <w:p w14:paraId="5A8DC7B4" w14:textId="00FD1728" w:rsidR="00350CE9" w:rsidRPr="00485836" w:rsidRDefault="00BD6698" w:rsidP="00ED1898">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4</w:t>
            </w:r>
            <w:r w:rsidR="00EE2E3F" w:rsidRPr="00485836">
              <w:rPr>
                <w:rFonts w:ascii="Times New Roman" w:eastAsia="Times New Roman" w:hAnsi="Times New Roman" w:cs="Times New Roman"/>
                <w:kern w:val="0"/>
                <w:szCs w:val="20"/>
                <w14:ligatures w14:val="none"/>
              </w:rPr>
              <w:t>.1.</w:t>
            </w:r>
          </w:p>
        </w:tc>
        <w:tc>
          <w:tcPr>
            <w:tcW w:w="5103" w:type="dxa"/>
            <w:tcBorders>
              <w:top w:val="single" w:sz="4" w:space="0" w:color="auto"/>
              <w:left w:val="single" w:sz="4" w:space="0" w:color="auto"/>
              <w:bottom w:val="single" w:sz="4" w:space="0" w:color="auto"/>
              <w:right w:val="single" w:sz="4" w:space="0" w:color="auto"/>
            </w:tcBorders>
          </w:tcPr>
          <w:p w14:paraId="0C332AF9" w14:textId="29223C28" w:rsidR="00350CE9" w:rsidRPr="00F11575" w:rsidRDefault="00EE2E3F" w:rsidP="00CE5E87">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S</w:t>
            </w:r>
            <w:r w:rsidRPr="00EE2E3F">
              <w:rPr>
                <w:rFonts w:ascii="Times New Roman" w:eastAsia="Times New Roman" w:hAnsi="Times New Roman" w:cs="Times New Roman"/>
                <w:kern w:val="0"/>
                <w:szCs w:val="20"/>
                <w14:ligatures w14:val="none"/>
              </w:rPr>
              <w:t>pektrometro paruošimo darbui laikas ne ilgesnis kaip 2 min.</w:t>
            </w:r>
          </w:p>
        </w:tc>
        <w:tc>
          <w:tcPr>
            <w:tcW w:w="3685" w:type="dxa"/>
            <w:tcBorders>
              <w:top w:val="single" w:sz="4" w:space="0" w:color="auto"/>
              <w:left w:val="single" w:sz="4" w:space="0" w:color="auto"/>
              <w:bottom w:val="single" w:sz="4" w:space="0" w:color="auto"/>
              <w:right w:val="single" w:sz="4" w:space="0" w:color="auto"/>
            </w:tcBorders>
          </w:tcPr>
          <w:p w14:paraId="2204391F" w14:textId="1B24829C" w:rsidR="00350CE9" w:rsidRPr="00F46125" w:rsidRDefault="00E83953" w:rsidP="00CE5E87">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EE2E3F" w:rsidRPr="00F11575" w14:paraId="1192BA5B" w14:textId="77777777" w:rsidTr="00ED1898">
        <w:tc>
          <w:tcPr>
            <w:tcW w:w="851" w:type="dxa"/>
            <w:tcBorders>
              <w:top w:val="single" w:sz="4" w:space="0" w:color="auto"/>
              <w:left w:val="single" w:sz="4" w:space="0" w:color="auto"/>
              <w:bottom w:val="single" w:sz="4" w:space="0" w:color="auto"/>
              <w:right w:val="single" w:sz="4" w:space="0" w:color="auto"/>
            </w:tcBorders>
          </w:tcPr>
          <w:p w14:paraId="2A4FDA08" w14:textId="086E0B70" w:rsidR="00EE2E3F" w:rsidRPr="00485836" w:rsidRDefault="00BD6698" w:rsidP="00ED1898">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4</w:t>
            </w:r>
            <w:r w:rsidR="00DA473F" w:rsidRPr="00485836">
              <w:rPr>
                <w:rFonts w:ascii="Times New Roman" w:eastAsia="Times New Roman" w:hAnsi="Times New Roman" w:cs="Times New Roman"/>
                <w:kern w:val="0"/>
                <w:szCs w:val="20"/>
                <w14:ligatures w14:val="none"/>
              </w:rPr>
              <w:t>.2.</w:t>
            </w:r>
          </w:p>
        </w:tc>
        <w:tc>
          <w:tcPr>
            <w:tcW w:w="5103" w:type="dxa"/>
            <w:tcBorders>
              <w:top w:val="single" w:sz="4" w:space="0" w:color="auto"/>
              <w:left w:val="single" w:sz="4" w:space="0" w:color="auto"/>
              <w:bottom w:val="single" w:sz="4" w:space="0" w:color="auto"/>
              <w:right w:val="single" w:sz="4" w:space="0" w:color="auto"/>
            </w:tcBorders>
          </w:tcPr>
          <w:p w14:paraId="546C1C21" w14:textId="30B9091D" w:rsidR="00EE2E3F" w:rsidRDefault="00DA473F" w:rsidP="00CE5E87">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M</w:t>
            </w:r>
            <w:r w:rsidRPr="00DA473F">
              <w:rPr>
                <w:rFonts w:ascii="Times New Roman" w:eastAsia="Times New Roman" w:hAnsi="Times New Roman" w:cs="Times New Roman"/>
                <w:kern w:val="0"/>
                <w:szCs w:val="20"/>
                <w14:ligatures w14:val="none"/>
              </w:rPr>
              <w:t>edžiagos spektroskopinę analizę ir identifikavimą turi atlikti ne ilgiau kaip per 60 s.</w:t>
            </w:r>
          </w:p>
        </w:tc>
        <w:tc>
          <w:tcPr>
            <w:tcW w:w="3685" w:type="dxa"/>
            <w:tcBorders>
              <w:top w:val="single" w:sz="4" w:space="0" w:color="auto"/>
              <w:left w:val="single" w:sz="4" w:space="0" w:color="auto"/>
              <w:bottom w:val="single" w:sz="4" w:space="0" w:color="auto"/>
              <w:right w:val="single" w:sz="4" w:space="0" w:color="auto"/>
            </w:tcBorders>
          </w:tcPr>
          <w:p w14:paraId="527FF2CE" w14:textId="1813FC77" w:rsidR="00EE2E3F" w:rsidRPr="00F46125" w:rsidRDefault="00E83953" w:rsidP="00CE5E87">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EE2E3F" w:rsidRPr="00F11575" w14:paraId="0B28918B" w14:textId="77777777" w:rsidTr="00ED1898">
        <w:tc>
          <w:tcPr>
            <w:tcW w:w="851" w:type="dxa"/>
            <w:tcBorders>
              <w:top w:val="single" w:sz="4" w:space="0" w:color="auto"/>
              <w:left w:val="single" w:sz="4" w:space="0" w:color="auto"/>
              <w:bottom w:val="single" w:sz="4" w:space="0" w:color="auto"/>
              <w:right w:val="single" w:sz="4" w:space="0" w:color="auto"/>
            </w:tcBorders>
          </w:tcPr>
          <w:p w14:paraId="4503EFA7" w14:textId="00B97A1F" w:rsidR="00EE2E3F" w:rsidRPr="00485836" w:rsidRDefault="00BD6698" w:rsidP="00ED1898">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4</w:t>
            </w:r>
            <w:r w:rsidR="0099741E" w:rsidRPr="00485836">
              <w:rPr>
                <w:rFonts w:ascii="Times New Roman" w:eastAsia="Times New Roman" w:hAnsi="Times New Roman" w:cs="Times New Roman"/>
                <w:kern w:val="0"/>
                <w:szCs w:val="20"/>
                <w14:ligatures w14:val="none"/>
              </w:rPr>
              <w:t>.3.</w:t>
            </w:r>
          </w:p>
        </w:tc>
        <w:tc>
          <w:tcPr>
            <w:tcW w:w="5103" w:type="dxa"/>
            <w:tcBorders>
              <w:top w:val="single" w:sz="4" w:space="0" w:color="auto"/>
              <w:left w:val="single" w:sz="4" w:space="0" w:color="auto"/>
              <w:bottom w:val="single" w:sz="4" w:space="0" w:color="auto"/>
              <w:right w:val="single" w:sz="4" w:space="0" w:color="auto"/>
            </w:tcBorders>
          </w:tcPr>
          <w:p w14:paraId="430DB528" w14:textId="41C7E867" w:rsidR="00EE2E3F" w:rsidRDefault="0099741E" w:rsidP="00CE5E87">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M</w:t>
            </w:r>
            <w:r w:rsidRPr="0099741E">
              <w:rPr>
                <w:rFonts w:ascii="Times New Roman" w:eastAsia="Times New Roman" w:hAnsi="Times New Roman" w:cs="Times New Roman"/>
                <w:kern w:val="0"/>
                <w:szCs w:val="20"/>
                <w14:ligatures w14:val="none"/>
              </w:rPr>
              <w:t>edžiagų analizės rezultatai pateikiami įrenginio LCD spalvotame ekrane</w:t>
            </w:r>
          </w:p>
        </w:tc>
        <w:tc>
          <w:tcPr>
            <w:tcW w:w="3685" w:type="dxa"/>
            <w:tcBorders>
              <w:top w:val="single" w:sz="4" w:space="0" w:color="auto"/>
              <w:left w:val="single" w:sz="4" w:space="0" w:color="auto"/>
              <w:bottom w:val="single" w:sz="4" w:space="0" w:color="auto"/>
              <w:right w:val="single" w:sz="4" w:space="0" w:color="auto"/>
            </w:tcBorders>
          </w:tcPr>
          <w:p w14:paraId="7FEB910D" w14:textId="6B6B5B3C" w:rsidR="00EE2E3F" w:rsidRPr="00F46125" w:rsidRDefault="00E83953" w:rsidP="00CE5E87">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EE2E3F" w:rsidRPr="00F11575" w14:paraId="4BA2038B" w14:textId="77777777" w:rsidTr="00ED1898">
        <w:tc>
          <w:tcPr>
            <w:tcW w:w="851" w:type="dxa"/>
            <w:tcBorders>
              <w:top w:val="single" w:sz="4" w:space="0" w:color="auto"/>
              <w:left w:val="single" w:sz="4" w:space="0" w:color="auto"/>
              <w:bottom w:val="single" w:sz="4" w:space="0" w:color="auto"/>
              <w:right w:val="single" w:sz="4" w:space="0" w:color="auto"/>
            </w:tcBorders>
          </w:tcPr>
          <w:p w14:paraId="2E6431AD" w14:textId="668E993D" w:rsidR="00EE2E3F" w:rsidRPr="00485836" w:rsidRDefault="00BC6567" w:rsidP="00ED1898">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4</w:t>
            </w:r>
            <w:r w:rsidR="007B7AFB" w:rsidRPr="00485836">
              <w:rPr>
                <w:rFonts w:ascii="Times New Roman" w:eastAsia="Times New Roman" w:hAnsi="Times New Roman" w:cs="Times New Roman"/>
                <w:kern w:val="0"/>
                <w:szCs w:val="20"/>
                <w14:ligatures w14:val="none"/>
              </w:rPr>
              <w:t>.4.</w:t>
            </w:r>
          </w:p>
        </w:tc>
        <w:tc>
          <w:tcPr>
            <w:tcW w:w="5103" w:type="dxa"/>
            <w:tcBorders>
              <w:top w:val="single" w:sz="4" w:space="0" w:color="auto"/>
              <w:left w:val="single" w:sz="4" w:space="0" w:color="auto"/>
              <w:bottom w:val="single" w:sz="4" w:space="0" w:color="auto"/>
              <w:right w:val="single" w:sz="4" w:space="0" w:color="auto"/>
            </w:tcBorders>
          </w:tcPr>
          <w:p w14:paraId="54D28BD1" w14:textId="70128CE1" w:rsidR="00EE2E3F" w:rsidRDefault="007B7AFB" w:rsidP="00CE5E87">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S</w:t>
            </w:r>
            <w:r w:rsidRPr="007B7AFB">
              <w:rPr>
                <w:rFonts w:ascii="Times New Roman" w:eastAsia="Times New Roman" w:hAnsi="Times New Roman" w:cs="Times New Roman"/>
                <w:kern w:val="0"/>
                <w:szCs w:val="20"/>
                <w14:ligatures w14:val="none"/>
              </w:rPr>
              <w:t>pektrometras turi turėti vidinę atmintį, skirtą saugoti ne mažiau kaip 3 000 matavimo rezultatų</w:t>
            </w:r>
          </w:p>
        </w:tc>
        <w:tc>
          <w:tcPr>
            <w:tcW w:w="3685" w:type="dxa"/>
            <w:tcBorders>
              <w:top w:val="single" w:sz="4" w:space="0" w:color="auto"/>
              <w:left w:val="single" w:sz="4" w:space="0" w:color="auto"/>
              <w:bottom w:val="single" w:sz="4" w:space="0" w:color="auto"/>
              <w:right w:val="single" w:sz="4" w:space="0" w:color="auto"/>
            </w:tcBorders>
          </w:tcPr>
          <w:p w14:paraId="2C4AC631" w14:textId="19111BDD" w:rsidR="00EE2E3F" w:rsidRPr="00F46125" w:rsidRDefault="00E83953" w:rsidP="00CE5E87">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(Nurodyti)</w:t>
            </w:r>
          </w:p>
        </w:tc>
      </w:tr>
      <w:tr w:rsidR="00EE2E3F" w:rsidRPr="00F11575" w14:paraId="0B4FA438" w14:textId="77777777" w:rsidTr="00ED1898">
        <w:tc>
          <w:tcPr>
            <w:tcW w:w="851" w:type="dxa"/>
            <w:tcBorders>
              <w:top w:val="single" w:sz="4" w:space="0" w:color="auto"/>
              <w:left w:val="single" w:sz="4" w:space="0" w:color="auto"/>
              <w:bottom w:val="single" w:sz="4" w:space="0" w:color="auto"/>
              <w:right w:val="single" w:sz="4" w:space="0" w:color="auto"/>
            </w:tcBorders>
          </w:tcPr>
          <w:p w14:paraId="216EB8C0" w14:textId="0799B489" w:rsidR="00EE2E3F" w:rsidRPr="00485836" w:rsidRDefault="00BC6567" w:rsidP="00ED1898">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4</w:t>
            </w:r>
            <w:r w:rsidR="00226F5C" w:rsidRPr="00485836">
              <w:rPr>
                <w:rFonts w:ascii="Times New Roman" w:eastAsia="Times New Roman" w:hAnsi="Times New Roman" w:cs="Times New Roman"/>
                <w:kern w:val="0"/>
                <w:szCs w:val="20"/>
                <w14:ligatures w14:val="none"/>
              </w:rPr>
              <w:t>.5.</w:t>
            </w:r>
          </w:p>
        </w:tc>
        <w:tc>
          <w:tcPr>
            <w:tcW w:w="5103" w:type="dxa"/>
            <w:tcBorders>
              <w:top w:val="single" w:sz="4" w:space="0" w:color="auto"/>
              <w:left w:val="single" w:sz="4" w:space="0" w:color="auto"/>
              <w:bottom w:val="single" w:sz="4" w:space="0" w:color="auto"/>
              <w:right w:val="single" w:sz="4" w:space="0" w:color="auto"/>
            </w:tcBorders>
          </w:tcPr>
          <w:p w14:paraId="2FB25BA4" w14:textId="3BC88E93" w:rsidR="00EE2E3F" w:rsidRDefault="00226F5C" w:rsidP="00CE5E87">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S</w:t>
            </w:r>
            <w:r w:rsidRPr="00226F5C">
              <w:rPr>
                <w:rFonts w:ascii="Times New Roman" w:eastAsia="Times New Roman" w:hAnsi="Times New Roman" w:cs="Times New Roman"/>
                <w:kern w:val="0"/>
                <w:szCs w:val="20"/>
                <w14:ligatures w14:val="none"/>
              </w:rPr>
              <w:t>pektrometras turi būti valdomas naudojant liečiamą ekraną ir /arba mygtukus</w:t>
            </w:r>
          </w:p>
        </w:tc>
        <w:tc>
          <w:tcPr>
            <w:tcW w:w="3685" w:type="dxa"/>
            <w:tcBorders>
              <w:top w:val="single" w:sz="4" w:space="0" w:color="auto"/>
              <w:left w:val="single" w:sz="4" w:space="0" w:color="auto"/>
              <w:bottom w:val="single" w:sz="4" w:space="0" w:color="auto"/>
              <w:right w:val="single" w:sz="4" w:space="0" w:color="auto"/>
            </w:tcBorders>
          </w:tcPr>
          <w:p w14:paraId="68727DC4" w14:textId="1553690A" w:rsidR="00EE2E3F" w:rsidRPr="00F46125" w:rsidRDefault="00E83953" w:rsidP="00CE5E87">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EE2E3F" w:rsidRPr="00F11575" w14:paraId="75A26C60" w14:textId="77777777" w:rsidTr="00ED1898">
        <w:tc>
          <w:tcPr>
            <w:tcW w:w="851" w:type="dxa"/>
            <w:tcBorders>
              <w:top w:val="single" w:sz="4" w:space="0" w:color="auto"/>
              <w:left w:val="single" w:sz="4" w:space="0" w:color="auto"/>
              <w:bottom w:val="single" w:sz="4" w:space="0" w:color="auto"/>
              <w:right w:val="single" w:sz="4" w:space="0" w:color="auto"/>
            </w:tcBorders>
          </w:tcPr>
          <w:p w14:paraId="095BADEC" w14:textId="2EAF9A4D" w:rsidR="00EE2E3F" w:rsidRPr="00485836" w:rsidRDefault="00BC6567" w:rsidP="00ED1898">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4</w:t>
            </w:r>
            <w:r w:rsidR="003B19D0" w:rsidRPr="00485836">
              <w:rPr>
                <w:rFonts w:ascii="Times New Roman" w:eastAsia="Times New Roman" w:hAnsi="Times New Roman" w:cs="Times New Roman"/>
                <w:kern w:val="0"/>
                <w:szCs w:val="20"/>
                <w14:ligatures w14:val="none"/>
              </w:rPr>
              <w:t>.6.</w:t>
            </w:r>
          </w:p>
        </w:tc>
        <w:tc>
          <w:tcPr>
            <w:tcW w:w="5103" w:type="dxa"/>
            <w:tcBorders>
              <w:top w:val="single" w:sz="4" w:space="0" w:color="auto"/>
              <w:left w:val="single" w:sz="4" w:space="0" w:color="auto"/>
              <w:bottom w:val="single" w:sz="4" w:space="0" w:color="auto"/>
              <w:right w:val="single" w:sz="4" w:space="0" w:color="auto"/>
            </w:tcBorders>
          </w:tcPr>
          <w:p w14:paraId="1D2BE558" w14:textId="44487E18" w:rsidR="00EE2E3F" w:rsidRDefault="003B19D0" w:rsidP="00CE5E87">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S</w:t>
            </w:r>
            <w:r w:rsidRPr="003B19D0">
              <w:rPr>
                <w:rFonts w:ascii="Times New Roman" w:eastAsia="Times New Roman" w:hAnsi="Times New Roman" w:cs="Times New Roman"/>
                <w:kern w:val="0"/>
                <w:szCs w:val="20"/>
                <w14:ligatures w14:val="none"/>
              </w:rPr>
              <w:t>pektrometro matmenys</w:t>
            </w:r>
            <w:r w:rsidR="00930451">
              <w:rPr>
                <w:rFonts w:ascii="Times New Roman" w:eastAsia="Times New Roman" w:hAnsi="Times New Roman" w:cs="Times New Roman"/>
                <w:kern w:val="0"/>
                <w:szCs w:val="20"/>
                <w14:ligatures w14:val="none"/>
              </w:rPr>
              <w:t xml:space="preserve"> </w:t>
            </w:r>
            <w:r w:rsidRPr="003B19D0">
              <w:rPr>
                <w:rFonts w:ascii="Times New Roman" w:eastAsia="Times New Roman" w:hAnsi="Times New Roman" w:cs="Times New Roman"/>
                <w:kern w:val="0"/>
                <w:szCs w:val="20"/>
                <w14:ligatures w14:val="none"/>
              </w:rPr>
              <w:t>turi būti pritaikyti spektrometro naudojimui viena ranka</w:t>
            </w:r>
          </w:p>
        </w:tc>
        <w:tc>
          <w:tcPr>
            <w:tcW w:w="3685" w:type="dxa"/>
            <w:tcBorders>
              <w:top w:val="single" w:sz="4" w:space="0" w:color="auto"/>
              <w:left w:val="single" w:sz="4" w:space="0" w:color="auto"/>
              <w:bottom w:val="single" w:sz="4" w:space="0" w:color="auto"/>
              <w:right w:val="single" w:sz="4" w:space="0" w:color="auto"/>
            </w:tcBorders>
          </w:tcPr>
          <w:p w14:paraId="380A13B2" w14:textId="6128E860" w:rsidR="00EE2E3F" w:rsidRPr="00F46125" w:rsidRDefault="00E83953" w:rsidP="00CE5E87">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EE2E3F" w:rsidRPr="00F11575" w14:paraId="177B473E" w14:textId="77777777" w:rsidTr="00ED1898">
        <w:tc>
          <w:tcPr>
            <w:tcW w:w="851" w:type="dxa"/>
            <w:tcBorders>
              <w:top w:val="single" w:sz="4" w:space="0" w:color="auto"/>
              <w:left w:val="single" w:sz="4" w:space="0" w:color="auto"/>
              <w:bottom w:val="single" w:sz="4" w:space="0" w:color="auto"/>
              <w:right w:val="single" w:sz="4" w:space="0" w:color="auto"/>
            </w:tcBorders>
          </w:tcPr>
          <w:p w14:paraId="7324A179" w14:textId="21BF4E19" w:rsidR="00EE2E3F" w:rsidRPr="00485836" w:rsidRDefault="00BC6567" w:rsidP="00ED1898">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4</w:t>
            </w:r>
            <w:r w:rsidR="00E21294" w:rsidRPr="00485836">
              <w:rPr>
                <w:rFonts w:ascii="Times New Roman" w:eastAsia="Times New Roman" w:hAnsi="Times New Roman" w:cs="Times New Roman"/>
                <w:kern w:val="0"/>
                <w:szCs w:val="20"/>
                <w14:ligatures w14:val="none"/>
              </w:rPr>
              <w:t>.7.</w:t>
            </w:r>
          </w:p>
        </w:tc>
        <w:tc>
          <w:tcPr>
            <w:tcW w:w="5103" w:type="dxa"/>
            <w:tcBorders>
              <w:top w:val="single" w:sz="4" w:space="0" w:color="auto"/>
              <w:left w:val="single" w:sz="4" w:space="0" w:color="auto"/>
              <w:bottom w:val="single" w:sz="4" w:space="0" w:color="auto"/>
              <w:right w:val="single" w:sz="4" w:space="0" w:color="auto"/>
            </w:tcBorders>
          </w:tcPr>
          <w:p w14:paraId="5F538FDF" w14:textId="204A92A2" w:rsidR="00EE2E3F" w:rsidRDefault="00E21294" w:rsidP="00CE5E87">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D</w:t>
            </w:r>
            <w:r w:rsidRPr="00E21294">
              <w:rPr>
                <w:rFonts w:ascii="Times New Roman" w:eastAsia="Times New Roman" w:hAnsi="Times New Roman" w:cs="Times New Roman"/>
                <w:kern w:val="0"/>
                <w:szCs w:val="20"/>
                <w14:ligatures w14:val="none"/>
              </w:rPr>
              <w:t>arbui paruošto spektrometro svoris – ne daugiau kaip 2,5 kg.</w:t>
            </w:r>
          </w:p>
        </w:tc>
        <w:tc>
          <w:tcPr>
            <w:tcW w:w="3685" w:type="dxa"/>
            <w:tcBorders>
              <w:top w:val="single" w:sz="4" w:space="0" w:color="auto"/>
              <w:left w:val="single" w:sz="4" w:space="0" w:color="auto"/>
              <w:bottom w:val="single" w:sz="4" w:space="0" w:color="auto"/>
              <w:right w:val="single" w:sz="4" w:space="0" w:color="auto"/>
            </w:tcBorders>
          </w:tcPr>
          <w:p w14:paraId="23C35407" w14:textId="1EA963A7" w:rsidR="00EE2E3F" w:rsidRPr="00F46125" w:rsidRDefault="00E83953" w:rsidP="00CE5E87">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EE2E3F" w:rsidRPr="00F11575" w14:paraId="7C7906A5" w14:textId="77777777" w:rsidTr="00ED1898">
        <w:tc>
          <w:tcPr>
            <w:tcW w:w="851" w:type="dxa"/>
            <w:tcBorders>
              <w:top w:val="single" w:sz="4" w:space="0" w:color="auto"/>
              <w:left w:val="single" w:sz="4" w:space="0" w:color="auto"/>
              <w:bottom w:val="single" w:sz="4" w:space="0" w:color="auto"/>
              <w:right w:val="single" w:sz="4" w:space="0" w:color="auto"/>
            </w:tcBorders>
          </w:tcPr>
          <w:p w14:paraId="6F68DFED" w14:textId="4323CB8E" w:rsidR="00EE2E3F" w:rsidRPr="00485836" w:rsidRDefault="00BC6567" w:rsidP="00ED1898">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4</w:t>
            </w:r>
            <w:r w:rsidR="006B647C" w:rsidRPr="00485836">
              <w:rPr>
                <w:rFonts w:ascii="Times New Roman" w:eastAsia="Times New Roman" w:hAnsi="Times New Roman" w:cs="Times New Roman"/>
                <w:kern w:val="0"/>
                <w:szCs w:val="20"/>
                <w14:ligatures w14:val="none"/>
              </w:rPr>
              <w:t>.8.</w:t>
            </w:r>
          </w:p>
        </w:tc>
        <w:tc>
          <w:tcPr>
            <w:tcW w:w="5103" w:type="dxa"/>
            <w:tcBorders>
              <w:top w:val="single" w:sz="4" w:space="0" w:color="auto"/>
              <w:left w:val="single" w:sz="4" w:space="0" w:color="auto"/>
              <w:bottom w:val="single" w:sz="4" w:space="0" w:color="auto"/>
              <w:right w:val="single" w:sz="4" w:space="0" w:color="auto"/>
            </w:tcBorders>
          </w:tcPr>
          <w:p w14:paraId="25636F1A" w14:textId="2AEA2A7D" w:rsidR="00EE2E3F" w:rsidRDefault="006B647C" w:rsidP="00CE5E87">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S</w:t>
            </w:r>
            <w:r w:rsidRPr="006B647C">
              <w:rPr>
                <w:rFonts w:ascii="Times New Roman" w:eastAsia="Times New Roman" w:hAnsi="Times New Roman" w:cs="Times New Roman"/>
                <w:kern w:val="0"/>
                <w:szCs w:val="20"/>
                <w14:ligatures w14:val="none"/>
              </w:rPr>
              <w:t>pektrometras turi veikti be jokių papildomų eksploatacinių medžiagų</w:t>
            </w:r>
          </w:p>
        </w:tc>
        <w:tc>
          <w:tcPr>
            <w:tcW w:w="3685" w:type="dxa"/>
            <w:tcBorders>
              <w:top w:val="single" w:sz="4" w:space="0" w:color="auto"/>
              <w:left w:val="single" w:sz="4" w:space="0" w:color="auto"/>
              <w:bottom w:val="single" w:sz="4" w:space="0" w:color="auto"/>
              <w:right w:val="single" w:sz="4" w:space="0" w:color="auto"/>
            </w:tcBorders>
          </w:tcPr>
          <w:p w14:paraId="72A9F06A" w14:textId="1DEC93CD" w:rsidR="00EE2E3F" w:rsidRPr="00F46125" w:rsidRDefault="00317D57" w:rsidP="00CE5E87">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(Nurodyti)</w:t>
            </w:r>
          </w:p>
        </w:tc>
      </w:tr>
      <w:tr w:rsidR="00EE2E3F" w:rsidRPr="00F11575" w14:paraId="012B672D" w14:textId="77777777" w:rsidTr="00ED1898">
        <w:tc>
          <w:tcPr>
            <w:tcW w:w="851" w:type="dxa"/>
            <w:tcBorders>
              <w:top w:val="single" w:sz="4" w:space="0" w:color="auto"/>
              <w:left w:val="single" w:sz="4" w:space="0" w:color="auto"/>
              <w:bottom w:val="single" w:sz="4" w:space="0" w:color="auto"/>
              <w:right w:val="single" w:sz="4" w:space="0" w:color="auto"/>
            </w:tcBorders>
          </w:tcPr>
          <w:p w14:paraId="4A00D6C3" w14:textId="4F44E273" w:rsidR="00EE2E3F" w:rsidRPr="00485836" w:rsidRDefault="00BC6567" w:rsidP="00ED1898">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lastRenderedPageBreak/>
              <w:t>4</w:t>
            </w:r>
            <w:r w:rsidR="00C93462" w:rsidRPr="00485836">
              <w:rPr>
                <w:rFonts w:ascii="Times New Roman" w:eastAsia="Times New Roman" w:hAnsi="Times New Roman" w:cs="Times New Roman"/>
                <w:kern w:val="0"/>
                <w:szCs w:val="20"/>
                <w14:ligatures w14:val="none"/>
              </w:rPr>
              <w:t>.9.</w:t>
            </w:r>
          </w:p>
        </w:tc>
        <w:tc>
          <w:tcPr>
            <w:tcW w:w="5103" w:type="dxa"/>
            <w:tcBorders>
              <w:top w:val="single" w:sz="4" w:space="0" w:color="auto"/>
              <w:left w:val="single" w:sz="4" w:space="0" w:color="auto"/>
              <w:bottom w:val="single" w:sz="4" w:space="0" w:color="auto"/>
              <w:right w:val="single" w:sz="4" w:space="0" w:color="auto"/>
            </w:tcBorders>
          </w:tcPr>
          <w:p w14:paraId="1D3BC332" w14:textId="1BA3AF55" w:rsidR="00EE2E3F" w:rsidRDefault="00C93462" w:rsidP="00CE5E87">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S</w:t>
            </w:r>
            <w:r w:rsidRPr="00C93462">
              <w:rPr>
                <w:rFonts w:ascii="Times New Roman" w:eastAsia="Times New Roman" w:hAnsi="Times New Roman" w:cs="Times New Roman"/>
                <w:kern w:val="0"/>
                <w:szCs w:val="20"/>
                <w14:ligatures w14:val="none"/>
              </w:rPr>
              <w:t>pektrometras turi turėti automatinio kalibravimo funkciją ir jei numatytas kalibravimas standartine medžiaga – kalibravimui skirta kalibravimo medžiaga turi būti pateikta</w:t>
            </w:r>
          </w:p>
        </w:tc>
        <w:tc>
          <w:tcPr>
            <w:tcW w:w="3685" w:type="dxa"/>
            <w:tcBorders>
              <w:top w:val="single" w:sz="4" w:space="0" w:color="auto"/>
              <w:left w:val="single" w:sz="4" w:space="0" w:color="auto"/>
              <w:bottom w:val="single" w:sz="4" w:space="0" w:color="auto"/>
              <w:right w:val="single" w:sz="4" w:space="0" w:color="auto"/>
            </w:tcBorders>
          </w:tcPr>
          <w:p w14:paraId="18BC0C2A" w14:textId="6046E1FC" w:rsidR="00EE2E3F" w:rsidRPr="00F46125" w:rsidRDefault="00E83953" w:rsidP="00CE5E87">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176583" w:rsidRPr="00F11575" w14:paraId="29C43964" w14:textId="77777777" w:rsidTr="00ED1898">
        <w:tc>
          <w:tcPr>
            <w:tcW w:w="851" w:type="dxa"/>
            <w:tcBorders>
              <w:top w:val="single" w:sz="4" w:space="0" w:color="auto"/>
              <w:left w:val="single" w:sz="4" w:space="0" w:color="auto"/>
              <w:bottom w:val="single" w:sz="4" w:space="0" w:color="auto"/>
              <w:right w:val="single" w:sz="4" w:space="0" w:color="auto"/>
            </w:tcBorders>
          </w:tcPr>
          <w:p w14:paraId="7921DA7F" w14:textId="4617FD00" w:rsidR="00176583" w:rsidRPr="00485836" w:rsidRDefault="00BC6567" w:rsidP="00ED1898">
            <w:pPr>
              <w:spacing w:after="0" w:line="240" w:lineRule="auto"/>
              <w:jc w:val="center"/>
              <w:rPr>
                <w:rFonts w:ascii="Times New Roman" w:eastAsia="Times New Roman" w:hAnsi="Times New Roman" w:cs="Times New Roman"/>
                <w:b/>
                <w:bCs/>
                <w:kern w:val="0"/>
                <w:szCs w:val="20"/>
                <w14:ligatures w14:val="none"/>
              </w:rPr>
            </w:pPr>
            <w:r>
              <w:rPr>
                <w:rFonts w:ascii="Times New Roman" w:eastAsia="Times New Roman" w:hAnsi="Times New Roman" w:cs="Times New Roman"/>
                <w:b/>
                <w:bCs/>
                <w:kern w:val="0"/>
                <w:szCs w:val="20"/>
                <w14:ligatures w14:val="none"/>
              </w:rPr>
              <w:t>5</w:t>
            </w:r>
            <w:r w:rsidR="00176583" w:rsidRPr="00485836">
              <w:rPr>
                <w:rFonts w:ascii="Times New Roman" w:eastAsia="Times New Roman" w:hAnsi="Times New Roman" w:cs="Times New Roman"/>
                <w:b/>
                <w:bCs/>
                <w:kern w:val="0"/>
                <w:szCs w:val="20"/>
                <w14:ligatures w14:val="none"/>
              </w:rPr>
              <w:t>.</w:t>
            </w:r>
          </w:p>
        </w:tc>
        <w:tc>
          <w:tcPr>
            <w:tcW w:w="8788" w:type="dxa"/>
            <w:gridSpan w:val="2"/>
            <w:tcBorders>
              <w:top w:val="single" w:sz="4" w:space="0" w:color="auto"/>
              <w:left w:val="single" w:sz="4" w:space="0" w:color="auto"/>
              <w:bottom w:val="single" w:sz="4" w:space="0" w:color="auto"/>
              <w:right w:val="single" w:sz="4" w:space="0" w:color="auto"/>
            </w:tcBorders>
          </w:tcPr>
          <w:p w14:paraId="7758EE8B" w14:textId="2151C251" w:rsidR="00176583" w:rsidRPr="00176583" w:rsidRDefault="00176583" w:rsidP="00CE5E87">
            <w:pPr>
              <w:spacing w:after="0" w:line="240" w:lineRule="auto"/>
              <w:jc w:val="both"/>
              <w:rPr>
                <w:rFonts w:ascii="Times New Roman" w:eastAsia="Times New Roman" w:hAnsi="Times New Roman" w:cs="Times New Roman"/>
                <w:b/>
                <w:bCs/>
                <w:kern w:val="0"/>
                <w:szCs w:val="20"/>
                <w14:ligatures w14:val="none"/>
              </w:rPr>
            </w:pPr>
            <w:r w:rsidRPr="00176583">
              <w:rPr>
                <w:rFonts w:ascii="Times New Roman" w:eastAsia="Times New Roman" w:hAnsi="Times New Roman" w:cs="Times New Roman"/>
                <w:b/>
                <w:bCs/>
                <w:kern w:val="0"/>
                <w:szCs w:val="20"/>
                <w14:ligatures w14:val="none"/>
              </w:rPr>
              <w:t>Spektrų bibliotek</w:t>
            </w:r>
            <w:r w:rsidR="00CA78EA">
              <w:rPr>
                <w:rFonts w:ascii="Times New Roman" w:eastAsia="Times New Roman" w:hAnsi="Times New Roman" w:cs="Times New Roman"/>
                <w:b/>
                <w:bCs/>
                <w:kern w:val="0"/>
                <w:szCs w:val="20"/>
                <w14:ligatures w14:val="none"/>
              </w:rPr>
              <w:t>os turinys</w:t>
            </w:r>
            <w:r w:rsidR="00470602">
              <w:rPr>
                <w:rFonts w:ascii="Times New Roman" w:eastAsia="Times New Roman" w:hAnsi="Times New Roman" w:cs="Times New Roman"/>
                <w:b/>
                <w:bCs/>
                <w:kern w:val="0"/>
                <w:szCs w:val="20"/>
                <w14:ligatures w14:val="none"/>
              </w:rPr>
              <w:t>:</w:t>
            </w:r>
          </w:p>
        </w:tc>
      </w:tr>
      <w:tr w:rsidR="008D664C" w:rsidRPr="00F11575" w14:paraId="3060F999" w14:textId="77777777" w:rsidTr="00ED1898">
        <w:tc>
          <w:tcPr>
            <w:tcW w:w="851" w:type="dxa"/>
            <w:tcBorders>
              <w:top w:val="single" w:sz="4" w:space="0" w:color="auto"/>
              <w:left w:val="single" w:sz="4" w:space="0" w:color="auto"/>
              <w:bottom w:val="single" w:sz="4" w:space="0" w:color="auto"/>
              <w:right w:val="single" w:sz="4" w:space="0" w:color="auto"/>
            </w:tcBorders>
          </w:tcPr>
          <w:p w14:paraId="67DA8492" w14:textId="7AFBEF84" w:rsidR="008D664C" w:rsidRPr="00485836" w:rsidRDefault="008D664C" w:rsidP="008D664C">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5</w:t>
            </w:r>
            <w:r w:rsidRPr="00485836">
              <w:rPr>
                <w:rFonts w:ascii="Times New Roman" w:eastAsia="Times New Roman" w:hAnsi="Times New Roman" w:cs="Times New Roman"/>
                <w:kern w:val="0"/>
                <w:szCs w:val="20"/>
                <w14:ligatures w14:val="none"/>
              </w:rPr>
              <w:t>.1.</w:t>
            </w:r>
          </w:p>
        </w:tc>
        <w:tc>
          <w:tcPr>
            <w:tcW w:w="5103" w:type="dxa"/>
            <w:tcBorders>
              <w:top w:val="single" w:sz="4" w:space="0" w:color="auto"/>
              <w:left w:val="single" w:sz="4" w:space="0" w:color="auto"/>
              <w:bottom w:val="single" w:sz="4" w:space="0" w:color="auto"/>
              <w:right w:val="single" w:sz="4" w:space="0" w:color="auto"/>
            </w:tcBorders>
          </w:tcPr>
          <w:p w14:paraId="451CCDAC" w14:textId="378870EE" w:rsidR="008D664C" w:rsidRDefault="008D664C" w:rsidP="008D664C">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B</w:t>
            </w:r>
            <w:r w:rsidRPr="00724CB7">
              <w:rPr>
                <w:rFonts w:ascii="Times New Roman" w:eastAsia="Times New Roman" w:hAnsi="Times New Roman" w:cs="Times New Roman"/>
                <w:kern w:val="0"/>
                <w:szCs w:val="20"/>
                <w14:ligatures w14:val="none"/>
              </w:rPr>
              <w:t>ibliotekoje turi būti ne mažiau kaip 12 000 identifikuojamų medžiagų spektrų, įskaitant specialiai teisėsaugos institucijoms skirtus spektrus</w:t>
            </w:r>
            <w:r>
              <w:rPr>
                <w:rFonts w:ascii="Times New Roman" w:eastAsia="Times New Roman" w:hAnsi="Times New Roman" w:cs="Times New Roman"/>
                <w:kern w:val="0"/>
                <w:szCs w:val="20"/>
                <w14:ligatures w14:val="none"/>
              </w:rPr>
              <w:t>:</w:t>
            </w:r>
          </w:p>
        </w:tc>
        <w:tc>
          <w:tcPr>
            <w:tcW w:w="3685" w:type="dxa"/>
            <w:tcBorders>
              <w:top w:val="single" w:sz="4" w:space="0" w:color="auto"/>
              <w:left w:val="single" w:sz="4" w:space="0" w:color="auto"/>
              <w:bottom w:val="single" w:sz="4" w:space="0" w:color="auto"/>
              <w:right w:val="single" w:sz="4" w:space="0" w:color="auto"/>
            </w:tcBorders>
          </w:tcPr>
          <w:p w14:paraId="7D0B2A41" w14:textId="75E1927A" w:rsidR="008D664C" w:rsidRPr="00F46125" w:rsidRDefault="008D664C" w:rsidP="008D664C">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(Nurodyti)</w:t>
            </w:r>
          </w:p>
        </w:tc>
      </w:tr>
      <w:tr w:rsidR="008D664C" w:rsidRPr="00F11575" w14:paraId="08A570CA" w14:textId="77777777" w:rsidTr="00ED1898">
        <w:tc>
          <w:tcPr>
            <w:tcW w:w="851" w:type="dxa"/>
            <w:tcBorders>
              <w:top w:val="single" w:sz="4" w:space="0" w:color="auto"/>
              <w:left w:val="single" w:sz="4" w:space="0" w:color="auto"/>
              <w:bottom w:val="single" w:sz="4" w:space="0" w:color="auto"/>
              <w:right w:val="single" w:sz="4" w:space="0" w:color="auto"/>
            </w:tcBorders>
          </w:tcPr>
          <w:p w14:paraId="4C941B8D" w14:textId="2E209769" w:rsidR="008D664C" w:rsidRPr="00485836" w:rsidRDefault="008D664C" w:rsidP="008D664C">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5</w:t>
            </w:r>
            <w:r w:rsidRPr="00485836">
              <w:rPr>
                <w:rFonts w:ascii="Times New Roman" w:eastAsia="Times New Roman" w:hAnsi="Times New Roman" w:cs="Times New Roman"/>
                <w:kern w:val="0"/>
                <w:szCs w:val="20"/>
                <w14:ligatures w14:val="none"/>
              </w:rPr>
              <w:t>.1.1.</w:t>
            </w:r>
          </w:p>
        </w:tc>
        <w:tc>
          <w:tcPr>
            <w:tcW w:w="5103" w:type="dxa"/>
            <w:tcBorders>
              <w:top w:val="single" w:sz="4" w:space="0" w:color="auto"/>
              <w:left w:val="single" w:sz="4" w:space="0" w:color="auto"/>
              <w:bottom w:val="single" w:sz="4" w:space="0" w:color="auto"/>
              <w:right w:val="single" w:sz="4" w:space="0" w:color="auto"/>
            </w:tcBorders>
          </w:tcPr>
          <w:p w14:paraId="68F1D41A" w14:textId="419700C0" w:rsidR="008D664C" w:rsidRDefault="008D664C" w:rsidP="008D664C">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P</w:t>
            </w:r>
            <w:r w:rsidRPr="00AA2815">
              <w:rPr>
                <w:rFonts w:ascii="Times New Roman" w:eastAsia="Times New Roman" w:hAnsi="Times New Roman" w:cs="Times New Roman"/>
                <w:kern w:val="0"/>
                <w:szCs w:val="20"/>
                <w14:ligatures w14:val="none"/>
              </w:rPr>
              <w:t xml:space="preserve">ramoninės, karinės ir savadarbės sprogstamosios medžiagos ir jų </w:t>
            </w:r>
            <w:proofErr w:type="spellStart"/>
            <w:r w:rsidRPr="00AA2815">
              <w:rPr>
                <w:rFonts w:ascii="Times New Roman" w:eastAsia="Times New Roman" w:hAnsi="Times New Roman" w:cs="Times New Roman"/>
                <w:kern w:val="0"/>
                <w:szCs w:val="20"/>
                <w14:ligatures w14:val="none"/>
              </w:rPr>
              <w:t>prekursoriai</w:t>
            </w:r>
            <w:proofErr w:type="spellEnd"/>
          </w:p>
        </w:tc>
        <w:tc>
          <w:tcPr>
            <w:tcW w:w="3685" w:type="dxa"/>
            <w:tcBorders>
              <w:top w:val="single" w:sz="4" w:space="0" w:color="auto"/>
              <w:left w:val="single" w:sz="4" w:space="0" w:color="auto"/>
              <w:bottom w:val="single" w:sz="4" w:space="0" w:color="auto"/>
              <w:right w:val="single" w:sz="4" w:space="0" w:color="auto"/>
            </w:tcBorders>
          </w:tcPr>
          <w:p w14:paraId="2062C828" w14:textId="722ABB14" w:rsidR="008D664C" w:rsidRPr="00F46125" w:rsidRDefault="008D664C" w:rsidP="008D664C">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(Nurodyti)</w:t>
            </w:r>
          </w:p>
        </w:tc>
      </w:tr>
      <w:tr w:rsidR="008D664C" w:rsidRPr="00F11575" w14:paraId="06C95882" w14:textId="77777777" w:rsidTr="00ED1898">
        <w:tc>
          <w:tcPr>
            <w:tcW w:w="851" w:type="dxa"/>
            <w:tcBorders>
              <w:top w:val="single" w:sz="4" w:space="0" w:color="auto"/>
              <w:left w:val="single" w:sz="4" w:space="0" w:color="auto"/>
              <w:bottom w:val="single" w:sz="4" w:space="0" w:color="auto"/>
              <w:right w:val="single" w:sz="4" w:space="0" w:color="auto"/>
            </w:tcBorders>
          </w:tcPr>
          <w:p w14:paraId="4DE4A915" w14:textId="335D65BF" w:rsidR="008D664C" w:rsidRPr="00485836" w:rsidRDefault="008D664C" w:rsidP="008D664C">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5</w:t>
            </w:r>
            <w:r w:rsidRPr="00485836">
              <w:rPr>
                <w:rFonts w:ascii="Times New Roman" w:eastAsia="Times New Roman" w:hAnsi="Times New Roman" w:cs="Times New Roman"/>
                <w:kern w:val="0"/>
                <w:szCs w:val="20"/>
                <w14:ligatures w14:val="none"/>
              </w:rPr>
              <w:t>.1.2.</w:t>
            </w:r>
          </w:p>
        </w:tc>
        <w:tc>
          <w:tcPr>
            <w:tcW w:w="5103" w:type="dxa"/>
            <w:tcBorders>
              <w:top w:val="single" w:sz="4" w:space="0" w:color="auto"/>
              <w:left w:val="single" w:sz="4" w:space="0" w:color="auto"/>
              <w:bottom w:val="single" w:sz="4" w:space="0" w:color="auto"/>
              <w:right w:val="single" w:sz="4" w:space="0" w:color="auto"/>
            </w:tcBorders>
          </w:tcPr>
          <w:p w14:paraId="58377134" w14:textId="5B801554" w:rsidR="008D664C" w:rsidRDefault="008D664C" w:rsidP="008D664C">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P</w:t>
            </w:r>
            <w:r w:rsidRPr="00A7548D">
              <w:rPr>
                <w:rFonts w:ascii="Times New Roman" w:eastAsia="Times New Roman" w:hAnsi="Times New Roman" w:cs="Times New Roman"/>
                <w:kern w:val="0"/>
                <w:szCs w:val="20"/>
                <w14:ligatures w14:val="none"/>
              </w:rPr>
              <w:t xml:space="preserve">ramoninės ir savadarbės narkotinės medžiagos ir jų </w:t>
            </w:r>
            <w:proofErr w:type="spellStart"/>
            <w:r w:rsidRPr="00A7548D">
              <w:rPr>
                <w:rFonts w:ascii="Times New Roman" w:eastAsia="Times New Roman" w:hAnsi="Times New Roman" w:cs="Times New Roman"/>
                <w:kern w:val="0"/>
                <w:szCs w:val="20"/>
                <w14:ligatures w14:val="none"/>
              </w:rPr>
              <w:t>prekursoriai</w:t>
            </w:r>
            <w:proofErr w:type="spellEnd"/>
          </w:p>
        </w:tc>
        <w:tc>
          <w:tcPr>
            <w:tcW w:w="3685" w:type="dxa"/>
            <w:tcBorders>
              <w:top w:val="single" w:sz="4" w:space="0" w:color="auto"/>
              <w:left w:val="single" w:sz="4" w:space="0" w:color="auto"/>
              <w:bottom w:val="single" w:sz="4" w:space="0" w:color="auto"/>
              <w:right w:val="single" w:sz="4" w:space="0" w:color="auto"/>
            </w:tcBorders>
          </w:tcPr>
          <w:p w14:paraId="61FECB47" w14:textId="1A996667" w:rsidR="008D664C" w:rsidRPr="00F46125" w:rsidRDefault="008D664C" w:rsidP="008D664C">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(Nurodyti)</w:t>
            </w:r>
          </w:p>
        </w:tc>
      </w:tr>
      <w:tr w:rsidR="008D664C" w:rsidRPr="00F11575" w14:paraId="5F78C601" w14:textId="77777777" w:rsidTr="00ED1898">
        <w:tc>
          <w:tcPr>
            <w:tcW w:w="851" w:type="dxa"/>
            <w:tcBorders>
              <w:top w:val="single" w:sz="4" w:space="0" w:color="auto"/>
              <w:left w:val="single" w:sz="4" w:space="0" w:color="auto"/>
              <w:bottom w:val="single" w:sz="4" w:space="0" w:color="auto"/>
              <w:right w:val="single" w:sz="4" w:space="0" w:color="auto"/>
            </w:tcBorders>
          </w:tcPr>
          <w:p w14:paraId="692BB211" w14:textId="2115189F" w:rsidR="008D664C" w:rsidRPr="00485836" w:rsidRDefault="008D664C" w:rsidP="008D664C">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5</w:t>
            </w:r>
            <w:r w:rsidRPr="00485836">
              <w:rPr>
                <w:rFonts w:ascii="Times New Roman" w:eastAsia="Times New Roman" w:hAnsi="Times New Roman" w:cs="Times New Roman"/>
                <w:kern w:val="0"/>
                <w:szCs w:val="20"/>
                <w14:ligatures w14:val="none"/>
              </w:rPr>
              <w:t>.1.3.</w:t>
            </w:r>
          </w:p>
        </w:tc>
        <w:tc>
          <w:tcPr>
            <w:tcW w:w="5103" w:type="dxa"/>
            <w:tcBorders>
              <w:top w:val="single" w:sz="4" w:space="0" w:color="auto"/>
              <w:left w:val="single" w:sz="4" w:space="0" w:color="auto"/>
              <w:bottom w:val="single" w:sz="4" w:space="0" w:color="auto"/>
              <w:right w:val="single" w:sz="4" w:space="0" w:color="auto"/>
            </w:tcBorders>
          </w:tcPr>
          <w:p w14:paraId="4C5B1DBA" w14:textId="640F9A7C" w:rsidR="008D664C" w:rsidRDefault="008D664C" w:rsidP="008D664C">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C</w:t>
            </w:r>
            <w:r w:rsidRPr="00366188">
              <w:rPr>
                <w:rFonts w:ascii="Times New Roman" w:eastAsia="Times New Roman" w:hAnsi="Times New Roman" w:cs="Times New Roman"/>
                <w:kern w:val="0"/>
                <w:szCs w:val="20"/>
                <w14:ligatures w14:val="none"/>
              </w:rPr>
              <w:t>heminių ginklų biblioteka (angl. „CWA“) su ne mažiau kaip 30 spektrų ir pramoninių toksinių medžiagų biblioteka (angl. „TIC/TIM“) su ne mažiau kaip 500 spektrų</w:t>
            </w:r>
          </w:p>
        </w:tc>
        <w:tc>
          <w:tcPr>
            <w:tcW w:w="3685" w:type="dxa"/>
            <w:tcBorders>
              <w:top w:val="single" w:sz="4" w:space="0" w:color="auto"/>
              <w:left w:val="single" w:sz="4" w:space="0" w:color="auto"/>
              <w:bottom w:val="single" w:sz="4" w:space="0" w:color="auto"/>
              <w:right w:val="single" w:sz="4" w:space="0" w:color="auto"/>
            </w:tcBorders>
          </w:tcPr>
          <w:p w14:paraId="5E904375" w14:textId="59E6E251" w:rsidR="008D664C" w:rsidRPr="00F46125" w:rsidRDefault="008D664C" w:rsidP="008D664C">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(Nurodyti)</w:t>
            </w:r>
          </w:p>
        </w:tc>
      </w:tr>
      <w:tr w:rsidR="008D664C" w:rsidRPr="00F11575" w14:paraId="1BA434E8" w14:textId="77777777" w:rsidTr="00ED1898">
        <w:tc>
          <w:tcPr>
            <w:tcW w:w="851" w:type="dxa"/>
            <w:tcBorders>
              <w:top w:val="single" w:sz="4" w:space="0" w:color="auto"/>
              <w:left w:val="single" w:sz="4" w:space="0" w:color="auto"/>
              <w:bottom w:val="single" w:sz="4" w:space="0" w:color="auto"/>
              <w:right w:val="single" w:sz="4" w:space="0" w:color="auto"/>
            </w:tcBorders>
          </w:tcPr>
          <w:p w14:paraId="375100C9" w14:textId="415E4322" w:rsidR="008D664C" w:rsidRPr="00485836" w:rsidRDefault="008D664C" w:rsidP="008D664C">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5</w:t>
            </w:r>
            <w:r w:rsidRPr="00485836">
              <w:rPr>
                <w:rFonts w:ascii="Times New Roman" w:eastAsia="Times New Roman" w:hAnsi="Times New Roman" w:cs="Times New Roman"/>
                <w:kern w:val="0"/>
                <w:szCs w:val="20"/>
                <w14:ligatures w14:val="none"/>
              </w:rPr>
              <w:t>.2.</w:t>
            </w:r>
          </w:p>
        </w:tc>
        <w:tc>
          <w:tcPr>
            <w:tcW w:w="5103" w:type="dxa"/>
            <w:tcBorders>
              <w:top w:val="single" w:sz="4" w:space="0" w:color="auto"/>
              <w:left w:val="single" w:sz="4" w:space="0" w:color="auto"/>
              <w:bottom w:val="single" w:sz="4" w:space="0" w:color="auto"/>
              <w:right w:val="single" w:sz="4" w:space="0" w:color="auto"/>
            </w:tcBorders>
          </w:tcPr>
          <w:p w14:paraId="3997F27E" w14:textId="5F58E8CB" w:rsidR="008D664C" w:rsidRDefault="00C7731F" w:rsidP="008D664C">
            <w:pPr>
              <w:spacing w:after="0" w:line="240" w:lineRule="auto"/>
              <w:jc w:val="both"/>
              <w:rPr>
                <w:rFonts w:ascii="Times New Roman" w:eastAsia="Times New Roman" w:hAnsi="Times New Roman" w:cs="Times New Roman"/>
                <w:kern w:val="0"/>
                <w:szCs w:val="20"/>
                <w14:ligatures w14:val="none"/>
              </w:rPr>
            </w:pPr>
            <w:r w:rsidRPr="00C7731F">
              <w:rPr>
                <w:rFonts w:ascii="Times New Roman" w:eastAsia="Times New Roman" w:hAnsi="Times New Roman" w:cs="Times New Roman"/>
                <w:kern w:val="0"/>
                <w:szCs w:val="20"/>
                <w14:ligatures w14:val="none"/>
              </w:rPr>
              <w:t xml:space="preserve">Spektrometre turi būti automatinis įspėjimo formavimas nuskenavus medžiagas, kurios priskiriamos pavojingoms, sprogiosioms, psichotropinėms, narkotinėms medžiagoms, visų šių medžiagų </w:t>
            </w:r>
            <w:proofErr w:type="spellStart"/>
            <w:r w:rsidRPr="00C7731F">
              <w:rPr>
                <w:rFonts w:ascii="Times New Roman" w:eastAsia="Times New Roman" w:hAnsi="Times New Roman" w:cs="Times New Roman"/>
                <w:kern w:val="0"/>
                <w:szCs w:val="20"/>
                <w14:ligatures w14:val="none"/>
              </w:rPr>
              <w:t>prekursoriams</w:t>
            </w:r>
            <w:proofErr w:type="spellEnd"/>
            <w:r w:rsidRPr="00C7731F">
              <w:rPr>
                <w:rFonts w:ascii="Times New Roman" w:eastAsia="Times New Roman" w:hAnsi="Times New Roman" w:cs="Times New Roman"/>
                <w:kern w:val="0"/>
                <w:szCs w:val="20"/>
                <w14:ligatures w14:val="none"/>
              </w:rPr>
              <w:t xml:space="preserve"> ir jų gamybai naudotinas medžiagas</w:t>
            </w:r>
          </w:p>
        </w:tc>
        <w:tc>
          <w:tcPr>
            <w:tcW w:w="3685" w:type="dxa"/>
            <w:tcBorders>
              <w:top w:val="single" w:sz="4" w:space="0" w:color="auto"/>
              <w:left w:val="single" w:sz="4" w:space="0" w:color="auto"/>
              <w:bottom w:val="single" w:sz="4" w:space="0" w:color="auto"/>
              <w:right w:val="single" w:sz="4" w:space="0" w:color="auto"/>
            </w:tcBorders>
          </w:tcPr>
          <w:p w14:paraId="153E8C97" w14:textId="501A8D66" w:rsidR="008D664C" w:rsidRPr="00F46125" w:rsidRDefault="008D664C" w:rsidP="008D664C">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8D664C" w:rsidRPr="00F11575" w14:paraId="0245489B" w14:textId="77777777" w:rsidTr="00ED1898">
        <w:tc>
          <w:tcPr>
            <w:tcW w:w="851" w:type="dxa"/>
            <w:tcBorders>
              <w:top w:val="single" w:sz="4" w:space="0" w:color="auto"/>
              <w:left w:val="single" w:sz="4" w:space="0" w:color="auto"/>
              <w:bottom w:val="single" w:sz="4" w:space="0" w:color="auto"/>
              <w:right w:val="single" w:sz="4" w:space="0" w:color="auto"/>
            </w:tcBorders>
          </w:tcPr>
          <w:p w14:paraId="058E56AA" w14:textId="5842521B" w:rsidR="008D664C" w:rsidRPr="00485836" w:rsidRDefault="008D664C" w:rsidP="008D664C">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5</w:t>
            </w:r>
            <w:r w:rsidRPr="00485836">
              <w:rPr>
                <w:rFonts w:ascii="Times New Roman" w:eastAsia="Times New Roman" w:hAnsi="Times New Roman" w:cs="Times New Roman"/>
                <w:kern w:val="0"/>
                <w:szCs w:val="20"/>
                <w14:ligatures w14:val="none"/>
              </w:rPr>
              <w:t>.3.</w:t>
            </w:r>
          </w:p>
        </w:tc>
        <w:tc>
          <w:tcPr>
            <w:tcW w:w="5103" w:type="dxa"/>
            <w:tcBorders>
              <w:top w:val="single" w:sz="4" w:space="0" w:color="auto"/>
              <w:left w:val="single" w:sz="4" w:space="0" w:color="auto"/>
              <w:bottom w:val="single" w:sz="4" w:space="0" w:color="auto"/>
              <w:right w:val="single" w:sz="4" w:space="0" w:color="auto"/>
            </w:tcBorders>
          </w:tcPr>
          <w:p w14:paraId="409F7BF1" w14:textId="6BE2ECF8" w:rsidR="008D664C" w:rsidRDefault="008D664C" w:rsidP="008D664C">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S</w:t>
            </w:r>
            <w:r w:rsidRPr="00285C6E">
              <w:rPr>
                <w:rFonts w:ascii="Times New Roman" w:eastAsia="Times New Roman" w:hAnsi="Times New Roman" w:cs="Times New Roman"/>
                <w:kern w:val="0"/>
                <w:szCs w:val="20"/>
                <w14:ligatures w14:val="none"/>
              </w:rPr>
              <w:t>pektrometre turi būti galimybė naudotojui medžiagų spektrų biblioteką papildyti naujais, bibliotekoje nesančiais, medžiagų spektrais</w:t>
            </w:r>
          </w:p>
        </w:tc>
        <w:tc>
          <w:tcPr>
            <w:tcW w:w="3685" w:type="dxa"/>
            <w:tcBorders>
              <w:top w:val="single" w:sz="4" w:space="0" w:color="auto"/>
              <w:left w:val="single" w:sz="4" w:space="0" w:color="auto"/>
              <w:bottom w:val="single" w:sz="4" w:space="0" w:color="auto"/>
              <w:right w:val="single" w:sz="4" w:space="0" w:color="auto"/>
            </w:tcBorders>
          </w:tcPr>
          <w:p w14:paraId="4162B1A1" w14:textId="16F27109" w:rsidR="008D664C" w:rsidRPr="00F46125" w:rsidRDefault="008D664C" w:rsidP="008D664C">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(Nurodyti)</w:t>
            </w:r>
          </w:p>
        </w:tc>
      </w:tr>
      <w:tr w:rsidR="008D664C" w:rsidRPr="00F11575" w14:paraId="43371BD9" w14:textId="77777777" w:rsidTr="00ED1898">
        <w:tc>
          <w:tcPr>
            <w:tcW w:w="851" w:type="dxa"/>
            <w:tcBorders>
              <w:top w:val="single" w:sz="4" w:space="0" w:color="auto"/>
              <w:left w:val="single" w:sz="4" w:space="0" w:color="auto"/>
              <w:bottom w:val="single" w:sz="4" w:space="0" w:color="auto"/>
              <w:right w:val="single" w:sz="4" w:space="0" w:color="auto"/>
            </w:tcBorders>
          </w:tcPr>
          <w:p w14:paraId="36FF10FD" w14:textId="0354BF16" w:rsidR="008D664C" w:rsidRPr="00485836" w:rsidRDefault="008D664C" w:rsidP="008D664C">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5</w:t>
            </w:r>
            <w:r w:rsidRPr="00485836">
              <w:rPr>
                <w:rFonts w:ascii="Times New Roman" w:eastAsia="Times New Roman" w:hAnsi="Times New Roman" w:cs="Times New Roman"/>
                <w:kern w:val="0"/>
                <w:szCs w:val="20"/>
                <w14:ligatures w14:val="none"/>
              </w:rPr>
              <w:t>.4.</w:t>
            </w:r>
          </w:p>
        </w:tc>
        <w:tc>
          <w:tcPr>
            <w:tcW w:w="5103" w:type="dxa"/>
            <w:tcBorders>
              <w:top w:val="single" w:sz="4" w:space="0" w:color="auto"/>
              <w:left w:val="single" w:sz="4" w:space="0" w:color="auto"/>
              <w:bottom w:val="single" w:sz="4" w:space="0" w:color="auto"/>
              <w:right w:val="single" w:sz="4" w:space="0" w:color="auto"/>
            </w:tcBorders>
          </w:tcPr>
          <w:p w14:paraId="723B99F8" w14:textId="07793FC3" w:rsidR="008D664C" w:rsidRDefault="008D664C" w:rsidP="008D664C">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S</w:t>
            </w:r>
            <w:r w:rsidRPr="00960D31">
              <w:rPr>
                <w:rFonts w:ascii="Times New Roman" w:eastAsia="Times New Roman" w:hAnsi="Times New Roman" w:cs="Times New Roman"/>
                <w:kern w:val="0"/>
                <w:szCs w:val="20"/>
                <w14:ligatures w14:val="none"/>
              </w:rPr>
              <w:t>pektrų bibliotekos ir programinės įrangos nemokamas atnaujinimas turi būti palaikomas ne mažiau kaip 2 metus nuo įrenginio priėmimo – perdavimo datos</w:t>
            </w:r>
          </w:p>
        </w:tc>
        <w:tc>
          <w:tcPr>
            <w:tcW w:w="3685" w:type="dxa"/>
            <w:tcBorders>
              <w:top w:val="single" w:sz="4" w:space="0" w:color="auto"/>
              <w:left w:val="single" w:sz="4" w:space="0" w:color="auto"/>
              <w:bottom w:val="single" w:sz="4" w:space="0" w:color="auto"/>
              <w:right w:val="single" w:sz="4" w:space="0" w:color="auto"/>
            </w:tcBorders>
          </w:tcPr>
          <w:p w14:paraId="738EAAB0" w14:textId="559D8690" w:rsidR="008D664C" w:rsidRPr="00F46125" w:rsidRDefault="008D664C" w:rsidP="008D664C">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(Nurodyti)</w:t>
            </w:r>
          </w:p>
        </w:tc>
      </w:tr>
      <w:tr w:rsidR="008D664C" w:rsidRPr="00F11575" w14:paraId="3C194F4C" w14:textId="77777777" w:rsidTr="00C07155">
        <w:tc>
          <w:tcPr>
            <w:tcW w:w="851" w:type="dxa"/>
            <w:tcBorders>
              <w:top w:val="single" w:sz="4" w:space="0" w:color="auto"/>
              <w:left w:val="single" w:sz="4" w:space="0" w:color="auto"/>
              <w:bottom w:val="single" w:sz="4" w:space="0" w:color="auto"/>
              <w:right w:val="single" w:sz="4" w:space="0" w:color="auto"/>
            </w:tcBorders>
          </w:tcPr>
          <w:p w14:paraId="34341BB0" w14:textId="65336A55" w:rsidR="008D664C" w:rsidRPr="00485836" w:rsidRDefault="008D664C" w:rsidP="008D664C">
            <w:pPr>
              <w:spacing w:after="0" w:line="240" w:lineRule="auto"/>
              <w:jc w:val="center"/>
              <w:rPr>
                <w:rFonts w:ascii="Times New Roman" w:eastAsia="Times New Roman" w:hAnsi="Times New Roman" w:cs="Times New Roman"/>
                <w:b/>
                <w:bCs/>
                <w:kern w:val="0"/>
                <w:szCs w:val="20"/>
                <w14:ligatures w14:val="none"/>
              </w:rPr>
            </w:pPr>
            <w:r>
              <w:rPr>
                <w:rFonts w:ascii="Times New Roman" w:eastAsia="Times New Roman" w:hAnsi="Times New Roman" w:cs="Times New Roman"/>
                <w:b/>
                <w:bCs/>
                <w:kern w:val="0"/>
                <w:szCs w:val="20"/>
                <w14:ligatures w14:val="none"/>
              </w:rPr>
              <w:t>6</w:t>
            </w:r>
            <w:r w:rsidRPr="00485836">
              <w:rPr>
                <w:rFonts w:ascii="Times New Roman" w:eastAsia="Times New Roman" w:hAnsi="Times New Roman" w:cs="Times New Roman"/>
                <w:b/>
                <w:bCs/>
                <w:kern w:val="0"/>
                <w:szCs w:val="20"/>
                <w14:ligatures w14:val="none"/>
              </w:rPr>
              <w:t>.</w:t>
            </w:r>
          </w:p>
        </w:tc>
        <w:tc>
          <w:tcPr>
            <w:tcW w:w="8788" w:type="dxa"/>
            <w:gridSpan w:val="2"/>
            <w:tcBorders>
              <w:top w:val="single" w:sz="4" w:space="0" w:color="auto"/>
              <w:left w:val="single" w:sz="4" w:space="0" w:color="auto"/>
              <w:bottom w:val="single" w:sz="4" w:space="0" w:color="auto"/>
              <w:right w:val="single" w:sz="4" w:space="0" w:color="auto"/>
            </w:tcBorders>
          </w:tcPr>
          <w:p w14:paraId="65D51F29" w14:textId="4BA09979" w:rsidR="008D664C" w:rsidRPr="00F11575" w:rsidRDefault="008D664C" w:rsidP="008D664C">
            <w:pPr>
              <w:spacing w:after="0" w:line="240" w:lineRule="auto"/>
              <w:jc w:val="both"/>
              <w:rPr>
                <w:rFonts w:ascii="Times New Roman" w:eastAsia="Times New Roman" w:hAnsi="Times New Roman" w:cs="Times New Roman"/>
                <w:kern w:val="0"/>
                <w:szCs w:val="20"/>
                <w14:ligatures w14:val="none"/>
              </w:rPr>
            </w:pPr>
            <w:r w:rsidRPr="004112A6">
              <w:rPr>
                <w:rFonts w:ascii="Times New Roman" w:eastAsia="Times New Roman" w:hAnsi="Times New Roman" w:cs="Times New Roman"/>
                <w:b/>
                <w:bCs/>
                <w:kern w:val="0"/>
                <w:szCs w:val="20"/>
                <w14:ligatures w14:val="none"/>
              </w:rPr>
              <w:t>Spekt</w:t>
            </w:r>
            <w:r>
              <w:rPr>
                <w:rFonts w:ascii="Times New Roman" w:eastAsia="Times New Roman" w:hAnsi="Times New Roman" w:cs="Times New Roman"/>
                <w:b/>
                <w:bCs/>
                <w:kern w:val="0"/>
                <w:szCs w:val="20"/>
                <w14:ligatures w14:val="none"/>
              </w:rPr>
              <w:t>r</w:t>
            </w:r>
            <w:r w:rsidRPr="004112A6">
              <w:rPr>
                <w:rFonts w:ascii="Times New Roman" w:eastAsia="Times New Roman" w:hAnsi="Times New Roman" w:cs="Times New Roman"/>
                <w:b/>
                <w:bCs/>
                <w:kern w:val="0"/>
                <w:szCs w:val="20"/>
                <w14:ligatures w14:val="none"/>
              </w:rPr>
              <w:t>ometro energijos šaltiniai</w:t>
            </w:r>
          </w:p>
        </w:tc>
      </w:tr>
      <w:tr w:rsidR="008D664C" w:rsidRPr="00F11575" w14:paraId="3F9DE2F9" w14:textId="77777777" w:rsidTr="00ED1898">
        <w:tc>
          <w:tcPr>
            <w:tcW w:w="851" w:type="dxa"/>
            <w:tcBorders>
              <w:top w:val="single" w:sz="4" w:space="0" w:color="auto"/>
              <w:left w:val="single" w:sz="4" w:space="0" w:color="auto"/>
              <w:bottom w:val="single" w:sz="4" w:space="0" w:color="auto"/>
              <w:right w:val="single" w:sz="4" w:space="0" w:color="auto"/>
            </w:tcBorders>
          </w:tcPr>
          <w:p w14:paraId="3203E390" w14:textId="008339B1" w:rsidR="008D664C" w:rsidRPr="00485836" w:rsidRDefault="008D664C" w:rsidP="008D664C">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6</w:t>
            </w:r>
            <w:r w:rsidRPr="00485836">
              <w:rPr>
                <w:rFonts w:ascii="Times New Roman" w:eastAsia="Times New Roman" w:hAnsi="Times New Roman" w:cs="Times New Roman"/>
                <w:kern w:val="0"/>
                <w:szCs w:val="20"/>
                <w14:ligatures w14:val="none"/>
              </w:rPr>
              <w:t>.1.</w:t>
            </w:r>
          </w:p>
        </w:tc>
        <w:tc>
          <w:tcPr>
            <w:tcW w:w="5103" w:type="dxa"/>
            <w:tcBorders>
              <w:top w:val="single" w:sz="4" w:space="0" w:color="auto"/>
              <w:left w:val="single" w:sz="4" w:space="0" w:color="auto"/>
              <w:bottom w:val="single" w:sz="4" w:space="0" w:color="auto"/>
              <w:right w:val="single" w:sz="4" w:space="0" w:color="auto"/>
            </w:tcBorders>
          </w:tcPr>
          <w:p w14:paraId="5A3DD3B1" w14:textId="1A7BADF6" w:rsidR="008D664C" w:rsidRDefault="008D664C" w:rsidP="008D664C">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A</w:t>
            </w:r>
            <w:r w:rsidRPr="00592171">
              <w:rPr>
                <w:rFonts w:ascii="Times New Roman" w:eastAsia="Times New Roman" w:hAnsi="Times New Roman" w:cs="Times New Roman"/>
                <w:kern w:val="0"/>
                <w:szCs w:val="20"/>
                <w14:ligatures w14:val="none"/>
              </w:rPr>
              <w:t>kumuliatorių talpa užtikrinanti galimybę dirbti spektrometru 8 valandas</w:t>
            </w:r>
          </w:p>
        </w:tc>
        <w:tc>
          <w:tcPr>
            <w:tcW w:w="3685" w:type="dxa"/>
            <w:tcBorders>
              <w:top w:val="single" w:sz="4" w:space="0" w:color="auto"/>
              <w:left w:val="single" w:sz="4" w:space="0" w:color="auto"/>
              <w:bottom w:val="single" w:sz="4" w:space="0" w:color="auto"/>
              <w:right w:val="single" w:sz="4" w:space="0" w:color="auto"/>
            </w:tcBorders>
          </w:tcPr>
          <w:p w14:paraId="10EF18FA" w14:textId="4DA8DE97" w:rsidR="008D664C" w:rsidRPr="00F46125" w:rsidRDefault="008D664C" w:rsidP="008D664C">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8D664C" w:rsidRPr="00F11575" w14:paraId="616E3510" w14:textId="77777777" w:rsidTr="00ED1898">
        <w:tc>
          <w:tcPr>
            <w:tcW w:w="851" w:type="dxa"/>
            <w:tcBorders>
              <w:top w:val="single" w:sz="4" w:space="0" w:color="auto"/>
              <w:left w:val="single" w:sz="4" w:space="0" w:color="auto"/>
              <w:bottom w:val="single" w:sz="4" w:space="0" w:color="auto"/>
              <w:right w:val="single" w:sz="4" w:space="0" w:color="auto"/>
            </w:tcBorders>
          </w:tcPr>
          <w:p w14:paraId="27192E1E" w14:textId="4548FA9D" w:rsidR="008D664C" w:rsidRPr="00485836" w:rsidRDefault="008D664C" w:rsidP="008D664C">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6</w:t>
            </w:r>
            <w:r w:rsidRPr="00485836">
              <w:rPr>
                <w:rFonts w:ascii="Times New Roman" w:eastAsia="Times New Roman" w:hAnsi="Times New Roman" w:cs="Times New Roman"/>
                <w:kern w:val="0"/>
                <w:szCs w:val="20"/>
                <w14:ligatures w14:val="none"/>
              </w:rPr>
              <w:t>.2.</w:t>
            </w:r>
          </w:p>
        </w:tc>
        <w:tc>
          <w:tcPr>
            <w:tcW w:w="5103" w:type="dxa"/>
            <w:tcBorders>
              <w:top w:val="single" w:sz="4" w:space="0" w:color="auto"/>
              <w:left w:val="single" w:sz="4" w:space="0" w:color="auto"/>
              <w:bottom w:val="single" w:sz="4" w:space="0" w:color="auto"/>
              <w:right w:val="single" w:sz="4" w:space="0" w:color="auto"/>
            </w:tcBorders>
          </w:tcPr>
          <w:p w14:paraId="0C0B0F91" w14:textId="774357D3" w:rsidR="008D664C" w:rsidRDefault="008D664C" w:rsidP="008D664C">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T</w:t>
            </w:r>
            <w:r w:rsidRPr="000B3E51">
              <w:rPr>
                <w:rFonts w:ascii="Times New Roman" w:eastAsia="Times New Roman" w:hAnsi="Times New Roman" w:cs="Times New Roman"/>
                <w:kern w:val="0"/>
                <w:szCs w:val="20"/>
                <w14:ligatures w14:val="none"/>
              </w:rPr>
              <w:t>uri būti išorinis maitinimo šaltinis maitinamas nuo 220 V kintamos elektros srovės tinklo</w:t>
            </w:r>
          </w:p>
        </w:tc>
        <w:tc>
          <w:tcPr>
            <w:tcW w:w="3685" w:type="dxa"/>
            <w:tcBorders>
              <w:top w:val="single" w:sz="4" w:space="0" w:color="auto"/>
              <w:left w:val="single" w:sz="4" w:space="0" w:color="auto"/>
              <w:bottom w:val="single" w:sz="4" w:space="0" w:color="auto"/>
              <w:right w:val="single" w:sz="4" w:space="0" w:color="auto"/>
            </w:tcBorders>
          </w:tcPr>
          <w:p w14:paraId="1F60D8E9" w14:textId="5496F108" w:rsidR="008D664C" w:rsidRPr="00F46125" w:rsidRDefault="008D664C" w:rsidP="008D664C">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(Nurodyti)</w:t>
            </w:r>
          </w:p>
        </w:tc>
      </w:tr>
      <w:tr w:rsidR="008D664C" w:rsidRPr="00F11575" w14:paraId="62F64A66" w14:textId="77777777" w:rsidTr="00ED1898">
        <w:tc>
          <w:tcPr>
            <w:tcW w:w="851" w:type="dxa"/>
            <w:tcBorders>
              <w:top w:val="single" w:sz="4" w:space="0" w:color="auto"/>
              <w:left w:val="single" w:sz="4" w:space="0" w:color="auto"/>
              <w:bottom w:val="single" w:sz="4" w:space="0" w:color="auto"/>
              <w:right w:val="single" w:sz="4" w:space="0" w:color="auto"/>
            </w:tcBorders>
          </w:tcPr>
          <w:p w14:paraId="5BF69F85" w14:textId="1BC34589" w:rsidR="008D664C" w:rsidRPr="00485836" w:rsidRDefault="008D664C" w:rsidP="008D664C">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6</w:t>
            </w:r>
            <w:r w:rsidRPr="00485836">
              <w:rPr>
                <w:rFonts w:ascii="Times New Roman" w:eastAsia="Times New Roman" w:hAnsi="Times New Roman" w:cs="Times New Roman"/>
                <w:kern w:val="0"/>
                <w:szCs w:val="20"/>
                <w14:ligatures w14:val="none"/>
              </w:rPr>
              <w:t>.3.</w:t>
            </w:r>
          </w:p>
        </w:tc>
        <w:tc>
          <w:tcPr>
            <w:tcW w:w="5103" w:type="dxa"/>
            <w:tcBorders>
              <w:top w:val="single" w:sz="4" w:space="0" w:color="auto"/>
              <w:left w:val="single" w:sz="4" w:space="0" w:color="auto"/>
              <w:bottom w:val="single" w:sz="4" w:space="0" w:color="auto"/>
              <w:right w:val="single" w:sz="4" w:space="0" w:color="auto"/>
            </w:tcBorders>
          </w:tcPr>
          <w:p w14:paraId="1F52A30F" w14:textId="794A81AB" w:rsidR="008D664C" w:rsidRDefault="008D664C" w:rsidP="008D664C">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K</w:t>
            </w:r>
            <w:r w:rsidRPr="00A4144B">
              <w:rPr>
                <w:rFonts w:ascii="Times New Roman" w:eastAsia="Times New Roman" w:hAnsi="Times New Roman" w:cs="Times New Roman"/>
                <w:kern w:val="0"/>
                <w:szCs w:val="20"/>
                <w14:ligatures w14:val="none"/>
              </w:rPr>
              <w:t>omplekte turi būti spektrometro akumuliatoriams įkrauti reikalingi priedai</w:t>
            </w:r>
          </w:p>
        </w:tc>
        <w:tc>
          <w:tcPr>
            <w:tcW w:w="3685" w:type="dxa"/>
            <w:tcBorders>
              <w:top w:val="single" w:sz="4" w:space="0" w:color="auto"/>
              <w:left w:val="single" w:sz="4" w:space="0" w:color="auto"/>
              <w:bottom w:val="single" w:sz="4" w:space="0" w:color="auto"/>
              <w:right w:val="single" w:sz="4" w:space="0" w:color="auto"/>
            </w:tcBorders>
          </w:tcPr>
          <w:p w14:paraId="404645F3" w14:textId="7FEF64AC" w:rsidR="008D664C" w:rsidRPr="00F46125" w:rsidRDefault="008D664C" w:rsidP="008D664C">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(Nurodyti)</w:t>
            </w:r>
          </w:p>
        </w:tc>
      </w:tr>
      <w:tr w:rsidR="008D664C" w:rsidRPr="00F11575" w14:paraId="5696906C" w14:textId="77777777" w:rsidTr="00247F34">
        <w:tc>
          <w:tcPr>
            <w:tcW w:w="851" w:type="dxa"/>
            <w:tcBorders>
              <w:top w:val="single" w:sz="4" w:space="0" w:color="auto"/>
              <w:left w:val="single" w:sz="4" w:space="0" w:color="auto"/>
              <w:bottom w:val="single" w:sz="4" w:space="0" w:color="auto"/>
              <w:right w:val="single" w:sz="4" w:space="0" w:color="auto"/>
            </w:tcBorders>
          </w:tcPr>
          <w:p w14:paraId="1D912411" w14:textId="2D4F584F" w:rsidR="008D664C" w:rsidRPr="00485836" w:rsidRDefault="008D664C" w:rsidP="008D664C">
            <w:pPr>
              <w:spacing w:after="0" w:line="240" w:lineRule="auto"/>
              <w:jc w:val="center"/>
              <w:rPr>
                <w:rFonts w:ascii="Times New Roman" w:eastAsia="Times New Roman" w:hAnsi="Times New Roman" w:cs="Times New Roman"/>
                <w:b/>
                <w:bCs/>
                <w:kern w:val="0"/>
                <w:szCs w:val="20"/>
                <w14:ligatures w14:val="none"/>
              </w:rPr>
            </w:pPr>
            <w:r>
              <w:rPr>
                <w:rFonts w:ascii="Times New Roman" w:eastAsia="Times New Roman" w:hAnsi="Times New Roman" w:cs="Times New Roman"/>
                <w:b/>
                <w:bCs/>
                <w:kern w:val="0"/>
                <w:szCs w:val="20"/>
                <w14:ligatures w14:val="none"/>
              </w:rPr>
              <w:t>7</w:t>
            </w:r>
            <w:r w:rsidRPr="00485836">
              <w:rPr>
                <w:rFonts w:ascii="Times New Roman" w:eastAsia="Times New Roman" w:hAnsi="Times New Roman" w:cs="Times New Roman"/>
                <w:b/>
                <w:bCs/>
                <w:kern w:val="0"/>
                <w:szCs w:val="20"/>
                <w14:ligatures w14:val="none"/>
              </w:rPr>
              <w:t>.</w:t>
            </w:r>
          </w:p>
        </w:tc>
        <w:tc>
          <w:tcPr>
            <w:tcW w:w="8788" w:type="dxa"/>
            <w:gridSpan w:val="2"/>
            <w:tcBorders>
              <w:top w:val="single" w:sz="4" w:space="0" w:color="auto"/>
              <w:left w:val="single" w:sz="4" w:space="0" w:color="auto"/>
              <w:bottom w:val="single" w:sz="4" w:space="0" w:color="auto"/>
              <w:right w:val="single" w:sz="4" w:space="0" w:color="auto"/>
            </w:tcBorders>
          </w:tcPr>
          <w:p w14:paraId="6F958830" w14:textId="09E42CA5" w:rsidR="008D664C" w:rsidRPr="00F11575" w:rsidRDefault="008D664C" w:rsidP="008D664C">
            <w:pPr>
              <w:spacing w:after="0" w:line="240" w:lineRule="auto"/>
              <w:jc w:val="both"/>
              <w:rPr>
                <w:rFonts w:ascii="Times New Roman" w:eastAsia="Times New Roman" w:hAnsi="Times New Roman" w:cs="Times New Roman"/>
                <w:kern w:val="0"/>
                <w:szCs w:val="20"/>
                <w14:ligatures w14:val="none"/>
              </w:rPr>
            </w:pPr>
            <w:r w:rsidRPr="00777319">
              <w:rPr>
                <w:rFonts w:ascii="Times New Roman" w:eastAsia="Times New Roman" w:hAnsi="Times New Roman" w:cs="Times New Roman"/>
                <w:b/>
                <w:bCs/>
                <w:kern w:val="0"/>
                <w:szCs w:val="20"/>
                <w14:ligatures w14:val="none"/>
              </w:rPr>
              <w:t>Papildomi reikalavimai</w:t>
            </w:r>
          </w:p>
        </w:tc>
      </w:tr>
      <w:tr w:rsidR="008D664C" w:rsidRPr="00F11575" w14:paraId="20513F34" w14:textId="77777777" w:rsidTr="00ED1898">
        <w:tc>
          <w:tcPr>
            <w:tcW w:w="851" w:type="dxa"/>
            <w:tcBorders>
              <w:top w:val="single" w:sz="4" w:space="0" w:color="auto"/>
              <w:left w:val="single" w:sz="4" w:space="0" w:color="auto"/>
              <w:bottom w:val="single" w:sz="4" w:space="0" w:color="auto"/>
              <w:right w:val="single" w:sz="4" w:space="0" w:color="auto"/>
            </w:tcBorders>
          </w:tcPr>
          <w:p w14:paraId="692F6A28" w14:textId="57FBA9BC" w:rsidR="008D664C" w:rsidRPr="00485836" w:rsidRDefault="008D664C" w:rsidP="008D664C">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7</w:t>
            </w:r>
            <w:r w:rsidRPr="00485836">
              <w:rPr>
                <w:rFonts w:ascii="Times New Roman" w:eastAsia="Times New Roman" w:hAnsi="Times New Roman" w:cs="Times New Roman"/>
                <w:kern w:val="0"/>
                <w:szCs w:val="20"/>
                <w14:ligatures w14:val="none"/>
              </w:rPr>
              <w:t>.1.</w:t>
            </w:r>
          </w:p>
        </w:tc>
        <w:tc>
          <w:tcPr>
            <w:tcW w:w="5103" w:type="dxa"/>
            <w:tcBorders>
              <w:top w:val="single" w:sz="4" w:space="0" w:color="auto"/>
              <w:left w:val="single" w:sz="4" w:space="0" w:color="auto"/>
              <w:bottom w:val="single" w:sz="4" w:space="0" w:color="auto"/>
              <w:right w:val="single" w:sz="4" w:space="0" w:color="auto"/>
            </w:tcBorders>
          </w:tcPr>
          <w:p w14:paraId="5B086216" w14:textId="6CAB85BC" w:rsidR="008D664C" w:rsidRDefault="008D664C" w:rsidP="008D664C">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S</w:t>
            </w:r>
            <w:r w:rsidRPr="000B2C65">
              <w:rPr>
                <w:rFonts w:ascii="Times New Roman" w:eastAsia="Times New Roman" w:hAnsi="Times New Roman" w:cs="Times New Roman"/>
                <w:kern w:val="0"/>
                <w:szCs w:val="20"/>
                <w14:ligatures w14:val="none"/>
              </w:rPr>
              <w:t>pekt</w:t>
            </w:r>
            <w:r>
              <w:rPr>
                <w:rFonts w:ascii="Times New Roman" w:eastAsia="Times New Roman" w:hAnsi="Times New Roman" w:cs="Times New Roman"/>
                <w:kern w:val="0"/>
                <w:szCs w:val="20"/>
                <w14:ligatures w14:val="none"/>
              </w:rPr>
              <w:t>r</w:t>
            </w:r>
            <w:r w:rsidRPr="000B2C65">
              <w:rPr>
                <w:rFonts w:ascii="Times New Roman" w:eastAsia="Times New Roman" w:hAnsi="Times New Roman" w:cs="Times New Roman"/>
                <w:kern w:val="0"/>
                <w:szCs w:val="20"/>
                <w14:ligatures w14:val="none"/>
              </w:rPr>
              <w:t xml:space="preserve">ometrui </w:t>
            </w:r>
            <w:r>
              <w:rPr>
                <w:rFonts w:ascii="Times New Roman" w:eastAsia="Times New Roman" w:hAnsi="Times New Roman" w:cs="Times New Roman"/>
                <w:kern w:val="0"/>
                <w:szCs w:val="20"/>
                <w14:ligatures w14:val="none"/>
              </w:rPr>
              <w:t>turi būti suteikta</w:t>
            </w:r>
            <w:r w:rsidRPr="000B2C65">
              <w:rPr>
                <w:rFonts w:ascii="Times New Roman" w:eastAsia="Times New Roman" w:hAnsi="Times New Roman" w:cs="Times New Roman"/>
                <w:kern w:val="0"/>
                <w:szCs w:val="20"/>
                <w14:ligatures w14:val="none"/>
              </w:rPr>
              <w:t xml:space="preserve"> ne trumpesnė kaip 24 mėn. garantija</w:t>
            </w:r>
          </w:p>
        </w:tc>
        <w:tc>
          <w:tcPr>
            <w:tcW w:w="3685" w:type="dxa"/>
            <w:tcBorders>
              <w:top w:val="single" w:sz="4" w:space="0" w:color="auto"/>
              <w:left w:val="single" w:sz="4" w:space="0" w:color="auto"/>
              <w:bottom w:val="single" w:sz="4" w:space="0" w:color="auto"/>
              <w:right w:val="single" w:sz="4" w:space="0" w:color="auto"/>
            </w:tcBorders>
          </w:tcPr>
          <w:p w14:paraId="6BA7D2DC" w14:textId="3A174AE0" w:rsidR="008D664C" w:rsidRPr="006E6E73" w:rsidRDefault="008D664C" w:rsidP="008D664C">
            <w:pPr>
              <w:spacing w:after="0" w:line="240" w:lineRule="auto"/>
              <w:jc w:val="both"/>
              <w:rPr>
                <w:rFonts w:ascii="Times New Roman" w:eastAsia="Times New Roman" w:hAnsi="Times New Roman" w:cs="Times New Roman"/>
                <w:i/>
                <w:iCs/>
                <w:kern w:val="0"/>
                <w:szCs w:val="20"/>
                <w14:ligatures w14:val="none"/>
              </w:rPr>
            </w:pPr>
            <w:r w:rsidRPr="006E6E73">
              <w:rPr>
                <w:rFonts w:ascii="Times New Roman" w:eastAsia="Times New Roman" w:hAnsi="Times New Roman" w:cs="Times New Roman"/>
                <w:i/>
                <w:iCs/>
                <w:kern w:val="0"/>
                <w:sz w:val="18"/>
                <w:szCs w:val="18"/>
                <w14:ligatures w14:val="none"/>
              </w:rPr>
              <w:t>(Nurodyti)</w:t>
            </w:r>
          </w:p>
        </w:tc>
      </w:tr>
    </w:tbl>
    <w:p w14:paraId="410EBE0A" w14:textId="77777777" w:rsidR="00511DEC" w:rsidRDefault="00511DEC" w:rsidP="00681A88">
      <w:pPr>
        <w:spacing w:after="0" w:line="259" w:lineRule="auto"/>
        <w:jc w:val="both"/>
        <w:rPr>
          <w:rFonts w:ascii="Times New Roman" w:eastAsia="Calibri" w:hAnsi="Times New Roman" w:cs="Times New Roman"/>
          <w:kern w:val="0"/>
          <w14:ligatures w14:val="none"/>
        </w:rPr>
      </w:pPr>
    </w:p>
    <w:p w14:paraId="1680173D" w14:textId="09409DAD" w:rsidR="00A50F2E" w:rsidRPr="00463877" w:rsidRDefault="00896D49" w:rsidP="00A50F2E">
      <w:pPr>
        <w:tabs>
          <w:tab w:val="left" w:pos="3261"/>
        </w:tabs>
        <w:spacing w:after="0" w:line="240" w:lineRule="auto"/>
        <w:jc w:val="both"/>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5</w:t>
      </w:r>
      <w:r w:rsidR="00A50F2E" w:rsidRPr="00024CA2">
        <w:rPr>
          <w:rFonts w:ascii="Times New Roman" w:eastAsia="Calibri" w:hAnsi="Times New Roman" w:cs="Times New Roman"/>
          <w:b/>
          <w:bCs/>
          <w:kern w:val="0"/>
          <w14:ligatures w14:val="none"/>
        </w:rPr>
        <w:t>.</w:t>
      </w:r>
      <w:r w:rsidR="00A50F2E">
        <w:rPr>
          <w:rFonts w:ascii="Times New Roman" w:eastAsia="Calibri" w:hAnsi="Times New Roman" w:cs="Times New Roman"/>
          <w:b/>
          <w:bCs/>
          <w:kern w:val="0"/>
          <w14:ligatures w14:val="none"/>
        </w:rPr>
        <w:t xml:space="preserve"> </w:t>
      </w:r>
      <w:r w:rsidR="00A50F2E" w:rsidRPr="00463877">
        <w:rPr>
          <w:rFonts w:ascii="Times New Roman" w:eastAsia="Calibri" w:hAnsi="Times New Roman" w:cs="Times New Roman"/>
          <w:b/>
          <w:bCs/>
          <w:kern w:val="0"/>
          <w14:ligatures w14:val="none"/>
        </w:rPr>
        <w:t>PRIDEDAMI DOKUMENTAI IR INFORMACIJA APIE KONFIDENCIALUMĄ</w:t>
      </w:r>
    </w:p>
    <w:p w14:paraId="142C8D28" w14:textId="6892B457" w:rsidR="00A50F2E" w:rsidRPr="000422A4" w:rsidRDefault="00A50F2E" w:rsidP="00BC051D">
      <w:pPr>
        <w:tabs>
          <w:tab w:val="left" w:pos="3261"/>
        </w:tabs>
        <w:spacing w:line="240" w:lineRule="auto"/>
        <w:jc w:val="both"/>
        <w:rPr>
          <w:rFonts w:ascii="Times New Roman" w:eastAsia="Calibri" w:hAnsi="Times New Roman" w:cs="Times New Roman"/>
          <w:kern w:val="0"/>
          <w14:ligatures w14:val="none"/>
        </w:rPr>
      </w:pPr>
      <w:r w:rsidRPr="00C71EE4">
        <w:rPr>
          <w:rFonts w:ascii="Times New Roman" w:eastAsia="Calibri" w:hAnsi="Times New Roman" w:cs="Times New Roman"/>
          <w:kern w:val="0"/>
          <w14:ligatures w14:val="none"/>
        </w:rPr>
        <w:t>Jei nenurodyta kitaip, visi dokumentai teikiami su pasiūlymu CVP IS priemonėmis</w:t>
      </w:r>
      <w:r w:rsidR="003B2464">
        <w:rPr>
          <w:rFonts w:ascii="Times New Roman" w:eastAsia="Calibri" w:hAnsi="Times New Roman" w:cs="Times New Roman"/>
          <w:kern w:val="0"/>
          <w14:ligatures w14:val="none"/>
        </w:rPr>
        <w:t>.</w:t>
      </w:r>
    </w:p>
    <w:tbl>
      <w:tblPr>
        <w:tblStyle w:val="Lentelstinklelis1"/>
        <w:tblW w:w="9564" w:type="dxa"/>
        <w:tblInd w:w="-5" w:type="dxa"/>
        <w:tblLook w:val="04A0" w:firstRow="1" w:lastRow="0" w:firstColumn="1" w:lastColumn="0" w:noHBand="0" w:noVBand="1"/>
      </w:tblPr>
      <w:tblGrid>
        <w:gridCol w:w="576"/>
        <w:gridCol w:w="3651"/>
        <w:gridCol w:w="1030"/>
        <w:gridCol w:w="1974"/>
        <w:gridCol w:w="2333"/>
      </w:tblGrid>
      <w:tr w:rsidR="00A50F2E" w:rsidRPr="000422A4" w14:paraId="48B75750" w14:textId="77777777" w:rsidTr="00CE5E87">
        <w:trPr>
          <w:trHeight w:val="1056"/>
        </w:trPr>
        <w:tc>
          <w:tcPr>
            <w:tcW w:w="570" w:type="dxa"/>
            <w:shd w:val="clear" w:color="auto" w:fill="DEEAF6"/>
            <w:vAlign w:val="center"/>
          </w:tcPr>
          <w:p w14:paraId="0C2FFF77" w14:textId="77777777" w:rsidR="00A50F2E" w:rsidRPr="00A50F2E" w:rsidRDefault="00A50F2E" w:rsidP="00CE5E87">
            <w:pPr>
              <w:jc w:val="center"/>
              <w:rPr>
                <w:rFonts w:cs="Calibri"/>
                <w:b/>
                <w:sz w:val="24"/>
                <w:szCs w:val="24"/>
              </w:rPr>
            </w:pPr>
            <w:r w:rsidRPr="00A50F2E">
              <w:rPr>
                <w:rFonts w:cs="Calibri"/>
                <w:b/>
                <w:sz w:val="24"/>
                <w:szCs w:val="24"/>
              </w:rPr>
              <w:t>Eil. Nr.</w:t>
            </w:r>
          </w:p>
        </w:tc>
        <w:tc>
          <w:tcPr>
            <w:tcW w:w="3656" w:type="dxa"/>
            <w:shd w:val="clear" w:color="auto" w:fill="DEEAF6"/>
            <w:vAlign w:val="center"/>
          </w:tcPr>
          <w:p w14:paraId="28683A18" w14:textId="77777777" w:rsidR="00A50F2E" w:rsidRPr="00A50F2E" w:rsidRDefault="00A50F2E" w:rsidP="00CE5E87">
            <w:pPr>
              <w:jc w:val="center"/>
              <w:rPr>
                <w:rFonts w:cs="Calibri"/>
                <w:b/>
                <w:sz w:val="24"/>
                <w:szCs w:val="24"/>
              </w:rPr>
            </w:pPr>
            <w:r w:rsidRPr="00A50F2E">
              <w:rPr>
                <w:rFonts w:cs="Calibri"/>
                <w:b/>
                <w:sz w:val="24"/>
                <w:szCs w:val="24"/>
              </w:rPr>
              <w:t>Pridedamas dokumentas</w:t>
            </w:r>
          </w:p>
        </w:tc>
        <w:tc>
          <w:tcPr>
            <w:tcW w:w="1030" w:type="dxa"/>
            <w:shd w:val="clear" w:color="auto" w:fill="DEEAF6"/>
            <w:vAlign w:val="center"/>
          </w:tcPr>
          <w:p w14:paraId="41897798" w14:textId="77777777" w:rsidR="00A50F2E" w:rsidRPr="00A50F2E" w:rsidRDefault="00A50F2E" w:rsidP="00CE5E87">
            <w:pPr>
              <w:jc w:val="center"/>
              <w:rPr>
                <w:rFonts w:cs="Calibri"/>
                <w:b/>
                <w:sz w:val="24"/>
                <w:szCs w:val="24"/>
              </w:rPr>
            </w:pPr>
            <w:r w:rsidRPr="00A50F2E">
              <w:rPr>
                <w:rFonts w:cs="Calibri"/>
                <w:b/>
                <w:sz w:val="24"/>
                <w:szCs w:val="24"/>
              </w:rPr>
              <w:t>Lapų skaičius</w:t>
            </w:r>
          </w:p>
        </w:tc>
        <w:tc>
          <w:tcPr>
            <w:tcW w:w="1974" w:type="dxa"/>
            <w:shd w:val="clear" w:color="auto" w:fill="DEEAF6"/>
            <w:vAlign w:val="center"/>
          </w:tcPr>
          <w:p w14:paraId="51BDE9FE" w14:textId="77777777" w:rsidR="00A50F2E" w:rsidRPr="00A50F2E" w:rsidRDefault="00A50F2E" w:rsidP="00CE5E87">
            <w:pPr>
              <w:jc w:val="center"/>
              <w:rPr>
                <w:rFonts w:cs="Calibri"/>
                <w:b/>
                <w:sz w:val="24"/>
                <w:szCs w:val="24"/>
              </w:rPr>
            </w:pPr>
            <w:r w:rsidRPr="00A50F2E">
              <w:rPr>
                <w:rFonts w:cs="Calibri"/>
                <w:b/>
                <w:sz w:val="24"/>
                <w:szCs w:val="24"/>
              </w:rPr>
              <w:t>Ar dokumente yra konfidencialios informacijos? (TAIP/NE)</w:t>
            </w:r>
          </w:p>
        </w:tc>
        <w:tc>
          <w:tcPr>
            <w:tcW w:w="2334" w:type="dxa"/>
            <w:shd w:val="clear" w:color="auto" w:fill="DEEAF6"/>
            <w:vAlign w:val="center"/>
          </w:tcPr>
          <w:p w14:paraId="7DC6A510" w14:textId="77777777" w:rsidR="00A50F2E" w:rsidRPr="00A50F2E" w:rsidRDefault="00A50F2E" w:rsidP="00CE5E87">
            <w:pPr>
              <w:jc w:val="center"/>
              <w:rPr>
                <w:rFonts w:cs="Calibri"/>
                <w:b/>
                <w:sz w:val="24"/>
                <w:szCs w:val="24"/>
              </w:rPr>
            </w:pPr>
            <w:r w:rsidRPr="00A50F2E">
              <w:rPr>
                <w:rFonts w:cs="Calibri"/>
                <w:b/>
                <w:sz w:val="24"/>
                <w:szCs w:val="24"/>
              </w:rPr>
              <w:t xml:space="preserve">Paaiškinimas, kokia konkreti informacija dokumente yra </w:t>
            </w:r>
            <w:r w:rsidRPr="00A50F2E">
              <w:rPr>
                <w:rFonts w:cs="Calibri"/>
                <w:b/>
                <w:sz w:val="24"/>
                <w:szCs w:val="24"/>
              </w:rPr>
              <w:lastRenderedPageBreak/>
              <w:t>konfidenciali ir kodėl</w:t>
            </w:r>
          </w:p>
        </w:tc>
      </w:tr>
      <w:tr w:rsidR="00A50F2E" w:rsidRPr="000422A4" w14:paraId="59AD8375" w14:textId="77777777" w:rsidTr="00CE5E87">
        <w:trPr>
          <w:trHeight w:val="238"/>
        </w:trPr>
        <w:tc>
          <w:tcPr>
            <w:tcW w:w="570" w:type="dxa"/>
            <w:vAlign w:val="center"/>
          </w:tcPr>
          <w:p w14:paraId="3C9D85AF" w14:textId="77777777" w:rsidR="00A50F2E" w:rsidRPr="00041D06" w:rsidRDefault="00A50F2E" w:rsidP="00CE5E87">
            <w:pPr>
              <w:jc w:val="center"/>
              <w:rPr>
                <w:i/>
              </w:rPr>
            </w:pPr>
            <w:r w:rsidRPr="00041D06">
              <w:rPr>
                <w:i/>
              </w:rPr>
              <w:lastRenderedPageBreak/>
              <w:t>1</w:t>
            </w:r>
          </w:p>
        </w:tc>
        <w:tc>
          <w:tcPr>
            <w:tcW w:w="3656" w:type="dxa"/>
            <w:vAlign w:val="center"/>
          </w:tcPr>
          <w:p w14:paraId="021E5A74" w14:textId="77777777" w:rsidR="00A50F2E" w:rsidRPr="00041D06" w:rsidRDefault="00A50F2E" w:rsidP="00CE5E87">
            <w:pPr>
              <w:jc w:val="center"/>
              <w:rPr>
                <w:i/>
              </w:rPr>
            </w:pPr>
            <w:r w:rsidRPr="00041D06">
              <w:rPr>
                <w:i/>
              </w:rPr>
              <w:t>2</w:t>
            </w:r>
          </w:p>
        </w:tc>
        <w:tc>
          <w:tcPr>
            <w:tcW w:w="1030" w:type="dxa"/>
          </w:tcPr>
          <w:p w14:paraId="6180B961" w14:textId="77777777" w:rsidR="00A50F2E" w:rsidRPr="00041D06" w:rsidRDefault="00A50F2E" w:rsidP="00CE5E87">
            <w:pPr>
              <w:jc w:val="center"/>
              <w:rPr>
                <w:i/>
              </w:rPr>
            </w:pPr>
            <w:r>
              <w:rPr>
                <w:i/>
              </w:rPr>
              <w:t>3</w:t>
            </w:r>
          </w:p>
        </w:tc>
        <w:tc>
          <w:tcPr>
            <w:tcW w:w="1974" w:type="dxa"/>
            <w:vAlign w:val="center"/>
          </w:tcPr>
          <w:p w14:paraId="2254A2A6" w14:textId="77777777" w:rsidR="00A50F2E" w:rsidRPr="00041D06" w:rsidRDefault="00A50F2E" w:rsidP="00CE5E87">
            <w:pPr>
              <w:jc w:val="center"/>
              <w:rPr>
                <w:i/>
              </w:rPr>
            </w:pPr>
            <w:r>
              <w:rPr>
                <w:i/>
              </w:rPr>
              <w:t>4</w:t>
            </w:r>
          </w:p>
        </w:tc>
        <w:tc>
          <w:tcPr>
            <w:tcW w:w="2334" w:type="dxa"/>
            <w:vAlign w:val="center"/>
          </w:tcPr>
          <w:p w14:paraId="23F06DB5" w14:textId="77777777" w:rsidR="00A50F2E" w:rsidRPr="00041D06" w:rsidRDefault="00A50F2E" w:rsidP="00CE5E87">
            <w:pPr>
              <w:jc w:val="center"/>
              <w:rPr>
                <w:i/>
              </w:rPr>
            </w:pPr>
            <w:r>
              <w:rPr>
                <w:i/>
              </w:rPr>
              <w:t>5</w:t>
            </w:r>
          </w:p>
        </w:tc>
      </w:tr>
      <w:tr w:rsidR="00A50F2E" w:rsidRPr="000422A4" w14:paraId="22C68A18" w14:textId="77777777" w:rsidTr="00CE5E87">
        <w:trPr>
          <w:trHeight w:val="265"/>
        </w:trPr>
        <w:tc>
          <w:tcPr>
            <w:tcW w:w="570" w:type="dxa"/>
            <w:vAlign w:val="center"/>
          </w:tcPr>
          <w:p w14:paraId="7098FD03" w14:textId="77777777" w:rsidR="00A50F2E" w:rsidRPr="00041D06" w:rsidRDefault="00A50F2E" w:rsidP="00CE5E87">
            <w:pPr>
              <w:contextualSpacing/>
              <w:rPr>
                <w:rFonts w:cs="Calibri"/>
                <w:sz w:val="24"/>
                <w:szCs w:val="24"/>
              </w:rPr>
            </w:pPr>
            <w:r>
              <w:rPr>
                <w:rFonts w:cs="Calibri"/>
                <w:sz w:val="24"/>
                <w:szCs w:val="24"/>
              </w:rPr>
              <w:t>1.1</w:t>
            </w:r>
          </w:p>
        </w:tc>
        <w:tc>
          <w:tcPr>
            <w:tcW w:w="3656" w:type="dxa"/>
            <w:vAlign w:val="center"/>
          </w:tcPr>
          <w:p w14:paraId="382F504E" w14:textId="77777777" w:rsidR="00A50F2E" w:rsidRPr="000422A4" w:rsidRDefault="00A50F2E" w:rsidP="00CE5E87">
            <w:pPr>
              <w:suppressAutoHyphens/>
              <w:autoSpaceDN w:val="0"/>
              <w:jc w:val="center"/>
              <w:textAlignment w:val="baseline"/>
              <w:rPr>
                <w:rFonts w:cs="Calibri"/>
                <w:kern w:val="3"/>
                <w:sz w:val="22"/>
                <w:szCs w:val="22"/>
                <w:lang w:eastAsia="de-CH"/>
              </w:rPr>
            </w:pPr>
          </w:p>
        </w:tc>
        <w:tc>
          <w:tcPr>
            <w:tcW w:w="1030" w:type="dxa"/>
            <w:vAlign w:val="center"/>
          </w:tcPr>
          <w:p w14:paraId="0A288FB0" w14:textId="77777777" w:rsidR="00A50F2E" w:rsidRPr="000422A4" w:rsidRDefault="00A50F2E" w:rsidP="00CE5E87">
            <w:pPr>
              <w:jc w:val="center"/>
              <w:rPr>
                <w:rFonts w:cs="Calibri"/>
              </w:rPr>
            </w:pPr>
          </w:p>
        </w:tc>
        <w:tc>
          <w:tcPr>
            <w:tcW w:w="1974" w:type="dxa"/>
            <w:vAlign w:val="center"/>
          </w:tcPr>
          <w:p w14:paraId="511D1420" w14:textId="77777777" w:rsidR="00A50F2E" w:rsidRPr="000422A4" w:rsidRDefault="00A50F2E" w:rsidP="00CE5E87">
            <w:pPr>
              <w:jc w:val="center"/>
              <w:rPr>
                <w:rFonts w:cs="Calibri"/>
              </w:rPr>
            </w:pPr>
          </w:p>
        </w:tc>
        <w:tc>
          <w:tcPr>
            <w:tcW w:w="2334" w:type="dxa"/>
            <w:vAlign w:val="center"/>
          </w:tcPr>
          <w:p w14:paraId="6399EA83" w14:textId="77777777" w:rsidR="00A50F2E" w:rsidRPr="000422A4" w:rsidRDefault="00A50F2E" w:rsidP="00CE5E87">
            <w:pPr>
              <w:jc w:val="center"/>
              <w:rPr>
                <w:rFonts w:cs="Calibri"/>
              </w:rPr>
            </w:pPr>
          </w:p>
        </w:tc>
      </w:tr>
      <w:tr w:rsidR="00A50F2E" w:rsidRPr="000422A4" w14:paraId="69F7822A" w14:textId="77777777" w:rsidTr="00CE5E87">
        <w:trPr>
          <w:trHeight w:val="265"/>
        </w:trPr>
        <w:tc>
          <w:tcPr>
            <w:tcW w:w="570" w:type="dxa"/>
            <w:vAlign w:val="center"/>
          </w:tcPr>
          <w:p w14:paraId="35AC80C7" w14:textId="77777777" w:rsidR="00A50F2E" w:rsidRPr="00041D06" w:rsidRDefault="00A50F2E" w:rsidP="00CE5E87">
            <w:pPr>
              <w:contextualSpacing/>
              <w:rPr>
                <w:rFonts w:cs="Calibri"/>
                <w:sz w:val="24"/>
                <w:szCs w:val="24"/>
              </w:rPr>
            </w:pPr>
            <w:r>
              <w:rPr>
                <w:rFonts w:cs="Calibri"/>
                <w:sz w:val="24"/>
                <w:szCs w:val="24"/>
              </w:rPr>
              <w:t>1.2.</w:t>
            </w:r>
          </w:p>
        </w:tc>
        <w:tc>
          <w:tcPr>
            <w:tcW w:w="3656" w:type="dxa"/>
            <w:vAlign w:val="center"/>
          </w:tcPr>
          <w:p w14:paraId="35D525C4" w14:textId="77777777" w:rsidR="00A50F2E" w:rsidRPr="000422A4" w:rsidRDefault="00A50F2E" w:rsidP="00CE5E87">
            <w:pPr>
              <w:suppressAutoHyphens/>
              <w:autoSpaceDN w:val="0"/>
              <w:jc w:val="center"/>
              <w:textAlignment w:val="baseline"/>
              <w:rPr>
                <w:rFonts w:cs="Calibri"/>
                <w:kern w:val="3"/>
                <w:sz w:val="22"/>
                <w:szCs w:val="22"/>
                <w:lang w:eastAsia="de-CH"/>
              </w:rPr>
            </w:pPr>
          </w:p>
        </w:tc>
        <w:tc>
          <w:tcPr>
            <w:tcW w:w="1030" w:type="dxa"/>
            <w:vAlign w:val="center"/>
          </w:tcPr>
          <w:p w14:paraId="4D169104" w14:textId="77777777" w:rsidR="00A50F2E" w:rsidRPr="000422A4" w:rsidRDefault="00A50F2E" w:rsidP="00CE5E87">
            <w:pPr>
              <w:jc w:val="center"/>
              <w:rPr>
                <w:rFonts w:cs="Calibri"/>
              </w:rPr>
            </w:pPr>
          </w:p>
        </w:tc>
        <w:tc>
          <w:tcPr>
            <w:tcW w:w="1974" w:type="dxa"/>
            <w:vAlign w:val="center"/>
          </w:tcPr>
          <w:p w14:paraId="75C624DC" w14:textId="77777777" w:rsidR="00A50F2E" w:rsidRPr="000422A4" w:rsidRDefault="00A50F2E" w:rsidP="00CE5E87">
            <w:pPr>
              <w:jc w:val="center"/>
              <w:rPr>
                <w:rFonts w:cs="Calibri"/>
              </w:rPr>
            </w:pPr>
          </w:p>
        </w:tc>
        <w:tc>
          <w:tcPr>
            <w:tcW w:w="2334" w:type="dxa"/>
            <w:vAlign w:val="center"/>
          </w:tcPr>
          <w:p w14:paraId="4D810707" w14:textId="77777777" w:rsidR="00A50F2E" w:rsidRPr="000422A4" w:rsidRDefault="00A50F2E" w:rsidP="00CE5E87">
            <w:pPr>
              <w:jc w:val="center"/>
              <w:rPr>
                <w:rFonts w:cs="Calibri"/>
              </w:rPr>
            </w:pPr>
          </w:p>
        </w:tc>
      </w:tr>
    </w:tbl>
    <w:p w14:paraId="4682799B" w14:textId="77777777" w:rsidR="00A50F2E" w:rsidRDefault="00A50F2E" w:rsidP="000422A4">
      <w:pPr>
        <w:spacing w:after="0" w:line="240" w:lineRule="auto"/>
        <w:jc w:val="both"/>
        <w:rPr>
          <w:rFonts w:ascii="Times New Roman" w:eastAsia="Calibri" w:hAnsi="Times New Roman" w:cs="Calibri"/>
          <w:b/>
          <w:bCs/>
          <w:kern w:val="0"/>
          <w:szCs w:val="22"/>
          <w14:ligatures w14:val="none"/>
        </w:rPr>
      </w:pPr>
    </w:p>
    <w:p w14:paraId="6133922C" w14:textId="656A9FD4" w:rsidR="000422A4" w:rsidRPr="000422A4" w:rsidRDefault="000422A4" w:rsidP="000422A4">
      <w:pPr>
        <w:spacing w:after="0" w:line="240" w:lineRule="auto"/>
        <w:jc w:val="both"/>
        <w:rPr>
          <w:rFonts w:ascii="Times New Roman" w:eastAsia="Calibri" w:hAnsi="Times New Roman" w:cs="Calibri"/>
          <w:b/>
          <w:bCs/>
          <w:kern w:val="0"/>
          <w:szCs w:val="22"/>
          <w14:ligatures w14:val="none"/>
        </w:rPr>
      </w:pPr>
      <w:r w:rsidRPr="000422A4">
        <w:rPr>
          <w:rFonts w:ascii="Times New Roman" w:eastAsia="Calibri" w:hAnsi="Times New Roman" w:cs="Calibri"/>
          <w:b/>
          <w:bCs/>
          <w:kern w:val="0"/>
          <w:szCs w:val="22"/>
          <w14:ligatures w14:val="none"/>
        </w:rPr>
        <w:t>Pasirašydamas šį pasiūlymą, tvirtinu, kad:</w:t>
      </w:r>
    </w:p>
    <w:p w14:paraId="127B8DCF" w14:textId="77777777" w:rsidR="000422A4" w:rsidRPr="000422A4" w:rsidRDefault="000422A4" w:rsidP="00E46E61">
      <w:pPr>
        <w:numPr>
          <w:ilvl w:val="0"/>
          <w:numId w:val="141"/>
        </w:numPr>
        <w:spacing w:after="0" w:line="240" w:lineRule="auto"/>
        <w:ind w:left="0" w:firstLine="567"/>
        <w:contextualSpacing/>
        <w:jc w:val="both"/>
        <w:rPr>
          <w:rFonts w:ascii="Times New Roman" w:eastAsia="Times New Roman" w:hAnsi="Times New Roman" w:cs="Calibri"/>
          <w:b/>
          <w:bCs/>
          <w:smallCaps/>
          <w:kern w:val="0"/>
          <w:lang w:eastAsia="lt-LT"/>
          <w14:ligatures w14:val="none"/>
        </w:rPr>
      </w:pPr>
      <w:r w:rsidRPr="000422A4">
        <w:rPr>
          <w:rFonts w:ascii="Times New Roman" w:eastAsia="Times New Roman" w:hAnsi="Times New Roman" w:cs="Calibri"/>
          <w:kern w:val="0"/>
          <w:lang w:eastAsia="lt-LT"/>
          <w14:ligatures w14:val="none"/>
        </w:rPr>
        <w:t>esu susipažinęs su visais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FC004A" w14:textId="77777777" w:rsidR="000422A4" w:rsidRPr="000422A4" w:rsidRDefault="000422A4" w:rsidP="00E46E61">
      <w:pPr>
        <w:numPr>
          <w:ilvl w:val="0"/>
          <w:numId w:val="141"/>
        </w:numPr>
        <w:spacing w:after="0" w:line="240" w:lineRule="auto"/>
        <w:ind w:left="0" w:firstLine="567"/>
        <w:contextualSpacing/>
        <w:jc w:val="both"/>
        <w:rPr>
          <w:rFonts w:ascii="Times New Roman" w:eastAsia="Times New Roman" w:hAnsi="Times New Roman" w:cs="Calibri"/>
          <w:b/>
          <w:bCs/>
          <w:smallCaps/>
          <w:kern w:val="0"/>
          <w:lang w:eastAsia="lt-LT"/>
          <w14:ligatures w14:val="none"/>
        </w:rPr>
      </w:pPr>
      <w:r w:rsidRPr="000422A4">
        <w:rPr>
          <w:rFonts w:ascii="Times New Roman" w:eastAsia="Times New Roman" w:hAnsi="Times New Roman" w:cs="Calibri"/>
          <w:kern w:val="0"/>
          <w:lang w:eastAsia="lt-LT"/>
          <w14:ligatures w14:val="none"/>
        </w:rPr>
        <w:t>sutinku su Konkurso sąlygose nustatytomis sąlygomis ir procedūromis,</w:t>
      </w:r>
    </w:p>
    <w:p w14:paraId="66A3D24D" w14:textId="77777777" w:rsidR="000422A4" w:rsidRPr="000422A4" w:rsidRDefault="000422A4" w:rsidP="00E46E61">
      <w:pPr>
        <w:numPr>
          <w:ilvl w:val="0"/>
          <w:numId w:val="141"/>
        </w:numPr>
        <w:spacing w:after="0" w:line="240" w:lineRule="auto"/>
        <w:ind w:left="0" w:firstLine="567"/>
        <w:contextualSpacing/>
        <w:jc w:val="both"/>
        <w:rPr>
          <w:rFonts w:ascii="Times New Roman" w:eastAsia="Times New Roman" w:hAnsi="Times New Roman" w:cs="Calibri"/>
          <w:kern w:val="0"/>
          <w:lang w:eastAsia="lt-LT"/>
          <w14:ligatures w14:val="none"/>
        </w:rPr>
      </w:pPr>
      <w:r w:rsidRPr="000422A4">
        <w:rPr>
          <w:rFonts w:ascii="Times New Roman" w:eastAsia="Times New Roman" w:hAnsi="Times New Roman" w:cs="Calibri"/>
          <w:kern w:val="0"/>
          <w:lang w:eastAsia="lt-LT"/>
          <w14:ligatures w14:val="none"/>
        </w:rPr>
        <w:t>Konkurso sąlygose pateikti duomenys ir informacija yra teisinga ir apima viską, ko reikia tinkamam sutarties įvykdymui;</w:t>
      </w:r>
    </w:p>
    <w:p w14:paraId="17BCD236" w14:textId="0726E382" w:rsidR="00AC2963" w:rsidRDefault="000422A4" w:rsidP="00AC2963">
      <w:pPr>
        <w:numPr>
          <w:ilvl w:val="0"/>
          <w:numId w:val="141"/>
        </w:numPr>
        <w:spacing w:after="0" w:line="240" w:lineRule="auto"/>
        <w:ind w:left="0" w:firstLine="567"/>
        <w:contextualSpacing/>
        <w:jc w:val="both"/>
        <w:rPr>
          <w:rFonts w:ascii="Times New Roman" w:eastAsia="Times New Roman" w:hAnsi="Times New Roman" w:cs="Calibri"/>
          <w:kern w:val="0"/>
          <w:lang w:eastAsia="lt-LT"/>
          <w14:ligatures w14:val="none"/>
        </w:rPr>
      </w:pPr>
      <w:r w:rsidRPr="000422A4">
        <w:rPr>
          <w:rFonts w:ascii="Times New Roman" w:eastAsia="Times New Roman" w:hAnsi="Times New Roman" w:cs="Calibri"/>
          <w:kern w:val="0"/>
          <w:lang w:eastAsia="lt-LT"/>
          <w14:ligatures w14:val="none"/>
        </w:rPr>
        <w:t xml:space="preserve">pasiūlymas galioja Konkurso </w:t>
      </w:r>
      <w:r w:rsidRPr="000422A4">
        <w:rPr>
          <w:rFonts w:ascii="Times New Roman" w:eastAsia="Times New Roman" w:hAnsi="Times New Roman" w:cs="Times New Roman"/>
          <w:kern w:val="0"/>
          <w:lang w:eastAsia="lt-LT"/>
          <w14:ligatures w14:val="none"/>
        </w:rPr>
        <w:t xml:space="preserve">sąlygų </w:t>
      </w:r>
      <w:r w:rsidRPr="000422A4">
        <w:rPr>
          <w:rFonts w:ascii="Times New Roman" w:eastAsia="Calibri" w:hAnsi="Times New Roman" w:cs="Times New Roman"/>
          <w:kern w:val="0"/>
          <w14:ligatures w14:val="none"/>
        </w:rPr>
        <w:t xml:space="preserve">VI skyriuje </w:t>
      </w:r>
      <w:r w:rsidRPr="000422A4">
        <w:rPr>
          <w:rFonts w:ascii="Times New Roman" w:eastAsia="Times New Roman" w:hAnsi="Times New Roman" w:cs="Times New Roman"/>
          <w:kern w:val="0"/>
          <w:lang w:eastAsia="lt-LT"/>
          <w14:ligatures w14:val="none"/>
        </w:rPr>
        <w:t>6.13 punkte</w:t>
      </w:r>
      <w:r w:rsidRPr="000422A4">
        <w:rPr>
          <w:rFonts w:ascii="Times New Roman" w:eastAsia="Times New Roman" w:hAnsi="Times New Roman" w:cs="Calibri"/>
          <w:kern w:val="0"/>
          <w:lang w:eastAsia="lt-LT"/>
          <w14:ligatures w14:val="none"/>
        </w:rPr>
        <w:t xml:space="preserve"> nurodytą terminą.</w:t>
      </w:r>
    </w:p>
    <w:p w14:paraId="758F4A70" w14:textId="77777777" w:rsidR="00AC2963" w:rsidRPr="00AC2963" w:rsidRDefault="00AC2963" w:rsidP="00AC2963">
      <w:pPr>
        <w:spacing w:after="0" w:line="240" w:lineRule="auto"/>
        <w:contextualSpacing/>
        <w:jc w:val="both"/>
        <w:rPr>
          <w:rFonts w:ascii="Times New Roman" w:eastAsia="Times New Roman" w:hAnsi="Times New Roman" w:cs="Calibri"/>
          <w:kern w:val="0"/>
          <w:lang w:eastAsia="lt-LT"/>
          <w14:ligatures w14:val="none"/>
        </w:rPr>
      </w:pPr>
    </w:p>
    <w:p w14:paraId="48A03385" w14:textId="77777777" w:rsidR="000422A4" w:rsidRDefault="000422A4" w:rsidP="00AC2963">
      <w:pPr>
        <w:shd w:val="clear" w:color="auto" w:fill="FFFFFF"/>
        <w:spacing w:after="0" w:line="240" w:lineRule="auto"/>
        <w:rPr>
          <w:rFonts w:ascii="Times New Roman" w:eastAsia="Times New Roman" w:hAnsi="Times New Roman" w:cs="Times New Roman"/>
          <w:bCs/>
          <w:color w:val="000000"/>
          <w:kern w:val="0"/>
          <w14:ligatures w14:val="none"/>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C2963" w:rsidRPr="00AC2963" w14:paraId="423F9425" w14:textId="77777777" w:rsidTr="00DC4A2F">
        <w:trPr>
          <w:trHeight w:val="186"/>
        </w:trPr>
        <w:tc>
          <w:tcPr>
            <w:tcW w:w="3870" w:type="dxa"/>
            <w:tcBorders>
              <w:top w:val="single" w:sz="4" w:space="0" w:color="auto"/>
              <w:left w:val="nil"/>
              <w:bottom w:val="nil"/>
              <w:right w:val="nil"/>
            </w:tcBorders>
          </w:tcPr>
          <w:p w14:paraId="145033AC" w14:textId="62DA65E3" w:rsidR="00AC2963" w:rsidRPr="00AC2963" w:rsidRDefault="00AC2963" w:rsidP="00AC2963">
            <w:pPr>
              <w:spacing w:after="0" w:line="240" w:lineRule="auto"/>
              <w:jc w:val="center"/>
              <w:rPr>
                <w:rFonts w:ascii="Times New Roman" w:eastAsia="Calibri" w:hAnsi="Times New Roman" w:cs="Times New Roman"/>
                <w:color w:val="808080"/>
                <w:kern w:val="0"/>
                <w:vertAlign w:val="superscript"/>
                <w14:ligatures w14:val="none"/>
              </w:rPr>
            </w:pPr>
            <w:r w:rsidRPr="00AC2963">
              <w:rPr>
                <w:rFonts w:ascii="Times New Roman" w:eastAsia="Calibri" w:hAnsi="Times New Roman" w:cs="Times New Roman"/>
                <w:i/>
                <w:color w:val="808080"/>
                <w:kern w:val="0"/>
                <w:vertAlign w:val="superscript"/>
                <w14:ligatures w14:val="none"/>
              </w:rPr>
              <w:t>(</w:t>
            </w:r>
            <w:r w:rsidR="00814C1E">
              <w:rPr>
                <w:rFonts w:ascii="Times New Roman" w:eastAsia="Calibri" w:hAnsi="Times New Roman" w:cs="Times New Roman"/>
                <w:i/>
                <w:color w:val="808080"/>
                <w:kern w:val="0"/>
                <w:vertAlign w:val="superscript"/>
                <w14:ligatures w14:val="none"/>
              </w:rPr>
              <w:t>Tiekėj</w:t>
            </w:r>
            <w:r w:rsidRPr="00AC2963">
              <w:rPr>
                <w:rFonts w:ascii="Times New Roman" w:eastAsia="Calibri" w:hAnsi="Times New Roman" w:cs="Times New Roman"/>
                <w:i/>
                <w:color w:val="808080"/>
                <w:kern w:val="0"/>
                <w:vertAlign w:val="superscript"/>
                <w14:ligatures w14:val="none"/>
              </w:rPr>
              <w:t>o arba jo įgalioto asmens pareigų pavadinimas)</w:t>
            </w:r>
          </w:p>
        </w:tc>
        <w:tc>
          <w:tcPr>
            <w:tcW w:w="604" w:type="dxa"/>
            <w:tcBorders>
              <w:top w:val="nil"/>
              <w:left w:val="nil"/>
              <w:bottom w:val="nil"/>
              <w:right w:val="nil"/>
            </w:tcBorders>
          </w:tcPr>
          <w:p w14:paraId="63DB0C0C" w14:textId="77777777" w:rsidR="00AC2963" w:rsidRPr="00AC2963" w:rsidRDefault="00AC2963" w:rsidP="00AC2963">
            <w:pPr>
              <w:spacing w:after="0" w:line="240" w:lineRule="auto"/>
              <w:jc w:val="both"/>
              <w:rPr>
                <w:rFonts w:ascii="Times New Roman" w:eastAsia="Calibri" w:hAnsi="Times New Roman" w:cs="Times New Roman"/>
                <w:color w:val="808080"/>
                <w:kern w:val="0"/>
                <w:vertAlign w:val="superscript"/>
                <w14:ligatures w14:val="none"/>
              </w:rPr>
            </w:pPr>
          </w:p>
        </w:tc>
        <w:tc>
          <w:tcPr>
            <w:tcW w:w="1980" w:type="dxa"/>
            <w:tcBorders>
              <w:top w:val="single" w:sz="4" w:space="0" w:color="auto"/>
              <w:left w:val="nil"/>
              <w:bottom w:val="nil"/>
              <w:right w:val="nil"/>
            </w:tcBorders>
            <w:hideMark/>
          </w:tcPr>
          <w:p w14:paraId="656A1BE6" w14:textId="77777777" w:rsidR="00AC2963" w:rsidRPr="00AC2963" w:rsidRDefault="00AC2963" w:rsidP="00AC2963">
            <w:pPr>
              <w:spacing w:after="0" w:line="240" w:lineRule="auto"/>
              <w:jc w:val="center"/>
              <w:rPr>
                <w:rFonts w:ascii="Times New Roman" w:eastAsia="Calibri" w:hAnsi="Times New Roman" w:cs="Times New Roman"/>
                <w:color w:val="808080"/>
                <w:kern w:val="0"/>
                <w:vertAlign w:val="superscript"/>
                <w14:ligatures w14:val="none"/>
              </w:rPr>
            </w:pPr>
            <w:r w:rsidRPr="00AC2963">
              <w:rPr>
                <w:rFonts w:ascii="Times New Roman" w:eastAsia="Calibri" w:hAnsi="Times New Roman" w:cs="Times New Roman"/>
                <w:i/>
                <w:color w:val="808080"/>
                <w:kern w:val="0"/>
                <w:vertAlign w:val="superscript"/>
                <w14:ligatures w14:val="none"/>
              </w:rPr>
              <w:t>(Parašas)</w:t>
            </w:r>
          </w:p>
        </w:tc>
        <w:tc>
          <w:tcPr>
            <w:tcW w:w="701" w:type="dxa"/>
            <w:tcBorders>
              <w:top w:val="nil"/>
              <w:left w:val="nil"/>
              <w:bottom w:val="nil"/>
              <w:right w:val="nil"/>
            </w:tcBorders>
          </w:tcPr>
          <w:p w14:paraId="32BD23D7" w14:textId="77777777" w:rsidR="00AC2963" w:rsidRPr="00AC2963" w:rsidRDefault="00AC2963" w:rsidP="00AC2963">
            <w:pPr>
              <w:spacing w:after="0" w:line="240" w:lineRule="auto"/>
              <w:jc w:val="both"/>
              <w:rPr>
                <w:rFonts w:ascii="Times New Roman" w:eastAsia="Calibri" w:hAnsi="Times New Roman" w:cs="Times New Roman"/>
                <w:color w:val="808080"/>
                <w:kern w:val="0"/>
                <w:vertAlign w:val="superscript"/>
                <w14:ligatures w14:val="none"/>
              </w:rPr>
            </w:pPr>
          </w:p>
        </w:tc>
        <w:tc>
          <w:tcPr>
            <w:tcW w:w="2655" w:type="dxa"/>
            <w:tcBorders>
              <w:top w:val="single" w:sz="4" w:space="0" w:color="auto"/>
              <w:left w:val="nil"/>
              <w:bottom w:val="nil"/>
              <w:right w:val="nil"/>
            </w:tcBorders>
            <w:hideMark/>
          </w:tcPr>
          <w:p w14:paraId="1D14CE6B" w14:textId="77777777" w:rsidR="00AC2963" w:rsidRPr="00AC2963" w:rsidRDefault="00AC2963" w:rsidP="00AC2963">
            <w:pPr>
              <w:spacing w:after="0" w:line="240" w:lineRule="auto"/>
              <w:jc w:val="center"/>
              <w:rPr>
                <w:rFonts w:ascii="Times New Roman" w:eastAsia="Calibri" w:hAnsi="Times New Roman" w:cs="Times New Roman"/>
                <w:color w:val="808080"/>
                <w:kern w:val="0"/>
                <w:vertAlign w:val="superscript"/>
                <w14:ligatures w14:val="none"/>
              </w:rPr>
            </w:pPr>
            <w:r w:rsidRPr="00AC2963">
              <w:rPr>
                <w:rFonts w:ascii="Times New Roman" w:eastAsia="Calibri" w:hAnsi="Times New Roman" w:cs="Times New Roman"/>
                <w:i/>
                <w:color w:val="808080"/>
                <w:kern w:val="0"/>
                <w:vertAlign w:val="superscript"/>
                <w14:ligatures w14:val="none"/>
              </w:rPr>
              <w:t>(Vardas, pavardė)</w:t>
            </w:r>
          </w:p>
        </w:tc>
      </w:tr>
    </w:tbl>
    <w:p w14:paraId="5C82274B" w14:textId="77777777" w:rsidR="001D370B" w:rsidRDefault="001D370B" w:rsidP="00132588">
      <w:pPr>
        <w:tabs>
          <w:tab w:val="left" w:pos="3240"/>
        </w:tabs>
        <w:spacing w:after="0" w:line="240" w:lineRule="auto"/>
        <w:jc w:val="right"/>
        <w:rPr>
          <w:rFonts w:ascii="Times New Roman" w:eastAsia="Calibri" w:hAnsi="Times New Roman" w:cs="Times New Roman"/>
          <w:kern w:val="0"/>
          <w14:ligatures w14:val="none"/>
        </w:rPr>
      </w:pPr>
    </w:p>
    <w:p w14:paraId="58A072E1" w14:textId="77777777" w:rsidR="001D370B" w:rsidRDefault="001D370B">
      <w:pPr>
        <w:rPr>
          <w:rFonts w:ascii="Times New Roman" w:eastAsia="Calibri" w:hAnsi="Times New Roman" w:cs="Times New Roman"/>
          <w:kern w:val="0"/>
          <w14:ligatures w14:val="none"/>
        </w:rPr>
      </w:pPr>
      <w:r>
        <w:rPr>
          <w:rFonts w:ascii="Times New Roman" w:eastAsia="Calibri" w:hAnsi="Times New Roman" w:cs="Times New Roman"/>
          <w:kern w:val="0"/>
          <w14:ligatures w14:val="none"/>
        </w:rPr>
        <w:br w:type="page"/>
      </w:r>
    </w:p>
    <w:p w14:paraId="202EBEEB" w14:textId="082A44DC" w:rsidR="0002563B" w:rsidRPr="006358B1" w:rsidRDefault="00015700" w:rsidP="00132588">
      <w:pPr>
        <w:tabs>
          <w:tab w:val="left" w:pos="3240"/>
        </w:tabs>
        <w:spacing w:after="0" w:line="240" w:lineRule="auto"/>
        <w:jc w:val="right"/>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K</w:t>
      </w:r>
      <w:r w:rsidR="0002563B" w:rsidRPr="006358B1">
        <w:rPr>
          <w:rFonts w:ascii="Times New Roman" w:eastAsia="Calibri" w:hAnsi="Times New Roman" w:cs="Times New Roman"/>
          <w:kern w:val="0"/>
          <w14:ligatures w14:val="none"/>
        </w:rPr>
        <w:t>onkurso sąlygų</w:t>
      </w:r>
    </w:p>
    <w:p w14:paraId="42FF0A95" w14:textId="3C5F00E2" w:rsidR="0002563B" w:rsidRDefault="0002563B" w:rsidP="0002563B">
      <w:pPr>
        <w:spacing w:after="0" w:line="240" w:lineRule="auto"/>
        <w:jc w:val="right"/>
        <w:rPr>
          <w:rFonts w:ascii="Times New Roman" w:eastAsia="Calibri" w:hAnsi="Times New Roman" w:cs="Times New Roman"/>
          <w:b/>
          <w:kern w:val="0"/>
          <w14:ligatures w14:val="none"/>
        </w:rPr>
      </w:pPr>
      <w:r w:rsidRPr="006358B1">
        <w:rPr>
          <w:rFonts w:ascii="Times New Roman" w:eastAsia="Calibri" w:hAnsi="Times New Roman" w:cs="Times New Roman"/>
          <w:kern w:val="0"/>
          <w14:ligatures w14:val="none"/>
        </w:rPr>
        <w:t>3 priedas</w:t>
      </w:r>
    </w:p>
    <w:p w14:paraId="08CF9FB6" w14:textId="77777777" w:rsidR="0002563B" w:rsidRDefault="0002563B" w:rsidP="005178FD">
      <w:pPr>
        <w:spacing w:after="0" w:line="240" w:lineRule="auto"/>
        <w:jc w:val="center"/>
        <w:rPr>
          <w:rFonts w:ascii="Times New Roman" w:eastAsia="Calibri" w:hAnsi="Times New Roman" w:cs="Times New Roman"/>
          <w:b/>
          <w:kern w:val="0"/>
          <w14:ligatures w14:val="none"/>
        </w:rPr>
      </w:pPr>
    </w:p>
    <w:p w14:paraId="09ADB3F7" w14:textId="3A3FF74D" w:rsidR="005178FD" w:rsidRDefault="005178FD" w:rsidP="005178FD">
      <w:pPr>
        <w:spacing w:after="0" w:line="240" w:lineRule="auto"/>
        <w:jc w:val="center"/>
        <w:rPr>
          <w:rFonts w:ascii="Times New Roman" w:eastAsia="Calibri" w:hAnsi="Times New Roman" w:cs="Times New Roman"/>
          <w:b/>
          <w:kern w:val="0"/>
          <w14:ligatures w14:val="none"/>
        </w:rPr>
      </w:pPr>
      <w:r w:rsidRPr="006358B1">
        <w:rPr>
          <w:rFonts w:ascii="Times New Roman" w:eastAsia="Calibri" w:hAnsi="Times New Roman" w:cs="Times New Roman"/>
          <w:b/>
          <w:kern w:val="0"/>
          <w14:ligatures w14:val="none"/>
        </w:rPr>
        <w:t xml:space="preserve">TIEKĖJŲ PAŠALINIMO PAGRINDAI </w:t>
      </w:r>
    </w:p>
    <w:tbl>
      <w:tblPr>
        <w:tblW w:w="9923" w:type="dxa"/>
        <w:tblInd w:w="-289" w:type="dxa"/>
        <w:tblLayout w:type="fixed"/>
        <w:tblCellMar>
          <w:left w:w="10" w:type="dxa"/>
          <w:right w:w="10" w:type="dxa"/>
        </w:tblCellMar>
        <w:tblLook w:val="04A0" w:firstRow="1" w:lastRow="0" w:firstColumn="1" w:lastColumn="0" w:noHBand="0" w:noVBand="1"/>
      </w:tblPr>
      <w:tblGrid>
        <w:gridCol w:w="568"/>
        <w:gridCol w:w="4111"/>
        <w:gridCol w:w="1417"/>
        <w:gridCol w:w="3827"/>
      </w:tblGrid>
      <w:tr w:rsidR="005178FD" w:rsidRPr="005178FD" w14:paraId="7FB0CBBA"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64912C" w14:textId="77777777" w:rsidR="005178FD" w:rsidRPr="005178FD" w:rsidRDefault="005178FD" w:rsidP="005178FD">
            <w:pPr>
              <w:spacing w:after="0" w:line="256" w:lineRule="auto"/>
              <w:ind w:left="32"/>
              <w:jc w:val="center"/>
              <w:rPr>
                <w:rFonts w:ascii="Times New Roman" w:eastAsia="MS Mincho" w:hAnsi="Times New Roman" w:cs="Times New Roman"/>
                <w:b/>
                <w:bCs/>
                <w:kern w:val="0"/>
                <w:sz w:val="20"/>
                <w:szCs w:val="20"/>
                <w14:ligatures w14:val="none"/>
              </w:rPr>
            </w:pPr>
            <w:r w:rsidRPr="005178FD">
              <w:rPr>
                <w:rFonts w:ascii="Times New Roman" w:eastAsia="MS Mincho" w:hAnsi="Times New Roman" w:cs="Times New Roman"/>
                <w:b/>
                <w:bCs/>
                <w:kern w:val="0"/>
                <w:sz w:val="20"/>
                <w:szCs w:val="20"/>
                <w14:ligatures w14:val="none"/>
              </w:rPr>
              <w:t>Eil. 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21F624" w14:textId="77777777" w:rsidR="005178FD" w:rsidRPr="005178FD" w:rsidRDefault="005178FD" w:rsidP="005178FD">
            <w:pPr>
              <w:spacing w:after="0" w:line="256" w:lineRule="auto"/>
              <w:jc w:val="center"/>
              <w:rPr>
                <w:rFonts w:ascii="Times New Roman" w:eastAsia="MS Mincho" w:hAnsi="Times New Roman" w:cs="Times New Roman"/>
                <w:b/>
                <w:bCs/>
                <w:kern w:val="0"/>
                <w14:ligatures w14:val="none"/>
              </w:rPr>
            </w:pPr>
            <w:r w:rsidRPr="005178FD">
              <w:rPr>
                <w:rFonts w:ascii="Times New Roman" w:eastAsia="MS Mincho" w:hAnsi="Times New Roman" w:cs="Times New Roman"/>
                <w:b/>
                <w:bCs/>
                <w:kern w:val="0"/>
                <w14:ligatures w14:val="none"/>
              </w:rPr>
              <w:t>Tiekėjo pašalinimo pagrindai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EC7C8C" w14:textId="77777777" w:rsidR="005178FD" w:rsidRPr="005178FD" w:rsidRDefault="005178FD" w:rsidP="005178FD">
            <w:pPr>
              <w:spacing w:after="0" w:line="256" w:lineRule="auto"/>
              <w:jc w:val="center"/>
              <w:rPr>
                <w:rFonts w:ascii="Times New Roman" w:eastAsia="Yu Mincho" w:hAnsi="Times New Roman" w:cs="Times New Roman"/>
                <w:b/>
                <w:bCs/>
                <w:kern w:val="0"/>
                <w:sz w:val="22"/>
                <w:szCs w:val="22"/>
                <w14:ligatures w14:val="none"/>
              </w:rPr>
            </w:pPr>
            <w:r w:rsidRPr="005178FD">
              <w:rPr>
                <w:rFonts w:ascii="Times New Roman" w:eastAsia="Yu Mincho" w:hAnsi="Times New Roman" w:cs="Times New Roman"/>
                <w:b/>
                <w:bCs/>
                <w:kern w:val="0"/>
                <w:sz w:val="22"/>
                <w:szCs w:val="22"/>
                <w14:ligatures w14:val="none"/>
              </w:rPr>
              <w:t xml:space="preserve">VPĮ straipsnis,  dalis, punktas bei EBVPD formos dalis pildymui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72F86A" w14:textId="77777777" w:rsidR="005178FD" w:rsidRPr="005178FD" w:rsidRDefault="005178FD" w:rsidP="005178FD">
            <w:pPr>
              <w:spacing w:after="0" w:line="256" w:lineRule="auto"/>
              <w:jc w:val="center"/>
              <w:rPr>
                <w:rFonts w:ascii="Times New Roman" w:eastAsia="Times New Roman" w:hAnsi="Times New Roman" w:cs="Times New Roman"/>
                <w:b/>
                <w:bCs/>
                <w:iCs/>
                <w:kern w:val="0"/>
                <w14:ligatures w14:val="none"/>
              </w:rPr>
            </w:pPr>
            <w:r w:rsidRPr="005178FD">
              <w:rPr>
                <w:rFonts w:ascii="Times New Roman" w:eastAsia="MS Mincho" w:hAnsi="Times New Roman" w:cs="Times New Roman"/>
                <w:b/>
                <w:bCs/>
                <w:kern w:val="0"/>
                <w14:ligatures w14:val="none"/>
              </w:rPr>
              <w:t>Pašalinimo pagrindų nebuvimą įrodantys dokumentai</w:t>
            </w:r>
          </w:p>
        </w:tc>
      </w:tr>
      <w:tr w:rsidR="005178FD" w:rsidRPr="005178FD" w14:paraId="49BCC6DE"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849AE0"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66A67"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Tiekėjas arba jo atsakingas asmuo, nurodytas VPĮ 46 straipsnio 2 dalies 2 punkte, nuteistas už šią nusikalstamą veiką:</w:t>
            </w:r>
          </w:p>
          <w:p w14:paraId="309CC1E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dalyvavimą nusikalstamame susivienijime, jo organizavimą ar vadovavimą jam;</w:t>
            </w:r>
          </w:p>
          <w:p w14:paraId="08C724D1"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kyšininkavimą, prekybą poveikiu, papirkimą;</w:t>
            </w:r>
          </w:p>
          <w:p w14:paraId="5ADC295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2B9A8B"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4) nusikalstamą bankrotą;</w:t>
            </w:r>
          </w:p>
          <w:p w14:paraId="62D4A47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5) teroristinį ir su teroristine veikla susijusį nusikaltimą;</w:t>
            </w:r>
          </w:p>
          <w:p w14:paraId="12B5EDC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6) nusikalstamu būdu gauto turto legalizavimą;</w:t>
            </w:r>
          </w:p>
          <w:p w14:paraId="6870AE62"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7) prekybą žmonėmis, vaiko pirkimą arba pardavimą;</w:t>
            </w:r>
          </w:p>
          <w:p w14:paraId="45DEC86F"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8) kitos valstybės tiekėjo atliktą nusikaltimą, apibrėžtą Direktyvos 2014/24/ES 57 straipsnio 1 dalyje išvardytus Europos Sąjungos teisės aktus įgyvendinančiuose kitų valstybių teisės aktuose.</w:t>
            </w:r>
          </w:p>
          <w:p w14:paraId="0EBC1435"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605FEC7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Laikoma, kad tiekėjas arba jo atsakingas asmuo nuteistas už aukščiau nurodytą nusikalstamą veiką, kai dėl:</w:t>
            </w:r>
          </w:p>
          <w:p w14:paraId="5AFFD92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tiekėjo, kuris yra fizinis asmuo, per pastaruosius 5 metus buvo priimtas ir įsiteisėjęs apkaltinamasis teismo nuosprendis ir šis asmuo turi neišnykusį ar nepanaikintą teistumą;</w:t>
            </w:r>
          </w:p>
          <w:p w14:paraId="243A053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E7896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E9CD1"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1 dalis</w:t>
            </w:r>
          </w:p>
          <w:p w14:paraId="5322CF72"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797D3A3A"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A1-A6 punktai</w:t>
            </w:r>
          </w:p>
          <w:p w14:paraId="542FBFE6"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46E1CC12"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D1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EAF7F"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reikalaujama:</w:t>
            </w:r>
          </w:p>
          <w:p w14:paraId="4E7F76A0" w14:textId="77777777" w:rsidR="005178FD" w:rsidRPr="005178FD" w:rsidRDefault="005178FD" w:rsidP="00E46E61">
            <w:pPr>
              <w:numPr>
                <w:ilvl w:val="0"/>
                <w:numId w:val="155"/>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išrašo iš teismo sprendimo arba</w:t>
            </w:r>
          </w:p>
          <w:p w14:paraId="0AF6A9A7" w14:textId="77777777" w:rsidR="005178FD" w:rsidRPr="005178FD" w:rsidRDefault="005178FD" w:rsidP="00E46E61">
            <w:pPr>
              <w:numPr>
                <w:ilvl w:val="0"/>
                <w:numId w:val="155"/>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Informatikos ir ryšių departamento prie Vidaus reikalų ministerijos pažymos, arba</w:t>
            </w:r>
          </w:p>
          <w:p w14:paraId="33D710C2" w14:textId="77777777" w:rsidR="005178FD" w:rsidRPr="005178FD" w:rsidRDefault="005178FD" w:rsidP="00E46E61">
            <w:pPr>
              <w:numPr>
                <w:ilvl w:val="0"/>
                <w:numId w:val="155"/>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valstybės įmonės Registrų centro Lietuvos Respublikos Vyriausybės nustatyta tvarka išduoto dokumento, patvirtinančio jungtinius kompetentingų institucijų tvarkomus duomenis.</w:t>
            </w:r>
          </w:p>
          <w:p w14:paraId="5CAAB8F1"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C85E6EB"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 ne Lietuvoje įsteigtų subjektų reikalaujama:</w:t>
            </w:r>
          </w:p>
          <w:p w14:paraId="57F89864" w14:textId="77777777" w:rsidR="005178FD" w:rsidRPr="005178FD" w:rsidRDefault="005178FD" w:rsidP="00E46E61">
            <w:pPr>
              <w:numPr>
                <w:ilvl w:val="0"/>
                <w:numId w:val="155"/>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atitinkamos užsienio šalies institucijos dokumento</w:t>
            </w:r>
            <w:r w:rsidRPr="005178FD">
              <w:rPr>
                <w:rFonts w:ascii="Times New Roman" w:eastAsia="MS Mincho" w:hAnsi="Times New Roman" w:cs="Times New Roman"/>
                <w:kern w:val="0"/>
                <w:vertAlign w:val="superscript"/>
                <w14:ligatures w14:val="none"/>
              </w:rPr>
              <w:footnoteReference w:id="1"/>
            </w:r>
            <w:r w:rsidRPr="005178FD">
              <w:rPr>
                <w:rFonts w:ascii="Times New Roman" w:eastAsia="MS Mincho" w:hAnsi="Times New Roman" w:cs="Times New Roman"/>
                <w:kern w:val="0"/>
                <w14:ligatures w14:val="none"/>
              </w:rPr>
              <w:t>.</w:t>
            </w:r>
          </w:p>
          <w:p w14:paraId="76FB180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9D6C839" w14:textId="77777777" w:rsidR="005178FD" w:rsidRPr="005178FD" w:rsidRDefault="005178FD" w:rsidP="005178FD">
            <w:pPr>
              <w:spacing w:after="0" w:line="256" w:lineRule="auto"/>
              <w:jc w:val="both"/>
              <w:rPr>
                <w:rFonts w:ascii="Times New Roman" w:eastAsia="MS Mincho" w:hAnsi="Times New Roman" w:cs="Times New Roman"/>
                <w:color w:val="7030A0"/>
                <w:kern w:val="0"/>
                <w14:ligatures w14:val="none"/>
              </w:rPr>
            </w:pPr>
            <w:r w:rsidRPr="005178FD">
              <w:rPr>
                <w:rFonts w:ascii="Times New Roman" w:eastAsia="MS Mincho" w:hAnsi="Times New Roman" w:cs="Times New Roman"/>
                <w:kern w:val="0"/>
                <w14:ligatures w14:val="none"/>
              </w:rPr>
              <w:t xml:space="preserve">Nurodyti dokumentai turi būti išduoti ne anksčiau kaip </w:t>
            </w:r>
            <w:r w:rsidRPr="005178FD">
              <w:rPr>
                <w:rFonts w:ascii="Times New Roman" w:eastAsia="MS Mincho" w:hAnsi="Times New Roman" w:cs="Times New Roman"/>
                <w:b/>
                <w:bCs/>
                <w:kern w:val="0"/>
                <w14:ligatures w14:val="none"/>
              </w:rPr>
              <w:t>180 dienų</w:t>
            </w:r>
            <w:r w:rsidRPr="005178FD">
              <w:rPr>
                <w:rFonts w:ascii="Times New Roman" w:eastAsia="MS Mincho" w:hAnsi="Times New Roman" w:cs="Times New Roman"/>
                <w:kern w:val="0"/>
                <w14:ligatures w14:val="none"/>
              </w:rPr>
              <w:t xml:space="preserve"> iki </w:t>
            </w:r>
            <w:r w:rsidRPr="005178FD">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5178FD">
              <w:rPr>
                <w:rFonts w:ascii="Times New Roman" w:eastAsia="Times New Roman" w:hAnsi="Times New Roman" w:cs="Times New Roman"/>
                <w:kern w:val="0"/>
                <w14:ligatures w14:val="none"/>
              </w:rPr>
              <w:t>umentus</w:t>
            </w:r>
            <w:r w:rsidRPr="005178FD">
              <w:rPr>
                <w:rFonts w:ascii="Times New Roman" w:eastAsia="MS Mincho" w:hAnsi="Times New Roman" w:cs="Times New Roman"/>
                <w:kern w:val="0"/>
                <w14:ligatures w14:val="none"/>
              </w:rPr>
              <w:t xml:space="preserve">. </w:t>
            </w:r>
            <w:r w:rsidRPr="005178FD">
              <w:rPr>
                <w:rFonts w:ascii="Times New Roman" w:eastAsia="MS Mincho" w:hAnsi="Times New Roman" w:cs="Times New Roman"/>
                <w:b/>
                <w:bCs/>
                <w:i/>
                <w:iCs/>
                <w:color w:val="000000"/>
                <w:kern w:val="0"/>
                <w14:ligatures w14:val="none"/>
              </w:rPr>
              <w:t>Pavyzdys:</w:t>
            </w:r>
            <w:r w:rsidRPr="005178FD">
              <w:rPr>
                <w:rFonts w:ascii="Times New Roman" w:eastAsia="MS Mincho" w:hAnsi="Times New Roman" w:cs="Times New Roman"/>
                <w:i/>
                <w:iCs/>
                <w:color w:val="000000"/>
                <w:kern w:val="0"/>
                <w14:ligatures w14:val="none"/>
              </w:rPr>
              <w:t xml:space="preserve"> Jeigu perkančioji organizacija 2022-10-10 kreipėsi į tiekėją prašydama iki 2022-10-14 pateikti įrodančius dokumentus, jis turi būti išduotas ne anksčiau kaip 180 dienų, jas skaičiuojant atgal nuo 2022-10-14. </w:t>
            </w:r>
          </w:p>
          <w:p w14:paraId="5FCC055A"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30F634F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05A0D4A"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6A5FC920"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61D92"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lastRenderedPageBreak/>
              <w:t>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94B9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Calibri" w:hAnsi="Times New Roman" w:cs="Times New Roman"/>
                <w:kern w:val="0"/>
                <w14:ligatures w14:val="none"/>
              </w:rPr>
              <w:t>Tiekėjas yra neatlikęs jam paskirtos baudžiamojo poveikio priemonės – uždraudimo juridiniam asmeniui dalyvauti viešuosiuose pirkimuose.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5F317" w14:textId="77777777" w:rsidR="005178FD" w:rsidRPr="005178FD" w:rsidRDefault="005178FD" w:rsidP="002412B9">
            <w:pPr>
              <w:spacing w:after="0" w:line="240"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2¹ dalis</w:t>
            </w:r>
          </w:p>
          <w:p w14:paraId="39AB9046" w14:textId="77777777" w:rsidR="005178FD" w:rsidRPr="005178FD" w:rsidRDefault="005178FD" w:rsidP="005178FD">
            <w:pPr>
              <w:spacing w:after="0" w:line="240" w:lineRule="auto"/>
              <w:jc w:val="both"/>
              <w:rPr>
                <w:rFonts w:ascii="Times New Roman" w:eastAsia="Yu Mincho" w:hAnsi="Times New Roman" w:cs="Times New Roman"/>
                <w:b/>
                <w:bCs/>
                <w:kern w:val="0"/>
                <w:lang w:eastAsia="lt-LT"/>
                <w14:ligatures w14:val="none"/>
              </w:rPr>
            </w:pPr>
          </w:p>
          <w:p w14:paraId="05CA9BE2"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kern w:val="0"/>
                <w14:ligatures w14:val="none"/>
              </w:rPr>
              <w:t>EBVPD III dalies D2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AE765" w14:textId="77777777" w:rsidR="005178FD" w:rsidRPr="005178FD" w:rsidRDefault="005178FD" w:rsidP="005178FD">
            <w:pPr>
              <w:spacing w:after="0" w:line="240" w:lineRule="auto"/>
              <w:jc w:val="both"/>
              <w:rPr>
                <w:rFonts w:ascii="Times New Roman" w:eastAsia="Times New Roman" w:hAnsi="Times New Roman" w:cs="Times New Roman"/>
                <w:kern w:val="0"/>
                <w14:ligatures w14:val="none"/>
              </w:rPr>
            </w:pPr>
            <w:r w:rsidRPr="005178FD">
              <w:rPr>
                <w:rFonts w:ascii="Times New Roman" w:eastAsia="Times New Roman" w:hAnsi="Times New Roman" w:cs="Times New Roman"/>
                <w:kern w:val="0"/>
                <w14:ligatures w14:val="none"/>
              </w:rPr>
              <w:t>Iš Lietuvoje įsteigtų subjektų įrodančių dokumentų nereikalaujama. Užtenka pateikto EBVPD.</w:t>
            </w:r>
          </w:p>
          <w:p w14:paraId="2B1BF3A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0456D2F5"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3C0F0"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3.</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DC21B"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yra nuteistas už įsipareigojimų, susijusių su mokesčių, įskaitant socialinio draudimo įmokas, mokėjimu, nevykdymą pagal šalies, kurioje </w:t>
            </w:r>
            <w:r w:rsidRPr="005178FD">
              <w:rPr>
                <w:rFonts w:ascii="Times New Roman" w:eastAsia="MS Mincho" w:hAnsi="Times New Roman" w:cs="Times New Roman"/>
                <w:kern w:val="0"/>
                <w14:ligatures w14:val="none"/>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30C56A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7B65447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Laikoma, kad tiekėjas nuteistas už aukščiau nurodytą nusikalstamą veiką, kai dėl:</w:t>
            </w:r>
          </w:p>
          <w:p w14:paraId="7701915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tiekėjo, kuris yra fizinis asmuo, per pastaruosius 5 metus buvo priimtas ir įsiteisėjęs apkaltinamasis teismo nuosprendis ir šis asmuo turi neišnykusį ar nepanaikintą teistumą;</w:t>
            </w:r>
          </w:p>
          <w:p w14:paraId="12313197"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4481AE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5D3C56A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Tačiau ši nuostata netaikoma, jeigu:</w:t>
            </w:r>
          </w:p>
          <w:p w14:paraId="6ED5E70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tiekėjas yra įsipareigojęs sumokėti mokesčius, įskaitant socialinio draudimo įmokas ir dėl to laikomas jau įvykdžiusiu šioje dalyje nurodytus įsipareigojimus;</w:t>
            </w:r>
          </w:p>
          <w:p w14:paraId="1F0C58D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įsiskolinimo suma neviršija 50 Eur (penkiasdešimt eurų);</w:t>
            </w:r>
          </w:p>
          <w:p w14:paraId="37B85E82"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w:t>
            </w:r>
            <w:r w:rsidRPr="005178FD">
              <w:rPr>
                <w:rFonts w:ascii="Times New Roman" w:eastAsia="MS Mincho" w:hAnsi="Times New Roman" w:cs="Times New Roman"/>
                <w:kern w:val="0"/>
                <w14:ligatures w14:val="none"/>
              </w:rPr>
              <w:lastRenderedPageBreak/>
              <w:t>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E827C"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3 dalis</w:t>
            </w:r>
          </w:p>
          <w:p w14:paraId="42B0A00B" w14:textId="77777777" w:rsidR="005178FD" w:rsidRPr="005178FD" w:rsidRDefault="005178FD" w:rsidP="005178FD">
            <w:pPr>
              <w:spacing w:after="0" w:line="256" w:lineRule="auto"/>
              <w:jc w:val="center"/>
              <w:rPr>
                <w:rFonts w:ascii="Times New Roman" w:eastAsia="Arial" w:hAnsi="Times New Roman" w:cs="Times New Roman"/>
                <w:kern w:val="0"/>
                <w14:ligatures w14:val="none"/>
              </w:rPr>
            </w:pPr>
          </w:p>
          <w:p w14:paraId="0CF8AD67"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Arial" w:hAnsi="Times New Roman" w:cs="Times New Roman"/>
                <w:kern w:val="0"/>
                <w14:ligatures w14:val="none"/>
              </w:rPr>
              <w:lastRenderedPageBreak/>
              <w:t>EBVPD III dalies B1 ir B2 punktai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0EF02"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lastRenderedPageBreak/>
              <w:t>1) Dėl įsipareigojimų, susijusių su mokesčių mokėjimu, įvykdymo iš Lietuvoje įsteigtų subjektų prašoma:</w:t>
            </w:r>
          </w:p>
          <w:p w14:paraId="797DE81B"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6E3E3F7A" w14:textId="77777777" w:rsidR="005178FD" w:rsidRPr="005178FD" w:rsidRDefault="005178FD" w:rsidP="00E46E61">
            <w:pPr>
              <w:numPr>
                <w:ilvl w:val="0"/>
                <w:numId w:val="156"/>
              </w:num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išrašo iš teismo sprendimo (jei toks yra) arba Valstybinės mokesčių inspekcijos prie Lietuvos Respublikos finansų ministerijos išduoto dokumento,</w:t>
            </w:r>
          </w:p>
          <w:p w14:paraId="65162C45" w14:textId="77777777" w:rsidR="005178FD" w:rsidRPr="005178FD" w:rsidRDefault="005178FD" w:rsidP="00E46E61">
            <w:pPr>
              <w:numPr>
                <w:ilvl w:val="0"/>
                <w:numId w:val="157"/>
              </w:num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arba valstybės įmonės Registrų centro Lietuvos Respublikos Vyriausybės nustatyta tvarka išduoto dokumento, patvirtinančio jungtinius kompetentingų institucijų tvarkomus duomenis.</w:t>
            </w:r>
          </w:p>
          <w:p w14:paraId="1EAD442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781BA9D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 ne Lietuvoje įsteigtų subjektų reikalaujama:</w:t>
            </w:r>
          </w:p>
          <w:p w14:paraId="58505122" w14:textId="77777777" w:rsidR="005178FD" w:rsidRPr="005178FD" w:rsidRDefault="005178FD" w:rsidP="00E46E61">
            <w:pPr>
              <w:numPr>
                <w:ilvl w:val="0"/>
                <w:numId w:val="155"/>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atitinkamos užsienio šalies institucijos dokumento</w:t>
            </w:r>
            <w:r w:rsidRPr="005178FD">
              <w:rPr>
                <w:rFonts w:ascii="Times New Roman" w:eastAsia="MS Mincho" w:hAnsi="Times New Roman" w:cs="Times New Roman"/>
                <w:kern w:val="0"/>
                <w:vertAlign w:val="superscript"/>
                <w14:ligatures w14:val="none"/>
              </w:rPr>
              <w:footnoteReference w:id="2"/>
            </w:r>
            <w:r w:rsidRPr="005178FD">
              <w:rPr>
                <w:rFonts w:ascii="Times New Roman" w:eastAsia="MS Mincho" w:hAnsi="Times New Roman" w:cs="Times New Roman"/>
                <w:kern w:val="0"/>
                <w14:ligatures w14:val="none"/>
              </w:rPr>
              <w:t>.</w:t>
            </w:r>
          </w:p>
          <w:p w14:paraId="1C457B11" w14:textId="77777777" w:rsidR="005178FD" w:rsidRPr="005178FD" w:rsidRDefault="005178FD" w:rsidP="005178FD">
            <w:pPr>
              <w:spacing w:after="0" w:line="256" w:lineRule="auto"/>
              <w:jc w:val="both"/>
              <w:rPr>
                <w:rFonts w:ascii="Times New Roman" w:eastAsia="Yu Mincho" w:hAnsi="Times New Roman" w:cs="Times New Roman"/>
                <w:kern w:val="0"/>
                <w14:ligatures w14:val="none"/>
              </w:rPr>
            </w:pPr>
          </w:p>
          <w:p w14:paraId="308EFC5D" w14:textId="77777777" w:rsidR="005178FD" w:rsidRPr="005178FD" w:rsidRDefault="005178FD" w:rsidP="005178FD">
            <w:pPr>
              <w:spacing w:after="0" w:line="256" w:lineRule="auto"/>
              <w:jc w:val="both"/>
              <w:rPr>
                <w:rFonts w:ascii="Times New Roman" w:eastAsia="Times New Roman" w:hAnsi="Times New Roman" w:cs="Times New Roman"/>
                <w:i/>
                <w:iCs/>
                <w:kern w:val="0"/>
                <w14:ligatures w14:val="none"/>
              </w:rPr>
            </w:pPr>
            <w:r w:rsidRPr="005178FD">
              <w:rPr>
                <w:rFonts w:ascii="Times New Roman" w:eastAsia="MS Mincho" w:hAnsi="Times New Roman" w:cs="Times New Roman"/>
                <w:kern w:val="0"/>
                <w14:ligatures w14:val="none"/>
              </w:rPr>
              <w:t xml:space="preserve">Nurodyti dokumentai turi būti  išduoti ne anksčiau kaip </w:t>
            </w:r>
            <w:r w:rsidRPr="005178FD">
              <w:rPr>
                <w:rFonts w:ascii="Times New Roman" w:eastAsia="MS Mincho" w:hAnsi="Times New Roman" w:cs="Times New Roman"/>
                <w:b/>
                <w:bCs/>
                <w:kern w:val="0"/>
                <w14:ligatures w14:val="none"/>
              </w:rPr>
              <w:t>120 dienų</w:t>
            </w:r>
            <w:r w:rsidRPr="005178FD">
              <w:rPr>
                <w:rFonts w:ascii="Times New Roman" w:eastAsia="MS Mincho" w:hAnsi="Times New Roman" w:cs="Times New Roman"/>
                <w:kern w:val="0"/>
                <w14:ligatures w14:val="none"/>
              </w:rPr>
              <w:t xml:space="preserve"> iki </w:t>
            </w:r>
            <w:r w:rsidRPr="005178FD">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5178FD">
              <w:rPr>
                <w:rFonts w:ascii="Times New Roman" w:eastAsia="Times New Roman" w:hAnsi="Times New Roman" w:cs="Times New Roman"/>
                <w:kern w:val="0"/>
                <w14:ligatures w14:val="none"/>
              </w:rPr>
              <w:t>umentus</w:t>
            </w:r>
            <w:r w:rsidRPr="005178FD">
              <w:rPr>
                <w:rFonts w:ascii="Times New Roman" w:eastAsia="MS Mincho" w:hAnsi="Times New Roman" w:cs="Times New Roman"/>
                <w:kern w:val="0"/>
                <w14:ligatures w14:val="none"/>
              </w:rPr>
              <w:t xml:space="preserve">. </w:t>
            </w:r>
            <w:r w:rsidRPr="005178FD">
              <w:rPr>
                <w:rFonts w:ascii="Times New Roman" w:eastAsia="MS Mincho" w:hAnsi="Times New Roman" w:cs="Times New Roman"/>
                <w:b/>
                <w:bCs/>
                <w:i/>
                <w:iCs/>
                <w:kern w:val="0"/>
                <w14:ligatures w14:val="none"/>
              </w:rPr>
              <w:t>Pavyzdys:</w:t>
            </w:r>
            <w:r w:rsidRPr="005178FD">
              <w:rPr>
                <w:rFonts w:ascii="Times New Roman" w:eastAsia="MS Mincho" w:hAnsi="Times New Roman" w:cs="Times New Roman"/>
                <w:i/>
                <w:iCs/>
                <w:kern w:val="0"/>
                <w14:ligatures w14:val="none"/>
              </w:rPr>
              <w:t xml:space="preserve"> Jeigu perkančioji organizacija 2022-10-10 kreipėsi į tiekėją prašydama iki 2022-10-14 pateikti įrodančius dokumentus, jis turi būti išduotas ne anksčiau kaip 120 dienų, jas skaičiuojant atgal nuo 2022-10-14. </w:t>
            </w:r>
          </w:p>
          <w:p w14:paraId="787456AC" w14:textId="77777777" w:rsidR="005178FD" w:rsidRPr="005178FD" w:rsidRDefault="005178FD" w:rsidP="005178FD">
            <w:pPr>
              <w:spacing w:after="0" w:line="256" w:lineRule="auto"/>
              <w:jc w:val="both"/>
              <w:rPr>
                <w:rFonts w:ascii="Times New Roman" w:eastAsia="MS Mincho" w:hAnsi="Times New Roman" w:cs="Times New Roman"/>
                <w:i/>
                <w:iCs/>
                <w:kern w:val="0"/>
                <w14:ligatures w14:val="none"/>
              </w:rPr>
            </w:pPr>
          </w:p>
          <w:p w14:paraId="222DEAFD"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569CB1F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54644A90"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2) Dėl įsipareigojimų, susijusių su socialinio draudimo įmokų mokėjimu, įvykdymo iš Lietuvoje įsteigtų subjektų prašoma:</w:t>
            </w:r>
          </w:p>
          <w:p w14:paraId="268D5D7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5178FD">
                <w:rPr>
                  <w:rFonts w:ascii="Times New Roman" w:eastAsia="MS Mincho" w:hAnsi="Times New Roman" w:cs="Times New Roman"/>
                  <w:kern w:val="0"/>
                  <w:u w:val="single"/>
                  <w14:ligatures w14:val="none"/>
                </w:rPr>
                <w:t>http://draudejai.sodra.lt/draudeju_viesi_duomenys/</w:t>
              </w:r>
            </w:hyperlink>
            <w:r w:rsidRPr="005178FD">
              <w:rPr>
                <w:rFonts w:ascii="Times New Roman" w:eastAsia="MS Mincho" w:hAnsi="Times New Roman" w:cs="Times New Roman"/>
                <w:kern w:val="0"/>
                <w14:ligatures w14:val="none"/>
              </w:rPr>
              <w:t>.</w:t>
            </w:r>
          </w:p>
          <w:p w14:paraId="184862D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2C03E70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C30875"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51282F3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A85276"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0D70278D"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 ne Lietuvoje įsteigtų subjektų reikalaujama:</w:t>
            </w:r>
          </w:p>
          <w:p w14:paraId="22AA05EB" w14:textId="77777777" w:rsidR="005178FD" w:rsidRPr="005178FD" w:rsidRDefault="005178FD" w:rsidP="00E46E61">
            <w:pPr>
              <w:numPr>
                <w:ilvl w:val="0"/>
                <w:numId w:val="155"/>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atitinkamos užsienio šalies kompetentingos institucijos dokumento</w:t>
            </w:r>
            <w:r w:rsidRPr="005178FD">
              <w:rPr>
                <w:rFonts w:ascii="Times New Roman" w:eastAsia="MS Mincho" w:hAnsi="Times New Roman" w:cs="Times New Roman"/>
                <w:kern w:val="0"/>
                <w:vertAlign w:val="superscript"/>
                <w14:ligatures w14:val="none"/>
              </w:rPr>
              <w:footnoteReference w:id="3"/>
            </w:r>
            <w:r w:rsidRPr="005178FD">
              <w:rPr>
                <w:rFonts w:ascii="Times New Roman" w:eastAsia="MS Mincho" w:hAnsi="Times New Roman" w:cs="Times New Roman"/>
                <w:kern w:val="0"/>
                <w14:ligatures w14:val="none"/>
              </w:rPr>
              <w:t>.</w:t>
            </w:r>
          </w:p>
          <w:p w14:paraId="6FB1DCF6"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576CC58" w14:textId="77777777" w:rsidR="005178FD" w:rsidRPr="005178FD" w:rsidRDefault="005178FD" w:rsidP="005178FD">
            <w:pPr>
              <w:spacing w:after="0" w:line="256" w:lineRule="auto"/>
              <w:jc w:val="both"/>
              <w:rPr>
                <w:rFonts w:ascii="Times New Roman" w:eastAsia="MS Mincho" w:hAnsi="Times New Roman" w:cs="Times New Roman"/>
                <w:i/>
                <w:iCs/>
                <w:kern w:val="0"/>
                <w14:ligatures w14:val="none"/>
              </w:rPr>
            </w:pPr>
            <w:r w:rsidRPr="005178FD">
              <w:rPr>
                <w:rFonts w:ascii="Times New Roman" w:eastAsia="MS Mincho" w:hAnsi="Times New Roman" w:cs="Times New Roman"/>
                <w:kern w:val="0"/>
                <w14:ligatures w14:val="none"/>
              </w:rPr>
              <w:t xml:space="preserve">Nurodyti dokumentai turi būti  išduoti ne anksčiau kaip </w:t>
            </w:r>
            <w:r w:rsidRPr="005178FD">
              <w:rPr>
                <w:rFonts w:ascii="Times New Roman" w:eastAsia="MS Mincho" w:hAnsi="Times New Roman" w:cs="Times New Roman"/>
                <w:b/>
                <w:bCs/>
                <w:kern w:val="0"/>
                <w14:ligatures w14:val="none"/>
              </w:rPr>
              <w:t>120 dienų</w:t>
            </w:r>
            <w:r w:rsidRPr="005178FD">
              <w:rPr>
                <w:rFonts w:ascii="Times New Roman" w:eastAsia="MS Mincho" w:hAnsi="Times New Roman" w:cs="Times New Roman"/>
                <w:kern w:val="0"/>
                <w14:ligatures w14:val="none"/>
              </w:rPr>
              <w:t xml:space="preserve"> iki </w:t>
            </w:r>
            <w:r w:rsidRPr="005178FD">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5178FD">
              <w:rPr>
                <w:rFonts w:ascii="Times New Roman" w:eastAsia="Times New Roman" w:hAnsi="Times New Roman" w:cs="Times New Roman"/>
                <w:kern w:val="0"/>
                <w14:ligatures w14:val="none"/>
              </w:rPr>
              <w:t>umentus</w:t>
            </w:r>
            <w:r w:rsidRPr="005178FD">
              <w:rPr>
                <w:rFonts w:ascii="Times New Roman" w:eastAsia="MS Mincho" w:hAnsi="Times New Roman" w:cs="Times New Roman"/>
                <w:kern w:val="0"/>
                <w14:ligatures w14:val="none"/>
              </w:rPr>
              <w:t xml:space="preserve">. </w:t>
            </w:r>
            <w:r w:rsidRPr="005178FD">
              <w:rPr>
                <w:rFonts w:ascii="Times New Roman" w:eastAsia="MS Mincho" w:hAnsi="Times New Roman" w:cs="Times New Roman"/>
                <w:b/>
                <w:bCs/>
                <w:i/>
                <w:iCs/>
                <w:kern w:val="0"/>
                <w14:ligatures w14:val="none"/>
              </w:rPr>
              <w:t>Pavyzdys:</w:t>
            </w:r>
            <w:r w:rsidRPr="005178FD">
              <w:rPr>
                <w:rFonts w:ascii="Times New Roman" w:eastAsia="MS Mincho" w:hAnsi="Times New Roman" w:cs="Times New Roman"/>
                <w:i/>
                <w:iCs/>
                <w:kern w:val="0"/>
                <w14:ligatures w14:val="none"/>
              </w:rPr>
              <w:t xml:space="preserve"> Jeigu perkančioji organizacija 2022-10-10 kreipėsi į tiekėją prašydama iki 2022-10-14 pateikti įrodančius dokumentus, jis turi būti išduotas ne anksčiau kaip 120 dienų, jas skaičiuojant atgal nuo 2022-10-14.</w:t>
            </w:r>
          </w:p>
          <w:p w14:paraId="098A12E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104E877"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178FD" w:rsidRPr="005178FD" w14:paraId="2825C562"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7BD8D"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lastRenderedPageBreak/>
              <w:t>4.</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F74B6"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D1D38"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1 punktas</w:t>
            </w:r>
          </w:p>
          <w:p w14:paraId="4926C28A"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6F0206C4"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C10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A76DA"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613E6787"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32169A2F"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27B60729"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1FEF1"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5.</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E422F"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pirkimo metu pateko į interesų konflikto situaciją, kaip apibrėžta VPĮ 21 straipsnyje, ir atitinkamos padėties negalima ištaisyti. </w:t>
            </w:r>
          </w:p>
          <w:p w14:paraId="45EDEEB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Laikoma, kad atitinkamos padėties dėl interesų konflikto negalima ištaisyti, jeigu į interesų konfliktą patekę asmenys nulėmė viešojo pirkimo komisijos ar perkančiosios organizacijos sprendimus </w:t>
            </w:r>
            <w:r w:rsidRPr="005178FD">
              <w:rPr>
                <w:rFonts w:ascii="Times New Roman" w:eastAsia="MS Mincho" w:hAnsi="Times New Roman" w:cs="Times New Roman"/>
                <w:kern w:val="0"/>
                <w14:ligatures w14:val="none"/>
              </w:rPr>
              <w:lastRenderedPageBreak/>
              <w:t>ir šių sprendimų pakeitimas prieštarautų VPĮ nuostatoms.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C0D64"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4 dalies 2 punktas</w:t>
            </w:r>
          </w:p>
          <w:p w14:paraId="21CA9B8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74BD80F4"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8F499"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639C510B"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7EDE0D6D"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125828E6"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D6D6A"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6.</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B33DC"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Pažeista konkurencija, kaip nustatyta VPĮ 27 straipsnio 3 ir 4 dalyse, ir atitinkamos padėties negalima ištaisyti.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122D0"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3 punktas</w:t>
            </w:r>
          </w:p>
          <w:p w14:paraId="23415FA1"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1DFE63B4"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C13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3BD6B"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18C68139"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4F6ECBA6"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5B414"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7.</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A49C4"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6CD09F"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F8C5D9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5178FD">
              <w:rPr>
                <w:rFonts w:ascii="Times New Roman" w:eastAsia="MS Mincho" w:hAnsi="Times New Roman" w:cs="Times New Roman"/>
                <w:kern w:val="0"/>
                <w14:ligatures w14:val="none"/>
              </w:rPr>
              <w:lastRenderedPageBreak/>
              <w:t>ar koncesijos suteikimo procedūrų arba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F778C"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4 dalies 4 punktas</w:t>
            </w:r>
          </w:p>
          <w:p w14:paraId="1BC9FBD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2ECF59F9"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C15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B6A64"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27ED5C5D"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57FD340D"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27C2AF84" w14:textId="77777777" w:rsid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Priimant sprendimus dėl tiekėjo pašalinimo iš pirkimo procedūros šiame punkte nurodytu pašalinimo pagrindu, be kita ko, gali būti atsižvelgiama į pagal VPĮ 52 straipsnį skelbiamą informaciją: </w:t>
            </w:r>
          </w:p>
          <w:p w14:paraId="4DA1B377" w14:textId="394F0D14" w:rsidR="005178FD" w:rsidRPr="005178FD" w:rsidRDefault="005641E3" w:rsidP="00562335">
            <w:pPr>
              <w:spacing w:after="0" w:line="256" w:lineRule="auto"/>
              <w:jc w:val="both"/>
              <w:rPr>
                <w:rFonts w:ascii="Times New Roman" w:eastAsia="MS Mincho" w:hAnsi="Times New Roman" w:cs="Times New Roman"/>
                <w:kern w:val="0"/>
                <w14:ligatures w14:val="none"/>
              </w:rPr>
            </w:pPr>
            <w:hyperlink r:id="rId20" w:history="1">
              <w:r w:rsidRPr="005641E3">
                <w:rPr>
                  <w:rStyle w:val="Hyperlink"/>
                  <w:rFonts w:ascii="Times New Roman" w:eastAsia="MS Mincho" w:hAnsi="Times New Roman" w:cs="Times New Roman"/>
                  <w:kern w:val="0"/>
                  <w14:ligatures w14:val="none"/>
                </w:rPr>
                <w:t>Melagingą informaciją pateikusių tiekėjų sąrašas - Viešųjų pirkimų tarnyba</w:t>
              </w:r>
            </w:hyperlink>
            <w:r w:rsidR="00562335">
              <w:rPr>
                <w:rFonts w:ascii="Times New Roman" w:eastAsia="MS Mincho" w:hAnsi="Times New Roman" w:cs="Times New Roman"/>
                <w:kern w:val="0"/>
                <w14:ligatures w14:val="none"/>
              </w:rPr>
              <w:t>.</w:t>
            </w:r>
          </w:p>
        </w:tc>
      </w:tr>
      <w:tr w:rsidR="005178FD" w:rsidRPr="005178FD" w14:paraId="1641070A"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77CF7"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8.</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1EB85"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5145A"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5 punktas</w:t>
            </w:r>
          </w:p>
          <w:p w14:paraId="752A7BA9"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79D700B9"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w:t>
            </w:r>
            <w:r w:rsidRPr="005178FD">
              <w:rPr>
                <w:rFonts w:ascii="Times New Roman" w:eastAsia="Arial" w:hAnsi="Times New Roman" w:cs="Times New Roman"/>
                <w:kern w:val="0"/>
                <w14:ligatures w14:val="none"/>
              </w:rPr>
              <w:t xml:space="preserve"> III dalies C15 punktas</w:t>
            </w:r>
          </w:p>
          <w:p w14:paraId="4843AAE0"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66FF1BFA" w14:textId="77777777" w:rsidR="005178FD" w:rsidRPr="005178FD" w:rsidRDefault="005178FD" w:rsidP="005178FD">
            <w:pPr>
              <w:spacing w:after="0" w:line="256" w:lineRule="auto"/>
              <w:jc w:val="both"/>
              <w:rPr>
                <w:rFonts w:ascii="Times New Roman" w:eastAsia="Yu Mincho" w:hAnsi="Times New Roman" w:cs="Times New Roman"/>
                <w:kern w:val="0"/>
                <w14:ligatures w14:val="none"/>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14665"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54568534"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26708725"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7DABB"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9.</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4F1871" w14:textId="77777777" w:rsidR="005178FD" w:rsidRPr="005178FD" w:rsidRDefault="005178FD" w:rsidP="005178FD">
            <w:pPr>
              <w:spacing w:after="0" w:line="240" w:lineRule="auto"/>
              <w:jc w:val="both"/>
              <w:rPr>
                <w:rFonts w:ascii="Times New Roman" w:eastAsia="Times New Roman" w:hAnsi="Times New Roman" w:cs="Times New Roman"/>
                <w:kern w:val="0"/>
                <w14:ligatures w14:val="none"/>
              </w:rPr>
            </w:pPr>
            <w:r w:rsidRPr="005178FD">
              <w:rPr>
                <w:rFonts w:ascii="Times New Roman" w:eastAsia="Calibri" w:hAnsi="Times New Roman" w:cs="Times New Roman"/>
                <w:kern w:val="0"/>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697F17" w14:textId="77777777" w:rsidR="005178FD" w:rsidRPr="005178FD" w:rsidRDefault="005178FD" w:rsidP="005178FD">
            <w:pPr>
              <w:spacing w:after="0" w:line="240" w:lineRule="auto"/>
              <w:jc w:val="both"/>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5178FD">
              <w:rPr>
                <w:rFonts w:ascii="Times New Roman" w:eastAsia="Calibri" w:hAnsi="Times New Roman" w:cs="Times New Roman"/>
                <w:kern w:val="0"/>
                <w14:ligatures w14:val="none"/>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D7F9C"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4 dalies 6 punktas</w:t>
            </w:r>
          </w:p>
          <w:p w14:paraId="00552685"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5DB35B2F"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w:t>
            </w:r>
            <w:r w:rsidRPr="005178FD">
              <w:rPr>
                <w:rFonts w:ascii="Times New Roman" w:eastAsia="Arial" w:hAnsi="Times New Roman" w:cs="Times New Roman"/>
                <w:kern w:val="0"/>
                <w14:ligatures w14:val="none"/>
              </w:rPr>
              <w:t xml:space="preserve"> III dalies C14 punktas</w:t>
            </w:r>
          </w:p>
          <w:p w14:paraId="44BE13FC"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4B1180B7" w14:textId="77777777" w:rsidR="005178FD" w:rsidRPr="005178FD" w:rsidRDefault="005178FD" w:rsidP="005178FD">
            <w:pPr>
              <w:spacing w:after="0" w:line="256" w:lineRule="auto"/>
              <w:jc w:val="both"/>
              <w:rPr>
                <w:rFonts w:ascii="Times New Roman" w:eastAsia="Yu Mincho" w:hAnsi="Times New Roman" w:cs="Times New Roman"/>
                <w:kern w:val="0"/>
                <w14:ligatures w14:val="none"/>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3C1F8"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4EB550F6"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36FBFF71" w14:textId="6C04EE80" w:rsidR="005178FD" w:rsidRPr="00EB5AAE"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Priimant sprendimus dėl tiekėjo pašalinimo iš pirkimo procedūros šiame punkte nurodytu pašalinimo pagrindu, gali būti atsižvelgiama į pagal </w:t>
            </w:r>
            <w:r w:rsidRPr="00EB5AAE">
              <w:rPr>
                <w:rFonts w:ascii="Times New Roman" w:eastAsia="MS Mincho" w:hAnsi="Times New Roman" w:cs="Times New Roman"/>
                <w:kern w:val="0"/>
                <w14:ligatures w14:val="none"/>
              </w:rPr>
              <w:t xml:space="preserve">VPĮ 91 straipsnį skelbiamą informaciją: </w:t>
            </w:r>
          </w:p>
          <w:p w14:paraId="588F9E58" w14:textId="3AD7F764" w:rsidR="005178FD" w:rsidRPr="00EB5AAE" w:rsidRDefault="009D1EE1" w:rsidP="005178FD">
            <w:pPr>
              <w:spacing w:after="0" w:line="256" w:lineRule="auto"/>
              <w:jc w:val="both"/>
              <w:rPr>
                <w:rFonts w:ascii="Times New Roman" w:eastAsia="MS Mincho" w:hAnsi="Times New Roman" w:cs="Times New Roman"/>
                <w:kern w:val="0"/>
                <w14:ligatures w14:val="none"/>
              </w:rPr>
            </w:pPr>
            <w:hyperlink r:id="rId21" w:history="1">
              <w:r w:rsidRPr="00EB5AAE">
                <w:rPr>
                  <w:rStyle w:val="Hyperlink"/>
                  <w:rFonts w:ascii="Times New Roman" w:hAnsi="Times New Roman" w:cs="Times New Roman"/>
                </w:rPr>
                <w:t>Nepatikimi tiekėjai - Viešųjų pirkimų tarnyba</w:t>
              </w:r>
            </w:hyperlink>
          </w:p>
          <w:p w14:paraId="45659298" w14:textId="0A3A9584" w:rsidR="005178FD" w:rsidRPr="00EB5AAE" w:rsidRDefault="006B672B" w:rsidP="005178FD">
            <w:pPr>
              <w:spacing w:after="0" w:line="256" w:lineRule="auto"/>
              <w:jc w:val="both"/>
              <w:rPr>
                <w:rFonts w:ascii="Times New Roman" w:eastAsia="MS Mincho" w:hAnsi="Times New Roman" w:cs="Times New Roman"/>
                <w:kern w:val="0"/>
                <w14:ligatures w14:val="none"/>
              </w:rPr>
            </w:pPr>
            <w:hyperlink r:id="rId22" w:history="1">
              <w:r w:rsidRPr="00EB5AAE">
                <w:rPr>
                  <w:rStyle w:val="Hyperlink"/>
                  <w:rFonts w:ascii="Times New Roman" w:hAnsi="Times New Roman" w:cs="Times New Roman"/>
                </w:rPr>
                <w:t>Nepatikimų koncesininkų sąrašas - Viešųjų pirkimų tarnyba</w:t>
              </w:r>
            </w:hyperlink>
          </w:p>
          <w:p w14:paraId="64B59DB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72742590"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D4E1D" w14:textId="77777777" w:rsidR="005178FD" w:rsidRPr="005178FD" w:rsidRDefault="005178FD" w:rsidP="005178FD">
            <w:pPr>
              <w:spacing w:after="0" w:line="256" w:lineRule="auto"/>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10.</w:t>
            </w:r>
          </w:p>
          <w:p w14:paraId="21AA86CE" w14:textId="77777777" w:rsidR="005178FD" w:rsidRPr="005178FD" w:rsidRDefault="005178FD" w:rsidP="005178FD">
            <w:pPr>
              <w:spacing w:after="0" w:line="256" w:lineRule="auto"/>
              <w:jc w:val="right"/>
              <w:rPr>
                <w:rFonts w:ascii="Times New Roman" w:eastAsia="MS Mincho" w:hAnsi="Times New Roman" w:cs="Times New Roman"/>
                <w:kern w:val="0"/>
                <w14:ligatures w14:val="none"/>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23F4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F41D08C" w14:textId="77777777" w:rsidR="005178FD" w:rsidRPr="005178FD" w:rsidRDefault="005178FD" w:rsidP="005178FD">
            <w:pPr>
              <w:spacing w:after="0" w:line="240" w:lineRule="auto"/>
              <w:jc w:val="both"/>
              <w:rPr>
                <w:rFonts w:ascii="Times New Roman" w:eastAsia="Calibri" w:hAnsi="Times New Roman" w:cs="Times New Roman"/>
                <w:kern w:val="0"/>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A5137"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7 punkto a papunktis</w:t>
            </w:r>
          </w:p>
          <w:p w14:paraId="6A3A9A52"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653F38D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D1191" w14:textId="77777777" w:rsidR="007C03C0" w:rsidRDefault="005178FD" w:rsidP="005178FD">
            <w:pPr>
              <w:spacing w:after="0" w:line="240" w:lineRule="auto"/>
              <w:jc w:val="both"/>
              <w:rPr>
                <w:rFonts w:ascii="Times New Roman" w:eastAsia="Times New Roman" w:hAnsi="Times New Roman" w:cs="Times New Roman"/>
                <w:kern w:val="0"/>
                <w:lang w:eastAsia="lt-LT"/>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r w:rsidRPr="005178FD">
              <w:rPr>
                <w:rFonts w:ascii="Times New Roman" w:eastAsia="Times New Roman" w:hAnsi="Times New Roman" w:cs="Times New Roman"/>
                <w:kern w:val="0"/>
                <w:lang w:eastAsia="lt-LT"/>
                <w14:ligatures w14:val="none"/>
              </w:rPr>
              <w:t xml:space="preserve"> Priimant sprendimus dėl tiekėjo pašalinimo iš pirkimo procedūros šiame punkte nurodytu pašalinimo pagrindu, be kita ko, atsižvelgiama į nacionalinėje duomenų bazėje adresu:</w:t>
            </w:r>
          </w:p>
          <w:p w14:paraId="45749661" w14:textId="4CB5B6AD" w:rsidR="005178FD" w:rsidRPr="005178FD" w:rsidRDefault="007C03C0" w:rsidP="005178FD">
            <w:pPr>
              <w:spacing w:after="0" w:line="240" w:lineRule="auto"/>
              <w:jc w:val="both"/>
              <w:rPr>
                <w:rFonts w:ascii="Times New Roman" w:eastAsia="Times New Roman" w:hAnsi="Times New Roman" w:cs="Times New Roman"/>
                <w:kern w:val="0"/>
                <w:lang w:eastAsia="lt-LT"/>
                <w14:ligatures w14:val="none"/>
              </w:rPr>
            </w:pPr>
            <w:hyperlink r:id="rId23" w:history="1">
              <w:r w:rsidRPr="009A3126">
                <w:rPr>
                  <w:rStyle w:val="Hyperlink"/>
                  <w:rFonts w:ascii="Times New Roman" w:eastAsia="Times New Roman" w:hAnsi="Times New Roman" w:cs="Times New Roman"/>
                  <w:kern w:val="0"/>
                  <w:lang w:eastAsia="lt-LT"/>
                  <w14:ligatures w14:val="none"/>
                </w:rPr>
                <w:t>https://www.registrucentras.lt/jar/p/index.php</w:t>
              </w:r>
            </w:hyperlink>
            <w:r w:rsidR="005178FD" w:rsidRPr="005178FD">
              <w:rPr>
                <w:rFonts w:ascii="Times New Roman" w:eastAsia="Times New Roman" w:hAnsi="Times New Roman" w:cs="Times New Roman"/>
                <w:kern w:val="0"/>
                <w:u w:val="single"/>
                <w:lang w:eastAsia="lt-LT"/>
                <w14:ligatures w14:val="none"/>
              </w:rPr>
              <w:t xml:space="preserve">  </w:t>
            </w:r>
          </w:p>
          <w:p w14:paraId="24B9CDE6" w14:textId="77777777" w:rsidR="005178FD" w:rsidRDefault="005178FD" w:rsidP="005178FD">
            <w:pPr>
              <w:spacing w:after="0" w:line="240" w:lineRule="auto"/>
              <w:jc w:val="both"/>
              <w:rPr>
                <w:rFonts w:ascii="Times New Roman" w:eastAsia="Times New Roman" w:hAnsi="Times New Roman" w:cs="Times New Roman"/>
                <w:kern w:val="0"/>
                <w:lang w:eastAsia="lt-LT"/>
                <w14:ligatures w14:val="none"/>
              </w:rPr>
            </w:pPr>
            <w:r w:rsidRPr="005178FD">
              <w:rPr>
                <w:rFonts w:ascii="Times New Roman" w:eastAsia="Times New Roman" w:hAnsi="Times New Roman" w:cs="Times New Roman"/>
                <w:kern w:val="0"/>
                <w:lang w:eastAsia="lt-LT"/>
                <w14:ligatures w14:val="none"/>
              </w:rPr>
              <w:t>paskelbtą informaciją, taip pat į šiame informaciniame pranešime pateiktą informaciją:</w:t>
            </w:r>
          </w:p>
          <w:p w14:paraId="071CAF0C" w14:textId="5D6278B2" w:rsidR="005178FD" w:rsidRPr="00601C6D" w:rsidRDefault="00601C6D" w:rsidP="00601C6D">
            <w:pPr>
              <w:spacing w:after="0" w:line="240" w:lineRule="auto"/>
              <w:jc w:val="both"/>
              <w:rPr>
                <w:rFonts w:ascii="Times New Roman" w:eastAsia="Times New Roman" w:hAnsi="Times New Roman" w:cs="Times New Roman"/>
                <w:kern w:val="0"/>
                <w:lang w:eastAsia="lt-LT"/>
                <w14:ligatures w14:val="none"/>
              </w:rPr>
            </w:pPr>
            <w:hyperlink r:id="rId24" w:history="1">
              <w:r w:rsidRPr="00601C6D">
                <w:rPr>
                  <w:rStyle w:val="Hyperlink"/>
                  <w:rFonts w:ascii="Times New Roman" w:eastAsia="Times New Roman" w:hAnsi="Times New Roman" w:cs="Times New Roman"/>
                  <w:kern w:val="0"/>
                  <w:lang w:eastAsia="lt-LT"/>
                  <w14:ligatures w14:val="none"/>
                </w:rPr>
                <w:t>Finansinių ataskaitų nepateikimas gali tapti kliūtimi dalyvauti viešuosiuose pirkimuose - Viešųjų pirkimų tarnyba</w:t>
              </w:r>
            </w:hyperlink>
          </w:p>
        </w:tc>
      </w:tr>
      <w:tr w:rsidR="005178FD" w:rsidRPr="005178FD" w14:paraId="1167062E"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D20D15"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11.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CBD90"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yra padaręs rimtą profesinį pažeidimą, dėl kurio perkančioji organizacija abejoja tiekėjo sąžiningumu, </w:t>
            </w:r>
            <w:r w:rsidRPr="005178FD">
              <w:rPr>
                <w:rFonts w:ascii="Times New Roman" w:eastAsia="Times New Roman" w:hAnsi="Times New Roman" w:cs="Times New Roman"/>
                <w:kern w:val="0"/>
                <w14:ligatures w14:val="none"/>
              </w:rPr>
              <w:t xml:space="preserve"> kai jis (tiekėjas) neatitinka minimalių patikimo mokesčių mokėtojo kriterijų, nustatytų Lietuvos Respublikos mokesčių administravimo įstatymo 40</w:t>
            </w:r>
            <w:r w:rsidRPr="005178FD">
              <w:rPr>
                <w:rFonts w:ascii="Times New Roman" w:eastAsia="Times New Roman" w:hAnsi="Times New Roman" w:cs="Times New Roman"/>
                <w:kern w:val="0"/>
                <w:vertAlign w:val="superscript"/>
                <w14:ligatures w14:val="none"/>
              </w:rPr>
              <w:t>1</w:t>
            </w:r>
            <w:r w:rsidRPr="005178FD">
              <w:rPr>
                <w:rFonts w:ascii="Times New Roman" w:eastAsia="Times New Roman" w:hAnsi="Times New Roman" w:cs="Times New Roman"/>
                <w:kern w:val="0"/>
                <w14:ligatures w14:val="none"/>
              </w:rPr>
              <w:t xml:space="preserve"> straipsnio 1 dalyje.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11C8D"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7 punkto b papunktis</w:t>
            </w:r>
          </w:p>
          <w:p w14:paraId="1380FB8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563E4D9F"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4B5F6"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1435791C"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6273D95F"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Priimant sprendimus dėl tiekėjo pašalinimo iš pirkimo procedūros šiame punkte nurodytu pašalinimo pagrindu, be kita ko, atsižvelgiama į nacionalinėje duomenų bazėje adresu </w:t>
            </w:r>
            <w:hyperlink r:id="rId25" w:history="1">
              <w:r w:rsidRPr="005178FD">
                <w:rPr>
                  <w:rFonts w:ascii="Times New Roman" w:eastAsia="MS Mincho" w:hAnsi="Times New Roman" w:cs="Times New Roman"/>
                  <w:color w:val="0000FF"/>
                  <w:kern w:val="0"/>
                  <w:u w:val="single"/>
                  <w14:ligatures w14:val="none"/>
                </w:rPr>
                <w:t>https://www.vmi.lt/evmi/mokesciu-moketoju-informacija</w:t>
              </w:r>
            </w:hyperlink>
            <w:r w:rsidRPr="005178FD">
              <w:rPr>
                <w:rFonts w:ascii="Times New Roman" w:eastAsia="MS Mincho" w:hAnsi="Times New Roman" w:cs="Times New Roman"/>
                <w:kern w:val="0"/>
                <w14:ligatures w14:val="none"/>
              </w:rPr>
              <w:t xml:space="preserve"> skelbiamą informaciją.</w:t>
            </w:r>
          </w:p>
        </w:tc>
      </w:tr>
      <w:tr w:rsidR="005178FD" w:rsidRPr="005178FD" w14:paraId="167EB8F4"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4BF12" w14:textId="77777777" w:rsidR="005178FD" w:rsidRPr="005178FD" w:rsidRDefault="005178FD" w:rsidP="005178FD">
            <w:pPr>
              <w:spacing w:after="0" w:line="256" w:lineRule="auto"/>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2DD66"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Tiekėjas yra padaręs rimtą profesinį pažeidimą, dėl kurio perkančioji organizacija abejoja tiekėjo sąžiningumu,</w:t>
            </w:r>
            <w:r w:rsidRPr="005178FD">
              <w:rPr>
                <w:rFonts w:ascii="Times New Roman" w:eastAsia="Times New Roman" w:hAnsi="Times New Roman" w:cs="Times New Roman"/>
                <w:kern w:val="0"/>
                <w14:ligatures w14:val="none"/>
              </w:rPr>
              <w:t xml:space="preserve"> kai jis </w:t>
            </w:r>
            <w:r w:rsidRPr="005178FD">
              <w:rPr>
                <w:rFonts w:ascii="Times New Roman" w:eastAsia="MS Mincho" w:hAnsi="Times New Roman" w:cs="Times New Roman"/>
                <w:color w:val="000000"/>
                <w:kern w:val="0"/>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44CF2"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7 punkto c papunktis</w:t>
            </w:r>
          </w:p>
          <w:p w14:paraId="0B38D747"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1EA77FD5"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FDB55"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18EE1443"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008C13A7" w14:textId="77777777" w:rsidR="005178FD" w:rsidRPr="005178FD" w:rsidRDefault="005178FD" w:rsidP="003844D9">
            <w:pPr>
              <w:spacing w:after="0" w:line="240"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 xml:space="preserve">Priimant sprendimus dėl tiekėjo pašalinimo iš pirkimo procedūros šiame punkte nurodytu pašalinimo pagrindu, be kita ko, atsižvelgiama į nacionalinėje duomenų bazėje adresu: </w:t>
            </w:r>
          </w:p>
          <w:p w14:paraId="18DAA1D2" w14:textId="77777777" w:rsidR="005178FD" w:rsidRPr="005178FD" w:rsidRDefault="005178FD" w:rsidP="003844D9">
            <w:pPr>
              <w:spacing w:after="0" w:line="240" w:lineRule="auto"/>
              <w:rPr>
                <w:rFonts w:ascii="Times New Roman" w:eastAsia="Calibri" w:hAnsi="Times New Roman" w:cs="Times New Roman"/>
                <w:iCs/>
                <w:kern w:val="0"/>
                <w14:ligatures w14:val="none"/>
              </w:rPr>
            </w:pPr>
            <w:hyperlink r:id="rId26" w:history="1">
              <w:r w:rsidRPr="005178FD">
                <w:rPr>
                  <w:rFonts w:ascii="Times New Roman" w:eastAsia="Calibri" w:hAnsi="Times New Roman" w:cs="Times New Roman"/>
                  <w:color w:val="0000FF"/>
                  <w:kern w:val="0"/>
                  <w:u w:val="single"/>
                  <w14:ligatures w14:val="none"/>
                </w:rPr>
                <w:t>https://kt.gov.lt/lt/atviri-duomenys/diskvalifikavimas-is-viesuju-pirkimu</w:t>
              </w:r>
            </w:hyperlink>
            <w:r w:rsidRPr="005178FD">
              <w:rPr>
                <w:rFonts w:ascii="Times New Roman" w:eastAsia="Calibri" w:hAnsi="Times New Roman" w:cs="Times New Roman"/>
                <w:kern w:val="0"/>
                <w14:ligatures w14:val="none"/>
              </w:rPr>
              <w:t xml:space="preserve"> skelbiamą informaciją. </w:t>
            </w:r>
          </w:p>
        </w:tc>
      </w:tr>
    </w:tbl>
    <w:p w14:paraId="4F4D4C25" w14:textId="73687AAF" w:rsidR="00623C71" w:rsidRDefault="00623C71">
      <w:pPr>
        <w:rPr>
          <w:rFonts w:ascii="Times New Roman" w:eastAsia="Times New Roman" w:hAnsi="Times New Roman" w:cs="Times New Roman"/>
          <w:szCs w:val="20"/>
        </w:rPr>
      </w:pPr>
      <w:r>
        <w:rPr>
          <w:rFonts w:ascii="Times New Roman" w:eastAsia="Times New Roman" w:hAnsi="Times New Roman" w:cs="Times New Roman"/>
          <w:szCs w:val="20"/>
        </w:rPr>
        <w:br w:type="page"/>
      </w:r>
    </w:p>
    <w:tbl>
      <w:tblPr>
        <w:tblW w:w="2833" w:type="dxa"/>
        <w:tblInd w:w="6948" w:type="dxa"/>
        <w:tblLayout w:type="fixed"/>
        <w:tblLook w:val="04A0" w:firstRow="1" w:lastRow="0" w:firstColumn="1" w:lastColumn="0" w:noHBand="0" w:noVBand="1"/>
      </w:tblPr>
      <w:tblGrid>
        <w:gridCol w:w="2833"/>
      </w:tblGrid>
      <w:tr w:rsidR="0067459D" w:rsidRPr="0067459D" w14:paraId="0FC90B3D" w14:textId="77777777" w:rsidTr="008C43A7">
        <w:tc>
          <w:tcPr>
            <w:tcW w:w="2833" w:type="dxa"/>
          </w:tcPr>
          <w:p w14:paraId="275555CB" w14:textId="01029C65" w:rsidR="0067459D" w:rsidRPr="004206DE" w:rsidRDefault="00A04371" w:rsidP="00671355">
            <w:pPr>
              <w:spacing w:after="0" w:line="240" w:lineRule="auto"/>
              <w:jc w:val="right"/>
              <w:rPr>
                <w:rFonts w:ascii="Times New Roman" w:eastAsia="Calibri" w:hAnsi="Times New Roman" w:cs="Times New Roman"/>
                <w:kern w:val="0"/>
                <w14:ligatures w14:val="none"/>
              </w:rPr>
            </w:pPr>
            <w:r>
              <w:lastRenderedPageBreak/>
              <w:br w:type="page"/>
            </w:r>
            <w:r w:rsidR="0067459D" w:rsidRPr="004206DE">
              <w:rPr>
                <w:rFonts w:ascii="Times New Roman" w:eastAsia="Calibri" w:hAnsi="Times New Roman" w:cs="Times New Roman"/>
                <w:kern w:val="0"/>
                <w14:ligatures w14:val="none"/>
              </w:rPr>
              <w:t>Konkurso sąlygų</w:t>
            </w:r>
          </w:p>
        </w:tc>
      </w:tr>
      <w:tr w:rsidR="0067459D" w:rsidRPr="0067459D" w14:paraId="39C59C8E" w14:textId="77777777" w:rsidTr="008C43A7">
        <w:trPr>
          <w:trHeight w:val="68"/>
        </w:trPr>
        <w:tc>
          <w:tcPr>
            <w:tcW w:w="2833" w:type="dxa"/>
          </w:tcPr>
          <w:p w14:paraId="2EC0E95F" w14:textId="6496FF40" w:rsidR="0067459D" w:rsidRPr="004206DE" w:rsidRDefault="00A0536A" w:rsidP="00CF42D6">
            <w:pPr>
              <w:tabs>
                <w:tab w:val="left" w:pos="3240"/>
              </w:tabs>
              <w:spacing w:after="0" w:line="240" w:lineRule="auto"/>
              <w:jc w:val="right"/>
              <w:rPr>
                <w:rFonts w:ascii="Times New Roman" w:eastAsia="Calibri" w:hAnsi="Times New Roman" w:cs="Times New Roman"/>
                <w:kern w:val="0"/>
                <w14:ligatures w14:val="none"/>
              </w:rPr>
            </w:pPr>
            <w:r>
              <w:rPr>
                <w:rFonts w:ascii="Times New Roman" w:eastAsia="Calibri" w:hAnsi="Times New Roman" w:cs="Times New Roman"/>
                <w:kern w:val="0"/>
                <w14:ligatures w14:val="none"/>
              </w:rPr>
              <w:t>4</w:t>
            </w:r>
            <w:r w:rsidR="0067459D" w:rsidRPr="004206DE">
              <w:rPr>
                <w:rFonts w:ascii="Times New Roman" w:eastAsia="Calibri" w:hAnsi="Times New Roman" w:cs="Times New Roman"/>
                <w:kern w:val="0"/>
                <w14:ligatures w14:val="none"/>
              </w:rPr>
              <w:t xml:space="preserve"> priedas</w:t>
            </w:r>
          </w:p>
        </w:tc>
      </w:tr>
      <w:tr w:rsidR="0067459D" w:rsidRPr="0067459D" w14:paraId="2C80177A" w14:textId="77777777" w:rsidTr="008C43A7">
        <w:tc>
          <w:tcPr>
            <w:tcW w:w="2833" w:type="dxa"/>
          </w:tcPr>
          <w:p w14:paraId="6D13D285" w14:textId="77777777" w:rsidR="0067459D" w:rsidRPr="0067459D" w:rsidRDefault="0067459D" w:rsidP="0067459D">
            <w:pPr>
              <w:spacing w:after="0" w:line="240" w:lineRule="auto"/>
              <w:rPr>
                <w:rFonts w:ascii="Times New Roman" w:eastAsia="Calibri" w:hAnsi="Times New Roman" w:cs="Times New Roman"/>
                <w:kern w:val="0"/>
                <w14:ligatures w14:val="none"/>
              </w:rPr>
            </w:pPr>
            <w:bookmarkStart w:id="74" w:name="_Hlk124233970"/>
          </w:p>
        </w:tc>
      </w:tr>
      <w:tr w:rsidR="0067459D" w:rsidRPr="0067459D" w14:paraId="3D2F7442" w14:textId="77777777" w:rsidTr="008C43A7">
        <w:tc>
          <w:tcPr>
            <w:tcW w:w="2833" w:type="dxa"/>
          </w:tcPr>
          <w:p w14:paraId="4911712C" w14:textId="77777777" w:rsidR="0067459D" w:rsidRPr="0067459D" w:rsidRDefault="0067459D" w:rsidP="0067459D">
            <w:pPr>
              <w:tabs>
                <w:tab w:val="left" w:pos="3240"/>
              </w:tabs>
              <w:spacing w:after="0" w:line="240" w:lineRule="auto"/>
              <w:jc w:val="both"/>
              <w:rPr>
                <w:rFonts w:ascii="Times New Roman" w:eastAsia="Calibri" w:hAnsi="Times New Roman" w:cs="Times New Roman"/>
                <w:kern w:val="0"/>
                <w14:ligatures w14:val="none"/>
              </w:rPr>
            </w:pPr>
          </w:p>
        </w:tc>
      </w:tr>
    </w:tbl>
    <w:bookmarkEnd w:id="74"/>
    <w:p w14:paraId="608BE88F" w14:textId="77777777" w:rsidR="0067459D" w:rsidRPr="0067459D" w:rsidRDefault="0067459D" w:rsidP="0067459D">
      <w:pPr>
        <w:spacing w:line="259" w:lineRule="auto"/>
        <w:jc w:val="center"/>
        <w:rPr>
          <w:rFonts w:ascii="Times New Roman" w:eastAsia="Calibri" w:hAnsi="Times New Roman" w:cs="Times New Roman"/>
          <w:kern w:val="0"/>
          <w:u w:val="single"/>
          <w:lang w:eastAsia="lt-LT"/>
          <w14:ligatures w14:val="none"/>
        </w:rPr>
      </w:pPr>
      <w:r w:rsidRPr="0067459D">
        <w:rPr>
          <w:rFonts w:ascii="Times New Roman" w:eastAsia="Calibri" w:hAnsi="Times New Roman" w:cs="Times New Roman"/>
          <w:color w:val="000000"/>
          <w:kern w:val="0"/>
          <w:u w:val="single"/>
          <w:lang w:eastAsia="lt-LT"/>
          <w14:ligatures w14:val="none"/>
        </w:rPr>
        <w:t>___________________________________</w:t>
      </w:r>
    </w:p>
    <w:p w14:paraId="726594F5" w14:textId="2EED54FB"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color w:val="000000"/>
          <w:kern w:val="0"/>
          <w:lang w:eastAsia="lt-LT"/>
          <w14:ligatures w14:val="none"/>
        </w:rPr>
        <w:t> (</w:t>
      </w:r>
      <w:r w:rsidR="00814C1E">
        <w:rPr>
          <w:rFonts w:ascii="Times New Roman" w:eastAsia="Calibri" w:hAnsi="Times New Roman" w:cs="Times New Roman"/>
          <w:color w:val="000000"/>
          <w:kern w:val="0"/>
          <w:lang w:eastAsia="lt-LT"/>
          <w14:ligatures w14:val="none"/>
        </w:rPr>
        <w:t>Tiekėj</w:t>
      </w:r>
      <w:r w:rsidRPr="0067459D">
        <w:rPr>
          <w:rFonts w:ascii="Times New Roman" w:eastAsia="Calibri" w:hAnsi="Times New Roman" w:cs="Times New Roman"/>
          <w:color w:val="000000"/>
          <w:kern w:val="0"/>
          <w:lang w:eastAsia="lt-LT"/>
          <w14:ligatures w14:val="none"/>
        </w:rPr>
        <w:t>o pavadinimas)</w:t>
      </w:r>
    </w:p>
    <w:p w14:paraId="0E8FFDBC" w14:textId="77777777" w:rsidR="00AE18B1" w:rsidRDefault="00AE18B1" w:rsidP="00AE18B1">
      <w:pPr>
        <w:spacing w:after="0" w:line="240" w:lineRule="auto"/>
        <w:rPr>
          <w:rFonts w:ascii="Times New Roman" w:eastAsia="Times New Roman" w:hAnsi="Times New Roman" w:cs="Times New Roman"/>
          <w:kern w:val="0"/>
          <w14:ligatures w14:val="none"/>
        </w:rPr>
      </w:pPr>
    </w:p>
    <w:p w14:paraId="2F903D98" w14:textId="71D4DF86" w:rsidR="00AE18B1" w:rsidRDefault="00AE18B1" w:rsidP="00AE18B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Muitinės departamentui </w:t>
      </w:r>
    </w:p>
    <w:p w14:paraId="4B97BC92" w14:textId="77777777" w:rsidR="00AE18B1" w:rsidRPr="000422A4" w:rsidRDefault="00AE18B1" w:rsidP="00AE18B1">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kern w:val="0"/>
          <w14:ligatures w14:val="none"/>
        </w:rPr>
        <w:t>prie Lietuvos Respublikos finansų ministerijos</w:t>
      </w:r>
    </w:p>
    <w:p w14:paraId="49915868" w14:textId="77777777" w:rsidR="0067459D" w:rsidRPr="0067459D" w:rsidRDefault="0067459D" w:rsidP="0067459D">
      <w:pPr>
        <w:spacing w:line="259" w:lineRule="auto"/>
        <w:rPr>
          <w:rFonts w:ascii="Times New Roman" w:eastAsia="Calibri" w:hAnsi="Times New Roman" w:cs="Times New Roman"/>
          <w:color w:val="000000"/>
          <w:kern w:val="0"/>
          <w:lang w:eastAsia="lt-LT"/>
          <w14:ligatures w14:val="none"/>
        </w:rPr>
      </w:pPr>
    </w:p>
    <w:p w14:paraId="67F96EF6"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b/>
          <w:bCs/>
          <w:smallCaps/>
          <w:color w:val="000000"/>
          <w:kern w:val="0"/>
          <w:lang w:eastAsia="lt-LT"/>
          <w14:ligatures w14:val="none"/>
        </w:rPr>
        <w:t>TIEKĖJO/SUBTIEKĖJO DEKLARACIJA</w:t>
      </w:r>
    </w:p>
    <w:p w14:paraId="6722C3C2"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color w:val="000000"/>
          <w:kern w:val="0"/>
          <w:lang w:eastAsia="lt-LT"/>
          <w14:ligatures w14:val="none"/>
        </w:rPr>
        <w:t>__________________</w:t>
      </w:r>
    </w:p>
    <w:p w14:paraId="3BBCD500" w14:textId="77777777" w:rsidR="0067459D" w:rsidRPr="0067459D" w:rsidRDefault="0067459D" w:rsidP="0067459D">
      <w:pPr>
        <w:spacing w:line="259" w:lineRule="auto"/>
        <w:jc w:val="center"/>
        <w:rPr>
          <w:rFonts w:ascii="Times New Roman" w:eastAsia="Calibri" w:hAnsi="Times New Roman" w:cs="Times New Roman"/>
          <w:color w:val="000000"/>
          <w:kern w:val="0"/>
          <w:lang w:eastAsia="lt-LT"/>
          <w14:ligatures w14:val="none"/>
        </w:rPr>
      </w:pPr>
      <w:r w:rsidRPr="0067459D">
        <w:rPr>
          <w:rFonts w:ascii="Times New Roman" w:eastAsia="Calibri" w:hAnsi="Times New Roman" w:cs="Times New Roman"/>
          <w:color w:val="000000"/>
          <w:kern w:val="0"/>
          <w:lang w:eastAsia="lt-LT"/>
          <w14:ligatures w14:val="none"/>
        </w:rPr>
        <w:t>(Data)</w:t>
      </w:r>
    </w:p>
    <w:p w14:paraId="56442D93" w14:textId="77777777" w:rsidR="0067459D" w:rsidRPr="0067459D" w:rsidRDefault="0067459D" w:rsidP="0067459D">
      <w:pPr>
        <w:spacing w:line="259" w:lineRule="auto"/>
        <w:jc w:val="center"/>
        <w:rPr>
          <w:rFonts w:ascii="Times New Roman" w:eastAsia="Calibri" w:hAnsi="Times New Roman" w:cs="Times New Roman"/>
          <w:color w:val="000000"/>
          <w:kern w:val="0"/>
          <w:lang w:eastAsia="lt-LT"/>
          <w14:ligatures w14:val="none"/>
        </w:rPr>
      </w:pPr>
    </w:p>
    <w:p w14:paraId="109552AC"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67459D">
        <w:rPr>
          <w:rFonts w:ascii="Arial" w:eastAsia="Times New Roman" w:hAnsi="Arial" w:cs="Arial"/>
          <w:color w:val="000000"/>
          <w:kern w:val="0"/>
          <w:sz w:val="21"/>
          <w:szCs w:val="21"/>
          <w:lang w:eastAsia="lt-LT"/>
          <w14:ligatures w14:val="none"/>
        </w:rPr>
        <w:t xml:space="preserve"> </w:t>
      </w:r>
      <w:r w:rsidRPr="0067459D">
        <w:rPr>
          <w:rFonts w:ascii="Times New Roman" w:eastAsia="Times New Roman" w:hAnsi="Times New Roman" w:cs="Times New Roman"/>
          <w:color w:val="000000"/>
          <w:kern w:val="0"/>
          <w:lang w:eastAsia="lt-LT"/>
          <w14:ligatures w14:val="none"/>
        </w:rPr>
        <w:t xml:space="preserve">nustatytas ribas </w:t>
      </w:r>
      <w:proofErr w:type="spellStart"/>
      <w:r w:rsidRPr="0067459D">
        <w:rPr>
          <w:rFonts w:ascii="Times New Roman" w:eastAsia="Times New Roman" w:hAnsi="Times New Roman" w:cs="Times New Roman"/>
          <w:color w:val="000000"/>
          <w:kern w:val="0"/>
          <w:lang w:eastAsia="lt-LT"/>
          <w14:ligatures w14:val="none"/>
        </w:rPr>
        <w:t>t.y</w:t>
      </w:r>
      <w:proofErr w:type="spellEnd"/>
      <w:r w:rsidRPr="0067459D">
        <w:rPr>
          <w:rFonts w:ascii="Times New Roman" w:eastAsia="Times New Roman" w:hAnsi="Times New Roman" w:cs="Times New Roman"/>
          <w:color w:val="000000"/>
          <w:kern w:val="0"/>
          <w:lang w:eastAsia="lt-LT"/>
          <w14:ligatures w14:val="none"/>
        </w:rPr>
        <w:t>.:</w:t>
      </w:r>
    </w:p>
    <w:p w14:paraId="4B914409"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(a) mano atstovaujamas tiekėjas/subtiekėjas</w:t>
      </w:r>
      <w:r w:rsidRPr="0067459D" w:rsidDel="006157AF">
        <w:rPr>
          <w:rFonts w:ascii="Times New Roman" w:eastAsia="Times New Roman" w:hAnsi="Times New Roman" w:cs="Times New Roman"/>
          <w:color w:val="000000"/>
          <w:kern w:val="0"/>
          <w:lang w:eastAsia="lt-LT"/>
          <w14:ligatures w14:val="none"/>
        </w:rPr>
        <w:t xml:space="preserve"> </w:t>
      </w:r>
      <w:r w:rsidRPr="0067459D">
        <w:rPr>
          <w:rFonts w:ascii="Times New Roman" w:eastAsia="Times New Roman" w:hAnsi="Times New Roman" w:cs="Times New Roman"/>
          <w:color w:val="000000"/>
          <w:kern w:val="0"/>
          <w:lang w:eastAsia="lt-LT"/>
          <w14:ligatures w14:val="none"/>
        </w:rPr>
        <w:t>(ir nė vienas iš tiekėjų grupės narių) nėra Rusijos pilietis arba Rusijoje įsisteigęs fizinis ar juridinis asmuo, subjektas ar įstaiga;</w:t>
      </w:r>
    </w:p>
    <w:p w14:paraId="1EEBE5E9"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(b) mano atstovaujamas tiekėjas/subtiekėjas</w:t>
      </w:r>
      <w:r w:rsidRPr="0067459D" w:rsidDel="006157AF">
        <w:rPr>
          <w:rFonts w:ascii="Times New Roman" w:eastAsia="Times New Roman" w:hAnsi="Times New Roman" w:cs="Times New Roman"/>
          <w:color w:val="000000"/>
          <w:kern w:val="0"/>
          <w:lang w:eastAsia="lt-LT"/>
          <w14:ligatures w14:val="none"/>
        </w:rPr>
        <w:t xml:space="preserve"> </w:t>
      </w:r>
      <w:r w:rsidRPr="0067459D">
        <w:rPr>
          <w:rFonts w:ascii="Times New Roman" w:eastAsia="Times New Roman" w:hAnsi="Times New Roman" w:cs="Times New Roman"/>
          <w:color w:val="000000"/>
          <w:kern w:val="0"/>
          <w:lang w:eastAsia="lt-LT"/>
          <w14:ligatures w14:val="none"/>
        </w:rPr>
        <w:t>(ir nė vienas iš tiekėjų grupės narių) nėra juridinis asmuo, subjektas ar įstaiga, kurio nuosavybės teisės tiesiogiai ar netiesiogiai daugiau kaip 50 % priklauso šios dalies a) punkte nurodytam subjektui;</w:t>
      </w:r>
    </w:p>
    <w:p w14:paraId="5ADFF0E9"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(c) nei aš, nei mano atstovaujama bendrovė nėra fizinis ar juridinis asmuo, subjektas ar įstaiga, veikianti a) arba b) punkte nurodyto subjekto vardu ar jo nurodymu;</w:t>
      </w:r>
    </w:p>
    <w:p w14:paraId="5C2A0F9B"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(d) a)-c) punktuose išvardyti subjektai nedalyvauja subtiekėjais, tiekėjais ar subjektais, kurių pajėgumais remiasi mano atstovaujamas tiekėjas, tais atvejais kai jiems tenka daugiau kaip 10 % sutarties vertės.</w:t>
      </w:r>
    </w:p>
    <w:p w14:paraId="54A59BE7" w14:textId="77777777" w:rsidR="0067459D" w:rsidRPr="0067459D" w:rsidRDefault="0067459D" w:rsidP="0067459D">
      <w:pPr>
        <w:spacing w:after="0" w:line="240" w:lineRule="auto"/>
        <w:jc w:val="both"/>
        <w:rPr>
          <w:rFonts w:ascii="Times New Roman" w:eastAsia="Calibri" w:hAnsi="Times New Roman" w:cs="Times New Roman"/>
          <w:color w:val="000000"/>
          <w:kern w:val="0"/>
          <w:sz w:val="22"/>
          <w:szCs w:val="22"/>
          <w:shd w:val="clear" w:color="auto" w:fill="FFFFFF"/>
          <w14:ligatures w14:val="none"/>
        </w:rPr>
      </w:pPr>
      <w:r w:rsidRPr="0067459D">
        <w:rPr>
          <w:rFonts w:ascii="Times New Roman" w:eastAsia="Times New Roman" w:hAnsi="Times New Roman" w:cs="Times New Roman"/>
          <w:color w:val="000000"/>
          <w:kern w:val="0"/>
          <w:lang w:eastAsia="lt-LT"/>
          <w14:ligatures w14:val="none"/>
        </w:rPr>
        <w:t xml:space="preserve">Patvirtinu, kad tiekėjui/subtiekėjui kuriuos esu pasitelkęs ar pasitelksiu ateityje, </w:t>
      </w:r>
      <w:r w:rsidRPr="0067459D">
        <w:rPr>
          <w:rFonts w:ascii="Times New Roman" w:eastAsia="Calibri" w:hAnsi="Times New Roman" w:cs="Times New Roman"/>
          <w:kern w:val="0"/>
          <w14:ligatures w14:val="none"/>
        </w:rPr>
        <w:t xml:space="preserve">ūkio subjektams, kurių pajėgumais remiuosi ar (ir) remsiuosi, prekių (ir jų sudedamųjų dalių) gamintojams </w:t>
      </w:r>
      <w:r w:rsidRPr="0067459D">
        <w:rPr>
          <w:rFonts w:ascii="Times New Roman" w:eastAsia="Times New Roman" w:hAnsi="Times New Roman" w:cs="Times New Roman"/>
          <w:color w:val="000000"/>
          <w:kern w:val="0"/>
          <w:lang w:eastAsia="lt-LT"/>
          <w14:ligatures w14:val="none"/>
        </w:rPr>
        <w:t>netaikomos</w:t>
      </w:r>
      <w:r w:rsidRPr="0067459D">
        <w:rPr>
          <w:rFonts w:ascii="Times New Roman" w:eastAsia="Calibri" w:hAnsi="Times New Roman" w:cs="Times New Roman"/>
          <w:kern w:val="0"/>
          <w14:ligatures w14:val="none"/>
        </w:rPr>
        <w:t xml:space="preserve"> Lietuvos Respublikoje įgyvendinamos tarptautinės sankcijos, kaip tai apibrėžta Lietuvos Respublikos tarptautinių sankcijų įstatyme.</w:t>
      </w:r>
    </w:p>
    <w:p w14:paraId="705ACAA7"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661D4B6C"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 xml:space="preserve">Deklaruojamoms aplinkybėms pasikeitus, įsipareigoju nedelsiant apie tai informuoti Pirkimo vykdytoją. </w:t>
      </w:r>
    </w:p>
    <w:p w14:paraId="0CE357A9"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tbl>
      <w:tblPr>
        <w:tblW w:w="7168" w:type="dxa"/>
        <w:jc w:val="center"/>
        <w:tblCellMar>
          <w:top w:w="15" w:type="dxa"/>
          <w:left w:w="15" w:type="dxa"/>
          <w:bottom w:w="15" w:type="dxa"/>
          <w:right w:w="15" w:type="dxa"/>
        </w:tblCellMar>
        <w:tblLook w:val="04A0" w:firstRow="1" w:lastRow="0" w:firstColumn="1" w:lastColumn="0" w:noHBand="0" w:noVBand="1"/>
      </w:tblPr>
      <w:tblGrid>
        <w:gridCol w:w="1631"/>
        <w:gridCol w:w="391"/>
        <w:gridCol w:w="391"/>
        <w:gridCol w:w="391"/>
        <w:gridCol w:w="3973"/>
        <w:gridCol w:w="391"/>
      </w:tblGrid>
      <w:tr w:rsidR="0067459D" w:rsidRPr="0067459D" w14:paraId="4E70C7F6" w14:textId="77777777" w:rsidTr="00916BF6">
        <w:trPr>
          <w:trHeight w:val="284"/>
          <w:jc w:val="center"/>
        </w:trPr>
        <w:tc>
          <w:tcPr>
            <w:tcW w:w="0" w:type="auto"/>
            <w:gridSpan w:val="6"/>
            <w:tcMar>
              <w:top w:w="0" w:type="dxa"/>
              <w:left w:w="108" w:type="dxa"/>
              <w:bottom w:w="0" w:type="dxa"/>
              <w:right w:w="108" w:type="dxa"/>
            </w:tcMar>
            <w:hideMark/>
          </w:tcPr>
          <w:p w14:paraId="2096A626"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sz w:val="21"/>
                <w:szCs w:val="21"/>
                <w:lang w:eastAsia="lt-LT"/>
                <w14:ligatures w14:val="none"/>
              </w:rPr>
            </w:pPr>
          </w:p>
        </w:tc>
      </w:tr>
      <w:tr w:rsidR="0067459D" w:rsidRPr="0067459D" w14:paraId="296E48E8" w14:textId="77777777" w:rsidTr="00916BF6">
        <w:trPr>
          <w:trHeight w:val="337"/>
          <w:jc w:val="center"/>
        </w:trPr>
        <w:tc>
          <w:tcPr>
            <w:tcW w:w="0" w:type="auto"/>
            <w:tcBorders>
              <w:bottom w:val="single" w:sz="4" w:space="0" w:color="000000"/>
            </w:tcBorders>
            <w:tcMar>
              <w:top w:w="0" w:type="dxa"/>
              <w:left w:w="108" w:type="dxa"/>
              <w:bottom w:w="0" w:type="dxa"/>
              <w:right w:w="108" w:type="dxa"/>
            </w:tcMar>
            <w:hideMark/>
          </w:tcPr>
          <w:p w14:paraId="57B3FF22" w14:textId="77777777" w:rsidR="0067459D" w:rsidRPr="0067459D" w:rsidRDefault="0067459D" w:rsidP="00916BF6">
            <w:pPr>
              <w:spacing w:after="0" w:line="240" w:lineRule="auto"/>
              <w:jc w:val="center"/>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2F4FA23B" w14:textId="77777777" w:rsidR="0067459D" w:rsidRPr="0067459D" w:rsidRDefault="0067459D" w:rsidP="00916BF6">
            <w:pPr>
              <w:spacing w:after="0" w:line="240" w:lineRule="auto"/>
              <w:jc w:val="center"/>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1D0F73F9" w14:textId="77777777" w:rsidR="0067459D" w:rsidRPr="0067459D" w:rsidRDefault="0067459D" w:rsidP="00916BF6">
            <w:pPr>
              <w:spacing w:after="0" w:line="240" w:lineRule="auto"/>
              <w:jc w:val="center"/>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74E0D652" w14:textId="77777777" w:rsidR="0067459D" w:rsidRPr="0067459D" w:rsidRDefault="0067459D" w:rsidP="00916BF6">
            <w:pPr>
              <w:spacing w:after="0" w:line="240" w:lineRule="auto"/>
              <w:jc w:val="center"/>
              <w:rPr>
                <w:rFonts w:ascii="Times New Roman" w:eastAsia="Times New Roman" w:hAnsi="Times New Roman" w:cs="Times New Roman"/>
                <w:kern w:val="0"/>
                <w:sz w:val="21"/>
                <w:szCs w:val="21"/>
                <w:lang w:eastAsia="lt-LT"/>
                <w14:ligatures w14:val="none"/>
              </w:rPr>
            </w:pPr>
          </w:p>
        </w:tc>
        <w:tc>
          <w:tcPr>
            <w:tcW w:w="0" w:type="auto"/>
            <w:tcBorders>
              <w:bottom w:val="single" w:sz="4" w:space="0" w:color="000000"/>
            </w:tcBorders>
            <w:tcMar>
              <w:top w:w="0" w:type="dxa"/>
              <w:left w:w="108" w:type="dxa"/>
              <w:bottom w:w="0" w:type="dxa"/>
              <w:right w:w="108" w:type="dxa"/>
            </w:tcMar>
            <w:hideMark/>
          </w:tcPr>
          <w:p w14:paraId="708AF0D6" w14:textId="77777777" w:rsidR="0067459D" w:rsidRPr="0067459D" w:rsidRDefault="0067459D" w:rsidP="00916BF6">
            <w:pPr>
              <w:spacing w:after="0" w:line="240" w:lineRule="auto"/>
              <w:jc w:val="center"/>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1D46350F" w14:textId="77777777" w:rsidR="0067459D" w:rsidRPr="0067459D" w:rsidRDefault="0067459D" w:rsidP="00916BF6">
            <w:pPr>
              <w:spacing w:after="0" w:line="240" w:lineRule="auto"/>
              <w:jc w:val="center"/>
              <w:rPr>
                <w:rFonts w:ascii="Times New Roman" w:eastAsia="Times New Roman" w:hAnsi="Times New Roman" w:cs="Times New Roman"/>
                <w:kern w:val="0"/>
                <w:sz w:val="21"/>
                <w:szCs w:val="21"/>
                <w:lang w:eastAsia="lt-LT"/>
                <w14:ligatures w14:val="none"/>
              </w:rPr>
            </w:pPr>
          </w:p>
        </w:tc>
      </w:tr>
      <w:tr w:rsidR="0067459D" w:rsidRPr="0067459D" w14:paraId="46A5B551" w14:textId="77777777" w:rsidTr="00D03DDA">
        <w:trPr>
          <w:trHeight w:val="60"/>
          <w:jc w:val="center"/>
        </w:trPr>
        <w:tc>
          <w:tcPr>
            <w:tcW w:w="0" w:type="auto"/>
            <w:tcBorders>
              <w:top w:val="single" w:sz="4" w:space="0" w:color="000000"/>
            </w:tcBorders>
            <w:tcMar>
              <w:top w:w="0" w:type="dxa"/>
              <w:left w:w="108" w:type="dxa"/>
              <w:bottom w:w="0" w:type="dxa"/>
              <w:right w:w="108" w:type="dxa"/>
            </w:tcMar>
            <w:hideMark/>
          </w:tcPr>
          <w:p w14:paraId="06EFB890" w14:textId="77777777" w:rsidR="0067459D" w:rsidRPr="00916BF6" w:rsidRDefault="0067459D" w:rsidP="00916BF6">
            <w:pPr>
              <w:spacing w:after="0" w:line="240" w:lineRule="auto"/>
              <w:jc w:val="center"/>
              <w:rPr>
                <w:rFonts w:ascii="Times New Roman" w:eastAsia="Times New Roman" w:hAnsi="Times New Roman" w:cs="Times New Roman"/>
                <w:i/>
                <w:iCs/>
                <w:kern w:val="0"/>
                <w:sz w:val="18"/>
                <w:szCs w:val="18"/>
                <w:lang w:eastAsia="lt-LT"/>
                <w14:ligatures w14:val="none"/>
              </w:rPr>
            </w:pPr>
            <w:r w:rsidRPr="00916BF6">
              <w:rPr>
                <w:rFonts w:ascii="Times New Roman" w:eastAsia="Times New Roman" w:hAnsi="Times New Roman" w:cs="Times New Roman"/>
                <w:i/>
                <w:iCs/>
                <w:color w:val="000000"/>
                <w:kern w:val="0"/>
                <w:sz w:val="18"/>
                <w:szCs w:val="18"/>
                <w:lang w:eastAsia="lt-LT"/>
                <w14:ligatures w14:val="none"/>
              </w:rPr>
              <w:t>(Parašas)</w:t>
            </w:r>
          </w:p>
        </w:tc>
        <w:tc>
          <w:tcPr>
            <w:tcW w:w="0" w:type="auto"/>
            <w:tcMar>
              <w:top w:w="0" w:type="dxa"/>
              <w:left w:w="108" w:type="dxa"/>
              <w:bottom w:w="0" w:type="dxa"/>
              <w:right w:w="108" w:type="dxa"/>
            </w:tcMar>
            <w:hideMark/>
          </w:tcPr>
          <w:p w14:paraId="35881C58" w14:textId="77777777" w:rsidR="0067459D" w:rsidRPr="0067459D" w:rsidRDefault="0067459D" w:rsidP="00916BF6">
            <w:pPr>
              <w:spacing w:after="0" w:line="240" w:lineRule="auto"/>
              <w:jc w:val="center"/>
              <w:rPr>
                <w:rFonts w:ascii="Times New Roman" w:eastAsia="Times New Roman" w:hAnsi="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41B42001" w14:textId="77777777" w:rsidR="0067459D" w:rsidRPr="0067459D" w:rsidRDefault="0067459D" w:rsidP="00916BF6">
            <w:pPr>
              <w:spacing w:after="0" w:line="240" w:lineRule="auto"/>
              <w:jc w:val="center"/>
              <w:rPr>
                <w:rFonts w:ascii="Times New Roman" w:eastAsia="Times New Roman" w:hAnsi="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363C9D81" w14:textId="77777777" w:rsidR="0067459D" w:rsidRPr="0067459D" w:rsidRDefault="0067459D" w:rsidP="00916BF6">
            <w:pPr>
              <w:spacing w:after="0" w:line="240" w:lineRule="auto"/>
              <w:jc w:val="center"/>
              <w:rPr>
                <w:rFonts w:ascii="Times New Roman" w:eastAsia="Times New Roman" w:hAnsi="Times New Roman" w:cs="Times New Roman"/>
                <w:kern w:val="0"/>
                <w:sz w:val="18"/>
                <w:szCs w:val="18"/>
                <w:lang w:eastAsia="lt-LT"/>
                <w14:ligatures w14:val="none"/>
              </w:rPr>
            </w:pPr>
          </w:p>
        </w:tc>
        <w:tc>
          <w:tcPr>
            <w:tcW w:w="0" w:type="auto"/>
            <w:tcBorders>
              <w:top w:val="single" w:sz="4" w:space="0" w:color="000000"/>
            </w:tcBorders>
            <w:tcMar>
              <w:top w:w="0" w:type="dxa"/>
              <w:left w:w="108" w:type="dxa"/>
              <w:bottom w:w="0" w:type="dxa"/>
              <w:right w:w="108" w:type="dxa"/>
            </w:tcMar>
            <w:hideMark/>
          </w:tcPr>
          <w:p w14:paraId="4E734138" w14:textId="77777777" w:rsidR="0067459D" w:rsidRPr="00916BF6" w:rsidRDefault="0067459D" w:rsidP="00916BF6">
            <w:pPr>
              <w:spacing w:after="0" w:line="240" w:lineRule="auto"/>
              <w:jc w:val="center"/>
              <w:rPr>
                <w:rFonts w:ascii="Times New Roman" w:eastAsia="Times New Roman" w:hAnsi="Times New Roman" w:cs="Times New Roman"/>
                <w:i/>
                <w:iCs/>
                <w:kern w:val="0"/>
                <w:sz w:val="18"/>
                <w:szCs w:val="18"/>
                <w:lang w:eastAsia="lt-LT"/>
                <w14:ligatures w14:val="none"/>
              </w:rPr>
            </w:pPr>
            <w:r w:rsidRPr="00916BF6">
              <w:rPr>
                <w:rFonts w:ascii="Times New Roman" w:eastAsia="Times New Roman" w:hAnsi="Times New Roman" w:cs="Times New Roman"/>
                <w:i/>
                <w:iCs/>
                <w:color w:val="000000"/>
                <w:kern w:val="0"/>
                <w:sz w:val="18"/>
                <w:szCs w:val="18"/>
                <w:lang w:eastAsia="lt-LT"/>
                <w14:ligatures w14:val="none"/>
              </w:rPr>
              <w:t>(Vardas, pavardė, pareigos)</w:t>
            </w:r>
          </w:p>
        </w:tc>
        <w:tc>
          <w:tcPr>
            <w:tcW w:w="0" w:type="auto"/>
            <w:tcMar>
              <w:top w:w="0" w:type="dxa"/>
              <w:left w:w="108" w:type="dxa"/>
              <w:bottom w:w="0" w:type="dxa"/>
              <w:right w:w="108" w:type="dxa"/>
            </w:tcMar>
            <w:hideMark/>
          </w:tcPr>
          <w:p w14:paraId="3699D5A4" w14:textId="77777777" w:rsidR="0067459D" w:rsidRPr="0067459D" w:rsidRDefault="0067459D" w:rsidP="00916BF6">
            <w:pPr>
              <w:spacing w:after="0" w:line="240" w:lineRule="auto"/>
              <w:jc w:val="center"/>
              <w:rPr>
                <w:rFonts w:ascii="Times New Roman" w:eastAsia="Times New Roman" w:hAnsi="Times New Roman" w:cs="Times New Roman"/>
                <w:kern w:val="0"/>
                <w:sz w:val="18"/>
                <w:szCs w:val="18"/>
                <w:lang w:eastAsia="lt-LT"/>
                <w14:ligatures w14:val="none"/>
              </w:rPr>
            </w:pPr>
          </w:p>
        </w:tc>
      </w:tr>
    </w:tbl>
    <w:p w14:paraId="02190C84" w14:textId="77777777" w:rsidR="0067459D" w:rsidRPr="0067459D" w:rsidRDefault="0067459D" w:rsidP="0067459D">
      <w:pPr>
        <w:spacing w:line="259" w:lineRule="auto"/>
        <w:rPr>
          <w:rFonts w:ascii="Times New Roman" w:eastAsia="Calibri" w:hAnsi="Times New Roman" w:cs="Times New Roman"/>
          <w:kern w:val="0"/>
          <w14:ligatures w14:val="none"/>
        </w:rPr>
      </w:pPr>
    </w:p>
    <w:p w14:paraId="1601E7C4" w14:textId="77777777" w:rsidR="0067459D" w:rsidRPr="0067459D" w:rsidRDefault="0067459D" w:rsidP="0067459D">
      <w:pPr>
        <w:spacing w:after="0" w:line="240" w:lineRule="auto"/>
        <w:ind w:firstLine="426"/>
        <w:jc w:val="both"/>
        <w:rPr>
          <w:rFonts w:ascii="Times New Roman" w:eastAsia="Calibri" w:hAnsi="Times New Roman" w:cs="Times New Roman"/>
          <w:kern w:val="0"/>
          <w14:ligatures w14:val="none"/>
        </w:rPr>
      </w:pPr>
    </w:p>
    <w:p w14:paraId="12117DAA" w14:textId="2F68D745" w:rsidR="00916BF6" w:rsidRDefault="00916BF6">
      <w:pPr>
        <w:rPr>
          <w:rFonts w:ascii="Times New Roman" w:eastAsia="Calibri" w:hAnsi="Times New Roman" w:cs="Times New Roman"/>
          <w:kern w:val="0"/>
          <w14:ligatures w14:val="none"/>
        </w:rPr>
      </w:pPr>
    </w:p>
    <w:p w14:paraId="6CD3546F" w14:textId="77777777" w:rsidR="00F748EE" w:rsidRDefault="00F748EE">
      <w:pPr>
        <w:rPr>
          <w:rFonts w:ascii="Times New Roman" w:eastAsia="Calibri" w:hAnsi="Times New Roman" w:cs="Times New Roman"/>
          <w:kern w:val="0"/>
          <w14:ligatures w14:val="none"/>
        </w:rPr>
      </w:pPr>
      <w:r>
        <w:rPr>
          <w:rFonts w:ascii="Times New Roman" w:eastAsia="Calibri" w:hAnsi="Times New Roman" w:cs="Times New Roman"/>
          <w:kern w:val="0"/>
          <w14:ligatures w14:val="none"/>
        </w:rPr>
        <w:br w:type="page"/>
      </w:r>
    </w:p>
    <w:p w14:paraId="425B2B69" w14:textId="64174C34" w:rsidR="0067459D" w:rsidRPr="00344584" w:rsidRDefault="0067459D" w:rsidP="007F642B">
      <w:pPr>
        <w:spacing w:after="0" w:line="240" w:lineRule="auto"/>
        <w:ind w:left="6480" w:firstLine="480"/>
        <w:jc w:val="right"/>
        <w:rPr>
          <w:rFonts w:ascii="Times New Roman" w:eastAsia="Calibri" w:hAnsi="Times New Roman" w:cs="Times New Roman"/>
          <w:kern w:val="0"/>
          <w14:ligatures w14:val="none"/>
        </w:rPr>
      </w:pPr>
      <w:r w:rsidRPr="00344584">
        <w:rPr>
          <w:rFonts w:ascii="Times New Roman" w:eastAsia="Calibri" w:hAnsi="Times New Roman" w:cs="Times New Roman"/>
          <w:kern w:val="0"/>
          <w14:ligatures w14:val="none"/>
        </w:rPr>
        <w:lastRenderedPageBreak/>
        <w:t xml:space="preserve">Konkurso sąlygų </w:t>
      </w:r>
    </w:p>
    <w:p w14:paraId="3E9D2540" w14:textId="7DABDE11" w:rsidR="0067459D" w:rsidRPr="0067459D" w:rsidRDefault="00A0536A" w:rsidP="007F642B">
      <w:pPr>
        <w:spacing w:after="0" w:line="240" w:lineRule="auto"/>
        <w:ind w:left="6480" w:firstLine="480"/>
        <w:jc w:val="right"/>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w:t>
      </w:r>
      <w:r w:rsidR="0067459D" w:rsidRPr="00344584">
        <w:rPr>
          <w:rFonts w:ascii="Times New Roman" w:eastAsia="Calibri" w:hAnsi="Times New Roman" w:cs="Times New Roman"/>
          <w:kern w:val="0"/>
          <w14:ligatures w14:val="none"/>
        </w:rPr>
        <w:t xml:space="preserve"> priedas</w:t>
      </w:r>
    </w:p>
    <w:p w14:paraId="1EE47EC3" w14:textId="77777777" w:rsidR="00457305" w:rsidRDefault="00457305" w:rsidP="00D01A33">
      <w:pPr>
        <w:spacing w:after="0" w:line="20" w:lineRule="atLeast"/>
        <w:rPr>
          <w:rFonts w:ascii="Times New Roman" w:eastAsia="Calibri" w:hAnsi="Times New Roman" w:cs="Times New Roman"/>
          <w:kern w:val="0"/>
          <w14:ligatures w14:val="none"/>
        </w:rPr>
      </w:pPr>
    </w:p>
    <w:p w14:paraId="0DE0AB70" w14:textId="77777777" w:rsidR="004E49F8" w:rsidRPr="004E49F8" w:rsidRDefault="004E49F8" w:rsidP="004E49F8">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14:ligatures w14:val="none"/>
        </w:rPr>
      </w:pPr>
      <w:r w:rsidRPr="004E49F8">
        <w:rPr>
          <w:rFonts w:ascii="Times New Roman" w:eastAsia="Times New Roman" w:hAnsi="Times New Roman" w:cs="Times New Roman"/>
          <w:b/>
          <w:caps/>
          <w:kern w:val="0"/>
          <w14:ligatures w14:val="none"/>
        </w:rPr>
        <w:t xml:space="preserve">Prekių pirkimo-pardavimo sutarties </w:t>
      </w:r>
      <w:r w:rsidRPr="004E49F8">
        <w:rPr>
          <w:rFonts w:ascii="Times New Roman" w:eastAsia="Times New Roman" w:hAnsi="Times New Roman" w:cs="Times New Roman"/>
          <w:b/>
          <w:bCs/>
          <w:caps/>
          <w:kern w:val="0"/>
          <w14:ligatures w14:val="none"/>
        </w:rPr>
        <w:t>Specialiosios</w:t>
      </w:r>
      <w:r w:rsidRPr="004E49F8">
        <w:rPr>
          <w:rFonts w:ascii="Times New Roman" w:eastAsia="Times New Roman" w:hAnsi="Times New Roman" w:cs="Times New Roman"/>
          <w:b/>
          <w:caps/>
          <w:kern w:val="0"/>
          <w14:ligatures w14:val="none"/>
        </w:rPr>
        <w:t xml:space="preserve"> sąlygos </w:t>
      </w:r>
      <w:r w:rsidRPr="004E49F8">
        <w:rPr>
          <w:rFonts w:ascii="Times New Roman" w:eastAsia="Times New Roman" w:hAnsi="Times New Roman" w:cs="Times New Roman"/>
          <w:b/>
          <w:i/>
          <w:iCs/>
          <w:caps/>
          <w:kern w:val="0"/>
          <w14:ligatures w14:val="none"/>
        </w:rPr>
        <w:t>(</w:t>
      </w:r>
      <w:r w:rsidRPr="004E49F8">
        <w:rPr>
          <w:rFonts w:ascii="Times New Roman" w:eastAsia="Times New Roman" w:hAnsi="Times New Roman" w:cs="Times New Roman"/>
          <w:i/>
          <w:iCs/>
          <w:kern w:val="0"/>
          <w14:ligatures w14:val="none"/>
        </w:rPr>
        <w:t>projektas)</w:t>
      </w:r>
    </w:p>
    <w:p w14:paraId="7F1DA640" w14:textId="77777777" w:rsidR="004E49F8" w:rsidRPr="004E49F8" w:rsidRDefault="004E49F8" w:rsidP="004E49F8">
      <w:pPr>
        <w:spacing w:after="0" w:line="240" w:lineRule="auto"/>
        <w:jc w:val="center"/>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E49F8" w:rsidRPr="004E49F8" w14:paraId="36BC312C" w14:textId="77777777" w:rsidTr="00052AB0">
        <w:tc>
          <w:tcPr>
            <w:tcW w:w="2448" w:type="dxa"/>
          </w:tcPr>
          <w:p w14:paraId="2F7FD8CA"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Sutarties pavadinimas</w:t>
            </w:r>
          </w:p>
        </w:tc>
        <w:tc>
          <w:tcPr>
            <w:tcW w:w="7110" w:type="dxa"/>
            <w:gridSpan w:val="3"/>
          </w:tcPr>
          <w:p w14:paraId="56AC9AD1"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RAMAN TIPO SPEKTROMETRŲ VIEŠOJO PIRKIMO-PARDAVIMO SUTARTIS</w:t>
            </w:r>
          </w:p>
        </w:tc>
      </w:tr>
      <w:tr w:rsidR="004E49F8" w:rsidRPr="004E49F8" w14:paraId="6E0D2460" w14:textId="77777777" w:rsidTr="00052AB0">
        <w:tc>
          <w:tcPr>
            <w:tcW w:w="2448" w:type="dxa"/>
          </w:tcPr>
          <w:p w14:paraId="6CB73861"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Sutarties data</w:t>
            </w:r>
          </w:p>
        </w:tc>
        <w:tc>
          <w:tcPr>
            <w:tcW w:w="2177" w:type="dxa"/>
          </w:tcPr>
          <w:p w14:paraId="4BFAC172"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p>
        </w:tc>
        <w:tc>
          <w:tcPr>
            <w:tcW w:w="2362" w:type="dxa"/>
          </w:tcPr>
          <w:p w14:paraId="6DDC14F1"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Sutarties numeris</w:t>
            </w:r>
          </w:p>
        </w:tc>
        <w:tc>
          <w:tcPr>
            <w:tcW w:w="2571" w:type="dxa"/>
          </w:tcPr>
          <w:p w14:paraId="2F1C5C49"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p>
        </w:tc>
      </w:tr>
    </w:tbl>
    <w:p w14:paraId="09395823" w14:textId="77777777" w:rsidR="004E49F8" w:rsidRPr="004E49F8" w:rsidRDefault="004E49F8" w:rsidP="004E49F8">
      <w:pPr>
        <w:spacing w:after="0" w:line="240" w:lineRule="auto"/>
        <w:jc w:val="both"/>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E49F8" w:rsidRPr="004E49F8" w14:paraId="5535BA79" w14:textId="77777777" w:rsidTr="00052AB0">
        <w:tc>
          <w:tcPr>
            <w:tcW w:w="9558" w:type="dxa"/>
            <w:gridSpan w:val="3"/>
          </w:tcPr>
          <w:p w14:paraId="77F6E17F" w14:textId="77777777" w:rsidR="004E49F8" w:rsidRPr="004E49F8" w:rsidRDefault="004E49F8" w:rsidP="004E49F8">
            <w:pPr>
              <w:spacing w:after="0" w:line="240" w:lineRule="auto"/>
              <w:jc w:val="center"/>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1. SUTARTIES ŠALYS</w:t>
            </w:r>
          </w:p>
        </w:tc>
      </w:tr>
      <w:tr w:rsidR="004E49F8" w:rsidRPr="004E49F8" w14:paraId="177F0FA1" w14:textId="77777777" w:rsidTr="00052AB0">
        <w:tc>
          <w:tcPr>
            <w:tcW w:w="2808" w:type="dxa"/>
            <w:vMerge w:val="restart"/>
          </w:tcPr>
          <w:p w14:paraId="093F9F2F" w14:textId="77777777" w:rsidR="004E49F8" w:rsidRPr="004E49F8" w:rsidRDefault="004E49F8" w:rsidP="004E49F8">
            <w:pPr>
              <w:spacing w:after="0" w:line="240" w:lineRule="auto"/>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1.1. Pirkėjas</w:t>
            </w:r>
          </w:p>
        </w:tc>
        <w:tc>
          <w:tcPr>
            <w:tcW w:w="3240" w:type="dxa"/>
          </w:tcPr>
          <w:p w14:paraId="68CA7EC7"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1.1.1. Pavadinimas</w:t>
            </w:r>
          </w:p>
        </w:tc>
        <w:tc>
          <w:tcPr>
            <w:tcW w:w="3510" w:type="dxa"/>
          </w:tcPr>
          <w:p w14:paraId="3B6E74AE" w14:textId="77777777" w:rsidR="004E49F8" w:rsidRPr="004E49F8" w:rsidRDefault="004E49F8" w:rsidP="004E49F8">
            <w:pPr>
              <w:spacing w:after="0" w:line="240" w:lineRule="auto"/>
              <w:jc w:val="center"/>
              <w:rPr>
                <w:rFonts w:ascii="Times New Roman" w:eastAsia="Times New Roman" w:hAnsi="Times New Roman" w:cs="Times New Roman"/>
                <w14:ligatures w14:val="none"/>
              </w:rPr>
            </w:pPr>
            <w:r w:rsidRPr="004E49F8">
              <w:rPr>
                <w:rFonts w:ascii="Times New Roman" w:eastAsia="Times New Roman" w:hAnsi="Times New Roman" w:cs="Times New Roman"/>
                <w:kern w:val="0"/>
                <w14:ligatures w14:val="none"/>
              </w:rPr>
              <w:t>Muitinės departamentas prie Lietuvos Respublikos finansų ministerijos</w:t>
            </w:r>
          </w:p>
        </w:tc>
      </w:tr>
      <w:tr w:rsidR="004E49F8" w:rsidRPr="004E49F8" w14:paraId="511D84C3" w14:textId="77777777" w:rsidTr="00052AB0">
        <w:tc>
          <w:tcPr>
            <w:tcW w:w="2808" w:type="dxa"/>
            <w:vMerge/>
          </w:tcPr>
          <w:p w14:paraId="008753DB" w14:textId="77777777" w:rsidR="004E49F8" w:rsidRPr="004E49F8" w:rsidRDefault="004E49F8" w:rsidP="004E49F8">
            <w:pPr>
              <w:spacing w:after="0" w:line="240" w:lineRule="auto"/>
              <w:rPr>
                <w:rFonts w:ascii="Times New Roman" w:eastAsia="Times New Roman" w:hAnsi="Times New Roman" w:cs="Times New Roman"/>
                <w14:ligatures w14:val="none"/>
              </w:rPr>
            </w:pPr>
          </w:p>
        </w:tc>
        <w:tc>
          <w:tcPr>
            <w:tcW w:w="3240" w:type="dxa"/>
          </w:tcPr>
          <w:p w14:paraId="62A8AD28"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1.1.2. Juridinio asmens kodas</w:t>
            </w:r>
          </w:p>
        </w:tc>
        <w:tc>
          <w:tcPr>
            <w:tcW w:w="3510" w:type="dxa"/>
          </w:tcPr>
          <w:p w14:paraId="7C07C500" w14:textId="77777777" w:rsidR="004E49F8" w:rsidRPr="004E49F8" w:rsidRDefault="004E49F8" w:rsidP="004E49F8">
            <w:pPr>
              <w:spacing w:after="0" w:line="240" w:lineRule="auto"/>
              <w:jc w:val="center"/>
              <w:rPr>
                <w:rFonts w:ascii="Times New Roman" w:eastAsia="Times New Roman" w:hAnsi="Times New Roman" w:cs="Times New Roman"/>
                <w14:ligatures w14:val="none"/>
              </w:rPr>
            </w:pPr>
            <w:r w:rsidRPr="004E49F8">
              <w:rPr>
                <w:rFonts w:ascii="Times New Roman" w:eastAsia="Times New Roman" w:hAnsi="Times New Roman" w:cs="Times New Roman"/>
                <w:kern w:val="0"/>
                <w14:ligatures w14:val="none"/>
              </w:rPr>
              <w:t>188656838</w:t>
            </w:r>
          </w:p>
        </w:tc>
      </w:tr>
      <w:tr w:rsidR="004E49F8" w:rsidRPr="004E49F8" w14:paraId="16646F1A" w14:textId="77777777" w:rsidTr="00052AB0">
        <w:tc>
          <w:tcPr>
            <w:tcW w:w="2808" w:type="dxa"/>
            <w:vMerge/>
          </w:tcPr>
          <w:p w14:paraId="747B1F1A" w14:textId="77777777" w:rsidR="004E49F8" w:rsidRPr="004E49F8" w:rsidRDefault="004E49F8" w:rsidP="004E49F8">
            <w:pPr>
              <w:spacing w:after="0" w:line="240" w:lineRule="auto"/>
              <w:rPr>
                <w:rFonts w:ascii="Times New Roman" w:eastAsia="Times New Roman" w:hAnsi="Times New Roman" w:cs="Times New Roman"/>
                <w14:ligatures w14:val="none"/>
              </w:rPr>
            </w:pPr>
          </w:p>
        </w:tc>
        <w:tc>
          <w:tcPr>
            <w:tcW w:w="3240" w:type="dxa"/>
          </w:tcPr>
          <w:p w14:paraId="326528B9"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1.1.3. Adresas</w:t>
            </w:r>
          </w:p>
        </w:tc>
        <w:tc>
          <w:tcPr>
            <w:tcW w:w="3510" w:type="dxa"/>
          </w:tcPr>
          <w:p w14:paraId="6DD819D8" w14:textId="77777777" w:rsidR="004E49F8" w:rsidRPr="004E49F8" w:rsidRDefault="004E49F8" w:rsidP="004E49F8">
            <w:pPr>
              <w:spacing w:after="0" w:line="240" w:lineRule="auto"/>
              <w:jc w:val="center"/>
              <w:rPr>
                <w:rFonts w:ascii="Times New Roman" w:eastAsia="Times New Roman" w:hAnsi="Times New Roman" w:cs="Times New Roman"/>
                <w14:ligatures w14:val="none"/>
              </w:rPr>
            </w:pPr>
            <w:r w:rsidRPr="004E49F8">
              <w:rPr>
                <w:rFonts w:ascii="Times New Roman" w:eastAsia="Times New Roman" w:hAnsi="Times New Roman" w:cs="Times New Roman"/>
                <w:kern w:val="0"/>
                <w14:ligatures w14:val="none"/>
              </w:rPr>
              <w:t>A. Jakšto g. 1, LT-01105 Vilnius</w:t>
            </w:r>
          </w:p>
        </w:tc>
      </w:tr>
      <w:tr w:rsidR="004E49F8" w:rsidRPr="004E49F8" w14:paraId="30A64118" w14:textId="77777777" w:rsidTr="00052AB0">
        <w:tc>
          <w:tcPr>
            <w:tcW w:w="2808" w:type="dxa"/>
            <w:vMerge/>
          </w:tcPr>
          <w:p w14:paraId="26070732" w14:textId="77777777" w:rsidR="004E49F8" w:rsidRPr="004E49F8" w:rsidRDefault="004E49F8" w:rsidP="004E49F8">
            <w:pPr>
              <w:spacing w:after="0" w:line="240" w:lineRule="auto"/>
              <w:rPr>
                <w:rFonts w:ascii="Times New Roman" w:eastAsia="Times New Roman" w:hAnsi="Times New Roman" w:cs="Times New Roman"/>
                <w14:ligatures w14:val="none"/>
              </w:rPr>
            </w:pPr>
          </w:p>
        </w:tc>
        <w:tc>
          <w:tcPr>
            <w:tcW w:w="3240" w:type="dxa"/>
          </w:tcPr>
          <w:p w14:paraId="76ABDF54"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1.1.4. PVM mokėtojo kodas</w:t>
            </w:r>
          </w:p>
        </w:tc>
        <w:tc>
          <w:tcPr>
            <w:tcW w:w="3510" w:type="dxa"/>
          </w:tcPr>
          <w:p w14:paraId="3AA3955F" w14:textId="77777777" w:rsidR="004E49F8" w:rsidRPr="004E49F8" w:rsidRDefault="004E49F8" w:rsidP="004E49F8">
            <w:pPr>
              <w:spacing w:after="0" w:line="240" w:lineRule="auto"/>
              <w:jc w:val="center"/>
              <w:rPr>
                <w:rFonts w:ascii="Times New Roman" w:eastAsia="Times New Roman" w:hAnsi="Times New Roman" w:cs="Times New Roman"/>
                <w14:ligatures w14:val="none"/>
              </w:rPr>
            </w:pPr>
            <w:r w:rsidRPr="004E49F8">
              <w:rPr>
                <w:rFonts w:ascii="Times New Roman" w:eastAsia="Times New Roman" w:hAnsi="Times New Roman" w:cs="Times New Roman"/>
                <w:kern w:val="0"/>
                <w14:ligatures w14:val="none"/>
              </w:rPr>
              <w:t>LT886568314</w:t>
            </w:r>
          </w:p>
        </w:tc>
      </w:tr>
      <w:tr w:rsidR="004E49F8" w:rsidRPr="004E49F8" w14:paraId="1E3CF304" w14:textId="77777777" w:rsidTr="00052AB0">
        <w:tc>
          <w:tcPr>
            <w:tcW w:w="2808" w:type="dxa"/>
            <w:vMerge/>
          </w:tcPr>
          <w:p w14:paraId="751BF88D" w14:textId="77777777" w:rsidR="004E49F8" w:rsidRPr="004E49F8" w:rsidRDefault="004E49F8" w:rsidP="004E49F8">
            <w:pPr>
              <w:spacing w:after="0" w:line="240" w:lineRule="auto"/>
              <w:rPr>
                <w:rFonts w:ascii="Times New Roman" w:eastAsia="Times New Roman" w:hAnsi="Times New Roman" w:cs="Times New Roman"/>
                <w14:ligatures w14:val="none"/>
              </w:rPr>
            </w:pPr>
          </w:p>
        </w:tc>
        <w:tc>
          <w:tcPr>
            <w:tcW w:w="3240" w:type="dxa"/>
          </w:tcPr>
          <w:p w14:paraId="4D1B3A53"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1.1.5. Atsiskaitomoji sąskaita</w:t>
            </w:r>
          </w:p>
        </w:tc>
        <w:tc>
          <w:tcPr>
            <w:tcW w:w="3510" w:type="dxa"/>
          </w:tcPr>
          <w:p w14:paraId="28995ACB" w14:textId="77777777" w:rsidR="004E49F8" w:rsidRPr="004E49F8" w:rsidRDefault="004E49F8" w:rsidP="004E49F8">
            <w:pPr>
              <w:spacing w:after="0" w:line="240" w:lineRule="auto"/>
              <w:jc w:val="center"/>
              <w:rPr>
                <w:rFonts w:ascii="Times New Roman" w:eastAsia="Times New Roman" w:hAnsi="Times New Roman" w:cs="Times New Roman"/>
                <w14:ligatures w14:val="none"/>
              </w:rPr>
            </w:pPr>
            <w:r w:rsidRPr="004E49F8">
              <w:rPr>
                <w:rFonts w:ascii="Times New Roman" w:eastAsia="Times New Roman" w:hAnsi="Times New Roman" w:cs="Times New Roman"/>
                <w:kern w:val="0"/>
                <w14:ligatures w14:val="none"/>
              </w:rPr>
              <w:t>Nr. LT144040063610000196</w:t>
            </w:r>
          </w:p>
        </w:tc>
      </w:tr>
      <w:tr w:rsidR="004E49F8" w:rsidRPr="004E49F8" w14:paraId="112478BA" w14:textId="77777777" w:rsidTr="00052AB0">
        <w:tc>
          <w:tcPr>
            <w:tcW w:w="2808" w:type="dxa"/>
            <w:vMerge/>
          </w:tcPr>
          <w:p w14:paraId="2343AF0E" w14:textId="77777777" w:rsidR="004E49F8" w:rsidRPr="004E49F8" w:rsidRDefault="004E49F8" w:rsidP="004E49F8">
            <w:pPr>
              <w:spacing w:after="0" w:line="240" w:lineRule="auto"/>
              <w:rPr>
                <w:rFonts w:ascii="Times New Roman" w:eastAsia="Times New Roman" w:hAnsi="Times New Roman" w:cs="Times New Roman"/>
                <w14:ligatures w14:val="none"/>
              </w:rPr>
            </w:pPr>
          </w:p>
        </w:tc>
        <w:tc>
          <w:tcPr>
            <w:tcW w:w="3240" w:type="dxa"/>
          </w:tcPr>
          <w:p w14:paraId="769F7450"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1.1.6. Bankas, banko kodas</w:t>
            </w:r>
          </w:p>
        </w:tc>
        <w:tc>
          <w:tcPr>
            <w:tcW w:w="3510" w:type="dxa"/>
          </w:tcPr>
          <w:p w14:paraId="5E3E2529" w14:textId="77777777" w:rsidR="004E49F8" w:rsidRPr="004E49F8" w:rsidRDefault="004E49F8" w:rsidP="004E49F8">
            <w:pPr>
              <w:spacing w:after="0" w:line="240" w:lineRule="auto"/>
              <w:jc w:val="center"/>
              <w:rPr>
                <w:rFonts w:ascii="Times New Roman" w:eastAsia="Times New Roman" w:hAnsi="Times New Roman" w:cs="Times New Roman"/>
                <w14:ligatures w14:val="none"/>
              </w:rPr>
            </w:pPr>
            <w:r w:rsidRPr="004E49F8">
              <w:rPr>
                <w:rFonts w:ascii="Times New Roman" w:eastAsia="Times New Roman" w:hAnsi="Times New Roman" w:cs="Times New Roman"/>
                <w:kern w:val="0"/>
                <w14:ligatures w14:val="none"/>
              </w:rPr>
              <w:t>Valstybės iždas</w:t>
            </w:r>
          </w:p>
        </w:tc>
      </w:tr>
      <w:tr w:rsidR="004E49F8" w:rsidRPr="004E49F8" w14:paraId="58ED1F76" w14:textId="77777777" w:rsidTr="00052AB0">
        <w:tc>
          <w:tcPr>
            <w:tcW w:w="2808" w:type="dxa"/>
            <w:vMerge/>
          </w:tcPr>
          <w:p w14:paraId="3F384173" w14:textId="77777777" w:rsidR="004E49F8" w:rsidRPr="004E49F8" w:rsidRDefault="004E49F8" w:rsidP="004E49F8">
            <w:pPr>
              <w:spacing w:after="0" w:line="240" w:lineRule="auto"/>
              <w:rPr>
                <w:rFonts w:ascii="Times New Roman" w:eastAsia="Times New Roman" w:hAnsi="Times New Roman" w:cs="Times New Roman"/>
                <w14:ligatures w14:val="none"/>
              </w:rPr>
            </w:pPr>
          </w:p>
        </w:tc>
        <w:tc>
          <w:tcPr>
            <w:tcW w:w="3240" w:type="dxa"/>
          </w:tcPr>
          <w:p w14:paraId="6C33B65C"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1.1.7. Telefonas</w:t>
            </w:r>
          </w:p>
        </w:tc>
        <w:tc>
          <w:tcPr>
            <w:tcW w:w="3510" w:type="dxa"/>
          </w:tcPr>
          <w:p w14:paraId="16E7E29B" w14:textId="77777777" w:rsidR="004E49F8" w:rsidRPr="004E49F8" w:rsidRDefault="004E49F8" w:rsidP="004E49F8">
            <w:pPr>
              <w:spacing w:after="0" w:line="240" w:lineRule="auto"/>
              <w:jc w:val="center"/>
              <w:rPr>
                <w:rFonts w:ascii="Times New Roman" w:eastAsia="Times New Roman" w:hAnsi="Times New Roman" w:cs="Times New Roman"/>
                <w14:ligatures w14:val="none"/>
              </w:rPr>
            </w:pPr>
            <w:r w:rsidRPr="004E49F8">
              <w:rPr>
                <w:rFonts w:ascii="Times New Roman" w:eastAsia="Times New Roman" w:hAnsi="Times New Roman" w:cs="Times New Roman"/>
                <w:kern w:val="0"/>
                <w14:ligatures w14:val="none"/>
              </w:rPr>
              <w:t>+370 5 266 6111</w:t>
            </w:r>
          </w:p>
        </w:tc>
      </w:tr>
      <w:tr w:rsidR="004E49F8" w:rsidRPr="004E49F8" w14:paraId="7C236165" w14:textId="77777777" w:rsidTr="00052AB0">
        <w:tc>
          <w:tcPr>
            <w:tcW w:w="2808" w:type="dxa"/>
            <w:vMerge/>
          </w:tcPr>
          <w:p w14:paraId="1BDCD2D4" w14:textId="77777777" w:rsidR="004E49F8" w:rsidRPr="004E49F8" w:rsidRDefault="004E49F8" w:rsidP="004E49F8">
            <w:pPr>
              <w:spacing w:after="0" w:line="240" w:lineRule="auto"/>
              <w:rPr>
                <w:rFonts w:ascii="Times New Roman" w:eastAsia="Times New Roman" w:hAnsi="Times New Roman" w:cs="Times New Roman"/>
                <w14:ligatures w14:val="none"/>
              </w:rPr>
            </w:pPr>
          </w:p>
        </w:tc>
        <w:tc>
          <w:tcPr>
            <w:tcW w:w="3240" w:type="dxa"/>
          </w:tcPr>
          <w:p w14:paraId="0190C425"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1.1.8. El. paštas</w:t>
            </w:r>
          </w:p>
        </w:tc>
        <w:tc>
          <w:tcPr>
            <w:tcW w:w="3510" w:type="dxa"/>
          </w:tcPr>
          <w:p w14:paraId="29C16A9A" w14:textId="77777777" w:rsidR="004E49F8" w:rsidRPr="004E49F8" w:rsidRDefault="004E49F8" w:rsidP="004E49F8">
            <w:pPr>
              <w:spacing w:after="0" w:line="240" w:lineRule="auto"/>
              <w:jc w:val="center"/>
              <w:rPr>
                <w:rFonts w:ascii="Times New Roman" w:eastAsia="Times New Roman" w:hAnsi="Times New Roman" w:cs="Times New Roman"/>
                <w14:ligatures w14:val="none"/>
              </w:rPr>
            </w:pPr>
            <w:hyperlink r:id="rId27" w:history="1">
              <w:r w:rsidRPr="004E49F8">
                <w:rPr>
                  <w:rFonts w:ascii="Times New Roman" w:eastAsia="Times New Roman" w:hAnsi="Times New Roman" w:cs="Times New Roman"/>
                  <w:color w:val="0000FF"/>
                  <w:kern w:val="0"/>
                  <w:u w:val="single"/>
                  <w14:ligatures w14:val="none"/>
                </w:rPr>
                <w:t>muitine@lrmuitine.lt</w:t>
              </w:r>
            </w:hyperlink>
          </w:p>
        </w:tc>
      </w:tr>
      <w:tr w:rsidR="004E49F8" w:rsidRPr="004E49F8" w14:paraId="308B952F" w14:textId="77777777" w:rsidTr="00052AB0">
        <w:tc>
          <w:tcPr>
            <w:tcW w:w="2808" w:type="dxa"/>
            <w:vMerge/>
          </w:tcPr>
          <w:p w14:paraId="745C6805" w14:textId="77777777" w:rsidR="004E49F8" w:rsidRPr="004E49F8" w:rsidRDefault="004E49F8" w:rsidP="004E49F8">
            <w:pPr>
              <w:spacing w:after="0" w:line="240" w:lineRule="auto"/>
              <w:rPr>
                <w:rFonts w:ascii="Times New Roman" w:eastAsia="Times New Roman" w:hAnsi="Times New Roman" w:cs="Times New Roman"/>
                <w14:ligatures w14:val="none"/>
              </w:rPr>
            </w:pPr>
          </w:p>
        </w:tc>
        <w:tc>
          <w:tcPr>
            <w:tcW w:w="3240" w:type="dxa"/>
          </w:tcPr>
          <w:p w14:paraId="180F87DF"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1.1.9. Šalies atstovas</w:t>
            </w:r>
          </w:p>
        </w:tc>
        <w:tc>
          <w:tcPr>
            <w:tcW w:w="3510" w:type="dxa"/>
          </w:tcPr>
          <w:p w14:paraId="26DC39D3" w14:textId="77777777" w:rsidR="004E49F8" w:rsidRPr="004E49F8" w:rsidRDefault="004E49F8" w:rsidP="004E49F8">
            <w:pPr>
              <w:spacing w:after="0" w:line="240" w:lineRule="auto"/>
              <w:jc w:val="both"/>
              <w:rPr>
                <w:rFonts w:ascii="Times New Roman" w:eastAsia="Times New Roman" w:hAnsi="Times New Roman" w:cs="Times New Roman"/>
                <w:kern w:val="0"/>
                <w14:ligatures w14:val="none"/>
              </w:rPr>
            </w:pPr>
            <w:r w:rsidRPr="004E49F8">
              <w:rPr>
                <w:rFonts w:ascii="Times New Roman" w:eastAsia="Times New Roman" w:hAnsi="Times New Roman" w:cs="Times New Roman"/>
                <w:kern w:val="0"/>
                <w14:ligatures w14:val="none"/>
              </w:rPr>
              <w:t>Generalinio direktoriaus pavaduotojas, atliekantis generalinio direktoriaus funkcijas</w:t>
            </w:r>
          </w:p>
          <w:p w14:paraId="69A315E3" w14:textId="77777777" w:rsidR="004E49F8" w:rsidRPr="004E49F8" w:rsidRDefault="004E49F8" w:rsidP="004E49F8">
            <w:pPr>
              <w:spacing w:after="0" w:line="240" w:lineRule="auto"/>
              <w:jc w:val="center"/>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Vygantas Paigozinas</w:t>
            </w:r>
          </w:p>
        </w:tc>
      </w:tr>
      <w:tr w:rsidR="004E49F8" w:rsidRPr="004E49F8" w14:paraId="52A826FE" w14:textId="77777777" w:rsidTr="00052AB0">
        <w:tc>
          <w:tcPr>
            <w:tcW w:w="2808" w:type="dxa"/>
            <w:vMerge/>
          </w:tcPr>
          <w:p w14:paraId="75E6FF3E" w14:textId="77777777" w:rsidR="004E49F8" w:rsidRPr="004E49F8" w:rsidRDefault="004E49F8" w:rsidP="004E49F8">
            <w:pPr>
              <w:spacing w:after="0" w:line="240" w:lineRule="auto"/>
              <w:rPr>
                <w:rFonts w:ascii="Times New Roman" w:eastAsia="Times New Roman" w:hAnsi="Times New Roman" w:cs="Times New Roman"/>
                <w14:ligatures w14:val="none"/>
              </w:rPr>
            </w:pPr>
          </w:p>
        </w:tc>
        <w:tc>
          <w:tcPr>
            <w:tcW w:w="3240" w:type="dxa"/>
          </w:tcPr>
          <w:p w14:paraId="39DADF31"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1.1.10. Atstovavimo pagrindas</w:t>
            </w:r>
          </w:p>
        </w:tc>
        <w:tc>
          <w:tcPr>
            <w:tcW w:w="3510" w:type="dxa"/>
          </w:tcPr>
          <w:p w14:paraId="1CB12369" w14:textId="77777777" w:rsidR="004E49F8" w:rsidRPr="004E49F8" w:rsidRDefault="004E49F8" w:rsidP="004E49F8">
            <w:pPr>
              <w:spacing w:after="0" w:line="240" w:lineRule="auto"/>
              <w:jc w:val="center"/>
              <w:rPr>
                <w:rFonts w:ascii="Times New Roman" w:eastAsia="Times New Roman" w:hAnsi="Times New Roman" w:cs="Times New Roman"/>
                <w14:ligatures w14:val="none"/>
              </w:rPr>
            </w:pPr>
            <w:r w:rsidRPr="004E49F8">
              <w:rPr>
                <w:rFonts w:ascii="Times New Roman" w:eastAsia="Times New Roman" w:hAnsi="Times New Roman" w:cs="Times New Roman"/>
                <w:kern w:val="0"/>
                <w14:ligatures w14:val="none"/>
              </w:rPr>
              <w:t>Muitinės departamento prie Lietuvos Respublikos finansų ministerijos nuostatai</w:t>
            </w:r>
          </w:p>
        </w:tc>
      </w:tr>
      <w:tr w:rsidR="004E49F8" w:rsidRPr="004E49F8" w14:paraId="79198AED" w14:textId="77777777" w:rsidTr="00052AB0">
        <w:tc>
          <w:tcPr>
            <w:tcW w:w="2808" w:type="dxa"/>
            <w:vMerge w:val="restart"/>
          </w:tcPr>
          <w:p w14:paraId="17ECD2CA" w14:textId="77777777" w:rsidR="004E49F8" w:rsidRPr="004E49F8" w:rsidRDefault="004E49F8" w:rsidP="004E49F8">
            <w:pPr>
              <w:spacing w:after="0" w:line="240" w:lineRule="auto"/>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1.2. Tiekėjas</w:t>
            </w:r>
          </w:p>
          <w:p w14:paraId="735F542A" w14:textId="77777777" w:rsidR="004E49F8" w:rsidRPr="004E49F8" w:rsidRDefault="004E49F8" w:rsidP="004E49F8">
            <w:pPr>
              <w:spacing w:after="0" w:line="240" w:lineRule="auto"/>
              <w:jc w:val="both"/>
              <w:rPr>
                <w:rFonts w:ascii="Times New Roman" w:eastAsia="Times New Roman" w:hAnsi="Times New Roman" w:cs="Times New Roman"/>
                <w:i/>
                <w:iCs/>
                <w:color w:val="0070C0"/>
                <w14:ligatures w14:val="none"/>
              </w:rPr>
            </w:pPr>
            <w:r w:rsidRPr="004E49F8">
              <w:rPr>
                <w:rFonts w:ascii="Times New Roman" w:eastAsia="Times New Roman" w:hAnsi="Times New Roman" w:cs="Times New Roman"/>
                <w:i/>
                <w:iCs/>
                <w:color w:val="0070C0"/>
                <w14:ligatures w14:val="none"/>
              </w:rPr>
              <w:t>(jei Tiekėjas yra fizinis asmuo, skiltys atitinkamai pakoreguojamos.</w:t>
            </w:r>
          </w:p>
          <w:p w14:paraId="2B2CC5B9" w14:textId="77777777" w:rsidR="004E49F8" w:rsidRPr="004E49F8" w:rsidRDefault="004E49F8" w:rsidP="004E49F8">
            <w:pPr>
              <w:spacing w:after="0" w:line="240" w:lineRule="auto"/>
              <w:jc w:val="both"/>
              <w:rPr>
                <w:rFonts w:ascii="Times New Roman" w:eastAsia="Times New Roman" w:hAnsi="Times New Roman" w:cs="Times New Roman"/>
                <w:i/>
                <w:iCs/>
                <w:color w:val="0070C0"/>
                <w14:ligatures w14:val="none"/>
              </w:rPr>
            </w:pPr>
            <w:r w:rsidRPr="004E49F8">
              <w:rPr>
                <w:rFonts w:ascii="Times New Roman" w:eastAsia="Times New Roman" w:hAnsi="Times New Roman" w:cs="Times New Roman"/>
                <w:i/>
                <w:iCs/>
                <w:color w:val="0070C0"/>
                <w14:ligatures w14:val="none"/>
              </w:rPr>
              <w:t>Jei Tiekėjas yra tiekėjų grupė, skiltys pildomos įterpiant kiekvieno grupės nario informaciją)</w:t>
            </w:r>
          </w:p>
          <w:p w14:paraId="6FAA046C" w14:textId="77777777" w:rsidR="004E49F8" w:rsidRPr="004E49F8" w:rsidRDefault="004E49F8" w:rsidP="004E49F8">
            <w:pPr>
              <w:spacing w:after="0" w:line="240" w:lineRule="auto"/>
              <w:rPr>
                <w:rFonts w:ascii="Times New Roman" w:eastAsia="Times New Roman" w:hAnsi="Times New Roman" w:cs="Times New Roman"/>
                <w:color w:val="0070C0"/>
                <w14:ligatures w14:val="none"/>
              </w:rPr>
            </w:pPr>
          </w:p>
          <w:p w14:paraId="6878A89B" w14:textId="77777777" w:rsidR="004E49F8" w:rsidRPr="004E49F8" w:rsidRDefault="004E49F8" w:rsidP="004E49F8">
            <w:pPr>
              <w:spacing w:after="0" w:line="240" w:lineRule="auto"/>
              <w:rPr>
                <w:rFonts w:ascii="Times New Roman" w:eastAsia="Times New Roman" w:hAnsi="Times New Roman" w:cs="Times New Roman"/>
                <w:b/>
                <w:bCs/>
                <w14:ligatures w14:val="none"/>
              </w:rPr>
            </w:pPr>
          </w:p>
        </w:tc>
        <w:tc>
          <w:tcPr>
            <w:tcW w:w="3240" w:type="dxa"/>
          </w:tcPr>
          <w:p w14:paraId="77E9286F"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1.2.1. Pavadinimas</w:t>
            </w:r>
          </w:p>
        </w:tc>
        <w:tc>
          <w:tcPr>
            <w:tcW w:w="3510" w:type="dxa"/>
          </w:tcPr>
          <w:p w14:paraId="46C11A44" w14:textId="77777777" w:rsidR="004E49F8" w:rsidRPr="004E49F8" w:rsidRDefault="004E49F8" w:rsidP="004E49F8">
            <w:pPr>
              <w:spacing w:after="0" w:line="240" w:lineRule="auto"/>
              <w:jc w:val="center"/>
              <w:rPr>
                <w:rFonts w:ascii="Times New Roman" w:eastAsia="Times New Roman" w:hAnsi="Times New Roman" w:cs="Times New Roman"/>
                <w14:ligatures w14:val="none"/>
              </w:rPr>
            </w:pPr>
          </w:p>
        </w:tc>
      </w:tr>
      <w:tr w:rsidR="004E49F8" w:rsidRPr="004E49F8" w14:paraId="734D43CE" w14:textId="77777777" w:rsidTr="00052AB0">
        <w:tc>
          <w:tcPr>
            <w:tcW w:w="2808" w:type="dxa"/>
            <w:vMerge/>
          </w:tcPr>
          <w:p w14:paraId="63F39956" w14:textId="77777777" w:rsidR="004E49F8" w:rsidRPr="004E49F8" w:rsidRDefault="004E49F8" w:rsidP="004E49F8">
            <w:pPr>
              <w:spacing w:after="0" w:line="240" w:lineRule="auto"/>
              <w:rPr>
                <w:rFonts w:ascii="Times New Roman" w:eastAsia="Times New Roman" w:hAnsi="Times New Roman" w:cs="Times New Roman"/>
                <w:b/>
                <w:bCs/>
                <w14:ligatures w14:val="none"/>
              </w:rPr>
            </w:pPr>
          </w:p>
        </w:tc>
        <w:tc>
          <w:tcPr>
            <w:tcW w:w="3240" w:type="dxa"/>
          </w:tcPr>
          <w:p w14:paraId="134E602C"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1.2.2. Juridinio asmens kodas</w:t>
            </w:r>
          </w:p>
        </w:tc>
        <w:tc>
          <w:tcPr>
            <w:tcW w:w="3510" w:type="dxa"/>
          </w:tcPr>
          <w:p w14:paraId="40CC28FD" w14:textId="77777777" w:rsidR="004E49F8" w:rsidRPr="004E49F8" w:rsidRDefault="004E49F8" w:rsidP="004E49F8">
            <w:pPr>
              <w:spacing w:after="0" w:line="240" w:lineRule="auto"/>
              <w:jc w:val="center"/>
              <w:rPr>
                <w:rFonts w:ascii="Times New Roman" w:eastAsia="Times New Roman" w:hAnsi="Times New Roman" w:cs="Times New Roman"/>
                <w14:ligatures w14:val="none"/>
              </w:rPr>
            </w:pPr>
          </w:p>
        </w:tc>
      </w:tr>
      <w:tr w:rsidR="004E49F8" w:rsidRPr="004E49F8" w14:paraId="75531934" w14:textId="77777777" w:rsidTr="00052AB0">
        <w:tc>
          <w:tcPr>
            <w:tcW w:w="2808" w:type="dxa"/>
            <w:vMerge/>
          </w:tcPr>
          <w:p w14:paraId="762F2421" w14:textId="77777777" w:rsidR="004E49F8" w:rsidRPr="004E49F8" w:rsidRDefault="004E49F8" w:rsidP="004E49F8">
            <w:pPr>
              <w:spacing w:after="0" w:line="240" w:lineRule="auto"/>
              <w:rPr>
                <w:rFonts w:ascii="Times New Roman" w:eastAsia="Times New Roman" w:hAnsi="Times New Roman" w:cs="Times New Roman"/>
                <w:b/>
                <w:bCs/>
                <w14:ligatures w14:val="none"/>
              </w:rPr>
            </w:pPr>
          </w:p>
        </w:tc>
        <w:tc>
          <w:tcPr>
            <w:tcW w:w="3240" w:type="dxa"/>
          </w:tcPr>
          <w:p w14:paraId="0989EE38"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1.2.3. Adresas</w:t>
            </w:r>
          </w:p>
        </w:tc>
        <w:tc>
          <w:tcPr>
            <w:tcW w:w="3510" w:type="dxa"/>
          </w:tcPr>
          <w:p w14:paraId="0B8480EF" w14:textId="77777777" w:rsidR="004E49F8" w:rsidRPr="004E49F8" w:rsidRDefault="004E49F8" w:rsidP="004E49F8">
            <w:pPr>
              <w:spacing w:after="0" w:line="240" w:lineRule="auto"/>
              <w:jc w:val="center"/>
              <w:rPr>
                <w:rFonts w:ascii="Times New Roman" w:eastAsia="Times New Roman" w:hAnsi="Times New Roman" w:cs="Times New Roman"/>
                <w14:ligatures w14:val="none"/>
              </w:rPr>
            </w:pPr>
          </w:p>
        </w:tc>
      </w:tr>
      <w:tr w:rsidR="004E49F8" w:rsidRPr="004E49F8" w14:paraId="5F86EE66" w14:textId="77777777" w:rsidTr="00052AB0">
        <w:tc>
          <w:tcPr>
            <w:tcW w:w="2808" w:type="dxa"/>
            <w:vMerge/>
          </w:tcPr>
          <w:p w14:paraId="0FFACB91" w14:textId="77777777" w:rsidR="004E49F8" w:rsidRPr="004E49F8" w:rsidRDefault="004E49F8" w:rsidP="004E49F8">
            <w:pPr>
              <w:spacing w:after="0" w:line="240" w:lineRule="auto"/>
              <w:rPr>
                <w:rFonts w:ascii="Times New Roman" w:eastAsia="Times New Roman" w:hAnsi="Times New Roman" w:cs="Times New Roman"/>
                <w:b/>
                <w:bCs/>
                <w14:ligatures w14:val="none"/>
              </w:rPr>
            </w:pPr>
          </w:p>
        </w:tc>
        <w:tc>
          <w:tcPr>
            <w:tcW w:w="3240" w:type="dxa"/>
          </w:tcPr>
          <w:p w14:paraId="23602DE7"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1.2.4. PVM mokėtojo kodas</w:t>
            </w:r>
          </w:p>
        </w:tc>
        <w:tc>
          <w:tcPr>
            <w:tcW w:w="3510" w:type="dxa"/>
          </w:tcPr>
          <w:p w14:paraId="3BCDC18C" w14:textId="77777777" w:rsidR="004E49F8" w:rsidRPr="004E49F8" w:rsidRDefault="004E49F8" w:rsidP="004E49F8">
            <w:pPr>
              <w:spacing w:after="0" w:line="240" w:lineRule="auto"/>
              <w:jc w:val="center"/>
              <w:rPr>
                <w:rFonts w:ascii="Times New Roman" w:eastAsia="Times New Roman" w:hAnsi="Times New Roman" w:cs="Times New Roman"/>
                <w14:ligatures w14:val="none"/>
              </w:rPr>
            </w:pPr>
          </w:p>
        </w:tc>
      </w:tr>
      <w:tr w:rsidR="004E49F8" w:rsidRPr="004E49F8" w14:paraId="1CF9A29A" w14:textId="77777777" w:rsidTr="00052AB0">
        <w:tc>
          <w:tcPr>
            <w:tcW w:w="2808" w:type="dxa"/>
            <w:vMerge/>
          </w:tcPr>
          <w:p w14:paraId="5674B763" w14:textId="77777777" w:rsidR="004E49F8" w:rsidRPr="004E49F8" w:rsidRDefault="004E49F8" w:rsidP="004E49F8">
            <w:pPr>
              <w:spacing w:after="0" w:line="240" w:lineRule="auto"/>
              <w:rPr>
                <w:rFonts w:ascii="Times New Roman" w:eastAsia="Times New Roman" w:hAnsi="Times New Roman" w:cs="Times New Roman"/>
                <w:b/>
                <w:bCs/>
                <w14:ligatures w14:val="none"/>
              </w:rPr>
            </w:pPr>
          </w:p>
        </w:tc>
        <w:tc>
          <w:tcPr>
            <w:tcW w:w="3240" w:type="dxa"/>
          </w:tcPr>
          <w:p w14:paraId="56AC463A"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1.2.5. Atsiskaitomoji sąskaita</w:t>
            </w:r>
          </w:p>
        </w:tc>
        <w:tc>
          <w:tcPr>
            <w:tcW w:w="3510" w:type="dxa"/>
          </w:tcPr>
          <w:p w14:paraId="2A0F032D" w14:textId="77777777" w:rsidR="004E49F8" w:rsidRPr="004E49F8" w:rsidRDefault="004E49F8" w:rsidP="004E49F8">
            <w:pPr>
              <w:spacing w:after="0" w:line="240" w:lineRule="auto"/>
              <w:jc w:val="center"/>
              <w:rPr>
                <w:rFonts w:ascii="Times New Roman" w:eastAsia="Times New Roman" w:hAnsi="Times New Roman" w:cs="Times New Roman"/>
                <w14:ligatures w14:val="none"/>
              </w:rPr>
            </w:pPr>
          </w:p>
        </w:tc>
      </w:tr>
      <w:tr w:rsidR="004E49F8" w:rsidRPr="004E49F8" w14:paraId="621B4EE4" w14:textId="77777777" w:rsidTr="00052AB0">
        <w:tc>
          <w:tcPr>
            <w:tcW w:w="2808" w:type="dxa"/>
            <w:vMerge/>
          </w:tcPr>
          <w:p w14:paraId="2FDFABD6" w14:textId="77777777" w:rsidR="004E49F8" w:rsidRPr="004E49F8" w:rsidRDefault="004E49F8" w:rsidP="004E49F8">
            <w:pPr>
              <w:spacing w:after="0" w:line="240" w:lineRule="auto"/>
              <w:rPr>
                <w:rFonts w:ascii="Times New Roman" w:eastAsia="Times New Roman" w:hAnsi="Times New Roman" w:cs="Times New Roman"/>
                <w:b/>
                <w:bCs/>
                <w14:ligatures w14:val="none"/>
              </w:rPr>
            </w:pPr>
          </w:p>
        </w:tc>
        <w:tc>
          <w:tcPr>
            <w:tcW w:w="3240" w:type="dxa"/>
          </w:tcPr>
          <w:p w14:paraId="32D00BEE"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1.2.6. Bankas, banko kodas</w:t>
            </w:r>
          </w:p>
        </w:tc>
        <w:tc>
          <w:tcPr>
            <w:tcW w:w="3510" w:type="dxa"/>
          </w:tcPr>
          <w:p w14:paraId="72668578" w14:textId="77777777" w:rsidR="004E49F8" w:rsidRPr="004E49F8" w:rsidRDefault="004E49F8" w:rsidP="004E49F8">
            <w:pPr>
              <w:spacing w:after="0" w:line="240" w:lineRule="auto"/>
              <w:jc w:val="center"/>
              <w:rPr>
                <w:rFonts w:ascii="Times New Roman" w:eastAsia="Times New Roman" w:hAnsi="Times New Roman" w:cs="Times New Roman"/>
                <w14:ligatures w14:val="none"/>
              </w:rPr>
            </w:pPr>
          </w:p>
        </w:tc>
      </w:tr>
      <w:tr w:rsidR="004E49F8" w:rsidRPr="004E49F8" w14:paraId="10E7F3C8" w14:textId="77777777" w:rsidTr="00052AB0">
        <w:tc>
          <w:tcPr>
            <w:tcW w:w="2808" w:type="dxa"/>
            <w:vMerge/>
          </w:tcPr>
          <w:p w14:paraId="4CAE7C3C" w14:textId="77777777" w:rsidR="004E49F8" w:rsidRPr="004E49F8" w:rsidRDefault="004E49F8" w:rsidP="004E49F8">
            <w:pPr>
              <w:spacing w:after="0" w:line="240" w:lineRule="auto"/>
              <w:rPr>
                <w:rFonts w:ascii="Times New Roman" w:eastAsia="Times New Roman" w:hAnsi="Times New Roman" w:cs="Times New Roman"/>
                <w:b/>
                <w:bCs/>
                <w14:ligatures w14:val="none"/>
              </w:rPr>
            </w:pPr>
          </w:p>
        </w:tc>
        <w:tc>
          <w:tcPr>
            <w:tcW w:w="3240" w:type="dxa"/>
          </w:tcPr>
          <w:p w14:paraId="5CE0E9DA"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1.2.7. Telefonas</w:t>
            </w:r>
          </w:p>
        </w:tc>
        <w:tc>
          <w:tcPr>
            <w:tcW w:w="3510" w:type="dxa"/>
          </w:tcPr>
          <w:p w14:paraId="3B784B27" w14:textId="77777777" w:rsidR="004E49F8" w:rsidRPr="004E49F8" w:rsidRDefault="004E49F8" w:rsidP="004E49F8">
            <w:pPr>
              <w:spacing w:after="0" w:line="240" w:lineRule="auto"/>
              <w:jc w:val="center"/>
              <w:rPr>
                <w:rFonts w:ascii="Times New Roman" w:eastAsia="Times New Roman" w:hAnsi="Times New Roman" w:cs="Times New Roman"/>
                <w14:ligatures w14:val="none"/>
              </w:rPr>
            </w:pPr>
          </w:p>
        </w:tc>
      </w:tr>
      <w:tr w:rsidR="004E49F8" w:rsidRPr="004E49F8" w14:paraId="0626FFFD" w14:textId="77777777" w:rsidTr="00052AB0">
        <w:tc>
          <w:tcPr>
            <w:tcW w:w="2808" w:type="dxa"/>
            <w:vMerge/>
          </w:tcPr>
          <w:p w14:paraId="2D80069D" w14:textId="77777777" w:rsidR="004E49F8" w:rsidRPr="004E49F8" w:rsidRDefault="004E49F8" w:rsidP="004E49F8">
            <w:pPr>
              <w:spacing w:after="0" w:line="240" w:lineRule="auto"/>
              <w:rPr>
                <w:rFonts w:ascii="Times New Roman" w:eastAsia="Times New Roman" w:hAnsi="Times New Roman" w:cs="Times New Roman"/>
                <w:b/>
                <w:bCs/>
                <w14:ligatures w14:val="none"/>
              </w:rPr>
            </w:pPr>
          </w:p>
        </w:tc>
        <w:tc>
          <w:tcPr>
            <w:tcW w:w="3240" w:type="dxa"/>
          </w:tcPr>
          <w:p w14:paraId="238A8F67"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1.2.8. El. paštas</w:t>
            </w:r>
          </w:p>
        </w:tc>
        <w:tc>
          <w:tcPr>
            <w:tcW w:w="3510" w:type="dxa"/>
          </w:tcPr>
          <w:p w14:paraId="15AC1825" w14:textId="77777777" w:rsidR="004E49F8" w:rsidRPr="004E49F8" w:rsidRDefault="004E49F8" w:rsidP="004E49F8">
            <w:pPr>
              <w:spacing w:after="0" w:line="240" w:lineRule="auto"/>
              <w:jc w:val="center"/>
              <w:rPr>
                <w:rFonts w:ascii="Times New Roman" w:eastAsia="Times New Roman" w:hAnsi="Times New Roman" w:cs="Times New Roman"/>
                <w14:ligatures w14:val="none"/>
              </w:rPr>
            </w:pPr>
          </w:p>
        </w:tc>
      </w:tr>
      <w:tr w:rsidR="004E49F8" w:rsidRPr="004E49F8" w14:paraId="50623D33" w14:textId="77777777" w:rsidTr="00052AB0">
        <w:tc>
          <w:tcPr>
            <w:tcW w:w="2808" w:type="dxa"/>
            <w:vMerge/>
          </w:tcPr>
          <w:p w14:paraId="21373766" w14:textId="77777777" w:rsidR="004E49F8" w:rsidRPr="004E49F8" w:rsidRDefault="004E49F8" w:rsidP="004E49F8">
            <w:pPr>
              <w:spacing w:after="0" w:line="240" w:lineRule="auto"/>
              <w:rPr>
                <w:rFonts w:ascii="Times New Roman" w:eastAsia="Times New Roman" w:hAnsi="Times New Roman" w:cs="Times New Roman"/>
                <w:b/>
                <w:bCs/>
                <w14:ligatures w14:val="none"/>
              </w:rPr>
            </w:pPr>
          </w:p>
        </w:tc>
        <w:tc>
          <w:tcPr>
            <w:tcW w:w="3240" w:type="dxa"/>
          </w:tcPr>
          <w:p w14:paraId="5E54F727"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1.2.9. Šalies atstovas</w:t>
            </w:r>
          </w:p>
        </w:tc>
        <w:tc>
          <w:tcPr>
            <w:tcW w:w="3510" w:type="dxa"/>
          </w:tcPr>
          <w:p w14:paraId="7C9A8EB9" w14:textId="77777777" w:rsidR="004E49F8" w:rsidRPr="004E49F8" w:rsidRDefault="004E49F8" w:rsidP="004E49F8">
            <w:pPr>
              <w:spacing w:after="0" w:line="240" w:lineRule="auto"/>
              <w:jc w:val="center"/>
              <w:rPr>
                <w:rFonts w:ascii="Times New Roman" w:eastAsia="Times New Roman" w:hAnsi="Times New Roman" w:cs="Times New Roman"/>
                <w14:ligatures w14:val="none"/>
              </w:rPr>
            </w:pPr>
          </w:p>
        </w:tc>
      </w:tr>
      <w:tr w:rsidR="004E49F8" w:rsidRPr="004E49F8" w14:paraId="7D7DF3C0" w14:textId="77777777" w:rsidTr="00052AB0">
        <w:tc>
          <w:tcPr>
            <w:tcW w:w="2808" w:type="dxa"/>
            <w:vMerge/>
          </w:tcPr>
          <w:p w14:paraId="63D2C03E" w14:textId="77777777" w:rsidR="004E49F8" w:rsidRPr="004E49F8" w:rsidRDefault="004E49F8" w:rsidP="004E49F8">
            <w:pPr>
              <w:spacing w:after="0" w:line="240" w:lineRule="auto"/>
              <w:rPr>
                <w:rFonts w:ascii="Times New Roman" w:eastAsia="Times New Roman" w:hAnsi="Times New Roman" w:cs="Times New Roman"/>
                <w:b/>
                <w:bCs/>
                <w14:ligatures w14:val="none"/>
              </w:rPr>
            </w:pPr>
          </w:p>
        </w:tc>
        <w:tc>
          <w:tcPr>
            <w:tcW w:w="3240" w:type="dxa"/>
          </w:tcPr>
          <w:p w14:paraId="2725E7E3"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1.2.10. Atstovavimo pagrindas</w:t>
            </w:r>
          </w:p>
        </w:tc>
        <w:tc>
          <w:tcPr>
            <w:tcW w:w="3510" w:type="dxa"/>
          </w:tcPr>
          <w:p w14:paraId="743DAF60" w14:textId="77777777" w:rsidR="004E49F8" w:rsidRPr="004E49F8" w:rsidRDefault="004E49F8" w:rsidP="004E49F8">
            <w:pPr>
              <w:spacing w:after="0" w:line="240" w:lineRule="auto"/>
              <w:jc w:val="center"/>
              <w:rPr>
                <w:rFonts w:ascii="Times New Roman" w:eastAsia="Times New Roman" w:hAnsi="Times New Roman" w:cs="Times New Roman"/>
                <w14:ligatures w14:val="none"/>
              </w:rPr>
            </w:pPr>
          </w:p>
        </w:tc>
      </w:tr>
    </w:tbl>
    <w:p w14:paraId="63FD12F2" w14:textId="77777777" w:rsidR="004E49F8" w:rsidRPr="004E49F8" w:rsidRDefault="004E49F8" w:rsidP="004E49F8">
      <w:pPr>
        <w:spacing w:after="0" w:line="240" w:lineRule="auto"/>
        <w:jc w:val="both"/>
        <w:rPr>
          <w:rFonts w:ascii="Times New Roman" w:eastAsia="Times New Roman" w:hAnsi="Times New Roman" w:cs="Times New Roman"/>
          <w:kern w:val="0"/>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4E49F8" w:rsidRPr="004E49F8" w14:paraId="0E23D394" w14:textId="77777777" w:rsidTr="00052AB0">
        <w:trPr>
          <w:trHeight w:val="300"/>
        </w:trPr>
        <w:tc>
          <w:tcPr>
            <w:tcW w:w="9535" w:type="dxa"/>
            <w:gridSpan w:val="5"/>
          </w:tcPr>
          <w:p w14:paraId="7ECCB40A" w14:textId="77777777" w:rsidR="004E49F8" w:rsidRPr="004E49F8" w:rsidRDefault="004E49F8" w:rsidP="004E49F8">
            <w:pPr>
              <w:spacing w:after="0" w:line="240" w:lineRule="auto"/>
              <w:jc w:val="center"/>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2. ATSAKINGI ASMENYS</w:t>
            </w:r>
          </w:p>
        </w:tc>
      </w:tr>
      <w:tr w:rsidR="004E49F8" w:rsidRPr="004E49F8" w14:paraId="091EB691"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7896A2"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0376B5E" w14:textId="77777777" w:rsidR="004E49F8" w:rsidRPr="004E49F8" w:rsidRDefault="004E49F8" w:rsidP="004E49F8">
            <w:pPr>
              <w:spacing w:after="0" w:line="240" w:lineRule="auto"/>
              <w:jc w:val="both"/>
              <w:rPr>
                <w:rFonts w:ascii="Times New Roman" w:eastAsia="Times New Roman" w:hAnsi="Times New Roman" w:cs="Times New Roman"/>
                <w:i/>
                <w:iCs/>
                <w:color w:val="4472C4"/>
                <w14:ligatures w14:val="none"/>
              </w:rPr>
            </w:pPr>
            <w:r w:rsidRPr="004E49F8">
              <w:rPr>
                <w:rFonts w:ascii="Times New Roman" w:eastAsia="Times New Roman" w:hAnsi="Times New Roman" w:cs="Times New Roman"/>
                <w:i/>
                <w:iCs/>
                <w:color w:val="4472C4"/>
                <w14:ligatures w14:val="none"/>
              </w:rPr>
              <w:t>(nurodyti padalinį / skyrių, pareigas, vardą, pavardę, tel., el. paštą)</w:t>
            </w:r>
          </w:p>
        </w:tc>
      </w:tr>
      <w:tr w:rsidR="004E49F8" w:rsidRPr="004E49F8" w14:paraId="58D5CC83"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4E7BBD"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FEE022A" w14:textId="77777777" w:rsidR="004E49F8" w:rsidRPr="004E49F8" w:rsidRDefault="004E49F8" w:rsidP="004E49F8">
            <w:pPr>
              <w:spacing w:after="0" w:line="240" w:lineRule="auto"/>
              <w:jc w:val="both"/>
              <w:rPr>
                <w:rFonts w:ascii="Times New Roman" w:eastAsia="Times New Roman" w:hAnsi="Times New Roman" w:cs="Times New Roman"/>
                <w:i/>
                <w:iCs/>
                <w:color w:val="4472C4"/>
                <w14:ligatures w14:val="none"/>
              </w:rPr>
            </w:pPr>
            <w:r w:rsidRPr="004E49F8">
              <w:rPr>
                <w:rFonts w:ascii="Times New Roman" w:eastAsia="Times New Roman" w:hAnsi="Times New Roman" w:cs="Times New Roman"/>
                <w:i/>
                <w:iCs/>
                <w:color w:val="4472C4"/>
                <w14:ligatures w14:val="none"/>
              </w:rPr>
              <w:t>(nurodyti padalinį / skyrių, pareigas, vardą, pavardę, tel., el. paštą)</w:t>
            </w:r>
          </w:p>
        </w:tc>
      </w:tr>
      <w:tr w:rsidR="004E49F8" w:rsidRPr="004E49F8" w14:paraId="17E6979F" w14:textId="77777777" w:rsidTr="00052AB0">
        <w:trPr>
          <w:trHeight w:val="300"/>
        </w:trPr>
        <w:tc>
          <w:tcPr>
            <w:tcW w:w="9535" w:type="dxa"/>
            <w:gridSpan w:val="5"/>
          </w:tcPr>
          <w:p w14:paraId="1D13B3D4" w14:textId="77777777" w:rsidR="004E49F8" w:rsidRPr="004E49F8" w:rsidRDefault="004E49F8" w:rsidP="004E49F8">
            <w:pPr>
              <w:spacing w:after="0" w:line="240" w:lineRule="auto"/>
              <w:jc w:val="center"/>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3. SUTARTIES DALYKAS</w:t>
            </w:r>
          </w:p>
        </w:tc>
      </w:tr>
      <w:tr w:rsidR="004E49F8" w:rsidRPr="004E49F8" w14:paraId="35DCFB62"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536CCE"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F81DD9A" w14:textId="77777777" w:rsidR="004E49F8" w:rsidRPr="004E49F8" w:rsidRDefault="004E49F8" w:rsidP="004E49F8">
            <w:pPr>
              <w:spacing w:after="0" w:line="240" w:lineRule="auto"/>
              <w:jc w:val="both"/>
              <w:rPr>
                <w:rFonts w:ascii="Times New Roman" w:eastAsia="Times New Roman" w:hAnsi="Times New Roman" w:cs="Times New Roman"/>
                <w:color w:val="000000"/>
                <w14:ligatures w14:val="none"/>
              </w:rPr>
            </w:pPr>
            <w:r w:rsidRPr="004E49F8">
              <w:rPr>
                <w:rFonts w:ascii="Times New Roman" w:eastAsia="Times New Roman" w:hAnsi="Times New Roman" w:cs="Times New Roman"/>
                <w14:ligatures w14:val="none"/>
              </w:rPr>
              <w:t xml:space="preserve">Tiekėjas įsipareigoja Sutartyje numatytomis sąlygomis perduoti Pirkėjui 14 (keturiolika) vnt. Raman tipo spektrometrų </w:t>
            </w:r>
            <w:r w:rsidRPr="004E49F8">
              <w:rPr>
                <w:rFonts w:ascii="Times New Roman" w:eastAsia="Times New Roman" w:hAnsi="Times New Roman" w:cs="Times New Roman"/>
                <w:i/>
                <w:iCs/>
                <w:color w:val="0070C0"/>
                <w14:ligatures w14:val="none"/>
              </w:rPr>
              <w:t xml:space="preserve">įrašyti pavadinimą, modelį </w:t>
            </w:r>
            <w:r w:rsidRPr="004E49F8">
              <w:rPr>
                <w:rFonts w:ascii="Times New Roman" w:eastAsia="Times New Roman" w:hAnsi="Times New Roman" w:cs="Times New Roman"/>
                <w:color w:val="000000"/>
                <w14:ligatures w14:val="none"/>
              </w:rPr>
              <w:t>(toliau – Prekės).</w:t>
            </w:r>
          </w:p>
          <w:p w14:paraId="041F0A5B" w14:textId="77777777" w:rsidR="004E49F8" w:rsidRPr="004E49F8" w:rsidRDefault="004E49F8" w:rsidP="004E49F8">
            <w:pPr>
              <w:spacing w:after="0" w:line="240" w:lineRule="auto"/>
              <w:jc w:val="both"/>
              <w:rPr>
                <w:rFonts w:ascii="Times New Roman" w:eastAsia="Times New Roman" w:hAnsi="Times New Roman" w:cs="Times New Roman"/>
                <w:color w:val="000000"/>
                <w14:ligatures w14:val="none"/>
              </w:rPr>
            </w:pPr>
            <w:r w:rsidRPr="004E49F8">
              <w:rPr>
                <w:rFonts w:ascii="Times New Roman" w:eastAsia="Times New Roman" w:hAnsi="Times New Roman" w:cs="Times New Roman"/>
                <w:color w:val="000000"/>
                <w14:ligatures w14:val="none"/>
              </w:rPr>
              <w:t xml:space="preserve">Išsamus Prekių aprašymas ir kiti reikalavimai tiekiamoms Prekėms ir susijusioms paslaugoms nustatyti Sutarties priede Nr. 1 „Raman tipo spektrometro </w:t>
            </w:r>
            <w:r w:rsidRPr="004E49F8">
              <w:rPr>
                <w:rFonts w:ascii="Times New Roman" w:eastAsia="Times New Roman" w:hAnsi="Times New Roman" w:cs="Times New Roman"/>
                <w14:ligatures w14:val="none"/>
              </w:rPr>
              <w:t>t</w:t>
            </w:r>
            <w:r w:rsidRPr="004E49F8">
              <w:rPr>
                <w:rFonts w:ascii="Times New Roman" w:eastAsia="Times New Roman" w:hAnsi="Times New Roman" w:cs="Times New Roman"/>
                <w:color w:val="000000"/>
                <w14:ligatures w14:val="none"/>
              </w:rPr>
              <w:t>echninė specifikacija“ (toliau – Techninė specifikacija) ir Sutarties priede Nr. 2 „Pasiūlymas“.</w:t>
            </w:r>
          </w:p>
        </w:tc>
      </w:tr>
      <w:tr w:rsidR="004E49F8" w:rsidRPr="004E49F8" w14:paraId="47E8060E"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A4AC86" w14:textId="77777777" w:rsidR="004E49F8" w:rsidRPr="004E49F8" w:rsidRDefault="004E49F8" w:rsidP="004E49F8">
            <w:pPr>
              <w:spacing w:after="0" w:line="240" w:lineRule="auto"/>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D7B8D49" w14:textId="77777777" w:rsidR="004E49F8" w:rsidRPr="004E49F8" w:rsidRDefault="004E49F8" w:rsidP="004E49F8">
            <w:pPr>
              <w:spacing w:after="0" w:line="240" w:lineRule="auto"/>
              <w:rPr>
                <w:rFonts w:ascii="Times New Roman" w:eastAsia="Times New Roman" w:hAnsi="Times New Roman" w:cs="Times New Roman"/>
                <w:i/>
                <w:iCs/>
                <w14:ligatures w14:val="none"/>
              </w:rPr>
            </w:pPr>
            <w:r w:rsidRPr="004E49F8">
              <w:rPr>
                <w:rFonts w:ascii="Times New Roman" w:eastAsia="Times New Roman" w:hAnsi="Times New Roman" w:cs="Times New Roman"/>
                <w:i/>
                <w:iCs/>
                <w:color w:val="0070C0"/>
                <w14:ligatures w14:val="none"/>
              </w:rPr>
              <w:t>įrašyti</w:t>
            </w:r>
          </w:p>
        </w:tc>
      </w:tr>
      <w:tr w:rsidR="004E49F8" w:rsidRPr="004E49F8" w14:paraId="0BE473B3"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3D2D71"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505002C"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Europos Sąjungos lėšomis bendrai finansuojamas projektas Nr. 101182552, „Lietuvos Respublikos pasienio kontrolės punktų gebėjimų stiprinimas“ (2 dalis)</w:t>
            </w:r>
          </w:p>
        </w:tc>
      </w:tr>
      <w:tr w:rsidR="004E49F8" w:rsidRPr="004E49F8" w14:paraId="248809CF" w14:textId="77777777" w:rsidTr="00052AB0">
        <w:trPr>
          <w:trHeight w:val="300"/>
        </w:trPr>
        <w:tc>
          <w:tcPr>
            <w:tcW w:w="9535" w:type="dxa"/>
            <w:gridSpan w:val="5"/>
          </w:tcPr>
          <w:p w14:paraId="56375A17" w14:textId="77777777" w:rsidR="004E49F8" w:rsidRPr="004E49F8" w:rsidRDefault="004E49F8" w:rsidP="004E49F8">
            <w:pPr>
              <w:spacing w:after="0" w:line="240" w:lineRule="auto"/>
              <w:jc w:val="center"/>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4. PREKIŲ PRISTATYMO TERMINAI IR PREKIŲ PERDAVIMO - PRIĖMIMO TVARKA</w:t>
            </w:r>
          </w:p>
        </w:tc>
      </w:tr>
      <w:tr w:rsidR="004E49F8" w:rsidRPr="004E49F8" w14:paraId="3D4359B7"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ED21CB"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5136292F" w14:textId="77777777" w:rsidR="004E49F8" w:rsidRPr="004E49F8" w:rsidRDefault="004E49F8" w:rsidP="004E49F8">
            <w:pPr>
              <w:spacing w:after="0" w:line="240" w:lineRule="auto"/>
              <w:jc w:val="both"/>
              <w:rPr>
                <w:rFonts w:ascii="Times New Roman" w:eastAsia="Times New Roman" w:hAnsi="Times New Roman" w:cs="Times New Roman"/>
                <w:color w:val="000000"/>
                <w14:ligatures w14:val="none"/>
              </w:rPr>
            </w:pPr>
            <w:r w:rsidRPr="004E49F8">
              <w:rPr>
                <w:rFonts w:ascii="Times New Roman" w:eastAsia="Times New Roman" w:hAnsi="Times New Roman" w:cs="Times New Roman"/>
                <w14:ligatures w14:val="none"/>
              </w:rPr>
              <w:t>Tiekėjas įsipareigoja pristatyti Prekes (visą Prekių kiekį) ir suteikti mokymo paslaugas ne vėliau</w:t>
            </w:r>
            <w:r w:rsidRPr="004E49F8">
              <w:rPr>
                <w:rFonts w:ascii="Times New Roman" w:eastAsia="Times New Roman" w:hAnsi="Times New Roman" w:cs="Times New Roman"/>
                <w:b/>
                <w:bCs/>
                <w14:ligatures w14:val="none"/>
              </w:rPr>
              <w:t xml:space="preserve"> </w:t>
            </w:r>
            <w:r w:rsidRPr="004E49F8">
              <w:rPr>
                <w:rFonts w:ascii="Times New Roman" w:eastAsia="Times New Roman" w:hAnsi="Times New Roman" w:cs="Times New Roman"/>
                <w14:ligatures w14:val="none"/>
              </w:rPr>
              <w:t>kaip per 5 (penki) mėnesius</w:t>
            </w:r>
            <w:r w:rsidRPr="004E49F8">
              <w:rPr>
                <w:rFonts w:ascii="Times New Roman" w:eastAsia="Times New Roman" w:hAnsi="Times New Roman" w:cs="Times New Roman"/>
                <w:color w:val="000000"/>
                <w14:ligatures w14:val="none"/>
              </w:rPr>
              <w:t xml:space="preserve"> nuo Sutarties įsigaliojimo dienos.</w:t>
            </w:r>
          </w:p>
          <w:p w14:paraId="25D6D202" w14:textId="77777777" w:rsidR="004E49F8" w:rsidRPr="004E49F8" w:rsidRDefault="004E49F8" w:rsidP="004E49F8">
            <w:pPr>
              <w:spacing w:after="0" w:line="240" w:lineRule="auto"/>
              <w:jc w:val="both"/>
              <w:rPr>
                <w:rFonts w:ascii="Times New Roman" w:eastAsia="Times New Roman" w:hAnsi="Times New Roman" w:cs="Times New Roman"/>
                <w:kern w:val="0"/>
                <w14:ligatures w14:val="none"/>
              </w:rPr>
            </w:pPr>
            <w:r w:rsidRPr="004E49F8">
              <w:rPr>
                <w:rFonts w:ascii="Times New Roman" w:eastAsia="Times New Roman" w:hAnsi="Times New Roman" w:cs="Times New Roman"/>
                <w:color w:val="000000"/>
                <w14:ligatures w14:val="none"/>
              </w:rPr>
              <w:t>Prekių pristatymo vieta: V. Kudirkos g. 18-3, Vilnius</w:t>
            </w:r>
            <w:r w:rsidRPr="004E49F8">
              <w:rPr>
                <w:rFonts w:ascii="Times New Roman" w:eastAsia="Times New Roman" w:hAnsi="Times New Roman" w:cs="Times New Roman"/>
                <w14:ligatures w14:val="none"/>
              </w:rPr>
              <w:t>.</w:t>
            </w:r>
          </w:p>
        </w:tc>
      </w:tr>
      <w:tr w:rsidR="004E49F8" w:rsidRPr="004E49F8" w14:paraId="5E072896"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D583CA"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92DD312"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 darbo dienas, apie tai praneša Pirkėjui, pateikdamas minėtų aplinkybių egzistavimo įrodymus. Nurodytas aplinkybes vertina Pirkėjas. Pirkėjui sutikus, Prekių pristatymo terminas gali būti pratęsiamas tik minėtų aplinkybių egzistavimo laikotarpiui, bet ne ilgiau nei 10 (dešimt) darbo dienų laikotarpiui.</w:t>
            </w:r>
          </w:p>
        </w:tc>
      </w:tr>
      <w:tr w:rsidR="004E49F8" w:rsidRPr="004E49F8" w14:paraId="567AE74C"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ACF488"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D2DF0C8"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Netaikoma.</w:t>
            </w:r>
          </w:p>
        </w:tc>
      </w:tr>
      <w:tr w:rsidR="004E49F8" w:rsidRPr="004E49F8" w14:paraId="75FEC679"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0822C1"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2A1F48"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Netaikoma.</w:t>
            </w:r>
          </w:p>
        </w:tc>
      </w:tr>
      <w:tr w:rsidR="004E49F8" w:rsidRPr="004E49F8" w14:paraId="0F125FBE"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110E70"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B63A98B"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Kartu su Prekėmis pateikiami šie dokumentai: naudojimo instrukcija, techninė dokumentacija, atitikties deklaracija arba atitikties sertifikatas, Prekių perdavimo-priėmimo aktas.</w:t>
            </w:r>
          </w:p>
          <w:p w14:paraId="096BFE95"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Tiekėjui nepateikus nurodytų dokumentų, laikoma, kad Prekės neatitinka Sutartyje nustatytų reikalavimų.</w:t>
            </w:r>
          </w:p>
        </w:tc>
      </w:tr>
      <w:tr w:rsidR="004E49F8" w:rsidRPr="004E49F8" w14:paraId="5AB4041D" w14:textId="77777777" w:rsidTr="00052AB0">
        <w:trPr>
          <w:trHeight w:val="300"/>
        </w:trPr>
        <w:tc>
          <w:tcPr>
            <w:tcW w:w="9535" w:type="dxa"/>
            <w:gridSpan w:val="5"/>
          </w:tcPr>
          <w:p w14:paraId="4EEFA5AF" w14:textId="77777777" w:rsidR="004E49F8" w:rsidRPr="004E49F8" w:rsidRDefault="004E49F8" w:rsidP="004E49F8">
            <w:pPr>
              <w:spacing w:after="0" w:line="240" w:lineRule="auto"/>
              <w:jc w:val="center"/>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5. SUTARTIES KAINA IR ATSISKAITYMO TVARKA</w:t>
            </w:r>
          </w:p>
        </w:tc>
      </w:tr>
      <w:tr w:rsidR="004E49F8" w:rsidRPr="004E49F8" w14:paraId="4D50E0DC"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0EA8B2"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86A9E8A" w14:textId="77777777" w:rsidR="004E49F8" w:rsidRPr="004E49F8" w:rsidRDefault="004E49F8" w:rsidP="004E49F8">
            <w:pPr>
              <w:spacing w:after="0" w:line="240" w:lineRule="auto"/>
              <w:jc w:val="both"/>
              <w:rPr>
                <w:rFonts w:ascii="Times New Roman" w:eastAsia="Times New Roman" w:hAnsi="Times New Roman" w:cs="Times New Roman"/>
                <w:color w:val="4472C4"/>
                <w:szCs w:val="20"/>
                <w14:ligatures w14:val="none"/>
              </w:rPr>
            </w:pPr>
            <w:r w:rsidRPr="004E49F8">
              <w:rPr>
                <w:rFonts w:ascii="Times New Roman" w:eastAsia="Times New Roman" w:hAnsi="Times New Roman" w:cs="Times New Roman"/>
                <w14:ligatures w14:val="none"/>
              </w:rPr>
              <w:t>Fiksuotos kainos kainodara.</w:t>
            </w:r>
          </w:p>
        </w:tc>
      </w:tr>
      <w:tr w:rsidR="004E49F8" w:rsidRPr="004E49F8" w14:paraId="38CC544A"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CF31C3"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5.2. Pradinės Sutarties vertė ir Sutarties kaina, kai taikoma fiksuotos kainos kainodara</w:t>
            </w:r>
          </w:p>
        </w:tc>
        <w:tc>
          <w:tcPr>
            <w:tcW w:w="6828" w:type="dxa"/>
            <w:gridSpan w:val="2"/>
            <w:tcBorders>
              <w:top w:val="single" w:sz="4" w:space="0" w:color="auto"/>
              <w:left w:val="single" w:sz="4" w:space="0" w:color="auto"/>
              <w:bottom w:val="single" w:sz="4" w:space="0" w:color="auto"/>
              <w:right w:val="single" w:sz="4" w:space="0" w:color="auto"/>
            </w:tcBorders>
          </w:tcPr>
          <w:p w14:paraId="51B4D783"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 xml:space="preserve">Pradinės Sutarties vertė yra </w:t>
            </w:r>
            <w:r w:rsidRPr="004E49F8">
              <w:rPr>
                <w:rFonts w:ascii="Times New Roman" w:eastAsia="Times New Roman" w:hAnsi="Times New Roman" w:cs="Times New Roman"/>
                <w:color w:val="4472C4"/>
                <w14:ligatures w14:val="none"/>
              </w:rPr>
              <w:t>(nurodyti sumą skaičiais)</w:t>
            </w:r>
            <w:r w:rsidRPr="004E49F8">
              <w:rPr>
                <w:rFonts w:ascii="Times New Roman" w:eastAsia="Times New Roman" w:hAnsi="Times New Roman" w:cs="Times New Roman"/>
                <w14:ligatures w14:val="none"/>
              </w:rPr>
              <w:t xml:space="preserve"> Eur, </w:t>
            </w:r>
            <w:r w:rsidRPr="004E49F8">
              <w:rPr>
                <w:rFonts w:ascii="Times New Roman" w:eastAsia="Times New Roman" w:hAnsi="Times New Roman" w:cs="Times New Roman"/>
                <w:color w:val="4472C4"/>
                <w14:ligatures w14:val="none"/>
              </w:rPr>
              <w:t>(nurodyti sumą žodžiais)</w:t>
            </w:r>
            <w:r w:rsidRPr="004E49F8">
              <w:rPr>
                <w:rFonts w:ascii="Times New Roman" w:eastAsia="Times New Roman" w:hAnsi="Times New Roman" w:cs="Times New Roman"/>
                <w14:ligatures w14:val="none"/>
              </w:rPr>
              <w:t xml:space="preserve"> be pridėtinės vertės mokesčio (toliau – PVM). </w:t>
            </w:r>
          </w:p>
          <w:p w14:paraId="21BC95FB"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 xml:space="preserve">PVM sudaro </w:t>
            </w:r>
            <w:r w:rsidRPr="004E49F8">
              <w:rPr>
                <w:rFonts w:ascii="Times New Roman" w:eastAsia="Times New Roman" w:hAnsi="Times New Roman" w:cs="Times New Roman"/>
                <w:color w:val="4472C4"/>
                <w14:ligatures w14:val="none"/>
              </w:rPr>
              <w:t>(nurodyti sumą skaičiais)</w:t>
            </w:r>
            <w:r w:rsidRPr="004E49F8">
              <w:rPr>
                <w:rFonts w:ascii="Times New Roman" w:eastAsia="Times New Roman" w:hAnsi="Times New Roman" w:cs="Times New Roman"/>
                <w14:ligatures w14:val="none"/>
              </w:rPr>
              <w:t xml:space="preserve"> Eur, </w:t>
            </w:r>
            <w:r w:rsidRPr="004E49F8">
              <w:rPr>
                <w:rFonts w:ascii="Times New Roman" w:eastAsia="Times New Roman" w:hAnsi="Times New Roman" w:cs="Times New Roman"/>
                <w:color w:val="4472C4"/>
                <w14:ligatures w14:val="none"/>
              </w:rPr>
              <w:t>(nurodyti sumą žodžiais)</w:t>
            </w:r>
            <w:r w:rsidRPr="004E49F8">
              <w:rPr>
                <w:rFonts w:ascii="Times New Roman" w:eastAsia="Times New Roman" w:hAnsi="Times New Roman" w:cs="Times New Roman"/>
                <w14:ligatures w14:val="none"/>
              </w:rPr>
              <w:t>.</w:t>
            </w:r>
          </w:p>
          <w:p w14:paraId="5AD28C68"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 xml:space="preserve">Sutarties kaina yra </w:t>
            </w:r>
            <w:r w:rsidRPr="004E49F8">
              <w:rPr>
                <w:rFonts w:ascii="Times New Roman" w:eastAsia="Times New Roman" w:hAnsi="Times New Roman" w:cs="Times New Roman"/>
                <w:color w:val="4472C4"/>
                <w14:ligatures w14:val="none"/>
              </w:rPr>
              <w:t>(nurodyti sumą skaičiais)</w:t>
            </w:r>
            <w:r w:rsidRPr="004E49F8">
              <w:rPr>
                <w:rFonts w:ascii="Times New Roman" w:eastAsia="Times New Roman" w:hAnsi="Times New Roman" w:cs="Times New Roman"/>
                <w14:ligatures w14:val="none"/>
              </w:rPr>
              <w:t xml:space="preserve"> Eur, </w:t>
            </w:r>
            <w:r w:rsidRPr="004E49F8">
              <w:rPr>
                <w:rFonts w:ascii="Times New Roman" w:eastAsia="Times New Roman" w:hAnsi="Times New Roman" w:cs="Times New Roman"/>
                <w:color w:val="4472C4"/>
                <w14:ligatures w14:val="none"/>
              </w:rPr>
              <w:t>(nurodyti sumą žodžiais)</w:t>
            </w:r>
            <w:r w:rsidRPr="004E49F8">
              <w:rPr>
                <w:rFonts w:ascii="Times New Roman" w:eastAsia="Times New Roman" w:hAnsi="Times New Roman" w:cs="Times New Roman"/>
                <w14:ligatures w14:val="none"/>
              </w:rPr>
              <w:t xml:space="preserve"> Eur su PVM.</w:t>
            </w:r>
          </w:p>
          <w:p w14:paraId="5A6163E5" w14:textId="77777777" w:rsidR="004E49F8" w:rsidRPr="004E49F8" w:rsidRDefault="004E49F8" w:rsidP="004E49F8">
            <w:pPr>
              <w:spacing w:after="0" w:line="240" w:lineRule="auto"/>
              <w:jc w:val="both"/>
              <w:rPr>
                <w:rFonts w:ascii="Times New Roman" w:eastAsia="Times New Roman" w:hAnsi="Times New Roman" w:cs="Times New Roman"/>
                <w:color w:val="000000"/>
                <w14:ligatures w14:val="none"/>
              </w:rPr>
            </w:pPr>
            <w:r w:rsidRPr="004E49F8">
              <w:rPr>
                <w:rFonts w:ascii="Times New Roman" w:eastAsia="Times New Roman" w:hAnsi="Times New Roman" w:cs="Times New Roman"/>
                <w14:ligatures w14:val="none"/>
              </w:rPr>
              <w:lastRenderedPageBreak/>
              <w:t>Šioje Sutartyje P</w:t>
            </w:r>
            <w:r w:rsidRPr="004E49F8">
              <w:rPr>
                <w:rFonts w:ascii="Times New Roman" w:eastAsia="Times New Roman" w:hAnsi="Times New Roman" w:cs="Times New Roman"/>
                <w:color w:val="000000"/>
                <w14:ligatures w14:val="none"/>
              </w:rPr>
              <w:t>radinės Sutarties vertė yra lygi Tiekėjo pasiūlymo kainai be PVM, nurodytai už visą pirkimo dokumentuose ir Sutartyje nurodytą Prekių kiekį ir (ar) apimtį.</w:t>
            </w:r>
          </w:p>
          <w:p w14:paraId="65423A88"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color w:val="000000"/>
                <w14:ligatures w14:val="none"/>
              </w:rPr>
              <w:t xml:space="preserve">1 (vienas) vieneto Prekės įkainis yra </w:t>
            </w:r>
            <w:r w:rsidRPr="004E49F8">
              <w:rPr>
                <w:rFonts w:ascii="Times New Roman" w:eastAsia="Times New Roman" w:hAnsi="Times New Roman" w:cs="Times New Roman"/>
                <w:color w:val="4472C4"/>
                <w14:ligatures w14:val="none"/>
              </w:rPr>
              <w:t>(nurodyti sumą skaičiais)</w:t>
            </w:r>
            <w:r w:rsidRPr="004E49F8">
              <w:rPr>
                <w:rFonts w:ascii="Times New Roman" w:eastAsia="Times New Roman" w:hAnsi="Times New Roman" w:cs="Times New Roman"/>
                <w14:ligatures w14:val="none"/>
              </w:rPr>
              <w:t xml:space="preserve"> Eur, </w:t>
            </w:r>
            <w:r w:rsidRPr="004E49F8">
              <w:rPr>
                <w:rFonts w:ascii="Times New Roman" w:eastAsia="Times New Roman" w:hAnsi="Times New Roman" w:cs="Times New Roman"/>
                <w:color w:val="4472C4"/>
                <w14:ligatures w14:val="none"/>
              </w:rPr>
              <w:t>(nurodyti sumą žodžiais)</w:t>
            </w:r>
            <w:r w:rsidRPr="004E49F8">
              <w:rPr>
                <w:rFonts w:ascii="Times New Roman" w:eastAsia="Times New Roman" w:hAnsi="Times New Roman" w:cs="Times New Roman"/>
                <w14:ligatures w14:val="none"/>
              </w:rPr>
              <w:t xml:space="preserve"> be pridėtinės vertės mokesčio (toliau – PVM).</w:t>
            </w:r>
          </w:p>
        </w:tc>
      </w:tr>
      <w:tr w:rsidR="004E49F8" w:rsidRPr="004E49F8" w14:paraId="3DE351EB"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CA6F68"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lastRenderedPageBreak/>
              <w:t>5.3. Sutarties kainos / įkainių perskaičiavimas taikant peržiūros taisykles</w:t>
            </w:r>
          </w:p>
          <w:p w14:paraId="1E209810"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p>
          <w:p w14:paraId="637668E4"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p>
        </w:tc>
        <w:tc>
          <w:tcPr>
            <w:tcW w:w="6828" w:type="dxa"/>
            <w:gridSpan w:val="2"/>
            <w:tcBorders>
              <w:top w:val="single" w:sz="4" w:space="0" w:color="auto"/>
              <w:left w:val="single" w:sz="4" w:space="0" w:color="auto"/>
              <w:bottom w:val="single" w:sz="4" w:space="0" w:color="auto"/>
              <w:right w:val="single" w:sz="4" w:space="0" w:color="auto"/>
            </w:tcBorders>
          </w:tcPr>
          <w:p w14:paraId="50A2CCD1" w14:textId="77777777" w:rsidR="004E49F8" w:rsidRPr="004E49F8" w:rsidRDefault="004E49F8" w:rsidP="004E49F8">
            <w:pPr>
              <w:spacing w:after="0" w:line="240" w:lineRule="auto"/>
              <w:rPr>
                <w:rFonts w:ascii="Times New Roman" w:eastAsia="Times New Roman" w:hAnsi="Times New Roman" w:cs="Times New Roman"/>
                <w:kern w:val="0"/>
                <w14:ligatures w14:val="none"/>
              </w:rPr>
            </w:pPr>
            <w:r w:rsidRPr="004E49F8">
              <w:rPr>
                <w:rFonts w:ascii="Times New Roman" w:eastAsia="Times New Roman" w:hAnsi="Times New Roman" w:cs="Times New Roman"/>
                <w:kern w:val="0"/>
                <w14:ligatures w14:val="none"/>
              </w:rPr>
              <w:t>Sutarties kaina / įkainiai bus perskaičiuojami:</w:t>
            </w:r>
          </w:p>
          <w:p w14:paraId="10984D8A" w14:textId="77777777" w:rsidR="004E49F8" w:rsidRPr="004E49F8" w:rsidRDefault="004E49F8" w:rsidP="004E49F8">
            <w:pPr>
              <w:spacing w:after="0" w:line="240" w:lineRule="auto"/>
              <w:rPr>
                <w:rFonts w:ascii="Times New Roman" w:eastAsia="Times New Roman" w:hAnsi="Times New Roman" w:cs="Times New Roman"/>
                <w:kern w:val="0"/>
                <w14:ligatures w14:val="none"/>
              </w:rPr>
            </w:pPr>
            <w:r w:rsidRPr="004E49F8">
              <w:rPr>
                <w:rFonts w:ascii="Times New Roman" w:eastAsia="Times New Roman" w:hAnsi="Times New Roman" w:cs="Times New Roman"/>
                <w:kern w:val="0"/>
                <w14:ligatures w14:val="none"/>
              </w:rPr>
              <w:t>5.3.1. dėl PVM tarifo pasikeitimo.</w:t>
            </w:r>
          </w:p>
        </w:tc>
      </w:tr>
      <w:tr w:rsidR="004E49F8" w:rsidRPr="004E49F8" w14:paraId="03131649"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CA7358"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5B7E20A" w14:textId="77777777" w:rsidR="004E49F8" w:rsidRPr="004E49F8" w:rsidRDefault="004E49F8" w:rsidP="004E49F8">
            <w:pPr>
              <w:spacing w:after="0" w:line="240" w:lineRule="auto"/>
              <w:jc w:val="both"/>
              <w:rPr>
                <w:rFonts w:ascii="Times New Roman" w:eastAsia="Times New Roman" w:hAnsi="Times New Roman" w:cs="Times New Roman"/>
                <w:kern w:val="0"/>
                <w14:ligatures w14:val="none"/>
              </w:rPr>
            </w:pPr>
            <w:r w:rsidRPr="004E49F8">
              <w:rPr>
                <w:rFonts w:ascii="Times New Roman" w:eastAsia="Times New Roman" w:hAnsi="Times New Roman" w:cs="Times New Roman"/>
                <w:kern w:val="0"/>
                <w14:ligatures w14:val="none"/>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A678921" w14:textId="77777777" w:rsidR="004E49F8" w:rsidRPr="004E49F8" w:rsidRDefault="004E49F8" w:rsidP="004E49F8">
            <w:pPr>
              <w:spacing w:after="0" w:line="240" w:lineRule="auto"/>
              <w:jc w:val="both"/>
              <w:rPr>
                <w:rFonts w:ascii="Times New Roman" w:eastAsia="Times New Roman" w:hAnsi="Times New Roman" w:cs="Times New Roman"/>
                <w:kern w:val="0"/>
                <w14:ligatures w14:val="none"/>
              </w:rPr>
            </w:pPr>
          </w:p>
          <w:p w14:paraId="61047541"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kern w:val="0"/>
                <w14:ligatures w14:val="none"/>
              </w:rPr>
              <w:t>Perskaičiavimas įforminamas Susitarimu ne vėliau kaip per 30 (trisdešimt) kalendorinių dienų</w:t>
            </w:r>
            <w:r w:rsidRPr="004E49F8">
              <w:rPr>
                <w:rFonts w:ascii="Times New Roman" w:eastAsia="Times New Roman" w:hAnsi="Times New Roman" w:cs="Times New Roman"/>
                <w:color w:val="4472C4"/>
                <w:kern w:val="0"/>
                <w14:ligatures w14:val="none"/>
              </w:rPr>
              <w:t xml:space="preserve"> </w:t>
            </w:r>
            <w:r w:rsidRPr="004E49F8">
              <w:rPr>
                <w:rFonts w:ascii="Times New Roman" w:eastAsia="Times New Roman" w:hAnsi="Times New Roman" w:cs="Times New Roman"/>
                <w:kern w:val="0"/>
                <w14:ligatures w14:val="none"/>
              </w:rPr>
              <w:t>nuo PVM mokėjimą  reglamentuojančių teisės aktų pasikeitimo, kuris tampa neatskiriama Sutarties dalimi. Perskaičiuota (-</w:t>
            </w:r>
            <w:proofErr w:type="spellStart"/>
            <w:r w:rsidRPr="004E49F8">
              <w:rPr>
                <w:rFonts w:ascii="Times New Roman" w:eastAsia="Times New Roman" w:hAnsi="Times New Roman" w:cs="Times New Roman"/>
                <w:kern w:val="0"/>
                <w14:ligatures w14:val="none"/>
              </w:rPr>
              <w:t>as</w:t>
            </w:r>
            <w:proofErr w:type="spellEnd"/>
            <w:r w:rsidRPr="004E49F8">
              <w:rPr>
                <w:rFonts w:ascii="Times New Roman" w:eastAsia="Times New Roman" w:hAnsi="Times New Roman" w:cs="Times New Roman"/>
                <w:kern w:val="0"/>
                <w14:ligatures w14:val="none"/>
              </w:rPr>
              <w:t>) Sutarties kaina/įkainis taikoma (-</w:t>
            </w:r>
            <w:proofErr w:type="spellStart"/>
            <w:r w:rsidRPr="004E49F8">
              <w:rPr>
                <w:rFonts w:ascii="Times New Roman" w:eastAsia="Times New Roman" w:hAnsi="Times New Roman" w:cs="Times New Roman"/>
                <w:kern w:val="0"/>
                <w14:ligatures w14:val="none"/>
              </w:rPr>
              <w:t>as</w:t>
            </w:r>
            <w:proofErr w:type="spellEnd"/>
            <w:r w:rsidRPr="004E49F8">
              <w:rPr>
                <w:rFonts w:ascii="Times New Roman" w:eastAsia="Times New Roman" w:hAnsi="Times New Roman" w:cs="Times New Roman"/>
                <w:kern w:val="0"/>
                <w14:ligatures w14:val="none"/>
              </w:rPr>
              <w:t>) už tą Prekių dalį, kurios bus tiekiamos nuo Šalių pasirašyto Susitarimo įsigaliojimo dienos.</w:t>
            </w:r>
          </w:p>
        </w:tc>
      </w:tr>
      <w:tr w:rsidR="004E49F8" w:rsidRPr="004E49F8" w14:paraId="089E56FE"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4A8F91"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b/>
                <w:bCs/>
                <w14:ligatures w14:val="none"/>
              </w:rPr>
              <w:t>5.3.2.</w:t>
            </w:r>
            <w:r w:rsidRPr="004E49F8">
              <w:rPr>
                <w:rFonts w:ascii="Times New Roman" w:eastAsia="Times New Roman" w:hAnsi="Times New Roman" w:cs="Times New Roman"/>
                <w14:ligatures w14:val="none"/>
              </w:rPr>
              <w:t> </w:t>
            </w:r>
            <w:r w:rsidRPr="004E49F8">
              <w:rPr>
                <w:rFonts w:ascii="Times New Roman" w:eastAsia="Times New Roman" w:hAnsi="Times New Roman" w:cs="Times New Roman"/>
                <w:b/>
                <w:bCs/>
                <w14:ligatures w14:val="none"/>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D726520"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Netaikoma.</w:t>
            </w:r>
          </w:p>
        </w:tc>
      </w:tr>
      <w:tr w:rsidR="004E49F8" w:rsidRPr="004E49F8" w14:paraId="3F28AA6F"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7C03FF"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9B2308A"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Netaikoma.</w:t>
            </w:r>
          </w:p>
          <w:p w14:paraId="23FD1559" w14:textId="77777777" w:rsidR="004E49F8" w:rsidRPr="004E49F8" w:rsidRDefault="004E49F8" w:rsidP="004E49F8">
            <w:pPr>
              <w:spacing w:after="0" w:line="240" w:lineRule="auto"/>
              <w:jc w:val="both"/>
              <w:rPr>
                <w:rFonts w:ascii="Times New Roman" w:eastAsia="Times New Roman" w:hAnsi="Times New Roman" w:cs="Times New Roman"/>
                <w:color w:val="4472C4"/>
                <w14:ligatures w14:val="none"/>
              </w:rPr>
            </w:pPr>
          </w:p>
        </w:tc>
      </w:tr>
      <w:tr w:rsidR="004E49F8" w:rsidRPr="004E49F8" w14:paraId="157CD5DA"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1F3985"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6EE6AF3"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Netaikoma.</w:t>
            </w:r>
          </w:p>
          <w:p w14:paraId="4389B8A1"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p>
        </w:tc>
      </w:tr>
      <w:tr w:rsidR="004E49F8" w:rsidRPr="004E49F8" w14:paraId="2C2DB0C6"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24CC1B"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5.4. Sutarties kainos / įkainių apskaičiavimas taikant kiekio (apimties)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BB725B1"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Netaikoma.</w:t>
            </w:r>
          </w:p>
        </w:tc>
      </w:tr>
      <w:tr w:rsidR="004E49F8" w:rsidRPr="004E49F8" w14:paraId="605DA968"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E35B9E"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03EA561"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Pirkėjas atsiskaito su Tiekėju ne vėliau kaip per 30 (trisdešimt) kalendorinių dienų nuo Sąskaitos gavimo dienos.</w:t>
            </w:r>
          </w:p>
          <w:p w14:paraId="7E5B19C8"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p>
          <w:p w14:paraId="07F8F98F" w14:textId="77777777" w:rsidR="004E49F8" w:rsidRPr="004E49F8" w:rsidRDefault="004E49F8" w:rsidP="004E49F8">
            <w:pPr>
              <w:spacing w:after="0" w:line="240" w:lineRule="auto"/>
              <w:jc w:val="both"/>
              <w:rPr>
                <w:rFonts w:ascii="Times New Roman" w:eastAsia="Times New Roman" w:hAnsi="Times New Roman" w:cs="Times New Roman"/>
                <w:shd w:val="clear" w:color="auto" w:fill="FFFFFF"/>
                <w14:ligatures w14:val="none"/>
              </w:rPr>
            </w:pPr>
            <w:r w:rsidRPr="004E49F8">
              <w:rPr>
                <w:rFonts w:ascii="Times New Roman" w:eastAsia="Times New Roman" w:hAnsi="Times New Roman" w:cs="Times New Roman"/>
                <w:shd w:val="clear" w:color="auto" w:fill="FFFFFF"/>
                <w14:ligatures w14:val="none"/>
              </w:rPr>
              <w:t xml:space="preserve">Apmokėjimo sąlygos: </w:t>
            </w:r>
          </w:p>
          <w:p w14:paraId="758A9406" w14:textId="77777777" w:rsidR="004E49F8" w:rsidRPr="004E49F8" w:rsidRDefault="004E49F8" w:rsidP="004E49F8">
            <w:pPr>
              <w:spacing w:after="0" w:line="240" w:lineRule="auto"/>
              <w:jc w:val="both"/>
              <w:rPr>
                <w:rFonts w:ascii="Times New Roman" w:eastAsia="Times New Roman" w:hAnsi="Times New Roman" w:cs="Times New Roman"/>
                <w:shd w:val="clear" w:color="auto" w:fill="FFFFFF"/>
                <w14:ligatures w14:val="none"/>
              </w:rPr>
            </w:pPr>
            <w:r w:rsidRPr="004E49F8">
              <w:rPr>
                <w:rFonts w:ascii="Times New Roman" w:eastAsia="Times New Roman" w:hAnsi="Times New Roman" w:cs="Times New Roman"/>
                <w:shd w:val="clear" w:color="auto" w:fill="FFFFFF"/>
                <w14:ligatures w14:val="none"/>
              </w:rPr>
              <w:t>1) įvykdžius visus sutartinius įsipareigojimus, sumokama visa Sutarties kaina.</w:t>
            </w:r>
          </w:p>
        </w:tc>
      </w:tr>
      <w:tr w:rsidR="004E49F8" w:rsidRPr="004E49F8" w14:paraId="1D90E0A9"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38E51C" w14:textId="77777777" w:rsidR="004E49F8" w:rsidRPr="004E49F8" w:rsidRDefault="004E49F8" w:rsidP="004E49F8">
            <w:pPr>
              <w:spacing w:after="0" w:line="240" w:lineRule="auto"/>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5BA0CFC"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Netaikoma.</w:t>
            </w:r>
          </w:p>
        </w:tc>
      </w:tr>
      <w:tr w:rsidR="004E49F8" w:rsidRPr="004E49F8" w14:paraId="1D110FA0"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078750" w14:textId="77777777" w:rsidR="004E49F8" w:rsidRPr="004E49F8" w:rsidRDefault="004E49F8" w:rsidP="004E49F8">
            <w:pPr>
              <w:spacing w:after="0" w:line="240" w:lineRule="auto"/>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DDEF2AF"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Netaikoma.</w:t>
            </w:r>
          </w:p>
        </w:tc>
      </w:tr>
      <w:tr w:rsidR="004E49F8" w:rsidRPr="004E49F8" w14:paraId="04350A47" w14:textId="77777777" w:rsidTr="00052AB0">
        <w:trPr>
          <w:trHeight w:val="300"/>
        </w:trPr>
        <w:tc>
          <w:tcPr>
            <w:tcW w:w="9535" w:type="dxa"/>
            <w:gridSpan w:val="5"/>
          </w:tcPr>
          <w:p w14:paraId="32911DE8" w14:textId="77777777" w:rsidR="004E49F8" w:rsidRPr="004E49F8" w:rsidRDefault="004E49F8" w:rsidP="004E49F8">
            <w:pPr>
              <w:spacing w:after="0" w:line="240" w:lineRule="auto"/>
              <w:jc w:val="center"/>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6. PREKIŲ KOKYBĖ IR GARANTINIAI ĮSIPAREIGOJIMAI</w:t>
            </w:r>
          </w:p>
        </w:tc>
      </w:tr>
      <w:tr w:rsidR="004E49F8" w:rsidRPr="004E49F8" w14:paraId="2E8F9925"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D7F3BA"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4ADE74F"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Prekėms nustatomas Tiekėjo pasiūlytas</w:t>
            </w:r>
            <w:r w:rsidRPr="004E49F8">
              <w:rPr>
                <w:rFonts w:ascii="Times New Roman" w:eastAsia="Times New Roman" w:hAnsi="Times New Roman" w:cs="Times New Roman"/>
                <w:kern w:val="0"/>
                <w14:ligatures w14:val="none"/>
              </w:rPr>
              <w:t xml:space="preserve"> </w:t>
            </w:r>
            <w:r w:rsidRPr="004E49F8">
              <w:rPr>
                <w:rFonts w:ascii="Times New Roman" w:eastAsia="Times New Roman" w:hAnsi="Times New Roman" w:cs="Times New Roman"/>
                <w14:ligatures w14:val="none"/>
              </w:rPr>
              <w:t xml:space="preserve">garantinis terminas, kuris yra </w:t>
            </w:r>
            <w:r w:rsidRPr="004E49F8">
              <w:rPr>
                <w:rFonts w:ascii="Times New Roman" w:eastAsia="Times New Roman" w:hAnsi="Times New Roman" w:cs="Times New Roman"/>
                <w:i/>
                <w:iCs/>
                <w:color w:val="4472C4"/>
                <w14:ligatures w14:val="none"/>
              </w:rPr>
              <w:t>(įrašyti terminą mėnesiais)</w:t>
            </w:r>
            <w:r w:rsidRPr="004E49F8">
              <w:rPr>
                <w:rFonts w:ascii="Times New Roman" w:eastAsia="Times New Roman" w:hAnsi="Times New Roman" w:cs="Times New Roman"/>
                <w:i/>
                <w:iCs/>
                <w14:ligatures w14:val="none"/>
              </w:rPr>
              <w:t>.</w:t>
            </w:r>
            <w:r w:rsidRPr="004E49F8">
              <w:rPr>
                <w:rFonts w:ascii="Times New Roman" w:eastAsia="Times New Roman" w:hAnsi="Times New Roman" w:cs="Times New Roman"/>
                <w14:ligatures w14:val="none"/>
              </w:rPr>
              <w:t xml:space="preserve"> Garantinis terminas, skaičiuojamas nuo </w:t>
            </w:r>
            <w:r w:rsidRPr="004E49F8">
              <w:rPr>
                <w:rFonts w:ascii="Times New Roman" w:eastAsia="Times New Roman" w:hAnsi="Times New Roman" w:cs="Times New Roman"/>
                <w14:ligatures w14:val="none"/>
              </w:rPr>
              <w:lastRenderedPageBreak/>
              <w:t>Prekių perdavimo–priėmimo akto ar Sąskaitos (kai Prekių perdavimo–priėmimo aktas nėra pasirašomas) pasirašymo dienos.</w:t>
            </w:r>
          </w:p>
        </w:tc>
      </w:tr>
      <w:tr w:rsidR="004E49F8" w:rsidRPr="004E49F8" w14:paraId="31D012CE"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F2E9F2"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305CA05" w14:textId="77777777" w:rsidR="004E49F8" w:rsidRPr="004E49F8" w:rsidRDefault="004E49F8" w:rsidP="004E49F8">
            <w:pPr>
              <w:spacing w:after="0" w:line="240" w:lineRule="auto"/>
              <w:jc w:val="both"/>
              <w:rPr>
                <w:rFonts w:ascii="Times New Roman" w:eastAsia="Times New Roman" w:hAnsi="Times New Roman" w:cs="Times New Roman"/>
                <w:kern w:val="0"/>
                <w:szCs w:val="20"/>
                <w14:ligatures w14:val="none"/>
              </w:rPr>
            </w:pPr>
            <w:r w:rsidRPr="004E49F8">
              <w:rPr>
                <w:rFonts w:ascii="Times New Roman" w:eastAsia="Times New Roman" w:hAnsi="Times New Roman" w:cs="Times New Roman"/>
                <w:kern w:val="0"/>
                <w:szCs w:val="20"/>
                <w14:ligatures w14:val="none"/>
              </w:rPr>
              <w:t>Garantinio termino laikotarpiu nustačius Prekių trūkumų, Tiekėjas turi ne vėliau kaip per 15 (penkiolika) dienų nuo rašytinės pretenzijos gavimo dienos pašalinti Prekių trūkumus.</w:t>
            </w:r>
          </w:p>
          <w:p w14:paraId="70240B3D"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Prekių trūkumų nustatymo bei šalinimo tvarka nustatyta Bendrųjų sąlygų 7 skyriuje.</w:t>
            </w:r>
          </w:p>
        </w:tc>
      </w:tr>
      <w:tr w:rsidR="004E49F8" w:rsidRPr="004E49F8" w14:paraId="70312B62"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6E3531"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CFB4FCD"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 xml:space="preserve">Netaikoma. </w:t>
            </w:r>
          </w:p>
        </w:tc>
      </w:tr>
      <w:tr w:rsidR="004E49F8" w:rsidRPr="004E49F8" w14:paraId="0834EA85" w14:textId="77777777" w:rsidTr="00052AB0">
        <w:trPr>
          <w:trHeight w:val="300"/>
        </w:trPr>
        <w:tc>
          <w:tcPr>
            <w:tcW w:w="9535" w:type="dxa"/>
            <w:gridSpan w:val="5"/>
          </w:tcPr>
          <w:p w14:paraId="295A4C7C" w14:textId="77777777" w:rsidR="004E49F8" w:rsidRPr="004E49F8" w:rsidRDefault="004E49F8" w:rsidP="004E49F8">
            <w:pPr>
              <w:spacing w:after="0" w:line="240" w:lineRule="auto"/>
              <w:jc w:val="center"/>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7. SUTARTIES VYKDYMUI PASITELKIAMI SUBTIEKĖJAI</w:t>
            </w:r>
          </w:p>
        </w:tc>
      </w:tr>
      <w:tr w:rsidR="004E49F8" w:rsidRPr="004E49F8" w14:paraId="0D53279E"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15B001"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80DFF56"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Sutarties vykdymui subtiekėjai ir (ar) specialistai nepasitelkiami.</w:t>
            </w:r>
          </w:p>
          <w:p w14:paraId="7C097283"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p>
          <w:p w14:paraId="117AF77D" w14:textId="77777777" w:rsidR="004E49F8" w:rsidRPr="004E49F8" w:rsidRDefault="004E49F8" w:rsidP="004E49F8">
            <w:pPr>
              <w:spacing w:after="0" w:line="240" w:lineRule="auto"/>
              <w:jc w:val="both"/>
              <w:rPr>
                <w:rFonts w:ascii="Times New Roman" w:eastAsia="Times New Roman" w:hAnsi="Times New Roman" w:cs="Times New Roman"/>
                <w:color w:val="FF0000"/>
                <w14:ligatures w14:val="none"/>
              </w:rPr>
            </w:pPr>
            <w:r w:rsidRPr="004E49F8">
              <w:rPr>
                <w:rFonts w:ascii="Times New Roman" w:eastAsia="Times New Roman" w:hAnsi="Times New Roman" w:cs="Times New Roman"/>
                <w:color w:val="FF0000"/>
                <w14:ligatures w14:val="none"/>
              </w:rPr>
              <w:t>arba</w:t>
            </w:r>
          </w:p>
          <w:p w14:paraId="35753F77"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p>
          <w:p w14:paraId="6E1095E3"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14:ligatures w14:val="none"/>
              </w:rPr>
              <w:t xml:space="preserve">Sutarties vykdymui pasitelkiami subtiekėjai ir (ar) specialistai yra nurodyti Sutarties priede Nr. </w:t>
            </w:r>
            <w:r w:rsidRPr="004E49F8">
              <w:rPr>
                <w:rFonts w:ascii="Times New Roman" w:eastAsia="Times New Roman" w:hAnsi="Times New Roman" w:cs="Times New Roman"/>
                <w:highlight w:val="yellow"/>
                <w14:ligatures w14:val="none"/>
              </w:rPr>
              <w:t>[...]</w:t>
            </w:r>
            <w:r w:rsidRPr="004E49F8">
              <w:rPr>
                <w:rFonts w:ascii="Times New Roman" w:eastAsia="Times New Roman" w:hAnsi="Times New Roman" w:cs="Times New Roman"/>
                <w14:ligatures w14:val="none"/>
              </w:rPr>
              <w:t xml:space="preserve"> „Sutarties vykdymui pasitelkiami subtiekėjai ir (ar) specialistai“.</w:t>
            </w:r>
          </w:p>
        </w:tc>
      </w:tr>
      <w:tr w:rsidR="004E49F8" w:rsidRPr="004E49F8" w14:paraId="53AB002A" w14:textId="77777777" w:rsidTr="00052AB0">
        <w:trPr>
          <w:trHeight w:val="300"/>
        </w:trPr>
        <w:tc>
          <w:tcPr>
            <w:tcW w:w="9535" w:type="dxa"/>
            <w:gridSpan w:val="5"/>
          </w:tcPr>
          <w:p w14:paraId="4A239F81" w14:textId="77777777" w:rsidR="004E49F8" w:rsidRPr="004E49F8" w:rsidRDefault="004E49F8" w:rsidP="004E49F8">
            <w:pPr>
              <w:spacing w:after="0" w:line="240" w:lineRule="auto"/>
              <w:jc w:val="center"/>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8. PRIEVOLIŲ PAGAL SUTARTĮ ĮVYKDYMO UŽTIKRINIMAS</w:t>
            </w:r>
          </w:p>
        </w:tc>
      </w:tr>
      <w:tr w:rsidR="004E49F8" w:rsidRPr="004E49F8" w14:paraId="25E56CDE"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321F1A"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7E00C1A"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Prievolių pagal Sutartį įvykdymas užtikrinamas:</w:t>
            </w:r>
          </w:p>
          <w:p w14:paraId="293D0B40"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Netesybomis (delspinigiais, bauda).</w:t>
            </w:r>
          </w:p>
        </w:tc>
      </w:tr>
      <w:tr w:rsidR="004E49F8" w:rsidRPr="004E49F8" w14:paraId="3C5DEB7B"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E5996" w14:textId="77777777" w:rsidR="004E49F8" w:rsidRPr="004E49F8" w:rsidRDefault="004E49F8" w:rsidP="004E49F8">
            <w:pPr>
              <w:spacing w:after="0" w:line="240" w:lineRule="auto"/>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90FC0A3"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Netaikoma.</w:t>
            </w:r>
          </w:p>
        </w:tc>
      </w:tr>
      <w:tr w:rsidR="004E49F8" w:rsidRPr="004E49F8" w14:paraId="345D0455"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1FA559"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B17351B"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Netaikoma.</w:t>
            </w:r>
          </w:p>
        </w:tc>
      </w:tr>
      <w:tr w:rsidR="004E49F8" w:rsidRPr="004E49F8" w14:paraId="0261014A" w14:textId="77777777" w:rsidTr="00052AB0">
        <w:trPr>
          <w:trHeight w:val="300"/>
        </w:trPr>
        <w:tc>
          <w:tcPr>
            <w:tcW w:w="9535" w:type="dxa"/>
            <w:gridSpan w:val="5"/>
          </w:tcPr>
          <w:p w14:paraId="6F7BFB35" w14:textId="77777777" w:rsidR="004E49F8" w:rsidRPr="004E49F8" w:rsidRDefault="004E49F8" w:rsidP="004E49F8">
            <w:pPr>
              <w:spacing w:after="0" w:line="240" w:lineRule="auto"/>
              <w:jc w:val="center"/>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9. ŠALIŲ ATSAKOMYBĖ</w:t>
            </w:r>
            <w:r w:rsidRPr="004E49F8">
              <w:rPr>
                <w:rFonts w:ascii="Times New Roman" w:eastAsia="Times New Roman" w:hAnsi="Times New Roman" w:cs="Times New Roman"/>
                <w:b/>
                <w:bCs/>
                <w14:ligatures w14:val="none"/>
              </w:rPr>
              <w:tab/>
            </w:r>
          </w:p>
        </w:tc>
      </w:tr>
      <w:tr w:rsidR="004E49F8" w:rsidRPr="004E49F8" w14:paraId="1221726E"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7B300C"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6EF3718"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color w:val="000000"/>
                <w:kern w:val="0"/>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4E49F8">
              <w:rPr>
                <w:rFonts w:ascii="Times New Roman" w:eastAsia="Times New Roman" w:hAnsi="Times New Roman" w:cs="Times New Roman"/>
                <w:kern w:val="0"/>
                <w14:ligatures w14:val="none"/>
              </w:rPr>
              <w:t xml:space="preserve">0,02 (dvi šimtosios) procento </w:t>
            </w:r>
            <w:r w:rsidRPr="004E49F8">
              <w:rPr>
                <w:rFonts w:ascii="Times New Roman" w:eastAsia="Times New Roman" w:hAnsi="Times New Roman" w:cs="Times New Roman"/>
                <w:color w:val="000000"/>
                <w:kern w:val="0"/>
                <w14:ligatures w14:val="none"/>
              </w:rPr>
              <w:t xml:space="preserve">dydžio delspinigius nuo neapmokėtos sumos be PVM už kiekvieną vėlavimo </w:t>
            </w:r>
            <w:r w:rsidRPr="004E49F8">
              <w:rPr>
                <w:rFonts w:ascii="Times New Roman" w:eastAsia="Times New Roman" w:hAnsi="Times New Roman" w:cs="Times New Roman"/>
                <w:kern w:val="0"/>
                <w14:ligatures w14:val="none"/>
              </w:rPr>
              <w:t>dieną.</w:t>
            </w:r>
          </w:p>
        </w:tc>
      </w:tr>
      <w:tr w:rsidR="004E49F8" w:rsidRPr="004E49F8" w14:paraId="5AEC634F"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FB037"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888080B" w14:textId="77777777" w:rsidR="004E49F8" w:rsidRPr="004E49F8" w:rsidRDefault="004E49F8" w:rsidP="004E49F8">
            <w:pPr>
              <w:spacing w:after="0" w:line="240" w:lineRule="auto"/>
              <w:jc w:val="both"/>
              <w:rPr>
                <w:rFonts w:ascii="Times New Roman" w:eastAsia="Times New Roman" w:hAnsi="Times New Roman" w:cs="Times New Roman"/>
                <w:color w:val="000000"/>
                <w:szCs w:val="20"/>
                <w14:ligatures w14:val="none"/>
              </w:rPr>
            </w:pPr>
            <w:r w:rsidRPr="004E49F8">
              <w:rPr>
                <w:rFonts w:ascii="Times New Roman" w:eastAsia="Times New Roman" w:hAnsi="Times New Roman" w:cs="Times New Roman"/>
                <w:color w:val="000000"/>
                <w:szCs w:val="20"/>
                <w14:ligatures w14:val="none"/>
              </w:rPr>
              <w:t>9.2.1. Jeigu Tiekėjas vėluoja tiekti Prekes ar ištaisyti jų trūkumus</w:t>
            </w:r>
            <w:r w:rsidRPr="004E49F8">
              <w:rPr>
                <w:rFonts w:ascii="Times New Roman" w:eastAsia="Times New Roman" w:hAnsi="Times New Roman" w:cs="Times New Roman"/>
                <w:color w:val="000000"/>
                <w:kern w:val="0"/>
                <w:szCs w:val="20"/>
                <w14:ligatures w14:val="none"/>
              </w:rPr>
              <w:t xml:space="preserve"> </w:t>
            </w:r>
            <w:r w:rsidRPr="004E49F8">
              <w:rPr>
                <w:rFonts w:ascii="Times New Roman" w:eastAsia="Times New Roman" w:hAnsi="Times New Roman" w:cs="Times New Roman"/>
                <w:color w:val="000000"/>
                <w:szCs w:val="20"/>
                <w14:ligatures w14:val="none"/>
              </w:rPr>
              <w:t xml:space="preserve">arba nevykdo kitų sutartinių įsipareigojimų, Pirkėjas nuo kitos nei nustatytas terminas dienos Tiekėjui skaičiuoja </w:t>
            </w:r>
            <w:r w:rsidRPr="004E49F8">
              <w:rPr>
                <w:rFonts w:ascii="Times New Roman" w:eastAsia="Times New Roman" w:hAnsi="Times New Roman" w:cs="Times New Roman"/>
                <w:szCs w:val="20"/>
                <w14:ligatures w14:val="none"/>
              </w:rPr>
              <w:t xml:space="preserve">0,02 (dvi šimtosios) procento </w:t>
            </w:r>
            <w:r w:rsidRPr="004E49F8">
              <w:rPr>
                <w:rFonts w:ascii="Times New Roman" w:eastAsia="Times New Roman" w:hAnsi="Times New Roman" w:cs="Times New Roman"/>
                <w:color w:val="000000"/>
                <w:szCs w:val="20"/>
                <w14:ligatures w14:val="none"/>
              </w:rPr>
              <w:t xml:space="preserve">dydžio delspinigius už kiekvieną </w:t>
            </w:r>
            <w:r w:rsidRPr="004E49F8">
              <w:rPr>
                <w:rFonts w:ascii="Times New Roman" w:eastAsia="Times New Roman" w:hAnsi="Times New Roman" w:cs="Times New Roman"/>
                <w:szCs w:val="20"/>
                <w14:ligatures w14:val="none"/>
              </w:rPr>
              <w:t xml:space="preserve">uždelstą dieną </w:t>
            </w:r>
            <w:r w:rsidRPr="004E49F8">
              <w:rPr>
                <w:rFonts w:ascii="Times New Roman" w:eastAsia="Times New Roman" w:hAnsi="Times New Roman" w:cs="Times New Roman"/>
                <w:color w:val="000000"/>
                <w:szCs w:val="20"/>
                <w14:ligatures w14:val="none"/>
              </w:rPr>
              <w:t>nuo laiku neperduotų Prekių ar Prekių, turinčių trūkumų, kainos be PVM. </w:t>
            </w:r>
          </w:p>
          <w:p w14:paraId="25A97493" w14:textId="77777777" w:rsidR="004E49F8" w:rsidRPr="004E49F8" w:rsidRDefault="004E49F8" w:rsidP="004E49F8">
            <w:pPr>
              <w:spacing w:after="0" w:line="240" w:lineRule="auto"/>
              <w:jc w:val="both"/>
              <w:rPr>
                <w:rFonts w:ascii="Times New Roman" w:eastAsia="Times New Roman" w:hAnsi="Times New Roman" w:cs="Times New Roman"/>
                <w:color w:val="000000"/>
                <w14:ligatures w14:val="none"/>
              </w:rPr>
            </w:pPr>
            <w:r w:rsidRPr="004E49F8">
              <w:rPr>
                <w:rFonts w:ascii="Times New Roman" w:eastAsia="Times New Roman" w:hAnsi="Times New Roman" w:cs="Times New Roman"/>
                <w:color w:val="000000"/>
                <w:kern w:val="0"/>
                <w:lang w:val="lt"/>
                <w14:ligatures w14:val="none"/>
              </w:rPr>
              <w:t xml:space="preserve">9.2.2. Jeigu Tiekėjas vėluoja grąžinti dėl Tiekėjui mokėtinos sumos sumažinimo susidariusią permoką pagal Bendrųjų sąlygų 7.4.1.2 punktą, Pirkėjas nuo kitos nei nustatytas terminas dienos Tiekėjui skaičiuoja </w:t>
            </w:r>
            <w:r w:rsidRPr="004E49F8">
              <w:rPr>
                <w:rFonts w:ascii="Times New Roman" w:eastAsia="Times New Roman" w:hAnsi="Times New Roman" w:cs="Times New Roman"/>
                <w:kern w:val="0"/>
                <w:lang w:val="lt"/>
                <w14:ligatures w14:val="none"/>
              </w:rPr>
              <w:t xml:space="preserve">0,02 (dvi šimtosios) procento </w:t>
            </w:r>
            <w:r w:rsidRPr="004E49F8">
              <w:rPr>
                <w:rFonts w:ascii="Times New Roman" w:eastAsia="Times New Roman" w:hAnsi="Times New Roman" w:cs="Times New Roman"/>
                <w:color w:val="000000"/>
                <w:kern w:val="0"/>
                <w:lang w:val="lt"/>
                <w14:ligatures w14:val="none"/>
              </w:rPr>
              <w:t xml:space="preserve">dydžio delspinigius už kiekvieną uždelstą </w:t>
            </w:r>
            <w:r w:rsidRPr="004E49F8">
              <w:rPr>
                <w:rFonts w:ascii="Times New Roman" w:eastAsia="Times New Roman" w:hAnsi="Times New Roman" w:cs="Times New Roman"/>
                <w:kern w:val="0"/>
                <w:lang w:val="lt"/>
                <w14:ligatures w14:val="none"/>
              </w:rPr>
              <w:t xml:space="preserve">dieną </w:t>
            </w:r>
            <w:r w:rsidRPr="004E49F8">
              <w:rPr>
                <w:rFonts w:ascii="Times New Roman" w:eastAsia="Times New Roman" w:hAnsi="Times New Roman" w:cs="Times New Roman"/>
                <w:color w:val="000000"/>
                <w:kern w:val="0"/>
                <w:lang w:val="lt"/>
                <w14:ligatures w14:val="none"/>
              </w:rPr>
              <w:t>nuo laiku negrąžintos permokos, kainos be PVM.</w:t>
            </w:r>
          </w:p>
          <w:p w14:paraId="70E9F86D" w14:textId="77777777" w:rsidR="004E49F8" w:rsidRPr="004E49F8" w:rsidRDefault="004E49F8" w:rsidP="004E49F8">
            <w:pPr>
              <w:spacing w:after="0" w:line="240" w:lineRule="auto"/>
              <w:jc w:val="both"/>
              <w:rPr>
                <w:rFonts w:ascii="Times New Roman" w:eastAsia="Times New Roman" w:hAnsi="Times New Roman" w:cs="Times New Roman"/>
                <w:b/>
                <w:szCs w:val="20"/>
                <w14:ligatures w14:val="none"/>
              </w:rPr>
            </w:pPr>
            <w:r w:rsidRPr="004E49F8">
              <w:rPr>
                <w:rFonts w:ascii="Times New Roman" w:eastAsia="Times New Roman" w:hAnsi="Times New Roman" w:cs="Times New Roman"/>
                <w:color w:val="000000"/>
                <w:szCs w:val="20"/>
                <w14:ligatures w14:val="none"/>
              </w:rPr>
              <w:t xml:space="preserve">9.2.3. Tiekėjas privalo sumokėti Pirkėjui netesybas per 10 (dešimt) darbo dienų nuo Pirkėjo pareikalavimo, jeigu netesybų suma nėra </w:t>
            </w:r>
            <w:r w:rsidRPr="004E49F8">
              <w:rPr>
                <w:rFonts w:ascii="Times New Roman" w:eastAsia="Times New Roman" w:hAnsi="Times New Roman" w:cs="Times New Roman"/>
                <w:kern w:val="0"/>
                <w:szCs w:val="20"/>
                <w14:ligatures w14:val="none"/>
              </w:rPr>
              <w:t>išskaitoma iš Tiekėjui mokėtinos sumos.</w:t>
            </w:r>
            <w:r w:rsidRPr="004E49F8">
              <w:rPr>
                <w:rFonts w:ascii="Times New Roman" w:eastAsia="Times New Roman" w:hAnsi="Times New Roman" w:cs="Times New Roman"/>
                <w:color w:val="000000"/>
                <w:szCs w:val="20"/>
                <w14:ligatures w14:val="none"/>
              </w:rPr>
              <w:t xml:space="preserve"> </w:t>
            </w:r>
          </w:p>
        </w:tc>
      </w:tr>
      <w:tr w:rsidR="004E49F8" w:rsidRPr="004E49F8" w14:paraId="0F15161C"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AAB553"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 xml:space="preserve">9.3. Tiekėjui / Pirkėjui taikoma bauda nutraukus Sutartį dėl esminio Sutarties </w:t>
            </w:r>
            <w:r w:rsidRPr="004E49F8">
              <w:rPr>
                <w:rFonts w:ascii="Times New Roman" w:eastAsia="Times New Roman" w:hAnsi="Times New Roman" w:cs="Times New Roman"/>
                <w:b/>
                <w:bCs/>
                <w14:ligatures w14:val="none"/>
              </w:rPr>
              <w:lastRenderedPageBreak/>
              <w:t xml:space="preserve">pažeidimo </w:t>
            </w:r>
            <w:r w:rsidRPr="004E49F8">
              <w:rPr>
                <w:rFonts w:ascii="Times New Roman" w:eastAsia="Times New Roman" w:hAnsi="Times New Roman" w:cs="Times New Roman"/>
                <w:b/>
                <w14:ligatures w14:val="none"/>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4FB1302"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kern w:val="0"/>
                <w14:ligatures w14:val="none"/>
              </w:rPr>
              <w:lastRenderedPageBreak/>
              <w:t>Nutraukus Sutartį dėl esminio Sutarties pažeidimo, nustatyto Sutarties Specialiosiose sąlygose, mokama 10 (dešimt) procentų dydžio bauda nuo Pradinės Sutarties vertės be PVM, nurodytos Specialiųjų sąlygų 5.2 punkte.</w:t>
            </w:r>
          </w:p>
        </w:tc>
      </w:tr>
      <w:tr w:rsidR="004E49F8" w:rsidRPr="004E49F8" w14:paraId="06AE7E8D"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FDF69B"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7EA6842"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kern w:val="0"/>
                <w14:ligatures w14:val="none"/>
              </w:rPr>
              <w:t>Taikoma už kiekvieną pažeidimo atvejį 600 Eur (šešių šimtų eurų) bauda.</w:t>
            </w:r>
          </w:p>
        </w:tc>
      </w:tr>
      <w:tr w:rsidR="004E49F8" w:rsidRPr="004E49F8" w14:paraId="2779BD04"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39A124"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E7CB95" w14:textId="77777777" w:rsidR="004E49F8" w:rsidRPr="004E49F8" w:rsidRDefault="004E49F8" w:rsidP="004E49F8">
            <w:pPr>
              <w:spacing w:after="0" w:line="240" w:lineRule="auto"/>
              <w:jc w:val="both"/>
              <w:rPr>
                <w:rFonts w:ascii="Times New Roman" w:eastAsia="Times New Roman" w:hAnsi="Times New Roman" w:cs="Times New Roman"/>
                <w:color w:val="000000"/>
                <w14:ligatures w14:val="none"/>
              </w:rPr>
            </w:pPr>
            <w:r w:rsidRPr="004E49F8">
              <w:rPr>
                <w:rFonts w:ascii="Times New Roman" w:eastAsia="Times New Roman" w:hAnsi="Times New Roman" w:cs="Times New Roman"/>
                <w:color w:val="000000"/>
                <w14:ligatures w14:val="none"/>
              </w:rPr>
              <w:t>Netaikoma.</w:t>
            </w:r>
          </w:p>
        </w:tc>
      </w:tr>
      <w:tr w:rsidR="004E49F8" w:rsidRPr="004E49F8" w14:paraId="0E501AAD"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550A8A"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D81F991"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kern w:val="0"/>
                <w14:ligatures w14:val="none"/>
              </w:rPr>
              <w:t>Taikoma 500 (penki šimtai) Eur dydžio bauda už kiekvieną pažeidimo atvejį.</w:t>
            </w:r>
          </w:p>
        </w:tc>
      </w:tr>
      <w:tr w:rsidR="004E49F8" w:rsidRPr="004E49F8" w14:paraId="203C499D"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1C2103" w14:textId="77777777" w:rsidR="004E49F8" w:rsidRPr="004E49F8" w:rsidRDefault="004E49F8" w:rsidP="004E49F8">
            <w:pPr>
              <w:spacing w:after="0" w:line="240" w:lineRule="auto"/>
              <w:jc w:val="both"/>
              <w:rPr>
                <w:rFonts w:ascii="Times New Roman" w:eastAsia="Times New Roman" w:hAnsi="Times New Roman" w:cs="Times New Roman"/>
                <w:b/>
                <w:bCs/>
                <w:szCs w:val="20"/>
                <w14:ligatures w14:val="none"/>
              </w:rPr>
            </w:pPr>
            <w:r w:rsidRPr="004E49F8">
              <w:rPr>
                <w:rFonts w:ascii="Times New Roman" w:eastAsia="Times New Roman" w:hAnsi="Times New Roman" w:cs="Times New Roman"/>
                <w:b/>
                <w:bCs/>
                <w:szCs w:val="20"/>
                <w14:ligatures w14:val="none"/>
              </w:rPr>
              <w:t xml:space="preserve">9.7. Tiekėjui taikomos netesybos dėl pirkimo dokumentuose nustatytų Kokybinių kriterijų </w:t>
            </w:r>
            <w:proofErr w:type="spellStart"/>
            <w:r w:rsidRPr="004E49F8">
              <w:rPr>
                <w:rFonts w:ascii="Times New Roman" w:eastAsia="Times New Roman" w:hAnsi="Times New Roman" w:cs="Times New Roman"/>
                <w:b/>
                <w:bCs/>
                <w:szCs w:val="20"/>
                <w14:ligatures w14:val="none"/>
              </w:rPr>
              <w:t>nepasiekimo</w:t>
            </w:r>
            <w:proofErr w:type="spellEnd"/>
            <w:r w:rsidRPr="004E49F8">
              <w:rPr>
                <w:rFonts w:ascii="Times New Roman" w:eastAsia="Times New Roman" w:hAnsi="Times New Roman" w:cs="Times New Roman"/>
                <w:b/>
                <w:bCs/>
                <w:szCs w:val="20"/>
                <w14:ligatures w14:val="none"/>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C2B3279"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Netaikoma.</w:t>
            </w:r>
          </w:p>
        </w:tc>
      </w:tr>
      <w:tr w:rsidR="004E49F8" w:rsidRPr="004E49F8" w14:paraId="42C98366"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E0D70A"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3A66DA8"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Netaikoma.</w:t>
            </w:r>
          </w:p>
        </w:tc>
      </w:tr>
      <w:tr w:rsidR="004E49F8" w:rsidRPr="004E49F8" w14:paraId="7C8985E7"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C2B0D4" w14:textId="77777777" w:rsidR="004E49F8" w:rsidRPr="004E49F8" w:rsidRDefault="004E49F8" w:rsidP="004E49F8">
            <w:pPr>
              <w:spacing w:after="0" w:line="240" w:lineRule="auto"/>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3068784" w14:textId="77777777" w:rsidR="004E49F8" w:rsidRPr="004E49F8" w:rsidRDefault="004E49F8" w:rsidP="004E49F8">
            <w:pPr>
              <w:spacing w:after="0" w:line="259"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Netaikoma.</w:t>
            </w:r>
          </w:p>
        </w:tc>
      </w:tr>
      <w:tr w:rsidR="004E49F8" w:rsidRPr="004E49F8" w14:paraId="13797A34"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E2DC8A" w14:textId="77777777" w:rsidR="004E49F8" w:rsidRPr="004E49F8" w:rsidRDefault="004E49F8" w:rsidP="004E49F8">
            <w:pPr>
              <w:spacing w:after="0" w:line="240" w:lineRule="auto"/>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4336A16"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Netaikoma.</w:t>
            </w:r>
          </w:p>
        </w:tc>
      </w:tr>
      <w:tr w:rsidR="004E49F8" w:rsidRPr="004E49F8" w14:paraId="7CAAACB2" w14:textId="77777777" w:rsidTr="00052AB0">
        <w:trPr>
          <w:trHeight w:val="300"/>
        </w:trPr>
        <w:tc>
          <w:tcPr>
            <w:tcW w:w="9535" w:type="dxa"/>
            <w:gridSpan w:val="5"/>
          </w:tcPr>
          <w:p w14:paraId="3651D6D0" w14:textId="77777777" w:rsidR="004E49F8" w:rsidRPr="004E49F8" w:rsidRDefault="004E49F8" w:rsidP="004E49F8">
            <w:pPr>
              <w:spacing w:after="0" w:line="240" w:lineRule="auto"/>
              <w:jc w:val="center"/>
              <w:rPr>
                <w:rFonts w:ascii="Times New Roman" w:eastAsia="Times New Roman" w:hAnsi="Times New Roman" w:cs="Times New Roman"/>
                <w:b/>
                <w:bCs/>
                <w14:ligatures w14:val="none"/>
              </w:rPr>
            </w:pPr>
            <w:r w:rsidRPr="004E49F8">
              <w:rPr>
                <w:rFonts w:ascii="Times New Roman" w:eastAsia="Times New Roman" w:hAnsi="Times New Roman" w:cs="Times New Roman"/>
                <w:b/>
                <w14:ligatures w14:val="none"/>
              </w:rPr>
              <w:t>10. ESMINĖS SUTARTIES SĄLYGOS</w:t>
            </w:r>
          </w:p>
        </w:tc>
      </w:tr>
      <w:tr w:rsidR="004E49F8" w:rsidRPr="004E49F8" w14:paraId="28C0770C" w14:textId="77777777" w:rsidTr="00052AB0">
        <w:trPr>
          <w:trHeight w:val="300"/>
        </w:trPr>
        <w:tc>
          <w:tcPr>
            <w:tcW w:w="2707" w:type="dxa"/>
            <w:gridSpan w:val="3"/>
          </w:tcPr>
          <w:p w14:paraId="3AB01F47" w14:textId="77777777" w:rsidR="004E49F8" w:rsidRPr="004E49F8" w:rsidRDefault="004E49F8" w:rsidP="004E49F8">
            <w:pPr>
              <w:spacing w:after="0" w:line="240" w:lineRule="auto"/>
              <w:jc w:val="both"/>
              <w:rPr>
                <w:rFonts w:ascii="Times New Roman" w:eastAsia="Times New Roman" w:hAnsi="Times New Roman" w:cs="Times New Roman"/>
                <w:b/>
                <w:bCs/>
                <w:szCs w:val="20"/>
                <w14:ligatures w14:val="none"/>
              </w:rPr>
            </w:pPr>
            <w:r w:rsidRPr="004E49F8">
              <w:rPr>
                <w:rFonts w:ascii="Times New Roman" w:eastAsia="Times New Roman" w:hAnsi="Times New Roman" w:cs="Times New Roman"/>
                <w:b/>
                <w:bCs/>
                <w:kern w:val="0"/>
                <w:szCs w:val="20"/>
                <w14:ligatures w14:val="none"/>
              </w:rPr>
              <w:t>10.1. Esminės Sutarties sąlygos</w:t>
            </w:r>
          </w:p>
        </w:tc>
        <w:tc>
          <w:tcPr>
            <w:tcW w:w="6828" w:type="dxa"/>
            <w:gridSpan w:val="2"/>
          </w:tcPr>
          <w:p w14:paraId="11ACAEF4"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Esminiu sutarties sąlygų pažeidimu bus laikomas bet kurio įsipareigojimo pagal sutartį nevykdymas ar netinkamas vykdymas.</w:t>
            </w:r>
          </w:p>
        </w:tc>
      </w:tr>
      <w:tr w:rsidR="004E49F8" w:rsidRPr="004E49F8" w14:paraId="08D835E0" w14:textId="77777777" w:rsidTr="00052AB0">
        <w:trPr>
          <w:trHeight w:val="300"/>
        </w:trPr>
        <w:tc>
          <w:tcPr>
            <w:tcW w:w="2700" w:type="dxa"/>
            <w:gridSpan w:val="2"/>
          </w:tcPr>
          <w:p w14:paraId="7AA3C7DF"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lastRenderedPageBreak/>
              <w:t>10.2. Dideli arba nuolatiniai esminės Sutarties sąlygos vykdymo trūkumai</w:t>
            </w:r>
          </w:p>
        </w:tc>
        <w:tc>
          <w:tcPr>
            <w:tcW w:w="6835" w:type="dxa"/>
            <w:gridSpan w:val="3"/>
          </w:tcPr>
          <w:p w14:paraId="78379EE9"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Dideliu ar nuolatiniu esminės Sutarties sąlygos vykdymo trūkumu laikomas Tiekėjo uždelsimas, trunkantis daugiau kaip 5 (penki) darbo dienos.</w:t>
            </w:r>
          </w:p>
        </w:tc>
      </w:tr>
      <w:tr w:rsidR="004E49F8" w:rsidRPr="004E49F8" w14:paraId="7741337B" w14:textId="77777777" w:rsidTr="00052AB0">
        <w:trPr>
          <w:trHeight w:val="300"/>
        </w:trPr>
        <w:tc>
          <w:tcPr>
            <w:tcW w:w="9535" w:type="dxa"/>
            <w:gridSpan w:val="5"/>
          </w:tcPr>
          <w:p w14:paraId="69979522" w14:textId="77777777" w:rsidR="004E49F8" w:rsidRPr="004E49F8" w:rsidRDefault="004E49F8" w:rsidP="004E49F8">
            <w:pPr>
              <w:spacing w:after="0" w:line="240" w:lineRule="auto"/>
              <w:jc w:val="center"/>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11. SUTARTIES GALIOJIMAS IR KEITIMAS</w:t>
            </w:r>
          </w:p>
        </w:tc>
      </w:tr>
      <w:tr w:rsidR="004E49F8" w:rsidRPr="004E49F8" w14:paraId="58DEB2A1"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60F8BC"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233124B"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Ši Sutartis laikoma sudaryta ir įsigalioja nuo Sutarties pasirašymo dienos (antrosios Šalies pasirašymo dieną).</w:t>
            </w:r>
          </w:p>
          <w:p w14:paraId="2C51CAD2"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Sutartis galioja iki visiško prievolių įvykdymo.</w:t>
            </w:r>
          </w:p>
        </w:tc>
      </w:tr>
      <w:tr w:rsidR="004E49F8" w:rsidRPr="004E49F8" w14:paraId="507D4443"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77AA3E" w14:textId="77777777" w:rsidR="004E49F8" w:rsidRPr="004E49F8" w:rsidRDefault="004E49F8" w:rsidP="004E49F8">
            <w:pPr>
              <w:spacing w:after="0" w:line="240" w:lineRule="auto"/>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3CB11F8"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Netaikoma.</w:t>
            </w:r>
          </w:p>
        </w:tc>
      </w:tr>
      <w:tr w:rsidR="004E49F8" w:rsidRPr="004E49F8" w14:paraId="458B0330" w14:textId="77777777" w:rsidTr="00052AB0">
        <w:trPr>
          <w:trHeight w:val="300"/>
        </w:trPr>
        <w:tc>
          <w:tcPr>
            <w:tcW w:w="9535" w:type="dxa"/>
            <w:gridSpan w:val="5"/>
          </w:tcPr>
          <w:p w14:paraId="70B0B134" w14:textId="77777777" w:rsidR="004E49F8" w:rsidRPr="004E49F8" w:rsidRDefault="004E49F8" w:rsidP="004E49F8">
            <w:pPr>
              <w:spacing w:after="0" w:line="240" w:lineRule="auto"/>
              <w:jc w:val="center"/>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12. SUTARTIES NUTRAUKIMAS</w:t>
            </w:r>
          </w:p>
        </w:tc>
      </w:tr>
      <w:tr w:rsidR="004E49F8" w:rsidRPr="004E49F8" w14:paraId="40540B80" w14:textId="77777777" w:rsidTr="00052AB0">
        <w:trPr>
          <w:trHeight w:val="300"/>
        </w:trPr>
        <w:tc>
          <w:tcPr>
            <w:tcW w:w="2689" w:type="dxa"/>
          </w:tcPr>
          <w:p w14:paraId="0106267A"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12.1. Sutarties nutraukimo pagrindai</w:t>
            </w:r>
          </w:p>
        </w:tc>
        <w:tc>
          <w:tcPr>
            <w:tcW w:w="6846" w:type="dxa"/>
            <w:gridSpan w:val="4"/>
          </w:tcPr>
          <w:p w14:paraId="63FEC838"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4E49F8" w:rsidRPr="004E49F8" w14:paraId="4B37E655" w14:textId="77777777" w:rsidTr="00052AB0">
        <w:trPr>
          <w:trHeight w:val="300"/>
        </w:trPr>
        <w:tc>
          <w:tcPr>
            <w:tcW w:w="2689" w:type="dxa"/>
          </w:tcPr>
          <w:p w14:paraId="7349F5CE"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12.2. Esminiai Sutarties pažeidimai</w:t>
            </w:r>
          </w:p>
          <w:p w14:paraId="7767C489"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p>
        </w:tc>
        <w:tc>
          <w:tcPr>
            <w:tcW w:w="6846" w:type="dxa"/>
            <w:gridSpan w:val="4"/>
          </w:tcPr>
          <w:p w14:paraId="62EBC0C4"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12.2.1. jeigu Tiekėjas nevykdo prisiimtų įsipareigojimų už Sutartyje nustatytą Sutarties kainą / įkainius;</w:t>
            </w:r>
          </w:p>
          <w:p w14:paraId="094F08EE" w14:textId="77777777" w:rsidR="004E49F8" w:rsidRPr="004E49F8" w:rsidRDefault="004E49F8" w:rsidP="004E49F8">
            <w:pPr>
              <w:tabs>
                <w:tab w:val="left" w:pos="567"/>
                <w:tab w:val="left" w:pos="851"/>
                <w:tab w:val="left" w:pos="992"/>
                <w:tab w:val="left" w:pos="1134"/>
              </w:tabs>
              <w:spacing w:after="0" w:line="257" w:lineRule="auto"/>
              <w:jc w:val="both"/>
              <w:rPr>
                <w:rFonts w:ascii="Times New Roman" w:eastAsia="Arial" w:hAnsi="Times New Roman" w:cs="Times New Roman"/>
                <w14:ligatures w14:val="none"/>
              </w:rPr>
            </w:pPr>
            <w:r w:rsidRPr="004E49F8">
              <w:rPr>
                <w:rFonts w:ascii="Times New Roman" w:eastAsia="Arial" w:hAnsi="Times New Roman" w:cs="Times New Roman"/>
                <w14:ligatures w14:val="none"/>
              </w:rPr>
              <w:t>12.2.2. jeigu Tiekėjas pažeidžia Prekių pristatymo terminus ir priskaičiuotų netesybų už vėlavimą suma viršija 20 (dvidešimt) proc. Pradinės sutarties vertės;</w:t>
            </w:r>
          </w:p>
          <w:p w14:paraId="38165140" w14:textId="77777777" w:rsidR="004E49F8" w:rsidRPr="004E49F8" w:rsidRDefault="004E49F8" w:rsidP="004E49F8">
            <w:pPr>
              <w:tabs>
                <w:tab w:val="left" w:pos="567"/>
                <w:tab w:val="left" w:pos="851"/>
                <w:tab w:val="left" w:pos="992"/>
                <w:tab w:val="left" w:pos="1134"/>
              </w:tabs>
              <w:spacing w:after="0" w:line="257" w:lineRule="auto"/>
              <w:jc w:val="both"/>
              <w:rPr>
                <w:rFonts w:ascii="Times New Roman" w:eastAsia="Arial" w:hAnsi="Times New Roman" w:cs="Times New Roman"/>
                <w14:ligatures w14:val="none"/>
              </w:rPr>
            </w:pPr>
            <w:r w:rsidRPr="004E49F8">
              <w:rPr>
                <w:rFonts w:ascii="Times New Roman" w:eastAsia="Arial" w:hAnsi="Times New Roman" w:cs="Times New Roman"/>
                <w:szCs w:val="20"/>
                <w14:ligatures w14:val="none"/>
              </w:rPr>
              <w:t>12.2.3. Tiekėjas 2 (du) kartus pažeidžia esminę Sutarties sąlygą.</w:t>
            </w:r>
          </w:p>
        </w:tc>
      </w:tr>
      <w:tr w:rsidR="004E49F8" w:rsidRPr="004E49F8" w14:paraId="2C1367E8" w14:textId="77777777" w:rsidTr="00052AB0">
        <w:trPr>
          <w:trHeight w:val="300"/>
        </w:trPr>
        <w:tc>
          <w:tcPr>
            <w:tcW w:w="9535" w:type="dxa"/>
            <w:gridSpan w:val="5"/>
          </w:tcPr>
          <w:p w14:paraId="3A8C1BCD" w14:textId="77777777" w:rsidR="004E49F8" w:rsidRPr="004E49F8" w:rsidRDefault="004E49F8" w:rsidP="004E49F8">
            <w:pPr>
              <w:spacing w:after="0" w:line="240" w:lineRule="auto"/>
              <w:jc w:val="center"/>
              <w:rPr>
                <w:rFonts w:ascii="Times New Roman" w:eastAsia="Times New Roman" w:hAnsi="Times New Roman" w:cs="Times New Roman"/>
                <w14:ligatures w14:val="none"/>
              </w:rPr>
            </w:pPr>
            <w:r w:rsidRPr="004E49F8">
              <w:rPr>
                <w:rFonts w:ascii="Times New Roman" w:eastAsia="Times New Roman" w:hAnsi="Times New Roman" w:cs="Times New Roman"/>
                <w:b/>
                <w:bCs/>
                <w14:ligatures w14:val="none"/>
              </w:rPr>
              <w:t>13. APLINKOSAUGINIAI IR SOCIALINIAI KRITERIJAI</w:t>
            </w:r>
          </w:p>
        </w:tc>
      </w:tr>
      <w:tr w:rsidR="004E49F8" w:rsidRPr="004E49F8" w14:paraId="019AD95B" w14:textId="77777777" w:rsidTr="00052AB0">
        <w:trPr>
          <w:trHeight w:val="300"/>
        </w:trPr>
        <w:tc>
          <w:tcPr>
            <w:tcW w:w="2689" w:type="dxa"/>
          </w:tcPr>
          <w:p w14:paraId="7F86005A"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13.1. Aplinkosauginių kriterijų nustatymo teisinis pagrindas</w:t>
            </w:r>
          </w:p>
        </w:tc>
        <w:tc>
          <w:tcPr>
            <w:tcW w:w="6846" w:type="dxa"/>
            <w:gridSpan w:val="4"/>
          </w:tcPr>
          <w:p w14:paraId="52C86B10" w14:textId="77777777" w:rsidR="004E49F8" w:rsidRPr="004E49F8" w:rsidRDefault="004E49F8" w:rsidP="004E49F8">
            <w:pPr>
              <w:spacing w:after="0" w:line="240" w:lineRule="auto"/>
              <w:jc w:val="both"/>
              <w:rPr>
                <w:rFonts w:ascii="Times New Roman" w:eastAsia="Times New Roman" w:hAnsi="Times New Roman" w:cs="Times New Roman"/>
                <w:color w:val="000000"/>
                <w14:ligatures w14:val="none"/>
              </w:rPr>
            </w:pPr>
            <w:r w:rsidRPr="004E49F8">
              <w:rPr>
                <w:rFonts w:ascii="Times New Roman" w:eastAsia="Times New Roman" w:hAnsi="Times New Roman" w:cs="Times New Roman"/>
                <w:color w:val="000000"/>
                <w:shd w:val="clear" w:color="auto" w:fill="FFFFFF"/>
                <w14:ligatures w14:val="none"/>
              </w:rPr>
              <w:t xml:space="preserve">Aplinkosauginiai kriterijai Prekėms nustatomi vadovaujantis </w:t>
            </w:r>
            <w:r w:rsidRPr="004E49F8">
              <w:rPr>
                <w:rFonts w:ascii="Times New Roman" w:eastAsia="Times New Roman" w:hAnsi="Times New Roman" w:cs="Times New Roman"/>
                <w:color w:val="000000"/>
                <w14:ligatures w14:val="none"/>
              </w:rPr>
              <w:t>Aplinkos apsaugos kriterijų taikymo, vykdant žaliuosius pirkimus, tvarkos aprašo, patvirtinto Lietuvos Respublikos aplinkos ministro 2011 m. birželio 28 d. įsakymu Nr. D1-508</w:t>
            </w:r>
            <w:r w:rsidRPr="004E49F8">
              <w:rPr>
                <w:rFonts w:ascii="Times New Roman" w:eastAsia="Times New Roman" w:hAnsi="Times New Roman" w:cs="Times New Roman"/>
                <w:color w:val="000000"/>
                <w:shd w:val="clear" w:color="auto" w:fill="FFFFFF"/>
                <w14:ligatures w14:val="none"/>
              </w:rPr>
              <w:t> „Dėl Aplinkos apsaugos kriterijų taikymo, vykdant žaliuosius pirkimus, tvarkos aprašo patvirtinimo“ (toliau – Tvarkos aprašas) 4.4.4.4 papunkčiu.</w:t>
            </w:r>
            <w:r w:rsidRPr="004E49F8">
              <w:rPr>
                <w:rFonts w:ascii="Times New Roman" w:eastAsia="Times New Roman" w:hAnsi="Times New Roman" w:cs="Times New Roman"/>
                <w:color w:val="000000"/>
                <w14:ligatures w14:val="none"/>
              </w:rPr>
              <w:t> </w:t>
            </w:r>
          </w:p>
          <w:p w14:paraId="6DC03414"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color w:val="000000"/>
                <w:shd w:val="clear" w:color="auto" w:fill="FFFFFF"/>
                <w14:ligatures w14:val="none"/>
              </w:rPr>
              <w:t>Nustačius, kad Tiekėjas šiame papunktyje nustatyto kriterijaus (-jų) nesilaiko, Tiekėjui taikoma Specialiųjų sąlygų 9.5 punkte nurodyto dydžio bauda.</w:t>
            </w:r>
          </w:p>
        </w:tc>
      </w:tr>
      <w:tr w:rsidR="004E49F8" w:rsidRPr="004E49F8" w14:paraId="3E932D13" w14:textId="77777777" w:rsidTr="00052AB0">
        <w:trPr>
          <w:trHeight w:val="300"/>
        </w:trPr>
        <w:tc>
          <w:tcPr>
            <w:tcW w:w="2689" w:type="dxa"/>
          </w:tcPr>
          <w:p w14:paraId="2C9135BA" w14:textId="77777777" w:rsidR="004E49F8" w:rsidRPr="004E49F8" w:rsidRDefault="004E49F8" w:rsidP="004E49F8">
            <w:pPr>
              <w:spacing w:after="0" w:line="240" w:lineRule="auto"/>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13.2.  Su perkamomis Prekėmis susiję socialiniai kriterijai</w:t>
            </w:r>
          </w:p>
        </w:tc>
        <w:tc>
          <w:tcPr>
            <w:tcW w:w="6846" w:type="dxa"/>
            <w:gridSpan w:val="4"/>
          </w:tcPr>
          <w:p w14:paraId="59C6E6DA" w14:textId="77777777" w:rsidR="004E49F8" w:rsidRPr="004E49F8" w:rsidRDefault="004E49F8" w:rsidP="004E49F8">
            <w:pPr>
              <w:spacing w:after="0" w:line="240" w:lineRule="auto"/>
              <w:rPr>
                <w:rFonts w:ascii="Times New Roman" w:eastAsia="Times New Roman" w:hAnsi="Times New Roman" w:cs="Times New Roman"/>
                <w:color w:val="000000"/>
                <w:shd w:val="clear" w:color="auto" w:fill="FFFFFF"/>
                <w14:ligatures w14:val="none"/>
              </w:rPr>
            </w:pPr>
            <w:r w:rsidRPr="004E49F8">
              <w:rPr>
                <w:rFonts w:ascii="Times New Roman" w:eastAsia="Times New Roman" w:hAnsi="Times New Roman" w:cs="Times New Roman"/>
                <w:color w:val="000000"/>
                <w:shd w:val="clear" w:color="auto" w:fill="FFFFFF"/>
                <w14:ligatures w14:val="none"/>
              </w:rPr>
              <w:t>Netaikoma.</w:t>
            </w:r>
          </w:p>
        </w:tc>
      </w:tr>
      <w:tr w:rsidR="004E49F8" w:rsidRPr="004E49F8" w14:paraId="0390B630" w14:textId="77777777" w:rsidTr="00052AB0">
        <w:trPr>
          <w:trHeight w:val="300"/>
        </w:trPr>
        <w:tc>
          <w:tcPr>
            <w:tcW w:w="9535" w:type="dxa"/>
            <w:gridSpan w:val="5"/>
          </w:tcPr>
          <w:p w14:paraId="2F34F50A" w14:textId="77777777" w:rsidR="004E49F8" w:rsidRPr="004E49F8" w:rsidRDefault="004E49F8" w:rsidP="004E49F8">
            <w:pPr>
              <w:spacing w:after="0" w:line="240" w:lineRule="auto"/>
              <w:jc w:val="center"/>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 xml:space="preserve">14. BENDRŲJŲ SĄLYGŲ PAKEITIMAI IR PAPILDYMAI </w:t>
            </w:r>
          </w:p>
          <w:p w14:paraId="1DA950E2" w14:textId="77777777" w:rsidR="004E49F8" w:rsidRPr="004E49F8" w:rsidRDefault="004E49F8" w:rsidP="004E49F8">
            <w:pPr>
              <w:spacing w:after="0" w:line="240" w:lineRule="auto"/>
              <w:jc w:val="center"/>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 xml:space="preserve">(jeigu būtina dėl konkretaus Sutarties dalyko specifikos) </w:t>
            </w:r>
          </w:p>
        </w:tc>
      </w:tr>
      <w:tr w:rsidR="004E49F8" w:rsidRPr="004E49F8" w14:paraId="0E322B41" w14:textId="77777777" w:rsidTr="00052AB0">
        <w:trPr>
          <w:trHeight w:val="300"/>
        </w:trPr>
        <w:tc>
          <w:tcPr>
            <w:tcW w:w="2689" w:type="dxa"/>
          </w:tcPr>
          <w:p w14:paraId="61A9F8DF" w14:textId="77777777" w:rsidR="004E49F8" w:rsidRPr="004E49F8" w:rsidRDefault="004E49F8" w:rsidP="004E49F8">
            <w:pPr>
              <w:spacing w:after="0" w:line="240" w:lineRule="auto"/>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 xml:space="preserve">14.1. </w:t>
            </w:r>
          </w:p>
        </w:tc>
        <w:tc>
          <w:tcPr>
            <w:tcW w:w="6846" w:type="dxa"/>
            <w:gridSpan w:val="4"/>
          </w:tcPr>
          <w:p w14:paraId="50BD6E02"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w:t>
            </w:r>
          </w:p>
        </w:tc>
      </w:tr>
      <w:tr w:rsidR="004E49F8" w:rsidRPr="004E49F8" w14:paraId="21697A2D" w14:textId="77777777" w:rsidTr="00052AB0">
        <w:trPr>
          <w:trHeight w:val="300"/>
        </w:trPr>
        <w:tc>
          <w:tcPr>
            <w:tcW w:w="2689" w:type="dxa"/>
          </w:tcPr>
          <w:p w14:paraId="35B21F00" w14:textId="77777777" w:rsidR="004E49F8" w:rsidRPr="004E49F8" w:rsidRDefault="004E49F8" w:rsidP="004E49F8">
            <w:pPr>
              <w:spacing w:after="0" w:line="240" w:lineRule="auto"/>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14.2.</w:t>
            </w:r>
          </w:p>
        </w:tc>
        <w:tc>
          <w:tcPr>
            <w:tcW w:w="6846" w:type="dxa"/>
            <w:gridSpan w:val="4"/>
          </w:tcPr>
          <w:p w14:paraId="0D5C1A4B"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w:t>
            </w:r>
          </w:p>
        </w:tc>
      </w:tr>
      <w:tr w:rsidR="004E49F8" w:rsidRPr="004E49F8" w14:paraId="6525C0AD" w14:textId="77777777" w:rsidTr="00052AB0">
        <w:trPr>
          <w:trHeight w:val="300"/>
        </w:trPr>
        <w:tc>
          <w:tcPr>
            <w:tcW w:w="2689" w:type="dxa"/>
          </w:tcPr>
          <w:p w14:paraId="6680DC66" w14:textId="77777777" w:rsidR="004E49F8" w:rsidRPr="004E49F8" w:rsidRDefault="004E49F8" w:rsidP="004E49F8">
            <w:pPr>
              <w:spacing w:after="0" w:line="240" w:lineRule="auto"/>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14.3.</w:t>
            </w:r>
          </w:p>
        </w:tc>
        <w:tc>
          <w:tcPr>
            <w:tcW w:w="6846" w:type="dxa"/>
            <w:gridSpan w:val="4"/>
          </w:tcPr>
          <w:p w14:paraId="78941CE7"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w:t>
            </w:r>
          </w:p>
        </w:tc>
      </w:tr>
      <w:tr w:rsidR="004E49F8" w:rsidRPr="004E49F8" w14:paraId="3016568D" w14:textId="77777777" w:rsidTr="00052AB0">
        <w:trPr>
          <w:trHeight w:val="300"/>
        </w:trPr>
        <w:tc>
          <w:tcPr>
            <w:tcW w:w="2689" w:type="dxa"/>
          </w:tcPr>
          <w:p w14:paraId="745DA94D" w14:textId="77777777" w:rsidR="004E49F8" w:rsidRPr="004E49F8" w:rsidRDefault="004E49F8" w:rsidP="004E49F8">
            <w:pPr>
              <w:spacing w:after="0" w:line="240" w:lineRule="auto"/>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14.4.</w:t>
            </w:r>
          </w:p>
        </w:tc>
        <w:tc>
          <w:tcPr>
            <w:tcW w:w="6846" w:type="dxa"/>
            <w:gridSpan w:val="4"/>
          </w:tcPr>
          <w:p w14:paraId="4834E3DC" w14:textId="77777777" w:rsidR="004E49F8" w:rsidRPr="004E49F8" w:rsidRDefault="004E49F8" w:rsidP="004E49F8">
            <w:pPr>
              <w:spacing w:after="0" w:line="240" w:lineRule="auto"/>
              <w:rPr>
                <w:rFonts w:ascii="Times New Roman" w:eastAsia="Times New Roman" w:hAnsi="Times New Roman" w:cs="Times New Roman"/>
                <w:color w:val="0070C0"/>
                <w14:ligatures w14:val="none"/>
              </w:rPr>
            </w:pPr>
            <w:r w:rsidRPr="004E49F8">
              <w:rPr>
                <w:rFonts w:ascii="Times New Roman" w:eastAsia="Times New Roman" w:hAnsi="Times New Roman" w:cs="Times New Roman"/>
                <w:color w:val="0070C0"/>
                <w14:ligatures w14:val="none"/>
              </w:rPr>
              <w:t>-</w:t>
            </w:r>
          </w:p>
        </w:tc>
      </w:tr>
      <w:tr w:rsidR="004E49F8" w:rsidRPr="004E49F8" w14:paraId="2B07A4B8" w14:textId="77777777" w:rsidTr="00052AB0">
        <w:trPr>
          <w:trHeight w:val="300"/>
        </w:trPr>
        <w:tc>
          <w:tcPr>
            <w:tcW w:w="2689" w:type="dxa"/>
          </w:tcPr>
          <w:p w14:paraId="64031AB7" w14:textId="77777777" w:rsidR="004E49F8" w:rsidRPr="004E49F8" w:rsidRDefault="004E49F8" w:rsidP="004E49F8">
            <w:pPr>
              <w:spacing w:after="0" w:line="240" w:lineRule="auto"/>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14.5.</w:t>
            </w:r>
          </w:p>
        </w:tc>
        <w:tc>
          <w:tcPr>
            <w:tcW w:w="6846" w:type="dxa"/>
            <w:gridSpan w:val="4"/>
          </w:tcPr>
          <w:p w14:paraId="6624C0DC"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w:t>
            </w:r>
          </w:p>
        </w:tc>
      </w:tr>
      <w:tr w:rsidR="004E49F8" w:rsidRPr="004E49F8" w14:paraId="40769C51" w14:textId="77777777" w:rsidTr="00052AB0">
        <w:trPr>
          <w:trHeight w:val="300"/>
        </w:trPr>
        <w:tc>
          <w:tcPr>
            <w:tcW w:w="9535" w:type="dxa"/>
            <w:gridSpan w:val="5"/>
          </w:tcPr>
          <w:p w14:paraId="5F46F6CA" w14:textId="77777777" w:rsidR="004E49F8" w:rsidRPr="004E49F8" w:rsidRDefault="004E49F8" w:rsidP="004E49F8">
            <w:pPr>
              <w:spacing w:after="0" w:line="240" w:lineRule="auto"/>
              <w:jc w:val="center"/>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15. SUTARTIES PRIEDAI</w:t>
            </w:r>
          </w:p>
        </w:tc>
      </w:tr>
      <w:tr w:rsidR="004E49F8" w:rsidRPr="004E49F8" w14:paraId="650339DC" w14:textId="77777777" w:rsidTr="00052AB0">
        <w:trPr>
          <w:trHeight w:val="300"/>
        </w:trPr>
        <w:tc>
          <w:tcPr>
            <w:tcW w:w="2689" w:type="dxa"/>
          </w:tcPr>
          <w:p w14:paraId="2157AFB6"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15.1. Priedas Nr. 1</w:t>
            </w:r>
          </w:p>
        </w:tc>
        <w:tc>
          <w:tcPr>
            <w:tcW w:w="6846" w:type="dxa"/>
            <w:gridSpan w:val="4"/>
          </w:tcPr>
          <w:p w14:paraId="3BFC9C41"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14:ligatures w14:val="none"/>
              </w:rPr>
              <w:t>Raman tipo spektrometro t</w:t>
            </w:r>
            <w:r w:rsidRPr="004E49F8">
              <w:rPr>
                <w:rFonts w:ascii="Times New Roman" w:eastAsia="Times New Roman" w:hAnsi="Times New Roman" w:cs="Times New Roman"/>
                <w:color w:val="000000"/>
                <w14:ligatures w14:val="none"/>
              </w:rPr>
              <w:t>echninė specifikacija</w:t>
            </w:r>
          </w:p>
        </w:tc>
      </w:tr>
      <w:tr w:rsidR="004E49F8" w:rsidRPr="004E49F8" w14:paraId="3E6412E9" w14:textId="77777777" w:rsidTr="00052AB0">
        <w:trPr>
          <w:trHeight w:val="300"/>
        </w:trPr>
        <w:tc>
          <w:tcPr>
            <w:tcW w:w="2689" w:type="dxa"/>
          </w:tcPr>
          <w:p w14:paraId="47CF9B5E"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15.2. Priedas Nr. 2</w:t>
            </w:r>
          </w:p>
        </w:tc>
        <w:tc>
          <w:tcPr>
            <w:tcW w:w="6846" w:type="dxa"/>
            <w:gridSpan w:val="4"/>
          </w:tcPr>
          <w:p w14:paraId="028834F3"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Tiekėjo pasiūlymas</w:t>
            </w:r>
          </w:p>
        </w:tc>
      </w:tr>
      <w:tr w:rsidR="004E49F8" w:rsidRPr="004E49F8" w14:paraId="2449431A" w14:textId="77777777" w:rsidTr="00052AB0">
        <w:trPr>
          <w:trHeight w:val="300"/>
        </w:trPr>
        <w:tc>
          <w:tcPr>
            <w:tcW w:w="2689" w:type="dxa"/>
          </w:tcPr>
          <w:p w14:paraId="20365D2D"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15.3. Priedas Nr. 3</w:t>
            </w:r>
          </w:p>
        </w:tc>
        <w:tc>
          <w:tcPr>
            <w:tcW w:w="6846" w:type="dxa"/>
            <w:gridSpan w:val="4"/>
          </w:tcPr>
          <w:p w14:paraId="60A13A5F"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Prekių priėmimo-perdavimo akto forma</w:t>
            </w:r>
          </w:p>
        </w:tc>
      </w:tr>
      <w:tr w:rsidR="004E49F8" w:rsidRPr="004E49F8" w14:paraId="46BB2DBF" w14:textId="77777777" w:rsidTr="00052AB0">
        <w:trPr>
          <w:trHeight w:val="300"/>
        </w:trPr>
        <w:tc>
          <w:tcPr>
            <w:tcW w:w="2689" w:type="dxa"/>
          </w:tcPr>
          <w:p w14:paraId="29A00833"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15.4. Priedas Nr. 4</w:t>
            </w:r>
          </w:p>
        </w:tc>
        <w:tc>
          <w:tcPr>
            <w:tcW w:w="6846" w:type="dxa"/>
            <w:gridSpan w:val="4"/>
          </w:tcPr>
          <w:p w14:paraId="7B675880"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p>
        </w:tc>
      </w:tr>
      <w:tr w:rsidR="004E49F8" w:rsidRPr="004E49F8" w14:paraId="68B97A10" w14:textId="77777777" w:rsidTr="00052AB0">
        <w:trPr>
          <w:trHeight w:val="300"/>
        </w:trPr>
        <w:tc>
          <w:tcPr>
            <w:tcW w:w="2689" w:type="dxa"/>
          </w:tcPr>
          <w:p w14:paraId="15D6CCFC"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15.5. Priedas Nr. 5</w:t>
            </w:r>
          </w:p>
        </w:tc>
        <w:tc>
          <w:tcPr>
            <w:tcW w:w="6846" w:type="dxa"/>
            <w:gridSpan w:val="4"/>
          </w:tcPr>
          <w:p w14:paraId="6C8295CB"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p>
        </w:tc>
      </w:tr>
      <w:tr w:rsidR="004E49F8" w:rsidRPr="004E49F8" w14:paraId="67934217" w14:textId="77777777" w:rsidTr="00052AB0">
        <w:tc>
          <w:tcPr>
            <w:tcW w:w="9535" w:type="dxa"/>
            <w:gridSpan w:val="5"/>
          </w:tcPr>
          <w:p w14:paraId="2E8CB89E" w14:textId="77777777" w:rsidR="004E49F8" w:rsidRPr="004E49F8" w:rsidRDefault="004E49F8" w:rsidP="004E49F8">
            <w:pPr>
              <w:spacing w:after="0" w:line="240" w:lineRule="auto"/>
              <w:jc w:val="center"/>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16. ŠALIŲ ATSTOVŲ PARAŠAI</w:t>
            </w:r>
          </w:p>
        </w:tc>
      </w:tr>
      <w:tr w:rsidR="004E49F8" w:rsidRPr="004E49F8" w14:paraId="56C6E0EA" w14:textId="77777777" w:rsidTr="00052AB0">
        <w:tc>
          <w:tcPr>
            <w:tcW w:w="4787" w:type="dxa"/>
            <w:gridSpan w:val="4"/>
            <w:tcBorders>
              <w:top w:val="single" w:sz="4" w:space="0" w:color="auto"/>
              <w:left w:val="single" w:sz="4" w:space="0" w:color="auto"/>
              <w:bottom w:val="single" w:sz="4" w:space="0" w:color="auto"/>
              <w:right w:val="single" w:sz="4" w:space="0" w:color="auto"/>
            </w:tcBorders>
          </w:tcPr>
          <w:p w14:paraId="175B4B24" w14:textId="77777777" w:rsidR="004E49F8" w:rsidRPr="004E49F8" w:rsidRDefault="004E49F8" w:rsidP="004E49F8">
            <w:pPr>
              <w:spacing w:after="0" w:line="240" w:lineRule="auto"/>
              <w:jc w:val="center"/>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PIRKĖJAS</w:t>
            </w:r>
          </w:p>
        </w:tc>
        <w:tc>
          <w:tcPr>
            <w:tcW w:w="4748" w:type="dxa"/>
            <w:tcBorders>
              <w:top w:val="single" w:sz="4" w:space="0" w:color="auto"/>
              <w:left w:val="single" w:sz="4" w:space="0" w:color="auto"/>
              <w:bottom w:val="single" w:sz="4" w:space="0" w:color="auto"/>
              <w:right w:val="single" w:sz="4" w:space="0" w:color="auto"/>
            </w:tcBorders>
          </w:tcPr>
          <w:p w14:paraId="245E754D" w14:textId="77777777" w:rsidR="004E49F8" w:rsidRPr="004E49F8" w:rsidRDefault="004E49F8" w:rsidP="004E49F8">
            <w:pPr>
              <w:spacing w:after="0" w:line="240" w:lineRule="auto"/>
              <w:jc w:val="center"/>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TIEKĖJAS</w:t>
            </w:r>
          </w:p>
        </w:tc>
      </w:tr>
      <w:tr w:rsidR="004E49F8" w:rsidRPr="004E49F8" w14:paraId="16C1E91F" w14:textId="77777777" w:rsidTr="00052AB0">
        <w:tc>
          <w:tcPr>
            <w:tcW w:w="4787" w:type="dxa"/>
            <w:gridSpan w:val="4"/>
            <w:tcBorders>
              <w:top w:val="single" w:sz="4" w:space="0" w:color="auto"/>
              <w:left w:val="single" w:sz="4" w:space="0" w:color="auto"/>
              <w:bottom w:val="single" w:sz="4" w:space="0" w:color="auto"/>
              <w:right w:val="single" w:sz="4" w:space="0" w:color="auto"/>
            </w:tcBorders>
          </w:tcPr>
          <w:p w14:paraId="26AF57F6" w14:textId="77777777" w:rsidR="004E49F8" w:rsidRPr="004E49F8" w:rsidRDefault="004E49F8" w:rsidP="004E49F8">
            <w:pPr>
              <w:spacing w:after="0" w:line="240" w:lineRule="auto"/>
              <w:jc w:val="center"/>
              <w:rPr>
                <w:rFonts w:ascii="Times New Roman" w:eastAsia="Times New Roman" w:hAnsi="Times New Roman" w:cs="Times New Roman"/>
                <w:i/>
                <w:iCs/>
                <w:color w:val="4472C4"/>
                <w14:ligatures w14:val="none"/>
              </w:rPr>
            </w:pPr>
            <w:r w:rsidRPr="004E49F8">
              <w:rPr>
                <w:rFonts w:ascii="Times New Roman" w:eastAsia="Times New Roman" w:hAnsi="Times New Roman" w:cs="Times New Roman"/>
                <w:i/>
                <w:iCs/>
                <w:color w:val="4472C4"/>
                <w14:ligatures w14:val="none"/>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FCE41E0" w14:textId="77777777" w:rsidR="004E49F8" w:rsidRPr="004E49F8" w:rsidRDefault="004E49F8" w:rsidP="004E49F8">
            <w:pPr>
              <w:spacing w:after="0" w:line="240" w:lineRule="auto"/>
              <w:jc w:val="center"/>
              <w:rPr>
                <w:rFonts w:ascii="Times New Roman" w:eastAsia="Times New Roman" w:hAnsi="Times New Roman" w:cs="Times New Roman"/>
                <w:b/>
                <w:bCs/>
                <w:i/>
                <w:iCs/>
                <w14:ligatures w14:val="none"/>
              </w:rPr>
            </w:pPr>
            <w:r w:rsidRPr="004E49F8">
              <w:rPr>
                <w:rFonts w:ascii="Times New Roman" w:eastAsia="Times New Roman" w:hAnsi="Times New Roman" w:cs="Times New Roman"/>
                <w:i/>
                <w:iCs/>
                <w:color w:val="4472C4"/>
                <w14:ligatures w14:val="none"/>
              </w:rPr>
              <w:t>(nurodomos atstovo pareigos, vardas, pavardė)</w:t>
            </w:r>
          </w:p>
        </w:tc>
      </w:tr>
      <w:tr w:rsidR="004E49F8" w:rsidRPr="004E49F8" w14:paraId="547A7FD4" w14:textId="77777777" w:rsidTr="00052AB0">
        <w:tc>
          <w:tcPr>
            <w:tcW w:w="4787" w:type="dxa"/>
            <w:gridSpan w:val="4"/>
            <w:tcBorders>
              <w:top w:val="single" w:sz="4" w:space="0" w:color="auto"/>
              <w:left w:val="single" w:sz="4" w:space="0" w:color="auto"/>
              <w:bottom w:val="single" w:sz="4" w:space="0" w:color="auto"/>
              <w:right w:val="single" w:sz="4" w:space="0" w:color="auto"/>
            </w:tcBorders>
          </w:tcPr>
          <w:p w14:paraId="28190D53" w14:textId="77777777" w:rsidR="004E49F8" w:rsidRPr="004E49F8" w:rsidRDefault="004E49F8" w:rsidP="004E49F8">
            <w:pPr>
              <w:spacing w:after="0" w:line="240" w:lineRule="auto"/>
              <w:jc w:val="center"/>
              <w:rPr>
                <w:rFonts w:ascii="Times New Roman" w:eastAsia="Times New Roman" w:hAnsi="Times New Roman" w:cs="Times New Roman"/>
                <w:i/>
                <w:iCs/>
                <w:color w:val="4472C4"/>
                <w14:ligatures w14:val="none"/>
              </w:rPr>
            </w:pPr>
          </w:p>
          <w:p w14:paraId="6420F26E" w14:textId="77777777" w:rsidR="004E49F8" w:rsidRPr="004E49F8" w:rsidRDefault="004E49F8" w:rsidP="004E49F8">
            <w:pPr>
              <w:spacing w:after="0" w:line="240" w:lineRule="auto"/>
              <w:jc w:val="center"/>
              <w:rPr>
                <w:rFonts w:ascii="Times New Roman" w:eastAsia="Times New Roman" w:hAnsi="Times New Roman" w:cs="Times New Roman"/>
                <w:i/>
                <w:iCs/>
                <w:color w:val="4472C4"/>
                <w14:ligatures w14:val="none"/>
              </w:rPr>
            </w:pPr>
            <w:r w:rsidRPr="004E49F8">
              <w:rPr>
                <w:rFonts w:ascii="Times New Roman" w:eastAsia="Times New Roman" w:hAnsi="Times New Roman" w:cs="Times New Roman"/>
                <w:i/>
                <w:iCs/>
                <w:color w:val="4472C4"/>
                <w14:ligatures w14:val="none"/>
              </w:rPr>
              <w:lastRenderedPageBreak/>
              <w:t>(parašas)</w:t>
            </w:r>
          </w:p>
          <w:p w14:paraId="5F015886" w14:textId="77777777" w:rsidR="004E49F8" w:rsidRPr="004E49F8" w:rsidRDefault="004E49F8" w:rsidP="004E49F8">
            <w:pPr>
              <w:spacing w:after="0" w:line="240" w:lineRule="auto"/>
              <w:jc w:val="center"/>
              <w:rPr>
                <w:rFonts w:ascii="Times New Roman" w:eastAsia="Times New Roman" w:hAnsi="Times New Roman" w:cs="Times New Roman"/>
                <w:i/>
                <w:iCs/>
                <w:color w:val="4472C4"/>
                <w14:ligatures w14:val="none"/>
              </w:rPr>
            </w:pPr>
          </w:p>
          <w:p w14:paraId="51AE0277" w14:textId="77777777" w:rsidR="004E49F8" w:rsidRPr="004E49F8" w:rsidRDefault="004E49F8" w:rsidP="004E49F8">
            <w:pPr>
              <w:spacing w:after="0" w:line="240" w:lineRule="auto"/>
              <w:jc w:val="center"/>
              <w:rPr>
                <w:rFonts w:ascii="Times New Roman" w:eastAsia="Times New Roman" w:hAnsi="Times New Roman" w:cs="Times New Roman"/>
                <w:i/>
                <w:iCs/>
                <w:color w:val="4472C4"/>
                <w14:ligatures w14:val="none"/>
              </w:rPr>
            </w:pPr>
          </w:p>
        </w:tc>
        <w:tc>
          <w:tcPr>
            <w:tcW w:w="4748" w:type="dxa"/>
            <w:tcBorders>
              <w:top w:val="single" w:sz="4" w:space="0" w:color="auto"/>
              <w:left w:val="single" w:sz="4" w:space="0" w:color="auto"/>
              <w:bottom w:val="single" w:sz="4" w:space="0" w:color="auto"/>
              <w:right w:val="single" w:sz="4" w:space="0" w:color="auto"/>
            </w:tcBorders>
          </w:tcPr>
          <w:p w14:paraId="1BA17DC1" w14:textId="77777777" w:rsidR="004E49F8" w:rsidRPr="004E49F8" w:rsidRDefault="004E49F8" w:rsidP="004E49F8">
            <w:pPr>
              <w:spacing w:after="0" w:line="240" w:lineRule="auto"/>
              <w:jc w:val="center"/>
              <w:rPr>
                <w:rFonts w:ascii="Times New Roman" w:eastAsia="Times New Roman" w:hAnsi="Times New Roman" w:cs="Times New Roman"/>
                <w:i/>
                <w:iCs/>
                <w:color w:val="4472C4"/>
                <w14:ligatures w14:val="none"/>
              </w:rPr>
            </w:pPr>
          </w:p>
          <w:p w14:paraId="1D620585" w14:textId="77777777" w:rsidR="004E49F8" w:rsidRPr="004E49F8" w:rsidRDefault="004E49F8" w:rsidP="004E49F8">
            <w:pPr>
              <w:spacing w:after="0" w:line="240" w:lineRule="auto"/>
              <w:jc w:val="center"/>
              <w:rPr>
                <w:rFonts w:ascii="Times New Roman" w:eastAsia="Times New Roman" w:hAnsi="Times New Roman" w:cs="Times New Roman"/>
                <w:i/>
                <w:iCs/>
                <w:color w:val="4472C4"/>
                <w14:ligatures w14:val="none"/>
              </w:rPr>
            </w:pPr>
            <w:r w:rsidRPr="004E49F8">
              <w:rPr>
                <w:rFonts w:ascii="Times New Roman" w:eastAsia="Times New Roman" w:hAnsi="Times New Roman" w:cs="Times New Roman"/>
                <w:i/>
                <w:iCs/>
                <w:color w:val="4472C4"/>
                <w14:ligatures w14:val="none"/>
              </w:rPr>
              <w:lastRenderedPageBreak/>
              <w:t>(parašas)</w:t>
            </w:r>
          </w:p>
        </w:tc>
      </w:tr>
    </w:tbl>
    <w:p w14:paraId="7A86D0E9" w14:textId="77777777" w:rsidR="004E49F8" w:rsidRPr="004E49F8" w:rsidRDefault="004E49F8" w:rsidP="004E49F8">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14:ligatures w14:val="none"/>
        </w:rPr>
      </w:pPr>
    </w:p>
    <w:p w14:paraId="2109863D" w14:textId="77777777" w:rsidR="004E49F8" w:rsidRPr="004E49F8" w:rsidRDefault="004E49F8" w:rsidP="004E49F8">
      <w:pPr>
        <w:spacing w:after="0" w:line="240" w:lineRule="auto"/>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br w:type="page"/>
      </w:r>
    </w:p>
    <w:p w14:paraId="056F94ED" w14:textId="77777777" w:rsidR="004E49F8" w:rsidRPr="004E49F8" w:rsidRDefault="004E49F8" w:rsidP="004E49F8">
      <w:pPr>
        <w:spacing w:after="0" w:line="240" w:lineRule="auto"/>
        <w:textAlignment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lastRenderedPageBreak/>
        <w:tab/>
      </w: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t>2025 m.                           d.</w:t>
      </w:r>
    </w:p>
    <w:p w14:paraId="24B0F582" w14:textId="77777777" w:rsidR="004E49F8" w:rsidRPr="004E49F8" w:rsidRDefault="004E49F8" w:rsidP="004E49F8">
      <w:pPr>
        <w:spacing w:after="0" w:line="240" w:lineRule="auto"/>
        <w:textAlignment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t>Sutarties Nr. 11BE-</w:t>
      </w:r>
    </w:p>
    <w:p w14:paraId="33C7328D" w14:textId="77777777" w:rsidR="004E49F8" w:rsidRPr="004E49F8" w:rsidRDefault="004E49F8" w:rsidP="004E49F8">
      <w:pPr>
        <w:spacing w:after="0" w:line="240" w:lineRule="auto"/>
        <w:textAlignment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t>1 priedas</w:t>
      </w:r>
    </w:p>
    <w:p w14:paraId="7BEB1925" w14:textId="77777777" w:rsidR="004E49F8" w:rsidRPr="004E49F8" w:rsidRDefault="004E49F8" w:rsidP="004E49F8">
      <w:pPr>
        <w:spacing w:after="0" w:line="240" w:lineRule="auto"/>
        <w:textAlignment w:val="center"/>
        <w:rPr>
          <w:rFonts w:ascii="Times New Roman" w:eastAsia="Times New Roman" w:hAnsi="Times New Roman" w:cs="Times New Roman"/>
          <w:color w:val="000000"/>
          <w:kern w:val="0"/>
          <w14:ligatures w14:val="none"/>
        </w:rPr>
      </w:pPr>
    </w:p>
    <w:p w14:paraId="05309D0D" w14:textId="77777777" w:rsidR="004E49F8" w:rsidRPr="004E49F8" w:rsidRDefault="004E49F8" w:rsidP="004E49F8">
      <w:pPr>
        <w:spacing w:after="0" w:line="240" w:lineRule="auto"/>
        <w:textAlignment w:val="center"/>
        <w:rPr>
          <w:rFonts w:ascii="Times New Roman" w:eastAsia="Times New Roman" w:hAnsi="Times New Roman" w:cs="Times New Roman"/>
          <w:color w:val="000000"/>
          <w:kern w:val="0"/>
          <w14:ligatures w14:val="none"/>
        </w:rPr>
      </w:pPr>
    </w:p>
    <w:p w14:paraId="3505B1E6" w14:textId="77777777" w:rsidR="004E49F8" w:rsidRPr="004E49F8" w:rsidRDefault="004E49F8" w:rsidP="004E49F8">
      <w:pPr>
        <w:spacing w:after="0" w:line="240" w:lineRule="auto"/>
        <w:jc w:val="center"/>
        <w:textAlignment w:val="center"/>
        <w:rPr>
          <w:rFonts w:ascii="Times New Roman" w:eastAsia="Times New Roman" w:hAnsi="Times New Roman" w:cs="Times New Roman"/>
          <w:b/>
          <w:bCs/>
          <w:color w:val="000000"/>
          <w:kern w:val="0"/>
          <w14:ligatures w14:val="none"/>
        </w:rPr>
      </w:pPr>
      <w:r w:rsidRPr="004E49F8">
        <w:rPr>
          <w:rFonts w:ascii="Times New Roman" w:eastAsia="Times New Roman" w:hAnsi="Times New Roman" w:cs="Times New Roman"/>
          <w:b/>
          <w:bCs/>
          <w14:ligatures w14:val="none"/>
        </w:rPr>
        <w:t>RAMAN TIPO SPEKTROMETRO T</w:t>
      </w:r>
      <w:r w:rsidRPr="004E49F8">
        <w:rPr>
          <w:rFonts w:ascii="Times New Roman" w:eastAsia="Times New Roman" w:hAnsi="Times New Roman" w:cs="Times New Roman"/>
          <w:b/>
          <w:bCs/>
          <w:color w:val="000000"/>
          <w14:ligatures w14:val="none"/>
        </w:rPr>
        <w:t>ECHNINĖ SPECIFIKACIJA</w:t>
      </w:r>
    </w:p>
    <w:p w14:paraId="3686848B" w14:textId="77777777" w:rsidR="004E49F8" w:rsidRPr="004E49F8" w:rsidRDefault="004E49F8" w:rsidP="004E49F8">
      <w:pPr>
        <w:spacing w:after="0" w:line="240" w:lineRule="auto"/>
        <w:rPr>
          <w:rFonts w:ascii="Times New Roman" w:eastAsia="Times New Roman" w:hAnsi="Times New Roman" w:cs="Times New Roman"/>
          <w:b/>
          <w:bCs/>
          <w:caps/>
          <w:color w:val="000000"/>
          <w:kern w:val="0"/>
          <w14:ligatures w14:val="none"/>
        </w:rPr>
      </w:pPr>
      <w:r w:rsidRPr="004E49F8">
        <w:rPr>
          <w:rFonts w:ascii="Times New Roman" w:eastAsia="Times New Roman" w:hAnsi="Times New Roman" w:cs="Times New Roman"/>
          <w:b/>
          <w:bCs/>
          <w:caps/>
          <w:color w:val="000000"/>
          <w:kern w:val="0"/>
          <w14:ligatures w14:val="none"/>
        </w:rPr>
        <w:br w:type="page"/>
      </w:r>
    </w:p>
    <w:p w14:paraId="6197A6FB" w14:textId="77777777" w:rsidR="004E49F8" w:rsidRPr="004E49F8" w:rsidRDefault="004E49F8" w:rsidP="004F190E">
      <w:pPr>
        <w:spacing w:after="0" w:line="240" w:lineRule="auto"/>
        <w:ind w:left="5184" w:firstLine="1296"/>
        <w:textAlignment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lastRenderedPageBreak/>
        <w:t>2025 m.                           d.</w:t>
      </w:r>
    </w:p>
    <w:p w14:paraId="11EDC6E6" w14:textId="77777777" w:rsidR="004E49F8" w:rsidRPr="004E49F8" w:rsidRDefault="004E49F8" w:rsidP="004E49F8">
      <w:pPr>
        <w:spacing w:after="0" w:line="240" w:lineRule="auto"/>
        <w:textAlignment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t>Sutarties Nr. 11BE-</w:t>
      </w:r>
    </w:p>
    <w:p w14:paraId="69F4259E" w14:textId="77777777" w:rsidR="004E49F8" w:rsidRPr="004E49F8" w:rsidRDefault="004E49F8" w:rsidP="004E49F8">
      <w:pPr>
        <w:spacing w:after="0" w:line="240" w:lineRule="auto"/>
        <w:textAlignment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t>2 priedas</w:t>
      </w:r>
    </w:p>
    <w:p w14:paraId="565403DA" w14:textId="77777777" w:rsidR="004E49F8" w:rsidRPr="004E49F8" w:rsidRDefault="004E49F8" w:rsidP="004E49F8">
      <w:pPr>
        <w:spacing w:after="0" w:line="240" w:lineRule="auto"/>
        <w:rPr>
          <w:rFonts w:ascii="Times New Roman" w:eastAsia="Times New Roman" w:hAnsi="Times New Roman" w:cs="Times New Roman"/>
          <w:b/>
          <w:bCs/>
          <w:caps/>
          <w:color w:val="000000"/>
          <w:kern w:val="0"/>
          <w14:ligatures w14:val="none"/>
        </w:rPr>
      </w:pPr>
    </w:p>
    <w:p w14:paraId="702499C9" w14:textId="77777777" w:rsidR="004E49F8" w:rsidRPr="004E49F8" w:rsidRDefault="004E49F8" w:rsidP="004E49F8">
      <w:pPr>
        <w:spacing w:after="0" w:line="240" w:lineRule="auto"/>
        <w:rPr>
          <w:rFonts w:ascii="Times New Roman" w:eastAsia="Times New Roman" w:hAnsi="Times New Roman" w:cs="Times New Roman"/>
          <w:b/>
          <w:bCs/>
          <w:caps/>
          <w:color w:val="000000"/>
          <w:kern w:val="0"/>
          <w14:ligatures w14:val="none"/>
        </w:rPr>
      </w:pPr>
    </w:p>
    <w:p w14:paraId="472C9AD2" w14:textId="77777777" w:rsidR="004E49F8" w:rsidRPr="004E49F8" w:rsidRDefault="004E49F8" w:rsidP="004E49F8">
      <w:pPr>
        <w:spacing w:after="0" w:line="240" w:lineRule="auto"/>
        <w:jc w:val="center"/>
        <w:rPr>
          <w:rFonts w:ascii="Times New Roman" w:eastAsia="Times New Roman" w:hAnsi="Times New Roman" w:cs="Times New Roman"/>
          <w:b/>
          <w:bCs/>
          <w:caps/>
          <w:color w:val="000000"/>
          <w:kern w:val="0"/>
          <w14:ligatures w14:val="none"/>
        </w:rPr>
      </w:pPr>
      <w:r w:rsidRPr="004E49F8">
        <w:rPr>
          <w:rFonts w:ascii="Times New Roman" w:eastAsia="Times New Roman" w:hAnsi="Times New Roman" w:cs="Times New Roman"/>
          <w:b/>
          <w:bCs/>
          <w:caps/>
          <w:color w:val="000000"/>
          <w:kern w:val="0"/>
          <w14:ligatures w14:val="none"/>
        </w:rPr>
        <w:t>TIEKĖJO PASIŪLYMAS</w:t>
      </w:r>
    </w:p>
    <w:p w14:paraId="153C4C39" w14:textId="77777777" w:rsidR="004E49F8" w:rsidRPr="004E49F8" w:rsidRDefault="004E49F8" w:rsidP="004E49F8">
      <w:pPr>
        <w:spacing w:after="0" w:line="240" w:lineRule="auto"/>
        <w:rPr>
          <w:rFonts w:ascii="Times New Roman" w:eastAsia="Times New Roman" w:hAnsi="Times New Roman" w:cs="Times New Roman"/>
          <w:b/>
          <w:bCs/>
          <w:caps/>
          <w:color w:val="000000"/>
          <w:kern w:val="0"/>
          <w14:ligatures w14:val="none"/>
        </w:rPr>
      </w:pPr>
      <w:r w:rsidRPr="004E49F8">
        <w:rPr>
          <w:rFonts w:ascii="Times New Roman" w:eastAsia="Times New Roman" w:hAnsi="Times New Roman" w:cs="Times New Roman"/>
          <w:b/>
          <w:bCs/>
          <w:caps/>
          <w:color w:val="000000"/>
          <w:kern w:val="0"/>
          <w14:ligatures w14:val="none"/>
        </w:rPr>
        <w:br w:type="page"/>
      </w:r>
    </w:p>
    <w:p w14:paraId="4544E9B1" w14:textId="77777777" w:rsidR="004E49F8" w:rsidRPr="004E49F8" w:rsidRDefault="004E49F8" w:rsidP="004F190E">
      <w:pPr>
        <w:spacing w:after="0" w:line="240" w:lineRule="auto"/>
        <w:ind w:left="5184" w:firstLine="1296"/>
        <w:textAlignment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lastRenderedPageBreak/>
        <w:t>2025 m.                           d.</w:t>
      </w:r>
    </w:p>
    <w:p w14:paraId="7FC613F9" w14:textId="77777777" w:rsidR="004E49F8" w:rsidRPr="004E49F8" w:rsidRDefault="004E49F8" w:rsidP="004E49F8">
      <w:pPr>
        <w:spacing w:after="0" w:line="240" w:lineRule="auto"/>
        <w:textAlignment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t>Sutarties Nr. 11BE-</w:t>
      </w:r>
    </w:p>
    <w:p w14:paraId="6CF92E24" w14:textId="77777777" w:rsidR="004E49F8" w:rsidRPr="004E49F8" w:rsidRDefault="004E49F8" w:rsidP="004E49F8">
      <w:pPr>
        <w:spacing w:after="0" w:line="240" w:lineRule="auto"/>
        <w:textAlignment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t>3 priedas</w:t>
      </w:r>
    </w:p>
    <w:p w14:paraId="2E6C107E" w14:textId="77777777" w:rsidR="004E49F8" w:rsidRPr="004E49F8" w:rsidRDefault="004E49F8" w:rsidP="004E49F8">
      <w:pPr>
        <w:spacing w:after="0" w:line="240" w:lineRule="auto"/>
        <w:rPr>
          <w:rFonts w:ascii="Times New Roman" w:eastAsia="Times New Roman" w:hAnsi="Times New Roman" w:cs="Times New Roman"/>
          <w:b/>
          <w:bCs/>
          <w:caps/>
          <w:color w:val="000000"/>
          <w:kern w:val="0"/>
          <w14:ligatures w14:val="none"/>
        </w:rPr>
      </w:pPr>
    </w:p>
    <w:p w14:paraId="02C17D88" w14:textId="77777777" w:rsidR="004E49F8" w:rsidRPr="004E49F8" w:rsidRDefault="004E49F8" w:rsidP="004E49F8">
      <w:pPr>
        <w:widowControl w:val="0"/>
        <w:tabs>
          <w:tab w:val="left" w:pos="5668"/>
          <w:tab w:val="left" w:pos="5850"/>
          <w:tab w:val="left" w:pos="6032"/>
        </w:tabs>
        <w:autoSpaceDE w:val="0"/>
        <w:autoSpaceDN w:val="0"/>
        <w:adjustRightInd w:val="0"/>
        <w:spacing w:after="0" w:line="20" w:lineRule="atLeast"/>
        <w:jc w:val="center"/>
        <w:rPr>
          <w:rFonts w:ascii="Times New Roman" w:eastAsia="Times New Roman" w:hAnsi="Times New Roman" w:cs="Times New Roman"/>
          <w:kern w:val="0"/>
          <w:lang w:eastAsia="lt-LT"/>
          <w14:ligatures w14:val="none"/>
        </w:rPr>
      </w:pPr>
      <w:r w:rsidRPr="004E49F8">
        <w:rPr>
          <w:rFonts w:ascii="Times New Roman" w:eastAsia="Times New Roman" w:hAnsi="Times New Roman" w:cs="Times New Roman"/>
          <w:b/>
          <w:bCs/>
          <w:iCs/>
          <w:kern w:val="0"/>
          <w:lang w:eastAsia="lt-LT"/>
          <w14:ligatures w14:val="none"/>
        </w:rPr>
        <w:t>PREKIŲ PERDAVIMO–PRIĖMIMO AKTAS Nr.__________</w:t>
      </w:r>
    </w:p>
    <w:p w14:paraId="53F97005" w14:textId="77777777" w:rsidR="004E49F8" w:rsidRPr="004E49F8" w:rsidRDefault="004E49F8" w:rsidP="004E49F8">
      <w:pPr>
        <w:widowControl w:val="0"/>
        <w:autoSpaceDE w:val="0"/>
        <w:autoSpaceDN w:val="0"/>
        <w:adjustRightInd w:val="0"/>
        <w:spacing w:after="0" w:line="20" w:lineRule="atLeast"/>
        <w:jc w:val="center"/>
        <w:rPr>
          <w:rFonts w:ascii="Times New Roman" w:eastAsia="Times New Roman" w:hAnsi="Times New Roman" w:cs="Times New Roman"/>
          <w:kern w:val="0"/>
          <w:lang w:eastAsia="lt-LT"/>
          <w14:ligatures w14:val="none"/>
        </w:rPr>
      </w:pPr>
      <w:r w:rsidRPr="004E49F8">
        <w:rPr>
          <w:rFonts w:ascii="Times New Roman" w:eastAsia="Times New Roman" w:hAnsi="Times New Roman" w:cs="Times New Roman"/>
          <w:kern w:val="0"/>
          <w:lang w:eastAsia="lt-LT"/>
          <w14:ligatures w14:val="none"/>
        </w:rPr>
        <w:t>_______________</w:t>
      </w:r>
    </w:p>
    <w:p w14:paraId="234B50B4" w14:textId="77777777" w:rsidR="004E49F8" w:rsidRPr="004E49F8" w:rsidRDefault="004E49F8" w:rsidP="004E49F8">
      <w:pPr>
        <w:widowControl w:val="0"/>
        <w:autoSpaceDE w:val="0"/>
        <w:autoSpaceDN w:val="0"/>
        <w:adjustRightInd w:val="0"/>
        <w:spacing w:after="0" w:line="20" w:lineRule="atLeast"/>
        <w:jc w:val="center"/>
        <w:rPr>
          <w:rFonts w:ascii="Times New Roman" w:eastAsia="Times New Roman" w:hAnsi="Times New Roman" w:cs="Times New Roman"/>
          <w:kern w:val="0"/>
          <w:lang w:eastAsia="lt-LT"/>
          <w14:ligatures w14:val="none"/>
        </w:rPr>
      </w:pPr>
      <w:r w:rsidRPr="004E49F8">
        <w:rPr>
          <w:rFonts w:ascii="Times New Roman" w:eastAsia="Times New Roman" w:hAnsi="Times New Roman" w:cs="Times New Roman"/>
          <w:i/>
          <w:kern w:val="0"/>
          <w:lang w:eastAsia="lt-LT"/>
          <w14:ligatures w14:val="none"/>
        </w:rPr>
        <w:t>(data)</w:t>
      </w:r>
    </w:p>
    <w:p w14:paraId="1B63CE8D" w14:textId="77777777" w:rsidR="004E49F8" w:rsidRPr="004E49F8" w:rsidRDefault="004E49F8" w:rsidP="004E49F8">
      <w:pPr>
        <w:widowControl w:val="0"/>
        <w:autoSpaceDE w:val="0"/>
        <w:autoSpaceDN w:val="0"/>
        <w:adjustRightInd w:val="0"/>
        <w:spacing w:after="0" w:line="20" w:lineRule="atLeast"/>
        <w:jc w:val="center"/>
        <w:rPr>
          <w:rFonts w:ascii="Times New Roman" w:eastAsia="Times New Roman" w:hAnsi="Times New Roman" w:cs="Times New Roman"/>
          <w:kern w:val="0"/>
          <w:lang w:eastAsia="lt-LT"/>
          <w14:ligatures w14:val="none"/>
        </w:rPr>
      </w:pPr>
      <w:r w:rsidRPr="004E49F8">
        <w:rPr>
          <w:rFonts w:ascii="Times New Roman" w:eastAsia="Times New Roman" w:hAnsi="Times New Roman" w:cs="Times New Roman"/>
          <w:i/>
          <w:kern w:val="0"/>
          <w:lang w:eastAsia="lt-LT"/>
          <w14:ligatures w14:val="none"/>
        </w:rPr>
        <w:t>_______________</w:t>
      </w:r>
    </w:p>
    <w:p w14:paraId="5EF7C3CC" w14:textId="77777777" w:rsidR="004E49F8" w:rsidRPr="004E49F8" w:rsidRDefault="004E49F8" w:rsidP="004E49F8">
      <w:pPr>
        <w:widowControl w:val="0"/>
        <w:autoSpaceDE w:val="0"/>
        <w:autoSpaceDN w:val="0"/>
        <w:adjustRightInd w:val="0"/>
        <w:spacing w:after="0" w:line="20" w:lineRule="atLeast"/>
        <w:jc w:val="center"/>
        <w:rPr>
          <w:rFonts w:ascii="Times New Roman" w:eastAsia="Times New Roman" w:hAnsi="Times New Roman" w:cs="Times New Roman"/>
          <w:kern w:val="0"/>
          <w:lang w:eastAsia="lt-LT"/>
          <w14:ligatures w14:val="none"/>
        </w:rPr>
      </w:pPr>
      <w:r w:rsidRPr="004E49F8">
        <w:rPr>
          <w:rFonts w:ascii="Times New Roman" w:eastAsia="Times New Roman" w:hAnsi="Times New Roman" w:cs="Times New Roman"/>
          <w:bCs/>
          <w:i/>
          <w:iCs/>
          <w:kern w:val="0"/>
          <w:lang w:eastAsia="lt-LT"/>
          <w14:ligatures w14:val="none"/>
        </w:rPr>
        <w:t>(sudarymo vieta)</w:t>
      </w:r>
    </w:p>
    <w:p w14:paraId="621F5B60" w14:textId="77777777" w:rsidR="004E49F8" w:rsidRPr="004E49F8" w:rsidRDefault="004E49F8" w:rsidP="004E49F8">
      <w:pPr>
        <w:widowControl w:val="0"/>
        <w:autoSpaceDE w:val="0"/>
        <w:autoSpaceDN w:val="0"/>
        <w:adjustRightInd w:val="0"/>
        <w:spacing w:after="0" w:line="20" w:lineRule="atLeast"/>
        <w:rPr>
          <w:rFonts w:ascii="Times New Roman" w:eastAsia="Times New Roman" w:hAnsi="Times New Roman" w:cs="Times New Roman"/>
          <w:i/>
          <w:color w:val="000000"/>
          <w:kern w:val="0"/>
          <w:lang w:eastAsia="lt-LT"/>
          <w14:ligatures w14:val="none"/>
        </w:rPr>
      </w:pPr>
    </w:p>
    <w:tbl>
      <w:tblPr>
        <w:tblW w:w="9522" w:type="dxa"/>
        <w:tblInd w:w="109" w:type="dxa"/>
        <w:tblLayout w:type="fixed"/>
        <w:tblCellMar>
          <w:left w:w="10" w:type="dxa"/>
          <w:right w:w="10" w:type="dxa"/>
        </w:tblCellMar>
        <w:tblLook w:val="04A0" w:firstRow="1" w:lastRow="0" w:firstColumn="1" w:lastColumn="0" w:noHBand="0" w:noVBand="1"/>
      </w:tblPr>
      <w:tblGrid>
        <w:gridCol w:w="9522"/>
      </w:tblGrid>
      <w:tr w:rsidR="004E49F8" w:rsidRPr="004E49F8" w14:paraId="14C55D07" w14:textId="77777777" w:rsidTr="00052AB0">
        <w:trPr>
          <w:trHeight w:val="344"/>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68014BC9" w14:textId="77777777" w:rsidR="004E49F8" w:rsidRPr="004E49F8" w:rsidRDefault="004E49F8" w:rsidP="004E49F8">
            <w:pPr>
              <w:widowControl w:val="0"/>
              <w:autoSpaceDE w:val="0"/>
              <w:autoSpaceDN w:val="0"/>
              <w:adjustRightInd w:val="0"/>
              <w:spacing w:after="0" w:line="20" w:lineRule="atLeast"/>
              <w:rPr>
                <w:rFonts w:ascii="Times New Roman" w:eastAsia="Times New Roman" w:hAnsi="Times New Roman" w:cs="Times New Roman"/>
                <w:b/>
                <w:kern w:val="0"/>
                <w:lang w:eastAsia="lt-LT"/>
                <w14:ligatures w14:val="none"/>
              </w:rPr>
            </w:pPr>
            <w:r w:rsidRPr="004E49F8">
              <w:rPr>
                <w:rFonts w:ascii="Times New Roman" w:eastAsia="Times New Roman" w:hAnsi="Times New Roman" w:cs="Times New Roman"/>
                <w:b/>
                <w:kern w:val="0"/>
                <w:lang w:eastAsia="lt-LT"/>
                <w14:ligatures w14:val="none"/>
              </w:rPr>
              <w:t>Pirkėjas:</w:t>
            </w:r>
          </w:p>
        </w:tc>
      </w:tr>
      <w:tr w:rsidR="004E49F8" w:rsidRPr="004E49F8" w14:paraId="0FDA978C" w14:textId="77777777" w:rsidTr="00052AB0">
        <w:trPr>
          <w:trHeight w:val="570"/>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728E8472" w14:textId="77777777" w:rsidR="004E49F8" w:rsidRPr="004E49F8" w:rsidRDefault="004E49F8" w:rsidP="004E49F8">
            <w:pPr>
              <w:widowControl w:val="0"/>
              <w:autoSpaceDE w:val="0"/>
              <w:autoSpaceDN w:val="0"/>
              <w:adjustRightInd w:val="0"/>
              <w:spacing w:after="0" w:line="20" w:lineRule="atLeast"/>
              <w:rPr>
                <w:rFonts w:ascii="Times New Roman" w:eastAsia="Times New Roman" w:hAnsi="Times New Roman" w:cs="Times New Roman"/>
                <w:b/>
                <w:kern w:val="0"/>
                <w:lang w:eastAsia="lt-LT"/>
                <w14:ligatures w14:val="none"/>
              </w:rPr>
            </w:pPr>
            <w:r w:rsidRPr="004E49F8">
              <w:rPr>
                <w:rFonts w:ascii="Times New Roman" w:eastAsia="Times New Roman" w:hAnsi="Times New Roman" w:cs="Times New Roman"/>
                <w:b/>
                <w:kern w:val="0"/>
                <w:lang w:eastAsia="lt-LT"/>
                <w14:ligatures w14:val="none"/>
              </w:rPr>
              <w:t>Tiekėjas:</w:t>
            </w:r>
          </w:p>
          <w:p w14:paraId="607BFE60" w14:textId="77777777" w:rsidR="004E49F8" w:rsidRPr="004E49F8" w:rsidRDefault="004E49F8" w:rsidP="004E49F8">
            <w:pPr>
              <w:widowControl w:val="0"/>
              <w:autoSpaceDE w:val="0"/>
              <w:autoSpaceDN w:val="0"/>
              <w:adjustRightInd w:val="0"/>
              <w:spacing w:after="0" w:line="20" w:lineRule="atLeast"/>
              <w:jc w:val="both"/>
              <w:rPr>
                <w:rFonts w:ascii="Times New Roman" w:eastAsia="Times New Roman" w:hAnsi="Times New Roman" w:cs="Times New Roman"/>
                <w:kern w:val="0"/>
                <w:lang w:eastAsia="lt-LT"/>
                <w14:ligatures w14:val="none"/>
              </w:rPr>
            </w:pPr>
            <w:r w:rsidRPr="004E49F8">
              <w:rPr>
                <w:rFonts w:ascii="Times New Roman" w:eastAsia="Times New Roman" w:hAnsi="Times New Roman" w:cs="Times New Roman"/>
                <w:color w:val="000000"/>
                <w:kern w:val="0"/>
                <w:lang w:eastAsia="lt-LT"/>
                <w14:ligatures w14:val="none"/>
              </w:rPr>
              <w:t xml:space="preserve">(jei tai tiekėjų grupė, nurodyti: </w:t>
            </w:r>
            <w:r w:rsidRPr="004E49F8">
              <w:rPr>
                <w:rFonts w:ascii="Times New Roman" w:eastAsia="Times New Roman" w:hAnsi="Times New Roman" w:cs="Times New Roman"/>
                <w:i/>
                <w:color w:val="000000"/>
                <w:kern w:val="0"/>
                <w:lang w:eastAsia="lt-LT"/>
                <w14:ligatures w14:val="none"/>
              </w:rPr>
              <w:t>(jungtinės veiklos sutarties pagrindu veikianti tiekėjų grupė, sudaryta iš: (nurodyti visų ūkio subjektų pavadinimus), atstovaujamas atsakingojo partnerio (nurodyti atsakingojo partnerio pavadinimą)</w:t>
            </w:r>
            <w:r w:rsidRPr="004E49F8">
              <w:rPr>
                <w:rFonts w:ascii="Times New Roman" w:eastAsia="Times New Roman" w:hAnsi="Times New Roman" w:cs="Times New Roman"/>
                <w:color w:val="000000"/>
                <w:kern w:val="0"/>
                <w:lang w:eastAsia="lt-LT"/>
                <w14:ligatures w14:val="none"/>
              </w:rPr>
              <w:t xml:space="preserve">  </w:t>
            </w:r>
          </w:p>
        </w:tc>
      </w:tr>
      <w:tr w:rsidR="004E49F8" w:rsidRPr="004E49F8" w14:paraId="74E64729" w14:textId="77777777" w:rsidTr="00052AB0">
        <w:trPr>
          <w:trHeight w:val="318"/>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4FF49433" w14:textId="77777777" w:rsidR="004E49F8" w:rsidRPr="004E49F8" w:rsidRDefault="004E49F8" w:rsidP="004E49F8">
            <w:pPr>
              <w:widowControl w:val="0"/>
              <w:autoSpaceDE w:val="0"/>
              <w:autoSpaceDN w:val="0"/>
              <w:adjustRightInd w:val="0"/>
              <w:spacing w:after="0" w:line="20" w:lineRule="atLeast"/>
              <w:rPr>
                <w:rFonts w:ascii="Times New Roman" w:eastAsia="Times New Roman" w:hAnsi="Times New Roman" w:cs="Times New Roman"/>
                <w:kern w:val="0"/>
                <w:lang w:eastAsia="lt-LT"/>
                <w14:ligatures w14:val="none"/>
              </w:rPr>
            </w:pPr>
            <w:r w:rsidRPr="004E49F8">
              <w:rPr>
                <w:rFonts w:ascii="Times New Roman" w:eastAsia="Times New Roman" w:hAnsi="Times New Roman" w:cs="Times New Roman"/>
                <w:b/>
                <w:color w:val="000000"/>
                <w:kern w:val="0"/>
                <w:lang w:eastAsia="lt-LT"/>
                <w14:ligatures w14:val="none"/>
              </w:rPr>
              <w:t>Sutarties data, Nr.:</w:t>
            </w:r>
          </w:p>
        </w:tc>
      </w:tr>
      <w:tr w:rsidR="004E49F8" w:rsidRPr="004E49F8" w14:paraId="095A87D6" w14:textId="77777777" w:rsidTr="00052AB0">
        <w:trPr>
          <w:trHeight w:val="382"/>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4144D98B" w14:textId="77777777" w:rsidR="004E49F8" w:rsidRPr="004E49F8" w:rsidRDefault="004E49F8" w:rsidP="004E49F8">
            <w:pPr>
              <w:widowControl w:val="0"/>
              <w:autoSpaceDE w:val="0"/>
              <w:autoSpaceDN w:val="0"/>
              <w:adjustRightInd w:val="0"/>
              <w:spacing w:after="0" w:line="20" w:lineRule="atLeast"/>
              <w:rPr>
                <w:rFonts w:ascii="Times New Roman" w:eastAsia="Times New Roman" w:hAnsi="Times New Roman" w:cs="Times New Roman"/>
                <w:kern w:val="0"/>
                <w:lang w:eastAsia="lt-LT"/>
                <w14:ligatures w14:val="none"/>
              </w:rPr>
            </w:pPr>
            <w:r w:rsidRPr="004E49F8">
              <w:rPr>
                <w:rFonts w:ascii="Times New Roman" w:eastAsia="Times New Roman" w:hAnsi="Times New Roman" w:cs="Times New Roman"/>
                <w:b/>
                <w:color w:val="000000"/>
                <w:kern w:val="0"/>
                <w:lang w:eastAsia="lt-LT"/>
                <w14:ligatures w14:val="none"/>
              </w:rPr>
              <w:t>Sutarties pavadinimas:</w:t>
            </w:r>
          </w:p>
        </w:tc>
      </w:tr>
    </w:tbl>
    <w:p w14:paraId="7119C427" w14:textId="77777777" w:rsidR="004E49F8" w:rsidRPr="004E49F8" w:rsidRDefault="004E49F8" w:rsidP="004E49F8">
      <w:pPr>
        <w:widowControl w:val="0"/>
        <w:tabs>
          <w:tab w:val="left" w:pos="993"/>
        </w:tabs>
        <w:suppressAutoHyphens/>
        <w:autoSpaceDN w:val="0"/>
        <w:spacing w:after="0" w:line="20" w:lineRule="atLeast"/>
        <w:jc w:val="both"/>
        <w:textAlignment w:val="baseline"/>
        <w:rPr>
          <w:rFonts w:ascii="Times New Roman" w:eastAsia="Andale Sans UI" w:hAnsi="Times New Roman" w:cs="Times New Roman"/>
          <w:b/>
          <w:kern w:val="3"/>
          <w14:ligatures w14:val="none"/>
        </w:rPr>
      </w:pPr>
    </w:p>
    <w:p w14:paraId="0486FAD7" w14:textId="77777777" w:rsidR="004E49F8" w:rsidRPr="004E49F8" w:rsidRDefault="004E49F8" w:rsidP="004E49F8">
      <w:pPr>
        <w:widowControl w:val="0"/>
        <w:tabs>
          <w:tab w:val="left" w:pos="993"/>
        </w:tabs>
        <w:suppressAutoHyphens/>
        <w:autoSpaceDN w:val="0"/>
        <w:spacing w:after="0" w:line="20" w:lineRule="atLeast"/>
        <w:jc w:val="both"/>
        <w:textAlignment w:val="baseline"/>
        <w:rPr>
          <w:rFonts w:ascii="Times New Roman" w:eastAsia="Andale Sans UI" w:hAnsi="Times New Roman" w:cs="Times New Roman"/>
          <w:kern w:val="3"/>
          <w14:ligatures w14:val="none"/>
        </w:rPr>
      </w:pPr>
      <w:r w:rsidRPr="004E49F8">
        <w:rPr>
          <w:rFonts w:ascii="Times New Roman" w:eastAsia="Andale Sans UI" w:hAnsi="Times New Roman" w:cs="Times New Roman"/>
          <w:b/>
          <w:kern w:val="3"/>
          <w14:ligatures w14:val="none"/>
        </w:rPr>
        <w:t>Tiekėjas</w:t>
      </w:r>
      <w:r w:rsidRPr="004E49F8">
        <w:rPr>
          <w:rFonts w:ascii="Times New Roman" w:eastAsia="Andale Sans UI" w:hAnsi="Times New Roman" w:cs="Times New Roman"/>
          <w:kern w:val="3"/>
          <w14:ligatures w14:val="none"/>
        </w:rPr>
        <w:t xml:space="preserve"> šiuo Prekių perdavimo–priėmimo aktu patvirtina, kad jis pristatė </w:t>
      </w:r>
      <w:r w:rsidRPr="004E49F8">
        <w:rPr>
          <w:rFonts w:ascii="Times New Roman" w:eastAsia="Andale Sans UI" w:hAnsi="Times New Roman" w:cs="Times New Roman"/>
          <w:i/>
          <w:kern w:val="3"/>
          <w14:ligatures w14:val="none"/>
        </w:rPr>
        <w:t>(įrašoma prekių pristatymo data)</w:t>
      </w:r>
      <w:r w:rsidRPr="004E49F8">
        <w:rPr>
          <w:rFonts w:ascii="Times New Roman" w:eastAsia="Andale Sans UI" w:hAnsi="Times New Roman" w:cs="Times New Roman"/>
          <w:kern w:val="3"/>
          <w14:ligatures w14:val="none"/>
        </w:rPr>
        <w:t xml:space="preserve"> ir Pirkėjui perduoda šias Prekes: ________________________________________</w:t>
      </w:r>
    </w:p>
    <w:p w14:paraId="4951C885" w14:textId="77777777" w:rsidR="004E49F8" w:rsidRPr="004E49F8" w:rsidRDefault="004E49F8" w:rsidP="004E49F8">
      <w:pPr>
        <w:widowControl w:val="0"/>
        <w:tabs>
          <w:tab w:val="left" w:pos="993"/>
        </w:tabs>
        <w:autoSpaceDE w:val="0"/>
        <w:autoSpaceDN w:val="0"/>
        <w:adjustRightInd w:val="0"/>
        <w:spacing w:after="0" w:line="20" w:lineRule="atLeast"/>
        <w:jc w:val="both"/>
        <w:rPr>
          <w:rFonts w:ascii="Times New Roman" w:eastAsia="Times New Roman" w:hAnsi="Times New Roman" w:cs="Times New Roman"/>
          <w:kern w:val="0"/>
          <w:lang w:eastAsia="lt-LT"/>
          <w14:ligatures w14:val="none"/>
        </w:rPr>
      </w:pPr>
      <w:r w:rsidRPr="004E49F8">
        <w:rPr>
          <w:rFonts w:ascii="Times New Roman" w:eastAsia="Times New Roman" w:hAnsi="Times New Roman" w:cs="Times New Roman"/>
          <w:kern w:val="0"/>
          <w:lang w:eastAsia="lt-LT"/>
          <w14:ligatures w14:val="none"/>
        </w:rPr>
        <w:t>__________________________________________________________, nurodytas Sutartyje.</w:t>
      </w:r>
    </w:p>
    <w:p w14:paraId="61867BEB" w14:textId="77777777" w:rsidR="004E49F8" w:rsidRPr="004E49F8" w:rsidRDefault="004E49F8" w:rsidP="004E49F8">
      <w:pPr>
        <w:widowControl w:val="0"/>
        <w:tabs>
          <w:tab w:val="left" w:pos="993"/>
        </w:tabs>
        <w:suppressAutoHyphens/>
        <w:autoSpaceDN w:val="0"/>
        <w:spacing w:after="0" w:line="20" w:lineRule="atLeast"/>
        <w:jc w:val="both"/>
        <w:textAlignment w:val="baseline"/>
        <w:rPr>
          <w:rFonts w:ascii="Times New Roman" w:eastAsia="Andale Sans UI" w:hAnsi="Times New Roman" w:cs="Times New Roman"/>
          <w:kern w:val="3"/>
          <w14:ligatures w14:val="none"/>
        </w:rPr>
      </w:pPr>
      <w:r w:rsidRPr="004E49F8">
        <w:rPr>
          <w:rFonts w:ascii="Times New Roman" w:eastAsia="Andale Sans UI" w:hAnsi="Times New Roman" w:cs="Times New Roman"/>
          <w:b/>
          <w:kern w:val="3"/>
          <w14:ligatures w14:val="none"/>
        </w:rPr>
        <w:t>Pirkėjas:</w:t>
      </w:r>
    </w:p>
    <w:p w14:paraId="7F4CCBE5" w14:textId="77777777" w:rsidR="004E49F8" w:rsidRPr="004E49F8" w:rsidRDefault="004E49F8" w:rsidP="004E49F8">
      <w:pPr>
        <w:widowControl w:val="0"/>
        <w:tabs>
          <w:tab w:val="left" w:pos="993"/>
        </w:tabs>
        <w:suppressAutoHyphens/>
        <w:autoSpaceDN w:val="0"/>
        <w:spacing w:after="0" w:line="20" w:lineRule="atLeast"/>
        <w:jc w:val="both"/>
        <w:textAlignment w:val="baseline"/>
        <w:rPr>
          <w:rFonts w:ascii="Times New Roman" w:eastAsia="Andale Sans UI" w:hAnsi="Times New Roman" w:cs="Times New Roman"/>
          <w:kern w:val="3"/>
          <w14:ligatures w14:val="none"/>
        </w:rPr>
      </w:pPr>
      <w:bookmarkStart w:id="75" w:name="__Fieldmark__1450_640946939"/>
      <w:bookmarkEnd w:id="75"/>
      <w:r w:rsidRPr="004E49F8">
        <w:rPr>
          <w:rFonts w:ascii="Times New Roman" w:eastAsia="Andale Sans UI" w:hAnsi="Times New Roman" w:cs="Times New Roman"/>
          <w:kern w:val="3"/>
          <w14:ligatures w14:val="none"/>
        </w:rPr>
        <w:t xml:space="preserve"> Priima ir patvirtina, kad: visos Prekės pristatytos laiku ir atitinka Sutartyje ir jos prieduose nustatytus reikalavimus; yra pateikti visi reikalingi dokumentai (</w:t>
      </w:r>
      <w:r w:rsidRPr="004E49F8">
        <w:rPr>
          <w:rFonts w:ascii="Times New Roman" w:eastAsia="Andale Sans UI" w:hAnsi="Times New Roman" w:cs="Times New Roman"/>
          <w:i/>
          <w:kern w:val="3"/>
          <w14:ligatures w14:val="none"/>
        </w:rPr>
        <w:t>sertifikatai, naudojimo ir priežiūros instrukcijos, kt.</w:t>
      </w:r>
      <w:r w:rsidRPr="004E49F8">
        <w:rPr>
          <w:rFonts w:ascii="Times New Roman" w:eastAsia="Andale Sans UI" w:hAnsi="Times New Roman" w:cs="Times New Roman"/>
          <w:kern w:val="3"/>
          <w14:ligatures w14:val="none"/>
        </w:rPr>
        <w:t xml:space="preserve">),  </w:t>
      </w:r>
      <w:r w:rsidRPr="004E49F8">
        <w:rPr>
          <w:rFonts w:ascii="Times New Roman" w:eastAsia="Andale Sans UI" w:hAnsi="Times New Roman" w:cs="Times New Roman"/>
          <w:i/>
          <w:kern w:val="3"/>
          <w14:ligatures w14:val="none"/>
        </w:rPr>
        <w:t>jei tokie dokumentai turėjo būti pateikti tarpinio Prekių perdavimo–priėmimo momentu.</w:t>
      </w:r>
      <w:r w:rsidRPr="004E49F8">
        <w:rPr>
          <w:rFonts w:ascii="Times New Roman" w:eastAsia="Andale Sans UI" w:hAnsi="Times New Roman" w:cs="Times New Roman"/>
          <w:kern w:val="3"/>
          <w14:ligatures w14:val="none"/>
        </w:rPr>
        <w:t xml:space="preserve"> </w:t>
      </w:r>
      <w:r w:rsidRPr="004E49F8">
        <w:rPr>
          <w:rFonts w:ascii="Times New Roman" w:eastAsia="Andale Sans UI" w:hAnsi="Times New Roman" w:cs="Times New Roman"/>
          <w:i/>
          <w:kern w:val="3"/>
          <w14:ligatures w14:val="none"/>
        </w:rPr>
        <w:t>Laikantis Sutarties nuostatų, buvo pateikti garantiniai pažymėjimai (pasai</w:t>
      </w:r>
      <w:r w:rsidRPr="004E49F8">
        <w:rPr>
          <w:rFonts w:ascii="Times New Roman" w:eastAsia="Andale Sans UI" w:hAnsi="Times New Roman" w:cs="Times New Roman"/>
          <w:kern w:val="3"/>
          <w14:ligatures w14:val="none"/>
        </w:rPr>
        <w:t>).</w:t>
      </w:r>
    </w:p>
    <w:p w14:paraId="4037151D" w14:textId="77777777" w:rsidR="004E49F8" w:rsidRPr="004E49F8" w:rsidRDefault="004E49F8" w:rsidP="004E49F8">
      <w:pPr>
        <w:widowControl w:val="0"/>
        <w:tabs>
          <w:tab w:val="left" w:pos="993"/>
        </w:tabs>
        <w:suppressAutoHyphens/>
        <w:autoSpaceDN w:val="0"/>
        <w:spacing w:after="0" w:line="20" w:lineRule="atLeast"/>
        <w:jc w:val="both"/>
        <w:textAlignment w:val="baseline"/>
        <w:rPr>
          <w:rFonts w:ascii="Times New Roman" w:eastAsia="Andale Sans UI" w:hAnsi="Times New Roman" w:cs="Times New Roman"/>
          <w:kern w:val="3"/>
          <w14:ligatures w14:val="none"/>
        </w:rPr>
      </w:pPr>
      <w:r w:rsidRPr="004E49F8">
        <w:rPr>
          <w:rFonts w:ascii="Times New Roman" w:eastAsia="Andale Sans UI" w:hAnsi="Times New Roman" w:cs="Times New Roman"/>
          <w:kern w:val="3"/>
          <w14:ligatures w14:val="none"/>
        </w:rPr>
        <w:t xml:space="preserve">Prekės buvo pristatytos </w:t>
      </w:r>
      <w:r w:rsidRPr="004E49F8">
        <w:rPr>
          <w:rFonts w:ascii="Times New Roman" w:eastAsia="Andale Sans UI" w:hAnsi="Times New Roman" w:cs="Times New Roman"/>
          <w:i/>
          <w:kern w:val="3"/>
          <w14:ligatures w14:val="none"/>
        </w:rPr>
        <w:t>ir kiti Tiekėjo įsipareigojimai</w:t>
      </w:r>
      <w:r w:rsidRPr="004E49F8">
        <w:rPr>
          <w:rFonts w:ascii="Times New Roman" w:eastAsia="Andale Sans UI" w:hAnsi="Times New Roman" w:cs="Times New Roman"/>
          <w:kern w:val="3"/>
          <w14:ligatures w14:val="none"/>
        </w:rPr>
        <w:t xml:space="preserve"> </w:t>
      </w:r>
      <w:r w:rsidRPr="004E49F8">
        <w:rPr>
          <w:rFonts w:ascii="Times New Roman" w:eastAsia="Andale Sans UI" w:hAnsi="Times New Roman" w:cs="Times New Roman"/>
          <w:i/>
          <w:kern w:val="3"/>
          <w14:ligatures w14:val="none"/>
        </w:rPr>
        <w:t xml:space="preserve">įvykdyti </w:t>
      </w:r>
      <w:r w:rsidRPr="004E49F8">
        <w:rPr>
          <w:rFonts w:ascii="Times New Roman" w:eastAsia="Andale Sans UI" w:hAnsi="Times New Roman" w:cs="Times New Roman"/>
          <w:kern w:val="3"/>
          <w14:ligatures w14:val="none"/>
        </w:rPr>
        <w:t>praleidus Sutartyje nustatytą terminą:</w:t>
      </w:r>
      <w:r w:rsidRPr="004E49F8">
        <w:rPr>
          <w:rFonts w:ascii="Times New Roman" w:eastAsia="Andale Sans UI" w:hAnsi="Times New Roman" w:cs="Times New Roman"/>
          <w:i/>
          <w:kern w:val="3"/>
          <w14:ligatures w14:val="none"/>
        </w:rPr>
        <w:t xml:space="preserve"> _______________________________________________________________________</w:t>
      </w:r>
    </w:p>
    <w:p w14:paraId="1C31DC5E" w14:textId="77777777" w:rsidR="004E49F8" w:rsidRPr="004E49F8" w:rsidRDefault="004E49F8" w:rsidP="004E49F8">
      <w:pPr>
        <w:widowControl w:val="0"/>
        <w:tabs>
          <w:tab w:val="left" w:pos="567"/>
        </w:tabs>
        <w:suppressAutoHyphens/>
        <w:autoSpaceDN w:val="0"/>
        <w:spacing w:after="0" w:line="20" w:lineRule="atLeast"/>
        <w:jc w:val="center"/>
        <w:textAlignment w:val="baseline"/>
        <w:rPr>
          <w:rFonts w:ascii="Times New Roman" w:eastAsia="Andale Sans UI" w:hAnsi="Times New Roman" w:cs="Times New Roman"/>
          <w:kern w:val="3"/>
          <w14:ligatures w14:val="none"/>
        </w:rPr>
      </w:pPr>
      <w:bookmarkStart w:id="76" w:name="__Fieldmark__1477_640946939"/>
      <w:bookmarkEnd w:id="76"/>
      <w:r w:rsidRPr="004E49F8">
        <w:rPr>
          <w:rFonts w:ascii="Times New Roman" w:eastAsia="Andale Sans UI" w:hAnsi="Times New Roman" w:cs="Times New Roman"/>
          <w:kern w:val="3"/>
          <w14:ligatures w14:val="none"/>
        </w:rPr>
        <w:t xml:space="preserve"> </w:t>
      </w:r>
    </w:p>
    <w:p w14:paraId="3FDFCC07" w14:textId="77777777" w:rsidR="004E49F8" w:rsidRPr="004E49F8" w:rsidRDefault="004E49F8" w:rsidP="004E49F8">
      <w:pPr>
        <w:widowControl w:val="0"/>
        <w:tabs>
          <w:tab w:val="left" w:pos="567"/>
        </w:tabs>
        <w:suppressAutoHyphens/>
        <w:autoSpaceDN w:val="0"/>
        <w:spacing w:after="0" w:line="20" w:lineRule="atLeast"/>
        <w:textAlignment w:val="baseline"/>
        <w:rPr>
          <w:rFonts w:ascii="Times New Roman" w:eastAsia="Andale Sans UI" w:hAnsi="Times New Roman" w:cs="Times New Roman"/>
          <w:kern w:val="3"/>
          <w14:ligatures w14:val="none"/>
        </w:rPr>
      </w:pPr>
      <w:r w:rsidRPr="004E49F8">
        <w:rPr>
          <w:rFonts w:ascii="Times New Roman" w:eastAsia="Andale Sans UI" w:hAnsi="Times New Roman" w:cs="Times New Roman"/>
          <w:kern w:val="3"/>
          <w14:ligatures w14:val="none"/>
        </w:rPr>
        <w:t xml:space="preserve">Nepriima visų ar dalies Prekių dėl šių perdavimo–priėmimo metu nustatytų Prekių trūkumų (neatitikimų): </w:t>
      </w:r>
      <w:r w:rsidRPr="004E49F8">
        <w:rPr>
          <w:rFonts w:ascii="Times New Roman" w:eastAsia="Andale Sans UI" w:hAnsi="Times New Roman" w:cs="Times New Roman"/>
          <w:i/>
          <w:kern w:val="3"/>
          <w14:ligatures w14:val="none"/>
        </w:rPr>
        <w:t>(jei nepriimama dalis prekių, nurodoma kurios) _____________________________</w:t>
      </w:r>
    </w:p>
    <w:p w14:paraId="07A30622" w14:textId="77777777" w:rsidR="004E49F8" w:rsidRPr="004E49F8" w:rsidRDefault="004E49F8" w:rsidP="004E49F8">
      <w:pPr>
        <w:widowControl w:val="0"/>
        <w:tabs>
          <w:tab w:val="left" w:pos="993"/>
        </w:tabs>
        <w:suppressAutoHyphens/>
        <w:autoSpaceDN w:val="0"/>
        <w:spacing w:after="0" w:line="20" w:lineRule="atLeast"/>
        <w:jc w:val="both"/>
        <w:textAlignment w:val="baseline"/>
        <w:rPr>
          <w:rFonts w:ascii="Times New Roman" w:eastAsia="Andale Sans UI" w:hAnsi="Times New Roman" w:cs="Times New Roman"/>
          <w:kern w:val="3"/>
          <w14:ligatures w14:val="none"/>
        </w:rPr>
      </w:pPr>
      <w:r w:rsidRPr="004E49F8">
        <w:rPr>
          <w:rFonts w:ascii="Times New Roman" w:eastAsia="Andale Sans UI" w:hAnsi="Times New Roman" w:cs="Times New Roman"/>
          <w:kern w:val="3"/>
          <w14:ligatures w14:val="none"/>
        </w:rPr>
        <w:t>_______________________________________________________________________________</w:t>
      </w:r>
    </w:p>
    <w:p w14:paraId="142EF4CF" w14:textId="77777777" w:rsidR="004E49F8" w:rsidRPr="004E49F8" w:rsidRDefault="004E49F8" w:rsidP="004E49F8">
      <w:pPr>
        <w:widowControl w:val="0"/>
        <w:autoSpaceDE w:val="0"/>
        <w:autoSpaceDN w:val="0"/>
        <w:adjustRightInd w:val="0"/>
        <w:spacing w:after="0" w:line="20" w:lineRule="atLeast"/>
        <w:jc w:val="center"/>
        <w:rPr>
          <w:rFonts w:ascii="Times New Roman" w:eastAsia="Times New Roman" w:hAnsi="Times New Roman" w:cs="Times New Roman"/>
          <w:kern w:val="0"/>
          <w:lang w:eastAsia="lt-LT"/>
          <w14:ligatures w14:val="none"/>
        </w:rPr>
      </w:pPr>
      <w:r w:rsidRPr="004E49F8">
        <w:rPr>
          <w:rFonts w:ascii="Times New Roman" w:eastAsia="Times New Roman" w:hAnsi="Times New Roman" w:cs="Times New Roman"/>
          <w:i/>
          <w:kern w:val="0"/>
          <w:lang w:eastAsia="lt-LT"/>
          <w14:ligatures w14:val="none"/>
        </w:rPr>
        <w:t>(jeigu visi trūkumai netelpa šiame akte, jie pateikiami atskirame dokumente (priede), kuris bus laikomas sudedamąja šio akto dalimi)</w:t>
      </w:r>
    </w:p>
    <w:p w14:paraId="6872745A" w14:textId="77777777" w:rsidR="004E49F8" w:rsidRPr="004E49F8" w:rsidRDefault="004E49F8" w:rsidP="004E49F8">
      <w:pPr>
        <w:widowControl w:val="0"/>
        <w:autoSpaceDE w:val="0"/>
        <w:autoSpaceDN w:val="0"/>
        <w:adjustRightInd w:val="0"/>
        <w:spacing w:after="0" w:line="20" w:lineRule="atLeast"/>
        <w:jc w:val="both"/>
        <w:rPr>
          <w:rFonts w:ascii="Times New Roman" w:eastAsia="Times New Roman" w:hAnsi="Times New Roman" w:cs="Times New Roman"/>
          <w:kern w:val="0"/>
          <w:lang w:eastAsia="lt-LT"/>
          <w14:ligatures w14:val="none"/>
        </w:rPr>
      </w:pPr>
      <w:r w:rsidRPr="004E49F8">
        <w:rPr>
          <w:rFonts w:ascii="Times New Roman" w:eastAsia="Times New Roman" w:hAnsi="Times New Roman" w:cs="Times New Roman"/>
          <w:bCs/>
          <w:iCs/>
          <w:kern w:val="0"/>
          <w:lang w:eastAsia="lt-LT"/>
          <w14:ligatures w14:val="none"/>
        </w:rPr>
        <w:t xml:space="preserve">Tiekėjas įpareigojamas </w:t>
      </w:r>
      <w:r w:rsidRPr="004E49F8">
        <w:rPr>
          <w:rFonts w:ascii="Times New Roman" w:eastAsia="Times New Roman" w:hAnsi="Times New Roman" w:cs="Times New Roman"/>
          <w:bCs/>
          <w:i/>
          <w:iCs/>
          <w:kern w:val="0"/>
          <w:lang w:eastAsia="lt-LT"/>
          <w14:ligatures w14:val="none"/>
        </w:rPr>
        <w:t>iki (per)</w:t>
      </w:r>
      <w:r w:rsidRPr="004E49F8">
        <w:rPr>
          <w:rFonts w:ascii="Times New Roman" w:eastAsia="Times New Roman" w:hAnsi="Times New Roman" w:cs="Times New Roman"/>
          <w:bCs/>
          <w:iCs/>
          <w:kern w:val="0"/>
          <w:lang w:eastAsia="lt-LT"/>
          <w14:ligatures w14:val="none"/>
        </w:rPr>
        <w:t xml:space="preserve"> _______________________________ darbo dienas pašalinti visus šiame akte ir jo prieduose nurodytus trūkumus/neatitikimus.</w:t>
      </w:r>
    </w:p>
    <w:p w14:paraId="09E681A8" w14:textId="77777777" w:rsidR="004E49F8" w:rsidRPr="004E49F8" w:rsidRDefault="004E49F8" w:rsidP="004E49F8">
      <w:pPr>
        <w:widowControl w:val="0"/>
        <w:autoSpaceDE w:val="0"/>
        <w:autoSpaceDN w:val="0"/>
        <w:adjustRightInd w:val="0"/>
        <w:spacing w:after="0" w:line="20" w:lineRule="atLeast"/>
        <w:jc w:val="both"/>
        <w:rPr>
          <w:rFonts w:ascii="Times New Roman" w:eastAsia="Times New Roman" w:hAnsi="Times New Roman" w:cs="Times New Roman"/>
          <w:kern w:val="0"/>
          <w:lang w:eastAsia="lt-LT"/>
          <w14:ligatures w14:val="none"/>
        </w:rPr>
      </w:pPr>
      <w:r w:rsidRPr="004E49F8">
        <w:rPr>
          <w:rFonts w:ascii="Times New Roman" w:eastAsia="Times New Roman" w:hAnsi="Times New Roman" w:cs="Times New Roman"/>
          <w:bCs/>
          <w:iCs/>
          <w:kern w:val="0"/>
          <w:lang w:eastAsia="lt-LT"/>
          <w14:ligatures w14:val="none"/>
        </w:rPr>
        <w:t xml:space="preserve">Tiekėjas įpareigojamas </w:t>
      </w:r>
      <w:r w:rsidRPr="004E49F8">
        <w:rPr>
          <w:rFonts w:ascii="Times New Roman" w:eastAsia="Times New Roman" w:hAnsi="Times New Roman" w:cs="Times New Roman"/>
          <w:bCs/>
          <w:i/>
          <w:iCs/>
          <w:kern w:val="0"/>
          <w:lang w:eastAsia="lt-LT"/>
          <w14:ligatures w14:val="none"/>
        </w:rPr>
        <w:t>iki (per)</w:t>
      </w:r>
      <w:r w:rsidRPr="004E49F8">
        <w:rPr>
          <w:rFonts w:ascii="Times New Roman" w:eastAsia="Times New Roman" w:hAnsi="Times New Roman" w:cs="Times New Roman"/>
          <w:bCs/>
          <w:iCs/>
          <w:kern w:val="0"/>
          <w:lang w:eastAsia="lt-LT"/>
          <w14:ligatures w14:val="none"/>
        </w:rPr>
        <w:t xml:space="preserve"> __________________________________ savo sąskaita ir priemonėmis atsiimti Sutarties reikalavimų neatitinkančias Prekes.</w:t>
      </w:r>
    </w:p>
    <w:p w14:paraId="6B08BF27" w14:textId="77777777" w:rsidR="004E49F8" w:rsidRPr="004E49F8" w:rsidRDefault="004E49F8" w:rsidP="004E49F8">
      <w:pPr>
        <w:widowControl w:val="0"/>
        <w:autoSpaceDE w:val="0"/>
        <w:autoSpaceDN w:val="0"/>
        <w:adjustRightInd w:val="0"/>
        <w:spacing w:after="0" w:line="20" w:lineRule="atLeast"/>
        <w:jc w:val="both"/>
        <w:rPr>
          <w:rFonts w:ascii="Times New Roman" w:eastAsia="Times New Roman" w:hAnsi="Times New Roman" w:cs="Times New Roman"/>
          <w:kern w:val="0"/>
          <w:lang w:eastAsia="lt-LT"/>
          <w14:ligatures w14:val="none"/>
        </w:rPr>
      </w:pPr>
      <w:r w:rsidRPr="004E49F8">
        <w:rPr>
          <w:rFonts w:ascii="Times New Roman" w:eastAsia="Times New Roman" w:hAnsi="Times New Roman" w:cs="Times New Roman"/>
          <w:bCs/>
          <w:iCs/>
          <w:kern w:val="0"/>
          <w:lang w:eastAsia="lt-LT"/>
          <w14:ligatures w14:val="none"/>
        </w:rPr>
        <w:t>Šis aktas pasirašytas dviem vienodą teisinę galią turinčiais egzemplioriais, po vieną kiekvienai Šaliai.</w:t>
      </w:r>
    </w:p>
    <w:p w14:paraId="499A330E" w14:textId="77777777" w:rsidR="004E49F8" w:rsidRPr="004E49F8" w:rsidRDefault="004E49F8" w:rsidP="004E49F8">
      <w:pPr>
        <w:widowControl w:val="0"/>
        <w:autoSpaceDE w:val="0"/>
        <w:autoSpaceDN w:val="0"/>
        <w:adjustRightInd w:val="0"/>
        <w:spacing w:after="0" w:line="20" w:lineRule="atLeast"/>
        <w:rPr>
          <w:rFonts w:ascii="Times New Roman" w:eastAsia="Times New Roman" w:hAnsi="Times New Roman" w:cs="Times New Roman"/>
          <w:color w:val="000000"/>
          <w:kern w:val="0"/>
          <w:lang w:eastAsia="lt-LT"/>
          <w14:ligatures w14:val="none"/>
        </w:rPr>
      </w:pPr>
    </w:p>
    <w:tbl>
      <w:tblPr>
        <w:tblW w:w="9787" w:type="dxa"/>
        <w:tblInd w:w="121" w:type="dxa"/>
        <w:tblLayout w:type="fixed"/>
        <w:tblCellMar>
          <w:left w:w="10" w:type="dxa"/>
          <w:right w:w="10" w:type="dxa"/>
        </w:tblCellMar>
        <w:tblLook w:val="04A0" w:firstRow="1" w:lastRow="0" w:firstColumn="1" w:lastColumn="0" w:noHBand="0" w:noVBand="1"/>
      </w:tblPr>
      <w:tblGrid>
        <w:gridCol w:w="5067"/>
        <w:gridCol w:w="4720"/>
      </w:tblGrid>
      <w:tr w:rsidR="004E49F8" w:rsidRPr="004E49F8" w14:paraId="39C8D5F3" w14:textId="77777777" w:rsidTr="00052AB0">
        <w:trPr>
          <w:trHeight w:val="270"/>
        </w:trPr>
        <w:tc>
          <w:tcPr>
            <w:tcW w:w="5067" w:type="dxa"/>
            <w:tcBorders>
              <w:top w:val="single" w:sz="6" w:space="0" w:color="000001"/>
              <w:left w:val="single" w:sz="6" w:space="0" w:color="000001"/>
              <w:right w:val="single" w:sz="6" w:space="0" w:color="000001"/>
            </w:tcBorders>
            <w:tcMar>
              <w:top w:w="0" w:type="dxa"/>
              <w:left w:w="107" w:type="dxa"/>
              <w:bottom w:w="0" w:type="dxa"/>
              <w:right w:w="108" w:type="dxa"/>
            </w:tcMar>
          </w:tcPr>
          <w:p w14:paraId="3BA56B8A" w14:textId="77777777" w:rsidR="004E49F8" w:rsidRPr="004E49F8" w:rsidRDefault="004E49F8" w:rsidP="004E49F8">
            <w:pPr>
              <w:widowControl w:val="0"/>
              <w:autoSpaceDE w:val="0"/>
              <w:autoSpaceDN w:val="0"/>
              <w:adjustRightInd w:val="0"/>
              <w:spacing w:after="0" w:line="20" w:lineRule="atLeast"/>
              <w:rPr>
                <w:rFonts w:ascii="Times New Roman" w:eastAsia="Times New Roman" w:hAnsi="Times New Roman" w:cs="Times New Roman"/>
                <w:color w:val="000000"/>
                <w:kern w:val="0"/>
                <w:lang w:eastAsia="lt-LT"/>
                <w14:ligatures w14:val="none"/>
              </w:rPr>
            </w:pPr>
            <w:r w:rsidRPr="004E49F8">
              <w:rPr>
                <w:rFonts w:ascii="Times New Roman" w:eastAsia="Times New Roman" w:hAnsi="Times New Roman" w:cs="Times New Roman"/>
                <w:color w:val="000000"/>
                <w:kern w:val="0"/>
                <w:lang w:eastAsia="lt-LT"/>
                <w14:ligatures w14:val="none"/>
              </w:rPr>
              <w:t>Perdavė</w:t>
            </w:r>
          </w:p>
        </w:tc>
        <w:tc>
          <w:tcPr>
            <w:tcW w:w="4720" w:type="dxa"/>
            <w:tcBorders>
              <w:top w:val="single" w:sz="6" w:space="0" w:color="000001"/>
              <w:left w:val="single" w:sz="6" w:space="0" w:color="000001"/>
              <w:right w:val="single" w:sz="6" w:space="0" w:color="000001"/>
            </w:tcBorders>
            <w:tcMar>
              <w:top w:w="0" w:type="dxa"/>
              <w:left w:w="107" w:type="dxa"/>
              <w:bottom w:w="0" w:type="dxa"/>
              <w:right w:w="108" w:type="dxa"/>
            </w:tcMar>
          </w:tcPr>
          <w:p w14:paraId="541B6399" w14:textId="77777777" w:rsidR="004E49F8" w:rsidRPr="004E49F8" w:rsidRDefault="004E49F8" w:rsidP="004E49F8">
            <w:pPr>
              <w:widowControl w:val="0"/>
              <w:autoSpaceDE w:val="0"/>
              <w:autoSpaceDN w:val="0"/>
              <w:adjustRightInd w:val="0"/>
              <w:spacing w:after="0" w:line="20" w:lineRule="atLeast"/>
              <w:rPr>
                <w:rFonts w:ascii="Times New Roman" w:eastAsia="Times New Roman" w:hAnsi="Times New Roman" w:cs="Times New Roman"/>
                <w:color w:val="000000"/>
                <w:kern w:val="0"/>
                <w:lang w:eastAsia="lt-LT"/>
                <w14:ligatures w14:val="none"/>
              </w:rPr>
            </w:pPr>
            <w:r w:rsidRPr="004E49F8">
              <w:rPr>
                <w:rFonts w:ascii="Times New Roman" w:eastAsia="Times New Roman" w:hAnsi="Times New Roman" w:cs="Times New Roman"/>
                <w:color w:val="000000"/>
                <w:kern w:val="0"/>
                <w:lang w:eastAsia="lt-LT"/>
                <w14:ligatures w14:val="none"/>
              </w:rPr>
              <w:t>Priėmė</w:t>
            </w:r>
          </w:p>
        </w:tc>
      </w:tr>
      <w:tr w:rsidR="004E49F8" w:rsidRPr="004E49F8" w14:paraId="5A7BB360" w14:textId="77777777" w:rsidTr="00052AB0">
        <w:trPr>
          <w:trHeight w:val="375"/>
        </w:trPr>
        <w:tc>
          <w:tcPr>
            <w:tcW w:w="5067" w:type="dxa"/>
            <w:tcBorders>
              <w:left w:val="single" w:sz="6" w:space="0" w:color="000001"/>
              <w:bottom w:val="single" w:sz="6" w:space="0" w:color="000001"/>
              <w:right w:val="single" w:sz="6" w:space="0" w:color="000001"/>
            </w:tcBorders>
            <w:tcMar>
              <w:top w:w="0" w:type="dxa"/>
              <w:left w:w="107" w:type="dxa"/>
              <w:bottom w:w="0" w:type="dxa"/>
              <w:right w:w="108" w:type="dxa"/>
            </w:tcMar>
            <w:vAlign w:val="center"/>
          </w:tcPr>
          <w:p w14:paraId="68C49E4C" w14:textId="77777777" w:rsidR="004E49F8" w:rsidRPr="004E49F8" w:rsidRDefault="004E49F8" w:rsidP="004E49F8">
            <w:pPr>
              <w:widowControl w:val="0"/>
              <w:autoSpaceDE w:val="0"/>
              <w:autoSpaceDN w:val="0"/>
              <w:adjustRightInd w:val="0"/>
              <w:spacing w:after="0" w:line="20" w:lineRule="atLeast"/>
              <w:rPr>
                <w:rFonts w:ascii="Times New Roman" w:eastAsia="Times New Roman" w:hAnsi="Times New Roman" w:cs="Times New Roman"/>
                <w:color w:val="000000"/>
                <w:kern w:val="0"/>
                <w:lang w:eastAsia="lt-LT"/>
                <w14:ligatures w14:val="none"/>
              </w:rPr>
            </w:pPr>
            <w:r w:rsidRPr="004E49F8">
              <w:rPr>
                <w:rFonts w:ascii="Times New Roman" w:eastAsia="Times New Roman" w:hAnsi="Times New Roman" w:cs="Times New Roman"/>
                <w:color w:val="000000"/>
                <w:kern w:val="0"/>
                <w:lang w:eastAsia="lt-LT"/>
                <w14:ligatures w14:val="none"/>
              </w:rPr>
              <w:t>Tiekėjo atstovas</w:t>
            </w:r>
          </w:p>
        </w:tc>
        <w:tc>
          <w:tcPr>
            <w:tcW w:w="4720" w:type="dxa"/>
            <w:tcBorders>
              <w:left w:val="single" w:sz="6" w:space="0" w:color="000001"/>
              <w:bottom w:val="single" w:sz="6" w:space="0" w:color="000001"/>
              <w:right w:val="single" w:sz="6" w:space="0" w:color="000001"/>
            </w:tcBorders>
            <w:tcMar>
              <w:top w:w="0" w:type="dxa"/>
              <w:left w:w="107" w:type="dxa"/>
              <w:bottom w:w="0" w:type="dxa"/>
              <w:right w:w="108" w:type="dxa"/>
            </w:tcMar>
            <w:vAlign w:val="center"/>
          </w:tcPr>
          <w:p w14:paraId="59F9AD56" w14:textId="77777777" w:rsidR="004E49F8" w:rsidRPr="004E49F8" w:rsidRDefault="004E49F8" w:rsidP="004E49F8">
            <w:pPr>
              <w:widowControl w:val="0"/>
              <w:autoSpaceDE w:val="0"/>
              <w:autoSpaceDN w:val="0"/>
              <w:adjustRightInd w:val="0"/>
              <w:spacing w:after="0" w:line="20" w:lineRule="atLeast"/>
              <w:rPr>
                <w:rFonts w:ascii="Times New Roman" w:eastAsia="Times New Roman" w:hAnsi="Times New Roman" w:cs="Times New Roman"/>
                <w:color w:val="000000"/>
                <w:kern w:val="0"/>
                <w:lang w:eastAsia="lt-LT"/>
                <w14:ligatures w14:val="none"/>
              </w:rPr>
            </w:pPr>
            <w:r w:rsidRPr="004E49F8">
              <w:rPr>
                <w:rFonts w:ascii="Times New Roman" w:eastAsia="Times New Roman" w:hAnsi="Times New Roman" w:cs="Times New Roman"/>
                <w:color w:val="000000"/>
                <w:kern w:val="0"/>
                <w:lang w:eastAsia="lt-LT"/>
                <w14:ligatures w14:val="none"/>
              </w:rPr>
              <w:t>Pirkėjo atstovas</w:t>
            </w:r>
          </w:p>
        </w:tc>
      </w:tr>
      <w:tr w:rsidR="004E49F8" w:rsidRPr="004E49F8" w14:paraId="60B5114A" w14:textId="77777777" w:rsidTr="00052AB0">
        <w:trPr>
          <w:trHeight w:val="285"/>
        </w:trPr>
        <w:tc>
          <w:tcPr>
            <w:tcW w:w="5067" w:type="dxa"/>
            <w:tcBorders>
              <w:top w:val="single" w:sz="6" w:space="0" w:color="000001"/>
              <w:left w:val="single" w:sz="6" w:space="0" w:color="000001"/>
              <w:right w:val="single" w:sz="6" w:space="0" w:color="000001"/>
            </w:tcBorders>
            <w:tcMar>
              <w:top w:w="0" w:type="dxa"/>
              <w:left w:w="107" w:type="dxa"/>
              <w:bottom w:w="0" w:type="dxa"/>
              <w:right w:w="108" w:type="dxa"/>
            </w:tcMar>
          </w:tcPr>
          <w:p w14:paraId="569D62BC" w14:textId="77777777" w:rsidR="004E49F8" w:rsidRPr="004E49F8" w:rsidRDefault="004E49F8" w:rsidP="004E49F8">
            <w:pPr>
              <w:widowControl w:val="0"/>
              <w:autoSpaceDE w:val="0"/>
              <w:autoSpaceDN w:val="0"/>
              <w:adjustRightInd w:val="0"/>
              <w:spacing w:after="0" w:line="20" w:lineRule="atLeast"/>
              <w:rPr>
                <w:rFonts w:ascii="Times New Roman" w:eastAsia="Times New Roman" w:hAnsi="Times New Roman" w:cs="Times New Roman"/>
                <w:color w:val="000000"/>
                <w:kern w:val="0"/>
                <w:lang w:eastAsia="lt-LT"/>
                <w14:ligatures w14:val="none"/>
              </w:rPr>
            </w:pPr>
            <w:r w:rsidRPr="004E49F8">
              <w:rPr>
                <w:rFonts w:ascii="Times New Roman" w:eastAsia="Times New Roman" w:hAnsi="Times New Roman" w:cs="Times New Roman"/>
                <w:color w:val="000000"/>
                <w:kern w:val="0"/>
                <w:lang w:eastAsia="lt-LT"/>
                <w14:ligatures w14:val="none"/>
              </w:rPr>
              <w:t>(Data)</w:t>
            </w:r>
          </w:p>
        </w:tc>
        <w:tc>
          <w:tcPr>
            <w:tcW w:w="4720" w:type="dxa"/>
            <w:tcBorders>
              <w:top w:val="single" w:sz="6" w:space="0" w:color="000001"/>
              <w:left w:val="single" w:sz="6" w:space="0" w:color="000001"/>
              <w:right w:val="single" w:sz="6" w:space="0" w:color="000001"/>
            </w:tcBorders>
            <w:tcMar>
              <w:top w:w="0" w:type="dxa"/>
              <w:left w:w="107" w:type="dxa"/>
              <w:bottom w:w="0" w:type="dxa"/>
              <w:right w:w="108" w:type="dxa"/>
            </w:tcMar>
          </w:tcPr>
          <w:p w14:paraId="6EE19F9C" w14:textId="77777777" w:rsidR="004E49F8" w:rsidRPr="004E49F8" w:rsidRDefault="004E49F8" w:rsidP="004E49F8">
            <w:pPr>
              <w:widowControl w:val="0"/>
              <w:autoSpaceDE w:val="0"/>
              <w:autoSpaceDN w:val="0"/>
              <w:adjustRightInd w:val="0"/>
              <w:spacing w:after="0" w:line="20" w:lineRule="atLeast"/>
              <w:rPr>
                <w:rFonts w:ascii="Times New Roman" w:eastAsia="Times New Roman" w:hAnsi="Times New Roman" w:cs="Times New Roman"/>
                <w:color w:val="000000"/>
                <w:kern w:val="0"/>
                <w:lang w:eastAsia="lt-LT"/>
                <w14:ligatures w14:val="none"/>
              </w:rPr>
            </w:pPr>
            <w:r w:rsidRPr="004E49F8">
              <w:rPr>
                <w:rFonts w:ascii="Times New Roman" w:eastAsia="Times New Roman" w:hAnsi="Times New Roman" w:cs="Times New Roman"/>
                <w:color w:val="000000"/>
                <w:kern w:val="0"/>
                <w:lang w:eastAsia="lt-LT"/>
                <w14:ligatures w14:val="none"/>
              </w:rPr>
              <w:t>(Data)</w:t>
            </w:r>
          </w:p>
        </w:tc>
      </w:tr>
      <w:tr w:rsidR="004E49F8" w:rsidRPr="004E49F8" w14:paraId="0BB6A695" w14:textId="77777777" w:rsidTr="00052AB0">
        <w:trPr>
          <w:trHeight w:val="285"/>
        </w:trPr>
        <w:tc>
          <w:tcPr>
            <w:tcW w:w="5067" w:type="dxa"/>
            <w:tcBorders>
              <w:left w:val="single" w:sz="6" w:space="0" w:color="000001"/>
              <w:right w:val="single" w:sz="6" w:space="0" w:color="000001"/>
            </w:tcBorders>
            <w:tcMar>
              <w:top w:w="0" w:type="dxa"/>
              <w:left w:w="107" w:type="dxa"/>
              <w:bottom w:w="0" w:type="dxa"/>
              <w:right w:w="108" w:type="dxa"/>
            </w:tcMar>
          </w:tcPr>
          <w:p w14:paraId="1D653A32" w14:textId="77777777" w:rsidR="004E49F8" w:rsidRPr="004E49F8" w:rsidRDefault="004E49F8" w:rsidP="004E49F8">
            <w:pPr>
              <w:widowControl w:val="0"/>
              <w:autoSpaceDE w:val="0"/>
              <w:autoSpaceDN w:val="0"/>
              <w:adjustRightInd w:val="0"/>
              <w:spacing w:after="0" w:line="20" w:lineRule="atLeast"/>
              <w:rPr>
                <w:rFonts w:ascii="Times New Roman" w:eastAsia="Times New Roman" w:hAnsi="Times New Roman" w:cs="Times New Roman"/>
                <w:color w:val="000000"/>
                <w:kern w:val="0"/>
                <w:lang w:eastAsia="lt-LT"/>
                <w14:ligatures w14:val="none"/>
              </w:rPr>
            </w:pPr>
            <w:r w:rsidRPr="004E49F8">
              <w:rPr>
                <w:rFonts w:ascii="Times New Roman" w:eastAsia="Times New Roman" w:hAnsi="Times New Roman" w:cs="Times New Roman"/>
                <w:color w:val="000000"/>
                <w:kern w:val="0"/>
                <w:lang w:eastAsia="lt-LT"/>
                <w14:ligatures w14:val="none"/>
              </w:rPr>
              <w:t>(Parašas)</w:t>
            </w:r>
          </w:p>
        </w:tc>
        <w:tc>
          <w:tcPr>
            <w:tcW w:w="4720" w:type="dxa"/>
            <w:tcBorders>
              <w:left w:val="single" w:sz="6" w:space="0" w:color="000001"/>
              <w:right w:val="single" w:sz="6" w:space="0" w:color="000001"/>
            </w:tcBorders>
            <w:tcMar>
              <w:top w:w="0" w:type="dxa"/>
              <w:left w:w="107" w:type="dxa"/>
              <w:bottom w:w="0" w:type="dxa"/>
              <w:right w:w="108" w:type="dxa"/>
            </w:tcMar>
          </w:tcPr>
          <w:p w14:paraId="4F7662BC" w14:textId="77777777" w:rsidR="004E49F8" w:rsidRPr="004E49F8" w:rsidRDefault="004E49F8" w:rsidP="004E49F8">
            <w:pPr>
              <w:widowControl w:val="0"/>
              <w:autoSpaceDE w:val="0"/>
              <w:autoSpaceDN w:val="0"/>
              <w:adjustRightInd w:val="0"/>
              <w:spacing w:after="0" w:line="20" w:lineRule="atLeast"/>
              <w:rPr>
                <w:rFonts w:ascii="Times New Roman" w:eastAsia="Times New Roman" w:hAnsi="Times New Roman" w:cs="Times New Roman"/>
                <w:color w:val="000000"/>
                <w:kern w:val="0"/>
                <w:lang w:eastAsia="lt-LT"/>
                <w14:ligatures w14:val="none"/>
              </w:rPr>
            </w:pPr>
            <w:r w:rsidRPr="004E49F8">
              <w:rPr>
                <w:rFonts w:ascii="Times New Roman" w:eastAsia="Times New Roman" w:hAnsi="Times New Roman" w:cs="Times New Roman"/>
                <w:color w:val="000000"/>
                <w:kern w:val="0"/>
                <w:lang w:eastAsia="lt-LT"/>
                <w14:ligatures w14:val="none"/>
              </w:rPr>
              <w:t>(Parašas)</w:t>
            </w:r>
          </w:p>
        </w:tc>
      </w:tr>
      <w:tr w:rsidR="004E49F8" w:rsidRPr="004E49F8" w14:paraId="7A55A5CB" w14:textId="77777777" w:rsidTr="00052AB0">
        <w:trPr>
          <w:trHeight w:val="310"/>
        </w:trPr>
        <w:tc>
          <w:tcPr>
            <w:tcW w:w="5067" w:type="dxa"/>
            <w:tcBorders>
              <w:left w:val="single" w:sz="6" w:space="0" w:color="000001"/>
              <w:bottom w:val="single" w:sz="6" w:space="0" w:color="000001"/>
              <w:right w:val="single" w:sz="6" w:space="0" w:color="000001"/>
            </w:tcBorders>
            <w:tcMar>
              <w:top w:w="0" w:type="dxa"/>
              <w:left w:w="107" w:type="dxa"/>
              <w:bottom w:w="0" w:type="dxa"/>
              <w:right w:w="108" w:type="dxa"/>
            </w:tcMar>
          </w:tcPr>
          <w:p w14:paraId="79216543" w14:textId="77777777" w:rsidR="004E49F8" w:rsidRPr="004E49F8" w:rsidRDefault="004E49F8" w:rsidP="004E49F8">
            <w:pPr>
              <w:widowControl w:val="0"/>
              <w:autoSpaceDE w:val="0"/>
              <w:autoSpaceDN w:val="0"/>
              <w:adjustRightInd w:val="0"/>
              <w:spacing w:after="0" w:line="20" w:lineRule="atLeast"/>
              <w:rPr>
                <w:rFonts w:ascii="Times New Roman" w:eastAsia="Times New Roman" w:hAnsi="Times New Roman" w:cs="Times New Roman"/>
                <w:kern w:val="0"/>
                <w:lang w:eastAsia="lt-LT"/>
                <w14:ligatures w14:val="none"/>
              </w:rPr>
            </w:pPr>
            <w:r w:rsidRPr="004E49F8">
              <w:rPr>
                <w:rFonts w:ascii="Times New Roman" w:eastAsia="Times New Roman" w:hAnsi="Times New Roman" w:cs="Times New Roman"/>
                <w:color w:val="000000"/>
                <w:kern w:val="0"/>
                <w:lang w:eastAsia="lt-LT"/>
                <w14:ligatures w14:val="none"/>
              </w:rPr>
              <w:t>(Pareigos, vardas, pavardė)</w:t>
            </w:r>
          </w:p>
        </w:tc>
        <w:tc>
          <w:tcPr>
            <w:tcW w:w="4720" w:type="dxa"/>
            <w:tcBorders>
              <w:left w:val="single" w:sz="6" w:space="0" w:color="000001"/>
              <w:bottom w:val="single" w:sz="6" w:space="0" w:color="000001"/>
              <w:right w:val="single" w:sz="6" w:space="0" w:color="000001"/>
            </w:tcBorders>
            <w:tcMar>
              <w:top w:w="0" w:type="dxa"/>
              <w:left w:w="107" w:type="dxa"/>
              <w:bottom w:w="0" w:type="dxa"/>
              <w:right w:w="108" w:type="dxa"/>
            </w:tcMar>
          </w:tcPr>
          <w:p w14:paraId="1136B1F4" w14:textId="77777777" w:rsidR="004E49F8" w:rsidRPr="004E49F8" w:rsidRDefault="004E49F8" w:rsidP="004E49F8">
            <w:pPr>
              <w:widowControl w:val="0"/>
              <w:autoSpaceDE w:val="0"/>
              <w:autoSpaceDN w:val="0"/>
              <w:adjustRightInd w:val="0"/>
              <w:spacing w:after="0" w:line="20" w:lineRule="atLeast"/>
              <w:rPr>
                <w:rFonts w:ascii="Times New Roman" w:eastAsia="Times New Roman" w:hAnsi="Times New Roman" w:cs="Times New Roman"/>
                <w:kern w:val="0"/>
                <w:lang w:eastAsia="lt-LT"/>
                <w14:ligatures w14:val="none"/>
              </w:rPr>
            </w:pPr>
            <w:r w:rsidRPr="004E49F8">
              <w:rPr>
                <w:rFonts w:ascii="Times New Roman" w:eastAsia="Times New Roman" w:hAnsi="Times New Roman" w:cs="Times New Roman"/>
                <w:color w:val="000000"/>
                <w:kern w:val="0"/>
                <w:lang w:eastAsia="lt-LT"/>
                <w14:ligatures w14:val="none"/>
              </w:rPr>
              <w:t>(Pareigos, vardas, pavardė)</w:t>
            </w:r>
          </w:p>
        </w:tc>
      </w:tr>
    </w:tbl>
    <w:p w14:paraId="42C659E0" w14:textId="77777777" w:rsidR="004E49F8" w:rsidRPr="004E49F8" w:rsidRDefault="004E49F8" w:rsidP="004E49F8">
      <w:pPr>
        <w:spacing w:after="0" w:line="240" w:lineRule="auto"/>
        <w:rPr>
          <w:rFonts w:ascii="Times New Roman" w:eastAsia="Times New Roman" w:hAnsi="Times New Roman" w:cs="Times New Roman"/>
          <w:b/>
          <w:bCs/>
          <w:caps/>
          <w:color w:val="000000"/>
          <w:kern w:val="0"/>
          <w14:ligatures w14:val="none"/>
        </w:rPr>
      </w:pPr>
      <w:r w:rsidRPr="004E49F8">
        <w:rPr>
          <w:rFonts w:ascii="Times New Roman" w:eastAsia="Times New Roman" w:hAnsi="Times New Roman" w:cs="Times New Roman"/>
          <w:b/>
          <w:bCs/>
          <w:caps/>
          <w:color w:val="000000"/>
          <w:kern w:val="0"/>
          <w14:ligatures w14:val="none"/>
        </w:rPr>
        <w:br w:type="page"/>
      </w:r>
    </w:p>
    <w:p w14:paraId="4E72CD67"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lastRenderedPageBreak/>
        <w:t>PREKIŲ PIRKIMO</w:t>
      </w:r>
      <w:r w:rsidRPr="004E49F8">
        <w:rPr>
          <w:rFonts w:ascii="Times New Roman" w:eastAsia="Times New Roman" w:hAnsi="Times New Roman" w:cs="Times New Roman"/>
          <w:color w:val="000000"/>
          <w:kern w:val="0"/>
          <w14:ligatures w14:val="none"/>
        </w:rPr>
        <w:t>–</w:t>
      </w:r>
      <w:r w:rsidRPr="004E49F8">
        <w:rPr>
          <w:rFonts w:ascii="Times New Roman" w:eastAsia="Times New Roman" w:hAnsi="Times New Roman" w:cs="Times New Roman"/>
          <w:b/>
          <w:bCs/>
          <w:caps/>
          <w:color w:val="000000"/>
          <w:kern w:val="0"/>
          <w14:ligatures w14:val="none"/>
        </w:rPr>
        <w:t>PARDAVIMO SUTARTIES BENDROSIOS SĄLYGOS</w:t>
      </w:r>
    </w:p>
    <w:p w14:paraId="253EB8E5"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p>
    <w:p w14:paraId="7247DFD0"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1.  PAGRINDINĖS SĄVOKOS IR SUTARTIES AIŠKINIMAS</w:t>
      </w:r>
    </w:p>
    <w:p w14:paraId="4A62185C"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304D6D8B"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1.1. Sąvokos</w:t>
      </w:r>
    </w:p>
    <w:p w14:paraId="25704B75"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600B98CD"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1.1.1. Šioje Sutartyje didžiąja raide rašomos sąvokos turi paskiau nurodytas reikšmes:</w:t>
      </w:r>
    </w:p>
    <w:p w14:paraId="37F1CD62"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1.1.1.1. </w:t>
      </w:r>
      <w:r w:rsidRPr="004E49F8">
        <w:rPr>
          <w:rFonts w:ascii="Times New Roman" w:eastAsia="Times New Roman" w:hAnsi="Times New Roman" w:cs="Times New Roman"/>
          <w:b/>
          <w:bCs/>
          <w:color w:val="000000"/>
          <w:kern w:val="0"/>
          <w14:ligatures w14:val="none"/>
        </w:rPr>
        <w:t>Bendrosios sąlygos</w:t>
      </w:r>
      <w:r w:rsidRPr="004E49F8">
        <w:rPr>
          <w:rFonts w:ascii="Times New Roman" w:eastAsia="Times New Roman" w:hAnsi="Times New Roman" w:cs="Times New Roman"/>
          <w:color w:val="000000"/>
          <w:kern w:val="0"/>
          <w14:ligatures w14:val="none"/>
        </w:rPr>
        <w:t> –  Sutarties dalis, kuri vadinasi „Prekių pirkimo–pardavimo sutarties Bendrosios sąlygos“;</w:t>
      </w:r>
    </w:p>
    <w:p w14:paraId="52610B6E"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1.1.1.2. </w:t>
      </w:r>
      <w:r w:rsidRPr="004E49F8">
        <w:rPr>
          <w:rFonts w:ascii="Times New Roman" w:eastAsia="Times New Roman" w:hAnsi="Times New Roman" w:cs="Times New Roman"/>
          <w:b/>
          <w:bCs/>
          <w:color w:val="000000"/>
          <w:kern w:val="0"/>
          <w14:ligatures w14:val="none"/>
        </w:rPr>
        <w:t>Pirkėjas</w:t>
      </w:r>
      <w:r w:rsidRPr="004E49F8">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70006B33"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1.1.1.3. </w:t>
      </w:r>
      <w:r w:rsidRPr="004E49F8">
        <w:rPr>
          <w:rFonts w:ascii="Times New Roman" w:eastAsia="Times New Roman" w:hAnsi="Times New Roman" w:cs="Times New Roman"/>
          <w:b/>
          <w:bCs/>
          <w:color w:val="000000"/>
          <w:kern w:val="0"/>
          <w14:ligatures w14:val="none"/>
        </w:rPr>
        <w:t>Pradinės sutarties vertė </w:t>
      </w:r>
      <w:r w:rsidRPr="004E49F8">
        <w:rPr>
          <w:rFonts w:ascii="Times New Roman" w:eastAsia="Times New Roman" w:hAnsi="Times New Roman" w:cs="Times New Roman"/>
          <w:color w:val="000000"/>
          <w:kern w:val="0"/>
          <w14:ligatures w14:val="none"/>
        </w:rPr>
        <w:t>– Specialiosiose sąlygose nurodyta</w:t>
      </w:r>
      <w:r w:rsidRPr="004E49F8">
        <w:rPr>
          <w:rFonts w:ascii="Times New Roman" w:eastAsia="Times New Roman" w:hAnsi="Times New Roman" w:cs="Times New Roman"/>
          <w:b/>
          <w:bCs/>
          <w:color w:val="000000"/>
          <w:kern w:val="0"/>
          <w14:ligatures w14:val="none"/>
        </w:rPr>
        <w:t> </w:t>
      </w:r>
      <w:r w:rsidRPr="004E49F8">
        <w:rPr>
          <w:rFonts w:ascii="Times New Roman" w:eastAsia="Times New Roman" w:hAnsi="Times New Roman" w:cs="Times New Roman"/>
          <w:color w:val="000000"/>
          <w:kern w:val="0"/>
          <w14:ligatures w14:val="none"/>
        </w:rPr>
        <w:t>vertė be pridėtinės vertės mokesčio (toliau – PVM);</w:t>
      </w:r>
    </w:p>
    <w:p w14:paraId="5B1D877A"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1.1.1.4. </w:t>
      </w:r>
      <w:r w:rsidRPr="004E49F8">
        <w:rPr>
          <w:rFonts w:ascii="Times New Roman" w:eastAsia="Times New Roman" w:hAnsi="Times New Roman" w:cs="Times New Roman"/>
          <w:b/>
          <w:bCs/>
          <w:color w:val="000000"/>
          <w:kern w:val="0"/>
          <w14:ligatures w14:val="none"/>
        </w:rPr>
        <w:t>Prekės</w:t>
      </w:r>
      <w:r w:rsidRPr="004E49F8">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6E32838"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1.1.1.5. </w:t>
      </w:r>
      <w:r w:rsidRPr="004E49F8">
        <w:rPr>
          <w:rFonts w:ascii="Times New Roman" w:eastAsia="Times New Roman" w:hAnsi="Times New Roman" w:cs="Times New Roman"/>
          <w:b/>
          <w:bCs/>
          <w:color w:val="000000"/>
          <w:kern w:val="0"/>
          <w14:ligatures w14:val="none"/>
        </w:rPr>
        <w:t>Prekių perdavimo–priėmimo aktas </w:t>
      </w:r>
      <w:r w:rsidRPr="004E49F8">
        <w:rPr>
          <w:rFonts w:ascii="Times New Roman" w:eastAsia="Times New Roman" w:hAnsi="Times New Roman" w:cs="Times New Roman"/>
          <w:color w:val="000000"/>
          <w:kern w:val="0"/>
          <w14:ligatures w14:val="none"/>
        </w:rPr>
        <w:t>– dokumentas,</w:t>
      </w:r>
      <w:r w:rsidRPr="004E49F8">
        <w:rPr>
          <w:rFonts w:ascii="Times New Roman" w:eastAsia="Times New Roman" w:hAnsi="Times New Roman" w:cs="Times New Roman"/>
          <w:b/>
          <w:bCs/>
          <w:color w:val="000000"/>
          <w:kern w:val="0"/>
          <w14:ligatures w14:val="none"/>
        </w:rPr>
        <w:t> </w:t>
      </w:r>
      <w:r w:rsidRPr="004E49F8">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38A981B"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1.1.1.6. </w:t>
      </w:r>
      <w:r w:rsidRPr="004E49F8">
        <w:rPr>
          <w:rFonts w:ascii="Times New Roman" w:eastAsia="Times New Roman" w:hAnsi="Times New Roman" w:cs="Times New Roman"/>
          <w:b/>
          <w:bCs/>
          <w:color w:val="000000"/>
          <w:kern w:val="0"/>
          <w14:ligatures w14:val="none"/>
        </w:rPr>
        <w:t>Prekių trūkumai</w:t>
      </w:r>
      <w:r w:rsidRPr="004E49F8">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6F9FA49"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1.1.1.7. </w:t>
      </w:r>
      <w:r w:rsidRPr="004E49F8">
        <w:rPr>
          <w:rFonts w:ascii="Times New Roman" w:eastAsia="Times New Roman" w:hAnsi="Times New Roman" w:cs="Times New Roman"/>
          <w:b/>
          <w:bCs/>
          <w:color w:val="000000"/>
          <w:kern w:val="0"/>
          <w14:ligatures w14:val="none"/>
        </w:rPr>
        <w:t>Sąskaita </w:t>
      </w:r>
      <w:r w:rsidRPr="004E49F8">
        <w:rPr>
          <w:rFonts w:ascii="Times New Roman" w:eastAsia="Times New Roman" w:hAnsi="Times New Roman" w:cs="Times New Roman"/>
          <w:color w:val="000000"/>
          <w:kern w:val="0"/>
          <w14:ligatures w14:val="none"/>
        </w:rPr>
        <w:t>–</w:t>
      </w:r>
      <w:r w:rsidRPr="004E49F8">
        <w:rPr>
          <w:rFonts w:ascii="Times New Roman" w:eastAsia="Times New Roman" w:hAnsi="Times New Roman" w:cs="Times New Roman"/>
          <w:b/>
          <w:bCs/>
          <w:color w:val="000000"/>
          <w:kern w:val="0"/>
          <w14:ligatures w14:val="none"/>
        </w:rPr>
        <w:t> </w:t>
      </w:r>
      <w:r w:rsidRPr="004E49F8">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F037806"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1.1.1.8. </w:t>
      </w:r>
      <w:r w:rsidRPr="004E49F8">
        <w:rPr>
          <w:rFonts w:ascii="Times New Roman" w:eastAsia="Times New Roman" w:hAnsi="Times New Roman" w:cs="Times New Roman"/>
          <w:b/>
          <w:bCs/>
          <w:color w:val="000000"/>
          <w:kern w:val="0"/>
          <w14:ligatures w14:val="none"/>
        </w:rPr>
        <w:t>Specialiosios sąlygos</w:t>
      </w:r>
      <w:r w:rsidRPr="004E49F8">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32025D2"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1.1.1.9. </w:t>
      </w:r>
      <w:r w:rsidRPr="004E49F8">
        <w:rPr>
          <w:rFonts w:ascii="Times New Roman" w:eastAsia="Times New Roman" w:hAnsi="Times New Roman" w:cs="Times New Roman"/>
          <w:b/>
          <w:bCs/>
          <w:color w:val="000000"/>
          <w:kern w:val="0"/>
          <w14:ligatures w14:val="none"/>
        </w:rPr>
        <w:t>Susitarimas </w:t>
      </w:r>
      <w:r w:rsidRPr="004E49F8">
        <w:rPr>
          <w:rFonts w:ascii="Times New Roman" w:eastAsia="Times New Roman" w:hAnsi="Times New Roman" w:cs="Times New Roman"/>
          <w:color w:val="000000"/>
          <w:kern w:val="0"/>
          <w14:ligatures w14:val="none"/>
        </w:rPr>
        <w:t>– tai dokumentas, kurį Šalys sudaro keisdamos Sutarties sąlygas VPĮ leidžiama apimtimi;</w:t>
      </w:r>
    </w:p>
    <w:p w14:paraId="5357A023" w14:textId="77777777" w:rsidR="004E49F8" w:rsidRPr="004E49F8" w:rsidRDefault="004E49F8" w:rsidP="004E49F8">
      <w:pPr>
        <w:spacing w:after="0" w:line="257" w:lineRule="atLeast"/>
        <w:jc w:val="both"/>
        <w:rPr>
          <w:rFonts w:ascii="Times New Roman" w:eastAsia="Times New Roman" w:hAnsi="Times New Roman" w:cs="Times New Roman"/>
          <w:kern w:val="0"/>
          <w14:ligatures w14:val="none"/>
        </w:rPr>
      </w:pPr>
      <w:r w:rsidRPr="004E49F8">
        <w:rPr>
          <w:rFonts w:ascii="Times New Roman" w:eastAsia="Times New Roman" w:hAnsi="Times New Roman" w:cs="Times New Roman"/>
          <w:kern w:val="0"/>
          <w14:ligatures w14:val="none"/>
        </w:rPr>
        <w:t>1.1.1.10. </w:t>
      </w:r>
      <w:r w:rsidRPr="004E49F8">
        <w:rPr>
          <w:rFonts w:ascii="Times New Roman" w:eastAsia="Times New Roman" w:hAnsi="Times New Roman" w:cs="Times New Roman"/>
          <w:b/>
          <w:bCs/>
          <w:kern w:val="0"/>
          <w14:ligatures w14:val="none"/>
        </w:rPr>
        <w:t>Sutarties kaina</w:t>
      </w:r>
      <w:r w:rsidRPr="004E49F8">
        <w:rPr>
          <w:rFonts w:ascii="Times New Roman" w:eastAsia="Times New Roman" w:hAnsi="Times New Roman" w:cs="Times New Roman"/>
          <w:kern w:val="0"/>
          <w14:ligatures w14:val="none"/>
        </w:rPr>
        <w:t> – pagal Sutartį Tiekėjui mokėtina suma, įskaitant visus privalomus mokesčius ir išlaidas;</w:t>
      </w:r>
    </w:p>
    <w:p w14:paraId="63A7370E"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1.1.1.11. </w:t>
      </w:r>
      <w:r w:rsidRPr="004E49F8">
        <w:rPr>
          <w:rFonts w:ascii="Times New Roman" w:eastAsia="Times New Roman" w:hAnsi="Times New Roman" w:cs="Times New Roman"/>
          <w:b/>
          <w:bCs/>
          <w:color w:val="000000"/>
          <w:kern w:val="0"/>
          <w14:ligatures w14:val="none"/>
        </w:rPr>
        <w:t>Sutarties sąlygos </w:t>
      </w:r>
      <w:r w:rsidRPr="004E49F8">
        <w:rPr>
          <w:rFonts w:ascii="Times New Roman" w:eastAsia="Times New Roman" w:hAnsi="Times New Roman" w:cs="Times New Roman"/>
          <w:color w:val="000000"/>
          <w:kern w:val="0"/>
          <w14:ligatures w14:val="none"/>
        </w:rPr>
        <w:t>– Bendrosios sąlygos ir Specialiosios sąlygos kartu;</w:t>
      </w:r>
    </w:p>
    <w:p w14:paraId="20F7F3D9"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1.1.1.12. </w:t>
      </w:r>
      <w:r w:rsidRPr="004E49F8">
        <w:rPr>
          <w:rFonts w:ascii="Times New Roman" w:eastAsia="Times New Roman" w:hAnsi="Times New Roman" w:cs="Times New Roman"/>
          <w:b/>
          <w:bCs/>
          <w:color w:val="000000"/>
          <w:kern w:val="0"/>
          <w14:ligatures w14:val="none"/>
        </w:rPr>
        <w:t>Sutartis </w:t>
      </w:r>
      <w:r w:rsidRPr="004E49F8">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6352848D"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1.1.1.13. </w:t>
      </w:r>
      <w:r w:rsidRPr="004E49F8">
        <w:rPr>
          <w:rFonts w:ascii="Times New Roman" w:eastAsia="Times New Roman" w:hAnsi="Times New Roman" w:cs="Times New Roman"/>
          <w:b/>
          <w:bCs/>
          <w:color w:val="000000"/>
          <w:kern w:val="0"/>
          <w14:ligatures w14:val="none"/>
        </w:rPr>
        <w:t>Šalis</w:t>
      </w:r>
      <w:r w:rsidRPr="004E49F8">
        <w:rPr>
          <w:rFonts w:ascii="Times New Roman" w:eastAsia="Times New Roman" w:hAnsi="Times New Roman" w:cs="Times New Roman"/>
          <w:color w:val="000000"/>
          <w:kern w:val="0"/>
          <w14:ligatures w14:val="none"/>
        </w:rPr>
        <w:t> – Pirkėjas arba Tiekėjas, kiekvienas atskirai, priklausomai nuo konteksto;</w:t>
      </w:r>
    </w:p>
    <w:p w14:paraId="6FB40251"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1.1.1.14. </w:t>
      </w:r>
      <w:r w:rsidRPr="004E49F8">
        <w:rPr>
          <w:rFonts w:ascii="Times New Roman" w:eastAsia="Times New Roman" w:hAnsi="Times New Roman" w:cs="Times New Roman"/>
          <w:b/>
          <w:bCs/>
          <w:color w:val="000000"/>
          <w:kern w:val="0"/>
          <w14:ligatures w14:val="none"/>
        </w:rPr>
        <w:t>Šalys</w:t>
      </w:r>
      <w:r w:rsidRPr="004E49F8">
        <w:rPr>
          <w:rFonts w:ascii="Times New Roman" w:eastAsia="Times New Roman" w:hAnsi="Times New Roman" w:cs="Times New Roman"/>
          <w:color w:val="000000"/>
          <w:kern w:val="0"/>
          <w14:ligatures w14:val="none"/>
        </w:rPr>
        <w:t> – Pirkėjas ir Tiekėjas kartu;</w:t>
      </w:r>
    </w:p>
    <w:p w14:paraId="67C9C93F"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1.1.1.15. </w:t>
      </w:r>
      <w:r w:rsidRPr="004E49F8">
        <w:rPr>
          <w:rFonts w:ascii="Times New Roman" w:eastAsia="Times New Roman" w:hAnsi="Times New Roman" w:cs="Times New Roman"/>
          <w:b/>
          <w:bCs/>
          <w:color w:val="000000"/>
          <w:kern w:val="0"/>
          <w14:ligatures w14:val="none"/>
        </w:rPr>
        <w:t>Tiekėjas</w:t>
      </w:r>
      <w:r w:rsidRPr="004E49F8">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p>
    <w:p w14:paraId="433A5E69"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1.1.1.16. </w:t>
      </w:r>
      <w:r w:rsidRPr="004E49F8">
        <w:rPr>
          <w:rFonts w:ascii="Times New Roman" w:eastAsia="Times New Roman" w:hAnsi="Times New Roman" w:cs="Times New Roman"/>
          <w:b/>
          <w:bCs/>
          <w:color w:val="000000"/>
          <w:kern w:val="0"/>
          <w14:ligatures w14:val="none"/>
        </w:rPr>
        <w:t>VPĮ </w:t>
      </w:r>
      <w:r w:rsidRPr="004E49F8">
        <w:rPr>
          <w:rFonts w:ascii="Times New Roman" w:eastAsia="Times New Roman" w:hAnsi="Times New Roman" w:cs="Times New Roman"/>
          <w:color w:val="000000"/>
          <w:kern w:val="0"/>
          <w14:ligatures w14:val="none"/>
        </w:rPr>
        <w:t>– Lietuvos Respublikos viešųjų pirkimų įstatymas.</w:t>
      </w:r>
    </w:p>
    <w:p w14:paraId="3144CAE5"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1.1.1.17. Kitų Sutartyje didžiąja raide rašomų sąvokų reikšmės yra nurodytos Sutarties tekste.</w:t>
      </w:r>
    </w:p>
    <w:p w14:paraId="37288A7C"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lastRenderedPageBreak/>
        <w:t>1.1.1.18. Sutartyje neapibrėžtos sąvokos suprantamos ir aiškinamos taip, kaip jas apibrėžia VPĮ ir kiti įstatymai bei teisės aktai, galiojantys Sutarties sudarymo ir vykdymo metu.</w:t>
      </w:r>
    </w:p>
    <w:p w14:paraId="295581FA"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1.1.1.19. Kitos Sutartyje vartojamos sąvokos ir terminai turi bendrinę reikšmę arba artimiausią Sutarties pobūdžiui specialiąją reikšmę, jei Sutartyje nėra nustatyta ir paaiškinta kitokia jų reikšmė.</w:t>
      </w:r>
    </w:p>
    <w:p w14:paraId="50681FDF"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459B95DD"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1.2.  Sutarties aiškinimas</w:t>
      </w:r>
    </w:p>
    <w:p w14:paraId="7CD10FAE"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7B538297"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1.2.1. Sutartis yra sudaryta ir turi būti aiškinama pagal Lietuvos Respublikos teisės aktus.</w:t>
      </w:r>
    </w:p>
    <w:p w14:paraId="4DC5C8C6"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1.2.2. Jei Bendrosios sąlygos ir (ar) Specialiosios sąlygos prieštarauja VPĮ ir kitų teisės aktų reikalavimams, taikomos VPĮ ir kitų teisės aktų nuostatos.</w:t>
      </w:r>
    </w:p>
    <w:p w14:paraId="37B43FC1"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1.2.3. Diena Sutartyje reiškia kalendorinę dieną.</w:t>
      </w:r>
    </w:p>
    <w:p w14:paraId="18FE9134"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1.2.4. Darbo diena Sutartyje reiškia bet kurią dieną, išskyrus šeštadienį, sekmadienį ir švenčių dienas Lietuvoje, nurodytas Lietuvos Respublikos darbo kodekse.</w:t>
      </w:r>
    </w:p>
    <w:p w14:paraId="7915334E"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1.2.5. Terminai pagal Sutartį yra skaičiuojami metais, mėnesiais, savaitėmis, darbo dienomis, kalendorinėmis dienomis ir valandomis ir minutėmis.</w:t>
      </w:r>
    </w:p>
    <w:p w14:paraId="3D5E391D"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1.2.6. Kvalifikacija, rėmimasis kitų ūkio subjektų pajėgumais, Prekių apimtis, peržiūra suprantami taip, kaip nustatyta VPĮ bei jį įgyvendinančiuose teisės aktuose.</w:t>
      </w:r>
    </w:p>
    <w:p w14:paraId="62C1D816"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18BB9EE"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1.2.8. Informuoti, pranešti, įspėti arba atsakyti reiškia pateikti informaciją, pranešimą, įspėjimą arba atsakymą Bendrosiose ir (ar) Specialiosiose sąlygose nustatyta tvarka.</w:t>
      </w:r>
    </w:p>
    <w:p w14:paraId="2868B58E"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1.2.9. Patvirtinti reiškia pateikti patvirtinimą raštu arba pasirašyti dokumentą be išlygų ar su išlygomis, išskyrus atvejus, kai asmuo, pasirašydamas dokumentą, nurodo, jog atsisako jį patvirtinti.</w:t>
      </w:r>
    </w:p>
    <w:p w14:paraId="5409D71C"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1.2.10. </w:t>
      </w:r>
      <w:r w:rsidRPr="004E49F8">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88E34CD"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1.2.11. </w:t>
      </w:r>
      <w:r w:rsidRPr="004E49F8">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228C57F8"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1.2.12. </w:t>
      </w:r>
      <w:r w:rsidRPr="004E49F8">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7D17811C"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09C0FBF9"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1.3. Dokumentų viršenybė</w:t>
      </w:r>
    </w:p>
    <w:p w14:paraId="4B8F290B"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4E265D91"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30E063F6" w14:textId="77777777" w:rsidR="004E49F8" w:rsidRPr="004E49F8" w:rsidRDefault="004E49F8" w:rsidP="004E49F8">
      <w:pPr>
        <w:spacing w:after="0" w:line="276"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1.3.1.1. Techninė specifikacija;</w:t>
      </w:r>
    </w:p>
    <w:p w14:paraId="2B679781" w14:textId="77777777" w:rsidR="004E49F8" w:rsidRPr="004E49F8" w:rsidRDefault="004E49F8" w:rsidP="004E49F8">
      <w:pPr>
        <w:spacing w:after="0" w:line="276"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1.3.1.2. Specialiosios sąlygos;</w:t>
      </w:r>
    </w:p>
    <w:p w14:paraId="402C001D" w14:textId="77777777" w:rsidR="004E49F8" w:rsidRPr="004E49F8" w:rsidRDefault="004E49F8" w:rsidP="004E49F8">
      <w:pPr>
        <w:spacing w:after="0" w:line="276"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1.3.1.3. Bendrosios sąlygos;</w:t>
      </w:r>
    </w:p>
    <w:p w14:paraId="730D209D" w14:textId="77777777" w:rsidR="004E49F8" w:rsidRPr="004E49F8" w:rsidRDefault="004E49F8" w:rsidP="004E49F8">
      <w:pPr>
        <w:spacing w:after="0" w:line="276"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1.3.1.4. Pirkimo dokumentai (išskyrus techninę specifikaciją);</w:t>
      </w:r>
    </w:p>
    <w:p w14:paraId="59A91D32" w14:textId="77777777" w:rsidR="004E49F8" w:rsidRPr="004E49F8" w:rsidRDefault="004E49F8" w:rsidP="004E49F8">
      <w:pPr>
        <w:spacing w:after="0" w:line="276"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1.3.1.5. Pasiūlymas;</w:t>
      </w:r>
    </w:p>
    <w:p w14:paraId="47D1F23D" w14:textId="77777777" w:rsidR="004E49F8" w:rsidRPr="004E49F8" w:rsidRDefault="004E49F8" w:rsidP="004E49F8">
      <w:pPr>
        <w:spacing w:after="0" w:line="276"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1.3.1.6. Kiti Specialiosiose sąlygose išvardinti priedai.</w:t>
      </w:r>
    </w:p>
    <w:p w14:paraId="5C46D74A"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24BE1683"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2B727742"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 xml:space="preserve">1.3.4. Jeigu Šalys susitaria dėl naujo priedo, Šalys turi sutarti dėl naujojo priedo įtraukimo į priedų sąrašą vietos ir jo reikšmės aiškinant Sutartį. Jeigu naujas priedas yra įterpiamas į priedų sąrašą, jam </w:t>
      </w:r>
      <w:r w:rsidRPr="004E49F8">
        <w:rPr>
          <w:rFonts w:ascii="Times New Roman" w:eastAsia="Times New Roman" w:hAnsi="Times New Roman" w:cs="Times New Roman"/>
          <w:color w:val="000000"/>
          <w:kern w:val="0"/>
          <w14:ligatures w14:val="none"/>
        </w:rPr>
        <w:lastRenderedPageBreak/>
        <w:t>turi būti suteikiamas eilės numeris su viršutiniu indeksu, atsižvelgiant į priedų eiliškumą ir svarbą (pavyzdžiui, priedas Nr. 4</w:t>
      </w:r>
      <w:r w:rsidRPr="004E49F8">
        <w:rPr>
          <w:rFonts w:ascii="Times New Roman" w:eastAsia="Times New Roman" w:hAnsi="Times New Roman" w:cs="Times New Roman"/>
          <w:color w:val="000000"/>
          <w:kern w:val="0"/>
          <w:vertAlign w:val="superscript"/>
          <w14:ligatures w14:val="none"/>
        </w:rPr>
        <w:t>1</w:t>
      </w:r>
      <w:r w:rsidRPr="004E49F8">
        <w:rPr>
          <w:rFonts w:ascii="Times New Roman" w:eastAsia="Times New Roman" w:hAnsi="Times New Roman" w:cs="Times New Roman"/>
          <w:color w:val="000000"/>
          <w:kern w:val="0"/>
          <w14:ligatures w14:val="none"/>
        </w:rPr>
        <w:t>).</w:t>
      </w:r>
    </w:p>
    <w:p w14:paraId="6155E662"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37741B6A"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2.  SUTARTIES DALYKAS</w:t>
      </w:r>
    </w:p>
    <w:p w14:paraId="7C4C74DD"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1C2C4DCE"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AB193B4"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97C3F40"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E935270"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24CE8AE0"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3.  TIEKĖJAS IR KITI SUTARTIES VYKDYMUI PASITELKIAMI ASMENYS</w:t>
      </w:r>
    </w:p>
    <w:p w14:paraId="22B27457" w14:textId="77777777" w:rsidR="004E49F8" w:rsidRPr="004E49F8" w:rsidRDefault="004E49F8" w:rsidP="004E49F8">
      <w:pPr>
        <w:spacing w:after="0" w:line="257" w:lineRule="atLeast"/>
        <w:rPr>
          <w:rFonts w:ascii="Times New Roman" w:eastAsia="Times New Roman" w:hAnsi="Times New Roman" w:cs="Times New Roman"/>
          <w:color w:val="000000"/>
          <w:kern w:val="0"/>
          <w14:ligatures w14:val="none"/>
        </w:rPr>
      </w:pPr>
    </w:p>
    <w:p w14:paraId="3325F397"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3.1.  Kvalifikacija ir kiti Tiekėjo pasiūlymu prisiimti įsipareigojimai</w:t>
      </w:r>
    </w:p>
    <w:p w14:paraId="51FEB45B"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3359F25B"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1CB36B19"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 xml:space="preserve">3.1.1.1. turėtų teisę verstis ta veikla, kuri yra reikalinga Sutarčiai įvykdyti. </w:t>
      </w:r>
      <w:r w:rsidRPr="004E49F8">
        <w:rPr>
          <w:rFonts w:ascii="Times New Roman" w:eastAsia="Arial" w:hAnsi="Times New Roman" w:cs="Times New Roman"/>
          <w14:ligatures w14:val="none"/>
        </w:rPr>
        <w:t>Pirkėjui pareikalavus, Tiekėjas turi pateikti dokumentus, įrodančius, kad Sutartį vykdo tik tokią teisę turintys asmenys</w:t>
      </w:r>
      <w:r w:rsidRPr="004E49F8">
        <w:rPr>
          <w:rFonts w:ascii="Times New Roman" w:eastAsia="Times New Roman" w:hAnsi="Times New Roman" w:cs="Times New Roman"/>
          <w:color w:val="000000"/>
          <w:kern w:val="0"/>
          <w14:ligatures w14:val="none"/>
        </w:rPr>
        <w:t>;</w:t>
      </w:r>
    </w:p>
    <w:p w14:paraId="2A204FFC"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3.1.1.2. atitiktų tiekėjų kvalifikacijai pirkimo dokumentuose nustatytus reikalavimus bei neturėtų pirkimo dokumentuose nustatytų pašalinimo pagrindų;</w:t>
      </w:r>
    </w:p>
    <w:p w14:paraId="34A94F57"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szCs w:val="20"/>
          <w14:ligatures w14:val="none"/>
        </w:rPr>
      </w:pPr>
      <w:r w:rsidRPr="004E49F8">
        <w:rPr>
          <w:rFonts w:ascii="Times New Roman" w:eastAsia="Times New Roman" w:hAnsi="Times New Roman" w:cs="Times New Roman"/>
          <w:color w:val="000000"/>
          <w:kern w:val="0"/>
          <w:szCs w:val="20"/>
          <w14:ligatures w14:val="none"/>
        </w:rPr>
        <w:t xml:space="preserve">3.1.1.3. laikytųsi Tiekėjo pasiūlyme nurodytų įsipareigojimų, įskaitant, bet neapsiribojant – atitiktų pasiūlyme nurodytų kriterijų, dėl kurių jo pasiūlymas buvo išrinktas ekonomiškai naudingiausiu </w:t>
      </w:r>
      <w:r w:rsidRPr="004E49F8">
        <w:rPr>
          <w:rFonts w:ascii="Times New Roman" w:eastAsia="Arial" w:hAnsi="Times New Roman" w:cs="Times New Roman"/>
          <w:szCs w:val="20"/>
          <w14:ligatures w14:val="none"/>
        </w:rPr>
        <w:t xml:space="preserve">(toliau – </w:t>
      </w:r>
      <w:r w:rsidRPr="004E49F8">
        <w:rPr>
          <w:rFonts w:ascii="Times New Roman" w:eastAsia="Arial" w:hAnsi="Times New Roman" w:cs="Times New Roman"/>
          <w:b/>
          <w:bCs/>
          <w:szCs w:val="20"/>
          <w14:ligatures w14:val="none"/>
        </w:rPr>
        <w:t>Kokybiniai kriterijai</w:t>
      </w:r>
      <w:r w:rsidRPr="004E49F8">
        <w:rPr>
          <w:rFonts w:ascii="Times New Roman" w:eastAsia="Arial" w:hAnsi="Times New Roman" w:cs="Times New Roman"/>
          <w:szCs w:val="20"/>
          <w14:ligatures w14:val="none"/>
        </w:rPr>
        <w:t>),</w:t>
      </w:r>
      <w:r w:rsidRPr="004E49F8">
        <w:rPr>
          <w:rFonts w:ascii="Times New Roman" w:eastAsia="Times New Roman" w:hAnsi="Times New Roman" w:cs="Times New Roman"/>
          <w:color w:val="000000"/>
          <w:kern w:val="0"/>
          <w:szCs w:val="20"/>
          <w14:ligatures w14:val="none"/>
        </w:rPr>
        <w:t xml:space="preserve"> reikšmes ir parametrus</w:t>
      </w:r>
      <w:r w:rsidRPr="004E49F8">
        <w:rPr>
          <w:rFonts w:ascii="Times New Roman" w:eastAsia="Times New Roman" w:hAnsi="Times New Roman" w:cs="Times New Roman"/>
          <w:color w:val="000000"/>
          <w:szCs w:val="20"/>
          <w14:ligatures w14:val="none"/>
        </w:rPr>
        <w:t xml:space="preserve">. </w:t>
      </w:r>
      <w:r w:rsidRPr="004E49F8">
        <w:rPr>
          <w:rFonts w:ascii="Times New Roman" w:eastAsia="Arial" w:hAnsi="Times New Roman" w:cs="Times New Roman"/>
          <w:szCs w:val="20"/>
          <w14:ligatures w14:val="none"/>
        </w:rPr>
        <w:t>Šiame papunktyje nurodytų įsipareigojimų laikymosi tikrinimo tvarka nustatoma Specialiosiose sąlygose;</w:t>
      </w:r>
    </w:p>
    <w:p w14:paraId="5E557972"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1020F723"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3.1.1.5. </w:t>
      </w:r>
      <w:r w:rsidRPr="004E49F8">
        <w:rPr>
          <w:rFonts w:ascii="Times New Roman" w:eastAsia="Times New Roman" w:hAnsi="Times New Roman" w:cs="Times New Roman"/>
          <w:color w:val="000000"/>
          <w:kern w:val="0"/>
          <w:shd w:val="clear" w:color="auto" w:fill="FFFFFF"/>
          <w14:ligatures w14:val="none"/>
        </w:rPr>
        <w:t xml:space="preserve">atitiktų nacionalinio saugumo interesus </w:t>
      </w:r>
      <w:r w:rsidRPr="004E49F8">
        <w:rPr>
          <w:rFonts w:ascii="Times New Roman" w:eastAsia="Arial" w:hAnsi="Times New Roman" w:cs="Times New Roman"/>
          <w14:ligatures w14:val="none"/>
        </w:rPr>
        <w:t>bei nebūtų registruotas (nuolat gyvenantis ar turintis pilietybę) nepatikimomis laikomose valstybėse ar teritorijose</w:t>
      </w:r>
      <w:r w:rsidRPr="004E49F8">
        <w:rPr>
          <w:rFonts w:ascii="Times New Roman" w:eastAsia="Times New Roman" w:hAnsi="Times New Roman" w:cs="Times New Roman"/>
          <w:color w:val="000000"/>
          <w:kern w:val="0"/>
          <w:shd w:val="clear" w:color="auto" w:fill="FFFFFF"/>
          <w14:ligatures w14:val="none"/>
        </w:rPr>
        <w:t>, jei tokie reikalavimai buvo numatyti pirkimo dokumentuose</w:t>
      </w:r>
      <w:r w:rsidRPr="004E49F8">
        <w:rPr>
          <w:rFonts w:ascii="Times New Roman" w:eastAsia="Times New Roman" w:hAnsi="Times New Roman" w:cs="Times New Roman"/>
          <w:color w:val="000000"/>
          <w:kern w:val="0"/>
          <w14:ligatures w14:val="none"/>
        </w:rPr>
        <w:t>.</w:t>
      </w:r>
    </w:p>
    <w:p w14:paraId="5BB5C2B2" w14:textId="77777777" w:rsidR="004E49F8" w:rsidRPr="004E49F8" w:rsidRDefault="004E49F8" w:rsidP="004E49F8">
      <w:pPr>
        <w:spacing w:after="0" w:line="240" w:lineRule="auto"/>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 xml:space="preserve">3.1.2. Tuo atveju, kai Tiekėjas yra jungtinės veiklos </w:t>
      </w:r>
      <w:r w:rsidRPr="004E49F8">
        <w:rPr>
          <w:rFonts w:ascii="Times New Roman" w:eastAsia="Arial" w:hAnsi="Times New Roman" w:cs="Times New Roman"/>
          <w14:ligatures w14:val="none"/>
        </w:rPr>
        <w:t>sutarties pagrindu veikianti tiekėjų grupė</w:t>
      </w:r>
      <w:r w:rsidRPr="004E49F8">
        <w:rPr>
          <w:rFonts w:ascii="Times New Roman" w:eastAsia="Times New Roman" w:hAnsi="Times New Roman" w:cs="Times New Roman"/>
          <w:color w:val="000000"/>
          <w:kern w:val="0"/>
          <w14:ligatures w14:val="none"/>
        </w:rPr>
        <w:t>, jos nariai Pirkėjui už Sutarties vykdymą atsako solidariai. </w:t>
      </w:r>
      <w:r w:rsidRPr="004E49F8">
        <w:rPr>
          <w:rFonts w:ascii="Times New Roman" w:eastAsia="Times New Roman" w:hAnsi="Times New Roman" w:cs="Times New Roman"/>
          <w:color w:val="000000"/>
          <w:kern w:val="0"/>
          <w:shd w:val="clear" w:color="auto" w:fill="FFFFFF"/>
          <w14:ligatures w14:val="none"/>
        </w:rPr>
        <w:t>Jeigu Tiekėjas remiasi </w:t>
      </w:r>
      <w:r w:rsidRPr="004E49F8">
        <w:rPr>
          <w:rFonts w:ascii="Times New Roman" w:eastAsia="Times New Roman" w:hAnsi="Times New Roman" w:cs="Times New Roman"/>
          <w:color w:val="000000"/>
          <w:kern w:val="0"/>
          <w14:ligatures w14:val="none"/>
        </w:rPr>
        <w:t>ūkio </w:t>
      </w:r>
      <w:r w:rsidRPr="004E49F8">
        <w:rPr>
          <w:rFonts w:ascii="Times New Roman" w:eastAsia="Times New Roman" w:hAnsi="Times New Roman" w:cs="Times New Roman"/>
          <w:color w:val="000000"/>
          <w:kern w:val="0"/>
          <w:shd w:val="clear" w:color="auto" w:fill="FFFFFF"/>
          <w14:ligatures w14:val="none"/>
        </w:rPr>
        <w:t>subjektų pajėgumais, siekdamas atitikti finansinio ir ekonominio pajėgumo reikalavimus, Tiekėjas su tokiais </w:t>
      </w:r>
      <w:r w:rsidRPr="004E49F8">
        <w:rPr>
          <w:rFonts w:ascii="Times New Roman" w:eastAsia="Times New Roman" w:hAnsi="Times New Roman" w:cs="Times New Roman"/>
          <w:color w:val="000000"/>
          <w:kern w:val="0"/>
          <w14:ligatures w14:val="none"/>
        </w:rPr>
        <w:t>ūkio </w:t>
      </w:r>
      <w:r w:rsidRPr="004E49F8">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66FAFD5B" w14:textId="77777777" w:rsidR="004E49F8" w:rsidRPr="004E49F8" w:rsidRDefault="004E49F8" w:rsidP="004E49F8">
      <w:pPr>
        <w:spacing w:after="0" w:line="240" w:lineRule="auto"/>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5D66BF7"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4DF8CFC0"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3.2.</w:t>
      </w:r>
      <w:r w:rsidRPr="004E49F8">
        <w:rPr>
          <w:rFonts w:ascii="Times New Roman" w:eastAsia="Times New Roman" w:hAnsi="Times New Roman" w:cs="Times New Roman"/>
          <w:color w:val="000000"/>
          <w:kern w:val="0"/>
          <w14:ligatures w14:val="none"/>
        </w:rPr>
        <w:t xml:space="preserve">  </w:t>
      </w:r>
      <w:r w:rsidRPr="004E49F8">
        <w:rPr>
          <w:rFonts w:ascii="Times New Roman" w:eastAsia="Times New Roman" w:hAnsi="Times New Roman" w:cs="Times New Roman"/>
          <w:b/>
          <w:bCs/>
          <w:color w:val="000000"/>
          <w:kern w:val="0"/>
          <w14:ligatures w14:val="none"/>
        </w:rPr>
        <w:t>Subtiekėjų bei specialistų pasitelkimas ir keitimas</w:t>
      </w:r>
    </w:p>
    <w:p w14:paraId="5D46DD9A"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02B04985" w14:textId="77777777" w:rsidR="004E49F8" w:rsidRPr="004E49F8" w:rsidRDefault="004E49F8" w:rsidP="004E49F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hd w:val="clear" w:color="auto" w:fill="FFFFFF"/>
          <w14:ligatures w14:val="none"/>
        </w:rPr>
      </w:pPr>
      <w:r w:rsidRPr="004E49F8">
        <w:rPr>
          <w:rFonts w:ascii="Times New Roman" w:eastAsia="Arial" w:hAnsi="Times New Roman" w:cs="Times New Roman"/>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0012E5C" w14:textId="77777777" w:rsidR="004E49F8" w:rsidRPr="004E49F8" w:rsidRDefault="004E49F8" w:rsidP="004E49F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hd w:val="clear" w:color="auto" w:fill="FFFFFF"/>
          <w14:ligatures w14:val="none"/>
        </w:rPr>
      </w:pPr>
      <w:r w:rsidRPr="004E49F8">
        <w:rPr>
          <w:rFonts w:ascii="Times New Roman" w:eastAsia="Arial" w:hAnsi="Times New Roman" w:cs="Times New Roman"/>
          <w14:ligatures w14:val="none"/>
        </w:rPr>
        <w:t>3.2.2. Sutarties vykdymui pasitelkiami subtiekėjai ir (ar) specialistai (jeigu tokie pasitelkiami) nurodomi Specialiosiose sąlygose.</w:t>
      </w:r>
    </w:p>
    <w:p w14:paraId="085C5E5D" w14:textId="77777777" w:rsidR="004E49F8" w:rsidRPr="004E49F8" w:rsidRDefault="004E49F8" w:rsidP="004E49F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14:ligatures w14:val="none"/>
        </w:rPr>
      </w:pPr>
      <w:r w:rsidRPr="004E49F8">
        <w:rPr>
          <w:rFonts w:ascii="Times New Roman" w:eastAsia="Arial" w:hAnsi="Times New Roman" w:cs="Times New Roman"/>
          <w14:ligatures w14:val="none"/>
        </w:rPr>
        <w:t>3.2.3. Tiekėjas gali keisti ir (ar) pasitelkti subtiekėjus ir (ar) specialistus šiame Sutarties poskyryje nustatytais atvejais ir tvarka.</w:t>
      </w:r>
    </w:p>
    <w:p w14:paraId="5A9CBF38" w14:textId="77777777" w:rsidR="004E49F8" w:rsidRPr="004E49F8" w:rsidRDefault="004E49F8" w:rsidP="004E49F8">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hd w:val="clear" w:color="auto" w:fill="FFFFFF"/>
          <w14:ligatures w14:val="none"/>
        </w:rPr>
      </w:pPr>
      <w:r w:rsidRPr="004E49F8">
        <w:rPr>
          <w:rFonts w:ascii="Times New Roman" w:eastAsia="Cambria" w:hAnsi="Times New Roman" w:cs="Times New Roman"/>
          <w14:ligatures w14:val="none"/>
        </w:rPr>
        <w:t>3.2.4. Naujas subtiekėjas ar specialistas gali pradėti vykdyti jiems Tiekėjo pavestus įsipareigojimus pagal Sutartį ne anksčiau, nei bus pasirašytas Susitarimas.</w:t>
      </w:r>
    </w:p>
    <w:p w14:paraId="4A60B257" w14:textId="77777777" w:rsidR="004E49F8" w:rsidRPr="004E49F8" w:rsidRDefault="004E49F8" w:rsidP="004E49F8">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14:ligatures w14:val="none"/>
        </w:rPr>
      </w:pPr>
      <w:r w:rsidRPr="004E49F8">
        <w:rPr>
          <w:rFonts w:ascii="Times New Roman" w:eastAsia="Cambria" w:hAnsi="Times New Roman" w:cs="Times New Roman"/>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E49F8">
        <w:rPr>
          <w:rFonts w:ascii="Times New Roman" w:eastAsia="Arial" w:hAnsi="Times New Roman" w:cs="Times New Roman"/>
          <w14:ligatures w14:val="none"/>
        </w:rPr>
        <w:t xml:space="preserve">nebūti registruotu (nuolat gyvenančiu ar turinčiu pilietybę) nepatikimomis laikomose valstybėse ar teritorijose </w:t>
      </w:r>
      <w:r w:rsidRPr="004E49F8">
        <w:rPr>
          <w:rFonts w:ascii="Times New Roman" w:eastAsia="Cambria" w:hAnsi="Times New Roman" w:cs="Times New Roman"/>
          <w14:ligatures w14:val="none"/>
        </w:rPr>
        <w:t>(jei taikoma) ir Tiekėjo pasiūlyme nurodytų sąlygų pirkimo dokumentuose nustatytiems Kokybiniams kriterijams pagrįsti (jei taikoma), Tiekėjui taikoma Specialiosiose sąlygose nustatyto dydžio bauda.</w:t>
      </w:r>
    </w:p>
    <w:p w14:paraId="7AA69C21" w14:textId="77777777" w:rsidR="004E49F8" w:rsidRPr="004E49F8" w:rsidRDefault="004E49F8" w:rsidP="004E49F8">
      <w:pPr>
        <w:widowControl w:val="0"/>
        <w:tabs>
          <w:tab w:val="left" w:pos="993"/>
        </w:tabs>
        <w:spacing w:after="0" w:line="240" w:lineRule="auto"/>
        <w:jc w:val="both"/>
        <w:rPr>
          <w:rFonts w:ascii="Times New Roman" w:eastAsia="Arial" w:hAnsi="Times New Roman" w:cs="Times New Roman"/>
          <w:shd w:val="clear" w:color="auto" w:fill="FFFFFF"/>
          <w14:ligatures w14:val="none"/>
        </w:rPr>
      </w:pPr>
      <w:r w:rsidRPr="004E49F8">
        <w:rPr>
          <w:rFonts w:ascii="Times New Roman" w:eastAsia="Arial" w:hAnsi="Times New Roman" w:cs="Times New Roman"/>
          <w14:ligatures w14:val="none"/>
        </w:rPr>
        <w:t xml:space="preserve">3.2.6. Tiekėjas turi teisę Sutarties vykdymui pasitelkti naujus, Specialiosiose sąlygose nenurodytus subtiekėjus, kurių pajėgumais Tiekėjas </w:t>
      </w:r>
      <w:r w:rsidRPr="004E49F8">
        <w:rPr>
          <w:rFonts w:ascii="Times New Roman" w:eastAsia="Cambria" w:hAnsi="Times New Roman" w:cs="Times New Roman"/>
          <w14:ligatures w14:val="none"/>
        </w:rPr>
        <w:t>nesirėmė pirkimo dokumentuose numatytiems kvalifikacijos reikalavimams pagrįsti.</w:t>
      </w:r>
    </w:p>
    <w:p w14:paraId="64C086BC" w14:textId="77777777" w:rsidR="004E49F8" w:rsidRPr="004E49F8" w:rsidRDefault="004E49F8" w:rsidP="004E49F8">
      <w:pPr>
        <w:widowControl w:val="0"/>
        <w:tabs>
          <w:tab w:val="left" w:pos="993"/>
        </w:tabs>
        <w:spacing w:after="0" w:line="240" w:lineRule="auto"/>
        <w:jc w:val="both"/>
        <w:rPr>
          <w:rFonts w:ascii="Times New Roman" w:eastAsia="Arial" w:hAnsi="Times New Roman" w:cs="Times New Roman"/>
          <w:shd w:val="clear" w:color="auto" w:fill="FFFFFF"/>
          <w14:ligatures w14:val="none"/>
        </w:rPr>
      </w:pPr>
      <w:r w:rsidRPr="004E49F8">
        <w:rPr>
          <w:rFonts w:ascii="Times New Roman" w:eastAsia="Arial" w:hAnsi="Times New Roman" w:cs="Times New Roman"/>
          <w14:ligatures w14:val="none"/>
        </w:rPr>
        <w:t xml:space="preserve">3.2.7. Sudarius Sutartį, tačiau ne vėliau negu Sutartis pradedama vykdyti, Tiekėjas įsipareigoja Pirkėjui pranešti tuo metu žinomų subtiekėjų, kurių pajėgumais Tiekėjas </w:t>
      </w:r>
      <w:r w:rsidRPr="004E49F8">
        <w:rPr>
          <w:rFonts w:ascii="Times New Roman" w:eastAsia="Cambria" w:hAnsi="Times New Roman" w:cs="Times New Roman"/>
          <w14:ligatures w14:val="none"/>
        </w:rPr>
        <w:t>nesirėmė pirkimo dokumentuose numatytiems kvalifikacijos reikalavimams pagrįsti,</w:t>
      </w:r>
      <w:r w:rsidRPr="004E49F8">
        <w:rPr>
          <w:rFonts w:ascii="Times New Roman" w:eastAsia="Arial" w:hAnsi="Times New Roman" w:cs="Times New Roman"/>
          <w14:ligatures w14:val="none"/>
        </w:rPr>
        <w:t xml:space="preserve"> pavadinimus, juridinio asmens kodą, kontaktinius duomenis, jų atstovus.</w:t>
      </w:r>
    </w:p>
    <w:p w14:paraId="48FDD81A" w14:textId="77777777" w:rsidR="004E49F8" w:rsidRPr="004E49F8" w:rsidRDefault="004E49F8" w:rsidP="004E49F8">
      <w:pPr>
        <w:widowControl w:val="0"/>
        <w:tabs>
          <w:tab w:val="left" w:pos="993"/>
        </w:tabs>
        <w:spacing w:after="0" w:line="240" w:lineRule="auto"/>
        <w:jc w:val="both"/>
        <w:rPr>
          <w:rFonts w:ascii="Times New Roman" w:eastAsia="Cambria" w:hAnsi="Times New Roman" w:cs="Times New Roman"/>
          <w:shd w:val="clear" w:color="auto" w:fill="FFFFFF"/>
          <w14:ligatures w14:val="none"/>
        </w:rPr>
      </w:pPr>
      <w:r w:rsidRPr="004E49F8">
        <w:rPr>
          <w:rFonts w:ascii="Times New Roman" w:eastAsia="Arial" w:hAnsi="Times New Roman" w:cs="Times New Roman"/>
          <w14:ligatures w14:val="none"/>
        </w:rPr>
        <w:t>3.2.8. Tiekėjas, bet kuriuo Sutarties vykdymo metu,</w:t>
      </w:r>
      <w:r w:rsidRPr="004E49F8">
        <w:rPr>
          <w:rFonts w:ascii="Times New Roman" w:eastAsia="Cambria" w:hAnsi="Times New Roman" w:cs="Times New Roman"/>
          <w14:ligatures w14:val="none"/>
        </w:rPr>
        <w:t xml:space="preserve"> subtiekėjus, kurių pajėgumais Tiekėjas nesirėmė pirkimo dokumentuose numatytiems kvalifikacijos reikalavimams pagrįsti, gali keisti savo nuožiūra.</w:t>
      </w:r>
    </w:p>
    <w:p w14:paraId="4D58364F" w14:textId="77777777" w:rsidR="004E49F8" w:rsidRPr="004E49F8" w:rsidRDefault="004E49F8" w:rsidP="004E49F8">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14:ligatures w14:val="none"/>
        </w:rPr>
      </w:pPr>
      <w:r w:rsidRPr="004E49F8">
        <w:rPr>
          <w:rFonts w:ascii="Times New Roman" w:eastAsia="Arial" w:hAnsi="Times New Roman" w:cs="Times New Roman"/>
          <w14:ligatures w14:val="none"/>
        </w:rPr>
        <w:t>3.2.9. Tiekėjas, bet kuriuo Sutarties vykdymo metu,</w:t>
      </w:r>
      <w:r w:rsidRPr="004E49F8">
        <w:rPr>
          <w:rFonts w:ascii="Times New Roman" w:eastAsia="Cambria" w:hAnsi="Times New Roman" w:cs="Times New Roman"/>
          <w14:ligatures w14:val="none"/>
        </w:rPr>
        <w:t xml:space="preserve"> ne vėliau nei prieš 5 (penkias) darbo dienas</w:t>
      </w:r>
      <w:r w:rsidRPr="004E49F8">
        <w:rPr>
          <w:rFonts w:ascii="Times New Roman" w:eastAsia="Arial" w:hAnsi="Times New Roman" w:cs="Times New Roman"/>
          <w14:ligatures w14:val="none"/>
        </w:rPr>
        <w:t xml:space="preserve"> iki numatomo naujo subtiekėjo, kurio pajėgumais Tiekėjas </w:t>
      </w:r>
      <w:r w:rsidRPr="004E49F8">
        <w:rPr>
          <w:rFonts w:ascii="Times New Roman" w:eastAsia="Cambria" w:hAnsi="Times New Roman" w:cs="Times New Roman"/>
          <w14:ligatures w14:val="none"/>
        </w:rPr>
        <w:t>nesirėmė pirkimo dokumentuose numatytiems kvalifikacijos reikalavimams pagrįsti,</w:t>
      </w:r>
      <w:r w:rsidRPr="004E49F8">
        <w:rPr>
          <w:rFonts w:ascii="Times New Roman" w:eastAsia="Arial" w:hAnsi="Times New Roman" w:cs="Times New Roman"/>
          <w14:ligatures w14:val="none"/>
        </w:rPr>
        <w:t xml:space="preserve"> pasitelkimo ir (arba) keitimo apie tai privalo informuoti </w:t>
      </w:r>
      <w:r w:rsidRPr="004E49F8">
        <w:rPr>
          <w:rFonts w:ascii="Times New Roman" w:eastAsia="Calibri" w:hAnsi="Times New Roman" w:cs="Times New Roman"/>
          <w14:ligatures w14:val="none"/>
        </w:rPr>
        <w:t>Pirkėją</w:t>
      </w:r>
      <w:r w:rsidRPr="004E49F8">
        <w:rPr>
          <w:rFonts w:ascii="Times New Roman" w:eastAsia="Arial" w:hAnsi="Times New Roman" w:cs="Times New Roman"/>
          <w14:ligatures w14:val="none"/>
        </w:rPr>
        <w:t xml:space="preserve">. </w:t>
      </w:r>
      <w:r w:rsidRPr="004E49F8">
        <w:rPr>
          <w:rFonts w:ascii="Times New Roman" w:eastAsia="Calibri" w:hAnsi="Times New Roman" w:cs="Times New Roman"/>
          <w14:ligatures w14:val="none"/>
        </w:rPr>
        <w:t xml:space="preserve">Pirkėjas (jeigu buvo taikoma pirkimo dokumentuose) turi patikrinti, ar nėra </w:t>
      </w:r>
      <w:r w:rsidRPr="004E49F8">
        <w:rPr>
          <w:rFonts w:ascii="Times New Roman" w:eastAsia="Cambria" w:hAnsi="Times New Roman" w:cs="Times New Roman"/>
          <w14:ligatures w14:val="none"/>
        </w:rPr>
        <w:t xml:space="preserve">subtiekėjo pašalinimo pagrindų ir subtiekėjo atitiktį nacionalinio saugumo interesams ir reikalavimams </w:t>
      </w:r>
      <w:r w:rsidRPr="004E49F8">
        <w:rPr>
          <w:rFonts w:ascii="Times New Roman" w:eastAsia="Arial" w:hAnsi="Times New Roman" w:cs="Times New Roman"/>
          <w14:ligatures w14:val="none"/>
        </w:rPr>
        <w:t>nebūti registruotu (nuolat gyvenančiu ar turinčiu pilietybę) nepatikimomis laikomose valstybėse ar teritorijose</w:t>
      </w:r>
      <w:r w:rsidRPr="004E49F8">
        <w:rPr>
          <w:rFonts w:ascii="Times New Roman" w:eastAsia="Cambria" w:hAnsi="Times New Roman" w:cs="Times New Roman"/>
          <w14:ligatures w14:val="none"/>
        </w:rPr>
        <w:t>. Jeigu subtiekėjo padėtis neatitinka bent vieno iš nurodytų reikalavimų, Pirkėjas reikalauja pakeisti šį subtiekėją reikalavimus atitinkančiu subtiekėju.</w:t>
      </w:r>
      <w:r w:rsidRPr="004E49F8">
        <w:rPr>
          <w:rFonts w:ascii="Times New Roman" w:eastAsia="Calibri" w:hAnsi="Times New Roman" w:cs="Times New Roman"/>
          <w14:ligatures w14:val="none"/>
        </w:rPr>
        <w:t xml:space="preserve"> </w:t>
      </w:r>
      <w:r w:rsidRPr="004E49F8">
        <w:rPr>
          <w:rFonts w:ascii="Times New Roman" w:eastAsia="Cambria" w:hAnsi="Times New Roman" w:cs="Times New Roman"/>
          <w14:ligatures w14:val="none"/>
        </w:rPr>
        <w:t>Pirkėjas</w:t>
      </w:r>
      <w:r w:rsidRPr="004E49F8">
        <w:rPr>
          <w:rFonts w:ascii="Times New Roman" w:eastAsia="Calibri" w:hAnsi="Times New Roman" w:cs="Times New Roman"/>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4E49F8">
        <w:rPr>
          <w:rFonts w:ascii="Times New Roman" w:eastAsia="Cambria" w:hAnsi="Times New Roman" w:cs="Times New Roman"/>
          <w14:ligatures w14:val="none"/>
        </w:rPr>
        <w:t>Pirkėjui sutikus, Šalys pasirašo Susitarimą, kuris laikomas neatsiejama Sutarties dalimi.</w:t>
      </w:r>
    </w:p>
    <w:p w14:paraId="4C285EDF" w14:textId="77777777" w:rsidR="004E49F8" w:rsidRPr="004E49F8" w:rsidRDefault="004E49F8" w:rsidP="004E49F8">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shd w:val="clear" w:color="auto" w:fill="FFFFFF"/>
          <w14:ligatures w14:val="none"/>
        </w:rPr>
      </w:pPr>
      <w:r w:rsidRPr="004E49F8">
        <w:rPr>
          <w:rFonts w:ascii="Times New Roman" w:eastAsia="Arial" w:hAnsi="Times New Roman" w:cs="Times New Roman"/>
          <w14:ligatures w14:val="none"/>
        </w:rPr>
        <w:t>3.2.10. Subtiekėjai, kurių pajėgumais Tiekėjas rėmėsi, kad atitiktų pirkimo dokumentuose nustatytus kvalifikacijos reikalavimus, gali būti keičiami tik šiais atvejais:</w:t>
      </w:r>
    </w:p>
    <w:p w14:paraId="43CC799D" w14:textId="77777777" w:rsidR="004E49F8" w:rsidRPr="004E49F8" w:rsidRDefault="004E49F8" w:rsidP="004E49F8">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14:ligatures w14:val="none"/>
        </w:rPr>
      </w:pPr>
      <w:r w:rsidRPr="004E49F8">
        <w:rPr>
          <w:rFonts w:ascii="Times New Roman" w:eastAsia="Cambria" w:hAnsi="Times New Roman" w:cs="Times New Roman"/>
          <w14:ligatures w14:val="none"/>
        </w:rPr>
        <w:t xml:space="preserve">3.2.10.1. kai subtiekėjui </w:t>
      </w:r>
      <w:r w:rsidRPr="004E49F8">
        <w:rPr>
          <w:rFonts w:ascii="Times New Roman" w:eastAsia="Calibri" w:hAnsi="Times New Roman" w:cs="Times New Roman"/>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4E49F8">
        <w:rPr>
          <w:rFonts w:ascii="Times New Roman" w:eastAsia="Cambria" w:hAnsi="Times New Roman" w:cs="Times New Roman"/>
          <w14:ligatures w14:val="none"/>
        </w:rPr>
        <w:t>;</w:t>
      </w:r>
    </w:p>
    <w:p w14:paraId="16624565" w14:textId="77777777" w:rsidR="004E49F8" w:rsidRPr="004E49F8" w:rsidRDefault="004E49F8" w:rsidP="004E49F8">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14:ligatures w14:val="none"/>
        </w:rPr>
      </w:pPr>
      <w:r w:rsidRPr="004E49F8">
        <w:rPr>
          <w:rFonts w:ascii="Times New Roman" w:eastAsia="Cambria" w:hAnsi="Times New Roman" w:cs="Times New Roman"/>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530CE07F" w14:textId="77777777" w:rsidR="004E49F8" w:rsidRPr="004E49F8" w:rsidRDefault="004E49F8" w:rsidP="004E49F8">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14:ligatures w14:val="none"/>
        </w:rPr>
      </w:pPr>
      <w:r w:rsidRPr="004E49F8">
        <w:rPr>
          <w:rFonts w:ascii="Times New Roman" w:eastAsia="Cambria" w:hAnsi="Times New Roman" w:cs="Times New Roman"/>
          <w14:ligatures w14:val="none"/>
        </w:rPr>
        <w:t>3.2.10.3. Tiekėjas ar subtiekėjas privalo pakeisti subtiekėją, jei paaiškėja, kad jis neatitinka jam pirkimo dokumentuose keliamų reikalavimų.</w:t>
      </w:r>
    </w:p>
    <w:p w14:paraId="300D59CE" w14:textId="77777777" w:rsidR="004E49F8" w:rsidRPr="004E49F8" w:rsidRDefault="004E49F8" w:rsidP="004E49F8">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14:ligatures w14:val="none"/>
        </w:rPr>
      </w:pPr>
      <w:r w:rsidRPr="004E49F8">
        <w:rPr>
          <w:rFonts w:ascii="Times New Roman" w:eastAsia="Cambria" w:hAnsi="Times New Roman" w:cs="Times New Roman"/>
          <w14:ligatures w14:val="none"/>
        </w:rPr>
        <w:t>3.2.11. </w:t>
      </w:r>
      <w:r w:rsidRPr="004E49F8">
        <w:rPr>
          <w:rFonts w:ascii="Calibri" w:eastAsia="Calibri" w:hAnsi="Calibri" w:cs="Times New Roman"/>
          <w:sz w:val="22"/>
          <w:szCs w:val="22"/>
          <w14:ligatures w14:val="none"/>
        </w:rPr>
        <w:tab/>
      </w:r>
      <w:r w:rsidRPr="004E49F8">
        <w:rPr>
          <w:rFonts w:ascii="Times New Roman" w:eastAsia="Cambria" w:hAnsi="Times New Roman" w:cs="Times New Roman"/>
          <w14:ligatures w14:val="none"/>
        </w:rPr>
        <w:t>Tiekėjo (ar subtiekėjų) specialistai, vykdantys Sutartį, gali būti keičiami šiais atvejais:</w:t>
      </w:r>
    </w:p>
    <w:p w14:paraId="0B3AFC5F" w14:textId="77777777" w:rsidR="004E49F8" w:rsidRPr="004E49F8" w:rsidRDefault="004E49F8" w:rsidP="004E49F8">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14:ligatures w14:val="none"/>
        </w:rPr>
      </w:pPr>
      <w:r w:rsidRPr="004E49F8">
        <w:rPr>
          <w:rFonts w:ascii="Times New Roman" w:eastAsia="Cambria" w:hAnsi="Times New Roman" w:cs="Times New Roman"/>
          <w14:ligatures w14:val="none"/>
        </w:rPr>
        <w:t xml:space="preserve">3.2.11.1. Tiekėjo iniciatyva dėl objektyvių priežasčių (pavyzdžiui, atostogų, ligos, nutrūkus darbo </w:t>
      </w:r>
      <w:r w:rsidRPr="004E49F8">
        <w:rPr>
          <w:rFonts w:ascii="Times New Roman" w:eastAsia="Cambria" w:hAnsi="Times New Roman" w:cs="Times New Roman"/>
          <w14:ligatures w14:val="none"/>
        </w:rPr>
        <w:lastRenderedPageBreak/>
        <w:t>santykiams ir pan.), pateikus duomenis apie numatomą naujai skirti specialistą bei jo kvalifikaciją ir atitiktį kitiems pirkimo dokumentuose keliamiems reikalavimams patvirtinančius dokumentus;</w:t>
      </w:r>
    </w:p>
    <w:p w14:paraId="70F07564" w14:textId="77777777" w:rsidR="004E49F8" w:rsidRPr="004E49F8" w:rsidRDefault="004E49F8" w:rsidP="004E49F8">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14:ligatures w14:val="none"/>
        </w:rPr>
      </w:pPr>
      <w:r w:rsidRPr="004E49F8">
        <w:rPr>
          <w:rFonts w:ascii="Times New Roman" w:eastAsia="Cambria" w:hAnsi="Times New Roman" w:cs="Times New Roman"/>
          <w14:ligatures w14:val="none"/>
        </w:rPr>
        <w:t>3.2.11.2. Pirkėjo iniciatyva, jei Pirkėjas turi pagrįstų įtarimų, kad Tiekėjo Sutarties vykdymui paskirtas specialistas nekompetentingas vykdyti nustatytas pareigas;</w:t>
      </w:r>
    </w:p>
    <w:p w14:paraId="53D475F6" w14:textId="77777777" w:rsidR="004E49F8" w:rsidRPr="004E49F8" w:rsidRDefault="004E49F8" w:rsidP="004E49F8">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14:ligatures w14:val="none"/>
        </w:rPr>
      </w:pPr>
      <w:r w:rsidRPr="004E49F8">
        <w:rPr>
          <w:rFonts w:ascii="Times New Roman" w:eastAsia="Cambria" w:hAnsi="Times New Roman" w:cs="Times New Roman"/>
          <w14:ligatures w14:val="none"/>
        </w:rPr>
        <w:t>3.2.11.3. Tiekėjas ar subtiekėjas privalo pakeisti specialistą, jei paaiškėja, kad jis neatitinka jam pirkimo dokumentuose keliamų reikalavimų.</w:t>
      </w:r>
    </w:p>
    <w:p w14:paraId="18BE494B" w14:textId="77777777" w:rsidR="004E49F8" w:rsidRPr="004E49F8" w:rsidRDefault="004E49F8" w:rsidP="004E49F8">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14:ligatures w14:val="none"/>
        </w:rPr>
      </w:pPr>
      <w:r w:rsidRPr="004E49F8">
        <w:rPr>
          <w:rFonts w:ascii="Times New Roman" w:eastAsia="Cambria" w:hAnsi="Times New Roman" w:cs="Times New Roman"/>
          <w:color w:val="000000"/>
          <w:szCs w:val="20"/>
          <w14:ligatures w14:val="none"/>
        </w:rPr>
        <w:t xml:space="preserve">3.2.12. Naujas specialistas ir (ar) subtiekėjas Tiekėjo prašymo pakeisti specialistą ir (ar) subtiekėją pateikimo metu turi atitikti pirkimo dokumentuose specialistui ir (ar) subtiekėjui keliamus </w:t>
      </w:r>
      <w:proofErr w:type="spellStart"/>
      <w:r w:rsidRPr="004E49F8">
        <w:rPr>
          <w:rFonts w:ascii="Times New Roman" w:eastAsia="Cambria" w:hAnsi="Times New Roman" w:cs="Times New Roman"/>
          <w:color w:val="000000"/>
          <w:szCs w:val="20"/>
          <w14:ligatures w14:val="none"/>
        </w:rPr>
        <w:t>reikalavimus</w:t>
      </w:r>
      <w:r w:rsidRPr="004E49F8">
        <w:rPr>
          <w:rFonts w:ascii="Times New Roman" w:eastAsia="Cambria" w:hAnsi="Times New Roman" w:cs="Times New Roman"/>
          <w:color w:val="000000"/>
          <w14:ligatures w14:val="none"/>
        </w:rPr>
        <w:t>ir</w:t>
      </w:r>
      <w:proofErr w:type="spellEnd"/>
      <w:r w:rsidRPr="004E49F8">
        <w:rPr>
          <w:rFonts w:ascii="Times New Roman" w:eastAsia="Cambria" w:hAnsi="Times New Roman" w:cs="Times New Roman"/>
          <w:color w:val="000000"/>
          <w14:ligatures w14:val="none"/>
        </w:rPr>
        <w:t xml:space="preserve"> Tiekėjo pasiūlyme nurodytas Kokybinių kriterijų reikšmes.</w:t>
      </w:r>
    </w:p>
    <w:p w14:paraId="570E7D70" w14:textId="77777777" w:rsidR="004E49F8" w:rsidRPr="004E49F8" w:rsidRDefault="004E49F8" w:rsidP="004E49F8">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14:ligatures w14:val="none"/>
        </w:rPr>
      </w:pPr>
      <w:r w:rsidRPr="004E49F8">
        <w:rPr>
          <w:rFonts w:ascii="Times New Roman" w:eastAsia="Cambria" w:hAnsi="Times New Roman" w:cs="Times New Roman"/>
          <w14:ligatures w14:val="none"/>
        </w:rPr>
        <w:t xml:space="preserve">3.2.13. Tiekėjas privalo ne vėliau nei prieš 5 (penkias) darbo dienas iki numatomo subtiekėjo, </w:t>
      </w:r>
      <w:r w:rsidRPr="004E49F8">
        <w:rPr>
          <w:rFonts w:ascii="Times New Roman" w:eastAsia="Arial" w:hAnsi="Times New Roman" w:cs="Times New Roman"/>
          <w14:ligatures w14:val="none"/>
        </w:rPr>
        <w:t>kurio pajėgumais Tiekėjas rėmėsi, kad atitiktų pirkimo dokumentuose nustatytus kvalifikacijos reikalavimus,</w:t>
      </w:r>
      <w:r w:rsidRPr="004E49F8">
        <w:rPr>
          <w:rFonts w:ascii="Times New Roman" w:eastAsia="Cambria" w:hAnsi="Times New Roman" w:cs="Times New Roman"/>
          <w14:ligatures w14:val="none"/>
        </w:rPr>
        <w:t xml:space="preserve"> </w:t>
      </w:r>
      <w:r w:rsidRPr="004E49F8">
        <w:rPr>
          <w:rFonts w:ascii="Times New Roman" w:eastAsia="Arial" w:hAnsi="Times New Roman" w:cs="Times New Roman"/>
          <w14:ligatures w14:val="none"/>
        </w:rPr>
        <w:t xml:space="preserve">ir (ar) specialisto </w:t>
      </w:r>
      <w:r w:rsidRPr="004E49F8">
        <w:rPr>
          <w:rFonts w:ascii="Times New Roman" w:eastAsia="Cambria" w:hAnsi="Times New Roman" w:cs="Times New Roman"/>
          <w14:ligatures w14:val="none"/>
        </w:rPr>
        <w:t>keitimo pateikti Pirkėjui šiuos dokumentus:</w:t>
      </w:r>
    </w:p>
    <w:p w14:paraId="61EF1E8E" w14:textId="77777777" w:rsidR="004E49F8" w:rsidRPr="004E49F8" w:rsidRDefault="004E49F8" w:rsidP="004E49F8">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14:ligatures w14:val="none"/>
        </w:rPr>
      </w:pPr>
      <w:r w:rsidRPr="004E49F8">
        <w:rPr>
          <w:rFonts w:ascii="Times New Roman" w:eastAsia="Cambria" w:hAnsi="Times New Roman" w:cs="Times New Roman"/>
          <w14:ligatures w14:val="none"/>
        </w:rPr>
        <w:t>3.2.13.1. argumentuotą rašytinį prašymą pakeisti subtiekėją ir (ar) specialistą, paaiškinant keitimo aplinkybę. Pirkėjas pasilieka teisę paprašyti įrodymų, pagrindžiančių keitimo aplinkybę;</w:t>
      </w:r>
    </w:p>
    <w:p w14:paraId="2D742ADE" w14:textId="77777777" w:rsidR="004E49F8" w:rsidRPr="004E49F8" w:rsidRDefault="004E49F8" w:rsidP="004E49F8">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14:ligatures w14:val="none"/>
        </w:rPr>
      </w:pPr>
      <w:r w:rsidRPr="004E49F8">
        <w:rPr>
          <w:rFonts w:ascii="Times New Roman" w:eastAsia="Cambria" w:hAnsi="Times New Roman" w:cs="Times New Roman"/>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E49F8">
        <w:rPr>
          <w:rFonts w:ascii="Times New Roman" w:eastAsia="Arial" w:hAnsi="Times New Roman" w:cs="Times New Roman"/>
          <w14:ligatures w14:val="none"/>
        </w:rPr>
        <w:t>nacionalinio saugumo interesams bei reikalavimams</w:t>
      </w:r>
      <w:r w:rsidRPr="004E49F8">
        <w:rPr>
          <w:rFonts w:ascii="Times New Roman" w:eastAsia="Cambria" w:hAnsi="Times New Roman" w:cs="Times New Roman"/>
          <w14:ligatures w14:val="none"/>
        </w:rPr>
        <w:t xml:space="preserve"> </w:t>
      </w:r>
      <w:r w:rsidRPr="004E49F8">
        <w:rPr>
          <w:rFonts w:ascii="Times New Roman" w:eastAsia="Arial" w:hAnsi="Times New Roman" w:cs="Times New Roman"/>
          <w14:ligatures w14:val="none"/>
        </w:rPr>
        <w:t>nebūti registruotu (nuolat gyvenančiu ar turinčiu pilietybę) nepatikimomis laikomose valstybėse ar teritorijose</w:t>
      </w:r>
      <w:r w:rsidRPr="004E49F8">
        <w:rPr>
          <w:rFonts w:ascii="Times New Roman" w:eastAsia="Cambria" w:hAnsi="Times New Roman" w:cs="Times New Roman"/>
          <w14:ligatures w14:val="none"/>
        </w:rPr>
        <w:t xml:space="preserve"> (jei taikoma) įrodančius dokumentus pagal Sutarties reikalavimus.</w:t>
      </w:r>
    </w:p>
    <w:p w14:paraId="5C9D5519" w14:textId="77777777" w:rsidR="004E49F8" w:rsidRPr="004E49F8" w:rsidRDefault="004E49F8" w:rsidP="004E49F8">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14:ligatures w14:val="none"/>
        </w:rPr>
      </w:pPr>
      <w:r w:rsidRPr="004E49F8">
        <w:rPr>
          <w:rFonts w:ascii="Times New Roman" w:eastAsia="Cambria" w:hAnsi="Times New Roman" w:cs="Times New Roman"/>
          <w14:ligatures w14:val="none"/>
        </w:rPr>
        <w:t xml:space="preserve">3.2.14. Pirkėjas, gavęs Tiekėjo prašymą su kitais Sutartyje nurodytais dokumentais, per 5 (penkias) darbo dienas įvertina keitimo galimybę ir raštu informuoja Tiekėją apie sutikimą pakeisti subtiekėją, </w:t>
      </w:r>
      <w:r w:rsidRPr="004E49F8">
        <w:rPr>
          <w:rFonts w:ascii="Times New Roman" w:eastAsia="Arial" w:hAnsi="Times New Roman" w:cs="Times New Roman"/>
          <w14:ligatures w14:val="none"/>
        </w:rPr>
        <w:t>kurio pajėgumais Tiekėjas rėmėsi, kad atitiktų pirkimo dokumentuose nustatytus kvalifikacijos reikalavimus,</w:t>
      </w:r>
      <w:r w:rsidRPr="004E49F8">
        <w:rPr>
          <w:rFonts w:ascii="Times New Roman" w:eastAsia="Cambria" w:hAnsi="Times New Roman" w:cs="Times New Roman"/>
          <w14:ligatures w14:val="none"/>
        </w:rPr>
        <w:t xml:space="preserve"> ir (ar) specialistą. Pirkėjui sutikus, Šalys pasirašo Susitarimą, kuris laikomas neatsiejama Sutarties dalimi.</w:t>
      </w:r>
    </w:p>
    <w:p w14:paraId="1AD680BE"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3215B8A4"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3.3. Jungtinės veiklos partnerių keitimas</w:t>
      </w:r>
    </w:p>
    <w:p w14:paraId="0659273A"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25427FAA"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shd w:val="clear" w:color="auto" w:fill="FFFFFF"/>
          <w14:ligatures w14:val="none"/>
        </w:rPr>
        <w:t xml:space="preserve">3.3.1. Tiekėjas, vykdantis Sutartį </w:t>
      </w:r>
      <w:r w:rsidRPr="004E49F8">
        <w:rPr>
          <w:rFonts w:ascii="Times New Roman" w:eastAsia="Cambria" w:hAnsi="Times New Roman" w:cs="Times New Roman"/>
          <w14:ligatures w14:val="none"/>
        </w:rPr>
        <w:t xml:space="preserve">kaip tiekėjų grupė, veikianti </w:t>
      </w:r>
      <w:r w:rsidRPr="004E49F8">
        <w:rPr>
          <w:rFonts w:ascii="Times New Roman" w:eastAsia="Cambria" w:hAnsi="Times New Roman" w:cs="Times New Roman"/>
          <w:shd w:val="clear" w:color="auto" w:fill="FFFFFF"/>
          <w14:ligatures w14:val="none"/>
        </w:rPr>
        <w:t>jungtinės veiklos</w:t>
      </w:r>
      <w:r w:rsidRPr="004E49F8">
        <w:rPr>
          <w:rFonts w:ascii="Times New Roman" w:eastAsia="Cambria" w:hAnsi="Times New Roman" w:cs="Times New Roman"/>
          <w14:ligatures w14:val="none"/>
        </w:rPr>
        <w:t xml:space="preserve"> sutarties</w:t>
      </w:r>
      <w:r w:rsidRPr="004E49F8">
        <w:rPr>
          <w:rFonts w:ascii="Times New Roman" w:eastAsia="Cambria" w:hAnsi="Times New Roman" w:cs="Times New Roman"/>
          <w:shd w:val="clear" w:color="auto" w:fill="FFFFFF"/>
          <w14:ligatures w14:val="none"/>
        </w:rPr>
        <w:t xml:space="preserve"> pagrindu</w:t>
      </w:r>
      <w:r w:rsidRPr="004E49F8">
        <w:rPr>
          <w:rFonts w:ascii="Times New Roman" w:eastAsia="Times New Roman" w:hAnsi="Times New Roman" w:cs="Times New Roman"/>
          <w:color w:val="000000"/>
          <w:kern w:val="0"/>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3285AF4"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shd w:val="clear" w:color="auto" w:fill="FFFFFF"/>
          <w14:ligatures w14:val="none"/>
        </w:rPr>
        <w:t xml:space="preserve">3.3.2. Tiekėjas, vykdantis Sutartį </w:t>
      </w:r>
      <w:r w:rsidRPr="004E49F8">
        <w:rPr>
          <w:rFonts w:ascii="Times New Roman" w:eastAsia="Cambria" w:hAnsi="Times New Roman" w:cs="Times New Roman"/>
          <w:shd w:val="clear" w:color="auto" w:fill="FFFFFF"/>
          <w14:ligatures w14:val="none"/>
        </w:rPr>
        <w:t>kaip tiekėjų grupė</w:t>
      </w:r>
      <w:r w:rsidRPr="004E49F8">
        <w:rPr>
          <w:rFonts w:ascii="Times New Roman" w:eastAsia="Times New Roman" w:hAnsi="Times New Roman" w:cs="Times New Roman"/>
          <w:color w:val="000000"/>
          <w:kern w:val="0"/>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35ECFA"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šiuos dokumentus:</w:t>
      </w:r>
    </w:p>
    <w:p w14:paraId="35D0FE5A"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shd w:val="clear" w:color="auto" w:fill="FFFFFF"/>
          <w14:ligatures w14:val="none"/>
        </w:rPr>
        <w:t>3.3.3.1. </w:t>
      </w:r>
      <w:r w:rsidRPr="004E49F8">
        <w:rPr>
          <w:rFonts w:ascii="Times New Roman" w:eastAsia="Cambria" w:hAnsi="Times New Roman" w:cs="Times New Roman"/>
          <w:shd w:val="clear" w:color="auto" w:fill="FFFFFF"/>
          <w14:ligatures w14:val="none"/>
        </w:rPr>
        <w:t>argumentuotą</w:t>
      </w:r>
      <w:r w:rsidRPr="004E49F8">
        <w:rPr>
          <w:rFonts w:ascii="Times New Roman" w:eastAsia="Times New Roman" w:hAnsi="Times New Roman" w:cs="Times New Roman"/>
          <w:color w:val="000000"/>
          <w:kern w:val="0"/>
          <w:shd w:val="clear" w:color="auto" w:fill="FFFFFF"/>
          <w14:ligatures w14:val="none"/>
        </w:rPr>
        <w:t xml:space="preserve"> prašymą pakeisti Tiekėjo sudėtį ir įrodymus, pagrindžiančius bent vieną Partnerio atsisakymo ar keitimo aplinkybę, nurodytą Sutartyje;</w:t>
      </w:r>
    </w:p>
    <w:p w14:paraId="2DBA90C6"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4E49F8">
        <w:rPr>
          <w:rFonts w:ascii="Times New Roman" w:eastAsia="Cambria" w:hAnsi="Times New Roman" w:cs="Times New Roman"/>
          <w:shd w:val="clear" w:color="auto" w:fill="FFFFFF"/>
          <w14:ligatures w14:val="none"/>
        </w:rPr>
        <w:t>pasiliekantysis Partneris ir (ar) naujai pasitelktas Partneris</w:t>
      </w:r>
      <w:r w:rsidRPr="004E49F8">
        <w:rPr>
          <w:rFonts w:ascii="Times New Roman" w:eastAsia="Times New Roman" w:hAnsi="Times New Roman" w:cs="Times New Roman"/>
          <w:color w:val="000000"/>
          <w:kern w:val="0"/>
          <w:shd w:val="clear" w:color="auto" w:fill="FFFFFF"/>
          <w14:ligatures w14:val="none"/>
        </w:rPr>
        <w:t>;</w:t>
      </w:r>
    </w:p>
    <w:p w14:paraId="6950B9BE" w14:textId="77777777" w:rsidR="004E49F8" w:rsidRPr="004E49F8" w:rsidRDefault="004E49F8" w:rsidP="004E49F8">
      <w:pPr>
        <w:spacing w:after="0" w:line="240" w:lineRule="auto"/>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shd w:val="clear" w:color="auto" w:fill="FFFFFF"/>
          <w14:ligatures w14:val="none"/>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w:t>
      </w:r>
      <w:r w:rsidRPr="004E49F8">
        <w:rPr>
          <w:rFonts w:ascii="Times New Roman" w:eastAsia="Times New Roman" w:hAnsi="Times New Roman" w:cs="Times New Roman"/>
          <w:color w:val="000000"/>
          <w:kern w:val="0"/>
          <w:shd w:val="clear" w:color="auto" w:fill="FFFFFF"/>
          <w14:ligatures w14:val="none"/>
        </w:rPr>
        <w:lastRenderedPageBreak/>
        <w:t>Kokybiniams kriterijams pagrįsti (jei taikoma). Jei pasitelkiamas naujas Partneris, taip pat, vadovaujantis pirkimo dokumentuose nurodytais reikalavimais, pateikiami dokumentai, pagrindžiantys pasitelkiamo Partnerio pašalinimo pagrindų nebuvimą ir atitiktį </w:t>
      </w:r>
      <w:r w:rsidRPr="004E49F8">
        <w:rPr>
          <w:rFonts w:ascii="Times New Roman" w:eastAsia="Times New Roman" w:hAnsi="Times New Roman" w:cs="Times New Roman"/>
          <w:color w:val="000000"/>
          <w:kern w:val="0"/>
          <w14:ligatures w14:val="none"/>
        </w:rPr>
        <w:t xml:space="preserve">nacionalinio saugumo interesams </w:t>
      </w:r>
      <w:r w:rsidRPr="004E49F8">
        <w:rPr>
          <w:rFonts w:ascii="Times New Roman" w:eastAsia="Cambria" w:hAnsi="Times New Roman" w:cs="Times New Roman"/>
          <w14:ligatures w14:val="none"/>
        </w:rPr>
        <w:t xml:space="preserve">bei reikalavimams </w:t>
      </w:r>
      <w:r w:rsidRPr="004E49F8">
        <w:rPr>
          <w:rFonts w:ascii="Times New Roman" w:eastAsia="Arial" w:hAnsi="Times New Roman" w:cs="Times New Roman"/>
          <w:shd w:val="clear" w:color="auto" w:fill="FFFFFF"/>
          <w14:ligatures w14:val="none"/>
        </w:rPr>
        <w:t>nebūti registruotu (nuolat gyvenančiu ar turinčiu pilietybę) nepatikimomis laikomose valstybėse ar teritorijose</w:t>
      </w:r>
      <w:r w:rsidRPr="004E49F8">
        <w:rPr>
          <w:rFonts w:ascii="Times New Roman" w:eastAsia="Cambria" w:hAnsi="Times New Roman" w:cs="Times New Roman"/>
          <w:shd w:val="clear" w:color="auto" w:fill="FFFFFF"/>
          <w14:ligatures w14:val="none"/>
        </w:rPr>
        <w:t xml:space="preserve"> (jei taikoma)</w:t>
      </w:r>
      <w:r w:rsidRPr="004E49F8">
        <w:rPr>
          <w:rFonts w:ascii="Times New Roman" w:eastAsia="Times New Roman" w:hAnsi="Times New Roman" w:cs="Times New Roman"/>
          <w:color w:val="000000"/>
          <w:kern w:val="0"/>
          <w:shd w:val="clear" w:color="auto" w:fill="FFFFFF"/>
          <w14:ligatures w14:val="none"/>
        </w:rPr>
        <w:t>.</w:t>
      </w:r>
    </w:p>
    <w:p w14:paraId="58F2A89B" w14:textId="77777777" w:rsidR="004E49F8" w:rsidRPr="004E49F8" w:rsidRDefault="004E49F8" w:rsidP="004E49F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hd w:val="clear" w:color="auto" w:fill="FFFFFF"/>
          <w14:ligatures w14:val="none"/>
        </w:rPr>
      </w:pPr>
      <w:r w:rsidRPr="004E49F8">
        <w:rPr>
          <w:rFonts w:ascii="Times New Roman" w:eastAsia="Times New Roman"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w:t>
      </w:r>
      <w:r w:rsidRPr="004E49F8">
        <w:rPr>
          <w:rFonts w:ascii="Times New Roman" w:eastAsia="Cambria" w:hAnsi="Times New Roman" w:cs="Times New Roman"/>
          <w:shd w:val="clear" w:color="auto" w:fill="FFFFFF"/>
          <w14:ligatures w14:val="none"/>
        </w:rPr>
        <w:t>apie sutikimą arba apie ne</w:t>
      </w:r>
      <w:r w:rsidRPr="004E49F8">
        <w:rPr>
          <w:rFonts w:ascii="Times New Roman" w:eastAsia="Cambria" w:hAnsi="Times New Roman" w:cs="Times New Roman"/>
          <w14:ligatures w14:val="none"/>
        </w:rPr>
        <w:t xml:space="preserve">sutikimą </w:t>
      </w:r>
      <w:r w:rsidRPr="004E49F8">
        <w:rPr>
          <w:rFonts w:ascii="Times New Roman" w:eastAsia="Cambria" w:hAnsi="Times New Roman" w:cs="Times New Roman"/>
          <w:shd w:val="clear" w:color="auto" w:fill="FFFFFF"/>
          <w14:ligatures w14:val="none"/>
        </w:rPr>
        <w:t>atsisakyti ar pakeisti Partnerį</w:t>
      </w:r>
      <w:r w:rsidRPr="004E49F8">
        <w:rPr>
          <w:rFonts w:ascii="Times New Roman" w:eastAsia="Times New Roman" w:hAnsi="Times New Roman" w:cs="Times New Roman"/>
          <w:color w:val="000000"/>
          <w:kern w:val="0"/>
          <w:shd w:val="clear" w:color="auto" w:fill="FFFFFF"/>
          <w14:ligatures w14:val="none"/>
        </w:rPr>
        <w:t xml:space="preserve">. Pirkėjui sutikus, Šalys pasirašo Susitarimą, kuris laikomas neatsiejama Sutarties dalimi. </w:t>
      </w:r>
      <w:r w:rsidRPr="004E49F8">
        <w:rPr>
          <w:rFonts w:ascii="Times New Roman" w:eastAsia="Cambria" w:hAnsi="Times New Roman" w:cs="Times New Roman"/>
          <w:shd w:val="clear" w:color="auto" w:fill="FFFFFF"/>
          <w14:ligatures w14:val="none"/>
        </w:rPr>
        <w:t>Prieš Susitarimo pasirašymą, Pirkėjui pateikiama naujos jungtinės veiklos sutarties ar esamos jungtinės veiklos sutarties pakeitimo kopija arba nuorašas.</w:t>
      </w:r>
    </w:p>
    <w:p w14:paraId="703B2270" w14:textId="77777777" w:rsidR="004E49F8" w:rsidRPr="004E49F8" w:rsidRDefault="004E49F8" w:rsidP="004E49F8">
      <w:pPr>
        <w:spacing w:after="0" w:line="240" w:lineRule="auto"/>
        <w:rPr>
          <w:rFonts w:ascii="Times New Roman" w:eastAsia="Times New Roman" w:hAnsi="Times New Roman" w:cs="Times New Roman"/>
          <w:kern w:val="0"/>
          <w:sz w:val="14"/>
          <w:szCs w:val="14"/>
          <w14:ligatures w14:val="none"/>
        </w:rPr>
      </w:pPr>
    </w:p>
    <w:p w14:paraId="27A5249D"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057A73AE"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3.4.  Susitarimai dėl tiesioginio atsiskaitymo su subtiekėjais</w:t>
      </w:r>
    </w:p>
    <w:p w14:paraId="45B4891E"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39FD1280"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3.4.1. </w:t>
      </w:r>
      <w:r w:rsidRPr="004E49F8">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3CBB80BB"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3.4.1.1. </w:t>
      </w:r>
      <w:r w:rsidRPr="004E49F8">
        <w:rPr>
          <w:rFonts w:ascii="Times New Roman" w:eastAsia="Times New Roman" w:hAnsi="Times New Roman" w:cs="Times New Roman"/>
          <w:color w:val="000000"/>
          <w:kern w:val="0"/>
          <w:shd w:val="clear" w:color="auto" w:fill="FFFFFF"/>
          <w14:ligatures w14:val="none"/>
        </w:rPr>
        <w:t xml:space="preserve">sudarius Sutartį, Tiekėjas ne vėliau negu Sutartis pradedama vykdyti, įsipareigoja Pirkėjui raštu pateikti tuo metu žinomų subtiekėjų pavadinimus, atstovus ir jų </w:t>
      </w:r>
      <w:r w:rsidRPr="004E49F8">
        <w:rPr>
          <w:rFonts w:ascii="Times New Roman" w:eastAsia="Cambria" w:hAnsi="Times New Roman" w:cs="Times New Roman"/>
          <w:shd w:val="clear" w:color="auto" w:fill="FFFFFF"/>
          <w14:ligatures w14:val="none"/>
        </w:rPr>
        <w:t>kontaktinius duomenis</w:t>
      </w:r>
      <w:r w:rsidRPr="004E49F8">
        <w:rPr>
          <w:rFonts w:ascii="Times New Roman" w:eastAsia="Times New Roman" w:hAnsi="Times New Roman" w:cs="Times New Roman"/>
          <w:color w:val="000000"/>
          <w:kern w:val="0"/>
          <w:shd w:val="clear" w:color="auto" w:fill="FFFFFF"/>
          <w14:ligatures w14:val="none"/>
        </w:rPr>
        <w:t>. Pirkėjas taip pat reikalauja, kad Tiekėjas informuotų apie minėtos informacijos pasikeitimus bei</w:t>
      </w:r>
      <w:r w:rsidRPr="004E49F8">
        <w:rPr>
          <w:rFonts w:ascii="Times New Roman" w:eastAsia="Times New Roman" w:hAnsi="Times New Roman" w:cs="Times New Roman"/>
          <w:b/>
          <w:bCs/>
          <w:color w:val="5C5D5D"/>
          <w:kern w:val="0"/>
          <w14:ligatures w14:val="none"/>
        </w:rPr>
        <w:t> </w:t>
      </w:r>
      <w:r w:rsidRPr="004E49F8">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004663AC"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3.4.1.2. </w:t>
      </w:r>
      <w:r w:rsidRPr="004E49F8">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276A79E1"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3.4.1.3. </w:t>
      </w:r>
      <w:r w:rsidRPr="004E49F8">
        <w:rPr>
          <w:rFonts w:ascii="Times New Roman" w:eastAsia="Times New Roman" w:hAnsi="Times New Roman" w:cs="Times New Roman"/>
          <w:color w:val="000000"/>
          <w:kern w:val="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E49F8">
        <w:rPr>
          <w:rFonts w:ascii="Times New Roman" w:eastAsia="Times New Roman" w:hAnsi="Times New Roman" w:cs="Times New Roman"/>
          <w:color w:val="000000"/>
          <w:kern w:val="0"/>
          <w:shd w:val="clear" w:color="auto" w:fill="FFFFFF"/>
          <w14:ligatures w14:val="none"/>
        </w:rPr>
        <w:t>subtiekimo</w:t>
      </w:r>
      <w:proofErr w:type="spellEnd"/>
      <w:r w:rsidRPr="004E49F8">
        <w:rPr>
          <w:rFonts w:ascii="Times New Roman" w:eastAsia="Times New Roman" w:hAnsi="Times New Roman" w:cs="Times New Roman"/>
          <w:color w:val="000000"/>
          <w:kern w:val="0"/>
          <w:shd w:val="clear" w:color="auto" w:fill="FFFFFF"/>
          <w14:ligatures w14:val="none"/>
        </w:rPr>
        <w:t xml:space="preserve"> sutartyje nustatytus reikalavimus;</w:t>
      </w:r>
    </w:p>
    <w:p w14:paraId="3AD26FA7"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3.4.1.4. </w:t>
      </w:r>
      <w:r w:rsidRPr="004E49F8">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p>
    <w:p w14:paraId="36122366"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70E4CFB3"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4.  ŠALIŲ BENDRADARBIAVIMAS</w:t>
      </w:r>
    </w:p>
    <w:p w14:paraId="15010974"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63D471B1"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4.1.  Šalių bendradarbiavimo pareiga</w:t>
      </w:r>
    </w:p>
    <w:p w14:paraId="681A893C" w14:textId="77777777" w:rsidR="004E49F8" w:rsidRPr="004E49F8" w:rsidRDefault="004E49F8" w:rsidP="004E49F8">
      <w:pPr>
        <w:spacing w:after="0" w:line="257" w:lineRule="atLeast"/>
        <w:rPr>
          <w:rFonts w:ascii="Times New Roman" w:eastAsia="Times New Roman" w:hAnsi="Times New Roman" w:cs="Times New Roman"/>
          <w:color w:val="000000"/>
          <w:kern w:val="0"/>
          <w14:ligatures w14:val="none"/>
        </w:rPr>
      </w:pPr>
    </w:p>
    <w:p w14:paraId="5D0FBF40"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028EF23"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7D6AF956"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4.1.3. </w:t>
      </w:r>
      <w:r w:rsidRPr="004E49F8">
        <w:rPr>
          <w:rFonts w:ascii="Times New Roman" w:eastAsia="Times New Roman" w:hAnsi="Times New Roman" w:cs="Times New Roman"/>
          <w:color w:val="000000"/>
          <w:kern w:val="0"/>
          <w:shd w:val="clear" w:color="auto" w:fill="FFFFFF"/>
          <w14:ligatures w14:val="none"/>
        </w:rPr>
        <w:t>Jeigu Šalis susiduria su </w:t>
      </w:r>
      <w:r w:rsidRPr="004E49F8">
        <w:rPr>
          <w:rFonts w:ascii="Times New Roman" w:eastAsia="Times New Roman" w:hAnsi="Times New Roman" w:cs="Times New Roman"/>
          <w:color w:val="000000"/>
          <w:kern w:val="0"/>
          <w14:ligatures w14:val="none"/>
        </w:rPr>
        <w:t>S</w:t>
      </w:r>
      <w:r w:rsidRPr="004E49F8">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4E49F8">
        <w:rPr>
          <w:rFonts w:ascii="Times New Roman" w:eastAsia="Times New Roman" w:hAnsi="Times New Roman" w:cs="Times New Roman"/>
          <w:color w:val="000000"/>
          <w:kern w:val="0"/>
          <w14:ligatures w14:val="none"/>
        </w:rPr>
        <w:t>s</w:t>
      </w:r>
      <w:r w:rsidRPr="004E49F8">
        <w:rPr>
          <w:rFonts w:ascii="Times New Roman" w:eastAsia="Times New Roman" w:hAnsi="Times New Roman" w:cs="Times New Roman"/>
          <w:color w:val="000000"/>
          <w:kern w:val="0"/>
          <w:shd w:val="clear" w:color="auto" w:fill="FFFFFF"/>
          <w14:ligatures w14:val="none"/>
        </w:rPr>
        <w:t> kliūtis</w:t>
      </w:r>
      <w:r w:rsidRPr="004E49F8">
        <w:rPr>
          <w:rFonts w:ascii="Times New Roman" w:eastAsia="Times New Roman" w:hAnsi="Times New Roman" w:cs="Times New Roman"/>
          <w:color w:val="000000"/>
          <w:kern w:val="0"/>
          <w14:ligatures w14:val="none"/>
        </w:rPr>
        <w:t> ir imtis visų nuo jos priklausančių protingų priemonių toms kliūtims pašalinti.</w:t>
      </w:r>
    </w:p>
    <w:p w14:paraId="0BEC6077"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063D7167"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4.2.  Kontaktiniai asmenys</w:t>
      </w:r>
    </w:p>
    <w:p w14:paraId="7E342A6C"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324C5F4E"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F106BB"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9C1424"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9BD8B9D"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17A1B40B"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5.  SUTARTIES VYKDYMO METU PATEIKIAMI DOKUMENTAI</w:t>
      </w:r>
    </w:p>
    <w:p w14:paraId="3184D1B4"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4F6DB9B6"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3F7A545B"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3030DB6"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731D31D"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0D7CCAC4"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6.  PREKIŲ TIEKIMO PABAIGA IR PREKIŲ PRIĖMIMAS</w:t>
      </w:r>
    </w:p>
    <w:p w14:paraId="077B82C5" w14:textId="77777777" w:rsidR="004E49F8" w:rsidRPr="004E49F8" w:rsidRDefault="004E49F8" w:rsidP="004E49F8">
      <w:pPr>
        <w:spacing w:after="0" w:line="257" w:lineRule="atLeast"/>
        <w:rPr>
          <w:rFonts w:ascii="Times New Roman" w:eastAsia="Times New Roman" w:hAnsi="Times New Roman" w:cs="Times New Roman"/>
          <w:color w:val="000000"/>
          <w:kern w:val="0"/>
          <w14:ligatures w14:val="none"/>
        </w:rPr>
      </w:pPr>
    </w:p>
    <w:p w14:paraId="28547092"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6.1.  Prekių tiekimo pabaiga</w:t>
      </w:r>
    </w:p>
    <w:p w14:paraId="4A6F62EF" w14:textId="77777777" w:rsidR="004E49F8" w:rsidRPr="004E49F8" w:rsidRDefault="004E49F8" w:rsidP="004E49F8">
      <w:pPr>
        <w:spacing w:after="0" w:line="257" w:lineRule="atLeast"/>
        <w:rPr>
          <w:rFonts w:ascii="Times New Roman" w:eastAsia="Times New Roman" w:hAnsi="Times New Roman" w:cs="Times New Roman"/>
          <w:color w:val="000000"/>
          <w:kern w:val="0"/>
          <w14:ligatures w14:val="none"/>
        </w:rPr>
      </w:pPr>
    </w:p>
    <w:p w14:paraId="2E33591F"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6.1.1. Prekių tiekimas laikomas užbaigtu, kai yra įvykdytos visos šios sąlygos:</w:t>
      </w:r>
    </w:p>
    <w:p w14:paraId="02EEBC21"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1BB3E481"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6.1.1.2. Tiekėjas perdavė Pirkėjui visą reikalingą dokumentaciją, įskaitant naudojimo instrukcijas, sertifikatus ir garantijas (jei to reikalaujama);</w:t>
      </w:r>
    </w:p>
    <w:p w14:paraId="5F51EA47"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6.1.1.3. Tiekėjas apmokė Pirkėjo personalą, kaip naudoti Prekes (jeigu to reikalaujama);</w:t>
      </w:r>
    </w:p>
    <w:p w14:paraId="64958639"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574B3024"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A82C372"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0590DB9D"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6.2.  Prekių perdavimas–priėmimas</w:t>
      </w:r>
    </w:p>
    <w:p w14:paraId="2145B86E"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0AC115C0"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6C2CA9"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FA14ED"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6.2.3. Tiekėjui pristačius Prekes, Pirkėjas atlieka jų patikrinimą ir privalo:</w:t>
      </w:r>
    </w:p>
    <w:p w14:paraId="3101B784"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6.2.3.1. ne vėliau kaip per 5 (penkias) darbo dienas nuo faktinio Prekių perdavimo priimti Prekes, pasirašydamas Prekių perdavimo–priėmimo aktą; arba</w:t>
      </w:r>
    </w:p>
    <w:p w14:paraId="29EA209D"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E49F8">
        <w:rPr>
          <w:rFonts w:ascii="Times New Roman" w:eastAsia="Times New Roman" w:hAnsi="Times New Roman" w:cs="Times New Roman"/>
          <w:b/>
          <w:bCs/>
          <w:color w:val="000000"/>
          <w:kern w:val="0"/>
          <w14:ligatures w14:val="none"/>
        </w:rPr>
        <w:t>Defektų aktas</w:t>
      </w:r>
      <w:r w:rsidRPr="004E49F8">
        <w:rPr>
          <w:rFonts w:ascii="Times New Roman" w:eastAsia="Times New Roman" w:hAnsi="Times New Roman" w:cs="Times New Roman"/>
          <w:color w:val="000000"/>
          <w:kern w:val="0"/>
          <w14:ligatures w14:val="none"/>
        </w:rPr>
        <w:t>); arba</w:t>
      </w:r>
    </w:p>
    <w:p w14:paraId="15F202D3"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lastRenderedPageBreak/>
        <w:t>6.2.3.3. atsisakyti priimti Prekes ar jų dalį ir įteikti (arba išsiųsti) Defektų aktą Tiekėjui dėl netinkamų Prekių ar jų dalies. </w:t>
      </w:r>
    </w:p>
    <w:p w14:paraId="00631FB0"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75C35DE7"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2F6653F"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197138E"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 xml:space="preserve">6.2.7. Jeigu Pirkėjas per 5 (penkias) darbo dienas </w:t>
      </w:r>
      <w:r w:rsidRPr="004E49F8">
        <w:rPr>
          <w:rFonts w:ascii="Times New Roman" w:eastAsia="Arial" w:hAnsi="Times New Roman" w:cs="Times New Roman"/>
          <w14:ligatures w14:val="none"/>
        </w:rPr>
        <w:t xml:space="preserve">nuo Prekių perdavimo–priėmimo akto gavimo </w:t>
      </w:r>
      <w:r w:rsidRPr="004E49F8">
        <w:rPr>
          <w:rFonts w:ascii="Times New Roman" w:eastAsia="Times New Roman" w:hAnsi="Times New Roman" w:cs="Times New Roman"/>
          <w:color w:val="000000"/>
          <w:kern w:val="0"/>
          <w14:ligatures w14:val="none"/>
        </w:rPr>
        <w:t>nepateikia (neišsiunčia) Tiekėjui Defektų akto, laikoma, kad Pirkėjas Prekes priėmė ir joms pretenzijų neturi.</w:t>
      </w:r>
    </w:p>
    <w:p w14:paraId="3BD5F71E"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6.2.8. Prekių praradimo ar sugadinimo ar atsitiktinio žuvimo rizika Pirkėjui iš Tiekėjo pereina nuo faktinio tokių Prekių priėmimo momento.</w:t>
      </w:r>
    </w:p>
    <w:p w14:paraId="1A760D25"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6.2.9. Pirkėjas turi teisę naudotis Prekėmis tik po Prekių perdavimo-priėmimo akto pasirašymo.</w:t>
      </w:r>
    </w:p>
    <w:p w14:paraId="3DE316B7"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BEB2EE4"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1872B473"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7.  TIEKĖJO GARANTINIAI ĮSIPAREIGOJIMAI</w:t>
      </w:r>
    </w:p>
    <w:p w14:paraId="03816E88" w14:textId="77777777" w:rsidR="004E49F8" w:rsidRPr="004E49F8" w:rsidRDefault="004E49F8" w:rsidP="004E49F8">
      <w:pPr>
        <w:spacing w:after="0" w:line="257" w:lineRule="atLeast"/>
        <w:rPr>
          <w:rFonts w:ascii="Times New Roman" w:eastAsia="Times New Roman" w:hAnsi="Times New Roman" w:cs="Times New Roman"/>
          <w:color w:val="000000"/>
          <w:kern w:val="0"/>
          <w14:ligatures w14:val="none"/>
        </w:rPr>
      </w:pPr>
    </w:p>
    <w:p w14:paraId="177A0737"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7.1.  Garantiniai terminai (jei taikoma)</w:t>
      </w:r>
    </w:p>
    <w:p w14:paraId="3F73781C" w14:textId="77777777" w:rsidR="004E49F8" w:rsidRPr="004E49F8" w:rsidRDefault="004E49F8" w:rsidP="004E49F8">
      <w:pPr>
        <w:spacing w:after="0" w:line="257" w:lineRule="atLeast"/>
        <w:rPr>
          <w:rFonts w:ascii="Times New Roman" w:eastAsia="Times New Roman" w:hAnsi="Times New Roman" w:cs="Times New Roman"/>
          <w:color w:val="000000"/>
          <w:kern w:val="0"/>
          <w14:ligatures w14:val="none"/>
        </w:rPr>
      </w:pPr>
    </w:p>
    <w:p w14:paraId="4BD3ADAD"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 xml:space="preserve">7.1.1. Prekėms taikomas teisės aktuose nustatytas ir (ar) gamintojo taikomas garantinis terminas, jeigu </w:t>
      </w:r>
      <w:r w:rsidRPr="004E49F8">
        <w:rPr>
          <w:rFonts w:ascii="Times New Roman" w:eastAsia="Times New Roman" w:hAnsi="Times New Roman" w:cs="Times New Roman"/>
          <w:color w:val="000000"/>
          <w14:ligatures w14:val="none"/>
        </w:rPr>
        <w:t>Tiekėjo pasiūlyme, t</w:t>
      </w:r>
      <w:r w:rsidRPr="004E49F8">
        <w:rPr>
          <w:rFonts w:ascii="Times New Roman" w:eastAsia="Times New Roman" w:hAnsi="Times New Roman" w:cs="Times New Roman"/>
          <w:color w:val="000000"/>
          <w:kern w:val="0"/>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BAA815"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DCEE621"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55F31D1"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5006F0BF"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7.2.  Pretenzijos dėl Prekių trūkumų</w:t>
      </w:r>
    </w:p>
    <w:p w14:paraId="354EB6B7"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27C45077"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szCs w:val="20"/>
          <w14:ligatures w14:val="none"/>
        </w:rPr>
      </w:pPr>
      <w:r w:rsidRPr="004E49F8">
        <w:rPr>
          <w:rFonts w:ascii="Times New Roman" w:eastAsia="Times New Roman" w:hAnsi="Times New Roman" w:cs="Times New Roman"/>
          <w:color w:val="000000"/>
          <w:kern w:val="0"/>
          <w:szCs w:val="2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14FB1BC"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623E3B" w14:textId="77777777" w:rsidR="004E49F8" w:rsidRPr="004E49F8" w:rsidRDefault="004E49F8" w:rsidP="004E49F8">
      <w:pPr>
        <w:spacing w:after="0" w:line="240" w:lineRule="auto"/>
        <w:jc w:val="both"/>
        <w:rPr>
          <w:rFonts w:ascii="Times New Roman" w:eastAsia="Times New Roman" w:hAnsi="Times New Roman" w:cs="Times New Roman"/>
          <w:kern w:val="0"/>
          <w14:ligatures w14:val="none"/>
        </w:rPr>
      </w:pPr>
      <w:r w:rsidRPr="004E49F8">
        <w:rPr>
          <w:rFonts w:ascii="Times New Roman" w:eastAsia="Times New Roman" w:hAnsi="Times New Roman" w:cs="Times New Roman"/>
          <w:kern w:val="0"/>
          <w14:ligatures w14:val="none"/>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8FA3B78" w14:textId="77777777" w:rsidR="004E49F8" w:rsidRPr="004E49F8" w:rsidRDefault="004E49F8" w:rsidP="004E49F8">
      <w:pPr>
        <w:spacing w:after="0" w:line="240" w:lineRule="auto"/>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 xml:space="preserve">7.2.3.1. jei Prekės atitinka Sutartyje </w:t>
      </w:r>
      <w:r w:rsidRPr="004E49F8">
        <w:rPr>
          <w:rFonts w:ascii="Times New Roman" w:eastAsia="Calibri" w:hAnsi="Times New Roman" w:cs="Times New Roman"/>
          <w14:ligatures w14:val="none"/>
        </w:rPr>
        <w:t>ir įstatymuose bei kituose teisės aktuose nurodytus reikalavimus</w:t>
      </w:r>
      <w:r w:rsidRPr="004E49F8">
        <w:rPr>
          <w:rFonts w:ascii="Times New Roman" w:eastAsia="Times New Roman" w:hAnsi="Times New Roman" w:cs="Times New Roman"/>
          <w:color w:val="000000"/>
          <w:kern w:val="0"/>
          <w14:ligatures w14:val="none"/>
        </w:rPr>
        <w:t xml:space="preserve"> – Pirkėjas;</w:t>
      </w:r>
    </w:p>
    <w:p w14:paraId="22C842DD" w14:textId="77777777" w:rsidR="004E49F8" w:rsidRPr="004E49F8" w:rsidRDefault="004E49F8" w:rsidP="004E49F8">
      <w:pPr>
        <w:spacing w:after="0" w:line="240" w:lineRule="auto"/>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 xml:space="preserve">7.2.3.2. jei Prekės neatitinka Sutartyje </w:t>
      </w:r>
      <w:r w:rsidRPr="004E49F8">
        <w:rPr>
          <w:rFonts w:ascii="Times New Roman" w:eastAsia="Calibri" w:hAnsi="Times New Roman" w:cs="Times New Roman"/>
          <w14:ligatures w14:val="none"/>
        </w:rPr>
        <w:t>ir įstatymuose bei kituose teisės aktuose nurodytų reikalavimų</w:t>
      </w:r>
      <w:r w:rsidRPr="004E49F8">
        <w:rPr>
          <w:rFonts w:ascii="Times New Roman" w:eastAsia="Times New Roman" w:hAnsi="Times New Roman" w:cs="Times New Roman"/>
          <w:color w:val="000000"/>
          <w:kern w:val="0"/>
          <w14:ligatures w14:val="none"/>
        </w:rPr>
        <w:t xml:space="preserve"> – Tiekėjas.</w:t>
      </w:r>
    </w:p>
    <w:p w14:paraId="77B9CAB5" w14:textId="77777777" w:rsidR="004E49F8" w:rsidRPr="004E49F8" w:rsidRDefault="004E49F8" w:rsidP="004E49F8">
      <w:pPr>
        <w:tabs>
          <w:tab w:val="left" w:pos="567"/>
          <w:tab w:val="left" w:pos="851"/>
          <w:tab w:val="left" w:pos="992"/>
          <w:tab w:val="left" w:pos="1134"/>
        </w:tabs>
        <w:spacing w:after="0" w:line="240" w:lineRule="auto"/>
        <w:jc w:val="both"/>
        <w:rPr>
          <w:rFonts w:ascii="Times New Roman" w:eastAsia="Calibri" w:hAnsi="Times New Roman" w:cs="Times New Roman"/>
          <w14:ligatures w14:val="none"/>
        </w:rPr>
      </w:pPr>
      <w:r w:rsidRPr="004E49F8">
        <w:rPr>
          <w:rFonts w:ascii="Times New Roman" w:eastAsia="Calibri" w:hAnsi="Times New Roman" w:cs="Times New Roman"/>
          <w14:ligatures w14:val="none"/>
        </w:rPr>
        <w:t>7.2.4. Ekspertizės išvados Šalims yra privalomos.</w:t>
      </w:r>
    </w:p>
    <w:p w14:paraId="2DA28B53" w14:textId="77777777" w:rsidR="004E49F8" w:rsidRPr="004E49F8" w:rsidRDefault="004E49F8" w:rsidP="004E49F8">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kern w:val="0"/>
          <w14:ligatures w14:val="none"/>
        </w:rPr>
      </w:pPr>
      <w:r w:rsidRPr="004E49F8">
        <w:rPr>
          <w:rFonts w:ascii="Times New Roman" w:eastAsia="Calibri" w:hAnsi="Times New Roman" w:cs="Times New Roman"/>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FC7B582" w14:textId="77777777" w:rsidR="004E49F8" w:rsidRPr="004E49F8" w:rsidRDefault="004E49F8" w:rsidP="004E49F8">
      <w:pPr>
        <w:spacing w:after="0" w:line="240" w:lineRule="auto"/>
        <w:rPr>
          <w:rFonts w:ascii="Times New Roman" w:eastAsia="Times New Roman" w:hAnsi="Times New Roman" w:cs="Times New Roman"/>
          <w:kern w:val="0"/>
          <w:sz w:val="14"/>
          <w:szCs w:val="14"/>
          <w14:ligatures w14:val="none"/>
        </w:rPr>
      </w:pPr>
    </w:p>
    <w:p w14:paraId="3B8B2B92"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651356BB"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7.3.  Prekių trūkumų šalinimas</w:t>
      </w:r>
    </w:p>
    <w:p w14:paraId="31F323D8"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57B2DC20"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7.3.1. Tiekėjas privalo nemokamai pašalinti Prekių trūkumus, sutaisydamas Prekes ar jų dalį arba pakeisdamas Prekę nauja Preke ar jos dalimi.</w:t>
      </w:r>
    </w:p>
    <w:p w14:paraId="03B39C7C"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C86E0E5"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7D6E6C3B"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7.3.4. Pašalinus Prekių trūkumus, garantinis terminas sutaisytajai Prekių daliai ar naujoms Prekėms vėl pradedamas skaičiuoti nuo tinkamai sutaisytų ar pakeistų Prekių (ar jų dalių) perdavimo Pirkėjui dienos.</w:t>
      </w:r>
    </w:p>
    <w:p w14:paraId="103B18BC"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6309D2B"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7.3.6. Tiekėjas, pašalinęs visus Prekių trūkumus, privalo apie tai informuoti Pirkėją.</w:t>
      </w:r>
    </w:p>
    <w:p w14:paraId="520A4F4A"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7090AD76"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795B7110"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7.4.  Pirkėjo teisės, Tiekėjui nepašalinus Prekių trūkumų</w:t>
      </w:r>
    </w:p>
    <w:p w14:paraId="440D73EA"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5324B0A6"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4199A593" w14:textId="77777777" w:rsidR="004E49F8" w:rsidRPr="004E49F8" w:rsidRDefault="004E49F8" w:rsidP="004E49F8">
      <w:pPr>
        <w:spacing w:after="0" w:line="257" w:lineRule="atLeast"/>
        <w:jc w:val="both"/>
        <w:rPr>
          <w:rFonts w:ascii="Times New Roman" w:eastAsia="Times New Roman" w:hAnsi="Times New Roman" w:cs="Times New Roman"/>
          <w:kern w:val="0"/>
          <w14:ligatures w14:val="none"/>
        </w:rPr>
      </w:pPr>
      <w:r w:rsidRPr="004E49F8">
        <w:rPr>
          <w:rFonts w:ascii="Times New Roman" w:eastAsia="Times New Roman" w:hAnsi="Times New Roman" w:cs="Times New Roman"/>
          <w:color w:val="000000"/>
          <w:kern w:val="0"/>
          <w14:ligatures w14:val="none"/>
        </w:rPr>
        <w:t xml:space="preserve">7.4.1.1. pašalinti Prekių trūkumus pats arba pasamdydamas trečiuosius asmenis, iš anksto apie tai informuodamas Tiekėją, ir pareikalauti Tiekėjo atlyginti Prekių ekspertizės bei Prekių trūkumų </w:t>
      </w:r>
      <w:r w:rsidRPr="004E49F8">
        <w:rPr>
          <w:rFonts w:ascii="Times New Roman" w:eastAsia="Times New Roman" w:hAnsi="Times New Roman" w:cs="Times New Roman"/>
          <w:kern w:val="0"/>
          <w14:ligatures w14:val="none"/>
        </w:rPr>
        <w:t>šalinimo išlaidas ir padengti patirtus nuostolius; arba</w:t>
      </w:r>
    </w:p>
    <w:p w14:paraId="3E71C701" w14:textId="77777777" w:rsidR="004E49F8" w:rsidRPr="004E49F8" w:rsidRDefault="004E49F8" w:rsidP="004E49F8">
      <w:pPr>
        <w:spacing w:after="0" w:line="257" w:lineRule="atLeast"/>
        <w:jc w:val="both"/>
        <w:rPr>
          <w:rFonts w:ascii="Times New Roman" w:eastAsia="Times New Roman" w:hAnsi="Times New Roman" w:cs="Times New Roman"/>
          <w:kern w:val="0"/>
          <w14:ligatures w14:val="none"/>
        </w:rPr>
      </w:pPr>
      <w:r w:rsidRPr="004E49F8">
        <w:rPr>
          <w:rFonts w:ascii="Times New Roman" w:eastAsia="Times New Roman"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w:t>
      </w:r>
      <w:r w:rsidRPr="004E49F8">
        <w:rPr>
          <w:rFonts w:ascii="Times New Roman" w:eastAsia="Times New Roman" w:hAnsi="Times New Roman" w:cs="Times New Roman"/>
          <w14:ligatures w14:val="none"/>
        </w:rPr>
        <w:t>, jeigu tai neprieštarauja VPĮ įtvirtintiems principams</w:t>
      </w:r>
      <w:r w:rsidRPr="004E49F8">
        <w:rPr>
          <w:rFonts w:ascii="Times New Roman" w:eastAsia="Times New Roman" w:hAnsi="Times New Roman" w:cs="Times New Roman"/>
          <w:kern w:val="0"/>
          <w14:ligatures w14:val="none"/>
        </w:rPr>
        <w:t>; arba</w:t>
      </w:r>
      <w:r w:rsidRPr="004E49F8">
        <w:rPr>
          <w:rFonts w:ascii="Times New Roman" w:eastAsia="Times New Roman" w:hAnsi="Times New Roman" w:cs="Times New Roman"/>
          <w14:ligatures w14:val="none"/>
        </w:rPr>
        <w:t xml:space="preserve"> </w:t>
      </w:r>
    </w:p>
    <w:p w14:paraId="2DEC3998"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kern w:val="0"/>
          <w14:ligatures w14:val="none"/>
        </w:rPr>
        <w:t xml:space="preserve">7.4.1.3. grąžinti Prekes Tiekėjui ir nemokėti už tokias Prekes ar reikalauti grąžinti </w:t>
      </w:r>
      <w:r w:rsidRPr="004E49F8">
        <w:rPr>
          <w:rFonts w:ascii="Times New Roman" w:eastAsia="Times New Roman" w:hAnsi="Times New Roman" w:cs="Times New Roman"/>
          <w:color w:val="000000"/>
          <w:kern w:val="0"/>
          <w14:ligatures w14:val="none"/>
        </w:rPr>
        <w:t>už Prekes sumokėtą sumą bei nutraukti Sutartį.</w:t>
      </w:r>
    </w:p>
    <w:p w14:paraId="5A6A59F4"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 xml:space="preserve">7.4.2. Tiekėjui pagal Sutartį mokėtina suma sumažinama tiek, kiek sumažėja Prekių vertė Pirkėjui dėl Prekių trūkumų, </w:t>
      </w:r>
      <w:r w:rsidRPr="004E49F8">
        <w:rPr>
          <w:rFonts w:ascii="Times New Roman" w:eastAsia="Arial" w:hAnsi="Times New Roman" w:cs="Times New Roman"/>
          <w14:ligatures w14:val="none"/>
        </w:rPr>
        <w:t>jeigu tokia Prekių vertė gali būti išskaitoma iš bendros Prekių vertės</w:t>
      </w:r>
      <w:r w:rsidRPr="004E49F8">
        <w:rPr>
          <w:rFonts w:ascii="Times New Roman" w:eastAsia="Times New Roman" w:hAnsi="Times New Roman" w:cs="Times New Roman"/>
          <w:color w:val="000000"/>
          <w:kern w:val="0"/>
          <w14:ligatures w14:val="none"/>
        </w:rPr>
        <w:t xml:space="preserve"> Į Prekių vertės sumažėjimą, be kita ko, įskaičiuojamos Pirkėjo išlaidos Prekių trūkumų įvertinimui ir šalinimui </w:t>
      </w:r>
      <w:r w:rsidRPr="004E49F8">
        <w:rPr>
          <w:rFonts w:ascii="Times New Roman" w:eastAsia="Arial" w:hAnsi="Times New Roman" w:cs="Times New Roman"/>
          <w14:ligatures w14:val="none"/>
        </w:rPr>
        <w:lastRenderedPageBreak/>
        <w:t>(jeigu tokių Prekių kaina buvo nurodyta pirkimo metu)</w:t>
      </w:r>
      <w:r w:rsidRPr="004E49F8">
        <w:rPr>
          <w:rFonts w:ascii="Times New Roman" w:eastAsia="Times New Roman" w:hAnsi="Times New Roman" w:cs="Times New Roman"/>
          <w:color w:val="000000"/>
          <w:kern w:val="0"/>
          <w14:ligatures w14:val="none"/>
        </w:rPr>
        <w:t>, Pirkėjo esamų ar būsimų išlaidų Prekių eksploatavimui padidėjimas (jeigu tokios išlaidos buvo vertinamos pirkimo metu).</w:t>
      </w:r>
    </w:p>
    <w:p w14:paraId="3D09C866"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7.4.3. Tiekėjas privalo patenkinti Pirkėjo pagal Bendrųjų sąlygų 7.4.4 punktą pareikštą piniginį reikalavimą per 30 (trisdešimt) dienų arba per ilgesnį Pirkėjo reikalavime nurodytą protingą terminą.</w:t>
      </w:r>
    </w:p>
    <w:p w14:paraId="3B59B3F7"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w:t>
      </w:r>
    </w:p>
    <w:p w14:paraId="7B59EC6F"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43D05922"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8.  PRISTATYMO TERMINAI</w:t>
      </w:r>
    </w:p>
    <w:p w14:paraId="2AF83C1A" w14:textId="77777777" w:rsidR="004E49F8" w:rsidRPr="004E49F8" w:rsidRDefault="004E49F8" w:rsidP="004E49F8">
      <w:pPr>
        <w:spacing w:after="0" w:line="257" w:lineRule="atLeast"/>
        <w:rPr>
          <w:rFonts w:ascii="Times New Roman" w:eastAsia="Times New Roman" w:hAnsi="Times New Roman" w:cs="Times New Roman"/>
          <w:color w:val="000000"/>
          <w:kern w:val="0"/>
          <w14:ligatures w14:val="none"/>
        </w:rPr>
      </w:pPr>
    </w:p>
    <w:p w14:paraId="1026879E"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8.1.  Pristatymo terminai ir Prekių tiekimo grafikas</w:t>
      </w:r>
    </w:p>
    <w:p w14:paraId="312D6788"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35E9898C"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5B4EA217"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4E49F8">
        <w:rPr>
          <w:rFonts w:ascii="Times New Roman" w:eastAsia="Times New Roman" w:hAnsi="Times New Roman" w:cs="Times New Roman"/>
          <w:b/>
          <w:bCs/>
          <w:color w:val="000000"/>
          <w:kern w:val="0"/>
          <w14:ligatures w14:val="none"/>
        </w:rPr>
        <w:t>Grafikas</w:t>
      </w:r>
      <w:r w:rsidRPr="004E49F8">
        <w:rPr>
          <w:rFonts w:ascii="Times New Roman" w:eastAsia="Times New Roman" w:hAnsi="Times New Roman" w:cs="Times New Roman"/>
          <w:color w:val="000000"/>
          <w:kern w:val="0"/>
          <w14:ligatures w14:val="none"/>
        </w:rPr>
        <w:t>).</w:t>
      </w:r>
    </w:p>
    <w:p w14:paraId="72AD2B36"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8.1.3. Jei aktualu, Grafike turi būti pažymėta, kurios Prekės gali būti pristatomos lygiagrečiai, o kurios gali būti pristatomos tik numatytu eiliškumu.</w:t>
      </w:r>
    </w:p>
    <w:p w14:paraId="785FB52B"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0AB62AE2"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8.2.  Netesybos už Prekių pristatymo vėlavimą</w:t>
      </w:r>
    </w:p>
    <w:p w14:paraId="0997E81C"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23B04301"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w:t>
      </w:r>
    </w:p>
    <w:p w14:paraId="3C07461F"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7E19D50C"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00F19A2"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1E572176"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9.  PRIEVOLIŲ PAGAL SUTARTĮ ĮVYKDYMO UŽTIKRINIMO BŪDAI</w:t>
      </w:r>
    </w:p>
    <w:p w14:paraId="0FAB7BE5" w14:textId="77777777" w:rsidR="004E49F8" w:rsidRPr="004E49F8" w:rsidRDefault="004E49F8" w:rsidP="004E49F8">
      <w:pPr>
        <w:spacing w:after="0" w:line="257" w:lineRule="atLeast"/>
        <w:rPr>
          <w:rFonts w:ascii="Times New Roman" w:eastAsia="Times New Roman" w:hAnsi="Times New Roman" w:cs="Times New Roman"/>
          <w:color w:val="000000"/>
          <w:kern w:val="0"/>
          <w14:ligatures w14:val="none"/>
        </w:rPr>
      </w:pPr>
    </w:p>
    <w:p w14:paraId="40BCB35E"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39F950"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251E3593"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10.  SUTARTIES ĮVYKDYMO UŽTIKRINIMAS (JEI TAIKOMA)</w:t>
      </w:r>
    </w:p>
    <w:p w14:paraId="12FA1522"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1F096CD4"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7A0D2B0"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Pastaba.</w:t>
      </w:r>
      <w:r w:rsidRPr="004E49F8">
        <w:rPr>
          <w:rFonts w:ascii="Times New Roman" w:eastAsia="Times New Roman" w:hAnsi="Times New Roman" w:cs="Times New Roman"/>
          <w:color w:val="000000"/>
          <w:kern w:val="0"/>
          <w14:ligatures w14:val="none"/>
        </w:rPr>
        <w:t> </w:t>
      </w:r>
      <w:r w:rsidRPr="004E49F8">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FBF8353"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4E49F8">
        <w:rPr>
          <w:rFonts w:ascii="Times New Roman" w:eastAsia="Times New Roman" w:hAnsi="Times New Roman" w:cs="Times New Roman"/>
          <w:color w:val="000000"/>
          <w:kern w:val="0"/>
          <w14:ligatures w14:val="none"/>
        </w:rPr>
        <w:t xml:space="preserve">kartu su draudimo bendrovės laidavimo draudimo raštu turi būti pateiktas ir pasirašytas draudimo liudijimas (polisas) bei dokumentas, įrodantis, kad draudimo įmoka už išduotą </w:t>
      </w:r>
      <w:r w:rsidRPr="004E49F8">
        <w:rPr>
          <w:rFonts w:ascii="Times New Roman" w:eastAsia="Times New Roman" w:hAnsi="Times New Roman" w:cs="Times New Roman"/>
          <w:color w:val="000000"/>
          <w:kern w:val="0"/>
          <w14:ligatures w14:val="none"/>
        </w:rPr>
        <w:lastRenderedPageBreak/>
        <w:t>laidavimo draudimo raštą yra sumokėta</w:t>
      </w:r>
      <w:r w:rsidRPr="004E49F8">
        <w:rPr>
          <w:rFonts w:ascii="Times New Roman" w:eastAsia="Times New Roman"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4E49F8">
        <w:rPr>
          <w:rFonts w:ascii="Times New Roman" w:eastAsia="Times New Roman" w:hAnsi="Times New Roman" w:cs="Times New Roman"/>
          <w:b/>
          <w:bCs/>
          <w:color w:val="000000"/>
          <w:kern w:val="0"/>
          <w:shd w:val="clear" w:color="auto" w:fill="FFFFFF"/>
          <w14:ligatures w14:val="none"/>
        </w:rPr>
        <w:t>Sutarties įvykdymo užtikrinimas</w:t>
      </w:r>
      <w:r w:rsidRPr="004E49F8">
        <w:rPr>
          <w:rFonts w:ascii="Times New Roman" w:eastAsia="Times New Roman" w:hAnsi="Times New Roman" w:cs="Times New Roman"/>
          <w:color w:val="000000"/>
          <w:kern w:val="0"/>
          <w:shd w:val="clear" w:color="auto" w:fill="FFFFFF"/>
          <w14:ligatures w14:val="none"/>
        </w:rPr>
        <w:t>).</w:t>
      </w:r>
    </w:p>
    <w:p w14:paraId="711DFBBD"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64F73C7"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1196558"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651C8D1"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A91F0B1"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6BCB65F4"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10.8. Sutarties įvykdymo užtikrinimo suma turi būti nurodoma ir išmokama eurais. </w:t>
      </w:r>
    </w:p>
    <w:p w14:paraId="75132F8F" w14:textId="77777777" w:rsidR="004E49F8" w:rsidRPr="004E49F8" w:rsidRDefault="004E49F8" w:rsidP="004E49F8">
      <w:pPr>
        <w:spacing w:after="0" w:line="257" w:lineRule="atLeast"/>
        <w:jc w:val="both"/>
        <w:textAlignment w:val="baseline"/>
        <w:rPr>
          <w:rFonts w:ascii="Times New Roman" w:eastAsia="Times New Roman" w:hAnsi="Times New Roman" w:cs="Times New Roman"/>
          <w:kern w:val="0"/>
          <w14:ligatures w14:val="none"/>
        </w:rPr>
      </w:pPr>
      <w:r w:rsidRPr="004E49F8">
        <w:rPr>
          <w:rFonts w:ascii="Times New Roman" w:eastAsia="Times New Roman" w:hAnsi="Times New Roman" w:cs="Times New Roman"/>
          <w:color w:val="000000"/>
          <w:kern w:val="0"/>
          <w14:ligatures w14:val="none"/>
        </w:rPr>
        <w:t xml:space="preserve">10.9. Sutarties įvykdymo užtikrinimas turi būti surašytas lietuvių arba kita kalba (esant Pirkėjo </w:t>
      </w:r>
      <w:r w:rsidRPr="004E49F8">
        <w:rPr>
          <w:rFonts w:ascii="Times New Roman" w:eastAsia="Times New Roman" w:hAnsi="Times New Roman" w:cs="Times New Roman"/>
          <w:kern w:val="0"/>
          <w14:ligatures w14:val="none"/>
        </w:rPr>
        <w:t>prašymui, turi būti pateiktas vertimas į lietuvių kalbą). </w:t>
      </w:r>
    </w:p>
    <w:p w14:paraId="7C146CC5" w14:textId="77777777" w:rsidR="004E49F8" w:rsidRPr="004E49F8" w:rsidRDefault="004E49F8" w:rsidP="004E49F8">
      <w:pPr>
        <w:spacing w:after="0" w:line="257" w:lineRule="atLeast"/>
        <w:jc w:val="both"/>
        <w:textAlignment w:val="baseline"/>
        <w:rPr>
          <w:rFonts w:ascii="Times New Roman" w:eastAsia="Times New Roman" w:hAnsi="Times New Roman" w:cs="Times New Roman"/>
          <w:kern w:val="0"/>
          <w14:ligatures w14:val="none"/>
        </w:rPr>
      </w:pPr>
      <w:r w:rsidRPr="004E49F8">
        <w:rPr>
          <w:rFonts w:ascii="Times New Roman" w:eastAsia="Times New Roman" w:hAnsi="Times New Roman" w:cs="Times New Roman"/>
          <w:kern w:val="0"/>
          <w14:ligatures w14:val="none"/>
        </w:rPr>
        <w:t xml:space="preserve">10.10. Sutarties įvykdymo užtikrinime nurodytas jo galiojimo terminas turi būti ne trumpesnis nei nurodytas </w:t>
      </w:r>
      <w:r w:rsidRPr="004E49F8">
        <w:rPr>
          <w:rFonts w:ascii="Times New Roman" w:eastAsia="Calibri" w:hAnsi="Times New Roman" w:cs="Times New Roman"/>
          <w14:ligatures w14:val="none"/>
        </w:rPr>
        <w:t>Specialiosiose sąlygose</w:t>
      </w:r>
      <w:r w:rsidRPr="004E49F8">
        <w:rPr>
          <w:rFonts w:ascii="Times New Roman" w:eastAsia="Times New Roman" w:hAnsi="Times New Roman" w:cs="Times New Roman"/>
          <w:kern w:val="0"/>
          <w14:ligatures w14:val="none"/>
        </w:rPr>
        <w:t>. </w:t>
      </w:r>
    </w:p>
    <w:p w14:paraId="369DAA18"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931D2E"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BD34BF8"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4165643"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F83B35"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9042544"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lastRenderedPageBreak/>
        <w:t>10.16. Pirkėjas gali pasinaudoti Sutarties įvykdymo užtikrinimu, esant bet kuriai iš žemiau nurodytų aplinkybių:  </w:t>
      </w:r>
    </w:p>
    <w:p w14:paraId="1F166058"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10.16.1. Tiekėjas neįvykdė, nevykdo arba netinkamai vykdo savo įsipareigojimus pagal Sutartį;  </w:t>
      </w:r>
    </w:p>
    <w:p w14:paraId="387AE41D"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5D8E05B3"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C7D83B6"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6632B53B"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p>
    <w:p w14:paraId="425F89A7"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11.  SUTARTIES KAINA IR JOS PERSKAIČIAVIMAS</w:t>
      </w:r>
    </w:p>
    <w:p w14:paraId="663090C0"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702E01B8"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004E63B"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11.2. Pradinės sutarties vertė yra nurodyta Specialiosiose sąlygose.</w:t>
      </w:r>
    </w:p>
    <w:p w14:paraId="47013EF9"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5D9B29F"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11.4. Sutarties kainos peržiūra atliekama Specialiosiose sąlygose nustatyta tvarka.</w:t>
      </w:r>
    </w:p>
    <w:p w14:paraId="5BA64145"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1422E729"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12.  ATSISKAITYMO TVARKA</w:t>
      </w:r>
    </w:p>
    <w:p w14:paraId="1A0AC35F"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p>
    <w:p w14:paraId="29F5E52F"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12.1.  Išankstinis mokėjimas (avansas) (jei taikoma)</w:t>
      </w:r>
    </w:p>
    <w:p w14:paraId="59661576"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3C524475"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 xml:space="preserve">12.1.1. Bendrųjų sąlygų 12.1 poskyrio sąlygos taikomos tuo atveju, jei Specialiosiose sąlygose yra nurodyta, kad Tiekėjui mokamas išankstinis mokėjimas (avansas) (toliau – </w:t>
      </w:r>
      <w:r w:rsidRPr="004E49F8">
        <w:rPr>
          <w:rFonts w:ascii="Times New Roman" w:eastAsia="Times New Roman" w:hAnsi="Times New Roman" w:cs="Times New Roman"/>
          <w:b/>
          <w:bCs/>
          <w:color w:val="000000"/>
          <w:kern w:val="0"/>
          <w14:ligatures w14:val="none"/>
        </w:rPr>
        <w:t>Avansas</w:t>
      </w:r>
      <w:r w:rsidRPr="004E49F8">
        <w:rPr>
          <w:rFonts w:ascii="Times New Roman" w:eastAsia="Times New Roman" w:hAnsi="Times New Roman" w:cs="Times New Roman"/>
          <w:color w:val="000000"/>
          <w:kern w:val="0"/>
          <w14:ligatures w14:val="none"/>
        </w:rPr>
        <w:t>). </w:t>
      </w:r>
    </w:p>
    <w:p w14:paraId="3B190842"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 xml:space="preserve">12.1.2. Pirkėjas sumoka Tiekėjui </w:t>
      </w:r>
      <w:r w:rsidRPr="004E49F8">
        <w:rPr>
          <w:rFonts w:ascii="Times New Roman" w:eastAsia="Calibri" w:hAnsi="Times New Roman" w:cs="Times New Roman"/>
          <w14:ligatures w14:val="none"/>
        </w:rPr>
        <w:t>ne didesnį kaip Specialiosiose sąlygose nurodyto dydžio Avansą</w:t>
      </w:r>
      <w:r w:rsidRPr="004E49F8">
        <w:rPr>
          <w:rFonts w:ascii="Times New Roman" w:eastAsia="Times New Roman" w:hAnsi="Times New Roman" w:cs="Times New Roman"/>
          <w:color w:val="000000"/>
          <w:kern w:val="0"/>
          <w14:ligatures w14:val="none"/>
        </w:rPr>
        <w:t>.</w:t>
      </w:r>
    </w:p>
    <w:p w14:paraId="4A5E97F4"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E49F8">
        <w:rPr>
          <w:rFonts w:ascii="Times New Roman" w:eastAsia="Times New Roman" w:hAnsi="Times New Roman" w:cs="Times New Roman"/>
          <w:b/>
          <w:bCs/>
          <w:color w:val="000000"/>
          <w:kern w:val="0"/>
          <w14:ligatures w14:val="none"/>
        </w:rPr>
        <w:t>Avanso užtikrinimas</w:t>
      </w:r>
      <w:r w:rsidRPr="004E49F8">
        <w:rPr>
          <w:rFonts w:ascii="Times New Roman" w:eastAsia="Times New Roman" w:hAnsi="Times New Roman" w:cs="Times New Roman"/>
          <w:color w:val="000000"/>
          <w:kern w:val="0"/>
          <w14:ligatures w14:val="none"/>
        </w:rPr>
        <w:t>). </w:t>
      </w:r>
    </w:p>
    <w:p w14:paraId="29F84C86"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Pastaba.</w:t>
      </w:r>
      <w:r w:rsidRPr="004E49F8">
        <w:rPr>
          <w:rFonts w:ascii="Times New Roman" w:eastAsia="Times New Roman" w:hAnsi="Times New Roman" w:cs="Times New Roman"/>
          <w:color w:val="000000"/>
          <w:kern w:val="0"/>
          <w14:ligatures w14:val="none"/>
        </w:rPr>
        <w:t> </w:t>
      </w:r>
      <w:r w:rsidRPr="004E49F8">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E49F8">
        <w:rPr>
          <w:rFonts w:ascii="Times New Roman" w:eastAsia="Times New Roman" w:hAnsi="Times New Roman" w:cs="Times New Roman"/>
          <w:color w:val="000000"/>
          <w:kern w:val="0"/>
          <w14:ligatures w14:val="none"/>
        </w:rPr>
        <w:t> </w:t>
      </w:r>
      <w:r w:rsidRPr="004E49F8">
        <w:rPr>
          <w:rFonts w:ascii="Times New Roman" w:eastAsia="Times New Roman" w:hAnsi="Times New Roman" w:cs="Times New Roman"/>
          <w:color w:val="000000"/>
          <w:kern w:val="0"/>
          <w:shd w:val="clear" w:color="auto" w:fill="FFFFFF"/>
          <w14:ligatures w14:val="none"/>
        </w:rPr>
        <w:t>įstatymų bei kitų teisės aktų</w:t>
      </w:r>
      <w:r w:rsidRPr="004E49F8">
        <w:rPr>
          <w:rFonts w:ascii="Times New Roman" w:eastAsia="Times New Roman" w:hAnsi="Times New Roman" w:cs="Times New Roman"/>
          <w:color w:val="000000"/>
          <w:kern w:val="0"/>
          <w14:ligatures w14:val="none"/>
        </w:rPr>
        <w:t> </w:t>
      </w:r>
      <w:r w:rsidRPr="004E49F8">
        <w:rPr>
          <w:rFonts w:ascii="Times New Roman" w:eastAsia="Times New Roman" w:hAnsi="Times New Roman" w:cs="Times New Roman"/>
          <w:color w:val="000000"/>
          <w:kern w:val="0"/>
          <w:shd w:val="clear" w:color="auto" w:fill="FFFFFF"/>
          <w14:ligatures w14:val="none"/>
        </w:rPr>
        <w:t>nuostatas.</w:t>
      </w:r>
    </w:p>
    <w:p w14:paraId="359C8533" w14:textId="77777777" w:rsidR="004E49F8" w:rsidRPr="004E49F8" w:rsidRDefault="004E49F8" w:rsidP="004E49F8">
      <w:pPr>
        <w:spacing w:after="0" w:line="257" w:lineRule="atLeast"/>
        <w:jc w:val="both"/>
        <w:textAlignment w:val="baseline"/>
        <w:rPr>
          <w:rFonts w:ascii="Times New Roman" w:eastAsia="Times New Roman" w:hAnsi="Times New Roman" w:cs="Times New Roman"/>
          <w:kern w:val="0"/>
          <w14:ligatures w14:val="none"/>
        </w:rPr>
      </w:pPr>
      <w:r w:rsidRPr="004E49F8">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0AECB2B"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CB52210"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BE899CE"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lastRenderedPageBreak/>
        <w:t>12.1.7. Avanso užtikrinimo suma turi būti nurodoma ir išmokama eurais. </w:t>
      </w:r>
    </w:p>
    <w:p w14:paraId="15612D16"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4C0B4FC7"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69005444"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CAD9FC6"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3BD75E6C"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04E39DD"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p>
    <w:p w14:paraId="640EAAF3"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12.2.  Mokėjimų tvarka</w:t>
      </w:r>
    </w:p>
    <w:p w14:paraId="21C11A0D"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08111C2C"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12.2.1. Tiekėjas išrašo Sąskaitą tik Šalims pasirašius Prekių perdavimo–priėmimo aktą, jeigu kitaip nenumatyta Specialiosiose sąlygose:</w:t>
      </w:r>
    </w:p>
    <w:p w14:paraId="13728759"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 xml:space="preserve">12.2.1.1. elektroninę sąskaitą faktūrą, atitinkančią Europos elektroninių sąskaitų faktūrų standartą, kurio nuoroda paskelbta 2017 m. spalio 16 d. Komisijos įgyvendinimo sprendime </w:t>
      </w:r>
      <w:r w:rsidRPr="004E49F8">
        <w:rPr>
          <w:rFonts w:ascii="Times New Roman" w:eastAsia="Times New Roman" w:hAnsi="Times New Roman" w:cs="Times New Roman"/>
          <w:color w:val="467886"/>
          <w:kern w:val="0"/>
          <w:u w:val="single"/>
          <w14:ligatures w14:val="none"/>
        </w:rPr>
        <w:t>(ES) 2017/1870</w:t>
      </w:r>
      <w:r w:rsidRPr="004E49F8">
        <w:rPr>
          <w:rFonts w:ascii="Times New Roman" w:eastAsia="Times New Roman" w:hAnsi="Times New Roman" w:cs="Times New Roman"/>
          <w:color w:val="000000"/>
          <w:kern w:val="0"/>
          <w14:ligatures w14:val="none"/>
        </w:rPr>
        <w:t xml:space="preserve"> dėl nuorodos į Europos elektroninių sąskaitų faktūrų standartą ir sintaksių sąrašo paskelbimo pagal Europos Parlamento ir Tarybos direktyvą </w:t>
      </w:r>
      <w:r w:rsidRPr="004E49F8">
        <w:rPr>
          <w:rFonts w:ascii="Times New Roman" w:eastAsia="Times New Roman" w:hAnsi="Times New Roman" w:cs="Times New Roman"/>
          <w:color w:val="467886"/>
          <w:kern w:val="0"/>
          <w:u w:val="single"/>
          <w14:ligatures w14:val="none"/>
        </w:rPr>
        <w:t>2014/55/ES</w:t>
      </w:r>
      <w:r w:rsidRPr="004E49F8">
        <w:rPr>
          <w:rFonts w:ascii="Times New Roman" w:eastAsia="Times New Roman" w:hAnsi="Times New Roman" w:cs="Times New Roman"/>
          <w:color w:val="000000"/>
          <w:kern w:val="0"/>
          <w14:ligatures w14:val="none"/>
        </w:rPr>
        <w:t> (toliau – </w:t>
      </w:r>
      <w:r w:rsidRPr="004E49F8">
        <w:rPr>
          <w:rFonts w:ascii="Times New Roman" w:eastAsia="Times New Roman" w:hAnsi="Times New Roman" w:cs="Times New Roman"/>
          <w:b/>
          <w:bCs/>
          <w:color w:val="000000"/>
          <w:kern w:val="0"/>
          <w14:ligatures w14:val="none"/>
        </w:rPr>
        <w:t>Europos elektroninių sąskaitų faktūrų</w:t>
      </w:r>
      <w:r w:rsidRPr="004E49F8">
        <w:rPr>
          <w:rFonts w:ascii="Times New Roman" w:eastAsia="Times New Roman" w:hAnsi="Times New Roman" w:cs="Times New Roman"/>
          <w:color w:val="000000"/>
          <w:kern w:val="0"/>
          <w14:ligatures w14:val="none"/>
        </w:rPr>
        <w:t> </w:t>
      </w:r>
      <w:r w:rsidRPr="004E49F8">
        <w:rPr>
          <w:rFonts w:ascii="Times New Roman" w:eastAsia="Times New Roman" w:hAnsi="Times New Roman" w:cs="Times New Roman"/>
          <w:b/>
          <w:bCs/>
          <w:color w:val="000000"/>
          <w:kern w:val="0"/>
          <w14:ligatures w14:val="none"/>
        </w:rPr>
        <w:t>standartas</w:t>
      </w:r>
      <w:r w:rsidRPr="004E49F8">
        <w:rPr>
          <w:rFonts w:ascii="Times New Roman" w:eastAsia="Times New Roman" w:hAnsi="Times New Roman" w:cs="Times New Roman"/>
          <w:color w:val="000000"/>
          <w:kern w:val="0"/>
          <w14:ligatures w14:val="none"/>
        </w:rPr>
        <w:t xml:space="preserve">), Tiekėjas gali pateikti </w:t>
      </w:r>
      <w:r w:rsidRPr="004E49F8">
        <w:rPr>
          <w:rFonts w:ascii="Times New Roman" w:eastAsia="Arial" w:hAnsi="Times New Roman" w:cs="Times New Roman"/>
          <w14:ligatures w14:val="none"/>
        </w:rPr>
        <w:t>pasirinktomis priemonėmis</w:t>
      </w:r>
      <w:r w:rsidRPr="004E49F8">
        <w:rPr>
          <w:rFonts w:ascii="Times New Roman" w:eastAsia="Times New Roman" w:hAnsi="Times New Roman" w:cs="Times New Roman"/>
          <w:color w:val="000000"/>
          <w:kern w:val="0"/>
          <w14:ligatures w14:val="none"/>
        </w:rPr>
        <w:t>;</w:t>
      </w:r>
    </w:p>
    <w:p w14:paraId="2BBF2020"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 xml:space="preserve">12.2.1.2. Europos elektroninių sąskaitų faktūrų standarto neatitinkančią elektroninę sąskaitą faktūrą Tiekėjas </w:t>
      </w:r>
      <w:r w:rsidRPr="004E49F8">
        <w:rPr>
          <w:rFonts w:ascii="Times New Roman" w:eastAsia="Arial" w:hAnsi="Times New Roman" w:cs="Times New Roman"/>
          <w14:ligatures w14:val="none"/>
        </w:rPr>
        <w:t xml:space="preserve">gali teikti tik naudodamasis Sąskaitų administravimo bendrosios informacinės sistemos (toliau – </w:t>
      </w:r>
      <w:r w:rsidRPr="004E49F8">
        <w:rPr>
          <w:rFonts w:ascii="Times New Roman" w:eastAsia="Arial" w:hAnsi="Times New Roman" w:cs="Times New Roman"/>
          <w:b/>
          <w:bCs/>
          <w14:ligatures w14:val="none"/>
        </w:rPr>
        <w:t>SABIS</w:t>
      </w:r>
      <w:r w:rsidRPr="004E49F8">
        <w:rPr>
          <w:rFonts w:ascii="Times New Roman" w:eastAsia="Arial" w:hAnsi="Times New Roman" w:cs="Times New Roman"/>
          <w14:ligatures w14:val="none"/>
        </w:rPr>
        <w:t>) priemonėmis</w:t>
      </w:r>
      <w:r w:rsidRPr="004E49F8">
        <w:rPr>
          <w:rFonts w:ascii="Times New Roman" w:eastAsia="Times New Roman" w:hAnsi="Times New Roman" w:cs="Times New Roman"/>
          <w:color w:val="000000"/>
          <w:kern w:val="0"/>
          <w14:ligatures w14:val="none"/>
        </w:rPr>
        <w:t>.</w:t>
      </w:r>
    </w:p>
    <w:p w14:paraId="5E402757"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 xml:space="preserve">12.2.2. Pirkėjas elektronines sąskaitas faktūras priima ir apdoroja naudodamasis informacinės sistemos SABIS priemonėmis, </w:t>
      </w:r>
      <w:r w:rsidRPr="004E49F8">
        <w:rPr>
          <w:rFonts w:ascii="Times New Roman" w:eastAsia="Arial" w:hAnsi="Times New Roman" w:cs="Times New Roman"/>
          <w14:ligatures w14:val="none"/>
        </w:rPr>
        <w:t>išskyrus jeigu mobilizacijos, karo ar nepaprastosios padėties atveju yra informacinės sistemos SABIS pažeidimų, dėl kurių negalimas Pirkėjo ir Tiekėjo bendravimas ir keitimasis informacija naudojantis SABIS</w:t>
      </w:r>
      <w:r w:rsidRPr="004E49F8">
        <w:rPr>
          <w:rFonts w:ascii="Times New Roman" w:eastAsia="Times New Roman" w:hAnsi="Times New Roman" w:cs="Times New Roman"/>
          <w:color w:val="000000"/>
          <w:kern w:val="0"/>
          <w14:ligatures w14:val="none"/>
        </w:rPr>
        <w:t>.</w:t>
      </w:r>
    </w:p>
    <w:p w14:paraId="5E322BE4"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45CAAA43"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12.2.4. Pirkėjas atlieka mokėjimus už Prekes Specialiosiose sąlygose nustatytais terminais.</w:t>
      </w:r>
    </w:p>
    <w:p w14:paraId="0AF29D6A"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188DB384"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0F2C97C9"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CC7C2C7"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56880E14"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12.3.  Kiti atsiskaitymo klausimai</w:t>
      </w:r>
    </w:p>
    <w:p w14:paraId="3C91018A"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21F4D0AB"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47F5F92D"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2651102"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12.3.3. Visi mokėjimai pagal Sutartį atliekami eurais.</w:t>
      </w:r>
    </w:p>
    <w:p w14:paraId="3A4A5584"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12.3.4. Už pavėluotus mokėjimus pagal Sutartį mokančioji Šalis privalo sumokėti kitai Šaliai Specialiosiose sąlygose nurodyto dydžio netesybas.</w:t>
      </w:r>
    </w:p>
    <w:p w14:paraId="50BF6FFC"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5B37F7E1"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13.  KONFIDENCIALI INFORMACIJA</w:t>
      </w:r>
    </w:p>
    <w:p w14:paraId="0D2D4AB5"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1D97BEAC"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7A99CF"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13.2.  Šalis turi teisę atskleisti kitos Šalies konfidencialią informaciją šiais atvejais:</w:t>
      </w:r>
    </w:p>
    <w:p w14:paraId="376B856C"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2EA574D"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324015B"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754FED6"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13.4. Šalis atsako:</w:t>
      </w:r>
    </w:p>
    <w:p w14:paraId="12C13E79"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1A865CA2"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2F9C80EE"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w:t>
      </w:r>
    </w:p>
    <w:p w14:paraId="220AE847"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177DC004"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14.  ASMENS DUOMENŲ APSAUGA</w:t>
      </w:r>
    </w:p>
    <w:p w14:paraId="4E3C1339"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71BA4D44"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4E49F8">
        <w:rPr>
          <w:rFonts w:ascii="Times New Roman" w:eastAsia="Times New Roman" w:hAnsi="Times New Roman" w:cs="Times New Roman"/>
          <w:color w:val="467886"/>
          <w:kern w:val="0"/>
          <w:u w:val="single"/>
          <w14:ligatures w14:val="none"/>
        </w:rPr>
        <w:t>(ES) 2016/679</w:t>
      </w:r>
      <w:r w:rsidRPr="004E49F8">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4E49F8">
        <w:rPr>
          <w:rFonts w:ascii="Times New Roman" w:eastAsia="Times New Roman" w:hAnsi="Times New Roman" w:cs="Times New Roman"/>
          <w:color w:val="467886"/>
          <w:kern w:val="0"/>
          <w:u w:val="single"/>
          <w14:ligatures w14:val="none"/>
        </w:rPr>
        <w:t>95/46/EB</w:t>
      </w:r>
      <w:r w:rsidRPr="004E49F8">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1333288F"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CA7BD5B"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3A1829DF"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15.  INTELEKTINĖ NUOSAVYBĖ</w:t>
      </w:r>
    </w:p>
    <w:p w14:paraId="4C0B135F"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5FF308AA"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9A043D8"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E49F8">
        <w:rPr>
          <w:rFonts w:ascii="Times New Roman" w:eastAsia="Times New Roman" w:hAnsi="Times New Roman" w:cs="Times New Roman"/>
          <w:i/>
          <w:iCs/>
          <w:color w:val="000000"/>
          <w:kern w:val="0"/>
          <w14:ligatures w14:val="none"/>
        </w:rPr>
        <w:t>sui</w:t>
      </w:r>
      <w:proofErr w:type="spellEnd"/>
      <w:r w:rsidRPr="004E49F8">
        <w:rPr>
          <w:rFonts w:ascii="Times New Roman" w:eastAsia="Times New Roman" w:hAnsi="Times New Roman" w:cs="Times New Roman"/>
          <w:i/>
          <w:iCs/>
          <w:color w:val="000000"/>
          <w:kern w:val="0"/>
          <w14:ligatures w14:val="none"/>
        </w:rPr>
        <w:t xml:space="preserve"> </w:t>
      </w:r>
      <w:proofErr w:type="spellStart"/>
      <w:r w:rsidRPr="004E49F8">
        <w:rPr>
          <w:rFonts w:ascii="Times New Roman" w:eastAsia="Times New Roman" w:hAnsi="Times New Roman" w:cs="Times New Roman"/>
          <w:i/>
          <w:iCs/>
          <w:color w:val="000000"/>
          <w:kern w:val="0"/>
          <w14:ligatures w14:val="none"/>
        </w:rPr>
        <w:t>generis</w:t>
      </w:r>
      <w:proofErr w:type="spellEnd"/>
      <w:r w:rsidRPr="004E49F8">
        <w:rPr>
          <w:rFonts w:ascii="Times New Roman" w:eastAsia="Times New Roman" w:hAnsi="Times New Roman" w:cs="Times New Roman"/>
          <w:color w:val="000000"/>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4576007" w14:textId="77777777" w:rsidR="004E49F8" w:rsidRPr="004E49F8" w:rsidRDefault="004E49F8" w:rsidP="004E49F8">
      <w:pPr>
        <w:spacing w:after="0" w:line="257" w:lineRule="atLeast"/>
        <w:jc w:val="both"/>
        <w:textAlignment w:val="baseline"/>
        <w:rPr>
          <w:rFonts w:ascii="Times New Roman" w:eastAsia="Times New Roman" w:hAnsi="Times New Roman" w:cs="Times New Roman"/>
          <w:kern w:val="0"/>
          <w14:ligatures w14:val="none"/>
        </w:rPr>
      </w:pPr>
      <w:r w:rsidRPr="004E49F8">
        <w:rPr>
          <w:rFonts w:ascii="Times New Roman" w:eastAsia="Times New Roman" w:hAnsi="Times New Roman" w:cs="Times New Roman"/>
          <w:kern w:val="0"/>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E49F8">
        <w:rPr>
          <w:rFonts w:ascii="Times New Roman" w:eastAsia="Calibri" w:hAnsi="Times New Roman" w:cs="Times New Roman"/>
          <w14:ligatures w14:val="none"/>
        </w:rPr>
        <w:t>Specialiosiose sąlygose nurodyta bauda</w:t>
      </w:r>
      <w:r w:rsidRPr="004E49F8">
        <w:rPr>
          <w:rFonts w:ascii="Times New Roman" w:eastAsia="Times New Roman" w:hAnsi="Times New Roman" w:cs="Times New Roman"/>
          <w:kern w:val="0"/>
          <w14:ligatures w14:val="none"/>
        </w:rPr>
        <w:t>.</w:t>
      </w:r>
    </w:p>
    <w:p w14:paraId="070BCCFB"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p>
    <w:p w14:paraId="6AC363E4"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16.  PAREIŠKIMAI IR GARANTIJOS</w:t>
      </w:r>
    </w:p>
    <w:p w14:paraId="64DC1032"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69663D5B"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16.1. Kiekviena iš Šalių pareiškia ir garantuoja kitai Šaliai, kad:</w:t>
      </w:r>
    </w:p>
    <w:p w14:paraId="124CBB2E"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24B59580"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5351568"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08322AE"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D63645"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ECAC5E"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3F9D4793"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FCFB071" w14:textId="77777777" w:rsidR="004E49F8" w:rsidRPr="004E49F8" w:rsidRDefault="004E49F8" w:rsidP="004E49F8">
      <w:pPr>
        <w:spacing w:after="0" w:line="240" w:lineRule="auto"/>
        <w:jc w:val="both"/>
        <w:rPr>
          <w:rFonts w:ascii="Times New Roman" w:eastAsia="Times New Roman" w:hAnsi="Times New Roman" w:cs="Times New Roman"/>
          <w:color w:val="000000"/>
          <w:kern w:val="0"/>
          <w:shd w:val="clear" w:color="auto" w:fill="FFFFFF"/>
          <w14:ligatures w14:val="none"/>
        </w:rPr>
      </w:pPr>
      <w:r w:rsidRPr="004E49F8">
        <w:rPr>
          <w:rFonts w:ascii="Times New Roman" w:eastAsia="Times New Roman" w:hAnsi="Times New Roman" w:cs="Times New Roman"/>
          <w:color w:val="000000"/>
          <w:kern w:val="0"/>
          <w:shd w:val="clear" w:color="auto" w:fill="FFFFFF"/>
          <w14:ligatures w14:val="none"/>
        </w:rPr>
        <w:t>16.3. </w:t>
      </w:r>
      <w:r w:rsidRPr="004E49F8">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4E49F8">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p>
    <w:p w14:paraId="2DB090F4" w14:textId="77777777" w:rsidR="004E49F8" w:rsidRPr="004E49F8" w:rsidRDefault="004E49F8" w:rsidP="004E49F8">
      <w:pPr>
        <w:widowControl w:val="0"/>
        <w:tabs>
          <w:tab w:val="left" w:pos="567"/>
          <w:tab w:val="left" w:pos="851"/>
          <w:tab w:val="left" w:pos="992"/>
          <w:tab w:val="left" w:pos="1134"/>
        </w:tabs>
        <w:spacing w:after="0" w:line="240" w:lineRule="auto"/>
        <w:jc w:val="both"/>
        <w:rPr>
          <w:rFonts w:ascii="Times New Roman" w:eastAsia="Calibri" w:hAnsi="Times New Roman" w:cs="Times New Roman"/>
          <w14:ligatures w14:val="none"/>
        </w:rPr>
      </w:pPr>
      <w:r w:rsidRPr="004E49F8">
        <w:rPr>
          <w:rFonts w:ascii="Times New Roman" w:eastAsia="Arial" w:hAnsi="Times New Roman" w:cs="Times New Roman"/>
          <w14:ligatures w14:val="none"/>
        </w:rPr>
        <w:t>16.4. T</w:t>
      </w:r>
      <w:r w:rsidRPr="004E49F8">
        <w:rPr>
          <w:rFonts w:ascii="Times New Roman" w:eastAsia="Calibri" w:hAnsi="Times New Roman" w:cs="Times New Roman"/>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69B5B96E" w14:textId="77777777" w:rsidR="004E49F8" w:rsidRPr="004E49F8" w:rsidRDefault="004E49F8" w:rsidP="004E49F8">
      <w:pPr>
        <w:spacing w:after="0" w:line="240" w:lineRule="auto"/>
        <w:rPr>
          <w:rFonts w:ascii="Times New Roman" w:eastAsia="Times New Roman" w:hAnsi="Times New Roman" w:cs="Times New Roman"/>
          <w:kern w:val="0"/>
          <w:sz w:val="14"/>
          <w:szCs w:val="14"/>
          <w14:ligatures w14:val="none"/>
        </w:rPr>
      </w:pPr>
    </w:p>
    <w:p w14:paraId="7B97942A"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011BFBFC"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17.  BENDRIEJI ATSAKOMYBĖS KLAUSIMAI</w:t>
      </w:r>
    </w:p>
    <w:p w14:paraId="299E953E"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43D022D2"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17.1. Netesybų sumokėjimas už vėlavimą ar pareigų pagal Sutartį pažeidimą neatleidžia Šalies nuo Sutartyje numatytų jos pareigų vykdymo.</w:t>
      </w:r>
    </w:p>
    <w:p w14:paraId="22D4B994"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E49F8">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55E0387C"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E3BF19"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5D26D196"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543477A"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7119E0F1"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8D784A6"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4F089AF6"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18.  NENUGALIMA JĖGA (FORCE MAJEURE)</w:t>
      </w:r>
    </w:p>
    <w:p w14:paraId="182DB439"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2C67B4EB"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18.1.</w:t>
      </w:r>
      <w:r w:rsidRPr="004E49F8">
        <w:rPr>
          <w:rFonts w:ascii="Times New Roman" w:eastAsia="Times New Roman" w:hAnsi="Times New Roman" w:cs="Times New Roman"/>
          <w:b/>
          <w:bCs/>
          <w:color w:val="000000"/>
          <w:kern w:val="0"/>
          <w14:ligatures w14:val="none"/>
        </w:rPr>
        <w:t> </w:t>
      </w:r>
      <w:r w:rsidRPr="004E49F8">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2194566B"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18.1.1. dėl nenugalimos jėgos (</w:t>
      </w:r>
      <w:r w:rsidRPr="004E49F8">
        <w:rPr>
          <w:rFonts w:ascii="Times New Roman" w:eastAsia="Times New Roman" w:hAnsi="Times New Roman" w:cs="Times New Roman"/>
          <w:i/>
          <w:iCs/>
          <w:color w:val="000000"/>
          <w:kern w:val="0"/>
          <w14:ligatures w14:val="none"/>
        </w:rPr>
        <w:t>force majeure</w:t>
      </w:r>
      <w:r w:rsidRPr="004E49F8">
        <w:rPr>
          <w:rFonts w:ascii="Times New Roman" w:eastAsia="Times New Roman" w:hAnsi="Times New Roman" w:cs="Times New Roman"/>
          <w:color w:val="000000"/>
          <w:kern w:val="0"/>
          <w14:ligatures w14:val="none"/>
        </w:rPr>
        <w:t>) – taikomos Lietuvos Respublikos civilinio kodekso 6.212 straipsnio ir Lietuvos Respublikos Vyriausybės 1996 m. liepos 15 d. nutarimu Nr. 840 „Dėl Atleidimo nuo atsakomybės esant nenugalimos jėgos (</w:t>
      </w:r>
      <w:r w:rsidRPr="004E49F8">
        <w:rPr>
          <w:rFonts w:ascii="Times New Roman" w:eastAsia="Times New Roman" w:hAnsi="Times New Roman" w:cs="Times New Roman"/>
          <w:i/>
          <w:iCs/>
          <w:color w:val="000000"/>
          <w:kern w:val="0"/>
          <w14:ligatures w14:val="none"/>
        </w:rPr>
        <w:t>force majeure</w:t>
      </w:r>
      <w:r w:rsidRPr="004E49F8">
        <w:rPr>
          <w:rFonts w:ascii="Times New Roman" w:eastAsia="Times New Roman" w:hAnsi="Times New Roman" w:cs="Times New Roman"/>
          <w:color w:val="000000"/>
          <w:kern w:val="0"/>
          <w14:ligatures w14:val="none"/>
        </w:rPr>
        <w:t>) aplinkybėms taisyklių patvirtinimo” patvirtintų taisyklių nuostatos;</w:t>
      </w:r>
    </w:p>
    <w:p w14:paraId="52C3FF71"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2B7136"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18.2.</w:t>
      </w:r>
      <w:r w:rsidRPr="004E49F8">
        <w:rPr>
          <w:rFonts w:ascii="Times New Roman" w:eastAsia="Times New Roman" w:hAnsi="Times New Roman" w:cs="Times New Roman"/>
          <w:b/>
          <w:bCs/>
          <w:color w:val="000000"/>
          <w:kern w:val="0"/>
          <w14:ligatures w14:val="none"/>
        </w:rPr>
        <w:t> </w:t>
      </w:r>
      <w:r w:rsidRPr="004E49F8">
        <w:rPr>
          <w:rFonts w:ascii="Times New Roman" w:eastAsia="Times New Roman" w:hAnsi="Times New Roman" w:cs="Times New Roman"/>
          <w:color w:val="000000"/>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1A2F251"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18.3.</w:t>
      </w:r>
      <w:r w:rsidRPr="004E49F8">
        <w:rPr>
          <w:rFonts w:ascii="Times New Roman" w:eastAsia="Times New Roman" w:hAnsi="Times New Roman" w:cs="Times New Roman"/>
          <w:b/>
          <w:bCs/>
          <w:color w:val="000000"/>
          <w:kern w:val="0"/>
          <w14:ligatures w14:val="none"/>
        </w:rPr>
        <w:t> </w:t>
      </w:r>
      <w:r w:rsidRPr="004E49F8">
        <w:rPr>
          <w:rFonts w:ascii="Times New Roman" w:eastAsia="Times New Roman" w:hAnsi="Times New Roman" w:cs="Times New Roman"/>
          <w:color w:val="000000"/>
          <w:kern w:val="0"/>
          <w14:ligatures w14:val="none"/>
        </w:rPr>
        <w:t xml:space="preserve">Pagrindas atleisti Šalį nuo atsakomybės atsiranda nuo nenugalimos jėgos aplinkybių atsiradimo momento arba, jeigu laiku nebuvo pateiktas pranešimas, nuo pranešimo pateikimo momento. Jeigu </w:t>
      </w:r>
      <w:r w:rsidRPr="004E49F8">
        <w:rPr>
          <w:rFonts w:ascii="Times New Roman" w:eastAsia="Times New Roman" w:hAnsi="Times New Roman" w:cs="Times New Roman"/>
          <w:color w:val="000000"/>
          <w:kern w:val="0"/>
          <w14:ligatures w14:val="none"/>
        </w:rPr>
        <w:lastRenderedPageBreak/>
        <w:t>Šalis laiku neišsiunčia pranešimo arba neinformuoja, ji privalo kompensuoti kitai Šaliai žalą, kurią ši patyrė dėl laiku nepateikto pranešimo arba dėl to, kad nebuvo jokio pranešimo.</w:t>
      </w:r>
    </w:p>
    <w:p w14:paraId="7336F520"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18.4. Jeigu nenugalimos jėgos (</w:t>
      </w:r>
      <w:r w:rsidRPr="004E49F8">
        <w:rPr>
          <w:rFonts w:ascii="Times New Roman" w:eastAsia="Times New Roman" w:hAnsi="Times New Roman" w:cs="Times New Roman"/>
          <w:i/>
          <w:iCs/>
          <w:color w:val="000000"/>
          <w:kern w:val="0"/>
          <w14:ligatures w14:val="none"/>
        </w:rPr>
        <w:t>force majeure</w:t>
      </w:r>
      <w:r w:rsidRPr="004E49F8">
        <w:rPr>
          <w:rFonts w:ascii="Times New Roman" w:eastAsia="Times New Roman" w:hAnsi="Times New Roman" w:cs="Times New Roman"/>
          <w:color w:val="000000"/>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E66B574"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654BDB1C"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19.  SUTARTIES NUOSTATŲ NEGALIOJIMAS</w:t>
      </w:r>
    </w:p>
    <w:p w14:paraId="2A21B550"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6A35865E"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270A8DB"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0A91D4"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4B895BAA"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20.  SUTARTIES PAKEITIMAI</w:t>
      </w:r>
    </w:p>
    <w:p w14:paraId="6F8E66F1"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451011C1" w14:textId="77777777" w:rsidR="004E49F8" w:rsidRPr="004E49F8" w:rsidRDefault="004E49F8" w:rsidP="004E49F8">
      <w:pPr>
        <w:spacing w:after="0" w:line="257" w:lineRule="atLeast"/>
        <w:jc w:val="both"/>
        <w:rPr>
          <w:rFonts w:ascii="Times New Roman" w:eastAsia="Times New Roman" w:hAnsi="Times New Roman" w:cs="Times New Roman"/>
          <w:kern w:val="0"/>
          <w14:ligatures w14:val="none"/>
        </w:rPr>
      </w:pPr>
      <w:r w:rsidRPr="004E49F8">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1485E9AA"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20.2. Sutarties pakeitimai įforminami Šalims sudarant Susitarimą.</w:t>
      </w:r>
    </w:p>
    <w:p w14:paraId="7061DC59"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54F2802"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20.4. Susitarimai įsigalioja nuo jų sudarymo, jei Susitarime nenurodyta kitaip. Susitarimą Pirkėjas privalo paviešinti VPĮ 33 ir 86 straipsniuose nustatyta tvarka.</w:t>
      </w:r>
    </w:p>
    <w:p w14:paraId="78BEC14B"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90A6217"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2E61F256"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21.  SUTARTIES SUSTABDYMAS</w:t>
      </w:r>
    </w:p>
    <w:p w14:paraId="7E9A88E2"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0982366C" w14:textId="77777777" w:rsidR="004E49F8" w:rsidRPr="004E49F8" w:rsidRDefault="004E49F8" w:rsidP="004E49F8">
      <w:pPr>
        <w:spacing w:after="0" w:line="257" w:lineRule="atLeast"/>
        <w:jc w:val="both"/>
        <w:textAlignment w:val="baseline"/>
        <w:rPr>
          <w:rFonts w:ascii="Times New Roman" w:eastAsia="Times New Roman" w:hAnsi="Times New Roman" w:cs="Times New Roman"/>
          <w:kern w:val="0"/>
          <w14:ligatures w14:val="none"/>
        </w:rPr>
      </w:pPr>
      <w:r w:rsidRPr="004E49F8">
        <w:rPr>
          <w:rFonts w:ascii="Times New Roman" w:eastAsia="Times New Roman" w:hAnsi="Times New Roman" w:cs="Times New Roman"/>
          <w:kern w:val="0"/>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36E8B7F"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21.2. Prekių (jų dalies) tiekimas gali būti stabdomas esant bent vienai iš šių aplinkybių: </w:t>
      </w:r>
    </w:p>
    <w:p w14:paraId="22EA852B"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038A08"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14D30C5B"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7F8DC26A"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lastRenderedPageBreak/>
        <w:t>21.2.4. ne dėl Pirkėjo kaltės vėluoja kitos Pirkėjo pirkimo sutarties, turinčios tiesioginės įtakos šiai Sutarčiai, vykdymas;  </w:t>
      </w:r>
    </w:p>
    <w:p w14:paraId="7C686805"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4C6B9069"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558FEB14"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21.2.7. sutartinių įsipareigojimų stabdymo būtinybė atsirado dėl sustabdyto / perskirstyto / negauto ir panašiai Pirkėjo Prekių pirkimui skirto finansavimo arba finansavimo trūkumo; </w:t>
      </w:r>
    </w:p>
    <w:p w14:paraId="0D3A3D6E"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0E534C4D" w14:textId="77777777" w:rsidR="004E49F8" w:rsidRPr="004E49F8" w:rsidRDefault="004E49F8" w:rsidP="004E49F8">
      <w:pPr>
        <w:spacing w:after="0" w:line="240" w:lineRule="auto"/>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4E49F8">
        <w:rPr>
          <w:rFonts w:ascii="Times New Roman" w:eastAsia="Calibri" w:hAnsi="Times New Roman" w:cs="Times New Roman"/>
          <w14:ligatures w14:val="none"/>
        </w:rPr>
        <w:t>ir įforminamas Sutarties 21.6 punkte nustatyta tvarka</w:t>
      </w:r>
      <w:r w:rsidRPr="004E49F8">
        <w:rPr>
          <w:rFonts w:ascii="Times New Roman" w:eastAsia="Times New Roman" w:hAnsi="Times New Roman" w:cs="Times New Roman"/>
          <w:color w:val="000000"/>
          <w:kern w:val="0"/>
          <w14:ligatures w14:val="none"/>
        </w:rPr>
        <w:t>.</w:t>
      </w:r>
    </w:p>
    <w:p w14:paraId="2CA2E750" w14:textId="77777777" w:rsidR="004E49F8" w:rsidRPr="004E49F8" w:rsidRDefault="004E49F8" w:rsidP="004E49F8">
      <w:pPr>
        <w:tabs>
          <w:tab w:val="left" w:pos="567"/>
        </w:tabs>
        <w:spacing w:after="0" w:line="240" w:lineRule="auto"/>
        <w:jc w:val="both"/>
        <w:textAlignment w:val="baseline"/>
        <w:rPr>
          <w:rFonts w:ascii="Times New Roman" w:eastAsia="Calibri" w:hAnsi="Times New Roman" w:cs="Times New Roman"/>
          <w14:ligatures w14:val="none"/>
        </w:rPr>
      </w:pPr>
      <w:r w:rsidRPr="004E49F8">
        <w:rPr>
          <w:rFonts w:ascii="Times New Roman" w:eastAsia="Times New Roman" w:hAnsi="Times New Roman" w:cs="Times New Roman"/>
          <w:color w:val="000000"/>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E49F8">
        <w:rPr>
          <w:rFonts w:ascii="Times New Roman" w:eastAsia="Calibri" w:hAnsi="Times New Roman" w:cs="Times New Roman"/>
          <w14:ligatures w14:val="none"/>
        </w:rPr>
        <w:t>ir įforminamas Sutarties 21.6 punkte nustatyta tvarka.</w:t>
      </w:r>
    </w:p>
    <w:p w14:paraId="0090AA87" w14:textId="77777777" w:rsidR="004E49F8" w:rsidRPr="004E49F8" w:rsidRDefault="004E49F8" w:rsidP="004E49F8">
      <w:pPr>
        <w:spacing w:after="0" w:line="240" w:lineRule="auto"/>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48EAB4F0" w14:textId="77777777" w:rsidR="004E49F8" w:rsidRPr="004E49F8" w:rsidRDefault="004E49F8" w:rsidP="004E49F8">
      <w:pPr>
        <w:spacing w:after="0" w:line="240" w:lineRule="auto"/>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F2C485B" w14:textId="77777777" w:rsidR="004E49F8" w:rsidRPr="004E49F8" w:rsidRDefault="004E49F8" w:rsidP="004E49F8">
      <w:pPr>
        <w:spacing w:after="0" w:line="264"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0E0C951" w14:textId="77777777" w:rsidR="004E49F8" w:rsidRPr="004E49F8" w:rsidRDefault="004E49F8" w:rsidP="004E49F8">
      <w:pPr>
        <w:spacing w:after="0" w:line="264" w:lineRule="atLeast"/>
        <w:jc w:val="both"/>
        <w:rPr>
          <w:rFonts w:ascii="Times New Roman" w:eastAsia="Times New Roman" w:hAnsi="Times New Roman" w:cs="Times New Roman"/>
          <w:kern w:val="0"/>
          <w14:ligatures w14:val="none"/>
        </w:rPr>
      </w:pPr>
      <w:r w:rsidRPr="004E49F8">
        <w:rPr>
          <w:rFonts w:ascii="Times New Roman" w:eastAsia="Times New Roman" w:hAnsi="Times New Roman" w:cs="Times New Roman"/>
          <w:kern w:val="0"/>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E49F8">
        <w:rPr>
          <w:rFonts w:ascii="Times New Roman" w:eastAsia="Calibri" w:hAnsi="Times New Roman" w:cs="Times New Roman"/>
          <w14:ligatures w14:val="none"/>
        </w:rPr>
        <w:t>Jei sutartinių įsipareigojimų ar jų dalies vykdymas sustabdytas</w:t>
      </w:r>
      <w:r w:rsidRPr="004E49F8">
        <w:rPr>
          <w:rFonts w:ascii="Times New Roman" w:eastAsia="Times New Roman" w:hAnsi="Times New Roman" w:cs="Times New Roman"/>
          <w:kern w:val="0"/>
          <w14:ligatures w14:val="none"/>
        </w:rPr>
        <w:t>, Šalys negali vykdyti jokių jiems pagal Sutartį ar Sutarties dalį priskirtų įsipareigojimų.</w:t>
      </w:r>
    </w:p>
    <w:p w14:paraId="1A97DE74" w14:textId="77777777" w:rsidR="004E49F8" w:rsidRPr="004E49F8" w:rsidRDefault="004E49F8" w:rsidP="004E49F8">
      <w:pPr>
        <w:spacing w:after="0" w:line="264"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3DBA31" w14:textId="77777777" w:rsidR="004E49F8" w:rsidRPr="004E49F8" w:rsidRDefault="004E49F8" w:rsidP="004E49F8">
      <w:pPr>
        <w:spacing w:after="0" w:line="264"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0E1CD088" w14:textId="77777777" w:rsidR="004E49F8" w:rsidRPr="004E49F8" w:rsidRDefault="004E49F8" w:rsidP="004E49F8">
      <w:pPr>
        <w:spacing w:after="0" w:line="240" w:lineRule="auto"/>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78A603" w14:textId="77777777" w:rsidR="004E49F8" w:rsidRPr="004E49F8" w:rsidRDefault="004E49F8" w:rsidP="004E49F8">
      <w:pPr>
        <w:tabs>
          <w:tab w:val="left" w:pos="567"/>
        </w:tabs>
        <w:spacing w:after="0" w:line="240" w:lineRule="auto"/>
        <w:jc w:val="both"/>
        <w:textAlignment w:val="baseline"/>
        <w:rPr>
          <w:rFonts w:ascii="Times New Roman" w:eastAsia="Calibri" w:hAnsi="Times New Roman" w:cs="Times New Roman"/>
          <w14:ligatures w14:val="none"/>
        </w:rPr>
      </w:pPr>
      <w:r w:rsidRPr="004E49F8">
        <w:rPr>
          <w:rFonts w:ascii="Times New Roman" w:eastAsia="Times New Roman" w:hAnsi="Times New Roman" w:cs="Times New Roman"/>
          <w:color w:val="000000"/>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E49F8">
        <w:rPr>
          <w:rFonts w:ascii="Times New Roman" w:eastAsia="Calibri" w:hAnsi="Times New Roman" w:cs="Times New Roman"/>
          <w14:ligatures w14:val="none"/>
        </w:rPr>
        <w:t>Tuo atveju, jeigu Sutartyje numatytų prievolių įvykdymo terminai atnaujinami anksčiau negu pasibaigia Šalių susitarime nurodytas sustabdymo terminas, Šalys Sutartyje numatytų prievolių įvykdymo terminų atnaujinimo datą įformina raštu.</w:t>
      </w:r>
    </w:p>
    <w:p w14:paraId="698561D5" w14:textId="77777777" w:rsidR="004E49F8" w:rsidRPr="004E49F8" w:rsidRDefault="004E49F8" w:rsidP="004E49F8">
      <w:pPr>
        <w:spacing w:after="0" w:line="240" w:lineRule="auto"/>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lastRenderedPageBreak/>
        <w:t>21.10. Atnaujinus Sutarties vykdymą, neįvykdytų prievolių (jų dalies) įvykdymo terminai ir Sutarties galiojimas nukeliami tokiam terminui, kiek buvo likę laiko jų įvykdymui (Sutarties galiojimui) jų sustabdymo metu. </w:t>
      </w:r>
    </w:p>
    <w:p w14:paraId="3D0710AF" w14:textId="77777777" w:rsidR="004E49F8" w:rsidRPr="004E49F8" w:rsidRDefault="004E49F8" w:rsidP="004E49F8">
      <w:pPr>
        <w:spacing w:after="0" w:line="240" w:lineRule="auto"/>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17CE0F"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p>
    <w:p w14:paraId="5348F009"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22.  SUTARTIES NUTRAUKIMAS</w:t>
      </w:r>
    </w:p>
    <w:p w14:paraId="302D7A43"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5BB832E1"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Sutartis gali būti nutraukiama VPĮ 90 straipsnyje ir Sutartyje numatytais atvejais, įskaitant galimybę nutraukti Sutartį Šalių susitarimu.</w:t>
      </w:r>
    </w:p>
    <w:p w14:paraId="4484DA13"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37AED9CD"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22.1.  Pretenzijos dėl Sutarties pažeidimų</w:t>
      </w:r>
    </w:p>
    <w:p w14:paraId="49E67194"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28A00805"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E6065B6"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E49F8">
        <w:rPr>
          <w:rFonts w:ascii="Times New Roman" w:eastAsia="Times New Roman" w:hAnsi="Times New Roman" w:cs="Times New Roman"/>
          <w:b/>
          <w:bCs/>
          <w:color w:val="000000"/>
          <w:kern w:val="0"/>
          <w14:ligatures w14:val="none"/>
        </w:rPr>
        <w:t> </w:t>
      </w:r>
      <w:r w:rsidRPr="004E49F8">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732AABF0"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p>
    <w:p w14:paraId="47131890"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22.2.  Sutarties nutraukimas Pirkėjo iniciatyva</w:t>
      </w:r>
    </w:p>
    <w:p w14:paraId="42A22840"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61EEF438" w14:textId="77777777" w:rsidR="004E49F8" w:rsidRPr="004E49F8" w:rsidRDefault="004E49F8" w:rsidP="004E49F8">
      <w:pPr>
        <w:spacing w:after="0" w:line="257" w:lineRule="atLeast"/>
        <w:jc w:val="both"/>
        <w:textAlignment w:val="baseline"/>
        <w:rPr>
          <w:rFonts w:ascii="Times New Roman" w:eastAsia="Times New Roman" w:hAnsi="Times New Roman" w:cs="Times New Roman"/>
          <w:kern w:val="0"/>
          <w14:ligatures w14:val="none"/>
        </w:rPr>
      </w:pPr>
      <w:r w:rsidRPr="004E49F8">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71BE16F" w14:textId="77777777" w:rsidR="004E49F8" w:rsidRPr="004E49F8" w:rsidRDefault="004E49F8" w:rsidP="004E49F8">
      <w:pPr>
        <w:spacing w:after="0" w:line="257" w:lineRule="atLeast"/>
        <w:jc w:val="both"/>
        <w:textAlignment w:val="baseline"/>
        <w:rPr>
          <w:rFonts w:ascii="Times New Roman" w:eastAsia="Times New Roman" w:hAnsi="Times New Roman" w:cs="Times New Roman"/>
          <w:kern w:val="0"/>
          <w14:ligatures w14:val="none"/>
        </w:rPr>
      </w:pPr>
      <w:r w:rsidRPr="004E49F8">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73A43809"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4E49F8">
        <w:rPr>
          <w:rFonts w:ascii="Times New Roman" w:eastAsia="Times New Roman" w:hAnsi="Times New Roman" w:cs="Times New Roman"/>
          <w:b/>
          <w:bCs/>
          <w:color w:val="5C5D5D"/>
          <w:kern w:val="0"/>
          <w14:ligatures w14:val="none"/>
        </w:rPr>
        <w:t> </w:t>
      </w:r>
      <w:r w:rsidRPr="004E49F8">
        <w:rPr>
          <w:rFonts w:ascii="Times New Roman" w:eastAsia="Times New Roman" w:hAnsi="Times New Roman" w:cs="Times New Roman"/>
          <w:color w:val="000000"/>
          <w:kern w:val="0"/>
          <w14:ligatures w14:val="none"/>
        </w:rPr>
        <w:t>įstatymuose ir kituose teisės aktuose nustatyta tvarka analogiška situacija</w:t>
      </w:r>
      <w:r w:rsidRPr="004E49F8">
        <w:rPr>
          <w:rFonts w:ascii="Times New Roman" w:eastAsia="Times New Roman" w:hAnsi="Times New Roman" w:cs="Times New Roman"/>
          <w:color w:val="000000"/>
          <w:kern w:val="0"/>
          <w:shd w:val="clear" w:color="auto" w:fill="FFFFFF"/>
          <w14:ligatures w14:val="none"/>
        </w:rPr>
        <w:t>;</w:t>
      </w:r>
      <w:r w:rsidRPr="004E49F8">
        <w:rPr>
          <w:rFonts w:ascii="Times New Roman" w:eastAsia="Times New Roman" w:hAnsi="Times New Roman" w:cs="Times New Roman"/>
          <w:color w:val="000000"/>
          <w:kern w:val="0"/>
          <w14:ligatures w14:val="none"/>
        </w:rPr>
        <w:t> </w:t>
      </w:r>
    </w:p>
    <w:p w14:paraId="7E06B3DE" w14:textId="77777777" w:rsidR="004E49F8" w:rsidRPr="004E49F8" w:rsidRDefault="004E49F8" w:rsidP="004E49F8">
      <w:pPr>
        <w:spacing w:after="0" w:line="257" w:lineRule="atLeast"/>
        <w:jc w:val="both"/>
        <w:rPr>
          <w:rFonts w:ascii="Times New Roman" w:eastAsia="Times New Roman" w:hAnsi="Times New Roman" w:cs="Times New Roman"/>
          <w:kern w:val="0"/>
          <w14:ligatures w14:val="none"/>
        </w:rPr>
      </w:pPr>
      <w:r w:rsidRPr="004E49F8">
        <w:rPr>
          <w:rFonts w:ascii="Times New Roman" w:eastAsia="Times New Roman" w:hAnsi="Times New Roman" w:cs="Times New Roman"/>
          <w:kern w:val="0"/>
          <w14:ligatures w14:val="none"/>
        </w:rPr>
        <w:t>22.2.2.2. Tiekėjo padėtis pasikeičia ir jis atitinka pirkimo dokumentuose nustatytą pašalinimo pagrindą;</w:t>
      </w:r>
    </w:p>
    <w:p w14:paraId="622F3C90"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kern w:val="0"/>
          <w14:ligatures w14:val="none"/>
        </w:rPr>
        <w:t xml:space="preserve">22.2.2.3. pasikeičia </w:t>
      </w:r>
      <w:r w:rsidRPr="004E49F8">
        <w:rPr>
          <w:rFonts w:ascii="Times New Roman" w:eastAsia="Times New Roman" w:hAnsi="Times New Roman" w:cs="Times New Roman"/>
          <w:color w:val="000000"/>
          <w:kern w:val="0"/>
          <w14:ligatures w14:val="none"/>
        </w:rPr>
        <w:t>teisės aktai, susiję su Sutarties objektu, Sutarties vykdymu, ar su Pirkėjo vykdoma veikla, kuriai buvo sudaryta Sutartis, ir dėl tokių pakeitimų Pirkėjas nusprendžia nutraukti Sutartį;  </w:t>
      </w:r>
    </w:p>
    <w:p w14:paraId="49335653"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51838B36"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22.2.2.5. Pirkėjo valdymo organas priima sprendimą, dėl kurio Sutarties poreikis išnyksta; </w:t>
      </w:r>
    </w:p>
    <w:p w14:paraId="3E808762"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22.2.2.6. pasikeičia (pablogėja) Pirkėjo finansinė padėtis ar Pirkėjas negauna arba netenka finansavimo ir dėl šios priežasties nusprendžia nutraukti Sutartį; </w:t>
      </w:r>
    </w:p>
    <w:p w14:paraId="63D6A29A" w14:textId="77777777" w:rsidR="004E49F8" w:rsidRPr="004E49F8" w:rsidRDefault="004E49F8" w:rsidP="004E49F8">
      <w:pPr>
        <w:spacing w:after="0" w:line="257" w:lineRule="atLeast"/>
        <w:jc w:val="both"/>
        <w:textAlignment w:val="baseline"/>
        <w:rPr>
          <w:rFonts w:ascii="Times New Roman" w:eastAsia="Times New Roman" w:hAnsi="Times New Roman" w:cs="Times New Roman"/>
          <w:kern w:val="0"/>
          <w14:ligatures w14:val="none"/>
        </w:rPr>
      </w:pPr>
      <w:r w:rsidRPr="004E49F8">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3C28CC48"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22.2.2.8. nebelieka perkamų Prekių poreikio; </w:t>
      </w:r>
    </w:p>
    <w:p w14:paraId="0431B3F0"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22.2.2.9. Pirkėjas iš pirkimų priežiūrą atliekančių institucijų gauna nurodymą ar rekomendaciją nutraukti Sutartį;</w:t>
      </w:r>
    </w:p>
    <w:p w14:paraId="01D0A022"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lastRenderedPageBreak/>
        <w:t>22.2.2.10. Tiekėjas vėluoja pateikti Sutarties įvykdymo užtikrinimo pratęsimą ilgiau kaip 10 (dešimt) darbo dienų nuo paskutinio Sutarties įvykdymo užtikrinimo galiojimo termino pabaigos arba atsisako jį pateikti;</w:t>
      </w:r>
    </w:p>
    <w:p w14:paraId="3B9BF6B1"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22.2.2.11. Tiekėjas atsisako pašalinti arba nepašalina Prekių trūkumų per Pirkėjo nustatytus protingus terminus;</w:t>
      </w:r>
    </w:p>
    <w:p w14:paraId="6953C2EF" w14:textId="77777777" w:rsidR="004E49F8" w:rsidRPr="004E49F8" w:rsidRDefault="004E49F8" w:rsidP="004E49F8">
      <w:pPr>
        <w:spacing w:after="0" w:line="240" w:lineRule="auto"/>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4D6A4B7A" w14:textId="77777777" w:rsidR="004E49F8" w:rsidRPr="004E49F8" w:rsidRDefault="004E49F8" w:rsidP="004E49F8">
      <w:pPr>
        <w:tabs>
          <w:tab w:val="left" w:pos="567"/>
        </w:tabs>
        <w:spacing w:after="0" w:line="240" w:lineRule="auto"/>
        <w:jc w:val="both"/>
        <w:textAlignment w:val="baseline"/>
        <w:rPr>
          <w:rFonts w:ascii="Times New Roman" w:eastAsia="Calibri" w:hAnsi="Times New Roman" w:cs="Times New Roman"/>
          <w14:ligatures w14:val="none"/>
        </w:rPr>
      </w:pPr>
      <w:r w:rsidRPr="004E49F8">
        <w:rPr>
          <w:rFonts w:ascii="Times New Roman" w:eastAsia="Calibri" w:hAnsi="Times New Roman" w:cs="Times New Roman"/>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1DE5C71" w14:textId="77777777" w:rsidR="004E49F8" w:rsidRPr="004E49F8" w:rsidRDefault="004E49F8" w:rsidP="004E49F8">
      <w:pPr>
        <w:tabs>
          <w:tab w:val="left" w:pos="567"/>
        </w:tabs>
        <w:spacing w:after="0" w:line="240" w:lineRule="auto"/>
        <w:jc w:val="both"/>
        <w:textAlignment w:val="baseline"/>
        <w:rPr>
          <w:rFonts w:ascii="Times New Roman" w:eastAsia="Calibri" w:hAnsi="Times New Roman" w:cs="Times New Roman"/>
          <w14:ligatures w14:val="none"/>
        </w:rPr>
      </w:pPr>
      <w:r w:rsidRPr="004E49F8">
        <w:rPr>
          <w:rFonts w:ascii="Times New Roman" w:eastAsia="Calibri" w:hAnsi="Times New Roman" w:cs="Times New Roman"/>
          <w14:ligatures w14:val="none"/>
        </w:rPr>
        <w:t>22.2.2.14. paaiškėja VPĮ 37 straipsnio 8 dalyje ir (ar) 47 straipsnio 8 dalyje nurodytos aplinkybės.</w:t>
      </w:r>
    </w:p>
    <w:p w14:paraId="4A8D1BB7" w14:textId="77777777" w:rsidR="004E49F8" w:rsidRPr="004E49F8" w:rsidRDefault="004E49F8" w:rsidP="004E49F8">
      <w:pPr>
        <w:spacing w:after="0" w:line="240" w:lineRule="auto"/>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26D0BF5"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C7083A1"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3769839"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47BA894A"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5A31B9C4" w14:textId="77777777" w:rsidR="004E49F8" w:rsidRPr="004E49F8" w:rsidRDefault="004E49F8" w:rsidP="004E49F8">
      <w:pPr>
        <w:spacing w:after="0" w:line="257" w:lineRule="atLeast"/>
        <w:jc w:val="both"/>
        <w:textAlignment w:val="baseline"/>
        <w:rPr>
          <w:rFonts w:ascii="Times New Roman" w:eastAsia="Times New Roman" w:hAnsi="Times New Roman" w:cs="Times New Roman"/>
          <w:kern w:val="0"/>
          <w14:ligatures w14:val="none"/>
        </w:rPr>
      </w:pPr>
      <w:r w:rsidRPr="004E49F8">
        <w:rPr>
          <w:rFonts w:ascii="Times New Roman" w:eastAsia="Times New Roman" w:hAnsi="Times New Roman" w:cs="Times New Roman"/>
          <w:kern w:val="0"/>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E49F8">
        <w:rPr>
          <w:rFonts w:ascii="Times New Roman" w:eastAsia="Calibri" w:hAnsi="Times New Roman" w:cs="Times New Roman"/>
          <w14:ligatures w14:val="none"/>
        </w:rPr>
        <w:t>pateikia informaciją apie pažeidimo pašalinimą ar išnykusias aplinkybes, dėl kurių buvo inicijuota Sutarties nutraukimo procedūra</w:t>
      </w:r>
      <w:r w:rsidRPr="004E49F8">
        <w:rPr>
          <w:rFonts w:ascii="Times New Roman" w:eastAsia="Times New Roman" w:hAnsi="Times New Roman" w:cs="Times New Roman"/>
          <w:kern w:val="0"/>
          <w14:ligatures w14:val="none"/>
        </w:rPr>
        <w:t>. </w:t>
      </w:r>
    </w:p>
    <w:p w14:paraId="40B084E5"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p>
    <w:p w14:paraId="4EE72639"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22.3.  Sutarties nutraukimas Tiekėjo iniciatyva</w:t>
      </w:r>
    </w:p>
    <w:p w14:paraId="14B23B2A"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149487A9"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1252A39"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29D19FA8"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E6A66D"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508B9EDB"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175A09AF"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7432350B"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529E939"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22.3.6. Sutartis laikoma nutraukta kitą dieną po to, kai pasibaigia įspėjimo apie Sutarties nutraukimą terminas. </w:t>
      </w:r>
    </w:p>
    <w:p w14:paraId="73E4FDDB"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2EBA5B5"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p>
    <w:p w14:paraId="1540E101"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22.4.  Šalių teisės ir pareigos Sutarties nutraukimo atveju</w:t>
      </w:r>
    </w:p>
    <w:p w14:paraId="7504AB71"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4F320436"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4CD876B0"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22.4.2. Nutraukus Sutartį, Šalys privalo: </w:t>
      </w:r>
    </w:p>
    <w:p w14:paraId="274E2D6F"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7D31B996"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77A9AD85"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4E49F8">
        <w:rPr>
          <w:rFonts w:ascii="Times New Roman" w:eastAsia="Times New Roman" w:hAnsi="Times New Roman" w:cs="Times New Roman"/>
          <w:b/>
          <w:bCs/>
          <w:color w:val="5C5D5D"/>
          <w:kern w:val="0"/>
          <w14:ligatures w14:val="none"/>
        </w:rPr>
        <w:t> </w:t>
      </w:r>
      <w:r w:rsidRPr="004E49F8">
        <w:rPr>
          <w:rFonts w:ascii="Times New Roman" w:eastAsia="Times New Roman" w:hAnsi="Times New Roman" w:cs="Times New Roman"/>
          <w:color w:val="000000"/>
          <w:kern w:val="0"/>
          <w14:ligatures w14:val="none"/>
        </w:rPr>
        <w:t>perduoti viena kitai visus dokumentus, kuriuos buvo būtina perduoti pagal Sutarties nuostatas. </w:t>
      </w:r>
    </w:p>
    <w:p w14:paraId="4372B53D"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p>
    <w:p w14:paraId="229FAA9F"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23.  PREKIŲ MODELIO AR GAMINTOJO KEITIMAS</w:t>
      </w:r>
    </w:p>
    <w:p w14:paraId="626157D9"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4B74019D"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aps/>
          <w:color w:val="000000"/>
          <w:kern w:val="0"/>
          <w14:ligatures w14:val="none"/>
        </w:rPr>
        <w:t>23.1. </w:t>
      </w:r>
      <w:r w:rsidRPr="004E49F8">
        <w:rPr>
          <w:rFonts w:ascii="Times New Roman" w:eastAsia="Times New Roman" w:hAnsi="Times New Roman" w:cs="Times New Roman"/>
          <w:color w:val="000000"/>
          <w:kern w:val="0"/>
          <w14:ligatures w14:val="none"/>
        </w:rPr>
        <w:t>Tiekėjas turi teisę keisti Prekių modelį ir (ar) gamintoją, jei yra visos toliau nurodytos sąlygos:</w:t>
      </w:r>
    </w:p>
    <w:p w14:paraId="3C6EBF73" w14:textId="77777777" w:rsidR="004E49F8" w:rsidRPr="004E49F8" w:rsidRDefault="004E49F8" w:rsidP="004E49F8">
      <w:pPr>
        <w:spacing w:after="0" w:line="257" w:lineRule="atLeast"/>
        <w:jc w:val="both"/>
        <w:rPr>
          <w:rFonts w:ascii="Times New Roman" w:eastAsia="Times New Roman" w:hAnsi="Times New Roman" w:cs="Times New Roman"/>
          <w:kern w:val="0"/>
          <w14:ligatures w14:val="none"/>
        </w:rPr>
      </w:pPr>
      <w:r w:rsidRPr="004E49F8">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E49F8">
        <w:rPr>
          <w:rFonts w:ascii="Times New Roman" w:eastAsia="Times New Roman" w:hAnsi="Times New Roman" w:cs="Times New Roman"/>
          <w:kern w:val="0"/>
          <w:vertAlign w:val="superscript"/>
          <w14:ligatures w14:val="none"/>
        </w:rPr>
        <w:t>1 </w:t>
      </w:r>
      <w:r w:rsidRPr="004E49F8">
        <w:rPr>
          <w:rFonts w:ascii="Times New Roman" w:eastAsia="Times New Roman" w:hAnsi="Times New Roman" w:cs="Times New Roman"/>
          <w:kern w:val="0"/>
          <w14:ligatures w14:val="none"/>
        </w:rPr>
        <w:t>dalies nuostatų;</w:t>
      </w:r>
    </w:p>
    <w:p w14:paraId="7FB36954"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0DCB174"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w:t>
      </w:r>
      <w:r w:rsidRPr="004E49F8">
        <w:rPr>
          <w:rFonts w:ascii="Times New Roman" w:eastAsia="Times New Roman" w:hAnsi="Times New Roman" w:cs="Times New Roman"/>
          <w:color w:val="000000"/>
          <w:kern w:val="0"/>
          <w14:ligatures w14:val="none"/>
        </w:rPr>
        <w:lastRenderedPageBreak/>
        <w:t>įrodymų ar jų pateikimas nepagrindžia keičiamos Prekės atitikimo pirkimo dokumentams </w:t>
      </w:r>
      <w:r w:rsidRPr="004E49F8">
        <w:rPr>
          <w:rFonts w:ascii="Times New Roman" w:eastAsia="Times New Roman" w:hAnsi="Times New Roman" w:cs="Times New Roman"/>
          <w:color w:val="000000"/>
          <w:kern w:val="0"/>
          <w:shd w:val="clear" w:color="auto" w:fill="FFFFFF"/>
          <w14:ligatures w14:val="none"/>
        </w:rPr>
        <w:t>ir lygiavertiškumo ar geresnės kokybės nei Sutartyje nurodytos Prekės</w:t>
      </w:r>
      <w:r w:rsidRPr="004E49F8">
        <w:rPr>
          <w:rFonts w:ascii="Times New Roman" w:eastAsia="Times New Roman" w:hAnsi="Times New Roman" w:cs="Times New Roman"/>
          <w:color w:val="000000"/>
          <w:kern w:val="0"/>
          <w14:ligatures w14:val="none"/>
        </w:rPr>
        <w:t>;</w:t>
      </w:r>
    </w:p>
    <w:p w14:paraId="4D908562"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23.1.4. Šalys sudarė rašytinį Susitarimą prie Sutarties dėl Prekių keitimo.</w:t>
      </w:r>
    </w:p>
    <w:p w14:paraId="3C59DD10"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w:t>
      </w:r>
    </w:p>
    <w:p w14:paraId="5E828E32"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5195F6C5"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24.  BENDRAVIMO TVARKA IR KALBA</w:t>
      </w:r>
    </w:p>
    <w:p w14:paraId="0128BEE8"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13308DDF"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4E49F8">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48BF5158"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A07E30"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1E15D819"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24.4. Jeigu pranešimas siunčiamas el. paštu, laikoma, kad Šalis jį gavo kitą darbo dieną.</w:t>
      </w:r>
    </w:p>
    <w:p w14:paraId="470FF6D9"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24.5. Jeigu pranešimas siunčiamas keliais skirtingais būdais, laikoma, kad gavėjas jį gavo tada, kai jis gavo pirmesnįjį pranešimą.</w:t>
      </w:r>
    </w:p>
    <w:p w14:paraId="4A7DAC69"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524C2038"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25.  PRETENZIJOS IR GINČŲ SPRENDIMAS</w:t>
      </w:r>
    </w:p>
    <w:p w14:paraId="4D7CE9A5"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4C1C4EF5"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750DFC0B"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48B398B"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25.3. Kilę ginčai nesudaro pagrindo Šalims atsisakyti vykdyti savo prievoles pagal Sutartį.</w:t>
      </w:r>
    </w:p>
    <w:p w14:paraId="5C2B5399" w14:textId="77777777" w:rsidR="004E49F8" w:rsidRPr="004E49F8" w:rsidRDefault="004E49F8" w:rsidP="004E49F8">
      <w:pPr>
        <w:spacing w:after="0" w:line="257" w:lineRule="atLeast"/>
        <w:textAlignment w:val="center"/>
        <w:rPr>
          <w:rFonts w:ascii="Times New Roman" w:eastAsia="Times New Roman" w:hAnsi="Times New Roman" w:cs="Times New Roman"/>
          <w:color w:val="000000"/>
          <w:kern w:val="0"/>
          <w14:ligatures w14:val="none"/>
        </w:rPr>
      </w:pPr>
    </w:p>
    <w:p w14:paraId="05330714" w14:textId="77777777" w:rsidR="004E49F8" w:rsidRPr="004E49F8" w:rsidRDefault="004E49F8" w:rsidP="004E49F8">
      <w:pPr>
        <w:spacing w:after="0" w:line="259" w:lineRule="auto"/>
        <w:jc w:val="center"/>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________________</w:t>
      </w:r>
    </w:p>
    <w:p w14:paraId="11A32C5C" w14:textId="77777777" w:rsidR="004E49F8" w:rsidRPr="004E49F8" w:rsidRDefault="004E49F8" w:rsidP="004E49F8">
      <w:pPr>
        <w:spacing w:after="0" w:line="240" w:lineRule="auto"/>
        <w:rPr>
          <w:rFonts w:ascii="Times New Roman" w:eastAsia="Times New Roman" w:hAnsi="Times New Roman" w:cs="Times New Roman"/>
          <w:kern w:val="0"/>
          <w14:ligatures w14:val="none"/>
        </w:rPr>
      </w:pPr>
    </w:p>
    <w:p w14:paraId="01011DA4" w14:textId="77777777" w:rsidR="00EF3A13" w:rsidRDefault="00EF3A13">
      <w:pPr>
        <w:rPr>
          <w:rFonts w:ascii="Times New Roman" w:eastAsia="Times New Roman" w:hAnsi="Times New Roman" w:cs="Times New Roman"/>
          <w:szCs w:val="20"/>
        </w:rPr>
      </w:pPr>
      <w:r>
        <w:rPr>
          <w:rFonts w:ascii="Times New Roman" w:eastAsia="Times New Roman" w:hAnsi="Times New Roman" w:cs="Times New Roman"/>
          <w:szCs w:val="20"/>
        </w:rPr>
        <w:br w:type="page"/>
      </w:r>
    </w:p>
    <w:p w14:paraId="54B2AD49" w14:textId="0B6A1DAD" w:rsidR="002D3CE2" w:rsidRDefault="00F141E7" w:rsidP="00422396">
      <w:pPr>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lastRenderedPageBreak/>
        <w:t>K</w:t>
      </w:r>
      <w:r w:rsidR="00422396">
        <w:rPr>
          <w:rFonts w:ascii="Times New Roman" w:eastAsia="Times New Roman" w:hAnsi="Times New Roman" w:cs="Times New Roman"/>
          <w:szCs w:val="20"/>
        </w:rPr>
        <w:t>onkurso sąlygų</w:t>
      </w:r>
    </w:p>
    <w:p w14:paraId="3D4236E1" w14:textId="6DBFB7CF" w:rsidR="00422396" w:rsidRDefault="00A0536A" w:rsidP="00422396">
      <w:pPr>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t>6</w:t>
      </w:r>
      <w:r w:rsidR="00422396">
        <w:rPr>
          <w:rFonts w:ascii="Times New Roman" w:eastAsia="Times New Roman" w:hAnsi="Times New Roman" w:cs="Times New Roman"/>
          <w:szCs w:val="20"/>
        </w:rPr>
        <w:t xml:space="preserve"> priedas</w:t>
      </w:r>
    </w:p>
    <w:p w14:paraId="79F6F87C" w14:textId="64552417" w:rsidR="002D3CE2" w:rsidRPr="008764A6" w:rsidRDefault="002D3CE2" w:rsidP="002D3CE2">
      <w:pPr>
        <w:tabs>
          <w:tab w:val="left" w:pos="3540"/>
        </w:tabs>
        <w:spacing w:after="0" w:line="240" w:lineRule="auto"/>
        <w:rPr>
          <w:rFonts w:ascii="Times New Roman" w:eastAsia="Times New Roman" w:hAnsi="Times New Roman" w:cs="Times New Roman"/>
          <w:b/>
          <w:bCs/>
          <w:szCs w:val="20"/>
        </w:rPr>
      </w:pPr>
    </w:p>
    <w:p w14:paraId="48EB7461" w14:textId="77777777" w:rsidR="0046010B" w:rsidRDefault="0046010B" w:rsidP="0046010B">
      <w:pPr>
        <w:jc w:val="center"/>
        <w:rPr>
          <w:rFonts w:ascii="Times New Roman" w:eastAsia="Times New Roman" w:hAnsi="Times New Roman" w:cs="Times New Roman"/>
          <w:szCs w:val="20"/>
        </w:rPr>
      </w:pPr>
      <w:r w:rsidRPr="00531A0D">
        <w:rPr>
          <w:rFonts w:ascii="Times New Roman" w:eastAsia="Times New Roman" w:hAnsi="Times New Roman" w:cs="Times New Roman"/>
          <w:b/>
          <w:bCs/>
          <w:szCs w:val="20"/>
        </w:rPr>
        <w:t>EBVPD</w:t>
      </w:r>
    </w:p>
    <w:p w14:paraId="738B81C5" w14:textId="40026B73" w:rsidR="00671355" w:rsidRDefault="0046010B">
      <w:pPr>
        <w:rPr>
          <w:rFonts w:ascii="Times New Roman" w:eastAsia="Times New Roman" w:hAnsi="Times New Roman" w:cs="Times New Roman"/>
          <w:szCs w:val="20"/>
        </w:rPr>
      </w:pPr>
      <w:r w:rsidRPr="00531A0D">
        <w:rPr>
          <w:rFonts w:ascii="Times New Roman" w:eastAsia="Times New Roman" w:hAnsi="Times New Roman" w:cs="Times New Roman"/>
          <w:szCs w:val="20"/>
        </w:rPr>
        <w:t xml:space="preserve">(Atskiras failas) </w:t>
      </w:r>
    </w:p>
    <w:sectPr w:rsidR="00671355" w:rsidSect="0071330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5E619" w14:textId="77777777" w:rsidR="00EC3650" w:rsidRDefault="00EC3650" w:rsidP="005178FD">
      <w:pPr>
        <w:spacing w:after="0" w:line="240" w:lineRule="auto"/>
      </w:pPr>
      <w:r>
        <w:separator/>
      </w:r>
    </w:p>
  </w:endnote>
  <w:endnote w:type="continuationSeparator" w:id="0">
    <w:p w14:paraId="6D2B20C0" w14:textId="77777777" w:rsidR="00EC3650" w:rsidRDefault="00EC3650" w:rsidP="00517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roman"/>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Futura Bk">
    <w:altName w:val="Century Gothic"/>
    <w:panose1 w:val="00000000000000000000"/>
    <w:charset w:val="00"/>
    <w:family w:val="swiss"/>
    <w:notTrueType/>
    <w:pitch w:val="variable"/>
    <w:sig w:usb0="00000007" w:usb1="00000000" w:usb2="00000000" w:usb3="00000000" w:csb0="00000081" w:csb1="00000000"/>
  </w:font>
  <w:font w:name="Optima">
    <w:charset w:val="BA"/>
    <w:family w:val="swiss"/>
    <w:pitch w:val="variable"/>
    <w:sig w:usb0="00000007" w:usb1="00000000" w:usb2="00000000" w:usb3="00000000" w:csb0="00000093"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Futura Hv">
    <w:altName w:val="Arial"/>
    <w:charset w:val="00"/>
    <w:family w:val="swiss"/>
    <w:pitch w:val="variable"/>
    <w:sig w:usb0="A00002AF" w:usb1="5000204A"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Liberation Sans">
    <w:altName w:val="Arial"/>
    <w:charset w:val="00"/>
    <w:family w:val="swiss"/>
    <w:pitch w:val="variable"/>
  </w:font>
  <w:font w:name="ITCCenturyBookT">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dale Sans UI">
    <w:charset w:val="00"/>
    <w:family w:val="auto"/>
    <w:pitch w:val="variable"/>
  </w:font>
  <w:font w:name="Angsana New">
    <w:panose1 w:val="02020603050405020304"/>
    <w:charset w:val="DE"/>
    <w:family w:val="roman"/>
    <w:pitch w:val="variable"/>
    <w:sig w:usb0="81000003" w:usb1="00000000" w:usb2="00000000" w:usb3="00000000" w:csb0="0001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Mono">
    <w:charset w:val="BA"/>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Univers LT Std 47 Cn Lt">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27D3B" w14:textId="77777777" w:rsidR="00EC3650" w:rsidRDefault="00EC3650" w:rsidP="005178FD">
      <w:pPr>
        <w:spacing w:after="0" w:line="240" w:lineRule="auto"/>
      </w:pPr>
      <w:r>
        <w:separator/>
      </w:r>
    </w:p>
  </w:footnote>
  <w:footnote w:type="continuationSeparator" w:id="0">
    <w:p w14:paraId="69B68824" w14:textId="77777777" w:rsidR="00EC3650" w:rsidRDefault="00EC3650" w:rsidP="005178FD">
      <w:pPr>
        <w:spacing w:after="0" w:line="240" w:lineRule="auto"/>
      </w:pPr>
      <w:r>
        <w:continuationSeparator/>
      </w:r>
    </w:p>
  </w:footnote>
  <w:footnote w:id="1">
    <w:p w14:paraId="168A2872" w14:textId="77777777" w:rsidR="005178FD" w:rsidRDefault="005178FD" w:rsidP="005178FD">
      <w:pPr>
        <w:pStyle w:val="FootnoteText"/>
      </w:pPr>
      <w:r>
        <w:rPr>
          <w:rStyle w:val="FootnoteReference"/>
          <w:rFonts w:ascii="Calibri" w:eastAsia="Yu Mincho" w:hAnsi="Calibri" w:cs="Arial"/>
          <w:iCs/>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3E574C" w14:textId="77777777" w:rsidR="005178FD" w:rsidRDefault="005178FD" w:rsidP="00E46E61">
      <w:pPr>
        <w:pStyle w:val="FootnoteText"/>
        <w:numPr>
          <w:ilvl w:val="0"/>
          <w:numId w:val="158"/>
        </w:numPr>
        <w:rPr>
          <w:rFonts w:eastAsia="Yu Mincho"/>
        </w:rPr>
      </w:pPr>
      <w:r>
        <w:rPr>
          <w:rFonts w:eastAsia="Yu Mincho"/>
        </w:rPr>
        <w:t xml:space="preserve">priesaikos deklaracija; </w:t>
      </w:r>
    </w:p>
    <w:p w14:paraId="6BA7D171" w14:textId="77777777" w:rsidR="005178FD" w:rsidRDefault="005178FD" w:rsidP="00E46E61">
      <w:pPr>
        <w:pStyle w:val="FootnoteText"/>
        <w:numPr>
          <w:ilvl w:val="0"/>
          <w:numId w:val="158"/>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1AC182" w14:textId="77777777" w:rsidR="005178FD" w:rsidRPr="00700E35" w:rsidRDefault="005178FD" w:rsidP="005178FD">
      <w:pPr>
        <w:pStyle w:val="FootnoteText"/>
      </w:pPr>
      <w:r>
        <w:rPr>
          <w:rStyle w:val="FootnoteReference"/>
          <w:rFonts w:ascii="Calibri" w:eastAsia="Yu Mincho" w:hAnsi="Calibri"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7E499B" w14:textId="77777777" w:rsidR="005178FD" w:rsidRDefault="005178FD" w:rsidP="00E46E61">
      <w:pPr>
        <w:pStyle w:val="FootnoteText"/>
        <w:numPr>
          <w:ilvl w:val="0"/>
          <w:numId w:val="159"/>
        </w:numPr>
        <w:rPr>
          <w:rFonts w:eastAsia="Yu Mincho"/>
        </w:rPr>
      </w:pPr>
      <w:r>
        <w:rPr>
          <w:rFonts w:eastAsia="Yu Mincho"/>
        </w:rPr>
        <w:t xml:space="preserve">priesaikos deklaracija; </w:t>
      </w:r>
    </w:p>
    <w:p w14:paraId="30DA8DAF" w14:textId="77777777" w:rsidR="005178FD" w:rsidRDefault="005178FD" w:rsidP="00E46E61">
      <w:pPr>
        <w:pStyle w:val="FootnoteText"/>
        <w:numPr>
          <w:ilvl w:val="0"/>
          <w:numId w:val="159"/>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7A4C43" w14:textId="77777777" w:rsidR="005178FD" w:rsidRPr="00700E35" w:rsidRDefault="005178FD" w:rsidP="005178FD">
      <w:pPr>
        <w:pStyle w:val="FootnoteText"/>
      </w:pPr>
      <w:r>
        <w:rPr>
          <w:rStyle w:val="FootnoteReference"/>
          <w:rFonts w:ascii="Calibri" w:eastAsia="Yu Mincho" w:hAnsi="Calibri"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CC9071" w14:textId="77777777" w:rsidR="005178FD" w:rsidRDefault="005178FD" w:rsidP="00E46E61">
      <w:pPr>
        <w:pStyle w:val="FootnoteText"/>
        <w:numPr>
          <w:ilvl w:val="0"/>
          <w:numId w:val="160"/>
        </w:numPr>
        <w:rPr>
          <w:rFonts w:eastAsia="Yu Mincho"/>
        </w:rPr>
      </w:pPr>
      <w:r>
        <w:rPr>
          <w:rFonts w:eastAsia="Yu Mincho"/>
        </w:rPr>
        <w:t xml:space="preserve">priesaikos deklaracija; </w:t>
      </w:r>
    </w:p>
    <w:p w14:paraId="1BCDFA52" w14:textId="77777777" w:rsidR="005178FD" w:rsidRDefault="005178FD" w:rsidP="00E46E61">
      <w:pPr>
        <w:pStyle w:val="FootnoteText"/>
        <w:numPr>
          <w:ilvl w:val="0"/>
          <w:numId w:val="160"/>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F748A" w14:textId="77777777" w:rsidR="00B7330B" w:rsidRDefault="00B7330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E6B437" w14:textId="77777777" w:rsidR="00B7330B" w:rsidRDefault="00B7330B">
    <w:pPr>
      <w:pStyle w:val="Header"/>
    </w:pPr>
  </w:p>
  <w:p w14:paraId="089C72E8" w14:textId="77777777" w:rsidR="00B7330B" w:rsidRDefault="00B7330B"/>
  <w:p w14:paraId="74F0E859" w14:textId="77777777" w:rsidR="00B7330B" w:rsidRDefault="00B7330B"/>
  <w:p w14:paraId="590E95C4" w14:textId="77777777" w:rsidR="00B7330B" w:rsidRDefault="00B7330B"/>
  <w:p w14:paraId="1F946EBA" w14:textId="77777777" w:rsidR="00B7330B" w:rsidRDefault="00B733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105321"/>
      <w:docPartObj>
        <w:docPartGallery w:val="Page Numbers (Top of Page)"/>
        <w:docPartUnique/>
      </w:docPartObj>
    </w:sdtPr>
    <w:sdtEndPr/>
    <w:sdtContent>
      <w:p w14:paraId="70E88855" w14:textId="77777777" w:rsidR="00B7330B" w:rsidRDefault="00B7330B">
        <w:pPr>
          <w:pStyle w:val="Header"/>
          <w:jc w:val="center"/>
        </w:pPr>
        <w:r>
          <w:fldChar w:fldCharType="begin"/>
        </w:r>
        <w:r>
          <w:instrText>PAGE   \* MERGEFORMAT</w:instrText>
        </w:r>
        <w:r>
          <w:fldChar w:fldCharType="separate"/>
        </w:r>
        <w:r>
          <w:t>2</w:t>
        </w:r>
        <w:r>
          <w:fldChar w:fldCharType="end"/>
        </w:r>
      </w:p>
    </w:sdtContent>
  </w:sdt>
  <w:p w14:paraId="23C30DC8" w14:textId="77777777" w:rsidR="00B7330B" w:rsidRDefault="00B733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875E" w14:textId="77777777" w:rsidR="00B7330B" w:rsidRDefault="00B7330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visibility:visible;mso-wrap-style:square" o:bullet="t">
        <v:imagedata r:id="rId1" o:title=""/>
      </v:shape>
    </w:pict>
  </w:numPicBullet>
  <w:abstractNum w:abstractNumId="0" w15:restartNumberingAfterBreak="0">
    <w:nsid w:val="FFFFFF7F"/>
    <w:multiLevelType w:val="singleLevel"/>
    <w:tmpl w:val="7666879C"/>
    <w:lvl w:ilvl="0">
      <w:start w:val="1"/>
      <w:numFmt w:val="decimal"/>
      <w:pStyle w:val="ListNumber2"/>
      <w:lvlText w:val="%1."/>
      <w:lvlJc w:val="left"/>
      <w:pPr>
        <w:tabs>
          <w:tab w:val="num" w:pos="-207"/>
        </w:tabs>
        <w:ind w:left="-207" w:hanging="360"/>
      </w:pPr>
    </w:lvl>
  </w:abstractNum>
  <w:abstractNum w:abstractNumId="1"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1276951"/>
    <w:multiLevelType w:val="multilevel"/>
    <w:tmpl w:val="EBACCCB8"/>
    <w:lvl w:ilvl="0">
      <w:start w:val="1"/>
      <w:numFmt w:val="bullet"/>
      <w:pStyle w:val="NRDBullet1"/>
      <w:lvlText w:val=""/>
      <w:lvlJc w:val="left"/>
      <w:pPr>
        <w:tabs>
          <w:tab w:val="num" w:pos="794"/>
        </w:tabs>
        <w:ind w:left="1021" w:hanging="301"/>
      </w:pPr>
      <w:rPr>
        <w:rFonts w:ascii="Symbol" w:hAnsi="Symbol" w:hint="default"/>
        <w:b w:val="0"/>
        <w:i w:val="0"/>
        <w:color w:val="auto"/>
        <w:sz w:val="24"/>
      </w:rPr>
    </w:lvl>
    <w:lvl w:ilvl="1">
      <w:start w:val="1"/>
      <w:numFmt w:val="bullet"/>
      <w:pStyle w:val="NRDBullet2"/>
      <w:lvlText w:val=""/>
      <w:lvlJc w:val="left"/>
      <w:pPr>
        <w:tabs>
          <w:tab w:val="num" w:pos="1418"/>
        </w:tabs>
        <w:ind w:left="1418" w:hanging="397"/>
      </w:pPr>
      <w:rPr>
        <w:rFonts w:ascii="Symbol" w:hAnsi="Symbol" w:hint="default"/>
        <w:b w:val="0"/>
        <w:i w:val="0"/>
        <w:color w:val="auto"/>
        <w:sz w:val="20"/>
      </w:rPr>
    </w:lvl>
    <w:lvl w:ilvl="2">
      <w:start w:val="1"/>
      <w:numFmt w:val="bullet"/>
      <w:lvlText w:val=""/>
      <w:lvlJc w:val="left"/>
      <w:pPr>
        <w:ind w:left="1701" w:hanging="283"/>
      </w:pPr>
      <w:rPr>
        <w:rFonts w:ascii="Symbol" w:hAnsi="Symbol" w:hint="default"/>
        <w:b w:val="0"/>
        <w:i w:val="0"/>
        <w:color w:val="auto"/>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185420"/>
    <w:multiLevelType w:val="hybridMultilevel"/>
    <w:tmpl w:val="20828C0C"/>
    <w:styleLink w:val="Style818"/>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3"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58B5A00"/>
    <w:multiLevelType w:val="multilevel"/>
    <w:tmpl w:val="073604D6"/>
    <w:styleLink w:val="NRDlenteleseiliunumeravimas"/>
    <w:lvl w:ilvl="0">
      <w:start w:val="1"/>
      <w:numFmt w:val="decimal"/>
      <w:lvlText w:val="%1."/>
      <w:lvlJc w:val="left"/>
      <w:pPr>
        <w:ind w:left="720" w:hanging="360"/>
      </w:pPr>
      <w:rPr>
        <w:rFonts w:ascii="Arial" w:hAnsi="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594387F"/>
    <w:multiLevelType w:val="multilevel"/>
    <w:tmpl w:val="186C39B6"/>
    <w:styleLink w:val="Style78"/>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6"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06A761E4"/>
    <w:multiLevelType w:val="hybridMultilevel"/>
    <w:tmpl w:val="D0583AA4"/>
    <w:styleLink w:val="ALAnnexList16"/>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A93D2D"/>
    <w:multiLevelType w:val="multilevel"/>
    <w:tmpl w:val="AEB282FC"/>
    <w:styleLink w:val="Style436"/>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9" w15:restartNumberingAfterBreak="0">
    <w:nsid w:val="06F8788F"/>
    <w:multiLevelType w:val="hybridMultilevel"/>
    <w:tmpl w:val="C84A6014"/>
    <w:styleLink w:val="ALMultilevelbulletlist7"/>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72966CA"/>
    <w:multiLevelType w:val="hybridMultilevel"/>
    <w:tmpl w:val="14181AFC"/>
    <w:styleLink w:val="ALNoteList6"/>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07E76195"/>
    <w:multiLevelType w:val="hybridMultilevel"/>
    <w:tmpl w:val="53020362"/>
    <w:styleLink w:val="PwCListNumbers12117"/>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3"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4"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08CC346C"/>
    <w:multiLevelType w:val="hybridMultilevel"/>
    <w:tmpl w:val="47F85D5C"/>
    <w:styleLink w:val="ImportedStyle316"/>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094D7053"/>
    <w:multiLevelType w:val="hybridMultilevel"/>
    <w:tmpl w:val="6DE203DE"/>
    <w:styleLink w:val="ALOutlineheadinglist16"/>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7"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0A156726"/>
    <w:multiLevelType w:val="hybridMultilevel"/>
    <w:tmpl w:val="2E24A1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0AA46EB3"/>
    <w:multiLevelType w:val="hybridMultilevel"/>
    <w:tmpl w:val="4CC45C94"/>
    <w:styleLink w:val="ALAnnexList6"/>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3" w15:restartNumberingAfterBreak="0">
    <w:nsid w:val="0B5B66AB"/>
    <w:multiLevelType w:val="hybridMultilevel"/>
    <w:tmpl w:val="FE4C44FC"/>
    <w:styleLink w:val="ImportedStyle12"/>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15:restartNumberingAfterBreak="0">
    <w:nsid w:val="0C362B5B"/>
    <w:multiLevelType w:val="multilevel"/>
    <w:tmpl w:val="B498D802"/>
    <w:styleLink w:val="TU"/>
    <w:lvl w:ilvl="0">
      <w:start w:val="1"/>
      <w:numFmt w:val="upperRoman"/>
      <w:lvlText w:val="%1."/>
      <w:lvlJc w:val="left"/>
      <w:pPr>
        <w:tabs>
          <w:tab w:val="num" w:pos="360"/>
        </w:tabs>
        <w:ind w:left="360" w:hanging="360"/>
      </w:pPr>
      <w:rPr>
        <w:rFonts w:ascii="Times New Roman Bold" w:hAnsi="Times New Roman Bold"/>
        <w:b/>
        <w:i w:val="0"/>
        <w:caps/>
        <w:smallCaps w:val="0"/>
        <w:sz w:val="24"/>
      </w:rPr>
    </w:lvl>
    <w:lvl w:ilvl="1">
      <w:start w:val="1"/>
      <w:numFmt w:val="decimal"/>
      <w:lvlText w:val="3.%2"/>
      <w:lvlJc w:val="left"/>
      <w:pPr>
        <w:tabs>
          <w:tab w:val="num" w:pos="792"/>
        </w:tabs>
        <w:ind w:left="792" w:hanging="432"/>
      </w:pPr>
      <w:rPr>
        <w:b/>
      </w:rPr>
    </w:lvl>
    <w:lvl w:ilvl="2">
      <w:start w:val="1"/>
      <w:numFmt w:val="decimal"/>
      <w:lvlText w:val="%1.%2.%3."/>
      <w:lvlJc w:val="left"/>
      <w:pPr>
        <w:tabs>
          <w:tab w:val="num" w:pos="1655"/>
        </w:tabs>
        <w:ind w:left="1439" w:hanging="504"/>
      </w:pPr>
      <w:rPr>
        <w:b w:val="0"/>
      </w:rPr>
    </w:lvl>
    <w:lvl w:ilvl="3">
      <w:start w:val="1"/>
      <w:numFmt w:val="decimal"/>
      <w:lvlText w:val="3.2.3.%4."/>
      <w:lvlJc w:val="left"/>
      <w:pPr>
        <w:tabs>
          <w:tab w:val="num" w:pos="1729"/>
        </w:tabs>
        <w:ind w:left="1728" w:hanging="1008"/>
      </w:pPr>
      <w:rPr>
        <w:b w:val="0"/>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0C554CBD"/>
    <w:multiLevelType w:val="multilevel"/>
    <w:tmpl w:val="E52205C2"/>
    <w:styleLink w:val="PwCListNumbers12136"/>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8"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0FCF1936"/>
    <w:multiLevelType w:val="hybridMultilevel"/>
    <w:tmpl w:val="F5AA3890"/>
    <w:lvl w:ilvl="0" w:tplc="13AE68E8">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10216F6F"/>
    <w:multiLevelType w:val="hybridMultilevel"/>
    <w:tmpl w:val="74B48462"/>
    <w:styleLink w:val="Style336"/>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42" w15:restartNumberingAfterBreak="0">
    <w:nsid w:val="106C3D86"/>
    <w:multiLevelType w:val="multilevel"/>
    <w:tmpl w:val="C7409212"/>
    <w:styleLink w:val="Style232111"/>
    <w:lvl w:ilvl="0">
      <w:start w:val="1"/>
      <w:numFmt w:val="none"/>
      <w:suff w:val="space"/>
      <w:lvlText w:val="9."/>
      <w:lvlJc w:val="left"/>
      <w:pPr>
        <w:ind w:left="1512" w:hanging="432"/>
      </w:pPr>
      <w:rPr>
        <w:rFonts w:cs="Times New Roman"/>
        <w:b/>
      </w:rPr>
    </w:lvl>
    <w:lvl w:ilvl="1">
      <w:start w:val="1"/>
      <w:numFmt w:val="decimal"/>
      <w:suff w:val="space"/>
      <w:lvlText w:val="9.%2."/>
      <w:lvlJc w:val="left"/>
      <w:pPr>
        <w:ind w:firstLine="720"/>
      </w:pPr>
      <w:rPr>
        <w:rFonts w:cs="Times New Roman"/>
        <w:b w:val="0"/>
        <w:i w:val="0"/>
      </w:rPr>
    </w:lvl>
    <w:lvl w:ilvl="2">
      <w:start w:val="1"/>
      <w:numFmt w:val="decimal"/>
      <w:suff w:val="space"/>
      <w:lvlText w:val="9.%2.%3."/>
      <w:lvlJc w:val="left"/>
      <w:pPr>
        <w:ind w:left="360" w:firstLine="720"/>
      </w:pPr>
      <w:rPr>
        <w:rFonts w:cs="Times New Roman"/>
        <w:b w:val="0"/>
        <w:color w:val="auto"/>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43"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3320606"/>
    <w:multiLevelType w:val="hybridMultilevel"/>
    <w:tmpl w:val="4DA8902C"/>
    <w:styleLink w:val="ALNoteList16"/>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43D0A16"/>
    <w:multiLevelType w:val="singleLevel"/>
    <w:tmpl w:val="34C27724"/>
    <w:lvl w:ilvl="0">
      <w:start w:val="1"/>
      <w:numFmt w:val="bullet"/>
      <w:pStyle w:val="ListBullet3"/>
      <w:lvlText w:val=""/>
      <w:lvlJc w:val="left"/>
      <w:pPr>
        <w:tabs>
          <w:tab w:val="num" w:pos="2199"/>
        </w:tabs>
        <w:ind w:left="2199" w:hanging="283"/>
      </w:pPr>
      <w:rPr>
        <w:rFonts w:ascii="Symbol" w:hAnsi="Symbol"/>
      </w:rPr>
    </w:lvl>
  </w:abstractNum>
  <w:abstractNum w:abstractNumId="48"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9"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189B2B4C"/>
    <w:multiLevelType w:val="hybridMultilevel"/>
    <w:tmpl w:val="A8D81346"/>
    <w:styleLink w:val="ALPictureList6"/>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53"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4"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6"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1B025A52"/>
    <w:multiLevelType w:val="multilevel"/>
    <w:tmpl w:val="EBF480AC"/>
    <w:styleLink w:val="PwCListNumbers1227"/>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8"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9"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1DF73CFB"/>
    <w:multiLevelType w:val="hybridMultilevel"/>
    <w:tmpl w:val="5838DCA4"/>
    <w:styleLink w:val="ALTableList16"/>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3"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6"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0191220"/>
    <w:multiLevelType w:val="hybridMultilevel"/>
    <w:tmpl w:val="1CBC996E"/>
    <w:styleLink w:val="ImportedStyle116"/>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70"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1"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72" w15:restartNumberingAfterBreak="0">
    <w:nsid w:val="21EE610F"/>
    <w:multiLevelType w:val="multilevel"/>
    <w:tmpl w:val="205239F8"/>
    <w:styleLink w:val="Style236"/>
    <w:lvl w:ilvl="0">
      <w:start w:val="4"/>
      <w:numFmt w:val="decimal"/>
      <w:lvlText w:val="%1."/>
      <w:lvlJc w:val="left"/>
      <w:pPr>
        <w:tabs>
          <w:tab w:val="num" w:pos="360"/>
        </w:tabs>
        <w:ind w:left="360" w:hanging="360"/>
      </w:pPr>
      <w:rPr>
        <w:rFonts w:ascii="Times New Roman" w:hAnsi="Times New Roman" w:cs="Times New Roman"/>
        <w:b w:val="0"/>
        <w:i w:val="0"/>
        <w:sz w:val="24"/>
      </w:rPr>
    </w:lvl>
    <w:lvl w:ilvl="1">
      <w:start w:val="1"/>
      <w:numFmt w:val="decimal"/>
      <w:lvlText w:val="4.%2."/>
      <w:lvlJc w:val="left"/>
      <w:pPr>
        <w:tabs>
          <w:tab w:val="num" w:pos="1353"/>
        </w:tabs>
        <w:ind w:left="1353" w:hanging="360"/>
      </w:pPr>
      <w:rPr>
        <w:rFonts w:ascii="Times New Roman" w:hAnsi="Times New Roman" w:cs="Times New Roman"/>
        <w:b w:val="0"/>
        <w:i w:val="0"/>
        <w:sz w:val="24"/>
      </w:rPr>
    </w:lvl>
    <w:lvl w:ilvl="2">
      <w:start w:val="1"/>
      <w:numFmt w:val="decimal"/>
      <w:lvlText w:val="4.%2.%3."/>
      <w:lvlJc w:val="left"/>
      <w:pPr>
        <w:tabs>
          <w:tab w:val="num" w:pos="0"/>
        </w:tabs>
      </w:pPr>
      <w:rPr>
        <w:rFonts w:ascii="Times New Roman" w:hAnsi="Times New Roman" w:cs="Times New Roman"/>
        <w:b w:val="0"/>
        <w:i w:val="0"/>
        <w:sz w:val="24"/>
        <w:szCs w:val="24"/>
      </w:rPr>
    </w:lvl>
    <w:lvl w:ilvl="3">
      <w:start w:val="1"/>
      <w:numFmt w:val="decimal"/>
      <w:lvlText w:val="4.%2.%3.%4."/>
      <w:lvlJc w:val="left"/>
      <w:pPr>
        <w:tabs>
          <w:tab w:val="num" w:pos="1135"/>
        </w:tabs>
        <w:ind w:left="1135" w:firstLine="1134"/>
      </w:pPr>
      <w:rPr>
        <w:rFonts w:ascii="Times New Roman" w:hAnsi="Times New Roman" w:cs="Times New Roman"/>
        <w:b w:val="0"/>
        <w:i w:val="0"/>
        <w:sz w:val="24"/>
      </w:rPr>
    </w:lvl>
    <w:lvl w:ilvl="4">
      <w:start w:val="1"/>
      <w:numFmt w:val="decimal"/>
      <w:lvlText w:val="4.%2.%3.%4.%5."/>
      <w:lvlJc w:val="left"/>
      <w:pPr>
        <w:tabs>
          <w:tab w:val="num" w:pos="1080"/>
        </w:tabs>
        <w:ind w:left="1080" w:hanging="1080"/>
      </w:pPr>
      <w:rPr>
        <w:rFonts w:ascii="Times New Roman" w:hAnsi="Times New Roman" w:cs="Times New Roman"/>
        <w:b w:val="0"/>
        <w:i w:val="0"/>
        <w:sz w:val="24"/>
      </w:rPr>
    </w:lvl>
    <w:lvl w:ilvl="5">
      <w:start w:val="1"/>
      <w:numFmt w:val="decimal"/>
      <w:lvlText w:val="%1.%2.%3.%4.%5.%6."/>
      <w:lvlJc w:val="left"/>
      <w:pPr>
        <w:tabs>
          <w:tab w:val="num" w:pos="1080"/>
        </w:tabs>
        <w:ind w:left="1080" w:hanging="1080"/>
      </w:pPr>
      <w:rPr>
        <w:rFonts w:ascii="Times New Roman" w:hAnsi="Times New Roman" w:cs="Times New Roman"/>
        <w:b w:val="0"/>
        <w:i w:val="0"/>
        <w:sz w:val="24"/>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3"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4"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5"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6" w15:restartNumberingAfterBreak="0">
    <w:nsid w:val="22F96A48"/>
    <w:multiLevelType w:val="hybridMultilevel"/>
    <w:tmpl w:val="21D09F3E"/>
    <w:styleLink w:val="Style8118"/>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7" w15:restartNumberingAfterBreak="0">
    <w:nsid w:val="231D53EB"/>
    <w:multiLevelType w:val="multilevel"/>
    <w:tmpl w:val="2E724F6E"/>
    <w:styleLink w:val="WWNum11"/>
    <w:lvl w:ilvl="0">
      <w:numFmt w:val="bullet"/>
      <w:lvlText w:val="-"/>
      <w:lvlJc w:val="left"/>
      <w:pPr>
        <w:ind w:left="720" w:hanging="360"/>
      </w:pPr>
      <w:rPr>
        <w:rFonts w:ascii="Times New Roman" w:hAnsi="Times New Roman" w:cs="Times New Roman"/>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8"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9" w15:restartNumberingAfterBreak="0">
    <w:nsid w:val="26B7641B"/>
    <w:multiLevelType w:val="hybridMultilevel"/>
    <w:tmpl w:val="AAF0237E"/>
    <w:styleLink w:val="Style3315"/>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0"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29A7152F"/>
    <w:multiLevelType w:val="multilevel"/>
    <w:tmpl w:val="D10A0C32"/>
    <w:styleLink w:val="ImportedStyle1411"/>
    <w:lvl w:ilvl="0">
      <w:start w:val="7"/>
      <w:numFmt w:val="decimal"/>
      <w:lvlText w:val="%1."/>
      <w:lvlJc w:val="left"/>
      <w:pPr>
        <w:ind w:left="495" w:hanging="495"/>
      </w:pPr>
    </w:lvl>
    <w:lvl w:ilvl="1">
      <w:start w:val="8"/>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2" w15:restartNumberingAfterBreak="0">
    <w:nsid w:val="2B342193"/>
    <w:multiLevelType w:val="hybridMultilevel"/>
    <w:tmpl w:val="919C96C0"/>
    <w:styleLink w:val="ALOutlineheadinglist7"/>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3"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84"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5"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86"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87"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8" w15:restartNumberingAfterBreak="0">
    <w:nsid w:val="322457AC"/>
    <w:multiLevelType w:val="hybridMultilevel"/>
    <w:tmpl w:val="E8A24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33575672"/>
    <w:multiLevelType w:val="multilevel"/>
    <w:tmpl w:val="2E803F0E"/>
    <w:lvl w:ilvl="0">
      <w:start w:val="4"/>
      <w:numFmt w:val="decimal"/>
      <w:lvlText w:val="%1"/>
      <w:lvlJc w:val="left"/>
      <w:pPr>
        <w:tabs>
          <w:tab w:val="num" w:pos="928"/>
        </w:tabs>
        <w:ind w:left="928"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pStyle w:val="PDpapunkciai"/>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90"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91" w15:restartNumberingAfterBreak="0">
    <w:nsid w:val="34F43DE6"/>
    <w:multiLevelType w:val="hybridMultilevel"/>
    <w:tmpl w:val="A4FE160C"/>
    <w:styleLink w:val="PwCListNumbers12116"/>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9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3"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94" w15:restartNumberingAfterBreak="0">
    <w:nsid w:val="36D374F8"/>
    <w:multiLevelType w:val="hybridMultilevel"/>
    <w:tmpl w:val="1F4E7DB2"/>
    <w:styleLink w:val="PwCListNumbers1246"/>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95"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96" w15:restartNumberingAfterBreak="0">
    <w:nsid w:val="386E25F8"/>
    <w:multiLevelType w:val="multilevel"/>
    <w:tmpl w:val="1CF084BE"/>
    <w:styleLink w:val="ALPictureList1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97"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100" w15:restartNumberingAfterBreak="0">
    <w:nsid w:val="3D076E82"/>
    <w:multiLevelType w:val="hybridMultilevel"/>
    <w:tmpl w:val="6422C624"/>
    <w:lvl w:ilvl="0" w:tplc="FFFFFFFF">
      <w:start w:val="1"/>
      <w:numFmt w:val="bullet"/>
      <w:pStyle w:val="TableSmallBuletted"/>
      <w:lvlText w:val=""/>
      <w:lvlJc w:val="left"/>
      <w:pPr>
        <w:tabs>
          <w:tab w:val="num" w:pos="454"/>
        </w:tabs>
        <w:ind w:left="45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102"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03"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4" w15:restartNumberingAfterBreak="0">
    <w:nsid w:val="3EF32B29"/>
    <w:multiLevelType w:val="hybridMultilevel"/>
    <w:tmpl w:val="DFD807D2"/>
    <w:styleLink w:val="StyleBulleted7pt22"/>
    <w:lvl w:ilvl="0" w:tplc="04270001">
      <w:start w:val="1"/>
      <w:numFmt w:val="bullet"/>
      <w:pStyle w:val="ListBullet2"/>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105"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07" w15:restartNumberingAfterBreak="0">
    <w:nsid w:val="409A10B1"/>
    <w:multiLevelType w:val="multilevel"/>
    <w:tmpl w:val="2A90376E"/>
    <w:styleLink w:val="WWNum7"/>
    <w:lvl w:ilvl="0">
      <w:numFmt w:val="bullet"/>
      <w:lvlText w:val="•"/>
      <w:lvlJc w:val="left"/>
      <w:pPr>
        <w:ind w:left="1084" w:hanging="360"/>
      </w:p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abstractNum w:abstractNumId="108"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9"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0"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450B6C83"/>
    <w:multiLevelType w:val="multilevel"/>
    <w:tmpl w:val="43F2077E"/>
    <w:styleLink w:val="Style81126"/>
    <w:lvl w:ilvl="0">
      <w:start w:val="1"/>
      <w:numFmt w:val="decimal"/>
      <w:lvlText w:val="%1."/>
      <w:lvlJc w:val="left"/>
      <w:pPr>
        <w:ind w:left="1080" w:hanging="360"/>
      </w:pPr>
      <w:rPr>
        <w:rFonts w:hint="default"/>
      </w:rPr>
    </w:lvl>
    <w:lvl w:ilvl="1">
      <w:start w:val="11"/>
      <w:numFmt w:val="decimal"/>
      <w:isLgl/>
      <w:lvlText w:val="%1.%2."/>
      <w:lvlJc w:val="left"/>
      <w:pPr>
        <w:ind w:left="1380" w:hanging="66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2"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13"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4" w15:restartNumberingAfterBreak="0">
    <w:nsid w:val="476540BD"/>
    <w:multiLevelType w:val="multilevel"/>
    <w:tmpl w:val="9EEC744A"/>
    <w:styleLink w:val="ALOutlineheadinglist11"/>
    <w:lvl w:ilvl="0">
      <w:start w:val="1"/>
      <w:numFmt w:val="decimal"/>
      <w:lvlText w:val="%1."/>
      <w:lvlJc w:val="left"/>
      <w:pPr>
        <w:tabs>
          <w:tab w:val="num" w:pos="360"/>
        </w:tabs>
        <w:ind w:left="360" w:firstLine="360"/>
      </w:pPr>
      <w:rPr>
        <w:rFonts w:cs="Times New Roman" w:hint="default"/>
      </w:rPr>
    </w:lvl>
    <w:lvl w:ilvl="1">
      <w:start w:val="2"/>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993"/>
        </w:tabs>
        <w:ind w:left="993"/>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5" w15:restartNumberingAfterBreak="0">
    <w:nsid w:val="48634658"/>
    <w:multiLevelType w:val="multilevel"/>
    <w:tmpl w:val="0FD49688"/>
    <w:styleLink w:val="Style81110"/>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6"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7" w15:restartNumberingAfterBreak="0">
    <w:nsid w:val="4AF43ED1"/>
    <w:multiLevelType w:val="hybridMultilevel"/>
    <w:tmpl w:val="B30ED10C"/>
    <w:styleLink w:val="Style636"/>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18" w15:restartNumberingAfterBreak="0">
    <w:nsid w:val="4B000544"/>
    <w:multiLevelType w:val="hybridMultilevel"/>
    <w:tmpl w:val="47C60700"/>
    <w:styleLink w:val="Style812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4BE432AA"/>
    <w:multiLevelType w:val="hybridMultilevel"/>
    <w:tmpl w:val="4B346314"/>
    <w:lvl w:ilvl="0" w:tplc="669267B2">
      <w:start w:val="1"/>
      <w:numFmt w:val="bullet"/>
      <w:pStyle w:val="Bulletlist0"/>
      <w:lvlText w:val=""/>
      <w:lvlJc w:val="left"/>
      <w:pPr>
        <w:tabs>
          <w:tab w:val="num" w:pos="284"/>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1" w15:restartNumberingAfterBreak="0">
    <w:nsid w:val="4C506695"/>
    <w:multiLevelType w:val="hybridMultilevel"/>
    <w:tmpl w:val="0D5AA6FE"/>
    <w:styleLink w:val="Style8136"/>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22" w15:restartNumberingAfterBreak="0">
    <w:nsid w:val="4E12441F"/>
    <w:multiLevelType w:val="multilevel"/>
    <w:tmpl w:val="64FC8C1A"/>
    <w:styleLink w:val="ImportedStyle3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3"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24" w15:restartNumberingAfterBreak="0">
    <w:nsid w:val="4EC3663F"/>
    <w:multiLevelType w:val="hybridMultilevel"/>
    <w:tmpl w:val="0E82F6B8"/>
    <w:styleLink w:val="Style836"/>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25" w15:restartNumberingAfterBreak="0">
    <w:nsid w:val="4F2E5B2D"/>
    <w:multiLevelType w:val="multilevel"/>
    <w:tmpl w:val="4782C2E4"/>
    <w:styleLink w:val="WWNum1"/>
    <w:lvl w:ilvl="0">
      <w:start w:val="1"/>
      <w:numFmt w:val="decimal"/>
      <w:lvlText w:val="%1."/>
      <w:lvlJc w:val="left"/>
      <w:pPr>
        <w:ind w:left="1636"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6"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27"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28" w15:restartNumberingAfterBreak="0">
    <w:nsid w:val="50686B67"/>
    <w:multiLevelType w:val="hybridMultilevel"/>
    <w:tmpl w:val="16483D9E"/>
    <w:styleLink w:val="PwCListNumbers12144"/>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30"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538E3B8D"/>
    <w:multiLevelType w:val="multilevel"/>
    <w:tmpl w:val="4950D5F2"/>
    <w:styleLink w:val="Style81115"/>
    <w:lvl w:ilvl="0">
      <w:start w:val="1"/>
      <w:numFmt w:val="decimal"/>
      <w:lvlText w:val="%1."/>
      <w:lvlJc w:val="left"/>
      <w:pPr>
        <w:ind w:left="9575"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33" w15:restartNumberingAfterBreak="0">
    <w:nsid w:val="5697312A"/>
    <w:multiLevelType w:val="hybridMultilevel"/>
    <w:tmpl w:val="C5D4EF2C"/>
    <w:styleLink w:val="ALTableList6"/>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4"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5"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36" w15:restartNumberingAfterBreak="0">
    <w:nsid w:val="5853317B"/>
    <w:multiLevelType w:val="multilevel"/>
    <w:tmpl w:val="35882942"/>
    <w:styleLink w:val="TU1"/>
    <w:lvl w:ilvl="0">
      <w:start w:val="2"/>
      <w:numFmt w:val="decimal"/>
      <w:lvlText w:val="%1."/>
      <w:lvlJc w:val="left"/>
      <w:pPr>
        <w:ind w:left="360" w:hanging="360"/>
      </w:pPr>
      <w:rPr>
        <w:rFonts w:ascii="Times New Roman" w:hAnsi="Times New Roman" w:hint="default"/>
        <w:sz w:val="24"/>
      </w:rPr>
    </w:lvl>
    <w:lvl w:ilvl="1">
      <w:start w:val="3"/>
      <w:numFmt w:val="decimal"/>
      <w:lvlText w:val="%1.%2."/>
      <w:lvlJc w:val="left"/>
      <w:pPr>
        <w:ind w:left="792" w:hanging="432"/>
      </w:pPr>
      <w:rPr>
        <w:rFonts w:ascii="Times New Roman" w:hAnsi="Times New Roman" w:hint="default"/>
        <w:sz w:val="24"/>
      </w:rPr>
    </w:lvl>
    <w:lvl w:ilvl="2">
      <w:start w:val="1"/>
      <w:numFmt w:val="decimal"/>
      <w:lvlText w:val="%1.%2.%3."/>
      <w:lvlJc w:val="left"/>
      <w:pPr>
        <w:ind w:left="1224" w:hanging="504"/>
      </w:pPr>
      <w:rPr>
        <w:rFonts w:ascii="Times New Roman" w:hAnsi="Times New Roman"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8"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1"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2"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43" w15:restartNumberingAfterBreak="0">
    <w:nsid w:val="5DB413D4"/>
    <w:multiLevelType w:val="hybridMultilevel"/>
    <w:tmpl w:val="80BEA03A"/>
    <w:styleLink w:val="PwCListNumbers1214122"/>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144"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5F1A453F"/>
    <w:multiLevelType w:val="multilevel"/>
    <w:tmpl w:val="9482BC94"/>
    <w:styleLink w:val="ALNoteList12211"/>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928"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7"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8"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60B558B1"/>
    <w:multiLevelType w:val="hybridMultilevel"/>
    <w:tmpl w:val="23A016E8"/>
    <w:styleLink w:val="ALMultilevelnumberedlist7"/>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0"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5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3"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54" w15:restartNumberingAfterBreak="0">
    <w:nsid w:val="633A7F34"/>
    <w:multiLevelType w:val="hybridMultilevel"/>
    <w:tmpl w:val="9566F618"/>
    <w:styleLink w:val="ALMultilevelbulletlist16"/>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55"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5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7" w15:restartNumberingAfterBreak="0">
    <w:nsid w:val="652627C0"/>
    <w:multiLevelType w:val="multilevel"/>
    <w:tmpl w:val="20220A98"/>
    <w:styleLink w:val="Style536"/>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5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9" w15:restartNumberingAfterBreak="0">
    <w:nsid w:val="672846C8"/>
    <w:multiLevelType w:val="multilevel"/>
    <w:tmpl w:val="2522FCCC"/>
    <w:styleLink w:val="Style2321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0" w15:restartNumberingAfterBreak="0">
    <w:nsid w:val="679A402E"/>
    <w:multiLevelType w:val="multilevel"/>
    <w:tmpl w:val="A53EB82E"/>
    <w:styleLink w:val="ALNoteList11"/>
    <w:lvl w:ilvl="0">
      <w:start w:val="5"/>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61"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62"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3"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4" w15:restartNumberingAfterBreak="0">
    <w:nsid w:val="69F236CB"/>
    <w:multiLevelType w:val="hybridMultilevel"/>
    <w:tmpl w:val="CB2E2C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5" w15:restartNumberingAfterBreak="0">
    <w:nsid w:val="6A547691"/>
    <w:multiLevelType w:val="hybridMultilevel"/>
    <w:tmpl w:val="99C6D17A"/>
    <w:styleLink w:val="Style71611"/>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AB86D59"/>
    <w:multiLevelType w:val="multilevel"/>
    <w:tmpl w:val="1068A7E4"/>
    <w:styleLink w:val="Style717"/>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7"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68" w15:restartNumberingAfterBreak="0">
    <w:nsid w:val="6B770EB4"/>
    <w:multiLevelType w:val="multilevel"/>
    <w:tmpl w:val="D5C8D31C"/>
    <w:lvl w:ilvl="0">
      <w:numFmt w:val="none"/>
      <w:pStyle w:val="NRDPaveiksloPavadinimas"/>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6D0C2AE8"/>
    <w:multiLevelType w:val="hybridMultilevel"/>
    <w:tmpl w:val="2E90C7C8"/>
    <w:lvl w:ilvl="0" w:tplc="551C8D4C">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0"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71"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72"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3"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74"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75"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76"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7" w15:restartNumberingAfterBreak="0">
    <w:nsid w:val="741E66E0"/>
    <w:multiLevelType w:val="hybridMultilevel"/>
    <w:tmpl w:val="D5944FB0"/>
    <w:styleLink w:val="Style736"/>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9"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8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1"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82"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84" w15:restartNumberingAfterBreak="0">
    <w:nsid w:val="7CD709F0"/>
    <w:multiLevelType w:val="multilevel"/>
    <w:tmpl w:val="330E2A3C"/>
    <w:lvl w:ilvl="0">
      <w:start w:val="1"/>
      <w:numFmt w:val="decimal"/>
      <w:lvlText w:val="%1."/>
      <w:lvlJc w:val="left"/>
      <w:pPr>
        <w:ind w:left="720" w:hanging="360"/>
      </w:pPr>
    </w:lvl>
    <w:lvl w:ilvl="1">
      <w:start w:val="1"/>
      <w:numFmt w:val="decimal"/>
      <w:isLgl/>
      <w:lvlText w:val="%1.%2."/>
      <w:lvlJc w:val="left"/>
      <w:pPr>
        <w:ind w:left="1080" w:hanging="720"/>
      </w:pPr>
      <w:rPr>
        <w:b w:val="0"/>
      </w:rPr>
    </w:lvl>
    <w:lvl w:ilvl="2">
      <w:start w:val="1"/>
      <w:numFmt w:val="decimal"/>
      <w:isLgl/>
      <w:lvlText w:val="%1.%2.%3."/>
      <w:lvlJc w:val="left"/>
      <w:pPr>
        <w:ind w:left="1712"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85"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86"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87"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15845470">
    <w:abstractNumId w:val="27"/>
  </w:num>
  <w:num w:numId="2" w16cid:durableId="1892228050">
    <w:abstractNumId w:val="68"/>
  </w:num>
  <w:num w:numId="3" w16cid:durableId="12073757">
    <w:abstractNumId w:val="25"/>
  </w:num>
  <w:num w:numId="4" w16cid:durableId="441264328">
    <w:abstractNumId w:val="67"/>
  </w:num>
  <w:num w:numId="5" w16cid:durableId="1261179581">
    <w:abstractNumId w:val="55"/>
  </w:num>
  <w:num w:numId="6" w16cid:durableId="470633176">
    <w:abstractNumId w:val="131"/>
  </w:num>
  <w:num w:numId="7" w16cid:durableId="54280735">
    <w:abstractNumId w:val="166"/>
  </w:num>
  <w:num w:numId="8" w16cid:durableId="1925072312">
    <w:abstractNumId w:val="91"/>
  </w:num>
  <w:num w:numId="9" w16cid:durableId="1940673536">
    <w:abstractNumId w:val="79"/>
  </w:num>
  <w:num w:numId="10" w16cid:durableId="1315379302">
    <w:abstractNumId w:val="13"/>
  </w:num>
  <w:num w:numId="11" w16cid:durableId="845628699">
    <w:abstractNumId w:val="40"/>
  </w:num>
  <w:num w:numId="12" w16cid:durableId="1344549359">
    <w:abstractNumId w:val="167"/>
  </w:num>
  <w:num w:numId="13" w16cid:durableId="1472215195">
    <w:abstractNumId w:val="129"/>
  </w:num>
  <w:num w:numId="14" w16cid:durableId="1314527809">
    <w:abstractNumId w:val="117"/>
  </w:num>
  <w:num w:numId="15" w16cid:durableId="1802117272">
    <w:abstractNumId w:val="22"/>
    <w:lvlOverride w:ilvl="0">
      <w:startOverride w:val="1"/>
    </w:lvlOverride>
    <w:lvlOverride w:ilvl="1"/>
    <w:lvlOverride w:ilvl="2"/>
    <w:lvlOverride w:ilvl="3"/>
    <w:lvlOverride w:ilvl="4"/>
    <w:lvlOverride w:ilvl="5"/>
    <w:lvlOverride w:ilvl="6"/>
    <w:lvlOverride w:ilvl="7"/>
    <w:lvlOverride w:ilvl="8"/>
  </w:num>
  <w:num w:numId="16" w16cid:durableId="3966299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394397">
    <w:abstractNumId w:val="57"/>
  </w:num>
  <w:num w:numId="18" w16cid:durableId="931551681">
    <w:abstractNumId w:val="115"/>
  </w:num>
  <w:num w:numId="19" w16cid:durableId="419527572">
    <w:abstractNumId w:val="118"/>
  </w:num>
  <w:num w:numId="20" w16cid:durableId="708142429">
    <w:abstractNumId w:val="26"/>
  </w:num>
  <w:num w:numId="21" w16cid:durableId="2121097102">
    <w:abstractNumId w:val="104"/>
  </w:num>
  <w:num w:numId="22" w16cid:durableId="429855541">
    <w:abstractNumId w:val="44"/>
  </w:num>
  <w:num w:numId="23" w16cid:durableId="188952181">
    <w:abstractNumId w:val="11"/>
  </w:num>
  <w:num w:numId="24" w16cid:durableId="1908298084">
    <w:abstractNumId w:val="32"/>
  </w:num>
  <w:num w:numId="25" w16cid:durableId="605040824">
    <w:abstractNumId w:val="174"/>
  </w:num>
  <w:num w:numId="26" w16cid:durableId="1345520987">
    <w:abstractNumId w:val="185"/>
  </w:num>
  <w:num w:numId="27" w16cid:durableId="302198368">
    <w:abstractNumId w:val="76"/>
  </w:num>
  <w:num w:numId="28" w16cid:durableId="1642072144">
    <w:abstractNumId w:val="177"/>
  </w:num>
  <w:num w:numId="29" w16cid:durableId="60059304">
    <w:abstractNumId w:val="94"/>
  </w:num>
  <w:num w:numId="30" w16cid:durableId="1998680782">
    <w:abstractNumId w:val="121"/>
  </w:num>
  <w:num w:numId="31" w16cid:durableId="495845778">
    <w:abstractNumId w:val="124"/>
  </w:num>
  <w:num w:numId="32" w16cid:durableId="2142990464">
    <w:abstractNumId w:val="154"/>
  </w:num>
  <w:num w:numId="33" w16cid:durableId="818040006">
    <w:abstractNumId w:val="17"/>
  </w:num>
  <w:num w:numId="34" w16cid:durableId="2140416921">
    <w:abstractNumId w:val="45"/>
  </w:num>
  <w:num w:numId="35" w16cid:durableId="1055272026">
    <w:abstractNumId w:val="28"/>
  </w:num>
  <w:num w:numId="36" w16cid:durableId="1101143123">
    <w:abstractNumId w:val="87"/>
  </w:num>
  <w:num w:numId="37" w16cid:durableId="1101294371">
    <w:abstractNumId w:val="75"/>
  </w:num>
  <w:num w:numId="38" w16cid:durableId="1811971967">
    <w:abstractNumId w:val="110"/>
  </w:num>
  <w:num w:numId="39" w16cid:durableId="2071268483">
    <w:abstractNumId w:val="82"/>
  </w:num>
  <w:num w:numId="40" w16cid:durableId="643464914">
    <w:abstractNumId w:val="19"/>
  </w:num>
  <w:num w:numId="41" w16cid:durableId="2136673234">
    <w:abstractNumId w:val="149"/>
  </w:num>
  <w:num w:numId="42" w16cid:durableId="825784852">
    <w:abstractNumId w:val="133"/>
  </w:num>
  <w:num w:numId="43" w16cid:durableId="354843812">
    <w:abstractNumId w:val="51"/>
  </w:num>
  <w:num w:numId="44" w16cid:durableId="1864511722">
    <w:abstractNumId w:val="30"/>
  </w:num>
  <w:num w:numId="45" w16cid:durableId="1096294097">
    <w:abstractNumId w:val="175"/>
  </w:num>
  <w:num w:numId="46" w16cid:durableId="1728140704">
    <w:abstractNumId w:val="20"/>
  </w:num>
  <w:num w:numId="47" w16cid:durableId="691565900">
    <w:abstractNumId w:val="89"/>
  </w:num>
  <w:num w:numId="48" w16cid:durableId="1134298252">
    <w:abstractNumId w:val="73"/>
  </w:num>
  <w:num w:numId="49" w16cid:durableId="766655205">
    <w:abstractNumId w:val="98"/>
  </w:num>
  <w:num w:numId="50" w16cid:durableId="592709673">
    <w:abstractNumId w:val="162"/>
  </w:num>
  <w:num w:numId="51" w16cid:durableId="1131511513">
    <w:abstractNumId w:val="61"/>
  </w:num>
  <w:num w:numId="52" w16cid:durableId="764229914">
    <w:abstractNumId w:val="128"/>
  </w:num>
  <w:num w:numId="53" w16cid:durableId="1406144741">
    <w:abstractNumId w:val="103"/>
  </w:num>
  <w:num w:numId="54" w16cid:durableId="1461654390">
    <w:abstractNumId w:val="161"/>
  </w:num>
  <w:num w:numId="55" w16cid:durableId="1070277332">
    <w:abstractNumId w:val="135"/>
  </w:num>
  <w:num w:numId="56" w16cid:durableId="1670325502">
    <w:abstractNumId w:val="153"/>
  </w:num>
  <w:num w:numId="57" w16cid:durableId="1577981380">
    <w:abstractNumId w:val="170"/>
  </w:num>
  <w:num w:numId="58" w16cid:durableId="875502167">
    <w:abstractNumId w:val="95"/>
  </w:num>
  <w:num w:numId="59" w16cid:durableId="673655291">
    <w:abstractNumId w:val="54"/>
  </w:num>
  <w:num w:numId="60" w16cid:durableId="748502026">
    <w:abstractNumId w:val="132"/>
  </w:num>
  <w:num w:numId="61" w16cid:durableId="474030648">
    <w:abstractNumId w:val="159"/>
  </w:num>
  <w:num w:numId="62" w16cid:durableId="65609564">
    <w:abstractNumId w:val="140"/>
  </w:num>
  <w:num w:numId="63" w16cid:durableId="1070813685">
    <w:abstractNumId w:val="53"/>
  </w:num>
  <w:num w:numId="64" w16cid:durableId="1693068482">
    <w:abstractNumId w:val="71"/>
  </w:num>
  <w:num w:numId="65" w16cid:durableId="1102191810">
    <w:abstractNumId w:val="46"/>
  </w:num>
  <w:num w:numId="66" w16cid:durableId="1813057601">
    <w:abstractNumId w:val="41"/>
  </w:num>
  <w:num w:numId="67" w16cid:durableId="1253785027">
    <w:abstractNumId w:val="126"/>
  </w:num>
  <w:num w:numId="68" w16cid:durableId="632058674">
    <w:abstractNumId w:val="5"/>
  </w:num>
  <w:num w:numId="69" w16cid:durableId="111753146">
    <w:abstractNumId w:val="137"/>
  </w:num>
  <w:num w:numId="70" w16cid:durableId="559366178">
    <w:abstractNumId w:val="148"/>
  </w:num>
  <w:num w:numId="71" w16cid:durableId="449593528">
    <w:abstractNumId w:val="93"/>
  </w:num>
  <w:num w:numId="72" w16cid:durableId="542668592">
    <w:abstractNumId w:val="105"/>
  </w:num>
  <w:num w:numId="73" w16cid:durableId="1065689288">
    <w:abstractNumId w:val="112"/>
  </w:num>
  <w:num w:numId="74" w16cid:durableId="1480685939">
    <w:abstractNumId w:val="144"/>
  </w:num>
  <w:num w:numId="75" w16cid:durableId="84033387">
    <w:abstractNumId w:val="90"/>
  </w:num>
  <w:num w:numId="76" w16cid:durableId="804466273">
    <w:abstractNumId w:val="127"/>
  </w:num>
  <w:num w:numId="77" w16cid:durableId="86117313">
    <w:abstractNumId w:val="85"/>
  </w:num>
  <w:num w:numId="78" w16cid:durableId="708577178">
    <w:abstractNumId w:val="7"/>
  </w:num>
  <w:num w:numId="79" w16cid:durableId="1541555687">
    <w:abstractNumId w:val="48"/>
  </w:num>
  <w:num w:numId="80" w16cid:durableId="1691637108">
    <w:abstractNumId w:val="178"/>
  </w:num>
  <w:num w:numId="81" w16cid:durableId="2089813196">
    <w:abstractNumId w:val="97"/>
  </w:num>
  <w:num w:numId="82" w16cid:durableId="601649292">
    <w:abstractNumId w:val="34"/>
  </w:num>
  <w:num w:numId="83" w16cid:durableId="1954507563">
    <w:abstractNumId w:val="152"/>
  </w:num>
  <w:num w:numId="84" w16cid:durableId="639773494">
    <w:abstractNumId w:val="6"/>
  </w:num>
  <w:num w:numId="85" w16cid:durableId="18240370">
    <w:abstractNumId w:val="108"/>
  </w:num>
  <w:num w:numId="86" w16cid:durableId="2070838150">
    <w:abstractNumId w:val="106"/>
  </w:num>
  <w:num w:numId="87" w16cid:durableId="494732803">
    <w:abstractNumId w:val="31"/>
  </w:num>
  <w:num w:numId="88" w16cid:durableId="1355183891">
    <w:abstractNumId w:val="21"/>
  </w:num>
  <w:num w:numId="89" w16cid:durableId="1487041827">
    <w:abstractNumId w:val="24"/>
  </w:num>
  <w:num w:numId="90" w16cid:durableId="271405685">
    <w:abstractNumId w:val="123"/>
  </w:num>
  <w:num w:numId="91" w16cid:durableId="563948516">
    <w:abstractNumId w:val="59"/>
  </w:num>
  <w:num w:numId="92" w16cid:durableId="395855761">
    <w:abstractNumId w:val="150"/>
  </w:num>
  <w:num w:numId="93" w16cid:durableId="1145852138">
    <w:abstractNumId w:val="47"/>
  </w:num>
  <w:num w:numId="94" w16cid:durableId="1949238224">
    <w:abstractNumId w:val="62"/>
  </w:num>
  <w:num w:numId="95" w16cid:durableId="2079982573">
    <w:abstractNumId w:val="74"/>
  </w:num>
  <w:num w:numId="96" w16cid:durableId="1509717104">
    <w:abstractNumId w:val="134"/>
  </w:num>
  <w:num w:numId="97" w16cid:durableId="1040130320">
    <w:abstractNumId w:val="4"/>
  </w:num>
  <w:num w:numId="98" w16cid:durableId="325595975">
    <w:abstractNumId w:val="3"/>
  </w:num>
  <w:num w:numId="99" w16cid:durableId="2065520448">
    <w:abstractNumId w:val="78"/>
  </w:num>
  <w:num w:numId="100" w16cid:durableId="95567212">
    <w:abstractNumId w:val="186"/>
  </w:num>
  <w:num w:numId="101" w16cid:durableId="441147284">
    <w:abstractNumId w:val="116"/>
  </w:num>
  <w:num w:numId="102" w16cid:durableId="1829324711">
    <w:abstractNumId w:val="138"/>
  </w:num>
  <w:num w:numId="103" w16cid:durableId="239171069">
    <w:abstractNumId w:val="142"/>
  </w:num>
  <w:num w:numId="104" w16cid:durableId="816605079">
    <w:abstractNumId w:val="50"/>
  </w:num>
  <w:num w:numId="105" w16cid:durableId="1192066329">
    <w:abstractNumId w:val="0"/>
  </w:num>
  <w:num w:numId="106" w16cid:durableId="1858689784">
    <w:abstractNumId w:val="163"/>
  </w:num>
  <w:num w:numId="107" w16cid:durableId="373190749">
    <w:abstractNumId w:val="43"/>
  </w:num>
  <w:num w:numId="108" w16cid:durableId="1558976123">
    <w:abstractNumId w:val="58"/>
  </w:num>
  <w:num w:numId="109" w16cid:durableId="510805399">
    <w:abstractNumId w:val="16"/>
  </w:num>
  <w:num w:numId="110" w16cid:durableId="1889293792">
    <w:abstractNumId w:val="1"/>
  </w:num>
  <w:num w:numId="111" w16cid:durableId="1025902862">
    <w:abstractNumId w:val="102"/>
  </w:num>
  <w:num w:numId="112" w16cid:durableId="537550825">
    <w:abstractNumId w:val="172"/>
  </w:num>
  <w:num w:numId="113" w16cid:durableId="950668594">
    <w:abstractNumId w:val="173"/>
  </w:num>
  <w:num w:numId="114" w16cid:durableId="1497259725">
    <w:abstractNumId w:val="155"/>
  </w:num>
  <w:num w:numId="115" w16cid:durableId="481700572">
    <w:abstractNumId w:val="12"/>
  </w:num>
  <w:num w:numId="116" w16cid:durableId="89740893">
    <w:abstractNumId w:val="38"/>
  </w:num>
  <w:num w:numId="117" w16cid:durableId="32003927">
    <w:abstractNumId w:val="187"/>
  </w:num>
  <w:num w:numId="118" w16cid:durableId="1618875789">
    <w:abstractNumId w:val="64"/>
  </w:num>
  <w:num w:numId="119" w16cid:durableId="1844081529">
    <w:abstractNumId w:val="56"/>
  </w:num>
  <w:num w:numId="120" w16cid:durableId="2030981072">
    <w:abstractNumId w:val="84"/>
  </w:num>
  <w:num w:numId="121" w16cid:durableId="661544374">
    <w:abstractNumId w:val="80"/>
  </w:num>
  <w:num w:numId="122" w16cid:durableId="1297879575">
    <w:abstractNumId w:val="181"/>
  </w:num>
  <w:num w:numId="123" w16cid:durableId="555942557">
    <w:abstractNumId w:val="52"/>
  </w:num>
  <w:num w:numId="124" w16cid:durableId="1825316951">
    <w:abstractNumId w:val="109"/>
  </w:num>
  <w:num w:numId="125" w16cid:durableId="1359238591">
    <w:abstractNumId w:val="2"/>
  </w:num>
  <w:num w:numId="126" w16cid:durableId="1401907607">
    <w:abstractNumId w:val="69"/>
  </w:num>
  <w:num w:numId="127" w16cid:durableId="538249426">
    <w:abstractNumId w:val="113"/>
  </w:num>
  <w:num w:numId="128" w16cid:durableId="587618758">
    <w:abstractNumId w:val="141"/>
  </w:num>
  <w:num w:numId="129" w16cid:durableId="1252742989">
    <w:abstractNumId w:val="114"/>
  </w:num>
  <w:num w:numId="130" w16cid:durableId="1815172055">
    <w:abstractNumId w:val="147"/>
  </w:num>
  <w:num w:numId="131" w16cid:durableId="622465626">
    <w:abstractNumId w:val="182"/>
  </w:num>
  <w:num w:numId="132" w16cid:durableId="1236814242">
    <w:abstractNumId w:val="139"/>
  </w:num>
  <w:num w:numId="133" w16cid:durableId="48574025">
    <w:abstractNumId w:val="160"/>
  </w:num>
  <w:num w:numId="134" w16cid:durableId="1594627102">
    <w:abstractNumId w:val="70"/>
  </w:num>
  <w:num w:numId="135" w16cid:durableId="1714891686">
    <w:abstractNumId w:val="33"/>
  </w:num>
  <w:num w:numId="136" w16cid:durableId="1050033671">
    <w:abstractNumId w:val="122"/>
  </w:num>
  <w:num w:numId="137" w16cid:durableId="1298881043">
    <w:abstractNumId w:val="37"/>
  </w:num>
  <w:num w:numId="138" w16cid:durableId="1475025369">
    <w:abstractNumId w:val="23"/>
  </w:num>
  <w:num w:numId="139" w16cid:durableId="1069309766">
    <w:abstractNumId w:val="171"/>
  </w:num>
  <w:num w:numId="140" w16cid:durableId="1131363541">
    <w:abstractNumId w:val="63"/>
  </w:num>
  <w:num w:numId="141" w16cid:durableId="1825320431">
    <w:abstractNumId w:val="180"/>
  </w:num>
  <w:num w:numId="142" w16cid:durableId="1911840145">
    <w:abstractNumId w:val="101"/>
  </w:num>
  <w:num w:numId="143" w16cid:durableId="1620918405">
    <w:abstractNumId w:val="179"/>
  </w:num>
  <w:num w:numId="144" w16cid:durableId="1836339435">
    <w:abstractNumId w:val="60"/>
  </w:num>
  <w:num w:numId="145" w16cid:durableId="453595102">
    <w:abstractNumId w:val="183"/>
  </w:num>
  <w:num w:numId="146" w16cid:durableId="1084766443">
    <w:abstractNumId w:val="120"/>
  </w:num>
  <w:num w:numId="147" w16cid:durableId="1246304792">
    <w:abstractNumId w:val="176"/>
  </w:num>
  <w:num w:numId="148" w16cid:durableId="1383940184">
    <w:abstractNumId w:val="49"/>
  </w:num>
  <w:num w:numId="149" w16cid:durableId="978995158">
    <w:abstractNumId w:val="65"/>
  </w:num>
  <w:num w:numId="150" w16cid:durableId="746415769">
    <w:abstractNumId w:val="130"/>
  </w:num>
  <w:num w:numId="151" w16cid:durableId="1472401670">
    <w:abstractNumId w:val="15"/>
  </w:num>
  <w:num w:numId="152" w16cid:durableId="993683318">
    <w:abstractNumId w:val="165"/>
  </w:num>
  <w:num w:numId="153" w16cid:durableId="2023431931">
    <w:abstractNumId w:val="39"/>
  </w:num>
  <w:num w:numId="154" w16cid:durableId="727531528">
    <w:abstractNumId w:val="143"/>
  </w:num>
  <w:num w:numId="155" w16cid:durableId="2034305372">
    <w:abstractNumId w:val="146"/>
  </w:num>
  <w:num w:numId="156" w16cid:durableId="1151481532">
    <w:abstractNumId w:val="158"/>
  </w:num>
  <w:num w:numId="157" w16cid:durableId="383144433">
    <w:abstractNumId w:val="92"/>
  </w:num>
  <w:num w:numId="158" w16cid:durableId="1253010459">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690765142">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475954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310137738">
    <w:abstractNumId w:val="83"/>
  </w:num>
  <w:num w:numId="162" w16cid:durableId="1874613424">
    <w:abstractNumId w:val="99"/>
  </w:num>
  <w:num w:numId="163" w16cid:durableId="935481231">
    <w:abstractNumId w:val="86"/>
  </w:num>
  <w:num w:numId="164" w16cid:durableId="1732314012">
    <w:abstractNumId w:val="14"/>
  </w:num>
  <w:num w:numId="165" w16cid:durableId="55200701">
    <w:abstractNumId w:val="8"/>
  </w:num>
  <w:num w:numId="166" w16cid:durableId="1588684845">
    <w:abstractNumId w:val="168"/>
  </w:num>
  <w:num w:numId="167" w16cid:durableId="1350108084">
    <w:abstractNumId w:val="119"/>
  </w:num>
  <w:num w:numId="168" w16cid:durableId="1515654286">
    <w:abstractNumId w:val="42"/>
  </w:num>
  <w:num w:numId="169" w16cid:durableId="413477825">
    <w:abstractNumId w:val="111"/>
  </w:num>
  <w:num w:numId="170" w16cid:durableId="1435204708">
    <w:abstractNumId w:val="72"/>
  </w:num>
  <w:num w:numId="171" w16cid:durableId="1264800063">
    <w:abstractNumId w:val="18"/>
  </w:num>
  <w:num w:numId="172" w16cid:durableId="669214127">
    <w:abstractNumId w:val="157"/>
  </w:num>
  <w:num w:numId="173" w16cid:durableId="674498730">
    <w:abstractNumId w:val="96"/>
  </w:num>
  <w:num w:numId="174" w16cid:durableId="361590562">
    <w:abstractNumId w:val="100"/>
  </w:num>
  <w:num w:numId="175" w16cid:durableId="1059788868">
    <w:abstractNumId w:val="35"/>
  </w:num>
  <w:num w:numId="176" w16cid:durableId="383211837">
    <w:abstractNumId w:val="136"/>
  </w:num>
  <w:num w:numId="177" w16cid:durableId="1443567985">
    <w:abstractNumId w:val="125"/>
  </w:num>
  <w:num w:numId="178" w16cid:durableId="1655986064">
    <w:abstractNumId w:val="145"/>
  </w:num>
  <w:num w:numId="179" w16cid:durableId="2076002437">
    <w:abstractNumId w:val="81"/>
  </w:num>
  <w:num w:numId="180" w16cid:durableId="15160816">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965046553">
    <w:abstractNumId w:val="66"/>
  </w:num>
  <w:num w:numId="182" w16cid:durableId="1622299295">
    <w:abstractNumId w:val="9"/>
  </w:num>
  <w:num w:numId="183" w16cid:durableId="1203788711">
    <w:abstractNumId w:val="22"/>
  </w:num>
  <w:num w:numId="184" w16cid:durableId="1884557045">
    <w:abstractNumId w:val="36"/>
  </w:num>
  <w:num w:numId="185" w16cid:durableId="561989861">
    <w:abstractNumId w:val="169"/>
  </w:num>
  <w:num w:numId="186" w16cid:durableId="1776973944">
    <w:abstractNumId w:val="164"/>
  </w:num>
  <w:num w:numId="187" w16cid:durableId="218905322">
    <w:abstractNumId w:val="77"/>
  </w:num>
  <w:num w:numId="188" w16cid:durableId="1190486209">
    <w:abstractNumId w:val="107"/>
  </w:num>
  <w:num w:numId="189" w16cid:durableId="177429265">
    <w:abstractNumId w:val="88"/>
  </w:num>
  <w:num w:numId="190" w16cid:durableId="1679305524">
    <w:abstractNumId w:val="29"/>
  </w:num>
  <w:num w:numId="191" w16cid:durableId="1226800958">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337"/>
    <w:rsid w:val="000025C1"/>
    <w:rsid w:val="000044DB"/>
    <w:rsid w:val="000053D6"/>
    <w:rsid w:val="00006B47"/>
    <w:rsid w:val="00007654"/>
    <w:rsid w:val="00007962"/>
    <w:rsid w:val="00012075"/>
    <w:rsid w:val="0001343E"/>
    <w:rsid w:val="00013DC4"/>
    <w:rsid w:val="00015437"/>
    <w:rsid w:val="00015700"/>
    <w:rsid w:val="00015E97"/>
    <w:rsid w:val="00017386"/>
    <w:rsid w:val="00017D8D"/>
    <w:rsid w:val="00017FCC"/>
    <w:rsid w:val="000210CA"/>
    <w:rsid w:val="00022420"/>
    <w:rsid w:val="00023281"/>
    <w:rsid w:val="0002464A"/>
    <w:rsid w:val="00024CA2"/>
    <w:rsid w:val="00024CAB"/>
    <w:rsid w:val="00024E58"/>
    <w:rsid w:val="0002563B"/>
    <w:rsid w:val="00025892"/>
    <w:rsid w:val="000258CF"/>
    <w:rsid w:val="00032195"/>
    <w:rsid w:val="0003313B"/>
    <w:rsid w:val="0003700A"/>
    <w:rsid w:val="000371A2"/>
    <w:rsid w:val="000373A4"/>
    <w:rsid w:val="00037F7E"/>
    <w:rsid w:val="00040C2B"/>
    <w:rsid w:val="0004119D"/>
    <w:rsid w:val="00041D06"/>
    <w:rsid w:val="000422A4"/>
    <w:rsid w:val="000431DD"/>
    <w:rsid w:val="0004559B"/>
    <w:rsid w:val="0004568B"/>
    <w:rsid w:val="000504AB"/>
    <w:rsid w:val="000504B3"/>
    <w:rsid w:val="000520ED"/>
    <w:rsid w:val="00052A7A"/>
    <w:rsid w:val="0005344D"/>
    <w:rsid w:val="00054952"/>
    <w:rsid w:val="00055079"/>
    <w:rsid w:val="00055D1D"/>
    <w:rsid w:val="00055E44"/>
    <w:rsid w:val="00056494"/>
    <w:rsid w:val="00062D32"/>
    <w:rsid w:val="00063617"/>
    <w:rsid w:val="00065912"/>
    <w:rsid w:val="00066033"/>
    <w:rsid w:val="000664B4"/>
    <w:rsid w:val="00066731"/>
    <w:rsid w:val="00070E5C"/>
    <w:rsid w:val="000710ED"/>
    <w:rsid w:val="00071AC3"/>
    <w:rsid w:val="00072CC2"/>
    <w:rsid w:val="00074118"/>
    <w:rsid w:val="00074D42"/>
    <w:rsid w:val="00075DA2"/>
    <w:rsid w:val="00076B65"/>
    <w:rsid w:val="00076D58"/>
    <w:rsid w:val="000776A8"/>
    <w:rsid w:val="000809EF"/>
    <w:rsid w:val="000810D7"/>
    <w:rsid w:val="00081926"/>
    <w:rsid w:val="0008248C"/>
    <w:rsid w:val="00083BDC"/>
    <w:rsid w:val="00085DF7"/>
    <w:rsid w:val="00087A39"/>
    <w:rsid w:val="00090CD1"/>
    <w:rsid w:val="000918D9"/>
    <w:rsid w:val="000941CB"/>
    <w:rsid w:val="00094232"/>
    <w:rsid w:val="00096982"/>
    <w:rsid w:val="000A028A"/>
    <w:rsid w:val="000A060C"/>
    <w:rsid w:val="000A09ED"/>
    <w:rsid w:val="000A1852"/>
    <w:rsid w:val="000A1C08"/>
    <w:rsid w:val="000A2061"/>
    <w:rsid w:val="000A2E23"/>
    <w:rsid w:val="000A301D"/>
    <w:rsid w:val="000A3E35"/>
    <w:rsid w:val="000A4C36"/>
    <w:rsid w:val="000A5152"/>
    <w:rsid w:val="000A58DD"/>
    <w:rsid w:val="000A7488"/>
    <w:rsid w:val="000B2C65"/>
    <w:rsid w:val="000B3E51"/>
    <w:rsid w:val="000B3EFF"/>
    <w:rsid w:val="000B6280"/>
    <w:rsid w:val="000B662E"/>
    <w:rsid w:val="000B7211"/>
    <w:rsid w:val="000C003E"/>
    <w:rsid w:val="000C2758"/>
    <w:rsid w:val="000C401E"/>
    <w:rsid w:val="000C7882"/>
    <w:rsid w:val="000D2916"/>
    <w:rsid w:val="000D41E8"/>
    <w:rsid w:val="000D55CC"/>
    <w:rsid w:val="000D7843"/>
    <w:rsid w:val="000D7AD8"/>
    <w:rsid w:val="000D7E12"/>
    <w:rsid w:val="000E23D6"/>
    <w:rsid w:val="000E29DB"/>
    <w:rsid w:val="000E2A43"/>
    <w:rsid w:val="000E35B2"/>
    <w:rsid w:val="000E4727"/>
    <w:rsid w:val="000E4FF7"/>
    <w:rsid w:val="000E563C"/>
    <w:rsid w:val="000E5EC6"/>
    <w:rsid w:val="000E6843"/>
    <w:rsid w:val="000E7FE2"/>
    <w:rsid w:val="000F03CD"/>
    <w:rsid w:val="000F3326"/>
    <w:rsid w:val="000F3E98"/>
    <w:rsid w:val="000F4F67"/>
    <w:rsid w:val="000F69D9"/>
    <w:rsid w:val="000F71F8"/>
    <w:rsid w:val="000F7297"/>
    <w:rsid w:val="0010064D"/>
    <w:rsid w:val="00101330"/>
    <w:rsid w:val="0010253F"/>
    <w:rsid w:val="00106F8E"/>
    <w:rsid w:val="001102EF"/>
    <w:rsid w:val="00112068"/>
    <w:rsid w:val="00112740"/>
    <w:rsid w:val="00113140"/>
    <w:rsid w:val="00113F5A"/>
    <w:rsid w:val="00116950"/>
    <w:rsid w:val="00121007"/>
    <w:rsid w:val="001212AF"/>
    <w:rsid w:val="00121DEA"/>
    <w:rsid w:val="00124BED"/>
    <w:rsid w:val="00125F1B"/>
    <w:rsid w:val="0012649E"/>
    <w:rsid w:val="0012778F"/>
    <w:rsid w:val="00127E07"/>
    <w:rsid w:val="00130424"/>
    <w:rsid w:val="00130CE6"/>
    <w:rsid w:val="00131A70"/>
    <w:rsid w:val="001323D8"/>
    <w:rsid w:val="00132588"/>
    <w:rsid w:val="001328C1"/>
    <w:rsid w:val="00135058"/>
    <w:rsid w:val="00135684"/>
    <w:rsid w:val="00135F06"/>
    <w:rsid w:val="001364C9"/>
    <w:rsid w:val="00137B86"/>
    <w:rsid w:val="00140372"/>
    <w:rsid w:val="0014048F"/>
    <w:rsid w:val="00140F84"/>
    <w:rsid w:val="0014288D"/>
    <w:rsid w:val="00144AF2"/>
    <w:rsid w:val="0014677F"/>
    <w:rsid w:val="00146E91"/>
    <w:rsid w:val="0014740A"/>
    <w:rsid w:val="00150E59"/>
    <w:rsid w:val="0015408B"/>
    <w:rsid w:val="001555B6"/>
    <w:rsid w:val="001559EA"/>
    <w:rsid w:val="0015604E"/>
    <w:rsid w:val="00161F72"/>
    <w:rsid w:val="0016367B"/>
    <w:rsid w:val="0016459D"/>
    <w:rsid w:val="00164F39"/>
    <w:rsid w:val="0016585E"/>
    <w:rsid w:val="00166303"/>
    <w:rsid w:val="00167CB5"/>
    <w:rsid w:val="001705FD"/>
    <w:rsid w:val="00171CB9"/>
    <w:rsid w:val="00173CB5"/>
    <w:rsid w:val="00173E31"/>
    <w:rsid w:val="0017650F"/>
    <w:rsid w:val="00176583"/>
    <w:rsid w:val="0017795B"/>
    <w:rsid w:val="00180ADC"/>
    <w:rsid w:val="00181EDC"/>
    <w:rsid w:val="001824E5"/>
    <w:rsid w:val="001857DE"/>
    <w:rsid w:val="0018699F"/>
    <w:rsid w:val="00191E1F"/>
    <w:rsid w:val="0019446E"/>
    <w:rsid w:val="00197290"/>
    <w:rsid w:val="001A11B4"/>
    <w:rsid w:val="001A2949"/>
    <w:rsid w:val="001A32B1"/>
    <w:rsid w:val="001A3C12"/>
    <w:rsid w:val="001A4110"/>
    <w:rsid w:val="001A4222"/>
    <w:rsid w:val="001A5CFD"/>
    <w:rsid w:val="001A63E9"/>
    <w:rsid w:val="001A6B68"/>
    <w:rsid w:val="001B2E6C"/>
    <w:rsid w:val="001B69E4"/>
    <w:rsid w:val="001B6FEF"/>
    <w:rsid w:val="001C0267"/>
    <w:rsid w:val="001C116E"/>
    <w:rsid w:val="001C3BF0"/>
    <w:rsid w:val="001C3DCE"/>
    <w:rsid w:val="001C42EB"/>
    <w:rsid w:val="001C4C63"/>
    <w:rsid w:val="001C4E1B"/>
    <w:rsid w:val="001C55DC"/>
    <w:rsid w:val="001C5B4D"/>
    <w:rsid w:val="001C65A8"/>
    <w:rsid w:val="001C6E9C"/>
    <w:rsid w:val="001D370B"/>
    <w:rsid w:val="001D388A"/>
    <w:rsid w:val="001E1C41"/>
    <w:rsid w:val="001E1FA6"/>
    <w:rsid w:val="001E3172"/>
    <w:rsid w:val="001E34F2"/>
    <w:rsid w:val="001E4234"/>
    <w:rsid w:val="001E4BEC"/>
    <w:rsid w:val="001E656E"/>
    <w:rsid w:val="001E7D29"/>
    <w:rsid w:val="001F0547"/>
    <w:rsid w:val="001F0A2B"/>
    <w:rsid w:val="001F0DF7"/>
    <w:rsid w:val="001F139A"/>
    <w:rsid w:val="001F2213"/>
    <w:rsid w:val="001F2E23"/>
    <w:rsid w:val="001F3312"/>
    <w:rsid w:val="001F44C8"/>
    <w:rsid w:val="001F5FC2"/>
    <w:rsid w:val="001F639C"/>
    <w:rsid w:val="001F70BA"/>
    <w:rsid w:val="002023DA"/>
    <w:rsid w:val="00202459"/>
    <w:rsid w:val="00202F34"/>
    <w:rsid w:val="00203A8C"/>
    <w:rsid w:val="00203C8A"/>
    <w:rsid w:val="0020458B"/>
    <w:rsid w:val="00205842"/>
    <w:rsid w:val="00207DEC"/>
    <w:rsid w:val="0021053E"/>
    <w:rsid w:val="00212BAB"/>
    <w:rsid w:val="00213507"/>
    <w:rsid w:val="00215BAB"/>
    <w:rsid w:val="00215D10"/>
    <w:rsid w:val="0022006F"/>
    <w:rsid w:val="00221248"/>
    <w:rsid w:val="002212A4"/>
    <w:rsid w:val="00221AB8"/>
    <w:rsid w:val="00221E00"/>
    <w:rsid w:val="00222A09"/>
    <w:rsid w:val="00223CAD"/>
    <w:rsid w:val="0022638B"/>
    <w:rsid w:val="00226F5C"/>
    <w:rsid w:val="0023010C"/>
    <w:rsid w:val="002326FF"/>
    <w:rsid w:val="00234BF8"/>
    <w:rsid w:val="00235F59"/>
    <w:rsid w:val="00236FEA"/>
    <w:rsid w:val="00237EF1"/>
    <w:rsid w:val="002403B4"/>
    <w:rsid w:val="00240DD2"/>
    <w:rsid w:val="002412B9"/>
    <w:rsid w:val="0024165A"/>
    <w:rsid w:val="00241A1E"/>
    <w:rsid w:val="00241D66"/>
    <w:rsid w:val="002439CE"/>
    <w:rsid w:val="00243C8C"/>
    <w:rsid w:val="00243E91"/>
    <w:rsid w:val="00244648"/>
    <w:rsid w:val="00245CA1"/>
    <w:rsid w:val="002473F5"/>
    <w:rsid w:val="00247CCD"/>
    <w:rsid w:val="00250777"/>
    <w:rsid w:val="00251351"/>
    <w:rsid w:val="00251863"/>
    <w:rsid w:val="00252520"/>
    <w:rsid w:val="002549EA"/>
    <w:rsid w:val="002561DF"/>
    <w:rsid w:val="00256E74"/>
    <w:rsid w:val="0025790A"/>
    <w:rsid w:val="00260299"/>
    <w:rsid w:val="00261A45"/>
    <w:rsid w:val="00262526"/>
    <w:rsid w:val="00263D53"/>
    <w:rsid w:val="00266BEA"/>
    <w:rsid w:val="00267371"/>
    <w:rsid w:val="00267632"/>
    <w:rsid w:val="00267C0C"/>
    <w:rsid w:val="002702EC"/>
    <w:rsid w:val="00271588"/>
    <w:rsid w:val="0027168D"/>
    <w:rsid w:val="00271D55"/>
    <w:rsid w:val="00272FD4"/>
    <w:rsid w:val="00273061"/>
    <w:rsid w:val="002736F9"/>
    <w:rsid w:val="00275430"/>
    <w:rsid w:val="002758DC"/>
    <w:rsid w:val="00275B8F"/>
    <w:rsid w:val="002760AD"/>
    <w:rsid w:val="0027652E"/>
    <w:rsid w:val="002765F3"/>
    <w:rsid w:val="00277585"/>
    <w:rsid w:val="002800CD"/>
    <w:rsid w:val="0028108C"/>
    <w:rsid w:val="002842C0"/>
    <w:rsid w:val="00285C6E"/>
    <w:rsid w:val="0029143C"/>
    <w:rsid w:val="00291EA5"/>
    <w:rsid w:val="0029201D"/>
    <w:rsid w:val="002945CA"/>
    <w:rsid w:val="00294D88"/>
    <w:rsid w:val="002955C8"/>
    <w:rsid w:val="00295AF6"/>
    <w:rsid w:val="00296244"/>
    <w:rsid w:val="00296D8B"/>
    <w:rsid w:val="00297931"/>
    <w:rsid w:val="00297C16"/>
    <w:rsid w:val="00297E85"/>
    <w:rsid w:val="002A2197"/>
    <w:rsid w:val="002A580C"/>
    <w:rsid w:val="002A6845"/>
    <w:rsid w:val="002A68C6"/>
    <w:rsid w:val="002A707F"/>
    <w:rsid w:val="002B2014"/>
    <w:rsid w:val="002B47E0"/>
    <w:rsid w:val="002C03C4"/>
    <w:rsid w:val="002C0B00"/>
    <w:rsid w:val="002C0B1E"/>
    <w:rsid w:val="002C24CD"/>
    <w:rsid w:val="002C5713"/>
    <w:rsid w:val="002C643F"/>
    <w:rsid w:val="002C674B"/>
    <w:rsid w:val="002C69AD"/>
    <w:rsid w:val="002C6DE1"/>
    <w:rsid w:val="002C735F"/>
    <w:rsid w:val="002D0045"/>
    <w:rsid w:val="002D117D"/>
    <w:rsid w:val="002D1239"/>
    <w:rsid w:val="002D2741"/>
    <w:rsid w:val="002D2D4F"/>
    <w:rsid w:val="002D3759"/>
    <w:rsid w:val="002D3AEF"/>
    <w:rsid w:val="002D3CE2"/>
    <w:rsid w:val="002D5FAB"/>
    <w:rsid w:val="002D67AB"/>
    <w:rsid w:val="002D6E43"/>
    <w:rsid w:val="002E09FF"/>
    <w:rsid w:val="002E0BEE"/>
    <w:rsid w:val="002E32FD"/>
    <w:rsid w:val="002E505D"/>
    <w:rsid w:val="002E5554"/>
    <w:rsid w:val="002E5A79"/>
    <w:rsid w:val="002E6297"/>
    <w:rsid w:val="002E6C50"/>
    <w:rsid w:val="002E7964"/>
    <w:rsid w:val="002E79BA"/>
    <w:rsid w:val="002E7F72"/>
    <w:rsid w:val="002F1CB9"/>
    <w:rsid w:val="002F1FE8"/>
    <w:rsid w:val="002F22F5"/>
    <w:rsid w:val="002F27CF"/>
    <w:rsid w:val="002F2BFB"/>
    <w:rsid w:val="002F2C14"/>
    <w:rsid w:val="002F3030"/>
    <w:rsid w:val="002F3E77"/>
    <w:rsid w:val="002F4030"/>
    <w:rsid w:val="002F44B6"/>
    <w:rsid w:val="002F4A23"/>
    <w:rsid w:val="002F4A31"/>
    <w:rsid w:val="002F5D7B"/>
    <w:rsid w:val="002F6493"/>
    <w:rsid w:val="002F6975"/>
    <w:rsid w:val="002F768E"/>
    <w:rsid w:val="00300B80"/>
    <w:rsid w:val="0030113E"/>
    <w:rsid w:val="00302ABF"/>
    <w:rsid w:val="003046A9"/>
    <w:rsid w:val="003046D4"/>
    <w:rsid w:val="00310BF0"/>
    <w:rsid w:val="003119C0"/>
    <w:rsid w:val="00311F17"/>
    <w:rsid w:val="00313172"/>
    <w:rsid w:val="00317D57"/>
    <w:rsid w:val="00320720"/>
    <w:rsid w:val="00321B18"/>
    <w:rsid w:val="0032314E"/>
    <w:rsid w:val="00323387"/>
    <w:rsid w:val="00323BC1"/>
    <w:rsid w:val="00323D60"/>
    <w:rsid w:val="00324049"/>
    <w:rsid w:val="003260B8"/>
    <w:rsid w:val="00326D38"/>
    <w:rsid w:val="00327287"/>
    <w:rsid w:val="003272E6"/>
    <w:rsid w:val="003314B1"/>
    <w:rsid w:val="00331C4A"/>
    <w:rsid w:val="003346F2"/>
    <w:rsid w:val="00337F82"/>
    <w:rsid w:val="00340173"/>
    <w:rsid w:val="0034105B"/>
    <w:rsid w:val="00341684"/>
    <w:rsid w:val="00341BF9"/>
    <w:rsid w:val="00344584"/>
    <w:rsid w:val="00344666"/>
    <w:rsid w:val="00344719"/>
    <w:rsid w:val="00344E53"/>
    <w:rsid w:val="003453F1"/>
    <w:rsid w:val="003469B6"/>
    <w:rsid w:val="00350B03"/>
    <w:rsid w:val="00350CE9"/>
    <w:rsid w:val="00350DAC"/>
    <w:rsid w:val="00351DC2"/>
    <w:rsid w:val="00352397"/>
    <w:rsid w:val="003531A0"/>
    <w:rsid w:val="00354A69"/>
    <w:rsid w:val="00354F85"/>
    <w:rsid w:val="00356275"/>
    <w:rsid w:val="00356DED"/>
    <w:rsid w:val="003570A5"/>
    <w:rsid w:val="00357A92"/>
    <w:rsid w:val="00357B23"/>
    <w:rsid w:val="00361638"/>
    <w:rsid w:val="00361A80"/>
    <w:rsid w:val="00362D2B"/>
    <w:rsid w:val="00363CA9"/>
    <w:rsid w:val="00365F00"/>
    <w:rsid w:val="00366188"/>
    <w:rsid w:val="003702B4"/>
    <w:rsid w:val="00372173"/>
    <w:rsid w:val="00373723"/>
    <w:rsid w:val="00374129"/>
    <w:rsid w:val="00375BC0"/>
    <w:rsid w:val="00381129"/>
    <w:rsid w:val="003839D5"/>
    <w:rsid w:val="003844D9"/>
    <w:rsid w:val="0038625D"/>
    <w:rsid w:val="00386AA2"/>
    <w:rsid w:val="00386FD6"/>
    <w:rsid w:val="0038789C"/>
    <w:rsid w:val="003912A8"/>
    <w:rsid w:val="00391EBE"/>
    <w:rsid w:val="0039342E"/>
    <w:rsid w:val="00393539"/>
    <w:rsid w:val="0039389A"/>
    <w:rsid w:val="00394F8C"/>
    <w:rsid w:val="00396613"/>
    <w:rsid w:val="003969DC"/>
    <w:rsid w:val="003A18D7"/>
    <w:rsid w:val="003A21B0"/>
    <w:rsid w:val="003A2468"/>
    <w:rsid w:val="003A3162"/>
    <w:rsid w:val="003A3452"/>
    <w:rsid w:val="003A42C3"/>
    <w:rsid w:val="003A4FD1"/>
    <w:rsid w:val="003A68C4"/>
    <w:rsid w:val="003B0B1A"/>
    <w:rsid w:val="003B19D0"/>
    <w:rsid w:val="003B2464"/>
    <w:rsid w:val="003B49C9"/>
    <w:rsid w:val="003B6318"/>
    <w:rsid w:val="003B6C15"/>
    <w:rsid w:val="003B6D71"/>
    <w:rsid w:val="003B7FB8"/>
    <w:rsid w:val="003C0908"/>
    <w:rsid w:val="003C0E80"/>
    <w:rsid w:val="003C11E2"/>
    <w:rsid w:val="003C1967"/>
    <w:rsid w:val="003C2111"/>
    <w:rsid w:val="003C3381"/>
    <w:rsid w:val="003C38E8"/>
    <w:rsid w:val="003C3AB7"/>
    <w:rsid w:val="003C3DC4"/>
    <w:rsid w:val="003C3FFC"/>
    <w:rsid w:val="003C589C"/>
    <w:rsid w:val="003C6BB3"/>
    <w:rsid w:val="003D04A4"/>
    <w:rsid w:val="003D0639"/>
    <w:rsid w:val="003D0A1A"/>
    <w:rsid w:val="003D19BA"/>
    <w:rsid w:val="003D37BC"/>
    <w:rsid w:val="003D5B78"/>
    <w:rsid w:val="003D712B"/>
    <w:rsid w:val="003D75EF"/>
    <w:rsid w:val="003D7F89"/>
    <w:rsid w:val="003E17E2"/>
    <w:rsid w:val="003E1CE0"/>
    <w:rsid w:val="003E24A4"/>
    <w:rsid w:val="003E331C"/>
    <w:rsid w:val="003E334E"/>
    <w:rsid w:val="003E36A9"/>
    <w:rsid w:val="003E5CA9"/>
    <w:rsid w:val="003E67B5"/>
    <w:rsid w:val="003E6F64"/>
    <w:rsid w:val="003E7697"/>
    <w:rsid w:val="003E7741"/>
    <w:rsid w:val="003F10FE"/>
    <w:rsid w:val="003F1A87"/>
    <w:rsid w:val="003F1BE1"/>
    <w:rsid w:val="003F2E6B"/>
    <w:rsid w:val="003F4EAE"/>
    <w:rsid w:val="003F6944"/>
    <w:rsid w:val="003F72B7"/>
    <w:rsid w:val="00400496"/>
    <w:rsid w:val="00400D21"/>
    <w:rsid w:val="00400D5F"/>
    <w:rsid w:val="00401400"/>
    <w:rsid w:val="00402053"/>
    <w:rsid w:val="00402A2C"/>
    <w:rsid w:val="00403F3E"/>
    <w:rsid w:val="00404A35"/>
    <w:rsid w:val="00407BED"/>
    <w:rsid w:val="00410045"/>
    <w:rsid w:val="00410272"/>
    <w:rsid w:val="004105AF"/>
    <w:rsid w:val="00410E28"/>
    <w:rsid w:val="004112A6"/>
    <w:rsid w:val="004126C0"/>
    <w:rsid w:val="004136DB"/>
    <w:rsid w:val="00413C91"/>
    <w:rsid w:val="004178A2"/>
    <w:rsid w:val="00417DF2"/>
    <w:rsid w:val="00420026"/>
    <w:rsid w:val="004206AC"/>
    <w:rsid w:val="004206DE"/>
    <w:rsid w:val="00420E73"/>
    <w:rsid w:val="004221F7"/>
    <w:rsid w:val="00422396"/>
    <w:rsid w:val="0042373A"/>
    <w:rsid w:val="00424544"/>
    <w:rsid w:val="004256C9"/>
    <w:rsid w:val="004262ED"/>
    <w:rsid w:val="004264C8"/>
    <w:rsid w:val="00426905"/>
    <w:rsid w:val="004275AC"/>
    <w:rsid w:val="00427ECC"/>
    <w:rsid w:val="0043149A"/>
    <w:rsid w:val="00431E63"/>
    <w:rsid w:val="00432E48"/>
    <w:rsid w:val="00434061"/>
    <w:rsid w:val="00435BA8"/>
    <w:rsid w:val="004364E3"/>
    <w:rsid w:val="004432DD"/>
    <w:rsid w:val="00444228"/>
    <w:rsid w:val="0044507E"/>
    <w:rsid w:val="004457AF"/>
    <w:rsid w:val="00447DA7"/>
    <w:rsid w:val="00450944"/>
    <w:rsid w:val="00452107"/>
    <w:rsid w:val="004521EB"/>
    <w:rsid w:val="0045426D"/>
    <w:rsid w:val="00457305"/>
    <w:rsid w:val="0046010B"/>
    <w:rsid w:val="00462411"/>
    <w:rsid w:val="00463379"/>
    <w:rsid w:val="00463877"/>
    <w:rsid w:val="00463AAD"/>
    <w:rsid w:val="00465CED"/>
    <w:rsid w:val="00467134"/>
    <w:rsid w:val="00467200"/>
    <w:rsid w:val="0046754F"/>
    <w:rsid w:val="00467B64"/>
    <w:rsid w:val="00470602"/>
    <w:rsid w:val="00474C1B"/>
    <w:rsid w:val="00474D09"/>
    <w:rsid w:val="00475DC7"/>
    <w:rsid w:val="00477C3B"/>
    <w:rsid w:val="00480256"/>
    <w:rsid w:val="004815D1"/>
    <w:rsid w:val="00481FAD"/>
    <w:rsid w:val="004857C1"/>
    <w:rsid w:val="00485836"/>
    <w:rsid w:val="00485C4F"/>
    <w:rsid w:val="00485D25"/>
    <w:rsid w:val="0049316F"/>
    <w:rsid w:val="00494488"/>
    <w:rsid w:val="004946D0"/>
    <w:rsid w:val="0049486C"/>
    <w:rsid w:val="00496500"/>
    <w:rsid w:val="0049790A"/>
    <w:rsid w:val="004A2593"/>
    <w:rsid w:val="004A2A50"/>
    <w:rsid w:val="004A3094"/>
    <w:rsid w:val="004A4152"/>
    <w:rsid w:val="004A438B"/>
    <w:rsid w:val="004B0BF9"/>
    <w:rsid w:val="004B2261"/>
    <w:rsid w:val="004B3278"/>
    <w:rsid w:val="004B60C2"/>
    <w:rsid w:val="004B6CDD"/>
    <w:rsid w:val="004C00A8"/>
    <w:rsid w:val="004C1687"/>
    <w:rsid w:val="004C17DB"/>
    <w:rsid w:val="004C3019"/>
    <w:rsid w:val="004C3850"/>
    <w:rsid w:val="004C3E15"/>
    <w:rsid w:val="004C4F3B"/>
    <w:rsid w:val="004C56B9"/>
    <w:rsid w:val="004C5C57"/>
    <w:rsid w:val="004C6964"/>
    <w:rsid w:val="004D04C6"/>
    <w:rsid w:val="004D15C1"/>
    <w:rsid w:val="004D2805"/>
    <w:rsid w:val="004D2D9C"/>
    <w:rsid w:val="004D541D"/>
    <w:rsid w:val="004E290B"/>
    <w:rsid w:val="004E44E0"/>
    <w:rsid w:val="004E49F8"/>
    <w:rsid w:val="004E6641"/>
    <w:rsid w:val="004E7EC7"/>
    <w:rsid w:val="004F03CD"/>
    <w:rsid w:val="004F126E"/>
    <w:rsid w:val="004F190E"/>
    <w:rsid w:val="004F1D1E"/>
    <w:rsid w:val="004F3025"/>
    <w:rsid w:val="004F3D20"/>
    <w:rsid w:val="004F3F58"/>
    <w:rsid w:val="004F5EF9"/>
    <w:rsid w:val="00501B11"/>
    <w:rsid w:val="0050286D"/>
    <w:rsid w:val="00502B0C"/>
    <w:rsid w:val="005037F3"/>
    <w:rsid w:val="00504BC0"/>
    <w:rsid w:val="0050578A"/>
    <w:rsid w:val="0050587C"/>
    <w:rsid w:val="0050698C"/>
    <w:rsid w:val="00510229"/>
    <w:rsid w:val="005117DB"/>
    <w:rsid w:val="00511B08"/>
    <w:rsid w:val="00511DCA"/>
    <w:rsid w:val="00511DEC"/>
    <w:rsid w:val="005135E4"/>
    <w:rsid w:val="00513B38"/>
    <w:rsid w:val="00514D6D"/>
    <w:rsid w:val="0051566A"/>
    <w:rsid w:val="005178FD"/>
    <w:rsid w:val="00517C84"/>
    <w:rsid w:val="0052010C"/>
    <w:rsid w:val="00520AC0"/>
    <w:rsid w:val="0052212F"/>
    <w:rsid w:val="005240DD"/>
    <w:rsid w:val="00524757"/>
    <w:rsid w:val="00525129"/>
    <w:rsid w:val="00526550"/>
    <w:rsid w:val="00527935"/>
    <w:rsid w:val="00527CB6"/>
    <w:rsid w:val="00531A0D"/>
    <w:rsid w:val="00532159"/>
    <w:rsid w:val="0053217E"/>
    <w:rsid w:val="00532CC4"/>
    <w:rsid w:val="00533F4D"/>
    <w:rsid w:val="00535953"/>
    <w:rsid w:val="00535B5F"/>
    <w:rsid w:val="00535BB9"/>
    <w:rsid w:val="00536071"/>
    <w:rsid w:val="00536B7B"/>
    <w:rsid w:val="00537005"/>
    <w:rsid w:val="005378DC"/>
    <w:rsid w:val="00537B91"/>
    <w:rsid w:val="00542ACB"/>
    <w:rsid w:val="0054407A"/>
    <w:rsid w:val="00544FAB"/>
    <w:rsid w:val="00547BF7"/>
    <w:rsid w:val="005508B1"/>
    <w:rsid w:val="00550907"/>
    <w:rsid w:val="00550F0D"/>
    <w:rsid w:val="00552780"/>
    <w:rsid w:val="00556424"/>
    <w:rsid w:val="00557435"/>
    <w:rsid w:val="00561980"/>
    <w:rsid w:val="00561FA4"/>
    <w:rsid w:val="00562335"/>
    <w:rsid w:val="00562D8F"/>
    <w:rsid w:val="005641E3"/>
    <w:rsid w:val="00564223"/>
    <w:rsid w:val="00564294"/>
    <w:rsid w:val="00564642"/>
    <w:rsid w:val="005659BA"/>
    <w:rsid w:val="00566C4D"/>
    <w:rsid w:val="0057085C"/>
    <w:rsid w:val="0057173B"/>
    <w:rsid w:val="005718D0"/>
    <w:rsid w:val="00572CC3"/>
    <w:rsid w:val="0057390A"/>
    <w:rsid w:val="00573BAF"/>
    <w:rsid w:val="00573F55"/>
    <w:rsid w:val="00574EBC"/>
    <w:rsid w:val="00576077"/>
    <w:rsid w:val="005779A3"/>
    <w:rsid w:val="00577F1F"/>
    <w:rsid w:val="005833E9"/>
    <w:rsid w:val="00584CDE"/>
    <w:rsid w:val="0058574B"/>
    <w:rsid w:val="00585D18"/>
    <w:rsid w:val="0058659C"/>
    <w:rsid w:val="00586D4D"/>
    <w:rsid w:val="00591591"/>
    <w:rsid w:val="00592171"/>
    <w:rsid w:val="00593E79"/>
    <w:rsid w:val="005943E7"/>
    <w:rsid w:val="00594CE7"/>
    <w:rsid w:val="0059758B"/>
    <w:rsid w:val="00597636"/>
    <w:rsid w:val="005A3605"/>
    <w:rsid w:val="005A49EF"/>
    <w:rsid w:val="005A4F50"/>
    <w:rsid w:val="005A7ED4"/>
    <w:rsid w:val="005B0AA0"/>
    <w:rsid w:val="005B0F5E"/>
    <w:rsid w:val="005B1041"/>
    <w:rsid w:val="005B1E61"/>
    <w:rsid w:val="005B4920"/>
    <w:rsid w:val="005B6292"/>
    <w:rsid w:val="005B6D17"/>
    <w:rsid w:val="005C0BFB"/>
    <w:rsid w:val="005C0F5A"/>
    <w:rsid w:val="005C2436"/>
    <w:rsid w:val="005C3033"/>
    <w:rsid w:val="005C33B7"/>
    <w:rsid w:val="005C3D03"/>
    <w:rsid w:val="005C7E27"/>
    <w:rsid w:val="005D0D5C"/>
    <w:rsid w:val="005D111C"/>
    <w:rsid w:val="005D3DB4"/>
    <w:rsid w:val="005D7D03"/>
    <w:rsid w:val="005E1584"/>
    <w:rsid w:val="005E222A"/>
    <w:rsid w:val="005E3157"/>
    <w:rsid w:val="005E7A28"/>
    <w:rsid w:val="005F061C"/>
    <w:rsid w:val="005F0649"/>
    <w:rsid w:val="005F382F"/>
    <w:rsid w:val="005F428B"/>
    <w:rsid w:val="005F4957"/>
    <w:rsid w:val="005F609F"/>
    <w:rsid w:val="006000FC"/>
    <w:rsid w:val="006013F7"/>
    <w:rsid w:val="00601C6D"/>
    <w:rsid w:val="00601C88"/>
    <w:rsid w:val="0061096A"/>
    <w:rsid w:val="00610C8E"/>
    <w:rsid w:val="006111FE"/>
    <w:rsid w:val="0061195C"/>
    <w:rsid w:val="00611F81"/>
    <w:rsid w:val="00613486"/>
    <w:rsid w:val="00613FD2"/>
    <w:rsid w:val="006142F0"/>
    <w:rsid w:val="00616CD0"/>
    <w:rsid w:val="006203FB"/>
    <w:rsid w:val="00623C71"/>
    <w:rsid w:val="00625834"/>
    <w:rsid w:val="00626A4D"/>
    <w:rsid w:val="00626BFC"/>
    <w:rsid w:val="0062790C"/>
    <w:rsid w:val="00627AA6"/>
    <w:rsid w:val="00630F64"/>
    <w:rsid w:val="0063351F"/>
    <w:rsid w:val="0063356F"/>
    <w:rsid w:val="0063482D"/>
    <w:rsid w:val="006358B1"/>
    <w:rsid w:val="0063681C"/>
    <w:rsid w:val="00642045"/>
    <w:rsid w:val="006422B3"/>
    <w:rsid w:val="00642341"/>
    <w:rsid w:val="00643EB3"/>
    <w:rsid w:val="00647D46"/>
    <w:rsid w:val="006503AD"/>
    <w:rsid w:val="00650C65"/>
    <w:rsid w:val="00651BCE"/>
    <w:rsid w:val="00653112"/>
    <w:rsid w:val="0065362C"/>
    <w:rsid w:val="0065409B"/>
    <w:rsid w:val="006546C1"/>
    <w:rsid w:val="00654E84"/>
    <w:rsid w:val="00655750"/>
    <w:rsid w:val="006563B4"/>
    <w:rsid w:val="00656A67"/>
    <w:rsid w:val="00657D92"/>
    <w:rsid w:val="00657EBA"/>
    <w:rsid w:val="00660BEB"/>
    <w:rsid w:val="00665088"/>
    <w:rsid w:val="006653A7"/>
    <w:rsid w:val="0066756B"/>
    <w:rsid w:val="00667E12"/>
    <w:rsid w:val="0067020D"/>
    <w:rsid w:val="00671355"/>
    <w:rsid w:val="00671A38"/>
    <w:rsid w:val="0067459D"/>
    <w:rsid w:val="00680E49"/>
    <w:rsid w:val="00681A88"/>
    <w:rsid w:val="00682790"/>
    <w:rsid w:val="00683AD5"/>
    <w:rsid w:val="00684918"/>
    <w:rsid w:val="00684C66"/>
    <w:rsid w:val="00685523"/>
    <w:rsid w:val="00686074"/>
    <w:rsid w:val="0068709D"/>
    <w:rsid w:val="00687F7C"/>
    <w:rsid w:val="00690759"/>
    <w:rsid w:val="006908BE"/>
    <w:rsid w:val="00690B7E"/>
    <w:rsid w:val="00690DFD"/>
    <w:rsid w:val="00691010"/>
    <w:rsid w:val="00691B13"/>
    <w:rsid w:val="00691C01"/>
    <w:rsid w:val="006932C1"/>
    <w:rsid w:val="006936BF"/>
    <w:rsid w:val="00693E5C"/>
    <w:rsid w:val="00694637"/>
    <w:rsid w:val="006958DD"/>
    <w:rsid w:val="006959B0"/>
    <w:rsid w:val="006969DF"/>
    <w:rsid w:val="006A040D"/>
    <w:rsid w:val="006A16A3"/>
    <w:rsid w:val="006A3554"/>
    <w:rsid w:val="006A4251"/>
    <w:rsid w:val="006A4BEF"/>
    <w:rsid w:val="006A4F8F"/>
    <w:rsid w:val="006A7087"/>
    <w:rsid w:val="006B232B"/>
    <w:rsid w:val="006B3988"/>
    <w:rsid w:val="006B61ED"/>
    <w:rsid w:val="006B647C"/>
    <w:rsid w:val="006B672B"/>
    <w:rsid w:val="006B7286"/>
    <w:rsid w:val="006B78FD"/>
    <w:rsid w:val="006C03C0"/>
    <w:rsid w:val="006C0DB8"/>
    <w:rsid w:val="006C120F"/>
    <w:rsid w:val="006C229F"/>
    <w:rsid w:val="006C2CFC"/>
    <w:rsid w:val="006C3552"/>
    <w:rsid w:val="006C36FE"/>
    <w:rsid w:val="006C455B"/>
    <w:rsid w:val="006C5C9D"/>
    <w:rsid w:val="006C63FC"/>
    <w:rsid w:val="006C76BD"/>
    <w:rsid w:val="006D17A6"/>
    <w:rsid w:val="006D37A3"/>
    <w:rsid w:val="006D3D2C"/>
    <w:rsid w:val="006D6F34"/>
    <w:rsid w:val="006D74EA"/>
    <w:rsid w:val="006E11DF"/>
    <w:rsid w:val="006E1E3A"/>
    <w:rsid w:val="006E283F"/>
    <w:rsid w:val="006E369F"/>
    <w:rsid w:val="006E471F"/>
    <w:rsid w:val="006E4F44"/>
    <w:rsid w:val="006E5B11"/>
    <w:rsid w:val="006E6648"/>
    <w:rsid w:val="006E6BB5"/>
    <w:rsid w:val="006E6C5C"/>
    <w:rsid w:val="006E6E73"/>
    <w:rsid w:val="006E7E15"/>
    <w:rsid w:val="006F12F7"/>
    <w:rsid w:val="006F1E63"/>
    <w:rsid w:val="006F6D29"/>
    <w:rsid w:val="006F7C1B"/>
    <w:rsid w:val="006F7D8C"/>
    <w:rsid w:val="00700C0A"/>
    <w:rsid w:val="00700E54"/>
    <w:rsid w:val="00702075"/>
    <w:rsid w:val="00704EF2"/>
    <w:rsid w:val="00705671"/>
    <w:rsid w:val="00705806"/>
    <w:rsid w:val="00705CE1"/>
    <w:rsid w:val="00706CA6"/>
    <w:rsid w:val="00707A3A"/>
    <w:rsid w:val="00707AE6"/>
    <w:rsid w:val="00710350"/>
    <w:rsid w:val="007111B2"/>
    <w:rsid w:val="0071291D"/>
    <w:rsid w:val="00712957"/>
    <w:rsid w:val="00712FDD"/>
    <w:rsid w:val="0071330A"/>
    <w:rsid w:val="007154A6"/>
    <w:rsid w:val="007164F7"/>
    <w:rsid w:val="0072028C"/>
    <w:rsid w:val="007212C7"/>
    <w:rsid w:val="0072180C"/>
    <w:rsid w:val="0072488A"/>
    <w:rsid w:val="00724CB7"/>
    <w:rsid w:val="0072539D"/>
    <w:rsid w:val="00726169"/>
    <w:rsid w:val="00727550"/>
    <w:rsid w:val="00727781"/>
    <w:rsid w:val="00727AAE"/>
    <w:rsid w:val="00730403"/>
    <w:rsid w:val="00732001"/>
    <w:rsid w:val="007323B8"/>
    <w:rsid w:val="007331D9"/>
    <w:rsid w:val="00734008"/>
    <w:rsid w:val="007344BF"/>
    <w:rsid w:val="007346C7"/>
    <w:rsid w:val="00735302"/>
    <w:rsid w:val="00737256"/>
    <w:rsid w:val="00737FF4"/>
    <w:rsid w:val="0074232F"/>
    <w:rsid w:val="00743533"/>
    <w:rsid w:val="007436CB"/>
    <w:rsid w:val="007453F2"/>
    <w:rsid w:val="007457D4"/>
    <w:rsid w:val="007476B6"/>
    <w:rsid w:val="00747F6D"/>
    <w:rsid w:val="00750444"/>
    <w:rsid w:val="007519F3"/>
    <w:rsid w:val="007523FB"/>
    <w:rsid w:val="0075438E"/>
    <w:rsid w:val="007543E4"/>
    <w:rsid w:val="007553E2"/>
    <w:rsid w:val="00756AF5"/>
    <w:rsid w:val="00756B51"/>
    <w:rsid w:val="00760BCD"/>
    <w:rsid w:val="007626F0"/>
    <w:rsid w:val="0076290B"/>
    <w:rsid w:val="00764155"/>
    <w:rsid w:val="0076584A"/>
    <w:rsid w:val="0076657F"/>
    <w:rsid w:val="007666D5"/>
    <w:rsid w:val="00767515"/>
    <w:rsid w:val="0077030D"/>
    <w:rsid w:val="0077071D"/>
    <w:rsid w:val="00770D90"/>
    <w:rsid w:val="0077120F"/>
    <w:rsid w:val="0077315F"/>
    <w:rsid w:val="00774EE3"/>
    <w:rsid w:val="00775C29"/>
    <w:rsid w:val="00775C48"/>
    <w:rsid w:val="007760F1"/>
    <w:rsid w:val="00776E97"/>
    <w:rsid w:val="00777319"/>
    <w:rsid w:val="00777F56"/>
    <w:rsid w:val="007808A5"/>
    <w:rsid w:val="00781DFC"/>
    <w:rsid w:val="00782043"/>
    <w:rsid w:val="007836F7"/>
    <w:rsid w:val="0078387F"/>
    <w:rsid w:val="007839FB"/>
    <w:rsid w:val="00784656"/>
    <w:rsid w:val="007904DF"/>
    <w:rsid w:val="0079179B"/>
    <w:rsid w:val="007928D1"/>
    <w:rsid w:val="007941E6"/>
    <w:rsid w:val="00796974"/>
    <w:rsid w:val="00796D3E"/>
    <w:rsid w:val="007A0D8C"/>
    <w:rsid w:val="007A170A"/>
    <w:rsid w:val="007A19B4"/>
    <w:rsid w:val="007A3BC9"/>
    <w:rsid w:val="007A4136"/>
    <w:rsid w:val="007A454B"/>
    <w:rsid w:val="007A513C"/>
    <w:rsid w:val="007A590F"/>
    <w:rsid w:val="007A7E64"/>
    <w:rsid w:val="007B2413"/>
    <w:rsid w:val="007B38BA"/>
    <w:rsid w:val="007B473C"/>
    <w:rsid w:val="007B4868"/>
    <w:rsid w:val="007B52AE"/>
    <w:rsid w:val="007B66F7"/>
    <w:rsid w:val="007B7AFB"/>
    <w:rsid w:val="007C03C0"/>
    <w:rsid w:val="007C0BF2"/>
    <w:rsid w:val="007C1AC1"/>
    <w:rsid w:val="007C2B02"/>
    <w:rsid w:val="007C3840"/>
    <w:rsid w:val="007C409D"/>
    <w:rsid w:val="007C6208"/>
    <w:rsid w:val="007D5363"/>
    <w:rsid w:val="007D56FB"/>
    <w:rsid w:val="007D7654"/>
    <w:rsid w:val="007E06D2"/>
    <w:rsid w:val="007E228F"/>
    <w:rsid w:val="007E40AA"/>
    <w:rsid w:val="007E4987"/>
    <w:rsid w:val="007E5857"/>
    <w:rsid w:val="007E63CE"/>
    <w:rsid w:val="007F03F9"/>
    <w:rsid w:val="007F1F8A"/>
    <w:rsid w:val="007F22FE"/>
    <w:rsid w:val="007F2552"/>
    <w:rsid w:val="007F28EB"/>
    <w:rsid w:val="007F3773"/>
    <w:rsid w:val="007F3B5F"/>
    <w:rsid w:val="007F642B"/>
    <w:rsid w:val="007F6F6E"/>
    <w:rsid w:val="007F6FE8"/>
    <w:rsid w:val="007F7663"/>
    <w:rsid w:val="007F7BE8"/>
    <w:rsid w:val="0080178C"/>
    <w:rsid w:val="00801DCB"/>
    <w:rsid w:val="0080530E"/>
    <w:rsid w:val="008054EF"/>
    <w:rsid w:val="00805B48"/>
    <w:rsid w:val="008061E6"/>
    <w:rsid w:val="00814C1E"/>
    <w:rsid w:val="00816049"/>
    <w:rsid w:val="00817400"/>
    <w:rsid w:val="00817E51"/>
    <w:rsid w:val="008228DA"/>
    <w:rsid w:val="00823D7C"/>
    <w:rsid w:val="008258C6"/>
    <w:rsid w:val="00827936"/>
    <w:rsid w:val="008326F9"/>
    <w:rsid w:val="00832985"/>
    <w:rsid w:val="00833B7A"/>
    <w:rsid w:val="00833EA3"/>
    <w:rsid w:val="00837ACC"/>
    <w:rsid w:val="00840943"/>
    <w:rsid w:val="008411B0"/>
    <w:rsid w:val="00841D3F"/>
    <w:rsid w:val="00841DF6"/>
    <w:rsid w:val="00843AA0"/>
    <w:rsid w:val="0084403D"/>
    <w:rsid w:val="00845439"/>
    <w:rsid w:val="00845CC7"/>
    <w:rsid w:val="00845F51"/>
    <w:rsid w:val="00852B77"/>
    <w:rsid w:val="00852F3F"/>
    <w:rsid w:val="008538A9"/>
    <w:rsid w:val="00854797"/>
    <w:rsid w:val="00857FDD"/>
    <w:rsid w:val="0086051F"/>
    <w:rsid w:val="008605E9"/>
    <w:rsid w:val="0086185B"/>
    <w:rsid w:val="008619CA"/>
    <w:rsid w:val="008627D4"/>
    <w:rsid w:val="0086466A"/>
    <w:rsid w:val="008700BA"/>
    <w:rsid w:val="008710C4"/>
    <w:rsid w:val="00871C8F"/>
    <w:rsid w:val="00871E3A"/>
    <w:rsid w:val="008722C4"/>
    <w:rsid w:val="00874BD5"/>
    <w:rsid w:val="00875472"/>
    <w:rsid w:val="00876199"/>
    <w:rsid w:val="00876576"/>
    <w:rsid w:val="00880625"/>
    <w:rsid w:val="00881497"/>
    <w:rsid w:val="0088151B"/>
    <w:rsid w:val="00881BE5"/>
    <w:rsid w:val="00881C78"/>
    <w:rsid w:val="00882CDB"/>
    <w:rsid w:val="00882F3C"/>
    <w:rsid w:val="008849A9"/>
    <w:rsid w:val="008871E4"/>
    <w:rsid w:val="00887813"/>
    <w:rsid w:val="0089306B"/>
    <w:rsid w:val="00893260"/>
    <w:rsid w:val="00893803"/>
    <w:rsid w:val="00896684"/>
    <w:rsid w:val="00896A99"/>
    <w:rsid w:val="00896D49"/>
    <w:rsid w:val="008A2340"/>
    <w:rsid w:val="008A2CCE"/>
    <w:rsid w:val="008A4508"/>
    <w:rsid w:val="008A4ACE"/>
    <w:rsid w:val="008A56D8"/>
    <w:rsid w:val="008A7641"/>
    <w:rsid w:val="008A76D1"/>
    <w:rsid w:val="008B2346"/>
    <w:rsid w:val="008B2B31"/>
    <w:rsid w:val="008B46A4"/>
    <w:rsid w:val="008B63E5"/>
    <w:rsid w:val="008B673A"/>
    <w:rsid w:val="008C0FE7"/>
    <w:rsid w:val="008C3F13"/>
    <w:rsid w:val="008C43A7"/>
    <w:rsid w:val="008C4DEB"/>
    <w:rsid w:val="008C5C79"/>
    <w:rsid w:val="008D0746"/>
    <w:rsid w:val="008D2C3A"/>
    <w:rsid w:val="008D3760"/>
    <w:rsid w:val="008D3A2E"/>
    <w:rsid w:val="008D533D"/>
    <w:rsid w:val="008D5B8B"/>
    <w:rsid w:val="008D5E2B"/>
    <w:rsid w:val="008D664C"/>
    <w:rsid w:val="008E19DA"/>
    <w:rsid w:val="008E3B6E"/>
    <w:rsid w:val="008E3C66"/>
    <w:rsid w:val="008E3E2E"/>
    <w:rsid w:val="008E428E"/>
    <w:rsid w:val="008E63E1"/>
    <w:rsid w:val="008E68F3"/>
    <w:rsid w:val="008E6B11"/>
    <w:rsid w:val="008E7C94"/>
    <w:rsid w:val="008F0A8C"/>
    <w:rsid w:val="008F137F"/>
    <w:rsid w:val="008F2A4A"/>
    <w:rsid w:val="008F2B97"/>
    <w:rsid w:val="008F307C"/>
    <w:rsid w:val="008F5373"/>
    <w:rsid w:val="008F5C97"/>
    <w:rsid w:val="00900B84"/>
    <w:rsid w:val="0090111E"/>
    <w:rsid w:val="00903105"/>
    <w:rsid w:val="00903A5F"/>
    <w:rsid w:val="00904BB6"/>
    <w:rsid w:val="00905E15"/>
    <w:rsid w:val="00906600"/>
    <w:rsid w:val="009103B9"/>
    <w:rsid w:val="009104B6"/>
    <w:rsid w:val="009114D1"/>
    <w:rsid w:val="0091518E"/>
    <w:rsid w:val="00916BF6"/>
    <w:rsid w:val="00920ADF"/>
    <w:rsid w:val="00921C5E"/>
    <w:rsid w:val="00921DF0"/>
    <w:rsid w:val="0092795E"/>
    <w:rsid w:val="0093026C"/>
    <w:rsid w:val="00930451"/>
    <w:rsid w:val="00930AFA"/>
    <w:rsid w:val="00931438"/>
    <w:rsid w:val="009334B3"/>
    <w:rsid w:val="00933C3A"/>
    <w:rsid w:val="00933E56"/>
    <w:rsid w:val="00934E0F"/>
    <w:rsid w:val="00934FA1"/>
    <w:rsid w:val="0093525F"/>
    <w:rsid w:val="00935CDE"/>
    <w:rsid w:val="00936E60"/>
    <w:rsid w:val="00937801"/>
    <w:rsid w:val="00941145"/>
    <w:rsid w:val="009417AB"/>
    <w:rsid w:val="00942F64"/>
    <w:rsid w:val="00945289"/>
    <w:rsid w:val="009475CA"/>
    <w:rsid w:val="00952C79"/>
    <w:rsid w:val="00953D1F"/>
    <w:rsid w:val="00955280"/>
    <w:rsid w:val="00956B72"/>
    <w:rsid w:val="009571F8"/>
    <w:rsid w:val="00960D31"/>
    <w:rsid w:val="00961D41"/>
    <w:rsid w:val="00962B53"/>
    <w:rsid w:val="009632DE"/>
    <w:rsid w:val="009637B7"/>
    <w:rsid w:val="0096441E"/>
    <w:rsid w:val="009647B3"/>
    <w:rsid w:val="009648C8"/>
    <w:rsid w:val="00964922"/>
    <w:rsid w:val="00967183"/>
    <w:rsid w:val="00967621"/>
    <w:rsid w:val="009677FB"/>
    <w:rsid w:val="009702AC"/>
    <w:rsid w:val="0097062F"/>
    <w:rsid w:val="0097137C"/>
    <w:rsid w:val="00972DA4"/>
    <w:rsid w:val="00973BD9"/>
    <w:rsid w:val="00974518"/>
    <w:rsid w:val="00974D23"/>
    <w:rsid w:val="009750C2"/>
    <w:rsid w:val="009751B3"/>
    <w:rsid w:val="00976BC4"/>
    <w:rsid w:val="00980D94"/>
    <w:rsid w:val="009813AF"/>
    <w:rsid w:val="009818A1"/>
    <w:rsid w:val="009825C4"/>
    <w:rsid w:val="009847DC"/>
    <w:rsid w:val="00984EDD"/>
    <w:rsid w:val="00985004"/>
    <w:rsid w:val="00986415"/>
    <w:rsid w:val="009867D5"/>
    <w:rsid w:val="00986C7F"/>
    <w:rsid w:val="009900A1"/>
    <w:rsid w:val="009904FB"/>
    <w:rsid w:val="0099052A"/>
    <w:rsid w:val="00991F60"/>
    <w:rsid w:val="00992C60"/>
    <w:rsid w:val="00993C34"/>
    <w:rsid w:val="0099741E"/>
    <w:rsid w:val="009A4097"/>
    <w:rsid w:val="009A7485"/>
    <w:rsid w:val="009B1DE3"/>
    <w:rsid w:val="009B245D"/>
    <w:rsid w:val="009B299B"/>
    <w:rsid w:val="009B41F2"/>
    <w:rsid w:val="009B7DB3"/>
    <w:rsid w:val="009B7EDF"/>
    <w:rsid w:val="009C0766"/>
    <w:rsid w:val="009C0F3C"/>
    <w:rsid w:val="009C100F"/>
    <w:rsid w:val="009C2B33"/>
    <w:rsid w:val="009C44F0"/>
    <w:rsid w:val="009C75AC"/>
    <w:rsid w:val="009D1EE1"/>
    <w:rsid w:val="009D4383"/>
    <w:rsid w:val="009D613F"/>
    <w:rsid w:val="009D7C0D"/>
    <w:rsid w:val="009E03E2"/>
    <w:rsid w:val="009E09A5"/>
    <w:rsid w:val="009E136A"/>
    <w:rsid w:val="009E1B07"/>
    <w:rsid w:val="009E2E21"/>
    <w:rsid w:val="009E3296"/>
    <w:rsid w:val="009E3EF8"/>
    <w:rsid w:val="009E4103"/>
    <w:rsid w:val="009E4511"/>
    <w:rsid w:val="009E4ACC"/>
    <w:rsid w:val="009E6D06"/>
    <w:rsid w:val="009E756D"/>
    <w:rsid w:val="009F0CC0"/>
    <w:rsid w:val="009F1F48"/>
    <w:rsid w:val="009F2BE6"/>
    <w:rsid w:val="009F4B74"/>
    <w:rsid w:val="009F77F4"/>
    <w:rsid w:val="00A01A0A"/>
    <w:rsid w:val="00A021B0"/>
    <w:rsid w:val="00A0292F"/>
    <w:rsid w:val="00A030C3"/>
    <w:rsid w:val="00A04371"/>
    <w:rsid w:val="00A0536A"/>
    <w:rsid w:val="00A10C2B"/>
    <w:rsid w:val="00A12E45"/>
    <w:rsid w:val="00A12E4A"/>
    <w:rsid w:val="00A13708"/>
    <w:rsid w:val="00A13CF4"/>
    <w:rsid w:val="00A14603"/>
    <w:rsid w:val="00A14C91"/>
    <w:rsid w:val="00A16CCA"/>
    <w:rsid w:val="00A17DCE"/>
    <w:rsid w:val="00A200D0"/>
    <w:rsid w:val="00A20C90"/>
    <w:rsid w:val="00A20FCA"/>
    <w:rsid w:val="00A22264"/>
    <w:rsid w:val="00A22466"/>
    <w:rsid w:val="00A227A0"/>
    <w:rsid w:val="00A22F83"/>
    <w:rsid w:val="00A2309F"/>
    <w:rsid w:val="00A23FCC"/>
    <w:rsid w:val="00A241AB"/>
    <w:rsid w:val="00A2651F"/>
    <w:rsid w:val="00A308D4"/>
    <w:rsid w:val="00A3248F"/>
    <w:rsid w:val="00A32E57"/>
    <w:rsid w:val="00A3305E"/>
    <w:rsid w:val="00A34CD4"/>
    <w:rsid w:val="00A36600"/>
    <w:rsid w:val="00A368E6"/>
    <w:rsid w:val="00A3695E"/>
    <w:rsid w:val="00A36BE1"/>
    <w:rsid w:val="00A3700E"/>
    <w:rsid w:val="00A411A5"/>
    <w:rsid w:val="00A4144B"/>
    <w:rsid w:val="00A41707"/>
    <w:rsid w:val="00A42782"/>
    <w:rsid w:val="00A447A2"/>
    <w:rsid w:val="00A460DB"/>
    <w:rsid w:val="00A50F2E"/>
    <w:rsid w:val="00A51602"/>
    <w:rsid w:val="00A51E6D"/>
    <w:rsid w:val="00A525EB"/>
    <w:rsid w:val="00A52C3C"/>
    <w:rsid w:val="00A530CE"/>
    <w:rsid w:val="00A54DE9"/>
    <w:rsid w:val="00A565F8"/>
    <w:rsid w:val="00A576BD"/>
    <w:rsid w:val="00A60BF8"/>
    <w:rsid w:val="00A60F8D"/>
    <w:rsid w:val="00A61033"/>
    <w:rsid w:val="00A6305A"/>
    <w:rsid w:val="00A63F9F"/>
    <w:rsid w:val="00A651CD"/>
    <w:rsid w:val="00A65AB4"/>
    <w:rsid w:val="00A67AA7"/>
    <w:rsid w:val="00A70C25"/>
    <w:rsid w:val="00A71746"/>
    <w:rsid w:val="00A73AA3"/>
    <w:rsid w:val="00A74BEF"/>
    <w:rsid w:val="00A7548D"/>
    <w:rsid w:val="00A77386"/>
    <w:rsid w:val="00A77E37"/>
    <w:rsid w:val="00A81EC8"/>
    <w:rsid w:val="00A821A7"/>
    <w:rsid w:val="00A82C29"/>
    <w:rsid w:val="00A8418A"/>
    <w:rsid w:val="00A84B90"/>
    <w:rsid w:val="00A91DF0"/>
    <w:rsid w:val="00A921E7"/>
    <w:rsid w:val="00A93BC8"/>
    <w:rsid w:val="00A93C77"/>
    <w:rsid w:val="00A9416C"/>
    <w:rsid w:val="00A94D16"/>
    <w:rsid w:val="00A95CEB"/>
    <w:rsid w:val="00A96110"/>
    <w:rsid w:val="00A96410"/>
    <w:rsid w:val="00AA0609"/>
    <w:rsid w:val="00AA2815"/>
    <w:rsid w:val="00AA3492"/>
    <w:rsid w:val="00AA52E1"/>
    <w:rsid w:val="00AA5539"/>
    <w:rsid w:val="00AA618B"/>
    <w:rsid w:val="00AA6FB3"/>
    <w:rsid w:val="00AB077B"/>
    <w:rsid w:val="00AB0A64"/>
    <w:rsid w:val="00AB1082"/>
    <w:rsid w:val="00AB2254"/>
    <w:rsid w:val="00AB3FD7"/>
    <w:rsid w:val="00AB6AB0"/>
    <w:rsid w:val="00AB6D8C"/>
    <w:rsid w:val="00AC023D"/>
    <w:rsid w:val="00AC03B1"/>
    <w:rsid w:val="00AC1462"/>
    <w:rsid w:val="00AC1605"/>
    <w:rsid w:val="00AC27CF"/>
    <w:rsid w:val="00AC2963"/>
    <w:rsid w:val="00AC2B97"/>
    <w:rsid w:val="00AC423C"/>
    <w:rsid w:val="00AC4435"/>
    <w:rsid w:val="00AC4F2E"/>
    <w:rsid w:val="00AC4F7E"/>
    <w:rsid w:val="00AC575C"/>
    <w:rsid w:val="00AC7679"/>
    <w:rsid w:val="00AD1490"/>
    <w:rsid w:val="00AD2825"/>
    <w:rsid w:val="00AD2BC2"/>
    <w:rsid w:val="00AD3ACB"/>
    <w:rsid w:val="00AD4149"/>
    <w:rsid w:val="00AD4342"/>
    <w:rsid w:val="00AD48C2"/>
    <w:rsid w:val="00AD4B0B"/>
    <w:rsid w:val="00AD6112"/>
    <w:rsid w:val="00AD6258"/>
    <w:rsid w:val="00AD6C65"/>
    <w:rsid w:val="00AE015D"/>
    <w:rsid w:val="00AE0DD2"/>
    <w:rsid w:val="00AE18B1"/>
    <w:rsid w:val="00AE25E6"/>
    <w:rsid w:val="00AE49ED"/>
    <w:rsid w:val="00AE5809"/>
    <w:rsid w:val="00AF02DC"/>
    <w:rsid w:val="00AF2377"/>
    <w:rsid w:val="00AF284E"/>
    <w:rsid w:val="00AF3F51"/>
    <w:rsid w:val="00AF4D5F"/>
    <w:rsid w:val="00AF62E2"/>
    <w:rsid w:val="00AF75C1"/>
    <w:rsid w:val="00AF7CE3"/>
    <w:rsid w:val="00B000C0"/>
    <w:rsid w:val="00B04DFB"/>
    <w:rsid w:val="00B05611"/>
    <w:rsid w:val="00B05CB8"/>
    <w:rsid w:val="00B06EF7"/>
    <w:rsid w:val="00B07024"/>
    <w:rsid w:val="00B073BA"/>
    <w:rsid w:val="00B10CDA"/>
    <w:rsid w:val="00B12670"/>
    <w:rsid w:val="00B13ECA"/>
    <w:rsid w:val="00B1421B"/>
    <w:rsid w:val="00B22332"/>
    <w:rsid w:val="00B22454"/>
    <w:rsid w:val="00B253E7"/>
    <w:rsid w:val="00B27817"/>
    <w:rsid w:val="00B323A7"/>
    <w:rsid w:val="00B32675"/>
    <w:rsid w:val="00B32D76"/>
    <w:rsid w:val="00B34D3A"/>
    <w:rsid w:val="00B35DEA"/>
    <w:rsid w:val="00B40A9E"/>
    <w:rsid w:val="00B416C1"/>
    <w:rsid w:val="00B43381"/>
    <w:rsid w:val="00B4588A"/>
    <w:rsid w:val="00B4590C"/>
    <w:rsid w:val="00B45959"/>
    <w:rsid w:val="00B45DFC"/>
    <w:rsid w:val="00B45F06"/>
    <w:rsid w:val="00B47074"/>
    <w:rsid w:val="00B478AE"/>
    <w:rsid w:val="00B50449"/>
    <w:rsid w:val="00B53DB0"/>
    <w:rsid w:val="00B55AAC"/>
    <w:rsid w:val="00B55BF9"/>
    <w:rsid w:val="00B57CC5"/>
    <w:rsid w:val="00B61E23"/>
    <w:rsid w:val="00B63367"/>
    <w:rsid w:val="00B63861"/>
    <w:rsid w:val="00B63B37"/>
    <w:rsid w:val="00B64489"/>
    <w:rsid w:val="00B6486B"/>
    <w:rsid w:val="00B64979"/>
    <w:rsid w:val="00B660AD"/>
    <w:rsid w:val="00B6651E"/>
    <w:rsid w:val="00B71111"/>
    <w:rsid w:val="00B72207"/>
    <w:rsid w:val="00B7330B"/>
    <w:rsid w:val="00B73FA6"/>
    <w:rsid w:val="00B74226"/>
    <w:rsid w:val="00B7622F"/>
    <w:rsid w:val="00B77B41"/>
    <w:rsid w:val="00B80065"/>
    <w:rsid w:val="00B815AD"/>
    <w:rsid w:val="00B84E50"/>
    <w:rsid w:val="00B85A30"/>
    <w:rsid w:val="00B85FC6"/>
    <w:rsid w:val="00B8653A"/>
    <w:rsid w:val="00B90AB8"/>
    <w:rsid w:val="00B9124C"/>
    <w:rsid w:val="00B91C9E"/>
    <w:rsid w:val="00B92C6D"/>
    <w:rsid w:val="00B92ECC"/>
    <w:rsid w:val="00B92FB0"/>
    <w:rsid w:val="00B938C7"/>
    <w:rsid w:val="00B9526D"/>
    <w:rsid w:val="00B9701B"/>
    <w:rsid w:val="00BA0F12"/>
    <w:rsid w:val="00BA14C7"/>
    <w:rsid w:val="00BA15D3"/>
    <w:rsid w:val="00BA1771"/>
    <w:rsid w:val="00BA19D6"/>
    <w:rsid w:val="00BA23A4"/>
    <w:rsid w:val="00BA4801"/>
    <w:rsid w:val="00BA6924"/>
    <w:rsid w:val="00BA722A"/>
    <w:rsid w:val="00BB138A"/>
    <w:rsid w:val="00BB200D"/>
    <w:rsid w:val="00BB490D"/>
    <w:rsid w:val="00BB4D98"/>
    <w:rsid w:val="00BC051D"/>
    <w:rsid w:val="00BC06DB"/>
    <w:rsid w:val="00BC0E4D"/>
    <w:rsid w:val="00BC0E68"/>
    <w:rsid w:val="00BC1238"/>
    <w:rsid w:val="00BC3B33"/>
    <w:rsid w:val="00BC3CD4"/>
    <w:rsid w:val="00BC42A4"/>
    <w:rsid w:val="00BC4DD2"/>
    <w:rsid w:val="00BC5543"/>
    <w:rsid w:val="00BC6567"/>
    <w:rsid w:val="00BC7D66"/>
    <w:rsid w:val="00BD2203"/>
    <w:rsid w:val="00BD2FDD"/>
    <w:rsid w:val="00BD3F5C"/>
    <w:rsid w:val="00BD4993"/>
    <w:rsid w:val="00BD5009"/>
    <w:rsid w:val="00BD525D"/>
    <w:rsid w:val="00BD64D8"/>
    <w:rsid w:val="00BD6698"/>
    <w:rsid w:val="00BD773A"/>
    <w:rsid w:val="00BE0AB9"/>
    <w:rsid w:val="00BE12B5"/>
    <w:rsid w:val="00BE1829"/>
    <w:rsid w:val="00BE2723"/>
    <w:rsid w:val="00BE41B9"/>
    <w:rsid w:val="00BE4F58"/>
    <w:rsid w:val="00BE63C7"/>
    <w:rsid w:val="00BE768D"/>
    <w:rsid w:val="00BF0549"/>
    <w:rsid w:val="00BF0B58"/>
    <w:rsid w:val="00BF0B9A"/>
    <w:rsid w:val="00BF1BD4"/>
    <w:rsid w:val="00BF7696"/>
    <w:rsid w:val="00C00385"/>
    <w:rsid w:val="00C00DFD"/>
    <w:rsid w:val="00C0116F"/>
    <w:rsid w:val="00C05072"/>
    <w:rsid w:val="00C0795F"/>
    <w:rsid w:val="00C15BC4"/>
    <w:rsid w:val="00C16C7B"/>
    <w:rsid w:val="00C17127"/>
    <w:rsid w:val="00C176DF"/>
    <w:rsid w:val="00C22414"/>
    <w:rsid w:val="00C22878"/>
    <w:rsid w:val="00C24061"/>
    <w:rsid w:val="00C2437D"/>
    <w:rsid w:val="00C24C93"/>
    <w:rsid w:val="00C257EA"/>
    <w:rsid w:val="00C26DCE"/>
    <w:rsid w:val="00C34316"/>
    <w:rsid w:val="00C345DF"/>
    <w:rsid w:val="00C34AFC"/>
    <w:rsid w:val="00C36169"/>
    <w:rsid w:val="00C36A80"/>
    <w:rsid w:val="00C36FFE"/>
    <w:rsid w:val="00C37D15"/>
    <w:rsid w:val="00C4145A"/>
    <w:rsid w:val="00C44532"/>
    <w:rsid w:val="00C44C27"/>
    <w:rsid w:val="00C44E8D"/>
    <w:rsid w:val="00C4718D"/>
    <w:rsid w:val="00C47B08"/>
    <w:rsid w:val="00C5050B"/>
    <w:rsid w:val="00C50758"/>
    <w:rsid w:val="00C51A66"/>
    <w:rsid w:val="00C52F30"/>
    <w:rsid w:val="00C5315A"/>
    <w:rsid w:val="00C54D01"/>
    <w:rsid w:val="00C55401"/>
    <w:rsid w:val="00C56E7A"/>
    <w:rsid w:val="00C60AED"/>
    <w:rsid w:val="00C618BA"/>
    <w:rsid w:val="00C6227A"/>
    <w:rsid w:val="00C63071"/>
    <w:rsid w:val="00C64D1B"/>
    <w:rsid w:val="00C65701"/>
    <w:rsid w:val="00C66017"/>
    <w:rsid w:val="00C70E09"/>
    <w:rsid w:val="00C7137F"/>
    <w:rsid w:val="00C713F3"/>
    <w:rsid w:val="00C718B9"/>
    <w:rsid w:val="00C71EE4"/>
    <w:rsid w:val="00C72274"/>
    <w:rsid w:val="00C74508"/>
    <w:rsid w:val="00C76104"/>
    <w:rsid w:val="00C76CA7"/>
    <w:rsid w:val="00C76CD4"/>
    <w:rsid w:val="00C7731F"/>
    <w:rsid w:val="00C7763B"/>
    <w:rsid w:val="00C77AB9"/>
    <w:rsid w:val="00C80AB1"/>
    <w:rsid w:val="00C81330"/>
    <w:rsid w:val="00C817C9"/>
    <w:rsid w:val="00C81C1D"/>
    <w:rsid w:val="00C83FD9"/>
    <w:rsid w:val="00C8485D"/>
    <w:rsid w:val="00C854EF"/>
    <w:rsid w:val="00C874BB"/>
    <w:rsid w:val="00C90F4C"/>
    <w:rsid w:val="00C92B6E"/>
    <w:rsid w:val="00C92F4E"/>
    <w:rsid w:val="00C93373"/>
    <w:rsid w:val="00C93462"/>
    <w:rsid w:val="00C972FB"/>
    <w:rsid w:val="00CA28F7"/>
    <w:rsid w:val="00CA3136"/>
    <w:rsid w:val="00CA59AF"/>
    <w:rsid w:val="00CA5CB5"/>
    <w:rsid w:val="00CA639A"/>
    <w:rsid w:val="00CA78EA"/>
    <w:rsid w:val="00CA7F6B"/>
    <w:rsid w:val="00CA7FA4"/>
    <w:rsid w:val="00CB1AEE"/>
    <w:rsid w:val="00CB2EE4"/>
    <w:rsid w:val="00CB390A"/>
    <w:rsid w:val="00CB3C97"/>
    <w:rsid w:val="00CB468D"/>
    <w:rsid w:val="00CB47B7"/>
    <w:rsid w:val="00CB4AE0"/>
    <w:rsid w:val="00CB74CC"/>
    <w:rsid w:val="00CC0CEB"/>
    <w:rsid w:val="00CC2A73"/>
    <w:rsid w:val="00CC2E05"/>
    <w:rsid w:val="00CC2FE8"/>
    <w:rsid w:val="00CC4040"/>
    <w:rsid w:val="00CC571B"/>
    <w:rsid w:val="00CC7B69"/>
    <w:rsid w:val="00CD04D1"/>
    <w:rsid w:val="00CD3515"/>
    <w:rsid w:val="00CD50E8"/>
    <w:rsid w:val="00CD61EF"/>
    <w:rsid w:val="00CD695E"/>
    <w:rsid w:val="00CD6E75"/>
    <w:rsid w:val="00CE008E"/>
    <w:rsid w:val="00CE04CB"/>
    <w:rsid w:val="00CE2645"/>
    <w:rsid w:val="00CE4BDE"/>
    <w:rsid w:val="00CE56D8"/>
    <w:rsid w:val="00CE7425"/>
    <w:rsid w:val="00CE7EEA"/>
    <w:rsid w:val="00CE7F77"/>
    <w:rsid w:val="00CF025E"/>
    <w:rsid w:val="00CF09F7"/>
    <w:rsid w:val="00CF2496"/>
    <w:rsid w:val="00CF4059"/>
    <w:rsid w:val="00CF42D6"/>
    <w:rsid w:val="00CF4406"/>
    <w:rsid w:val="00CF4AA2"/>
    <w:rsid w:val="00CF704F"/>
    <w:rsid w:val="00CF7AE0"/>
    <w:rsid w:val="00D0003C"/>
    <w:rsid w:val="00D003D0"/>
    <w:rsid w:val="00D00ADE"/>
    <w:rsid w:val="00D00B74"/>
    <w:rsid w:val="00D01665"/>
    <w:rsid w:val="00D01A33"/>
    <w:rsid w:val="00D0284A"/>
    <w:rsid w:val="00D02EDE"/>
    <w:rsid w:val="00D03DDA"/>
    <w:rsid w:val="00D05294"/>
    <w:rsid w:val="00D071D6"/>
    <w:rsid w:val="00D078BA"/>
    <w:rsid w:val="00D078FC"/>
    <w:rsid w:val="00D1246B"/>
    <w:rsid w:val="00D125AC"/>
    <w:rsid w:val="00D16D04"/>
    <w:rsid w:val="00D17FCE"/>
    <w:rsid w:val="00D2055E"/>
    <w:rsid w:val="00D2145F"/>
    <w:rsid w:val="00D21551"/>
    <w:rsid w:val="00D2180F"/>
    <w:rsid w:val="00D21956"/>
    <w:rsid w:val="00D2198F"/>
    <w:rsid w:val="00D23C5C"/>
    <w:rsid w:val="00D23EEC"/>
    <w:rsid w:val="00D246A9"/>
    <w:rsid w:val="00D24B1F"/>
    <w:rsid w:val="00D24D5C"/>
    <w:rsid w:val="00D25E9B"/>
    <w:rsid w:val="00D2789E"/>
    <w:rsid w:val="00D27DC0"/>
    <w:rsid w:val="00D32DA0"/>
    <w:rsid w:val="00D33C4D"/>
    <w:rsid w:val="00D3440D"/>
    <w:rsid w:val="00D37BD2"/>
    <w:rsid w:val="00D40022"/>
    <w:rsid w:val="00D4063E"/>
    <w:rsid w:val="00D43426"/>
    <w:rsid w:val="00D44F4F"/>
    <w:rsid w:val="00D459FF"/>
    <w:rsid w:val="00D45CF7"/>
    <w:rsid w:val="00D47DCA"/>
    <w:rsid w:val="00D5035E"/>
    <w:rsid w:val="00D5104B"/>
    <w:rsid w:val="00D52E6B"/>
    <w:rsid w:val="00D5304F"/>
    <w:rsid w:val="00D53FCE"/>
    <w:rsid w:val="00D540F6"/>
    <w:rsid w:val="00D640B8"/>
    <w:rsid w:val="00D653AA"/>
    <w:rsid w:val="00D654E1"/>
    <w:rsid w:val="00D6603E"/>
    <w:rsid w:val="00D66F3E"/>
    <w:rsid w:val="00D70DCC"/>
    <w:rsid w:val="00D738FD"/>
    <w:rsid w:val="00D75E2C"/>
    <w:rsid w:val="00D760C6"/>
    <w:rsid w:val="00D77408"/>
    <w:rsid w:val="00D82B94"/>
    <w:rsid w:val="00D83B90"/>
    <w:rsid w:val="00D83E5D"/>
    <w:rsid w:val="00D85036"/>
    <w:rsid w:val="00D859C6"/>
    <w:rsid w:val="00D86A57"/>
    <w:rsid w:val="00D91463"/>
    <w:rsid w:val="00D91A13"/>
    <w:rsid w:val="00D96179"/>
    <w:rsid w:val="00D96A84"/>
    <w:rsid w:val="00DA05E9"/>
    <w:rsid w:val="00DA3190"/>
    <w:rsid w:val="00DA473F"/>
    <w:rsid w:val="00DA5A4B"/>
    <w:rsid w:val="00DA61C7"/>
    <w:rsid w:val="00DA63B0"/>
    <w:rsid w:val="00DA777D"/>
    <w:rsid w:val="00DB0D1B"/>
    <w:rsid w:val="00DB2038"/>
    <w:rsid w:val="00DB2062"/>
    <w:rsid w:val="00DB210D"/>
    <w:rsid w:val="00DB3704"/>
    <w:rsid w:val="00DB41D8"/>
    <w:rsid w:val="00DB5D20"/>
    <w:rsid w:val="00DB6891"/>
    <w:rsid w:val="00DB692C"/>
    <w:rsid w:val="00DB750D"/>
    <w:rsid w:val="00DB78C6"/>
    <w:rsid w:val="00DC03F6"/>
    <w:rsid w:val="00DC19DC"/>
    <w:rsid w:val="00DC2A63"/>
    <w:rsid w:val="00DC306F"/>
    <w:rsid w:val="00DC50D6"/>
    <w:rsid w:val="00DC56AF"/>
    <w:rsid w:val="00DC59EF"/>
    <w:rsid w:val="00DC6366"/>
    <w:rsid w:val="00DC6DC7"/>
    <w:rsid w:val="00DC72C6"/>
    <w:rsid w:val="00DD0CBA"/>
    <w:rsid w:val="00DD0DCF"/>
    <w:rsid w:val="00DD17E5"/>
    <w:rsid w:val="00DD5A73"/>
    <w:rsid w:val="00DD5AAF"/>
    <w:rsid w:val="00DD689E"/>
    <w:rsid w:val="00DE0E36"/>
    <w:rsid w:val="00DE0FD9"/>
    <w:rsid w:val="00DE4085"/>
    <w:rsid w:val="00DE44F8"/>
    <w:rsid w:val="00DE484C"/>
    <w:rsid w:val="00DE4A33"/>
    <w:rsid w:val="00DE61B3"/>
    <w:rsid w:val="00DE6C40"/>
    <w:rsid w:val="00DE7A8A"/>
    <w:rsid w:val="00DF1B08"/>
    <w:rsid w:val="00DF1D75"/>
    <w:rsid w:val="00DF1D90"/>
    <w:rsid w:val="00DF20A7"/>
    <w:rsid w:val="00DF2256"/>
    <w:rsid w:val="00DF28A1"/>
    <w:rsid w:val="00DF3C1F"/>
    <w:rsid w:val="00DF4392"/>
    <w:rsid w:val="00DF4BF1"/>
    <w:rsid w:val="00DF5430"/>
    <w:rsid w:val="00DF590C"/>
    <w:rsid w:val="00DF6955"/>
    <w:rsid w:val="00DF7776"/>
    <w:rsid w:val="00DF7DF7"/>
    <w:rsid w:val="00DF7ED3"/>
    <w:rsid w:val="00E003C2"/>
    <w:rsid w:val="00E009A6"/>
    <w:rsid w:val="00E01100"/>
    <w:rsid w:val="00E01157"/>
    <w:rsid w:val="00E03F4E"/>
    <w:rsid w:val="00E07469"/>
    <w:rsid w:val="00E11A3D"/>
    <w:rsid w:val="00E124D6"/>
    <w:rsid w:val="00E13884"/>
    <w:rsid w:val="00E13CCC"/>
    <w:rsid w:val="00E142C6"/>
    <w:rsid w:val="00E151CC"/>
    <w:rsid w:val="00E162B9"/>
    <w:rsid w:val="00E16EDC"/>
    <w:rsid w:val="00E21294"/>
    <w:rsid w:val="00E228DA"/>
    <w:rsid w:val="00E22DD1"/>
    <w:rsid w:val="00E243A0"/>
    <w:rsid w:val="00E25D1D"/>
    <w:rsid w:val="00E27B20"/>
    <w:rsid w:val="00E306F0"/>
    <w:rsid w:val="00E30F71"/>
    <w:rsid w:val="00E31578"/>
    <w:rsid w:val="00E3256D"/>
    <w:rsid w:val="00E32B34"/>
    <w:rsid w:val="00E32E0F"/>
    <w:rsid w:val="00E32F3D"/>
    <w:rsid w:val="00E33007"/>
    <w:rsid w:val="00E34521"/>
    <w:rsid w:val="00E35865"/>
    <w:rsid w:val="00E35E12"/>
    <w:rsid w:val="00E4087B"/>
    <w:rsid w:val="00E42457"/>
    <w:rsid w:val="00E42DBF"/>
    <w:rsid w:val="00E44008"/>
    <w:rsid w:val="00E4550C"/>
    <w:rsid w:val="00E45A64"/>
    <w:rsid w:val="00E46E61"/>
    <w:rsid w:val="00E57450"/>
    <w:rsid w:val="00E62267"/>
    <w:rsid w:val="00E65DF9"/>
    <w:rsid w:val="00E66F43"/>
    <w:rsid w:val="00E67D27"/>
    <w:rsid w:val="00E7075E"/>
    <w:rsid w:val="00E71C6E"/>
    <w:rsid w:val="00E71E2A"/>
    <w:rsid w:val="00E722BF"/>
    <w:rsid w:val="00E7287A"/>
    <w:rsid w:val="00E73D51"/>
    <w:rsid w:val="00E76C81"/>
    <w:rsid w:val="00E777E6"/>
    <w:rsid w:val="00E8231C"/>
    <w:rsid w:val="00E82CF8"/>
    <w:rsid w:val="00E83953"/>
    <w:rsid w:val="00E83A37"/>
    <w:rsid w:val="00E84C9E"/>
    <w:rsid w:val="00E85003"/>
    <w:rsid w:val="00E872F3"/>
    <w:rsid w:val="00E93BFB"/>
    <w:rsid w:val="00E93CC8"/>
    <w:rsid w:val="00E9468D"/>
    <w:rsid w:val="00E94C5B"/>
    <w:rsid w:val="00E95627"/>
    <w:rsid w:val="00E96A56"/>
    <w:rsid w:val="00E97254"/>
    <w:rsid w:val="00EA03E9"/>
    <w:rsid w:val="00EA1057"/>
    <w:rsid w:val="00EA1F1D"/>
    <w:rsid w:val="00EA28B1"/>
    <w:rsid w:val="00EA2E80"/>
    <w:rsid w:val="00EA30A1"/>
    <w:rsid w:val="00EA4870"/>
    <w:rsid w:val="00EA63F8"/>
    <w:rsid w:val="00EB105B"/>
    <w:rsid w:val="00EB1081"/>
    <w:rsid w:val="00EB10A5"/>
    <w:rsid w:val="00EB24E6"/>
    <w:rsid w:val="00EB49DC"/>
    <w:rsid w:val="00EB5AAE"/>
    <w:rsid w:val="00EB5F73"/>
    <w:rsid w:val="00EB6DB0"/>
    <w:rsid w:val="00EB6EF7"/>
    <w:rsid w:val="00EB7755"/>
    <w:rsid w:val="00EB77E8"/>
    <w:rsid w:val="00EC2263"/>
    <w:rsid w:val="00EC2356"/>
    <w:rsid w:val="00EC31C5"/>
    <w:rsid w:val="00EC3650"/>
    <w:rsid w:val="00EC3EAB"/>
    <w:rsid w:val="00EC4750"/>
    <w:rsid w:val="00EC6759"/>
    <w:rsid w:val="00EC70D2"/>
    <w:rsid w:val="00ED0013"/>
    <w:rsid w:val="00ED0097"/>
    <w:rsid w:val="00ED1898"/>
    <w:rsid w:val="00ED28E1"/>
    <w:rsid w:val="00ED3561"/>
    <w:rsid w:val="00ED3BC5"/>
    <w:rsid w:val="00ED4A2C"/>
    <w:rsid w:val="00ED656F"/>
    <w:rsid w:val="00ED6DF4"/>
    <w:rsid w:val="00ED794A"/>
    <w:rsid w:val="00EE0404"/>
    <w:rsid w:val="00EE1B92"/>
    <w:rsid w:val="00EE1E51"/>
    <w:rsid w:val="00EE23D5"/>
    <w:rsid w:val="00EE2E3F"/>
    <w:rsid w:val="00EE35F4"/>
    <w:rsid w:val="00EF09B7"/>
    <w:rsid w:val="00EF0A3C"/>
    <w:rsid w:val="00EF3A13"/>
    <w:rsid w:val="00EF3D93"/>
    <w:rsid w:val="00EF3F3B"/>
    <w:rsid w:val="00EF55B8"/>
    <w:rsid w:val="00EF594F"/>
    <w:rsid w:val="00EF7265"/>
    <w:rsid w:val="00EF7D14"/>
    <w:rsid w:val="00F0094C"/>
    <w:rsid w:val="00F00D05"/>
    <w:rsid w:val="00F010E6"/>
    <w:rsid w:val="00F0131B"/>
    <w:rsid w:val="00F0245A"/>
    <w:rsid w:val="00F032AC"/>
    <w:rsid w:val="00F0451A"/>
    <w:rsid w:val="00F0498B"/>
    <w:rsid w:val="00F06C11"/>
    <w:rsid w:val="00F06F87"/>
    <w:rsid w:val="00F10FCE"/>
    <w:rsid w:val="00F11011"/>
    <w:rsid w:val="00F11196"/>
    <w:rsid w:val="00F11575"/>
    <w:rsid w:val="00F12969"/>
    <w:rsid w:val="00F134FC"/>
    <w:rsid w:val="00F141E7"/>
    <w:rsid w:val="00F1476F"/>
    <w:rsid w:val="00F156C7"/>
    <w:rsid w:val="00F15EE9"/>
    <w:rsid w:val="00F16079"/>
    <w:rsid w:val="00F16F67"/>
    <w:rsid w:val="00F20170"/>
    <w:rsid w:val="00F21E33"/>
    <w:rsid w:val="00F22AF8"/>
    <w:rsid w:val="00F23212"/>
    <w:rsid w:val="00F2323A"/>
    <w:rsid w:val="00F23653"/>
    <w:rsid w:val="00F242D9"/>
    <w:rsid w:val="00F24B53"/>
    <w:rsid w:val="00F24F80"/>
    <w:rsid w:val="00F277CB"/>
    <w:rsid w:val="00F2780B"/>
    <w:rsid w:val="00F31DE9"/>
    <w:rsid w:val="00F31F15"/>
    <w:rsid w:val="00F3329D"/>
    <w:rsid w:val="00F34886"/>
    <w:rsid w:val="00F34D29"/>
    <w:rsid w:val="00F35D5F"/>
    <w:rsid w:val="00F3662D"/>
    <w:rsid w:val="00F43427"/>
    <w:rsid w:val="00F44B73"/>
    <w:rsid w:val="00F44EAE"/>
    <w:rsid w:val="00F46125"/>
    <w:rsid w:val="00F46D71"/>
    <w:rsid w:val="00F4753D"/>
    <w:rsid w:val="00F50357"/>
    <w:rsid w:val="00F5095A"/>
    <w:rsid w:val="00F5205A"/>
    <w:rsid w:val="00F52196"/>
    <w:rsid w:val="00F538F9"/>
    <w:rsid w:val="00F54D43"/>
    <w:rsid w:val="00F565B4"/>
    <w:rsid w:val="00F56F1E"/>
    <w:rsid w:val="00F56F2A"/>
    <w:rsid w:val="00F57728"/>
    <w:rsid w:val="00F57A62"/>
    <w:rsid w:val="00F57B0D"/>
    <w:rsid w:val="00F6040F"/>
    <w:rsid w:val="00F61201"/>
    <w:rsid w:val="00F627B2"/>
    <w:rsid w:val="00F628A1"/>
    <w:rsid w:val="00F62EC9"/>
    <w:rsid w:val="00F63BD4"/>
    <w:rsid w:val="00F65996"/>
    <w:rsid w:val="00F65C1D"/>
    <w:rsid w:val="00F65DCC"/>
    <w:rsid w:val="00F65FEA"/>
    <w:rsid w:val="00F66337"/>
    <w:rsid w:val="00F66FD4"/>
    <w:rsid w:val="00F674EC"/>
    <w:rsid w:val="00F70022"/>
    <w:rsid w:val="00F71DDC"/>
    <w:rsid w:val="00F71EAB"/>
    <w:rsid w:val="00F71FDF"/>
    <w:rsid w:val="00F72BDD"/>
    <w:rsid w:val="00F72C03"/>
    <w:rsid w:val="00F748EE"/>
    <w:rsid w:val="00F75820"/>
    <w:rsid w:val="00F80690"/>
    <w:rsid w:val="00F8085F"/>
    <w:rsid w:val="00F816A5"/>
    <w:rsid w:val="00F82150"/>
    <w:rsid w:val="00F867C7"/>
    <w:rsid w:val="00F90891"/>
    <w:rsid w:val="00F9218E"/>
    <w:rsid w:val="00F931B3"/>
    <w:rsid w:val="00F94275"/>
    <w:rsid w:val="00F9513C"/>
    <w:rsid w:val="00F96020"/>
    <w:rsid w:val="00F96769"/>
    <w:rsid w:val="00F9741D"/>
    <w:rsid w:val="00F97CE0"/>
    <w:rsid w:val="00FA1F0D"/>
    <w:rsid w:val="00FA27A3"/>
    <w:rsid w:val="00FA41EB"/>
    <w:rsid w:val="00FA46F0"/>
    <w:rsid w:val="00FA4BDB"/>
    <w:rsid w:val="00FA550F"/>
    <w:rsid w:val="00FA605F"/>
    <w:rsid w:val="00FA67F3"/>
    <w:rsid w:val="00FB006D"/>
    <w:rsid w:val="00FB17F6"/>
    <w:rsid w:val="00FB182D"/>
    <w:rsid w:val="00FB3382"/>
    <w:rsid w:val="00FB36C8"/>
    <w:rsid w:val="00FB3D37"/>
    <w:rsid w:val="00FB42E4"/>
    <w:rsid w:val="00FB5AB9"/>
    <w:rsid w:val="00FC0739"/>
    <w:rsid w:val="00FC0AEB"/>
    <w:rsid w:val="00FC332F"/>
    <w:rsid w:val="00FC407D"/>
    <w:rsid w:val="00FC56A7"/>
    <w:rsid w:val="00FC72D0"/>
    <w:rsid w:val="00FC7B37"/>
    <w:rsid w:val="00FD0FD3"/>
    <w:rsid w:val="00FD33E4"/>
    <w:rsid w:val="00FD4E33"/>
    <w:rsid w:val="00FD6151"/>
    <w:rsid w:val="00FE007A"/>
    <w:rsid w:val="00FE20D3"/>
    <w:rsid w:val="00FE268A"/>
    <w:rsid w:val="00FE2913"/>
    <w:rsid w:val="00FE2999"/>
    <w:rsid w:val="00FE3436"/>
    <w:rsid w:val="00FE505D"/>
    <w:rsid w:val="00FE7C73"/>
    <w:rsid w:val="00FE7E93"/>
    <w:rsid w:val="00FF11E7"/>
    <w:rsid w:val="00FF3DD6"/>
    <w:rsid w:val="00FF4BC3"/>
    <w:rsid w:val="00FF78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D9EF81"/>
  <w15:chartTrackingRefBased/>
  <w15:docId w15:val="{A5292116-9348-4B89-BD19-9898CC58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0"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371"/>
  </w:style>
  <w:style w:type="paragraph" w:styleId="Heading1">
    <w:name w:val="heading 1"/>
    <w:aliases w:val="H1,Headline 1,h1,Hoofdstuk,Section Heading,A MAJOR/BOLD,Heading 1 CFMU,Para 1,l1,Head 1 (Chapter heading),Head 1,Head 11,Head 12,Head 111,Head 13,Head 112,Head 14,Head 113,Head 15,Head 114,Head 16,Head 115,Head 17,Head 116,Head 18,Head 117,t1"/>
    <w:basedOn w:val="Normal"/>
    <w:next w:val="Normal"/>
    <w:link w:val="Heading1Char"/>
    <w:uiPriority w:val="9"/>
    <w:qFormat/>
    <w:rsid w:val="00F663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eadline 2,h2,2,headi,heading2,h21,h22,21,l2,kopregel 2,HD2,Heading 2 Hidden,Proposal,Level 2 Heading,Numbered indent 2,ni2,Hanging 2 Indent,numbered indent 2,exercise,Heading 2 substyle,Heading 2 CFMU,Para 2,Chapter Number/Appendix Letter"/>
    <w:basedOn w:val="Normal"/>
    <w:next w:val="Normal"/>
    <w:link w:val="Heading2Char"/>
    <w:uiPriority w:val="9"/>
    <w:unhideWhenUsed/>
    <w:qFormat/>
    <w:rsid w:val="00F663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eading 3 (nevda),Section Header3,Sub-Clause Paragraph,Diagrama14,l3,3,h3,3heading,heading 3,3 bullet,b,bullet,SECOND,Second,BLANK2,4 bullet,bdullet,pc heading3,1.2.3.,Org Heading 1,Unterabschnitt,Arial 12 Fett,3m,prop3,TF-Overskrift 3,CT"/>
    <w:basedOn w:val="Normal"/>
    <w:next w:val="Normal"/>
    <w:link w:val="Heading3Char"/>
    <w:uiPriority w:val="9"/>
    <w:unhideWhenUsed/>
    <w:qFormat/>
    <w:rsid w:val="00F663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4,Heading 4 (nevda),Sub-Clause Sub-paragraph,Heading 4 Char Char Char Char, Sub-Clause Sub-paragraph,I4,4,l4,heading4,I41,41,l41,heading41,h4,4heading,4 dash,d,Ref Heading 1,rh1,Unterunterabschnitt,H4-Heading 4,a.,heading 4,TF-Overskrift 4,H"/>
    <w:basedOn w:val="Normal"/>
    <w:next w:val="Normal"/>
    <w:link w:val="Heading4Char"/>
    <w:uiPriority w:val="9"/>
    <w:unhideWhenUsed/>
    <w:qFormat/>
    <w:rsid w:val="00F66337"/>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PIM 5,5,Heading 5 CFMU,Para 5,h5,Heading 5(war),DNV-H5,Block Label,H51,H52,H53,H511,H521,H54,H512,H522,H55,H513,H523,H56,H514,H524,H57,H515,H525,H58,H516,H526,H531,H5111,H5211,H541,H5121,H5221,H551,H5131,H5231,H561,H5141,H5241,H571,H5151"/>
    <w:basedOn w:val="Normal"/>
    <w:next w:val="Normal"/>
    <w:link w:val="Heading5Char"/>
    <w:uiPriority w:val="9"/>
    <w:unhideWhenUsed/>
    <w:qFormat/>
    <w:rsid w:val="00F66337"/>
    <w:pPr>
      <w:keepNext/>
      <w:keepLines/>
      <w:spacing w:before="80" w:after="40"/>
      <w:outlineLvl w:val="4"/>
    </w:pPr>
    <w:rPr>
      <w:rFonts w:eastAsiaTheme="majorEastAsia" w:cstheme="majorBidi"/>
      <w:color w:val="0F4761" w:themeColor="accent1" w:themeShade="BF"/>
    </w:rPr>
  </w:style>
  <w:style w:type="paragraph" w:styleId="Heading6">
    <w:name w:val="heading 6"/>
    <w:aliases w:val="PIM 6,6,Heading 6 CFMU,h6,H6,DNV-H6,H61,H62,H63,H611,H621,H64,H612,H622,H65,H613,H623,H631,H6111,H6211,H641,H6121,H6221,H66,H614,H624,H632,H6112,H6212,H642,H6122,H6222,H651,H6131,H6231,H6311,H61111,H62111,H6411,H61211,H62211,H67,H615,H625"/>
    <w:basedOn w:val="Normal"/>
    <w:next w:val="Normal"/>
    <w:link w:val="Heading6Char"/>
    <w:uiPriority w:val="9"/>
    <w:unhideWhenUsed/>
    <w:qFormat/>
    <w:rsid w:val="00F66337"/>
    <w:pPr>
      <w:keepNext/>
      <w:keepLines/>
      <w:spacing w:before="40" w:after="0"/>
      <w:outlineLvl w:val="5"/>
    </w:pPr>
    <w:rPr>
      <w:rFonts w:eastAsiaTheme="majorEastAsia" w:cstheme="majorBidi"/>
      <w:i/>
      <w:iCs/>
      <w:color w:val="595959" w:themeColor="text1" w:themeTint="A6"/>
    </w:rPr>
  </w:style>
  <w:style w:type="paragraph" w:styleId="Heading7">
    <w:name w:val="heading 7"/>
    <w:aliases w:val="PIM 7,Heading 7 CFMU,h7,DNV-H7,Heading 7 Char Char Char Char Char Char,Heading 71"/>
    <w:basedOn w:val="Normal"/>
    <w:next w:val="Normal"/>
    <w:link w:val="Heading7Char"/>
    <w:uiPriority w:val="9"/>
    <w:unhideWhenUsed/>
    <w:qFormat/>
    <w:rsid w:val="00F663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F66337"/>
    <w:pPr>
      <w:keepNext/>
      <w:keepLines/>
      <w:spacing w:after="0"/>
      <w:outlineLvl w:val="7"/>
    </w:pPr>
    <w:rPr>
      <w:rFonts w:eastAsiaTheme="majorEastAsia" w:cstheme="majorBidi"/>
      <w:i/>
      <w:iCs/>
      <w:color w:val="272727" w:themeColor="text1" w:themeTint="D8"/>
    </w:rPr>
  </w:style>
  <w:style w:type="paragraph" w:styleId="Heading9">
    <w:name w:val="heading 9"/>
    <w:aliases w:val="PIM 9"/>
    <w:basedOn w:val="Normal"/>
    <w:next w:val="Normal"/>
    <w:link w:val="Heading9Char"/>
    <w:uiPriority w:val="9"/>
    <w:unhideWhenUsed/>
    <w:qFormat/>
    <w:rsid w:val="00F663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line 1 Char,h1 Char,Hoofdstuk Char,Section Heading Char,A MAJOR/BOLD Char,Heading 1 CFMU Char,Para 1 Char,l1 Char,Head 1 (Chapter heading) Char,Head 1 Char,Head 11 Char,Head 12 Char,Head 111 Char,Head 13 Char,Head 112 Char"/>
    <w:basedOn w:val="DefaultParagraphFont"/>
    <w:link w:val="Heading1"/>
    <w:uiPriority w:val="9"/>
    <w:qFormat/>
    <w:rsid w:val="00F6633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eadline 2 Char,h2 Char,2 Char,headi Char,heading2 Char,h21 Char,h22 Char,21 Char,l2 Char,kopregel 2 Char,HD2 Char,Heading 2 Hidden Char,Proposal Char,Level 2 Heading Char,Numbered indent 2 Char,ni2 Char,Hanging 2 Indent Char"/>
    <w:basedOn w:val="DefaultParagraphFont"/>
    <w:link w:val="Heading2"/>
    <w:uiPriority w:val="9"/>
    <w:qFormat/>
    <w:rsid w:val="00F6633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Heading 3 (nevda) Char,Section Header3 Char,Sub-Clause Paragraph Char,Diagrama14 Char,l3 Char,3 Char,h3 Char,3heading Char,heading 3 Char,3 bullet Char,b Char,bullet Char,SECOND Char,Second Char,BLANK2 Char,4 bullet Char,3m Char"/>
    <w:basedOn w:val="DefaultParagraphFont"/>
    <w:link w:val="Heading3"/>
    <w:uiPriority w:val="9"/>
    <w:qFormat/>
    <w:rsid w:val="00F66337"/>
    <w:rPr>
      <w:rFonts w:eastAsiaTheme="majorEastAsia" w:cstheme="majorBidi"/>
      <w:color w:val="0F4761" w:themeColor="accent1" w:themeShade="BF"/>
      <w:sz w:val="28"/>
      <w:szCs w:val="28"/>
    </w:rPr>
  </w:style>
  <w:style w:type="character" w:customStyle="1" w:styleId="Heading4Char">
    <w:name w:val="Heading 4 Char"/>
    <w:aliases w:val="H4 Char,Heading 4 (nevda) Char,Sub-Clause Sub-paragraph Char,Heading 4 Char Char Char Char Char, Sub-Clause Sub-paragraph Char,I4 Char,4 Char,l4 Char,heading4 Char,I41 Char,41 Char,l41 Char,heading41 Char,h4 Char,4heading Char,4 dash Char"/>
    <w:basedOn w:val="DefaultParagraphFont"/>
    <w:link w:val="Heading4"/>
    <w:uiPriority w:val="9"/>
    <w:qFormat/>
    <w:rsid w:val="00F66337"/>
    <w:rPr>
      <w:rFonts w:eastAsiaTheme="majorEastAsia" w:cstheme="majorBidi"/>
      <w:i/>
      <w:iCs/>
      <w:color w:val="0F4761" w:themeColor="accent1" w:themeShade="BF"/>
    </w:rPr>
  </w:style>
  <w:style w:type="character" w:customStyle="1" w:styleId="Heading5Char">
    <w:name w:val="Heading 5 Char"/>
    <w:aliases w:val="H5 Char,PIM 5 Char,5 Char,Heading 5 CFMU Char,Para 5 Char,h5 Char,Heading 5(war) Char,DNV-H5 Char,Block Label Char,H51 Char,H52 Char,H53 Char,H511 Char,H521 Char,H54 Char,H512 Char,H522 Char,H55 Char,H513 Char,H523 Char,H56 Char,H514 Char"/>
    <w:basedOn w:val="DefaultParagraphFont"/>
    <w:link w:val="Heading5"/>
    <w:uiPriority w:val="9"/>
    <w:qFormat/>
    <w:rsid w:val="00F66337"/>
    <w:rPr>
      <w:rFonts w:eastAsiaTheme="majorEastAsia" w:cstheme="majorBidi"/>
      <w:color w:val="0F4761" w:themeColor="accent1" w:themeShade="BF"/>
    </w:rPr>
  </w:style>
  <w:style w:type="character" w:customStyle="1" w:styleId="Heading6Char">
    <w:name w:val="Heading 6 Char"/>
    <w:aliases w:val="PIM 6 Char,6 Char,Heading 6 CFMU Char,h6 Char,H6 Char,DNV-H6 Char,H61 Char,H62 Char,H63 Char,H611 Char,H621 Char,H64 Char,H612 Char,H622 Char,H65 Char,H613 Char,H623 Char,H631 Char,H6111 Char,H6211 Char,H641 Char,H6121 Char,H6221 Char"/>
    <w:basedOn w:val="DefaultParagraphFont"/>
    <w:link w:val="Heading6"/>
    <w:uiPriority w:val="9"/>
    <w:qFormat/>
    <w:rsid w:val="00F66337"/>
    <w:rPr>
      <w:rFonts w:eastAsiaTheme="majorEastAsia" w:cstheme="majorBidi"/>
      <w:i/>
      <w:iCs/>
      <w:color w:val="595959" w:themeColor="text1" w:themeTint="A6"/>
    </w:rPr>
  </w:style>
  <w:style w:type="character" w:customStyle="1" w:styleId="Heading7Char">
    <w:name w:val="Heading 7 Char"/>
    <w:aliases w:val="PIM 7 Char,Heading 7 CFMU Char,h7 Char,DNV-H7 Char,Heading 7 Char Char Char Char Char Char Char,Heading 71 Char"/>
    <w:basedOn w:val="DefaultParagraphFont"/>
    <w:link w:val="Heading7"/>
    <w:uiPriority w:val="9"/>
    <w:qFormat/>
    <w:rsid w:val="00F66337"/>
    <w:rPr>
      <w:rFonts w:eastAsiaTheme="majorEastAsia" w:cstheme="majorBidi"/>
      <w:color w:val="595959" w:themeColor="text1" w:themeTint="A6"/>
    </w:rPr>
  </w:style>
  <w:style w:type="character" w:customStyle="1" w:styleId="Heading8Char">
    <w:name w:val="Heading 8 Char"/>
    <w:basedOn w:val="DefaultParagraphFont"/>
    <w:link w:val="Heading8"/>
    <w:uiPriority w:val="9"/>
    <w:qFormat/>
    <w:rsid w:val="00F66337"/>
    <w:rPr>
      <w:rFonts w:eastAsiaTheme="majorEastAsia" w:cstheme="majorBidi"/>
      <w:i/>
      <w:iCs/>
      <w:color w:val="272727" w:themeColor="text1" w:themeTint="D8"/>
    </w:rPr>
  </w:style>
  <w:style w:type="character" w:customStyle="1" w:styleId="Heading9Char">
    <w:name w:val="Heading 9 Char"/>
    <w:aliases w:val="PIM 9 Char"/>
    <w:basedOn w:val="DefaultParagraphFont"/>
    <w:link w:val="Heading9"/>
    <w:uiPriority w:val="9"/>
    <w:qFormat/>
    <w:rsid w:val="00F66337"/>
    <w:rPr>
      <w:rFonts w:eastAsiaTheme="majorEastAsia" w:cstheme="majorBidi"/>
      <w:color w:val="272727" w:themeColor="text1" w:themeTint="D8"/>
    </w:rPr>
  </w:style>
  <w:style w:type="paragraph" w:styleId="Title">
    <w:name w:val="Title"/>
    <w:aliases w:val="Title_S"/>
    <w:basedOn w:val="Normal"/>
    <w:next w:val="Normal"/>
    <w:link w:val="TitleChar"/>
    <w:uiPriority w:val="10"/>
    <w:qFormat/>
    <w:rsid w:val="00F66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_S Char"/>
    <w:basedOn w:val="DefaultParagraphFont"/>
    <w:link w:val="Title"/>
    <w:uiPriority w:val="10"/>
    <w:qFormat/>
    <w:rsid w:val="00F66337"/>
    <w:rPr>
      <w:rFonts w:asciiTheme="majorHAnsi" w:eastAsiaTheme="majorEastAsia" w:hAnsiTheme="majorHAnsi" w:cstheme="majorBidi"/>
      <w:spacing w:val="-10"/>
      <w:kern w:val="28"/>
      <w:sz w:val="56"/>
      <w:szCs w:val="56"/>
    </w:rPr>
  </w:style>
  <w:style w:type="paragraph" w:styleId="Subtitle">
    <w:name w:val="Subtitle"/>
    <w:aliases w:val="nesamone"/>
    <w:basedOn w:val="Normal"/>
    <w:next w:val="Normal"/>
    <w:link w:val="SubtitleChar"/>
    <w:uiPriority w:val="11"/>
    <w:qFormat/>
    <w:rsid w:val="00F663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aliases w:val="nesamone Char"/>
    <w:basedOn w:val="DefaultParagraphFont"/>
    <w:link w:val="Subtitle"/>
    <w:uiPriority w:val="11"/>
    <w:rsid w:val="00F663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337"/>
    <w:pPr>
      <w:spacing w:before="160"/>
      <w:jc w:val="center"/>
    </w:pPr>
    <w:rPr>
      <w:i/>
      <w:iCs/>
      <w:color w:val="404040" w:themeColor="text1" w:themeTint="BF"/>
    </w:rPr>
  </w:style>
  <w:style w:type="character" w:customStyle="1" w:styleId="QuoteChar">
    <w:name w:val="Quote Char"/>
    <w:basedOn w:val="DefaultParagraphFont"/>
    <w:link w:val="Quote"/>
    <w:uiPriority w:val="29"/>
    <w:rsid w:val="00F66337"/>
    <w:rPr>
      <w:i/>
      <w:iCs/>
      <w:color w:val="404040" w:themeColor="text1" w:themeTint="BF"/>
    </w:r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
    <w:basedOn w:val="Normal"/>
    <w:link w:val="ListParagraphChar"/>
    <w:uiPriority w:val="34"/>
    <w:qFormat/>
    <w:rsid w:val="00F66337"/>
    <w:pPr>
      <w:ind w:left="720"/>
      <w:contextualSpacing/>
    </w:pPr>
  </w:style>
  <w:style w:type="character" w:styleId="IntenseEmphasis">
    <w:name w:val="Intense Emphasis"/>
    <w:basedOn w:val="DefaultParagraphFont"/>
    <w:uiPriority w:val="21"/>
    <w:qFormat/>
    <w:rsid w:val="00F66337"/>
    <w:rPr>
      <w:i/>
      <w:iCs/>
      <w:color w:val="0F4761" w:themeColor="accent1" w:themeShade="BF"/>
    </w:rPr>
  </w:style>
  <w:style w:type="paragraph" w:styleId="IntenseQuote">
    <w:name w:val="Intense Quote"/>
    <w:basedOn w:val="Normal"/>
    <w:next w:val="Normal"/>
    <w:link w:val="IntenseQuoteChar"/>
    <w:uiPriority w:val="30"/>
    <w:qFormat/>
    <w:rsid w:val="00F66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337"/>
    <w:rPr>
      <w:i/>
      <w:iCs/>
      <w:color w:val="0F4761" w:themeColor="accent1" w:themeShade="BF"/>
    </w:rPr>
  </w:style>
  <w:style w:type="character" w:styleId="IntenseReference">
    <w:name w:val="Intense Reference"/>
    <w:basedOn w:val="DefaultParagraphFont"/>
    <w:uiPriority w:val="32"/>
    <w:qFormat/>
    <w:rsid w:val="00F66337"/>
    <w:rPr>
      <w:b/>
      <w:bCs/>
      <w:smallCaps/>
      <w:color w:val="0F4761" w:themeColor="accent1" w:themeShade="BF"/>
      <w:spacing w:val="5"/>
    </w:rPr>
  </w:style>
  <w:style w:type="numbering" w:customStyle="1" w:styleId="NoList1">
    <w:name w:val="No List1"/>
    <w:next w:val="NoList"/>
    <w:uiPriority w:val="99"/>
    <w:semiHidden/>
    <w:unhideWhenUsed/>
    <w:rsid w:val="004457AF"/>
  </w:style>
  <w:style w:type="numbering" w:customStyle="1" w:styleId="NoList11">
    <w:name w:val="No List11"/>
    <w:next w:val="NoList"/>
    <w:uiPriority w:val="99"/>
    <w:semiHidden/>
    <w:unhideWhenUsed/>
    <w:rsid w:val="004457AF"/>
  </w:style>
  <w:style w:type="paragraph" w:customStyle="1" w:styleId="Char7DiagramaDiagramaCharDiagramaDiagramaCharDiagramaDiagrama">
    <w:name w:val="Char7 Diagrama Diagrama Char Diagrama Diagrama Char Diagrama Diagrama"/>
    <w:basedOn w:val="Normal"/>
    <w:rsid w:val="004457AF"/>
    <w:pPr>
      <w:spacing w:line="240" w:lineRule="exact"/>
      <w:jc w:val="both"/>
    </w:pPr>
    <w:rPr>
      <w:rFonts w:ascii="Tahoma" w:eastAsia="Times New Roman" w:hAnsi="Tahoma" w:cs="Times New Roman"/>
      <w:kern w:val="0"/>
      <w:sz w:val="20"/>
      <w:szCs w:val="20"/>
      <w14:ligatures w14:val="none"/>
    </w:rPr>
  </w:style>
  <w:style w:type="paragraph" w:customStyle="1" w:styleId="Tablebody">
    <w:name w:val="Table_body"/>
    <w:basedOn w:val="Normal"/>
    <w:link w:val="TablebodyChar"/>
    <w:rsid w:val="004457AF"/>
    <w:pPr>
      <w:spacing w:before="120" w:after="120" w:line="240" w:lineRule="auto"/>
      <w:contextualSpacing/>
      <w:jc w:val="both"/>
    </w:pPr>
    <w:rPr>
      <w:rFonts w:ascii="Times New Roman" w:eastAsia="Times New Roman" w:hAnsi="Times New Roman" w:cs="Times New Roman"/>
      <w:kern w:val="0"/>
      <w:szCs w:val="20"/>
      <w:lang w:eastAsia="lt-LT"/>
      <w14:ligatures w14:val="none"/>
    </w:rPr>
  </w:style>
  <w:style w:type="character" w:customStyle="1" w:styleId="TablebodyChar">
    <w:name w:val="Table_body Char"/>
    <w:link w:val="Tablebody"/>
    <w:locked/>
    <w:rsid w:val="004457AF"/>
    <w:rPr>
      <w:rFonts w:ascii="Times New Roman" w:eastAsia="Times New Roman" w:hAnsi="Times New Roman" w:cs="Times New Roman"/>
      <w:kern w:val="0"/>
      <w:szCs w:val="20"/>
      <w:lang w:eastAsia="lt-LT"/>
      <w14:ligatures w14:val="none"/>
    </w:rPr>
  </w:style>
  <w:style w:type="character" w:styleId="LineNumber">
    <w:name w:val="line number"/>
    <w:uiPriority w:val="99"/>
    <w:rsid w:val="004457AF"/>
    <w:rPr>
      <w:rFonts w:cs="Times New Roman"/>
    </w:rPr>
  </w:style>
  <w:style w:type="character" w:customStyle="1" w:styleId="Heading20">
    <w:name w:val="Heading #2_"/>
    <w:link w:val="Heading21"/>
    <w:rsid w:val="004457AF"/>
    <w:rPr>
      <w:rFonts w:ascii="Times New Roman" w:eastAsia="Times New Roman" w:hAnsi="Times New Roman" w:cs="Times New Roman"/>
      <w:sz w:val="23"/>
      <w:szCs w:val="23"/>
      <w:shd w:val="clear" w:color="auto" w:fill="FFFFFF"/>
    </w:rPr>
  </w:style>
  <w:style w:type="paragraph" w:customStyle="1" w:styleId="Heading21">
    <w:name w:val="Heading #2"/>
    <w:basedOn w:val="Normal"/>
    <w:link w:val="Heading20"/>
    <w:rsid w:val="004457AF"/>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character" w:customStyle="1" w:styleId="ListParagraphChar">
    <w:name w:val="List Paragraph Char"/>
    <w:aliases w:val="Table of contents numbered Char,List Paragraph21 Char1,List Paragraph1 Char1,List Paragraph2 Char1,Bullet EY Char,ERP-List Paragraph Char1,List Paragraph11 Char,Numbering Char1,List Paragraph22 Char,List Paragraph Red Char"/>
    <w:link w:val="ListParagraph"/>
    <w:uiPriority w:val="34"/>
    <w:qFormat/>
    <w:rsid w:val="004457AF"/>
  </w:style>
  <w:style w:type="character" w:customStyle="1" w:styleId="bzdidziosiospetitu">
    <w:name w:val="bz didziosios petitu"/>
    <w:rsid w:val="004457AF"/>
    <w:rPr>
      <w:rFonts w:ascii="Palemonas" w:hAnsi="Palemonas"/>
      <w:smallCaps/>
      <w:color w:val="000000"/>
      <w:sz w:val="20"/>
    </w:rPr>
  </w:style>
  <w:style w:type="character" w:customStyle="1" w:styleId="bzkursyvas">
    <w:name w:val="bz kursyvas"/>
    <w:rsid w:val="004457AF"/>
    <w:rPr>
      <w:rFonts w:ascii="Palemonas" w:hAnsi="Palemonas"/>
      <w:i/>
      <w:color w:val="000000"/>
      <w:sz w:val="24"/>
    </w:rPr>
  </w:style>
  <w:style w:type="character" w:customStyle="1" w:styleId="bzpaprastas">
    <w:name w:val="bz paprastas"/>
    <w:rsid w:val="004457AF"/>
    <w:rPr>
      <w:rFonts w:ascii="Palemonas" w:hAnsi="Palemonas"/>
      <w:color w:val="000000"/>
      <w:sz w:val="24"/>
    </w:rPr>
  </w:style>
  <w:style w:type="character" w:customStyle="1" w:styleId="bzpetitas">
    <w:name w:val="bz petitas"/>
    <w:rsid w:val="004457AF"/>
    <w:rPr>
      <w:rFonts w:ascii="Palemonas" w:hAnsi="Palemonas"/>
      <w:color w:val="000000"/>
      <w:sz w:val="20"/>
    </w:rPr>
  </w:style>
  <w:style w:type="character" w:customStyle="1" w:styleId="bzpusjuodis">
    <w:name w:val="bz pusjuodis"/>
    <w:rsid w:val="004457AF"/>
    <w:rPr>
      <w:rFonts w:ascii="Palemonas" w:hAnsi="Palemonas"/>
      <w:b/>
      <w:color w:val="000000"/>
      <w:sz w:val="24"/>
    </w:rPr>
  </w:style>
  <w:style w:type="paragraph" w:styleId="BodyText">
    <w:name w:val="Body Text"/>
    <w:aliases w:val="body text,contents,bt,Corps de texte,body tesx,heading_txt,bodytxy2...,bodytxy2... Diagrama Diagrama Diagrama Diagrama,bodytxy2... Diagrama Diagrama Diagrama,Char Char Char Char,Char Char Cha,Char Char Char,Char Char,1 Char,body inde"/>
    <w:basedOn w:val="Normal"/>
    <w:link w:val="BodyTextChar4"/>
    <w:qFormat/>
    <w:rsid w:val="004457AF"/>
    <w:pPr>
      <w:tabs>
        <w:tab w:val="left" w:pos="680"/>
      </w:tabs>
      <w:suppressAutoHyphens/>
      <w:spacing w:after="120" w:line="100" w:lineRule="atLeast"/>
      <w:jc w:val="both"/>
    </w:pPr>
    <w:rPr>
      <w:rFonts w:ascii="Calibri" w:eastAsia="Times New Roman" w:hAnsi="Calibri" w:cs="font238"/>
      <w:kern w:val="1"/>
      <w:szCs w:val="22"/>
      <w:lang w:eastAsia="ar-SA"/>
      <w14:ligatures w14:val="none"/>
    </w:rPr>
  </w:style>
  <w:style w:type="character" w:customStyle="1" w:styleId="BodyTextChar">
    <w:name w:val="Body Text Char"/>
    <w:basedOn w:val="DefaultParagraphFont"/>
    <w:uiPriority w:val="99"/>
    <w:semiHidden/>
    <w:qFormat/>
    <w:rsid w:val="004457AF"/>
  </w:style>
  <w:style w:type="character" w:customStyle="1" w:styleId="BodyTextChar4">
    <w:name w:val="Body Text Char4"/>
    <w:aliases w:val="body text Char,contents Char,bt Char,Corps de texte Char,body tesx Char,heading_txt Char,bodytxy2... Char,bodytxy2... Diagrama Diagrama Diagrama Diagrama Char,bodytxy2... Diagrama Diagrama Diagrama Char,Char Char Char Char Char"/>
    <w:basedOn w:val="DefaultParagraphFont"/>
    <w:link w:val="BodyText"/>
    <w:qFormat/>
    <w:rsid w:val="004457AF"/>
    <w:rPr>
      <w:rFonts w:ascii="Calibri" w:eastAsia="Times New Roman" w:hAnsi="Calibri" w:cs="font238"/>
      <w:kern w:val="1"/>
      <w:szCs w:val="22"/>
      <w:lang w:eastAsia="ar-SA"/>
      <w14:ligatures w14:val="none"/>
    </w:rPr>
  </w:style>
  <w:style w:type="character" w:styleId="Hyperlink">
    <w:name w:val="Hyperlink"/>
    <w:aliases w:val="Alna"/>
    <w:uiPriority w:val="99"/>
    <w:unhideWhenUsed/>
    <w:qFormat/>
    <w:rsid w:val="004457AF"/>
    <w:rPr>
      <w:color w:val="0000FF"/>
      <w:u w:val="single"/>
    </w:rPr>
  </w:style>
  <w:style w:type="paragraph" w:customStyle="1" w:styleId="Tekstas">
    <w:name w:val="Tekstas"/>
    <w:basedOn w:val="Normal"/>
    <w:autoRedefine/>
    <w:rsid w:val="004457AF"/>
    <w:pPr>
      <w:spacing w:after="0" w:line="240" w:lineRule="auto"/>
      <w:jc w:val="both"/>
    </w:pPr>
    <w:rPr>
      <w:rFonts w:ascii="Times New Roman" w:eastAsia="Calibri" w:hAnsi="Times New Roman" w:cs="Times New Roman"/>
      <w:kern w:val="0"/>
      <w14:ligatures w14:val="none"/>
    </w:rPr>
  </w:style>
  <w:style w:type="paragraph" w:customStyle="1" w:styleId="Char7DiagramaDiagramaCharDiagramaDiagramaCharDiagramaDiagrama3">
    <w:name w:val="Char7 Diagrama Diagrama Char Diagrama Diagrama Char Diagrama Diagrama3"/>
    <w:basedOn w:val="Normal"/>
    <w:rsid w:val="004457AF"/>
    <w:pPr>
      <w:spacing w:line="240" w:lineRule="exact"/>
      <w:jc w:val="both"/>
    </w:pPr>
    <w:rPr>
      <w:rFonts w:ascii="Tahoma" w:eastAsia="Times New Roman" w:hAnsi="Tahoma" w:cs="Times New Roman"/>
      <w:kern w:val="0"/>
      <w:sz w:val="20"/>
      <w:szCs w:val="20"/>
      <w14:ligatures w14:val="none"/>
    </w:rPr>
  </w:style>
  <w:style w:type="character" w:styleId="FollowedHyperlink">
    <w:name w:val="FollowedHyperlink"/>
    <w:uiPriority w:val="99"/>
    <w:unhideWhenUsed/>
    <w:qFormat/>
    <w:rsid w:val="004457AF"/>
    <w:rPr>
      <w:color w:val="800080"/>
      <w:u w:val="single"/>
    </w:rPr>
  </w:style>
  <w:style w:type="paragraph" w:customStyle="1" w:styleId="Char7DiagramaDiagramaCharDiagramaDiagramaCharDiagramaDiagrama2">
    <w:name w:val="Char7 Diagrama Diagrama Char Diagrama Diagrama Char Diagrama Diagrama2"/>
    <w:basedOn w:val="Normal"/>
    <w:rsid w:val="004457AF"/>
    <w:pPr>
      <w:spacing w:line="240" w:lineRule="exact"/>
      <w:jc w:val="both"/>
    </w:pPr>
    <w:rPr>
      <w:rFonts w:ascii="Tahoma" w:eastAsia="Times New Roman" w:hAnsi="Tahoma" w:cs="Times New Roman"/>
      <w:kern w:val="0"/>
      <w:sz w:val="20"/>
      <w:szCs w:val="20"/>
      <w14:ligatures w14:val="none"/>
    </w:rPr>
  </w:style>
  <w:style w:type="paragraph" w:styleId="Caption">
    <w:name w:val="caption"/>
    <w:aliases w:val="Table caption,paveikslas,Paveikslo pavadinimas,Paveiksliukai,AL caption,CaptionCFMU,CaptionTLS,CaptionLt,Lentetes pavadinimas,Abb., Char,PROIT-Caption"/>
    <w:basedOn w:val="Normal"/>
    <w:next w:val="Normal"/>
    <w:link w:val="CaptionChar"/>
    <w:unhideWhenUsed/>
    <w:qFormat/>
    <w:rsid w:val="004457AF"/>
    <w:pPr>
      <w:spacing w:after="0" w:line="240" w:lineRule="auto"/>
      <w:jc w:val="both"/>
    </w:pPr>
    <w:rPr>
      <w:rFonts w:ascii="Times New Roman" w:eastAsia="Calibri" w:hAnsi="Times New Roman" w:cs="Times New Roman"/>
      <w:b/>
      <w:bCs/>
      <w:color w:val="4F81BD"/>
      <w:kern w:val="0"/>
      <w:sz w:val="18"/>
      <w:szCs w:val="18"/>
      <w14:ligatures w14:val="none"/>
    </w:rPr>
  </w:style>
  <w:style w:type="paragraph" w:styleId="TOCHeading">
    <w:name w:val="TOC Heading"/>
    <w:basedOn w:val="Heading1"/>
    <w:next w:val="Normal"/>
    <w:uiPriority w:val="39"/>
    <w:unhideWhenUsed/>
    <w:qFormat/>
    <w:rsid w:val="004457AF"/>
    <w:pPr>
      <w:spacing w:before="480" w:after="0" w:line="240" w:lineRule="auto"/>
      <w:outlineLvl w:val="9"/>
    </w:pPr>
    <w:rPr>
      <w:rFonts w:ascii="Cambria" w:eastAsia="Times New Roman" w:hAnsi="Cambria" w:cs="Times New Roman"/>
      <w:b/>
      <w:bCs/>
      <w:caps/>
      <w:color w:val="365F91"/>
      <w:kern w:val="0"/>
      <w:sz w:val="24"/>
      <w:szCs w:val="28"/>
      <w:lang w:val="en-US" w:eastAsia="ja-JP"/>
      <w14:ligatures w14:val="none"/>
    </w:rPr>
  </w:style>
  <w:style w:type="paragraph" w:styleId="TOC1">
    <w:name w:val="toc 1"/>
    <w:basedOn w:val="Normal"/>
    <w:next w:val="Normal"/>
    <w:autoRedefine/>
    <w:unhideWhenUsed/>
    <w:qFormat/>
    <w:rsid w:val="004457AF"/>
    <w:pPr>
      <w:tabs>
        <w:tab w:val="left" w:pos="426"/>
        <w:tab w:val="right" w:leader="dot" w:pos="9962"/>
      </w:tabs>
      <w:spacing w:after="0" w:line="240" w:lineRule="auto"/>
      <w:jc w:val="center"/>
    </w:pPr>
    <w:rPr>
      <w:rFonts w:ascii="Times New Roman" w:eastAsia="Calibri" w:hAnsi="Times New Roman" w:cs="Times New Roman"/>
      <w:b/>
      <w:caps/>
      <w:kern w:val="0"/>
      <w:szCs w:val="22"/>
      <w14:ligatures w14:val="none"/>
    </w:rPr>
  </w:style>
  <w:style w:type="paragraph" w:styleId="TOC2">
    <w:name w:val="toc 2"/>
    <w:basedOn w:val="Normal"/>
    <w:next w:val="Normal"/>
    <w:autoRedefine/>
    <w:uiPriority w:val="39"/>
    <w:unhideWhenUsed/>
    <w:qFormat/>
    <w:rsid w:val="004457AF"/>
    <w:pPr>
      <w:tabs>
        <w:tab w:val="left" w:pos="426"/>
        <w:tab w:val="left" w:pos="936"/>
        <w:tab w:val="right" w:leader="dot" w:pos="9962"/>
      </w:tabs>
      <w:spacing w:after="0" w:line="240" w:lineRule="auto"/>
      <w:ind w:right="4"/>
      <w:jc w:val="both"/>
    </w:pPr>
    <w:rPr>
      <w:rFonts w:ascii="Times New Roman" w:eastAsia="Calibri" w:hAnsi="Times New Roman" w:cs="Times New Roman"/>
      <w:kern w:val="0"/>
      <w:szCs w:val="22"/>
      <w14:ligatures w14:val="none"/>
    </w:rPr>
  </w:style>
  <w:style w:type="paragraph" w:styleId="TOC3">
    <w:name w:val="toc 3"/>
    <w:basedOn w:val="Normal"/>
    <w:next w:val="Normal"/>
    <w:autoRedefine/>
    <w:uiPriority w:val="39"/>
    <w:unhideWhenUsed/>
    <w:qFormat/>
    <w:rsid w:val="004457AF"/>
    <w:pPr>
      <w:tabs>
        <w:tab w:val="left" w:pos="1049"/>
        <w:tab w:val="right" w:leader="dot" w:pos="9962"/>
      </w:tabs>
      <w:spacing w:after="0" w:line="240" w:lineRule="auto"/>
      <w:ind w:left="425"/>
      <w:jc w:val="both"/>
    </w:pPr>
    <w:rPr>
      <w:rFonts w:ascii="Times New Roman" w:eastAsia="Times New Roman" w:hAnsi="Times New Roman" w:cs="Times New Roman"/>
      <w:kern w:val="0"/>
      <w:sz w:val="22"/>
      <w:szCs w:val="22"/>
      <w14:ligatures w14:val="none"/>
    </w:rPr>
  </w:style>
  <w:style w:type="paragraph" w:styleId="TOC4">
    <w:name w:val="toc 4"/>
    <w:basedOn w:val="Normal"/>
    <w:next w:val="Normal"/>
    <w:autoRedefine/>
    <w:uiPriority w:val="39"/>
    <w:unhideWhenUsed/>
    <w:rsid w:val="004457AF"/>
    <w:pPr>
      <w:spacing w:after="100" w:line="240" w:lineRule="auto"/>
      <w:ind w:left="660"/>
      <w:jc w:val="both"/>
    </w:pPr>
    <w:rPr>
      <w:rFonts w:ascii="Calibri" w:eastAsia="Times New Roman" w:hAnsi="Calibri" w:cs="Times New Roman"/>
      <w:kern w:val="0"/>
      <w:sz w:val="22"/>
      <w:szCs w:val="22"/>
      <w14:ligatures w14:val="none"/>
    </w:rPr>
  </w:style>
  <w:style w:type="paragraph" w:styleId="TOC5">
    <w:name w:val="toc 5"/>
    <w:basedOn w:val="Normal"/>
    <w:next w:val="Normal"/>
    <w:autoRedefine/>
    <w:uiPriority w:val="39"/>
    <w:unhideWhenUsed/>
    <w:rsid w:val="004457AF"/>
    <w:pPr>
      <w:spacing w:after="100" w:line="240" w:lineRule="auto"/>
      <w:ind w:left="880"/>
      <w:jc w:val="both"/>
    </w:pPr>
    <w:rPr>
      <w:rFonts w:ascii="Calibri" w:eastAsia="Times New Roman" w:hAnsi="Calibri" w:cs="Times New Roman"/>
      <w:kern w:val="0"/>
      <w:sz w:val="22"/>
      <w:szCs w:val="22"/>
      <w14:ligatures w14:val="none"/>
    </w:rPr>
  </w:style>
  <w:style w:type="paragraph" w:styleId="TOC6">
    <w:name w:val="toc 6"/>
    <w:basedOn w:val="Normal"/>
    <w:next w:val="Normal"/>
    <w:autoRedefine/>
    <w:uiPriority w:val="39"/>
    <w:unhideWhenUsed/>
    <w:rsid w:val="004457AF"/>
    <w:pPr>
      <w:spacing w:after="100" w:line="240" w:lineRule="auto"/>
      <w:ind w:left="1100"/>
      <w:jc w:val="both"/>
    </w:pPr>
    <w:rPr>
      <w:rFonts w:ascii="Calibri" w:eastAsia="Times New Roman" w:hAnsi="Calibri" w:cs="Times New Roman"/>
      <w:kern w:val="0"/>
      <w:sz w:val="22"/>
      <w:szCs w:val="22"/>
      <w14:ligatures w14:val="none"/>
    </w:rPr>
  </w:style>
  <w:style w:type="paragraph" w:styleId="TOC7">
    <w:name w:val="toc 7"/>
    <w:basedOn w:val="Normal"/>
    <w:next w:val="Normal"/>
    <w:autoRedefine/>
    <w:uiPriority w:val="39"/>
    <w:unhideWhenUsed/>
    <w:rsid w:val="004457AF"/>
    <w:pPr>
      <w:spacing w:after="100" w:line="240" w:lineRule="auto"/>
      <w:ind w:left="1320"/>
      <w:jc w:val="both"/>
    </w:pPr>
    <w:rPr>
      <w:rFonts w:ascii="Calibri" w:eastAsia="Times New Roman" w:hAnsi="Calibri" w:cs="Times New Roman"/>
      <w:kern w:val="0"/>
      <w:sz w:val="22"/>
      <w:szCs w:val="22"/>
      <w14:ligatures w14:val="none"/>
    </w:rPr>
  </w:style>
  <w:style w:type="paragraph" w:styleId="TOC8">
    <w:name w:val="toc 8"/>
    <w:basedOn w:val="Normal"/>
    <w:next w:val="Normal"/>
    <w:autoRedefine/>
    <w:uiPriority w:val="39"/>
    <w:unhideWhenUsed/>
    <w:rsid w:val="004457AF"/>
    <w:pPr>
      <w:spacing w:after="100" w:line="240" w:lineRule="auto"/>
      <w:ind w:left="1540"/>
      <w:jc w:val="both"/>
    </w:pPr>
    <w:rPr>
      <w:rFonts w:ascii="Calibri" w:eastAsia="Times New Roman" w:hAnsi="Calibri" w:cs="Times New Roman"/>
      <w:kern w:val="0"/>
      <w:sz w:val="22"/>
      <w:szCs w:val="22"/>
      <w14:ligatures w14:val="none"/>
    </w:rPr>
  </w:style>
  <w:style w:type="paragraph" w:styleId="TOC9">
    <w:name w:val="toc 9"/>
    <w:basedOn w:val="Normal"/>
    <w:next w:val="Normal"/>
    <w:autoRedefine/>
    <w:uiPriority w:val="39"/>
    <w:unhideWhenUsed/>
    <w:rsid w:val="004457AF"/>
    <w:pPr>
      <w:spacing w:after="100" w:line="240" w:lineRule="auto"/>
      <w:ind w:left="1760"/>
      <w:jc w:val="both"/>
    </w:pPr>
    <w:rPr>
      <w:rFonts w:ascii="Calibri" w:eastAsia="Times New Roman" w:hAnsi="Calibri" w:cs="Times New Roman"/>
      <w:kern w:val="0"/>
      <w:sz w:val="22"/>
      <w:szCs w:val="22"/>
      <w14:ligatures w14:val="none"/>
    </w:rPr>
  </w:style>
  <w:style w:type="paragraph" w:styleId="BalloonText">
    <w:name w:val="Balloon Text"/>
    <w:basedOn w:val="Normal"/>
    <w:link w:val="BalloonTextChar"/>
    <w:uiPriority w:val="99"/>
    <w:unhideWhenUsed/>
    <w:qFormat/>
    <w:rsid w:val="004457AF"/>
    <w:pPr>
      <w:spacing w:after="0" w:line="240" w:lineRule="auto"/>
      <w:jc w:val="both"/>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4457AF"/>
    <w:rPr>
      <w:rFonts w:ascii="Tahoma" w:eastAsia="Calibri" w:hAnsi="Tahoma" w:cs="Tahoma"/>
      <w:kern w:val="0"/>
      <w:sz w:val="16"/>
      <w:szCs w:val="16"/>
      <w14:ligatures w14:val="none"/>
    </w:rPr>
  </w:style>
  <w:style w:type="paragraph" w:customStyle="1" w:styleId="Char7DiagramaDiagramaCharDiagramaDiagramaCharDiagramaDiagrama1">
    <w:name w:val="Char7 Diagrama Diagrama Char Diagrama Diagrama Char Diagrama Diagrama1"/>
    <w:basedOn w:val="Normal"/>
    <w:rsid w:val="004457AF"/>
    <w:pPr>
      <w:spacing w:line="240" w:lineRule="exact"/>
      <w:jc w:val="both"/>
    </w:pPr>
    <w:rPr>
      <w:rFonts w:ascii="Tahoma" w:eastAsia="Times New Roman" w:hAnsi="Tahoma" w:cs="Times New Roman"/>
      <w:kern w:val="0"/>
      <w:sz w:val="20"/>
      <w:szCs w:val="20"/>
      <w14:ligatures w14:val="none"/>
    </w:rPr>
  </w:style>
  <w:style w:type="character" w:styleId="CommentReference">
    <w:name w:val="annotation reference"/>
    <w:uiPriority w:val="99"/>
    <w:unhideWhenUsed/>
    <w:qFormat/>
    <w:rsid w:val="004457AF"/>
    <w:rPr>
      <w:sz w:val="16"/>
      <w:szCs w:val="16"/>
    </w:rPr>
  </w:style>
  <w:style w:type="paragraph" w:styleId="CommentText">
    <w:name w:val="annotation text"/>
    <w:aliases w:val=" Diagrama Diagrama Diagrama,Diagrama,Diagrama Diagrama Diagrama, Diagrama Diagrama"/>
    <w:basedOn w:val="Normal"/>
    <w:link w:val="CommentTextChar"/>
    <w:uiPriority w:val="99"/>
    <w:unhideWhenUsed/>
    <w:qFormat/>
    <w:rsid w:val="004457AF"/>
    <w:pPr>
      <w:spacing w:after="0" w:line="240" w:lineRule="auto"/>
      <w:jc w:val="both"/>
    </w:pPr>
    <w:rPr>
      <w:rFonts w:ascii="Times New Roman" w:eastAsia="Calibri" w:hAnsi="Times New Roman" w:cs="Times New Roman"/>
      <w:kern w:val="0"/>
      <w:sz w:val="20"/>
      <w:szCs w:val="20"/>
      <w14:ligatures w14:val="none"/>
    </w:rPr>
  </w:style>
  <w:style w:type="character" w:customStyle="1" w:styleId="CommentTextChar">
    <w:name w:val="Comment Text Char"/>
    <w:aliases w:val=" Diagrama Diagrama Diagrama Char,Diagrama Char,Diagrama Diagrama Diagrama Char, Diagrama Diagrama Char"/>
    <w:basedOn w:val="DefaultParagraphFont"/>
    <w:link w:val="CommentText"/>
    <w:uiPriority w:val="99"/>
    <w:qFormat/>
    <w:rsid w:val="004457AF"/>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unhideWhenUsed/>
    <w:qFormat/>
    <w:rsid w:val="004457AF"/>
    <w:rPr>
      <w:b/>
      <w:bCs/>
    </w:rPr>
  </w:style>
  <w:style w:type="character" w:customStyle="1" w:styleId="CommentSubjectChar">
    <w:name w:val="Comment Subject Char"/>
    <w:basedOn w:val="CommentTextChar"/>
    <w:link w:val="CommentSubject"/>
    <w:uiPriority w:val="99"/>
    <w:qFormat/>
    <w:rsid w:val="004457AF"/>
    <w:rPr>
      <w:rFonts w:ascii="Times New Roman" w:eastAsia="Calibri" w:hAnsi="Times New Roman" w:cs="Times New Roman"/>
      <w:b/>
      <w:bCs/>
      <w:kern w:val="0"/>
      <w:sz w:val="20"/>
      <w:szCs w:val="20"/>
      <w14:ligatures w14:val="none"/>
    </w:rPr>
  </w:style>
  <w:style w:type="table" w:styleId="TableGrid">
    <w:name w:val="Table Grid"/>
    <w:aliases w:val="Smart Text Table,Table without header"/>
    <w:basedOn w:val="TableNormal"/>
    <w:uiPriority w:val="5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4"/>
    <w:uiPriority w:val="99"/>
    <w:unhideWhenUsed/>
    <w:qFormat/>
    <w:rsid w:val="004457AF"/>
    <w:pPr>
      <w:tabs>
        <w:tab w:val="center" w:pos="4513"/>
        <w:tab w:val="right" w:pos="9026"/>
      </w:tabs>
      <w:spacing w:after="0" w:line="240" w:lineRule="auto"/>
      <w:jc w:val="both"/>
    </w:pPr>
    <w:rPr>
      <w:rFonts w:ascii="Times New Roman" w:eastAsia="Calibri" w:hAnsi="Times New Roman" w:cs="Times New Roman"/>
      <w:kern w:val="0"/>
      <w:szCs w:val="22"/>
      <w14:ligatures w14:val="none"/>
    </w:rPr>
  </w:style>
  <w:style w:type="character" w:customStyle="1" w:styleId="HeaderChar">
    <w:name w:val="Header Char"/>
    <w:basedOn w:val="DefaultParagraphFont"/>
    <w:uiPriority w:val="99"/>
    <w:rsid w:val="004457AF"/>
  </w:style>
  <w:style w:type="character" w:customStyle="1" w:styleId="HeaderChar4">
    <w:name w:val="Header Char4"/>
    <w:aliases w:val="Viršutinis kolontitulas Diagrama Char2, Char Diagrama Char, Char Diagrama Diagrama Diagrama Diagrama Diagrama Diagrama Diagrama Diagrama Diagrama Diagrama Diagrama Diagrama Diagrama Char,Char Diagrama Char2,En-tête-1 Char4,En-tête-2 Char4"/>
    <w:basedOn w:val="DefaultParagraphFont"/>
    <w:link w:val="Header"/>
    <w:uiPriority w:val="99"/>
    <w:qFormat/>
    <w:rsid w:val="004457AF"/>
    <w:rPr>
      <w:rFonts w:ascii="Times New Roman" w:eastAsia="Calibri" w:hAnsi="Times New Roman" w:cs="Times New Roman"/>
      <w:kern w:val="0"/>
      <w:szCs w:val="22"/>
      <w14:ligatures w14:val="none"/>
    </w:rPr>
  </w:style>
  <w:style w:type="paragraph" w:styleId="Footer">
    <w:name w:val="footer"/>
    <w:aliases w:val="ERP Footer,ft"/>
    <w:basedOn w:val="Normal"/>
    <w:link w:val="FooterChar"/>
    <w:uiPriority w:val="99"/>
    <w:unhideWhenUsed/>
    <w:qFormat/>
    <w:rsid w:val="004457AF"/>
    <w:pPr>
      <w:tabs>
        <w:tab w:val="center" w:pos="4513"/>
        <w:tab w:val="right" w:pos="9026"/>
      </w:tabs>
      <w:spacing w:after="0" w:line="240" w:lineRule="auto"/>
      <w:jc w:val="both"/>
    </w:pPr>
    <w:rPr>
      <w:rFonts w:ascii="Times New Roman" w:eastAsia="Calibri" w:hAnsi="Times New Roman" w:cs="Times New Roman"/>
      <w:kern w:val="0"/>
      <w:szCs w:val="22"/>
      <w14:ligatures w14:val="none"/>
    </w:rPr>
  </w:style>
  <w:style w:type="character" w:customStyle="1" w:styleId="FooterChar">
    <w:name w:val="Footer Char"/>
    <w:aliases w:val="ERP Footer Char,ft Char"/>
    <w:basedOn w:val="DefaultParagraphFont"/>
    <w:link w:val="Footer"/>
    <w:uiPriority w:val="99"/>
    <w:qFormat/>
    <w:rsid w:val="004457AF"/>
    <w:rPr>
      <w:rFonts w:ascii="Times New Roman" w:eastAsia="Calibri" w:hAnsi="Times New Roman" w:cs="Times New Roman"/>
      <w:kern w:val="0"/>
      <w:szCs w:val="22"/>
      <w14:ligatures w14:val="none"/>
    </w:rPr>
  </w:style>
  <w:style w:type="paragraph" w:customStyle="1" w:styleId="Default">
    <w:name w:val="Default"/>
    <w:qFormat/>
    <w:rsid w:val="004457AF"/>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Tablenumber">
    <w:name w:val="Table number"/>
    <w:basedOn w:val="ListParagraph"/>
    <w:link w:val="TablenumberChar"/>
    <w:qFormat/>
    <w:rsid w:val="004457AF"/>
    <w:pPr>
      <w:spacing w:after="0" w:line="240" w:lineRule="auto"/>
      <w:ind w:left="0"/>
      <w:jc w:val="both"/>
    </w:pPr>
    <w:rPr>
      <w:rFonts w:ascii="Times New Roman" w:eastAsia="Calibri" w:hAnsi="Times New Roman" w:cs="Times New Roman"/>
      <w:kern w:val="0"/>
      <w:sz w:val="22"/>
      <w14:ligatures w14:val="none"/>
    </w:rPr>
  </w:style>
  <w:style w:type="character" w:customStyle="1" w:styleId="TablenumberChar">
    <w:name w:val="Table number Char"/>
    <w:link w:val="Tablenumber"/>
    <w:rsid w:val="004457AF"/>
    <w:rPr>
      <w:rFonts w:ascii="Times New Roman" w:eastAsia="Calibri" w:hAnsi="Times New Roman" w:cs="Times New Roman"/>
      <w:kern w:val="0"/>
      <w:sz w:val="22"/>
      <w14:ligatures w14:val="none"/>
    </w:rPr>
  </w:style>
  <w:style w:type="paragraph" w:customStyle="1" w:styleId="Numberedtext">
    <w:name w:val="Numbered text"/>
    <w:basedOn w:val="ListParagraph"/>
    <w:link w:val="NumberedtextChar"/>
    <w:qFormat/>
    <w:rsid w:val="004457AF"/>
    <w:pPr>
      <w:numPr>
        <w:numId w:val="1"/>
      </w:numPr>
      <w:spacing w:after="0" w:line="240" w:lineRule="auto"/>
      <w:ind w:left="1418" w:hanging="284"/>
      <w:jc w:val="both"/>
    </w:pPr>
    <w:rPr>
      <w:rFonts w:ascii="Times New Roman" w:eastAsia="Calibri" w:hAnsi="Times New Roman" w:cs="Times New Roman"/>
      <w:kern w:val="0"/>
      <w:szCs w:val="22"/>
      <w14:ligatures w14:val="none"/>
    </w:rPr>
  </w:style>
  <w:style w:type="character" w:customStyle="1" w:styleId="NumberedtextChar">
    <w:name w:val="Numbered text Char"/>
    <w:link w:val="Numberedtext"/>
    <w:rsid w:val="004457AF"/>
    <w:rPr>
      <w:rFonts w:ascii="Times New Roman" w:eastAsia="Calibri" w:hAnsi="Times New Roman" w:cs="Times New Roman"/>
      <w:kern w:val="0"/>
      <w:szCs w:val="22"/>
      <w14:ligatures w14:val="none"/>
    </w:rPr>
  </w:style>
  <w:style w:type="paragraph" w:customStyle="1" w:styleId="Tabletext">
    <w:name w:val="Table text"/>
    <w:basedOn w:val="Normal"/>
    <w:link w:val="TabletextChar"/>
    <w:qFormat/>
    <w:rsid w:val="004457AF"/>
    <w:pPr>
      <w:spacing w:after="0" w:line="240" w:lineRule="auto"/>
      <w:jc w:val="both"/>
    </w:pPr>
    <w:rPr>
      <w:rFonts w:ascii="Times New Roman" w:eastAsia="Calibri" w:hAnsi="Times New Roman" w:cs="Times New Roman"/>
      <w:kern w:val="0"/>
      <w:sz w:val="22"/>
      <w14:ligatures w14:val="none"/>
    </w:rPr>
  </w:style>
  <w:style w:type="character" w:customStyle="1" w:styleId="TabletextChar">
    <w:name w:val="Table text Char"/>
    <w:link w:val="Tabletext"/>
    <w:rsid w:val="004457AF"/>
    <w:rPr>
      <w:rFonts w:ascii="Times New Roman" w:eastAsia="Calibri" w:hAnsi="Times New Roman" w:cs="Times New Roman"/>
      <w:kern w:val="0"/>
      <w:sz w:val="22"/>
      <w14:ligatures w14:val="none"/>
    </w:rPr>
  </w:style>
  <w:style w:type="paragraph" w:customStyle="1" w:styleId="Hyperlink1">
    <w:name w:val="Hyperlink1"/>
    <w:basedOn w:val="Normal"/>
    <w:rsid w:val="004457A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lang w:val="en-GB"/>
      <w14:ligatures w14:val="none"/>
    </w:rPr>
  </w:style>
  <w:style w:type="paragraph" w:customStyle="1" w:styleId="Normaltext">
    <w:name w:val="Normal text"/>
    <w:basedOn w:val="Normal"/>
    <w:link w:val="NormaltextChar"/>
    <w:qFormat/>
    <w:rsid w:val="004457AF"/>
    <w:pPr>
      <w:spacing w:after="0" w:line="240" w:lineRule="auto"/>
      <w:ind w:firstLine="567"/>
      <w:jc w:val="both"/>
    </w:pPr>
    <w:rPr>
      <w:rFonts w:ascii="Times New Roman" w:eastAsia="Calibri" w:hAnsi="Times New Roman" w:cs="Times New Roman"/>
      <w:kern w:val="0"/>
      <w14:ligatures w14:val="none"/>
    </w:rPr>
  </w:style>
  <w:style w:type="character" w:customStyle="1" w:styleId="NormaltextChar">
    <w:name w:val="Normal text Char"/>
    <w:link w:val="Normaltext"/>
    <w:rsid w:val="004457AF"/>
    <w:rPr>
      <w:rFonts w:ascii="Times New Roman" w:eastAsia="Calibri" w:hAnsi="Times New Roman" w:cs="Times New Roman"/>
      <w:kern w:val="0"/>
      <w14:ligatures w14:val="none"/>
    </w:rPr>
  </w:style>
  <w:style w:type="paragraph" w:customStyle="1" w:styleId="Tableheader">
    <w:name w:val="Table header"/>
    <w:basedOn w:val="Normal"/>
    <w:link w:val="TableheaderChar"/>
    <w:qFormat/>
    <w:rsid w:val="004457AF"/>
    <w:pPr>
      <w:spacing w:before="120" w:after="120" w:line="240" w:lineRule="auto"/>
      <w:jc w:val="both"/>
    </w:pPr>
    <w:rPr>
      <w:rFonts w:ascii="Arial" w:eastAsia="MS Mincho" w:hAnsi="Arial" w:cs="Arial Narrow"/>
      <w:b/>
      <w:color w:val="FFFFFF"/>
      <w:kern w:val="0"/>
      <w:sz w:val="20"/>
      <w:szCs w:val="22"/>
      <w14:ligatures w14:val="none"/>
    </w:rPr>
  </w:style>
  <w:style w:type="character" w:customStyle="1" w:styleId="TableheaderChar">
    <w:name w:val="Table header Char"/>
    <w:link w:val="Tableheader"/>
    <w:rsid w:val="004457AF"/>
    <w:rPr>
      <w:rFonts w:ascii="Arial" w:eastAsia="MS Mincho" w:hAnsi="Arial" w:cs="Arial Narrow"/>
      <w:b/>
      <w:color w:val="FFFFFF"/>
      <w:kern w:val="0"/>
      <w:sz w:val="20"/>
      <w:szCs w:val="22"/>
      <w14:ligatures w14:val="none"/>
    </w:rPr>
  </w:style>
  <w:style w:type="paragraph" w:customStyle="1" w:styleId="Normalpries">
    <w:name w:val="Normal pries"/>
    <w:basedOn w:val="Normaltext"/>
    <w:link w:val="NormalpriesChar"/>
    <w:qFormat/>
    <w:rsid w:val="004457AF"/>
    <w:pPr>
      <w:spacing w:after="240"/>
    </w:pPr>
  </w:style>
  <w:style w:type="character" w:customStyle="1" w:styleId="NormalpriesChar">
    <w:name w:val="Normal pries Char"/>
    <w:link w:val="Normalpries"/>
    <w:rsid w:val="004457AF"/>
    <w:rPr>
      <w:rFonts w:ascii="Times New Roman" w:eastAsia="Calibri" w:hAnsi="Times New Roman" w:cs="Times New Roman"/>
      <w:kern w:val="0"/>
      <w14:ligatures w14:val="none"/>
    </w:rPr>
  </w:style>
  <w:style w:type="paragraph" w:customStyle="1" w:styleId="Normalpo">
    <w:name w:val="Normal po"/>
    <w:basedOn w:val="Normaltext"/>
    <w:link w:val="NormalpoChar"/>
    <w:qFormat/>
    <w:rsid w:val="004457AF"/>
    <w:pPr>
      <w:spacing w:before="240"/>
    </w:pPr>
  </w:style>
  <w:style w:type="character" w:customStyle="1" w:styleId="NormalpoChar">
    <w:name w:val="Normal po Char"/>
    <w:link w:val="Normalpo"/>
    <w:rsid w:val="004457AF"/>
    <w:rPr>
      <w:rFonts w:ascii="Times New Roman" w:eastAsia="Calibri" w:hAnsi="Times New Roman" w:cs="Times New Roman"/>
      <w:kern w:val="0"/>
      <w14:ligatures w14:val="none"/>
    </w:rPr>
  </w:style>
  <w:style w:type="character" w:customStyle="1" w:styleId="LenteleChar">
    <w:name w:val="Lentele Char"/>
    <w:uiPriority w:val="34"/>
    <w:rsid w:val="004457AF"/>
    <w:rPr>
      <w:rFonts w:ascii="Times New Roman" w:eastAsia="Times New Roman" w:hAnsi="Times New Roman" w:cs="Times New Roman"/>
      <w:lang w:eastAsia="lt-LT"/>
    </w:rPr>
  </w:style>
  <w:style w:type="paragraph" w:customStyle="1" w:styleId="Heading30">
    <w:name w:val="Heading3"/>
    <w:basedOn w:val="Heading2"/>
    <w:link w:val="Heading3Char0"/>
    <w:qFormat/>
    <w:rsid w:val="004457AF"/>
    <w:pPr>
      <w:spacing w:before="240" w:after="120" w:line="240" w:lineRule="auto"/>
      <w:ind w:left="1224" w:hanging="504"/>
      <w:jc w:val="center"/>
      <w:outlineLvl w:val="2"/>
    </w:pPr>
    <w:rPr>
      <w:rFonts w:ascii="Times New Roman" w:eastAsia="Times New Roman" w:hAnsi="Times New Roman" w:cs="Times New Roman"/>
      <w:b/>
      <w:bCs/>
      <w:i/>
      <w:color w:val="auto"/>
      <w:kern w:val="0"/>
      <w:sz w:val="24"/>
      <w:szCs w:val="24"/>
      <w14:ligatures w14:val="none"/>
    </w:rPr>
  </w:style>
  <w:style w:type="character" w:customStyle="1" w:styleId="Heading3Char0">
    <w:name w:val="Heading3 Char"/>
    <w:link w:val="Heading30"/>
    <w:rsid w:val="004457AF"/>
    <w:rPr>
      <w:rFonts w:ascii="Times New Roman" w:eastAsia="Times New Roman" w:hAnsi="Times New Roman" w:cs="Times New Roman"/>
      <w:b/>
      <w:bCs/>
      <w:i/>
      <w:kern w:val="0"/>
      <w14:ligatures w14:val="none"/>
    </w:rPr>
  </w:style>
  <w:style w:type="paragraph" w:customStyle="1" w:styleId="Paveikslas">
    <w:name w:val="Paveikslas"/>
    <w:basedOn w:val="Normal"/>
    <w:link w:val="PaveikslasChar"/>
    <w:qFormat/>
    <w:rsid w:val="004457AF"/>
    <w:pPr>
      <w:spacing w:after="120" w:line="240" w:lineRule="auto"/>
      <w:jc w:val="center"/>
    </w:pPr>
    <w:rPr>
      <w:rFonts w:ascii="Times New Roman" w:eastAsia="Calibri" w:hAnsi="Times New Roman" w:cs="Times New Roman"/>
      <w:b/>
      <w:bCs/>
      <w:kern w:val="0"/>
      <w:sz w:val="22"/>
      <w:szCs w:val="22"/>
      <w14:ligatures w14:val="none"/>
    </w:rPr>
  </w:style>
  <w:style w:type="character" w:customStyle="1" w:styleId="PaveikslasChar">
    <w:name w:val="Paveikslas Char"/>
    <w:link w:val="Paveikslas"/>
    <w:rsid w:val="004457AF"/>
    <w:rPr>
      <w:rFonts w:ascii="Times New Roman" w:eastAsia="Calibri" w:hAnsi="Times New Roman" w:cs="Times New Roman"/>
      <w:b/>
      <w:bCs/>
      <w:kern w:val="0"/>
      <w:sz w:val="22"/>
      <w:szCs w:val="22"/>
      <w14:ligatures w14:val="none"/>
    </w:rPr>
  </w:style>
  <w:style w:type="character" w:styleId="Strong">
    <w:name w:val="Strong"/>
    <w:aliases w:val="XXX"/>
    <w:qFormat/>
    <w:rsid w:val="004457AF"/>
    <w:rPr>
      <w:b/>
      <w:bCs/>
    </w:rPr>
  </w:style>
  <w:style w:type="paragraph" w:styleId="Revision">
    <w:name w:val="Revision"/>
    <w:hidden/>
    <w:uiPriority w:val="99"/>
    <w:semiHidden/>
    <w:qFormat/>
    <w:rsid w:val="004457AF"/>
    <w:pPr>
      <w:spacing w:after="0" w:line="240" w:lineRule="auto"/>
    </w:pPr>
    <w:rPr>
      <w:rFonts w:ascii="Times New Roman" w:eastAsia="Calibri" w:hAnsi="Times New Roman" w:cs="Times New Roman"/>
      <w:kern w:val="0"/>
      <w:szCs w:val="22"/>
      <w14:ligatures w14:val="none"/>
    </w:rPr>
  </w:style>
  <w:style w:type="table" w:customStyle="1" w:styleId="TableGrid1">
    <w:name w:val="Table Grid1"/>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4457AF"/>
    <w:rPr>
      <w:i/>
      <w:iCs/>
    </w:rPr>
  </w:style>
  <w:style w:type="paragraph" w:customStyle="1" w:styleId="lentele">
    <w:name w:val="lentele"/>
    <w:basedOn w:val="Normal"/>
    <w:link w:val="lenteleChar0"/>
    <w:qFormat/>
    <w:rsid w:val="004457AF"/>
    <w:pPr>
      <w:spacing w:before="240" w:after="0" w:line="276" w:lineRule="auto"/>
    </w:pPr>
    <w:rPr>
      <w:rFonts w:ascii="Arial" w:eastAsia="MS Mincho" w:hAnsi="Arial" w:cs="Times New Roman"/>
      <w:b/>
      <w:color w:val="4F5660"/>
      <w:kern w:val="0"/>
      <w:sz w:val="18"/>
      <w14:ligatures w14:val="none"/>
    </w:rPr>
  </w:style>
  <w:style w:type="character" w:customStyle="1" w:styleId="lenteleChar0">
    <w:name w:val="lentele Char"/>
    <w:link w:val="lentele"/>
    <w:rsid w:val="004457AF"/>
    <w:rPr>
      <w:rFonts w:ascii="Arial" w:eastAsia="MS Mincho" w:hAnsi="Arial" w:cs="Times New Roman"/>
      <w:b/>
      <w:color w:val="4F5660"/>
      <w:kern w:val="0"/>
      <w:sz w:val="18"/>
      <w14:ligatures w14:val="none"/>
    </w:rPr>
  </w:style>
  <w:style w:type="paragraph" w:customStyle="1" w:styleId="123">
    <w:name w:val="123"/>
    <w:basedOn w:val="Heading3"/>
    <w:rsid w:val="004457AF"/>
    <w:pPr>
      <w:numPr>
        <w:numId w:val="2"/>
      </w:numPr>
      <w:spacing w:before="240" w:after="200" w:line="276" w:lineRule="auto"/>
      <w:ind w:left="1077" w:hanging="357"/>
      <w:jc w:val="both"/>
    </w:pPr>
    <w:rPr>
      <w:rFonts w:ascii="Arial" w:eastAsia="Times New Roman" w:hAnsi="Arial" w:cs="Times New Roman"/>
      <w:bCs/>
      <w:color w:val="4F5660"/>
      <w:kern w:val="0"/>
      <w:sz w:val="32"/>
      <w:szCs w:val="22"/>
      <w14:ligatures w14:val="none"/>
    </w:rPr>
  </w:style>
  <w:style w:type="paragraph" w:customStyle="1" w:styleId="Tablenumbered">
    <w:name w:val="Table numbered"/>
    <w:basedOn w:val="Tabletext"/>
    <w:link w:val="TablenumberedChar"/>
    <w:qFormat/>
    <w:rsid w:val="004457AF"/>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4457AF"/>
    <w:rPr>
      <w:rFonts w:ascii="Arial" w:eastAsia="MS Mincho" w:hAnsi="Arial" w:cs="Arial Narrow"/>
      <w:color w:val="4F5660"/>
      <w:kern w:val="0"/>
      <w:sz w:val="18"/>
      <w:szCs w:val="22"/>
      <w:lang w:eastAsia="ja-JP"/>
      <w14:ligatures w14:val="none"/>
    </w:rPr>
  </w:style>
  <w:style w:type="paragraph" w:customStyle="1" w:styleId="Paveikslelis">
    <w:name w:val="Paveikslelis"/>
    <w:basedOn w:val="Caption"/>
    <w:link w:val="PaveikslelisChar"/>
    <w:qFormat/>
    <w:rsid w:val="004457AF"/>
    <w:pPr>
      <w:spacing w:after="240" w:line="276" w:lineRule="auto"/>
      <w:jc w:val="center"/>
    </w:pPr>
    <w:rPr>
      <w:rFonts w:ascii="Arial" w:hAnsi="Arial"/>
      <w:color w:val="4F5660"/>
      <w:szCs w:val="24"/>
    </w:rPr>
  </w:style>
  <w:style w:type="character" w:customStyle="1" w:styleId="PaveikslelisChar">
    <w:name w:val="Paveikslelis Char"/>
    <w:link w:val="Paveikslelis"/>
    <w:rsid w:val="004457AF"/>
    <w:rPr>
      <w:rFonts w:ascii="Arial" w:eastAsia="Calibri" w:hAnsi="Arial" w:cs="Times New Roman"/>
      <w:b/>
      <w:bCs/>
      <w:color w:val="4F5660"/>
      <w:kern w:val="0"/>
      <w:sz w:val="18"/>
      <w14:ligatures w14:val="none"/>
    </w:rPr>
  </w:style>
  <w:style w:type="paragraph" w:customStyle="1" w:styleId="SraasBullet">
    <w:name w:val="Sąrašas Bullet"/>
    <w:basedOn w:val="Normal"/>
    <w:link w:val="SraasBulletDiagrama"/>
    <w:rsid w:val="004457AF"/>
    <w:pPr>
      <w:numPr>
        <w:numId w:val="4"/>
      </w:numPr>
      <w:spacing w:after="0" w:line="276" w:lineRule="auto"/>
      <w:jc w:val="both"/>
    </w:pPr>
    <w:rPr>
      <w:rFonts w:ascii="Verdana" w:eastAsia="Times New Roman" w:hAnsi="Verdana" w:cs="Times New Roman"/>
      <w:color w:val="4F5660"/>
      <w:kern w:val="0"/>
      <w:sz w:val="20"/>
      <w14:ligatures w14:val="none"/>
    </w:rPr>
  </w:style>
  <w:style w:type="character" w:customStyle="1" w:styleId="SraasBulletDiagrama">
    <w:name w:val="Sąrašas Bullet Diagrama"/>
    <w:link w:val="SraasBullet"/>
    <w:rsid w:val="004457AF"/>
    <w:rPr>
      <w:rFonts w:ascii="Verdana" w:eastAsia="Times New Roman" w:hAnsi="Verdana" w:cs="Times New Roman"/>
      <w:color w:val="4F5660"/>
      <w:kern w:val="0"/>
      <w:sz w:val="20"/>
      <w14:ligatures w14:val="none"/>
    </w:rPr>
  </w:style>
  <w:style w:type="paragraph" w:customStyle="1" w:styleId="Bullets">
    <w:name w:val="Bullets"/>
    <w:basedOn w:val="ListParagraph"/>
    <w:link w:val="BulletsChar"/>
    <w:qFormat/>
    <w:rsid w:val="004457AF"/>
    <w:pPr>
      <w:numPr>
        <w:numId w:val="5"/>
      </w:numPr>
      <w:spacing w:after="200" w:line="276" w:lineRule="auto"/>
      <w:ind w:left="924" w:hanging="357"/>
      <w:jc w:val="both"/>
    </w:pPr>
    <w:rPr>
      <w:rFonts w:ascii="Arial" w:eastAsia="Calibri" w:hAnsi="Arial" w:cs="Times New Roman"/>
      <w:color w:val="4F5660"/>
      <w:kern w:val="0"/>
      <w:sz w:val="20"/>
      <w:szCs w:val="22"/>
      <w:lang w:eastAsia="lt-LT"/>
      <w14:ligatures w14:val="none"/>
    </w:rPr>
  </w:style>
  <w:style w:type="character" w:customStyle="1" w:styleId="BulletsChar">
    <w:name w:val="Bullets Char"/>
    <w:link w:val="Bullets"/>
    <w:rsid w:val="004457AF"/>
    <w:rPr>
      <w:rFonts w:ascii="Arial" w:eastAsia="Calibri" w:hAnsi="Arial" w:cs="Times New Roman"/>
      <w:color w:val="4F5660"/>
      <w:kern w:val="0"/>
      <w:sz w:val="20"/>
      <w:szCs w:val="22"/>
      <w:lang w:eastAsia="lt-LT"/>
      <w14:ligatures w14:val="none"/>
    </w:rPr>
  </w:style>
  <w:style w:type="paragraph" w:customStyle="1" w:styleId="Heading40">
    <w:name w:val="Heading4"/>
    <w:basedOn w:val="Heading30"/>
    <w:link w:val="Heading4Char0"/>
    <w:qFormat/>
    <w:rsid w:val="004457AF"/>
    <w:pPr>
      <w:ind w:left="1728" w:hanging="648"/>
      <w:outlineLvl w:val="3"/>
    </w:pPr>
  </w:style>
  <w:style w:type="character" w:customStyle="1" w:styleId="Heading4Char0">
    <w:name w:val="Heading4 Char"/>
    <w:link w:val="Heading40"/>
    <w:rsid w:val="004457AF"/>
    <w:rPr>
      <w:rFonts w:ascii="Times New Roman" w:eastAsia="Times New Roman" w:hAnsi="Times New Roman" w:cs="Times New Roman"/>
      <w:b/>
      <w:bCs/>
      <w:i/>
      <w:kern w:val="0"/>
      <w14:ligatures w14:val="none"/>
    </w:rPr>
  </w:style>
  <w:style w:type="character" w:customStyle="1" w:styleId="apple-converted-space">
    <w:name w:val="apple-converted-space"/>
    <w:basedOn w:val="DefaultParagraphFont"/>
    <w:qFormat/>
    <w:rsid w:val="004457AF"/>
  </w:style>
  <w:style w:type="paragraph" w:customStyle="1" w:styleId="Style1">
    <w:name w:val="Style1"/>
    <w:basedOn w:val="Paveikslas"/>
    <w:link w:val="Style1Char"/>
    <w:uiPriority w:val="99"/>
    <w:qFormat/>
    <w:rsid w:val="004457AF"/>
  </w:style>
  <w:style w:type="character" w:customStyle="1" w:styleId="Style1Char">
    <w:name w:val="Style1 Char"/>
    <w:link w:val="Style1"/>
    <w:uiPriority w:val="99"/>
    <w:rsid w:val="004457AF"/>
    <w:rPr>
      <w:rFonts w:ascii="Times New Roman" w:eastAsia="Calibri" w:hAnsi="Times New Roman" w:cs="Times New Roman"/>
      <w:b/>
      <w:bCs/>
      <w:kern w:val="0"/>
      <w:sz w:val="22"/>
      <w:szCs w:val="22"/>
      <w14:ligatures w14:val="none"/>
    </w:rPr>
  </w:style>
  <w:style w:type="paragraph" w:customStyle="1" w:styleId="Lentelsvidus">
    <w:name w:val="_Lentelės vidus"/>
    <w:basedOn w:val="Normal"/>
    <w:qFormat/>
    <w:rsid w:val="004457AF"/>
    <w:pPr>
      <w:spacing w:before="60" w:after="60" w:line="276" w:lineRule="auto"/>
    </w:pPr>
    <w:rPr>
      <w:rFonts w:ascii="Times New Roman" w:eastAsia="Times New Roman" w:hAnsi="Times New Roman" w:cs="Times New Roman"/>
      <w:kern w:val="0"/>
      <w:sz w:val="22"/>
      <w:szCs w:val="22"/>
      <w:lang w:eastAsia="lt-LT"/>
      <w14:ligatures w14:val="none"/>
    </w:rPr>
  </w:style>
  <w:style w:type="paragraph" w:customStyle="1" w:styleId="Numeracija0">
    <w:name w:val="_Numeracija"/>
    <w:basedOn w:val="Normal"/>
    <w:link w:val="NumeracijaChar"/>
    <w:qFormat/>
    <w:rsid w:val="004457AF"/>
    <w:pPr>
      <w:numPr>
        <w:numId w:val="7"/>
      </w:numPr>
      <w:spacing w:before="60" w:after="60" w:line="276" w:lineRule="auto"/>
      <w:jc w:val="both"/>
    </w:pPr>
    <w:rPr>
      <w:rFonts w:ascii="Times New Roman" w:eastAsia="Times New Roman" w:hAnsi="Times New Roman" w:cs="Times New Roman"/>
      <w:color w:val="000000"/>
      <w:kern w:val="0"/>
      <w:sz w:val="22"/>
      <w:szCs w:val="22"/>
      <w:lang w:eastAsia="lt-LT"/>
      <w14:ligatures w14:val="none"/>
    </w:rPr>
  </w:style>
  <w:style w:type="character" w:customStyle="1" w:styleId="NumeracijaChar">
    <w:name w:val="_Numeracija Char"/>
    <w:link w:val="Numeracija0"/>
    <w:rsid w:val="004457AF"/>
    <w:rPr>
      <w:rFonts w:ascii="Times New Roman" w:eastAsia="Times New Roman" w:hAnsi="Times New Roman" w:cs="Times New Roman"/>
      <w:color w:val="000000"/>
      <w:kern w:val="0"/>
      <w:sz w:val="22"/>
      <w:szCs w:val="22"/>
      <w:lang w:eastAsia="lt-LT"/>
      <w14:ligatures w14:val="none"/>
    </w:rPr>
  </w:style>
  <w:style w:type="paragraph" w:styleId="PlainText">
    <w:name w:val="Plain Text"/>
    <w:basedOn w:val="Normal"/>
    <w:link w:val="PlainTextChar"/>
    <w:uiPriority w:val="99"/>
    <w:unhideWhenUsed/>
    <w:qFormat/>
    <w:rsid w:val="004457AF"/>
    <w:pPr>
      <w:spacing w:after="0" w:line="240" w:lineRule="auto"/>
    </w:pPr>
    <w:rPr>
      <w:rFonts w:ascii="Calibri" w:eastAsia="Calibri" w:hAnsi="Calibri" w:cs="Times New Roman"/>
      <w:kern w:val="0"/>
      <w:sz w:val="22"/>
      <w:szCs w:val="21"/>
      <w14:ligatures w14:val="none"/>
    </w:rPr>
  </w:style>
  <w:style w:type="character" w:customStyle="1" w:styleId="PlainTextChar">
    <w:name w:val="Plain Text Char"/>
    <w:basedOn w:val="DefaultParagraphFont"/>
    <w:link w:val="PlainText"/>
    <w:uiPriority w:val="99"/>
    <w:qFormat/>
    <w:rsid w:val="004457AF"/>
    <w:rPr>
      <w:rFonts w:ascii="Calibri" w:eastAsia="Calibri" w:hAnsi="Calibri" w:cs="Times New Roman"/>
      <w:kern w:val="0"/>
      <w:sz w:val="22"/>
      <w:szCs w:val="21"/>
      <w14:ligatures w14:val="none"/>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uiPriority w:val="99"/>
    <w:qFormat/>
    <w:rsid w:val="004457AF"/>
    <w:pPr>
      <w:spacing w:after="0" w:line="240" w:lineRule="auto"/>
      <w:jc w:val="both"/>
    </w:pPr>
    <w:rPr>
      <w:rFonts w:ascii="Times New Roman" w:eastAsia="Times New Roman" w:hAnsi="Times New Roman" w:cs="Times New Roman"/>
      <w:kern w:val="0"/>
      <w:sz w:val="16"/>
      <w:szCs w:val="20"/>
      <w14:ligatures w14:val="none"/>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4457AF"/>
    <w:rPr>
      <w:rFonts w:ascii="Times New Roman" w:eastAsia="Times New Roman" w:hAnsi="Times New Roman" w:cs="Times New Roman"/>
      <w:kern w:val="0"/>
      <w:sz w:val="16"/>
      <w:szCs w:val="20"/>
      <w14:ligatures w14:val="none"/>
    </w:rPr>
  </w:style>
  <w:style w:type="character" w:styleId="FootnoteReference">
    <w:name w:val="footnote reference"/>
    <w:aliases w:val="fr,Footnote symbol"/>
    <w:uiPriority w:val="99"/>
    <w:qFormat/>
    <w:rsid w:val="004457AF"/>
    <w:rPr>
      <w:vertAlign w:val="superscript"/>
    </w:rPr>
  </w:style>
  <w:style w:type="paragraph" w:customStyle="1" w:styleId="ERP-TableText">
    <w:name w:val="ERP-Table Text"/>
    <w:basedOn w:val="Normal"/>
    <w:qFormat/>
    <w:rsid w:val="004457AF"/>
    <w:pPr>
      <w:keepNext/>
      <w:spacing w:after="0" w:line="240" w:lineRule="auto"/>
    </w:pPr>
    <w:rPr>
      <w:rFonts w:ascii="Times New Roman" w:eastAsia="Times New Roman" w:hAnsi="Times New Roman" w:cs="Times New Roman"/>
      <w:kern w:val="0"/>
      <w:sz w:val="20"/>
      <w14:ligatures w14:val="none"/>
    </w:rPr>
  </w:style>
  <w:style w:type="paragraph" w:customStyle="1" w:styleId="Pagrindinistekstas">
    <w:name w:val="_Pagrindinis tekstas"/>
    <w:basedOn w:val="Normal"/>
    <w:link w:val="PagrindinistekstasChar"/>
    <w:qFormat/>
    <w:rsid w:val="004457AF"/>
    <w:pPr>
      <w:spacing w:after="0" w:line="240" w:lineRule="auto"/>
      <w:jc w:val="both"/>
    </w:pPr>
    <w:rPr>
      <w:rFonts w:ascii="Times New Roman" w:eastAsia="Times New Roman" w:hAnsi="Times New Roman" w:cs="Times New Roman"/>
      <w:kern w:val="0"/>
      <w:sz w:val="22"/>
      <w:szCs w:val="22"/>
      <w:lang w:eastAsia="lt-LT"/>
      <w14:ligatures w14:val="none"/>
    </w:rPr>
  </w:style>
  <w:style w:type="character" w:customStyle="1" w:styleId="PagrindinistekstasChar">
    <w:name w:val="_Pagrindinis tekstas Char"/>
    <w:link w:val="Pagrindinistekstas"/>
    <w:rsid w:val="004457AF"/>
    <w:rPr>
      <w:rFonts w:ascii="Times New Roman" w:eastAsia="Times New Roman" w:hAnsi="Times New Roman" w:cs="Times New Roman"/>
      <w:kern w:val="0"/>
      <w:sz w:val="22"/>
      <w:szCs w:val="22"/>
      <w:lang w:eastAsia="lt-LT"/>
      <w14:ligatures w14:val="none"/>
    </w:rPr>
  </w:style>
  <w:style w:type="paragraph" w:styleId="NormalWeb">
    <w:name w:val="Normal (Web)"/>
    <w:basedOn w:val="Normal"/>
    <w:unhideWhenUsed/>
    <w:qFormat/>
    <w:rsid w:val="004457AF"/>
    <w:pPr>
      <w:spacing w:after="0" w:line="240" w:lineRule="auto"/>
    </w:pPr>
    <w:rPr>
      <w:rFonts w:ascii="Times New Roman" w:eastAsia="Times New Roman" w:hAnsi="Times New Roman" w:cs="Times New Roman"/>
      <w:kern w:val="0"/>
      <w14:ligatures w14:val="none"/>
    </w:rPr>
  </w:style>
  <w:style w:type="paragraph" w:customStyle="1" w:styleId="4lygis">
    <w:name w:val="_4 lygis"/>
    <w:basedOn w:val="Normal"/>
    <w:link w:val="4lygisChar"/>
    <w:qFormat/>
    <w:rsid w:val="004457AF"/>
    <w:pPr>
      <w:keepNext/>
      <w:tabs>
        <w:tab w:val="left" w:pos="851"/>
      </w:tabs>
      <w:spacing w:before="120" w:after="120" w:line="276" w:lineRule="auto"/>
      <w:ind w:left="1985" w:hanging="992"/>
      <w:jc w:val="both"/>
      <w:outlineLvl w:val="1"/>
    </w:pPr>
    <w:rPr>
      <w:rFonts w:ascii="Times New Roman" w:eastAsia="SimSun" w:hAnsi="Times New Roman" w:cs="Times New Roman"/>
      <w:kern w:val="12"/>
      <w:sz w:val="22"/>
      <w:szCs w:val="22"/>
      <w14:ligatures w14:val="none"/>
    </w:rPr>
  </w:style>
  <w:style w:type="character" w:customStyle="1" w:styleId="4lygisChar">
    <w:name w:val="_4 lygis Char"/>
    <w:link w:val="4lygis"/>
    <w:rsid w:val="004457AF"/>
    <w:rPr>
      <w:rFonts w:ascii="Times New Roman" w:eastAsia="SimSun" w:hAnsi="Times New Roman" w:cs="Times New Roman"/>
      <w:kern w:val="12"/>
      <w:sz w:val="22"/>
      <w:szCs w:val="22"/>
      <w14:ligatures w14:val="none"/>
    </w:rPr>
  </w:style>
  <w:style w:type="paragraph" w:customStyle="1" w:styleId="Paveikslunumeracija">
    <w:name w:val="_Paveikslu numeracija"/>
    <w:basedOn w:val="Caption"/>
    <w:link w:val="PaveikslunumeracijaChar"/>
    <w:qFormat/>
    <w:rsid w:val="004457AF"/>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4457AF"/>
    <w:rPr>
      <w:rFonts w:ascii="Times New Roman" w:eastAsia="Times New Roman" w:hAnsi="Times New Roman" w:cs="Times New Roman"/>
      <w:bCs/>
      <w:kern w:val="0"/>
      <w:sz w:val="20"/>
      <w:szCs w:val="20"/>
      <w:lang w:eastAsia="lt-LT"/>
      <w14:ligatures w14:val="none"/>
    </w:rPr>
  </w:style>
  <w:style w:type="paragraph" w:customStyle="1" w:styleId="Lentelespavadinimas">
    <w:name w:val="_Lenteles pavadinimas"/>
    <w:basedOn w:val="Caption"/>
    <w:link w:val="LentelespavadinimasChar"/>
    <w:qFormat/>
    <w:rsid w:val="004457AF"/>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4457AF"/>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0"/>
    <w:qFormat/>
    <w:rsid w:val="004457AF"/>
    <w:pPr>
      <w:numPr>
        <w:numId w:val="8"/>
      </w:numPr>
      <w:tabs>
        <w:tab w:val="num" w:pos="360"/>
      </w:tabs>
      <w:spacing w:before="0" w:after="0" w:line="240" w:lineRule="auto"/>
      <w:ind w:left="502"/>
    </w:pPr>
  </w:style>
  <w:style w:type="paragraph" w:customStyle="1" w:styleId="3lygis">
    <w:name w:val="_3 lygis"/>
    <w:basedOn w:val="Normal"/>
    <w:link w:val="3lygisChar"/>
    <w:rsid w:val="004457AF"/>
    <w:pPr>
      <w:keepNext/>
      <w:tabs>
        <w:tab w:val="left" w:pos="709"/>
      </w:tabs>
      <w:spacing w:before="120" w:after="120" w:line="276" w:lineRule="auto"/>
      <w:ind w:firstLine="851"/>
      <w:jc w:val="both"/>
      <w:outlineLvl w:val="1"/>
    </w:pPr>
    <w:rPr>
      <w:rFonts w:ascii="Times New Roman" w:eastAsia="SimSun" w:hAnsi="Times New Roman" w:cs="Times New Roman"/>
      <w:b/>
      <w:kern w:val="12"/>
      <w:sz w:val="22"/>
      <w:szCs w:val="22"/>
      <w14:ligatures w14:val="none"/>
    </w:rPr>
  </w:style>
  <w:style w:type="character" w:customStyle="1" w:styleId="3lygisChar">
    <w:name w:val="_3 lygis Char"/>
    <w:link w:val="3lygis"/>
    <w:rsid w:val="004457AF"/>
    <w:rPr>
      <w:rFonts w:ascii="Times New Roman" w:eastAsia="SimSun" w:hAnsi="Times New Roman" w:cs="Times New Roman"/>
      <w:b/>
      <w:kern w:val="12"/>
      <w:sz w:val="22"/>
      <w:szCs w:val="22"/>
      <w14:ligatures w14:val="none"/>
    </w:rPr>
  </w:style>
  <w:style w:type="paragraph" w:customStyle="1" w:styleId="Lentelsheaderis">
    <w:name w:val="_Lentelės headeris"/>
    <w:basedOn w:val="Normal"/>
    <w:link w:val="LentelsheaderisChar"/>
    <w:qFormat/>
    <w:rsid w:val="004457AF"/>
    <w:pPr>
      <w:spacing w:before="60" w:after="60" w:line="240" w:lineRule="auto"/>
      <w:jc w:val="center"/>
    </w:pPr>
    <w:rPr>
      <w:rFonts w:ascii="Times New Roman" w:eastAsia="Calibri" w:hAnsi="Times New Roman" w:cs="Times New Roman"/>
      <w:b/>
      <w:kern w:val="0"/>
      <w:sz w:val="22"/>
      <w:szCs w:val="22"/>
      <w:lang w:val="en-US"/>
      <w14:ligatures w14:val="none"/>
    </w:rPr>
  </w:style>
  <w:style w:type="character" w:customStyle="1" w:styleId="LentelsheaderisChar">
    <w:name w:val="_Lentelės headeris Char"/>
    <w:link w:val="Lentelsheaderis"/>
    <w:rsid w:val="004457AF"/>
    <w:rPr>
      <w:rFonts w:ascii="Times New Roman" w:eastAsia="Calibri" w:hAnsi="Times New Roman" w:cs="Times New Roman"/>
      <w:b/>
      <w:kern w:val="0"/>
      <w:sz w:val="22"/>
      <w:szCs w:val="22"/>
      <w:lang w:val="en-US"/>
      <w14:ligatures w14:val="none"/>
    </w:rPr>
  </w:style>
  <w:style w:type="table" w:customStyle="1" w:styleId="AteaTBL1">
    <w:name w:val="Atea TBL1"/>
    <w:basedOn w:val="TableNormal"/>
    <w:uiPriority w:val="9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BodyText3">
    <w:name w:val="Body Text 3"/>
    <w:basedOn w:val="Normal"/>
    <w:link w:val="BodyText3Char"/>
    <w:uiPriority w:val="99"/>
    <w:unhideWhenUsed/>
    <w:qFormat/>
    <w:rsid w:val="004457AF"/>
    <w:pPr>
      <w:spacing w:after="120" w:line="240" w:lineRule="auto"/>
      <w:jc w:val="both"/>
    </w:pPr>
    <w:rPr>
      <w:rFonts w:ascii="Times New Roman" w:eastAsia="Calibri" w:hAnsi="Times New Roman" w:cs="Times New Roman"/>
      <w:kern w:val="0"/>
      <w:sz w:val="16"/>
      <w:szCs w:val="16"/>
      <w14:ligatures w14:val="none"/>
    </w:rPr>
  </w:style>
  <w:style w:type="character" w:customStyle="1" w:styleId="BodyText3Char">
    <w:name w:val="Body Text 3 Char"/>
    <w:basedOn w:val="DefaultParagraphFont"/>
    <w:link w:val="BodyText3"/>
    <w:uiPriority w:val="99"/>
    <w:qFormat/>
    <w:rsid w:val="004457AF"/>
    <w:rPr>
      <w:rFonts w:ascii="Times New Roman" w:eastAsia="Calibri" w:hAnsi="Times New Roman" w:cs="Times New Roman"/>
      <w:kern w:val="0"/>
      <w:sz w:val="16"/>
      <w:szCs w:val="16"/>
      <w14:ligatures w14:val="none"/>
    </w:rPr>
  </w:style>
  <w:style w:type="paragraph" w:customStyle="1" w:styleId="361">
    <w:name w:val="3.6.1"/>
    <w:basedOn w:val="Heading3"/>
    <w:rsid w:val="004457AF"/>
    <w:pPr>
      <w:numPr>
        <w:numId w:val="10"/>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InternetLink">
    <w:name w:val="Internet Link"/>
    <w:rsid w:val="004457AF"/>
    <w:rPr>
      <w:color w:val="0000FF"/>
      <w:u w:val="single"/>
      <w:lang w:val="en-US" w:eastAsia="en-US" w:bidi="en-US"/>
    </w:rPr>
  </w:style>
  <w:style w:type="paragraph" w:customStyle="1" w:styleId="521">
    <w:name w:val="5.2.1"/>
    <w:basedOn w:val="Heading3"/>
    <w:rsid w:val="004457AF"/>
    <w:pPr>
      <w:numPr>
        <w:numId w:val="11"/>
      </w:numPr>
      <w:spacing w:before="240" w:after="200" w:line="276" w:lineRule="auto"/>
      <w:ind w:left="714" w:hanging="357"/>
      <w:jc w:val="both"/>
    </w:pPr>
    <w:rPr>
      <w:rFonts w:ascii="Arial" w:eastAsia="Times New Roman" w:hAnsi="Arial" w:cs="Times New Roman"/>
      <w:bCs/>
      <w:color w:val="4F5660"/>
      <w:kern w:val="0"/>
      <w:sz w:val="32"/>
      <w:szCs w:val="22"/>
      <w:lang w:eastAsia="lt-LT"/>
      <w14:ligatures w14:val="none"/>
    </w:rPr>
  </w:style>
  <w:style w:type="paragraph" w:customStyle="1" w:styleId="Textbody">
    <w:name w:val="Text body"/>
    <w:basedOn w:val="Normal"/>
    <w:rsid w:val="004457AF"/>
    <w:pPr>
      <w:widowControl w:val="0"/>
      <w:suppressAutoHyphens/>
      <w:autoSpaceDN w:val="0"/>
      <w:spacing w:after="120" w:line="240" w:lineRule="auto"/>
      <w:textAlignment w:val="baseline"/>
    </w:pPr>
    <w:rPr>
      <w:rFonts w:ascii="Times New Roman" w:eastAsia="Lucida Sans Unicode" w:hAnsi="Times New Roman" w:cs="Tahoma"/>
      <w:kern w:val="3"/>
      <w:lang w:eastAsia="lt-LT"/>
      <w14:ligatures w14:val="none"/>
    </w:rPr>
  </w:style>
  <w:style w:type="paragraph" w:customStyle="1" w:styleId="Bodytekstas">
    <w:name w:val="Body tekstas"/>
    <w:basedOn w:val="Normal"/>
    <w:rsid w:val="004457AF"/>
    <w:pPr>
      <w:keepLines/>
      <w:spacing w:after="120" w:line="240" w:lineRule="auto"/>
      <w:ind w:firstLine="567"/>
      <w:jc w:val="both"/>
    </w:pPr>
    <w:rPr>
      <w:rFonts w:ascii="Times New Roman" w:eastAsia="Times New Roman" w:hAnsi="Times New Roman" w:cs="Times New Roman"/>
      <w:kern w:val="0"/>
      <w14:ligatures w14:val="none"/>
    </w:rPr>
  </w:style>
  <w:style w:type="paragraph" w:customStyle="1" w:styleId="Text-Idented">
    <w:name w:val="Text-Ident'ed"/>
    <w:basedOn w:val="Normal"/>
    <w:rsid w:val="004457AF"/>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lang w:val="en-US"/>
      <w14:ligatures w14:val="none"/>
    </w:rPr>
  </w:style>
  <w:style w:type="paragraph" w:customStyle="1" w:styleId="Buletai">
    <w:name w:val="Buletai"/>
    <w:basedOn w:val="Normal"/>
    <w:link w:val="BuletaiChar"/>
    <w:qFormat/>
    <w:rsid w:val="004457AF"/>
    <w:pPr>
      <w:numPr>
        <w:numId w:val="12"/>
      </w:numPr>
      <w:spacing w:after="0" w:line="240" w:lineRule="auto"/>
      <w:jc w:val="both"/>
    </w:pPr>
    <w:rPr>
      <w:rFonts w:ascii="Times New Roman" w:eastAsia="Times New Roman" w:hAnsi="Times New Roman" w:cs="Times New Roman"/>
      <w:kern w:val="0"/>
      <w14:ligatures w14:val="none"/>
    </w:rPr>
  </w:style>
  <w:style w:type="character" w:customStyle="1" w:styleId="BuletaiChar">
    <w:name w:val="Buletai Char"/>
    <w:link w:val="Buletai"/>
    <w:rsid w:val="004457AF"/>
    <w:rPr>
      <w:rFonts w:ascii="Times New Roman" w:eastAsia="Times New Roman" w:hAnsi="Times New Roman" w:cs="Times New Roman"/>
      <w:kern w:val="0"/>
      <w14:ligatures w14:val="none"/>
    </w:rPr>
  </w:style>
  <w:style w:type="character" w:customStyle="1" w:styleId="KomentarotekstasDiagrama">
    <w:name w:val="Komentaro tekstas Diagrama"/>
    <w:aliases w:val="Diagrama Diagrama Diagrama Diagrama,Diagrama Diagrama, Diagrama Diagrama Diagrama Diagrama1"/>
    <w:basedOn w:val="DefaultParagraphFont"/>
    <w:qFormat/>
    <w:locked/>
    <w:rsid w:val="004457AF"/>
  </w:style>
  <w:style w:type="paragraph" w:customStyle="1" w:styleId="WW-TableContents11111111111111111111111111111111111111111111111111111111">
    <w:name w:val="WW-Table Contents11111111111111111111111111111111111111111111111111111111"/>
    <w:basedOn w:val="BodyText"/>
    <w:rsid w:val="004457AF"/>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uiPriority w:val="1"/>
    <w:qFormat/>
    <w:rsid w:val="004457AF"/>
    <w:pPr>
      <w:suppressAutoHyphens/>
      <w:autoSpaceDN w:val="0"/>
      <w:spacing w:after="200" w:line="276" w:lineRule="auto"/>
      <w:textAlignment w:val="baseline"/>
    </w:pPr>
    <w:rPr>
      <w:rFonts w:ascii="Times New Roman" w:eastAsia="Calibri" w:hAnsi="Times New Roman" w:cs="Times New Roman"/>
      <w:kern w:val="3"/>
      <w:szCs w:val="22"/>
      <w14:ligatures w14:val="none"/>
    </w:rPr>
  </w:style>
  <w:style w:type="character" w:customStyle="1" w:styleId="StandardChar">
    <w:name w:val="Standard Char"/>
    <w:link w:val="Standard"/>
    <w:rsid w:val="004457AF"/>
    <w:rPr>
      <w:rFonts w:ascii="Times New Roman" w:eastAsia="Calibri" w:hAnsi="Times New Roman" w:cs="Times New Roman"/>
      <w:kern w:val="3"/>
      <w:szCs w:val="22"/>
      <w14:ligatures w14:val="none"/>
    </w:rPr>
  </w:style>
  <w:style w:type="paragraph" w:customStyle="1" w:styleId="TEKSTAS0">
    <w:name w:val="TEKSTAS"/>
    <w:basedOn w:val="Normal"/>
    <w:rsid w:val="004457AF"/>
    <w:pPr>
      <w:widowControl w:val="0"/>
      <w:overflowPunct w:val="0"/>
      <w:autoSpaceDE w:val="0"/>
      <w:spacing w:before="60" w:after="60" w:line="240" w:lineRule="auto"/>
      <w:jc w:val="both"/>
      <w:textAlignment w:val="baseline"/>
    </w:pPr>
    <w:rPr>
      <w:rFonts w:ascii="Times New Roman" w:eastAsia="Times New Roman" w:hAnsi="Times New Roman" w:cs="Times New Roman"/>
      <w:kern w:val="0"/>
      <w:szCs w:val="20"/>
      <w:lang w:val="en-GB" w:eastAsia="ar-SA"/>
      <w14:ligatures w14:val="none"/>
    </w:rPr>
  </w:style>
  <w:style w:type="paragraph" w:styleId="ListBullet">
    <w:name w:val="List Bullet"/>
    <w:basedOn w:val="Normal"/>
    <w:uiPriority w:val="99"/>
    <w:qFormat/>
    <w:rsid w:val="004457AF"/>
    <w:pPr>
      <w:suppressAutoHyphens/>
      <w:spacing w:after="0" w:line="240" w:lineRule="auto"/>
    </w:pPr>
    <w:rPr>
      <w:rFonts w:ascii="Times New Roman" w:eastAsia="Times New Roman" w:hAnsi="Times New Roman" w:cs="Times New Roman"/>
      <w:kern w:val="0"/>
      <w:szCs w:val="20"/>
      <w:lang w:eastAsia="ar-SA"/>
      <w14:ligatures w14:val="none"/>
    </w:rPr>
  </w:style>
  <w:style w:type="paragraph" w:customStyle="1" w:styleId="1lygis0">
    <w:name w:val="_1 lygis"/>
    <w:basedOn w:val="Normal"/>
    <w:rsid w:val="004457AF"/>
    <w:pPr>
      <w:numPr>
        <w:numId w:val="13"/>
      </w:numPr>
      <w:spacing w:before="60" w:after="60" w:line="240" w:lineRule="auto"/>
      <w:jc w:val="both"/>
    </w:pPr>
    <w:rPr>
      <w:rFonts w:ascii="Times New Roman" w:eastAsia="Times New Roman" w:hAnsi="Times New Roman" w:cs="Times New Roman"/>
      <w:kern w:val="0"/>
      <w:lang w:eastAsia="lt-LT"/>
      <w14:ligatures w14:val="none"/>
    </w:rPr>
  </w:style>
  <w:style w:type="paragraph" w:customStyle="1" w:styleId="RequirementBulleted">
    <w:name w:val="Requirement Bulleted"/>
    <w:basedOn w:val="Normal"/>
    <w:rsid w:val="004457AF"/>
    <w:pPr>
      <w:numPr>
        <w:numId w:val="14"/>
      </w:numPr>
      <w:spacing w:before="60" w:after="40" w:line="240" w:lineRule="auto"/>
      <w:jc w:val="both"/>
    </w:pPr>
    <w:rPr>
      <w:rFonts w:ascii="Garamond" w:eastAsia="Times New Roman" w:hAnsi="Garamond" w:cs="Times New Roman"/>
      <w:color w:val="000000"/>
      <w:kern w:val="0"/>
      <w:sz w:val="20"/>
      <w:szCs w:val="20"/>
      <w:lang w:val="en-GB"/>
      <w14:ligatures w14:val="none"/>
    </w:rPr>
  </w:style>
  <w:style w:type="character" w:customStyle="1" w:styleId="grupemsChar">
    <w:name w:val="grupems Char"/>
    <w:link w:val="grupems"/>
    <w:locked/>
    <w:rsid w:val="004457AF"/>
    <w:rPr>
      <w:rFonts w:ascii="Times New Roman" w:eastAsia="Times New Roman" w:hAnsi="Times New Roman"/>
    </w:rPr>
  </w:style>
  <w:style w:type="paragraph" w:customStyle="1" w:styleId="grupems">
    <w:name w:val="grupems"/>
    <w:basedOn w:val="Normal"/>
    <w:link w:val="grupemsChar"/>
    <w:qFormat/>
    <w:rsid w:val="004457AF"/>
    <w:pPr>
      <w:widowControl w:val="0"/>
      <w:numPr>
        <w:numId w:val="15"/>
      </w:numPr>
      <w:tabs>
        <w:tab w:val="left" w:pos="284"/>
      </w:tabs>
      <w:autoSpaceDE w:val="0"/>
      <w:autoSpaceDN w:val="0"/>
      <w:adjustRightInd w:val="0"/>
      <w:spacing w:after="0" w:line="240" w:lineRule="auto"/>
      <w:jc w:val="both"/>
    </w:pPr>
    <w:rPr>
      <w:rFonts w:ascii="Times New Roman" w:eastAsia="Times New Roman" w:hAnsi="Times New Roman"/>
    </w:rPr>
  </w:style>
  <w:style w:type="character" w:customStyle="1" w:styleId="TekstasarialChar">
    <w:name w:val="Tekstas_arial Char"/>
    <w:link w:val="Tekstasarial"/>
    <w:locked/>
    <w:rsid w:val="004457AF"/>
    <w:rPr>
      <w:rFonts w:ascii="Arial" w:eastAsia="Times New Roman" w:hAnsi="Arial" w:cs="Arial"/>
      <w:color w:val="103C5E"/>
    </w:rPr>
  </w:style>
  <w:style w:type="paragraph" w:customStyle="1" w:styleId="Tekstasarial">
    <w:name w:val="Tekstas_arial"/>
    <w:basedOn w:val="Normal"/>
    <w:link w:val="TekstasarialChar"/>
    <w:qFormat/>
    <w:rsid w:val="004457AF"/>
    <w:pPr>
      <w:spacing w:before="120" w:after="120" w:line="276" w:lineRule="auto"/>
      <w:jc w:val="both"/>
    </w:pPr>
    <w:rPr>
      <w:rFonts w:ascii="Arial" w:eastAsia="Times New Roman" w:hAnsi="Arial" w:cs="Arial"/>
      <w:color w:val="103C5E"/>
    </w:rPr>
  </w:style>
  <w:style w:type="table" w:customStyle="1" w:styleId="TableGrid15">
    <w:name w:val="Table Grid15"/>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4457AF"/>
    <w:rPr>
      <w:rFonts w:ascii="Arial" w:hAnsi="Arial" w:cs="Arial"/>
      <w:color w:val="103C5E"/>
      <w:lang w:val="en-US"/>
    </w:rPr>
  </w:style>
  <w:style w:type="paragraph" w:customStyle="1" w:styleId="1NUMarial">
    <w:name w:val="1NUM_arial"/>
    <w:basedOn w:val="Normal"/>
    <w:link w:val="1NUMarialChar"/>
    <w:qFormat/>
    <w:rsid w:val="004457AF"/>
    <w:pPr>
      <w:numPr>
        <w:numId w:val="16"/>
      </w:numPr>
      <w:spacing w:after="0" w:line="276" w:lineRule="auto"/>
      <w:contextualSpacing/>
      <w:jc w:val="both"/>
    </w:pPr>
    <w:rPr>
      <w:rFonts w:ascii="Arial" w:hAnsi="Arial" w:cs="Arial"/>
      <w:color w:val="103C5E"/>
      <w:lang w:val="en-US"/>
    </w:rPr>
  </w:style>
  <w:style w:type="paragraph" w:customStyle="1" w:styleId="2NUMarial">
    <w:name w:val="2NUM_arial"/>
    <w:basedOn w:val="Normal"/>
    <w:qFormat/>
    <w:rsid w:val="004457AF"/>
    <w:pPr>
      <w:numPr>
        <w:ilvl w:val="1"/>
        <w:numId w:val="16"/>
      </w:numPr>
      <w:spacing w:after="0" w:line="276" w:lineRule="auto"/>
      <w:contextualSpacing/>
      <w:jc w:val="both"/>
    </w:pPr>
    <w:rPr>
      <w:rFonts w:ascii="Arial" w:eastAsia="Calibri" w:hAnsi="Arial" w:cs="Arial"/>
      <w:color w:val="103C5E"/>
      <w:kern w:val="0"/>
      <w:sz w:val="20"/>
      <w:szCs w:val="20"/>
      <w14:ligatures w14:val="none"/>
    </w:rPr>
  </w:style>
  <w:style w:type="paragraph" w:customStyle="1" w:styleId="3NUMarial">
    <w:name w:val="3NUM_arial"/>
    <w:basedOn w:val="1NUMarial"/>
    <w:qFormat/>
    <w:rsid w:val="004457AF"/>
    <w:pPr>
      <w:numPr>
        <w:ilvl w:val="2"/>
      </w:numPr>
      <w:tabs>
        <w:tab w:val="num" w:pos="360"/>
      </w:tabs>
    </w:pPr>
  </w:style>
  <w:style w:type="table" w:customStyle="1" w:styleId="Tablewithoutheader1">
    <w:name w:val="Table without header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Normal"/>
    <w:link w:val="PagrindinantratChar"/>
    <w:qFormat/>
    <w:rsid w:val="004457AF"/>
    <w:pPr>
      <w:spacing w:after="0" w:line="240" w:lineRule="auto"/>
      <w:jc w:val="both"/>
    </w:pPr>
    <w:rPr>
      <w:rFonts w:ascii="Arial" w:eastAsia="Calibri" w:hAnsi="Arial" w:cs="Times New Roman"/>
      <w:color w:val="1987A8"/>
      <w:kern w:val="0"/>
      <w:sz w:val="40"/>
      <w:szCs w:val="22"/>
      <w14:ligatures w14:val="none"/>
    </w:rPr>
  </w:style>
  <w:style w:type="character" w:customStyle="1" w:styleId="PagrindinantratChar">
    <w:name w:val="Pagrindinė antraštė Char"/>
    <w:link w:val="Pagrindinantrat"/>
    <w:rsid w:val="004457AF"/>
    <w:rPr>
      <w:rFonts w:ascii="Arial" w:eastAsia="Calibri" w:hAnsi="Arial" w:cs="Times New Roman"/>
      <w:color w:val="1987A8"/>
      <w:kern w:val="0"/>
      <w:sz w:val="40"/>
      <w:szCs w:val="22"/>
      <w14:ligatures w14:val="none"/>
    </w:rPr>
  </w:style>
  <w:style w:type="paragraph" w:customStyle="1" w:styleId="Puslapionumeris1">
    <w:name w:val="Puslapio numeris1"/>
    <w:basedOn w:val="Footer"/>
    <w:link w:val="PuslapionumerisChar"/>
    <w:rsid w:val="004457AF"/>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4457AF"/>
    <w:rPr>
      <w:rFonts w:ascii="Arial" w:eastAsia="Calibri" w:hAnsi="Arial" w:cs="Times New Roman"/>
      <w:color w:val="4F5660"/>
      <w:kern w:val="0"/>
      <w:szCs w:val="22"/>
      <w14:ligatures w14:val="none"/>
    </w:rPr>
  </w:style>
  <w:style w:type="paragraph" w:customStyle="1" w:styleId="Tablebullets">
    <w:name w:val="Table bullets"/>
    <w:basedOn w:val="Bullets"/>
    <w:link w:val="TablebulletsChar"/>
    <w:qFormat/>
    <w:rsid w:val="004457AF"/>
    <w:pPr>
      <w:numPr>
        <w:numId w:val="0"/>
      </w:numPr>
      <w:spacing w:after="0"/>
    </w:pPr>
    <w:rPr>
      <w:sz w:val="18"/>
      <w:szCs w:val="18"/>
    </w:rPr>
  </w:style>
  <w:style w:type="character" w:customStyle="1" w:styleId="TablebulletsChar">
    <w:name w:val="Table bullets Char"/>
    <w:link w:val="Tablebullets"/>
    <w:rsid w:val="004457AF"/>
    <w:rPr>
      <w:rFonts w:ascii="Arial" w:eastAsia="Calibri" w:hAnsi="Arial" w:cs="Times New Roman"/>
      <w:color w:val="4F5660"/>
      <w:kern w:val="0"/>
      <w:sz w:val="18"/>
      <w:szCs w:val="18"/>
      <w:lang w:eastAsia="lt-LT"/>
      <w14:ligatures w14:val="none"/>
    </w:rPr>
  </w:style>
  <w:style w:type="paragraph" w:customStyle="1" w:styleId="Intense">
    <w:name w:val="Intense"/>
    <w:basedOn w:val="Normal"/>
    <w:link w:val="IntenseChar"/>
    <w:qFormat/>
    <w:rsid w:val="004457AF"/>
    <w:pPr>
      <w:spacing w:after="200" w:line="276" w:lineRule="auto"/>
      <w:jc w:val="both"/>
    </w:pPr>
    <w:rPr>
      <w:rFonts w:ascii="Arial" w:eastAsia="Calibri" w:hAnsi="Arial" w:cs="Times New Roman"/>
      <w:b/>
      <w:color w:val="4F5660"/>
      <w:kern w:val="0"/>
      <w:sz w:val="20"/>
      <w:szCs w:val="22"/>
      <w14:ligatures w14:val="none"/>
    </w:rPr>
  </w:style>
  <w:style w:type="character" w:customStyle="1" w:styleId="IntenseChar">
    <w:name w:val="Intense Char"/>
    <w:link w:val="Intense"/>
    <w:rsid w:val="004457AF"/>
    <w:rPr>
      <w:rFonts w:ascii="Arial" w:eastAsia="Calibri" w:hAnsi="Arial" w:cs="Times New Roman"/>
      <w:b/>
      <w:color w:val="4F5660"/>
      <w:kern w:val="0"/>
      <w:sz w:val="20"/>
      <w:szCs w:val="22"/>
      <w14:ligatures w14:val="none"/>
    </w:rPr>
  </w:style>
  <w:style w:type="paragraph" w:customStyle="1" w:styleId="pilkas">
    <w:name w:val="pilkas"/>
    <w:basedOn w:val="Normal"/>
    <w:link w:val="pilkasChar"/>
    <w:qFormat/>
    <w:rsid w:val="004457AF"/>
    <w:pPr>
      <w:pBdr>
        <w:left w:val="single" w:sz="48" w:space="4" w:color="1987A8"/>
      </w:pBdr>
      <w:shd w:val="clear" w:color="auto" w:fill="F2F2F2"/>
      <w:spacing w:after="200" w:line="276" w:lineRule="auto"/>
      <w:ind w:left="284"/>
      <w:jc w:val="both"/>
    </w:pPr>
    <w:rPr>
      <w:rFonts w:ascii="Arial" w:eastAsia="Calibri" w:hAnsi="Arial" w:cs="Times New Roman"/>
      <w:b/>
      <w:i/>
      <w:color w:val="4F5660"/>
      <w:kern w:val="0"/>
      <w:sz w:val="20"/>
      <w:szCs w:val="20"/>
      <w14:ligatures w14:val="none"/>
    </w:rPr>
  </w:style>
  <w:style w:type="character" w:customStyle="1" w:styleId="pilkasChar">
    <w:name w:val="pilkas Char"/>
    <w:link w:val="pilkas"/>
    <w:rsid w:val="004457AF"/>
    <w:rPr>
      <w:rFonts w:ascii="Arial" w:eastAsia="Calibri" w:hAnsi="Arial" w:cs="Times New Roman"/>
      <w:b/>
      <w:i/>
      <w:color w:val="4F5660"/>
      <w:kern w:val="0"/>
      <w:sz w:val="20"/>
      <w:szCs w:val="20"/>
      <w:shd w:val="clear" w:color="auto" w:fill="F2F2F2"/>
      <w14:ligatures w14:val="none"/>
    </w:rPr>
  </w:style>
  <w:style w:type="numbering" w:customStyle="1" w:styleId="Style7">
    <w:name w:val="Style7"/>
    <w:qFormat/>
    <w:rsid w:val="004457AF"/>
  </w:style>
  <w:style w:type="character" w:customStyle="1" w:styleId="TekstuiChar">
    <w:name w:val="Tekstui Char"/>
    <w:link w:val="Tekstui"/>
    <w:locked/>
    <w:rsid w:val="004457AF"/>
    <w:rPr>
      <w:rFonts w:ascii="Times New Roman" w:eastAsia="Times New Roman" w:hAnsi="Times New Roman"/>
    </w:rPr>
  </w:style>
  <w:style w:type="paragraph" w:customStyle="1" w:styleId="Tekstui">
    <w:name w:val="Tekstui"/>
    <w:basedOn w:val="Normal"/>
    <w:link w:val="TekstuiChar"/>
    <w:qFormat/>
    <w:rsid w:val="004457AF"/>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rPr>
  </w:style>
  <w:style w:type="numbering" w:customStyle="1" w:styleId="PROIT-list">
    <w:name w:val="PROIT-list"/>
    <w:uiPriority w:val="99"/>
    <w:rsid w:val="004457AF"/>
  </w:style>
  <w:style w:type="character" w:customStyle="1" w:styleId="CaptionChar">
    <w:name w:val="Caption Char"/>
    <w:aliases w:val="Table caption Char,paveikslas Char,Paveikslo pavadinimas Char,Paveiksliukai Char,AL caption Char,CaptionCFMU Char,CaptionTLS Char,CaptionLt Char,Lentetes pavadinimas Char,Abb. Char, Char Char,PROIT-Caption Char"/>
    <w:link w:val="Caption"/>
    <w:uiPriority w:val="99"/>
    <w:qFormat/>
    <w:rsid w:val="004457AF"/>
    <w:rPr>
      <w:rFonts w:ascii="Times New Roman" w:eastAsia="Calibri" w:hAnsi="Times New Roman" w:cs="Times New Roman"/>
      <w:b/>
      <w:bCs/>
      <w:color w:val="4F81BD"/>
      <w:kern w:val="0"/>
      <w:sz w:val="18"/>
      <w:szCs w:val="18"/>
      <w14:ligatures w14:val="none"/>
    </w:rPr>
  </w:style>
  <w:style w:type="paragraph" w:styleId="BodyText2">
    <w:name w:val="Body Text 2"/>
    <w:basedOn w:val="Normal"/>
    <w:link w:val="BodyText2Char"/>
    <w:uiPriority w:val="99"/>
    <w:unhideWhenUsed/>
    <w:qFormat/>
    <w:rsid w:val="004457AF"/>
    <w:pPr>
      <w:spacing w:after="0" w:line="276" w:lineRule="auto"/>
      <w:jc w:val="both"/>
    </w:pPr>
    <w:rPr>
      <w:rFonts w:ascii="Times New Roman" w:eastAsia="Times New Roman" w:hAnsi="Times New Roman" w:cs="Times New Roman"/>
      <w:color w:val="4F5660"/>
      <w:kern w:val="0"/>
      <w:sz w:val="22"/>
      <w:szCs w:val="20"/>
      <w:lang w:val="en-US"/>
      <w14:ligatures w14:val="none"/>
    </w:rPr>
  </w:style>
  <w:style w:type="character" w:customStyle="1" w:styleId="BodyText2Char">
    <w:name w:val="Body Text 2 Char"/>
    <w:basedOn w:val="DefaultParagraphFont"/>
    <w:link w:val="BodyText2"/>
    <w:uiPriority w:val="99"/>
    <w:qFormat/>
    <w:rsid w:val="004457AF"/>
    <w:rPr>
      <w:rFonts w:ascii="Times New Roman" w:eastAsia="Times New Roman" w:hAnsi="Times New Roman" w:cs="Times New Roman"/>
      <w:color w:val="4F5660"/>
      <w:kern w:val="0"/>
      <w:sz w:val="22"/>
      <w:szCs w:val="20"/>
      <w:lang w:val="en-US"/>
      <w14:ligatures w14:val="none"/>
    </w:rPr>
  </w:style>
  <w:style w:type="paragraph" w:customStyle="1" w:styleId="Blockquote">
    <w:name w:val="Blockquote"/>
    <w:basedOn w:val="Normal"/>
    <w:rsid w:val="004457AF"/>
    <w:pPr>
      <w:widowControl w:val="0"/>
      <w:snapToGrid w:val="0"/>
      <w:spacing w:before="100" w:after="100" w:line="276" w:lineRule="auto"/>
      <w:ind w:left="360" w:right="360"/>
    </w:pPr>
    <w:rPr>
      <w:rFonts w:ascii="Times New Roman" w:eastAsia="Times New Roman" w:hAnsi="Times New Roman" w:cs="Times New Roman"/>
      <w:color w:val="4F5660"/>
      <w:kern w:val="0"/>
      <w:sz w:val="20"/>
      <w:szCs w:val="20"/>
      <w:lang w:val="en-AU"/>
      <w14:ligatures w14:val="none"/>
    </w:rPr>
  </w:style>
  <w:style w:type="paragraph" w:styleId="BodyTextIndent2">
    <w:name w:val="Body Text Indent 2"/>
    <w:basedOn w:val="Normal"/>
    <w:link w:val="BodyTextIndent2Char"/>
    <w:uiPriority w:val="99"/>
    <w:unhideWhenUsed/>
    <w:qFormat/>
    <w:rsid w:val="004457AF"/>
    <w:pPr>
      <w:spacing w:after="200" w:line="480" w:lineRule="auto"/>
      <w:ind w:left="283"/>
    </w:pPr>
    <w:rPr>
      <w:rFonts w:ascii="Times New Roman" w:eastAsia="Times New Roman" w:hAnsi="Times New Roman" w:cs="Times New Roman"/>
      <w:color w:val="4F5660"/>
      <w:kern w:val="0"/>
      <w:sz w:val="20"/>
      <w:szCs w:val="20"/>
      <w:lang w:val="en-US"/>
      <w14:ligatures w14:val="none"/>
    </w:rPr>
  </w:style>
  <w:style w:type="character" w:customStyle="1" w:styleId="BodyTextIndent2Char">
    <w:name w:val="Body Text Indent 2 Char"/>
    <w:basedOn w:val="DefaultParagraphFont"/>
    <w:link w:val="BodyTextIndent2"/>
    <w:uiPriority w:val="99"/>
    <w:qFormat/>
    <w:rsid w:val="004457AF"/>
    <w:rPr>
      <w:rFonts w:ascii="Times New Roman" w:eastAsia="Times New Roman" w:hAnsi="Times New Roman" w:cs="Times New Roman"/>
      <w:color w:val="4F5660"/>
      <w:kern w:val="0"/>
      <w:sz w:val="20"/>
      <w:szCs w:val="20"/>
      <w:lang w:val="en-US"/>
      <w14:ligatures w14:val="none"/>
    </w:rPr>
  </w:style>
  <w:style w:type="paragraph" w:customStyle="1" w:styleId="BodyText1">
    <w:name w:val="Body Text1"/>
    <w:qFormat/>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ndrastekstas">
    <w:name w:val="Bendras tekstas"/>
    <w:basedOn w:val="BodyText"/>
    <w:link w:val="BendrastekstasChar"/>
    <w:rsid w:val="004457AF"/>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4457AF"/>
    <w:rPr>
      <w:rFonts w:ascii="Arial" w:eastAsia="Times New Roman" w:hAnsi="Arial" w:cs="font238"/>
      <w:color w:val="4F5660"/>
      <w:kern w:val="1"/>
      <w:szCs w:val="22"/>
      <w:lang w:eastAsia="ar-SA"/>
      <w14:ligatures w14:val="none"/>
    </w:rPr>
  </w:style>
  <w:style w:type="paragraph" w:customStyle="1" w:styleId="Bulletai1">
    <w:name w:val="Bulletai 1"/>
    <w:basedOn w:val="ListParagraph"/>
    <w:link w:val="Bulletai1Char"/>
    <w:rsid w:val="004457AF"/>
    <w:pPr>
      <w:numPr>
        <w:numId w:val="19"/>
      </w:numPr>
      <w:autoSpaceDE w:val="0"/>
      <w:autoSpaceDN w:val="0"/>
      <w:adjustRightInd w:val="0"/>
      <w:spacing w:after="240" w:line="276" w:lineRule="auto"/>
      <w:jc w:val="both"/>
    </w:pPr>
    <w:rPr>
      <w:rFonts w:ascii="Arial" w:eastAsia="MS Mincho" w:hAnsi="Arial" w:cs="Calibri"/>
      <w:color w:val="000000"/>
      <w:kern w:val="0"/>
      <w:sz w:val="22"/>
      <w:szCs w:val="22"/>
      <w14:ligatures w14:val="none"/>
    </w:rPr>
  </w:style>
  <w:style w:type="character" w:customStyle="1" w:styleId="Bulletai1Char">
    <w:name w:val="Bulletai 1 Char"/>
    <w:link w:val="Bulletai1"/>
    <w:rsid w:val="004457AF"/>
    <w:rPr>
      <w:rFonts w:ascii="Arial" w:eastAsia="MS Mincho" w:hAnsi="Arial" w:cs="Calibri"/>
      <w:color w:val="000000"/>
      <w:kern w:val="0"/>
      <w:sz w:val="22"/>
      <w:szCs w:val="22"/>
      <w14:ligatures w14:val="none"/>
    </w:rPr>
  </w:style>
  <w:style w:type="paragraph" w:customStyle="1" w:styleId="Bulletai2">
    <w:name w:val="Bulletai 2"/>
    <w:basedOn w:val="ListParagraph"/>
    <w:link w:val="Bulletai2Char"/>
    <w:rsid w:val="004457AF"/>
    <w:pPr>
      <w:numPr>
        <w:ilvl w:val="1"/>
        <w:numId w:val="20"/>
      </w:numPr>
      <w:spacing w:after="240" w:line="276" w:lineRule="auto"/>
      <w:ind w:left="1366" w:hanging="357"/>
      <w:jc w:val="both"/>
    </w:pPr>
    <w:rPr>
      <w:rFonts w:ascii="Arial" w:eastAsia="MS Mincho" w:hAnsi="Arial" w:cs="Times New Roman"/>
      <w:color w:val="4F5660"/>
      <w:kern w:val="0"/>
      <w:sz w:val="22"/>
      <w:szCs w:val="22"/>
      <w14:ligatures w14:val="none"/>
    </w:rPr>
  </w:style>
  <w:style w:type="character" w:customStyle="1" w:styleId="Bulletai2Char">
    <w:name w:val="Bulletai 2 Char"/>
    <w:link w:val="Bulletai2"/>
    <w:rsid w:val="004457AF"/>
    <w:rPr>
      <w:rFonts w:ascii="Arial" w:eastAsia="MS Mincho" w:hAnsi="Arial" w:cs="Times New Roman"/>
      <w:color w:val="4F5660"/>
      <w:kern w:val="0"/>
      <w:sz w:val="22"/>
      <w:szCs w:val="22"/>
      <w14:ligatures w14:val="none"/>
    </w:rPr>
  </w:style>
  <w:style w:type="paragraph" w:customStyle="1" w:styleId="Nenumeruotassarasas1">
    <w:name w:val="Nenumeruotas sarasas 1"/>
    <w:basedOn w:val="ListBullet2"/>
    <w:rsid w:val="004457AF"/>
    <w:pPr>
      <w:numPr>
        <w:numId w:val="0"/>
      </w:numPr>
      <w:tabs>
        <w:tab w:val="num" w:pos="360"/>
        <w:tab w:val="num" w:pos="720"/>
      </w:tabs>
      <w:spacing w:after="0" w:line="360" w:lineRule="auto"/>
      <w:ind w:left="714" w:hanging="357"/>
      <w:contextualSpacing w:val="0"/>
    </w:pPr>
    <w:rPr>
      <w:rFonts w:eastAsia="SimSun"/>
      <w:szCs w:val="24"/>
    </w:rPr>
  </w:style>
  <w:style w:type="paragraph" w:styleId="ListBullet2">
    <w:name w:val="List Bullet 2"/>
    <w:basedOn w:val="Normal"/>
    <w:unhideWhenUsed/>
    <w:rsid w:val="004457AF"/>
    <w:pPr>
      <w:numPr>
        <w:numId w:val="21"/>
      </w:numPr>
      <w:spacing w:after="200" w:line="276" w:lineRule="auto"/>
      <w:contextualSpacing/>
      <w:jc w:val="both"/>
    </w:pPr>
    <w:rPr>
      <w:rFonts w:ascii="Arial" w:eastAsia="Calibri" w:hAnsi="Arial" w:cs="Times New Roman"/>
      <w:color w:val="4F5660"/>
      <w:kern w:val="0"/>
      <w:sz w:val="20"/>
      <w:szCs w:val="22"/>
      <w14:ligatures w14:val="none"/>
    </w:rPr>
  </w:style>
  <w:style w:type="paragraph" w:customStyle="1" w:styleId="bodytext0">
    <w:name w:val="bodytext"/>
    <w:basedOn w:val="Normal"/>
    <w:qFormat/>
    <w:rsid w:val="004457AF"/>
    <w:pPr>
      <w:spacing w:before="100" w:beforeAutospacing="1" w:after="100" w:afterAutospacing="1" w:line="276" w:lineRule="auto"/>
    </w:pPr>
    <w:rPr>
      <w:rFonts w:ascii="Times New Roman" w:eastAsia="Times New Roman" w:hAnsi="Times New Roman" w:cs="Times New Roman"/>
      <w:color w:val="4F5660"/>
      <w:kern w:val="0"/>
      <w:sz w:val="20"/>
      <w:lang w:eastAsia="lt-LT"/>
      <w14:ligatures w14:val="none"/>
    </w:rPr>
  </w:style>
  <w:style w:type="paragraph" w:styleId="NormalIndent">
    <w:name w:val="Normal Indent"/>
    <w:basedOn w:val="Normal"/>
    <w:rsid w:val="004457AF"/>
    <w:pPr>
      <w:spacing w:before="60" w:after="80" w:line="276" w:lineRule="auto"/>
      <w:ind w:firstLine="907"/>
      <w:jc w:val="both"/>
    </w:pPr>
    <w:rPr>
      <w:rFonts w:ascii="Verdana" w:eastAsia="Times New Roman" w:hAnsi="Verdana" w:cs="Times New Roman"/>
      <w:color w:val="4F5660"/>
      <w:kern w:val="0"/>
      <w:sz w:val="20"/>
      <w14:ligatures w14:val="none"/>
    </w:rPr>
  </w:style>
  <w:style w:type="paragraph" w:customStyle="1" w:styleId="BULLBulleted">
    <w:name w:val="BULL Bulleted"/>
    <w:basedOn w:val="Normal"/>
    <w:link w:val="BULLBulletedChar"/>
    <w:uiPriority w:val="99"/>
    <w:qFormat/>
    <w:rsid w:val="004457AF"/>
    <w:pPr>
      <w:numPr>
        <w:numId w:val="22"/>
      </w:numPr>
      <w:tabs>
        <w:tab w:val="left" w:pos="567"/>
      </w:tabs>
      <w:spacing w:after="200" w:line="276" w:lineRule="auto"/>
      <w:jc w:val="both"/>
    </w:pPr>
    <w:rPr>
      <w:rFonts w:ascii="Verdana" w:eastAsia="Times New Roman" w:hAnsi="Verdana" w:cs="Times New Roman"/>
      <w:color w:val="4F5660"/>
      <w:kern w:val="0"/>
      <w:sz w:val="20"/>
      <w:szCs w:val="20"/>
      <w14:ligatures w14:val="none"/>
    </w:rPr>
  </w:style>
  <w:style w:type="character" w:customStyle="1" w:styleId="BULLBulletedChar">
    <w:name w:val="BULL Bulleted Char"/>
    <w:link w:val="BULLBulleted"/>
    <w:uiPriority w:val="99"/>
    <w:qFormat/>
    <w:rsid w:val="004457AF"/>
    <w:rPr>
      <w:rFonts w:ascii="Verdana" w:eastAsia="Times New Roman" w:hAnsi="Verdana" w:cs="Times New Roman"/>
      <w:color w:val="4F5660"/>
      <w:kern w:val="0"/>
      <w:sz w:val="20"/>
      <w:szCs w:val="20"/>
      <w14:ligatures w14:val="none"/>
    </w:rPr>
  </w:style>
  <w:style w:type="paragraph" w:customStyle="1" w:styleId="Bulleted">
    <w:name w:val="Bulleted"/>
    <w:basedOn w:val="Normal"/>
    <w:rsid w:val="004457AF"/>
    <w:pPr>
      <w:numPr>
        <w:numId w:val="23"/>
      </w:numPr>
      <w:spacing w:after="200" w:line="276" w:lineRule="auto"/>
      <w:jc w:val="both"/>
    </w:pPr>
    <w:rPr>
      <w:rFonts w:ascii="Verdana" w:eastAsia="Times New Roman" w:hAnsi="Verdana" w:cs="Times New Roman"/>
      <w:color w:val="4F5660"/>
      <w:kern w:val="0"/>
      <w:sz w:val="20"/>
      <w:szCs w:val="20"/>
      <w14:ligatures w14:val="none"/>
    </w:rPr>
  </w:style>
  <w:style w:type="paragraph" w:customStyle="1" w:styleId="121">
    <w:name w:val="1.2.1"/>
    <w:basedOn w:val="Heading3"/>
    <w:rsid w:val="004457AF"/>
    <w:pPr>
      <w:numPr>
        <w:numId w:val="25"/>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11">
    <w:name w:val="2.1.1"/>
    <w:basedOn w:val="Heading3"/>
    <w:rsid w:val="004457AF"/>
    <w:pPr>
      <w:numPr>
        <w:numId w:val="2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21">
    <w:name w:val="2.2.1"/>
    <w:basedOn w:val="Heading3"/>
    <w:rsid w:val="004457AF"/>
    <w:pPr>
      <w:numPr>
        <w:numId w:val="26"/>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31">
    <w:name w:val="2.3.1"/>
    <w:basedOn w:val="Heading3"/>
    <w:rsid w:val="004457AF"/>
    <w:pPr>
      <w:numPr>
        <w:numId w:val="27"/>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11">
    <w:name w:val="3.1.1"/>
    <w:basedOn w:val="Heading3"/>
    <w:rsid w:val="004457AF"/>
    <w:pPr>
      <w:numPr>
        <w:numId w:val="28"/>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21">
    <w:name w:val="3.2.1"/>
    <w:basedOn w:val="Heading3"/>
    <w:rsid w:val="004457AF"/>
    <w:pPr>
      <w:numPr>
        <w:numId w:val="2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31">
    <w:name w:val="4.3.1"/>
    <w:basedOn w:val="Heading3"/>
    <w:rsid w:val="004457AF"/>
    <w:pPr>
      <w:numPr>
        <w:numId w:val="3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41">
    <w:name w:val="4.4.1"/>
    <w:basedOn w:val="Heading3"/>
    <w:rsid w:val="004457AF"/>
    <w:pPr>
      <w:numPr>
        <w:numId w:val="31"/>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511">
    <w:name w:val="5.1.1"/>
    <w:basedOn w:val="Heading3"/>
    <w:rsid w:val="004457AF"/>
    <w:pPr>
      <w:numPr>
        <w:numId w:val="32"/>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51">
    <w:name w:val="3.5.1"/>
    <w:basedOn w:val="Heading3"/>
    <w:rsid w:val="004457AF"/>
    <w:pPr>
      <w:numPr>
        <w:numId w:val="33"/>
      </w:numPr>
      <w:spacing w:before="240" w:after="200" w:line="276" w:lineRule="auto"/>
      <w:jc w:val="both"/>
    </w:pPr>
    <w:rPr>
      <w:rFonts w:ascii="Arial" w:eastAsia="Times New Roman" w:hAnsi="Arial" w:cs="Times New Roman"/>
      <w:color w:val="4F5660"/>
      <w:kern w:val="0"/>
      <w:sz w:val="32"/>
      <w:szCs w:val="22"/>
      <w:lang w:eastAsia="lt-LT"/>
      <w14:ligatures w14:val="none"/>
    </w:rPr>
  </w:style>
  <w:style w:type="paragraph" w:customStyle="1" w:styleId="Style2">
    <w:name w:val="Style2"/>
    <w:basedOn w:val="351"/>
    <w:qFormat/>
    <w:rsid w:val="004457AF"/>
  </w:style>
  <w:style w:type="paragraph" w:customStyle="1" w:styleId="3521">
    <w:name w:val="3.5.2.1"/>
    <w:basedOn w:val="Heading4"/>
    <w:rsid w:val="004457AF"/>
    <w:pPr>
      <w:keepNext w:val="0"/>
      <w:keepLines w:val="0"/>
      <w:numPr>
        <w:numId w:val="34"/>
      </w:numPr>
      <w:spacing w:before="240" w:after="240" w:line="276" w:lineRule="auto"/>
      <w:ind w:left="1077" w:hanging="357"/>
      <w:jc w:val="both"/>
    </w:pPr>
    <w:rPr>
      <w:rFonts w:ascii="Arial" w:eastAsia="Times New Roman" w:hAnsi="Arial" w:cs="Times New Roman"/>
      <w:b/>
      <w:bCs/>
      <w:i w:val="0"/>
      <w:color w:val="4F5660"/>
      <w:kern w:val="0"/>
      <w:szCs w:val="22"/>
      <w14:ligatures w14:val="none"/>
    </w:rPr>
  </w:style>
  <w:style w:type="paragraph" w:customStyle="1" w:styleId="331">
    <w:name w:val="3.3.1"/>
    <w:basedOn w:val="Heading3"/>
    <w:rsid w:val="004457AF"/>
    <w:pPr>
      <w:numPr>
        <w:numId w:val="35"/>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1">
    <w:name w:val="3.4.1"/>
    <w:basedOn w:val="Heading3"/>
    <w:rsid w:val="004457AF"/>
    <w:pPr>
      <w:numPr>
        <w:numId w:val="36"/>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21">
    <w:name w:val="3.4.2.1"/>
    <w:basedOn w:val="Heading4"/>
    <w:rsid w:val="004457AF"/>
    <w:pPr>
      <w:keepNext w:val="0"/>
      <w:keepLines w:val="0"/>
      <w:numPr>
        <w:numId w:val="37"/>
      </w:numPr>
      <w:spacing w:before="240" w:after="240" w:line="276" w:lineRule="auto"/>
      <w:jc w:val="both"/>
    </w:pPr>
    <w:rPr>
      <w:rFonts w:ascii="Arial" w:eastAsia="Times New Roman" w:hAnsi="Arial" w:cs="Times New Roman"/>
      <w:b/>
      <w:bCs/>
      <w:i w:val="0"/>
      <w:color w:val="4F5660"/>
      <w:kern w:val="0"/>
      <w:szCs w:val="22"/>
      <w:lang w:eastAsia="lt-LT"/>
      <w14:ligatures w14:val="none"/>
    </w:rPr>
  </w:style>
  <w:style w:type="paragraph" w:customStyle="1" w:styleId="371">
    <w:name w:val="3.7.1"/>
    <w:basedOn w:val="Heading3"/>
    <w:rsid w:val="004457AF"/>
    <w:pPr>
      <w:numPr>
        <w:numId w:val="38"/>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
    <w:name w:val="3.8.1"/>
    <w:basedOn w:val="Heading3"/>
    <w:rsid w:val="004457AF"/>
    <w:pPr>
      <w:numPr>
        <w:numId w:val="39"/>
      </w:numPr>
      <w:spacing w:before="240" w:after="200" w:line="276" w:lineRule="auto"/>
    </w:pPr>
    <w:rPr>
      <w:rFonts w:ascii="Arial" w:eastAsia="Times New Roman" w:hAnsi="Arial" w:cs="Times New Roman"/>
      <w:color w:val="FFFFFF"/>
      <w:kern w:val="0"/>
      <w:sz w:val="36"/>
      <w:lang w:eastAsia="lt-LT"/>
      <w14:ligatures w14:val="none"/>
    </w:rPr>
  </w:style>
  <w:style w:type="paragraph" w:customStyle="1" w:styleId="411">
    <w:name w:val="4.1.1"/>
    <w:basedOn w:val="Heading3"/>
    <w:rsid w:val="004457AF"/>
    <w:pPr>
      <w:numPr>
        <w:numId w:val="4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sdfadf">
    <w:name w:val="sdfadf"/>
    <w:basedOn w:val="Heading3"/>
    <w:rsid w:val="004457AF"/>
    <w:pPr>
      <w:numPr>
        <w:numId w:val="41"/>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1">
    <w:name w:val="3.8.1.1"/>
    <w:basedOn w:val="Heading4"/>
    <w:rsid w:val="004457AF"/>
    <w:pPr>
      <w:keepNext w:val="0"/>
      <w:keepLines w:val="0"/>
      <w:numPr>
        <w:numId w:val="42"/>
      </w:numPr>
      <w:spacing w:before="240" w:after="240" w:line="276" w:lineRule="auto"/>
      <w:jc w:val="both"/>
    </w:pPr>
    <w:rPr>
      <w:rFonts w:ascii="Arial" w:eastAsia="Times New Roman" w:hAnsi="Arial" w:cs="Times New Roman"/>
      <w:bCs/>
      <w:i w:val="0"/>
      <w:color w:val="4F5660"/>
      <w:kern w:val="0"/>
      <w14:ligatures w14:val="none"/>
    </w:rPr>
  </w:style>
  <w:style w:type="paragraph" w:customStyle="1" w:styleId="52111">
    <w:name w:val="5.2.111"/>
    <w:basedOn w:val="Normal"/>
    <w:rsid w:val="004457AF"/>
    <w:pPr>
      <w:numPr>
        <w:numId w:val="43"/>
      </w:numPr>
      <w:spacing w:after="200" w:line="276" w:lineRule="auto"/>
      <w:jc w:val="both"/>
    </w:pPr>
    <w:rPr>
      <w:rFonts w:ascii="Arial" w:eastAsia="Calibri" w:hAnsi="Arial" w:cs="Times New Roman"/>
      <w:color w:val="4F5660"/>
      <w:kern w:val="0"/>
      <w:sz w:val="20"/>
      <w:szCs w:val="22"/>
      <w:lang w:eastAsia="lt-LT"/>
      <w14:ligatures w14:val="none"/>
    </w:rPr>
  </w:style>
  <w:style w:type="paragraph" w:customStyle="1" w:styleId="541">
    <w:name w:val="5.4.1"/>
    <w:basedOn w:val="Heading3"/>
    <w:rsid w:val="004457AF"/>
    <w:pPr>
      <w:numPr>
        <w:numId w:val="4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551">
    <w:name w:val="5.5.1"/>
    <w:basedOn w:val="Heading3"/>
    <w:rsid w:val="004457AF"/>
    <w:pPr>
      <w:numPr>
        <w:numId w:val="45"/>
      </w:numPr>
      <w:spacing w:before="240" w:after="200" w:line="276" w:lineRule="auto"/>
      <w:ind w:hanging="357"/>
      <w:jc w:val="both"/>
    </w:pPr>
    <w:rPr>
      <w:rFonts w:ascii="Arial" w:eastAsia="Times New Roman" w:hAnsi="Arial" w:cs="Times New Roman"/>
      <w:bCs/>
      <w:color w:val="4F5660"/>
      <w:kern w:val="0"/>
      <w:sz w:val="32"/>
      <w:szCs w:val="22"/>
      <w14:ligatures w14:val="none"/>
    </w:rPr>
  </w:style>
  <w:style w:type="paragraph" w:customStyle="1" w:styleId="571">
    <w:name w:val="5.7.1"/>
    <w:basedOn w:val="Heading3"/>
    <w:rsid w:val="004457AF"/>
    <w:pPr>
      <w:numPr>
        <w:numId w:val="46"/>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FontStyle73">
    <w:name w:val="Font Style73"/>
    <w:rsid w:val="004457AF"/>
    <w:rPr>
      <w:rFonts w:ascii="Times New Roman" w:hAnsi="Times New Roman" w:cs="Times New Roman"/>
      <w:sz w:val="22"/>
      <w:szCs w:val="22"/>
    </w:rPr>
  </w:style>
  <w:style w:type="paragraph" w:customStyle="1" w:styleId="PDpapunkciai">
    <w:name w:val="PD_papunkciai"/>
    <w:basedOn w:val="Normal"/>
    <w:uiPriority w:val="99"/>
    <w:qFormat/>
    <w:rsid w:val="004457AF"/>
    <w:pPr>
      <w:numPr>
        <w:ilvl w:val="2"/>
        <w:numId w:val="47"/>
      </w:numPr>
      <w:spacing w:after="0" w:line="276" w:lineRule="auto"/>
      <w:jc w:val="both"/>
    </w:pPr>
    <w:rPr>
      <w:rFonts w:ascii="Times New Roman" w:eastAsia="MS Mincho" w:hAnsi="Times New Roman" w:cs="Times New Roman"/>
      <w:color w:val="4F5660"/>
      <w:kern w:val="0"/>
      <w:sz w:val="20"/>
      <w:szCs w:val="20"/>
      <w:lang w:eastAsia="lt-LT"/>
      <w14:ligatures w14:val="none"/>
    </w:rPr>
  </w:style>
  <w:style w:type="paragraph" w:customStyle="1" w:styleId="TableNormal1">
    <w:name w:val="Table Normal1"/>
    <w:basedOn w:val="Normal"/>
    <w:uiPriority w:val="99"/>
    <w:qFormat/>
    <w:rsid w:val="004457AF"/>
    <w:pPr>
      <w:spacing w:after="0" w:line="276" w:lineRule="auto"/>
      <w:jc w:val="both"/>
    </w:pPr>
    <w:rPr>
      <w:rFonts w:ascii="Book Antiqua" w:eastAsia="Times New Roman" w:hAnsi="Book Antiqua" w:cs="Times New Roman"/>
      <w:color w:val="4F5660"/>
      <w:kern w:val="0"/>
      <w:sz w:val="20"/>
      <w:szCs w:val="16"/>
      <w14:ligatures w14:val="none"/>
    </w:rPr>
  </w:style>
  <w:style w:type="paragraph" w:customStyle="1" w:styleId="versijuchronologija">
    <w:name w:val="versiju chronologija"/>
    <w:basedOn w:val="Normal"/>
    <w:link w:val="versijuchronologijaChar"/>
    <w:rsid w:val="004457AF"/>
    <w:pPr>
      <w:spacing w:before="120" w:after="200" w:line="276" w:lineRule="auto"/>
    </w:pPr>
    <w:rPr>
      <w:rFonts w:ascii="Arial" w:eastAsia="MS Mincho" w:hAnsi="Arial" w:cs="Times New Roman"/>
      <w:color w:val="4F5660"/>
      <w:kern w:val="0"/>
      <w:sz w:val="22"/>
      <w:szCs w:val="22"/>
      <w:lang w:eastAsia="ja-JP"/>
      <w14:ligatures w14:val="none"/>
    </w:rPr>
  </w:style>
  <w:style w:type="character" w:customStyle="1" w:styleId="versijuchronologijaChar">
    <w:name w:val="versiju chronologija Char"/>
    <w:link w:val="versijuchronologija"/>
    <w:locked/>
    <w:rsid w:val="004457AF"/>
    <w:rPr>
      <w:rFonts w:ascii="Arial" w:eastAsia="MS Mincho" w:hAnsi="Arial" w:cs="Times New Roman"/>
      <w:color w:val="4F5660"/>
      <w:kern w:val="0"/>
      <w:sz w:val="22"/>
      <w:szCs w:val="22"/>
      <w:lang w:eastAsia="ja-JP"/>
      <w14:ligatures w14:val="none"/>
    </w:rPr>
  </w:style>
  <w:style w:type="paragraph" w:customStyle="1" w:styleId="Normalfirstline">
    <w:name w:val="Normal first line"/>
    <w:basedOn w:val="Normal"/>
    <w:link w:val="NormalfirstlineChar"/>
    <w:rsid w:val="004457AF"/>
    <w:pPr>
      <w:spacing w:after="0" w:line="276" w:lineRule="auto"/>
      <w:ind w:firstLine="540"/>
      <w:jc w:val="both"/>
    </w:pPr>
    <w:rPr>
      <w:rFonts w:ascii="Times New Roman" w:eastAsia="Times New Roman" w:hAnsi="Times New Roman" w:cs="Times New Roman"/>
      <w:color w:val="4F5660"/>
      <w:kern w:val="0"/>
      <w:sz w:val="20"/>
      <w14:ligatures w14:val="none"/>
    </w:rPr>
  </w:style>
  <w:style w:type="character" w:customStyle="1" w:styleId="NormalfirstlineChar">
    <w:name w:val="Normal first line Char"/>
    <w:link w:val="Normalfirstline"/>
    <w:rsid w:val="004457AF"/>
    <w:rPr>
      <w:rFonts w:ascii="Times New Roman" w:eastAsia="Times New Roman" w:hAnsi="Times New Roman" w:cs="Times New Roman"/>
      <w:color w:val="4F5660"/>
      <w:kern w:val="0"/>
      <w:sz w:val="20"/>
      <w14:ligatures w14:val="none"/>
    </w:rPr>
  </w:style>
  <w:style w:type="paragraph" w:customStyle="1" w:styleId="2211">
    <w:name w:val="2211"/>
    <w:basedOn w:val="Heading4"/>
    <w:rsid w:val="004457AF"/>
    <w:pPr>
      <w:keepNext w:val="0"/>
      <w:keepLines w:val="0"/>
      <w:numPr>
        <w:numId w:val="48"/>
      </w:numPr>
      <w:spacing w:before="240" w:after="240" w:line="276" w:lineRule="auto"/>
      <w:jc w:val="both"/>
    </w:pPr>
    <w:rPr>
      <w:rFonts w:ascii="Arial" w:eastAsia="Times New Roman" w:hAnsi="Arial" w:cs="Times New Roman"/>
      <w:b/>
      <w:bCs/>
      <w:i w:val="0"/>
      <w:color w:val="4F5660"/>
      <w:kern w:val="0"/>
      <w:szCs w:val="22"/>
      <w14:ligatures w14:val="none"/>
    </w:rPr>
  </w:style>
  <w:style w:type="character" w:customStyle="1" w:styleId="hps">
    <w:name w:val="hps"/>
    <w:basedOn w:val="DefaultParagraphFont"/>
    <w:qFormat/>
    <w:rsid w:val="004457AF"/>
  </w:style>
  <w:style w:type="paragraph" w:customStyle="1" w:styleId="Style13">
    <w:name w:val="Style13"/>
    <w:basedOn w:val="Normal"/>
    <w:rsid w:val="004457AF"/>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kern w:val="0"/>
      <w:sz w:val="20"/>
      <w:lang w:val="en-US"/>
      <w14:ligatures w14:val="none"/>
    </w:rPr>
  </w:style>
  <w:style w:type="paragraph" w:customStyle="1" w:styleId="Normal1">
    <w:name w:val="Normal1"/>
    <w:basedOn w:val="Normal"/>
    <w:link w:val="Normal1Char"/>
    <w:rsid w:val="004457AF"/>
    <w:pPr>
      <w:spacing w:after="200" w:line="276" w:lineRule="auto"/>
      <w:jc w:val="both"/>
    </w:pPr>
    <w:rPr>
      <w:rFonts w:ascii="Arial" w:eastAsia="Calibri" w:hAnsi="Arial" w:cs="Times New Roman"/>
      <w:color w:val="4F5660"/>
      <w:kern w:val="0"/>
      <w:sz w:val="20"/>
      <w:szCs w:val="22"/>
      <w14:ligatures w14:val="none"/>
    </w:rPr>
  </w:style>
  <w:style w:type="character" w:customStyle="1" w:styleId="Normal1Char">
    <w:name w:val="Normal1 Char"/>
    <w:link w:val="Normal1"/>
    <w:rsid w:val="004457AF"/>
    <w:rPr>
      <w:rFonts w:ascii="Arial" w:eastAsia="Calibri" w:hAnsi="Arial" w:cs="Times New Roman"/>
      <w:color w:val="4F5660"/>
      <w:kern w:val="0"/>
      <w:sz w:val="20"/>
      <w:szCs w:val="22"/>
      <w14:ligatures w14:val="none"/>
    </w:rPr>
  </w:style>
  <w:style w:type="paragraph" w:customStyle="1" w:styleId="papilkintastekstas">
    <w:name w:val="papilkintas tekstas"/>
    <w:basedOn w:val="Normal"/>
    <w:link w:val="papilkintastekstasChar"/>
    <w:rsid w:val="004457AF"/>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kern w:val="0"/>
      <w:sz w:val="20"/>
      <w:szCs w:val="22"/>
      <w14:ligatures w14:val="none"/>
    </w:rPr>
  </w:style>
  <w:style w:type="character" w:customStyle="1" w:styleId="papilkintastekstasChar">
    <w:name w:val="papilkintas tekstas Char"/>
    <w:link w:val="papilkintastekstas"/>
    <w:rsid w:val="004457AF"/>
    <w:rPr>
      <w:rFonts w:ascii="Arial" w:eastAsia="Calibri" w:hAnsi="Arial" w:cs="Times New Roman"/>
      <w:i/>
      <w:color w:val="4F5660"/>
      <w:kern w:val="0"/>
      <w:sz w:val="20"/>
      <w:szCs w:val="22"/>
      <w:shd w:val="clear" w:color="auto" w:fill="D9D9D9"/>
      <w14:ligatures w14:val="none"/>
    </w:rPr>
  </w:style>
  <w:style w:type="paragraph" w:customStyle="1" w:styleId="dokumentopatvirtinimolentele">
    <w:name w:val="dokumento patvirtinimo lentele"/>
    <w:basedOn w:val="Normal"/>
    <w:link w:val="dokumentopatvirtinimolenteleChar"/>
    <w:rsid w:val="004457AF"/>
    <w:pPr>
      <w:spacing w:before="120" w:after="200" w:line="276" w:lineRule="auto"/>
      <w:jc w:val="center"/>
    </w:pPr>
    <w:rPr>
      <w:rFonts w:ascii="Arial" w:eastAsia="MS Mincho" w:hAnsi="Arial" w:cs="Times New Roman"/>
      <w:b/>
      <w:bCs/>
      <w:color w:val="4F5660"/>
      <w:kern w:val="0"/>
      <w:sz w:val="22"/>
      <w:szCs w:val="22"/>
      <w14:ligatures w14:val="none"/>
    </w:rPr>
  </w:style>
  <w:style w:type="character" w:customStyle="1" w:styleId="dokumentopatvirtinimolenteleChar">
    <w:name w:val="dokumento patvirtinimo lentele Char"/>
    <w:link w:val="dokumentopatvirtinimolentele"/>
    <w:locked/>
    <w:rsid w:val="004457AF"/>
    <w:rPr>
      <w:rFonts w:ascii="Arial" w:eastAsia="MS Mincho" w:hAnsi="Arial" w:cs="Times New Roman"/>
      <w:b/>
      <w:bCs/>
      <w:color w:val="4F5660"/>
      <w:kern w:val="0"/>
      <w:sz w:val="22"/>
      <w:szCs w:val="22"/>
      <w14:ligatures w14:val="none"/>
    </w:rPr>
  </w:style>
  <w:style w:type="paragraph" w:customStyle="1" w:styleId="BodyText20">
    <w:name w:val="Body Text2"/>
    <w:rsid w:val="004457AF"/>
    <w:pPr>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st">
    <w:name w:val="st"/>
    <w:basedOn w:val="DefaultParagraphFont"/>
    <w:rsid w:val="004457AF"/>
  </w:style>
  <w:style w:type="paragraph" w:customStyle="1" w:styleId="lentel4">
    <w:name w:val="lentelė4"/>
    <w:basedOn w:val="Normal"/>
    <w:rsid w:val="004457AF"/>
    <w:pPr>
      <w:numPr>
        <w:numId w:val="51"/>
      </w:numPr>
      <w:spacing w:after="0" w:line="240" w:lineRule="auto"/>
      <w:jc w:val="right"/>
    </w:pPr>
    <w:rPr>
      <w:rFonts w:ascii="Times New Roman" w:eastAsia="Times New Roman" w:hAnsi="Times New Roman" w:cs="Times New Roman"/>
      <w:noProof/>
      <w:kern w:val="0"/>
      <w:lang w:val="en-US"/>
      <w14:ligatures w14:val="none"/>
    </w:rPr>
  </w:style>
  <w:style w:type="paragraph" w:customStyle="1" w:styleId="lentel9">
    <w:name w:val="lentelė9"/>
    <w:basedOn w:val="Normal"/>
    <w:rsid w:val="004457AF"/>
    <w:pPr>
      <w:numPr>
        <w:numId w:val="49"/>
      </w:numPr>
      <w:tabs>
        <w:tab w:val="clear" w:pos="1440"/>
      </w:tabs>
      <w:spacing w:after="0" w:line="240" w:lineRule="auto"/>
      <w:ind w:left="1134" w:firstLine="0"/>
      <w:jc w:val="right"/>
    </w:pPr>
    <w:rPr>
      <w:rFonts w:ascii="Times New Roman" w:eastAsia="Times New Roman" w:hAnsi="Times New Roman" w:cs="Times New Roman"/>
      <w:noProof/>
      <w:kern w:val="0"/>
      <w:lang w:val="en-US"/>
      <w14:ligatures w14:val="none"/>
    </w:rPr>
  </w:style>
  <w:style w:type="paragraph" w:customStyle="1" w:styleId="NumberedHeadingStyleA4">
    <w:name w:val="Numbered Heading Style A.4"/>
    <w:basedOn w:val="Heading4"/>
    <w:next w:val="Normal"/>
    <w:autoRedefine/>
    <w:rsid w:val="004457AF"/>
    <w:pPr>
      <w:keepNext w:val="0"/>
      <w:keepLines w:val="0"/>
      <w:numPr>
        <w:numId w:val="50"/>
      </w:numPr>
      <w:tabs>
        <w:tab w:val="left" w:pos="907"/>
        <w:tab w:val="left" w:pos="1080"/>
        <w:tab w:val="left" w:pos="1440"/>
        <w:tab w:val="left" w:pos="1800"/>
        <w:tab w:val="num" w:pos="2880"/>
      </w:tabs>
      <w:spacing w:before="0" w:after="0" w:line="240" w:lineRule="auto"/>
      <w:ind w:left="1080" w:hanging="1080"/>
      <w:jc w:val="center"/>
    </w:pPr>
    <w:rPr>
      <w:rFonts w:ascii="Arial Narrow" w:eastAsia="MS Mincho" w:hAnsi="Arial Narrow" w:cs="Arial Narrow"/>
      <w:b/>
      <w:bCs/>
      <w:i w:val="0"/>
      <w:iCs w:val="0"/>
      <w:noProof/>
      <w:color w:val="auto"/>
      <w:kern w:val="0"/>
      <w:lang w:val="en-US"/>
      <w14:ligatures w14:val="none"/>
    </w:rPr>
  </w:style>
  <w:style w:type="paragraph" w:customStyle="1" w:styleId="Tarpas">
    <w:name w:val="Tarpas"/>
    <w:basedOn w:val="Normal"/>
    <w:rsid w:val="004457AF"/>
    <w:pPr>
      <w:spacing w:after="0" w:line="240" w:lineRule="auto"/>
    </w:pPr>
    <w:rPr>
      <w:rFonts w:ascii="Times New Roman" w:eastAsia="Times New Roman" w:hAnsi="Times New Roman" w:cs="Times New Roman"/>
      <w:noProof/>
      <w:kern w:val="0"/>
      <w:sz w:val="20"/>
      <w:lang w:val="en-US"/>
      <w14:ligatures w14:val="none"/>
    </w:rPr>
  </w:style>
  <w:style w:type="paragraph" w:customStyle="1" w:styleId="BodyText13">
    <w:name w:val="Body Text13"/>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261">
    <w:name w:val="2.6.1"/>
    <w:basedOn w:val="Heading3"/>
    <w:rsid w:val="004457AF"/>
    <w:pPr>
      <w:numPr>
        <w:numId w:val="52"/>
      </w:numPr>
      <w:spacing w:before="240" w:after="240" w:line="240" w:lineRule="auto"/>
      <w:jc w:val="both"/>
    </w:pPr>
    <w:rPr>
      <w:rFonts w:ascii="Arial Narrow" w:eastAsia="Times New Roman" w:hAnsi="Arial Narrow" w:cs="Times New Roman"/>
      <w:b/>
      <w:bCs/>
      <w:i/>
      <w:color w:val="365F91"/>
      <w:kern w:val="0"/>
      <w:sz w:val="24"/>
      <w:szCs w:val="22"/>
      <w14:ligatures w14:val="none"/>
    </w:rPr>
  </w:style>
  <w:style w:type="paragraph" w:customStyle="1" w:styleId="Style26">
    <w:name w:val="Style26"/>
    <w:basedOn w:val="Normal"/>
    <w:rsid w:val="004457AF"/>
    <w:pPr>
      <w:widowControl w:val="0"/>
      <w:autoSpaceDE w:val="0"/>
      <w:autoSpaceDN w:val="0"/>
      <w:adjustRightInd w:val="0"/>
      <w:spacing w:after="0" w:line="206" w:lineRule="exact"/>
      <w:jc w:val="both"/>
    </w:pPr>
    <w:rPr>
      <w:rFonts w:ascii="Times New Roman" w:eastAsia="Times New Roman" w:hAnsi="Times New Roman" w:cs="Times New Roman"/>
      <w:kern w:val="0"/>
      <w:lang w:val="en-US"/>
      <w14:ligatures w14:val="none"/>
    </w:rPr>
  </w:style>
  <w:style w:type="character" w:customStyle="1" w:styleId="FontStyle75">
    <w:name w:val="Font Style75"/>
    <w:rsid w:val="004457AF"/>
    <w:rPr>
      <w:rFonts w:ascii="Times New Roman" w:hAnsi="Times New Roman" w:cs="Times New Roman"/>
      <w:sz w:val="16"/>
      <w:szCs w:val="16"/>
    </w:rPr>
  </w:style>
  <w:style w:type="character" w:customStyle="1" w:styleId="FontStyle74">
    <w:name w:val="Font Style74"/>
    <w:rsid w:val="004457AF"/>
    <w:rPr>
      <w:rFonts w:ascii="Times New Roman" w:hAnsi="Times New Roman" w:cs="Times New Roman"/>
      <w:i/>
      <w:iCs/>
      <w:sz w:val="16"/>
      <w:szCs w:val="16"/>
    </w:rPr>
  </w:style>
  <w:style w:type="paragraph" w:customStyle="1" w:styleId="Hyperlink13">
    <w:name w:val="Hyperlink13"/>
    <w:rsid w:val="004457A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FootnoteTextChar1">
    <w:name w:val="Footnote Text Char1"/>
    <w:aliases w:val=" Car Char,Footnote Char1"/>
    <w:uiPriority w:val="99"/>
    <w:semiHidden/>
    <w:locked/>
    <w:rsid w:val="004457AF"/>
    <w:rPr>
      <w:rFonts w:eastAsia="Times New Roman" w:cs="Times New Roman"/>
      <w:lang w:val="en-GB"/>
    </w:rPr>
  </w:style>
  <w:style w:type="paragraph" w:customStyle="1" w:styleId="TableChar">
    <w:name w:val="Table Char"/>
    <w:basedOn w:val="Normal"/>
    <w:rsid w:val="004457AF"/>
    <w:pPr>
      <w:spacing w:before="40" w:after="40" w:line="240" w:lineRule="auto"/>
    </w:pPr>
    <w:rPr>
      <w:rFonts w:ascii="Arial Narrow" w:eastAsia="MS Mincho" w:hAnsi="Arial Narrow" w:cs="Times New Roman"/>
      <w:kern w:val="0"/>
      <w14:ligatures w14:val="none"/>
    </w:rPr>
  </w:style>
  <w:style w:type="paragraph" w:customStyle="1" w:styleId="Bulletwithtext1">
    <w:name w:val="Bullet with text 1"/>
    <w:basedOn w:val="Normal"/>
    <w:rsid w:val="004457AF"/>
    <w:pPr>
      <w:numPr>
        <w:numId w:val="55"/>
      </w:numPr>
      <w:spacing w:after="0" w:line="240" w:lineRule="auto"/>
    </w:pPr>
    <w:rPr>
      <w:rFonts w:ascii="Arial Narrow" w:eastAsia="MS Mincho" w:hAnsi="Arial Narrow" w:cs="Times New Roman"/>
      <w:kern w:val="0"/>
      <w14:ligatures w14:val="none"/>
    </w:rPr>
  </w:style>
  <w:style w:type="paragraph" w:customStyle="1" w:styleId="Bulletwithtext2">
    <w:name w:val="Bullet with text 2"/>
    <w:basedOn w:val="Normal"/>
    <w:rsid w:val="004457AF"/>
    <w:pPr>
      <w:numPr>
        <w:numId w:val="53"/>
      </w:numPr>
      <w:spacing w:after="0" w:line="240" w:lineRule="auto"/>
    </w:pPr>
    <w:rPr>
      <w:rFonts w:ascii="Arial Narrow" w:eastAsia="MS Mincho" w:hAnsi="Arial Narrow" w:cs="Times New Roman"/>
      <w:kern w:val="0"/>
      <w14:ligatures w14:val="none"/>
    </w:rPr>
  </w:style>
  <w:style w:type="paragraph" w:customStyle="1" w:styleId="Bulletwithtext3">
    <w:name w:val="Bullet with text 3"/>
    <w:basedOn w:val="Normal"/>
    <w:rsid w:val="004457AF"/>
    <w:pPr>
      <w:numPr>
        <w:numId w:val="54"/>
      </w:numPr>
      <w:spacing w:after="0" w:line="240" w:lineRule="auto"/>
    </w:pPr>
    <w:rPr>
      <w:rFonts w:ascii="Arial Narrow" w:eastAsia="MS Mincho" w:hAnsi="Arial Narrow" w:cs="Times New Roman"/>
      <w:kern w:val="0"/>
      <w14:ligatures w14:val="none"/>
    </w:rPr>
  </w:style>
  <w:style w:type="paragraph" w:styleId="ListNumber">
    <w:name w:val="List Number"/>
    <w:basedOn w:val="Normal"/>
    <w:uiPriority w:val="99"/>
    <w:qFormat/>
    <w:rsid w:val="004457AF"/>
    <w:pPr>
      <w:tabs>
        <w:tab w:val="num" w:pos="360"/>
      </w:tabs>
      <w:spacing w:after="0" w:line="240" w:lineRule="auto"/>
      <w:ind w:left="360" w:hanging="360"/>
    </w:pPr>
    <w:rPr>
      <w:rFonts w:ascii="Arial Narrow" w:eastAsia="MS Mincho" w:hAnsi="Arial Narrow" w:cs="Times New Roman"/>
      <w:kern w:val="0"/>
      <w14:ligatures w14:val="none"/>
    </w:rPr>
  </w:style>
  <w:style w:type="paragraph" w:customStyle="1" w:styleId="TableMediumHeading">
    <w:name w:val="Table_Medium_Heading"/>
    <w:basedOn w:val="TableChar"/>
    <w:rsid w:val="004457AF"/>
    <w:rPr>
      <w:b/>
      <w:bCs/>
      <w:sz w:val="18"/>
      <w:szCs w:val="18"/>
    </w:rPr>
  </w:style>
  <w:style w:type="paragraph" w:customStyle="1" w:styleId="Bulletwithtext4">
    <w:name w:val="Bullet with text 4"/>
    <w:basedOn w:val="Normal"/>
    <w:rsid w:val="004457AF"/>
    <w:pPr>
      <w:numPr>
        <w:numId w:val="56"/>
      </w:numPr>
      <w:spacing w:after="0" w:line="240" w:lineRule="auto"/>
    </w:pPr>
    <w:rPr>
      <w:rFonts w:ascii="Arial Narrow" w:eastAsia="MS Mincho" w:hAnsi="Arial Narrow" w:cs="Times New Roman"/>
      <w:kern w:val="0"/>
      <w14:ligatures w14:val="none"/>
    </w:rPr>
  </w:style>
  <w:style w:type="paragraph" w:customStyle="1" w:styleId="TableHeading">
    <w:name w:val="Table_Heading"/>
    <w:basedOn w:val="Normal"/>
    <w:next w:val="Table"/>
    <w:rsid w:val="004457AF"/>
    <w:pPr>
      <w:keepNext/>
      <w:keepLines/>
      <w:spacing w:before="40" w:after="40" w:line="240" w:lineRule="auto"/>
    </w:pPr>
    <w:rPr>
      <w:rFonts w:ascii="Arial Narrow" w:eastAsia="MS Mincho" w:hAnsi="Arial Narrow" w:cs="Times New Roman"/>
      <w:b/>
      <w:bCs/>
      <w:kern w:val="0"/>
      <w14:ligatures w14:val="none"/>
    </w:rPr>
  </w:style>
  <w:style w:type="paragraph" w:customStyle="1" w:styleId="TableTitle">
    <w:name w:val="Table_Title"/>
    <w:basedOn w:val="Normal"/>
    <w:next w:val="Normal"/>
    <w:rsid w:val="004457AF"/>
    <w:pPr>
      <w:keepNext/>
      <w:keepLines/>
      <w:spacing w:before="240" w:after="60" w:line="240" w:lineRule="auto"/>
    </w:pPr>
    <w:rPr>
      <w:rFonts w:ascii="Arial Narrow" w:eastAsia="MS Mincho" w:hAnsi="Arial Narrow" w:cs="Times New Roman"/>
      <w:b/>
      <w:bCs/>
      <w:kern w:val="0"/>
      <w14:ligatures w14:val="none"/>
    </w:rPr>
  </w:style>
  <w:style w:type="paragraph" w:customStyle="1" w:styleId="TOCHeading0">
    <w:name w:val="TOC_Heading"/>
    <w:basedOn w:val="Normal"/>
    <w:next w:val="Normal"/>
    <w:rsid w:val="004457AF"/>
    <w:pPr>
      <w:keepNext/>
      <w:spacing w:before="80" w:after="120" w:line="240" w:lineRule="auto"/>
    </w:pPr>
    <w:rPr>
      <w:rFonts w:ascii="Arial Narrow" w:eastAsia="MS Mincho" w:hAnsi="Arial Narrow" w:cs="Times New Roman"/>
      <w:b/>
      <w:bCs/>
      <w:kern w:val="0"/>
      <w14:ligatures w14:val="none"/>
    </w:rPr>
  </w:style>
  <w:style w:type="paragraph" w:customStyle="1" w:styleId="TableCenter">
    <w:name w:val="Table_Center"/>
    <w:basedOn w:val="Table"/>
    <w:rsid w:val="004457AF"/>
    <w:pPr>
      <w:jc w:val="center"/>
    </w:pPr>
  </w:style>
  <w:style w:type="paragraph" w:customStyle="1" w:styleId="TableSmall">
    <w:name w:val="Table_Small"/>
    <w:basedOn w:val="Table"/>
    <w:rsid w:val="004457AF"/>
    <w:rPr>
      <w:sz w:val="16"/>
      <w:szCs w:val="16"/>
    </w:rPr>
  </w:style>
  <w:style w:type="paragraph" w:customStyle="1" w:styleId="TableHeadingCenter">
    <w:name w:val="Table_Heading_Center"/>
    <w:basedOn w:val="TableHeading"/>
    <w:rsid w:val="004457AF"/>
    <w:pPr>
      <w:jc w:val="center"/>
    </w:pPr>
  </w:style>
  <w:style w:type="paragraph" w:customStyle="1" w:styleId="TableSmHeading">
    <w:name w:val="Table_Sm_Heading"/>
    <w:basedOn w:val="TableHeading"/>
    <w:link w:val="TableSmHeadingChar"/>
    <w:uiPriority w:val="99"/>
    <w:qFormat/>
    <w:rsid w:val="004457AF"/>
    <w:pPr>
      <w:spacing w:before="60"/>
    </w:pPr>
    <w:rPr>
      <w:sz w:val="16"/>
      <w:szCs w:val="16"/>
    </w:rPr>
  </w:style>
  <w:style w:type="paragraph" w:customStyle="1" w:styleId="TableSmallRight">
    <w:name w:val="Table_Small_Right"/>
    <w:basedOn w:val="TableSmall"/>
    <w:rsid w:val="004457AF"/>
    <w:pPr>
      <w:spacing w:before="0" w:after="120"/>
      <w:jc w:val="both"/>
    </w:pPr>
    <w:rPr>
      <w:rFonts w:eastAsia="Calibri"/>
      <w:sz w:val="24"/>
      <w:szCs w:val="22"/>
    </w:rPr>
  </w:style>
  <w:style w:type="paragraph" w:customStyle="1" w:styleId="TableSmallCenter">
    <w:name w:val="Table_Small_Center"/>
    <w:basedOn w:val="TableSmall"/>
    <w:uiPriority w:val="99"/>
    <w:qFormat/>
    <w:rsid w:val="004457AF"/>
    <w:pPr>
      <w:spacing w:before="0" w:after="120"/>
      <w:jc w:val="both"/>
    </w:pPr>
    <w:rPr>
      <w:rFonts w:eastAsia="Calibri"/>
      <w:sz w:val="24"/>
      <w:szCs w:val="22"/>
    </w:rPr>
  </w:style>
  <w:style w:type="paragraph" w:customStyle="1" w:styleId="TableBullet1">
    <w:name w:val="Table_Bullet_1"/>
    <w:basedOn w:val="TableChar"/>
    <w:next w:val="TableChar"/>
    <w:rsid w:val="004457AF"/>
    <w:pPr>
      <w:tabs>
        <w:tab w:val="num" w:pos="284"/>
      </w:tabs>
      <w:ind w:left="284" w:hanging="284"/>
    </w:pPr>
  </w:style>
  <w:style w:type="paragraph" w:customStyle="1" w:styleId="TableSmHeadingRight">
    <w:name w:val="Table_Sm_Heading_Right"/>
    <w:basedOn w:val="TableSmHeading"/>
    <w:rsid w:val="004457AF"/>
    <w:pPr>
      <w:keepNext w:val="0"/>
      <w:keepLines w:val="0"/>
      <w:spacing w:before="0" w:after="120"/>
      <w:jc w:val="both"/>
    </w:pPr>
    <w:rPr>
      <w:rFonts w:eastAsia="Calibri"/>
      <w:b w:val="0"/>
      <w:bCs w:val="0"/>
      <w:sz w:val="24"/>
      <w:szCs w:val="22"/>
    </w:rPr>
  </w:style>
  <w:style w:type="paragraph" w:customStyle="1" w:styleId="TableMedium">
    <w:name w:val="Table_Medium"/>
    <w:basedOn w:val="Table"/>
    <w:uiPriority w:val="99"/>
    <w:qFormat/>
    <w:rsid w:val="004457AF"/>
    <w:rPr>
      <w:sz w:val="18"/>
      <w:szCs w:val="18"/>
    </w:rPr>
  </w:style>
  <w:style w:type="paragraph" w:customStyle="1" w:styleId="TableBullet2">
    <w:name w:val="Table_Bullet_2"/>
    <w:basedOn w:val="TableChar"/>
    <w:next w:val="TableChar"/>
    <w:rsid w:val="004457AF"/>
    <w:pPr>
      <w:tabs>
        <w:tab w:val="num" w:pos="567"/>
      </w:tabs>
      <w:ind w:left="567" w:hanging="283"/>
    </w:pPr>
  </w:style>
  <w:style w:type="paragraph" w:customStyle="1" w:styleId="Bulletwithtext5">
    <w:name w:val="Bullet with text 5"/>
    <w:basedOn w:val="Normal"/>
    <w:rsid w:val="004457AF"/>
    <w:pPr>
      <w:numPr>
        <w:numId w:val="57"/>
      </w:numPr>
      <w:spacing w:after="0" w:line="240" w:lineRule="auto"/>
    </w:pPr>
    <w:rPr>
      <w:rFonts w:ascii="Arial Narrow" w:eastAsia="MS Mincho" w:hAnsi="Arial Narrow" w:cs="Times New Roman"/>
      <w:kern w:val="0"/>
      <w14:ligatures w14:val="none"/>
    </w:rPr>
  </w:style>
  <w:style w:type="paragraph" w:customStyle="1" w:styleId="TableHeadingRight">
    <w:name w:val="Table_Heading_Right"/>
    <w:basedOn w:val="TableHeading"/>
    <w:next w:val="Table"/>
    <w:rsid w:val="004457AF"/>
    <w:pPr>
      <w:jc w:val="right"/>
    </w:pPr>
  </w:style>
  <w:style w:type="paragraph" w:customStyle="1" w:styleId="TableRight">
    <w:name w:val="Table_Right"/>
    <w:basedOn w:val="Table"/>
    <w:rsid w:val="004457AF"/>
    <w:pPr>
      <w:jc w:val="right"/>
    </w:pPr>
  </w:style>
  <w:style w:type="paragraph" w:customStyle="1" w:styleId="TableSmHeadingCenter">
    <w:name w:val="Table_Sm_Heading_Center"/>
    <w:basedOn w:val="TableSmHeading"/>
    <w:rsid w:val="004457AF"/>
    <w:pPr>
      <w:keepNext w:val="0"/>
      <w:keepLines w:val="0"/>
      <w:spacing w:before="0" w:after="120"/>
      <w:jc w:val="both"/>
    </w:pPr>
    <w:rPr>
      <w:rFonts w:eastAsia="Calibri"/>
      <w:b w:val="0"/>
      <w:bCs w:val="0"/>
      <w:sz w:val="24"/>
      <w:szCs w:val="22"/>
    </w:rPr>
  </w:style>
  <w:style w:type="paragraph" w:customStyle="1" w:styleId="TitlePageHeaderOOV">
    <w:name w:val="TitlePage_Header_OOV"/>
    <w:basedOn w:val="Normal"/>
    <w:rsid w:val="004457AF"/>
    <w:pPr>
      <w:spacing w:after="0" w:line="240" w:lineRule="auto"/>
      <w:ind w:left="4060"/>
    </w:pPr>
    <w:rPr>
      <w:rFonts w:ascii="Arial Narrow" w:eastAsia="MS Mincho" w:hAnsi="Arial Narrow" w:cs="Times New Roman"/>
      <w:kern w:val="0"/>
      <w:sz w:val="44"/>
      <w:szCs w:val="44"/>
      <w14:ligatures w14:val="none"/>
    </w:rPr>
  </w:style>
  <w:style w:type="paragraph" w:customStyle="1" w:styleId="NumberedHeadingStyleA1">
    <w:name w:val="Numbered Heading Style A.1"/>
    <w:basedOn w:val="Heading1"/>
    <w:next w:val="Normal"/>
    <w:autoRedefine/>
    <w:rsid w:val="004457AF"/>
    <w:pPr>
      <w:keepNext w:val="0"/>
      <w:keepLines w:val="0"/>
      <w:spacing w:before="240" w:after="0" w:line="360" w:lineRule="auto"/>
      <w:ind w:left="288" w:hanging="288"/>
    </w:pPr>
    <w:rPr>
      <w:rFonts w:ascii="Arial Narrow" w:eastAsia="MS Mincho" w:hAnsi="Arial Narrow" w:cs="Arial Narrow"/>
      <w:b/>
      <w:bCs/>
      <w:color w:val="auto"/>
      <w:kern w:val="0"/>
      <w:sz w:val="32"/>
      <w:szCs w:val="32"/>
      <w14:ligatures w14:val="none"/>
    </w:rPr>
  </w:style>
  <w:style w:type="paragraph" w:customStyle="1" w:styleId="NumberedHeadingStyleA2">
    <w:name w:val="Numbered Heading Style A.2"/>
    <w:basedOn w:val="Heading2"/>
    <w:next w:val="Normal"/>
    <w:autoRedefine/>
    <w:rsid w:val="004457AF"/>
    <w:pPr>
      <w:keepNext w:val="0"/>
      <w:keepLines w:val="0"/>
      <w:tabs>
        <w:tab w:val="num" w:pos="360"/>
        <w:tab w:val="left" w:pos="720"/>
      </w:tabs>
      <w:spacing w:before="480" w:after="240" w:line="360" w:lineRule="auto"/>
      <w:ind w:left="360" w:hanging="720"/>
    </w:pPr>
    <w:rPr>
      <w:rFonts w:ascii="Arial Narrow" w:eastAsia="MS Mincho" w:hAnsi="Arial Narrow" w:cs="Arial Narrow"/>
      <w:b/>
      <w:bCs/>
      <w:color w:val="auto"/>
      <w:kern w:val="0"/>
      <w:sz w:val="24"/>
      <w:szCs w:val="24"/>
      <w14:ligatures w14:val="none"/>
    </w:rPr>
  </w:style>
  <w:style w:type="paragraph" w:customStyle="1" w:styleId="NumberedHeadingStyleA3">
    <w:name w:val="Numbered Heading Style A.3"/>
    <w:basedOn w:val="Heading3"/>
    <w:next w:val="Normal"/>
    <w:autoRedefine/>
    <w:rsid w:val="004457AF"/>
    <w:pPr>
      <w:keepNext w:val="0"/>
      <w:keepLines w:val="0"/>
      <w:tabs>
        <w:tab w:val="num" w:pos="360"/>
        <w:tab w:val="left" w:pos="1080"/>
        <w:tab w:val="left" w:pos="1440"/>
      </w:tabs>
      <w:spacing w:before="240" w:after="0" w:line="240" w:lineRule="auto"/>
      <w:ind w:left="360" w:hanging="1080"/>
    </w:pPr>
    <w:rPr>
      <w:rFonts w:ascii="Arial Narrow" w:eastAsia="MS Mincho" w:hAnsi="Arial Narrow" w:cs="Times New Roman"/>
      <w:b/>
      <w:bCs/>
      <w:i/>
      <w:color w:val="auto"/>
      <w:kern w:val="0"/>
      <w:sz w:val="22"/>
      <w:szCs w:val="24"/>
      <w14:ligatures w14:val="none"/>
    </w:rPr>
  </w:style>
  <w:style w:type="paragraph" w:customStyle="1" w:styleId="Note">
    <w:name w:val="Note"/>
    <w:basedOn w:val="Normal"/>
    <w:autoRedefine/>
    <w:rsid w:val="004457AF"/>
    <w:pPr>
      <w:pBdr>
        <w:top w:val="single" w:sz="4" w:space="1" w:color="auto"/>
        <w:bottom w:val="single" w:sz="4" w:space="1" w:color="auto"/>
      </w:pBdr>
      <w:spacing w:after="0" w:line="240" w:lineRule="auto"/>
      <w:jc w:val="both"/>
    </w:pPr>
    <w:rPr>
      <w:rFonts w:ascii="Arial Narrow" w:eastAsia="MS Mincho" w:hAnsi="Arial Narrow" w:cs="Times New Roman"/>
      <w:i/>
      <w:iCs/>
      <w:kern w:val="0"/>
      <w14:ligatures w14:val="none"/>
    </w:rPr>
  </w:style>
  <w:style w:type="paragraph" w:customStyle="1" w:styleId="TitlePageMedium">
    <w:name w:val="TitlePage_Medium"/>
    <w:basedOn w:val="TitlePageHeaderOOV"/>
    <w:rsid w:val="004457AF"/>
    <w:rPr>
      <w:sz w:val="32"/>
      <w:szCs w:val="32"/>
    </w:rPr>
  </w:style>
  <w:style w:type="paragraph" w:customStyle="1" w:styleId="TitlePageHeadernotused">
    <w:name w:val="TitlePage_Header_not_used"/>
    <w:basedOn w:val="Normal"/>
    <w:rsid w:val="004457AF"/>
    <w:pPr>
      <w:spacing w:after="0" w:line="240" w:lineRule="auto"/>
    </w:pPr>
    <w:rPr>
      <w:rFonts w:ascii="Arial Narrow" w:eastAsia="MS Mincho" w:hAnsi="Arial Narrow" w:cs="Times New Roman"/>
      <w:kern w:val="0"/>
      <w14:ligatures w14:val="none"/>
    </w:rPr>
  </w:style>
  <w:style w:type="paragraph" w:styleId="Closing">
    <w:name w:val="Closing"/>
    <w:basedOn w:val="Normal"/>
    <w:link w:val="ClosingChar"/>
    <w:rsid w:val="004457AF"/>
    <w:pPr>
      <w:spacing w:after="0" w:line="240" w:lineRule="auto"/>
      <w:ind w:left="4320"/>
      <w:jc w:val="right"/>
    </w:pPr>
    <w:rPr>
      <w:rFonts w:ascii="Arial Narrow" w:eastAsia="MS Mincho" w:hAnsi="Arial Narrow" w:cs="Times New Roman"/>
      <w:kern w:val="0"/>
      <w14:ligatures w14:val="none"/>
    </w:rPr>
  </w:style>
  <w:style w:type="character" w:customStyle="1" w:styleId="ClosingChar">
    <w:name w:val="Closing Char"/>
    <w:basedOn w:val="DefaultParagraphFont"/>
    <w:link w:val="Closing"/>
    <w:rsid w:val="004457AF"/>
    <w:rPr>
      <w:rFonts w:ascii="Arial Narrow" w:eastAsia="MS Mincho" w:hAnsi="Arial Narrow" w:cs="Times New Roman"/>
      <w:kern w:val="0"/>
      <w14:ligatures w14:val="none"/>
    </w:rPr>
  </w:style>
  <w:style w:type="paragraph" w:customStyle="1" w:styleId="CommandorProgramCode">
    <w:name w:val="Command or Program Code"/>
    <w:basedOn w:val="Normal"/>
    <w:autoRedefine/>
    <w:rsid w:val="004457AF"/>
    <w:pPr>
      <w:spacing w:after="0" w:line="240" w:lineRule="auto"/>
      <w:jc w:val="both"/>
    </w:pPr>
    <w:rPr>
      <w:rFonts w:ascii="Courier New" w:eastAsia="MS Mincho" w:hAnsi="Courier New" w:cs="Courier New"/>
      <w:kern w:val="0"/>
      <w14:ligatures w14:val="none"/>
    </w:rPr>
  </w:style>
  <w:style w:type="paragraph" w:customStyle="1" w:styleId="Header1">
    <w:name w:val="Header 1"/>
    <w:basedOn w:val="Heading1"/>
    <w:next w:val="Normal"/>
    <w:qFormat/>
    <w:rsid w:val="004457AF"/>
    <w:pPr>
      <w:keepNext w:val="0"/>
      <w:keepLines w:val="0"/>
      <w:tabs>
        <w:tab w:val="num" w:pos="360"/>
      </w:tabs>
      <w:spacing w:before="240" w:after="0" w:line="360" w:lineRule="auto"/>
      <w:ind w:left="360" w:hanging="360"/>
    </w:pPr>
    <w:rPr>
      <w:rFonts w:ascii="Arial Narrow" w:eastAsia="MS Mincho" w:hAnsi="Arial Narrow" w:cs="Arial Narrow"/>
      <w:color w:val="auto"/>
      <w:kern w:val="0"/>
      <w:sz w:val="32"/>
      <w:szCs w:val="32"/>
      <w14:ligatures w14:val="none"/>
    </w:rPr>
  </w:style>
  <w:style w:type="paragraph" w:customStyle="1" w:styleId="Header3">
    <w:name w:val="Header 3"/>
    <w:basedOn w:val="Normal"/>
    <w:next w:val="Normal"/>
    <w:qFormat/>
    <w:rsid w:val="004457AF"/>
    <w:pPr>
      <w:spacing w:after="0" w:line="240" w:lineRule="auto"/>
      <w:ind w:left="1224" w:hanging="504"/>
      <w:jc w:val="center"/>
    </w:pPr>
    <w:rPr>
      <w:rFonts w:ascii="Arial Narrow" w:eastAsia="MS Mincho" w:hAnsi="Arial Narrow" w:cs="Times New Roman"/>
      <w:b/>
      <w:bCs/>
      <w:kern w:val="0"/>
      <w14:ligatures w14:val="none"/>
    </w:rPr>
  </w:style>
  <w:style w:type="paragraph" w:customStyle="1" w:styleId="Numberedlist1">
    <w:name w:val="Numbered list 1"/>
    <w:basedOn w:val="ListNumber"/>
    <w:autoRedefine/>
    <w:rsid w:val="004457AF"/>
    <w:pPr>
      <w:tabs>
        <w:tab w:val="clear" w:pos="360"/>
        <w:tab w:val="num" w:pos="708"/>
      </w:tabs>
      <w:ind w:left="708"/>
    </w:pPr>
  </w:style>
  <w:style w:type="paragraph" w:customStyle="1" w:styleId="NumberedHeadingStyleB1">
    <w:name w:val="Numbered Heading Style B.1"/>
    <w:basedOn w:val="Heading1"/>
    <w:next w:val="Normal"/>
    <w:autoRedefine/>
    <w:rsid w:val="004457AF"/>
    <w:pPr>
      <w:keepNext w:val="0"/>
      <w:keepLines w:val="0"/>
      <w:numPr>
        <w:numId w:val="58"/>
      </w:numPr>
      <w:spacing w:before="240" w:after="0" w:line="360" w:lineRule="auto"/>
    </w:pPr>
    <w:rPr>
      <w:rFonts w:ascii="Arial Narrow" w:eastAsia="MS Mincho" w:hAnsi="Arial Narrow" w:cs="Arial Narrow"/>
      <w:b/>
      <w:bCs/>
      <w:color w:val="auto"/>
      <w:kern w:val="0"/>
      <w:sz w:val="32"/>
      <w:szCs w:val="32"/>
      <w14:ligatures w14:val="none"/>
    </w:rPr>
  </w:style>
  <w:style w:type="paragraph" w:customStyle="1" w:styleId="HPInternal">
    <w:name w:val="HP_Internal"/>
    <w:basedOn w:val="Normal"/>
    <w:next w:val="Normal"/>
    <w:rsid w:val="004457AF"/>
    <w:pPr>
      <w:spacing w:after="0" w:line="240" w:lineRule="auto"/>
    </w:pPr>
    <w:rPr>
      <w:rFonts w:ascii="Arial Narrow" w:eastAsia="MS Mincho" w:hAnsi="Arial Narrow" w:cs="Times New Roman"/>
      <w:i/>
      <w:iCs/>
      <w:kern w:val="0"/>
      <w:sz w:val="18"/>
      <w:szCs w:val="18"/>
      <w14:ligatures w14:val="none"/>
    </w:rPr>
  </w:style>
  <w:style w:type="paragraph" w:customStyle="1" w:styleId="TitlePagebogus">
    <w:name w:val="TitlePage_bogus"/>
    <w:basedOn w:val="Normal"/>
    <w:rsid w:val="004457AF"/>
    <w:pPr>
      <w:spacing w:after="0" w:line="240" w:lineRule="auto"/>
    </w:pPr>
    <w:rPr>
      <w:rFonts w:ascii="Arial Narrow" w:eastAsia="MS Mincho" w:hAnsi="Arial Narrow" w:cs="Times New Roman"/>
      <w:kern w:val="0"/>
      <w14:ligatures w14:val="none"/>
    </w:rPr>
  </w:style>
  <w:style w:type="paragraph" w:customStyle="1" w:styleId="NumberedHeadingStyleB2">
    <w:name w:val="Numbered Heading Style B.2"/>
    <w:basedOn w:val="Heading2"/>
    <w:next w:val="Normal"/>
    <w:autoRedefine/>
    <w:rsid w:val="004457AF"/>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HeadingStyleB3">
    <w:name w:val="Numbered Heading Style B.3"/>
    <w:basedOn w:val="Heading3"/>
    <w:next w:val="Normal"/>
    <w:autoRedefine/>
    <w:rsid w:val="004457AF"/>
    <w:pPr>
      <w:keepNext w:val="0"/>
      <w:keepLines w:val="0"/>
      <w:tabs>
        <w:tab w:val="num" w:pos="36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ormalUserEntry">
    <w:name w:val="Normal_UserEntry"/>
    <w:basedOn w:val="Normal"/>
    <w:rsid w:val="004457AF"/>
    <w:pPr>
      <w:spacing w:after="0" w:line="240" w:lineRule="auto"/>
    </w:pPr>
    <w:rPr>
      <w:rFonts w:ascii="Arial Narrow" w:eastAsia="MS Mincho" w:hAnsi="Arial Narrow" w:cs="Times New Roman"/>
      <w:color w:val="FF0000"/>
      <w:kern w:val="0"/>
      <w14:ligatures w14:val="none"/>
    </w:rPr>
  </w:style>
  <w:style w:type="paragraph" w:customStyle="1" w:styleId="TitleCenter">
    <w:name w:val="Title_Center"/>
    <w:basedOn w:val="Title"/>
    <w:rsid w:val="004457AF"/>
    <w:pPr>
      <w:keepNext/>
      <w:spacing w:before="240" w:after="60"/>
      <w:contextualSpacing w:val="0"/>
      <w:jc w:val="center"/>
    </w:pPr>
    <w:rPr>
      <w:rFonts w:ascii="Arial Narrow" w:eastAsia="MS Mincho" w:hAnsi="Arial Narrow" w:cs="Times New Roman"/>
      <w:b/>
      <w:bCs/>
      <w:spacing w:val="0"/>
      <w:sz w:val="24"/>
      <w:szCs w:val="24"/>
      <w14:ligatures w14:val="none"/>
    </w:rPr>
  </w:style>
  <w:style w:type="character" w:customStyle="1" w:styleId="CharacterUserEntry">
    <w:name w:val="Character UserEntry"/>
    <w:rsid w:val="004457AF"/>
    <w:rPr>
      <w:rFonts w:cs="Times New Roman"/>
      <w:color w:val="FF0000"/>
    </w:rPr>
  </w:style>
  <w:style w:type="paragraph" w:customStyle="1" w:styleId="TableSmHeadingbogus">
    <w:name w:val="Table_Sm_Heading_bogus"/>
    <w:basedOn w:val="TableSmHeading"/>
    <w:rsid w:val="004457AF"/>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4457AF"/>
    <w:pPr>
      <w:jc w:val="right"/>
    </w:pPr>
  </w:style>
  <w:style w:type="paragraph" w:customStyle="1" w:styleId="TitlePageDetail">
    <w:name w:val="TitlePage_Detail"/>
    <w:basedOn w:val="TitlePageHeaderOOV"/>
    <w:rsid w:val="004457AF"/>
    <w:pPr>
      <w:spacing w:line="360" w:lineRule="auto"/>
    </w:pPr>
    <w:rPr>
      <w:b/>
      <w:bCs/>
      <w:sz w:val="20"/>
      <w:szCs w:val="20"/>
    </w:rPr>
  </w:style>
  <w:style w:type="paragraph" w:customStyle="1" w:styleId="HPTableTitle">
    <w:name w:val="HP_Table_Title"/>
    <w:basedOn w:val="Normal"/>
    <w:next w:val="Normal"/>
    <w:rsid w:val="004457AF"/>
    <w:pPr>
      <w:keepNext/>
      <w:keepLines/>
      <w:spacing w:before="240" w:after="60" w:line="240" w:lineRule="auto"/>
    </w:pPr>
    <w:rPr>
      <w:rFonts w:ascii="Arial Narrow" w:eastAsia="MS Mincho" w:hAnsi="Arial Narrow" w:cs="Times New Roman"/>
      <w:b/>
      <w:bCs/>
      <w:kern w:val="0"/>
      <w:sz w:val="18"/>
      <w:szCs w:val="18"/>
      <w14:ligatures w14:val="none"/>
    </w:rPr>
  </w:style>
  <w:style w:type="character" w:styleId="PageNumber">
    <w:name w:val="page number"/>
    <w:uiPriority w:val="99"/>
    <w:qFormat/>
    <w:rsid w:val="004457AF"/>
    <w:rPr>
      <w:rFonts w:ascii="Arial" w:hAnsi="Arial" w:cs="Arial"/>
      <w:sz w:val="18"/>
      <w:szCs w:val="18"/>
    </w:rPr>
  </w:style>
  <w:style w:type="paragraph" w:customStyle="1" w:styleId="RMIndtasBullwtxt2">
    <w:name w:val="RM_Indt as Bull w txt 2"/>
    <w:basedOn w:val="Bulletwithtext2"/>
    <w:next w:val="Bulletwithtext2"/>
    <w:rsid w:val="004457AF"/>
    <w:pPr>
      <w:numPr>
        <w:numId w:val="0"/>
      </w:numPr>
      <w:ind w:left="720"/>
    </w:pPr>
  </w:style>
  <w:style w:type="paragraph" w:customStyle="1" w:styleId="RMHeading1">
    <w:name w:val="RM_Heading 1"/>
    <w:basedOn w:val="Heading1"/>
    <w:next w:val="Normal"/>
    <w:rsid w:val="004457AF"/>
    <w:pPr>
      <w:keepNext w:val="0"/>
      <w:keepLines w:val="0"/>
      <w:pageBreakBefore/>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RMHeading2">
    <w:name w:val="RM_Heading 2"/>
    <w:basedOn w:val="Heading2"/>
    <w:next w:val="Normal"/>
    <w:rsid w:val="004457AF"/>
    <w:pPr>
      <w:keepNext w:val="0"/>
      <w:keepLines w:val="0"/>
      <w:pageBreakBefore/>
      <w:spacing w:before="480" w:after="240" w:line="360" w:lineRule="auto"/>
      <w:ind w:left="792" w:hanging="432"/>
    </w:pPr>
    <w:rPr>
      <w:rFonts w:ascii="Arial Narrow" w:eastAsia="MS Mincho" w:hAnsi="Arial Narrow" w:cs="Arial Narrow"/>
      <w:b/>
      <w:bCs/>
      <w:color w:val="auto"/>
      <w:kern w:val="0"/>
      <w:sz w:val="30"/>
      <w:szCs w:val="30"/>
      <w14:ligatures w14:val="none"/>
    </w:rPr>
  </w:style>
  <w:style w:type="paragraph" w:customStyle="1" w:styleId="RMHeading3">
    <w:name w:val="RM_Heading 3"/>
    <w:basedOn w:val="Heading3"/>
    <w:next w:val="Normal"/>
    <w:rsid w:val="004457AF"/>
    <w:pPr>
      <w:keepNext w:val="0"/>
      <w:keepLines w:val="0"/>
      <w:pageBreakBefore/>
      <w:spacing w:before="240" w:after="0" w:line="240" w:lineRule="auto"/>
      <w:ind w:left="1224" w:hanging="504"/>
    </w:pPr>
    <w:rPr>
      <w:rFonts w:ascii="Arial Narrow" w:eastAsia="MS Mincho" w:hAnsi="Arial Narrow" w:cs="Times New Roman"/>
      <w:b/>
      <w:bCs/>
      <w:i/>
      <w:color w:val="auto"/>
      <w:kern w:val="0"/>
      <w14:ligatures w14:val="none"/>
    </w:rPr>
  </w:style>
  <w:style w:type="paragraph" w:customStyle="1" w:styleId="RMTableBullet">
    <w:name w:val="RM_Table_Bullet"/>
    <w:basedOn w:val="Bulletwithtext4"/>
    <w:next w:val="Normal"/>
    <w:rsid w:val="004457AF"/>
    <w:pPr>
      <w:tabs>
        <w:tab w:val="clear" w:pos="1440"/>
        <w:tab w:val="left" w:pos="567"/>
      </w:tabs>
      <w:ind w:left="568" w:hanging="284"/>
    </w:pPr>
  </w:style>
  <w:style w:type="paragraph" w:customStyle="1" w:styleId="TitlePageHeader">
    <w:name w:val="TitlePage_Header"/>
    <w:basedOn w:val="Normal"/>
    <w:rsid w:val="004457AF"/>
    <w:pPr>
      <w:spacing w:before="240" w:after="240" w:line="240" w:lineRule="auto"/>
      <w:ind w:left="3240"/>
    </w:pPr>
    <w:rPr>
      <w:rFonts w:ascii="Arial Narrow" w:eastAsia="MS Mincho" w:hAnsi="Arial Narrow" w:cs="Times New Roman"/>
      <w:b/>
      <w:bCs/>
      <w:kern w:val="0"/>
      <w:sz w:val="32"/>
      <w:szCs w:val="32"/>
      <w14:ligatures w14:val="none"/>
    </w:rPr>
  </w:style>
  <w:style w:type="paragraph" w:customStyle="1" w:styleId="TableCharCharChar">
    <w:name w:val="Table Char Char Char"/>
    <w:basedOn w:val="Normal"/>
    <w:link w:val="TableCharCharCharChar"/>
    <w:rsid w:val="004457AF"/>
    <w:pPr>
      <w:spacing w:before="40" w:after="40" w:line="240" w:lineRule="auto"/>
    </w:pPr>
    <w:rPr>
      <w:rFonts w:ascii="Arial Narrow" w:eastAsia="MS Mincho" w:hAnsi="Arial Narrow" w:cs="Times New Roman"/>
      <w:kern w:val="0"/>
      <w14:ligatures w14:val="none"/>
    </w:rPr>
  </w:style>
  <w:style w:type="paragraph" w:customStyle="1" w:styleId="first-para2">
    <w:name w:val="first-para2"/>
    <w:basedOn w:val="Normal"/>
    <w:rsid w:val="004457AF"/>
    <w:pPr>
      <w:spacing w:after="0" w:line="240" w:lineRule="auto"/>
    </w:pPr>
    <w:rPr>
      <w:rFonts w:ascii="Arial Narrow" w:eastAsia="MS Mincho" w:hAnsi="Arial Narrow" w:cs="Times New Roman"/>
      <w:kern w:val="0"/>
      <w:lang w:val="de-AT" w:eastAsia="de-DE"/>
      <w14:ligatures w14:val="none"/>
    </w:rPr>
  </w:style>
  <w:style w:type="paragraph" w:customStyle="1" w:styleId="TableHead">
    <w:name w:val="Table Head"/>
    <w:basedOn w:val="Normal"/>
    <w:rsid w:val="004457AF"/>
    <w:pPr>
      <w:spacing w:before="60" w:after="60" w:line="240" w:lineRule="auto"/>
    </w:pPr>
    <w:rPr>
      <w:rFonts w:ascii="Arial Narrow" w:eastAsia="MS Mincho" w:hAnsi="Arial Narrow" w:cs="Times New Roman"/>
      <w:b/>
      <w:bCs/>
      <w:kern w:val="0"/>
      <w14:ligatures w14:val="none"/>
    </w:rPr>
  </w:style>
  <w:style w:type="paragraph" w:customStyle="1" w:styleId="Numberedlist31">
    <w:name w:val="Numbered list 3.1"/>
    <w:basedOn w:val="Heading1"/>
    <w:next w:val="Normal"/>
    <w:rsid w:val="004457AF"/>
    <w:pPr>
      <w:keepNext w:val="0"/>
      <w:keepLines w:val="0"/>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Numberedlist32">
    <w:name w:val="Numbered list 3.2"/>
    <w:basedOn w:val="Heading2"/>
    <w:next w:val="Normal"/>
    <w:rsid w:val="004457AF"/>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list33">
    <w:name w:val="Numbered list 3.3"/>
    <w:basedOn w:val="Heading3"/>
    <w:next w:val="Normal"/>
    <w:rsid w:val="004457AF"/>
    <w:pPr>
      <w:keepNext w:val="0"/>
      <w:keepLines w:val="0"/>
      <w:tabs>
        <w:tab w:val="num" w:pos="72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umberedlist21">
    <w:name w:val="Numbered list 2.1"/>
    <w:basedOn w:val="Heading1"/>
    <w:next w:val="Normal"/>
    <w:link w:val="Numberedlist21Char"/>
    <w:uiPriority w:val="99"/>
    <w:qFormat/>
    <w:rsid w:val="004457AF"/>
    <w:pPr>
      <w:keepNext w:val="0"/>
      <w:keepLines w:val="0"/>
      <w:tabs>
        <w:tab w:val="left" w:pos="720"/>
      </w:tabs>
      <w:spacing w:before="240" w:after="0" w:line="360" w:lineRule="auto"/>
      <w:ind w:left="720" w:hanging="720"/>
    </w:pPr>
    <w:rPr>
      <w:rFonts w:ascii="Arial Narrow" w:eastAsia="MS Mincho" w:hAnsi="Arial Narrow" w:cs="Times New Roman"/>
      <w:b/>
      <w:color w:val="auto"/>
      <w:kern w:val="0"/>
      <w:sz w:val="32"/>
      <w:szCs w:val="20"/>
      <w14:ligatures w14:val="none"/>
    </w:rPr>
  </w:style>
  <w:style w:type="paragraph" w:customStyle="1" w:styleId="Numberedlist22">
    <w:name w:val="Numbered list 2.2"/>
    <w:basedOn w:val="Heading2"/>
    <w:next w:val="Normal"/>
    <w:qFormat/>
    <w:rsid w:val="004457AF"/>
    <w:pPr>
      <w:keepNext w:val="0"/>
      <w:keepLines w:val="0"/>
      <w:tabs>
        <w:tab w:val="left" w:pos="720"/>
      </w:tabs>
      <w:spacing w:before="480" w:after="240" w:line="360" w:lineRule="auto"/>
      <w:ind w:left="720" w:hanging="720"/>
    </w:pPr>
    <w:rPr>
      <w:rFonts w:ascii="Arial Narrow" w:eastAsia="MS Mincho" w:hAnsi="Arial Narrow" w:cs="Arial Narrow"/>
      <w:b/>
      <w:bCs/>
      <w:color w:val="auto"/>
      <w:kern w:val="0"/>
      <w:sz w:val="24"/>
      <w:szCs w:val="24"/>
      <w14:ligatures w14:val="none"/>
    </w:rPr>
  </w:style>
  <w:style w:type="paragraph" w:customStyle="1" w:styleId="Numberedlist23">
    <w:name w:val="Numbered list 2.3"/>
    <w:basedOn w:val="Heading3"/>
    <w:next w:val="Normal"/>
    <w:rsid w:val="004457AF"/>
    <w:pPr>
      <w:keepNext w:val="0"/>
      <w:keepLines w:val="0"/>
      <w:tabs>
        <w:tab w:val="left" w:pos="1080"/>
        <w:tab w:val="left" w:pos="1440"/>
      </w:tabs>
      <w:spacing w:before="240" w:after="0" w:line="240" w:lineRule="auto"/>
      <w:ind w:left="1080" w:hanging="1080"/>
    </w:pPr>
    <w:rPr>
      <w:rFonts w:ascii="Arial Narrow" w:eastAsia="MS Mincho" w:hAnsi="Arial Narrow" w:cs="Times New Roman"/>
      <w:b/>
      <w:bCs/>
      <w:i/>
      <w:color w:val="auto"/>
      <w:kern w:val="0"/>
      <w:sz w:val="22"/>
      <w:szCs w:val="24"/>
      <w14:ligatures w14:val="none"/>
    </w:rPr>
  </w:style>
  <w:style w:type="paragraph" w:customStyle="1" w:styleId="Numberedlist24">
    <w:name w:val="Numbered list 2.4"/>
    <w:basedOn w:val="Heading4"/>
    <w:next w:val="Normal"/>
    <w:qFormat/>
    <w:rsid w:val="004457AF"/>
    <w:pPr>
      <w:keepNext w:val="0"/>
      <w:keepLines w:val="0"/>
      <w:tabs>
        <w:tab w:val="left" w:pos="1080"/>
        <w:tab w:val="left" w:pos="1440"/>
        <w:tab w:val="left" w:pos="1800"/>
      </w:tabs>
      <w:spacing w:before="0" w:after="0" w:line="240" w:lineRule="auto"/>
      <w:ind w:left="1080" w:hanging="1080"/>
      <w:jc w:val="center"/>
    </w:pPr>
    <w:rPr>
      <w:rFonts w:ascii="Arial Narrow" w:eastAsia="MS Mincho" w:hAnsi="Arial Narrow" w:cs="Times New Roman"/>
      <w:b/>
      <w:bCs/>
      <w:i w:val="0"/>
      <w:iCs w:val="0"/>
      <w:color w:val="auto"/>
      <w:kern w:val="0"/>
      <w14:ligatures w14:val="none"/>
    </w:rPr>
  </w:style>
  <w:style w:type="paragraph" w:customStyle="1" w:styleId="Komentarotema1">
    <w:name w:val="Komentaro tema1"/>
    <w:basedOn w:val="CommentText"/>
    <w:next w:val="CommentText"/>
    <w:semiHidden/>
    <w:rsid w:val="004457AF"/>
    <w:pPr>
      <w:jc w:val="left"/>
    </w:pPr>
    <w:rPr>
      <w:rFonts w:ascii="Arial Narrow" w:eastAsia="MS Mincho" w:hAnsi="Arial Narrow"/>
      <w:b/>
      <w:bCs/>
      <w:sz w:val="24"/>
      <w:szCs w:val="24"/>
    </w:rPr>
  </w:style>
  <w:style w:type="paragraph" w:customStyle="1" w:styleId="Debesliotekstas1">
    <w:name w:val="Debesėlio tekstas1"/>
    <w:basedOn w:val="Normal"/>
    <w:semiHidden/>
    <w:rsid w:val="004457AF"/>
    <w:pPr>
      <w:spacing w:after="0" w:line="240" w:lineRule="auto"/>
    </w:pPr>
    <w:rPr>
      <w:rFonts w:ascii="Tahoma" w:eastAsia="MS Mincho" w:hAnsi="Tahoma" w:cs="Tahoma"/>
      <w:kern w:val="0"/>
      <w:sz w:val="16"/>
      <w:szCs w:val="16"/>
      <w14:ligatures w14:val="none"/>
    </w:rPr>
  </w:style>
  <w:style w:type="paragraph" w:styleId="DocumentMap">
    <w:name w:val="Document Map"/>
    <w:basedOn w:val="Normal"/>
    <w:link w:val="DocumentMapChar"/>
    <w:uiPriority w:val="99"/>
    <w:qFormat/>
    <w:rsid w:val="004457AF"/>
    <w:pPr>
      <w:shd w:val="clear" w:color="auto" w:fill="000080"/>
      <w:spacing w:after="0" w:line="240" w:lineRule="auto"/>
    </w:pPr>
    <w:rPr>
      <w:rFonts w:ascii="Tahoma" w:eastAsia="MS Mincho" w:hAnsi="Tahoma" w:cs="Tahoma"/>
      <w:kern w:val="0"/>
      <w14:ligatures w14:val="none"/>
    </w:rPr>
  </w:style>
  <w:style w:type="character" w:customStyle="1" w:styleId="DocumentMapChar">
    <w:name w:val="Document Map Char"/>
    <w:basedOn w:val="DefaultParagraphFont"/>
    <w:link w:val="DocumentMap"/>
    <w:uiPriority w:val="99"/>
    <w:qFormat/>
    <w:rsid w:val="004457AF"/>
    <w:rPr>
      <w:rFonts w:ascii="Tahoma" w:eastAsia="MS Mincho" w:hAnsi="Tahoma" w:cs="Tahoma"/>
      <w:kern w:val="0"/>
      <w:shd w:val="clear" w:color="auto" w:fill="000080"/>
      <w14:ligatures w14:val="none"/>
    </w:rPr>
  </w:style>
  <w:style w:type="character" w:customStyle="1" w:styleId="Char">
    <w:name w:val="Char"/>
    <w:rsid w:val="004457AF"/>
    <w:rPr>
      <w:rFonts w:ascii="Arial" w:hAnsi="Arial" w:cs="Arial"/>
      <w:lang w:val="en-US" w:eastAsia="en-US"/>
    </w:rPr>
  </w:style>
  <w:style w:type="paragraph" w:customStyle="1" w:styleId="Achievement">
    <w:name w:val="Achievement"/>
    <w:basedOn w:val="Normal"/>
    <w:rsid w:val="004457AF"/>
    <w:pPr>
      <w:numPr>
        <w:numId w:val="59"/>
      </w:numPr>
      <w:spacing w:after="0" w:line="240" w:lineRule="auto"/>
    </w:pPr>
    <w:rPr>
      <w:rFonts w:ascii="Futura Bk" w:eastAsia="MS Mincho" w:hAnsi="Futura Bk" w:cs="Futura Bk"/>
      <w:kern w:val="0"/>
      <w14:ligatures w14:val="none"/>
    </w:rPr>
  </w:style>
  <w:style w:type="paragraph" w:customStyle="1" w:styleId="Clear">
    <w:name w:val="Clear"/>
    <w:basedOn w:val="Normal"/>
    <w:rsid w:val="004457AF"/>
    <w:pPr>
      <w:numPr>
        <w:numId w:val="60"/>
      </w:numPr>
      <w:spacing w:after="0" w:line="240" w:lineRule="auto"/>
    </w:pPr>
    <w:rPr>
      <w:rFonts w:ascii="Arial Narrow" w:eastAsia="MS Mincho" w:hAnsi="Arial Narrow" w:cs="Times New Roman"/>
      <w:kern w:val="0"/>
      <w14:ligatures w14:val="none"/>
    </w:rPr>
  </w:style>
  <w:style w:type="character" w:customStyle="1" w:styleId="TableCharChar">
    <w:name w:val="Table Char Char"/>
    <w:rsid w:val="004457AF"/>
    <w:rPr>
      <w:rFonts w:ascii="Arial" w:hAnsi="Arial" w:cs="Arial"/>
      <w:lang w:val="lt-LT" w:eastAsia="en-US"/>
    </w:rPr>
  </w:style>
  <w:style w:type="character" w:customStyle="1" w:styleId="TableCharCharCharChar">
    <w:name w:val="Table Char Char Char Char"/>
    <w:link w:val="TableCharCharChar"/>
    <w:locked/>
    <w:rsid w:val="004457AF"/>
    <w:rPr>
      <w:rFonts w:ascii="Arial Narrow" w:eastAsia="MS Mincho" w:hAnsi="Arial Narrow" w:cs="Times New Roman"/>
      <w:kern w:val="0"/>
      <w14:ligatures w14:val="none"/>
    </w:rPr>
  </w:style>
  <w:style w:type="paragraph" w:customStyle="1" w:styleId="Paveiksliukas">
    <w:name w:val="Paveiksliukas"/>
    <w:basedOn w:val="Caption"/>
    <w:autoRedefine/>
    <w:rsid w:val="004457AF"/>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4457AF"/>
    <w:pPr>
      <w:keepNext/>
      <w:keepLines/>
      <w:numPr>
        <w:numId w:val="62"/>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4457AF"/>
    <w:rPr>
      <w:rFonts w:ascii="Arial" w:hAnsi="Arial" w:cs="Arial"/>
      <w:sz w:val="16"/>
      <w:szCs w:val="16"/>
      <w:lang w:val="en-US" w:eastAsia="en-US"/>
    </w:rPr>
  </w:style>
  <w:style w:type="paragraph" w:customStyle="1" w:styleId="Table">
    <w:name w:val="Table"/>
    <w:basedOn w:val="Normal"/>
    <w:rsid w:val="004457AF"/>
    <w:pPr>
      <w:spacing w:before="40" w:after="40" w:line="240" w:lineRule="auto"/>
    </w:pPr>
    <w:rPr>
      <w:rFonts w:ascii="Arial Narrow" w:eastAsia="MS Mincho" w:hAnsi="Arial Narrow" w:cs="Times New Roman"/>
      <w:kern w:val="0"/>
      <w14:ligatures w14:val="none"/>
    </w:rPr>
  </w:style>
  <w:style w:type="paragraph" w:customStyle="1" w:styleId="StyleTableTitleFirstline055cm">
    <w:name w:val="Style Table_Title + First line:  0.55 cm"/>
    <w:basedOn w:val="BalloonText"/>
    <w:rsid w:val="004457AF"/>
    <w:pPr>
      <w:ind w:firstLine="312"/>
      <w:jc w:val="left"/>
    </w:pPr>
    <w:rPr>
      <w:rFonts w:eastAsia="MS Mincho"/>
    </w:rPr>
  </w:style>
  <w:style w:type="paragraph" w:styleId="List2">
    <w:name w:val="List 2"/>
    <w:basedOn w:val="Normal"/>
    <w:uiPriority w:val="99"/>
    <w:qFormat/>
    <w:rsid w:val="004457AF"/>
    <w:pPr>
      <w:spacing w:after="0" w:line="240" w:lineRule="auto"/>
      <w:ind w:left="566" w:hanging="283"/>
    </w:pPr>
    <w:rPr>
      <w:rFonts w:ascii="Arial Narrow" w:eastAsia="MS Mincho" w:hAnsi="Arial Narrow" w:cs="Times New Roman"/>
      <w:kern w:val="0"/>
      <w14:ligatures w14:val="none"/>
    </w:rPr>
  </w:style>
  <w:style w:type="paragraph" w:styleId="List3">
    <w:name w:val="List 3"/>
    <w:basedOn w:val="Normal"/>
    <w:uiPriority w:val="99"/>
    <w:rsid w:val="004457AF"/>
    <w:pPr>
      <w:spacing w:after="0" w:line="240" w:lineRule="auto"/>
      <w:ind w:left="849" w:hanging="283"/>
    </w:pPr>
    <w:rPr>
      <w:rFonts w:ascii="Arial Narrow" w:eastAsia="MS Mincho" w:hAnsi="Arial Narrow" w:cs="Times New Roman"/>
      <w:kern w:val="0"/>
      <w14:ligatures w14:val="none"/>
    </w:rPr>
  </w:style>
  <w:style w:type="paragraph" w:styleId="ListContinue2">
    <w:name w:val="List Continue 2"/>
    <w:basedOn w:val="Normal"/>
    <w:rsid w:val="004457AF"/>
    <w:pPr>
      <w:spacing w:after="120" w:line="240" w:lineRule="auto"/>
      <w:ind w:left="566"/>
    </w:pPr>
    <w:rPr>
      <w:rFonts w:ascii="Arial Narrow" w:eastAsia="MS Mincho" w:hAnsi="Arial Narrow" w:cs="Times New Roman"/>
      <w:kern w:val="0"/>
      <w14:ligatures w14:val="none"/>
    </w:rPr>
  </w:style>
  <w:style w:type="paragraph" w:styleId="BodyTextIndent">
    <w:name w:val="Body Text Indent"/>
    <w:basedOn w:val="Normal"/>
    <w:link w:val="BodyTextIndentChar"/>
    <w:uiPriority w:val="99"/>
    <w:qFormat/>
    <w:rsid w:val="004457AF"/>
    <w:pPr>
      <w:spacing w:after="120" w:line="240" w:lineRule="auto"/>
      <w:ind w:left="283"/>
    </w:pPr>
    <w:rPr>
      <w:rFonts w:ascii="Arial Narrow" w:eastAsia="MS Mincho" w:hAnsi="Arial Narrow" w:cs="Times New Roman"/>
      <w:kern w:val="0"/>
      <w14:ligatures w14:val="none"/>
    </w:rPr>
  </w:style>
  <w:style w:type="character" w:customStyle="1" w:styleId="BodyTextIndentChar">
    <w:name w:val="Body Text Indent Char"/>
    <w:basedOn w:val="DefaultParagraphFont"/>
    <w:link w:val="BodyTextIndent"/>
    <w:uiPriority w:val="99"/>
    <w:qFormat/>
    <w:rsid w:val="004457AF"/>
    <w:rPr>
      <w:rFonts w:ascii="Arial Narrow" w:eastAsia="MS Mincho" w:hAnsi="Arial Narrow" w:cs="Times New Roman"/>
      <w:kern w:val="0"/>
      <w14:ligatures w14:val="none"/>
    </w:rPr>
  </w:style>
  <w:style w:type="character" w:customStyle="1" w:styleId="TableSmHeadingChar">
    <w:name w:val="Table_Sm_Heading Char"/>
    <w:link w:val="TableSmHeading"/>
    <w:uiPriority w:val="99"/>
    <w:locked/>
    <w:rsid w:val="004457AF"/>
    <w:rPr>
      <w:rFonts w:ascii="Arial Narrow" w:eastAsia="MS Mincho" w:hAnsi="Arial Narrow" w:cs="Times New Roman"/>
      <w:b/>
      <w:bCs/>
      <w:kern w:val="0"/>
      <w:sz w:val="16"/>
      <w:szCs w:val="16"/>
      <w14:ligatures w14:val="none"/>
    </w:rPr>
  </w:style>
  <w:style w:type="character" w:styleId="BookTitle">
    <w:name w:val="Book Title"/>
    <w:uiPriority w:val="33"/>
    <w:qFormat/>
    <w:rsid w:val="004457AF"/>
    <w:rPr>
      <w:rFonts w:cs="Times New Roman"/>
      <w:b/>
      <w:bCs/>
      <w:smallCaps/>
      <w:spacing w:val="5"/>
    </w:rPr>
  </w:style>
  <w:style w:type="paragraph" w:customStyle="1" w:styleId="NoSpacing1">
    <w:name w:val="No Spacing1"/>
    <w:aliases w:val="No Spacing2,Dokumento pavadinimas,No Spacing21"/>
    <w:link w:val="NoSpacingChar"/>
    <w:uiPriority w:val="1"/>
    <w:qFormat/>
    <w:rsid w:val="004457AF"/>
    <w:pPr>
      <w:spacing w:after="0" w:line="240" w:lineRule="auto"/>
      <w:jc w:val="right"/>
    </w:pPr>
    <w:rPr>
      <w:rFonts w:ascii="Times New Roman" w:eastAsia="MS Mincho" w:hAnsi="Times New Roman" w:cs="Times New Roman"/>
      <w:b/>
      <w:bCs/>
      <w:kern w:val="0"/>
      <w:sz w:val="72"/>
      <w:szCs w:val="72"/>
      <w:lang w:val="en-US"/>
      <w14:ligatures w14:val="none"/>
    </w:rPr>
  </w:style>
  <w:style w:type="paragraph" w:customStyle="1" w:styleId="33B286856BBF45648B0F3FD3E5224306">
    <w:name w:val="33B286856BBF45648B0F3FD3E5224306"/>
    <w:rsid w:val="004457AF"/>
    <w:pPr>
      <w:spacing w:after="200" w:line="276" w:lineRule="auto"/>
    </w:pPr>
    <w:rPr>
      <w:rFonts w:ascii="Calibri" w:eastAsia="MS Mincho" w:hAnsi="Calibri" w:cs="Calibri"/>
      <w:kern w:val="0"/>
      <w:sz w:val="22"/>
      <w:szCs w:val="22"/>
      <w:lang w:val="en-US"/>
      <w14:ligatures w14:val="none"/>
    </w:rPr>
  </w:style>
  <w:style w:type="character" w:customStyle="1" w:styleId="NoSpacingChar">
    <w:name w:val="No Spacing Char"/>
    <w:aliases w:val="Dokumento pavadinimas Char,No Spacing1 Char"/>
    <w:link w:val="NoSpacing1"/>
    <w:uiPriority w:val="1"/>
    <w:locked/>
    <w:rsid w:val="004457AF"/>
    <w:rPr>
      <w:rFonts w:ascii="Times New Roman" w:eastAsia="MS Mincho" w:hAnsi="Times New Roman" w:cs="Times New Roman"/>
      <w:b/>
      <w:bCs/>
      <w:kern w:val="0"/>
      <w:sz w:val="72"/>
      <w:szCs w:val="72"/>
      <w:lang w:val="en-US"/>
      <w14:ligatures w14:val="none"/>
    </w:rPr>
  </w:style>
  <w:style w:type="paragraph" w:customStyle="1" w:styleId="Specifikacija">
    <w:name w:val="Specifikacija"/>
    <w:basedOn w:val="NoSpacing1"/>
    <w:link w:val="SpecifikacijaChar"/>
    <w:rsid w:val="004457AF"/>
    <w:rPr>
      <w:sz w:val="36"/>
      <w:szCs w:val="36"/>
    </w:rPr>
  </w:style>
  <w:style w:type="paragraph" w:customStyle="1" w:styleId="paraas">
    <w:name w:val="(parašas)"/>
    <w:basedOn w:val="NoSpacing1"/>
    <w:link w:val="paraasChar"/>
    <w:rsid w:val="004457AF"/>
    <w:rPr>
      <w:b w:val="0"/>
      <w:bCs w:val="0"/>
    </w:rPr>
  </w:style>
  <w:style w:type="character" w:customStyle="1" w:styleId="SpecifikacijaChar">
    <w:name w:val="Specifikacija Char"/>
    <w:link w:val="Specifikacija"/>
    <w:locked/>
    <w:rsid w:val="004457AF"/>
    <w:rPr>
      <w:rFonts w:ascii="Times New Roman" w:eastAsia="MS Mincho" w:hAnsi="Times New Roman" w:cs="Times New Roman"/>
      <w:b/>
      <w:bCs/>
      <w:kern w:val="0"/>
      <w:sz w:val="36"/>
      <w:szCs w:val="36"/>
      <w:lang w:val="en-US"/>
      <w14:ligatures w14:val="none"/>
    </w:rPr>
  </w:style>
  <w:style w:type="paragraph" w:customStyle="1" w:styleId="Usakovas">
    <w:name w:val="Užsakovas"/>
    <w:basedOn w:val="NoSpacing1"/>
    <w:link w:val="UsakovasChar"/>
    <w:rsid w:val="004457AF"/>
    <w:rPr>
      <w:b w:val="0"/>
      <w:bCs w:val="0"/>
      <w:sz w:val="24"/>
      <w:szCs w:val="24"/>
    </w:rPr>
  </w:style>
  <w:style w:type="character" w:customStyle="1" w:styleId="paraasChar">
    <w:name w:val="(parašas) Char"/>
    <w:link w:val="paraas"/>
    <w:locked/>
    <w:rsid w:val="004457AF"/>
    <w:rPr>
      <w:rFonts w:ascii="Times New Roman" w:eastAsia="MS Mincho" w:hAnsi="Times New Roman" w:cs="Times New Roman"/>
      <w:kern w:val="0"/>
      <w:sz w:val="72"/>
      <w:szCs w:val="72"/>
      <w:lang w:val="en-US"/>
      <w14:ligatures w14:val="none"/>
    </w:rPr>
  </w:style>
  <w:style w:type="paragraph" w:customStyle="1" w:styleId="Projektovadovas">
    <w:name w:val="Projekto vadovas"/>
    <w:basedOn w:val="NoSpacing1"/>
    <w:link w:val="ProjektovadovasChar"/>
    <w:rsid w:val="004457AF"/>
    <w:rPr>
      <w:b w:val="0"/>
      <w:bCs w:val="0"/>
      <w:sz w:val="28"/>
      <w:szCs w:val="28"/>
    </w:rPr>
  </w:style>
  <w:style w:type="character" w:customStyle="1" w:styleId="UsakovasChar">
    <w:name w:val="Užsakovas Char"/>
    <w:link w:val="Usakovas"/>
    <w:locked/>
    <w:rsid w:val="004457AF"/>
    <w:rPr>
      <w:rFonts w:ascii="Times New Roman" w:eastAsia="MS Mincho" w:hAnsi="Times New Roman" w:cs="Times New Roman"/>
      <w:kern w:val="0"/>
      <w:lang w:val="en-US"/>
      <w14:ligatures w14:val="none"/>
    </w:rPr>
  </w:style>
  <w:style w:type="paragraph" w:customStyle="1" w:styleId="Tabletext0">
    <w:name w:val="Tabletext"/>
    <w:basedOn w:val="Normal"/>
    <w:rsid w:val="004457AF"/>
    <w:pPr>
      <w:keepLines/>
      <w:widowControl w:val="0"/>
      <w:spacing w:after="120" w:line="240" w:lineRule="atLeast"/>
      <w:jc w:val="both"/>
    </w:pPr>
    <w:rPr>
      <w:rFonts w:ascii="Arial Narrow" w:eastAsia="MS Mincho" w:hAnsi="Arial Narrow" w:cs="Times New Roman"/>
      <w:kern w:val="0"/>
      <w14:ligatures w14:val="none"/>
    </w:rPr>
  </w:style>
  <w:style w:type="character" w:customStyle="1" w:styleId="ProjektovadovasChar">
    <w:name w:val="Projekto vadovas Char"/>
    <w:link w:val="Projektovadovas"/>
    <w:locked/>
    <w:rsid w:val="004457AF"/>
    <w:rPr>
      <w:rFonts w:ascii="Times New Roman" w:eastAsia="MS Mincho" w:hAnsi="Times New Roman" w:cs="Times New Roman"/>
      <w:kern w:val="0"/>
      <w:sz w:val="28"/>
      <w:szCs w:val="28"/>
      <w:lang w:val="en-US"/>
      <w14:ligatures w14:val="none"/>
    </w:rPr>
  </w:style>
  <w:style w:type="paragraph" w:customStyle="1" w:styleId="TableHeading0">
    <w:name w:val="Table Heading"/>
    <w:basedOn w:val="Normal"/>
    <w:rsid w:val="004457AF"/>
    <w:pPr>
      <w:widowControl w:val="0"/>
      <w:spacing w:before="120" w:after="120" w:line="240" w:lineRule="auto"/>
      <w:jc w:val="center"/>
    </w:pPr>
    <w:rPr>
      <w:rFonts w:ascii="TimesLT" w:eastAsia="MS Mincho" w:hAnsi="TimesLT" w:cs="TimesLT"/>
      <w:b/>
      <w:bCs/>
      <w:i/>
      <w:iCs/>
      <w:kern w:val="0"/>
      <w14:ligatures w14:val="none"/>
    </w:rPr>
  </w:style>
  <w:style w:type="paragraph" w:customStyle="1" w:styleId="dokumentopatvirtinimolentelestekstas">
    <w:name w:val="dokumento patvirtinimo lenteles tekstas"/>
    <w:basedOn w:val="dokumentopatvirtinimolentele"/>
    <w:link w:val="dokumentopatvirtinimolentelestekstasChar"/>
    <w:rsid w:val="004457AF"/>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4457AF"/>
    <w:rPr>
      <w:rFonts w:ascii="Arial Narrow" w:eastAsia="MS Mincho" w:hAnsi="Arial Narrow" w:cs="Times New Roman"/>
      <w:color w:val="4F5660"/>
      <w:kern w:val="0"/>
      <w:sz w:val="22"/>
      <w:szCs w:val="22"/>
      <w14:ligatures w14:val="none"/>
    </w:rPr>
  </w:style>
  <w:style w:type="character" w:styleId="PlaceholderText">
    <w:name w:val="Placeholder Text"/>
    <w:uiPriority w:val="99"/>
    <w:semiHidden/>
    <w:rsid w:val="004457AF"/>
    <w:rPr>
      <w:rFonts w:cs="Times New Roman"/>
      <w:color w:val="808080"/>
    </w:rPr>
  </w:style>
  <w:style w:type="paragraph" w:styleId="TableofFigures">
    <w:name w:val="table of figures"/>
    <w:basedOn w:val="Normal"/>
    <w:next w:val="Normal"/>
    <w:uiPriority w:val="99"/>
    <w:rsid w:val="004457AF"/>
    <w:pPr>
      <w:spacing w:after="0" w:line="240" w:lineRule="auto"/>
    </w:pPr>
    <w:rPr>
      <w:rFonts w:ascii="Arial Narrow" w:eastAsia="MS Mincho" w:hAnsi="Arial Narrow" w:cs="Times New Roman"/>
      <w:kern w:val="0"/>
      <w14:ligatures w14:val="none"/>
    </w:rPr>
  </w:style>
  <w:style w:type="paragraph" w:styleId="BodyTextFirstIndent">
    <w:name w:val="Body Text First Indent"/>
    <w:basedOn w:val="BodyText"/>
    <w:link w:val="BodyTextFirstIndentChar"/>
    <w:rsid w:val="004457AF"/>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BodyTextFirstIndentChar">
    <w:name w:val="Body Text First Indent Char"/>
    <w:basedOn w:val="BodyTextChar"/>
    <w:link w:val="BodyTextFirstIndent"/>
    <w:rsid w:val="004457AF"/>
    <w:rPr>
      <w:rFonts w:ascii="Arial" w:eastAsia="MS Mincho" w:hAnsi="Arial" w:cs="Arial"/>
      <w:kern w:val="0"/>
      <w:sz w:val="20"/>
      <w:szCs w:val="20"/>
      <w:lang w:val="en-US"/>
      <w14:ligatures w14:val="none"/>
    </w:rPr>
  </w:style>
  <w:style w:type="paragraph" w:customStyle="1" w:styleId="BodyTextFirstline63cm">
    <w:name w:val="Body Text + First line:  .63cm"/>
    <w:basedOn w:val="BodyText"/>
    <w:link w:val="BodyTextFirstline63cmChar"/>
    <w:uiPriority w:val="99"/>
    <w:rsid w:val="004457AF"/>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4457AF"/>
    <w:rPr>
      <w:rFonts w:ascii="Arial Narrow" w:eastAsia="Calibri" w:hAnsi="Arial Narrow" w:cs="Times New Roman"/>
      <w:kern w:val="0"/>
      <w:szCs w:val="22"/>
      <w14:ligatures w14:val="none"/>
    </w:rPr>
  </w:style>
  <w:style w:type="paragraph" w:customStyle="1" w:styleId="Alnostext">
    <w:name w:val="Alnos text"/>
    <w:basedOn w:val="Normal"/>
    <w:link w:val="AlnostextChar"/>
    <w:rsid w:val="004457AF"/>
    <w:pPr>
      <w:spacing w:before="120" w:after="120" w:line="240" w:lineRule="auto"/>
      <w:jc w:val="both"/>
    </w:pPr>
    <w:rPr>
      <w:rFonts w:ascii="Arial" w:eastAsia="MS Mincho" w:hAnsi="Arial" w:cs="Arial"/>
      <w:kern w:val="0"/>
      <w:sz w:val="20"/>
      <w:szCs w:val="20"/>
      <w14:ligatures w14:val="none"/>
    </w:rPr>
  </w:style>
  <w:style w:type="character" w:customStyle="1" w:styleId="AlnostextChar">
    <w:name w:val="Alnos text Char"/>
    <w:link w:val="Alnostext"/>
    <w:locked/>
    <w:rsid w:val="004457AF"/>
    <w:rPr>
      <w:rFonts w:ascii="Arial" w:eastAsia="MS Mincho" w:hAnsi="Arial" w:cs="Arial"/>
      <w:kern w:val="0"/>
      <w:sz w:val="20"/>
      <w:szCs w:val="20"/>
      <w14:ligatures w14:val="none"/>
    </w:rPr>
  </w:style>
  <w:style w:type="paragraph" w:customStyle="1" w:styleId="Captiontable">
    <w:name w:val="Caption table"/>
    <w:basedOn w:val="Caption"/>
    <w:next w:val="Alnostext"/>
    <w:rsid w:val="004457AF"/>
    <w:pPr>
      <w:keepNext/>
      <w:numPr>
        <w:numId w:val="64"/>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BodyText"/>
    <w:link w:val="Bullets1CharChar"/>
    <w:rsid w:val="004457AF"/>
    <w:pPr>
      <w:numPr>
        <w:numId w:val="65"/>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4457AF"/>
    <w:rPr>
      <w:rFonts w:ascii="Arial Narrow" w:eastAsia="Calibri" w:hAnsi="Arial Narrow" w:cs="Times New Roman"/>
      <w:kern w:val="0"/>
      <w:szCs w:val="22"/>
      <w14:ligatures w14:val="none"/>
    </w:rPr>
  </w:style>
  <w:style w:type="paragraph" w:customStyle="1" w:styleId="Sarasas">
    <w:name w:val="Sarasas"/>
    <w:basedOn w:val="Normal"/>
    <w:rsid w:val="004457AF"/>
    <w:pPr>
      <w:numPr>
        <w:numId w:val="66"/>
      </w:numPr>
      <w:spacing w:after="120" w:line="360" w:lineRule="auto"/>
      <w:jc w:val="both"/>
    </w:pPr>
    <w:rPr>
      <w:rFonts w:ascii="Arial Narrow" w:eastAsia="MS Mincho" w:hAnsi="Arial Narrow" w:cs="Times New Roman"/>
      <w:kern w:val="0"/>
      <w14:ligatures w14:val="none"/>
    </w:rPr>
  </w:style>
  <w:style w:type="paragraph" w:customStyle="1" w:styleId="Bullets2">
    <w:name w:val="Bullets2"/>
    <w:basedOn w:val="BodyText"/>
    <w:rsid w:val="004457AF"/>
    <w:pPr>
      <w:numPr>
        <w:numId w:val="67"/>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Normal"/>
    <w:rsid w:val="004457AF"/>
    <w:pPr>
      <w:spacing w:before="120" w:after="120" w:line="240" w:lineRule="auto"/>
      <w:jc w:val="both"/>
    </w:pPr>
    <w:rPr>
      <w:rFonts w:ascii="Arial" w:eastAsia="MS Mincho" w:hAnsi="Arial" w:cs="Arial"/>
      <w:kern w:val="0"/>
      <w:sz w:val="20"/>
      <w:szCs w:val="20"/>
      <w:lang w:eastAsia="lt-LT"/>
      <w14:ligatures w14:val="none"/>
    </w:rPr>
  </w:style>
  <w:style w:type="paragraph" w:customStyle="1" w:styleId="alnostextbuleted">
    <w:name w:val="alnostextbuleted"/>
    <w:basedOn w:val="Normal"/>
    <w:rsid w:val="004457AF"/>
    <w:pPr>
      <w:tabs>
        <w:tab w:val="num" w:pos="720"/>
      </w:tabs>
      <w:spacing w:before="120" w:after="120" w:line="240" w:lineRule="auto"/>
      <w:ind w:left="720" w:hanging="360"/>
      <w:jc w:val="both"/>
    </w:pPr>
    <w:rPr>
      <w:rFonts w:ascii="Arial" w:eastAsia="MS Mincho" w:hAnsi="Arial" w:cs="Arial"/>
      <w:kern w:val="0"/>
      <w:sz w:val="20"/>
      <w:szCs w:val="20"/>
      <w:lang w:eastAsia="lt-LT"/>
      <w14:ligatures w14:val="none"/>
    </w:rPr>
  </w:style>
  <w:style w:type="paragraph" w:customStyle="1" w:styleId="picture">
    <w:name w:val="picture"/>
    <w:basedOn w:val="Normal"/>
    <w:rsid w:val="004457AF"/>
    <w:pPr>
      <w:keepNext/>
      <w:spacing w:before="240" w:after="0" w:line="240" w:lineRule="auto"/>
      <w:jc w:val="center"/>
    </w:pPr>
    <w:rPr>
      <w:rFonts w:ascii="Arial" w:eastAsia="MS Mincho" w:hAnsi="Arial" w:cs="Arial"/>
      <w:kern w:val="0"/>
      <w:sz w:val="20"/>
      <w:szCs w:val="20"/>
      <w:lang w:eastAsia="lt-LT"/>
      <w14:ligatures w14:val="none"/>
    </w:rPr>
  </w:style>
  <w:style w:type="paragraph" w:customStyle="1" w:styleId="Dokumentotekstas">
    <w:name w:val="Dokumento tekstas"/>
    <w:basedOn w:val="Normal"/>
    <w:rsid w:val="004457AF"/>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kern w:val="0"/>
      <w:szCs w:val="20"/>
      <w:lang w:eastAsia="lt-LT"/>
      <w14:ligatures w14:val="none"/>
    </w:rPr>
  </w:style>
  <w:style w:type="paragraph" w:customStyle="1" w:styleId="ColorfulList-Accent11">
    <w:name w:val="Colorful List - Accent 11"/>
    <w:basedOn w:val="Normal"/>
    <w:rsid w:val="004457AF"/>
    <w:pPr>
      <w:spacing w:after="0" w:line="240" w:lineRule="auto"/>
      <w:ind w:left="720"/>
    </w:pPr>
    <w:rPr>
      <w:rFonts w:ascii="Calibri" w:eastAsia="MS Mincho" w:hAnsi="Calibri" w:cs="Times New Roman"/>
      <w:kern w:val="0"/>
      <w:sz w:val="22"/>
      <w:szCs w:val="22"/>
      <w14:ligatures w14:val="none"/>
    </w:rPr>
  </w:style>
  <w:style w:type="character" w:customStyle="1" w:styleId="Numberedlist21Char">
    <w:name w:val="Numbered list 2.1 Char"/>
    <w:link w:val="Numberedlist21"/>
    <w:uiPriority w:val="99"/>
    <w:locked/>
    <w:rsid w:val="004457AF"/>
    <w:rPr>
      <w:rFonts w:ascii="Arial Narrow" w:eastAsia="MS Mincho" w:hAnsi="Arial Narrow" w:cs="Times New Roman"/>
      <w:b/>
      <w:kern w:val="0"/>
      <w:sz w:val="32"/>
      <w:szCs w:val="20"/>
      <w14:ligatures w14:val="none"/>
    </w:rPr>
  </w:style>
  <w:style w:type="paragraph" w:customStyle="1" w:styleId="Mano111">
    <w:name w:val="Mano 1.1.1"/>
    <w:basedOn w:val="Numberedlist21"/>
    <w:rsid w:val="004457AF"/>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4457AF"/>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Normal"/>
    <w:rsid w:val="004457AF"/>
    <w:pPr>
      <w:numPr>
        <w:numId w:val="68"/>
      </w:numPr>
      <w:spacing w:after="0" w:line="240" w:lineRule="auto"/>
      <w:jc w:val="both"/>
    </w:pPr>
    <w:rPr>
      <w:rFonts w:ascii="Arial Narrow" w:eastAsia="MS Mincho" w:hAnsi="Arial Narrow" w:cs="Times New Roman"/>
      <w:kern w:val="0"/>
      <w14:ligatures w14:val="none"/>
    </w:rPr>
  </w:style>
  <w:style w:type="paragraph" w:customStyle="1" w:styleId="2Lygis">
    <w:name w:val="2Lygis"/>
    <w:basedOn w:val="1Lygis"/>
    <w:link w:val="2LygisCharChar"/>
    <w:rsid w:val="004457AF"/>
    <w:pPr>
      <w:numPr>
        <w:ilvl w:val="1"/>
      </w:numPr>
      <w:ind w:left="1797" w:hanging="360"/>
    </w:pPr>
    <w:rPr>
      <w:szCs w:val="20"/>
    </w:rPr>
  </w:style>
  <w:style w:type="character" w:customStyle="1" w:styleId="2LygisCharChar">
    <w:name w:val="2Lygis Char Char"/>
    <w:link w:val="2Lygis"/>
    <w:locked/>
    <w:rsid w:val="004457AF"/>
    <w:rPr>
      <w:rFonts w:ascii="Arial Narrow" w:eastAsia="MS Mincho" w:hAnsi="Arial Narrow" w:cs="Times New Roman"/>
      <w:kern w:val="0"/>
      <w:szCs w:val="20"/>
      <w14:ligatures w14:val="none"/>
    </w:rPr>
  </w:style>
  <w:style w:type="numbering" w:styleId="111111">
    <w:name w:val="Outline List 2"/>
    <w:basedOn w:val="NoList"/>
    <w:rsid w:val="004457AF"/>
  </w:style>
  <w:style w:type="numbering" w:customStyle="1" w:styleId="Pav">
    <w:name w:val="Pav"/>
    <w:rsid w:val="004457AF"/>
  </w:style>
  <w:style w:type="paragraph" w:customStyle="1" w:styleId="Lentelesstulppavadinimas">
    <w:name w:val="Lenteles stulp. pavadinimas"/>
    <w:basedOn w:val="Normal"/>
    <w:uiPriority w:val="99"/>
    <w:qFormat/>
    <w:rsid w:val="004457AF"/>
    <w:pPr>
      <w:spacing w:after="0" w:line="240" w:lineRule="auto"/>
    </w:pPr>
    <w:rPr>
      <w:rFonts w:ascii="Calibri" w:eastAsia="Calibri" w:hAnsi="Calibri" w:cs="Times New Roman"/>
      <w:b/>
      <w:color w:val="FFFFFF"/>
      <w:kern w:val="0"/>
      <w:sz w:val="20"/>
      <w:szCs w:val="22"/>
      <w:lang w:val="en-US" w:eastAsia="lt-LT"/>
      <w14:ligatures w14:val="none"/>
    </w:rPr>
  </w:style>
  <w:style w:type="paragraph" w:customStyle="1" w:styleId="Heading1Ignas">
    <w:name w:val="Heading 1 (Ignas)"/>
    <w:basedOn w:val="Heading1"/>
    <w:autoRedefine/>
    <w:rsid w:val="004457AF"/>
    <w:pPr>
      <w:keepLines w:val="0"/>
      <w:numPr>
        <w:numId w:val="69"/>
      </w:numPr>
      <w:spacing w:before="240" w:after="60" w:line="240" w:lineRule="auto"/>
    </w:pPr>
    <w:rPr>
      <w:rFonts w:ascii="Arial" w:eastAsia="Times New Roman" w:hAnsi="Arial" w:cs="Arial"/>
      <w:b/>
      <w:bCs/>
      <w:color w:val="auto"/>
      <w:kern w:val="32"/>
      <w:sz w:val="32"/>
      <w:szCs w:val="22"/>
      <w:lang w:eastAsia="lt-LT"/>
      <w14:ligatures w14:val="none"/>
    </w:rPr>
  </w:style>
  <w:style w:type="paragraph" w:customStyle="1" w:styleId="Style5">
    <w:name w:val="Style5"/>
    <w:basedOn w:val="Normal"/>
    <w:rsid w:val="004457AF"/>
    <w:pPr>
      <w:widowControl w:val="0"/>
      <w:autoSpaceDE w:val="0"/>
      <w:autoSpaceDN w:val="0"/>
      <w:adjustRightInd w:val="0"/>
      <w:spacing w:after="0" w:line="415" w:lineRule="exact"/>
      <w:ind w:firstLine="710"/>
    </w:pPr>
    <w:rPr>
      <w:rFonts w:ascii="Times New Roman" w:eastAsia="Times New Roman" w:hAnsi="Times New Roman" w:cs="Times New Roman"/>
      <w:kern w:val="0"/>
      <w:lang w:val="en-US"/>
      <w14:ligatures w14:val="none"/>
    </w:rPr>
  </w:style>
  <w:style w:type="character" w:customStyle="1" w:styleId="FontStyle59">
    <w:name w:val="Font Style59"/>
    <w:rsid w:val="004457AF"/>
    <w:rPr>
      <w:rFonts w:ascii="Times New Roman" w:hAnsi="Times New Roman" w:cs="Times New Roman"/>
      <w:b/>
      <w:bCs/>
      <w:sz w:val="26"/>
      <w:szCs w:val="26"/>
    </w:rPr>
  </w:style>
  <w:style w:type="character" w:customStyle="1" w:styleId="FontStyle65">
    <w:name w:val="Font Style65"/>
    <w:rsid w:val="004457AF"/>
    <w:rPr>
      <w:rFonts w:ascii="Times New Roman" w:hAnsi="Times New Roman" w:cs="Times New Roman"/>
      <w:i/>
      <w:iCs/>
      <w:sz w:val="22"/>
      <w:szCs w:val="22"/>
    </w:rPr>
  </w:style>
  <w:style w:type="character" w:customStyle="1" w:styleId="FontStyle71">
    <w:name w:val="Font Style71"/>
    <w:rsid w:val="004457AF"/>
    <w:rPr>
      <w:rFonts w:ascii="Times New Roman" w:hAnsi="Times New Roman" w:cs="Times New Roman"/>
      <w:b/>
      <w:bCs/>
      <w:sz w:val="26"/>
      <w:szCs w:val="26"/>
    </w:rPr>
  </w:style>
  <w:style w:type="paragraph" w:customStyle="1" w:styleId="Style24">
    <w:name w:val="Style24"/>
    <w:basedOn w:val="Normal"/>
    <w:rsid w:val="004457AF"/>
    <w:pPr>
      <w:widowControl w:val="0"/>
      <w:autoSpaceDE w:val="0"/>
      <w:autoSpaceDN w:val="0"/>
      <w:adjustRightInd w:val="0"/>
      <w:spacing w:after="0" w:line="240" w:lineRule="auto"/>
    </w:pPr>
    <w:rPr>
      <w:rFonts w:ascii="Times New Roman" w:eastAsia="Times New Roman" w:hAnsi="Times New Roman" w:cs="Times New Roman"/>
      <w:kern w:val="0"/>
      <w:lang w:val="en-US"/>
      <w14:ligatures w14:val="none"/>
    </w:rPr>
  </w:style>
  <w:style w:type="paragraph" w:customStyle="1" w:styleId="Style30">
    <w:name w:val="Style30"/>
    <w:basedOn w:val="Normal"/>
    <w:rsid w:val="004457AF"/>
    <w:pPr>
      <w:widowControl w:val="0"/>
      <w:autoSpaceDE w:val="0"/>
      <w:autoSpaceDN w:val="0"/>
      <w:adjustRightInd w:val="0"/>
      <w:spacing w:after="0" w:line="274" w:lineRule="exact"/>
      <w:jc w:val="center"/>
    </w:pPr>
    <w:rPr>
      <w:rFonts w:ascii="Times New Roman" w:eastAsia="Times New Roman" w:hAnsi="Times New Roman" w:cs="Times New Roman"/>
      <w:kern w:val="0"/>
      <w:lang w:val="en-US"/>
      <w14:ligatures w14:val="none"/>
    </w:rPr>
  </w:style>
  <w:style w:type="paragraph" w:customStyle="1" w:styleId="Style42">
    <w:name w:val="Style42"/>
    <w:basedOn w:val="Normal"/>
    <w:rsid w:val="004457AF"/>
    <w:pPr>
      <w:widowControl w:val="0"/>
      <w:autoSpaceDE w:val="0"/>
      <w:autoSpaceDN w:val="0"/>
      <w:adjustRightInd w:val="0"/>
      <w:spacing w:after="0" w:line="274" w:lineRule="exact"/>
    </w:pPr>
    <w:rPr>
      <w:rFonts w:ascii="Times New Roman" w:eastAsia="Times New Roman" w:hAnsi="Times New Roman" w:cs="Times New Roman"/>
      <w:kern w:val="0"/>
      <w:lang w:val="en-US"/>
      <w14:ligatures w14:val="none"/>
    </w:rPr>
  </w:style>
  <w:style w:type="paragraph" w:customStyle="1" w:styleId="Style64">
    <w:name w:val="Style64"/>
    <w:basedOn w:val="Normal"/>
    <w:rsid w:val="004457AF"/>
    <w:pPr>
      <w:widowControl w:val="0"/>
      <w:autoSpaceDE w:val="0"/>
      <w:autoSpaceDN w:val="0"/>
      <w:adjustRightInd w:val="0"/>
      <w:spacing w:after="0" w:line="298" w:lineRule="exact"/>
      <w:jc w:val="both"/>
    </w:pPr>
    <w:rPr>
      <w:rFonts w:ascii="Times New Roman" w:eastAsia="Times New Roman" w:hAnsi="Times New Roman" w:cs="Times New Roman"/>
      <w:kern w:val="0"/>
      <w:lang w:val="en-US"/>
      <w14:ligatures w14:val="none"/>
    </w:rPr>
  </w:style>
  <w:style w:type="character" w:customStyle="1" w:styleId="FontStyle99">
    <w:name w:val="Font Style99"/>
    <w:rsid w:val="004457AF"/>
    <w:rPr>
      <w:rFonts w:ascii="Times New Roman" w:hAnsi="Times New Roman" w:cs="Times New Roman"/>
      <w:b/>
      <w:bCs/>
      <w:sz w:val="22"/>
      <w:szCs w:val="22"/>
    </w:rPr>
  </w:style>
  <w:style w:type="character" w:customStyle="1" w:styleId="FontStyle101">
    <w:name w:val="Font Style101"/>
    <w:rsid w:val="004457AF"/>
    <w:rPr>
      <w:rFonts w:ascii="Times New Roman" w:hAnsi="Times New Roman" w:cs="Times New Roman"/>
      <w:sz w:val="22"/>
      <w:szCs w:val="22"/>
    </w:rPr>
  </w:style>
  <w:style w:type="character" w:customStyle="1" w:styleId="code">
    <w:name w:val="code"/>
    <w:basedOn w:val="DefaultParagraphFont"/>
    <w:rsid w:val="004457AF"/>
  </w:style>
  <w:style w:type="paragraph" w:customStyle="1" w:styleId="istatymas">
    <w:name w:val="istatymas"/>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numbering" w:customStyle="1" w:styleId="StyleBulleted7pt">
    <w:name w:val="Style Bulleted 7 pt"/>
    <w:basedOn w:val="NoList"/>
    <w:rsid w:val="004457AF"/>
  </w:style>
  <w:style w:type="paragraph" w:styleId="BodyTextIndent3">
    <w:name w:val="Body Text Indent 3"/>
    <w:basedOn w:val="Normal"/>
    <w:link w:val="BodyTextIndent3Char"/>
    <w:uiPriority w:val="99"/>
    <w:qFormat/>
    <w:rsid w:val="004457AF"/>
    <w:pPr>
      <w:spacing w:after="120" w:line="240" w:lineRule="auto"/>
      <w:ind w:left="283"/>
    </w:pPr>
    <w:rPr>
      <w:rFonts w:ascii="Times New Roman" w:eastAsia="Times New Roman" w:hAnsi="Times New Roman" w:cs="Times New Roman"/>
      <w:kern w:val="0"/>
      <w:sz w:val="16"/>
      <w:szCs w:val="16"/>
      <w:lang w:eastAsia="lt-LT"/>
      <w14:ligatures w14:val="none"/>
    </w:rPr>
  </w:style>
  <w:style w:type="character" w:customStyle="1" w:styleId="BodyTextIndent3Char">
    <w:name w:val="Body Text Indent 3 Char"/>
    <w:basedOn w:val="DefaultParagraphFont"/>
    <w:link w:val="BodyTextIndent3"/>
    <w:uiPriority w:val="99"/>
    <w:qFormat/>
    <w:rsid w:val="004457AF"/>
    <w:rPr>
      <w:rFonts w:ascii="Times New Roman" w:eastAsia="Times New Roman" w:hAnsi="Times New Roman" w:cs="Times New Roman"/>
      <w:kern w:val="0"/>
      <w:sz w:val="16"/>
      <w:szCs w:val="16"/>
      <w:lang w:eastAsia="lt-LT"/>
      <w14:ligatures w14:val="none"/>
    </w:rPr>
  </w:style>
  <w:style w:type="paragraph" w:customStyle="1" w:styleId="xl60">
    <w:name w:val="xl60"/>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61">
    <w:name w:val="xl61"/>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62">
    <w:name w:val="xl62"/>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3">
    <w:name w:val="xl63"/>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4">
    <w:name w:val="xl64"/>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5">
    <w:name w:val="xl65"/>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6">
    <w:name w:val="xl66"/>
    <w:basedOn w:val="Normal"/>
    <w:rsid w:val="004457AF"/>
    <w:pP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67">
    <w:name w:val="xl67"/>
    <w:basedOn w:val="Normal"/>
    <w:rsid w:val="004457A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8">
    <w:name w:val="xl68"/>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9">
    <w:name w:val="xl69"/>
    <w:basedOn w:val="Normal"/>
    <w:rsid w:val="004457AF"/>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kern w:val="0"/>
      <w:sz w:val="18"/>
      <w:szCs w:val="18"/>
      <w:lang w:val="en-US"/>
      <w14:ligatures w14:val="none"/>
    </w:rPr>
  </w:style>
  <w:style w:type="paragraph" w:customStyle="1" w:styleId="xl70">
    <w:name w:val="xl70"/>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1">
    <w:name w:val="xl71"/>
    <w:basedOn w:val="Normal"/>
    <w:rsid w:val="004457A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2">
    <w:name w:val="xl72"/>
    <w:basedOn w:val="Normal"/>
    <w:rsid w:val="004457AF"/>
    <w:pP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3">
    <w:name w:val="xl73"/>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4">
    <w:name w:val="xl74"/>
    <w:basedOn w:val="Normal"/>
    <w:rsid w:val="004457AF"/>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kern w:val="0"/>
      <w:sz w:val="18"/>
      <w:szCs w:val="18"/>
      <w:lang w:val="en-US"/>
      <w14:ligatures w14:val="none"/>
    </w:rPr>
  </w:style>
  <w:style w:type="paragraph" w:customStyle="1" w:styleId="xl75">
    <w:name w:val="xl75"/>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6">
    <w:name w:val="xl76"/>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7">
    <w:name w:val="xl77"/>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8">
    <w:name w:val="xl78"/>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9">
    <w:name w:val="xl79"/>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0">
    <w:name w:val="xl80"/>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1">
    <w:name w:val="xl81"/>
    <w:basedOn w:val="Normal"/>
    <w:rsid w:val="004457A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2">
    <w:name w:val="xl82"/>
    <w:basedOn w:val="Normal"/>
    <w:rsid w:val="004457A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3">
    <w:name w:val="xl83"/>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84">
    <w:name w:val="xl84"/>
    <w:basedOn w:val="Normal"/>
    <w:rsid w:val="004457AF"/>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kern w:val="0"/>
      <w:sz w:val="18"/>
      <w:szCs w:val="18"/>
      <w:lang w:val="en-US"/>
      <w14:ligatures w14:val="none"/>
    </w:rPr>
  </w:style>
  <w:style w:type="paragraph" w:customStyle="1" w:styleId="xl85">
    <w:name w:val="xl85"/>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86">
    <w:name w:val="xl86"/>
    <w:basedOn w:val="Normal"/>
    <w:rsid w:val="004457A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87">
    <w:name w:val="xl87"/>
    <w:basedOn w:val="Normal"/>
    <w:rsid w:val="004457AF"/>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6"/>
      <w:szCs w:val="16"/>
      <w:lang w:val="en-US"/>
      <w14:ligatures w14:val="none"/>
    </w:rPr>
  </w:style>
  <w:style w:type="paragraph" w:customStyle="1" w:styleId="xl88">
    <w:name w:val="xl88"/>
    <w:basedOn w:val="Normal"/>
    <w:rsid w:val="004457AF"/>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lang w:val="en-US"/>
      <w14:ligatures w14:val="none"/>
    </w:rPr>
  </w:style>
  <w:style w:type="paragraph" w:customStyle="1" w:styleId="xl89">
    <w:name w:val="xl89"/>
    <w:basedOn w:val="Normal"/>
    <w:rsid w:val="004457AF"/>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lang w:val="en-US"/>
      <w14:ligatures w14:val="none"/>
    </w:rPr>
  </w:style>
  <w:style w:type="paragraph" w:customStyle="1" w:styleId="xl90">
    <w:name w:val="xl90"/>
    <w:basedOn w:val="Normal"/>
    <w:rsid w:val="004457AF"/>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character" w:customStyle="1" w:styleId="stdnobr">
    <w:name w:val="std  nobr"/>
    <w:basedOn w:val="DefaultParagraphFont"/>
    <w:rsid w:val="004457AF"/>
  </w:style>
  <w:style w:type="paragraph" w:customStyle="1" w:styleId="CharCharDiagramaCharChar1DiagramaCharCharCharCharCharDiagramaDiagrama">
    <w:name w:val="Char Char Diagrama Char Char1 Diagrama Char Char Char Char Char Diagrama Diagrama"/>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DiagramaDiagrama7">
    <w:name w:val="Diagrama Diagrama7"/>
    <w:basedOn w:val="Normal"/>
    <w:autoRedefine/>
    <w:rsid w:val="004457AF"/>
    <w:pPr>
      <w:spacing w:line="240" w:lineRule="exact"/>
    </w:pPr>
    <w:rPr>
      <w:rFonts w:ascii="Tahoma" w:eastAsia="Times New Roman" w:hAnsi="Tahoma" w:cs="Times New Roman"/>
      <w:kern w:val="0"/>
      <w:sz w:val="20"/>
      <w:szCs w:val="20"/>
      <w:lang w:val="en-GB"/>
      <w14:ligatures w14:val="none"/>
    </w:rPr>
  </w:style>
  <w:style w:type="character" w:customStyle="1" w:styleId="A4">
    <w:name w:val="A4"/>
    <w:rsid w:val="004457AF"/>
    <w:rPr>
      <w:color w:val="000000"/>
      <w:sz w:val="22"/>
      <w:szCs w:val="22"/>
    </w:rPr>
  </w:style>
  <w:style w:type="paragraph" w:customStyle="1" w:styleId="patvirtinta">
    <w:name w:val="patvirtinta"/>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MMTopic8">
    <w:name w:val="MM Topic 8"/>
    <w:basedOn w:val="Heading8"/>
    <w:rsid w:val="004457AF"/>
    <w:pPr>
      <w:numPr>
        <w:ilvl w:val="7"/>
        <w:numId w:val="71"/>
      </w:numPr>
      <w:spacing w:before="200" w:line="276" w:lineRule="auto"/>
      <w:jc w:val="both"/>
    </w:pPr>
    <w:rPr>
      <w:rFonts w:ascii="Cambria" w:eastAsia="Times New Roman" w:hAnsi="Cambria" w:cs="Times New Roman"/>
      <w:i w:val="0"/>
      <w:iCs w:val="0"/>
      <w:color w:val="404040"/>
      <w:kern w:val="0"/>
      <w:sz w:val="20"/>
      <w:szCs w:val="20"/>
      <w:lang w:val="en-US"/>
      <w14:ligatures w14:val="none"/>
    </w:rPr>
  </w:style>
  <w:style w:type="paragraph" w:customStyle="1" w:styleId="MMTopic9">
    <w:name w:val="MM Topic 9"/>
    <w:basedOn w:val="Heading9"/>
    <w:rsid w:val="004457AF"/>
    <w:pPr>
      <w:numPr>
        <w:ilvl w:val="8"/>
        <w:numId w:val="71"/>
      </w:numPr>
      <w:spacing w:before="200" w:line="276" w:lineRule="auto"/>
      <w:jc w:val="both"/>
    </w:pPr>
    <w:rPr>
      <w:rFonts w:ascii="Cambria" w:eastAsia="Times New Roman" w:hAnsi="Cambria" w:cs="Times New Roman"/>
      <w:i/>
      <w:iCs/>
      <w:color w:val="404040"/>
      <w:kern w:val="0"/>
      <w:sz w:val="20"/>
      <w:szCs w:val="20"/>
      <w:lang w:val="en-US"/>
      <w14:ligatures w14:val="none"/>
    </w:rPr>
  </w:style>
  <w:style w:type="paragraph" w:customStyle="1" w:styleId="BulletLevel1">
    <w:name w:val="Bullet Level 1"/>
    <w:basedOn w:val="Normal"/>
    <w:autoRedefine/>
    <w:uiPriority w:val="99"/>
    <w:qFormat/>
    <w:rsid w:val="004457AF"/>
    <w:pPr>
      <w:numPr>
        <w:numId w:val="72"/>
      </w:numPr>
      <w:tabs>
        <w:tab w:val="clear" w:pos="720"/>
        <w:tab w:val="num" w:pos="440"/>
      </w:tabs>
      <w:spacing w:after="0" w:line="240" w:lineRule="auto"/>
      <w:ind w:left="440" w:hanging="440"/>
    </w:pPr>
    <w:rPr>
      <w:rFonts w:ascii="Times New Roman" w:eastAsia="Calibri" w:hAnsi="Times New Roman" w:cs="Times New Roman"/>
      <w:bCs/>
      <w:kern w:val="0"/>
      <w:sz w:val="22"/>
      <w:szCs w:val="25"/>
      <w14:ligatures w14:val="none"/>
    </w:rPr>
  </w:style>
  <w:style w:type="paragraph" w:customStyle="1" w:styleId="AL1-PHAuditLevel1-PhaseHeader">
    <w:name w:val="AL1-PH  Audit Level 1 - Phase Header"/>
    <w:basedOn w:val="Heading1"/>
    <w:link w:val="AL1-PHAuditLevel1-PhaseHeaderChar"/>
    <w:rsid w:val="004457AF"/>
    <w:pPr>
      <w:tabs>
        <w:tab w:val="num" w:pos="360"/>
      </w:tabs>
      <w:spacing w:before="120" w:after="0" w:line="240" w:lineRule="auto"/>
      <w:ind w:left="115" w:right="144" w:hanging="360"/>
    </w:pPr>
    <w:rPr>
      <w:rFonts w:ascii="Times New Roman" w:eastAsia="Times New Roman" w:hAnsi="Times New Roman" w:cs="Times New Roman"/>
      <w:b/>
      <w:bCs/>
      <w:caps/>
      <w:color w:val="auto"/>
      <w:kern w:val="0"/>
      <w:sz w:val="20"/>
      <w:szCs w:val="28"/>
      <w:lang w:val="en-US"/>
      <w14:ligatures w14:val="none"/>
    </w:rPr>
  </w:style>
  <w:style w:type="character" w:customStyle="1" w:styleId="AL1-PHAuditLevel1-PhaseHeaderChar">
    <w:name w:val="AL1-PH  Audit Level 1 - Phase Header Char"/>
    <w:link w:val="AL1-PHAuditLevel1-PhaseHeader"/>
    <w:rsid w:val="004457AF"/>
    <w:rPr>
      <w:rFonts w:ascii="Times New Roman" w:eastAsia="Times New Roman" w:hAnsi="Times New Roman" w:cs="Times New Roman"/>
      <w:b/>
      <w:bCs/>
      <w:caps/>
      <w:kern w:val="0"/>
      <w:sz w:val="20"/>
      <w:szCs w:val="28"/>
      <w:lang w:val="en-US"/>
      <w14:ligatures w14:val="none"/>
    </w:rPr>
  </w:style>
  <w:style w:type="paragraph" w:customStyle="1" w:styleId="AL2-AAMTAuditStepLevel2-AuditAssuranceMainTopic">
    <w:name w:val="AL2-AAMT Audit Step Level 2 - Audit Assurance Main Topic"/>
    <w:basedOn w:val="Heading2"/>
    <w:rsid w:val="004457AF"/>
    <w:pPr>
      <w:numPr>
        <w:ilvl w:val="1"/>
        <w:numId w:val="71"/>
      </w:numPr>
      <w:tabs>
        <w:tab w:val="left" w:pos="144"/>
      </w:tabs>
      <w:spacing w:before="120" w:after="0" w:line="240" w:lineRule="auto"/>
      <w:ind w:right="144"/>
    </w:pPr>
    <w:rPr>
      <w:rFonts w:ascii="Times New Roman" w:eastAsia="Times New Roman" w:hAnsi="Times New Roman" w:cs="Times New Roman"/>
      <w:b/>
      <w:bCs/>
      <w:color w:val="auto"/>
      <w:kern w:val="0"/>
      <w:sz w:val="20"/>
      <w:szCs w:val="26"/>
      <w:lang w:val="en-US"/>
      <w14:ligatures w14:val="none"/>
    </w:rPr>
  </w:style>
  <w:style w:type="paragraph" w:customStyle="1" w:styleId="AL3AuditStepLevel3">
    <w:name w:val="AL3   Audit Step Level 3"/>
    <w:basedOn w:val="Heading3"/>
    <w:rsid w:val="004457AF"/>
    <w:pPr>
      <w:keepNext w:val="0"/>
      <w:numPr>
        <w:ilvl w:val="2"/>
        <w:numId w:val="71"/>
      </w:numPr>
      <w:spacing w:before="120" w:after="0" w:line="240" w:lineRule="auto"/>
      <w:ind w:right="144"/>
    </w:pPr>
    <w:rPr>
      <w:rFonts w:ascii="Times New Roman" w:eastAsia="Times New Roman" w:hAnsi="Times New Roman" w:cs="Times New Roman"/>
      <w:bCs/>
      <w:color w:val="auto"/>
      <w:kern w:val="0"/>
      <w:sz w:val="20"/>
      <w:szCs w:val="22"/>
      <w:lang w:val="en-US"/>
      <w14:ligatures w14:val="none"/>
    </w:rPr>
  </w:style>
  <w:style w:type="paragraph" w:customStyle="1" w:styleId="AL4-ProcAuditStepLevel4-Process">
    <w:name w:val="AL4-Proc   Audit Step Level 4 - Process"/>
    <w:basedOn w:val="Heading4"/>
    <w:rsid w:val="004457AF"/>
    <w:pPr>
      <w:keepNext w:val="0"/>
      <w:numPr>
        <w:ilvl w:val="3"/>
        <w:numId w:val="71"/>
      </w:numPr>
      <w:spacing w:before="120" w:after="0" w:line="240" w:lineRule="auto"/>
      <w:ind w:right="144"/>
    </w:pPr>
    <w:rPr>
      <w:rFonts w:ascii="Times New Roman" w:eastAsia="Times New Roman" w:hAnsi="Times New Roman" w:cs="Times New Roman"/>
      <w:bCs/>
      <w:i w:val="0"/>
      <w:color w:val="auto"/>
      <w:kern w:val="0"/>
      <w:sz w:val="20"/>
      <w:szCs w:val="22"/>
      <w:lang w:val="en-US"/>
      <w14:ligatures w14:val="none"/>
    </w:rPr>
  </w:style>
  <w:style w:type="paragraph" w:customStyle="1" w:styleId="AL5AuditStepLevel5">
    <w:name w:val="AL5      Audit Step Level 5"/>
    <w:basedOn w:val="Heading5"/>
    <w:rsid w:val="004457AF"/>
    <w:pPr>
      <w:keepNext w:val="0"/>
      <w:numPr>
        <w:ilvl w:val="4"/>
        <w:numId w:val="71"/>
      </w:numPr>
      <w:spacing w:before="120" w:after="0" w:line="240" w:lineRule="auto"/>
      <w:ind w:right="144"/>
    </w:pPr>
    <w:rPr>
      <w:rFonts w:ascii="Times New Roman" w:eastAsia="Times New Roman" w:hAnsi="Times New Roman" w:cs="Times New Roman"/>
      <w:color w:val="auto"/>
      <w:kern w:val="0"/>
      <w:sz w:val="20"/>
      <w:szCs w:val="22"/>
      <w:lang w:val="en-US"/>
      <w14:ligatures w14:val="none"/>
    </w:rPr>
  </w:style>
  <w:style w:type="paragraph" w:customStyle="1" w:styleId="xl91">
    <w:name w:val="xl91"/>
    <w:basedOn w:val="Normal"/>
    <w:rsid w:val="004457AF"/>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2">
    <w:name w:val="xl92"/>
    <w:basedOn w:val="Normal"/>
    <w:rsid w:val="004457AF"/>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3">
    <w:name w:val="xl93"/>
    <w:basedOn w:val="Normal"/>
    <w:rsid w:val="004457AF"/>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4">
    <w:name w:val="xl94"/>
    <w:basedOn w:val="Normal"/>
    <w:rsid w:val="004457AF"/>
    <w:pPr>
      <w:pBdr>
        <w:bottom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5">
    <w:name w:val="xl95"/>
    <w:basedOn w:val="Normal"/>
    <w:rsid w:val="004457AF"/>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96">
    <w:name w:val="xl96"/>
    <w:basedOn w:val="Normal"/>
    <w:rsid w:val="004457AF"/>
    <w:pP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7">
    <w:name w:val="xl97"/>
    <w:basedOn w:val="Normal"/>
    <w:rsid w:val="004457AF"/>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8">
    <w:name w:val="xl98"/>
    <w:basedOn w:val="Normal"/>
    <w:rsid w:val="004457AF"/>
    <w:pPr>
      <w:pBdr>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9">
    <w:name w:val="xl99"/>
    <w:basedOn w:val="Normal"/>
    <w:rsid w:val="004457AF"/>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0">
    <w:name w:val="xl100"/>
    <w:basedOn w:val="Normal"/>
    <w:rsid w:val="004457AF"/>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01">
    <w:name w:val="xl101"/>
    <w:basedOn w:val="Normal"/>
    <w:rsid w:val="004457AF"/>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2">
    <w:name w:val="xl102"/>
    <w:basedOn w:val="Normal"/>
    <w:rsid w:val="004457AF"/>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3">
    <w:name w:val="xl103"/>
    <w:basedOn w:val="Normal"/>
    <w:rsid w:val="004457AF"/>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4">
    <w:name w:val="xl104"/>
    <w:basedOn w:val="Normal"/>
    <w:rsid w:val="004457AF"/>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5">
    <w:name w:val="xl105"/>
    <w:basedOn w:val="Normal"/>
    <w:rsid w:val="004457AF"/>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6">
    <w:name w:val="xl106"/>
    <w:basedOn w:val="Normal"/>
    <w:rsid w:val="004457AF"/>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7">
    <w:name w:val="xl107"/>
    <w:basedOn w:val="Normal"/>
    <w:rsid w:val="004457AF"/>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8">
    <w:name w:val="xl108"/>
    <w:basedOn w:val="Normal"/>
    <w:rsid w:val="004457AF"/>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09">
    <w:name w:val="xl109"/>
    <w:basedOn w:val="Normal"/>
    <w:rsid w:val="004457AF"/>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0">
    <w:name w:val="xl110"/>
    <w:basedOn w:val="Normal"/>
    <w:rsid w:val="004457AF"/>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1">
    <w:name w:val="xl111"/>
    <w:basedOn w:val="Normal"/>
    <w:rsid w:val="004457AF"/>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12">
    <w:name w:val="xl112"/>
    <w:basedOn w:val="Normal"/>
    <w:rsid w:val="004457AF"/>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3">
    <w:name w:val="xl113"/>
    <w:basedOn w:val="Normal"/>
    <w:rsid w:val="004457AF"/>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4">
    <w:name w:val="xl114"/>
    <w:basedOn w:val="Normal"/>
    <w:rsid w:val="004457AF"/>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5">
    <w:name w:val="xl115"/>
    <w:basedOn w:val="Normal"/>
    <w:rsid w:val="004457AF"/>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6">
    <w:name w:val="xl116"/>
    <w:basedOn w:val="Normal"/>
    <w:rsid w:val="004457A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7">
    <w:name w:val="xl117"/>
    <w:basedOn w:val="Normal"/>
    <w:rsid w:val="004457A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8">
    <w:name w:val="xl118"/>
    <w:basedOn w:val="Normal"/>
    <w:rsid w:val="004457A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9">
    <w:name w:val="xl119"/>
    <w:basedOn w:val="Normal"/>
    <w:rsid w:val="004457A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20">
    <w:name w:val="xl120"/>
    <w:basedOn w:val="Normal"/>
    <w:rsid w:val="004457A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styleId="NoSpacing">
    <w:name w:val="No Spacing"/>
    <w:aliases w:val="standartinis"/>
    <w:uiPriority w:val="1"/>
    <w:qFormat/>
    <w:rsid w:val="004457AF"/>
    <w:pPr>
      <w:spacing w:after="0" w:line="240" w:lineRule="auto"/>
      <w:jc w:val="right"/>
    </w:pPr>
    <w:rPr>
      <w:rFonts w:ascii="Times New Roman" w:eastAsia="MS Mincho" w:hAnsi="Times New Roman" w:cs="Times New Roman"/>
      <w:b/>
      <w:bCs/>
      <w:kern w:val="0"/>
      <w:sz w:val="72"/>
      <w:szCs w:val="72"/>
      <w:lang w:val="en-US"/>
      <w14:ligatures w14:val="none"/>
    </w:rPr>
  </w:style>
  <w:style w:type="character" w:customStyle="1" w:styleId="prastasVerdana9B">
    <w:name w:val="Įprastas Verdana 9B"/>
    <w:rsid w:val="004457AF"/>
    <w:rPr>
      <w:rFonts w:ascii="Verdana" w:hAnsi="Verdana"/>
      <w:b/>
      <w:bCs/>
      <w:sz w:val="18"/>
    </w:rPr>
  </w:style>
  <w:style w:type="paragraph" w:customStyle="1" w:styleId="ParykintasisCentreVerdana18pt">
    <w:name w:val="Paryškintasis Centre Verdana 18 pt"/>
    <w:basedOn w:val="Footer"/>
    <w:rsid w:val="004457AF"/>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DefaultParagraphFont"/>
    <w:rsid w:val="004457AF"/>
  </w:style>
  <w:style w:type="paragraph" w:customStyle="1" w:styleId="MEPISTable">
    <w:name w:val="MEPIS_Table"/>
    <w:basedOn w:val="Normal"/>
    <w:next w:val="Normal"/>
    <w:rsid w:val="004457AF"/>
    <w:pPr>
      <w:spacing w:after="0" w:line="240" w:lineRule="auto"/>
    </w:pPr>
    <w:rPr>
      <w:rFonts w:ascii="Calibri" w:eastAsia="Calibri" w:hAnsi="Calibri" w:cs="Calibri"/>
      <w:kern w:val="0"/>
      <w:sz w:val="20"/>
      <w:szCs w:val="22"/>
      <w14:ligatures w14:val="none"/>
    </w:rPr>
  </w:style>
  <w:style w:type="paragraph" w:customStyle="1" w:styleId="Body">
    <w:name w:val="Body"/>
    <w:uiPriority w:val="99"/>
    <w:qFormat/>
    <w:rsid w:val="004457AF"/>
    <w:pPr>
      <w:spacing w:after="200" w:line="360" w:lineRule="auto"/>
      <w:ind w:left="1134"/>
      <w:jc w:val="both"/>
    </w:pPr>
    <w:rPr>
      <w:rFonts w:ascii="Calibri" w:eastAsia="Calibri" w:hAnsi="Calibri" w:cs="Times New Roman"/>
      <w:color w:val="404040"/>
      <w:kern w:val="0"/>
      <w:sz w:val="22"/>
      <w:szCs w:val="22"/>
      <w14:ligatures w14:val="none"/>
    </w:rPr>
  </w:style>
  <w:style w:type="character" w:customStyle="1" w:styleId="CarChar">
    <w:name w:val="Car Char"/>
    <w:aliases w:val="Footnote Char Char"/>
    <w:rsid w:val="004457AF"/>
    <w:rPr>
      <w:lang w:val="en-GB" w:eastAsia="en-US" w:bidi="ar-SA"/>
    </w:rPr>
  </w:style>
  <w:style w:type="paragraph" w:customStyle="1" w:styleId="MEPISNormal">
    <w:name w:val="MEPIS_Normal"/>
    <w:basedOn w:val="Normal"/>
    <w:rsid w:val="004457AF"/>
    <w:pPr>
      <w:spacing w:after="120" w:line="312" w:lineRule="auto"/>
      <w:ind w:firstLine="576"/>
      <w:jc w:val="both"/>
    </w:pPr>
    <w:rPr>
      <w:rFonts w:ascii="Calibri" w:eastAsia="Calibri" w:hAnsi="Calibri" w:cs="Calibri"/>
      <w:kern w:val="0"/>
      <w:szCs w:val="22"/>
      <w14:ligatures w14:val="none"/>
    </w:rPr>
  </w:style>
  <w:style w:type="character" w:customStyle="1" w:styleId="FontStyle16">
    <w:name w:val="Font Style16"/>
    <w:rsid w:val="004457AF"/>
    <w:rPr>
      <w:rFonts w:ascii="Times New Roman" w:hAnsi="Times New Roman" w:cs="Times New Roman"/>
      <w:sz w:val="22"/>
      <w:szCs w:val="22"/>
    </w:rPr>
  </w:style>
  <w:style w:type="paragraph" w:customStyle="1" w:styleId="western">
    <w:name w:val="western"/>
    <w:basedOn w:val="Normal"/>
    <w:rsid w:val="004457AF"/>
    <w:pPr>
      <w:spacing w:after="0" w:line="240" w:lineRule="auto"/>
      <w:ind w:firstLine="992"/>
      <w:jc w:val="both"/>
    </w:pPr>
    <w:rPr>
      <w:rFonts w:ascii="Times New Roman" w:eastAsia="Times New Roman" w:hAnsi="Times New Roman" w:cs="Times New Roman"/>
      <w:kern w:val="0"/>
      <w:lang w:val="en-US"/>
      <w14:ligatures w14:val="none"/>
    </w:rPr>
  </w:style>
  <w:style w:type="character" w:customStyle="1" w:styleId="CharChar1">
    <w:name w:val="Char Char1"/>
    <w:aliases w:val="Header 2 Char1"/>
    <w:uiPriority w:val="99"/>
    <w:rsid w:val="004457AF"/>
    <w:rPr>
      <w:sz w:val="24"/>
      <w:lang w:val="lt-LT" w:eastAsia="lt-LT" w:bidi="ar-SA"/>
    </w:rPr>
  </w:style>
  <w:style w:type="paragraph" w:styleId="BlockText">
    <w:name w:val="Block Text"/>
    <w:basedOn w:val="Normal"/>
    <w:link w:val="BlockTextChar"/>
    <w:rsid w:val="004457AF"/>
    <w:pPr>
      <w:spacing w:after="0" w:line="240" w:lineRule="auto"/>
      <w:ind w:left="113" w:right="113"/>
    </w:pPr>
    <w:rPr>
      <w:rFonts w:ascii="Times New Roman" w:eastAsia="MS Mincho" w:hAnsi="Times New Roman" w:cs="Times New Roman"/>
      <w:kern w:val="0"/>
      <w:szCs w:val="20"/>
      <w14:ligatures w14:val="none"/>
    </w:rPr>
  </w:style>
  <w:style w:type="paragraph" w:customStyle="1" w:styleId="CharCharDiagramaCharChar1DiagramaCharCharCharCharCharDiagramaDiagrama1">
    <w:name w:val="Char Char Diagrama Char Char1 Diagrama Char Char Char Char Char Diagrama Diagrama1"/>
    <w:basedOn w:val="Normal"/>
    <w:rsid w:val="004457AF"/>
    <w:pPr>
      <w:spacing w:line="240" w:lineRule="exact"/>
    </w:pPr>
    <w:rPr>
      <w:rFonts w:ascii="Tahoma" w:eastAsia="Times New Roman" w:hAnsi="Tahoma" w:cs="Times New Roman"/>
      <w:kern w:val="0"/>
      <w:sz w:val="20"/>
      <w:szCs w:val="20"/>
      <w:lang w:val="en-US"/>
      <w14:ligatures w14:val="none"/>
    </w:rPr>
  </w:style>
  <w:style w:type="character" w:customStyle="1" w:styleId="CharChar8">
    <w:name w:val="Char Char8"/>
    <w:rsid w:val="004457AF"/>
    <w:rPr>
      <w:lang w:val="en-GB" w:eastAsia="lt-LT" w:bidi="ar-SA"/>
    </w:rPr>
  </w:style>
  <w:style w:type="character" w:customStyle="1" w:styleId="stdnobr1">
    <w:name w:val="std  nobr1"/>
    <w:basedOn w:val="DefaultParagraphFont"/>
    <w:rsid w:val="004457AF"/>
  </w:style>
  <w:style w:type="paragraph" w:customStyle="1" w:styleId="DiagramaDiagrama71">
    <w:name w:val="Diagrama Diagrama71"/>
    <w:basedOn w:val="Normal"/>
    <w:autoRedefine/>
    <w:rsid w:val="004457AF"/>
    <w:pPr>
      <w:spacing w:line="240" w:lineRule="exact"/>
    </w:pPr>
    <w:rPr>
      <w:rFonts w:ascii="Tahoma" w:eastAsia="Times New Roman" w:hAnsi="Tahoma" w:cs="Times New Roman"/>
      <w:kern w:val="0"/>
      <w:sz w:val="20"/>
      <w:szCs w:val="20"/>
      <w:lang w:val="en-GB"/>
      <w14:ligatures w14:val="none"/>
    </w:rPr>
  </w:style>
  <w:style w:type="character" w:customStyle="1" w:styleId="Pagrindinistekstas4">
    <w:name w:val="Pagrindinis tekstas (4)_"/>
    <w:link w:val="Pagrindinistekstas40"/>
    <w:rsid w:val="004457AF"/>
    <w:rPr>
      <w:rFonts w:ascii="Verdana" w:eastAsia="Verdana" w:hAnsi="Verdana" w:cs="Verdana"/>
      <w:sz w:val="19"/>
      <w:szCs w:val="19"/>
      <w:shd w:val="clear" w:color="auto" w:fill="FFFFFF"/>
    </w:rPr>
  </w:style>
  <w:style w:type="paragraph" w:customStyle="1" w:styleId="Pagrindinistekstas40">
    <w:name w:val="Pagrindinis tekstas (4)"/>
    <w:basedOn w:val="Normal"/>
    <w:link w:val="Pagrindinistekstas4"/>
    <w:rsid w:val="004457AF"/>
    <w:pPr>
      <w:shd w:val="clear" w:color="auto" w:fill="FFFFFF"/>
      <w:spacing w:after="0" w:line="0" w:lineRule="atLeast"/>
    </w:pPr>
    <w:rPr>
      <w:rFonts w:ascii="Verdana" w:eastAsia="Verdana" w:hAnsi="Verdana" w:cs="Verdana"/>
      <w:sz w:val="19"/>
      <w:szCs w:val="19"/>
    </w:rPr>
  </w:style>
  <w:style w:type="character" w:customStyle="1" w:styleId="Pagrindinistekstas0">
    <w:name w:val="Pagrindinis tekstas_"/>
    <w:link w:val="Pagrindinistekstas1"/>
    <w:rsid w:val="004457AF"/>
    <w:rPr>
      <w:rFonts w:ascii="Arial" w:eastAsia="Arial" w:hAnsi="Arial" w:cs="Arial"/>
      <w:sz w:val="21"/>
      <w:szCs w:val="21"/>
      <w:shd w:val="clear" w:color="auto" w:fill="FFFFFF"/>
    </w:rPr>
  </w:style>
  <w:style w:type="paragraph" w:customStyle="1" w:styleId="Pagrindinistekstas1">
    <w:name w:val="Pagrindinis tekstas1"/>
    <w:basedOn w:val="Normal"/>
    <w:link w:val="Pagrindinistekstas0"/>
    <w:qFormat/>
    <w:rsid w:val="004457AF"/>
    <w:pPr>
      <w:shd w:val="clear" w:color="auto" w:fill="FFFFFF"/>
      <w:spacing w:after="60" w:line="0" w:lineRule="atLeast"/>
      <w:ind w:hanging="1180"/>
    </w:pPr>
    <w:rPr>
      <w:rFonts w:ascii="Arial" w:eastAsia="Arial" w:hAnsi="Arial" w:cs="Arial"/>
      <w:sz w:val="21"/>
      <w:szCs w:val="21"/>
    </w:rPr>
  </w:style>
  <w:style w:type="paragraph" w:customStyle="1" w:styleId="41">
    <w:name w:val="4.1"/>
    <w:basedOn w:val="Heading2"/>
    <w:rsid w:val="004457AF"/>
    <w:pPr>
      <w:numPr>
        <w:numId w:val="73"/>
      </w:numPr>
      <w:spacing w:before="240" w:after="240" w:line="240" w:lineRule="auto"/>
      <w:jc w:val="both"/>
    </w:pPr>
    <w:rPr>
      <w:rFonts w:ascii="Arial Narrow" w:eastAsia="Times New Roman" w:hAnsi="Arial Narrow" w:cs="Arial"/>
      <w:b/>
      <w:bCs/>
      <w:color w:val="365F91"/>
      <w:kern w:val="0"/>
      <w:szCs w:val="26"/>
      <w14:ligatures w14:val="none"/>
    </w:rPr>
  </w:style>
  <w:style w:type="paragraph" w:customStyle="1" w:styleId="2311">
    <w:name w:val="2.3.1.1"/>
    <w:basedOn w:val="Heading4"/>
    <w:rsid w:val="004457AF"/>
    <w:pPr>
      <w:numPr>
        <w:numId w:val="74"/>
      </w:numPr>
      <w:spacing w:before="240" w:after="240" w:line="240" w:lineRule="auto"/>
      <w:jc w:val="both"/>
    </w:pPr>
    <w:rPr>
      <w:rFonts w:ascii="Arial Narrow" w:eastAsia="Times New Roman" w:hAnsi="Arial Narrow" w:cs="Times New Roman"/>
      <w:b/>
      <w:bCs/>
      <w:color w:val="365F91"/>
      <w:kern w:val="0"/>
      <w:szCs w:val="22"/>
      <w14:ligatures w14:val="none"/>
    </w:rPr>
  </w:style>
  <w:style w:type="paragraph" w:customStyle="1" w:styleId="2321">
    <w:name w:val="2.3.2.1"/>
    <w:basedOn w:val="Heading4"/>
    <w:rsid w:val="004457AF"/>
    <w:pPr>
      <w:numPr>
        <w:numId w:val="75"/>
      </w:numPr>
      <w:tabs>
        <w:tab w:val="left" w:pos="851"/>
      </w:tabs>
      <w:spacing w:before="240" w:after="240" w:line="240" w:lineRule="auto"/>
      <w:jc w:val="both"/>
    </w:pPr>
    <w:rPr>
      <w:rFonts w:ascii="Arial Narrow" w:eastAsia="Times New Roman" w:hAnsi="Arial Narrow" w:cs="Times New Roman"/>
      <w:b/>
      <w:bCs/>
      <w:color w:val="365F91"/>
      <w:kern w:val="0"/>
      <w14:ligatures w14:val="none"/>
    </w:rPr>
  </w:style>
  <w:style w:type="paragraph" w:customStyle="1" w:styleId="2331">
    <w:name w:val="2.3.3.1"/>
    <w:basedOn w:val="Heading4"/>
    <w:rsid w:val="004457AF"/>
    <w:pPr>
      <w:numPr>
        <w:numId w:val="76"/>
      </w:numPr>
      <w:spacing w:before="240" w:after="240" w:line="240" w:lineRule="auto"/>
      <w:jc w:val="both"/>
    </w:pPr>
    <w:rPr>
      <w:rFonts w:ascii="Arial Narrow" w:eastAsia="Times New Roman" w:hAnsi="Arial Narrow" w:cs="Times New Roman"/>
      <w:b/>
      <w:bCs/>
      <w:color w:val="365F91"/>
      <w:kern w:val="0"/>
      <w:szCs w:val="22"/>
      <w:lang w:eastAsia="lt-LT"/>
      <w14:ligatures w14:val="none"/>
    </w:rPr>
  </w:style>
  <w:style w:type="paragraph" w:customStyle="1" w:styleId="2341">
    <w:name w:val="2.3.4.1"/>
    <w:basedOn w:val="Heading4"/>
    <w:rsid w:val="004457AF"/>
    <w:pPr>
      <w:numPr>
        <w:numId w:val="77"/>
      </w:numPr>
      <w:tabs>
        <w:tab w:val="left" w:pos="851"/>
      </w:tabs>
      <w:spacing w:before="240" w:after="240" w:line="240" w:lineRule="auto"/>
      <w:ind w:left="1378" w:hanging="357"/>
      <w:jc w:val="both"/>
    </w:pPr>
    <w:rPr>
      <w:rFonts w:ascii="Arial Narrow" w:eastAsia="Times New Roman" w:hAnsi="Arial Narrow" w:cs="Times New Roman"/>
      <w:b/>
      <w:bCs/>
      <w:color w:val="365F91"/>
      <w:kern w:val="0"/>
      <w:szCs w:val="22"/>
      <w:lang w:eastAsia="lt-LT"/>
      <w14:ligatures w14:val="none"/>
    </w:rPr>
  </w:style>
  <w:style w:type="paragraph" w:customStyle="1" w:styleId="241">
    <w:name w:val="2.4.1"/>
    <w:basedOn w:val="Header3"/>
    <w:rsid w:val="004457AF"/>
    <w:pPr>
      <w:numPr>
        <w:numId w:val="78"/>
      </w:numPr>
      <w:tabs>
        <w:tab w:val="left" w:pos="851"/>
      </w:tabs>
      <w:spacing w:before="240" w:after="240"/>
      <w:ind w:left="1077" w:hanging="357"/>
      <w:jc w:val="left"/>
    </w:pPr>
    <w:rPr>
      <w:lang w:eastAsia="lt-LT"/>
    </w:rPr>
  </w:style>
  <w:style w:type="numbering" w:customStyle="1" w:styleId="NoList111">
    <w:name w:val="No List111"/>
    <w:next w:val="NoList"/>
    <w:uiPriority w:val="99"/>
    <w:semiHidden/>
    <w:unhideWhenUsed/>
    <w:rsid w:val="004457AF"/>
  </w:style>
  <w:style w:type="paragraph" w:customStyle="1" w:styleId="Point1">
    <w:name w:val="Point 1"/>
    <w:basedOn w:val="Normal"/>
    <w:uiPriority w:val="99"/>
    <w:qFormat/>
    <w:rsid w:val="004457AF"/>
    <w:pPr>
      <w:spacing w:before="120" w:after="120" w:line="240" w:lineRule="auto"/>
      <w:ind w:left="1418" w:hanging="567"/>
      <w:jc w:val="both"/>
    </w:pPr>
    <w:rPr>
      <w:rFonts w:ascii="Times New Roman" w:eastAsia="Times New Roman" w:hAnsi="Times New Roman" w:cs="Times New Roman"/>
      <w:kern w:val="0"/>
      <w:szCs w:val="20"/>
      <w:lang w:val="en-GB" w:eastAsia="lt-LT"/>
      <w14:ligatures w14:val="none"/>
    </w:rPr>
  </w:style>
  <w:style w:type="paragraph" w:customStyle="1" w:styleId="Debesliotekstas12">
    <w:name w:val="Debesėlio tekstas12"/>
    <w:basedOn w:val="Normal"/>
    <w:semiHidden/>
    <w:rsid w:val="004457AF"/>
    <w:pPr>
      <w:spacing w:after="0" w:line="240" w:lineRule="auto"/>
    </w:pPr>
    <w:rPr>
      <w:rFonts w:ascii="Tahoma" w:eastAsia="Times New Roman" w:hAnsi="Tahoma" w:cs="Tahoma"/>
      <w:kern w:val="0"/>
      <w:sz w:val="16"/>
      <w:szCs w:val="16"/>
      <w:lang w:eastAsia="lt-LT"/>
      <w14:ligatures w14:val="none"/>
    </w:rPr>
  </w:style>
  <w:style w:type="paragraph" w:customStyle="1" w:styleId="Head42">
    <w:name w:val="Head 4.2"/>
    <w:basedOn w:val="Normal"/>
    <w:rsid w:val="004457AF"/>
    <w:pPr>
      <w:tabs>
        <w:tab w:val="left" w:pos="360"/>
      </w:tabs>
      <w:suppressAutoHyphens/>
      <w:spacing w:after="0" w:line="240" w:lineRule="auto"/>
      <w:ind w:left="360" w:hanging="360"/>
    </w:pPr>
    <w:rPr>
      <w:rFonts w:ascii="Times New Roman" w:eastAsia="Times New Roman" w:hAnsi="Times New Roman" w:cs="Times New Roman"/>
      <w:b/>
      <w:kern w:val="0"/>
      <w:szCs w:val="20"/>
      <w:lang w:eastAsia="lt-LT"/>
      <w14:ligatures w14:val="none"/>
    </w:rPr>
  </w:style>
  <w:style w:type="paragraph" w:customStyle="1" w:styleId="Head52">
    <w:name w:val="Head 5.2"/>
    <w:basedOn w:val="Normal"/>
    <w:rsid w:val="004457AF"/>
    <w:pPr>
      <w:tabs>
        <w:tab w:val="left" w:pos="533"/>
      </w:tabs>
      <w:suppressAutoHyphens/>
      <w:spacing w:after="0" w:line="240" w:lineRule="auto"/>
      <w:ind w:left="533" w:hanging="533"/>
      <w:jc w:val="both"/>
    </w:pPr>
    <w:rPr>
      <w:rFonts w:ascii="Times New Roman" w:eastAsia="Times New Roman" w:hAnsi="Times New Roman" w:cs="Times New Roman"/>
      <w:b/>
      <w:kern w:val="0"/>
      <w:szCs w:val="20"/>
      <w:lang w:eastAsia="lt-LT"/>
      <w14:ligatures w14:val="none"/>
    </w:rPr>
  </w:style>
  <w:style w:type="paragraph" w:customStyle="1" w:styleId="prastasistinklapis1">
    <w:name w:val="Įprastasis (tinklapis)1"/>
    <w:basedOn w:val="Normal"/>
    <w:rsid w:val="004457AF"/>
    <w:pPr>
      <w:spacing w:before="100" w:after="100" w:line="240" w:lineRule="auto"/>
    </w:pPr>
    <w:rPr>
      <w:rFonts w:ascii="Arial Unicode MS" w:eastAsia="Arial Unicode MS" w:hAnsi="Arial Unicode MS" w:cs="Times New Roman"/>
      <w:kern w:val="0"/>
      <w:szCs w:val="20"/>
      <w:lang w:val="en-GB"/>
      <w14:ligatures w14:val="none"/>
    </w:rPr>
  </w:style>
  <w:style w:type="paragraph" w:styleId="TOAHeading">
    <w:name w:val="toa heading"/>
    <w:basedOn w:val="Normal"/>
    <w:next w:val="Normal"/>
    <w:uiPriority w:val="99"/>
    <w:semiHidden/>
    <w:rsid w:val="004457AF"/>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en-US"/>
      <w14:ligatures w14:val="none"/>
    </w:rPr>
  </w:style>
  <w:style w:type="paragraph" w:customStyle="1" w:styleId="BankNormal">
    <w:name w:val="BankNormal"/>
    <w:basedOn w:val="Normal"/>
    <w:rsid w:val="004457AF"/>
    <w:pPr>
      <w:overflowPunct w:val="0"/>
      <w:autoSpaceDE w:val="0"/>
      <w:autoSpaceDN w:val="0"/>
      <w:adjustRightInd w:val="0"/>
      <w:spacing w:after="240" w:line="240" w:lineRule="auto"/>
      <w:textAlignment w:val="baseline"/>
    </w:pPr>
    <w:rPr>
      <w:rFonts w:ascii="Times New Roman" w:eastAsia="Times New Roman" w:hAnsi="Times New Roman" w:cs="Times New Roman"/>
      <w:kern w:val="0"/>
      <w:szCs w:val="20"/>
      <w:lang w:val="en-US"/>
      <w14:ligatures w14:val="none"/>
    </w:rPr>
  </w:style>
  <w:style w:type="paragraph" w:styleId="HTMLAddress">
    <w:name w:val="HTML Address"/>
    <w:basedOn w:val="Normal"/>
    <w:link w:val="HTMLAddressChar"/>
    <w:semiHidden/>
    <w:rsid w:val="004457AF"/>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Cs w:val="20"/>
      <w:lang w:val="en-US"/>
      <w14:ligatures w14:val="none"/>
    </w:rPr>
  </w:style>
  <w:style w:type="character" w:customStyle="1" w:styleId="HTMLAddressChar">
    <w:name w:val="HTML Address Char"/>
    <w:basedOn w:val="DefaultParagraphFont"/>
    <w:link w:val="HTMLAddress"/>
    <w:semiHidden/>
    <w:rsid w:val="004457AF"/>
    <w:rPr>
      <w:rFonts w:ascii="Times New Roman" w:eastAsia="Times New Roman" w:hAnsi="Times New Roman" w:cs="Times New Roman"/>
      <w:i/>
      <w:kern w:val="0"/>
      <w:szCs w:val="20"/>
      <w:lang w:val="en-US"/>
      <w14:ligatures w14:val="none"/>
    </w:rPr>
  </w:style>
  <w:style w:type="paragraph" w:customStyle="1" w:styleId="Style3">
    <w:name w:val="Style3"/>
    <w:basedOn w:val="Heading6"/>
    <w:rsid w:val="004457AF"/>
    <w:pPr>
      <w:keepLines w:val="0"/>
      <w:tabs>
        <w:tab w:val="num" w:pos="4320"/>
      </w:tabs>
      <w:spacing w:before="0" w:line="240" w:lineRule="auto"/>
    </w:pPr>
    <w:rPr>
      <w:rFonts w:ascii="Times New Roman" w:eastAsia="Times New Roman" w:hAnsi="Times New Roman" w:cs="Times New Roman"/>
      <w:i w:val="0"/>
      <w:iCs w:val="0"/>
      <w:color w:val="auto"/>
      <w:kern w:val="0"/>
      <w:lang w:eastAsia="lt-LT"/>
      <w14:ligatures w14:val="none"/>
    </w:rPr>
  </w:style>
  <w:style w:type="paragraph" w:customStyle="1" w:styleId="Style4">
    <w:name w:val="Style4"/>
    <w:basedOn w:val="Heading7"/>
    <w:rsid w:val="004457AF"/>
    <w:pPr>
      <w:keepLines w:val="0"/>
      <w:numPr>
        <w:numId w:val="79"/>
      </w:numPr>
      <w:tabs>
        <w:tab w:val="num" w:pos="5040"/>
      </w:tabs>
      <w:spacing w:before="240" w:after="240" w:line="240" w:lineRule="auto"/>
      <w:jc w:val="center"/>
    </w:pPr>
    <w:rPr>
      <w:rFonts w:ascii="Times New Roman" w:eastAsia="Times New Roman" w:hAnsi="Times New Roman" w:cs="Times New Roman"/>
      <w:b/>
      <w:color w:val="auto"/>
      <w:kern w:val="0"/>
      <w:sz w:val="48"/>
      <w:szCs w:val="20"/>
      <w:lang w:eastAsia="lt-LT"/>
      <w14:ligatures w14:val="none"/>
    </w:rPr>
  </w:style>
  <w:style w:type="paragraph" w:customStyle="1" w:styleId="Sarasassurutuliukais">
    <w:name w:val="Sarasas su rutuliukais"/>
    <w:basedOn w:val="ListParagraph"/>
    <w:rsid w:val="004457AF"/>
    <w:pPr>
      <w:numPr>
        <w:numId w:val="81"/>
      </w:numPr>
      <w:tabs>
        <w:tab w:val="num" w:pos="360"/>
      </w:tabs>
      <w:spacing w:after="200" w:line="276" w:lineRule="auto"/>
      <w:ind w:firstLine="0"/>
      <w:jc w:val="both"/>
    </w:pPr>
    <w:rPr>
      <w:rFonts w:ascii="Arial" w:eastAsia="Calibri" w:hAnsi="Arial" w:cs="Times New Roman"/>
      <w:color w:val="4F5660"/>
      <w:kern w:val="0"/>
      <w:sz w:val="20"/>
      <w:szCs w:val="22"/>
      <w14:ligatures w14:val="none"/>
    </w:rPr>
  </w:style>
  <w:style w:type="paragraph" w:customStyle="1" w:styleId="normaltableau">
    <w:name w:val="normal_tableau"/>
    <w:basedOn w:val="Normal"/>
    <w:uiPriority w:val="99"/>
    <w:qFormat/>
    <w:rsid w:val="004457AF"/>
    <w:pPr>
      <w:spacing w:before="120" w:after="120" w:line="240" w:lineRule="auto"/>
      <w:jc w:val="both"/>
    </w:pPr>
    <w:rPr>
      <w:rFonts w:ascii="Optima" w:eastAsia="Times New Roman" w:hAnsi="Optima" w:cs="Times New Roman"/>
      <w:kern w:val="0"/>
      <w:sz w:val="22"/>
      <w:szCs w:val="20"/>
      <w:lang w:val="en-GB"/>
      <w14:ligatures w14:val="none"/>
    </w:rPr>
  </w:style>
  <w:style w:type="paragraph" w:styleId="HTMLPreformatted">
    <w:name w:val="HTML Preformatted"/>
    <w:basedOn w:val="Normal"/>
    <w:link w:val="HTMLPreformattedChar"/>
    <w:uiPriority w:val="99"/>
    <w:qFormat/>
    <w:rsid w:val="00445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PreformattedChar">
    <w:name w:val="HTML Preformatted Char"/>
    <w:basedOn w:val="DefaultParagraphFont"/>
    <w:link w:val="HTMLPreformatted"/>
    <w:uiPriority w:val="99"/>
    <w:qFormat/>
    <w:rsid w:val="004457AF"/>
    <w:rPr>
      <w:rFonts w:ascii="Courier New" w:eastAsia="Times New Roman" w:hAnsi="Courier New" w:cs="Times New Roman"/>
      <w:kern w:val="0"/>
      <w:sz w:val="20"/>
      <w:szCs w:val="20"/>
      <w:lang w:val="en-US"/>
      <w14:ligatures w14:val="none"/>
    </w:rPr>
  </w:style>
  <w:style w:type="paragraph" w:styleId="EndnoteText">
    <w:name w:val="endnote text"/>
    <w:basedOn w:val="Normal"/>
    <w:link w:val="EndnoteTextChar"/>
    <w:uiPriority w:val="99"/>
    <w:rsid w:val="004457AF"/>
    <w:pPr>
      <w:spacing w:after="240" w:line="240" w:lineRule="auto"/>
      <w:jc w:val="both"/>
    </w:pPr>
    <w:rPr>
      <w:rFonts w:ascii="Arial" w:eastAsia="Times New Roman" w:hAnsi="Arial" w:cs="Times New Roman"/>
      <w:kern w:val="0"/>
      <w:sz w:val="20"/>
      <w:szCs w:val="20"/>
      <w:lang w:val="en-GB"/>
      <w14:ligatures w14:val="none"/>
    </w:rPr>
  </w:style>
  <w:style w:type="character" w:customStyle="1" w:styleId="EndnoteTextChar">
    <w:name w:val="Endnote Text Char"/>
    <w:basedOn w:val="DefaultParagraphFont"/>
    <w:link w:val="EndnoteText"/>
    <w:uiPriority w:val="99"/>
    <w:rsid w:val="004457AF"/>
    <w:rPr>
      <w:rFonts w:ascii="Arial" w:eastAsia="Times New Roman" w:hAnsi="Arial" w:cs="Times New Roman"/>
      <w:kern w:val="0"/>
      <w:sz w:val="20"/>
      <w:szCs w:val="20"/>
      <w:lang w:val="en-GB"/>
      <w14:ligatures w14:val="none"/>
    </w:rPr>
  </w:style>
  <w:style w:type="paragraph" w:customStyle="1" w:styleId="mazas">
    <w:name w:val="mazas"/>
    <w:basedOn w:val="Normal"/>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Stilius1">
    <w:name w:val="Stilius1"/>
    <w:basedOn w:val="Heading2"/>
    <w:rsid w:val="004457AF"/>
    <w:pPr>
      <w:keepNext w:val="0"/>
      <w:keepLines w:val="0"/>
      <w:numPr>
        <w:ilvl w:val="2"/>
        <w:numId w:val="80"/>
      </w:numPr>
      <w:spacing w:before="0" w:after="0" w:line="240" w:lineRule="auto"/>
      <w:jc w:val="both"/>
    </w:pPr>
    <w:rPr>
      <w:rFonts w:ascii="Times New Roman" w:eastAsia="Times New Roman" w:hAnsi="Times New Roman" w:cs="Times New Roman"/>
      <w:color w:val="auto"/>
      <w:kern w:val="0"/>
      <w:sz w:val="24"/>
      <w:szCs w:val="24"/>
      <w:lang w:eastAsia="lt-LT"/>
      <w14:ligatures w14:val="none"/>
    </w:rPr>
  </w:style>
  <w:style w:type="paragraph" w:customStyle="1" w:styleId="Stilius3">
    <w:name w:val="Stilius3"/>
    <w:basedOn w:val="Heading2"/>
    <w:next w:val="Normal"/>
    <w:rsid w:val="004457AF"/>
    <w:pPr>
      <w:keepNext w:val="0"/>
      <w:keepLines w:val="0"/>
      <w:numPr>
        <w:ilvl w:val="1"/>
        <w:numId w:val="80"/>
      </w:numPr>
      <w:spacing w:before="0" w:after="0" w:line="240" w:lineRule="auto"/>
    </w:pPr>
    <w:rPr>
      <w:rFonts w:ascii="Times New Roman" w:eastAsia="Times New Roman" w:hAnsi="Times New Roman" w:cs="Times New Roman"/>
      <w:b/>
      <w:color w:val="auto"/>
      <w:kern w:val="0"/>
      <w:sz w:val="24"/>
      <w:szCs w:val="24"/>
      <w:lang w:eastAsia="lt-LT"/>
      <w14:ligatures w14:val="none"/>
    </w:rPr>
  </w:style>
  <w:style w:type="paragraph" w:customStyle="1" w:styleId="Stilius4">
    <w:name w:val="Stilius4"/>
    <w:basedOn w:val="BodyText"/>
    <w:rsid w:val="004457AF"/>
    <w:pPr>
      <w:numPr>
        <w:numId w:val="80"/>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ListNumber3">
    <w:name w:val="List Number 3"/>
    <w:basedOn w:val="Normal"/>
    <w:uiPriority w:val="99"/>
    <w:qFormat/>
    <w:rsid w:val="004457AF"/>
    <w:pPr>
      <w:tabs>
        <w:tab w:val="num" w:pos="926"/>
      </w:tabs>
      <w:spacing w:after="0" w:line="240" w:lineRule="auto"/>
      <w:ind w:left="926" w:hanging="360"/>
    </w:pPr>
    <w:rPr>
      <w:rFonts w:ascii="Times New Roman" w:eastAsia="Times New Roman" w:hAnsi="Times New Roman" w:cs="Times New Roman"/>
      <w:kern w:val="0"/>
      <w14:ligatures w14:val="none"/>
    </w:rPr>
  </w:style>
  <w:style w:type="paragraph" w:customStyle="1" w:styleId="font5">
    <w:name w:val="font5"/>
    <w:basedOn w:val="Normal"/>
    <w:rsid w:val="004457AF"/>
    <w:pPr>
      <w:spacing w:before="100" w:beforeAutospacing="1" w:after="100" w:afterAutospacing="1" w:line="240" w:lineRule="auto"/>
    </w:pPr>
    <w:rPr>
      <w:rFonts w:ascii="Tahoma" w:eastAsia="Times New Roman" w:hAnsi="Tahoma" w:cs="Tahoma"/>
      <w:color w:val="000000"/>
      <w:kern w:val="0"/>
      <w:sz w:val="16"/>
      <w:szCs w:val="16"/>
      <w:lang w:val="en-US"/>
      <w14:ligatures w14:val="none"/>
    </w:rPr>
  </w:style>
  <w:style w:type="paragraph" w:customStyle="1" w:styleId="font6">
    <w:name w:val="font6"/>
    <w:basedOn w:val="Normal"/>
    <w:rsid w:val="004457AF"/>
    <w:pPr>
      <w:spacing w:before="100" w:beforeAutospacing="1" w:after="100" w:afterAutospacing="1" w:line="240" w:lineRule="auto"/>
    </w:pPr>
    <w:rPr>
      <w:rFonts w:ascii="Tahoma" w:eastAsia="Times New Roman" w:hAnsi="Tahoma" w:cs="Tahoma"/>
      <w:b/>
      <w:bCs/>
      <w:color w:val="000000"/>
      <w:kern w:val="0"/>
      <w:sz w:val="16"/>
      <w:szCs w:val="16"/>
      <w:lang w:val="en-US"/>
      <w14:ligatures w14:val="none"/>
    </w:rPr>
  </w:style>
  <w:style w:type="paragraph" w:customStyle="1" w:styleId="xl121">
    <w:name w:val="xl121"/>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n-US"/>
      <w14:ligatures w14:val="none"/>
    </w:rPr>
  </w:style>
  <w:style w:type="paragraph" w:customStyle="1" w:styleId="xl122">
    <w:name w:val="xl122"/>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n-US"/>
      <w14:ligatures w14:val="none"/>
    </w:rPr>
  </w:style>
  <w:style w:type="paragraph" w:customStyle="1" w:styleId="PDpavadinimas">
    <w:name w:val="PD_pavadinimas"/>
    <w:basedOn w:val="Normal"/>
    <w:rsid w:val="004457AF"/>
    <w:pPr>
      <w:spacing w:after="0" w:line="240" w:lineRule="auto"/>
      <w:jc w:val="center"/>
    </w:pPr>
    <w:rPr>
      <w:rFonts w:ascii="Times New Roman" w:eastAsia="Times New Roman" w:hAnsi="Times New Roman" w:cs="Times New Roman"/>
      <w:b/>
      <w:bCs/>
      <w:kern w:val="0"/>
      <w:lang w:eastAsia="lt-LT"/>
      <w14:ligatures w14:val="none"/>
    </w:rPr>
  </w:style>
  <w:style w:type="paragraph" w:customStyle="1" w:styleId="PDkvalifikaciniuimoneiantrastes">
    <w:name w:val="PD_kvalifikaciniu_imonei_antrastes"/>
    <w:basedOn w:val="Normal"/>
    <w:rsid w:val="004457AF"/>
    <w:pPr>
      <w:spacing w:after="0" w:line="240" w:lineRule="auto"/>
      <w:jc w:val="center"/>
    </w:pPr>
    <w:rPr>
      <w:rFonts w:ascii="Times New Roman" w:eastAsia="Times New Roman" w:hAnsi="Times New Roman" w:cs="Times New Roman"/>
      <w:b/>
      <w:kern w:val="0"/>
      <w:sz w:val="22"/>
      <w:szCs w:val="22"/>
      <w:lang w:eastAsia="lt-LT"/>
      <w14:ligatures w14:val="none"/>
    </w:rPr>
  </w:style>
  <w:style w:type="paragraph" w:customStyle="1" w:styleId="Komentarotema12">
    <w:name w:val="Komentaro tema12"/>
    <w:basedOn w:val="CommentText"/>
    <w:next w:val="CommentText"/>
    <w:semiHidden/>
    <w:rsid w:val="004457AF"/>
    <w:rPr>
      <w:rFonts w:eastAsia="Times New Roman"/>
      <w:b/>
      <w:bCs/>
      <w:lang w:eastAsia="lt-LT"/>
    </w:rPr>
  </w:style>
  <w:style w:type="paragraph" w:customStyle="1" w:styleId="CentrBoldm">
    <w:name w:val="CentrBoldm"/>
    <w:basedOn w:val="Normal"/>
    <w:uiPriority w:val="99"/>
    <w:qFormat/>
    <w:rsid w:val="004457AF"/>
    <w:pPr>
      <w:autoSpaceDE w:val="0"/>
      <w:autoSpaceDN w:val="0"/>
      <w:adjustRightInd w:val="0"/>
      <w:spacing w:after="0" w:line="240" w:lineRule="auto"/>
      <w:jc w:val="center"/>
    </w:pPr>
    <w:rPr>
      <w:rFonts w:ascii="TimesLT" w:eastAsia="Times New Roman" w:hAnsi="TimesLT" w:cs="Times New Roman"/>
      <w:b/>
      <w:bCs/>
      <w:kern w:val="0"/>
      <w:sz w:val="20"/>
      <w:lang w:val="en-US"/>
      <w14:ligatures w14:val="none"/>
    </w:rPr>
  </w:style>
  <w:style w:type="character" w:customStyle="1" w:styleId="KomentarotemaDiagrama">
    <w:name w:val="Komentaro tema Diagrama"/>
    <w:qFormat/>
    <w:rsid w:val="004457AF"/>
    <w:rPr>
      <w:rFonts w:ascii="Arial" w:hAnsi="Arial"/>
      <w:b/>
      <w:snapToGrid w:val="0"/>
      <w:lang w:val="lt-LT" w:eastAsia="lt-LT"/>
    </w:rPr>
  </w:style>
  <w:style w:type="paragraph" w:customStyle="1" w:styleId="Betarp1">
    <w:name w:val="Be tarpų1"/>
    <w:rsid w:val="004457AF"/>
    <w:pPr>
      <w:spacing w:after="0" w:line="240" w:lineRule="auto"/>
    </w:pPr>
    <w:rPr>
      <w:rFonts w:ascii="Times New Roman" w:eastAsia="Times New Roman" w:hAnsi="Times New Roman" w:cs="Times New Roman"/>
      <w:kern w:val="0"/>
      <w:szCs w:val="22"/>
      <w14:ligatures w14:val="none"/>
    </w:rPr>
  </w:style>
  <w:style w:type="paragraph" w:customStyle="1" w:styleId="Sraopastraipa1">
    <w:name w:val="Sąrašo pastraipa1"/>
    <w:basedOn w:val="Normal"/>
    <w:qFormat/>
    <w:rsid w:val="004457AF"/>
    <w:pPr>
      <w:spacing w:after="200" w:line="276" w:lineRule="auto"/>
      <w:ind w:left="720"/>
      <w:contextualSpacing/>
    </w:pPr>
    <w:rPr>
      <w:rFonts w:ascii="Times New Roman" w:eastAsia="Times New Roman" w:hAnsi="Times New Roman" w:cs="Times New Roman"/>
      <w:kern w:val="0"/>
      <w:szCs w:val="22"/>
      <w14:ligatures w14:val="none"/>
    </w:rPr>
  </w:style>
  <w:style w:type="character" w:customStyle="1" w:styleId="PoratDiagrama">
    <w:name w:val="Poraštė Diagrama"/>
    <w:qFormat/>
    <w:rsid w:val="004457AF"/>
    <w:rPr>
      <w:sz w:val="24"/>
      <w:lang w:val="lt-LT" w:eastAsia="lt-LT"/>
    </w:rPr>
  </w:style>
  <w:style w:type="paragraph" w:customStyle="1" w:styleId="CentrBold">
    <w:name w:val="CentrBold"/>
    <w:rsid w:val="004457AF"/>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Heading4Char1">
    <w:name w:val="Heading 4 Char1"/>
    <w:aliases w:val="Sub-Clause Sub-paragraph Char1,Heading 4 Char Char Char Char Char1"/>
    <w:locked/>
    <w:rsid w:val="004457AF"/>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4457AF"/>
    <w:rPr>
      <w:sz w:val="28"/>
      <w:lang w:val="lt-LT" w:eastAsia="lt-LT"/>
    </w:rPr>
  </w:style>
  <w:style w:type="paragraph" w:customStyle="1" w:styleId="Sraopastraipa10">
    <w:name w:val="Sąrao pastraipa1"/>
    <w:basedOn w:val="Normal"/>
    <w:rsid w:val="004457AF"/>
    <w:pPr>
      <w:spacing w:after="200" w:line="276" w:lineRule="auto"/>
      <w:ind w:left="720"/>
      <w:contextualSpacing/>
    </w:pPr>
    <w:rPr>
      <w:rFonts w:ascii="Calibri" w:eastAsia="Times New Roman" w:hAnsi="Calibri" w:cs="Times New Roman"/>
      <w:kern w:val="0"/>
      <w:sz w:val="22"/>
      <w:szCs w:val="22"/>
      <w14:ligatures w14:val="none"/>
    </w:rPr>
  </w:style>
  <w:style w:type="paragraph" w:customStyle="1" w:styleId="Patvirtinta0">
    <w:name w:val="Patvirtinta"/>
    <w:uiPriority w:val="99"/>
    <w:qFormat/>
    <w:rsid w:val="004457A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0">
    <w:name w:val="MAZAS"/>
    <w:uiPriority w:val="99"/>
    <w:qFormat/>
    <w:rsid w:val="004457AF"/>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4457AF"/>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
    <w:uiPriority w:val="99"/>
    <w:qFormat/>
    <w:locked/>
    <w:rsid w:val="004457AF"/>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4457AF"/>
    <w:rPr>
      <w:rFonts w:ascii="Arial" w:hAnsi="Arial"/>
      <w:snapToGrid w:val="0"/>
      <w:lang w:val="sv-SE" w:eastAsia="en-US"/>
    </w:rPr>
  </w:style>
  <w:style w:type="table" w:customStyle="1" w:styleId="TableGrid2">
    <w:name w:val="Table Grid2"/>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4457AF"/>
    <w:rPr>
      <w:rFonts w:ascii="Arial" w:hAnsi="Arial"/>
      <w:b/>
      <w:color w:val="000000"/>
      <w:sz w:val="18"/>
      <w:shd w:val="clear" w:color="auto" w:fill="FFFFFF"/>
    </w:rPr>
  </w:style>
  <w:style w:type="character" w:customStyle="1" w:styleId="parahead1">
    <w:name w:val="parahead1"/>
    <w:qFormat/>
    <w:rsid w:val="004457AF"/>
    <w:rPr>
      <w:rFonts w:ascii="Verdana" w:hAnsi="Verdana"/>
      <w:b/>
      <w:color w:val="000000"/>
      <w:sz w:val="17"/>
    </w:rPr>
  </w:style>
  <w:style w:type="character" w:customStyle="1" w:styleId="BodyTextIndent3Char1">
    <w:name w:val="Body Text Indent 3 Char1"/>
    <w:uiPriority w:val="99"/>
    <w:semiHidden/>
    <w:locked/>
    <w:rsid w:val="004457AF"/>
    <w:rPr>
      <w:sz w:val="24"/>
      <w:lang w:val="lt-LT" w:eastAsia="lt-LT"/>
    </w:rPr>
  </w:style>
  <w:style w:type="character" w:customStyle="1" w:styleId="CharChar17">
    <w:name w:val="Char Char17"/>
    <w:locked/>
    <w:rsid w:val="004457AF"/>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4457AF"/>
    <w:rPr>
      <w:rFonts w:ascii="Arial" w:hAnsi="Arial"/>
      <w:snapToGrid w:val="0"/>
      <w:lang w:val="sv-SE" w:eastAsia="en-US"/>
    </w:rPr>
  </w:style>
  <w:style w:type="table" w:customStyle="1" w:styleId="TableGrid11">
    <w:name w:val="Table Grid1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0">
    <w:name w:val="BodyTextIndent"/>
    <w:basedOn w:val="Normal"/>
    <w:rsid w:val="004457AF"/>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kern w:val="0"/>
      <w:szCs w:val="20"/>
      <w14:ligatures w14:val="none"/>
    </w:rPr>
  </w:style>
  <w:style w:type="paragraph" w:customStyle="1" w:styleId="BodyText4">
    <w:name w:val="BodyText"/>
    <w:basedOn w:val="Normal"/>
    <w:rsid w:val="004457AF"/>
    <w:pPr>
      <w:overflowPunct w:val="0"/>
      <w:autoSpaceDE w:val="0"/>
      <w:autoSpaceDN w:val="0"/>
      <w:adjustRightInd w:val="0"/>
      <w:spacing w:after="120" w:line="240" w:lineRule="auto"/>
      <w:textAlignment w:val="baseline"/>
    </w:pPr>
    <w:rPr>
      <w:rFonts w:ascii="Times New Roman" w:eastAsia="Times New Roman" w:hAnsi="Times New Roman" w:cs="Times New Roman"/>
      <w:noProof/>
      <w:kern w:val="0"/>
      <w:szCs w:val="20"/>
      <w14:ligatures w14:val="none"/>
    </w:rPr>
  </w:style>
  <w:style w:type="paragraph" w:customStyle="1" w:styleId="Picture0">
    <w:name w:val="Picture"/>
    <w:basedOn w:val="Normal"/>
    <w:next w:val="BodyTextIndent0"/>
    <w:rsid w:val="004457AF"/>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kern w:val="0"/>
      <w:szCs w:val="20"/>
      <w14:ligatures w14:val="none"/>
    </w:rPr>
  </w:style>
  <w:style w:type="character" w:customStyle="1" w:styleId="CharChar6">
    <w:name w:val="Char Char6"/>
    <w:rsid w:val="004457AF"/>
    <w:rPr>
      <w:rFonts w:ascii="Times New Roman Bold" w:hAnsi="Times New Roman Bold"/>
      <w:b/>
      <w:kern w:val="32"/>
      <w:sz w:val="32"/>
      <w:lang w:val="lt-LT"/>
    </w:rPr>
  </w:style>
  <w:style w:type="character" w:customStyle="1" w:styleId="Heading2Char1">
    <w:name w:val="Heading 2 Char1"/>
    <w:aliases w:val="Title Header2 Char1"/>
    <w:locked/>
    <w:rsid w:val="004457AF"/>
    <w:rPr>
      <w:sz w:val="24"/>
      <w:lang w:val="lt-LT" w:eastAsia="lt-LT"/>
    </w:rPr>
  </w:style>
  <w:style w:type="character" w:customStyle="1" w:styleId="CharChar9">
    <w:name w:val="Char Char9"/>
    <w:rsid w:val="004457AF"/>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Normal"/>
    <w:rsid w:val="004457AF"/>
    <w:pPr>
      <w:spacing w:after="0" w:line="240" w:lineRule="auto"/>
      <w:ind w:left="720"/>
    </w:pPr>
    <w:rPr>
      <w:rFonts w:ascii="Times New Roman" w:eastAsia="Times New Roman" w:hAnsi="Times New Roman" w:cs="Times New Roman"/>
      <w:kern w:val="0"/>
      <w:lang w:val="en-US"/>
      <w14:ligatures w14:val="none"/>
    </w:rPr>
  </w:style>
  <w:style w:type="paragraph" w:styleId="Index1">
    <w:name w:val="index 1"/>
    <w:basedOn w:val="Normal"/>
    <w:next w:val="Normal"/>
    <w:autoRedefine/>
    <w:semiHidden/>
    <w:rsid w:val="004457AF"/>
    <w:pPr>
      <w:spacing w:after="0" w:line="240" w:lineRule="auto"/>
      <w:ind w:left="240" w:hanging="240"/>
    </w:pPr>
    <w:rPr>
      <w:rFonts w:ascii="Times New Roman" w:eastAsia="Times New Roman" w:hAnsi="Times New Roman" w:cs="Times New Roman"/>
      <w:kern w:val="0"/>
      <w:szCs w:val="20"/>
      <w:lang w:eastAsia="lt-LT"/>
      <w14:ligatures w14:val="none"/>
    </w:rPr>
  </w:style>
  <w:style w:type="paragraph" w:styleId="IndexHeading">
    <w:name w:val="index heading"/>
    <w:basedOn w:val="Normal"/>
    <w:next w:val="Index1"/>
    <w:semiHidden/>
    <w:rsid w:val="004457AF"/>
    <w:pPr>
      <w:spacing w:after="240" w:line="240" w:lineRule="auto"/>
      <w:jc w:val="both"/>
    </w:pPr>
    <w:rPr>
      <w:rFonts w:ascii="Arial" w:eastAsia="Times New Roman" w:hAnsi="Arial" w:cs="Times New Roman"/>
      <w:b/>
      <w:kern w:val="0"/>
      <w:szCs w:val="20"/>
      <w:lang w:val="en-GB"/>
      <w14:ligatures w14:val="none"/>
    </w:rPr>
  </w:style>
  <w:style w:type="paragraph" w:customStyle="1" w:styleId="Annexetitle">
    <w:name w:val="Annexe_title"/>
    <w:basedOn w:val="Heading1"/>
    <w:next w:val="Normal"/>
    <w:autoRedefine/>
    <w:rsid w:val="004457AF"/>
    <w:pPr>
      <w:keepNext w:val="0"/>
      <w:keepLines w:val="0"/>
      <w:pageBreakBefore/>
      <w:tabs>
        <w:tab w:val="left" w:pos="1701"/>
        <w:tab w:val="left" w:pos="2552"/>
      </w:tabs>
      <w:spacing w:before="240" w:after="240" w:line="240" w:lineRule="auto"/>
      <w:jc w:val="center"/>
      <w:outlineLvl w:val="9"/>
    </w:pPr>
    <w:rPr>
      <w:rFonts w:ascii="Arial" w:eastAsia="Times New Roman" w:hAnsi="Arial" w:cs="Times New Roman"/>
      <w:b/>
      <w:caps/>
      <w:color w:val="auto"/>
      <w:kern w:val="0"/>
      <w:sz w:val="32"/>
      <w:szCs w:val="20"/>
      <w:lang w:val="en-GB"/>
      <w14:ligatures w14:val="none"/>
    </w:rPr>
  </w:style>
  <w:style w:type="paragraph" w:customStyle="1" w:styleId="TXT">
    <w:name w:val="TXT"/>
    <w:basedOn w:val="Normal"/>
    <w:rsid w:val="004457AF"/>
    <w:pPr>
      <w:numPr>
        <w:numId w:val="85"/>
      </w:numPr>
      <w:spacing w:after="0" w:line="360" w:lineRule="auto"/>
      <w:jc w:val="both"/>
    </w:pPr>
    <w:rPr>
      <w:rFonts w:ascii="Times New Roman" w:eastAsia="Times New Roman" w:hAnsi="Times New Roman" w:cs="Times New Roman"/>
      <w:kern w:val="0"/>
      <w14:ligatures w14:val="none"/>
    </w:rPr>
  </w:style>
  <w:style w:type="paragraph" w:customStyle="1" w:styleId="Style-7">
    <w:name w:val="Style-7"/>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ListStyle">
    <w:name w:val="ListStyle"/>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2">
    <w:name w:val="Style-12"/>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3">
    <w:name w:val="Style-13"/>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5">
    <w:name w:val="Style-15"/>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7">
    <w:name w:val="Style-17"/>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8">
    <w:name w:val="Style-18"/>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9">
    <w:name w:val="Style-19"/>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1">
    <w:name w:val="Style-21"/>
    <w:rsid w:val="004457AF"/>
    <w:pPr>
      <w:spacing w:after="0" w:line="240" w:lineRule="auto"/>
    </w:pPr>
    <w:rPr>
      <w:rFonts w:ascii="Times New Roman" w:eastAsia="Times New Roman" w:hAnsi="Times New Roman" w:cs="Times New Roman"/>
      <w:kern w:val="0"/>
      <w:sz w:val="20"/>
      <w:szCs w:val="20"/>
      <w:lang w:val="en-US"/>
      <w14:ligatures w14:val="none"/>
    </w:rPr>
  </w:style>
  <w:style w:type="numbering" w:customStyle="1" w:styleId="1111111">
    <w:name w:val="1 / 1.1 / 1.1.11"/>
    <w:basedOn w:val="NoList"/>
    <w:next w:val="111111"/>
    <w:rsid w:val="004457AF"/>
  </w:style>
  <w:style w:type="numbering" w:customStyle="1" w:styleId="Stilius2">
    <w:name w:val="Stilius2"/>
    <w:rsid w:val="004457AF"/>
  </w:style>
  <w:style w:type="numbering" w:customStyle="1" w:styleId="Stilius5">
    <w:name w:val="Stilius5"/>
    <w:rsid w:val="004457AF"/>
  </w:style>
  <w:style w:type="numbering" w:customStyle="1" w:styleId="NoList1111">
    <w:name w:val="No List1111"/>
    <w:next w:val="NoList"/>
    <w:uiPriority w:val="99"/>
    <w:semiHidden/>
    <w:unhideWhenUsed/>
    <w:rsid w:val="004457AF"/>
  </w:style>
  <w:style w:type="table" w:customStyle="1" w:styleId="TableGrid21">
    <w:name w:val="Table Grid21"/>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DefaultParagraphFont"/>
    <w:rsid w:val="004457AF"/>
  </w:style>
  <w:style w:type="paragraph" w:customStyle="1" w:styleId="Hyperlink2">
    <w:name w:val="Hyperlink2"/>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numbering" w:customStyle="1" w:styleId="NoList2">
    <w:name w:val="No List2"/>
    <w:next w:val="NoList"/>
    <w:uiPriority w:val="99"/>
    <w:semiHidden/>
    <w:unhideWhenUsed/>
    <w:rsid w:val="004457AF"/>
  </w:style>
  <w:style w:type="table" w:customStyle="1" w:styleId="TableGrid3">
    <w:name w:val="Table Grid3"/>
    <w:basedOn w:val="TableNormal"/>
    <w:next w:val="TableGrid"/>
    <w:uiPriority w:val="39"/>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locked/>
    <w:rsid w:val="004457AF"/>
  </w:style>
  <w:style w:type="numbering" w:customStyle="1" w:styleId="Pav1">
    <w:name w:val="Pav1"/>
    <w:rsid w:val="004457AF"/>
  </w:style>
  <w:style w:type="table" w:styleId="LightList-Accent5">
    <w:name w:val="Light List Accent 5"/>
    <w:basedOn w:val="TableNormal"/>
    <w:uiPriority w:val="61"/>
    <w:qFormat/>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4">
    <w:name w:val="Light List Accent 4"/>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NoList"/>
    <w:rsid w:val="004457AF"/>
  </w:style>
  <w:style w:type="paragraph" w:customStyle="1" w:styleId="Priedas1">
    <w:name w:val="Priedas 1"/>
    <w:basedOn w:val="Heading1"/>
    <w:link w:val="Priedas1Char"/>
    <w:qFormat/>
    <w:rsid w:val="004457AF"/>
    <w:pPr>
      <w:keepNext w:val="0"/>
      <w:keepLines w:val="0"/>
      <w:numPr>
        <w:numId w:val="86"/>
      </w:numPr>
      <w:spacing w:before="240" w:after="0" w:line="360" w:lineRule="auto"/>
    </w:pPr>
    <w:rPr>
      <w:rFonts w:ascii="Arial Narrow" w:eastAsia="MS Mincho" w:hAnsi="Arial Narrow" w:cs="Arial Narrow"/>
      <w:b/>
      <w:bCs/>
      <w:color w:val="auto"/>
      <w:kern w:val="0"/>
      <w:sz w:val="32"/>
      <w:szCs w:val="32"/>
      <w14:ligatures w14:val="none"/>
    </w:rPr>
  </w:style>
  <w:style w:type="character" w:customStyle="1" w:styleId="Priedas1Char">
    <w:name w:val="Priedas 1 Char"/>
    <w:link w:val="Priedas1"/>
    <w:rsid w:val="004457AF"/>
    <w:rPr>
      <w:rFonts w:ascii="Arial Narrow" w:eastAsia="MS Mincho" w:hAnsi="Arial Narrow" w:cs="Arial Narrow"/>
      <w:b/>
      <w:bCs/>
      <w:kern w:val="0"/>
      <w:sz w:val="32"/>
      <w:szCs w:val="32"/>
      <w14:ligatures w14:val="none"/>
    </w:rPr>
  </w:style>
  <w:style w:type="paragraph" w:customStyle="1" w:styleId="Meniu1">
    <w:name w:val="Meniu 1"/>
    <w:basedOn w:val="Priedas1"/>
    <w:link w:val="Meniu1Char"/>
    <w:rsid w:val="004457AF"/>
    <w:pPr>
      <w:numPr>
        <w:numId w:val="0"/>
      </w:numPr>
      <w:ind w:left="360" w:hanging="360"/>
    </w:pPr>
  </w:style>
  <w:style w:type="paragraph" w:customStyle="1" w:styleId="Meniu2">
    <w:name w:val="Meniu 2"/>
    <w:basedOn w:val="Heading2"/>
    <w:link w:val="Meniu2Char"/>
    <w:qFormat/>
    <w:rsid w:val="004457AF"/>
    <w:pPr>
      <w:keepNext w:val="0"/>
      <w:keepLines w:val="0"/>
      <w:numPr>
        <w:ilvl w:val="1"/>
      </w:numPr>
      <w:spacing w:before="480" w:after="240" w:line="360" w:lineRule="auto"/>
      <w:ind w:left="792" w:hanging="432"/>
    </w:pPr>
    <w:rPr>
      <w:rFonts w:ascii="Arial Narrow" w:eastAsia="MS Mincho" w:hAnsi="Arial Narrow" w:cs="Arial Narrow"/>
      <w:b/>
      <w:bCs/>
      <w:color w:val="auto"/>
      <w:kern w:val="0"/>
      <w:sz w:val="24"/>
      <w:szCs w:val="24"/>
      <w14:ligatures w14:val="none"/>
    </w:rPr>
  </w:style>
  <w:style w:type="character" w:customStyle="1" w:styleId="Meniu1Char">
    <w:name w:val="Meniu 1 Char"/>
    <w:link w:val="Meniu1"/>
    <w:rsid w:val="004457AF"/>
    <w:rPr>
      <w:rFonts w:ascii="Arial Narrow" w:eastAsia="MS Mincho" w:hAnsi="Arial Narrow" w:cs="Arial Narrow"/>
      <w:b/>
      <w:bCs/>
      <w:kern w:val="0"/>
      <w:sz w:val="32"/>
      <w:szCs w:val="32"/>
      <w14:ligatures w14:val="none"/>
    </w:rPr>
  </w:style>
  <w:style w:type="character" w:customStyle="1" w:styleId="Meniu2Char">
    <w:name w:val="Meniu 2 Char"/>
    <w:link w:val="Meniu2"/>
    <w:rsid w:val="004457AF"/>
    <w:rPr>
      <w:rFonts w:ascii="Arial Narrow" w:eastAsia="MS Mincho" w:hAnsi="Arial Narrow" w:cs="Arial Narrow"/>
      <w:b/>
      <w:bCs/>
      <w:kern w:val="0"/>
      <w14:ligatures w14:val="none"/>
    </w:rPr>
  </w:style>
  <w:style w:type="paragraph" w:customStyle="1" w:styleId="Priedasmeniu1">
    <w:name w:val="Priedas meniu 1"/>
    <w:basedOn w:val="Priedas1"/>
    <w:link w:val="Priedasmeniu1Char"/>
    <w:rsid w:val="004457AF"/>
    <w:pPr>
      <w:numPr>
        <w:numId w:val="0"/>
      </w:numPr>
      <w:ind w:left="360" w:hanging="360"/>
    </w:pPr>
    <w:rPr>
      <w:sz w:val="28"/>
      <w:szCs w:val="28"/>
    </w:rPr>
  </w:style>
  <w:style w:type="character" w:customStyle="1" w:styleId="Priedasmeniu1Char">
    <w:name w:val="Priedas meniu 1 Char"/>
    <w:link w:val="Priedasmeniu1"/>
    <w:rsid w:val="004457AF"/>
    <w:rPr>
      <w:rFonts w:ascii="Arial Narrow" w:eastAsia="MS Mincho" w:hAnsi="Arial Narrow" w:cs="Arial Narrow"/>
      <w:b/>
      <w:bCs/>
      <w:kern w:val="0"/>
      <w:sz w:val="28"/>
      <w:szCs w:val="28"/>
      <w14:ligatures w14:val="none"/>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4457AF"/>
    <w:rPr>
      <w:rFonts w:ascii="Arial Narrow" w:hAnsi="Arial Narrow"/>
      <w:sz w:val="24"/>
      <w:szCs w:val="24"/>
      <w:lang w:val="lt-LT"/>
    </w:rPr>
  </w:style>
  <w:style w:type="paragraph" w:customStyle="1" w:styleId="DiagramaDiagrama1CharCharDiagramaDiagrama">
    <w:name w:val="Diagrama Diagrama1 Char Char Diagrama Diagrama"/>
    <w:basedOn w:val="Normal"/>
    <w:semiHidden/>
    <w:rsid w:val="004457AF"/>
    <w:pPr>
      <w:tabs>
        <w:tab w:val="left" w:pos="709"/>
      </w:tabs>
      <w:spacing w:after="0" w:line="240" w:lineRule="auto"/>
    </w:pPr>
    <w:rPr>
      <w:rFonts w:ascii="Futura Bk" w:eastAsia="Times New Roman" w:hAnsi="Futura Bk" w:cs="Times New Roman"/>
      <w:kern w:val="0"/>
      <w:sz w:val="20"/>
      <w:lang w:val="pl-PL" w:eastAsia="pl-PL"/>
      <w14:ligatures w14:val="none"/>
    </w:rPr>
  </w:style>
  <w:style w:type="paragraph" w:customStyle="1" w:styleId="B1Body1Indent">
    <w:name w:val="B1 Body 1 Indent"/>
    <w:basedOn w:val="BodyTextFirstIndent"/>
    <w:rsid w:val="004457AF"/>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4457AF"/>
    <w:rPr>
      <w:rFonts w:ascii="Arial Unicode MS" w:eastAsia="Arial Unicode MS" w:cs="Arial Unicode MS"/>
      <w:sz w:val="16"/>
      <w:szCs w:val="16"/>
    </w:rPr>
  </w:style>
  <w:style w:type="paragraph" w:customStyle="1" w:styleId="Papunktis">
    <w:name w:val="Papunktis"/>
    <w:basedOn w:val="Normal"/>
    <w:link w:val="PapunktisChar"/>
    <w:rsid w:val="004457AF"/>
    <w:pPr>
      <w:tabs>
        <w:tab w:val="num" w:pos="1440"/>
      </w:tabs>
      <w:spacing w:after="0" w:line="240" w:lineRule="auto"/>
      <w:ind w:left="1440" w:hanging="360"/>
      <w:jc w:val="both"/>
    </w:pPr>
    <w:rPr>
      <w:rFonts w:ascii="Times New Roman" w:eastAsia="Times New Roman" w:hAnsi="Times New Roman" w:cs="Times New Roman"/>
      <w:kern w:val="0"/>
      <w14:ligatures w14:val="none"/>
    </w:rPr>
  </w:style>
  <w:style w:type="character" w:customStyle="1" w:styleId="PapunktisChar">
    <w:name w:val="Papunktis Char"/>
    <w:link w:val="Papunktis"/>
    <w:rsid w:val="004457AF"/>
    <w:rPr>
      <w:rFonts w:ascii="Times New Roman" w:eastAsia="Times New Roman" w:hAnsi="Times New Roman" w:cs="Times New Roman"/>
      <w:kern w:val="0"/>
      <w14:ligatures w14:val="none"/>
    </w:rPr>
  </w:style>
  <w:style w:type="character" w:customStyle="1" w:styleId="Date1">
    <w:name w:val="Date1"/>
    <w:rsid w:val="004457AF"/>
  </w:style>
  <w:style w:type="character" w:customStyle="1" w:styleId="statusmessage">
    <w:name w:val="statusmessage"/>
    <w:rsid w:val="004457AF"/>
  </w:style>
  <w:style w:type="character" w:customStyle="1" w:styleId="BetarpDiagrama">
    <w:name w:val="Be tarpų Diagrama"/>
    <w:aliases w:val="Dokumento pavadinimas Diagrama,No Spacing1 Diagrama"/>
    <w:uiPriority w:val="1"/>
    <w:locked/>
    <w:rsid w:val="004457AF"/>
    <w:rPr>
      <w:rFonts w:ascii="Times New Roman" w:eastAsia="MS Mincho" w:hAnsi="Times New Roman"/>
      <w:b/>
      <w:bCs/>
      <w:sz w:val="72"/>
      <w:szCs w:val="72"/>
      <w:lang w:val="en-US" w:eastAsia="en-US" w:bidi="ar-SA"/>
    </w:rPr>
  </w:style>
  <w:style w:type="numbering" w:customStyle="1" w:styleId="NoList3">
    <w:name w:val="No List3"/>
    <w:next w:val="NoList"/>
    <w:uiPriority w:val="99"/>
    <w:semiHidden/>
    <w:unhideWhenUsed/>
    <w:rsid w:val="004457AF"/>
  </w:style>
  <w:style w:type="table" w:customStyle="1" w:styleId="TableGrid4">
    <w:name w:val="Table Grid4"/>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Normal"/>
    <w:rsid w:val="004457AF"/>
    <w:pPr>
      <w:autoSpaceDE w:val="0"/>
      <w:autoSpaceDN w:val="0"/>
      <w:adjustRightInd w:val="0"/>
      <w:spacing w:after="0" w:line="360" w:lineRule="auto"/>
      <w:jc w:val="center"/>
    </w:pPr>
    <w:rPr>
      <w:rFonts w:ascii="Times New Roman" w:eastAsia="Times New Roman" w:hAnsi="Times New Roman" w:cs="Times New Roman"/>
      <w:b/>
      <w:bCs/>
      <w:kern w:val="0"/>
      <w:szCs w:val="20"/>
      <w:lang w:eastAsia="lt-LT"/>
      <w14:ligatures w14:val="none"/>
    </w:rPr>
  </w:style>
  <w:style w:type="numbering" w:customStyle="1" w:styleId="PwCListBullets12">
    <w:name w:val="PwC List Bullets 12"/>
    <w:uiPriority w:val="99"/>
    <w:rsid w:val="004457AF"/>
  </w:style>
  <w:style w:type="paragraph" w:customStyle="1" w:styleId="BodyText11">
    <w:name w:val="Body Text11"/>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1">
    <w:name w:val="Hyperlink11"/>
    <w:rsid w:val="004457A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table" w:customStyle="1" w:styleId="LightList-Accent51">
    <w:name w:val="Light List - Accent 5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4457AF"/>
  </w:style>
  <w:style w:type="numbering" w:customStyle="1" w:styleId="NoList4">
    <w:name w:val="No List4"/>
    <w:next w:val="NoList"/>
    <w:uiPriority w:val="99"/>
    <w:semiHidden/>
    <w:unhideWhenUsed/>
    <w:rsid w:val="004457AF"/>
  </w:style>
  <w:style w:type="table" w:customStyle="1" w:styleId="TableGrid5">
    <w:name w:val="Table Grid5"/>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Heading1"/>
    <w:link w:val="1HeadingasChar"/>
    <w:uiPriority w:val="99"/>
    <w:rsid w:val="004457AF"/>
    <w:pPr>
      <w:numPr>
        <w:numId w:val="87"/>
      </w:numPr>
      <w:spacing w:after="480" w:line="240" w:lineRule="auto"/>
    </w:pPr>
    <w:rPr>
      <w:rFonts w:ascii="Arial Narrow" w:eastAsia="Times New Roman" w:hAnsi="Arial Narrow" w:cs="Times New Roman"/>
      <w:b/>
      <w:bCs/>
      <w:color w:val="auto"/>
      <w:kern w:val="0"/>
      <w:sz w:val="32"/>
      <w:szCs w:val="32"/>
      <w14:ligatures w14:val="none"/>
    </w:rPr>
  </w:style>
  <w:style w:type="character" w:customStyle="1" w:styleId="1HeadingasChar">
    <w:name w:val="1 Heading'as Char"/>
    <w:link w:val="1Headingas"/>
    <w:uiPriority w:val="99"/>
    <w:rsid w:val="004457AF"/>
    <w:rPr>
      <w:rFonts w:ascii="Arial Narrow" w:eastAsia="Times New Roman" w:hAnsi="Arial Narrow" w:cs="Times New Roman"/>
      <w:b/>
      <w:bCs/>
      <w:kern w:val="0"/>
      <w:sz w:val="32"/>
      <w:szCs w:val="32"/>
      <w14:ligatures w14:val="none"/>
    </w:rPr>
  </w:style>
  <w:style w:type="paragraph" w:customStyle="1" w:styleId="2Headingas">
    <w:name w:val="2 Heading'as"/>
    <w:basedOn w:val="Heading2"/>
    <w:link w:val="2HeadingasChar"/>
    <w:uiPriority w:val="99"/>
    <w:rsid w:val="004457AF"/>
    <w:pPr>
      <w:spacing w:before="360" w:after="240" w:line="240" w:lineRule="auto"/>
      <w:ind w:left="720" w:hanging="360"/>
    </w:pPr>
    <w:rPr>
      <w:rFonts w:ascii="Arial Narrow" w:eastAsia="Times New Roman" w:hAnsi="Arial Narrow" w:cs="Times New Roman"/>
      <w:b/>
      <w:bCs/>
      <w:color w:val="auto"/>
      <w:kern w:val="0"/>
      <w:sz w:val="24"/>
      <w:szCs w:val="26"/>
      <w:lang w:val="en-GB"/>
      <w14:ligatures w14:val="none"/>
    </w:rPr>
  </w:style>
  <w:style w:type="paragraph" w:customStyle="1" w:styleId="1Heading">
    <w:name w:val="1 Heading"/>
    <w:basedOn w:val="1Headingas"/>
    <w:link w:val="1HeadingChar"/>
    <w:uiPriority w:val="99"/>
    <w:rsid w:val="004457AF"/>
    <w:pPr>
      <w:numPr>
        <w:numId w:val="88"/>
      </w:numPr>
    </w:pPr>
  </w:style>
  <w:style w:type="character" w:customStyle="1" w:styleId="2HeadingasChar">
    <w:name w:val="2 Heading'as Char"/>
    <w:link w:val="2Headingas"/>
    <w:uiPriority w:val="99"/>
    <w:rsid w:val="004457AF"/>
    <w:rPr>
      <w:rFonts w:ascii="Arial Narrow" w:eastAsia="Times New Roman" w:hAnsi="Arial Narrow" w:cs="Times New Roman"/>
      <w:b/>
      <w:bCs/>
      <w:kern w:val="0"/>
      <w:szCs w:val="26"/>
      <w:lang w:val="en-GB"/>
      <w14:ligatures w14:val="none"/>
    </w:rPr>
  </w:style>
  <w:style w:type="numbering" w:customStyle="1" w:styleId="StyleBulleted7pt2">
    <w:name w:val="Style Bulleted 7 pt2"/>
    <w:basedOn w:val="NoList"/>
    <w:rsid w:val="004457AF"/>
  </w:style>
  <w:style w:type="character" w:customStyle="1" w:styleId="1HeadingChar">
    <w:name w:val="1 Heading Char"/>
    <w:link w:val="1Heading"/>
    <w:uiPriority w:val="99"/>
    <w:rsid w:val="004457AF"/>
    <w:rPr>
      <w:rFonts w:ascii="Arial Narrow" w:eastAsia="Times New Roman" w:hAnsi="Arial Narrow" w:cs="Times New Roman"/>
      <w:b/>
      <w:bCs/>
      <w:kern w:val="0"/>
      <w:sz w:val="32"/>
      <w:szCs w:val="32"/>
      <w14:ligatures w14:val="none"/>
    </w:rPr>
  </w:style>
  <w:style w:type="paragraph" w:customStyle="1" w:styleId="bullettrumpi">
    <w:name w:val="bullet trumpi"/>
    <w:basedOn w:val="Normal"/>
    <w:rsid w:val="004457AF"/>
    <w:pPr>
      <w:numPr>
        <w:numId w:val="89"/>
      </w:numPr>
      <w:spacing w:after="0" w:line="240" w:lineRule="auto"/>
    </w:pPr>
    <w:rPr>
      <w:rFonts w:ascii="Arial" w:eastAsia="Times New Roman" w:hAnsi="Arial" w:cs="Times New Roman"/>
      <w:kern w:val="0"/>
      <w:szCs w:val="20"/>
      <w:lang w:val="en-GB"/>
      <w14:ligatures w14:val="none"/>
    </w:rPr>
  </w:style>
  <w:style w:type="paragraph" w:customStyle="1" w:styleId="Pas-pagrindinis">
    <w:name w:val="Pas-pagrindinis"/>
    <w:basedOn w:val="Normal"/>
    <w:rsid w:val="004457AF"/>
    <w:pPr>
      <w:spacing w:before="120" w:after="60" w:line="240" w:lineRule="auto"/>
      <w:ind w:left="2268"/>
    </w:pPr>
    <w:rPr>
      <w:rFonts w:ascii="Times New Roman" w:eastAsia="Times New Roman" w:hAnsi="Times New Roman" w:cs="Times New Roman"/>
      <w:kern w:val="0"/>
      <w:sz w:val="20"/>
      <w:szCs w:val="20"/>
      <w:lang w:eastAsia="en-GB"/>
      <w14:ligatures w14:val="none"/>
    </w:rPr>
  </w:style>
  <w:style w:type="character" w:customStyle="1" w:styleId="PaveikslasCharChar">
    <w:name w:val="Paveikslas Char Char"/>
    <w:rsid w:val="004457AF"/>
    <w:rPr>
      <w:rFonts w:ascii="Arial" w:eastAsia="Times New Roman" w:hAnsi="Arial" w:cs="Times New Roman"/>
      <w:b/>
    </w:rPr>
  </w:style>
  <w:style w:type="character" w:styleId="HTMLCite">
    <w:name w:val="HTML Cite"/>
    <w:uiPriority w:val="99"/>
    <w:unhideWhenUsed/>
    <w:rsid w:val="004457AF"/>
    <w:rPr>
      <w:i/>
      <w:iCs/>
    </w:rPr>
  </w:style>
  <w:style w:type="table" w:customStyle="1" w:styleId="TableGrid12">
    <w:name w:val="Table Grid12"/>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4457AF"/>
  </w:style>
  <w:style w:type="paragraph" w:customStyle="1" w:styleId="raidytes">
    <w:name w:val="raidytes"/>
    <w:basedOn w:val="Normal"/>
    <w:rsid w:val="004457AF"/>
    <w:pPr>
      <w:tabs>
        <w:tab w:val="num" w:pos="1077"/>
      </w:tabs>
      <w:spacing w:before="120" w:after="120" w:line="360" w:lineRule="auto"/>
      <w:ind w:left="1077" w:hanging="408"/>
      <w:jc w:val="both"/>
    </w:pPr>
    <w:rPr>
      <w:rFonts w:ascii="Calibri" w:eastAsia="Times New Roman" w:hAnsi="Calibri" w:cs="Times New Roman"/>
      <w:kern w:val="0"/>
      <w:sz w:val="22"/>
      <w:lang w:val="en-GB" w:eastAsia="lt-LT"/>
      <w14:ligatures w14:val="none"/>
    </w:rPr>
  </w:style>
  <w:style w:type="paragraph" w:customStyle="1" w:styleId="StyleHeading1VerdanaAfter12ptLinespacingsingle">
    <w:name w:val="Style Heading 1 + Verdana After:  12 pt Line spacing:  single"/>
    <w:basedOn w:val="Heading1"/>
    <w:rsid w:val="004457AF"/>
    <w:pPr>
      <w:keepLines w:val="0"/>
      <w:tabs>
        <w:tab w:val="num" w:pos="357"/>
      </w:tabs>
      <w:spacing w:before="0" w:after="240" w:line="240" w:lineRule="auto"/>
      <w:ind w:left="357" w:hanging="357"/>
      <w:jc w:val="both"/>
    </w:pPr>
    <w:rPr>
      <w:rFonts w:ascii="Verdana" w:eastAsia="Times New Roman" w:hAnsi="Verdana" w:cs="Arial"/>
      <w:b/>
      <w:smallCaps/>
      <w:color w:val="41698A"/>
      <w:kern w:val="32"/>
      <w:sz w:val="28"/>
      <w:szCs w:val="28"/>
      <w:lang w:val="en-GB"/>
      <w14:ligatures w14:val="none"/>
    </w:rPr>
  </w:style>
  <w:style w:type="paragraph" w:customStyle="1" w:styleId="StyleHeading2VerdanaBefore12ptAfter3ptLinespaci">
    <w:name w:val="Style Heading 2 + Verdana Before:  12 pt After:  3 pt Line spaci..."/>
    <w:basedOn w:val="Heading2"/>
    <w:rsid w:val="004457AF"/>
    <w:pPr>
      <w:keepLines w:val="0"/>
      <w:tabs>
        <w:tab w:val="num" w:pos="1980"/>
      </w:tabs>
      <w:spacing w:before="240" w:after="60" w:line="240" w:lineRule="auto"/>
      <w:ind w:left="1697" w:hanging="437"/>
    </w:pPr>
    <w:rPr>
      <w:rFonts w:ascii="Verdana" w:eastAsia="Times New Roman" w:hAnsi="Verdana" w:cs="Arial"/>
      <w:b/>
      <w:iCs/>
      <w:color w:val="auto"/>
      <w:kern w:val="0"/>
      <w:sz w:val="24"/>
      <w:szCs w:val="28"/>
      <w:lang w:val="en-GB"/>
      <w14:ligatures w14:val="none"/>
    </w:rPr>
  </w:style>
  <w:style w:type="paragraph" w:customStyle="1" w:styleId="StyleHeading3VerdanaLeft0cmHanging127cm">
    <w:name w:val="Style Heading 3 + Verdana Left:  0 cm Hanging:  1.27 cm"/>
    <w:basedOn w:val="Heading3"/>
    <w:rsid w:val="004457AF"/>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3VerdanaLeft0cmHanging127cm1">
    <w:name w:val="Style Heading 3 + Verdana Left:  0 cm Hanging:  1.27 cm1"/>
    <w:basedOn w:val="Heading3"/>
    <w:rsid w:val="004457AF"/>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4VerdanaBefore0ptAfter0ptLinespacin">
    <w:name w:val="Style Heading 4 + Verdana Before:  0 pt After:  0 pt Line spacin..."/>
    <w:basedOn w:val="Heading4"/>
    <w:rsid w:val="004457AF"/>
    <w:pPr>
      <w:keepLines w:val="0"/>
      <w:tabs>
        <w:tab w:val="num" w:pos="0"/>
      </w:tabs>
      <w:spacing w:before="0" w:after="240" w:line="240" w:lineRule="auto"/>
      <w:jc w:val="both"/>
    </w:pPr>
    <w:rPr>
      <w:rFonts w:ascii="Verdana" w:eastAsia="Times New Roman" w:hAnsi="Verdana" w:cs="Times New Roman"/>
      <w:color w:val="auto"/>
      <w:kern w:val="0"/>
      <w:sz w:val="22"/>
      <w:szCs w:val="28"/>
      <w:lang w:eastAsia="lt-LT"/>
      <w14:ligatures w14:val="none"/>
    </w:rPr>
  </w:style>
  <w:style w:type="paragraph" w:customStyle="1" w:styleId="StyleHeaderVerdana">
    <w:name w:val="Style Header + Verdana"/>
    <w:basedOn w:val="Header"/>
    <w:rsid w:val="004457AF"/>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0">
    <w:name w:val="normal_indent"/>
    <w:basedOn w:val="Normal"/>
    <w:rsid w:val="004457AF"/>
    <w:pPr>
      <w:spacing w:before="100" w:beforeAutospacing="1" w:after="100" w:afterAutospacing="1" w:line="360" w:lineRule="auto"/>
      <w:ind w:firstLine="720"/>
      <w:jc w:val="both"/>
    </w:pPr>
    <w:rPr>
      <w:rFonts w:ascii="Calibri" w:eastAsia="Times New Roman" w:hAnsi="Calibri" w:cs="Times New Roman"/>
      <w:kern w:val="0"/>
      <w:sz w:val="22"/>
      <w:lang w:val="en-US" w:eastAsia="lt-LT"/>
      <w14:ligatures w14:val="none"/>
    </w:rPr>
  </w:style>
  <w:style w:type="table" w:customStyle="1" w:styleId="TableGrid31">
    <w:name w:val="Table Grid31"/>
    <w:basedOn w:val="TableNormal"/>
    <w:next w:val="TableGrid"/>
    <w:uiPriority w:val="39"/>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BodyText"/>
    <w:autoRedefine/>
    <w:rsid w:val="004457AF"/>
    <w:pPr>
      <w:widowControl w:val="0"/>
      <w:numPr>
        <w:numId w:val="90"/>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sraopastraipa">
    <w:name w:val="sraopastraipa"/>
    <w:basedOn w:val="Normal"/>
    <w:rsid w:val="004457AF"/>
    <w:pPr>
      <w:spacing w:before="100" w:beforeAutospacing="1" w:after="100" w:afterAutospacing="1" w:line="240" w:lineRule="auto"/>
    </w:pPr>
    <w:rPr>
      <w:rFonts w:ascii="Times New Roman" w:eastAsia="Times New Roman" w:hAnsi="Times New Roman" w:cs="Times New Roman"/>
      <w:color w:val="000000"/>
      <w:kern w:val="0"/>
      <w:lang w:eastAsia="lt-LT"/>
      <w14:ligatures w14:val="none"/>
    </w:rPr>
  </w:style>
  <w:style w:type="paragraph" w:customStyle="1" w:styleId="CharCharDiagramaCharCharDiagramaCharCharDiagramaCharCharDiagrama">
    <w:name w:val="Char Char Diagrama Char Char Diagrama Char Char Diagrama Char Char Diagrama"/>
    <w:basedOn w:val="Normal"/>
    <w:rsid w:val="004457AF"/>
    <w:pPr>
      <w:widowControl w:val="0"/>
      <w:adjustRightInd w:val="0"/>
      <w:spacing w:line="240" w:lineRule="exact"/>
      <w:jc w:val="both"/>
    </w:pPr>
    <w:rPr>
      <w:rFonts w:ascii="Tahoma" w:eastAsia="Times New Roman" w:hAnsi="Tahoma" w:cs="Times New Roman"/>
      <w:kern w:val="0"/>
      <w:sz w:val="20"/>
      <w:szCs w:val="20"/>
      <w:lang w:val="en-US"/>
      <w14:ligatures w14:val="none"/>
    </w:rPr>
  </w:style>
  <w:style w:type="paragraph" w:customStyle="1" w:styleId="CharCharDiagrama">
    <w:name w:val="Char Char Diagrama"/>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StyleJustifiedBefore5ptAfter5pt2">
    <w:name w:val="Style Justified Before:  5 pt After:  5 pt2"/>
    <w:basedOn w:val="Normal"/>
    <w:autoRedefine/>
    <w:rsid w:val="004457AF"/>
    <w:pPr>
      <w:widowControl w:val="0"/>
      <w:numPr>
        <w:ilvl w:val="1"/>
        <w:numId w:val="91"/>
      </w:numPr>
      <w:autoSpaceDE w:val="0"/>
      <w:autoSpaceDN w:val="0"/>
      <w:adjustRightInd w:val="0"/>
      <w:spacing w:before="100" w:after="100" w:line="240" w:lineRule="auto"/>
      <w:jc w:val="both"/>
    </w:pPr>
    <w:rPr>
      <w:rFonts w:ascii="Times New Roman" w:eastAsia="Times New Roman" w:hAnsi="Times New Roman" w:cs="Times New Roman"/>
      <w:kern w:val="0"/>
      <w:szCs w:val="20"/>
      <w14:ligatures w14:val="none"/>
    </w:rPr>
  </w:style>
  <w:style w:type="paragraph" w:customStyle="1" w:styleId="StyleJustifiedBefore5ptAfter5pt3">
    <w:name w:val="Style Justified Before:  5 pt After:  5 pt3"/>
    <w:basedOn w:val="Normal"/>
    <w:autoRedefine/>
    <w:rsid w:val="004457AF"/>
    <w:pPr>
      <w:widowControl w:val="0"/>
      <w:numPr>
        <w:numId w:val="91"/>
      </w:numPr>
      <w:autoSpaceDE w:val="0"/>
      <w:autoSpaceDN w:val="0"/>
      <w:adjustRightInd w:val="0"/>
      <w:spacing w:before="100" w:after="100" w:line="240" w:lineRule="auto"/>
      <w:jc w:val="both"/>
    </w:pPr>
    <w:rPr>
      <w:rFonts w:ascii="Times New Roman" w:eastAsia="Times New Roman" w:hAnsi="Times New Roman" w:cs="Times New Roman"/>
      <w:kern w:val="0"/>
      <w:szCs w:val="20"/>
      <w:lang w:val="en-US"/>
      <w14:ligatures w14:val="none"/>
    </w:rPr>
  </w:style>
  <w:style w:type="paragraph" w:customStyle="1" w:styleId="DiagramaDiagramaDiagrama1">
    <w:name w:val="Diagrama Diagrama Diagrama1"/>
    <w:basedOn w:val="Normal"/>
    <w:rsid w:val="004457AF"/>
    <w:pPr>
      <w:widowControl w:val="0"/>
      <w:adjustRightInd w:val="0"/>
      <w:spacing w:line="240" w:lineRule="exact"/>
      <w:jc w:val="both"/>
    </w:pPr>
    <w:rPr>
      <w:rFonts w:ascii="Tahoma" w:eastAsia="Times New Roman" w:hAnsi="Tahoma" w:cs="Times New Roman"/>
      <w:color w:val="003366"/>
      <w:kern w:val="0"/>
      <w:sz w:val="20"/>
      <w:szCs w:val="20"/>
      <w:lang w:val="en-US"/>
      <w14:ligatures w14:val="none"/>
    </w:rPr>
  </w:style>
  <w:style w:type="character" w:customStyle="1" w:styleId="CaptionChar1">
    <w:name w:val="Caption Char1"/>
    <w:rsid w:val="004457AF"/>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Normal"/>
    <w:rsid w:val="004457AF"/>
    <w:pPr>
      <w:spacing w:before="60" w:after="60" w:line="360" w:lineRule="auto"/>
      <w:ind w:firstLine="737"/>
      <w:jc w:val="both"/>
    </w:pPr>
    <w:rPr>
      <w:rFonts w:ascii="Times New Roman" w:eastAsia="Times New Roman" w:hAnsi="Times New Roman" w:cs="Times New Roman"/>
      <w:kern w:val="0"/>
      <w:sz w:val="22"/>
      <w:szCs w:val="22"/>
      <w:lang w:eastAsia="lt-LT"/>
      <w14:ligatures w14:val="none"/>
    </w:rPr>
  </w:style>
  <w:style w:type="numbering" w:customStyle="1" w:styleId="1111113">
    <w:name w:val="1 / 1.1 / 1.1.13"/>
    <w:basedOn w:val="NoList"/>
    <w:next w:val="111111"/>
    <w:rsid w:val="004457AF"/>
  </w:style>
  <w:style w:type="table" w:styleId="TableGrid10">
    <w:name w:val="Table Grid 1"/>
    <w:basedOn w:val="TableNormal"/>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DefaultParagraphFont"/>
    <w:qFormat/>
    <w:rsid w:val="004457AF"/>
  </w:style>
  <w:style w:type="paragraph" w:customStyle="1" w:styleId="xl123">
    <w:name w:val="xl123"/>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4">
    <w:name w:val="xl124"/>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lang w:val="en-US"/>
      <w14:ligatures w14:val="none"/>
    </w:rPr>
  </w:style>
  <w:style w:type="paragraph" w:customStyle="1" w:styleId="xl125">
    <w:name w:val="xl12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6">
    <w:name w:val="xl126"/>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7">
    <w:name w:val="xl127"/>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8">
    <w:name w:val="xl128"/>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9">
    <w:name w:val="xl129"/>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lang w:val="en-US"/>
      <w14:ligatures w14:val="none"/>
    </w:rPr>
  </w:style>
  <w:style w:type="paragraph" w:customStyle="1" w:styleId="xl130">
    <w:name w:val="xl130"/>
    <w:basedOn w:val="Normal"/>
    <w:rsid w:val="004457AF"/>
    <w:pPr>
      <w:spacing w:before="100" w:beforeAutospacing="1" w:after="100" w:afterAutospacing="1" w:line="240" w:lineRule="auto"/>
      <w:jc w:val="center"/>
    </w:pPr>
    <w:rPr>
      <w:rFonts w:ascii="Arial Narrow" w:eastAsia="Times New Roman" w:hAnsi="Arial Narrow" w:cs="Times New Roman"/>
      <w:kern w:val="0"/>
      <w:lang w:val="en-US"/>
      <w14:ligatures w14:val="none"/>
    </w:rPr>
  </w:style>
  <w:style w:type="paragraph" w:customStyle="1" w:styleId="xl131">
    <w:name w:val="xl131"/>
    <w:basedOn w:val="Normal"/>
    <w:rsid w:val="004457AF"/>
    <w:pP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2">
    <w:name w:val="xl132"/>
    <w:basedOn w:val="Normal"/>
    <w:rsid w:val="004457AF"/>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3">
    <w:name w:val="xl133"/>
    <w:basedOn w:val="Normal"/>
    <w:rsid w:val="004457AF"/>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4">
    <w:name w:val="xl134"/>
    <w:basedOn w:val="Normal"/>
    <w:rsid w:val="004457AF"/>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5">
    <w:name w:val="xl13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lang w:val="en-US"/>
      <w14:ligatures w14:val="none"/>
    </w:rPr>
  </w:style>
  <w:style w:type="paragraph" w:customStyle="1" w:styleId="xl136">
    <w:name w:val="xl136"/>
    <w:basedOn w:val="Normal"/>
    <w:rsid w:val="004457AF"/>
    <w:pP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37">
    <w:name w:val="xl137"/>
    <w:basedOn w:val="Normal"/>
    <w:rsid w:val="004457AF"/>
    <w:pP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38">
    <w:name w:val="xl138"/>
    <w:basedOn w:val="Normal"/>
    <w:rsid w:val="004457AF"/>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39">
    <w:name w:val="xl139"/>
    <w:basedOn w:val="Normal"/>
    <w:rsid w:val="004457AF"/>
    <w:pPr>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0">
    <w:name w:val="xl140"/>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kern w:val="0"/>
      <w:sz w:val="20"/>
      <w:szCs w:val="20"/>
      <w:lang w:val="en-US"/>
      <w14:ligatures w14:val="none"/>
    </w:rPr>
  </w:style>
  <w:style w:type="paragraph" w:customStyle="1" w:styleId="xl141">
    <w:name w:val="xl141"/>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2">
    <w:name w:val="xl142"/>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3">
    <w:name w:val="xl143"/>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4">
    <w:name w:val="xl144"/>
    <w:basedOn w:val="Normal"/>
    <w:rsid w:val="004457AF"/>
    <w:pPr>
      <w:spacing w:before="100" w:beforeAutospacing="1" w:after="100" w:afterAutospacing="1" w:line="240" w:lineRule="auto"/>
      <w:jc w:val="center"/>
    </w:pPr>
    <w:rPr>
      <w:rFonts w:ascii="Arial Narrow" w:eastAsia="Times New Roman" w:hAnsi="Arial Narrow" w:cs="Times New Roman"/>
      <w:kern w:val="0"/>
      <w:lang w:val="en-US"/>
      <w14:ligatures w14:val="none"/>
    </w:rPr>
  </w:style>
  <w:style w:type="paragraph" w:customStyle="1" w:styleId="xl145">
    <w:name w:val="xl14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46">
    <w:name w:val="xl146"/>
    <w:basedOn w:val="Normal"/>
    <w:rsid w:val="004457A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147">
    <w:name w:val="xl147"/>
    <w:basedOn w:val="Normal"/>
    <w:rsid w:val="004457A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148">
    <w:name w:val="xl148"/>
    <w:basedOn w:val="Normal"/>
    <w:rsid w:val="004457A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kern w:val="0"/>
      <w:sz w:val="40"/>
      <w:szCs w:val="40"/>
      <w:lang w:val="en-US"/>
      <w14:ligatures w14:val="none"/>
    </w:rPr>
  </w:style>
  <w:style w:type="paragraph" w:customStyle="1" w:styleId="xl149">
    <w:name w:val="xl149"/>
    <w:basedOn w:val="Normal"/>
    <w:rsid w:val="004457A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kern w:val="0"/>
      <w:lang w:val="en-US"/>
      <w14:ligatures w14:val="none"/>
    </w:rPr>
  </w:style>
  <w:style w:type="paragraph" w:customStyle="1" w:styleId="xl150">
    <w:name w:val="xl150"/>
    <w:basedOn w:val="Normal"/>
    <w:rsid w:val="004457A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kern w:val="0"/>
      <w:lang w:val="en-US"/>
      <w14:ligatures w14:val="none"/>
    </w:rPr>
  </w:style>
  <w:style w:type="paragraph" w:customStyle="1" w:styleId="xl151">
    <w:name w:val="xl151"/>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52">
    <w:name w:val="xl152"/>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lang w:val="en-US"/>
      <w14:ligatures w14:val="none"/>
    </w:rPr>
  </w:style>
  <w:style w:type="paragraph" w:customStyle="1" w:styleId="xl153">
    <w:name w:val="xl153"/>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54">
    <w:name w:val="xl154"/>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55">
    <w:name w:val="xl15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kern w:val="0"/>
      <w:lang w:val="en-US"/>
      <w14:ligatures w14:val="none"/>
    </w:rPr>
  </w:style>
  <w:style w:type="paragraph" w:customStyle="1" w:styleId="xl156">
    <w:name w:val="xl156"/>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lang w:val="en-US"/>
      <w14:ligatures w14:val="none"/>
    </w:rPr>
  </w:style>
  <w:style w:type="paragraph" w:customStyle="1" w:styleId="xl157">
    <w:name w:val="xl157"/>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158">
    <w:name w:val="xl158"/>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59">
    <w:name w:val="xl159"/>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60">
    <w:name w:val="xl160"/>
    <w:basedOn w:val="Normal"/>
    <w:rsid w:val="004457AF"/>
    <w:pPr>
      <w:spacing w:before="100" w:beforeAutospacing="1" w:after="100" w:afterAutospacing="1" w:line="240" w:lineRule="auto"/>
      <w:jc w:val="center"/>
    </w:pPr>
    <w:rPr>
      <w:rFonts w:ascii="Times New Roman" w:eastAsia="Times New Roman" w:hAnsi="Times New Roman" w:cs="Times New Roman"/>
      <w:b/>
      <w:bCs/>
      <w:kern w:val="0"/>
      <w:sz w:val="40"/>
      <w:szCs w:val="40"/>
      <w:lang w:val="en-US"/>
      <w14:ligatures w14:val="none"/>
    </w:rPr>
  </w:style>
  <w:style w:type="paragraph" w:customStyle="1" w:styleId="xl161">
    <w:name w:val="xl161"/>
    <w:basedOn w:val="Normal"/>
    <w:rsid w:val="004457AF"/>
    <w:pP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62">
    <w:name w:val="xl162"/>
    <w:basedOn w:val="Normal"/>
    <w:rsid w:val="004457AF"/>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lang w:val="en-US"/>
      <w14:ligatures w14:val="none"/>
    </w:rPr>
  </w:style>
  <w:style w:type="paragraph" w:customStyle="1" w:styleId="xl163">
    <w:name w:val="xl163"/>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lang w:val="en-US"/>
      <w14:ligatures w14:val="none"/>
    </w:rPr>
  </w:style>
  <w:style w:type="paragraph" w:customStyle="1" w:styleId="xl164">
    <w:name w:val="xl164"/>
    <w:basedOn w:val="Normal"/>
    <w:rsid w:val="004457AF"/>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paragraph" w:customStyle="1" w:styleId="xl165">
    <w:name w:val="xl165"/>
    <w:basedOn w:val="Normal"/>
    <w:rsid w:val="004457AF"/>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table" w:customStyle="1" w:styleId="TableGrid41">
    <w:name w:val="Table Grid41"/>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457AF"/>
  </w:style>
  <w:style w:type="table" w:customStyle="1" w:styleId="TableGrid51">
    <w:name w:val="Table Grid51"/>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qFormat/>
    <w:rsid w:val="004457AF"/>
    <w:pPr>
      <w:numPr>
        <w:numId w:val="93"/>
      </w:numPr>
      <w:spacing w:after="240" w:line="240" w:lineRule="auto"/>
      <w:jc w:val="both"/>
    </w:pPr>
    <w:rPr>
      <w:rFonts w:ascii="Times New Roman" w:eastAsia="Times New Roman" w:hAnsi="Times New Roman" w:cs="Times New Roman"/>
      <w:kern w:val="0"/>
      <w:szCs w:val="20"/>
      <w:lang w:val="en-GB"/>
      <w14:ligatures w14:val="none"/>
    </w:rPr>
  </w:style>
  <w:style w:type="table" w:customStyle="1" w:styleId="TableGrid111">
    <w:name w:val="Table Grid111"/>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NoList"/>
    <w:rsid w:val="004457AF"/>
  </w:style>
  <w:style w:type="numbering" w:customStyle="1" w:styleId="PwCListNumbers12">
    <w:name w:val="PwC List Numbers 12"/>
    <w:qFormat/>
    <w:rsid w:val="004457AF"/>
  </w:style>
  <w:style w:type="numbering" w:customStyle="1" w:styleId="PwCListNumbers121">
    <w:name w:val="PwC List Numbers 121"/>
    <w:qFormat/>
    <w:rsid w:val="004457AF"/>
  </w:style>
  <w:style w:type="paragraph" w:customStyle="1" w:styleId="Pagrindinistekstas12">
    <w:name w:val="Pagrindinis tekstas12"/>
    <w:rsid w:val="004457AF"/>
    <w:pPr>
      <w:spacing w:after="260" w:line="260" w:lineRule="atLeast"/>
      <w:jc w:val="both"/>
    </w:pPr>
    <w:rPr>
      <w:rFonts w:ascii="Verdana" w:eastAsia="Times New Roman" w:hAnsi="Verdana" w:cs="Times New Roman"/>
      <w:kern w:val="0"/>
      <w:sz w:val="20"/>
      <w:szCs w:val="20"/>
      <w:lang w:val="en-GB"/>
      <w14:ligatures w14:val="none"/>
    </w:rPr>
  </w:style>
  <w:style w:type="paragraph" w:customStyle="1" w:styleId="Hipersaitas1">
    <w:name w:val="Hipersaitas1"/>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BodyTextVSD">
    <w:name w:val="Body Text VSD"/>
    <w:basedOn w:val="Normal"/>
    <w:rsid w:val="004457AF"/>
    <w:pPr>
      <w:suppressAutoHyphens/>
      <w:snapToGrid w:val="0"/>
      <w:spacing w:after="0" w:line="240" w:lineRule="auto"/>
      <w:ind w:firstLine="851"/>
      <w:jc w:val="both"/>
    </w:pPr>
    <w:rPr>
      <w:rFonts w:ascii="Arial" w:eastAsia="Arial" w:hAnsi="Arial" w:cs="Arial"/>
      <w:kern w:val="0"/>
      <w:sz w:val="22"/>
      <w:lang w:eastAsia="ar-SA"/>
      <w14:ligatures w14:val="none"/>
    </w:rPr>
  </w:style>
  <w:style w:type="paragraph" w:customStyle="1" w:styleId="Antraste">
    <w:name w:val="Antraste"/>
    <w:rsid w:val="004457AF"/>
    <w:pPr>
      <w:spacing w:before="240" w:after="200" w:line="276" w:lineRule="auto"/>
    </w:pPr>
    <w:rPr>
      <w:rFonts w:ascii="Arial" w:eastAsia="Times New Roman" w:hAnsi="Arial" w:cs="Times New Roman"/>
      <w:bCs/>
      <w:iCs/>
      <w:color w:val="4F5660"/>
      <w:kern w:val="0"/>
      <w:sz w:val="20"/>
      <w:szCs w:val="22"/>
      <w14:ligatures w14:val="none"/>
    </w:rPr>
  </w:style>
  <w:style w:type="paragraph" w:customStyle="1" w:styleId="131">
    <w:name w:val="1.3.1"/>
    <w:basedOn w:val="Heading3"/>
    <w:rsid w:val="004457AF"/>
    <w:pPr>
      <w:spacing w:before="240" w:after="240" w:line="240" w:lineRule="auto"/>
      <w:ind w:left="717" w:hanging="360"/>
      <w:jc w:val="both"/>
    </w:pPr>
    <w:rPr>
      <w:rFonts w:ascii="Arial Narrow" w:eastAsia="Times New Roman" w:hAnsi="Arial Narrow" w:cs="Times New Roman"/>
      <w:b/>
      <w:bCs/>
      <w:i/>
      <w:color w:val="365F91"/>
      <w:kern w:val="0"/>
      <w:sz w:val="24"/>
      <w:szCs w:val="22"/>
      <w14:ligatures w14:val="none"/>
    </w:rPr>
  </w:style>
  <w:style w:type="paragraph" w:customStyle="1" w:styleId="451">
    <w:name w:val="4.5.1"/>
    <w:basedOn w:val="Heading3"/>
    <w:rsid w:val="004457AF"/>
    <w:pPr>
      <w:spacing w:before="240" w:after="240" w:line="240" w:lineRule="auto"/>
      <w:ind w:left="1077" w:hanging="360"/>
      <w:jc w:val="both"/>
    </w:pPr>
    <w:rPr>
      <w:rFonts w:ascii="Arial Narrow" w:eastAsia="Times New Roman" w:hAnsi="Arial Narrow" w:cs="Times New Roman"/>
      <w:b/>
      <w:bCs/>
      <w:i/>
      <w:color w:val="365F91"/>
      <w:kern w:val="0"/>
      <w:sz w:val="24"/>
      <w:szCs w:val="22"/>
      <w:lang w:eastAsia="lt-LT"/>
      <w14:ligatures w14:val="none"/>
    </w:rPr>
  </w:style>
  <w:style w:type="character" w:styleId="EndnoteReference">
    <w:name w:val="endnote reference"/>
    <w:uiPriority w:val="99"/>
    <w:unhideWhenUsed/>
    <w:rsid w:val="004457AF"/>
    <w:rPr>
      <w:vertAlign w:val="superscript"/>
    </w:rPr>
  </w:style>
  <w:style w:type="paragraph" w:customStyle="1" w:styleId="Sraassuenkleliais1">
    <w:name w:val="Sąrašas su ženkleliais1"/>
    <w:basedOn w:val="Normal"/>
    <w:rsid w:val="004457AF"/>
    <w:pPr>
      <w:numPr>
        <w:numId w:val="97"/>
      </w:numPr>
      <w:suppressAutoHyphens/>
      <w:overflowPunct w:val="0"/>
      <w:autoSpaceDE w:val="0"/>
      <w:spacing w:after="0" w:line="240" w:lineRule="auto"/>
      <w:textAlignment w:val="baseline"/>
    </w:pPr>
    <w:rPr>
      <w:rFonts w:ascii="Times New Roman" w:eastAsia="MS ??" w:hAnsi="Times New Roman" w:cs="Times New Roman"/>
      <w:kern w:val="0"/>
      <w:sz w:val="22"/>
      <w:szCs w:val="20"/>
      <w:lang w:eastAsia="ar-SA"/>
      <w14:ligatures w14:val="none"/>
    </w:rPr>
  </w:style>
  <w:style w:type="paragraph" w:customStyle="1" w:styleId="ANTRASTE0">
    <w:name w:val="ANTRASTE"/>
    <w:basedOn w:val="Normal"/>
    <w:rsid w:val="004457AF"/>
    <w:pPr>
      <w:spacing w:before="240" w:after="120" w:line="240" w:lineRule="auto"/>
      <w:jc w:val="center"/>
    </w:pPr>
    <w:rPr>
      <w:rFonts w:ascii="Arial Narrow" w:eastAsia="Calibri" w:hAnsi="Arial Narrow" w:cs="Times New Roman"/>
      <w:b/>
      <w:kern w:val="0"/>
      <w:sz w:val="28"/>
      <w:lang w:val="en-US"/>
      <w14:ligatures w14:val="none"/>
    </w:rPr>
  </w:style>
  <w:style w:type="paragraph" w:customStyle="1" w:styleId="BODY0">
    <w:name w:val="BODY"/>
    <w:basedOn w:val="Normal"/>
    <w:rsid w:val="004457AF"/>
    <w:pPr>
      <w:spacing w:before="120" w:after="120" w:line="240" w:lineRule="auto"/>
      <w:ind w:firstLine="720"/>
      <w:jc w:val="both"/>
    </w:pPr>
    <w:rPr>
      <w:rFonts w:ascii="Arial Narrow" w:eastAsia="Calibri" w:hAnsi="Arial Narrow" w:cs="Times New Roman"/>
      <w:kern w:val="0"/>
      <w14:ligatures w14:val="none"/>
    </w:rPr>
  </w:style>
  <w:style w:type="paragraph" w:customStyle="1" w:styleId="Sraassuenkleliais2">
    <w:name w:val="Sąrašas su ženkleliais2"/>
    <w:basedOn w:val="Normal"/>
    <w:rsid w:val="004457AF"/>
    <w:pPr>
      <w:numPr>
        <w:numId w:val="98"/>
      </w:numPr>
      <w:overflowPunct w:val="0"/>
      <w:autoSpaceDE w:val="0"/>
      <w:spacing w:after="0" w:line="240" w:lineRule="auto"/>
      <w:textAlignment w:val="baseline"/>
    </w:pPr>
    <w:rPr>
      <w:rFonts w:ascii="Times New Roman" w:eastAsia="Times New Roman" w:hAnsi="Times New Roman" w:cs="Times New Roman"/>
      <w:kern w:val="0"/>
      <w:sz w:val="22"/>
      <w:szCs w:val="20"/>
      <w:lang w:eastAsia="ar-SA"/>
      <w14:ligatures w14:val="none"/>
    </w:rPr>
  </w:style>
  <w:style w:type="paragraph" w:customStyle="1" w:styleId="pavadinimas">
    <w:name w:val="pavadinimas"/>
    <w:basedOn w:val="Normal"/>
    <w:rsid w:val="004457AF"/>
    <w:pPr>
      <w:spacing w:before="280" w:after="280" w:line="240" w:lineRule="auto"/>
    </w:pPr>
    <w:rPr>
      <w:rFonts w:ascii="Times New Roman" w:eastAsia="Times New Roman" w:hAnsi="Times New Roman" w:cs="Times New Roman"/>
      <w:kern w:val="0"/>
      <w:lang w:eastAsia="ar-SA"/>
      <w14:ligatures w14:val="none"/>
    </w:rPr>
  </w:style>
  <w:style w:type="paragraph" w:customStyle="1" w:styleId="Lenteles">
    <w:name w:val="Lenteles"/>
    <w:basedOn w:val="Normal"/>
    <w:link w:val="LentelesChar"/>
    <w:rsid w:val="004457AF"/>
    <w:pPr>
      <w:spacing w:before="120" w:after="0" w:line="240" w:lineRule="auto"/>
      <w:jc w:val="both"/>
    </w:pPr>
    <w:rPr>
      <w:rFonts w:ascii="Arial Narrow" w:eastAsia="Calibri" w:hAnsi="Arial Narrow" w:cs="Arial"/>
      <w:b/>
      <w:bCs/>
      <w:color w:val="365F91"/>
      <w:kern w:val="0"/>
      <w14:ligatures w14:val="none"/>
    </w:rPr>
  </w:style>
  <w:style w:type="paragraph" w:customStyle="1" w:styleId="lentelems">
    <w:name w:val="lentelems"/>
    <w:basedOn w:val="ListParagraph"/>
    <w:link w:val="lentelemsChar"/>
    <w:rsid w:val="004457AF"/>
    <w:pPr>
      <w:spacing w:after="120" w:line="240" w:lineRule="auto"/>
      <w:jc w:val="both"/>
    </w:pPr>
    <w:rPr>
      <w:rFonts w:ascii="Arial Narrow" w:eastAsia="Calibri" w:hAnsi="Arial Narrow" w:cs="Times New Roman"/>
      <w:color w:val="4F5660"/>
      <w:kern w:val="0"/>
      <w14:ligatures w14:val="none"/>
    </w:rPr>
  </w:style>
  <w:style w:type="character" w:customStyle="1" w:styleId="LentelesChar">
    <w:name w:val="Lenteles Char"/>
    <w:link w:val="Lenteles"/>
    <w:rsid w:val="004457AF"/>
    <w:rPr>
      <w:rFonts w:ascii="Arial Narrow" w:eastAsia="Calibri" w:hAnsi="Arial Narrow" w:cs="Arial"/>
      <w:b/>
      <w:bCs/>
      <w:color w:val="365F91"/>
      <w:kern w:val="0"/>
      <w14:ligatures w14:val="none"/>
    </w:rPr>
  </w:style>
  <w:style w:type="character" w:customStyle="1" w:styleId="lentelemsChar">
    <w:name w:val="lentelems Char"/>
    <w:link w:val="lentelems"/>
    <w:rsid w:val="004457AF"/>
    <w:rPr>
      <w:rFonts w:ascii="Arial Narrow" w:eastAsia="Calibri" w:hAnsi="Arial Narrow" w:cs="Times New Roman"/>
      <w:color w:val="4F5660"/>
      <w:kern w:val="0"/>
      <w14:ligatures w14:val="none"/>
    </w:rPr>
  </w:style>
  <w:style w:type="paragraph" w:customStyle="1" w:styleId="BodyText30">
    <w:name w:val="Body Text3"/>
    <w:basedOn w:val="Normal"/>
    <w:link w:val="BodytextDiagrama"/>
    <w:uiPriority w:val="99"/>
    <w:qFormat/>
    <w:rsid w:val="004457AF"/>
    <w:pPr>
      <w:widowControl w:val="0"/>
      <w:adjustRightInd w:val="0"/>
      <w:spacing w:after="0" w:line="360" w:lineRule="atLeast"/>
      <w:ind w:firstLine="720"/>
      <w:jc w:val="both"/>
      <w:textAlignment w:val="baseline"/>
    </w:pPr>
    <w:rPr>
      <w:rFonts w:ascii="Arial Narrow" w:eastAsia="Times New Roman" w:hAnsi="Arial Narrow" w:cs="Tahoma"/>
      <w:color w:val="000000"/>
      <w:kern w:val="0"/>
      <w:szCs w:val="17"/>
      <w:shd w:val="clear" w:color="auto" w:fill="FFFFFF"/>
      <w:lang w:val="en-US"/>
      <w14:ligatures w14:val="none"/>
    </w:rPr>
  </w:style>
  <w:style w:type="paragraph" w:customStyle="1" w:styleId="PUNKTAI">
    <w:name w:val="PUNKTAI"/>
    <w:basedOn w:val="BodyText30"/>
    <w:rsid w:val="004457AF"/>
    <w:pPr>
      <w:numPr>
        <w:numId w:val="99"/>
      </w:numPr>
      <w:ind w:left="1077" w:hanging="357"/>
    </w:pPr>
  </w:style>
  <w:style w:type="paragraph" w:customStyle="1" w:styleId="Pastraipa">
    <w:name w:val="Pastraipa"/>
    <w:basedOn w:val="Normal"/>
    <w:link w:val="PastraipaChar"/>
    <w:uiPriority w:val="99"/>
    <w:rsid w:val="004457AF"/>
    <w:pPr>
      <w:keepNext/>
      <w:keepLines/>
      <w:widowControl w:val="0"/>
      <w:adjustRightInd w:val="0"/>
      <w:spacing w:before="120" w:after="120" w:line="360" w:lineRule="atLeast"/>
      <w:jc w:val="both"/>
      <w:textAlignment w:val="baseline"/>
    </w:pPr>
    <w:rPr>
      <w:rFonts w:ascii="Arial" w:eastAsia="Times New Roman" w:hAnsi="Arial" w:cs="Times New Roman"/>
      <w:b/>
      <w:kern w:val="0"/>
      <w:szCs w:val="20"/>
      <w:lang w:val="en-US" w:eastAsia="lt-LT"/>
      <w14:ligatures w14:val="none"/>
    </w:rPr>
  </w:style>
  <w:style w:type="character" w:customStyle="1" w:styleId="PastraipaChar">
    <w:name w:val="Pastraipa Char"/>
    <w:link w:val="Pastraipa"/>
    <w:uiPriority w:val="99"/>
    <w:locked/>
    <w:rsid w:val="004457AF"/>
    <w:rPr>
      <w:rFonts w:ascii="Arial" w:eastAsia="Times New Roman" w:hAnsi="Arial" w:cs="Times New Roman"/>
      <w:b/>
      <w:kern w:val="0"/>
      <w:szCs w:val="20"/>
      <w:lang w:val="en-US" w:eastAsia="lt-LT"/>
      <w14:ligatures w14:val="none"/>
    </w:rPr>
  </w:style>
  <w:style w:type="paragraph" w:customStyle="1" w:styleId="Bullet">
    <w:name w:val="Bullet"/>
    <w:aliases w:val="b1"/>
    <w:basedOn w:val="BodyText"/>
    <w:link w:val="BulletChar"/>
    <w:qFormat/>
    <w:rsid w:val="004457AF"/>
    <w:pPr>
      <w:keepLines/>
      <w:widowControl w:val="0"/>
      <w:numPr>
        <w:numId w:val="100"/>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4457AF"/>
    <w:rPr>
      <w:rFonts w:ascii="Times New Roman" w:eastAsia="Arial" w:hAnsi="Times New Roman" w:cs="Arial"/>
      <w:sz w:val="23"/>
      <w:szCs w:val="23"/>
      <w:shd w:val="clear" w:color="auto" w:fill="FFFFFF"/>
    </w:rPr>
  </w:style>
  <w:style w:type="character" w:customStyle="1" w:styleId="Pagrindinistekstas3">
    <w:name w:val="Pagrindinis tekstas3"/>
    <w:uiPriority w:val="99"/>
    <w:rsid w:val="004457AF"/>
    <w:rPr>
      <w:rFonts w:ascii="Times New Roman" w:eastAsia="Arial" w:hAnsi="Times New Roman" w:cs="Arial"/>
      <w:sz w:val="23"/>
      <w:szCs w:val="23"/>
      <w:shd w:val="clear" w:color="auto" w:fill="FFFFFF"/>
    </w:rPr>
  </w:style>
  <w:style w:type="character" w:customStyle="1" w:styleId="Pagrindinistekstas2">
    <w:name w:val="Pagrindinis tekstas2"/>
    <w:uiPriority w:val="99"/>
    <w:rsid w:val="004457AF"/>
    <w:rPr>
      <w:rFonts w:ascii="Times New Roman" w:eastAsia="Arial" w:hAnsi="Times New Roman" w:cs="Arial"/>
      <w:sz w:val="23"/>
      <w:szCs w:val="23"/>
      <w:shd w:val="clear" w:color="auto" w:fill="FFFFFF"/>
    </w:rPr>
  </w:style>
  <w:style w:type="paragraph" w:customStyle="1" w:styleId="HEADING71">
    <w:name w:val="HEADING 7.1."/>
    <w:basedOn w:val="Heading2"/>
    <w:rsid w:val="004457AF"/>
    <w:pPr>
      <w:widowControl w:val="0"/>
      <w:numPr>
        <w:numId w:val="101"/>
      </w:numPr>
      <w:tabs>
        <w:tab w:val="left" w:pos="851"/>
      </w:tabs>
      <w:adjustRightInd w:val="0"/>
      <w:spacing w:before="360" w:after="360" w:line="360" w:lineRule="atLeast"/>
      <w:jc w:val="both"/>
      <w:textAlignment w:val="baseline"/>
    </w:pPr>
    <w:rPr>
      <w:rFonts w:ascii="Arial Narrow" w:eastAsia="Times New Roman" w:hAnsi="Arial Narrow" w:cs="Times New Roman"/>
      <w:b/>
      <w:bCs/>
      <w:color w:val="auto"/>
      <w:kern w:val="0"/>
      <w:sz w:val="28"/>
      <w:szCs w:val="26"/>
      <w:lang w:val="en-US"/>
      <w14:ligatures w14:val="none"/>
    </w:rPr>
  </w:style>
  <w:style w:type="paragraph" w:styleId="List">
    <w:name w:val="List"/>
    <w:basedOn w:val="Normal"/>
    <w:unhideWhenUsed/>
    <w:rsid w:val="004457AF"/>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kern w:val="0"/>
      <w:szCs w:val="20"/>
      <w:lang w:val="en-US"/>
      <w14:ligatures w14:val="none"/>
    </w:rPr>
  </w:style>
  <w:style w:type="paragraph" w:customStyle="1" w:styleId="BodyText40">
    <w:name w:val="Body Text4"/>
    <w:basedOn w:val="Normal"/>
    <w:qFormat/>
    <w:rsid w:val="004457AF"/>
    <w:pPr>
      <w:widowControl w:val="0"/>
      <w:autoSpaceDE w:val="0"/>
      <w:autoSpaceDN w:val="0"/>
      <w:adjustRightInd w:val="0"/>
      <w:spacing w:after="0" w:line="240" w:lineRule="auto"/>
      <w:ind w:firstLine="720"/>
      <w:jc w:val="both"/>
    </w:pPr>
    <w:rPr>
      <w:rFonts w:ascii="Arial Narrow" w:eastAsia="Calibri" w:hAnsi="Arial Narrow" w:cs="Times New Roman"/>
      <w:kern w:val="0"/>
      <w:lang w:val="en-US"/>
      <w14:ligatures w14:val="none"/>
    </w:rPr>
  </w:style>
  <w:style w:type="paragraph" w:customStyle="1" w:styleId="linija">
    <w:name w:val="linija"/>
    <w:basedOn w:val="Normal"/>
    <w:uiPriority w:val="99"/>
    <w:qFormat/>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Style6">
    <w:name w:val="Style6"/>
    <w:basedOn w:val="Normal"/>
    <w:qFormat/>
    <w:rsid w:val="004457AF"/>
    <w:pPr>
      <w:widowControl w:val="0"/>
      <w:autoSpaceDE w:val="0"/>
      <w:autoSpaceDN w:val="0"/>
      <w:adjustRightInd w:val="0"/>
      <w:spacing w:after="0" w:line="254" w:lineRule="exact"/>
    </w:pPr>
    <w:rPr>
      <w:rFonts w:ascii="Arial Unicode MS" w:eastAsia="Arial Unicode MS" w:hAnsi="Calibri" w:cs="Arial Unicode MS"/>
      <w:kern w:val="0"/>
      <w:lang w:val="en-US"/>
      <w14:ligatures w14:val="none"/>
    </w:rPr>
  </w:style>
  <w:style w:type="character" w:customStyle="1" w:styleId="FontStyle91">
    <w:name w:val="Font Style91"/>
    <w:uiPriority w:val="99"/>
    <w:rsid w:val="004457AF"/>
    <w:rPr>
      <w:rFonts w:ascii="Times New Roman" w:hAnsi="Times New Roman" w:cs="Times New Roman"/>
      <w:sz w:val="22"/>
      <w:szCs w:val="22"/>
    </w:rPr>
  </w:style>
  <w:style w:type="character" w:customStyle="1" w:styleId="Komentaronuoroda1">
    <w:name w:val="Komentaro nuoroda1"/>
    <w:rsid w:val="004457AF"/>
    <w:rPr>
      <w:sz w:val="16"/>
      <w:szCs w:val="16"/>
    </w:rPr>
  </w:style>
  <w:style w:type="character" w:customStyle="1" w:styleId="Teletaipas">
    <w:name w:val="Teletaipas"/>
    <w:rsid w:val="004457AF"/>
    <w:rPr>
      <w:rFonts w:ascii="DejaVu Sans Mono" w:eastAsia="DejaVu Sans" w:hAnsi="DejaVu Sans Mono" w:cs="DejaVu Sans Mono"/>
    </w:rPr>
  </w:style>
  <w:style w:type="character" w:customStyle="1" w:styleId="fullparam">
    <w:name w:val="full_param"/>
    <w:basedOn w:val="DefaultParagraphFont"/>
    <w:rsid w:val="004457AF"/>
  </w:style>
  <w:style w:type="table" w:customStyle="1" w:styleId="LightList-Accent52">
    <w:name w:val="Light List - Accent 52"/>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NoList"/>
    <w:rsid w:val="004457AF"/>
  </w:style>
  <w:style w:type="numbering" w:customStyle="1" w:styleId="11111131">
    <w:name w:val="1 / 1.1 / 1.1.131"/>
    <w:basedOn w:val="NoList"/>
    <w:next w:val="111111"/>
    <w:rsid w:val="004457AF"/>
  </w:style>
  <w:style w:type="numbering" w:customStyle="1" w:styleId="TableBullet21">
    <w:name w:val="Table Bullet21"/>
    <w:basedOn w:val="NoList"/>
    <w:rsid w:val="004457AF"/>
  </w:style>
  <w:style w:type="numbering" w:customStyle="1" w:styleId="PwCListNumbers122">
    <w:name w:val="PwC List Numbers 122"/>
    <w:uiPriority w:val="99"/>
    <w:rsid w:val="004457AF"/>
  </w:style>
  <w:style w:type="numbering" w:customStyle="1" w:styleId="PwCListNumbers1211">
    <w:name w:val="PwC List Numbers 1211"/>
    <w:uiPriority w:val="99"/>
    <w:rsid w:val="004457AF"/>
  </w:style>
  <w:style w:type="table" w:customStyle="1" w:styleId="TableGrid100">
    <w:name w:val="Table Grid10"/>
    <w:basedOn w:val="TableNormal"/>
    <w:next w:val="TableGrid"/>
    <w:uiPriority w:val="59"/>
    <w:rsid w:val="004457AF"/>
    <w:pPr>
      <w:spacing w:after="0" w:line="240" w:lineRule="auto"/>
      <w:ind w:firstLine="720"/>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4457AF"/>
    <w:pPr>
      <w:numPr>
        <w:numId w:val="102"/>
      </w:numPr>
    </w:pPr>
  </w:style>
  <w:style w:type="paragraph" w:customStyle="1" w:styleId="Numbers">
    <w:name w:val="Numbers"/>
    <w:basedOn w:val="Numbered"/>
    <w:link w:val="NumbersChar"/>
    <w:qFormat/>
    <w:rsid w:val="004457AF"/>
  </w:style>
  <w:style w:type="character" w:customStyle="1" w:styleId="NumberedChar">
    <w:name w:val="Numbered Char"/>
    <w:link w:val="Numbered"/>
    <w:rsid w:val="004457AF"/>
    <w:rPr>
      <w:rFonts w:ascii="Arial" w:eastAsia="Calibri" w:hAnsi="Arial" w:cs="Times New Roman"/>
      <w:color w:val="4F5660"/>
      <w:kern w:val="0"/>
      <w:sz w:val="20"/>
      <w:szCs w:val="22"/>
      <w:lang w:eastAsia="lt-LT"/>
      <w14:ligatures w14:val="none"/>
    </w:rPr>
  </w:style>
  <w:style w:type="character" w:customStyle="1" w:styleId="NumbersChar">
    <w:name w:val="Numbers Char"/>
    <w:link w:val="Numbers"/>
    <w:rsid w:val="004457AF"/>
    <w:rPr>
      <w:rFonts w:ascii="Arial" w:eastAsia="Calibri" w:hAnsi="Arial" w:cs="Times New Roman"/>
      <w:color w:val="4F5660"/>
      <w:kern w:val="0"/>
      <w:sz w:val="20"/>
      <w:szCs w:val="22"/>
      <w:lang w:eastAsia="lt-LT"/>
      <w14:ligatures w14:val="none"/>
    </w:rPr>
  </w:style>
  <w:style w:type="paragraph" w:customStyle="1" w:styleId="BodyText5">
    <w:name w:val="Body Text5"/>
    <w:rsid w:val="004457AF"/>
    <w:pPr>
      <w:spacing w:after="0" w:line="240" w:lineRule="auto"/>
      <w:ind w:firstLine="312"/>
      <w:jc w:val="both"/>
    </w:pPr>
    <w:rPr>
      <w:rFonts w:ascii="TimesLT" w:eastAsia="Times New Roman" w:hAnsi="TimesLT" w:cs="Times New Roman"/>
      <w:kern w:val="0"/>
      <w:sz w:val="20"/>
      <w:szCs w:val="20"/>
      <w:lang w:val="en-GB"/>
      <w14:ligatures w14:val="none"/>
    </w:rPr>
  </w:style>
  <w:style w:type="table" w:customStyle="1" w:styleId="TableGrid13">
    <w:name w:val="Table Grid13"/>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2">
    <w:name w:val="Hyperlink12"/>
    <w:rsid w:val="004457A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Date11">
    <w:name w:val="Date11"/>
    <w:rsid w:val="004457AF"/>
  </w:style>
  <w:style w:type="character" w:customStyle="1" w:styleId="z-html">
    <w:name w:val="z-html"/>
    <w:uiPriority w:val="99"/>
    <w:rsid w:val="004457AF"/>
  </w:style>
  <w:style w:type="paragraph" w:customStyle="1" w:styleId="tajtip">
    <w:name w:val="tajtip"/>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table" w:customStyle="1" w:styleId="TableGridLight1">
    <w:name w:val="Table Grid Light1"/>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4457AF"/>
    <w:rPr>
      <w:rFonts w:eastAsia="Times New Roman"/>
    </w:rPr>
  </w:style>
  <w:style w:type="paragraph" w:customStyle="1" w:styleId="Pasiultext">
    <w:name w:val="Pasiul. text"/>
    <w:basedOn w:val="Normal"/>
    <w:link w:val="PasiultextChar"/>
    <w:qFormat/>
    <w:rsid w:val="004457AF"/>
    <w:pPr>
      <w:spacing w:before="120" w:after="120" w:line="240" w:lineRule="auto"/>
      <w:ind w:firstLine="454"/>
      <w:jc w:val="both"/>
    </w:pPr>
    <w:rPr>
      <w:rFonts w:eastAsia="Times New Roman"/>
    </w:rPr>
  </w:style>
  <w:style w:type="table" w:customStyle="1" w:styleId="TableGridLight11">
    <w:name w:val="Table Grid Light11"/>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DefaultParagraphFont"/>
    <w:rsid w:val="004457AF"/>
  </w:style>
  <w:style w:type="table" w:styleId="TableTheme">
    <w:name w:val="Table Theme"/>
    <w:basedOn w:val="TableNormal"/>
    <w:uiPriority w:val="99"/>
    <w:rsid w:val="004457AF"/>
    <w:pPr>
      <w:spacing w:after="200" w:line="276" w:lineRule="auto"/>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Sraas1">
    <w:name w:val="Sąrašas1"/>
    <w:basedOn w:val="Normal"/>
    <w:link w:val="SraasChar"/>
    <w:uiPriority w:val="99"/>
    <w:qFormat/>
    <w:rsid w:val="004457AF"/>
    <w:pPr>
      <w:numPr>
        <w:numId w:val="103"/>
      </w:numPr>
      <w:spacing w:after="80" w:line="240" w:lineRule="auto"/>
      <w:jc w:val="both"/>
    </w:pPr>
    <w:rPr>
      <w:rFonts w:ascii="Times New Roman" w:eastAsia="Times New Roman" w:hAnsi="Times New Roman" w:cs="Times New Roman"/>
      <w:kern w:val="0"/>
      <w:sz w:val="22"/>
      <w:szCs w:val="20"/>
      <w14:ligatures w14:val="none"/>
    </w:rPr>
  </w:style>
  <w:style w:type="character" w:customStyle="1" w:styleId="SraasChar">
    <w:name w:val="Sąrašas Char"/>
    <w:link w:val="Sraas1"/>
    <w:uiPriority w:val="99"/>
    <w:rsid w:val="004457AF"/>
    <w:rPr>
      <w:rFonts w:ascii="Times New Roman" w:eastAsia="Times New Roman" w:hAnsi="Times New Roman" w:cs="Times New Roman"/>
      <w:kern w:val="0"/>
      <w:sz w:val="22"/>
      <w:szCs w:val="20"/>
      <w14:ligatures w14:val="none"/>
    </w:rPr>
  </w:style>
  <w:style w:type="character" w:customStyle="1" w:styleId="xbe">
    <w:name w:val="_xbe"/>
    <w:basedOn w:val="DefaultParagraphFont"/>
    <w:rsid w:val="004457AF"/>
  </w:style>
  <w:style w:type="character" w:customStyle="1" w:styleId="Mention1">
    <w:name w:val="Mention1"/>
    <w:uiPriority w:val="99"/>
    <w:unhideWhenUsed/>
    <w:rsid w:val="004457AF"/>
    <w:rPr>
      <w:color w:val="2B579A"/>
      <w:shd w:val="clear" w:color="auto" w:fill="E6E6E6"/>
    </w:rPr>
  </w:style>
  <w:style w:type="character" w:customStyle="1" w:styleId="Mention2">
    <w:name w:val="Mention2"/>
    <w:uiPriority w:val="99"/>
    <w:semiHidden/>
    <w:unhideWhenUsed/>
    <w:rsid w:val="004457AF"/>
    <w:rPr>
      <w:color w:val="2B579A"/>
      <w:shd w:val="clear" w:color="auto" w:fill="E6E6E6"/>
    </w:rPr>
  </w:style>
  <w:style w:type="paragraph" w:customStyle="1" w:styleId="Puslapionumeris11">
    <w:name w:val="Puslapio numeris11"/>
    <w:basedOn w:val="Footer"/>
    <w:rsid w:val="004457AF"/>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paragraph" w:customStyle="1" w:styleId="Debesliotekstas11">
    <w:name w:val="Debesėlio tekstas11"/>
    <w:basedOn w:val="Normal"/>
    <w:semiHidden/>
    <w:rsid w:val="004457AF"/>
    <w:pPr>
      <w:spacing w:after="0" w:line="240" w:lineRule="auto"/>
    </w:pPr>
    <w:rPr>
      <w:rFonts w:ascii="Tahoma" w:eastAsia="Times New Roman" w:hAnsi="Tahoma" w:cs="Tahoma"/>
      <w:kern w:val="0"/>
      <w:sz w:val="16"/>
      <w:szCs w:val="16"/>
      <w:lang w:eastAsia="lt-LT"/>
      <w14:ligatures w14:val="none"/>
    </w:rPr>
  </w:style>
  <w:style w:type="paragraph" w:customStyle="1" w:styleId="Komentarotema11">
    <w:name w:val="Komentaro tema11"/>
    <w:basedOn w:val="CommentText"/>
    <w:next w:val="CommentText"/>
    <w:semiHidden/>
    <w:rsid w:val="004457AF"/>
    <w:rPr>
      <w:rFonts w:eastAsia="Times New Roman"/>
      <w:b/>
      <w:bCs/>
      <w:lang w:eastAsia="lt-LT"/>
    </w:rPr>
  </w:style>
  <w:style w:type="paragraph" w:customStyle="1" w:styleId="Pagrindinistekstas11">
    <w:name w:val="Pagrindinis tekstas11"/>
    <w:uiPriority w:val="99"/>
    <w:rsid w:val="004457AF"/>
    <w:pPr>
      <w:spacing w:after="260" w:line="260" w:lineRule="atLeast"/>
      <w:jc w:val="both"/>
    </w:pPr>
    <w:rPr>
      <w:rFonts w:ascii="Verdana" w:eastAsia="Times New Roman" w:hAnsi="Verdana" w:cs="Times New Roman"/>
      <w:kern w:val="0"/>
      <w:sz w:val="20"/>
      <w:szCs w:val="20"/>
      <w:lang w:val="en-GB"/>
      <w14:ligatures w14:val="none"/>
    </w:rPr>
  </w:style>
  <w:style w:type="character" w:customStyle="1" w:styleId="UnresolvedMention1">
    <w:name w:val="Unresolved Mention1"/>
    <w:uiPriority w:val="99"/>
    <w:unhideWhenUsed/>
    <w:rsid w:val="004457AF"/>
    <w:rPr>
      <w:color w:val="808080"/>
      <w:shd w:val="clear" w:color="auto" w:fill="E6E6E6"/>
    </w:rPr>
  </w:style>
  <w:style w:type="paragraph" w:customStyle="1" w:styleId="Numeracija">
    <w:name w:val="Numeracija"/>
    <w:basedOn w:val="BodyText"/>
    <w:link w:val="NumeracijaChar0"/>
    <w:qFormat/>
    <w:rsid w:val="004457AF"/>
    <w:pPr>
      <w:numPr>
        <w:numId w:val="104"/>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4457AF"/>
    <w:rPr>
      <w:rFonts w:ascii="Times New Roman" w:eastAsia="Times New Roman" w:hAnsi="Times New Roman" w:cs="font238"/>
      <w:kern w:val="1"/>
      <w:lang w:eastAsia="ar-SA"/>
      <w14:ligatures w14:val="none"/>
    </w:rPr>
  </w:style>
  <w:style w:type="table" w:customStyle="1" w:styleId="TableGrid14">
    <w:name w:val="Table Grid14"/>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ListNumber2">
    <w:name w:val="List Number 2"/>
    <w:basedOn w:val="Normal"/>
    <w:uiPriority w:val="99"/>
    <w:unhideWhenUsed/>
    <w:qFormat/>
    <w:rsid w:val="004457AF"/>
    <w:pPr>
      <w:numPr>
        <w:numId w:val="105"/>
      </w:numPr>
      <w:spacing w:after="0" w:line="240" w:lineRule="auto"/>
      <w:contextualSpacing/>
      <w:jc w:val="both"/>
    </w:pPr>
    <w:rPr>
      <w:rFonts w:ascii="Times New Roman" w:eastAsia="Calibri" w:hAnsi="Times New Roman" w:cs="Times New Roman"/>
      <w:kern w:val="0"/>
      <w:szCs w:val="22"/>
      <w14:ligatures w14:val="none"/>
    </w:rPr>
  </w:style>
  <w:style w:type="paragraph" w:customStyle="1" w:styleId="HeaderA">
    <w:name w:val="Header A"/>
    <w:basedOn w:val="Normal"/>
    <w:uiPriority w:val="99"/>
    <w:qFormat/>
    <w:rsid w:val="004457AF"/>
    <w:pPr>
      <w:numPr>
        <w:ilvl w:val="3"/>
        <w:numId w:val="106"/>
      </w:numPr>
      <w:tabs>
        <w:tab w:val="clear" w:pos="2880"/>
        <w:tab w:val="left" w:pos="720"/>
      </w:tabs>
      <w:spacing w:after="0" w:line="240" w:lineRule="auto"/>
      <w:ind w:left="0" w:firstLine="720"/>
      <w:jc w:val="both"/>
    </w:pPr>
    <w:rPr>
      <w:rFonts w:ascii="Times New Roman" w:eastAsia="Times New Roman" w:hAnsi="Times New Roman" w:cs="Times New Roman"/>
      <w:b/>
      <w:bCs/>
      <w:kern w:val="0"/>
      <w:szCs w:val="20"/>
      <w:lang w:eastAsia="lt-LT"/>
      <w14:ligatures w14:val="none"/>
    </w:rPr>
  </w:style>
  <w:style w:type="table" w:customStyle="1" w:styleId="GridTable1Light1">
    <w:name w:val="Grid Table 1 Light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Normal"/>
    <w:qFormat/>
    <w:rsid w:val="004457AF"/>
    <w:pPr>
      <w:numPr>
        <w:numId w:val="107"/>
      </w:numPr>
      <w:spacing w:after="0" w:line="276" w:lineRule="auto"/>
      <w:ind w:left="426" w:hanging="284"/>
      <w:contextualSpacing/>
      <w:jc w:val="both"/>
    </w:pPr>
    <w:rPr>
      <w:rFonts w:ascii="Arial" w:eastAsia="Times New Roman" w:hAnsi="Arial" w:cs="Arial"/>
      <w:color w:val="103C5E"/>
      <w:kern w:val="0"/>
      <w:sz w:val="20"/>
      <w:szCs w:val="18"/>
      <w:lang w:eastAsia="lt-LT"/>
      <w14:ligatures w14:val="none"/>
    </w:rPr>
  </w:style>
  <w:style w:type="character" w:customStyle="1" w:styleId="UnresolvedMention2">
    <w:name w:val="Unresolved Mention2"/>
    <w:uiPriority w:val="99"/>
    <w:unhideWhenUsed/>
    <w:qFormat/>
    <w:rsid w:val="004457AF"/>
    <w:rPr>
      <w:color w:val="605E5C"/>
      <w:shd w:val="clear" w:color="auto" w:fill="E1DFDD"/>
    </w:rPr>
  </w:style>
  <w:style w:type="paragraph" w:customStyle="1" w:styleId="1nostyle">
    <w:name w:val="1(no style)"/>
    <w:basedOn w:val="Normal"/>
    <w:rsid w:val="004457AF"/>
    <w:pPr>
      <w:numPr>
        <w:numId w:val="108"/>
      </w:numPr>
      <w:spacing w:after="0" w:line="240" w:lineRule="auto"/>
      <w:jc w:val="both"/>
    </w:pPr>
    <w:rPr>
      <w:rFonts w:ascii="Times New Roman" w:eastAsia="Calibri" w:hAnsi="Times New Roman" w:cs="Times New Roman"/>
      <w:kern w:val="0"/>
      <w:szCs w:val="22"/>
      <w14:ligatures w14:val="none"/>
    </w:rPr>
  </w:style>
  <w:style w:type="character" w:customStyle="1" w:styleId="UnresolvedMention3">
    <w:name w:val="Unresolved Mention3"/>
    <w:uiPriority w:val="99"/>
    <w:semiHidden/>
    <w:unhideWhenUsed/>
    <w:rsid w:val="004457AF"/>
    <w:rPr>
      <w:color w:val="605E5C"/>
      <w:shd w:val="clear" w:color="auto" w:fill="E1DFDD"/>
    </w:rPr>
  </w:style>
  <w:style w:type="table" w:customStyle="1" w:styleId="LightList-Accent117">
    <w:name w:val="Light List - Accent 117"/>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DefaultParagraphFont"/>
    <w:qFormat/>
    <w:rsid w:val="004457AF"/>
  </w:style>
  <w:style w:type="character" w:customStyle="1" w:styleId="UnresolvedMention4">
    <w:name w:val="Unresolved Mention4"/>
    <w:uiPriority w:val="99"/>
    <w:semiHidden/>
    <w:unhideWhenUsed/>
    <w:rsid w:val="004457AF"/>
    <w:rPr>
      <w:color w:val="605E5C"/>
      <w:shd w:val="clear" w:color="auto" w:fill="E1DFDD"/>
    </w:rPr>
  </w:style>
  <w:style w:type="paragraph" w:customStyle="1" w:styleId="0Punktai">
    <w:name w:val="0_Punktai"/>
    <w:basedOn w:val="Normal"/>
    <w:uiPriority w:val="99"/>
    <w:rsid w:val="004457AF"/>
    <w:pPr>
      <w:numPr>
        <w:numId w:val="109"/>
      </w:numPr>
      <w:spacing w:after="0" w:line="240" w:lineRule="auto"/>
      <w:jc w:val="both"/>
    </w:pPr>
    <w:rPr>
      <w:rFonts w:ascii="Times New Roman" w:eastAsia="Times New Roman" w:hAnsi="Times New Roman" w:cs="Times New Roman"/>
      <w:kern w:val="0"/>
      <w:szCs w:val="20"/>
      <w14:ligatures w14:val="none"/>
    </w:rPr>
  </w:style>
  <w:style w:type="paragraph" w:customStyle="1" w:styleId="00Punktai">
    <w:name w:val="00_Punktai"/>
    <w:basedOn w:val="0Punktai"/>
    <w:rsid w:val="004457AF"/>
    <w:pPr>
      <w:numPr>
        <w:ilvl w:val="1"/>
      </w:numPr>
    </w:pPr>
  </w:style>
  <w:style w:type="paragraph" w:customStyle="1" w:styleId="000Punktai">
    <w:name w:val="000_Punktai"/>
    <w:basedOn w:val="00Punktai"/>
    <w:uiPriority w:val="99"/>
    <w:rsid w:val="004457AF"/>
    <w:pPr>
      <w:numPr>
        <w:ilvl w:val="2"/>
      </w:numPr>
    </w:pPr>
  </w:style>
  <w:style w:type="paragraph" w:customStyle="1" w:styleId="0000Punktai">
    <w:name w:val="0000_Punktai"/>
    <w:basedOn w:val="000Punktai"/>
    <w:uiPriority w:val="99"/>
    <w:rsid w:val="004457AF"/>
    <w:pPr>
      <w:numPr>
        <w:ilvl w:val="3"/>
      </w:numPr>
    </w:pPr>
  </w:style>
  <w:style w:type="paragraph" w:customStyle="1" w:styleId="pagrindinistekstas5">
    <w:name w:val="pagrindinistekstas"/>
    <w:basedOn w:val="Normal"/>
    <w:rsid w:val="004457AF"/>
    <w:pPr>
      <w:spacing w:after="0" w:line="240" w:lineRule="auto"/>
    </w:pPr>
    <w:rPr>
      <w:rFonts w:ascii="Calibri" w:eastAsia="Calibri" w:hAnsi="Calibri" w:cs="Calibri"/>
      <w:kern w:val="0"/>
      <w:sz w:val="22"/>
      <w:szCs w:val="22"/>
      <w:lang w:eastAsia="lt-LT"/>
      <w14:ligatures w14:val="none"/>
    </w:rPr>
  </w:style>
  <w:style w:type="table" w:customStyle="1" w:styleId="TableGrid18">
    <w:name w:val="Table Grid18"/>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4457AF"/>
    <w:rPr>
      <w:color w:val="605E5C"/>
      <w:shd w:val="clear" w:color="auto" w:fill="E1DFDD"/>
    </w:rPr>
  </w:style>
  <w:style w:type="paragraph" w:styleId="Date">
    <w:name w:val="Date"/>
    <w:basedOn w:val="Normal"/>
    <w:next w:val="References"/>
    <w:link w:val="DateChar"/>
    <w:uiPriority w:val="99"/>
    <w:qFormat/>
    <w:rsid w:val="004457AF"/>
    <w:pPr>
      <w:spacing w:after="0" w:line="240" w:lineRule="auto"/>
      <w:ind w:left="5103" w:right="-567"/>
    </w:pPr>
    <w:rPr>
      <w:rFonts w:ascii="Times New Roman" w:eastAsia="Times New Roman" w:hAnsi="Times New Roman" w:cs="Times New Roman"/>
      <w:kern w:val="0"/>
      <w:szCs w:val="20"/>
      <w:lang w:val="en-GB"/>
      <w14:ligatures w14:val="none"/>
    </w:rPr>
  </w:style>
  <w:style w:type="character" w:customStyle="1" w:styleId="DateChar">
    <w:name w:val="Date Char"/>
    <w:basedOn w:val="DefaultParagraphFont"/>
    <w:link w:val="Date"/>
    <w:uiPriority w:val="99"/>
    <w:qFormat/>
    <w:rsid w:val="004457AF"/>
    <w:rPr>
      <w:rFonts w:ascii="Times New Roman" w:eastAsia="Times New Roman" w:hAnsi="Times New Roman" w:cs="Times New Roman"/>
      <w:kern w:val="0"/>
      <w:szCs w:val="20"/>
      <w:lang w:val="en-GB"/>
      <w14:ligatures w14:val="none"/>
    </w:rPr>
  </w:style>
  <w:style w:type="paragraph" w:customStyle="1" w:styleId="References">
    <w:name w:val="References"/>
    <w:basedOn w:val="Normal"/>
    <w:next w:val="Normal"/>
    <w:uiPriority w:val="99"/>
    <w:qFormat/>
    <w:rsid w:val="004457AF"/>
    <w:pPr>
      <w:spacing w:after="240" w:line="240" w:lineRule="auto"/>
      <w:ind w:left="5103"/>
    </w:pPr>
    <w:rPr>
      <w:rFonts w:ascii="Times New Roman" w:eastAsia="Times New Roman" w:hAnsi="Times New Roman" w:cs="Times New Roman"/>
      <w:kern w:val="0"/>
      <w:sz w:val="20"/>
      <w:szCs w:val="20"/>
      <w:lang w:val="en-GB"/>
      <w14:ligatures w14:val="none"/>
    </w:rPr>
  </w:style>
  <w:style w:type="paragraph" w:styleId="Index8">
    <w:name w:val="index 8"/>
    <w:basedOn w:val="Normal"/>
    <w:next w:val="Normal"/>
    <w:uiPriority w:val="99"/>
    <w:unhideWhenUsed/>
    <w:qFormat/>
    <w:rsid w:val="004457AF"/>
    <w:pPr>
      <w:spacing w:after="0" w:line="240" w:lineRule="auto"/>
      <w:ind w:left="1760" w:hanging="220"/>
    </w:pPr>
    <w:rPr>
      <w:rFonts w:ascii="Calibri" w:eastAsia="SimSun" w:hAnsi="Calibri" w:cs="Times New Roman"/>
      <w:kern w:val="0"/>
      <w:sz w:val="22"/>
      <w:szCs w:val="22"/>
      <w:lang w:eastAsia="zh-CN"/>
      <w14:ligatures w14:val="none"/>
    </w:rPr>
  </w:style>
  <w:style w:type="paragraph" w:styleId="List4">
    <w:name w:val="List 4"/>
    <w:basedOn w:val="Normal"/>
    <w:uiPriority w:val="99"/>
    <w:unhideWhenUsed/>
    <w:qFormat/>
    <w:rsid w:val="004457AF"/>
    <w:pPr>
      <w:spacing w:after="200" w:line="276" w:lineRule="auto"/>
      <w:ind w:left="1132" w:hanging="283"/>
      <w:contextualSpacing/>
    </w:pPr>
    <w:rPr>
      <w:rFonts w:ascii="Calibri" w:eastAsia="SimSun" w:hAnsi="Calibri" w:cs="Times New Roman"/>
      <w:kern w:val="0"/>
      <w:sz w:val="22"/>
      <w:szCs w:val="22"/>
      <w:lang w:eastAsia="zh-CN"/>
      <w14:ligatures w14:val="none"/>
    </w:rPr>
  </w:style>
  <w:style w:type="paragraph" w:styleId="List5">
    <w:name w:val="List 5"/>
    <w:basedOn w:val="Normal"/>
    <w:uiPriority w:val="99"/>
    <w:unhideWhenUsed/>
    <w:rsid w:val="004457AF"/>
    <w:pPr>
      <w:spacing w:after="200" w:line="276" w:lineRule="auto"/>
      <w:ind w:left="1415" w:hanging="283"/>
      <w:contextualSpacing/>
    </w:pPr>
    <w:rPr>
      <w:rFonts w:ascii="Calibri" w:eastAsia="SimSun" w:hAnsi="Calibri" w:cs="Times New Roman"/>
      <w:kern w:val="0"/>
      <w:sz w:val="22"/>
      <w:szCs w:val="22"/>
      <w:lang w:eastAsia="zh-CN"/>
      <w14:ligatures w14:val="none"/>
    </w:rPr>
  </w:style>
  <w:style w:type="paragraph" w:styleId="ListBullet4">
    <w:name w:val="List Bullet 4"/>
    <w:basedOn w:val="Normal"/>
    <w:uiPriority w:val="99"/>
    <w:unhideWhenUsed/>
    <w:qFormat/>
    <w:rsid w:val="004457AF"/>
    <w:pPr>
      <w:numPr>
        <w:numId w:val="110"/>
      </w:numPr>
      <w:tabs>
        <w:tab w:val="clear" w:pos="1209"/>
      </w:tabs>
      <w:spacing w:after="200" w:line="276" w:lineRule="auto"/>
      <w:ind w:left="1512" w:hanging="432"/>
      <w:contextualSpacing/>
    </w:pPr>
    <w:rPr>
      <w:rFonts w:ascii="Calibri" w:eastAsia="SimSun" w:hAnsi="Calibri" w:cs="Times New Roman"/>
      <w:kern w:val="0"/>
      <w:sz w:val="22"/>
      <w:szCs w:val="22"/>
      <w:lang w:eastAsia="zh-CN"/>
      <w14:ligatures w14:val="none"/>
    </w:rPr>
  </w:style>
  <w:style w:type="paragraph" w:styleId="ListContinue3">
    <w:name w:val="List Continue 3"/>
    <w:basedOn w:val="Normal"/>
    <w:uiPriority w:val="99"/>
    <w:qFormat/>
    <w:rsid w:val="004457AF"/>
    <w:pPr>
      <w:spacing w:after="120" w:line="240" w:lineRule="auto"/>
      <w:ind w:left="849"/>
    </w:pPr>
    <w:rPr>
      <w:rFonts w:ascii="Times New Roman" w:eastAsia="Times New Roman" w:hAnsi="Times New Roman" w:cs="Times New Roman"/>
      <w:kern w:val="0"/>
      <w:szCs w:val="20"/>
      <w14:ligatures w14:val="none"/>
    </w:rPr>
  </w:style>
  <w:style w:type="paragraph" w:styleId="ListNumber4">
    <w:name w:val="List Number 4"/>
    <w:basedOn w:val="Normal"/>
    <w:uiPriority w:val="99"/>
    <w:qFormat/>
    <w:rsid w:val="004457AF"/>
    <w:pPr>
      <w:tabs>
        <w:tab w:val="left" w:pos="720"/>
      </w:tabs>
      <w:spacing w:after="0" w:line="240" w:lineRule="auto"/>
      <w:ind w:left="720" w:hanging="720"/>
    </w:pPr>
    <w:rPr>
      <w:rFonts w:ascii="Times New Roman" w:eastAsia="Times New Roman" w:hAnsi="Times New Roman" w:cs="Times New Roman"/>
      <w:kern w:val="0"/>
      <w14:ligatures w14:val="none"/>
    </w:rPr>
  </w:style>
  <w:style w:type="paragraph" w:styleId="ListNumber5">
    <w:name w:val="List Number 5"/>
    <w:basedOn w:val="Normal"/>
    <w:uiPriority w:val="99"/>
    <w:qFormat/>
    <w:rsid w:val="004457AF"/>
    <w:pPr>
      <w:tabs>
        <w:tab w:val="left" w:pos="1080"/>
      </w:tabs>
      <w:spacing w:after="0" w:line="240" w:lineRule="auto"/>
      <w:ind w:left="1080" w:hanging="1080"/>
    </w:pPr>
    <w:rPr>
      <w:rFonts w:ascii="Times New Roman" w:eastAsia="Times New Roman" w:hAnsi="Times New Roman" w:cs="Times New Roman"/>
      <w:kern w:val="0"/>
      <w14:ligatures w14:val="none"/>
    </w:rPr>
  </w:style>
  <w:style w:type="table" w:styleId="LightShading-Accent4">
    <w:name w:val="Light Shading Accent 4"/>
    <w:basedOn w:val="TableNormal"/>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List">
    <w:name w:val="Light List"/>
    <w:basedOn w:val="TableNormal"/>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Shading2-Accent1">
    <w:name w:val="Medium Shading 2 Accent 1"/>
    <w:basedOn w:val="TableNormal"/>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0"/>
    <w:uiPriority w:val="99"/>
    <w:qFormat/>
    <w:rsid w:val="004457AF"/>
    <w:rPr>
      <w:rFonts w:ascii="Arial Narrow" w:eastAsia="Times New Roman" w:hAnsi="Arial Narrow" w:cs="Tahoma"/>
      <w:color w:val="000000"/>
      <w:kern w:val="0"/>
      <w:szCs w:val="17"/>
      <w:lang w:val="en-US"/>
      <w14:ligatures w14:val="none"/>
    </w:rPr>
  </w:style>
  <w:style w:type="character" w:customStyle="1" w:styleId="CharChar7">
    <w:name w:val="Char Char7"/>
    <w:semiHidden/>
    <w:qFormat/>
    <w:rsid w:val="004457AF"/>
    <w:rPr>
      <w:rFonts w:eastAsia="Calibri"/>
      <w:lang w:val="lt-LT" w:bidi="ar-SA"/>
    </w:rPr>
  </w:style>
  <w:style w:type="character" w:customStyle="1" w:styleId="DeltaViewInsertion">
    <w:name w:val="DeltaView Insertion"/>
    <w:uiPriority w:val="99"/>
    <w:qFormat/>
    <w:rsid w:val="004457AF"/>
    <w:rPr>
      <w:color w:val="0000FF"/>
      <w:spacing w:val="0"/>
      <w:u w:val="double"/>
    </w:rPr>
  </w:style>
  <w:style w:type="paragraph" w:customStyle="1" w:styleId="53">
    <w:name w:val="_53"/>
    <w:basedOn w:val="Normal"/>
    <w:uiPriority w:val="99"/>
    <w:qFormat/>
    <w:rsid w:val="004457AF"/>
    <w:pPr>
      <w:widowControl w:val="0"/>
      <w:spacing w:after="0" w:line="240" w:lineRule="auto"/>
    </w:pPr>
    <w:rPr>
      <w:rFonts w:ascii="Times New Roman" w:eastAsia="Times New Roman" w:hAnsi="Times New Roman" w:cs="Times New Roman"/>
      <w:kern w:val="0"/>
      <w:szCs w:val="20"/>
      <w:lang w:val="en-US" w:eastAsia="ar-SA"/>
      <w14:ligatures w14:val="none"/>
    </w:rPr>
  </w:style>
  <w:style w:type="paragraph" w:customStyle="1" w:styleId="StyleJustified">
    <w:name w:val="Style Justified"/>
    <w:basedOn w:val="Normal"/>
    <w:qFormat/>
    <w:rsid w:val="004457AF"/>
    <w:pPr>
      <w:spacing w:after="60" w:line="240" w:lineRule="auto"/>
      <w:jc w:val="both"/>
    </w:pPr>
    <w:rPr>
      <w:rFonts w:ascii="Times New Roman" w:eastAsia="Times New Roman" w:hAnsi="Times New Roman" w:cs="Times New Roman"/>
      <w:kern w:val="0"/>
      <w:szCs w:val="20"/>
      <w:lang w:eastAsia="lt-LT"/>
      <w14:ligatures w14:val="none"/>
    </w:rPr>
  </w:style>
  <w:style w:type="paragraph" w:customStyle="1" w:styleId="Paprastasistekstas2">
    <w:name w:val="Paprastasis tekstas2"/>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paragraph" w:customStyle="1" w:styleId="CharChar1DiagramaDiagrama1CharCharDiagramaDiagrama">
    <w:name w:val="Char Char1 Diagrama Diagrama1 Char Char Diagrama Diagrama"/>
    <w:basedOn w:val="Normal"/>
    <w:uiPriority w:val="99"/>
    <w:qFormat/>
    <w:rsid w:val="004457AF"/>
    <w:pPr>
      <w:spacing w:line="240" w:lineRule="exact"/>
    </w:pPr>
    <w:rPr>
      <w:rFonts w:ascii="Tahoma" w:eastAsia="Times New Roman" w:hAnsi="Tahoma" w:cs="Times New Roman"/>
      <w:kern w:val="0"/>
      <w:sz w:val="20"/>
      <w:szCs w:val="20"/>
      <w:lang w:val="en-US"/>
      <w14:ligatures w14:val="none"/>
    </w:rPr>
  </w:style>
  <w:style w:type="paragraph" w:customStyle="1" w:styleId="li">
    <w:name w:val="li"/>
    <w:basedOn w:val="Normal"/>
    <w:uiPriority w:val="99"/>
    <w:qFormat/>
    <w:rsid w:val="004457AF"/>
    <w:pPr>
      <w:tabs>
        <w:tab w:val="left" w:pos="1080"/>
      </w:tabs>
      <w:spacing w:after="0" w:line="240" w:lineRule="auto"/>
      <w:ind w:left="1080" w:hanging="1080"/>
    </w:pPr>
    <w:rPr>
      <w:rFonts w:ascii="Times New Roman" w:eastAsia="Times New Roman" w:hAnsi="Times New Roman" w:cs="Times New Roman"/>
      <w:kern w:val="0"/>
      <w14:ligatures w14:val="none"/>
    </w:rPr>
  </w:style>
  <w:style w:type="paragraph" w:customStyle="1" w:styleId="OutlineHead">
    <w:name w:val="Outline Head"/>
    <w:basedOn w:val="Normal"/>
    <w:uiPriority w:val="99"/>
    <w:qFormat/>
    <w:rsid w:val="004457AF"/>
    <w:pPr>
      <w:spacing w:after="360" w:line="240" w:lineRule="exact"/>
    </w:pPr>
    <w:rPr>
      <w:rFonts w:ascii="Futura Hv" w:eastAsia="Times New Roman" w:hAnsi="Futura Hv" w:cs="Times New Roman"/>
      <w:kern w:val="0"/>
      <w:szCs w:val="20"/>
      <w:lang w:val="en-US"/>
      <w14:ligatures w14:val="none"/>
    </w:rPr>
  </w:style>
  <w:style w:type="paragraph" w:customStyle="1" w:styleId="StyleBodyTextFirstline063cm">
    <w:name w:val="Style Body Text + First line:  063 cm"/>
    <w:basedOn w:val="BodyText"/>
    <w:uiPriority w:val="99"/>
    <w:qFormat/>
    <w:rsid w:val="004457AF"/>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ListBullet"/>
    <w:uiPriority w:val="99"/>
    <w:qFormat/>
    <w:rsid w:val="004457AF"/>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Normal"/>
    <w:rsid w:val="004457AF"/>
    <w:pPr>
      <w:spacing w:after="0" w:line="240" w:lineRule="auto"/>
      <w:jc w:val="both"/>
    </w:pPr>
    <w:rPr>
      <w:rFonts w:ascii="Times New Roman" w:eastAsia="Times New Roman" w:hAnsi="Times New Roman" w:cs="Times New Roman"/>
      <w:kern w:val="0"/>
      <w:szCs w:val="20"/>
      <w14:ligatures w14:val="none"/>
    </w:rPr>
  </w:style>
  <w:style w:type="character" w:customStyle="1" w:styleId="subheading2">
    <w:name w:val="subheading2"/>
    <w:rsid w:val="004457AF"/>
    <w:rPr>
      <w:color w:val="999999"/>
      <w:sz w:val="18"/>
      <w:szCs w:val="18"/>
    </w:rPr>
  </w:style>
  <w:style w:type="paragraph" w:customStyle="1" w:styleId="ERPTekstasCharCharChar">
    <w:name w:val="ERP Tekstas Char Char Char"/>
    <w:basedOn w:val="Normal"/>
    <w:uiPriority w:val="99"/>
    <w:qFormat/>
    <w:rsid w:val="004457AF"/>
    <w:pPr>
      <w:suppressAutoHyphens/>
      <w:spacing w:after="0" w:line="240" w:lineRule="auto"/>
    </w:pPr>
    <w:rPr>
      <w:rFonts w:ascii="Verdana" w:eastAsia="Times New Roman" w:hAnsi="Verdana" w:cs="Times New Roman"/>
      <w:kern w:val="0"/>
      <w:sz w:val="20"/>
      <w:szCs w:val="20"/>
      <w:lang w:val="en-GB" w:eastAsia="ar-SA"/>
      <w14:ligatures w14:val="none"/>
    </w:rPr>
  </w:style>
  <w:style w:type="paragraph" w:customStyle="1" w:styleId="Style">
    <w:name w:val="Style"/>
    <w:rsid w:val="004457AF"/>
    <w:pPr>
      <w:widowControl w:val="0"/>
      <w:autoSpaceDE w:val="0"/>
      <w:autoSpaceDN w:val="0"/>
      <w:adjustRightInd w:val="0"/>
      <w:spacing w:after="0" w:line="240" w:lineRule="auto"/>
    </w:pPr>
    <w:rPr>
      <w:rFonts w:ascii="Times New Roman" w:eastAsia="Times New Roman" w:hAnsi="Times New Roman" w:cs="Times New Roman"/>
      <w:kern w:val="0"/>
      <w:lang w:eastAsia="lt-LT"/>
      <w14:ligatures w14:val="none"/>
    </w:rPr>
  </w:style>
  <w:style w:type="paragraph" w:customStyle="1" w:styleId="VESTA">
    <w:name w:val="VESTA"/>
    <w:basedOn w:val="Heading1"/>
    <w:semiHidden/>
    <w:rsid w:val="004457AF"/>
    <w:pPr>
      <w:keepNext w:val="0"/>
      <w:keepLines w:val="0"/>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eastAsia="Times New Roman" w:hAnsi="Times New Roman" w:cs="Times New Roman"/>
      <w:b/>
      <w:bCs/>
      <w:caps/>
      <w:color w:val="auto"/>
      <w:kern w:val="0"/>
      <w:sz w:val="24"/>
      <w:szCs w:val="24"/>
      <w:lang w:eastAsia="lt-LT"/>
      <w14:ligatures w14:val="none"/>
    </w:rPr>
  </w:style>
  <w:style w:type="paragraph" w:customStyle="1" w:styleId="Mystyle">
    <w:name w:val="Mystyle"/>
    <w:basedOn w:val="Normal"/>
    <w:uiPriority w:val="99"/>
    <w:qFormat/>
    <w:rsid w:val="004457AF"/>
    <w:pPr>
      <w:spacing w:after="120" w:line="240" w:lineRule="auto"/>
      <w:jc w:val="both"/>
    </w:pPr>
    <w:rPr>
      <w:rFonts w:ascii="Times New Roman" w:eastAsia="Times New Roman" w:hAnsi="Times New Roman" w:cs="Times New Roman"/>
      <w:kern w:val="0"/>
      <w:szCs w:val="20"/>
      <w14:ligatures w14:val="none"/>
    </w:rPr>
  </w:style>
  <w:style w:type="paragraph" w:customStyle="1" w:styleId="StyleBoldJustifiedFirstline127cm">
    <w:name w:val="Style Bold Justified First line:  127 cm"/>
    <w:basedOn w:val="Normal"/>
    <w:uiPriority w:val="99"/>
    <w:qFormat/>
    <w:rsid w:val="004457AF"/>
    <w:pPr>
      <w:spacing w:after="0" w:line="240" w:lineRule="auto"/>
      <w:ind w:firstLine="720"/>
      <w:jc w:val="both"/>
    </w:pPr>
    <w:rPr>
      <w:rFonts w:ascii="Times New Roman" w:eastAsia="Times New Roman" w:hAnsi="Times New Roman" w:cs="Times New Roman"/>
      <w:b/>
      <w:bCs/>
      <w:kern w:val="0"/>
      <w:szCs w:val="20"/>
      <w14:ligatures w14:val="none"/>
    </w:rPr>
  </w:style>
  <w:style w:type="paragraph" w:customStyle="1" w:styleId="numb">
    <w:name w:val="numb"/>
    <w:basedOn w:val="Normal"/>
    <w:next w:val="ListContinue3"/>
    <w:uiPriority w:val="99"/>
    <w:qFormat/>
    <w:rsid w:val="004457AF"/>
    <w:pPr>
      <w:spacing w:after="0" w:line="240" w:lineRule="auto"/>
      <w:ind w:left="420"/>
    </w:pPr>
    <w:rPr>
      <w:rFonts w:ascii="Times New Roman" w:eastAsia="Times New Roman" w:hAnsi="Times New Roman" w:cs="Times New Roman"/>
      <w:b/>
      <w:bCs/>
      <w:kern w:val="0"/>
      <w:szCs w:val="20"/>
      <w14:ligatures w14:val="none"/>
    </w:rPr>
  </w:style>
  <w:style w:type="paragraph" w:customStyle="1" w:styleId="hieatt">
    <w:name w:val="hie_att"/>
    <w:basedOn w:val="Normal"/>
    <w:uiPriority w:val="99"/>
    <w:qFormat/>
    <w:rsid w:val="004457AF"/>
    <w:pPr>
      <w:tabs>
        <w:tab w:val="left" w:pos="567"/>
        <w:tab w:val="right" w:pos="5760"/>
        <w:tab w:val="left" w:pos="6300"/>
        <w:tab w:val="left" w:pos="7200"/>
      </w:tabs>
      <w:spacing w:before="60" w:after="60" w:line="240" w:lineRule="auto"/>
    </w:pPr>
    <w:rPr>
      <w:rFonts w:ascii="Times New Roman" w:eastAsia="Times New Roman" w:hAnsi="Times New Roman" w:cs="Times New Roman"/>
      <w:kern w:val="0"/>
      <w:sz w:val="22"/>
      <w:szCs w:val="20"/>
      <w:lang w:val="en-GB"/>
      <w14:ligatures w14:val="none"/>
    </w:rPr>
  </w:style>
  <w:style w:type="paragraph" w:customStyle="1" w:styleId="lenteles0">
    <w:name w:val="lenteles"/>
    <w:basedOn w:val="Caption"/>
    <w:qFormat/>
    <w:rsid w:val="004457AF"/>
    <w:pPr>
      <w:spacing w:before="120"/>
      <w:jc w:val="center"/>
    </w:pPr>
    <w:rPr>
      <w:rFonts w:eastAsia="Times New Roman"/>
      <w:color w:val="auto"/>
      <w:sz w:val="20"/>
      <w:szCs w:val="20"/>
    </w:rPr>
  </w:style>
  <w:style w:type="paragraph" w:customStyle="1" w:styleId="ERPtext">
    <w:name w:val="ERP text"/>
    <w:basedOn w:val="Normal"/>
    <w:link w:val="ERPtextChar"/>
    <w:uiPriority w:val="99"/>
    <w:qFormat/>
    <w:rsid w:val="004457AF"/>
    <w:pPr>
      <w:spacing w:before="120" w:after="240" w:line="240" w:lineRule="auto"/>
      <w:ind w:firstLine="397"/>
      <w:jc w:val="both"/>
    </w:pPr>
    <w:rPr>
      <w:rFonts w:ascii="Trebuchet MS" w:eastAsia="Times New Roman" w:hAnsi="Trebuchet MS" w:cs="Times New Roman"/>
      <w:kern w:val="0"/>
      <w14:ligatures w14:val="none"/>
    </w:rPr>
  </w:style>
  <w:style w:type="character" w:customStyle="1" w:styleId="ERPtextChar">
    <w:name w:val="ERP text Char"/>
    <w:link w:val="ERPtext"/>
    <w:uiPriority w:val="99"/>
    <w:qFormat/>
    <w:rsid w:val="004457AF"/>
    <w:rPr>
      <w:rFonts w:ascii="Trebuchet MS" w:eastAsia="Times New Roman" w:hAnsi="Trebuchet MS" w:cs="Times New Roman"/>
      <w:kern w:val="0"/>
      <w14:ligatures w14:val="none"/>
    </w:rPr>
  </w:style>
  <w:style w:type="paragraph" w:customStyle="1" w:styleId="prastasis1">
    <w:name w:val="Įprastasis1"/>
    <w:basedOn w:val="Normal"/>
    <w:qFormat/>
    <w:rsid w:val="004457AF"/>
    <w:pPr>
      <w:spacing w:after="200" w:line="276" w:lineRule="auto"/>
    </w:pPr>
    <w:rPr>
      <w:rFonts w:ascii="Times New Roman" w:eastAsia="Calibri" w:hAnsi="Times New Roman" w:cs="Times New Roman"/>
      <w:color w:val="00000A"/>
      <w:kern w:val="0"/>
      <w14:ligatures w14:val="none"/>
    </w:rPr>
  </w:style>
  <w:style w:type="character" w:customStyle="1" w:styleId="BodytextChar0">
    <w:name w:val="Body text Char"/>
    <w:uiPriority w:val="99"/>
    <w:rsid w:val="004457AF"/>
    <w:rPr>
      <w:rFonts w:ascii="TimesLT" w:hAnsi="TimesLT"/>
      <w:lang w:val="en-US" w:eastAsia="en-US"/>
    </w:rPr>
  </w:style>
  <w:style w:type="character" w:customStyle="1" w:styleId="HeaderChar2">
    <w:name w:val="Header Char2"/>
    <w:aliases w:val="En-tête-1 Char3,En-tête-2 Char3,hd Char3,Header 2 Char3,Char Char2"/>
    <w:uiPriority w:val="99"/>
    <w:rsid w:val="004457AF"/>
    <w:rPr>
      <w:sz w:val="24"/>
    </w:rPr>
  </w:style>
  <w:style w:type="paragraph" w:customStyle="1" w:styleId="ERPAntrat1">
    <w:name w:val="ERP Antraštė 1"/>
    <w:basedOn w:val="Normal"/>
    <w:next w:val="Normal"/>
    <w:uiPriority w:val="99"/>
    <w:qFormat/>
    <w:rsid w:val="004457AF"/>
    <w:pPr>
      <w:spacing w:after="0" w:line="240" w:lineRule="auto"/>
      <w:jc w:val="both"/>
      <w:outlineLvl w:val="0"/>
    </w:pPr>
    <w:rPr>
      <w:rFonts w:ascii="Verdana" w:eastAsia="Times New Roman" w:hAnsi="Verdana" w:cs="Times New Roman"/>
      <w:b/>
      <w:kern w:val="0"/>
      <w:szCs w:val="20"/>
      <w:lang w:eastAsia="ru-RU"/>
      <w14:ligatures w14:val="none"/>
    </w:rPr>
  </w:style>
  <w:style w:type="paragraph" w:customStyle="1" w:styleId="Statja">
    <w:name w:val="Statja"/>
    <w:basedOn w:val="Normal"/>
    <w:uiPriority w:val="99"/>
    <w:qFormat/>
    <w:rsid w:val="004457A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CharChar1DiagramaDiagrama1CharCharDiagramaDiagrama1">
    <w:name w:val="Char Char1 Diagrama Diagrama1 Char Char Diagrama Diagrama1"/>
    <w:basedOn w:val="Normal"/>
    <w:uiPriority w:val="99"/>
    <w:qFormat/>
    <w:rsid w:val="004457AF"/>
    <w:pPr>
      <w:spacing w:line="240" w:lineRule="exact"/>
    </w:pPr>
    <w:rPr>
      <w:rFonts w:ascii="Tahoma" w:eastAsia="Times New Roman" w:hAnsi="Tahoma" w:cs="Times New Roman"/>
      <w:kern w:val="0"/>
      <w:sz w:val="20"/>
      <w:szCs w:val="20"/>
      <w:lang w:val="en-US"/>
      <w14:ligatures w14:val="none"/>
    </w:rPr>
  </w:style>
  <w:style w:type="paragraph" w:customStyle="1" w:styleId="Revision1">
    <w:name w:val="Revision1"/>
    <w:hidden/>
    <w:uiPriority w:val="99"/>
    <w:semiHidden/>
    <w:qFormat/>
    <w:rsid w:val="004457AF"/>
    <w:pPr>
      <w:spacing w:after="0" w:line="240" w:lineRule="auto"/>
    </w:pPr>
    <w:rPr>
      <w:rFonts w:ascii="Times New Roman" w:eastAsia="Times New Roman" w:hAnsi="Times New Roman" w:cs="Times New Roman"/>
      <w:kern w:val="0"/>
      <w:szCs w:val="20"/>
      <w14:ligatures w14:val="none"/>
    </w:rPr>
  </w:style>
  <w:style w:type="paragraph" w:customStyle="1" w:styleId="NoteHead">
    <w:name w:val="NoteHead"/>
    <w:basedOn w:val="Normal"/>
    <w:next w:val="Normal"/>
    <w:uiPriority w:val="99"/>
    <w:qFormat/>
    <w:rsid w:val="004457AF"/>
    <w:pPr>
      <w:spacing w:before="720" w:after="720" w:line="240" w:lineRule="auto"/>
      <w:jc w:val="center"/>
    </w:pPr>
    <w:rPr>
      <w:rFonts w:ascii="Times New Roman" w:eastAsia="Times New Roman" w:hAnsi="Times New Roman" w:cs="Times New Roman"/>
      <w:b/>
      <w:smallCaps/>
      <w:kern w:val="0"/>
      <w:szCs w:val="20"/>
      <w:lang w:val="en-GB"/>
      <w14:ligatures w14:val="none"/>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4457AF"/>
    <w:rPr>
      <w:sz w:val="24"/>
    </w:rPr>
  </w:style>
  <w:style w:type="paragraph" w:customStyle="1" w:styleId="SimpleText">
    <w:name w:val="SimpleText"/>
    <w:basedOn w:val="Normal"/>
    <w:uiPriority w:val="99"/>
    <w:qFormat/>
    <w:rsid w:val="004457AF"/>
    <w:pPr>
      <w:spacing w:before="40" w:after="60" w:line="240" w:lineRule="auto"/>
      <w:ind w:left="1134"/>
    </w:pPr>
    <w:rPr>
      <w:rFonts w:ascii="Bookman Old Style" w:eastAsia="Times New Roman" w:hAnsi="Bookman Old Style" w:cs="Times New Roman"/>
      <w:kern w:val="0"/>
      <w:sz w:val="22"/>
      <w:szCs w:val="22"/>
      <w:lang w:val="en-US"/>
      <w14:ligatures w14:val="none"/>
    </w:rPr>
  </w:style>
  <w:style w:type="character" w:customStyle="1" w:styleId="longtext">
    <w:name w:val="long_text"/>
    <w:uiPriority w:val="99"/>
    <w:qFormat/>
    <w:rsid w:val="004457AF"/>
  </w:style>
  <w:style w:type="paragraph" w:customStyle="1" w:styleId="docbullet">
    <w:name w:val="docbullet"/>
    <w:basedOn w:val="Normal"/>
    <w:uiPriority w:val="99"/>
    <w:qFormat/>
    <w:rsid w:val="004457AF"/>
    <w:pPr>
      <w:numPr>
        <w:numId w:val="111"/>
      </w:numPr>
      <w:spacing w:after="120" w:line="240" w:lineRule="auto"/>
      <w:jc w:val="both"/>
    </w:pPr>
    <w:rPr>
      <w:rFonts w:ascii="Cambria" w:eastAsia="Times New Roman" w:hAnsi="Cambria" w:cs="Times New Roman"/>
      <w:kern w:val="0"/>
      <w:lang w:val="en-GB" w:eastAsia="en-GB"/>
      <w14:ligatures w14:val="none"/>
    </w:rPr>
  </w:style>
  <w:style w:type="paragraph" w:customStyle="1" w:styleId="MASPa2text">
    <w:name w:val="MASPa2text"/>
    <w:basedOn w:val="Normal"/>
    <w:uiPriority w:val="99"/>
    <w:qFormat/>
    <w:rsid w:val="004457AF"/>
    <w:pPr>
      <w:spacing w:after="120" w:line="240" w:lineRule="auto"/>
      <w:ind w:left="360"/>
      <w:jc w:val="both"/>
    </w:pPr>
    <w:rPr>
      <w:rFonts w:ascii="Cambria" w:eastAsia="Times New Roman" w:hAnsi="Cambria" w:cs="Times New Roman"/>
      <w:kern w:val="0"/>
      <w:lang w:val="en-GB" w:eastAsia="en-GB"/>
      <w14:ligatures w14:val="none"/>
    </w:rPr>
  </w:style>
  <w:style w:type="character" w:customStyle="1" w:styleId="CharChar3">
    <w:name w:val="Char Char3"/>
    <w:rsid w:val="004457AF"/>
    <w:rPr>
      <w:lang w:eastAsia="en-US"/>
    </w:rPr>
  </w:style>
  <w:style w:type="character" w:customStyle="1" w:styleId="CharChar5">
    <w:name w:val="Char Char5"/>
    <w:semiHidden/>
    <w:locked/>
    <w:rsid w:val="004457AF"/>
    <w:rPr>
      <w:lang w:val="lt-LT" w:eastAsia="en-US" w:bidi="ar-SA"/>
    </w:rPr>
  </w:style>
  <w:style w:type="character" w:customStyle="1" w:styleId="atn">
    <w:name w:val="atn"/>
    <w:qFormat/>
    <w:rsid w:val="004457AF"/>
  </w:style>
  <w:style w:type="character" w:customStyle="1" w:styleId="tgc">
    <w:name w:val="_tgc"/>
    <w:rsid w:val="004457AF"/>
  </w:style>
  <w:style w:type="paragraph" w:customStyle="1" w:styleId="numberedlist210">
    <w:name w:val="numberedlist21"/>
    <w:basedOn w:val="Normal"/>
    <w:rsid w:val="004457AF"/>
    <w:pPr>
      <w:spacing w:after="0" w:line="240" w:lineRule="auto"/>
    </w:pPr>
    <w:rPr>
      <w:rFonts w:ascii="Times New Roman" w:eastAsia="Times New Roman" w:hAnsi="Times New Roman" w:cs="Times New Roman"/>
      <w:kern w:val="0"/>
      <w:lang w:eastAsia="lt-LT"/>
      <w14:ligatures w14:val="none"/>
    </w:rPr>
  </w:style>
  <w:style w:type="character" w:customStyle="1" w:styleId="DeltaViewMoveDestination">
    <w:name w:val="DeltaView Move Destination"/>
    <w:rsid w:val="004457AF"/>
    <w:rPr>
      <w:color w:val="00C000"/>
      <w:spacing w:val="0"/>
      <w:u w:val="double"/>
    </w:rPr>
  </w:style>
  <w:style w:type="paragraph" w:customStyle="1" w:styleId="Sraopastraipa2">
    <w:name w:val="Sąrašo pastraipa2"/>
    <w:basedOn w:val="Normal"/>
    <w:qFormat/>
    <w:rsid w:val="004457AF"/>
    <w:pPr>
      <w:spacing w:after="0" w:line="240" w:lineRule="auto"/>
      <w:ind w:left="720"/>
      <w:contextualSpacing/>
    </w:pPr>
    <w:rPr>
      <w:rFonts w:ascii="Times New Roman" w:eastAsia="Times New Roman" w:hAnsi="Times New Roman" w:cs="Times New Roman"/>
      <w:kern w:val="0"/>
      <w14:ligatures w14:val="none"/>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4457AF"/>
    <w:rPr>
      <w:sz w:val="24"/>
    </w:rPr>
  </w:style>
  <w:style w:type="paragraph" w:customStyle="1" w:styleId="CharChar1DiagramaDiagrama1CharCharDiagramaDiagrama2">
    <w:name w:val="Char Char1 Diagrama Diagrama1 Char Char Diagrama Diagrama2"/>
    <w:basedOn w:val="Normal"/>
    <w:uiPriority w:val="99"/>
    <w:rsid w:val="004457AF"/>
    <w:pPr>
      <w:spacing w:line="240" w:lineRule="exact"/>
    </w:pPr>
    <w:rPr>
      <w:rFonts w:ascii="Tahoma" w:eastAsia="Calibri" w:hAnsi="Tahoma" w:cs="Calibri"/>
      <w:kern w:val="0"/>
      <w:sz w:val="20"/>
      <w:szCs w:val="22"/>
      <w:lang w:val="en-US"/>
      <w14:ligatures w14:val="none"/>
    </w:rPr>
  </w:style>
  <w:style w:type="character" w:customStyle="1" w:styleId="footerbannerslpad">
    <w:name w:val="footer_banners_lpad"/>
    <w:rsid w:val="004457AF"/>
  </w:style>
  <w:style w:type="paragraph" w:customStyle="1" w:styleId="xl58">
    <w:name w:val="xl58"/>
    <w:basedOn w:val="Normal"/>
    <w:rsid w:val="004457AF"/>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kern w:val="0"/>
      <w:sz w:val="18"/>
      <w:szCs w:val="18"/>
      <w:lang w:val="en-US"/>
      <w14:ligatures w14:val="none"/>
    </w:rPr>
  </w:style>
  <w:style w:type="paragraph" w:customStyle="1" w:styleId="CM4">
    <w:name w:val="CM4"/>
    <w:basedOn w:val="Default"/>
    <w:next w:val="Default"/>
    <w:uiPriority w:val="99"/>
    <w:rsid w:val="004457AF"/>
    <w:rPr>
      <w:rFonts w:ascii="EUAlbertina" w:eastAsia="Times New Roman" w:hAnsi="EUAlbertina"/>
      <w:color w:val="auto"/>
      <w:lang w:val="lt-LT" w:eastAsia="lt-LT"/>
    </w:rPr>
  </w:style>
  <w:style w:type="character" w:customStyle="1" w:styleId="nolink">
    <w:name w:val="nolink"/>
    <w:rsid w:val="004457AF"/>
  </w:style>
  <w:style w:type="paragraph" w:customStyle="1" w:styleId="CM1">
    <w:name w:val="CM1"/>
    <w:basedOn w:val="Default"/>
    <w:next w:val="Default"/>
    <w:uiPriority w:val="99"/>
    <w:rsid w:val="004457AF"/>
    <w:rPr>
      <w:rFonts w:ascii="EUAlbertina" w:hAnsi="EUAlbertina"/>
      <w:color w:val="auto"/>
      <w:lang w:val="lt-LT"/>
    </w:rPr>
  </w:style>
  <w:style w:type="paragraph" w:customStyle="1" w:styleId="CM3">
    <w:name w:val="CM3"/>
    <w:basedOn w:val="Default"/>
    <w:next w:val="Default"/>
    <w:uiPriority w:val="99"/>
    <w:rsid w:val="004457AF"/>
    <w:rPr>
      <w:rFonts w:ascii="EUAlbertina" w:hAnsi="EUAlbertina"/>
      <w:color w:val="auto"/>
      <w:lang w:val="lt-LT"/>
    </w:rPr>
  </w:style>
  <w:style w:type="character" w:customStyle="1" w:styleId="bold">
    <w:name w:val="bold"/>
    <w:rsid w:val="004457AF"/>
  </w:style>
  <w:style w:type="table" w:customStyle="1" w:styleId="Lentelstinklelis1">
    <w:name w:val="Lentelės tinklelis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4"/>
    <w:qFormat/>
    <w:rsid w:val="004457AF"/>
    <w:pPr>
      <w:keepNext/>
      <w:numPr>
        <w:numId w:val="112"/>
      </w:numPr>
      <w:spacing w:before="120" w:after="120" w:line="240" w:lineRule="auto"/>
      <w:jc w:val="right"/>
    </w:pPr>
    <w:rPr>
      <w:rFonts w:ascii="Arial" w:eastAsia="Times New Roman" w:hAnsi="Arial" w:cs="Times New Roman"/>
      <w:b/>
      <w:kern w:val="0"/>
      <w:sz w:val="20"/>
      <w:lang w:eastAsia="lt-LT"/>
      <w14:ligatures w14:val="none"/>
    </w:rPr>
  </w:style>
  <w:style w:type="paragraph" w:customStyle="1" w:styleId="NRDTekstas">
    <w:name w:val="NRD_Tekstas"/>
    <w:link w:val="NRDTekstasChar"/>
    <w:qFormat/>
    <w:rsid w:val="004457AF"/>
    <w:pPr>
      <w:tabs>
        <w:tab w:val="left" w:pos="5812"/>
      </w:tabs>
      <w:spacing w:before="60" w:after="60" w:line="240" w:lineRule="auto"/>
      <w:ind w:firstLine="720"/>
      <w:jc w:val="both"/>
    </w:pPr>
    <w:rPr>
      <w:rFonts w:ascii="Arial" w:eastAsia="Times New Roman" w:hAnsi="Arial" w:cs="Times New Roman"/>
      <w:kern w:val="0"/>
      <w:sz w:val="22"/>
      <w14:ligatures w14:val="none"/>
    </w:rPr>
  </w:style>
  <w:style w:type="table" w:customStyle="1" w:styleId="NRDLentele">
    <w:name w:val="NRD_Lentele"/>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4457AF"/>
    <w:rPr>
      <w:rFonts w:ascii="Arial" w:eastAsia="Times New Roman" w:hAnsi="Arial" w:cs="Times New Roman"/>
      <w:kern w:val="0"/>
      <w:sz w:val="22"/>
      <w14:ligatures w14:val="none"/>
    </w:rPr>
  </w:style>
  <w:style w:type="paragraph" w:customStyle="1" w:styleId="Regulartext">
    <w:name w:val="Regular text"/>
    <w:basedOn w:val="Normal"/>
    <w:qFormat/>
    <w:rsid w:val="004457AF"/>
    <w:pPr>
      <w:spacing w:before="120" w:after="120" w:line="240" w:lineRule="auto"/>
      <w:ind w:left="142"/>
      <w:jc w:val="both"/>
    </w:pPr>
    <w:rPr>
      <w:rFonts w:ascii="Verdana" w:eastAsia="Times New Roman" w:hAnsi="Verdana" w:cs="Times New Roman"/>
      <w:kern w:val="0"/>
      <w:sz w:val="18"/>
      <w:szCs w:val="20"/>
      <w14:ligatures w14:val="none"/>
    </w:rPr>
  </w:style>
  <w:style w:type="paragraph" w:customStyle="1" w:styleId="Paraas1">
    <w:name w:val="Parašas1"/>
    <w:basedOn w:val="Normal"/>
    <w:qFormat/>
    <w:rsid w:val="004457AF"/>
    <w:pPr>
      <w:spacing w:after="0" w:line="360" w:lineRule="auto"/>
      <w:jc w:val="both"/>
    </w:pPr>
    <w:rPr>
      <w:rFonts w:ascii="Arial Narrow" w:eastAsia="Times New Roman" w:hAnsi="Arial Narrow" w:cs="Times New Roman"/>
      <w:kern w:val="0"/>
      <w:szCs w:val="20"/>
      <w14:ligatures w14:val="none"/>
    </w:rPr>
  </w:style>
  <w:style w:type="character" w:customStyle="1" w:styleId="CharChar13">
    <w:name w:val="Char Char13"/>
    <w:qFormat/>
    <w:rsid w:val="004457AF"/>
    <w:rPr>
      <w:rFonts w:cs="Times New Roman"/>
      <w:sz w:val="24"/>
      <w:lang w:val="lt-LT" w:eastAsia="lt-LT" w:bidi="ar-SA"/>
    </w:rPr>
  </w:style>
  <w:style w:type="character" w:customStyle="1" w:styleId="CharChar11">
    <w:name w:val="Char Char11"/>
    <w:qFormat/>
    <w:rsid w:val="004457AF"/>
    <w:rPr>
      <w:rFonts w:cs="Times New Roman"/>
      <w:b/>
      <w:sz w:val="44"/>
      <w:lang w:val="lt-LT" w:eastAsia="lt-LT" w:bidi="ar-SA"/>
    </w:rPr>
  </w:style>
  <w:style w:type="paragraph" w:customStyle="1" w:styleId="Linija0">
    <w:name w:val="Linija"/>
    <w:basedOn w:val="MAZAS0"/>
    <w:rsid w:val="004457AF"/>
    <w:pPr>
      <w:ind w:firstLine="0"/>
      <w:jc w:val="center"/>
    </w:pPr>
    <w:rPr>
      <w:color w:val="auto"/>
      <w:sz w:val="12"/>
      <w:szCs w:val="12"/>
    </w:rPr>
  </w:style>
  <w:style w:type="table" w:customStyle="1" w:styleId="ALTable1">
    <w:name w:val="AL Table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Normal"/>
    <w:qFormat/>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DiagramaDiagramaCharCharDiagramaDiagramaCharCharDiagramaDiagrama">
    <w:name w:val="Diagrama Diagrama Char Char Diagrama Diagrama Char Char Diagrama Diagrama"/>
    <w:basedOn w:val="Normal"/>
    <w:qFormat/>
    <w:rsid w:val="004457AF"/>
    <w:pPr>
      <w:spacing w:line="240" w:lineRule="exact"/>
    </w:pPr>
    <w:rPr>
      <w:rFonts w:ascii="Tahoma" w:eastAsia="Times New Roman" w:hAnsi="Tahoma" w:cs="Times New Roman"/>
      <w:kern w:val="0"/>
      <w:sz w:val="20"/>
      <w:szCs w:val="20"/>
      <w:lang w:val="en-US"/>
      <w14:ligatures w14:val="none"/>
    </w:rPr>
  </w:style>
  <w:style w:type="character" w:customStyle="1" w:styleId="kataloglistknygospav">
    <w:name w:val="kataloglist_knygospav"/>
    <w:qFormat/>
    <w:rsid w:val="004457AF"/>
  </w:style>
  <w:style w:type="character" w:customStyle="1" w:styleId="dbvvitemauthormt5">
    <w:name w:val="db vv item_author mt5"/>
    <w:qFormat/>
    <w:rsid w:val="004457AF"/>
  </w:style>
  <w:style w:type="character" w:customStyle="1" w:styleId="DiagramaDiagrama18">
    <w:name w:val="Diagrama Diagrama18"/>
    <w:qFormat/>
    <w:locked/>
    <w:rsid w:val="004457AF"/>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4457AF"/>
    <w:rPr>
      <w:sz w:val="24"/>
      <w:lang w:val="lt-LT" w:eastAsia="lt-LT" w:bidi="ar-SA"/>
    </w:rPr>
  </w:style>
  <w:style w:type="paragraph" w:customStyle="1" w:styleId="Heading">
    <w:name w:val="Heading"/>
    <w:next w:val="Body"/>
    <w:qFormat/>
    <w:rsid w:val="004457AF"/>
    <w:pPr>
      <w:keepNext/>
      <w:spacing w:after="0" w:line="240" w:lineRule="auto"/>
      <w:outlineLvl w:val="0"/>
    </w:pPr>
    <w:rPr>
      <w:rFonts w:ascii="Helvetica" w:eastAsia="Arial Unicode MS" w:hAnsi="Helvetica" w:cs="Arial Unicode MS"/>
      <w:b/>
      <w:bCs/>
      <w:color w:val="000000"/>
      <w:kern w:val="0"/>
      <w:sz w:val="36"/>
      <w:szCs w:val="36"/>
      <w:lang w:val="pt-PT" w:eastAsia="en-GB"/>
      <w14:ligatures w14:val="none"/>
    </w:rPr>
  </w:style>
  <w:style w:type="paragraph" w:customStyle="1" w:styleId="3">
    <w:name w:val="Стиль3"/>
    <w:basedOn w:val="Normal"/>
    <w:rsid w:val="004457AF"/>
    <w:pPr>
      <w:spacing w:after="0" w:line="240" w:lineRule="auto"/>
      <w:jc w:val="center"/>
    </w:pPr>
    <w:rPr>
      <w:rFonts w:ascii="Times New Roman" w:eastAsia="Times New Roman" w:hAnsi="Times New Roman" w:cs="Times New Roman"/>
      <w:kern w:val="0"/>
      <w:szCs w:val="20"/>
      <w:lang w:val="en-GB"/>
      <w14:ligatures w14:val="none"/>
    </w:rPr>
  </w:style>
  <w:style w:type="paragraph" w:customStyle="1" w:styleId="Pavadinimas1">
    <w:name w:val="Pavadinimas1"/>
    <w:basedOn w:val="Normal"/>
    <w:qFormat/>
    <w:rsid w:val="004457AF"/>
    <w:pPr>
      <w:tabs>
        <w:tab w:val="left" w:pos="284"/>
      </w:tabs>
      <w:spacing w:before="360" w:after="120" w:line="240" w:lineRule="auto"/>
      <w:jc w:val="center"/>
    </w:pPr>
    <w:rPr>
      <w:rFonts w:ascii="Times New Roman" w:eastAsia="Times New Roman" w:hAnsi="Times New Roman" w:cs="Times New Roman"/>
      <w:b/>
      <w:caps/>
      <w:kern w:val="0"/>
      <w:szCs w:val="20"/>
      <w14:ligatures w14:val="none"/>
    </w:rPr>
  </w:style>
  <w:style w:type="paragraph" w:customStyle="1" w:styleId="xl39">
    <w:name w:val="xl39"/>
    <w:basedOn w:val="Normal"/>
    <w:rsid w:val="004457AF"/>
    <w:pPr>
      <w:spacing w:before="100" w:beforeAutospacing="1" w:after="100" w:afterAutospacing="1" w:line="240" w:lineRule="auto"/>
      <w:textAlignment w:val="center"/>
    </w:pPr>
    <w:rPr>
      <w:rFonts w:ascii="Times New Roman" w:eastAsia="Arial Unicode MS" w:hAnsi="Times New Roman" w:cs="Arial Unicode MS"/>
      <w:kern w:val="0"/>
      <w:sz w:val="18"/>
      <w:szCs w:val="18"/>
      <w:lang w:val="en-US"/>
      <w14:ligatures w14:val="none"/>
    </w:rPr>
  </w:style>
  <w:style w:type="paragraph" w:customStyle="1" w:styleId="MediumGrid1-Accent21">
    <w:name w:val="Medium Grid 1 - Accent 21"/>
    <w:basedOn w:val="Normal"/>
    <w:uiPriority w:val="34"/>
    <w:qFormat/>
    <w:rsid w:val="004457AF"/>
    <w:pPr>
      <w:spacing w:after="200" w:line="276" w:lineRule="auto"/>
      <w:ind w:left="720"/>
      <w:contextualSpacing/>
    </w:pPr>
    <w:rPr>
      <w:rFonts w:ascii="Calibri" w:eastAsia="Calibri" w:hAnsi="Calibri" w:cs="Times New Roman"/>
      <w:kern w:val="0"/>
      <w:sz w:val="22"/>
      <w:szCs w:val="22"/>
      <w:lang w:val="en-US"/>
      <w14:ligatures w14:val="none"/>
    </w:rPr>
  </w:style>
  <w:style w:type="paragraph" w:customStyle="1" w:styleId="ALHeadingbase">
    <w:name w:val="AL Heading base"/>
    <w:basedOn w:val="BodyText"/>
    <w:link w:val="ALHeadingbaseChar"/>
    <w:uiPriority w:val="99"/>
    <w:qFormat/>
    <w:rsid w:val="004457AF"/>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4457AF"/>
    <w:pPr>
      <w:spacing w:after="0"/>
    </w:pPr>
    <w:rPr>
      <w:spacing w:val="15"/>
      <w:kern w:val="28"/>
      <w:sz w:val="40"/>
    </w:rPr>
  </w:style>
  <w:style w:type="paragraph" w:customStyle="1" w:styleId="ALDocSubtitle">
    <w:name w:val="AL Doc Subtitle"/>
    <w:basedOn w:val="ALHeadingbase"/>
    <w:link w:val="ALDocSubtitleChar"/>
    <w:uiPriority w:val="19"/>
    <w:qFormat/>
    <w:rsid w:val="004457AF"/>
    <w:pPr>
      <w:spacing w:before="60" w:after="60"/>
    </w:pPr>
    <w:rPr>
      <w:spacing w:val="5"/>
      <w:sz w:val="28"/>
    </w:rPr>
  </w:style>
  <w:style w:type="character" w:customStyle="1" w:styleId="ALHeadingbaseChar">
    <w:name w:val="AL Heading base Char"/>
    <w:link w:val="ALHeadingbase"/>
    <w:uiPriority w:val="99"/>
    <w:qFormat/>
    <w:rsid w:val="004457AF"/>
    <w:rPr>
      <w:rFonts w:ascii="Calibri" w:eastAsia="SimSun" w:hAnsi="Calibri" w:cs="Times New Roman"/>
      <w:kern w:val="0"/>
      <w:sz w:val="22"/>
      <w:szCs w:val="22"/>
      <w:lang w:eastAsia="zh-CN"/>
      <w14:ligatures w14:val="none"/>
    </w:rPr>
  </w:style>
  <w:style w:type="character" w:customStyle="1" w:styleId="ALDocTitleBlackChar">
    <w:name w:val="AL Doc Title Black Char"/>
    <w:link w:val="ALDocTitleBlack"/>
    <w:uiPriority w:val="14"/>
    <w:rsid w:val="004457AF"/>
    <w:rPr>
      <w:rFonts w:ascii="Calibri" w:eastAsia="SimSun" w:hAnsi="Calibri" w:cs="Times New Roman"/>
      <w:spacing w:val="15"/>
      <w:kern w:val="28"/>
      <w:sz w:val="40"/>
      <w:szCs w:val="22"/>
      <w:lang w:eastAsia="zh-CN"/>
      <w14:ligatures w14:val="none"/>
    </w:rPr>
  </w:style>
  <w:style w:type="character" w:customStyle="1" w:styleId="ALDocSubtitleChar">
    <w:name w:val="AL Doc Subtitle Char"/>
    <w:link w:val="ALDocSubtitle"/>
    <w:uiPriority w:val="19"/>
    <w:qFormat/>
    <w:rsid w:val="004457AF"/>
    <w:rPr>
      <w:rFonts w:ascii="Calibri" w:eastAsia="SimSun" w:hAnsi="Calibri" w:cs="Times New Roman"/>
      <w:spacing w:val="5"/>
      <w:kern w:val="0"/>
      <w:sz w:val="28"/>
      <w:szCs w:val="22"/>
      <w:lang w:eastAsia="zh-CN"/>
      <w14:ligatures w14:val="none"/>
    </w:rPr>
  </w:style>
  <w:style w:type="paragraph" w:customStyle="1" w:styleId="ALTextNormal">
    <w:name w:val="AL Text Normal"/>
    <w:basedOn w:val="BodyText"/>
    <w:link w:val="ALTextNormalChar"/>
    <w:qFormat/>
    <w:rsid w:val="004457AF"/>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4457AF"/>
    <w:rPr>
      <w:rFonts w:ascii="Calibri" w:eastAsia="SimSun" w:hAnsi="Calibri" w:cs="Times New Roman"/>
      <w:kern w:val="0"/>
      <w:sz w:val="22"/>
      <w:szCs w:val="22"/>
      <w:lang w:eastAsia="zh-CN"/>
      <w14:ligatures w14:val="none"/>
    </w:rPr>
  </w:style>
  <w:style w:type="paragraph" w:customStyle="1" w:styleId="ALContenttitle">
    <w:name w:val="AL Content title"/>
    <w:basedOn w:val="ALHeadingbase"/>
    <w:next w:val="ALTextNormal"/>
    <w:uiPriority w:val="19"/>
    <w:qFormat/>
    <w:rsid w:val="004457AF"/>
    <w:rPr>
      <w:b/>
      <w:sz w:val="36"/>
      <w:szCs w:val="36"/>
    </w:rPr>
  </w:style>
  <w:style w:type="paragraph" w:customStyle="1" w:styleId="ALTextident">
    <w:name w:val="AL Text ident"/>
    <w:basedOn w:val="ALTextNormal"/>
    <w:link w:val="ALTextidentChar"/>
    <w:qFormat/>
    <w:rsid w:val="004457AF"/>
    <w:pPr>
      <w:ind w:left="851"/>
    </w:pPr>
  </w:style>
  <w:style w:type="character" w:customStyle="1" w:styleId="ALTextidentChar">
    <w:name w:val="AL Text ident Char"/>
    <w:link w:val="ALTextident"/>
    <w:qFormat/>
    <w:rsid w:val="004457AF"/>
    <w:rPr>
      <w:rFonts w:ascii="Calibri" w:eastAsia="SimSun" w:hAnsi="Calibri" w:cs="Times New Roman"/>
      <w:kern w:val="0"/>
      <w:sz w:val="22"/>
      <w:szCs w:val="22"/>
      <w:lang w:eastAsia="zh-CN"/>
      <w14:ligatures w14:val="none"/>
    </w:rPr>
  </w:style>
  <w:style w:type="paragraph" w:customStyle="1" w:styleId="ALListbullet">
    <w:name w:val="AL List bullet"/>
    <w:basedOn w:val="ALTextNormal"/>
    <w:link w:val="ALListbulletChar"/>
    <w:uiPriority w:val="3"/>
    <w:qFormat/>
    <w:rsid w:val="004457AF"/>
    <w:pPr>
      <w:numPr>
        <w:numId w:val="113"/>
      </w:numPr>
    </w:pPr>
  </w:style>
  <w:style w:type="character" w:customStyle="1" w:styleId="SubtleEmphasis1">
    <w:name w:val="Subtle Emphasis1"/>
    <w:uiPriority w:val="18"/>
    <w:qFormat/>
    <w:rsid w:val="004457AF"/>
    <w:rPr>
      <w:i/>
      <w:iCs/>
      <w:color w:val="808080"/>
    </w:rPr>
  </w:style>
  <w:style w:type="character" w:customStyle="1" w:styleId="BALTemplatestylemarkup">
    <w:name w:val="B AL Template style markup"/>
    <w:uiPriority w:val="98"/>
    <w:qFormat/>
    <w:rsid w:val="004457AF"/>
    <w:rPr>
      <w:i/>
      <w:color w:val="595959"/>
      <w:shd w:val="clear" w:color="auto" w:fill="D9D9D9"/>
    </w:rPr>
  </w:style>
  <w:style w:type="character" w:customStyle="1" w:styleId="ALListbulletChar">
    <w:name w:val="AL List bullet Char"/>
    <w:link w:val="ALListbullet"/>
    <w:uiPriority w:val="3"/>
    <w:qFormat/>
    <w:rsid w:val="004457AF"/>
    <w:rPr>
      <w:rFonts w:ascii="Calibri" w:eastAsia="SimSun" w:hAnsi="Calibri" w:cs="Times New Roman"/>
      <w:kern w:val="0"/>
      <w:sz w:val="22"/>
      <w:szCs w:val="22"/>
      <w:lang w:eastAsia="zh-CN"/>
      <w14:ligatures w14:val="none"/>
    </w:rPr>
  </w:style>
  <w:style w:type="paragraph" w:customStyle="1" w:styleId="ALListnumber">
    <w:name w:val="AL List number"/>
    <w:basedOn w:val="ALTextNormal"/>
    <w:link w:val="ALListnumberChar"/>
    <w:uiPriority w:val="3"/>
    <w:qFormat/>
    <w:rsid w:val="004457AF"/>
    <w:pPr>
      <w:numPr>
        <w:numId w:val="114"/>
      </w:numPr>
      <w:contextualSpacing/>
    </w:pPr>
  </w:style>
  <w:style w:type="character" w:customStyle="1" w:styleId="ALListnumberChar">
    <w:name w:val="AL List number Char"/>
    <w:link w:val="ALListnumber"/>
    <w:uiPriority w:val="3"/>
    <w:qFormat/>
    <w:rsid w:val="004457AF"/>
    <w:rPr>
      <w:rFonts w:ascii="Calibri" w:eastAsia="SimSun" w:hAnsi="Calibri" w:cs="Times New Roman"/>
      <w:kern w:val="0"/>
      <w:sz w:val="22"/>
      <w:szCs w:val="22"/>
      <w:lang w:eastAsia="zh-CN"/>
      <w14:ligatures w14:val="none"/>
    </w:rPr>
  </w:style>
  <w:style w:type="paragraph" w:customStyle="1" w:styleId="ALTableListbullet">
    <w:name w:val="AL Table: List bullet"/>
    <w:basedOn w:val="ALListbullet"/>
    <w:uiPriority w:val="99"/>
    <w:qFormat/>
    <w:rsid w:val="004457AF"/>
    <w:pPr>
      <w:numPr>
        <w:numId w:val="115"/>
      </w:numPr>
      <w:tabs>
        <w:tab w:val="left" w:pos="720"/>
      </w:tabs>
      <w:spacing w:before="120"/>
      <w:ind w:left="284" w:hanging="360"/>
      <w:contextualSpacing/>
    </w:pPr>
  </w:style>
  <w:style w:type="paragraph" w:customStyle="1" w:styleId="ALTabletext">
    <w:name w:val="AL Table text"/>
    <w:basedOn w:val="ALTextNormal"/>
    <w:uiPriority w:val="4"/>
    <w:qFormat/>
    <w:rsid w:val="004457AF"/>
    <w:pPr>
      <w:spacing w:after="0" w:line="240" w:lineRule="auto"/>
    </w:pPr>
  </w:style>
  <w:style w:type="character" w:customStyle="1" w:styleId="BookTitle1">
    <w:name w:val="Book Title1"/>
    <w:uiPriority w:val="33"/>
    <w:qFormat/>
    <w:rsid w:val="004457AF"/>
    <w:rPr>
      <w:b/>
      <w:bCs/>
      <w:i/>
      <w:iCs/>
      <w:spacing w:val="5"/>
    </w:rPr>
  </w:style>
  <w:style w:type="paragraph" w:customStyle="1" w:styleId="ALTablecaption">
    <w:name w:val="AL Table caption"/>
    <w:basedOn w:val="Normal"/>
    <w:next w:val="ALTextNormal"/>
    <w:link w:val="ALTablecaptionChar"/>
    <w:uiPriority w:val="9"/>
    <w:qFormat/>
    <w:rsid w:val="004457AF"/>
    <w:pPr>
      <w:keepNext/>
      <w:numPr>
        <w:numId w:val="116"/>
      </w:numPr>
      <w:spacing w:before="240" w:after="120" w:line="240" w:lineRule="auto"/>
      <w:jc w:val="center"/>
    </w:pPr>
    <w:rPr>
      <w:rFonts w:ascii="Calibri" w:eastAsia="Times New Roman" w:hAnsi="Calibri" w:cs="Times New Roman"/>
      <w:i/>
      <w:color w:val="000000"/>
      <w:kern w:val="0"/>
      <w:sz w:val="22"/>
      <w:szCs w:val="20"/>
      <w:lang w:eastAsia="pl-PL"/>
      <w14:ligatures w14:val="none"/>
    </w:rPr>
  </w:style>
  <w:style w:type="paragraph" w:customStyle="1" w:styleId="ALTableheading">
    <w:name w:val="AL Table heading"/>
    <w:basedOn w:val="ALTabletext"/>
    <w:link w:val="ALTableheadingChar"/>
    <w:uiPriority w:val="4"/>
    <w:qFormat/>
    <w:rsid w:val="004457AF"/>
    <w:pPr>
      <w:contextualSpacing/>
    </w:pPr>
    <w:rPr>
      <w:color w:val="00A4E0"/>
    </w:rPr>
  </w:style>
  <w:style w:type="character" w:customStyle="1" w:styleId="ALTablecaptionChar">
    <w:name w:val="AL Table caption Char"/>
    <w:link w:val="ALTablecaption"/>
    <w:uiPriority w:val="9"/>
    <w:qFormat/>
    <w:rsid w:val="004457AF"/>
    <w:rPr>
      <w:rFonts w:ascii="Calibri" w:eastAsia="Times New Roman" w:hAnsi="Calibri" w:cs="Times New Roman"/>
      <w:i/>
      <w:color w:val="000000"/>
      <w:kern w:val="0"/>
      <w:sz w:val="22"/>
      <w:szCs w:val="20"/>
      <w:lang w:eastAsia="pl-PL"/>
      <w14:ligatures w14:val="none"/>
    </w:rPr>
  </w:style>
  <w:style w:type="paragraph" w:customStyle="1" w:styleId="ALPicturecaption">
    <w:name w:val="AL Picture caption"/>
    <w:basedOn w:val="ALTablecaption"/>
    <w:link w:val="ALPicturecaptionChar"/>
    <w:uiPriority w:val="9"/>
    <w:qFormat/>
    <w:rsid w:val="004457AF"/>
    <w:pPr>
      <w:numPr>
        <w:numId w:val="117"/>
      </w:numPr>
      <w:spacing w:before="120" w:after="240"/>
      <w:ind w:left="0" w:firstLine="0"/>
    </w:pPr>
  </w:style>
  <w:style w:type="character" w:customStyle="1" w:styleId="ALPicturecaptionChar">
    <w:name w:val="AL Picture caption Char"/>
    <w:link w:val="ALPicturecaption"/>
    <w:uiPriority w:val="9"/>
    <w:qFormat/>
    <w:rsid w:val="004457AF"/>
    <w:rPr>
      <w:rFonts w:ascii="Calibri" w:eastAsia="Times New Roman" w:hAnsi="Calibri" w:cs="Times New Roman"/>
      <w:i/>
      <w:color w:val="000000"/>
      <w:kern w:val="0"/>
      <w:sz w:val="22"/>
      <w:szCs w:val="20"/>
      <w:lang w:eastAsia="pl-PL"/>
      <w14:ligatures w14:val="none"/>
    </w:rPr>
  </w:style>
  <w:style w:type="paragraph" w:customStyle="1" w:styleId="TOCHeading1">
    <w:name w:val="TOC Heading1"/>
    <w:basedOn w:val="Heading1"/>
    <w:next w:val="Normal"/>
    <w:uiPriority w:val="39"/>
    <w:unhideWhenUsed/>
    <w:qFormat/>
    <w:rsid w:val="004457AF"/>
    <w:pPr>
      <w:spacing w:before="240" w:after="0" w:line="259" w:lineRule="auto"/>
      <w:outlineLvl w:val="9"/>
    </w:pPr>
    <w:rPr>
      <w:rFonts w:ascii="Cambria" w:eastAsia="SimSun" w:hAnsi="Cambria" w:cs="Times New Roman"/>
      <w:b/>
      <w:color w:val="00A4E0"/>
      <w:kern w:val="0"/>
      <w:sz w:val="32"/>
      <w:szCs w:val="32"/>
      <w:lang w:val="en-US"/>
      <w14:ligatures w14:val="none"/>
    </w:rPr>
  </w:style>
  <w:style w:type="character" w:customStyle="1" w:styleId="IntenseEmphasis1">
    <w:name w:val="Intense Emphasis1"/>
    <w:uiPriority w:val="17"/>
    <w:qFormat/>
    <w:rsid w:val="004457AF"/>
    <w:rPr>
      <w:b/>
      <w:i/>
      <w:iCs/>
      <w:color w:val="auto"/>
    </w:rPr>
  </w:style>
  <w:style w:type="paragraph" w:customStyle="1" w:styleId="ALFooterCover">
    <w:name w:val="AL Footer Cover"/>
    <w:basedOn w:val="Footer"/>
    <w:uiPriority w:val="99"/>
    <w:qFormat/>
    <w:rsid w:val="004457AF"/>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4457AF"/>
    <w:pPr>
      <w:spacing w:after="60"/>
    </w:pPr>
    <w:rPr>
      <w:color w:val="00A4E0"/>
      <w:sz w:val="40"/>
    </w:rPr>
  </w:style>
  <w:style w:type="paragraph" w:customStyle="1" w:styleId="ALFooterDoc">
    <w:name w:val="AL Footer Doc"/>
    <w:basedOn w:val="ALFooterCover"/>
    <w:qFormat/>
    <w:rsid w:val="004457AF"/>
    <w:pPr>
      <w:spacing w:before="0"/>
    </w:pPr>
  </w:style>
  <w:style w:type="paragraph" w:customStyle="1" w:styleId="ALHeaderDoc">
    <w:name w:val="AL Header Doc"/>
    <w:basedOn w:val="Header"/>
    <w:uiPriority w:val="99"/>
    <w:qFormat/>
    <w:rsid w:val="004457AF"/>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4457AF"/>
    <w:pPr>
      <w:numPr>
        <w:numId w:val="118"/>
      </w:numPr>
      <w:tabs>
        <w:tab w:val="left" w:pos="1080"/>
        <w:tab w:val="num" w:pos="1844"/>
      </w:tabs>
      <w:ind w:left="0" w:firstLine="0"/>
    </w:pPr>
  </w:style>
  <w:style w:type="paragraph" w:customStyle="1" w:styleId="ALNote">
    <w:name w:val="AL Note"/>
    <w:basedOn w:val="ALTextJustified"/>
    <w:uiPriority w:val="99"/>
    <w:qFormat/>
    <w:rsid w:val="004457AF"/>
    <w:pPr>
      <w:shd w:val="pct10" w:color="auto" w:fill="auto"/>
      <w:spacing w:before="120" w:after="240"/>
      <w:contextualSpacing/>
    </w:pPr>
  </w:style>
  <w:style w:type="paragraph" w:customStyle="1" w:styleId="ALTextJustified">
    <w:name w:val="AL Text Justified"/>
    <w:basedOn w:val="ALTextNormal"/>
    <w:uiPriority w:val="99"/>
    <w:qFormat/>
    <w:rsid w:val="004457AF"/>
  </w:style>
  <w:style w:type="paragraph" w:customStyle="1" w:styleId="ALTOCHeading">
    <w:name w:val="AL TOC Heading"/>
    <w:basedOn w:val="TOCHeading1"/>
    <w:uiPriority w:val="99"/>
    <w:qFormat/>
    <w:rsid w:val="004457AF"/>
    <w:pPr>
      <w:spacing w:after="120"/>
    </w:pPr>
    <w:rPr>
      <w:rFonts w:ascii="Calibri" w:hAnsi="Calibri"/>
      <w:b w:val="0"/>
      <w:sz w:val="36"/>
      <w:szCs w:val="36"/>
      <w:lang w:val="lt-LT"/>
    </w:rPr>
  </w:style>
  <w:style w:type="table" w:customStyle="1" w:styleId="ALTablebase">
    <w:name w:val="AL Table base"/>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Heading1"/>
    <w:next w:val="ALTextNormal"/>
    <w:uiPriority w:val="99"/>
    <w:qFormat/>
    <w:rsid w:val="004457AF"/>
    <w:pPr>
      <w:pageBreakBefore/>
      <w:numPr>
        <w:numId w:val="119"/>
      </w:numPr>
      <w:spacing w:after="360" w:line="240" w:lineRule="auto"/>
      <w:ind w:left="480" w:hanging="480"/>
    </w:pPr>
    <w:rPr>
      <w:rFonts w:ascii="Calibri" w:eastAsia="SimSun" w:hAnsi="Calibri" w:cs="Times New Roman"/>
      <w:color w:val="00A4E0"/>
      <w:kern w:val="0"/>
      <w:sz w:val="36"/>
      <w:lang w:eastAsia="zh-CN"/>
      <w14:ligatures w14:val="none"/>
    </w:rPr>
  </w:style>
  <w:style w:type="table" w:customStyle="1" w:styleId="ALTablesimple">
    <w:name w:val="AL Table simple"/>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4457AF"/>
    <w:rPr>
      <w:rFonts w:ascii="Calibri" w:eastAsia="SimSun" w:hAnsi="Calibri" w:cs="Times New Roman"/>
      <w:color w:val="00A4E0"/>
      <w:kern w:val="0"/>
      <w:sz w:val="22"/>
      <w:szCs w:val="22"/>
      <w:lang w:eastAsia="zh-CN"/>
      <w14:ligatures w14:val="none"/>
    </w:rPr>
  </w:style>
  <w:style w:type="paragraph" w:customStyle="1" w:styleId="Tabela-tekstwkomrce">
    <w:name w:val="Tabela - tekst w komórce"/>
    <w:basedOn w:val="Normal"/>
    <w:qFormat/>
    <w:rsid w:val="004457AF"/>
    <w:pPr>
      <w:spacing w:before="20" w:after="20" w:line="240" w:lineRule="auto"/>
    </w:pPr>
    <w:rPr>
      <w:rFonts w:ascii="Arial" w:eastAsia="Times New Roman" w:hAnsi="Arial" w:cs="Times New Roman"/>
      <w:kern w:val="0"/>
      <w:sz w:val="18"/>
      <w:szCs w:val="20"/>
      <w:lang w:val="de-DE" w:eastAsia="pl-PL"/>
      <w14:ligatures w14:val="none"/>
    </w:rPr>
  </w:style>
  <w:style w:type="paragraph" w:customStyle="1" w:styleId="TekstOpisu">
    <w:name w:val="TekstOpisu"/>
    <w:basedOn w:val="Normal"/>
    <w:rsid w:val="004457AF"/>
    <w:pPr>
      <w:spacing w:before="40" w:after="60" w:line="360" w:lineRule="auto"/>
      <w:ind w:firstLine="720"/>
      <w:jc w:val="both"/>
    </w:pPr>
    <w:rPr>
      <w:rFonts w:ascii="Bookman Old Style" w:eastAsia="Times New Roman" w:hAnsi="Bookman Old Style" w:cs="Times New Roman"/>
      <w:kern w:val="0"/>
      <w:sz w:val="22"/>
      <w:szCs w:val="22"/>
      <w:lang w:val="pl-PL" w:eastAsia="pl-PL"/>
      <w14:ligatures w14:val="none"/>
    </w:rPr>
  </w:style>
  <w:style w:type="paragraph" w:customStyle="1" w:styleId="Tabela-nagwek">
    <w:name w:val="Tabela - nagłówek"/>
    <w:basedOn w:val="Normal"/>
    <w:qFormat/>
    <w:rsid w:val="004457AF"/>
    <w:pPr>
      <w:spacing w:before="60" w:after="60" w:line="240" w:lineRule="auto"/>
      <w:jc w:val="center"/>
    </w:pPr>
    <w:rPr>
      <w:rFonts w:ascii="Arial" w:eastAsia="Times New Roman" w:hAnsi="Arial" w:cs="Times New Roman"/>
      <w:b/>
      <w:bCs/>
      <w:color w:val="000000"/>
      <w:kern w:val="0"/>
      <w:sz w:val="18"/>
      <w:szCs w:val="20"/>
      <w:lang w:val="pl-PL" w:eastAsia="pl-PL"/>
      <w14:ligatures w14:val="none"/>
    </w:rPr>
  </w:style>
  <w:style w:type="paragraph" w:customStyle="1" w:styleId="ALText">
    <w:name w:val="AL Text"/>
    <w:basedOn w:val="BodyText"/>
    <w:link w:val="ALTextChar"/>
    <w:qFormat/>
    <w:rsid w:val="004457AF"/>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4457AF"/>
    <w:rPr>
      <w:rFonts w:ascii="Calibri" w:eastAsia="SimSun" w:hAnsi="Calibri" w:cs="Times New Roman"/>
      <w:kern w:val="0"/>
      <w:sz w:val="22"/>
      <w:szCs w:val="22"/>
      <w:lang w:eastAsia="zh-CN"/>
      <w14:ligatures w14:val="none"/>
    </w:rPr>
  </w:style>
  <w:style w:type="paragraph" w:customStyle="1" w:styleId="Assecoantraste4">
    <w:name w:val="Asseco antraste 4"/>
    <w:basedOn w:val="Normal"/>
    <w:next w:val="Normal"/>
    <w:qFormat/>
    <w:rsid w:val="004457AF"/>
    <w:pPr>
      <w:tabs>
        <w:tab w:val="left" w:pos="1080"/>
      </w:tabs>
      <w:spacing w:before="360" w:after="120" w:line="240" w:lineRule="auto"/>
      <w:ind w:left="-48" w:firstLine="48"/>
    </w:pPr>
    <w:rPr>
      <w:rFonts w:ascii="Verdana" w:eastAsia="MS Mincho" w:hAnsi="Verdana" w:cs="Times New Roman"/>
      <w:b/>
      <w:color w:val="000000"/>
      <w:kern w:val="32"/>
      <w:sz w:val="20"/>
      <w:szCs w:val="28"/>
      <w:lang w:val="cs-CZ"/>
      <w14:ligatures w14:val="none"/>
    </w:rPr>
  </w:style>
  <w:style w:type="table" w:customStyle="1" w:styleId="NRDLentele1">
    <w:name w:val="NRD_Lentele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4457AF"/>
    <w:rPr>
      <w:rFonts w:ascii="Times New Roman" w:hAnsi="Times New Roman" w:cs="Times New Roman"/>
      <w:sz w:val="22"/>
      <w:szCs w:val="22"/>
    </w:rPr>
  </w:style>
  <w:style w:type="table" w:customStyle="1" w:styleId="ALTable2">
    <w:name w:val="AL Table2"/>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Normal"/>
    <w:uiPriority w:val="99"/>
    <w:qFormat/>
    <w:rsid w:val="004457AF"/>
    <w:pPr>
      <w:spacing w:before="40" w:after="40" w:line="240" w:lineRule="auto"/>
      <w:jc w:val="both"/>
    </w:pPr>
    <w:rPr>
      <w:rFonts w:ascii="Times New Roman" w:eastAsia="Calibri" w:hAnsi="Times New Roman" w:cs="Times New Roman"/>
      <w:kern w:val="0"/>
      <w:sz w:val="20"/>
      <w:szCs w:val="20"/>
      <w14:ligatures w14:val="none"/>
    </w:rPr>
  </w:style>
  <w:style w:type="table" w:customStyle="1" w:styleId="GridTable4-Accent11">
    <w:name w:val="Grid Table 4 - Accent 1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4457AF"/>
  </w:style>
  <w:style w:type="numbering" w:customStyle="1" w:styleId="Style813">
    <w:name w:val="Style813"/>
    <w:rsid w:val="004457AF"/>
  </w:style>
  <w:style w:type="numbering" w:customStyle="1" w:styleId="ImportedStyle11">
    <w:name w:val="Imported Style 11"/>
    <w:rsid w:val="004457AF"/>
  </w:style>
  <w:style w:type="numbering" w:customStyle="1" w:styleId="Style81">
    <w:name w:val="Style81"/>
    <w:qFormat/>
    <w:rsid w:val="004457AF"/>
  </w:style>
  <w:style w:type="numbering" w:customStyle="1" w:styleId="Style71">
    <w:name w:val="Style71"/>
    <w:rsid w:val="004457AF"/>
  </w:style>
  <w:style w:type="numbering" w:customStyle="1" w:styleId="Style51">
    <w:name w:val="Style51"/>
    <w:rsid w:val="004457AF"/>
  </w:style>
  <w:style w:type="numbering" w:customStyle="1" w:styleId="Style41">
    <w:name w:val="Style41"/>
    <w:rsid w:val="004457AF"/>
  </w:style>
  <w:style w:type="numbering" w:customStyle="1" w:styleId="Style31">
    <w:name w:val="Style31"/>
    <w:rsid w:val="004457AF"/>
  </w:style>
  <w:style w:type="numbering" w:customStyle="1" w:styleId="Style21">
    <w:name w:val="Style21"/>
    <w:rsid w:val="004457AF"/>
  </w:style>
  <w:style w:type="numbering" w:customStyle="1" w:styleId="Style811">
    <w:name w:val="Style811"/>
    <w:rsid w:val="004457AF"/>
  </w:style>
  <w:style w:type="numbering" w:customStyle="1" w:styleId="Style61">
    <w:name w:val="Style61"/>
    <w:rsid w:val="004457AF"/>
  </w:style>
  <w:style w:type="numbering" w:customStyle="1" w:styleId="ImportedStyle1">
    <w:name w:val="Imported Style 1"/>
    <w:rsid w:val="004457AF"/>
  </w:style>
  <w:style w:type="numbering" w:customStyle="1" w:styleId="ImportedStyle3">
    <w:name w:val="Imported Style 3"/>
    <w:rsid w:val="004457AF"/>
  </w:style>
  <w:style w:type="numbering" w:customStyle="1" w:styleId="Style8111">
    <w:name w:val="Style8111"/>
    <w:rsid w:val="004457AF"/>
  </w:style>
  <w:style w:type="numbering" w:customStyle="1" w:styleId="Style72">
    <w:name w:val="Style72"/>
    <w:rsid w:val="004457AF"/>
  </w:style>
  <w:style w:type="numbering" w:customStyle="1" w:styleId="Style52">
    <w:name w:val="Style52"/>
    <w:rsid w:val="004457AF"/>
  </w:style>
  <w:style w:type="numbering" w:customStyle="1" w:styleId="Style32">
    <w:name w:val="Style32"/>
    <w:rsid w:val="004457AF"/>
  </w:style>
  <w:style w:type="numbering" w:customStyle="1" w:styleId="PwCListNumbers123">
    <w:name w:val="PwC List Numbers 123"/>
    <w:rsid w:val="004457AF"/>
  </w:style>
  <w:style w:type="numbering" w:customStyle="1" w:styleId="Style22">
    <w:name w:val="Style22"/>
    <w:rsid w:val="004457AF"/>
  </w:style>
  <w:style w:type="numbering" w:customStyle="1" w:styleId="Style82">
    <w:name w:val="Style82"/>
    <w:rsid w:val="004457AF"/>
  </w:style>
  <w:style w:type="numbering" w:customStyle="1" w:styleId="Style812">
    <w:name w:val="Style812"/>
    <w:rsid w:val="004457AF"/>
  </w:style>
  <w:style w:type="numbering" w:customStyle="1" w:styleId="PwCListNumbers1212">
    <w:name w:val="PwC List Numbers 1212"/>
    <w:rsid w:val="004457AF"/>
  </w:style>
  <w:style w:type="numbering" w:customStyle="1" w:styleId="Style62">
    <w:name w:val="Style62"/>
    <w:rsid w:val="004457AF"/>
  </w:style>
  <w:style w:type="numbering" w:customStyle="1" w:styleId="ALOutlineheadinglist">
    <w:name w:val="AL Outline heading list"/>
    <w:basedOn w:val="NoList"/>
    <w:uiPriority w:val="99"/>
    <w:rsid w:val="004457AF"/>
  </w:style>
  <w:style w:type="character" w:styleId="SubtleEmphasis">
    <w:name w:val="Subtle Emphasis"/>
    <w:uiPriority w:val="18"/>
    <w:qFormat/>
    <w:rsid w:val="004457AF"/>
    <w:rPr>
      <w:i/>
      <w:iCs/>
      <w:color w:val="808080"/>
    </w:rPr>
  </w:style>
  <w:style w:type="numbering" w:customStyle="1" w:styleId="ALMultilevelbulletlist">
    <w:name w:val="AL Multi level bullet list"/>
    <w:basedOn w:val="NoList"/>
    <w:uiPriority w:val="99"/>
    <w:rsid w:val="004457AF"/>
  </w:style>
  <w:style w:type="numbering" w:customStyle="1" w:styleId="ALMultilevelnumberedlist">
    <w:name w:val="AL Multi level numbered list"/>
    <w:basedOn w:val="NoList"/>
    <w:uiPriority w:val="99"/>
    <w:rsid w:val="004457AF"/>
  </w:style>
  <w:style w:type="numbering" w:customStyle="1" w:styleId="ALTableList">
    <w:name w:val="AL Table List"/>
    <w:uiPriority w:val="99"/>
    <w:rsid w:val="004457AF"/>
  </w:style>
  <w:style w:type="numbering" w:customStyle="1" w:styleId="ALPictureList">
    <w:name w:val="AL Picture List"/>
    <w:basedOn w:val="ALTableList"/>
    <w:uiPriority w:val="99"/>
    <w:rsid w:val="004457AF"/>
  </w:style>
  <w:style w:type="numbering" w:customStyle="1" w:styleId="ALAnnexList">
    <w:name w:val="AL Annex List"/>
    <w:basedOn w:val="NoList"/>
    <w:uiPriority w:val="99"/>
    <w:rsid w:val="004457AF"/>
  </w:style>
  <w:style w:type="numbering" w:customStyle="1" w:styleId="ALNoteList">
    <w:name w:val="AL Note List"/>
    <w:basedOn w:val="NoList"/>
    <w:uiPriority w:val="99"/>
    <w:rsid w:val="004457AF"/>
  </w:style>
  <w:style w:type="numbering" w:customStyle="1" w:styleId="Style8112">
    <w:name w:val="Style8112"/>
    <w:rsid w:val="004457AF"/>
  </w:style>
  <w:style w:type="numbering" w:customStyle="1" w:styleId="Style73">
    <w:name w:val="Style73"/>
    <w:rsid w:val="004457AF"/>
  </w:style>
  <w:style w:type="numbering" w:customStyle="1" w:styleId="Style53">
    <w:name w:val="Style53"/>
    <w:rsid w:val="004457AF"/>
  </w:style>
  <w:style w:type="numbering" w:customStyle="1" w:styleId="Style43">
    <w:name w:val="Style43"/>
    <w:rsid w:val="004457AF"/>
  </w:style>
  <w:style w:type="numbering" w:customStyle="1" w:styleId="Style33">
    <w:name w:val="Style33"/>
    <w:rsid w:val="004457AF"/>
  </w:style>
  <w:style w:type="numbering" w:customStyle="1" w:styleId="PwCListNumbers124">
    <w:name w:val="PwC List Numbers 124"/>
    <w:rsid w:val="004457AF"/>
  </w:style>
  <w:style w:type="numbering" w:customStyle="1" w:styleId="Style23">
    <w:name w:val="Style23"/>
    <w:rsid w:val="004457AF"/>
  </w:style>
  <w:style w:type="numbering" w:customStyle="1" w:styleId="Style83">
    <w:name w:val="Style83"/>
    <w:rsid w:val="004457AF"/>
  </w:style>
  <w:style w:type="numbering" w:customStyle="1" w:styleId="PwCListNumbers1213">
    <w:name w:val="PwC List Numbers 1213"/>
    <w:rsid w:val="004457AF"/>
  </w:style>
  <w:style w:type="numbering" w:customStyle="1" w:styleId="Style63">
    <w:name w:val="Style63"/>
    <w:rsid w:val="004457AF"/>
  </w:style>
  <w:style w:type="numbering" w:customStyle="1" w:styleId="ALOutlineheadinglist1">
    <w:name w:val="AL Outline heading list1"/>
    <w:basedOn w:val="NoList"/>
    <w:uiPriority w:val="99"/>
    <w:rsid w:val="004457AF"/>
  </w:style>
  <w:style w:type="numbering" w:customStyle="1" w:styleId="ALMultilevelbulletlist1">
    <w:name w:val="AL Multi level bullet list1"/>
    <w:basedOn w:val="NoList"/>
    <w:uiPriority w:val="99"/>
    <w:rsid w:val="004457AF"/>
  </w:style>
  <w:style w:type="numbering" w:customStyle="1" w:styleId="ALMultilevelnumberedlist1">
    <w:name w:val="AL Multi level numbered list1"/>
    <w:basedOn w:val="NoList"/>
    <w:uiPriority w:val="99"/>
    <w:rsid w:val="004457AF"/>
  </w:style>
  <w:style w:type="numbering" w:customStyle="1" w:styleId="ALTableList1">
    <w:name w:val="AL Table List1"/>
    <w:uiPriority w:val="99"/>
    <w:rsid w:val="004457AF"/>
  </w:style>
  <w:style w:type="numbering" w:customStyle="1" w:styleId="ALPictureList1">
    <w:name w:val="AL Picture List1"/>
    <w:basedOn w:val="ALTableList"/>
    <w:uiPriority w:val="99"/>
    <w:rsid w:val="004457AF"/>
  </w:style>
  <w:style w:type="numbering" w:customStyle="1" w:styleId="ALAnnexList1">
    <w:name w:val="AL Annex List1"/>
    <w:basedOn w:val="NoList"/>
    <w:uiPriority w:val="99"/>
    <w:rsid w:val="004457AF"/>
  </w:style>
  <w:style w:type="numbering" w:customStyle="1" w:styleId="ALNoteList1">
    <w:name w:val="AL Note List1"/>
    <w:basedOn w:val="NoList"/>
    <w:uiPriority w:val="99"/>
    <w:rsid w:val="004457AF"/>
  </w:style>
  <w:style w:type="character" w:customStyle="1" w:styleId="UnresolvedMention6">
    <w:name w:val="Unresolved Mention6"/>
    <w:uiPriority w:val="99"/>
    <w:unhideWhenUsed/>
    <w:rsid w:val="004457AF"/>
    <w:rPr>
      <w:color w:val="605E5C"/>
      <w:shd w:val="clear" w:color="auto" w:fill="E1DFDD"/>
    </w:rPr>
  </w:style>
  <w:style w:type="character" w:customStyle="1" w:styleId="TitleChar1">
    <w:name w:val="Title Char1"/>
    <w:uiPriority w:val="10"/>
    <w:rsid w:val="004457AF"/>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4457AF"/>
    <w:rPr>
      <w:rFonts w:ascii="Times New Roman" w:eastAsia="Times New Roman" w:hAnsi="Times New Roman" w:cs="Times New Roman"/>
      <w:sz w:val="20"/>
      <w:szCs w:val="20"/>
    </w:rPr>
  </w:style>
  <w:style w:type="character" w:customStyle="1" w:styleId="PlainTextChar1">
    <w:name w:val="Plain Text Char1"/>
    <w:uiPriority w:val="99"/>
    <w:semiHidden/>
    <w:rsid w:val="004457AF"/>
    <w:rPr>
      <w:rFonts w:ascii="Consolas" w:eastAsia="Times New Roman" w:hAnsi="Consolas" w:cs="Times New Roman"/>
      <w:sz w:val="21"/>
      <w:szCs w:val="21"/>
    </w:rPr>
  </w:style>
  <w:style w:type="character" w:customStyle="1" w:styleId="BodyText3Char1">
    <w:name w:val="Body Text 3 Char1"/>
    <w:uiPriority w:val="99"/>
    <w:semiHidden/>
    <w:rsid w:val="004457AF"/>
    <w:rPr>
      <w:rFonts w:ascii="Times New Roman" w:eastAsia="Times New Roman" w:hAnsi="Times New Roman" w:cs="Times New Roman"/>
      <w:sz w:val="16"/>
      <w:szCs w:val="16"/>
    </w:rPr>
  </w:style>
  <w:style w:type="character" w:customStyle="1" w:styleId="BalloonTextChar1">
    <w:name w:val="Balloon Text Char1"/>
    <w:uiPriority w:val="99"/>
    <w:semiHidden/>
    <w:rsid w:val="004457AF"/>
    <w:rPr>
      <w:rFonts w:ascii="Segoe UI" w:eastAsia="Times New Roman" w:hAnsi="Segoe UI" w:cs="Segoe UI"/>
      <w:sz w:val="18"/>
      <w:szCs w:val="18"/>
    </w:rPr>
  </w:style>
  <w:style w:type="character" w:customStyle="1" w:styleId="DateChar1">
    <w:name w:val="Date Char1"/>
    <w:uiPriority w:val="99"/>
    <w:semiHidden/>
    <w:rsid w:val="004457AF"/>
    <w:rPr>
      <w:rFonts w:ascii="Times New Roman" w:eastAsia="Times New Roman" w:hAnsi="Times New Roman" w:cs="Times New Roman"/>
      <w:sz w:val="24"/>
      <w:szCs w:val="20"/>
    </w:rPr>
  </w:style>
  <w:style w:type="character" w:customStyle="1" w:styleId="HeaderChar3">
    <w:name w:val="Header Char3"/>
    <w:uiPriority w:val="99"/>
    <w:semiHidden/>
    <w:rsid w:val="004457AF"/>
    <w:rPr>
      <w:rFonts w:ascii="Times New Roman" w:eastAsia="Times New Roman" w:hAnsi="Times New Roman" w:cs="Times New Roman"/>
      <w:sz w:val="24"/>
      <w:szCs w:val="20"/>
    </w:rPr>
  </w:style>
  <w:style w:type="character" w:customStyle="1" w:styleId="DocumentMapChar1">
    <w:name w:val="Document Map Char1"/>
    <w:uiPriority w:val="99"/>
    <w:semiHidden/>
    <w:rsid w:val="004457AF"/>
    <w:rPr>
      <w:rFonts w:ascii="Segoe UI" w:eastAsia="Times New Roman" w:hAnsi="Segoe UI" w:cs="Segoe UI"/>
      <w:sz w:val="16"/>
      <w:szCs w:val="16"/>
    </w:rPr>
  </w:style>
  <w:style w:type="character" w:customStyle="1" w:styleId="BodyTextIndent2Char1">
    <w:name w:val="Body Text Indent 2 Char1"/>
    <w:uiPriority w:val="99"/>
    <w:semiHidden/>
    <w:rsid w:val="004457AF"/>
    <w:rPr>
      <w:rFonts w:ascii="Times New Roman" w:eastAsia="Times New Roman" w:hAnsi="Times New Roman" w:cs="Times New Roman"/>
      <w:sz w:val="24"/>
      <w:szCs w:val="20"/>
    </w:rPr>
  </w:style>
  <w:style w:type="character" w:customStyle="1" w:styleId="BodyText2Char1">
    <w:name w:val="Body Text 2 Char1"/>
    <w:uiPriority w:val="99"/>
    <w:semiHidden/>
    <w:rsid w:val="004457AF"/>
    <w:rPr>
      <w:rFonts w:ascii="Times New Roman" w:eastAsia="Times New Roman" w:hAnsi="Times New Roman" w:cs="Times New Roman"/>
      <w:sz w:val="24"/>
      <w:szCs w:val="20"/>
    </w:rPr>
  </w:style>
  <w:style w:type="character" w:customStyle="1" w:styleId="BodyTextChar3">
    <w:name w:val="Body Text Char3"/>
    <w:uiPriority w:val="99"/>
    <w:semiHidden/>
    <w:rsid w:val="004457AF"/>
    <w:rPr>
      <w:rFonts w:ascii="Times New Roman" w:eastAsia="Times New Roman" w:hAnsi="Times New Roman" w:cs="Times New Roman"/>
      <w:sz w:val="24"/>
      <w:szCs w:val="20"/>
    </w:rPr>
  </w:style>
  <w:style w:type="character" w:customStyle="1" w:styleId="BodyTextIndentChar1">
    <w:name w:val="Body Text Indent Char1"/>
    <w:uiPriority w:val="99"/>
    <w:semiHidden/>
    <w:rsid w:val="004457AF"/>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4457AF"/>
    <w:rPr>
      <w:rFonts w:ascii="Consolas" w:eastAsia="Times New Roman" w:hAnsi="Consolas" w:cs="Times New Roman"/>
      <w:sz w:val="20"/>
      <w:szCs w:val="20"/>
    </w:rPr>
  </w:style>
  <w:style w:type="character" w:customStyle="1" w:styleId="FooterChar1">
    <w:name w:val="Footer Char1"/>
    <w:uiPriority w:val="99"/>
    <w:semiHidden/>
    <w:rsid w:val="004457AF"/>
    <w:rPr>
      <w:rFonts w:ascii="Times New Roman" w:eastAsia="Times New Roman" w:hAnsi="Times New Roman" w:cs="Times New Roman"/>
      <w:sz w:val="24"/>
      <w:szCs w:val="20"/>
    </w:rPr>
  </w:style>
  <w:style w:type="character" w:customStyle="1" w:styleId="CommentSubjectChar1">
    <w:name w:val="Comment Subject Char1"/>
    <w:uiPriority w:val="99"/>
    <w:semiHidden/>
    <w:rsid w:val="004457AF"/>
    <w:rPr>
      <w:rFonts w:ascii="Times New Roman" w:eastAsia="Times New Roman" w:hAnsi="Times New Roman" w:cs="Times New Roman"/>
      <w:b/>
      <w:bCs/>
      <w:sz w:val="20"/>
      <w:szCs w:val="20"/>
    </w:rPr>
  </w:style>
  <w:style w:type="paragraph" w:customStyle="1" w:styleId="Paprastasistekstas1">
    <w:name w:val="Paprastasis tekstas1"/>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table" w:customStyle="1" w:styleId="ScrollTableNormal">
    <w:name w:val="Scroll Table Normal"/>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4457A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En-tte-1Char2">
    <w:name w:val="En-tête-1 Char2"/>
    <w:aliases w:val="En-tête-2 Char2,hd Char2,Header 2 Char2"/>
    <w:uiPriority w:val="99"/>
    <w:qFormat/>
    <w:rsid w:val="004457AF"/>
    <w:rPr>
      <w:sz w:val="24"/>
      <w:lang w:val="lt-LT" w:eastAsia="lt-LT"/>
    </w:rPr>
  </w:style>
  <w:style w:type="paragraph" w:customStyle="1" w:styleId="BodyTextIndent21">
    <w:name w:val="Body Text Indent 21"/>
    <w:basedOn w:val="Normal"/>
    <w:rsid w:val="004457AF"/>
    <w:pPr>
      <w:suppressAutoHyphens/>
      <w:spacing w:after="0" w:line="360" w:lineRule="auto"/>
      <w:ind w:firstLine="709"/>
      <w:jc w:val="both"/>
    </w:pPr>
    <w:rPr>
      <w:rFonts w:ascii="TimesLT" w:eastAsia="Times New Roman" w:hAnsi="TimesLT" w:cs="TimesLT"/>
      <w:kern w:val="0"/>
      <w:szCs w:val="20"/>
      <w:lang w:val="x-none" w:eastAsia="ar-SA"/>
      <w14:ligatures w14:val="none"/>
    </w:rPr>
  </w:style>
  <w:style w:type="character" w:customStyle="1" w:styleId="normaltextrun">
    <w:name w:val="normaltextrun"/>
    <w:basedOn w:val="DefaultParagraphFont"/>
    <w:rsid w:val="004457AF"/>
  </w:style>
  <w:style w:type="paragraph" w:customStyle="1" w:styleId="paragraph">
    <w:name w:val="paragraph"/>
    <w:basedOn w:val="Normal"/>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eop">
    <w:name w:val="eop"/>
    <w:basedOn w:val="DefaultParagraphFont"/>
    <w:rsid w:val="004457AF"/>
  </w:style>
  <w:style w:type="character" w:customStyle="1" w:styleId="FootnoteCharacters">
    <w:name w:val="Footnote Characters"/>
    <w:uiPriority w:val="99"/>
    <w:semiHidden/>
    <w:qFormat/>
    <w:rsid w:val="004457AF"/>
    <w:rPr>
      <w:rFonts w:cs="Times New Roman"/>
      <w:vertAlign w:val="superscript"/>
    </w:rPr>
  </w:style>
  <w:style w:type="character" w:customStyle="1" w:styleId="FootnoteAnchor">
    <w:name w:val="Footnote Anchor"/>
    <w:rsid w:val="004457AF"/>
    <w:rPr>
      <w:rFonts w:cs="Times New Roman"/>
      <w:vertAlign w:val="superscript"/>
    </w:rPr>
  </w:style>
  <w:style w:type="paragraph" w:customStyle="1" w:styleId="Index">
    <w:name w:val="Index"/>
    <w:basedOn w:val="Normal"/>
    <w:qFormat/>
    <w:rsid w:val="004457AF"/>
    <w:pPr>
      <w:suppressLineNumbers/>
      <w:suppressAutoHyphens/>
      <w:spacing w:after="0" w:line="240" w:lineRule="auto"/>
    </w:pPr>
    <w:rPr>
      <w:rFonts w:ascii="Times New Roman" w:eastAsia="Times New Roman" w:hAnsi="Times New Roman" w:cs="Lohit Devanagari"/>
      <w:kern w:val="0"/>
      <w:szCs w:val="20"/>
      <w14:ligatures w14:val="none"/>
    </w:rPr>
  </w:style>
  <w:style w:type="paragraph" w:customStyle="1" w:styleId="HeaderandFooter">
    <w:name w:val="Header and Footer"/>
    <w:basedOn w:val="Normal"/>
    <w:qFormat/>
    <w:rsid w:val="004457AF"/>
    <w:pPr>
      <w:suppressAutoHyphens/>
      <w:spacing w:after="0" w:line="240" w:lineRule="auto"/>
    </w:pPr>
    <w:rPr>
      <w:rFonts w:ascii="Times New Roman" w:eastAsia="Times New Roman" w:hAnsi="Times New Roman" w:cs="Times New Roman"/>
      <w:kern w:val="0"/>
      <w:szCs w:val="20"/>
      <w14:ligatures w14:val="none"/>
    </w:rPr>
  </w:style>
  <w:style w:type="paragraph" w:customStyle="1" w:styleId="ListParagraph3">
    <w:name w:val="List Paragraph3"/>
    <w:basedOn w:val="ListParagraph"/>
    <w:qFormat/>
    <w:rsid w:val="004457AF"/>
    <w:pPr>
      <w:suppressAutoHyphens/>
      <w:spacing w:after="0" w:line="240" w:lineRule="auto"/>
      <w:jc w:val="both"/>
    </w:pPr>
    <w:rPr>
      <w:rFonts w:ascii="Times New Roman" w:eastAsia="Times New Roman" w:hAnsi="Times New Roman" w:cs="Times New Roman"/>
      <w:kern w:val="0"/>
      <w:szCs w:val="22"/>
      <w:lang w:eastAsia="lt-LT"/>
      <w14:ligatures w14:val="none"/>
    </w:rPr>
  </w:style>
  <w:style w:type="character" w:customStyle="1" w:styleId="Mention3">
    <w:name w:val="Mention3"/>
    <w:uiPriority w:val="99"/>
    <w:unhideWhenUsed/>
    <w:rsid w:val="004457AF"/>
    <w:rPr>
      <w:color w:val="2B579A"/>
      <w:shd w:val="clear" w:color="auto" w:fill="E1DFDD"/>
    </w:rPr>
  </w:style>
  <w:style w:type="paragraph" w:customStyle="1" w:styleId="Bodytext21">
    <w:name w:val="Body text (2)"/>
    <w:basedOn w:val="Normal"/>
    <w:qFormat/>
    <w:rsid w:val="004457AF"/>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kern w:val="0"/>
      <w:sz w:val="20"/>
      <w:szCs w:val="20"/>
      <w:lang w:val="lt" w:eastAsia="lt-LT"/>
      <w14:ligatures w14:val="none"/>
    </w:rPr>
  </w:style>
  <w:style w:type="character" w:customStyle="1" w:styleId="BulletChar">
    <w:name w:val="Bullet Char"/>
    <w:link w:val="Bullet"/>
    <w:rsid w:val="004457AF"/>
    <w:rPr>
      <w:rFonts w:ascii="Book Antiqua" w:eastAsia="Times New Roman" w:hAnsi="Book Antiqua" w:cs="Times New Roman"/>
      <w:kern w:val="0"/>
      <w:sz w:val="20"/>
      <w:szCs w:val="20"/>
      <w:lang w:val="en-US"/>
      <w14:ligatures w14:val="none"/>
    </w:rPr>
  </w:style>
  <w:style w:type="character" w:customStyle="1" w:styleId="normaltextrun1">
    <w:name w:val="normaltextrun1"/>
    <w:basedOn w:val="DefaultParagraphFont"/>
    <w:rsid w:val="004457AF"/>
  </w:style>
  <w:style w:type="paragraph" w:customStyle="1" w:styleId="Listas1">
    <w:name w:val="Listas1"/>
    <w:basedOn w:val="ListContinue"/>
    <w:link w:val="Listas1Char"/>
    <w:autoRedefine/>
    <w:qFormat/>
    <w:rsid w:val="004457AF"/>
    <w:pPr>
      <w:ind w:left="0"/>
      <w:jc w:val="both"/>
    </w:pPr>
    <w:rPr>
      <w:color w:val="000000"/>
    </w:rPr>
  </w:style>
  <w:style w:type="character" w:customStyle="1" w:styleId="Listas1Char">
    <w:name w:val="Listas1 Char"/>
    <w:link w:val="Listas1"/>
    <w:rsid w:val="004457AF"/>
    <w:rPr>
      <w:rFonts w:ascii="Times New Roman" w:eastAsia="Times New Roman" w:hAnsi="Times New Roman" w:cs="Times New Roman"/>
      <w:color w:val="000000"/>
      <w:kern w:val="0"/>
      <w:szCs w:val="20"/>
      <w14:ligatures w14:val="none"/>
    </w:rPr>
  </w:style>
  <w:style w:type="paragraph" w:styleId="ListContinue">
    <w:name w:val="List Continue"/>
    <w:basedOn w:val="Normal"/>
    <w:uiPriority w:val="99"/>
    <w:semiHidden/>
    <w:unhideWhenUsed/>
    <w:rsid w:val="004457AF"/>
    <w:pPr>
      <w:suppressAutoHyphens/>
      <w:spacing w:after="120" w:line="240" w:lineRule="auto"/>
      <w:ind w:left="283"/>
      <w:contextualSpacing/>
    </w:pPr>
    <w:rPr>
      <w:rFonts w:ascii="Times New Roman" w:eastAsia="Times New Roman" w:hAnsi="Times New Roman" w:cs="Times New Roman"/>
      <w:kern w:val="0"/>
      <w:szCs w:val="20"/>
      <w14:ligatures w14:val="none"/>
    </w:rPr>
  </w:style>
  <w:style w:type="paragraph" w:customStyle="1" w:styleId="Level1">
    <w:name w:val="Level_1"/>
    <w:basedOn w:val="Heading"/>
    <w:link w:val="Level1Char"/>
    <w:qFormat/>
    <w:rsid w:val="004457AF"/>
    <w:pPr>
      <w:numPr>
        <w:numId w:val="144"/>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4457AF"/>
    <w:pPr>
      <w:numPr>
        <w:ilvl w:val="1"/>
      </w:numPr>
    </w:pPr>
  </w:style>
  <w:style w:type="character" w:customStyle="1" w:styleId="Level1Char">
    <w:name w:val="Level_1 Char"/>
    <w:link w:val="Level1"/>
    <w:rsid w:val="004457AF"/>
    <w:rPr>
      <w:rFonts w:ascii="Times New Roman" w:eastAsia="Noto Sans CJK SC" w:hAnsi="Times New Roman" w:cs="Lohit Devanagari"/>
      <w:b/>
      <w:bCs/>
      <w:kern w:val="0"/>
      <w:szCs w:val="28"/>
      <w14:ligatures w14:val="none"/>
    </w:rPr>
  </w:style>
  <w:style w:type="paragraph" w:customStyle="1" w:styleId="Level3">
    <w:name w:val="Level_3"/>
    <w:basedOn w:val="Level2"/>
    <w:link w:val="Level3Char"/>
    <w:qFormat/>
    <w:rsid w:val="004457AF"/>
    <w:pPr>
      <w:numPr>
        <w:ilvl w:val="2"/>
      </w:numPr>
      <w:tabs>
        <w:tab w:val="left" w:pos="1701"/>
      </w:tabs>
    </w:pPr>
    <w:rPr>
      <w:b w:val="0"/>
      <w:bCs w:val="0"/>
    </w:rPr>
  </w:style>
  <w:style w:type="character" w:customStyle="1" w:styleId="Level2Char">
    <w:name w:val="Level_2 Char"/>
    <w:link w:val="Level2"/>
    <w:rsid w:val="004457AF"/>
    <w:rPr>
      <w:rFonts w:ascii="Times New Roman" w:eastAsia="Noto Sans CJK SC" w:hAnsi="Times New Roman" w:cs="Lohit Devanagari"/>
      <w:b/>
      <w:bCs/>
      <w:kern w:val="0"/>
      <w:szCs w:val="28"/>
      <w14:ligatures w14:val="none"/>
    </w:rPr>
  </w:style>
  <w:style w:type="paragraph" w:customStyle="1" w:styleId="Level3simple">
    <w:name w:val="Level_3_simple"/>
    <w:basedOn w:val="Level3"/>
    <w:next w:val="ListParagraph3"/>
    <w:link w:val="Level3simpleChar"/>
    <w:rsid w:val="004457AF"/>
    <w:pPr>
      <w:numPr>
        <w:ilvl w:val="0"/>
        <w:numId w:val="145"/>
      </w:numPr>
      <w:tabs>
        <w:tab w:val="left" w:pos="1560"/>
      </w:tabs>
      <w:outlineLvl w:val="2"/>
    </w:pPr>
  </w:style>
  <w:style w:type="character" w:customStyle="1" w:styleId="Level3Char">
    <w:name w:val="Level_3 Char"/>
    <w:link w:val="Level3"/>
    <w:rsid w:val="004457AF"/>
    <w:rPr>
      <w:rFonts w:ascii="Times New Roman" w:eastAsia="Noto Sans CJK SC" w:hAnsi="Times New Roman" w:cs="Lohit Devanagari"/>
      <w:kern w:val="0"/>
      <w:szCs w:val="28"/>
      <w14:ligatures w14:val="none"/>
    </w:rPr>
  </w:style>
  <w:style w:type="paragraph" w:customStyle="1" w:styleId="Level3Simple0">
    <w:name w:val="Level_3_Simple"/>
    <w:basedOn w:val="Level2"/>
    <w:next w:val="ListParagraph3"/>
    <w:link w:val="Level3SimpleChar0"/>
    <w:qFormat/>
    <w:rsid w:val="004457AF"/>
    <w:pPr>
      <w:numPr>
        <w:ilvl w:val="0"/>
        <w:numId w:val="0"/>
      </w:numPr>
      <w:spacing w:before="0" w:after="0"/>
      <w:ind w:firstLine="851"/>
      <w:outlineLvl w:val="9"/>
    </w:pPr>
    <w:rPr>
      <w:b w:val="0"/>
    </w:rPr>
  </w:style>
  <w:style w:type="character" w:customStyle="1" w:styleId="Level3simpleChar">
    <w:name w:val="Level_3_simple Char"/>
    <w:link w:val="Level3simple"/>
    <w:rsid w:val="004457AF"/>
    <w:rPr>
      <w:rFonts w:ascii="Times New Roman" w:eastAsia="Noto Sans CJK SC" w:hAnsi="Times New Roman" w:cs="Lohit Devanagari"/>
      <w:kern w:val="0"/>
      <w:szCs w:val="28"/>
      <w14:ligatures w14:val="none"/>
    </w:rPr>
  </w:style>
  <w:style w:type="paragraph" w:customStyle="1" w:styleId="Level4simple0">
    <w:name w:val="Level_4_simple"/>
    <w:basedOn w:val="Level3Simple0"/>
    <w:link w:val="Level4simpleChar"/>
    <w:rsid w:val="004457AF"/>
    <w:pPr>
      <w:numPr>
        <w:ilvl w:val="3"/>
        <w:numId w:val="143"/>
      </w:numPr>
      <w:tabs>
        <w:tab w:val="left" w:pos="1701"/>
      </w:tabs>
      <w:suppressAutoHyphens w:val="0"/>
    </w:pPr>
    <w:rPr>
      <w:szCs w:val="24"/>
      <w:lang w:eastAsia="lt-LT"/>
    </w:rPr>
  </w:style>
  <w:style w:type="character" w:customStyle="1" w:styleId="Level3SimpleChar0">
    <w:name w:val="Level_3_Simple Char"/>
    <w:link w:val="Level3Simple0"/>
    <w:rsid w:val="004457AF"/>
    <w:rPr>
      <w:rFonts w:ascii="Times New Roman" w:eastAsia="Noto Sans CJK SC" w:hAnsi="Times New Roman" w:cs="Lohit Devanagari"/>
      <w:bCs/>
      <w:kern w:val="0"/>
      <w:szCs w:val="28"/>
      <w14:ligatures w14:val="none"/>
    </w:rPr>
  </w:style>
  <w:style w:type="character" w:customStyle="1" w:styleId="Level4simpleChar">
    <w:name w:val="Level_4_simple Char"/>
    <w:link w:val="Level4simple0"/>
    <w:rsid w:val="004457AF"/>
    <w:rPr>
      <w:rFonts w:ascii="Times New Roman" w:eastAsia="Noto Sans CJK SC" w:hAnsi="Times New Roman" w:cs="Lohit Devanagari"/>
      <w:bCs/>
      <w:kern w:val="0"/>
      <w:lang w:eastAsia="lt-LT"/>
      <w14:ligatures w14:val="none"/>
    </w:rPr>
  </w:style>
  <w:style w:type="paragraph" w:customStyle="1" w:styleId="Level4Simple">
    <w:name w:val="Level_4_Simple"/>
    <w:basedOn w:val="Level3Simple0"/>
    <w:link w:val="Level4SimpleChar0"/>
    <w:qFormat/>
    <w:rsid w:val="004457AF"/>
    <w:pPr>
      <w:numPr>
        <w:ilvl w:val="3"/>
        <w:numId w:val="144"/>
      </w:numPr>
      <w:tabs>
        <w:tab w:val="left" w:pos="1701"/>
      </w:tabs>
    </w:pPr>
  </w:style>
  <w:style w:type="paragraph" w:customStyle="1" w:styleId="Level5Simple">
    <w:name w:val="Level_5_Simple"/>
    <w:basedOn w:val="Level4Simple"/>
    <w:link w:val="Level5SimpleChar"/>
    <w:rsid w:val="004457AF"/>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4457AF"/>
    <w:rPr>
      <w:rFonts w:ascii="Times New Roman" w:eastAsia="Noto Sans CJK SC" w:hAnsi="Times New Roman" w:cs="Lohit Devanagari"/>
      <w:bCs/>
      <w:kern w:val="0"/>
      <w:szCs w:val="28"/>
      <w14:ligatures w14:val="none"/>
    </w:rPr>
  </w:style>
  <w:style w:type="paragraph" w:customStyle="1" w:styleId="Level5s">
    <w:name w:val="Level_5s"/>
    <w:basedOn w:val="Level4Simple"/>
    <w:link w:val="Level5sChar"/>
    <w:qFormat/>
    <w:rsid w:val="004457AF"/>
    <w:pPr>
      <w:numPr>
        <w:ilvl w:val="4"/>
      </w:numPr>
    </w:pPr>
  </w:style>
  <w:style w:type="character" w:customStyle="1" w:styleId="Level5SimpleChar">
    <w:name w:val="Level_5_Simple Char"/>
    <w:link w:val="Level5Simple"/>
    <w:rsid w:val="004457AF"/>
    <w:rPr>
      <w:rFonts w:ascii="Times New Roman" w:eastAsia="Noto Sans CJK SC" w:hAnsi="Times New Roman" w:cs="Lohit Devanagari"/>
      <w:bCs/>
      <w:kern w:val="0"/>
      <w14:ligatures w14:val="none"/>
    </w:rPr>
  </w:style>
  <w:style w:type="paragraph" w:customStyle="1" w:styleId="LevelS2">
    <w:name w:val="Level_S_2"/>
    <w:basedOn w:val="Level2"/>
    <w:link w:val="LevelS2Char"/>
    <w:rsid w:val="004457AF"/>
    <w:pPr>
      <w:numPr>
        <w:ilvl w:val="0"/>
        <w:numId w:val="146"/>
      </w:numPr>
      <w:spacing w:before="0" w:after="0"/>
      <w:outlineLvl w:val="9"/>
    </w:pPr>
    <w:rPr>
      <w:b w:val="0"/>
    </w:rPr>
  </w:style>
  <w:style w:type="character" w:customStyle="1" w:styleId="Level5sChar">
    <w:name w:val="Level_5s Char"/>
    <w:link w:val="Level5s"/>
    <w:rsid w:val="004457AF"/>
    <w:rPr>
      <w:rFonts w:ascii="Times New Roman" w:eastAsia="Noto Sans CJK SC" w:hAnsi="Times New Roman" w:cs="Lohit Devanagari"/>
      <w:bCs/>
      <w:kern w:val="0"/>
      <w:szCs w:val="28"/>
      <w14:ligatures w14:val="none"/>
    </w:rPr>
  </w:style>
  <w:style w:type="paragraph" w:customStyle="1" w:styleId="Level3Siple2">
    <w:name w:val="Level_3_Siple_2"/>
    <w:basedOn w:val="Level3Simple0"/>
    <w:link w:val="Level3Siple2Char"/>
    <w:rsid w:val="004457AF"/>
  </w:style>
  <w:style w:type="character" w:customStyle="1" w:styleId="LevelS2Char">
    <w:name w:val="Level_S_2 Char"/>
    <w:link w:val="LevelS2"/>
    <w:rsid w:val="004457AF"/>
    <w:rPr>
      <w:rFonts w:ascii="Times New Roman" w:eastAsia="Noto Sans CJK SC" w:hAnsi="Times New Roman" w:cs="Lohit Devanagari"/>
      <w:bCs/>
      <w:kern w:val="0"/>
      <w:szCs w:val="28"/>
      <w14:ligatures w14:val="none"/>
    </w:rPr>
  </w:style>
  <w:style w:type="paragraph" w:customStyle="1" w:styleId="LevelS3">
    <w:name w:val="Level_S_3"/>
    <w:basedOn w:val="Level2simple"/>
    <w:link w:val="LevelS3Char"/>
    <w:rsid w:val="004457AF"/>
    <w:pPr>
      <w:numPr>
        <w:ilvl w:val="2"/>
        <w:numId w:val="142"/>
      </w:numPr>
      <w:ind w:left="2160" w:hanging="180"/>
    </w:pPr>
  </w:style>
  <w:style w:type="character" w:customStyle="1" w:styleId="Level3Siple2Char">
    <w:name w:val="Level_3_Siple_2 Char"/>
    <w:link w:val="Level3Siple2"/>
    <w:rsid w:val="004457AF"/>
    <w:rPr>
      <w:rFonts w:ascii="Times New Roman" w:eastAsia="Noto Sans CJK SC" w:hAnsi="Times New Roman" w:cs="Lohit Devanagari"/>
      <w:bCs/>
      <w:kern w:val="0"/>
      <w:szCs w:val="28"/>
      <w14:ligatures w14:val="none"/>
    </w:rPr>
  </w:style>
  <w:style w:type="paragraph" w:customStyle="1" w:styleId="LevelS4">
    <w:name w:val="Level_S_4"/>
    <w:basedOn w:val="LevelS3"/>
    <w:link w:val="LevelS4Char"/>
    <w:rsid w:val="004457AF"/>
    <w:pPr>
      <w:numPr>
        <w:ilvl w:val="3"/>
      </w:numPr>
      <w:tabs>
        <w:tab w:val="left" w:pos="1701"/>
      </w:tabs>
      <w:ind w:left="2880" w:hanging="360"/>
    </w:pPr>
    <w:rPr>
      <w:color w:val="000000"/>
    </w:rPr>
  </w:style>
  <w:style w:type="character" w:customStyle="1" w:styleId="LevelS3Char">
    <w:name w:val="Level_S_3 Char"/>
    <w:link w:val="LevelS3"/>
    <w:rsid w:val="004457AF"/>
    <w:rPr>
      <w:rFonts w:ascii="Times New Roman" w:eastAsia="Noto Sans CJK SC" w:hAnsi="Times New Roman" w:cs="Lohit Devanagari"/>
      <w:bCs/>
      <w:kern w:val="0"/>
      <w:szCs w:val="28"/>
      <w14:ligatures w14:val="none"/>
    </w:rPr>
  </w:style>
  <w:style w:type="paragraph" w:customStyle="1" w:styleId="LevelS-2">
    <w:name w:val="Level_S-2"/>
    <w:basedOn w:val="Level2"/>
    <w:link w:val="LevelS-2Char"/>
    <w:rsid w:val="004457AF"/>
    <w:pPr>
      <w:ind w:left="788" w:hanging="431"/>
      <w:outlineLvl w:val="9"/>
    </w:pPr>
    <w:rPr>
      <w:b w:val="0"/>
      <w:bCs w:val="0"/>
    </w:rPr>
  </w:style>
  <w:style w:type="character" w:customStyle="1" w:styleId="LevelS4Char">
    <w:name w:val="Level_S_4 Char"/>
    <w:link w:val="LevelS4"/>
    <w:rsid w:val="004457AF"/>
    <w:rPr>
      <w:rFonts w:ascii="Times New Roman" w:eastAsia="Noto Sans CJK SC" w:hAnsi="Times New Roman" w:cs="Lohit Devanagari"/>
      <w:bCs/>
      <w:color w:val="000000"/>
      <w:kern w:val="0"/>
      <w:szCs w:val="28"/>
      <w14:ligatures w14:val="none"/>
    </w:rPr>
  </w:style>
  <w:style w:type="paragraph" w:customStyle="1" w:styleId="Level2simple">
    <w:name w:val="Level_2_simple"/>
    <w:basedOn w:val="Level2"/>
    <w:link w:val="Level2simpleChar"/>
    <w:qFormat/>
    <w:rsid w:val="004457AF"/>
    <w:pPr>
      <w:spacing w:before="0" w:after="0"/>
      <w:ind w:left="0" w:firstLine="851"/>
      <w:outlineLvl w:val="9"/>
    </w:pPr>
    <w:rPr>
      <w:b w:val="0"/>
    </w:rPr>
  </w:style>
  <w:style w:type="character" w:customStyle="1" w:styleId="LevelS-2Char">
    <w:name w:val="Level_S-2 Char"/>
    <w:link w:val="LevelS-2"/>
    <w:rsid w:val="004457AF"/>
    <w:rPr>
      <w:rFonts w:ascii="Times New Roman" w:eastAsia="Noto Sans CJK SC" w:hAnsi="Times New Roman" w:cs="Lohit Devanagari"/>
      <w:kern w:val="0"/>
      <w:szCs w:val="28"/>
      <w14:ligatures w14:val="none"/>
    </w:rPr>
  </w:style>
  <w:style w:type="paragraph" w:customStyle="1" w:styleId="LevelSimple3">
    <w:name w:val="Level_Simple_3"/>
    <w:basedOn w:val="Level2simple"/>
    <w:link w:val="LevelSimple3Char"/>
    <w:rsid w:val="004457AF"/>
  </w:style>
  <w:style w:type="character" w:customStyle="1" w:styleId="Level2simpleChar">
    <w:name w:val="Level_2_simple Char"/>
    <w:link w:val="Level2simple"/>
    <w:rsid w:val="004457AF"/>
    <w:rPr>
      <w:rFonts w:ascii="Times New Roman" w:eastAsia="Noto Sans CJK SC" w:hAnsi="Times New Roman" w:cs="Lohit Devanagari"/>
      <w:bCs/>
      <w:kern w:val="0"/>
      <w:szCs w:val="28"/>
      <w14:ligatures w14:val="none"/>
    </w:rPr>
  </w:style>
  <w:style w:type="character" w:customStyle="1" w:styleId="LevelSimple3Char">
    <w:name w:val="Level_Simple_3 Char"/>
    <w:link w:val="LevelSimple3"/>
    <w:rsid w:val="004457AF"/>
    <w:rPr>
      <w:rFonts w:ascii="Times New Roman" w:eastAsia="Noto Sans CJK SC" w:hAnsi="Times New Roman" w:cs="Lohit Devanagari"/>
      <w:bCs/>
      <w:kern w:val="0"/>
      <w:szCs w:val="28"/>
      <w14:ligatures w14:val="none"/>
    </w:rPr>
  </w:style>
  <w:style w:type="numbering" w:customStyle="1" w:styleId="NoList5">
    <w:name w:val="No List5"/>
    <w:next w:val="NoList"/>
    <w:uiPriority w:val="99"/>
    <w:semiHidden/>
    <w:unhideWhenUsed/>
    <w:rsid w:val="004457AF"/>
  </w:style>
  <w:style w:type="numbering" w:customStyle="1" w:styleId="Style74">
    <w:name w:val="Style74"/>
    <w:qFormat/>
    <w:rsid w:val="004457AF"/>
  </w:style>
  <w:style w:type="numbering" w:customStyle="1" w:styleId="PROIT-list1">
    <w:name w:val="PROIT-list1"/>
    <w:uiPriority w:val="99"/>
    <w:rsid w:val="004457AF"/>
  </w:style>
  <w:style w:type="numbering" w:customStyle="1" w:styleId="1111114">
    <w:name w:val="1 / 1.1 / 1.1.14"/>
    <w:basedOn w:val="NoList"/>
    <w:next w:val="111111"/>
    <w:rsid w:val="004457AF"/>
    <w:pPr>
      <w:numPr>
        <w:numId w:val="63"/>
      </w:numPr>
    </w:pPr>
  </w:style>
  <w:style w:type="numbering" w:customStyle="1" w:styleId="Pav2">
    <w:name w:val="Pav2"/>
    <w:rsid w:val="004457AF"/>
  </w:style>
  <w:style w:type="numbering" w:customStyle="1" w:styleId="StyleBulleted7pt3">
    <w:name w:val="Style Bulleted 7 pt3"/>
    <w:basedOn w:val="NoList"/>
    <w:rsid w:val="004457AF"/>
    <w:pPr>
      <w:numPr>
        <w:numId w:val="70"/>
      </w:numPr>
    </w:pPr>
  </w:style>
  <w:style w:type="numbering" w:customStyle="1" w:styleId="NoList13">
    <w:name w:val="No List13"/>
    <w:next w:val="NoList"/>
    <w:uiPriority w:val="99"/>
    <w:semiHidden/>
    <w:unhideWhenUsed/>
    <w:rsid w:val="004457AF"/>
  </w:style>
  <w:style w:type="numbering" w:customStyle="1" w:styleId="11111111">
    <w:name w:val="1 / 1.1 / 1.1.111"/>
    <w:basedOn w:val="NoList"/>
    <w:next w:val="111111"/>
    <w:rsid w:val="004457AF"/>
    <w:pPr>
      <w:numPr>
        <w:numId w:val="84"/>
      </w:numPr>
    </w:pPr>
  </w:style>
  <w:style w:type="numbering" w:customStyle="1" w:styleId="Stilius21">
    <w:name w:val="Stilius21"/>
    <w:rsid w:val="004457AF"/>
    <w:pPr>
      <w:numPr>
        <w:numId w:val="82"/>
      </w:numPr>
    </w:pPr>
  </w:style>
  <w:style w:type="numbering" w:customStyle="1" w:styleId="Stilius51">
    <w:name w:val="Stilius51"/>
    <w:rsid w:val="004457AF"/>
    <w:pPr>
      <w:numPr>
        <w:numId w:val="83"/>
      </w:numPr>
    </w:pPr>
  </w:style>
  <w:style w:type="numbering" w:customStyle="1" w:styleId="NoList112">
    <w:name w:val="No List112"/>
    <w:next w:val="NoList"/>
    <w:uiPriority w:val="99"/>
    <w:semiHidden/>
    <w:unhideWhenUsed/>
    <w:rsid w:val="004457AF"/>
  </w:style>
  <w:style w:type="numbering" w:customStyle="1" w:styleId="NoList22">
    <w:name w:val="No List22"/>
    <w:next w:val="NoList"/>
    <w:uiPriority w:val="99"/>
    <w:semiHidden/>
    <w:unhideWhenUsed/>
    <w:rsid w:val="004457AF"/>
  </w:style>
  <w:style w:type="numbering" w:customStyle="1" w:styleId="11111121">
    <w:name w:val="1 / 1.1 / 1.1.121"/>
    <w:basedOn w:val="NoList"/>
    <w:next w:val="111111"/>
    <w:locked/>
    <w:rsid w:val="004457AF"/>
  </w:style>
  <w:style w:type="numbering" w:customStyle="1" w:styleId="Pav11">
    <w:name w:val="Pav11"/>
    <w:rsid w:val="004457AF"/>
  </w:style>
  <w:style w:type="numbering" w:customStyle="1" w:styleId="StyleBulleted7pt11">
    <w:name w:val="Style Bulleted 7 pt11"/>
    <w:basedOn w:val="NoList"/>
    <w:rsid w:val="004457AF"/>
  </w:style>
  <w:style w:type="numbering" w:customStyle="1" w:styleId="NoList31">
    <w:name w:val="No List31"/>
    <w:next w:val="NoList"/>
    <w:uiPriority w:val="99"/>
    <w:semiHidden/>
    <w:unhideWhenUsed/>
    <w:rsid w:val="004457AF"/>
  </w:style>
  <w:style w:type="numbering" w:customStyle="1" w:styleId="PwCListBullets121">
    <w:name w:val="PwC List Bullets 121"/>
    <w:uiPriority w:val="99"/>
    <w:rsid w:val="004457AF"/>
  </w:style>
  <w:style w:type="numbering" w:customStyle="1" w:styleId="NoList41">
    <w:name w:val="No List41"/>
    <w:next w:val="NoList"/>
    <w:uiPriority w:val="99"/>
    <w:semiHidden/>
    <w:unhideWhenUsed/>
    <w:rsid w:val="004457AF"/>
  </w:style>
  <w:style w:type="numbering" w:customStyle="1" w:styleId="StyleBulleted7pt22">
    <w:name w:val="Style Bulleted 7 pt22"/>
    <w:basedOn w:val="NoList"/>
    <w:rsid w:val="004457AF"/>
    <w:pPr>
      <w:numPr>
        <w:numId w:val="21"/>
      </w:numPr>
    </w:pPr>
  </w:style>
  <w:style w:type="numbering" w:customStyle="1" w:styleId="NoList121">
    <w:name w:val="No List121"/>
    <w:next w:val="NoList"/>
    <w:uiPriority w:val="99"/>
    <w:semiHidden/>
    <w:rsid w:val="004457AF"/>
  </w:style>
  <w:style w:type="numbering" w:customStyle="1" w:styleId="11111132">
    <w:name w:val="1 / 1.1 / 1.1.132"/>
    <w:basedOn w:val="NoList"/>
    <w:next w:val="111111"/>
    <w:rsid w:val="004457AF"/>
    <w:pPr>
      <w:numPr>
        <w:numId w:val="92"/>
      </w:numPr>
    </w:pPr>
  </w:style>
  <w:style w:type="numbering" w:customStyle="1" w:styleId="NoList211">
    <w:name w:val="No List211"/>
    <w:next w:val="NoList"/>
    <w:uiPriority w:val="99"/>
    <w:semiHidden/>
    <w:unhideWhenUsed/>
    <w:rsid w:val="004457AF"/>
  </w:style>
  <w:style w:type="numbering" w:customStyle="1" w:styleId="TableBullet22">
    <w:name w:val="Table Bullet22"/>
    <w:basedOn w:val="NoList"/>
    <w:rsid w:val="004457AF"/>
    <w:pPr>
      <w:numPr>
        <w:numId w:val="94"/>
      </w:numPr>
    </w:pPr>
  </w:style>
  <w:style w:type="numbering" w:customStyle="1" w:styleId="PwCListNumbers125">
    <w:name w:val="PwC List Numbers 125"/>
    <w:qFormat/>
    <w:rsid w:val="004457AF"/>
    <w:pPr>
      <w:numPr>
        <w:numId w:val="95"/>
      </w:numPr>
    </w:pPr>
  </w:style>
  <w:style w:type="numbering" w:customStyle="1" w:styleId="PwCListNumbers1214">
    <w:name w:val="PwC List Numbers 1214"/>
    <w:qFormat/>
    <w:rsid w:val="004457AF"/>
    <w:pPr>
      <w:numPr>
        <w:numId w:val="96"/>
      </w:numPr>
    </w:pPr>
  </w:style>
  <w:style w:type="numbering" w:customStyle="1" w:styleId="StyleBulleted7pt211">
    <w:name w:val="Style Bulleted 7 pt211"/>
    <w:basedOn w:val="NoList"/>
    <w:rsid w:val="004457AF"/>
  </w:style>
  <w:style w:type="numbering" w:customStyle="1" w:styleId="111111311">
    <w:name w:val="1 / 1.1 / 1.1.1311"/>
    <w:basedOn w:val="NoList"/>
    <w:next w:val="111111"/>
    <w:rsid w:val="004457AF"/>
  </w:style>
  <w:style w:type="numbering" w:customStyle="1" w:styleId="TableBullet211">
    <w:name w:val="Table Bullet211"/>
    <w:basedOn w:val="NoList"/>
    <w:rsid w:val="004457AF"/>
  </w:style>
  <w:style w:type="numbering" w:customStyle="1" w:styleId="PwCListNumbers1221">
    <w:name w:val="PwC List Numbers 1221"/>
    <w:rsid w:val="004457AF"/>
  </w:style>
  <w:style w:type="numbering" w:customStyle="1" w:styleId="PwCListNumbers12111">
    <w:name w:val="PwC List Numbers 12111"/>
    <w:rsid w:val="004457AF"/>
  </w:style>
  <w:style w:type="numbering" w:customStyle="1" w:styleId="ImportedStyle311">
    <w:name w:val="Imported Style 311"/>
    <w:rsid w:val="004457AF"/>
    <w:pPr>
      <w:numPr>
        <w:numId w:val="120"/>
      </w:numPr>
    </w:pPr>
  </w:style>
  <w:style w:type="numbering" w:customStyle="1" w:styleId="Style8131">
    <w:name w:val="Style8131"/>
    <w:rsid w:val="004457AF"/>
    <w:pPr>
      <w:numPr>
        <w:numId w:val="121"/>
      </w:numPr>
    </w:pPr>
  </w:style>
  <w:style w:type="numbering" w:customStyle="1" w:styleId="ImportedStyle111">
    <w:name w:val="Imported Style 111"/>
    <w:rsid w:val="004457AF"/>
    <w:pPr>
      <w:numPr>
        <w:numId w:val="122"/>
      </w:numPr>
    </w:pPr>
  </w:style>
  <w:style w:type="numbering" w:customStyle="1" w:styleId="Style814">
    <w:name w:val="Style814"/>
    <w:qFormat/>
    <w:rsid w:val="004457AF"/>
  </w:style>
  <w:style w:type="numbering" w:customStyle="1" w:styleId="Style711">
    <w:name w:val="Style711"/>
    <w:rsid w:val="004457AF"/>
  </w:style>
  <w:style w:type="numbering" w:customStyle="1" w:styleId="Style511">
    <w:name w:val="Style511"/>
    <w:rsid w:val="004457AF"/>
  </w:style>
  <w:style w:type="numbering" w:customStyle="1" w:styleId="Style411">
    <w:name w:val="Style411"/>
    <w:rsid w:val="004457AF"/>
  </w:style>
  <w:style w:type="numbering" w:customStyle="1" w:styleId="Style311">
    <w:name w:val="Style311"/>
    <w:rsid w:val="004457AF"/>
  </w:style>
  <w:style w:type="numbering" w:customStyle="1" w:styleId="Style211">
    <w:name w:val="Style211"/>
    <w:rsid w:val="004457AF"/>
  </w:style>
  <w:style w:type="numbering" w:customStyle="1" w:styleId="Style8113">
    <w:name w:val="Style8113"/>
    <w:rsid w:val="004457AF"/>
    <w:pPr>
      <w:numPr>
        <w:numId w:val="134"/>
      </w:numPr>
    </w:pPr>
  </w:style>
  <w:style w:type="numbering" w:customStyle="1" w:styleId="Style611">
    <w:name w:val="Style611"/>
    <w:rsid w:val="004457AF"/>
  </w:style>
  <w:style w:type="numbering" w:customStyle="1" w:styleId="ImportedStyle12">
    <w:name w:val="Imported Style 12"/>
    <w:rsid w:val="004457AF"/>
    <w:pPr>
      <w:numPr>
        <w:numId w:val="135"/>
      </w:numPr>
    </w:pPr>
  </w:style>
  <w:style w:type="numbering" w:customStyle="1" w:styleId="ImportedStyle32">
    <w:name w:val="Imported Style 32"/>
    <w:rsid w:val="004457AF"/>
    <w:pPr>
      <w:numPr>
        <w:numId w:val="136"/>
      </w:numPr>
    </w:pPr>
  </w:style>
  <w:style w:type="numbering" w:customStyle="1" w:styleId="Style81111">
    <w:name w:val="Style81111"/>
    <w:rsid w:val="004457AF"/>
  </w:style>
  <w:style w:type="numbering" w:customStyle="1" w:styleId="Style721">
    <w:name w:val="Style721"/>
    <w:rsid w:val="004457AF"/>
  </w:style>
  <w:style w:type="numbering" w:customStyle="1" w:styleId="Style521">
    <w:name w:val="Style521"/>
    <w:rsid w:val="004457AF"/>
  </w:style>
  <w:style w:type="numbering" w:customStyle="1" w:styleId="Style321">
    <w:name w:val="Style321"/>
    <w:rsid w:val="004457AF"/>
  </w:style>
  <w:style w:type="numbering" w:customStyle="1" w:styleId="PwCListNumbers1231">
    <w:name w:val="PwC List Numbers 1231"/>
    <w:rsid w:val="004457AF"/>
  </w:style>
  <w:style w:type="numbering" w:customStyle="1" w:styleId="Style221">
    <w:name w:val="Style221"/>
    <w:rsid w:val="004457AF"/>
  </w:style>
  <w:style w:type="numbering" w:customStyle="1" w:styleId="Style821">
    <w:name w:val="Style821"/>
    <w:rsid w:val="004457AF"/>
  </w:style>
  <w:style w:type="numbering" w:customStyle="1" w:styleId="Style8121">
    <w:name w:val="Style8121"/>
    <w:rsid w:val="004457AF"/>
  </w:style>
  <w:style w:type="numbering" w:customStyle="1" w:styleId="PwCListNumbers12121">
    <w:name w:val="PwC List Numbers 12121"/>
    <w:rsid w:val="004457AF"/>
  </w:style>
  <w:style w:type="numbering" w:customStyle="1" w:styleId="Style621">
    <w:name w:val="Style621"/>
    <w:rsid w:val="004457AF"/>
  </w:style>
  <w:style w:type="numbering" w:customStyle="1" w:styleId="ALOutlineheadinglist2">
    <w:name w:val="AL Outline heading list2"/>
    <w:basedOn w:val="NoList"/>
    <w:uiPriority w:val="99"/>
    <w:rsid w:val="004457AF"/>
    <w:pPr>
      <w:numPr>
        <w:numId w:val="137"/>
      </w:numPr>
    </w:pPr>
  </w:style>
  <w:style w:type="numbering" w:customStyle="1" w:styleId="ALMultilevelbulletlist2">
    <w:name w:val="AL Multi level bullet list2"/>
    <w:basedOn w:val="NoList"/>
    <w:uiPriority w:val="99"/>
    <w:rsid w:val="004457AF"/>
    <w:pPr>
      <w:numPr>
        <w:numId w:val="138"/>
      </w:numPr>
    </w:pPr>
  </w:style>
  <w:style w:type="numbering" w:customStyle="1" w:styleId="ALMultilevelnumberedlist2">
    <w:name w:val="AL Multi level numbered list2"/>
    <w:basedOn w:val="NoList"/>
    <w:uiPriority w:val="99"/>
    <w:rsid w:val="004457AF"/>
    <w:pPr>
      <w:numPr>
        <w:numId w:val="139"/>
      </w:numPr>
    </w:pPr>
  </w:style>
  <w:style w:type="numbering" w:customStyle="1" w:styleId="ALTableList2">
    <w:name w:val="AL Table List2"/>
    <w:uiPriority w:val="99"/>
    <w:rsid w:val="004457AF"/>
  </w:style>
  <w:style w:type="numbering" w:customStyle="1" w:styleId="ALPictureList2">
    <w:name w:val="AL Picture List2"/>
    <w:basedOn w:val="ALTableList"/>
    <w:uiPriority w:val="99"/>
    <w:rsid w:val="004457AF"/>
  </w:style>
  <w:style w:type="numbering" w:customStyle="1" w:styleId="ALAnnexList2">
    <w:name w:val="AL Annex List2"/>
    <w:basedOn w:val="NoList"/>
    <w:uiPriority w:val="99"/>
    <w:rsid w:val="004457AF"/>
  </w:style>
  <w:style w:type="numbering" w:customStyle="1" w:styleId="ALNoteList2">
    <w:name w:val="AL Note List2"/>
    <w:basedOn w:val="NoList"/>
    <w:uiPriority w:val="99"/>
    <w:rsid w:val="004457AF"/>
  </w:style>
  <w:style w:type="numbering" w:customStyle="1" w:styleId="Style81121">
    <w:name w:val="Style81121"/>
    <w:rsid w:val="004457AF"/>
    <w:pPr>
      <w:numPr>
        <w:numId w:val="123"/>
      </w:numPr>
    </w:pPr>
  </w:style>
  <w:style w:type="numbering" w:customStyle="1" w:styleId="Style731">
    <w:name w:val="Style731"/>
    <w:rsid w:val="004457AF"/>
    <w:pPr>
      <w:numPr>
        <w:numId w:val="125"/>
      </w:numPr>
    </w:pPr>
  </w:style>
  <w:style w:type="numbering" w:customStyle="1" w:styleId="Style531">
    <w:name w:val="Style531"/>
    <w:rsid w:val="004457AF"/>
  </w:style>
  <w:style w:type="numbering" w:customStyle="1" w:styleId="Style431">
    <w:name w:val="Style431"/>
    <w:rsid w:val="004457AF"/>
    <w:pPr>
      <w:numPr>
        <w:numId w:val="124"/>
      </w:numPr>
    </w:pPr>
  </w:style>
  <w:style w:type="numbering" w:customStyle="1" w:styleId="Style331">
    <w:name w:val="Style331"/>
    <w:rsid w:val="004457AF"/>
  </w:style>
  <w:style w:type="numbering" w:customStyle="1" w:styleId="PwCListNumbers1241">
    <w:name w:val="PwC List Numbers 1241"/>
    <w:rsid w:val="004457AF"/>
    <w:pPr>
      <w:numPr>
        <w:numId w:val="127"/>
      </w:numPr>
    </w:pPr>
  </w:style>
  <w:style w:type="numbering" w:customStyle="1" w:styleId="Style231">
    <w:name w:val="Style231"/>
    <w:rsid w:val="004457AF"/>
  </w:style>
  <w:style w:type="numbering" w:customStyle="1" w:styleId="Style831">
    <w:name w:val="Style831"/>
    <w:rsid w:val="004457AF"/>
    <w:pPr>
      <w:numPr>
        <w:numId w:val="128"/>
      </w:numPr>
    </w:pPr>
  </w:style>
  <w:style w:type="numbering" w:customStyle="1" w:styleId="PwCListNumbers12131">
    <w:name w:val="PwC List Numbers 12131"/>
    <w:rsid w:val="004457AF"/>
    <w:pPr>
      <w:numPr>
        <w:numId w:val="126"/>
      </w:numPr>
    </w:pPr>
  </w:style>
  <w:style w:type="numbering" w:customStyle="1" w:styleId="Style631">
    <w:name w:val="Style631"/>
    <w:rsid w:val="004457AF"/>
    <w:pPr>
      <w:numPr>
        <w:numId w:val="12"/>
      </w:numPr>
    </w:pPr>
  </w:style>
  <w:style w:type="numbering" w:customStyle="1" w:styleId="ALOutlineheadinglist11">
    <w:name w:val="AL Outline heading list11"/>
    <w:basedOn w:val="NoList"/>
    <w:uiPriority w:val="99"/>
    <w:rsid w:val="004457AF"/>
    <w:pPr>
      <w:numPr>
        <w:numId w:val="129"/>
      </w:numPr>
    </w:pPr>
  </w:style>
  <w:style w:type="numbering" w:customStyle="1" w:styleId="ALMultilevelbulletlist11">
    <w:name w:val="AL Multi level bullet list11"/>
    <w:basedOn w:val="NoList"/>
    <w:uiPriority w:val="99"/>
    <w:rsid w:val="004457AF"/>
    <w:pPr>
      <w:numPr>
        <w:numId w:val="130"/>
      </w:numPr>
    </w:pPr>
  </w:style>
  <w:style w:type="numbering" w:customStyle="1" w:styleId="ALMultilevelnumberedlist11">
    <w:name w:val="AL Multi level numbered list11"/>
    <w:basedOn w:val="NoList"/>
    <w:uiPriority w:val="99"/>
    <w:rsid w:val="004457AF"/>
  </w:style>
  <w:style w:type="numbering" w:customStyle="1" w:styleId="ALTableList11">
    <w:name w:val="AL Table List11"/>
    <w:uiPriority w:val="99"/>
    <w:rsid w:val="004457AF"/>
    <w:pPr>
      <w:numPr>
        <w:numId w:val="140"/>
      </w:numPr>
    </w:pPr>
  </w:style>
  <w:style w:type="numbering" w:customStyle="1" w:styleId="ALPictureList11">
    <w:name w:val="AL Picture List11"/>
    <w:basedOn w:val="ALTableList"/>
    <w:uiPriority w:val="99"/>
    <w:rsid w:val="004457AF"/>
    <w:pPr>
      <w:numPr>
        <w:numId w:val="131"/>
      </w:numPr>
    </w:pPr>
  </w:style>
  <w:style w:type="numbering" w:customStyle="1" w:styleId="ALAnnexList11">
    <w:name w:val="AL Annex List11"/>
    <w:basedOn w:val="NoList"/>
    <w:uiPriority w:val="99"/>
    <w:rsid w:val="004457AF"/>
    <w:pPr>
      <w:numPr>
        <w:numId w:val="132"/>
      </w:numPr>
    </w:pPr>
  </w:style>
  <w:style w:type="numbering" w:customStyle="1" w:styleId="ALNoteList11">
    <w:name w:val="AL Note List11"/>
    <w:basedOn w:val="NoList"/>
    <w:uiPriority w:val="99"/>
    <w:rsid w:val="004457AF"/>
    <w:pPr>
      <w:numPr>
        <w:numId w:val="133"/>
      </w:numPr>
    </w:pPr>
  </w:style>
  <w:style w:type="paragraph" w:customStyle="1" w:styleId="prastasis2">
    <w:name w:val="Įprastasis2"/>
    <w:rsid w:val="004457AF"/>
    <w:pPr>
      <w:suppressAutoHyphens/>
      <w:autoSpaceDN w:val="0"/>
      <w:spacing w:after="0" w:line="240" w:lineRule="auto"/>
      <w:jc w:val="both"/>
      <w:textAlignment w:val="baseline"/>
    </w:pPr>
    <w:rPr>
      <w:rFonts w:ascii="Times New Roman" w:eastAsia="Calibri" w:hAnsi="Times New Roman" w:cs="Times New Roman"/>
      <w:kern w:val="0"/>
      <w:szCs w:val="22"/>
      <w14:ligatures w14:val="none"/>
    </w:rPr>
  </w:style>
  <w:style w:type="character" w:customStyle="1" w:styleId="Numatytasispastraiposriftas1">
    <w:name w:val="Numatytasis pastraipos šriftas1"/>
    <w:qFormat/>
    <w:rsid w:val="004457AF"/>
  </w:style>
  <w:style w:type="character" w:customStyle="1" w:styleId="towords">
    <w:name w:val="to_words"/>
    <w:rsid w:val="004457AF"/>
  </w:style>
  <w:style w:type="character" w:customStyle="1" w:styleId="BlockTextChar">
    <w:name w:val="Block Text Char"/>
    <w:link w:val="BlockText"/>
    <w:rsid w:val="004457AF"/>
    <w:rPr>
      <w:rFonts w:ascii="Times New Roman" w:eastAsia="MS Mincho" w:hAnsi="Times New Roman" w:cs="Times New Roman"/>
      <w:kern w:val="0"/>
      <w:szCs w:val="20"/>
      <w14:ligatures w14:val="none"/>
    </w:rPr>
  </w:style>
  <w:style w:type="table" w:customStyle="1" w:styleId="TableGrid19">
    <w:name w:val="Table Grid19"/>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paragraph" w:customStyle="1" w:styleId="Paprastasistekstas4">
    <w:name w:val="Paprastasis tekstas4"/>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numbering" w:customStyle="1" w:styleId="Style75">
    <w:name w:val="Style75"/>
    <w:qFormat/>
    <w:rsid w:val="004457AF"/>
  </w:style>
  <w:style w:type="numbering" w:customStyle="1" w:styleId="PwCListNumbers126">
    <w:name w:val="PwC List Numbers 126"/>
    <w:qFormat/>
    <w:rsid w:val="004457AF"/>
  </w:style>
  <w:style w:type="numbering" w:customStyle="1" w:styleId="PwCListNumbers1215">
    <w:name w:val="PwC List Numbers 1215"/>
    <w:qFormat/>
    <w:rsid w:val="004457AF"/>
  </w:style>
  <w:style w:type="numbering" w:customStyle="1" w:styleId="ImportedStyle312">
    <w:name w:val="Imported Style 312"/>
    <w:rsid w:val="004457AF"/>
  </w:style>
  <w:style w:type="numbering" w:customStyle="1" w:styleId="Style8132">
    <w:name w:val="Style8132"/>
    <w:rsid w:val="004457AF"/>
  </w:style>
  <w:style w:type="numbering" w:customStyle="1" w:styleId="ImportedStyle112">
    <w:name w:val="Imported Style 112"/>
    <w:rsid w:val="004457AF"/>
  </w:style>
  <w:style w:type="numbering" w:customStyle="1" w:styleId="Style8114">
    <w:name w:val="Style8114"/>
    <w:rsid w:val="004457AF"/>
  </w:style>
  <w:style w:type="numbering" w:customStyle="1" w:styleId="ImportedStyle13">
    <w:name w:val="Imported Style 13"/>
    <w:rsid w:val="004457AF"/>
  </w:style>
  <w:style w:type="numbering" w:customStyle="1" w:styleId="ImportedStyle33">
    <w:name w:val="Imported Style 33"/>
    <w:rsid w:val="004457AF"/>
  </w:style>
  <w:style w:type="numbering" w:customStyle="1" w:styleId="ALOutlineheadinglist3">
    <w:name w:val="AL Outline heading list3"/>
    <w:basedOn w:val="NoList"/>
    <w:uiPriority w:val="99"/>
    <w:rsid w:val="004457AF"/>
  </w:style>
  <w:style w:type="numbering" w:customStyle="1" w:styleId="ALMultilevelbulletlist3">
    <w:name w:val="AL Multi level bullet list3"/>
    <w:basedOn w:val="NoList"/>
    <w:uiPriority w:val="99"/>
    <w:rsid w:val="004457AF"/>
  </w:style>
  <w:style w:type="numbering" w:customStyle="1" w:styleId="ALMultilevelnumberedlist3">
    <w:name w:val="AL Multi level numbered list3"/>
    <w:basedOn w:val="NoList"/>
    <w:uiPriority w:val="99"/>
    <w:rsid w:val="004457AF"/>
  </w:style>
  <w:style w:type="numbering" w:customStyle="1" w:styleId="Style81122">
    <w:name w:val="Style81122"/>
    <w:rsid w:val="004457AF"/>
  </w:style>
  <w:style w:type="numbering" w:customStyle="1" w:styleId="Style732">
    <w:name w:val="Style732"/>
    <w:rsid w:val="004457AF"/>
  </w:style>
  <w:style w:type="numbering" w:customStyle="1" w:styleId="Style532">
    <w:name w:val="Style532"/>
    <w:rsid w:val="004457AF"/>
  </w:style>
  <w:style w:type="numbering" w:customStyle="1" w:styleId="Style432">
    <w:name w:val="Style432"/>
    <w:rsid w:val="004457AF"/>
  </w:style>
  <w:style w:type="numbering" w:customStyle="1" w:styleId="Style332">
    <w:name w:val="Style332"/>
    <w:rsid w:val="004457AF"/>
  </w:style>
  <w:style w:type="numbering" w:customStyle="1" w:styleId="PwCListNumbers1242">
    <w:name w:val="PwC List Numbers 1242"/>
    <w:rsid w:val="004457AF"/>
  </w:style>
  <w:style w:type="numbering" w:customStyle="1" w:styleId="Style232">
    <w:name w:val="Style232"/>
    <w:rsid w:val="004457AF"/>
  </w:style>
  <w:style w:type="numbering" w:customStyle="1" w:styleId="Style832">
    <w:name w:val="Style832"/>
    <w:rsid w:val="004457AF"/>
  </w:style>
  <w:style w:type="numbering" w:customStyle="1" w:styleId="PwCListNumbers12132">
    <w:name w:val="PwC List Numbers 12132"/>
    <w:rsid w:val="004457AF"/>
  </w:style>
  <w:style w:type="numbering" w:customStyle="1" w:styleId="Style632">
    <w:name w:val="Style632"/>
    <w:rsid w:val="004457AF"/>
  </w:style>
  <w:style w:type="numbering" w:customStyle="1" w:styleId="ALOutlineheadinglist12">
    <w:name w:val="AL Outline heading list12"/>
    <w:basedOn w:val="NoList"/>
    <w:uiPriority w:val="99"/>
    <w:rsid w:val="004457AF"/>
  </w:style>
  <w:style w:type="numbering" w:customStyle="1" w:styleId="ALMultilevelbulletlist12">
    <w:name w:val="AL Multi level bullet list12"/>
    <w:basedOn w:val="NoList"/>
    <w:uiPriority w:val="99"/>
    <w:rsid w:val="004457AF"/>
  </w:style>
  <w:style w:type="numbering" w:customStyle="1" w:styleId="ALTableList12">
    <w:name w:val="AL Table List12"/>
    <w:uiPriority w:val="99"/>
    <w:rsid w:val="004457AF"/>
  </w:style>
  <w:style w:type="numbering" w:customStyle="1" w:styleId="ALPictureList12">
    <w:name w:val="AL Picture List12"/>
    <w:basedOn w:val="ALTableList"/>
    <w:uiPriority w:val="99"/>
    <w:rsid w:val="004457AF"/>
  </w:style>
  <w:style w:type="numbering" w:customStyle="1" w:styleId="ALAnnexList12">
    <w:name w:val="AL Annex List12"/>
    <w:basedOn w:val="NoList"/>
    <w:uiPriority w:val="99"/>
    <w:rsid w:val="004457AF"/>
  </w:style>
  <w:style w:type="numbering" w:customStyle="1" w:styleId="ALNoteList12">
    <w:name w:val="AL Note List12"/>
    <w:basedOn w:val="NoList"/>
    <w:uiPriority w:val="99"/>
    <w:rsid w:val="004457AF"/>
  </w:style>
  <w:style w:type="numbering" w:customStyle="1" w:styleId="Style741">
    <w:name w:val="Style741"/>
    <w:rsid w:val="004457AF"/>
  </w:style>
  <w:style w:type="numbering" w:customStyle="1" w:styleId="PwCListNumbers12141">
    <w:name w:val="PwC List Numbers 12141"/>
    <w:rsid w:val="004457AF"/>
  </w:style>
  <w:style w:type="numbering" w:customStyle="1" w:styleId="Style81131">
    <w:name w:val="Style81131"/>
    <w:rsid w:val="004457AF"/>
  </w:style>
  <w:style w:type="numbering" w:customStyle="1" w:styleId="ImportedStyle121">
    <w:name w:val="Imported Style 121"/>
    <w:rsid w:val="004457AF"/>
  </w:style>
  <w:style w:type="numbering" w:customStyle="1" w:styleId="ImportedStyle321">
    <w:name w:val="Imported Style 321"/>
    <w:rsid w:val="004457AF"/>
  </w:style>
  <w:style w:type="numbering" w:customStyle="1" w:styleId="ALOutlineheadinglist21">
    <w:name w:val="AL Outline heading list21"/>
    <w:basedOn w:val="NoList"/>
    <w:uiPriority w:val="99"/>
    <w:rsid w:val="004457AF"/>
  </w:style>
  <w:style w:type="numbering" w:customStyle="1" w:styleId="ALMultilevelbulletlist21">
    <w:name w:val="AL Multi level bullet list21"/>
    <w:basedOn w:val="NoList"/>
    <w:uiPriority w:val="99"/>
    <w:rsid w:val="004457AF"/>
  </w:style>
  <w:style w:type="numbering" w:customStyle="1" w:styleId="ALMultilevelnumberedlist21">
    <w:name w:val="AL Multi level numbered list21"/>
    <w:basedOn w:val="NoList"/>
    <w:uiPriority w:val="99"/>
    <w:rsid w:val="004457AF"/>
  </w:style>
  <w:style w:type="numbering" w:customStyle="1" w:styleId="ALTableList21">
    <w:name w:val="AL Table List21"/>
    <w:uiPriority w:val="99"/>
    <w:rsid w:val="004457AF"/>
  </w:style>
  <w:style w:type="numbering" w:customStyle="1" w:styleId="ALPictureList21">
    <w:name w:val="AL Picture List21"/>
    <w:basedOn w:val="ALTableList"/>
    <w:uiPriority w:val="99"/>
    <w:rsid w:val="004457AF"/>
  </w:style>
  <w:style w:type="numbering" w:customStyle="1" w:styleId="ALAnnexList21">
    <w:name w:val="AL Annex List21"/>
    <w:basedOn w:val="NoList"/>
    <w:uiPriority w:val="99"/>
    <w:rsid w:val="004457AF"/>
  </w:style>
  <w:style w:type="numbering" w:customStyle="1" w:styleId="ALNoteList21">
    <w:name w:val="AL Note List21"/>
    <w:basedOn w:val="NoList"/>
    <w:uiPriority w:val="99"/>
    <w:rsid w:val="004457AF"/>
  </w:style>
  <w:style w:type="numbering" w:customStyle="1" w:styleId="ImportedStyle1111">
    <w:name w:val="Imported Style 1111"/>
    <w:rsid w:val="004457AF"/>
  </w:style>
  <w:style w:type="numbering" w:customStyle="1" w:styleId="ImportedStyle3111">
    <w:name w:val="Imported Style 3111"/>
    <w:rsid w:val="004457AF"/>
  </w:style>
  <w:style w:type="numbering" w:customStyle="1" w:styleId="Style811211">
    <w:name w:val="Style811211"/>
    <w:rsid w:val="004457AF"/>
  </w:style>
  <w:style w:type="numbering" w:customStyle="1" w:styleId="Style7311">
    <w:name w:val="Style7311"/>
    <w:rsid w:val="004457AF"/>
  </w:style>
  <w:style w:type="numbering" w:customStyle="1" w:styleId="Style5311">
    <w:name w:val="Style5311"/>
    <w:rsid w:val="004457AF"/>
  </w:style>
  <w:style w:type="numbering" w:customStyle="1" w:styleId="Style4311">
    <w:name w:val="Style4311"/>
    <w:rsid w:val="004457AF"/>
  </w:style>
  <w:style w:type="numbering" w:customStyle="1" w:styleId="Style3311">
    <w:name w:val="Style3311"/>
    <w:rsid w:val="004457AF"/>
  </w:style>
  <w:style w:type="numbering" w:customStyle="1" w:styleId="PwCListNumbers12411">
    <w:name w:val="PwC List Numbers 12411"/>
    <w:rsid w:val="004457AF"/>
  </w:style>
  <w:style w:type="numbering" w:customStyle="1" w:styleId="Style2311">
    <w:name w:val="Style2311"/>
    <w:rsid w:val="004457AF"/>
  </w:style>
  <w:style w:type="numbering" w:customStyle="1" w:styleId="Style8311">
    <w:name w:val="Style8311"/>
    <w:rsid w:val="004457AF"/>
  </w:style>
  <w:style w:type="numbering" w:customStyle="1" w:styleId="Style81311">
    <w:name w:val="Style81311"/>
    <w:rsid w:val="004457AF"/>
  </w:style>
  <w:style w:type="numbering" w:customStyle="1" w:styleId="PwCListNumbers121311">
    <w:name w:val="PwC List Numbers 121311"/>
    <w:rsid w:val="004457AF"/>
  </w:style>
  <w:style w:type="numbering" w:customStyle="1" w:styleId="Style6311">
    <w:name w:val="Style6311"/>
    <w:rsid w:val="004457AF"/>
  </w:style>
  <w:style w:type="numbering" w:customStyle="1" w:styleId="ALOutlineheadinglist111">
    <w:name w:val="AL Outline heading list111"/>
    <w:basedOn w:val="NoList"/>
    <w:uiPriority w:val="99"/>
    <w:rsid w:val="004457AF"/>
  </w:style>
  <w:style w:type="numbering" w:customStyle="1" w:styleId="ALMultilevelbulletlist111">
    <w:name w:val="AL Multi level bullet list111"/>
    <w:basedOn w:val="NoList"/>
    <w:uiPriority w:val="99"/>
    <w:rsid w:val="004457AF"/>
  </w:style>
  <w:style w:type="numbering" w:customStyle="1" w:styleId="ALTableList111">
    <w:name w:val="AL Table List111"/>
    <w:uiPriority w:val="99"/>
    <w:rsid w:val="004457AF"/>
  </w:style>
  <w:style w:type="numbering" w:customStyle="1" w:styleId="ALPictureList111">
    <w:name w:val="AL Picture List111"/>
    <w:basedOn w:val="ALTableList"/>
    <w:uiPriority w:val="99"/>
    <w:rsid w:val="004457AF"/>
  </w:style>
  <w:style w:type="numbering" w:customStyle="1" w:styleId="ALAnnexList111">
    <w:name w:val="AL Annex List111"/>
    <w:basedOn w:val="NoList"/>
    <w:uiPriority w:val="99"/>
    <w:rsid w:val="004457AF"/>
  </w:style>
  <w:style w:type="numbering" w:customStyle="1" w:styleId="ALNoteList111">
    <w:name w:val="AL Note List111"/>
    <w:basedOn w:val="NoList"/>
    <w:uiPriority w:val="99"/>
    <w:rsid w:val="004457AF"/>
  </w:style>
  <w:style w:type="character" w:customStyle="1" w:styleId="acopre">
    <w:name w:val="acopre"/>
    <w:rsid w:val="004457AF"/>
  </w:style>
  <w:style w:type="numbering" w:customStyle="1" w:styleId="Sraonra1">
    <w:name w:val="Sąrašo nėra1"/>
    <w:next w:val="NoList"/>
    <w:uiPriority w:val="99"/>
    <w:semiHidden/>
    <w:unhideWhenUsed/>
    <w:rsid w:val="004457AF"/>
  </w:style>
  <w:style w:type="table" w:customStyle="1" w:styleId="Tablewithoutheader6">
    <w:name w:val="Table without header6"/>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rsid w:val="004457AF"/>
  </w:style>
  <w:style w:type="numbering" w:customStyle="1" w:styleId="PwCListNumbers127">
    <w:name w:val="PwC List Numbers 127"/>
    <w:rsid w:val="004457AF"/>
  </w:style>
  <w:style w:type="numbering" w:customStyle="1" w:styleId="Style815">
    <w:name w:val="Style815"/>
    <w:rsid w:val="004457AF"/>
  </w:style>
  <w:style w:type="numbering" w:customStyle="1" w:styleId="PwCListNumbers1216">
    <w:name w:val="PwC List Numbers 1216"/>
    <w:rsid w:val="004457AF"/>
  </w:style>
  <w:style w:type="numbering" w:customStyle="1" w:styleId="Style712">
    <w:name w:val="Style712"/>
    <w:rsid w:val="004457AF"/>
  </w:style>
  <w:style w:type="numbering" w:customStyle="1" w:styleId="Style512">
    <w:name w:val="Style512"/>
    <w:rsid w:val="004457AF"/>
  </w:style>
  <w:style w:type="numbering" w:customStyle="1" w:styleId="Style412">
    <w:name w:val="Style412"/>
    <w:rsid w:val="004457AF"/>
  </w:style>
  <w:style w:type="numbering" w:customStyle="1" w:styleId="Style312">
    <w:name w:val="Style312"/>
    <w:rsid w:val="004457AF"/>
  </w:style>
  <w:style w:type="numbering" w:customStyle="1" w:styleId="PwCListNumbers1222">
    <w:name w:val="PwC List Numbers 1222"/>
    <w:uiPriority w:val="99"/>
    <w:rsid w:val="004457AF"/>
  </w:style>
  <w:style w:type="numbering" w:customStyle="1" w:styleId="Style212">
    <w:name w:val="Style212"/>
    <w:rsid w:val="004457AF"/>
  </w:style>
  <w:style w:type="numbering" w:customStyle="1" w:styleId="Style8115">
    <w:name w:val="Style8115"/>
    <w:rsid w:val="004457AF"/>
  </w:style>
  <w:style w:type="numbering" w:customStyle="1" w:styleId="PwCListNumbers12112">
    <w:name w:val="PwC List Numbers 12112"/>
    <w:uiPriority w:val="99"/>
    <w:rsid w:val="004457AF"/>
  </w:style>
  <w:style w:type="numbering" w:customStyle="1" w:styleId="Style612">
    <w:name w:val="Style612"/>
    <w:rsid w:val="004457AF"/>
  </w:style>
  <w:style w:type="numbering" w:customStyle="1" w:styleId="NoList14">
    <w:name w:val="No List14"/>
    <w:next w:val="NoList"/>
    <w:uiPriority w:val="99"/>
    <w:semiHidden/>
    <w:unhideWhenUsed/>
    <w:rsid w:val="004457AF"/>
  </w:style>
  <w:style w:type="table" w:customStyle="1" w:styleId="TableGrid112">
    <w:name w:val="Table Grid112"/>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4457AF"/>
  </w:style>
  <w:style w:type="numbering" w:customStyle="1" w:styleId="ImportedStyle14">
    <w:name w:val="Imported Style 14"/>
    <w:rsid w:val="004457AF"/>
  </w:style>
  <w:style w:type="numbering" w:customStyle="1" w:styleId="ImportedStyle34">
    <w:name w:val="Imported Style 34"/>
    <w:rsid w:val="004457AF"/>
  </w:style>
  <w:style w:type="numbering" w:customStyle="1" w:styleId="Style81112">
    <w:name w:val="Style81112"/>
    <w:rsid w:val="004457AF"/>
  </w:style>
  <w:style w:type="numbering" w:customStyle="1" w:styleId="Style722">
    <w:name w:val="Style722"/>
    <w:rsid w:val="004457AF"/>
  </w:style>
  <w:style w:type="numbering" w:customStyle="1" w:styleId="Style522">
    <w:name w:val="Style522"/>
    <w:rsid w:val="004457AF"/>
  </w:style>
  <w:style w:type="numbering" w:customStyle="1" w:styleId="Style322">
    <w:name w:val="Style322"/>
    <w:rsid w:val="004457AF"/>
  </w:style>
  <w:style w:type="numbering" w:customStyle="1" w:styleId="PwCListNumbers1232">
    <w:name w:val="PwC List Numbers 1232"/>
    <w:rsid w:val="004457AF"/>
  </w:style>
  <w:style w:type="numbering" w:customStyle="1" w:styleId="Style222">
    <w:name w:val="Style222"/>
    <w:rsid w:val="004457AF"/>
  </w:style>
  <w:style w:type="numbering" w:customStyle="1" w:styleId="Style822">
    <w:name w:val="Style822"/>
    <w:rsid w:val="004457AF"/>
  </w:style>
  <w:style w:type="numbering" w:customStyle="1" w:styleId="Style8122">
    <w:name w:val="Style8122"/>
    <w:rsid w:val="004457AF"/>
  </w:style>
  <w:style w:type="numbering" w:customStyle="1" w:styleId="PwCListNumbers12122">
    <w:name w:val="PwC List Numbers 12122"/>
    <w:rsid w:val="004457AF"/>
  </w:style>
  <w:style w:type="numbering" w:customStyle="1" w:styleId="Style622">
    <w:name w:val="Style622"/>
    <w:rsid w:val="004457AF"/>
  </w:style>
  <w:style w:type="numbering" w:customStyle="1" w:styleId="ALOutlineheadinglist4">
    <w:name w:val="AL Outline heading list4"/>
    <w:basedOn w:val="NoList"/>
    <w:uiPriority w:val="99"/>
    <w:rsid w:val="004457AF"/>
  </w:style>
  <w:style w:type="numbering" w:customStyle="1" w:styleId="ALMultilevelbulletlist4">
    <w:name w:val="AL Multi level bullet list4"/>
    <w:basedOn w:val="NoList"/>
    <w:uiPriority w:val="99"/>
    <w:rsid w:val="004457AF"/>
  </w:style>
  <w:style w:type="numbering" w:customStyle="1" w:styleId="ALMultilevelnumberedlist4">
    <w:name w:val="AL Multi level numbered list4"/>
    <w:basedOn w:val="NoList"/>
    <w:uiPriority w:val="99"/>
    <w:rsid w:val="004457AF"/>
  </w:style>
  <w:style w:type="table" w:customStyle="1" w:styleId="viesussraas1parykinimas1">
    <w:name w:val="Šviesus sąrašas – 1 paryškinimas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4457AF"/>
  </w:style>
  <w:style w:type="numbering" w:customStyle="1" w:styleId="ALPictureList3">
    <w:name w:val="AL Picture List3"/>
    <w:basedOn w:val="ALTableList"/>
    <w:uiPriority w:val="99"/>
    <w:rsid w:val="004457AF"/>
  </w:style>
  <w:style w:type="numbering" w:customStyle="1" w:styleId="ALAnnexList3">
    <w:name w:val="AL Annex List3"/>
    <w:basedOn w:val="NoList"/>
    <w:uiPriority w:val="99"/>
    <w:rsid w:val="004457AF"/>
  </w:style>
  <w:style w:type="numbering" w:customStyle="1" w:styleId="ALNoteList3">
    <w:name w:val="AL Note List3"/>
    <w:basedOn w:val="NoList"/>
    <w:uiPriority w:val="99"/>
    <w:rsid w:val="004457AF"/>
  </w:style>
  <w:style w:type="table" w:customStyle="1" w:styleId="TableGridLight13">
    <w:name w:val="Table Grid Light13"/>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NoList"/>
    <w:uiPriority w:val="99"/>
    <w:semiHidden/>
    <w:unhideWhenUsed/>
    <w:rsid w:val="004457AF"/>
  </w:style>
  <w:style w:type="numbering" w:customStyle="1" w:styleId="ImportedStyle113">
    <w:name w:val="Imported Style 113"/>
    <w:rsid w:val="004457AF"/>
  </w:style>
  <w:style w:type="numbering" w:customStyle="1" w:styleId="ImportedStyle313">
    <w:name w:val="Imported Style 313"/>
    <w:rsid w:val="004457AF"/>
  </w:style>
  <w:style w:type="numbering" w:customStyle="1" w:styleId="Style81123">
    <w:name w:val="Style81123"/>
    <w:rsid w:val="004457AF"/>
  </w:style>
  <w:style w:type="numbering" w:customStyle="1" w:styleId="Style733">
    <w:name w:val="Style733"/>
    <w:rsid w:val="004457AF"/>
  </w:style>
  <w:style w:type="numbering" w:customStyle="1" w:styleId="Style533">
    <w:name w:val="Style533"/>
    <w:rsid w:val="004457AF"/>
  </w:style>
  <w:style w:type="numbering" w:customStyle="1" w:styleId="Style433">
    <w:name w:val="Style433"/>
    <w:rsid w:val="004457AF"/>
  </w:style>
  <w:style w:type="numbering" w:customStyle="1" w:styleId="Style333">
    <w:name w:val="Style333"/>
    <w:rsid w:val="004457AF"/>
  </w:style>
  <w:style w:type="numbering" w:customStyle="1" w:styleId="PwCListNumbers1243">
    <w:name w:val="PwC List Numbers 1243"/>
    <w:rsid w:val="004457AF"/>
  </w:style>
  <w:style w:type="numbering" w:customStyle="1" w:styleId="Style233">
    <w:name w:val="Style233"/>
    <w:rsid w:val="004457AF"/>
  </w:style>
  <w:style w:type="numbering" w:customStyle="1" w:styleId="Style833">
    <w:name w:val="Style833"/>
    <w:rsid w:val="004457AF"/>
  </w:style>
  <w:style w:type="numbering" w:customStyle="1" w:styleId="Style8133">
    <w:name w:val="Style8133"/>
    <w:rsid w:val="004457AF"/>
  </w:style>
  <w:style w:type="numbering" w:customStyle="1" w:styleId="PwCListNumbers12133">
    <w:name w:val="PwC List Numbers 12133"/>
    <w:rsid w:val="004457AF"/>
  </w:style>
  <w:style w:type="numbering" w:customStyle="1" w:styleId="Style633">
    <w:name w:val="Style633"/>
    <w:rsid w:val="004457AF"/>
  </w:style>
  <w:style w:type="numbering" w:customStyle="1" w:styleId="ALOutlineheadinglist13">
    <w:name w:val="AL Outline heading list13"/>
    <w:basedOn w:val="NoList"/>
    <w:uiPriority w:val="99"/>
    <w:rsid w:val="004457AF"/>
  </w:style>
  <w:style w:type="numbering" w:customStyle="1" w:styleId="ALMultilevelbulletlist13">
    <w:name w:val="AL Multi level bullet list13"/>
    <w:basedOn w:val="NoList"/>
    <w:uiPriority w:val="99"/>
    <w:rsid w:val="004457AF"/>
  </w:style>
  <w:style w:type="numbering" w:customStyle="1" w:styleId="ALMultilevelnumberedlist12">
    <w:name w:val="AL Multi level numbered list12"/>
    <w:basedOn w:val="NoList"/>
    <w:uiPriority w:val="99"/>
    <w:rsid w:val="004457AF"/>
  </w:style>
  <w:style w:type="table" w:customStyle="1" w:styleId="LightList-Accent115">
    <w:name w:val="Light List - Accent 115"/>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4457AF"/>
  </w:style>
  <w:style w:type="table" w:customStyle="1" w:styleId="ALTablebase11">
    <w:name w:val="AL Table base1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4457AF"/>
  </w:style>
  <w:style w:type="numbering" w:customStyle="1" w:styleId="ALAnnexList13">
    <w:name w:val="AL Annex List13"/>
    <w:basedOn w:val="NoList"/>
    <w:uiPriority w:val="99"/>
    <w:rsid w:val="004457AF"/>
  </w:style>
  <w:style w:type="numbering" w:customStyle="1" w:styleId="ALNoteList13">
    <w:name w:val="AL Note List13"/>
    <w:basedOn w:val="NoList"/>
    <w:uiPriority w:val="99"/>
    <w:rsid w:val="004457AF"/>
  </w:style>
  <w:style w:type="table" w:customStyle="1" w:styleId="ALTablesimple12">
    <w:name w:val="AL Table simple1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4457AF"/>
  </w:style>
  <w:style w:type="numbering" w:customStyle="1" w:styleId="1111115">
    <w:name w:val="1 / 1.1 / 1.1.15"/>
    <w:basedOn w:val="NoList"/>
    <w:next w:val="111111"/>
    <w:rsid w:val="004457AF"/>
  </w:style>
  <w:style w:type="numbering" w:customStyle="1" w:styleId="Pav3">
    <w:name w:val="Pav3"/>
    <w:rsid w:val="004457AF"/>
  </w:style>
  <w:style w:type="numbering" w:customStyle="1" w:styleId="StyleBulleted7pt4">
    <w:name w:val="Style Bulleted 7 pt4"/>
    <w:basedOn w:val="NoList"/>
    <w:rsid w:val="004457AF"/>
  </w:style>
  <w:style w:type="numbering" w:customStyle="1" w:styleId="11111112">
    <w:name w:val="1 / 1.1 / 1.1.112"/>
    <w:basedOn w:val="NoList"/>
    <w:next w:val="111111"/>
    <w:rsid w:val="004457AF"/>
  </w:style>
  <w:style w:type="numbering" w:customStyle="1" w:styleId="Stilius22">
    <w:name w:val="Stilius22"/>
    <w:rsid w:val="004457AF"/>
  </w:style>
  <w:style w:type="numbering" w:customStyle="1" w:styleId="Stilius52">
    <w:name w:val="Stilius52"/>
    <w:rsid w:val="004457AF"/>
  </w:style>
  <w:style w:type="numbering" w:customStyle="1" w:styleId="NoList11111">
    <w:name w:val="No List11111"/>
    <w:next w:val="NoList"/>
    <w:uiPriority w:val="99"/>
    <w:semiHidden/>
    <w:unhideWhenUsed/>
    <w:rsid w:val="004457AF"/>
  </w:style>
  <w:style w:type="table" w:customStyle="1" w:styleId="TableGrid211">
    <w:name w:val="Table Grid2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NoList"/>
    <w:rsid w:val="004457AF"/>
  </w:style>
  <w:style w:type="table" w:customStyle="1" w:styleId="TableGrid121">
    <w:name w:val="Table Grid1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NoList"/>
    <w:next w:val="111111"/>
    <w:rsid w:val="004457AF"/>
  </w:style>
  <w:style w:type="table" w:customStyle="1" w:styleId="TableGrid411">
    <w:name w:val="Table Grid4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NoList"/>
    <w:rsid w:val="004457AF"/>
  </w:style>
  <w:style w:type="table" w:customStyle="1" w:styleId="TableGrid101">
    <w:name w:val="Table Grid10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4457AF"/>
  </w:style>
  <w:style w:type="table" w:customStyle="1" w:styleId="Tablewithoutheader61">
    <w:name w:val="Table without header6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4457AF"/>
  </w:style>
  <w:style w:type="numbering" w:customStyle="1" w:styleId="PROIT-list11">
    <w:name w:val="PROIT-list11"/>
    <w:uiPriority w:val="99"/>
    <w:rsid w:val="004457AF"/>
  </w:style>
  <w:style w:type="numbering" w:customStyle="1" w:styleId="11111141">
    <w:name w:val="1 / 1.1 / 1.1.141"/>
    <w:basedOn w:val="NoList"/>
    <w:next w:val="111111"/>
    <w:rsid w:val="004457AF"/>
  </w:style>
  <w:style w:type="numbering" w:customStyle="1" w:styleId="Pav21">
    <w:name w:val="Pav21"/>
    <w:rsid w:val="004457AF"/>
  </w:style>
  <w:style w:type="numbering" w:customStyle="1" w:styleId="StyleBulleted7pt31">
    <w:name w:val="Style Bulleted 7 pt31"/>
    <w:basedOn w:val="NoList"/>
    <w:rsid w:val="004457AF"/>
  </w:style>
  <w:style w:type="numbering" w:customStyle="1" w:styleId="NoList131">
    <w:name w:val="No List131"/>
    <w:next w:val="NoList"/>
    <w:uiPriority w:val="99"/>
    <w:semiHidden/>
    <w:unhideWhenUsed/>
    <w:rsid w:val="004457AF"/>
  </w:style>
  <w:style w:type="table" w:customStyle="1" w:styleId="TableGrid23">
    <w:name w:val="Table Grid23"/>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NoList"/>
    <w:next w:val="111111"/>
    <w:rsid w:val="004457AF"/>
  </w:style>
  <w:style w:type="numbering" w:customStyle="1" w:styleId="Stilius211">
    <w:name w:val="Stilius211"/>
    <w:rsid w:val="004457AF"/>
  </w:style>
  <w:style w:type="numbering" w:customStyle="1" w:styleId="Stilius511">
    <w:name w:val="Stilius511"/>
    <w:rsid w:val="004457AF"/>
  </w:style>
  <w:style w:type="numbering" w:customStyle="1" w:styleId="NoList221">
    <w:name w:val="No List221"/>
    <w:next w:val="NoList"/>
    <w:uiPriority w:val="99"/>
    <w:semiHidden/>
    <w:unhideWhenUsed/>
    <w:rsid w:val="004457AF"/>
  </w:style>
  <w:style w:type="table" w:customStyle="1" w:styleId="TableGrid32">
    <w:name w:val="Table Grid32"/>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NoList"/>
    <w:next w:val="111111"/>
    <w:locked/>
    <w:rsid w:val="004457AF"/>
  </w:style>
  <w:style w:type="numbering" w:customStyle="1" w:styleId="Pav111">
    <w:name w:val="Pav111"/>
    <w:rsid w:val="004457AF"/>
  </w:style>
  <w:style w:type="table" w:customStyle="1" w:styleId="LightList-Accent53">
    <w:name w:val="Light List - Accent 53"/>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NoList"/>
    <w:rsid w:val="004457AF"/>
  </w:style>
  <w:style w:type="numbering" w:customStyle="1" w:styleId="NoList311">
    <w:name w:val="No List311"/>
    <w:next w:val="NoList"/>
    <w:uiPriority w:val="99"/>
    <w:semiHidden/>
    <w:unhideWhenUsed/>
    <w:rsid w:val="004457AF"/>
  </w:style>
  <w:style w:type="table" w:customStyle="1" w:styleId="TableGrid42">
    <w:name w:val="Table Grid42"/>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4457AF"/>
  </w:style>
  <w:style w:type="table" w:customStyle="1" w:styleId="LightList-Accent511">
    <w:name w:val="Light List - Accent 51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NoList"/>
    <w:uiPriority w:val="99"/>
    <w:semiHidden/>
    <w:unhideWhenUsed/>
    <w:rsid w:val="004457AF"/>
  </w:style>
  <w:style w:type="table" w:customStyle="1" w:styleId="TableGrid58">
    <w:name w:val="Table Grid58"/>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NoList"/>
    <w:rsid w:val="004457AF"/>
  </w:style>
  <w:style w:type="numbering" w:customStyle="1" w:styleId="NoList1211">
    <w:name w:val="No List1211"/>
    <w:next w:val="NoList"/>
    <w:uiPriority w:val="99"/>
    <w:semiHidden/>
    <w:rsid w:val="004457AF"/>
  </w:style>
  <w:style w:type="table" w:customStyle="1" w:styleId="TableGrid311">
    <w:name w:val="Table Grid311"/>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NoList"/>
    <w:next w:val="111111"/>
    <w:rsid w:val="004457AF"/>
  </w:style>
  <w:style w:type="table" w:customStyle="1" w:styleId="TableGrid113">
    <w:name w:val="Table Grid 11"/>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NoList"/>
    <w:uiPriority w:val="99"/>
    <w:semiHidden/>
    <w:unhideWhenUsed/>
    <w:rsid w:val="004457AF"/>
  </w:style>
  <w:style w:type="table" w:customStyle="1" w:styleId="TableGrid91">
    <w:name w:val="Table Grid91"/>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NoList"/>
    <w:rsid w:val="004457AF"/>
  </w:style>
  <w:style w:type="numbering" w:customStyle="1" w:styleId="PwCListNumbers1251">
    <w:name w:val="PwC List Numbers 1251"/>
    <w:rsid w:val="004457AF"/>
  </w:style>
  <w:style w:type="numbering" w:customStyle="1" w:styleId="PwCListNumbers12142">
    <w:name w:val="PwC List Numbers 12142"/>
    <w:rsid w:val="004457AF"/>
  </w:style>
  <w:style w:type="table" w:customStyle="1" w:styleId="LightList-Accent521">
    <w:name w:val="Light List - Accent 52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NoList"/>
    <w:rsid w:val="004457AF"/>
  </w:style>
  <w:style w:type="numbering" w:customStyle="1" w:styleId="1111113111">
    <w:name w:val="1 / 1.1 / 1.1.13111"/>
    <w:basedOn w:val="NoList"/>
    <w:next w:val="111111"/>
    <w:rsid w:val="004457AF"/>
  </w:style>
  <w:style w:type="numbering" w:customStyle="1" w:styleId="TableBullet2111">
    <w:name w:val="Table Bullet2111"/>
    <w:basedOn w:val="NoList"/>
    <w:rsid w:val="004457AF"/>
  </w:style>
  <w:style w:type="numbering" w:customStyle="1" w:styleId="PwCListNumbers12211">
    <w:name w:val="PwC List Numbers 12211"/>
    <w:uiPriority w:val="99"/>
    <w:rsid w:val="004457AF"/>
  </w:style>
  <w:style w:type="numbering" w:customStyle="1" w:styleId="PwCListNumbers121111">
    <w:name w:val="PwC List Numbers 121111"/>
    <w:uiPriority w:val="99"/>
    <w:rsid w:val="004457AF"/>
  </w:style>
  <w:style w:type="table" w:customStyle="1" w:styleId="TableGridLight121">
    <w:name w:val="Table Grid Light1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1">
    <w:name w:val="Table Grid14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4457AF"/>
  </w:style>
  <w:style w:type="numbering" w:customStyle="1" w:styleId="Style81312">
    <w:name w:val="Style81312"/>
    <w:rsid w:val="004457AF"/>
  </w:style>
  <w:style w:type="numbering" w:customStyle="1" w:styleId="ImportedStyle1112">
    <w:name w:val="Imported Style 1112"/>
    <w:rsid w:val="004457AF"/>
  </w:style>
  <w:style w:type="numbering" w:customStyle="1" w:styleId="Style8141">
    <w:name w:val="Style8141"/>
    <w:rsid w:val="004457AF"/>
  </w:style>
  <w:style w:type="numbering" w:customStyle="1" w:styleId="Style7111">
    <w:name w:val="Style7111"/>
    <w:rsid w:val="004457AF"/>
  </w:style>
  <w:style w:type="numbering" w:customStyle="1" w:styleId="Style5111">
    <w:name w:val="Style5111"/>
    <w:rsid w:val="004457AF"/>
  </w:style>
  <w:style w:type="numbering" w:customStyle="1" w:styleId="Style4111">
    <w:name w:val="Style4111"/>
    <w:rsid w:val="004457AF"/>
  </w:style>
  <w:style w:type="numbering" w:customStyle="1" w:styleId="Style3111">
    <w:name w:val="Style3111"/>
    <w:rsid w:val="004457AF"/>
  </w:style>
  <w:style w:type="numbering" w:customStyle="1" w:styleId="Style2111">
    <w:name w:val="Style2111"/>
    <w:rsid w:val="004457AF"/>
  </w:style>
  <w:style w:type="numbering" w:customStyle="1" w:styleId="Style81132">
    <w:name w:val="Style81132"/>
    <w:rsid w:val="004457AF"/>
  </w:style>
  <w:style w:type="numbering" w:customStyle="1" w:styleId="Style6111">
    <w:name w:val="Style6111"/>
    <w:rsid w:val="004457AF"/>
  </w:style>
  <w:style w:type="numbering" w:customStyle="1" w:styleId="ImportedStyle122">
    <w:name w:val="Imported Style 122"/>
    <w:rsid w:val="004457AF"/>
  </w:style>
  <w:style w:type="numbering" w:customStyle="1" w:styleId="ImportedStyle322">
    <w:name w:val="Imported Style 322"/>
    <w:rsid w:val="004457AF"/>
  </w:style>
  <w:style w:type="numbering" w:customStyle="1" w:styleId="Style811111">
    <w:name w:val="Style811111"/>
    <w:rsid w:val="004457AF"/>
  </w:style>
  <w:style w:type="numbering" w:customStyle="1" w:styleId="Style7211">
    <w:name w:val="Style7211"/>
    <w:rsid w:val="004457AF"/>
  </w:style>
  <w:style w:type="numbering" w:customStyle="1" w:styleId="Style5211">
    <w:name w:val="Style5211"/>
    <w:rsid w:val="004457AF"/>
  </w:style>
  <w:style w:type="numbering" w:customStyle="1" w:styleId="Style3211">
    <w:name w:val="Style3211"/>
    <w:rsid w:val="004457AF"/>
  </w:style>
  <w:style w:type="numbering" w:customStyle="1" w:styleId="PwCListNumbers12311">
    <w:name w:val="PwC List Numbers 12311"/>
    <w:rsid w:val="004457AF"/>
  </w:style>
  <w:style w:type="numbering" w:customStyle="1" w:styleId="Style2211">
    <w:name w:val="Style2211"/>
    <w:rsid w:val="004457AF"/>
  </w:style>
  <w:style w:type="numbering" w:customStyle="1" w:styleId="Style8211">
    <w:name w:val="Style8211"/>
    <w:rsid w:val="004457AF"/>
  </w:style>
  <w:style w:type="numbering" w:customStyle="1" w:styleId="Style81211">
    <w:name w:val="Style81211"/>
    <w:rsid w:val="004457AF"/>
  </w:style>
  <w:style w:type="numbering" w:customStyle="1" w:styleId="PwCListNumbers121211">
    <w:name w:val="PwC List Numbers 121211"/>
    <w:rsid w:val="004457AF"/>
  </w:style>
  <w:style w:type="numbering" w:customStyle="1" w:styleId="Style6211">
    <w:name w:val="Style6211"/>
    <w:rsid w:val="004457AF"/>
  </w:style>
  <w:style w:type="numbering" w:customStyle="1" w:styleId="ALOutlineheadinglist22">
    <w:name w:val="AL Outline heading list22"/>
    <w:basedOn w:val="NoList"/>
    <w:uiPriority w:val="99"/>
    <w:rsid w:val="004457AF"/>
  </w:style>
  <w:style w:type="numbering" w:customStyle="1" w:styleId="ALMultilevelbulletlist22">
    <w:name w:val="AL Multi level bullet list22"/>
    <w:basedOn w:val="NoList"/>
    <w:uiPriority w:val="99"/>
    <w:rsid w:val="004457AF"/>
  </w:style>
  <w:style w:type="numbering" w:customStyle="1" w:styleId="ALMultilevelnumberedlist22">
    <w:name w:val="AL Multi level numbered list22"/>
    <w:basedOn w:val="NoList"/>
    <w:uiPriority w:val="99"/>
    <w:rsid w:val="004457AF"/>
  </w:style>
  <w:style w:type="numbering" w:customStyle="1" w:styleId="ALTableList22">
    <w:name w:val="AL Table List22"/>
    <w:uiPriority w:val="99"/>
    <w:rsid w:val="004457AF"/>
  </w:style>
  <w:style w:type="numbering" w:customStyle="1" w:styleId="ALPictureList22">
    <w:name w:val="AL Picture List22"/>
    <w:basedOn w:val="ALTableList"/>
    <w:uiPriority w:val="99"/>
    <w:rsid w:val="004457AF"/>
  </w:style>
  <w:style w:type="numbering" w:customStyle="1" w:styleId="ALAnnexList22">
    <w:name w:val="AL Annex List22"/>
    <w:basedOn w:val="NoList"/>
    <w:uiPriority w:val="99"/>
    <w:rsid w:val="004457AF"/>
  </w:style>
  <w:style w:type="numbering" w:customStyle="1" w:styleId="ALNoteList22">
    <w:name w:val="AL Note List22"/>
    <w:basedOn w:val="NoList"/>
    <w:uiPriority w:val="99"/>
    <w:rsid w:val="004457AF"/>
  </w:style>
  <w:style w:type="numbering" w:customStyle="1" w:styleId="Style811212">
    <w:name w:val="Style811212"/>
    <w:rsid w:val="004457AF"/>
  </w:style>
  <w:style w:type="numbering" w:customStyle="1" w:styleId="Style7312">
    <w:name w:val="Style7312"/>
    <w:rsid w:val="004457AF"/>
  </w:style>
  <w:style w:type="numbering" w:customStyle="1" w:styleId="Style5312">
    <w:name w:val="Style5312"/>
    <w:rsid w:val="004457AF"/>
  </w:style>
  <w:style w:type="numbering" w:customStyle="1" w:styleId="Style4312">
    <w:name w:val="Style4312"/>
    <w:rsid w:val="004457AF"/>
  </w:style>
  <w:style w:type="numbering" w:customStyle="1" w:styleId="Style3312">
    <w:name w:val="Style3312"/>
    <w:rsid w:val="004457AF"/>
  </w:style>
  <w:style w:type="numbering" w:customStyle="1" w:styleId="PwCListNumbers12412">
    <w:name w:val="PwC List Numbers 12412"/>
    <w:rsid w:val="004457AF"/>
  </w:style>
  <w:style w:type="numbering" w:customStyle="1" w:styleId="Style2312">
    <w:name w:val="Style2312"/>
    <w:rsid w:val="004457AF"/>
  </w:style>
  <w:style w:type="numbering" w:customStyle="1" w:styleId="Style8312">
    <w:name w:val="Style8312"/>
    <w:rsid w:val="004457AF"/>
  </w:style>
  <w:style w:type="numbering" w:customStyle="1" w:styleId="PwCListNumbers121312">
    <w:name w:val="PwC List Numbers 121312"/>
    <w:rsid w:val="004457AF"/>
  </w:style>
  <w:style w:type="numbering" w:customStyle="1" w:styleId="Style6312">
    <w:name w:val="Style6312"/>
    <w:rsid w:val="004457AF"/>
  </w:style>
  <w:style w:type="numbering" w:customStyle="1" w:styleId="ALOutlineheadinglist112">
    <w:name w:val="AL Outline heading list112"/>
    <w:basedOn w:val="NoList"/>
    <w:uiPriority w:val="99"/>
    <w:rsid w:val="004457AF"/>
  </w:style>
  <w:style w:type="numbering" w:customStyle="1" w:styleId="ALMultilevelbulletlist112">
    <w:name w:val="AL Multi level bullet list112"/>
    <w:basedOn w:val="NoList"/>
    <w:uiPriority w:val="99"/>
    <w:rsid w:val="004457AF"/>
  </w:style>
  <w:style w:type="numbering" w:customStyle="1" w:styleId="ALMultilevelnumberedlist111">
    <w:name w:val="AL Multi level numbered list111"/>
    <w:basedOn w:val="NoList"/>
    <w:uiPriority w:val="99"/>
    <w:rsid w:val="004457AF"/>
  </w:style>
  <w:style w:type="numbering" w:customStyle="1" w:styleId="ALTableList112">
    <w:name w:val="AL Table List112"/>
    <w:uiPriority w:val="99"/>
    <w:rsid w:val="004457AF"/>
  </w:style>
  <w:style w:type="numbering" w:customStyle="1" w:styleId="ALPictureList112">
    <w:name w:val="AL Picture List112"/>
    <w:basedOn w:val="ALTableList"/>
    <w:uiPriority w:val="99"/>
    <w:rsid w:val="004457AF"/>
  </w:style>
  <w:style w:type="numbering" w:customStyle="1" w:styleId="ALAnnexList112">
    <w:name w:val="AL Annex List112"/>
    <w:basedOn w:val="NoList"/>
    <w:uiPriority w:val="99"/>
    <w:rsid w:val="004457AF"/>
  </w:style>
  <w:style w:type="numbering" w:customStyle="1" w:styleId="ALNoteList112">
    <w:name w:val="AL Note List112"/>
    <w:basedOn w:val="NoList"/>
    <w:uiPriority w:val="99"/>
    <w:rsid w:val="004457AF"/>
  </w:style>
  <w:style w:type="table" w:customStyle="1" w:styleId="ScrollTableNormal2">
    <w:name w:val="Scroll Table Normal2"/>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NoList"/>
    <w:uiPriority w:val="99"/>
    <w:semiHidden/>
    <w:unhideWhenUsed/>
    <w:rsid w:val="004457AF"/>
  </w:style>
  <w:style w:type="table" w:customStyle="1" w:styleId="TableGrid20">
    <w:name w:val="Table Grid20"/>
    <w:basedOn w:val="TableNormal"/>
    <w:next w:val="TableGrid"/>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4457AF"/>
  </w:style>
  <w:style w:type="numbering" w:customStyle="1" w:styleId="PwCListNumbers1261">
    <w:name w:val="PwC List Numbers 1261"/>
    <w:rsid w:val="004457AF"/>
  </w:style>
  <w:style w:type="numbering" w:customStyle="1" w:styleId="Style8151">
    <w:name w:val="Style8151"/>
    <w:rsid w:val="004457AF"/>
  </w:style>
  <w:style w:type="numbering" w:customStyle="1" w:styleId="PwCListNumbers12151">
    <w:name w:val="PwC List Numbers 12151"/>
    <w:rsid w:val="004457AF"/>
  </w:style>
  <w:style w:type="numbering" w:customStyle="1" w:styleId="PwCListNumbers12421">
    <w:name w:val="PwC List Numbers 12421"/>
    <w:rsid w:val="004457AF"/>
  </w:style>
  <w:style w:type="numbering" w:customStyle="1" w:styleId="NoList7">
    <w:name w:val="No List7"/>
    <w:next w:val="NoList"/>
    <w:uiPriority w:val="99"/>
    <w:semiHidden/>
    <w:unhideWhenUsed/>
    <w:rsid w:val="004457AF"/>
  </w:style>
  <w:style w:type="table" w:customStyle="1" w:styleId="Tablewithoutheader7">
    <w:name w:val="Table without header7"/>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4457AF"/>
  </w:style>
  <w:style w:type="numbering" w:customStyle="1" w:styleId="PROIT-list21">
    <w:name w:val="PROIT-list21"/>
    <w:uiPriority w:val="99"/>
    <w:rsid w:val="004457AF"/>
  </w:style>
  <w:style w:type="numbering" w:customStyle="1" w:styleId="11111151">
    <w:name w:val="1 / 1.1 / 1.1.151"/>
    <w:basedOn w:val="NoList"/>
    <w:next w:val="111111"/>
    <w:rsid w:val="004457AF"/>
  </w:style>
  <w:style w:type="numbering" w:customStyle="1" w:styleId="Pav31">
    <w:name w:val="Pav31"/>
    <w:rsid w:val="004457AF"/>
  </w:style>
  <w:style w:type="numbering" w:customStyle="1" w:styleId="StyleBulleted7pt41">
    <w:name w:val="Style Bulleted 7 pt41"/>
    <w:basedOn w:val="NoList"/>
    <w:rsid w:val="004457AF"/>
  </w:style>
  <w:style w:type="numbering" w:customStyle="1" w:styleId="NoList141">
    <w:name w:val="No List141"/>
    <w:next w:val="NoList"/>
    <w:uiPriority w:val="99"/>
    <w:semiHidden/>
    <w:unhideWhenUsed/>
    <w:rsid w:val="004457AF"/>
  </w:style>
  <w:style w:type="table" w:customStyle="1" w:styleId="TableGrid24">
    <w:name w:val="Table Grid24"/>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NoList"/>
    <w:next w:val="111111"/>
    <w:rsid w:val="004457AF"/>
  </w:style>
  <w:style w:type="numbering" w:customStyle="1" w:styleId="Stilius221">
    <w:name w:val="Stilius221"/>
    <w:rsid w:val="004457AF"/>
  </w:style>
  <w:style w:type="numbering" w:customStyle="1" w:styleId="Stilius521">
    <w:name w:val="Stilius521"/>
    <w:rsid w:val="004457AF"/>
  </w:style>
  <w:style w:type="numbering" w:customStyle="1" w:styleId="NoList113">
    <w:name w:val="No List113"/>
    <w:next w:val="NoList"/>
    <w:uiPriority w:val="99"/>
    <w:semiHidden/>
    <w:unhideWhenUsed/>
    <w:rsid w:val="004457AF"/>
  </w:style>
  <w:style w:type="table" w:customStyle="1" w:styleId="TableGrid212">
    <w:name w:val="Table Grid212"/>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NoList"/>
    <w:uiPriority w:val="99"/>
    <w:semiHidden/>
    <w:unhideWhenUsed/>
    <w:rsid w:val="004457AF"/>
  </w:style>
  <w:style w:type="table" w:customStyle="1" w:styleId="TableGrid33">
    <w:name w:val="Table Grid33"/>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NoList"/>
    <w:next w:val="111111"/>
    <w:locked/>
    <w:rsid w:val="004457AF"/>
  </w:style>
  <w:style w:type="numbering" w:customStyle="1" w:styleId="Pav12">
    <w:name w:val="Pav12"/>
    <w:rsid w:val="004457AF"/>
  </w:style>
  <w:style w:type="table" w:customStyle="1" w:styleId="LightList-Accent54">
    <w:name w:val="Light List - Accent 54"/>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NoList"/>
    <w:rsid w:val="004457AF"/>
  </w:style>
  <w:style w:type="numbering" w:customStyle="1" w:styleId="NoList321">
    <w:name w:val="No List321"/>
    <w:next w:val="NoList"/>
    <w:uiPriority w:val="99"/>
    <w:semiHidden/>
    <w:unhideWhenUsed/>
    <w:rsid w:val="004457AF"/>
  </w:style>
  <w:style w:type="table" w:customStyle="1" w:styleId="TableGrid43">
    <w:name w:val="Table Grid43"/>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4457AF"/>
  </w:style>
  <w:style w:type="table" w:customStyle="1" w:styleId="LightList-Accent512">
    <w:name w:val="Light List - Accent 512"/>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NoList"/>
    <w:uiPriority w:val="99"/>
    <w:semiHidden/>
    <w:unhideWhenUsed/>
    <w:rsid w:val="004457AF"/>
  </w:style>
  <w:style w:type="table" w:customStyle="1" w:styleId="TableGrid59">
    <w:name w:val="Table Grid59"/>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NoList"/>
    <w:rsid w:val="004457AF"/>
  </w:style>
  <w:style w:type="table" w:customStyle="1" w:styleId="TableGrid122">
    <w:name w:val="Table Grid12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4457AF"/>
  </w:style>
  <w:style w:type="table" w:customStyle="1" w:styleId="TableGrid312">
    <w:name w:val="Table Grid312"/>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NoList"/>
    <w:next w:val="111111"/>
    <w:rsid w:val="004457AF"/>
  </w:style>
  <w:style w:type="table" w:customStyle="1" w:styleId="TableGrid120">
    <w:name w:val="Table Grid 12"/>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4457AF"/>
  </w:style>
  <w:style w:type="table" w:customStyle="1" w:styleId="TableGrid512">
    <w:name w:val="Table Grid51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NoList"/>
    <w:rsid w:val="004457AF"/>
  </w:style>
  <w:style w:type="numbering" w:customStyle="1" w:styleId="PwCListNumbers1271">
    <w:name w:val="PwC List Numbers 1271"/>
    <w:qFormat/>
    <w:rsid w:val="004457AF"/>
  </w:style>
  <w:style w:type="numbering" w:customStyle="1" w:styleId="PwCListNumbers12161">
    <w:name w:val="PwC List Numbers 12161"/>
    <w:qFormat/>
    <w:rsid w:val="004457AF"/>
  </w:style>
  <w:style w:type="table" w:customStyle="1" w:styleId="LightList-Accent522">
    <w:name w:val="Light List - Accent 522"/>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NoList"/>
    <w:rsid w:val="004457AF"/>
  </w:style>
  <w:style w:type="numbering" w:customStyle="1" w:styleId="111111312">
    <w:name w:val="1 / 1.1 / 1.1.1312"/>
    <w:basedOn w:val="NoList"/>
    <w:next w:val="111111"/>
    <w:rsid w:val="004457AF"/>
  </w:style>
  <w:style w:type="numbering" w:customStyle="1" w:styleId="TableBullet212">
    <w:name w:val="Table Bullet212"/>
    <w:basedOn w:val="NoList"/>
    <w:rsid w:val="004457AF"/>
  </w:style>
  <w:style w:type="numbering" w:customStyle="1" w:styleId="PwCListNumbers12221">
    <w:name w:val="PwC List Numbers 12221"/>
    <w:uiPriority w:val="99"/>
    <w:rsid w:val="004457AF"/>
  </w:style>
  <w:style w:type="numbering" w:customStyle="1" w:styleId="PwCListNumbers121121">
    <w:name w:val="PwC List Numbers 121121"/>
    <w:uiPriority w:val="99"/>
    <w:rsid w:val="004457AF"/>
  </w:style>
  <w:style w:type="table" w:customStyle="1" w:styleId="TableGrid102">
    <w:name w:val="Table Grid102"/>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2">
    <w:name w:val="Table Grid142"/>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4457AF"/>
  </w:style>
  <w:style w:type="numbering" w:customStyle="1" w:styleId="Style81321">
    <w:name w:val="Style81321"/>
    <w:rsid w:val="004457AF"/>
  </w:style>
  <w:style w:type="numbering" w:customStyle="1" w:styleId="ImportedStyle1121">
    <w:name w:val="Imported Style 1121"/>
    <w:rsid w:val="004457AF"/>
  </w:style>
  <w:style w:type="numbering" w:customStyle="1" w:styleId="Style816">
    <w:name w:val="Style816"/>
    <w:qFormat/>
    <w:rsid w:val="004457AF"/>
  </w:style>
  <w:style w:type="numbering" w:customStyle="1" w:styleId="Style7121">
    <w:name w:val="Style7121"/>
    <w:rsid w:val="004457AF"/>
  </w:style>
  <w:style w:type="numbering" w:customStyle="1" w:styleId="Style5121">
    <w:name w:val="Style5121"/>
    <w:rsid w:val="004457AF"/>
  </w:style>
  <w:style w:type="numbering" w:customStyle="1" w:styleId="Style4121">
    <w:name w:val="Style4121"/>
    <w:rsid w:val="004457AF"/>
  </w:style>
  <w:style w:type="numbering" w:customStyle="1" w:styleId="Style3121">
    <w:name w:val="Style3121"/>
    <w:rsid w:val="004457AF"/>
  </w:style>
  <w:style w:type="numbering" w:customStyle="1" w:styleId="Style2121">
    <w:name w:val="Style2121"/>
    <w:rsid w:val="004457AF"/>
  </w:style>
  <w:style w:type="numbering" w:customStyle="1" w:styleId="Style81141">
    <w:name w:val="Style81141"/>
    <w:rsid w:val="004457AF"/>
  </w:style>
  <w:style w:type="numbering" w:customStyle="1" w:styleId="Style6121">
    <w:name w:val="Style6121"/>
    <w:rsid w:val="004457AF"/>
  </w:style>
  <w:style w:type="numbering" w:customStyle="1" w:styleId="ImportedStyle131">
    <w:name w:val="Imported Style 131"/>
    <w:rsid w:val="004457AF"/>
  </w:style>
  <w:style w:type="numbering" w:customStyle="1" w:styleId="ImportedStyle331">
    <w:name w:val="Imported Style 331"/>
    <w:rsid w:val="004457AF"/>
  </w:style>
  <w:style w:type="numbering" w:customStyle="1" w:styleId="Style811121">
    <w:name w:val="Style811121"/>
    <w:rsid w:val="004457AF"/>
  </w:style>
  <w:style w:type="numbering" w:customStyle="1" w:styleId="Style7221">
    <w:name w:val="Style7221"/>
    <w:rsid w:val="004457AF"/>
  </w:style>
  <w:style w:type="numbering" w:customStyle="1" w:styleId="Style5221">
    <w:name w:val="Style5221"/>
    <w:rsid w:val="004457AF"/>
  </w:style>
  <w:style w:type="numbering" w:customStyle="1" w:styleId="Style3221">
    <w:name w:val="Style3221"/>
    <w:rsid w:val="004457AF"/>
  </w:style>
  <w:style w:type="numbering" w:customStyle="1" w:styleId="PwCListNumbers12321">
    <w:name w:val="PwC List Numbers 12321"/>
    <w:rsid w:val="004457AF"/>
  </w:style>
  <w:style w:type="numbering" w:customStyle="1" w:styleId="Style2221">
    <w:name w:val="Style2221"/>
    <w:rsid w:val="004457AF"/>
  </w:style>
  <w:style w:type="numbering" w:customStyle="1" w:styleId="Style8221">
    <w:name w:val="Style8221"/>
    <w:rsid w:val="004457AF"/>
  </w:style>
  <w:style w:type="numbering" w:customStyle="1" w:styleId="Style81221">
    <w:name w:val="Style81221"/>
    <w:rsid w:val="004457AF"/>
  </w:style>
  <w:style w:type="numbering" w:customStyle="1" w:styleId="PwCListNumbers121221">
    <w:name w:val="PwC List Numbers 121221"/>
    <w:rsid w:val="004457AF"/>
  </w:style>
  <w:style w:type="numbering" w:customStyle="1" w:styleId="Style6221">
    <w:name w:val="Style6221"/>
    <w:rsid w:val="004457AF"/>
  </w:style>
  <w:style w:type="numbering" w:customStyle="1" w:styleId="ALOutlineheadinglist31">
    <w:name w:val="AL Outline heading list31"/>
    <w:basedOn w:val="NoList"/>
    <w:uiPriority w:val="99"/>
    <w:rsid w:val="004457AF"/>
  </w:style>
  <w:style w:type="numbering" w:customStyle="1" w:styleId="ALMultilevelbulletlist31">
    <w:name w:val="AL Multi level bullet list31"/>
    <w:basedOn w:val="NoList"/>
    <w:uiPriority w:val="99"/>
    <w:rsid w:val="004457AF"/>
  </w:style>
  <w:style w:type="numbering" w:customStyle="1" w:styleId="ALMultilevelnumberedlist31">
    <w:name w:val="AL Multi level numbered list31"/>
    <w:basedOn w:val="NoList"/>
    <w:uiPriority w:val="99"/>
    <w:rsid w:val="004457AF"/>
  </w:style>
  <w:style w:type="numbering" w:customStyle="1" w:styleId="ALTableList31">
    <w:name w:val="AL Table List31"/>
    <w:uiPriority w:val="99"/>
    <w:rsid w:val="004457AF"/>
  </w:style>
  <w:style w:type="numbering" w:customStyle="1" w:styleId="ALPictureList31">
    <w:name w:val="AL Picture List31"/>
    <w:basedOn w:val="ALTableList"/>
    <w:uiPriority w:val="99"/>
    <w:rsid w:val="004457AF"/>
  </w:style>
  <w:style w:type="numbering" w:customStyle="1" w:styleId="ALAnnexList31">
    <w:name w:val="AL Annex List31"/>
    <w:basedOn w:val="NoList"/>
    <w:uiPriority w:val="99"/>
    <w:rsid w:val="004457AF"/>
  </w:style>
  <w:style w:type="numbering" w:customStyle="1" w:styleId="ALNoteList31">
    <w:name w:val="AL Note List31"/>
    <w:basedOn w:val="NoList"/>
    <w:uiPriority w:val="99"/>
    <w:rsid w:val="004457AF"/>
  </w:style>
  <w:style w:type="numbering" w:customStyle="1" w:styleId="Style811221">
    <w:name w:val="Style811221"/>
    <w:rsid w:val="004457AF"/>
    <w:pPr>
      <w:numPr>
        <w:numId w:val="150"/>
      </w:numPr>
    </w:pPr>
  </w:style>
  <w:style w:type="numbering" w:customStyle="1" w:styleId="Style7321">
    <w:name w:val="Style7321"/>
    <w:rsid w:val="004457AF"/>
  </w:style>
  <w:style w:type="numbering" w:customStyle="1" w:styleId="Style5321">
    <w:name w:val="Style5321"/>
    <w:rsid w:val="004457AF"/>
  </w:style>
  <w:style w:type="numbering" w:customStyle="1" w:styleId="Style4321">
    <w:name w:val="Style4321"/>
    <w:rsid w:val="004457AF"/>
  </w:style>
  <w:style w:type="numbering" w:customStyle="1" w:styleId="Style3321">
    <w:name w:val="Style3321"/>
    <w:rsid w:val="004457AF"/>
  </w:style>
  <w:style w:type="numbering" w:customStyle="1" w:styleId="PwCListNumbers12431">
    <w:name w:val="PwC List Numbers 12431"/>
    <w:rsid w:val="004457AF"/>
  </w:style>
  <w:style w:type="numbering" w:customStyle="1" w:styleId="Style2321">
    <w:name w:val="Style2321"/>
    <w:rsid w:val="004457AF"/>
  </w:style>
  <w:style w:type="numbering" w:customStyle="1" w:styleId="Style8321">
    <w:name w:val="Style8321"/>
    <w:rsid w:val="004457AF"/>
  </w:style>
  <w:style w:type="numbering" w:customStyle="1" w:styleId="PwCListNumbers121321">
    <w:name w:val="PwC List Numbers 121321"/>
    <w:rsid w:val="004457AF"/>
  </w:style>
  <w:style w:type="numbering" w:customStyle="1" w:styleId="Style6321">
    <w:name w:val="Style6321"/>
    <w:rsid w:val="004457AF"/>
  </w:style>
  <w:style w:type="numbering" w:customStyle="1" w:styleId="ALOutlineheadinglist121">
    <w:name w:val="AL Outline heading list121"/>
    <w:basedOn w:val="NoList"/>
    <w:uiPriority w:val="99"/>
    <w:rsid w:val="004457AF"/>
  </w:style>
  <w:style w:type="numbering" w:customStyle="1" w:styleId="ALMultilevelbulletlist121">
    <w:name w:val="AL Multi level bullet list121"/>
    <w:basedOn w:val="NoList"/>
    <w:uiPriority w:val="99"/>
    <w:rsid w:val="004457AF"/>
  </w:style>
  <w:style w:type="numbering" w:customStyle="1" w:styleId="ALMultilevelnumberedlist121">
    <w:name w:val="AL Multi level numbered list121"/>
    <w:basedOn w:val="NoList"/>
    <w:uiPriority w:val="99"/>
    <w:rsid w:val="004457AF"/>
  </w:style>
  <w:style w:type="numbering" w:customStyle="1" w:styleId="ALTableList121">
    <w:name w:val="AL Table List121"/>
    <w:uiPriority w:val="99"/>
    <w:rsid w:val="004457AF"/>
  </w:style>
  <w:style w:type="numbering" w:customStyle="1" w:styleId="ALPictureList121">
    <w:name w:val="AL Picture List121"/>
    <w:basedOn w:val="ALTableList"/>
    <w:uiPriority w:val="99"/>
    <w:rsid w:val="004457AF"/>
  </w:style>
  <w:style w:type="numbering" w:customStyle="1" w:styleId="ALAnnexList121">
    <w:name w:val="AL Annex List121"/>
    <w:basedOn w:val="NoList"/>
    <w:uiPriority w:val="99"/>
    <w:rsid w:val="004457AF"/>
  </w:style>
  <w:style w:type="numbering" w:customStyle="1" w:styleId="ALNoteList121">
    <w:name w:val="AL Note List121"/>
    <w:basedOn w:val="NoList"/>
    <w:uiPriority w:val="99"/>
    <w:rsid w:val="004457AF"/>
  </w:style>
  <w:style w:type="table" w:customStyle="1" w:styleId="ScrollTableNormal3">
    <w:name w:val="Scroll Table Normal3"/>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NoList"/>
    <w:uiPriority w:val="99"/>
    <w:semiHidden/>
    <w:unhideWhenUsed/>
    <w:rsid w:val="004457AF"/>
  </w:style>
  <w:style w:type="table" w:customStyle="1" w:styleId="TableGrid191">
    <w:name w:val="Table Grid191"/>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4457AF"/>
    <w:pPr>
      <w:numPr>
        <w:numId w:val="148"/>
      </w:numPr>
    </w:pPr>
  </w:style>
  <w:style w:type="numbering" w:customStyle="1" w:styleId="PwCListNumbers12511">
    <w:name w:val="PwC List Numbers 12511"/>
    <w:rsid w:val="004457AF"/>
  </w:style>
  <w:style w:type="numbering" w:customStyle="1" w:styleId="Style81411">
    <w:name w:val="Style81411"/>
    <w:rsid w:val="004457AF"/>
  </w:style>
  <w:style w:type="numbering" w:customStyle="1" w:styleId="PwCListNumbers121411">
    <w:name w:val="PwC List Numbers 121411"/>
    <w:rsid w:val="004457AF"/>
  </w:style>
  <w:style w:type="numbering" w:customStyle="1" w:styleId="Style71111">
    <w:name w:val="Style71111"/>
    <w:rsid w:val="004457AF"/>
  </w:style>
  <w:style w:type="numbering" w:customStyle="1" w:styleId="Style51111">
    <w:name w:val="Style51111"/>
    <w:rsid w:val="004457AF"/>
  </w:style>
  <w:style w:type="numbering" w:customStyle="1" w:styleId="Style41111">
    <w:name w:val="Style41111"/>
    <w:rsid w:val="004457AF"/>
  </w:style>
  <w:style w:type="numbering" w:customStyle="1" w:styleId="Style31111">
    <w:name w:val="Style31111"/>
    <w:rsid w:val="004457AF"/>
  </w:style>
  <w:style w:type="numbering" w:customStyle="1" w:styleId="PwCListNumbers122111">
    <w:name w:val="PwC List Numbers 122111"/>
    <w:rsid w:val="004457AF"/>
  </w:style>
  <w:style w:type="numbering" w:customStyle="1" w:styleId="Style21111">
    <w:name w:val="Style21111"/>
    <w:rsid w:val="004457AF"/>
  </w:style>
  <w:style w:type="numbering" w:customStyle="1" w:styleId="Style811311">
    <w:name w:val="Style811311"/>
    <w:rsid w:val="004457AF"/>
  </w:style>
  <w:style w:type="numbering" w:customStyle="1" w:styleId="PwCListNumbers1211111">
    <w:name w:val="PwC List Numbers 1211111"/>
    <w:rsid w:val="004457AF"/>
  </w:style>
  <w:style w:type="numbering" w:customStyle="1" w:styleId="Style61111">
    <w:name w:val="Style61111"/>
    <w:rsid w:val="004457AF"/>
  </w:style>
  <w:style w:type="numbering" w:customStyle="1" w:styleId="NoList1311">
    <w:name w:val="No List1311"/>
    <w:next w:val="NoList"/>
    <w:uiPriority w:val="99"/>
    <w:semiHidden/>
    <w:unhideWhenUsed/>
    <w:rsid w:val="004457AF"/>
  </w:style>
  <w:style w:type="table" w:customStyle="1" w:styleId="TableGrid11011">
    <w:name w:val="Table Grid1101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4457AF"/>
  </w:style>
  <w:style w:type="numbering" w:customStyle="1" w:styleId="ImportedStyle1211">
    <w:name w:val="Imported Style 1211"/>
    <w:rsid w:val="004457AF"/>
  </w:style>
  <w:style w:type="numbering" w:customStyle="1" w:styleId="ImportedStyle3211">
    <w:name w:val="Imported Style 3211"/>
    <w:rsid w:val="004457AF"/>
  </w:style>
  <w:style w:type="numbering" w:customStyle="1" w:styleId="Style8111111">
    <w:name w:val="Style8111111"/>
    <w:rsid w:val="004457AF"/>
  </w:style>
  <w:style w:type="numbering" w:customStyle="1" w:styleId="Style72111">
    <w:name w:val="Style72111"/>
    <w:rsid w:val="004457AF"/>
  </w:style>
  <w:style w:type="numbering" w:customStyle="1" w:styleId="Style52111">
    <w:name w:val="Style52111"/>
    <w:rsid w:val="004457AF"/>
  </w:style>
  <w:style w:type="numbering" w:customStyle="1" w:styleId="Style32111">
    <w:name w:val="Style32111"/>
    <w:rsid w:val="004457AF"/>
  </w:style>
  <w:style w:type="numbering" w:customStyle="1" w:styleId="PwCListNumbers123111">
    <w:name w:val="PwC List Numbers 123111"/>
    <w:rsid w:val="004457AF"/>
  </w:style>
  <w:style w:type="numbering" w:customStyle="1" w:styleId="Style22111">
    <w:name w:val="Style22111"/>
    <w:rsid w:val="004457AF"/>
  </w:style>
  <w:style w:type="numbering" w:customStyle="1" w:styleId="Style82111">
    <w:name w:val="Style82111"/>
    <w:rsid w:val="004457AF"/>
  </w:style>
  <w:style w:type="numbering" w:customStyle="1" w:styleId="Style812111">
    <w:name w:val="Style812111"/>
    <w:rsid w:val="004457AF"/>
  </w:style>
  <w:style w:type="numbering" w:customStyle="1" w:styleId="PwCListNumbers1212111">
    <w:name w:val="PwC List Numbers 1212111"/>
    <w:rsid w:val="004457AF"/>
  </w:style>
  <w:style w:type="numbering" w:customStyle="1" w:styleId="Style62111">
    <w:name w:val="Style62111"/>
    <w:rsid w:val="004457AF"/>
  </w:style>
  <w:style w:type="numbering" w:customStyle="1" w:styleId="ALOutlineheadinglist211">
    <w:name w:val="AL Outline heading list211"/>
    <w:basedOn w:val="NoList"/>
    <w:uiPriority w:val="99"/>
    <w:rsid w:val="004457AF"/>
  </w:style>
  <w:style w:type="numbering" w:customStyle="1" w:styleId="ALMultilevelbulletlist211">
    <w:name w:val="AL Multi level bullet list211"/>
    <w:basedOn w:val="NoList"/>
    <w:uiPriority w:val="99"/>
    <w:rsid w:val="004457AF"/>
  </w:style>
  <w:style w:type="numbering" w:customStyle="1" w:styleId="ALMultilevelnumberedlist211">
    <w:name w:val="AL Multi level numbered list211"/>
    <w:basedOn w:val="NoList"/>
    <w:uiPriority w:val="99"/>
    <w:rsid w:val="004457AF"/>
  </w:style>
  <w:style w:type="table" w:customStyle="1" w:styleId="LightList-Accent1211">
    <w:name w:val="Light List - Accent 12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4457AF"/>
  </w:style>
  <w:style w:type="numbering" w:customStyle="1" w:styleId="ALPictureList211">
    <w:name w:val="AL Picture List211"/>
    <w:basedOn w:val="ALTableList"/>
    <w:uiPriority w:val="99"/>
    <w:rsid w:val="004457AF"/>
  </w:style>
  <w:style w:type="numbering" w:customStyle="1" w:styleId="ALAnnexList211">
    <w:name w:val="AL Annex List211"/>
    <w:basedOn w:val="NoList"/>
    <w:uiPriority w:val="99"/>
    <w:rsid w:val="004457AF"/>
  </w:style>
  <w:style w:type="numbering" w:customStyle="1" w:styleId="ALNoteList211">
    <w:name w:val="AL Note List211"/>
    <w:basedOn w:val="NoList"/>
    <w:uiPriority w:val="99"/>
    <w:rsid w:val="004457AF"/>
  </w:style>
  <w:style w:type="table" w:customStyle="1" w:styleId="TableGridLight1211">
    <w:name w:val="Table Grid Light121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NoList"/>
    <w:uiPriority w:val="99"/>
    <w:semiHidden/>
    <w:unhideWhenUsed/>
    <w:rsid w:val="004457AF"/>
  </w:style>
  <w:style w:type="numbering" w:customStyle="1" w:styleId="ImportedStyle11111">
    <w:name w:val="Imported Style 11111"/>
    <w:rsid w:val="004457AF"/>
  </w:style>
  <w:style w:type="numbering" w:customStyle="1" w:styleId="ImportedStyle31111">
    <w:name w:val="Imported Style 31111"/>
    <w:rsid w:val="004457AF"/>
  </w:style>
  <w:style w:type="numbering" w:customStyle="1" w:styleId="Style8112111">
    <w:name w:val="Style8112111"/>
    <w:rsid w:val="004457AF"/>
  </w:style>
  <w:style w:type="numbering" w:customStyle="1" w:styleId="Style73111">
    <w:name w:val="Style73111"/>
    <w:rsid w:val="004457AF"/>
  </w:style>
  <w:style w:type="numbering" w:customStyle="1" w:styleId="Style53111">
    <w:name w:val="Style53111"/>
    <w:rsid w:val="004457AF"/>
  </w:style>
  <w:style w:type="numbering" w:customStyle="1" w:styleId="Style43111">
    <w:name w:val="Style43111"/>
    <w:rsid w:val="004457AF"/>
  </w:style>
  <w:style w:type="numbering" w:customStyle="1" w:styleId="Style33111">
    <w:name w:val="Style33111"/>
    <w:rsid w:val="004457AF"/>
    <w:pPr>
      <w:numPr>
        <w:numId w:val="149"/>
      </w:numPr>
    </w:pPr>
  </w:style>
  <w:style w:type="numbering" w:customStyle="1" w:styleId="PwCListNumbers124111">
    <w:name w:val="PwC List Numbers 124111"/>
    <w:rsid w:val="004457AF"/>
  </w:style>
  <w:style w:type="numbering" w:customStyle="1" w:styleId="Style23111">
    <w:name w:val="Style23111"/>
    <w:rsid w:val="004457AF"/>
  </w:style>
  <w:style w:type="numbering" w:customStyle="1" w:styleId="Style83111">
    <w:name w:val="Style83111"/>
    <w:rsid w:val="004457AF"/>
  </w:style>
  <w:style w:type="numbering" w:customStyle="1" w:styleId="Style813111">
    <w:name w:val="Style813111"/>
    <w:rsid w:val="004457AF"/>
  </w:style>
  <w:style w:type="numbering" w:customStyle="1" w:styleId="PwCListNumbers1213111">
    <w:name w:val="PwC List Numbers 1213111"/>
    <w:rsid w:val="004457AF"/>
  </w:style>
  <w:style w:type="numbering" w:customStyle="1" w:styleId="Style63111">
    <w:name w:val="Style63111"/>
    <w:rsid w:val="004457AF"/>
  </w:style>
  <w:style w:type="numbering" w:customStyle="1" w:styleId="ALOutlineheadinglist1111">
    <w:name w:val="AL Outline heading list1111"/>
    <w:basedOn w:val="NoList"/>
    <w:uiPriority w:val="99"/>
    <w:rsid w:val="004457AF"/>
  </w:style>
  <w:style w:type="numbering" w:customStyle="1" w:styleId="ALMultilevelbulletlist1111">
    <w:name w:val="AL Multi level bullet list1111"/>
    <w:basedOn w:val="NoList"/>
    <w:uiPriority w:val="99"/>
    <w:rsid w:val="004457AF"/>
  </w:style>
  <w:style w:type="numbering" w:customStyle="1" w:styleId="ALMultilevelnumberedlist1111">
    <w:name w:val="AL Multi level numbered list1111"/>
    <w:basedOn w:val="NoList"/>
    <w:uiPriority w:val="99"/>
    <w:rsid w:val="004457AF"/>
  </w:style>
  <w:style w:type="table" w:customStyle="1" w:styleId="LightList-Accent11411">
    <w:name w:val="Light List - Accent 114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4457AF"/>
  </w:style>
  <w:style w:type="numbering" w:customStyle="1" w:styleId="ALPictureList1111">
    <w:name w:val="AL Picture List1111"/>
    <w:basedOn w:val="ALTableList"/>
    <w:uiPriority w:val="99"/>
    <w:rsid w:val="004457AF"/>
    <w:pPr>
      <w:numPr>
        <w:numId w:val="147"/>
      </w:numPr>
    </w:pPr>
  </w:style>
  <w:style w:type="numbering" w:customStyle="1" w:styleId="ALAnnexList1111">
    <w:name w:val="AL Annex List1111"/>
    <w:basedOn w:val="NoList"/>
    <w:uiPriority w:val="99"/>
    <w:rsid w:val="004457AF"/>
  </w:style>
  <w:style w:type="numbering" w:customStyle="1" w:styleId="ALNoteList1111">
    <w:name w:val="AL Note List1111"/>
    <w:basedOn w:val="NoList"/>
    <w:uiPriority w:val="99"/>
    <w:rsid w:val="004457AF"/>
  </w:style>
  <w:style w:type="table" w:customStyle="1" w:styleId="ALTablesimple1111">
    <w:name w:val="AL Table simple11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NoList"/>
    <w:uiPriority w:val="99"/>
    <w:semiHidden/>
    <w:unhideWhenUsed/>
    <w:rsid w:val="004457AF"/>
  </w:style>
  <w:style w:type="table" w:customStyle="1" w:styleId="Tablewithoutheader8">
    <w:name w:val="Table without header8"/>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4457AF"/>
  </w:style>
  <w:style w:type="numbering" w:customStyle="1" w:styleId="PwCListNumbers128">
    <w:name w:val="PwC List Numbers 128"/>
    <w:rsid w:val="004457AF"/>
  </w:style>
  <w:style w:type="numbering" w:customStyle="1" w:styleId="Style817">
    <w:name w:val="Style817"/>
    <w:rsid w:val="004457AF"/>
  </w:style>
  <w:style w:type="numbering" w:customStyle="1" w:styleId="PwCListNumbers1217">
    <w:name w:val="PwC List Numbers 1217"/>
    <w:rsid w:val="004457AF"/>
  </w:style>
  <w:style w:type="numbering" w:customStyle="1" w:styleId="Style713">
    <w:name w:val="Style713"/>
    <w:rsid w:val="004457AF"/>
  </w:style>
  <w:style w:type="numbering" w:customStyle="1" w:styleId="Style513">
    <w:name w:val="Style513"/>
    <w:rsid w:val="004457AF"/>
  </w:style>
  <w:style w:type="numbering" w:customStyle="1" w:styleId="Style413">
    <w:name w:val="Style413"/>
    <w:rsid w:val="004457AF"/>
  </w:style>
  <w:style w:type="numbering" w:customStyle="1" w:styleId="Style313">
    <w:name w:val="Style313"/>
    <w:rsid w:val="004457AF"/>
  </w:style>
  <w:style w:type="numbering" w:customStyle="1" w:styleId="PwCListNumbers1223">
    <w:name w:val="PwC List Numbers 1223"/>
    <w:uiPriority w:val="99"/>
    <w:rsid w:val="004457AF"/>
  </w:style>
  <w:style w:type="numbering" w:customStyle="1" w:styleId="Style213">
    <w:name w:val="Style213"/>
    <w:rsid w:val="004457AF"/>
  </w:style>
  <w:style w:type="numbering" w:customStyle="1" w:styleId="Style8116">
    <w:name w:val="Style8116"/>
    <w:rsid w:val="004457AF"/>
  </w:style>
  <w:style w:type="numbering" w:customStyle="1" w:styleId="PwCListNumbers12113">
    <w:name w:val="PwC List Numbers 12113"/>
    <w:uiPriority w:val="99"/>
    <w:rsid w:val="004457AF"/>
  </w:style>
  <w:style w:type="numbering" w:customStyle="1" w:styleId="Style613">
    <w:name w:val="Style613"/>
    <w:rsid w:val="004457AF"/>
  </w:style>
  <w:style w:type="numbering" w:customStyle="1" w:styleId="NoList15">
    <w:name w:val="No List15"/>
    <w:next w:val="NoList"/>
    <w:uiPriority w:val="99"/>
    <w:semiHidden/>
    <w:unhideWhenUsed/>
    <w:rsid w:val="004457AF"/>
  </w:style>
  <w:style w:type="table" w:customStyle="1" w:styleId="TableGrid114">
    <w:name w:val="Table Grid114"/>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4457AF"/>
  </w:style>
  <w:style w:type="numbering" w:customStyle="1" w:styleId="ImportedStyle15">
    <w:name w:val="Imported Style 15"/>
    <w:rsid w:val="004457AF"/>
  </w:style>
  <w:style w:type="numbering" w:customStyle="1" w:styleId="ImportedStyle35">
    <w:name w:val="Imported Style 35"/>
    <w:rsid w:val="004457AF"/>
  </w:style>
  <w:style w:type="numbering" w:customStyle="1" w:styleId="Style81113">
    <w:name w:val="Style81113"/>
    <w:rsid w:val="004457AF"/>
  </w:style>
  <w:style w:type="numbering" w:customStyle="1" w:styleId="Style723">
    <w:name w:val="Style723"/>
    <w:rsid w:val="004457AF"/>
  </w:style>
  <w:style w:type="numbering" w:customStyle="1" w:styleId="Style523">
    <w:name w:val="Style523"/>
    <w:rsid w:val="004457AF"/>
  </w:style>
  <w:style w:type="numbering" w:customStyle="1" w:styleId="Style323">
    <w:name w:val="Style323"/>
    <w:rsid w:val="004457AF"/>
  </w:style>
  <w:style w:type="numbering" w:customStyle="1" w:styleId="PwCListNumbers1233">
    <w:name w:val="PwC List Numbers 1233"/>
    <w:rsid w:val="004457AF"/>
  </w:style>
  <w:style w:type="numbering" w:customStyle="1" w:styleId="Style223">
    <w:name w:val="Style223"/>
    <w:rsid w:val="004457AF"/>
  </w:style>
  <w:style w:type="numbering" w:customStyle="1" w:styleId="Style823">
    <w:name w:val="Style823"/>
    <w:rsid w:val="004457AF"/>
  </w:style>
  <w:style w:type="numbering" w:customStyle="1" w:styleId="Style8123">
    <w:name w:val="Style8123"/>
    <w:rsid w:val="004457AF"/>
  </w:style>
  <w:style w:type="numbering" w:customStyle="1" w:styleId="PwCListNumbers12123">
    <w:name w:val="PwC List Numbers 12123"/>
    <w:rsid w:val="004457AF"/>
  </w:style>
  <w:style w:type="numbering" w:customStyle="1" w:styleId="Style623">
    <w:name w:val="Style623"/>
    <w:rsid w:val="004457AF"/>
  </w:style>
  <w:style w:type="numbering" w:customStyle="1" w:styleId="ALOutlineheadinglist5">
    <w:name w:val="AL Outline heading list5"/>
    <w:basedOn w:val="NoList"/>
    <w:uiPriority w:val="99"/>
    <w:rsid w:val="004457AF"/>
  </w:style>
  <w:style w:type="numbering" w:customStyle="1" w:styleId="ALMultilevelbulletlist5">
    <w:name w:val="AL Multi level bullet list5"/>
    <w:basedOn w:val="NoList"/>
    <w:uiPriority w:val="99"/>
    <w:rsid w:val="004457AF"/>
  </w:style>
  <w:style w:type="numbering" w:customStyle="1" w:styleId="ALMultilevelnumberedlist5">
    <w:name w:val="AL Multi level numbered list5"/>
    <w:basedOn w:val="NoList"/>
    <w:uiPriority w:val="99"/>
    <w:rsid w:val="004457AF"/>
  </w:style>
  <w:style w:type="table" w:customStyle="1" w:styleId="viesussraas1parykinimas2">
    <w:name w:val="Šviesus sąrašas – 1 paryškinimas2"/>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4457AF"/>
  </w:style>
  <w:style w:type="numbering" w:customStyle="1" w:styleId="ALPictureList4">
    <w:name w:val="AL Picture List4"/>
    <w:basedOn w:val="ALTableList"/>
    <w:uiPriority w:val="99"/>
    <w:rsid w:val="004457AF"/>
  </w:style>
  <w:style w:type="numbering" w:customStyle="1" w:styleId="ALAnnexList4">
    <w:name w:val="AL Annex List4"/>
    <w:basedOn w:val="NoList"/>
    <w:uiPriority w:val="99"/>
    <w:rsid w:val="004457AF"/>
  </w:style>
  <w:style w:type="numbering" w:customStyle="1" w:styleId="ALNoteList4">
    <w:name w:val="AL Note List4"/>
    <w:basedOn w:val="NoList"/>
    <w:uiPriority w:val="99"/>
    <w:rsid w:val="004457AF"/>
  </w:style>
  <w:style w:type="table" w:customStyle="1" w:styleId="TableGridLight14">
    <w:name w:val="Table Grid Light14"/>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NoList"/>
    <w:uiPriority w:val="99"/>
    <w:semiHidden/>
    <w:unhideWhenUsed/>
    <w:rsid w:val="004457AF"/>
  </w:style>
  <w:style w:type="numbering" w:customStyle="1" w:styleId="ImportedStyle114">
    <w:name w:val="Imported Style 114"/>
    <w:rsid w:val="004457AF"/>
  </w:style>
  <w:style w:type="numbering" w:customStyle="1" w:styleId="ImportedStyle314">
    <w:name w:val="Imported Style 314"/>
    <w:rsid w:val="004457AF"/>
  </w:style>
  <w:style w:type="numbering" w:customStyle="1" w:styleId="Style81124">
    <w:name w:val="Style81124"/>
    <w:rsid w:val="004457AF"/>
  </w:style>
  <w:style w:type="numbering" w:customStyle="1" w:styleId="Style734">
    <w:name w:val="Style734"/>
    <w:rsid w:val="004457AF"/>
  </w:style>
  <w:style w:type="numbering" w:customStyle="1" w:styleId="Style534">
    <w:name w:val="Style534"/>
    <w:rsid w:val="004457AF"/>
  </w:style>
  <w:style w:type="numbering" w:customStyle="1" w:styleId="Style434">
    <w:name w:val="Style434"/>
    <w:rsid w:val="004457AF"/>
  </w:style>
  <w:style w:type="numbering" w:customStyle="1" w:styleId="Style334">
    <w:name w:val="Style334"/>
    <w:rsid w:val="004457AF"/>
  </w:style>
  <w:style w:type="numbering" w:customStyle="1" w:styleId="PwCListNumbers1244">
    <w:name w:val="PwC List Numbers 1244"/>
    <w:rsid w:val="004457AF"/>
  </w:style>
  <w:style w:type="numbering" w:customStyle="1" w:styleId="Style234">
    <w:name w:val="Style234"/>
    <w:rsid w:val="004457AF"/>
  </w:style>
  <w:style w:type="numbering" w:customStyle="1" w:styleId="Style834">
    <w:name w:val="Style834"/>
    <w:rsid w:val="004457AF"/>
  </w:style>
  <w:style w:type="numbering" w:customStyle="1" w:styleId="Style8134">
    <w:name w:val="Style8134"/>
    <w:rsid w:val="004457AF"/>
  </w:style>
  <w:style w:type="numbering" w:customStyle="1" w:styleId="PwCListNumbers12134">
    <w:name w:val="PwC List Numbers 12134"/>
    <w:rsid w:val="004457AF"/>
  </w:style>
  <w:style w:type="numbering" w:customStyle="1" w:styleId="Style634">
    <w:name w:val="Style634"/>
    <w:rsid w:val="004457AF"/>
  </w:style>
  <w:style w:type="numbering" w:customStyle="1" w:styleId="ALOutlineheadinglist14">
    <w:name w:val="AL Outline heading list14"/>
    <w:basedOn w:val="NoList"/>
    <w:uiPriority w:val="99"/>
    <w:rsid w:val="004457AF"/>
  </w:style>
  <w:style w:type="numbering" w:customStyle="1" w:styleId="ALMultilevelbulletlist14">
    <w:name w:val="AL Multi level bullet list14"/>
    <w:basedOn w:val="NoList"/>
    <w:uiPriority w:val="99"/>
    <w:rsid w:val="004457AF"/>
  </w:style>
  <w:style w:type="numbering" w:customStyle="1" w:styleId="ALMultilevelnumberedlist13">
    <w:name w:val="AL Multi level numbered list13"/>
    <w:basedOn w:val="NoList"/>
    <w:uiPriority w:val="99"/>
    <w:rsid w:val="004457AF"/>
  </w:style>
  <w:style w:type="table" w:customStyle="1" w:styleId="LightList-Accent116">
    <w:name w:val="Light List - Accent 116"/>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4457AF"/>
  </w:style>
  <w:style w:type="table" w:customStyle="1" w:styleId="ALTablebase13">
    <w:name w:val="AL Table base13"/>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4457AF"/>
  </w:style>
  <w:style w:type="numbering" w:customStyle="1" w:styleId="ALAnnexList14">
    <w:name w:val="AL Annex List14"/>
    <w:basedOn w:val="NoList"/>
    <w:uiPriority w:val="99"/>
    <w:rsid w:val="004457AF"/>
  </w:style>
  <w:style w:type="numbering" w:customStyle="1" w:styleId="ALNoteList14">
    <w:name w:val="AL Note List14"/>
    <w:basedOn w:val="NoList"/>
    <w:uiPriority w:val="99"/>
    <w:rsid w:val="004457AF"/>
  </w:style>
  <w:style w:type="table" w:customStyle="1" w:styleId="ALTablesimple13">
    <w:name w:val="AL Table simple1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4457AF"/>
  </w:style>
  <w:style w:type="numbering" w:customStyle="1" w:styleId="1111116">
    <w:name w:val="1 / 1.1 / 1.1.16"/>
    <w:basedOn w:val="NoList"/>
    <w:next w:val="111111"/>
    <w:rsid w:val="004457AF"/>
  </w:style>
  <w:style w:type="numbering" w:customStyle="1" w:styleId="Pav4">
    <w:name w:val="Pav4"/>
    <w:rsid w:val="004457AF"/>
  </w:style>
  <w:style w:type="numbering" w:customStyle="1" w:styleId="StyleBulleted7pt5">
    <w:name w:val="Style Bulleted 7 pt5"/>
    <w:basedOn w:val="NoList"/>
    <w:rsid w:val="004457AF"/>
  </w:style>
  <w:style w:type="numbering" w:customStyle="1" w:styleId="NoList114">
    <w:name w:val="No List114"/>
    <w:next w:val="NoList"/>
    <w:uiPriority w:val="99"/>
    <w:semiHidden/>
    <w:unhideWhenUsed/>
    <w:rsid w:val="004457AF"/>
  </w:style>
  <w:style w:type="numbering" w:customStyle="1" w:styleId="11111113">
    <w:name w:val="1 / 1.1 / 1.1.113"/>
    <w:basedOn w:val="NoList"/>
    <w:next w:val="111111"/>
    <w:rsid w:val="004457AF"/>
  </w:style>
  <w:style w:type="numbering" w:customStyle="1" w:styleId="Stilius23">
    <w:name w:val="Stilius23"/>
    <w:rsid w:val="004457AF"/>
  </w:style>
  <w:style w:type="numbering" w:customStyle="1" w:styleId="Stilius53">
    <w:name w:val="Stilius53"/>
    <w:rsid w:val="004457AF"/>
  </w:style>
  <w:style w:type="numbering" w:customStyle="1" w:styleId="NoList1112">
    <w:name w:val="No List1112"/>
    <w:next w:val="NoList"/>
    <w:uiPriority w:val="99"/>
    <w:semiHidden/>
    <w:unhideWhenUsed/>
    <w:rsid w:val="004457AF"/>
  </w:style>
  <w:style w:type="table" w:customStyle="1" w:styleId="TableGrid213">
    <w:name w:val="Table Grid213"/>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NoList"/>
    <w:next w:val="111111"/>
    <w:locked/>
    <w:rsid w:val="004457AF"/>
  </w:style>
  <w:style w:type="numbering" w:customStyle="1" w:styleId="Pav13">
    <w:name w:val="Pav13"/>
    <w:rsid w:val="004457AF"/>
  </w:style>
  <w:style w:type="numbering" w:customStyle="1" w:styleId="StyleBulleted7pt13">
    <w:name w:val="Style Bulleted 7 pt13"/>
    <w:basedOn w:val="NoList"/>
    <w:rsid w:val="004457AF"/>
  </w:style>
  <w:style w:type="numbering" w:customStyle="1" w:styleId="PwCListBullets123">
    <w:name w:val="PwC List Bullets 123"/>
    <w:uiPriority w:val="99"/>
    <w:rsid w:val="004457AF"/>
  </w:style>
  <w:style w:type="numbering" w:customStyle="1" w:styleId="NoList43">
    <w:name w:val="No List43"/>
    <w:next w:val="NoList"/>
    <w:uiPriority w:val="99"/>
    <w:semiHidden/>
    <w:unhideWhenUsed/>
    <w:rsid w:val="004457AF"/>
  </w:style>
  <w:style w:type="numbering" w:customStyle="1" w:styleId="StyleBulleted7pt24">
    <w:name w:val="Style Bulleted 7 pt24"/>
    <w:basedOn w:val="NoList"/>
    <w:rsid w:val="004457AF"/>
  </w:style>
  <w:style w:type="table" w:customStyle="1" w:styleId="TableGrid123">
    <w:name w:val="Table Grid12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4457AF"/>
  </w:style>
  <w:style w:type="numbering" w:customStyle="1" w:styleId="11111134">
    <w:name w:val="1 / 1.1 / 1.1.134"/>
    <w:basedOn w:val="NoList"/>
    <w:next w:val="111111"/>
    <w:rsid w:val="004457AF"/>
  </w:style>
  <w:style w:type="table" w:customStyle="1" w:styleId="TableGrid413">
    <w:name w:val="Table Grid41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4457AF"/>
  </w:style>
  <w:style w:type="table" w:customStyle="1" w:styleId="TableGrid513">
    <w:name w:val="Table Grid51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NoList"/>
    <w:rsid w:val="004457AF"/>
  </w:style>
  <w:style w:type="numbering" w:customStyle="1" w:styleId="StyleBulleted7pt213">
    <w:name w:val="Style Bulleted 7 pt213"/>
    <w:basedOn w:val="NoList"/>
    <w:rsid w:val="004457AF"/>
  </w:style>
  <w:style w:type="numbering" w:customStyle="1" w:styleId="111111313">
    <w:name w:val="1 / 1.1 / 1.1.1313"/>
    <w:basedOn w:val="NoList"/>
    <w:next w:val="111111"/>
    <w:rsid w:val="004457AF"/>
  </w:style>
  <w:style w:type="numbering" w:customStyle="1" w:styleId="TableBullet213">
    <w:name w:val="Table Bullet213"/>
    <w:basedOn w:val="NoList"/>
    <w:rsid w:val="004457AF"/>
  </w:style>
  <w:style w:type="table" w:customStyle="1" w:styleId="TableGrid103">
    <w:name w:val="Table Grid103"/>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457AF"/>
  </w:style>
  <w:style w:type="table" w:customStyle="1" w:styleId="Tablewithoutheader62">
    <w:name w:val="Table without header62"/>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4457AF"/>
  </w:style>
  <w:style w:type="numbering" w:customStyle="1" w:styleId="PROIT-list12">
    <w:name w:val="PROIT-list12"/>
    <w:uiPriority w:val="99"/>
    <w:rsid w:val="004457AF"/>
  </w:style>
  <w:style w:type="numbering" w:customStyle="1" w:styleId="11111142">
    <w:name w:val="1 / 1.1 / 1.1.142"/>
    <w:basedOn w:val="NoList"/>
    <w:next w:val="111111"/>
    <w:rsid w:val="004457AF"/>
  </w:style>
  <w:style w:type="numbering" w:customStyle="1" w:styleId="Pav22">
    <w:name w:val="Pav22"/>
    <w:rsid w:val="004457AF"/>
  </w:style>
  <w:style w:type="numbering" w:customStyle="1" w:styleId="StyleBulleted7pt32">
    <w:name w:val="Style Bulleted 7 pt32"/>
    <w:basedOn w:val="NoList"/>
    <w:rsid w:val="004457AF"/>
  </w:style>
  <w:style w:type="numbering" w:customStyle="1" w:styleId="NoList132">
    <w:name w:val="No List132"/>
    <w:next w:val="NoList"/>
    <w:uiPriority w:val="99"/>
    <w:semiHidden/>
    <w:unhideWhenUsed/>
    <w:rsid w:val="004457AF"/>
  </w:style>
  <w:style w:type="table" w:customStyle="1" w:styleId="TableGrid1122">
    <w:name w:val="Table Grid1122"/>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NoList"/>
    <w:next w:val="111111"/>
    <w:rsid w:val="004457AF"/>
  </w:style>
  <w:style w:type="numbering" w:customStyle="1" w:styleId="Stilius212">
    <w:name w:val="Stilius212"/>
    <w:rsid w:val="004457AF"/>
  </w:style>
  <w:style w:type="numbering" w:customStyle="1" w:styleId="Stilius512">
    <w:name w:val="Stilius512"/>
    <w:rsid w:val="004457AF"/>
  </w:style>
  <w:style w:type="numbering" w:customStyle="1" w:styleId="NoList1121">
    <w:name w:val="No List1121"/>
    <w:next w:val="NoList"/>
    <w:uiPriority w:val="99"/>
    <w:semiHidden/>
    <w:unhideWhenUsed/>
    <w:rsid w:val="004457AF"/>
  </w:style>
  <w:style w:type="numbering" w:customStyle="1" w:styleId="NoList222">
    <w:name w:val="No List222"/>
    <w:next w:val="NoList"/>
    <w:uiPriority w:val="99"/>
    <w:semiHidden/>
    <w:unhideWhenUsed/>
    <w:rsid w:val="004457AF"/>
  </w:style>
  <w:style w:type="numbering" w:customStyle="1" w:styleId="111111212">
    <w:name w:val="1 / 1.1 / 1.1.1212"/>
    <w:basedOn w:val="NoList"/>
    <w:next w:val="111111"/>
    <w:locked/>
    <w:rsid w:val="004457AF"/>
  </w:style>
  <w:style w:type="numbering" w:customStyle="1" w:styleId="Pav112">
    <w:name w:val="Pav112"/>
    <w:rsid w:val="004457AF"/>
  </w:style>
  <w:style w:type="table" w:customStyle="1" w:styleId="LightList-Accent1142">
    <w:name w:val="Light List - Accent 114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NoList"/>
    <w:rsid w:val="004457AF"/>
  </w:style>
  <w:style w:type="numbering" w:customStyle="1" w:styleId="NoList312">
    <w:name w:val="No List312"/>
    <w:next w:val="NoList"/>
    <w:uiPriority w:val="99"/>
    <w:semiHidden/>
    <w:unhideWhenUsed/>
    <w:rsid w:val="004457AF"/>
  </w:style>
  <w:style w:type="numbering" w:customStyle="1" w:styleId="PwCListBullets1212">
    <w:name w:val="PwC List Bullets 1212"/>
    <w:uiPriority w:val="99"/>
    <w:rsid w:val="004457AF"/>
  </w:style>
  <w:style w:type="numbering" w:customStyle="1" w:styleId="NoList412">
    <w:name w:val="No List412"/>
    <w:next w:val="NoList"/>
    <w:uiPriority w:val="99"/>
    <w:semiHidden/>
    <w:unhideWhenUsed/>
    <w:rsid w:val="004457AF"/>
  </w:style>
  <w:style w:type="numbering" w:customStyle="1" w:styleId="StyleBulleted7pt222">
    <w:name w:val="Style Bulleted 7 pt222"/>
    <w:basedOn w:val="NoList"/>
    <w:rsid w:val="004457AF"/>
  </w:style>
  <w:style w:type="numbering" w:customStyle="1" w:styleId="NoList1212">
    <w:name w:val="No List1212"/>
    <w:next w:val="NoList"/>
    <w:uiPriority w:val="99"/>
    <w:semiHidden/>
    <w:rsid w:val="004457AF"/>
  </w:style>
  <w:style w:type="numbering" w:customStyle="1" w:styleId="111111322">
    <w:name w:val="1 / 1.1 / 1.1.1322"/>
    <w:basedOn w:val="NoList"/>
    <w:next w:val="111111"/>
    <w:rsid w:val="004457AF"/>
  </w:style>
  <w:style w:type="numbering" w:customStyle="1" w:styleId="NoList2112">
    <w:name w:val="No List2112"/>
    <w:next w:val="NoList"/>
    <w:uiPriority w:val="99"/>
    <w:semiHidden/>
    <w:unhideWhenUsed/>
    <w:rsid w:val="004457AF"/>
  </w:style>
  <w:style w:type="numbering" w:customStyle="1" w:styleId="TableBullet222">
    <w:name w:val="Table Bullet222"/>
    <w:basedOn w:val="NoList"/>
    <w:rsid w:val="004457AF"/>
  </w:style>
  <w:style w:type="numbering" w:customStyle="1" w:styleId="PwCListNumbers1252">
    <w:name w:val="PwC List Numbers 1252"/>
    <w:rsid w:val="004457AF"/>
  </w:style>
  <w:style w:type="numbering" w:customStyle="1" w:styleId="PwCListNumbers12143">
    <w:name w:val="PwC List Numbers 12143"/>
    <w:rsid w:val="004457AF"/>
  </w:style>
  <w:style w:type="numbering" w:customStyle="1" w:styleId="StyleBulleted7pt2112">
    <w:name w:val="Style Bulleted 7 pt2112"/>
    <w:basedOn w:val="NoList"/>
    <w:rsid w:val="004457AF"/>
  </w:style>
  <w:style w:type="numbering" w:customStyle="1" w:styleId="1111113112">
    <w:name w:val="1 / 1.1 / 1.1.13112"/>
    <w:basedOn w:val="NoList"/>
    <w:next w:val="111111"/>
    <w:rsid w:val="004457AF"/>
  </w:style>
  <w:style w:type="numbering" w:customStyle="1" w:styleId="TableBullet2112">
    <w:name w:val="Table Bullet2112"/>
    <w:basedOn w:val="NoList"/>
    <w:rsid w:val="004457AF"/>
  </w:style>
  <w:style w:type="numbering" w:customStyle="1" w:styleId="PwCListNumbers12212">
    <w:name w:val="PwC List Numbers 12212"/>
    <w:uiPriority w:val="99"/>
    <w:rsid w:val="004457AF"/>
  </w:style>
  <w:style w:type="numbering" w:customStyle="1" w:styleId="PwCListNumbers121112">
    <w:name w:val="PwC List Numbers 121112"/>
    <w:uiPriority w:val="99"/>
    <w:rsid w:val="004457AF"/>
  </w:style>
  <w:style w:type="table" w:customStyle="1" w:styleId="TableGridLight122">
    <w:name w:val="Table Grid Light122"/>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4457AF"/>
  </w:style>
  <w:style w:type="numbering" w:customStyle="1" w:styleId="Style81313">
    <w:name w:val="Style81313"/>
    <w:rsid w:val="004457AF"/>
  </w:style>
  <w:style w:type="numbering" w:customStyle="1" w:styleId="ImportedStyle1113">
    <w:name w:val="Imported Style 1113"/>
    <w:rsid w:val="004457AF"/>
  </w:style>
  <w:style w:type="numbering" w:customStyle="1" w:styleId="Style8142">
    <w:name w:val="Style8142"/>
    <w:rsid w:val="004457AF"/>
  </w:style>
  <w:style w:type="numbering" w:customStyle="1" w:styleId="Style7112">
    <w:name w:val="Style7112"/>
    <w:rsid w:val="004457AF"/>
  </w:style>
  <w:style w:type="numbering" w:customStyle="1" w:styleId="Style5112">
    <w:name w:val="Style5112"/>
    <w:rsid w:val="004457AF"/>
  </w:style>
  <w:style w:type="numbering" w:customStyle="1" w:styleId="Style4112">
    <w:name w:val="Style4112"/>
    <w:rsid w:val="004457AF"/>
  </w:style>
  <w:style w:type="numbering" w:customStyle="1" w:styleId="Style3112">
    <w:name w:val="Style3112"/>
    <w:rsid w:val="004457AF"/>
  </w:style>
  <w:style w:type="numbering" w:customStyle="1" w:styleId="Style2112">
    <w:name w:val="Style2112"/>
    <w:rsid w:val="004457AF"/>
  </w:style>
  <w:style w:type="numbering" w:customStyle="1" w:styleId="Style81133">
    <w:name w:val="Style81133"/>
    <w:rsid w:val="004457AF"/>
  </w:style>
  <w:style w:type="numbering" w:customStyle="1" w:styleId="Style6112">
    <w:name w:val="Style6112"/>
    <w:rsid w:val="004457AF"/>
  </w:style>
  <w:style w:type="numbering" w:customStyle="1" w:styleId="ImportedStyle123">
    <w:name w:val="Imported Style 123"/>
    <w:rsid w:val="004457AF"/>
  </w:style>
  <w:style w:type="numbering" w:customStyle="1" w:styleId="ImportedStyle323">
    <w:name w:val="Imported Style 323"/>
    <w:rsid w:val="004457AF"/>
  </w:style>
  <w:style w:type="numbering" w:customStyle="1" w:styleId="Style811112">
    <w:name w:val="Style811112"/>
    <w:rsid w:val="004457AF"/>
  </w:style>
  <w:style w:type="numbering" w:customStyle="1" w:styleId="Style7212">
    <w:name w:val="Style7212"/>
    <w:rsid w:val="004457AF"/>
  </w:style>
  <w:style w:type="numbering" w:customStyle="1" w:styleId="Style5212">
    <w:name w:val="Style5212"/>
    <w:rsid w:val="004457AF"/>
  </w:style>
  <w:style w:type="numbering" w:customStyle="1" w:styleId="Style3212">
    <w:name w:val="Style3212"/>
    <w:rsid w:val="004457AF"/>
  </w:style>
  <w:style w:type="numbering" w:customStyle="1" w:styleId="PwCListNumbers12312">
    <w:name w:val="PwC List Numbers 12312"/>
    <w:rsid w:val="004457AF"/>
  </w:style>
  <w:style w:type="numbering" w:customStyle="1" w:styleId="Style2212">
    <w:name w:val="Style2212"/>
    <w:rsid w:val="004457AF"/>
  </w:style>
  <w:style w:type="numbering" w:customStyle="1" w:styleId="Style8212">
    <w:name w:val="Style8212"/>
    <w:rsid w:val="004457AF"/>
  </w:style>
  <w:style w:type="numbering" w:customStyle="1" w:styleId="Style81212">
    <w:name w:val="Style81212"/>
    <w:rsid w:val="004457AF"/>
  </w:style>
  <w:style w:type="numbering" w:customStyle="1" w:styleId="PwCListNumbers121212">
    <w:name w:val="PwC List Numbers 121212"/>
    <w:rsid w:val="004457AF"/>
  </w:style>
  <w:style w:type="numbering" w:customStyle="1" w:styleId="Style6212">
    <w:name w:val="Style6212"/>
    <w:rsid w:val="004457AF"/>
  </w:style>
  <w:style w:type="numbering" w:customStyle="1" w:styleId="ALOutlineheadinglist23">
    <w:name w:val="AL Outline heading list23"/>
    <w:basedOn w:val="NoList"/>
    <w:uiPriority w:val="99"/>
    <w:rsid w:val="004457AF"/>
  </w:style>
  <w:style w:type="numbering" w:customStyle="1" w:styleId="ALMultilevelbulletlist23">
    <w:name w:val="AL Multi level bullet list23"/>
    <w:basedOn w:val="NoList"/>
    <w:uiPriority w:val="99"/>
    <w:rsid w:val="004457AF"/>
  </w:style>
  <w:style w:type="numbering" w:customStyle="1" w:styleId="ALMultilevelnumberedlist23">
    <w:name w:val="AL Multi level numbered list23"/>
    <w:basedOn w:val="NoList"/>
    <w:uiPriority w:val="99"/>
    <w:rsid w:val="004457AF"/>
  </w:style>
  <w:style w:type="numbering" w:customStyle="1" w:styleId="ALTableList23">
    <w:name w:val="AL Table List23"/>
    <w:uiPriority w:val="99"/>
    <w:rsid w:val="004457AF"/>
  </w:style>
  <w:style w:type="numbering" w:customStyle="1" w:styleId="ALPictureList23">
    <w:name w:val="AL Picture List23"/>
    <w:basedOn w:val="ALTableList"/>
    <w:uiPriority w:val="99"/>
    <w:rsid w:val="004457AF"/>
  </w:style>
  <w:style w:type="numbering" w:customStyle="1" w:styleId="ALAnnexList23">
    <w:name w:val="AL Annex List23"/>
    <w:basedOn w:val="NoList"/>
    <w:uiPriority w:val="99"/>
    <w:rsid w:val="004457AF"/>
  </w:style>
  <w:style w:type="numbering" w:customStyle="1" w:styleId="ALNoteList23">
    <w:name w:val="AL Note List23"/>
    <w:basedOn w:val="NoList"/>
    <w:uiPriority w:val="99"/>
    <w:rsid w:val="004457AF"/>
  </w:style>
  <w:style w:type="numbering" w:customStyle="1" w:styleId="Style811213">
    <w:name w:val="Style811213"/>
    <w:rsid w:val="004457AF"/>
  </w:style>
  <w:style w:type="numbering" w:customStyle="1" w:styleId="Style7313">
    <w:name w:val="Style7313"/>
    <w:rsid w:val="004457AF"/>
  </w:style>
  <w:style w:type="numbering" w:customStyle="1" w:styleId="Style5313">
    <w:name w:val="Style5313"/>
    <w:rsid w:val="004457AF"/>
  </w:style>
  <w:style w:type="numbering" w:customStyle="1" w:styleId="Style4313">
    <w:name w:val="Style4313"/>
    <w:rsid w:val="004457AF"/>
  </w:style>
  <w:style w:type="numbering" w:customStyle="1" w:styleId="Style3313">
    <w:name w:val="Style3313"/>
    <w:rsid w:val="004457AF"/>
  </w:style>
  <w:style w:type="numbering" w:customStyle="1" w:styleId="PwCListNumbers12413">
    <w:name w:val="PwC List Numbers 12413"/>
    <w:rsid w:val="004457AF"/>
  </w:style>
  <w:style w:type="numbering" w:customStyle="1" w:styleId="Style2313">
    <w:name w:val="Style2313"/>
    <w:rsid w:val="004457AF"/>
  </w:style>
  <w:style w:type="numbering" w:customStyle="1" w:styleId="Style8313">
    <w:name w:val="Style8313"/>
    <w:rsid w:val="004457AF"/>
  </w:style>
  <w:style w:type="numbering" w:customStyle="1" w:styleId="PwCListNumbers121313">
    <w:name w:val="PwC List Numbers 121313"/>
    <w:rsid w:val="004457AF"/>
  </w:style>
  <w:style w:type="numbering" w:customStyle="1" w:styleId="Style6313">
    <w:name w:val="Style6313"/>
    <w:rsid w:val="004457AF"/>
  </w:style>
  <w:style w:type="numbering" w:customStyle="1" w:styleId="ALOutlineheadinglist113">
    <w:name w:val="AL Outline heading list113"/>
    <w:basedOn w:val="NoList"/>
    <w:uiPriority w:val="99"/>
    <w:rsid w:val="004457AF"/>
  </w:style>
  <w:style w:type="numbering" w:customStyle="1" w:styleId="ALMultilevelbulletlist113">
    <w:name w:val="AL Multi level bullet list113"/>
    <w:basedOn w:val="NoList"/>
    <w:uiPriority w:val="99"/>
    <w:rsid w:val="004457AF"/>
  </w:style>
  <w:style w:type="numbering" w:customStyle="1" w:styleId="ALMultilevelnumberedlist112">
    <w:name w:val="AL Multi level numbered list112"/>
    <w:basedOn w:val="NoList"/>
    <w:uiPriority w:val="99"/>
    <w:rsid w:val="004457AF"/>
  </w:style>
  <w:style w:type="numbering" w:customStyle="1" w:styleId="ALTableList113">
    <w:name w:val="AL Table List113"/>
    <w:uiPriority w:val="99"/>
    <w:rsid w:val="004457AF"/>
  </w:style>
  <w:style w:type="numbering" w:customStyle="1" w:styleId="ALPictureList113">
    <w:name w:val="AL Picture List113"/>
    <w:basedOn w:val="ALTableList"/>
    <w:uiPriority w:val="99"/>
    <w:rsid w:val="004457AF"/>
  </w:style>
  <w:style w:type="numbering" w:customStyle="1" w:styleId="ALAnnexList113">
    <w:name w:val="AL Annex List113"/>
    <w:basedOn w:val="NoList"/>
    <w:uiPriority w:val="99"/>
    <w:rsid w:val="004457AF"/>
  </w:style>
  <w:style w:type="numbering" w:customStyle="1" w:styleId="ALNoteList113">
    <w:name w:val="AL Note List113"/>
    <w:basedOn w:val="NoList"/>
    <w:uiPriority w:val="99"/>
    <w:rsid w:val="004457AF"/>
  </w:style>
  <w:style w:type="numbering" w:customStyle="1" w:styleId="NoList61">
    <w:name w:val="No List61"/>
    <w:next w:val="NoList"/>
    <w:uiPriority w:val="99"/>
    <w:semiHidden/>
    <w:unhideWhenUsed/>
    <w:rsid w:val="004457AF"/>
  </w:style>
  <w:style w:type="numbering" w:customStyle="1" w:styleId="Style752">
    <w:name w:val="Style752"/>
    <w:rsid w:val="004457AF"/>
  </w:style>
  <w:style w:type="numbering" w:customStyle="1" w:styleId="PwCListNumbers1262">
    <w:name w:val="PwC List Numbers 1262"/>
    <w:rsid w:val="004457AF"/>
  </w:style>
  <w:style w:type="numbering" w:customStyle="1" w:styleId="Style8152">
    <w:name w:val="Style8152"/>
    <w:rsid w:val="004457AF"/>
  </w:style>
  <w:style w:type="numbering" w:customStyle="1" w:styleId="PwCListNumbers12152">
    <w:name w:val="PwC List Numbers 12152"/>
    <w:rsid w:val="004457AF"/>
  </w:style>
  <w:style w:type="numbering" w:customStyle="1" w:styleId="PwCListNumbers12422">
    <w:name w:val="PwC List Numbers 12422"/>
    <w:rsid w:val="004457AF"/>
  </w:style>
  <w:style w:type="numbering" w:customStyle="1" w:styleId="NoList71">
    <w:name w:val="No List71"/>
    <w:next w:val="NoList"/>
    <w:uiPriority w:val="99"/>
    <w:semiHidden/>
    <w:unhideWhenUsed/>
    <w:rsid w:val="004457AF"/>
  </w:style>
  <w:style w:type="table" w:customStyle="1" w:styleId="TableGrid1102">
    <w:name w:val="Table Grid1102"/>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4457AF"/>
  </w:style>
  <w:style w:type="numbering" w:customStyle="1" w:styleId="PROIT-list22">
    <w:name w:val="PROIT-list22"/>
    <w:uiPriority w:val="99"/>
    <w:rsid w:val="004457AF"/>
  </w:style>
  <w:style w:type="numbering" w:customStyle="1" w:styleId="11111152">
    <w:name w:val="1 / 1.1 / 1.1.152"/>
    <w:basedOn w:val="NoList"/>
    <w:next w:val="111111"/>
    <w:rsid w:val="004457AF"/>
  </w:style>
  <w:style w:type="numbering" w:customStyle="1" w:styleId="Pav32">
    <w:name w:val="Pav32"/>
    <w:rsid w:val="004457AF"/>
  </w:style>
  <w:style w:type="numbering" w:customStyle="1" w:styleId="StyleBulleted7pt42">
    <w:name w:val="Style Bulleted 7 pt42"/>
    <w:basedOn w:val="NoList"/>
    <w:rsid w:val="004457AF"/>
  </w:style>
  <w:style w:type="numbering" w:customStyle="1" w:styleId="NoList142">
    <w:name w:val="No List142"/>
    <w:next w:val="NoList"/>
    <w:uiPriority w:val="99"/>
    <w:semiHidden/>
    <w:unhideWhenUsed/>
    <w:rsid w:val="004457AF"/>
  </w:style>
  <w:style w:type="numbering" w:customStyle="1" w:styleId="111111122">
    <w:name w:val="1 / 1.1 / 1.1.1122"/>
    <w:basedOn w:val="NoList"/>
    <w:next w:val="111111"/>
    <w:rsid w:val="004457AF"/>
  </w:style>
  <w:style w:type="numbering" w:customStyle="1" w:styleId="Stilius222">
    <w:name w:val="Stilius222"/>
    <w:rsid w:val="004457AF"/>
  </w:style>
  <w:style w:type="numbering" w:customStyle="1" w:styleId="Stilius522">
    <w:name w:val="Stilius522"/>
    <w:rsid w:val="004457AF"/>
  </w:style>
  <w:style w:type="numbering" w:customStyle="1" w:styleId="NoList1131">
    <w:name w:val="No List1131"/>
    <w:next w:val="NoList"/>
    <w:uiPriority w:val="99"/>
    <w:semiHidden/>
    <w:unhideWhenUsed/>
    <w:rsid w:val="004457AF"/>
  </w:style>
  <w:style w:type="numbering" w:customStyle="1" w:styleId="NoList232">
    <w:name w:val="No List232"/>
    <w:next w:val="NoList"/>
    <w:uiPriority w:val="99"/>
    <w:semiHidden/>
    <w:unhideWhenUsed/>
    <w:rsid w:val="004457AF"/>
  </w:style>
  <w:style w:type="numbering" w:customStyle="1" w:styleId="111111221">
    <w:name w:val="1 / 1.1 / 1.1.1221"/>
    <w:basedOn w:val="NoList"/>
    <w:next w:val="111111"/>
    <w:locked/>
    <w:rsid w:val="004457AF"/>
  </w:style>
  <w:style w:type="numbering" w:customStyle="1" w:styleId="Pav121">
    <w:name w:val="Pav121"/>
    <w:rsid w:val="004457AF"/>
  </w:style>
  <w:style w:type="table" w:customStyle="1" w:styleId="LightList-Accent1152">
    <w:name w:val="Light List - Accent 115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NoList"/>
    <w:rsid w:val="004457AF"/>
  </w:style>
  <w:style w:type="numbering" w:customStyle="1" w:styleId="NoList322">
    <w:name w:val="No List322"/>
    <w:next w:val="NoList"/>
    <w:uiPriority w:val="99"/>
    <w:semiHidden/>
    <w:unhideWhenUsed/>
    <w:rsid w:val="004457AF"/>
  </w:style>
  <w:style w:type="numbering" w:customStyle="1" w:styleId="PwCListBullets1221">
    <w:name w:val="PwC List Bullets 1221"/>
    <w:uiPriority w:val="99"/>
    <w:rsid w:val="004457AF"/>
  </w:style>
  <w:style w:type="numbering" w:customStyle="1" w:styleId="NoList421">
    <w:name w:val="No List421"/>
    <w:next w:val="NoList"/>
    <w:uiPriority w:val="99"/>
    <w:semiHidden/>
    <w:unhideWhenUsed/>
    <w:rsid w:val="004457AF"/>
  </w:style>
  <w:style w:type="numbering" w:customStyle="1" w:styleId="StyleBulleted7pt232">
    <w:name w:val="Style Bulleted 7 pt232"/>
    <w:basedOn w:val="NoList"/>
    <w:rsid w:val="004457AF"/>
  </w:style>
  <w:style w:type="numbering" w:customStyle="1" w:styleId="NoList1221">
    <w:name w:val="No List1221"/>
    <w:next w:val="NoList"/>
    <w:uiPriority w:val="99"/>
    <w:semiHidden/>
    <w:rsid w:val="004457AF"/>
  </w:style>
  <w:style w:type="numbering" w:customStyle="1" w:styleId="111111332">
    <w:name w:val="1 / 1.1 / 1.1.1332"/>
    <w:basedOn w:val="NoList"/>
    <w:next w:val="111111"/>
    <w:rsid w:val="004457AF"/>
  </w:style>
  <w:style w:type="numbering" w:customStyle="1" w:styleId="NoList2121">
    <w:name w:val="No List2121"/>
    <w:next w:val="NoList"/>
    <w:uiPriority w:val="99"/>
    <w:semiHidden/>
    <w:unhideWhenUsed/>
    <w:rsid w:val="004457AF"/>
  </w:style>
  <w:style w:type="numbering" w:customStyle="1" w:styleId="TableBullet232">
    <w:name w:val="Table Bullet232"/>
    <w:basedOn w:val="NoList"/>
    <w:rsid w:val="004457AF"/>
  </w:style>
  <w:style w:type="numbering" w:customStyle="1" w:styleId="PwCListNumbers1272">
    <w:name w:val="PwC List Numbers 1272"/>
    <w:qFormat/>
    <w:rsid w:val="004457AF"/>
  </w:style>
  <w:style w:type="numbering" w:customStyle="1" w:styleId="PwCListNumbers12162">
    <w:name w:val="PwC List Numbers 12162"/>
    <w:qFormat/>
    <w:rsid w:val="004457AF"/>
  </w:style>
  <w:style w:type="numbering" w:customStyle="1" w:styleId="StyleBulleted7pt2121">
    <w:name w:val="Style Bulleted 7 pt2121"/>
    <w:basedOn w:val="NoList"/>
    <w:rsid w:val="004457AF"/>
  </w:style>
  <w:style w:type="numbering" w:customStyle="1" w:styleId="1111113121">
    <w:name w:val="1 / 1.1 / 1.1.13121"/>
    <w:basedOn w:val="NoList"/>
    <w:next w:val="111111"/>
    <w:rsid w:val="004457AF"/>
  </w:style>
  <w:style w:type="numbering" w:customStyle="1" w:styleId="TableBullet2121">
    <w:name w:val="Table Bullet2121"/>
    <w:basedOn w:val="NoList"/>
    <w:rsid w:val="004457AF"/>
  </w:style>
  <w:style w:type="numbering" w:customStyle="1" w:styleId="PwCListNumbers12222">
    <w:name w:val="PwC List Numbers 12222"/>
    <w:uiPriority w:val="99"/>
    <w:rsid w:val="004457AF"/>
  </w:style>
  <w:style w:type="numbering" w:customStyle="1" w:styleId="PwCListNumbers121122">
    <w:name w:val="PwC List Numbers 121122"/>
    <w:uiPriority w:val="99"/>
    <w:rsid w:val="004457AF"/>
  </w:style>
  <w:style w:type="table" w:customStyle="1" w:styleId="TableGridLight132">
    <w:name w:val="Table Grid Light132"/>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4457AF"/>
  </w:style>
  <w:style w:type="numbering" w:customStyle="1" w:styleId="Style81322">
    <w:name w:val="Style81322"/>
    <w:rsid w:val="004457AF"/>
  </w:style>
  <w:style w:type="numbering" w:customStyle="1" w:styleId="ImportedStyle1122">
    <w:name w:val="Imported Style 1122"/>
    <w:rsid w:val="004457AF"/>
  </w:style>
  <w:style w:type="numbering" w:customStyle="1" w:styleId="Style8161">
    <w:name w:val="Style8161"/>
    <w:qFormat/>
    <w:rsid w:val="004457AF"/>
  </w:style>
  <w:style w:type="numbering" w:customStyle="1" w:styleId="Style7122">
    <w:name w:val="Style7122"/>
    <w:rsid w:val="004457AF"/>
  </w:style>
  <w:style w:type="numbering" w:customStyle="1" w:styleId="Style5122">
    <w:name w:val="Style5122"/>
    <w:rsid w:val="004457AF"/>
  </w:style>
  <w:style w:type="numbering" w:customStyle="1" w:styleId="Style4122">
    <w:name w:val="Style4122"/>
    <w:rsid w:val="004457AF"/>
  </w:style>
  <w:style w:type="numbering" w:customStyle="1" w:styleId="Style3122">
    <w:name w:val="Style3122"/>
    <w:rsid w:val="004457AF"/>
  </w:style>
  <w:style w:type="numbering" w:customStyle="1" w:styleId="Style2122">
    <w:name w:val="Style2122"/>
    <w:rsid w:val="004457AF"/>
  </w:style>
  <w:style w:type="numbering" w:customStyle="1" w:styleId="Style81142">
    <w:name w:val="Style81142"/>
    <w:rsid w:val="004457AF"/>
  </w:style>
  <w:style w:type="numbering" w:customStyle="1" w:styleId="Style6122">
    <w:name w:val="Style6122"/>
    <w:rsid w:val="004457AF"/>
  </w:style>
  <w:style w:type="numbering" w:customStyle="1" w:styleId="ImportedStyle132">
    <w:name w:val="Imported Style 132"/>
    <w:rsid w:val="004457AF"/>
  </w:style>
  <w:style w:type="numbering" w:customStyle="1" w:styleId="ImportedStyle332">
    <w:name w:val="Imported Style 332"/>
    <w:rsid w:val="004457AF"/>
  </w:style>
  <w:style w:type="numbering" w:customStyle="1" w:styleId="Style811122">
    <w:name w:val="Style811122"/>
    <w:rsid w:val="004457AF"/>
  </w:style>
  <w:style w:type="numbering" w:customStyle="1" w:styleId="Style7222">
    <w:name w:val="Style7222"/>
    <w:rsid w:val="004457AF"/>
  </w:style>
  <w:style w:type="numbering" w:customStyle="1" w:styleId="Style5222">
    <w:name w:val="Style5222"/>
    <w:rsid w:val="004457AF"/>
  </w:style>
  <w:style w:type="numbering" w:customStyle="1" w:styleId="Style3222">
    <w:name w:val="Style3222"/>
    <w:rsid w:val="004457AF"/>
  </w:style>
  <w:style w:type="numbering" w:customStyle="1" w:styleId="PwCListNumbers12322">
    <w:name w:val="PwC List Numbers 12322"/>
    <w:rsid w:val="004457AF"/>
  </w:style>
  <w:style w:type="numbering" w:customStyle="1" w:styleId="Style2222">
    <w:name w:val="Style2222"/>
    <w:rsid w:val="004457AF"/>
  </w:style>
  <w:style w:type="numbering" w:customStyle="1" w:styleId="Style8222">
    <w:name w:val="Style8222"/>
    <w:rsid w:val="004457AF"/>
  </w:style>
  <w:style w:type="numbering" w:customStyle="1" w:styleId="Style81222">
    <w:name w:val="Style81222"/>
    <w:rsid w:val="004457AF"/>
  </w:style>
  <w:style w:type="numbering" w:customStyle="1" w:styleId="PwCListNumbers121222">
    <w:name w:val="PwC List Numbers 121222"/>
    <w:rsid w:val="004457AF"/>
  </w:style>
  <w:style w:type="numbering" w:customStyle="1" w:styleId="Style6222">
    <w:name w:val="Style6222"/>
    <w:rsid w:val="004457AF"/>
  </w:style>
  <w:style w:type="numbering" w:customStyle="1" w:styleId="ALOutlineheadinglist32">
    <w:name w:val="AL Outline heading list32"/>
    <w:basedOn w:val="NoList"/>
    <w:uiPriority w:val="99"/>
    <w:rsid w:val="004457AF"/>
  </w:style>
  <w:style w:type="numbering" w:customStyle="1" w:styleId="ALMultilevelbulletlist32">
    <w:name w:val="AL Multi level bullet list32"/>
    <w:basedOn w:val="NoList"/>
    <w:uiPriority w:val="99"/>
    <w:rsid w:val="004457AF"/>
  </w:style>
  <w:style w:type="numbering" w:customStyle="1" w:styleId="ALMultilevelnumberedlist32">
    <w:name w:val="AL Multi level numbered list32"/>
    <w:basedOn w:val="NoList"/>
    <w:uiPriority w:val="99"/>
    <w:rsid w:val="004457AF"/>
  </w:style>
  <w:style w:type="numbering" w:customStyle="1" w:styleId="ALTableList32">
    <w:name w:val="AL Table List32"/>
    <w:uiPriority w:val="99"/>
    <w:rsid w:val="004457AF"/>
  </w:style>
  <w:style w:type="numbering" w:customStyle="1" w:styleId="ALPictureList32">
    <w:name w:val="AL Picture List32"/>
    <w:basedOn w:val="ALTableList"/>
    <w:uiPriority w:val="99"/>
    <w:rsid w:val="004457AF"/>
  </w:style>
  <w:style w:type="numbering" w:customStyle="1" w:styleId="ALAnnexList32">
    <w:name w:val="AL Annex List32"/>
    <w:basedOn w:val="NoList"/>
    <w:uiPriority w:val="99"/>
    <w:rsid w:val="004457AF"/>
  </w:style>
  <w:style w:type="numbering" w:customStyle="1" w:styleId="ALNoteList32">
    <w:name w:val="AL Note List32"/>
    <w:basedOn w:val="NoList"/>
    <w:uiPriority w:val="99"/>
    <w:rsid w:val="004457AF"/>
  </w:style>
  <w:style w:type="numbering" w:customStyle="1" w:styleId="Style811222">
    <w:name w:val="Style811222"/>
    <w:rsid w:val="004457AF"/>
  </w:style>
  <w:style w:type="numbering" w:customStyle="1" w:styleId="Style7322">
    <w:name w:val="Style7322"/>
    <w:rsid w:val="004457AF"/>
  </w:style>
  <w:style w:type="numbering" w:customStyle="1" w:styleId="Style5322">
    <w:name w:val="Style5322"/>
    <w:rsid w:val="004457AF"/>
  </w:style>
  <w:style w:type="numbering" w:customStyle="1" w:styleId="Style4322">
    <w:name w:val="Style4322"/>
    <w:rsid w:val="004457AF"/>
  </w:style>
  <w:style w:type="numbering" w:customStyle="1" w:styleId="Style3322">
    <w:name w:val="Style3322"/>
    <w:rsid w:val="004457AF"/>
  </w:style>
  <w:style w:type="numbering" w:customStyle="1" w:styleId="PwCListNumbers12432">
    <w:name w:val="PwC List Numbers 12432"/>
    <w:rsid w:val="004457AF"/>
  </w:style>
  <w:style w:type="numbering" w:customStyle="1" w:styleId="Style2322">
    <w:name w:val="Style2322"/>
    <w:rsid w:val="004457AF"/>
  </w:style>
  <w:style w:type="numbering" w:customStyle="1" w:styleId="Style8322">
    <w:name w:val="Style8322"/>
    <w:rsid w:val="004457AF"/>
  </w:style>
  <w:style w:type="numbering" w:customStyle="1" w:styleId="PwCListNumbers121322">
    <w:name w:val="PwC List Numbers 121322"/>
    <w:rsid w:val="004457AF"/>
  </w:style>
  <w:style w:type="numbering" w:customStyle="1" w:styleId="Style6322">
    <w:name w:val="Style6322"/>
    <w:rsid w:val="004457AF"/>
  </w:style>
  <w:style w:type="numbering" w:customStyle="1" w:styleId="ALOutlineheadinglist122">
    <w:name w:val="AL Outline heading list122"/>
    <w:basedOn w:val="NoList"/>
    <w:uiPriority w:val="99"/>
    <w:rsid w:val="004457AF"/>
  </w:style>
  <w:style w:type="numbering" w:customStyle="1" w:styleId="ALMultilevelbulletlist122">
    <w:name w:val="AL Multi level bullet list122"/>
    <w:basedOn w:val="NoList"/>
    <w:uiPriority w:val="99"/>
    <w:rsid w:val="004457AF"/>
  </w:style>
  <w:style w:type="numbering" w:customStyle="1" w:styleId="ALMultilevelnumberedlist122">
    <w:name w:val="AL Multi level numbered list122"/>
    <w:basedOn w:val="NoList"/>
    <w:uiPriority w:val="99"/>
    <w:rsid w:val="004457AF"/>
  </w:style>
  <w:style w:type="numbering" w:customStyle="1" w:styleId="ALTableList122">
    <w:name w:val="AL Table List122"/>
    <w:uiPriority w:val="99"/>
    <w:rsid w:val="004457AF"/>
  </w:style>
  <w:style w:type="numbering" w:customStyle="1" w:styleId="ALPictureList122">
    <w:name w:val="AL Picture List122"/>
    <w:basedOn w:val="ALTableList"/>
    <w:uiPriority w:val="99"/>
    <w:rsid w:val="004457AF"/>
  </w:style>
  <w:style w:type="numbering" w:customStyle="1" w:styleId="ALAnnexList122">
    <w:name w:val="AL Annex List122"/>
    <w:basedOn w:val="NoList"/>
    <w:uiPriority w:val="99"/>
    <w:rsid w:val="004457AF"/>
  </w:style>
  <w:style w:type="numbering" w:customStyle="1" w:styleId="ALNoteList122">
    <w:name w:val="AL Note List122"/>
    <w:basedOn w:val="NoList"/>
    <w:uiPriority w:val="99"/>
    <w:rsid w:val="004457AF"/>
  </w:style>
  <w:style w:type="numbering" w:customStyle="1" w:styleId="NoList512">
    <w:name w:val="No List512"/>
    <w:next w:val="NoList"/>
    <w:uiPriority w:val="99"/>
    <w:semiHidden/>
    <w:unhideWhenUsed/>
    <w:rsid w:val="004457AF"/>
  </w:style>
  <w:style w:type="numbering" w:customStyle="1" w:styleId="Style7412">
    <w:name w:val="Style7412"/>
    <w:rsid w:val="004457AF"/>
  </w:style>
  <w:style w:type="numbering" w:customStyle="1" w:styleId="PwCListNumbers12512">
    <w:name w:val="PwC List Numbers 12512"/>
    <w:rsid w:val="004457AF"/>
  </w:style>
  <w:style w:type="numbering" w:customStyle="1" w:styleId="Style81412">
    <w:name w:val="Style81412"/>
    <w:rsid w:val="004457AF"/>
  </w:style>
  <w:style w:type="numbering" w:customStyle="1" w:styleId="PwCListNumbers121412">
    <w:name w:val="PwC List Numbers 121412"/>
    <w:rsid w:val="004457AF"/>
  </w:style>
  <w:style w:type="numbering" w:customStyle="1" w:styleId="Style71112">
    <w:name w:val="Style71112"/>
    <w:rsid w:val="004457AF"/>
  </w:style>
  <w:style w:type="numbering" w:customStyle="1" w:styleId="Style51112">
    <w:name w:val="Style51112"/>
    <w:rsid w:val="004457AF"/>
  </w:style>
  <w:style w:type="numbering" w:customStyle="1" w:styleId="Style41112">
    <w:name w:val="Style41112"/>
    <w:rsid w:val="004457AF"/>
  </w:style>
  <w:style w:type="numbering" w:customStyle="1" w:styleId="Style31112">
    <w:name w:val="Style31112"/>
    <w:rsid w:val="004457AF"/>
  </w:style>
  <w:style w:type="numbering" w:customStyle="1" w:styleId="PwCListNumbers122112">
    <w:name w:val="PwC List Numbers 122112"/>
    <w:rsid w:val="004457AF"/>
  </w:style>
  <w:style w:type="numbering" w:customStyle="1" w:styleId="Style21112">
    <w:name w:val="Style21112"/>
    <w:rsid w:val="004457AF"/>
  </w:style>
  <w:style w:type="numbering" w:customStyle="1" w:styleId="Style811312">
    <w:name w:val="Style811312"/>
    <w:rsid w:val="004457AF"/>
  </w:style>
  <w:style w:type="numbering" w:customStyle="1" w:styleId="PwCListNumbers1211112">
    <w:name w:val="PwC List Numbers 1211112"/>
    <w:rsid w:val="004457AF"/>
  </w:style>
  <w:style w:type="numbering" w:customStyle="1" w:styleId="Style61112">
    <w:name w:val="Style61112"/>
    <w:rsid w:val="004457AF"/>
  </w:style>
  <w:style w:type="numbering" w:customStyle="1" w:styleId="NoList1312">
    <w:name w:val="No List1312"/>
    <w:next w:val="NoList"/>
    <w:uiPriority w:val="99"/>
    <w:semiHidden/>
    <w:unhideWhenUsed/>
    <w:rsid w:val="004457AF"/>
  </w:style>
  <w:style w:type="table" w:customStyle="1" w:styleId="TableGrid11012">
    <w:name w:val="Table Grid11012"/>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uiPriority w:val="99"/>
    <w:semiHidden/>
    <w:unhideWhenUsed/>
    <w:rsid w:val="004457AF"/>
  </w:style>
  <w:style w:type="numbering" w:customStyle="1" w:styleId="ImportedStyle1212">
    <w:name w:val="Imported Style 1212"/>
    <w:rsid w:val="004457AF"/>
  </w:style>
  <w:style w:type="numbering" w:customStyle="1" w:styleId="ImportedStyle3212">
    <w:name w:val="Imported Style 3212"/>
    <w:rsid w:val="004457AF"/>
  </w:style>
  <w:style w:type="numbering" w:customStyle="1" w:styleId="Style8111112">
    <w:name w:val="Style8111112"/>
    <w:rsid w:val="004457AF"/>
  </w:style>
  <w:style w:type="numbering" w:customStyle="1" w:styleId="Style72112">
    <w:name w:val="Style72112"/>
    <w:rsid w:val="004457AF"/>
  </w:style>
  <w:style w:type="numbering" w:customStyle="1" w:styleId="Style52112">
    <w:name w:val="Style52112"/>
    <w:rsid w:val="004457AF"/>
  </w:style>
  <w:style w:type="numbering" w:customStyle="1" w:styleId="Style32112">
    <w:name w:val="Style32112"/>
    <w:rsid w:val="004457AF"/>
  </w:style>
  <w:style w:type="numbering" w:customStyle="1" w:styleId="PwCListNumbers123112">
    <w:name w:val="PwC List Numbers 123112"/>
    <w:rsid w:val="004457AF"/>
  </w:style>
  <w:style w:type="numbering" w:customStyle="1" w:styleId="Style22112">
    <w:name w:val="Style22112"/>
    <w:rsid w:val="004457AF"/>
  </w:style>
  <w:style w:type="numbering" w:customStyle="1" w:styleId="Style82112">
    <w:name w:val="Style82112"/>
    <w:rsid w:val="004457AF"/>
  </w:style>
  <w:style w:type="numbering" w:customStyle="1" w:styleId="Style812112">
    <w:name w:val="Style812112"/>
    <w:rsid w:val="004457AF"/>
  </w:style>
  <w:style w:type="numbering" w:customStyle="1" w:styleId="PwCListNumbers1212112">
    <w:name w:val="PwC List Numbers 1212112"/>
    <w:rsid w:val="004457AF"/>
  </w:style>
  <w:style w:type="numbering" w:customStyle="1" w:styleId="Style62112">
    <w:name w:val="Style62112"/>
    <w:rsid w:val="004457AF"/>
  </w:style>
  <w:style w:type="numbering" w:customStyle="1" w:styleId="ALOutlineheadinglist212">
    <w:name w:val="AL Outline heading list212"/>
    <w:basedOn w:val="NoList"/>
    <w:uiPriority w:val="99"/>
    <w:rsid w:val="004457AF"/>
  </w:style>
  <w:style w:type="numbering" w:customStyle="1" w:styleId="ALMultilevelbulletlist212">
    <w:name w:val="AL Multi level bullet list212"/>
    <w:basedOn w:val="NoList"/>
    <w:uiPriority w:val="99"/>
    <w:rsid w:val="004457AF"/>
  </w:style>
  <w:style w:type="numbering" w:customStyle="1" w:styleId="ALMultilevelnumberedlist212">
    <w:name w:val="AL Multi level numbered list212"/>
    <w:basedOn w:val="NoList"/>
    <w:uiPriority w:val="99"/>
    <w:rsid w:val="004457AF"/>
  </w:style>
  <w:style w:type="table" w:customStyle="1" w:styleId="LightList-Accent1212">
    <w:name w:val="Light List - Accent 1212"/>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4457AF"/>
  </w:style>
  <w:style w:type="numbering" w:customStyle="1" w:styleId="ALPictureList212">
    <w:name w:val="AL Picture List212"/>
    <w:basedOn w:val="ALTableList"/>
    <w:uiPriority w:val="99"/>
    <w:rsid w:val="004457AF"/>
  </w:style>
  <w:style w:type="numbering" w:customStyle="1" w:styleId="ALAnnexList212">
    <w:name w:val="AL Annex List212"/>
    <w:basedOn w:val="NoList"/>
    <w:uiPriority w:val="99"/>
    <w:rsid w:val="004457AF"/>
  </w:style>
  <w:style w:type="numbering" w:customStyle="1" w:styleId="ALNoteList212">
    <w:name w:val="AL Note List212"/>
    <w:basedOn w:val="NoList"/>
    <w:uiPriority w:val="99"/>
    <w:rsid w:val="004457AF"/>
  </w:style>
  <w:style w:type="table" w:customStyle="1" w:styleId="TableGridLight1212">
    <w:name w:val="Table Grid Light1212"/>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NoList"/>
    <w:uiPriority w:val="99"/>
    <w:semiHidden/>
    <w:unhideWhenUsed/>
    <w:rsid w:val="004457AF"/>
  </w:style>
  <w:style w:type="numbering" w:customStyle="1" w:styleId="ImportedStyle11112">
    <w:name w:val="Imported Style 11112"/>
    <w:rsid w:val="004457AF"/>
  </w:style>
  <w:style w:type="numbering" w:customStyle="1" w:styleId="ImportedStyle31112">
    <w:name w:val="Imported Style 31112"/>
    <w:rsid w:val="004457AF"/>
  </w:style>
  <w:style w:type="numbering" w:customStyle="1" w:styleId="Style8112112">
    <w:name w:val="Style8112112"/>
    <w:rsid w:val="004457AF"/>
  </w:style>
  <w:style w:type="numbering" w:customStyle="1" w:styleId="Style73112">
    <w:name w:val="Style73112"/>
    <w:rsid w:val="004457AF"/>
  </w:style>
  <w:style w:type="numbering" w:customStyle="1" w:styleId="Style53112">
    <w:name w:val="Style53112"/>
    <w:rsid w:val="004457AF"/>
  </w:style>
  <w:style w:type="numbering" w:customStyle="1" w:styleId="Style43112">
    <w:name w:val="Style43112"/>
    <w:rsid w:val="004457AF"/>
  </w:style>
  <w:style w:type="numbering" w:customStyle="1" w:styleId="Style33112">
    <w:name w:val="Style33112"/>
    <w:rsid w:val="004457AF"/>
  </w:style>
  <w:style w:type="numbering" w:customStyle="1" w:styleId="PwCListNumbers124112">
    <w:name w:val="PwC List Numbers 124112"/>
    <w:rsid w:val="004457AF"/>
  </w:style>
  <w:style w:type="numbering" w:customStyle="1" w:styleId="Style23112">
    <w:name w:val="Style23112"/>
    <w:rsid w:val="004457AF"/>
  </w:style>
  <w:style w:type="numbering" w:customStyle="1" w:styleId="Style83112">
    <w:name w:val="Style83112"/>
    <w:rsid w:val="004457AF"/>
  </w:style>
  <w:style w:type="numbering" w:customStyle="1" w:styleId="Style813112">
    <w:name w:val="Style813112"/>
    <w:rsid w:val="004457AF"/>
  </w:style>
  <w:style w:type="numbering" w:customStyle="1" w:styleId="PwCListNumbers1213112">
    <w:name w:val="PwC List Numbers 1213112"/>
    <w:rsid w:val="004457AF"/>
  </w:style>
  <w:style w:type="numbering" w:customStyle="1" w:styleId="Style63112">
    <w:name w:val="Style63112"/>
    <w:rsid w:val="004457AF"/>
  </w:style>
  <w:style w:type="numbering" w:customStyle="1" w:styleId="ALOutlineheadinglist1112">
    <w:name w:val="AL Outline heading list1112"/>
    <w:basedOn w:val="NoList"/>
    <w:uiPriority w:val="99"/>
    <w:rsid w:val="004457AF"/>
  </w:style>
  <w:style w:type="numbering" w:customStyle="1" w:styleId="ALMultilevelbulletlist1112">
    <w:name w:val="AL Multi level bullet list1112"/>
    <w:basedOn w:val="NoList"/>
    <w:uiPriority w:val="99"/>
    <w:rsid w:val="004457AF"/>
  </w:style>
  <w:style w:type="numbering" w:customStyle="1" w:styleId="ALMultilevelnumberedlist1112">
    <w:name w:val="AL Multi level numbered list1112"/>
    <w:basedOn w:val="NoList"/>
    <w:uiPriority w:val="99"/>
    <w:rsid w:val="004457AF"/>
  </w:style>
  <w:style w:type="table" w:customStyle="1" w:styleId="LightList-Accent11412">
    <w:name w:val="Light List - Accent 11412"/>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4457AF"/>
  </w:style>
  <w:style w:type="numbering" w:customStyle="1" w:styleId="ALPictureList1112">
    <w:name w:val="AL Picture List1112"/>
    <w:basedOn w:val="ALTableList"/>
    <w:uiPriority w:val="99"/>
    <w:rsid w:val="004457AF"/>
  </w:style>
  <w:style w:type="numbering" w:customStyle="1" w:styleId="ALAnnexList1112">
    <w:name w:val="AL Annex List1112"/>
    <w:basedOn w:val="NoList"/>
    <w:uiPriority w:val="99"/>
    <w:rsid w:val="004457AF"/>
  </w:style>
  <w:style w:type="numbering" w:customStyle="1" w:styleId="ALNoteList1112">
    <w:name w:val="AL Note List1112"/>
    <w:basedOn w:val="NoList"/>
    <w:uiPriority w:val="99"/>
    <w:rsid w:val="004457AF"/>
  </w:style>
  <w:style w:type="table" w:customStyle="1" w:styleId="ALTablesimple1112">
    <w:name w:val="AL Table simple1112"/>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
    <w:name w:val="List Table 3 - Accent 311"/>
    <w:basedOn w:val="TableNormal"/>
    <w:next w:val="ListTable3-Accent3"/>
    <w:uiPriority w:val="48"/>
    <w:rsid w:val="004457AF"/>
    <w:pPr>
      <w:spacing w:after="0" w:line="240" w:lineRule="auto"/>
    </w:pPr>
    <w:rPr>
      <w:kern w:val="0"/>
      <w:sz w:val="18"/>
      <w:szCs w:val="22"/>
      <w14:ligatures w14:val="none"/>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262626"/>
      </w:rPr>
      <w:tblPr/>
      <w:trPr>
        <w:tblHeader/>
      </w:trPr>
      <w:tcPr>
        <w:shd w:val="clear" w:color="auto" w:fill="D9D9D9"/>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numbering" w:customStyle="1" w:styleId="NoList8">
    <w:name w:val="No List8"/>
    <w:next w:val="NoList"/>
    <w:uiPriority w:val="99"/>
    <w:semiHidden/>
    <w:unhideWhenUsed/>
    <w:rsid w:val="004457AF"/>
  </w:style>
  <w:style w:type="table" w:customStyle="1" w:styleId="LightList-Accent14">
    <w:name w:val="Light List - Accent 14"/>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List4">
    <w:name w:val="Light List4"/>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TableGrid25">
    <w:name w:val="Table Grid25"/>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4">
    <w:name w:val="Medium Shading 2 - Accent 114"/>
    <w:basedOn w:val="TableNormal"/>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Shading-Accent44">
    <w:name w:val="Light Shading - Accent 44"/>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MediumShading2-Accent14">
    <w:name w:val="Medium Shading 2 - Accent 14"/>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TableGrid115">
    <w:name w:val="Table Grid115"/>
    <w:basedOn w:val="TableNormal"/>
    <w:uiPriority w:val="59"/>
    <w:qFormat/>
    <w:rsid w:val="004457AF"/>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13">
    <w:name w:val="AL Table13"/>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4">
    <w:name w:val="Scroll Table Normal4"/>
    <w:basedOn w:val="TableNormal"/>
    <w:uiPriority w:val="99"/>
    <w:qFormat/>
    <w:rsid w:val="004457AF"/>
    <w:pPr>
      <w:spacing w:after="0" w:line="240" w:lineRule="auto"/>
    </w:pPr>
    <w:rPr>
      <w:rFonts w:ascii="Arial" w:eastAsia="Times New Roman" w:hAnsi="Arial" w:cs="Times New Roman"/>
      <w:kern w:val="0"/>
      <w:sz w:val="20"/>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NRDLentele23">
    <w:name w:val="NRD_Lentele23"/>
    <w:basedOn w:val="TableNormal"/>
    <w:uiPriority w:val="99"/>
    <w:qFormat/>
    <w:rsid w:val="004457A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ScrollTableNormal13">
    <w:name w:val="Scroll Table Normal13"/>
    <w:basedOn w:val="TableNormal"/>
    <w:uiPriority w:val="99"/>
    <w:qFormat/>
    <w:rsid w:val="004457AF"/>
    <w:pPr>
      <w:spacing w:after="0" w:line="240" w:lineRule="auto"/>
    </w:pPr>
    <w:rPr>
      <w:rFonts w:ascii="Arial" w:eastAsia="Times New Roman" w:hAnsi="Arial" w:cs="Times New Roman"/>
      <w:kern w:val="0"/>
      <w:sz w:val="20"/>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ALTablesimple5">
    <w:name w:val="AL Table simple5"/>
    <w:basedOn w:val="TableGrid"/>
    <w:uiPriority w:val="99"/>
    <w:rsid w:val="004457AF"/>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LTable23">
    <w:name w:val="AL Table23"/>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ALTablebase14">
    <w:name w:val="AL Table base14"/>
    <w:basedOn w:val="TableNormal"/>
    <w:uiPriority w:val="99"/>
    <w:rsid w:val="004457AF"/>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ightList14">
    <w:name w:val="Light List14"/>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LTablebase4">
    <w:name w:val="AL Table base4"/>
    <w:basedOn w:val="TableNormal"/>
    <w:uiPriority w:val="99"/>
    <w:rsid w:val="004457AF"/>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entelstinklelis13">
    <w:name w:val="Lentelės tinklelis13"/>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5">
    <w:name w:val="NRD_Lentele5"/>
    <w:basedOn w:val="TableNormal"/>
    <w:uiPriority w:val="99"/>
    <w:qFormat/>
    <w:rsid w:val="004457A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LightList-Accent118">
    <w:name w:val="Light List - Accent 118"/>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Light15">
    <w:name w:val="Table Grid Light15"/>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RDLentele13">
    <w:name w:val="NRD_Lentele13"/>
    <w:basedOn w:val="TableNormal"/>
    <w:uiPriority w:val="99"/>
    <w:qFormat/>
    <w:rsid w:val="004457A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ALTablesimple14">
    <w:name w:val="AL Table simple14"/>
    <w:basedOn w:val="TableGrid"/>
    <w:uiPriority w:val="99"/>
    <w:rsid w:val="004457AF"/>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8">
    <w:name w:val="Style78"/>
    <w:rsid w:val="004457AF"/>
    <w:pPr>
      <w:numPr>
        <w:numId w:val="151"/>
      </w:numPr>
    </w:pPr>
  </w:style>
  <w:style w:type="numbering" w:customStyle="1" w:styleId="PwCListNumbers129">
    <w:name w:val="PwC List Numbers 129"/>
    <w:rsid w:val="004457AF"/>
  </w:style>
  <w:style w:type="numbering" w:customStyle="1" w:styleId="Style818">
    <w:name w:val="Style818"/>
    <w:rsid w:val="004457AF"/>
    <w:pPr>
      <w:numPr>
        <w:numId w:val="23"/>
      </w:numPr>
    </w:pPr>
  </w:style>
  <w:style w:type="numbering" w:customStyle="1" w:styleId="PwCListNumbers1218">
    <w:name w:val="PwC List Numbers 1218"/>
    <w:rsid w:val="004457AF"/>
  </w:style>
  <w:style w:type="numbering" w:customStyle="1" w:styleId="NoList9">
    <w:name w:val="No List9"/>
    <w:next w:val="NoList"/>
    <w:uiPriority w:val="99"/>
    <w:semiHidden/>
    <w:unhideWhenUsed/>
    <w:rsid w:val="004457AF"/>
  </w:style>
  <w:style w:type="numbering" w:customStyle="1" w:styleId="NoList16">
    <w:name w:val="No List16"/>
    <w:next w:val="NoList"/>
    <w:uiPriority w:val="99"/>
    <w:semiHidden/>
    <w:unhideWhenUsed/>
    <w:rsid w:val="004457AF"/>
  </w:style>
  <w:style w:type="table" w:customStyle="1" w:styleId="Tablewithoutheader9">
    <w:name w:val="Table without header9"/>
    <w:basedOn w:val="TableNormal"/>
    <w:next w:val="TableGrid"/>
    <w:uiPriority w:val="5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4">
    <w:name w:val="Atea TBL14"/>
    <w:basedOn w:val="TableNormal"/>
    <w:uiPriority w:val="9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3">
    <w:name w:val="Table Grid153"/>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3">
    <w:name w:val="Table without header1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3">
    <w:name w:val="Table without header2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3">
    <w:name w:val="Table without header3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3">
    <w:name w:val="Table without header4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3">
    <w:name w:val="Table without header5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9">
    <w:name w:val="Style79"/>
    <w:qFormat/>
    <w:rsid w:val="004457AF"/>
  </w:style>
  <w:style w:type="numbering" w:customStyle="1" w:styleId="PROIT-list4">
    <w:name w:val="PROIT-list4"/>
    <w:uiPriority w:val="99"/>
    <w:rsid w:val="004457AF"/>
  </w:style>
  <w:style w:type="numbering" w:customStyle="1" w:styleId="1111117">
    <w:name w:val="1 / 1.1 / 1.1.17"/>
    <w:basedOn w:val="NoList"/>
    <w:next w:val="111111"/>
    <w:rsid w:val="004457AF"/>
  </w:style>
  <w:style w:type="numbering" w:customStyle="1" w:styleId="Pav5">
    <w:name w:val="Pav5"/>
    <w:rsid w:val="004457AF"/>
  </w:style>
  <w:style w:type="numbering" w:customStyle="1" w:styleId="StyleBulleted7pt6">
    <w:name w:val="Style Bulleted 7 pt6"/>
    <w:basedOn w:val="NoList"/>
    <w:rsid w:val="004457AF"/>
  </w:style>
  <w:style w:type="numbering" w:customStyle="1" w:styleId="NoList115">
    <w:name w:val="No List115"/>
    <w:next w:val="NoList"/>
    <w:uiPriority w:val="99"/>
    <w:semiHidden/>
    <w:unhideWhenUsed/>
    <w:rsid w:val="004457AF"/>
  </w:style>
  <w:style w:type="table" w:customStyle="1" w:styleId="TableGrid26">
    <w:name w:val="Table Grid26"/>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NoList"/>
    <w:next w:val="111111"/>
    <w:rsid w:val="004457AF"/>
  </w:style>
  <w:style w:type="numbering" w:customStyle="1" w:styleId="Stilius24">
    <w:name w:val="Stilius24"/>
    <w:rsid w:val="004457AF"/>
  </w:style>
  <w:style w:type="numbering" w:customStyle="1" w:styleId="Stilius54">
    <w:name w:val="Stilius54"/>
    <w:rsid w:val="004457AF"/>
  </w:style>
  <w:style w:type="numbering" w:customStyle="1" w:styleId="NoList1113">
    <w:name w:val="No List1113"/>
    <w:next w:val="NoList"/>
    <w:uiPriority w:val="99"/>
    <w:semiHidden/>
    <w:unhideWhenUsed/>
    <w:rsid w:val="004457AF"/>
  </w:style>
  <w:style w:type="table" w:customStyle="1" w:styleId="TableGrid214">
    <w:name w:val="Table Grid214"/>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NoList"/>
    <w:uiPriority w:val="99"/>
    <w:semiHidden/>
    <w:unhideWhenUsed/>
    <w:rsid w:val="004457AF"/>
  </w:style>
  <w:style w:type="table" w:customStyle="1" w:styleId="TableGrid34">
    <w:name w:val="Table Grid34"/>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NoList"/>
    <w:next w:val="111111"/>
    <w:locked/>
    <w:rsid w:val="004457AF"/>
  </w:style>
  <w:style w:type="numbering" w:customStyle="1" w:styleId="Pav14">
    <w:name w:val="Pav14"/>
    <w:rsid w:val="004457AF"/>
  </w:style>
  <w:style w:type="table" w:customStyle="1" w:styleId="LightList-Accent55">
    <w:name w:val="Light List - Accent 55"/>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5">
    <w:name w:val="Light List - Accent 45"/>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4">
    <w:name w:val="Style Bulleted 7 pt14"/>
    <w:basedOn w:val="NoList"/>
    <w:rsid w:val="004457AF"/>
  </w:style>
  <w:style w:type="numbering" w:customStyle="1" w:styleId="NoList34">
    <w:name w:val="No List34"/>
    <w:next w:val="NoList"/>
    <w:uiPriority w:val="99"/>
    <w:semiHidden/>
    <w:unhideWhenUsed/>
    <w:rsid w:val="004457AF"/>
  </w:style>
  <w:style w:type="table" w:customStyle="1" w:styleId="TableGrid44">
    <w:name w:val="Table Grid44"/>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4">
    <w:name w:val="PwC List Bullets 124"/>
    <w:uiPriority w:val="99"/>
    <w:rsid w:val="004457AF"/>
  </w:style>
  <w:style w:type="table" w:customStyle="1" w:styleId="LightList-Accent513">
    <w:name w:val="Light List - Accent 513"/>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3">
    <w:name w:val="Light List - Accent 413"/>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4">
    <w:name w:val="No List44"/>
    <w:next w:val="NoList"/>
    <w:uiPriority w:val="99"/>
    <w:semiHidden/>
    <w:unhideWhenUsed/>
    <w:rsid w:val="004457AF"/>
  </w:style>
  <w:style w:type="table" w:customStyle="1" w:styleId="TableGrid510">
    <w:name w:val="Table Grid510"/>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3">
    <w:name w:val="PwC Table Figures3"/>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5">
    <w:name w:val="Style Bulleted 7 pt25"/>
    <w:basedOn w:val="NoList"/>
    <w:rsid w:val="004457AF"/>
  </w:style>
  <w:style w:type="table" w:customStyle="1" w:styleId="TableGrid124">
    <w:name w:val="Table Grid12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4457AF"/>
  </w:style>
  <w:style w:type="table" w:customStyle="1" w:styleId="TableGrid313">
    <w:name w:val="Table Grid313"/>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NoList"/>
    <w:next w:val="111111"/>
    <w:rsid w:val="004457AF"/>
  </w:style>
  <w:style w:type="table" w:customStyle="1" w:styleId="TableGrid130">
    <w:name w:val="Table Grid 13"/>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4">
    <w:name w:val="Table Grid41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4457AF"/>
  </w:style>
  <w:style w:type="table" w:customStyle="1" w:styleId="TableGrid514">
    <w:name w:val="Table Grid51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5">
    <w:name w:val="Table Bullet25"/>
    <w:basedOn w:val="NoList"/>
    <w:rsid w:val="004457AF"/>
  </w:style>
  <w:style w:type="numbering" w:customStyle="1" w:styleId="PwCListNumbers1210">
    <w:name w:val="PwC List Numbers 1210"/>
    <w:qFormat/>
    <w:rsid w:val="004457AF"/>
  </w:style>
  <w:style w:type="numbering" w:customStyle="1" w:styleId="PwCListNumbers1219">
    <w:name w:val="PwC List Numbers 1219"/>
    <w:qFormat/>
    <w:rsid w:val="004457AF"/>
  </w:style>
  <w:style w:type="table" w:customStyle="1" w:styleId="LightList-Accent523">
    <w:name w:val="Light List - Accent 523"/>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3">
    <w:name w:val="Light List - Accent 1123"/>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3">
    <w:name w:val="Light List - Accent 423"/>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4">
    <w:name w:val="Style Bulleted 7 pt214"/>
    <w:basedOn w:val="NoList"/>
    <w:rsid w:val="004457AF"/>
  </w:style>
  <w:style w:type="numbering" w:customStyle="1" w:styleId="111111314">
    <w:name w:val="1 / 1.1 / 1.1.1314"/>
    <w:basedOn w:val="NoList"/>
    <w:next w:val="111111"/>
    <w:rsid w:val="004457AF"/>
  </w:style>
  <w:style w:type="numbering" w:customStyle="1" w:styleId="TableBullet214">
    <w:name w:val="Table Bullet214"/>
    <w:basedOn w:val="NoList"/>
    <w:rsid w:val="004457AF"/>
  </w:style>
  <w:style w:type="numbering" w:customStyle="1" w:styleId="PwCListNumbers1224">
    <w:name w:val="PwC List Numbers 1224"/>
    <w:uiPriority w:val="99"/>
    <w:rsid w:val="004457AF"/>
  </w:style>
  <w:style w:type="numbering" w:customStyle="1" w:styleId="PwCListNumbers12114">
    <w:name w:val="PwC List Numbers 12114"/>
    <w:uiPriority w:val="99"/>
    <w:rsid w:val="004457AF"/>
  </w:style>
  <w:style w:type="table" w:customStyle="1" w:styleId="TableGrid104">
    <w:name w:val="Table Grid104"/>
    <w:basedOn w:val="TableNormal"/>
    <w:next w:val="TableGrid"/>
    <w:uiPriority w:val="59"/>
    <w:rsid w:val="004457AF"/>
    <w:pPr>
      <w:spacing w:after="0" w:line="240" w:lineRule="auto"/>
      <w:ind w:firstLine="720"/>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4">
    <w:name w:val="Table Grid Light114"/>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3">
    <w:name w:val="Table Theme3"/>
    <w:basedOn w:val="TableNormal"/>
    <w:next w:val="TableTheme"/>
    <w:uiPriority w:val="99"/>
    <w:rsid w:val="004457AF"/>
    <w:pPr>
      <w:spacing w:after="200" w:line="276" w:lineRule="auto"/>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6">
    <w:name w:val="Style86"/>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3">
    <w:name w:val="Table Grid143"/>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3">
    <w:name w:val="Light List - Accent 1133"/>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3">
    <w:name w:val="Grid Table 1 Light13"/>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3">
    <w:name w:val="Light List - Accent 1173"/>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3">
    <w:name w:val="Table Grid183"/>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5">
    <w:name w:val="Light Shading - Accent 45"/>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5">
    <w:name w:val="Light List5"/>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5">
    <w:name w:val="Medium Shading 2 - Accent 15"/>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4">
    <w:name w:val="Lentelės tinklelis14"/>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6">
    <w:name w:val="NRD_Lentele6"/>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4">
    <w:name w:val="AL Table14"/>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5">
    <w:name w:val="AL Table base5"/>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6">
    <w:name w:val="AL Table simple6"/>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4">
    <w:name w:val="NRD_Lentele14"/>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4">
    <w:name w:val="AL Table24"/>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5">
    <w:name w:val="Light List15"/>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5">
    <w:name w:val="Light Shading - Accent 415"/>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5">
    <w:name w:val="Medium Shading 2 - Accent 115"/>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5">
    <w:name w:val="AL Table base15"/>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5">
    <w:name w:val="AL Table simple15"/>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4">
    <w:name w:val="NRD_Lentele24"/>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3">
    <w:name w:val="Grid Table 4 - Accent 113"/>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5">
    <w:name w:val="Imported Style 315"/>
    <w:rsid w:val="004457AF"/>
  </w:style>
  <w:style w:type="numbering" w:customStyle="1" w:styleId="Style8135">
    <w:name w:val="Style8135"/>
    <w:rsid w:val="004457AF"/>
  </w:style>
  <w:style w:type="numbering" w:customStyle="1" w:styleId="ImportedStyle115">
    <w:name w:val="Imported Style 115"/>
    <w:rsid w:val="004457AF"/>
  </w:style>
  <w:style w:type="numbering" w:customStyle="1" w:styleId="Style819">
    <w:name w:val="Style819"/>
    <w:qFormat/>
    <w:rsid w:val="004457AF"/>
  </w:style>
  <w:style w:type="numbering" w:customStyle="1" w:styleId="Style714">
    <w:name w:val="Style714"/>
    <w:rsid w:val="004457AF"/>
  </w:style>
  <w:style w:type="numbering" w:customStyle="1" w:styleId="Style514">
    <w:name w:val="Style514"/>
    <w:rsid w:val="004457AF"/>
  </w:style>
  <w:style w:type="numbering" w:customStyle="1" w:styleId="Style414">
    <w:name w:val="Style414"/>
    <w:rsid w:val="004457AF"/>
  </w:style>
  <w:style w:type="numbering" w:customStyle="1" w:styleId="Style314">
    <w:name w:val="Style314"/>
    <w:rsid w:val="004457AF"/>
  </w:style>
  <w:style w:type="numbering" w:customStyle="1" w:styleId="Style214">
    <w:name w:val="Style214"/>
    <w:rsid w:val="004457AF"/>
  </w:style>
  <w:style w:type="numbering" w:customStyle="1" w:styleId="Style8117">
    <w:name w:val="Style8117"/>
    <w:rsid w:val="004457AF"/>
  </w:style>
  <w:style w:type="numbering" w:customStyle="1" w:styleId="Style614">
    <w:name w:val="Style614"/>
    <w:rsid w:val="004457AF"/>
  </w:style>
  <w:style w:type="numbering" w:customStyle="1" w:styleId="ImportedStyle16">
    <w:name w:val="Imported Style 16"/>
    <w:rsid w:val="004457AF"/>
  </w:style>
  <w:style w:type="numbering" w:customStyle="1" w:styleId="ImportedStyle36">
    <w:name w:val="Imported Style 36"/>
    <w:rsid w:val="004457AF"/>
  </w:style>
  <w:style w:type="numbering" w:customStyle="1" w:styleId="Style81114">
    <w:name w:val="Style81114"/>
    <w:rsid w:val="004457AF"/>
  </w:style>
  <w:style w:type="numbering" w:customStyle="1" w:styleId="Style724">
    <w:name w:val="Style724"/>
    <w:rsid w:val="004457AF"/>
  </w:style>
  <w:style w:type="numbering" w:customStyle="1" w:styleId="Style524">
    <w:name w:val="Style524"/>
    <w:rsid w:val="004457AF"/>
  </w:style>
  <w:style w:type="numbering" w:customStyle="1" w:styleId="Style324">
    <w:name w:val="Style324"/>
    <w:rsid w:val="004457AF"/>
  </w:style>
  <w:style w:type="numbering" w:customStyle="1" w:styleId="PwCListNumbers1234">
    <w:name w:val="PwC List Numbers 1234"/>
    <w:rsid w:val="004457AF"/>
  </w:style>
  <w:style w:type="numbering" w:customStyle="1" w:styleId="Style224">
    <w:name w:val="Style224"/>
    <w:rsid w:val="004457AF"/>
  </w:style>
  <w:style w:type="numbering" w:customStyle="1" w:styleId="Style824">
    <w:name w:val="Style824"/>
    <w:rsid w:val="004457AF"/>
  </w:style>
  <w:style w:type="numbering" w:customStyle="1" w:styleId="Style8124">
    <w:name w:val="Style8124"/>
    <w:rsid w:val="004457AF"/>
  </w:style>
  <w:style w:type="numbering" w:customStyle="1" w:styleId="PwCListNumbers12124">
    <w:name w:val="PwC List Numbers 12124"/>
    <w:rsid w:val="004457AF"/>
  </w:style>
  <w:style w:type="numbering" w:customStyle="1" w:styleId="Style624">
    <w:name w:val="Style624"/>
    <w:rsid w:val="004457AF"/>
  </w:style>
  <w:style w:type="numbering" w:customStyle="1" w:styleId="ALOutlineheadinglist6">
    <w:name w:val="AL Outline heading list6"/>
    <w:basedOn w:val="NoList"/>
    <w:uiPriority w:val="99"/>
    <w:rsid w:val="004457AF"/>
  </w:style>
  <w:style w:type="numbering" w:customStyle="1" w:styleId="ALMultilevelbulletlist6">
    <w:name w:val="AL Multi level bullet list6"/>
    <w:basedOn w:val="NoList"/>
    <w:uiPriority w:val="99"/>
    <w:rsid w:val="004457AF"/>
  </w:style>
  <w:style w:type="numbering" w:customStyle="1" w:styleId="ALMultilevelnumberedlist6">
    <w:name w:val="AL Multi level numbered list6"/>
    <w:basedOn w:val="NoList"/>
    <w:uiPriority w:val="99"/>
    <w:rsid w:val="004457AF"/>
  </w:style>
  <w:style w:type="numbering" w:customStyle="1" w:styleId="ALTableList5">
    <w:name w:val="AL Table List5"/>
    <w:uiPriority w:val="99"/>
    <w:rsid w:val="004457AF"/>
  </w:style>
  <w:style w:type="numbering" w:customStyle="1" w:styleId="ALPictureList5">
    <w:name w:val="AL Picture List5"/>
    <w:basedOn w:val="ALTableList"/>
    <w:uiPriority w:val="99"/>
    <w:rsid w:val="004457AF"/>
  </w:style>
  <w:style w:type="numbering" w:customStyle="1" w:styleId="ALAnnexList5">
    <w:name w:val="AL Annex List5"/>
    <w:basedOn w:val="NoList"/>
    <w:uiPriority w:val="99"/>
    <w:rsid w:val="004457AF"/>
  </w:style>
  <w:style w:type="numbering" w:customStyle="1" w:styleId="ALNoteList5">
    <w:name w:val="AL Note List5"/>
    <w:basedOn w:val="NoList"/>
    <w:uiPriority w:val="99"/>
    <w:rsid w:val="004457AF"/>
  </w:style>
  <w:style w:type="numbering" w:customStyle="1" w:styleId="Style81125">
    <w:name w:val="Style81125"/>
    <w:rsid w:val="004457AF"/>
  </w:style>
  <w:style w:type="numbering" w:customStyle="1" w:styleId="Style735">
    <w:name w:val="Style735"/>
    <w:rsid w:val="004457AF"/>
  </w:style>
  <w:style w:type="numbering" w:customStyle="1" w:styleId="Style535">
    <w:name w:val="Style535"/>
    <w:rsid w:val="004457AF"/>
  </w:style>
  <w:style w:type="numbering" w:customStyle="1" w:styleId="Style435">
    <w:name w:val="Style435"/>
    <w:rsid w:val="004457AF"/>
  </w:style>
  <w:style w:type="numbering" w:customStyle="1" w:styleId="Style335">
    <w:name w:val="Style335"/>
    <w:rsid w:val="004457AF"/>
  </w:style>
  <w:style w:type="numbering" w:customStyle="1" w:styleId="PwCListNumbers1245">
    <w:name w:val="PwC List Numbers 1245"/>
    <w:rsid w:val="004457AF"/>
  </w:style>
  <w:style w:type="numbering" w:customStyle="1" w:styleId="Style235">
    <w:name w:val="Style235"/>
    <w:rsid w:val="004457AF"/>
  </w:style>
  <w:style w:type="numbering" w:customStyle="1" w:styleId="Style835">
    <w:name w:val="Style835"/>
    <w:rsid w:val="004457AF"/>
  </w:style>
  <w:style w:type="numbering" w:customStyle="1" w:styleId="PwCListNumbers12135">
    <w:name w:val="PwC List Numbers 12135"/>
    <w:rsid w:val="004457AF"/>
  </w:style>
  <w:style w:type="numbering" w:customStyle="1" w:styleId="Style635">
    <w:name w:val="Style635"/>
    <w:rsid w:val="004457AF"/>
  </w:style>
  <w:style w:type="numbering" w:customStyle="1" w:styleId="ALOutlineheadinglist15">
    <w:name w:val="AL Outline heading list15"/>
    <w:basedOn w:val="NoList"/>
    <w:uiPriority w:val="99"/>
    <w:rsid w:val="004457AF"/>
  </w:style>
  <w:style w:type="numbering" w:customStyle="1" w:styleId="ALMultilevelbulletlist15">
    <w:name w:val="AL Multi level bullet list15"/>
    <w:basedOn w:val="NoList"/>
    <w:uiPriority w:val="99"/>
    <w:rsid w:val="004457AF"/>
  </w:style>
  <w:style w:type="numbering" w:customStyle="1" w:styleId="ALMultilevelnumberedlist14">
    <w:name w:val="AL Multi level numbered list14"/>
    <w:basedOn w:val="NoList"/>
    <w:uiPriority w:val="99"/>
    <w:rsid w:val="004457AF"/>
  </w:style>
  <w:style w:type="numbering" w:customStyle="1" w:styleId="ALTableList15">
    <w:name w:val="AL Table List15"/>
    <w:uiPriority w:val="99"/>
    <w:rsid w:val="004457AF"/>
  </w:style>
  <w:style w:type="numbering" w:customStyle="1" w:styleId="ALPictureList15">
    <w:name w:val="AL Picture List15"/>
    <w:basedOn w:val="ALTableList"/>
    <w:uiPriority w:val="99"/>
    <w:rsid w:val="004457AF"/>
  </w:style>
  <w:style w:type="numbering" w:customStyle="1" w:styleId="ALAnnexList15">
    <w:name w:val="AL Annex List15"/>
    <w:basedOn w:val="NoList"/>
    <w:uiPriority w:val="99"/>
    <w:rsid w:val="004457AF"/>
  </w:style>
  <w:style w:type="numbering" w:customStyle="1" w:styleId="ALNoteList15">
    <w:name w:val="AL Note List15"/>
    <w:basedOn w:val="NoList"/>
    <w:uiPriority w:val="99"/>
    <w:rsid w:val="004457AF"/>
  </w:style>
  <w:style w:type="table" w:customStyle="1" w:styleId="ScrollTableNormal5">
    <w:name w:val="Scroll Table Normal5"/>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4">
    <w:name w:val="Scroll Table Normal14"/>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3">
    <w:name w:val="No List53"/>
    <w:next w:val="NoList"/>
    <w:uiPriority w:val="99"/>
    <w:semiHidden/>
    <w:unhideWhenUsed/>
    <w:rsid w:val="004457AF"/>
  </w:style>
  <w:style w:type="numbering" w:customStyle="1" w:styleId="NoList133">
    <w:name w:val="No List133"/>
    <w:next w:val="NoList"/>
    <w:uiPriority w:val="99"/>
    <w:semiHidden/>
    <w:unhideWhenUsed/>
    <w:rsid w:val="004457AF"/>
  </w:style>
  <w:style w:type="numbering" w:customStyle="1" w:styleId="NoList1122">
    <w:name w:val="No List1122"/>
    <w:next w:val="NoList"/>
    <w:uiPriority w:val="99"/>
    <w:semiHidden/>
    <w:unhideWhenUsed/>
    <w:rsid w:val="004457AF"/>
  </w:style>
  <w:style w:type="numbering" w:customStyle="1" w:styleId="NoList223">
    <w:name w:val="No List223"/>
    <w:next w:val="NoList"/>
    <w:uiPriority w:val="99"/>
    <w:semiHidden/>
    <w:unhideWhenUsed/>
    <w:rsid w:val="004457AF"/>
  </w:style>
  <w:style w:type="numbering" w:customStyle="1" w:styleId="111111213">
    <w:name w:val="1 / 1.1 / 1.1.1213"/>
    <w:basedOn w:val="NoList"/>
    <w:next w:val="111111"/>
    <w:locked/>
    <w:rsid w:val="004457AF"/>
  </w:style>
  <w:style w:type="numbering" w:customStyle="1" w:styleId="Pav113">
    <w:name w:val="Pav113"/>
    <w:rsid w:val="004457AF"/>
  </w:style>
  <w:style w:type="numbering" w:customStyle="1" w:styleId="StyleBulleted7pt113">
    <w:name w:val="Style Bulleted 7 pt113"/>
    <w:basedOn w:val="NoList"/>
    <w:rsid w:val="004457AF"/>
  </w:style>
  <w:style w:type="numbering" w:customStyle="1" w:styleId="NoList313">
    <w:name w:val="No List313"/>
    <w:next w:val="NoList"/>
    <w:uiPriority w:val="99"/>
    <w:semiHidden/>
    <w:unhideWhenUsed/>
    <w:rsid w:val="004457AF"/>
  </w:style>
  <w:style w:type="numbering" w:customStyle="1" w:styleId="PwCListBullets1213">
    <w:name w:val="PwC List Bullets 1213"/>
    <w:uiPriority w:val="99"/>
    <w:rsid w:val="004457AF"/>
  </w:style>
  <w:style w:type="numbering" w:customStyle="1" w:styleId="NoList413">
    <w:name w:val="No List413"/>
    <w:next w:val="NoList"/>
    <w:uiPriority w:val="99"/>
    <w:semiHidden/>
    <w:unhideWhenUsed/>
    <w:rsid w:val="004457AF"/>
  </w:style>
  <w:style w:type="numbering" w:customStyle="1" w:styleId="NoList1213">
    <w:name w:val="No List1213"/>
    <w:next w:val="NoList"/>
    <w:uiPriority w:val="99"/>
    <w:semiHidden/>
    <w:rsid w:val="004457AF"/>
  </w:style>
  <w:style w:type="numbering" w:customStyle="1" w:styleId="NoList2113">
    <w:name w:val="No List2113"/>
    <w:next w:val="NoList"/>
    <w:uiPriority w:val="99"/>
    <w:semiHidden/>
    <w:unhideWhenUsed/>
    <w:rsid w:val="004457AF"/>
  </w:style>
  <w:style w:type="numbering" w:customStyle="1" w:styleId="StyleBulleted7pt2113">
    <w:name w:val="Style Bulleted 7 pt2113"/>
    <w:basedOn w:val="NoList"/>
    <w:rsid w:val="004457AF"/>
  </w:style>
  <w:style w:type="numbering" w:customStyle="1" w:styleId="1111113113">
    <w:name w:val="1 / 1.1 / 1.1.13113"/>
    <w:basedOn w:val="NoList"/>
    <w:next w:val="111111"/>
    <w:rsid w:val="004457AF"/>
  </w:style>
  <w:style w:type="numbering" w:customStyle="1" w:styleId="TableBullet2113">
    <w:name w:val="Table Bullet2113"/>
    <w:basedOn w:val="NoList"/>
    <w:rsid w:val="004457AF"/>
  </w:style>
  <w:style w:type="numbering" w:customStyle="1" w:styleId="PwCListNumbers12213">
    <w:name w:val="PwC List Numbers 12213"/>
    <w:rsid w:val="004457AF"/>
  </w:style>
  <w:style w:type="numbering" w:customStyle="1" w:styleId="PwCListNumbers121113">
    <w:name w:val="PwC List Numbers 121113"/>
    <w:rsid w:val="004457AF"/>
  </w:style>
  <w:style w:type="numbering" w:customStyle="1" w:styleId="Style8143">
    <w:name w:val="Style8143"/>
    <w:qFormat/>
    <w:rsid w:val="004457AF"/>
  </w:style>
  <w:style w:type="numbering" w:customStyle="1" w:styleId="Style7113">
    <w:name w:val="Style7113"/>
    <w:rsid w:val="004457AF"/>
  </w:style>
  <w:style w:type="numbering" w:customStyle="1" w:styleId="Style5113">
    <w:name w:val="Style5113"/>
    <w:rsid w:val="004457AF"/>
  </w:style>
  <w:style w:type="numbering" w:customStyle="1" w:styleId="Style4113">
    <w:name w:val="Style4113"/>
    <w:rsid w:val="004457AF"/>
  </w:style>
  <w:style w:type="numbering" w:customStyle="1" w:styleId="Style3113">
    <w:name w:val="Style3113"/>
    <w:rsid w:val="004457AF"/>
  </w:style>
  <w:style w:type="numbering" w:customStyle="1" w:styleId="Style2113">
    <w:name w:val="Style2113"/>
    <w:rsid w:val="004457AF"/>
  </w:style>
  <w:style w:type="numbering" w:customStyle="1" w:styleId="Style6113">
    <w:name w:val="Style6113"/>
    <w:rsid w:val="004457AF"/>
  </w:style>
  <w:style w:type="numbering" w:customStyle="1" w:styleId="Style811113">
    <w:name w:val="Style811113"/>
    <w:rsid w:val="004457AF"/>
  </w:style>
  <w:style w:type="numbering" w:customStyle="1" w:styleId="Style7213">
    <w:name w:val="Style7213"/>
    <w:rsid w:val="004457AF"/>
  </w:style>
  <w:style w:type="numbering" w:customStyle="1" w:styleId="Style5213">
    <w:name w:val="Style5213"/>
    <w:rsid w:val="004457AF"/>
  </w:style>
  <w:style w:type="numbering" w:customStyle="1" w:styleId="Style3213">
    <w:name w:val="Style3213"/>
    <w:rsid w:val="004457AF"/>
  </w:style>
  <w:style w:type="numbering" w:customStyle="1" w:styleId="PwCListNumbers12313">
    <w:name w:val="PwC List Numbers 12313"/>
    <w:rsid w:val="004457AF"/>
  </w:style>
  <w:style w:type="numbering" w:customStyle="1" w:styleId="Style2213">
    <w:name w:val="Style2213"/>
    <w:rsid w:val="004457AF"/>
  </w:style>
  <w:style w:type="numbering" w:customStyle="1" w:styleId="Style8213">
    <w:name w:val="Style8213"/>
    <w:rsid w:val="004457AF"/>
  </w:style>
  <w:style w:type="numbering" w:customStyle="1" w:styleId="Style81213">
    <w:name w:val="Style81213"/>
    <w:rsid w:val="004457AF"/>
  </w:style>
  <w:style w:type="numbering" w:customStyle="1" w:styleId="PwCListNumbers121213">
    <w:name w:val="PwC List Numbers 121213"/>
    <w:rsid w:val="004457AF"/>
  </w:style>
  <w:style w:type="numbering" w:customStyle="1" w:styleId="Style6213">
    <w:name w:val="Style6213"/>
    <w:rsid w:val="004457AF"/>
  </w:style>
  <w:style w:type="numbering" w:customStyle="1" w:styleId="ALTableList24">
    <w:name w:val="AL Table List24"/>
    <w:uiPriority w:val="99"/>
    <w:rsid w:val="004457AF"/>
  </w:style>
  <w:style w:type="numbering" w:customStyle="1" w:styleId="ALPictureList24">
    <w:name w:val="AL Picture List24"/>
    <w:basedOn w:val="ALTableList"/>
    <w:uiPriority w:val="99"/>
    <w:rsid w:val="004457AF"/>
  </w:style>
  <w:style w:type="numbering" w:customStyle="1" w:styleId="ALAnnexList24">
    <w:name w:val="AL Annex List24"/>
    <w:basedOn w:val="NoList"/>
    <w:uiPriority w:val="99"/>
    <w:rsid w:val="004457AF"/>
  </w:style>
  <w:style w:type="numbering" w:customStyle="1" w:styleId="ALNoteList24">
    <w:name w:val="AL Note List24"/>
    <w:basedOn w:val="NoList"/>
    <w:uiPriority w:val="99"/>
    <w:rsid w:val="004457AF"/>
  </w:style>
  <w:style w:type="numbering" w:customStyle="1" w:styleId="ALMultilevelnumberedlist113">
    <w:name w:val="AL Multi level numbered list113"/>
    <w:basedOn w:val="NoList"/>
    <w:uiPriority w:val="99"/>
    <w:rsid w:val="004457AF"/>
  </w:style>
  <w:style w:type="table" w:customStyle="1" w:styleId="TableGrid192">
    <w:name w:val="Table Grid192"/>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3">
    <w:name w:val="Light List - Accent 12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3">
    <w:name w:val="Light List2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3">
    <w:name w:val="Light Shading - Accent 42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3">
    <w:name w:val="Medium Shading 2 - Accent 12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3">
    <w:name w:val="Table Grid Light123"/>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3">
    <w:name w:val="AL Table simple23"/>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3">
    <w:name w:val="Light List - Accent 114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3">
    <w:name w:val="Light List11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3">
    <w:name w:val="Light Shading - Accent 411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3">
    <w:name w:val="Medium Shading 2 - Accent 111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3">
    <w:name w:val="AL Table simple113"/>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53">
    <w:name w:val="Style753"/>
    <w:qFormat/>
    <w:rsid w:val="004457AF"/>
  </w:style>
  <w:style w:type="numbering" w:customStyle="1" w:styleId="PwCListNumbers1263">
    <w:name w:val="PwC List Numbers 1263"/>
    <w:qFormat/>
    <w:rsid w:val="004457AF"/>
  </w:style>
  <w:style w:type="numbering" w:customStyle="1" w:styleId="PwCListNumbers12153">
    <w:name w:val="PwC List Numbers 12153"/>
    <w:qFormat/>
    <w:rsid w:val="004457AF"/>
  </w:style>
  <w:style w:type="numbering" w:customStyle="1" w:styleId="ImportedStyle3123">
    <w:name w:val="Imported Style 3123"/>
    <w:rsid w:val="004457AF"/>
  </w:style>
  <w:style w:type="numbering" w:customStyle="1" w:styleId="Style81323">
    <w:name w:val="Style81323"/>
    <w:rsid w:val="004457AF"/>
  </w:style>
  <w:style w:type="numbering" w:customStyle="1" w:styleId="ImportedStyle1123">
    <w:name w:val="Imported Style 1123"/>
    <w:rsid w:val="004457AF"/>
  </w:style>
  <w:style w:type="numbering" w:customStyle="1" w:styleId="Style81143">
    <w:name w:val="Style81143"/>
    <w:rsid w:val="004457AF"/>
  </w:style>
  <w:style w:type="numbering" w:customStyle="1" w:styleId="ImportedStyle133">
    <w:name w:val="Imported Style 133"/>
    <w:rsid w:val="004457AF"/>
  </w:style>
  <w:style w:type="numbering" w:customStyle="1" w:styleId="ImportedStyle333">
    <w:name w:val="Imported Style 333"/>
    <w:rsid w:val="004457AF"/>
  </w:style>
  <w:style w:type="numbering" w:customStyle="1" w:styleId="ALOutlineheadinglist33">
    <w:name w:val="AL Outline heading list33"/>
    <w:basedOn w:val="NoList"/>
    <w:uiPriority w:val="99"/>
    <w:rsid w:val="004457AF"/>
  </w:style>
  <w:style w:type="numbering" w:customStyle="1" w:styleId="ALMultilevelbulletlist33">
    <w:name w:val="AL Multi level bullet list33"/>
    <w:basedOn w:val="NoList"/>
    <w:uiPriority w:val="99"/>
    <w:rsid w:val="004457AF"/>
  </w:style>
  <w:style w:type="numbering" w:customStyle="1" w:styleId="ALMultilevelnumberedlist33">
    <w:name w:val="AL Multi level numbered list33"/>
    <w:basedOn w:val="NoList"/>
    <w:uiPriority w:val="99"/>
    <w:rsid w:val="004457AF"/>
  </w:style>
  <w:style w:type="numbering" w:customStyle="1" w:styleId="Style811223">
    <w:name w:val="Style811223"/>
    <w:rsid w:val="004457AF"/>
  </w:style>
  <w:style w:type="numbering" w:customStyle="1" w:styleId="Style7323">
    <w:name w:val="Style7323"/>
    <w:rsid w:val="004457AF"/>
  </w:style>
  <w:style w:type="numbering" w:customStyle="1" w:styleId="Style5323">
    <w:name w:val="Style5323"/>
    <w:rsid w:val="004457AF"/>
  </w:style>
  <w:style w:type="numbering" w:customStyle="1" w:styleId="Style4323">
    <w:name w:val="Style4323"/>
    <w:rsid w:val="004457AF"/>
  </w:style>
  <w:style w:type="numbering" w:customStyle="1" w:styleId="Style3323">
    <w:name w:val="Style3323"/>
    <w:rsid w:val="004457AF"/>
  </w:style>
  <w:style w:type="numbering" w:customStyle="1" w:styleId="PwCListNumbers12423">
    <w:name w:val="PwC List Numbers 12423"/>
    <w:rsid w:val="004457AF"/>
  </w:style>
  <w:style w:type="numbering" w:customStyle="1" w:styleId="Style2323">
    <w:name w:val="Style2323"/>
    <w:rsid w:val="004457AF"/>
  </w:style>
  <w:style w:type="numbering" w:customStyle="1" w:styleId="Style8323">
    <w:name w:val="Style8323"/>
    <w:rsid w:val="004457AF"/>
  </w:style>
  <w:style w:type="numbering" w:customStyle="1" w:styleId="PwCListNumbers121323">
    <w:name w:val="PwC List Numbers 121323"/>
    <w:rsid w:val="004457AF"/>
  </w:style>
  <w:style w:type="numbering" w:customStyle="1" w:styleId="Style6323">
    <w:name w:val="Style6323"/>
    <w:rsid w:val="004457AF"/>
  </w:style>
  <w:style w:type="numbering" w:customStyle="1" w:styleId="ALOutlineheadinglist123">
    <w:name w:val="AL Outline heading list123"/>
    <w:basedOn w:val="NoList"/>
    <w:uiPriority w:val="99"/>
    <w:rsid w:val="004457AF"/>
  </w:style>
  <w:style w:type="numbering" w:customStyle="1" w:styleId="ALMultilevelbulletlist123">
    <w:name w:val="AL Multi level bullet list123"/>
    <w:basedOn w:val="NoList"/>
    <w:uiPriority w:val="99"/>
    <w:rsid w:val="004457AF"/>
  </w:style>
  <w:style w:type="numbering" w:customStyle="1" w:styleId="ALTableList123">
    <w:name w:val="AL Table List123"/>
    <w:uiPriority w:val="99"/>
    <w:rsid w:val="004457AF"/>
  </w:style>
  <w:style w:type="numbering" w:customStyle="1" w:styleId="ALPictureList123">
    <w:name w:val="AL Picture List123"/>
    <w:basedOn w:val="ALTableList"/>
    <w:uiPriority w:val="99"/>
    <w:rsid w:val="004457AF"/>
  </w:style>
  <w:style w:type="numbering" w:customStyle="1" w:styleId="ALAnnexList123">
    <w:name w:val="AL Annex List123"/>
    <w:basedOn w:val="NoList"/>
    <w:uiPriority w:val="99"/>
    <w:rsid w:val="004457AF"/>
  </w:style>
  <w:style w:type="numbering" w:customStyle="1" w:styleId="ALNoteList123">
    <w:name w:val="AL Note List123"/>
    <w:basedOn w:val="NoList"/>
    <w:uiPriority w:val="99"/>
    <w:rsid w:val="004457AF"/>
  </w:style>
  <w:style w:type="numbering" w:customStyle="1" w:styleId="Style7413">
    <w:name w:val="Style7413"/>
    <w:rsid w:val="004457AF"/>
  </w:style>
  <w:style w:type="numbering" w:customStyle="1" w:styleId="PwCListNumbers121413">
    <w:name w:val="PwC List Numbers 121413"/>
    <w:rsid w:val="004457AF"/>
  </w:style>
  <w:style w:type="numbering" w:customStyle="1" w:styleId="Style811313">
    <w:name w:val="Style811313"/>
    <w:rsid w:val="004457AF"/>
  </w:style>
  <w:style w:type="numbering" w:customStyle="1" w:styleId="ImportedStyle1213">
    <w:name w:val="Imported Style 1213"/>
    <w:rsid w:val="004457AF"/>
  </w:style>
  <w:style w:type="numbering" w:customStyle="1" w:styleId="ImportedStyle3213">
    <w:name w:val="Imported Style 3213"/>
    <w:rsid w:val="004457AF"/>
  </w:style>
  <w:style w:type="numbering" w:customStyle="1" w:styleId="ALOutlineheadinglist213">
    <w:name w:val="AL Outline heading list213"/>
    <w:basedOn w:val="NoList"/>
    <w:uiPriority w:val="99"/>
    <w:rsid w:val="004457AF"/>
  </w:style>
  <w:style w:type="numbering" w:customStyle="1" w:styleId="ALMultilevelbulletlist213">
    <w:name w:val="AL Multi level bullet list213"/>
    <w:basedOn w:val="NoList"/>
    <w:uiPriority w:val="99"/>
    <w:rsid w:val="004457AF"/>
  </w:style>
  <w:style w:type="numbering" w:customStyle="1" w:styleId="ALMultilevelnumberedlist213">
    <w:name w:val="AL Multi level numbered list213"/>
    <w:basedOn w:val="NoList"/>
    <w:uiPriority w:val="99"/>
    <w:rsid w:val="004457AF"/>
  </w:style>
  <w:style w:type="numbering" w:customStyle="1" w:styleId="ALTableList213">
    <w:name w:val="AL Table List213"/>
    <w:uiPriority w:val="99"/>
    <w:rsid w:val="004457AF"/>
  </w:style>
  <w:style w:type="numbering" w:customStyle="1" w:styleId="ALPictureList213">
    <w:name w:val="AL Picture List213"/>
    <w:basedOn w:val="ALTableList"/>
    <w:uiPriority w:val="99"/>
    <w:rsid w:val="004457AF"/>
  </w:style>
  <w:style w:type="numbering" w:customStyle="1" w:styleId="ALAnnexList213">
    <w:name w:val="AL Annex List213"/>
    <w:basedOn w:val="NoList"/>
    <w:uiPriority w:val="99"/>
    <w:rsid w:val="004457AF"/>
  </w:style>
  <w:style w:type="numbering" w:customStyle="1" w:styleId="ALNoteList213">
    <w:name w:val="AL Note List213"/>
    <w:basedOn w:val="NoList"/>
    <w:uiPriority w:val="99"/>
    <w:rsid w:val="004457AF"/>
  </w:style>
  <w:style w:type="numbering" w:customStyle="1" w:styleId="ImportedStyle11113">
    <w:name w:val="Imported Style 11113"/>
    <w:rsid w:val="004457AF"/>
  </w:style>
  <w:style w:type="numbering" w:customStyle="1" w:styleId="ImportedStyle31113">
    <w:name w:val="Imported Style 31113"/>
    <w:rsid w:val="004457AF"/>
  </w:style>
  <w:style w:type="numbering" w:customStyle="1" w:styleId="Style8112113">
    <w:name w:val="Style8112113"/>
    <w:rsid w:val="004457AF"/>
  </w:style>
  <w:style w:type="numbering" w:customStyle="1" w:styleId="Style73113">
    <w:name w:val="Style73113"/>
    <w:rsid w:val="004457AF"/>
  </w:style>
  <w:style w:type="numbering" w:customStyle="1" w:styleId="Style53113">
    <w:name w:val="Style53113"/>
    <w:rsid w:val="004457AF"/>
  </w:style>
  <w:style w:type="numbering" w:customStyle="1" w:styleId="Style43113">
    <w:name w:val="Style43113"/>
    <w:rsid w:val="004457AF"/>
  </w:style>
  <w:style w:type="numbering" w:customStyle="1" w:styleId="Style33113">
    <w:name w:val="Style33113"/>
    <w:rsid w:val="004457AF"/>
  </w:style>
  <w:style w:type="numbering" w:customStyle="1" w:styleId="PwCListNumbers124113">
    <w:name w:val="PwC List Numbers 124113"/>
    <w:rsid w:val="004457AF"/>
  </w:style>
  <w:style w:type="numbering" w:customStyle="1" w:styleId="Style23113">
    <w:name w:val="Style23113"/>
    <w:rsid w:val="004457AF"/>
  </w:style>
  <w:style w:type="numbering" w:customStyle="1" w:styleId="Style83113">
    <w:name w:val="Style83113"/>
    <w:rsid w:val="004457AF"/>
  </w:style>
  <w:style w:type="numbering" w:customStyle="1" w:styleId="Style813113">
    <w:name w:val="Style813113"/>
    <w:rsid w:val="004457AF"/>
  </w:style>
  <w:style w:type="numbering" w:customStyle="1" w:styleId="PwCListNumbers1213113">
    <w:name w:val="PwC List Numbers 1213113"/>
    <w:rsid w:val="004457AF"/>
  </w:style>
  <w:style w:type="numbering" w:customStyle="1" w:styleId="Style63113">
    <w:name w:val="Style63113"/>
    <w:rsid w:val="004457AF"/>
  </w:style>
  <w:style w:type="numbering" w:customStyle="1" w:styleId="ALOutlineheadinglist1113">
    <w:name w:val="AL Outline heading list1113"/>
    <w:basedOn w:val="NoList"/>
    <w:uiPriority w:val="99"/>
    <w:rsid w:val="004457AF"/>
  </w:style>
  <w:style w:type="numbering" w:customStyle="1" w:styleId="ALMultilevelbulletlist1113">
    <w:name w:val="AL Multi level bullet list1113"/>
    <w:basedOn w:val="NoList"/>
    <w:uiPriority w:val="99"/>
    <w:rsid w:val="004457AF"/>
  </w:style>
  <w:style w:type="numbering" w:customStyle="1" w:styleId="ALTableList1113">
    <w:name w:val="AL Table List1113"/>
    <w:uiPriority w:val="99"/>
    <w:rsid w:val="004457AF"/>
  </w:style>
  <w:style w:type="numbering" w:customStyle="1" w:styleId="ALPictureList1113">
    <w:name w:val="AL Picture List1113"/>
    <w:basedOn w:val="ALTableList"/>
    <w:uiPriority w:val="99"/>
    <w:rsid w:val="004457AF"/>
  </w:style>
  <w:style w:type="numbering" w:customStyle="1" w:styleId="ALAnnexList1113">
    <w:name w:val="AL Annex List1113"/>
    <w:basedOn w:val="NoList"/>
    <w:uiPriority w:val="99"/>
    <w:rsid w:val="004457AF"/>
  </w:style>
  <w:style w:type="numbering" w:customStyle="1" w:styleId="ALNoteList1113">
    <w:name w:val="AL Note List1113"/>
    <w:basedOn w:val="NoList"/>
    <w:uiPriority w:val="99"/>
    <w:rsid w:val="004457AF"/>
  </w:style>
  <w:style w:type="numbering" w:customStyle="1" w:styleId="Sraonra11">
    <w:name w:val="Sąrašo nėra11"/>
    <w:next w:val="NoList"/>
    <w:uiPriority w:val="99"/>
    <w:semiHidden/>
    <w:unhideWhenUsed/>
    <w:rsid w:val="004457AF"/>
  </w:style>
  <w:style w:type="table" w:customStyle="1" w:styleId="Tablewithoutheader63">
    <w:name w:val="Table without header63"/>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3">
    <w:name w:val="Style763"/>
    <w:rsid w:val="004457AF"/>
  </w:style>
  <w:style w:type="numbering" w:customStyle="1" w:styleId="PwCListNumbers1273">
    <w:name w:val="PwC List Numbers 1273"/>
    <w:rsid w:val="004457AF"/>
  </w:style>
  <w:style w:type="numbering" w:customStyle="1" w:styleId="Style8153">
    <w:name w:val="Style8153"/>
    <w:rsid w:val="004457AF"/>
  </w:style>
  <w:style w:type="numbering" w:customStyle="1" w:styleId="PwCListNumbers12163">
    <w:name w:val="PwC List Numbers 12163"/>
    <w:rsid w:val="004457AF"/>
  </w:style>
  <w:style w:type="numbering" w:customStyle="1" w:styleId="Style7123">
    <w:name w:val="Style7123"/>
    <w:rsid w:val="004457AF"/>
  </w:style>
  <w:style w:type="numbering" w:customStyle="1" w:styleId="Style5123">
    <w:name w:val="Style5123"/>
    <w:rsid w:val="004457AF"/>
  </w:style>
  <w:style w:type="numbering" w:customStyle="1" w:styleId="Style4123">
    <w:name w:val="Style4123"/>
    <w:rsid w:val="004457AF"/>
  </w:style>
  <w:style w:type="numbering" w:customStyle="1" w:styleId="Style3123">
    <w:name w:val="Style3123"/>
    <w:rsid w:val="004457AF"/>
  </w:style>
  <w:style w:type="numbering" w:customStyle="1" w:styleId="PwCListNumbers12223">
    <w:name w:val="PwC List Numbers 12223"/>
    <w:uiPriority w:val="99"/>
    <w:rsid w:val="004457AF"/>
  </w:style>
  <w:style w:type="numbering" w:customStyle="1" w:styleId="Style2123">
    <w:name w:val="Style2123"/>
    <w:rsid w:val="004457AF"/>
  </w:style>
  <w:style w:type="numbering" w:customStyle="1" w:styleId="Style81151">
    <w:name w:val="Style81151"/>
    <w:rsid w:val="004457AF"/>
  </w:style>
  <w:style w:type="numbering" w:customStyle="1" w:styleId="PwCListNumbers121123">
    <w:name w:val="PwC List Numbers 121123"/>
    <w:uiPriority w:val="99"/>
    <w:rsid w:val="004457AF"/>
  </w:style>
  <w:style w:type="numbering" w:customStyle="1" w:styleId="Style6123">
    <w:name w:val="Style6123"/>
    <w:rsid w:val="004457AF"/>
  </w:style>
  <w:style w:type="numbering" w:customStyle="1" w:styleId="NoList143">
    <w:name w:val="No List143"/>
    <w:next w:val="NoList"/>
    <w:uiPriority w:val="99"/>
    <w:semiHidden/>
    <w:unhideWhenUsed/>
    <w:rsid w:val="004457AF"/>
  </w:style>
  <w:style w:type="table" w:customStyle="1" w:styleId="TableGrid1123">
    <w:name w:val="Table Grid1123"/>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uiPriority w:val="99"/>
    <w:semiHidden/>
    <w:unhideWhenUsed/>
    <w:rsid w:val="004457AF"/>
  </w:style>
  <w:style w:type="numbering" w:customStyle="1" w:styleId="ImportedStyle141">
    <w:name w:val="Imported Style 141"/>
    <w:rsid w:val="004457AF"/>
  </w:style>
  <w:style w:type="numbering" w:customStyle="1" w:styleId="ImportedStyle341">
    <w:name w:val="Imported Style 341"/>
    <w:rsid w:val="004457AF"/>
  </w:style>
  <w:style w:type="numbering" w:customStyle="1" w:styleId="Style811123">
    <w:name w:val="Style811123"/>
    <w:rsid w:val="004457AF"/>
  </w:style>
  <w:style w:type="numbering" w:customStyle="1" w:styleId="Style7223">
    <w:name w:val="Style7223"/>
    <w:rsid w:val="004457AF"/>
  </w:style>
  <w:style w:type="numbering" w:customStyle="1" w:styleId="Style5223">
    <w:name w:val="Style5223"/>
    <w:rsid w:val="004457AF"/>
  </w:style>
  <w:style w:type="numbering" w:customStyle="1" w:styleId="Style3223">
    <w:name w:val="Style3223"/>
    <w:rsid w:val="004457AF"/>
  </w:style>
  <w:style w:type="numbering" w:customStyle="1" w:styleId="PwCListNumbers12323">
    <w:name w:val="PwC List Numbers 12323"/>
    <w:rsid w:val="004457AF"/>
  </w:style>
  <w:style w:type="numbering" w:customStyle="1" w:styleId="Style2223">
    <w:name w:val="Style2223"/>
    <w:rsid w:val="004457AF"/>
  </w:style>
  <w:style w:type="numbering" w:customStyle="1" w:styleId="Style8223">
    <w:name w:val="Style8223"/>
    <w:rsid w:val="004457AF"/>
  </w:style>
  <w:style w:type="numbering" w:customStyle="1" w:styleId="Style81223">
    <w:name w:val="Style81223"/>
    <w:rsid w:val="004457AF"/>
  </w:style>
  <w:style w:type="numbering" w:customStyle="1" w:styleId="PwCListNumbers121223">
    <w:name w:val="PwC List Numbers 121223"/>
    <w:rsid w:val="004457AF"/>
  </w:style>
  <w:style w:type="numbering" w:customStyle="1" w:styleId="Style6223">
    <w:name w:val="Style6223"/>
    <w:rsid w:val="004457AF"/>
  </w:style>
  <w:style w:type="numbering" w:customStyle="1" w:styleId="ALOutlineheadinglist41">
    <w:name w:val="AL Outline heading list41"/>
    <w:basedOn w:val="NoList"/>
    <w:uiPriority w:val="99"/>
    <w:rsid w:val="004457AF"/>
  </w:style>
  <w:style w:type="numbering" w:customStyle="1" w:styleId="ALMultilevelbulletlist41">
    <w:name w:val="AL Multi level bullet list41"/>
    <w:basedOn w:val="NoList"/>
    <w:uiPriority w:val="99"/>
    <w:rsid w:val="004457AF"/>
  </w:style>
  <w:style w:type="numbering" w:customStyle="1" w:styleId="ALMultilevelnumberedlist41">
    <w:name w:val="AL Multi level numbered list41"/>
    <w:basedOn w:val="NoList"/>
    <w:uiPriority w:val="99"/>
    <w:rsid w:val="004457AF"/>
  </w:style>
  <w:style w:type="table" w:customStyle="1" w:styleId="viesussraas1parykinimas11">
    <w:name w:val="Šviesus sąrašas – 1 paryškinimas1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1">
    <w:name w:val="Šviesus sąrašas1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1">
    <w:name w:val="Šviesus spalvinimas – 4 paryškinimas1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1">
    <w:name w:val="2 vidutinis spalvinimas – 1 paryškinimas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3">
    <w:name w:val="AL Table List33"/>
    <w:uiPriority w:val="99"/>
    <w:rsid w:val="004457AF"/>
  </w:style>
  <w:style w:type="numbering" w:customStyle="1" w:styleId="ALPictureList33">
    <w:name w:val="AL Picture List33"/>
    <w:basedOn w:val="ALTableList"/>
    <w:uiPriority w:val="99"/>
    <w:rsid w:val="004457AF"/>
  </w:style>
  <w:style w:type="numbering" w:customStyle="1" w:styleId="ALAnnexList33">
    <w:name w:val="AL Annex List33"/>
    <w:basedOn w:val="NoList"/>
    <w:uiPriority w:val="99"/>
    <w:rsid w:val="004457AF"/>
  </w:style>
  <w:style w:type="numbering" w:customStyle="1" w:styleId="ALNoteList33">
    <w:name w:val="AL Note List33"/>
    <w:basedOn w:val="NoList"/>
    <w:uiPriority w:val="99"/>
    <w:rsid w:val="004457AF"/>
  </w:style>
  <w:style w:type="table" w:customStyle="1" w:styleId="TableGridLight133">
    <w:name w:val="Table Grid Light133"/>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3">
    <w:name w:val="AL Table simple3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3">
    <w:name w:val="No List323"/>
    <w:next w:val="NoList"/>
    <w:uiPriority w:val="99"/>
    <w:semiHidden/>
    <w:unhideWhenUsed/>
    <w:rsid w:val="004457AF"/>
  </w:style>
  <w:style w:type="numbering" w:customStyle="1" w:styleId="ImportedStyle1131">
    <w:name w:val="Imported Style 1131"/>
    <w:rsid w:val="004457AF"/>
  </w:style>
  <w:style w:type="numbering" w:customStyle="1" w:styleId="ImportedStyle3131">
    <w:name w:val="Imported Style 3131"/>
    <w:rsid w:val="004457AF"/>
  </w:style>
  <w:style w:type="numbering" w:customStyle="1" w:styleId="Style811231">
    <w:name w:val="Style811231"/>
    <w:rsid w:val="004457AF"/>
  </w:style>
  <w:style w:type="numbering" w:customStyle="1" w:styleId="Style7331">
    <w:name w:val="Style7331"/>
    <w:rsid w:val="004457AF"/>
  </w:style>
  <w:style w:type="numbering" w:customStyle="1" w:styleId="Style5331">
    <w:name w:val="Style5331"/>
    <w:rsid w:val="004457AF"/>
  </w:style>
  <w:style w:type="numbering" w:customStyle="1" w:styleId="Style4331">
    <w:name w:val="Style4331"/>
    <w:rsid w:val="004457AF"/>
  </w:style>
  <w:style w:type="numbering" w:customStyle="1" w:styleId="Style3331">
    <w:name w:val="Style3331"/>
    <w:rsid w:val="004457AF"/>
  </w:style>
  <w:style w:type="numbering" w:customStyle="1" w:styleId="PwCListNumbers12433">
    <w:name w:val="PwC List Numbers 12433"/>
    <w:rsid w:val="004457AF"/>
  </w:style>
  <w:style w:type="numbering" w:customStyle="1" w:styleId="Style2331">
    <w:name w:val="Style2331"/>
    <w:rsid w:val="004457AF"/>
  </w:style>
  <w:style w:type="numbering" w:customStyle="1" w:styleId="Style8331">
    <w:name w:val="Style8331"/>
    <w:rsid w:val="004457AF"/>
  </w:style>
  <w:style w:type="numbering" w:customStyle="1" w:styleId="Style81331">
    <w:name w:val="Style81331"/>
    <w:rsid w:val="004457AF"/>
  </w:style>
  <w:style w:type="numbering" w:customStyle="1" w:styleId="PwCListNumbers121331">
    <w:name w:val="PwC List Numbers 121331"/>
    <w:rsid w:val="004457AF"/>
  </w:style>
  <w:style w:type="numbering" w:customStyle="1" w:styleId="Style6331">
    <w:name w:val="Style6331"/>
    <w:rsid w:val="004457AF"/>
  </w:style>
  <w:style w:type="numbering" w:customStyle="1" w:styleId="ALOutlineheadinglist131">
    <w:name w:val="AL Outline heading list131"/>
    <w:basedOn w:val="NoList"/>
    <w:uiPriority w:val="99"/>
    <w:rsid w:val="004457AF"/>
  </w:style>
  <w:style w:type="numbering" w:customStyle="1" w:styleId="ALMultilevelbulletlist131">
    <w:name w:val="AL Multi level bullet list131"/>
    <w:basedOn w:val="NoList"/>
    <w:uiPriority w:val="99"/>
    <w:rsid w:val="004457AF"/>
  </w:style>
  <w:style w:type="numbering" w:customStyle="1" w:styleId="ALMultilevelnumberedlist123">
    <w:name w:val="AL Multi level numbered list123"/>
    <w:basedOn w:val="NoList"/>
    <w:uiPriority w:val="99"/>
    <w:rsid w:val="004457AF"/>
  </w:style>
  <w:style w:type="table" w:customStyle="1" w:styleId="LightList-Accent1153">
    <w:name w:val="Light List - Accent 115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3">
    <w:name w:val="Light List12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3">
    <w:name w:val="Light Shading - Accent 412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3">
    <w:name w:val="Medium Shading 2 - Accent 1123"/>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1">
    <w:name w:val="AL Table List131"/>
    <w:uiPriority w:val="99"/>
    <w:rsid w:val="004457AF"/>
  </w:style>
  <w:style w:type="table" w:customStyle="1" w:styleId="ALTablebase113">
    <w:name w:val="AL Table base113"/>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1">
    <w:name w:val="AL Picture List131"/>
    <w:basedOn w:val="ALTableList"/>
    <w:uiPriority w:val="99"/>
    <w:rsid w:val="004457AF"/>
  </w:style>
  <w:style w:type="numbering" w:customStyle="1" w:styleId="ALAnnexList131">
    <w:name w:val="AL Annex List131"/>
    <w:basedOn w:val="NoList"/>
    <w:uiPriority w:val="99"/>
    <w:rsid w:val="004457AF"/>
  </w:style>
  <w:style w:type="numbering" w:customStyle="1" w:styleId="ALNoteList131">
    <w:name w:val="AL Note List131"/>
    <w:basedOn w:val="NoList"/>
    <w:uiPriority w:val="99"/>
    <w:rsid w:val="004457AF"/>
  </w:style>
  <w:style w:type="table" w:customStyle="1" w:styleId="ALTablesimple123">
    <w:name w:val="AL Table simple12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1">
    <w:name w:val="Atea TBL11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3">
    <w:name w:val="PROIT-list23"/>
    <w:uiPriority w:val="99"/>
    <w:rsid w:val="004457AF"/>
  </w:style>
  <w:style w:type="numbering" w:customStyle="1" w:styleId="11111153">
    <w:name w:val="1 / 1.1 / 1.1.153"/>
    <w:basedOn w:val="NoList"/>
    <w:next w:val="111111"/>
    <w:rsid w:val="004457AF"/>
  </w:style>
  <w:style w:type="numbering" w:customStyle="1" w:styleId="Pav33">
    <w:name w:val="Pav33"/>
    <w:rsid w:val="004457AF"/>
  </w:style>
  <w:style w:type="numbering" w:customStyle="1" w:styleId="StyleBulleted7pt43">
    <w:name w:val="Style Bulleted 7 pt43"/>
    <w:basedOn w:val="NoList"/>
    <w:rsid w:val="004457AF"/>
  </w:style>
  <w:style w:type="numbering" w:customStyle="1" w:styleId="111111123">
    <w:name w:val="1 / 1.1 / 1.1.1123"/>
    <w:basedOn w:val="NoList"/>
    <w:next w:val="111111"/>
    <w:rsid w:val="004457AF"/>
  </w:style>
  <w:style w:type="numbering" w:customStyle="1" w:styleId="Stilius223">
    <w:name w:val="Stilius223"/>
    <w:rsid w:val="004457AF"/>
  </w:style>
  <w:style w:type="numbering" w:customStyle="1" w:styleId="Stilius523">
    <w:name w:val="Stilius523"/>
    <w:rsid w:val="004457AF"/>
  </w:style>
  <w:style w:type="numbering" w:customStyle="1" w:styleId="NoList111111">
    <w:name w:val="No List111111"/>
    <w:next w:val="NoList"/>
    <w:uiPriority w:val="99"/>
    <w:semiHidden/>
    <w:unhideWhenUsed/>
    <w:rsid w:val="004457AF"/>
  </w:style>
  <w:style w:type="table" w:customStyle="1" w:styleId="TableGrid2111">
    <w:name w:val="Table Grid21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3">
    <w:name w:val="Style Bulleted 7 pt233"/>
    <w:basedOn w:val="NoList"/>
    <w:rsid w:val="004457AF"/>
  </w:style>
  <w:style w:type="table" w:customStyle="1" w:styleId="TableGrid1211">
    <w:name w:val="Table Grid12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3">
    <w:name w:val="1 / 1.1 / 1.1.1333"/>
    <w:basedOn w:val="NoList"/>
    <w:next w:val="111111"/>
    <w:rsid w:val="004457AF"/>
  </w:style>
  <w:style w:type="table" w:customStyle="1" w:styleId="TableGrid4111">
    <w:name w:val="Table Grid41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3">
    <w:name w:val="Table Bullet233"/>
    <w:basedOn w:val="NoList"/>
    <w:rsid w:val="004457AF"/>
  </w:style>
  <w:style w:type="table" w:customStyle="1" w:styleId="TableGrid1011">
    <w:name w:val="Table Grid101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1">
    <w:name w:val="Lentelės tema1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4457AF"/>
  </w:style>
  <w:style w:type="table" w:customStyle="1" w:styleId="Tablewithoutheader611">
    <w:name w:val="Table without header61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1">
    <w:name w:val="Table without header1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1">
    <w:name w:val="Table without header2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1">
    <w:name w:val="Table without header3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1">
    <w:name w:val="Table without header4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1">
    <w:name w:val="Table without header5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1">
    <w:name w:val="Style7421"/>
    <w:rsid w:val="004457AF"/>
  </w:style>
  <w:style w:type="numbering" w:customStyle="1" w:styleId="PROIT-list111">
    <w:name w:val="PROIT-list111"/>
    <w:uiPriority w:val="99"/>
    <w:rsid w:val="004457AF"/>
  </w:style>
  <w:style w:type="numbering" w:customStyle="1" w:styleId="111111411">
    <w:name w:val="1 / 1.1 / 1.1.1411"/>
    <w:basedOn w:val="NoList"/>
    <w:next w:val="111111"/>
    <w:rsid w:val="004457AF"/>
  </w:style>
  <w:style w:type="numbering" w:customStyle="1" w:styleId="Pav211">
    <w:name w:val="Pav211"/>
    <w:rsid w:val="004457AF"/>
  </w:style>
  <w:style w:type="numbering" w:customStyle="1" w:styleId="StyleBulleted7pt311">
    <w:name w:val="Style Bulleted 7 pt311"/>
    <w:basedOn w:val="NoList"/>
    <w:rsid w:val="004457AF"/>
  </w:style>
  <w:style w:type="numbering" w:customStyle="1" w:styleId="NoList1313">
    <w:name w:val="No List1313"/>
    <w:next w:val="NoList"/>
    <w:uiPriority w:val="99"/>
    <w:semiHidden/>
    <w:unhideWhenUsed/>
    <w:rsid w:val="004457AF"/>
  </w:style>
  <w:style w:type="table" w:customStyle="1" w:styleId="TableGrid231">
    <w:name w:val="Table Grid231"/>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1">
    <w:name w:val="1 / 1.1 / 1.1.11111"/>
    <w:basedOn w:val="NoList"/>
    <w:next w:val="111111"/>
    <w:rsid w:val="004457AF"/>
  </w:style>
  <w:style w:type="numbering" w:customStyle="1" w:styleId="Stilius2111">
    <w:name w:val="Stilius2111"/>
    <w:rsid w:val="004457AF"/>
  </w:style>
  <w:style w:type="numbering" w:customStyle="1" w:styleId="Stilius5111">
    <w:name w:val="Stilius5111"/>
    <w:rsid w:val="004457AF"/>
  </w:style>
  <w:style w:type="numbering" w:customStyle="1" w:styleId="NoList2213">
    <w:name w:val="No List2213"/>
    <w:next w:val="NoList"/>
    <w:uiPriority w:val="99"/>
    <w:semiHidden/>
    <w:unhideWhenUsed/>
    <w:rsid w:val="004457AF"/>
  </w:style>
  <w:style w:type="table" w:customStyle="1" w:styleId="TableGrid321">
    <w:name w:val="Table Grid321"/>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NoList"/>
    <w:next w:val="111111"/>
    <w:locked/>
    <w:rsid w:val="004457AF"/>
  </w:style>
  <w:style w:type="numbering" w:customStyle="1" w:styleId="Pav1111">
    <w:name w:val="Pav1111"/>
    <w:rsid w:val="004457AF"/>
  </w:style>
  <w:style w:type="table" w:customStyle="1" w:styleId="LightList-Accent531">
    <w:name w:val="Light List - Accent 53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3">
    <w:name w:val="Light List - Accent 11413"/>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1">
    <w:name w:val="Light List - Accent 43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1">
    <w:name w:val="Style Bulleted 7 pt1111"/>
    <w:basedOn w:val="NoList"/>
    <w:rsid w:val="004457AF"/>
  </w:style>
  <w:style w:type="numbering" w:customStyle="1" w:styleId="NoList3113">
    <w:name w:val="No List3113"/>
    <w:next w:val="NoList"/>
    <w:uiPriority w:val="99"/>
    <w:semiHidden/>
    <w:unhideWhenUsed/>
    <w:rsid w:val="004457AF"/>
  </w:style>
  <w:style w:type="table" w:customStyle="1" w:styleId="TableGrid421">
    <w:name w:val="Table Grid421"/>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1">
    <w:name w:val="PwC List Bullets 12111"/>
    <w:uiPriority w:val="99"/>
    <w:rsid w:val="004457AF"/>
  </w:style>
  <w:style w:type="table" w:customStyle="1" w:styleId="LightList-Accent5111">
    <w:name w:val="Light List - Accent 511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1">
    <w:name w:val="Light List - Accent 411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1">
    <w:name w:val="No List4111"/>
    <w:next w:val="NoList"/>
    <w:uiPriority w:val="99"/>
    <w:semiHidden/>
    <w:unhideWhenUsed/>
    <w:rsid w:val="004457AF"/>
  </w:style>
  <w:style w:type="table" w:customStyle="1" w:styleId="TableGrid581">
    <w:name w:val="Table Grid581"/>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1">
    <w:name w:val="PwC Table Figures11"/>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1">
    <w:name w:val="Style Bulleted 7 pt2211"/>
    <w:basedOn w:val="NoList"/>
    <w:rsid w:val="004457AF"/>
  </w:style>
  <w:style w:type="numbering" w:customStyle="1" w:styleId="NoList12111">
    <w:name w:val="No List12111"/>
    <w:next w:val="NoList"/>
    <w:uiPriority w:val="99"/>
    <w:semiHidden/>
    <w:rsid w:val="004457AF"/>
  </w:style>
  <w:style w:type="table" w:customStyle="1" w:styleId="TableGrid3111">
    <w:name w:val="Table Grid3111"/>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1">
    <w:name w:val="1 / 1.1 / 1.1.13211"/>
    <w:basedOn w:val="NoList"/>
    <w:next w:val="111111"/>
    <w:rsid w:val="004457AF"/>
  </w:style>
  <w:style w:type="table" w:customStyle="1" w:styleId="TableGrid1110">
    <w:name w:val="Table Grid 111"/>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1">
    <w:name w:val="No List21111"/>
    <w:next w:val="NoList"/>
    <w:uiPriority w:val="99"/>
    <w:semiHidden/>
    <w:unhideWhenUsed/>
    <w:rsid w:val="004457AF"/>
  </w:style>
  <w:style w:type="table" w:customStyle="1" w:styleId="TableGrid911">
    <w:name w:val="Table Grid911"/>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1">
    <w:name w:val="Table Bullet2211"/>
    <w:basedOn w:val="NoList"/>
    <w:rsid w:val="004457AF"/>
  </w:style>
  <w:style w:type="numbering" w:customStyle="1" w:styleId="PwCListNumbers12513">
    <w:name w:val="PwC List Numbers 12513"/>
    <w:rsid w:val="004457AF"/>
  </w:style>
  <w:style w:type="numbering" w:customStyle="1" w:styleId="PwCListNumbers121421">
    <w:name w:val="PwC List Numbers 121421"/>
    <w:rsid w:val="004457AF"/>
  </w:style>
  <w:style w:type="table" w:customStyle="1" w:styleId="LightList-Accent5211">
    <w:name w:val="Light List - Accent 521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1">
    <w:name w:val="Light List - Accent 112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1">
    <w:name w:val="Light List - Accent 421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1">
    <w:name w:val="Style Bulleted 7 pt21111"/>
    <w:basedOn w:val="NoList"/>
    <w:rsid w:val="004457AF"/>
  </w:style>
  <w:style w:type="numbering" w:customStyle="1" w:styleId="11111131111">
    <w:name w:val="1 / 1.1 / 1.1.131111"/>
    <w:basedOn w:val="NoList"/>
    <w:next w:val="111111"/>
    <w:rsid w:val="004457AF"/>
  </w:style>
  <w:style w:type="numbering" w:customStyle="1" w:styleId="TableBullet21111">
    <w:name w:val="Table Bullet21111"/>
    <w:basedOn w:val="NoList"/>
    <w:rsid w:val="004457AF"/>
  </w:style>
  <w:style w:type="numbering" w:customStyle="1" w:styleId="PwCListNumbers122113">
    <w:name w:val="PwC List Numbers 122113"/>
    <w:uiPriority w:val="99"/>
    <w:rsid w:val="004457AF"/>
  </w:style>
  <w:style w:type="numbering" w:customStyle="1" w:styleId="PwCListNumbers1211113">
    <w:name w:val="PwC List Numbers 1211113"/>
    <w:uiPriority w:val="99"/>
    <w:rsid w:val="004457AF"/>
  </w:style>
  <w:style w:type="table" w:customStyle="1" w:styleId="TableGridLight1213">
    <w:name w:val="Table Grid Light1213"/>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1">
    <w:name w:val="Table Theme1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1">
    <w:name w:val="Style84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11">
    <w:name w:val="Table Grid141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1">
    <w:name w:val="Light List - Accent 11311"/>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1">
    <w:name w:val="Grid Table 1 Light11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1">
    <w:name w:val="Light List - Accent 11711"/>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3">
    <w:name w:val="Light Shading - Accent 4213"/>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3">
    <w:name w:val="Light List213"/>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3">
    <w:name w:val="Light List - Accent 1213"/>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3">
    <w:name w:val="Medium Shading 2 - Accent 121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1">
    <w:name w:val="Lentelės tinklelis11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1">
    <w:name w:val="NRD_Lentele3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1">
    <w:name w:val="AL Table11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1">
    <w:name w:val="AL Table base2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3">
    <w:name w:val="AL Table simple21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1">
    <w:name w:val="NRD_Lentele11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1">
    <w:name w:val="AL Table21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3">
    <w:name w:val="Light List1113"/>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3">
    <w:name w:val="Light Shading - Accent 41113"/>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3">
    <w:name w:val="Medium Shading 2 - Accent 11113"/>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1">
    <w:name w:val="AL Table base111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3">
    <w:name w:val="AL Table simple111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1">
    <w:name w:val="NRD_Lentele21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1">
    <w:name w:val="Grid Table 4 - Accent 111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1">
    <w:name w:val="Imported Style 31121"/>
    <w:rsid w:val="004457AF"/>
  </w:style>
  <w:style w:type="numbering" w:customStyle="1" w:styleId="Style813121">
    <w:name w:val="Style813121"/>
    <w:rsid w:val="004457AF"/>
  </w:style>
  <w:style w:type="numbering" w:customStyle="1" w:styleId="ImportedStyle11121">
    <w:name w:val="Imported Style 11121"/>
    <w:rsid w:val="004457AF"/>
  </w:style>
  <w:style w:type="numbering" w:customStyle="1" w:styleId="Style81413">
    <w:name w:val="Style81413"/>
    <w:rsid w:val="004457AF"/>
  </w:style>
  <w:style w:type="numbering" w:customStyle="1" w:styleId="Style71113">
    <w:name w:val="Style71113"/>
    <w:rsid w:val="004457AF"/>
  </w:style>
  <w:style w:type="numbering" w:customStyle="1" w:styleId="Style51113">
    <w:name w:val="Style51113"/>
    <w:rsid w:val="004457AF"/>
  </w:style>
  <w:style w:type="numbering" w:customStyle="1" w:styleId="Style41113">
    <w:name w:val="Style41113"/>
    <w:rsid w:val="004457AF"/>
  </w:style>
  <w:style w:type="numbering" w:customStyle="1" w:styleId="Style31113">
    <w:name w:val="Style31113"/>
    <w:rsid w:val="004457AF"/>
  </w:style>
  <w:style w:type="numbering" w:customStyle="1" w:styleId="Style21113">
    <w:name w:val="Style21113"/>
    <w:rsid w:val="004457AF"/>
  </w:style>
  <w:style w:type="numbering" w:customStyle="1" w:styleId="Style811321">
    <w:name w:val="Style811321"/>
    <w:rsid w:val="004457AF"/>
  </w:style>
  <w:style w:type="numbering" w:customStyle="1" w:styleId="Style61113">
    <w:name w:val="Style61113"/>
    <w:rsid w:val="004457AF"/>
  </w:style>
  <w:style w:type="numbering" w:customStyle="1" w:styleId="ImportedStyle1221">
    <w:name w:val="Imported Style 1221"/>
    <w:rsid w:val="004457AF"/>
  </w:style>
  <w:style w:type="numbering" w:customStyle="1" w:styleId="ImportedStyle3221">
    <w:name w:val="Imported Style 3221"/>
    <w:rsid w:val="004457AF"/>
  </w:style>
  <w:style w:type="numbering" w:customStyle="1" w:styleId="Style8111113">
    <w:name w:val="Style8111113"/>
    <w:rsid w:val="004457AF"/>
  </w:style>
  <w:style w:type="numbering" w:customStyle="1" w:styleId="Style72113">
    <w:name w:val="Style72113"/>
    <w:rsid w:val="004457AF"/>
  </w:style>
  <w:style w:type="numbering" w:customStyle="1" w:styleId="Style52113">
    <w:name w:val="Style52113"/>
    <w:rsid w:val="004457AF"/>
  </w:style>
  <w:style w:type="numbering" w:customStyle="1" w:styleId="Style32113">
    <w:name w:val="Style32113"/>
    <w:rsid w:val="004457AF"/>
  </w:style>
  <w:style w:type="numbering" w:customStyle="1" w:styleId="PwCListNumbers123113">
    <w:name w:val="PwC List Numbers 123113"/>
    <w:rsid w:val="004457AF"/>
  </w:style>
  <w:style w:type="numbering" w:customStyle="1" w:styleId="Style22113">
    <w:name w:val="Style22113"/>
    <w:rsid w:val="004457AF"/>
  </w:style>
  <w:style w:type="numbering" w:customStyle="1" w:styleId="Style82113">
    <w:name w:val="Style82113"/>
    <w:rsid w:val="004457AF"/>
  </w:style>
  <w:style w:type="numbering" w:customStyle="1" w:styleId="Style812113">
    <w:name w:val="Style812113"/>
    <w:rsid w:val="004457AF"/>
  </w:style>
  <w:style w:type="numbering" w:customStyle="1" w:styleId="PwCListNumbers1212113">
    <w:name w:val="PwC List Numbers 1212113"/>
    <w:rsid w:val="004457AF"/>
  </w:style>
  <w:style w:type="numbering" w:customStyle="1" w:styleId="Style62113">
    <w:name w:val="Style62113"/>
    <w:rsid w:val="004457AF"/>
  </w:style>
  <w:style w:type="numbering" w:customStyle="1" w:styleId="ALOutlineheadinglist221">
    <w:name w:val="AL Outline heading list221"/>
    <w:basedOn w:val="NoList"/>
    <w:uiPriority w:val="99"/>
    <w:rsid w:val="004457AF"/>
  </w:style>
  <w:style w:type="numbering" w:customStyle="1" w:styleId="ALMultilevelbulletlist221">
    <w:name w:val="AL Multi level bullet list221"/>
    <w:basedOn w:val="NoList"/>
    <w:uiPriority w:val="99"/>
    <w:rsid w:val="004457AF"/>
  </w:style>
  <w:style w:type="numbering" w:customStyle="1" w:styleId="ALMultilevelnumberedlist221">
    <w:name w:val="AL Multi level numbered list221"/>
    <w:basedOn w:val="NoList"/>
    <w:uiPriority w:val="99"/>
    <w:rsid w:val="004457AF"/>
  </w:style>
  <w:style w:type="numbering" w:customStyle="1" w:styleId="ALTableList221">
    <w:name w:val="AL Table List221"/>
    <w:uiPriority w:val="99"/>
    <w:rsid w:val="004457AF"/>
  </w:style>
  <w:style w:type="numbering" w:customStyle="1" w:styleId="ALPictureList221">
    <w:name w:val="AL Picture List221"/>
    <w:basedOn w:val="ALTableList"/>
    <w:uiPriority w:val="99"/>
    <w:rsid w:val="004457AF"/>
  </w:style>
  <w:style w:type="numbering" w:customStyle="1" w:styleId="ALAnnexList221">
    <w:name w:val="AL Annex List221"/>
    <w:basedOn w:val="NoList"/>
    <w:uiPriority w:val="99"/>
    <w:rsid w:val="004457AF"/>
  </w:style>
  <w:style w:type="numbering" w:customStyle="1" w:styleId="ALNoteList221">
    <w:name w:val="AL Note List221"/>
    <w:basedOn w:val="NoList"/>
    <w:uiPriority w:val="99"/>
    <w:rsid w:val="004457AF"/>
  </w:style>
  <w:style w:type="numbering" w:customStyle="1" w:styleId="Style8112121">
    <w:name w:val="Style8112121"/>
    <w:rsid w:val="004457AF"/>
  </w:style>
  <w:style w:type="numbering" w:customStyle="1" w:styleId="Style73121">
    <w:name w:val="Style73121"/>
    <w:rsid w:val="004457AF"/>
  </w:style>
  <w:style w:type="numbering" w:customStyle="1" w:styleId="Style53121">
    <w:name w:val="Style53121"/>
    <w:rsid w:val="004457AF"/>
  </w:style>
  <w:style w:type="numbering" w:customStyle="1" w:styleId="Style43121">
    <w:name w:val="Style43121"/>
    <w:rsid w:val="004457AF"/>
  </w:style>
  <w:style w:type="numbering" w:customStyle="1" w:styleId="Style33121">
    <w:name w:val="Style33121"/>
    <w:rsid w:val="004457AF"/>
  </w:style>
  <w:style w:type="numbering" w:customStyle="1" w:styleId="PwCListNumbers124121">
    <w:name w:val="PwC List Numbers 124121"/>
    <w:rsid w:val="004457AF"/>
  </w:style>
  <w:style w:type="numbering" w:customStyle="1" w:styleId="Style23121">
    <w:name w:val="Style23121"/>
    <w:rsid w:val="004457AF"/>
  </w:style>
  <w:style w:type="numbering" w:customStyle="1" w:styleId="Style83121">
    <w:name w:val="Style83121"/>
    <w:rsid w:val="004457AF"/>
  </w:style>
  <w:style w:type="numbering" w:customStyle="1" w:styleId="PwCListNumbers1213121">
    <w:name w:val="PwC List Numbers 1213121"/>
    <w:rsid w:val="004457AF"/>
  </w:style>
  <w:style w:type="numbering" w:customStyle="1" w:styleId="Style63121">
    <w:name w:val="Style63121"/>
    <w:rsid w:val="004457AF"/>
  </w:style>
  <w:style w:type="numbering" w:customStyle="1" w:styleId="ALOutlineheadinglist1121">
    <w:name w:val="AL Outline heading list1121"/>
    <w:basedOn w:val="NoList"/>
    <w:uiPriority w:val="99"/>
    <w:rsid w:val="004457AF"/>
  </w:style>
  <w:style w:type="numbering" w:customStyle="1" w:styleId="ALMultilevelbulletlist1121">
    <w:name w:val="AL Multi level bullet list1121"/>
    <w:basedOn w:val="NoList"/>
    <w:uiPriority w:val="99"/>
    <w:rsid w:val="004457AF"/>
  </w:style>
  <w:style w:type="numbering" w:customStyle="1" w:styleId="ALMultilevelnumberedlist1113">
    <w:name w:val="AL Multi level numbered list1113"/>
    <w:basedOn w:val="NoList"/>
    <w:uiPriority w:val="99"/>
    <w:rsid w:val="004457AF"/>
  </w:style>
  <w:style w:type="numbering" w:customStyle="1" w:styleId="ALTableList1121">
    <w:name w:val="AL Table List1121"/>
    <w:uiPriority w:val="99"/>
    <w:rsid w:val="004457AF"/>
  </w:style>
  <w:style w:type="numbering" w:customStyle="1" w:styleId="ALPictureList1121">
    <w:name w:val="AL Picture List1121"/>
    <w:basedOn w:val="ALTableList"/>
    <w:uiPriority w:val="99"/>
    <w:rsid w:val="004457AF"/>
  </w:style>
  <w:style w:type="numbering" w:customStyle="1" w:styleId="ALAnnexList1121">
    <w:name w:val="AL Annex List1121"/>
    <w:basedOn w:val="NoList"/>
    <w:uiPriority w:val="99"/>
    <w:rsid w:val="004457AF"/>
  </w:style>
  <w:style w:type="numbering" w:customStyle="1" w:styleId="ALNoteList1121">
    <w:name w:val="AL Note List1121"/>
    <w:basedOn w:val="NoList"/>
    <w:uiPriority w:val="99"/>
    <w:rsid w:val="004457AF"/>
  </w:style>
  <w:style w:type="table" w:customStyle="1" w:styleId="ScrollTableNormal21">
    <w:name w:val="Scroll Table Normal2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1">
    <w:name w:val="Scroll Table Normal11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2">
    <w:name w:val="No List62"/>
    <w:next w:val="NoList"/>
    <w:uiPriority w:val="99"/>
    <w:semiHidden/>
    <w:unhideWhenUsed/>
    <w:rsid w:val="004457AF"/>
  </w:style>
  <w:style w:type="table" w:customStyle="1" w:styleId="TableGrid201">
    <w:name w:val="Table Grid201"/>
    <w:basedOn w:val="TableNormal"/>
    <w:next w:val="TableGrid"/>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1">
    <w:name w:val="Style7511"/>
    <w:rsid w:val="004457AF"/>
  </w:style>
  <w:style w:type="numbering" w:customStyle="1" w:styleId="PwCListNumbers12611">
    <w:name w:val="PwC List Numbers 12611"/>
    <w:rsid w:val="004457AF"/>
  </w:style>
  <w:style w:type="numbering" w:customStyle="1" w:styleId="Style81511">
    <w:name w:val="Style81511"/>
    <w:rsid w:val="004457AF"/>
  </w:style>
  <w:style w:type="numbering" w:customStyle="1" w:styleId="PwCListNumbers121511">
    <w:name w:val="PwC List Numbers 121511"/>
    <w:rsid w:val="004457AF"/>
  </w:style>
  <w:style w:type="numbering" w:customStyle="1" w:styleId="PwCListNumbers124211">
    <w:name w:val="PwC List Numbers 124211"/>
    <w:rsid w:val="004457AF"/>
  </w:style>
  <w:style w:type="numbering" w:customStyle="1" w:styleId="NoList72">
    <w:name w:val="No List72"/>
    <w:next w:val="NoList"/>
    <w:uiPriority w:val="99"/>
    <w:semiHidden/>
    <w:unhideWhenUsed/>
    <w:rsid w:val="004457AF"/>
  </w:style>
  <w:style w:type="table" w:customStyle="1" w:styleId="Tablewithoutheader71">
    <w:name w:val="Table without header7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1">
    <w:name w:val="Atea TBL12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1">
    <w:name w:val="Table Grid1521"/>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1">
    <w:name w:val="Table without header1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1">
    <w:name w:val="Table without header2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1">
    <w:name w:val="Table without header3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1">
    <w:name w:val="Table without header4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1">
    <w:name w:val="Table without header5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1">
    <w:name w:val="Style7611"/>
    <w:qFormat/>
    <w:rsid w:val="004457AF"/>
  </w:style>
  <w:style w:type="numbering" w:customStyle="1" w:styleId="PROIT-list211">
    <w:name w:val="PROIT-list211"/>
    <w:uiPriority w:val="99"/>
    <w:rsid w:val="004457AF"/>
  </w:style>
  <w:style w:type="numbering" w:customStyle="1" w:styleId="111111511">
    <w:name w:val="1 / 1.1 / 1.1.1511"/>
    <w:basedOn w:val="NoList"/>
    <w:next w:val="111111"/>
    <w:rsid w:val="004457AF"/>
  </w:style>
  <w:style w:type="numbering" w:customStyle="1" w:styleId="Pav311">
    <w:name w:val="Pav311"/>
    <w:rsid w:val="004457AF"/>
  </w:style>
  <w:style w:type="numbering" w:customStyle="1" w:styleId="StyleBulleted7pt411">
    <w:name w:val="Style Bulleted 7 pt411"/>
    <w:basedOn w:val="NoList"/>
    <w:rsid w:val="004457AF"/>
  </w:style>
  <w:style w:type="numbering" w:customStyle="1" w:styleId="NoList1411">
    <w:name w:val="No List1411"/>
    <w:next w:val="NoList"/>
    <w:uiPriority w:val="99"/>
    <w:semiHidden/>
    <w:unhideWhenUsed/>
    <w:rsid w:val="004457AF"/>
  </w:style>
  <w:style w:type="table" w:customStyle="1" w:styleId="TableGrid241">
    <w:name w:val="Table Grid241"/>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1">
    <w:name w:val="1 / 1.1 / 1.1.11211"/>
    <w:basedOn w:val="NoList"/>
    <w:next w:val="111111"/>
    <w:rsid w:val="004457AF"/>
  </w:style>
  <w:style w:type="numbering" w:customStyle="1" w:styleId="Stilius2211">
    <w:name w:val="Stilius2211"/>
    <w:rsid w:val="004457AF"/>
  </w:style>
  <w:style w:type="numbering" w:customStyle="1" w:styleId="Stilius5211">
    <w:name w:val="Stilius5211"/>
    <w:rsid w:val="004457AF"/>
  </w:style>
  <w:style w:type="numbering" w:customStyle="1" w:styleId="NoList1132">
    <w:name w:val="No List1132"/>
    <w:next w:val="NoList"/>
    <w:uiPriority w:val="99"/>
    <w:semiHidden/>
    <w:unhideWhenUsed/>
    <w:rsid w:val="004457AF"/>
  </w:style>
  <w:style w:type="table" w:customStyle="1" w:styleId="TableGrid2121">
    <w:name w:val="Table Grid212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NoList"/>
    <w:uiPriority w:val="99"/>
    <w:semiHidden/>
    <w:unhideWhenUsed/>
    <w:rsid w:val="004457AF"/>
  </w:style>
  <w:style w:type="table" w:customStyle="1" w:styleId="TableGrid331">
    <w:name w:val="Table Grid331"/>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NoList"/>
    <w:next w:val="111111"/>
    <w:locked/>
    <w:rsid w:val="004457AF"/>
  </w:style>
  <w:style w:type="numbering" w:customStyle="1" w:styleId="Pav122">
    <w:name w:val="Pav122"/>
    <w:rsid w:val="004457AF"/>
  </w:style>
  <w:style w:type="table" w:customStyle="1" w:styleId="LightList-Accent541">
    <w:name w:val="Light List - Accent 54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1">
    <w:name w:val="Light List - Accent 115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1">
    <w:name w:val="Light List - Accent 44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2">
    <w:name w:val="Style Bulleted 7 pt122"/>
    <w:basedOn w:val="NoList"/>
    <w:rsid w:val="004457AF"/>
  </w:style>
  <w:style w:type="numbering" w:customStyle="1" w:styleId="NoList3211">
    <w:name w:val="No List3211"/>
    <w:next w:val="NoList"/>
    <w:uiPriority w:val="99"/>
    <w:semiHidden/>
    <w:unhideWhenUsed/>
    <w:rsid w:val="004457AF"/>
  </w:style>
  <w:style w:type="table" w:customStyle="1" w:styleId="TableGrid431">
    <w:name w:val="Table Grid431"/>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2">
    <w:name w:val="PwC List Bullets 1222"/>
    <w:uiPriority w:val="99"/>
    <w:rsid w:val="004457AF"/>
  </w:style>
  <w:style w:type="table" w:customStyle="1" w:styleId="LightList-Accent5121">
    <w:name w:val="Light List - Accent 512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1">
    <w:name w:val="Light List - Accent 412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2">
    <w:name w:val="No List422"/>
    <w:next w:val="NoList"/>
    <w:uiPriority w:val="99"/>
    <w:semiHidden/>
    <w:unhideWhenUsed/>
    <w:rsid w:val="004457AF"/>
  </w:style>
  <w:style w:type="table" w:customStyle="1" w:styleId="TableGrid591">
    <w:name w:val="Table Grid591"/>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1">
    <w:name w:val="PwC Table Figures21"/>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1">
    <w:name w:val="Style Bulleted 7 pt2311"/>
    <w:basedOn w:val="NoList"/>
    <w:rsid w:val="004457AF"/>
  </w:style>
  <w:style w:type="table" w:customStyle="1" w:styleId="TableGrid1221">
    <w:name w:val="Table Grid12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4457AF"/>
  </w:style>
  <w:style w:type="table" w:customStyle="1" w:styleId="TableGrid3121">
    <w:name w:val="Table Grid3121"/>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1">
    <w:name w:val="1 / 1.1 / 1.1.13311"/>
    <w:basedOn w:val="NoList"/>
    <w:next w:val="111111"/>
    <w:rsid w:val="004457AF"/>
  </w:style>
  <w:style w:type="table" w:customStyle="1" w:styleId="TableGrid1210">
    <w:name w:val="Table Grid 121"/>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1">
    <w:name w:val="Table Grid41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uiPriority w:val="99"/>
    <w:semiHidden/>
    <w:unhideWhenUsed/>
    <w:rsid w:val="004457AF"/>
  </w:style>
  <w:style w:type="table" w:customStyle="1" w:styleId="TableGrid5121">
    <w:name w:val="Table Grid51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1">
    <w:name w:val="Table Bullet2311"/>
    <w:basedOn w:val="NoList"/>
    <w:rsid w:val="004457AF"/>
  </w:style>
  <w:style w:type="numbering" w:customStyle="1" w:styleId="PwCListNumbers12711">
    <w:name w:val="PwC List Numbers 12711"/>
    <w:qFormat/>
    <w:rsid w:val="004457AF"/>
  </w:style>
  <w:style w:type="numbering" w:customStyle="1" w:styleId="PwCListNumbers121611">
    <w:name w:val="PwC List Numbers 121611"/>
    <w:qFormat/>
    <w:rsid w:val="004457AF"/>
  </w:style>
  <w:style w:type="table" w:customStyle="1" w:styleId="LightList-Accent5221">
    <w:name w:val="Light List - Accent 522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1">
    <w:name w:val="Light List - Accent 112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1">
    <w:name w:val="Light List - Accent 422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2">
    <w:name w:val="Style Bulleted 7 pt2122"/>
    <w:basedOn w:val="NoList"/>
    <w:rsid w:val="004457AF"/>
  </w:style>
  <w:style w:type="numbering" w:customStyle="1" w:styleId="1111113122">
    <w:name w:val="1 / 1.1 / 1.1.13122"/>
    <w:basedOn w:val="NoList"/>
    <w:next w:val="111111"/>
    <w:rsid w:val="004457AF"/>
  </w:style>
  <w:style w:type="numbering" w:customStyle="1" w:styleId="TableBullet2122">
    <w:name w:val="Table Bullet2122"/>
    <w:basedOn w:val="NoList"/>
    <w:rsid w:val="004457AF"/>
  </w:style>
  <w:style w:type="numbering" w:customStyle="1" w:styleId="PwCListNumbers122211">
    <w:name w:val="PwC List Numbers 122211"/>
    <w:uiPriority w:val="99"/>
    <w:rsid w:val="004457AF"/>
  </w:style>
  <w:style w:type="numbering" w:customStyle="1" w:styleId="PwCListNumbers1211211">
    <w:name w:val="PwC List Numbers 1211211"/>
    <w:uiPriority w:val="99"/>
    <w:rsid w:val="004457AF"/>
  </w:style>
  <w:style w:type="table" w:customStyle="1" w:styleId="TableGrid1021">
    <w:name w:val="Table Grid102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1">
    <w:name w:val="Table Grid Light11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1">
    <w:name w:val="Table Theme2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1">
    <w:name w:val="Style85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21">
    <w:name w:val="Table Grid142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1">
    <w:name w:val="Light List - Accent 11321"/>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1">
    <w:name w:val="Grid Table 1 Light12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1">
    <w:name w:val="Light List - Accent 11721"/>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1">
    <w:name w:val="Table Grid1821"/>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1">
    <w:name w:val="Light Shading - Accent 43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1">
    <w:name w:val="Light List3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1">
    <w:name w:val="Light List - Accent 13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1">
    <w:name w:val="Medium Shading 2 - Accent 13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1">
    <w:name w:val="Lentelės tinklelis12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1">
    <w:name w:val="NRD_Lentele4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1">
    <w:name w:val="AL Table12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1">
    <w:name w:val="AL Table base3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1">
    <w:name w:val="AL Table simple31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1">
    <w:name w:val="NRD_Lentele12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1">
    <w:name w:val="AL Table22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1">
    <w:name w:val="Light List121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1">
    <w:name w:val="Light Shading - Accent 4121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1">
    <w:name w:val="Medium Shading 2 - Accent 1121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1">
    <w:name w:val="AL Table base12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1">
    <w:name w:val="AL Table simple121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1">
    <w:name w:val="NRD_Lentele22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1">
    <w:name w:val="Grid Table 4 - Accent 112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1">
    <w:name w:val="Imported Style 31211"/>
    <w:rsid w:val="004457AF"/>
  </w:style>
  <w:style w:type="numbering" w:customStyle="1" w:styleId="Style813211">
    <w:name w:val="Style813211"/>
    <w:rsid w:val="004457AF"/>
  </w:style>
  <w:style w:type="numbering" w:customStyle="1" w:styleId="ImportedStyle11211">
    <w:name w:val="Imported Style 11211"/>
    <w:rsid w:val="004457AF"/>
  </w:style>
  <w:style w:type="numbering" w:customStyle="1" w:styleId="Style8162">
    <w:name w:val="Style8162"/>
    <w:qFormat/>
    <w:rsid w:val="004457AF"/>
  </w:style>
  <w:style w:type="numbering" w:customStyle="1" w:styleId="Style71211">
    <w:name w:val="Style71211"/>
    <w:rsid w:val="004457AF"/>
  </w:style>
  <w:style w:type="numbering" w:customStyle="1" w:styleId="Style51211">
    <w:name w:val="Style51211"/>
    <w:rsid w:val="004457AF"/>
  </w:style>
  <w:style w:type="numbering" w:customStyle="1" w:styleId="Style41211">
    <w:name w:val="Style41211"/>
    <w:rsid w:val="004457AF"/>
  </w:style>
  <w:style w:type="numbering" w:customStyle="1" w:styleId="Style31211">
    <w:name w:val="Style31211"/>
    <w:rsid w:val="004457AF"/>
  </w:style>
  <w:style w:type="numbering" w:customStyle="1" w:styleId="Style21211">
    <w:name w:val="Style21211"/>
    <w:rsid w:val="004457AF"/>
  </w:style>
  <w:style w:type="numbering" w:customStyle="1" w:styleId="Style811411">
    <w:name w:val="Style811411"/>
    <w:rsid w:val="004457AF"/>
  </w:style>
  <w:style w:type="numbering" w:customStyle="1" w:styleId="Style61211">
    <w:name w:val="Style61211"/>
    <w:rsid w:val="004457AF"/>
  </w:style>
  <w:style w:type="numbering" w:customStyle="1" w:styleId="ImportedStyle1311">
    <w:name w:val="Imported Style 1311"/>
    <w:rsid w:val="004457AF"/>
  </w:style>
  <w:style w:type="numbering" w:customStyle="1" w:styleId="ImportedStyle3311">
    <w:name w:val="Imported Style 3311"/>
    <w:rsid w:val="004457AF"/>
  </w:style>
  <w:style w:type="numbering" w:customStyle="1" w:styleId="Style8111211">
    <w:name w:val="Style8111211"/>
    <w:rsid w:val="004457AF"/>
  </w:style>
  <w:style w:type="numbering" w:customStyle="1" w:styleId="Style72211">
    <w:name w:val="Style72211"/>
    <w:rsid w:val="004457AF"/>
  </w:style>
  <w:style w:type="numbering" w:customStyle="1" w:styleId="Style52211">
    <w:name w:val="Style52211"/>
    <w:rsid w:val="004457AF"/>
  </w:style>
  <w:style w:type="numbering" w:customStyle="1" w:styleId="Style32211">
    <w:name w:val="Style32211"/>
    <w:rsid w:val="004457AF"/>
  </w:style>
  <w:style w:type="numbering" w:customStyle="1" w:styleId="PwCListNumbers123211">
    <w:name w:val="PwC List Numbers 123211"/>
    <w:rsid w:val="004457AF"/>
  </w:style>
  <w:style w:type="numbering" w:customStyle="1" w:styleId="Style22211">
    <w:name w:val="Style22211"/>
    <w:rsid w:val="004457AF"/>
  </w:style>
  <w:style w:type="numbering" w:customStyle="1" w:styleId="Style82211">
    <w:name w:val="Style82211"/>
    <w:rsid w:val="004457AF"/>
  </w:style>
  <w:style w:type="numbering" w:customStyle="1" w:styleId="Style812211">
    <w:name w:val="Style812211"/>
    <w:rsid w:val="004457AF"/>
  </w:style>
  <w:style w:type="numbering" w:customStyle="1" w:styleId="PwCListNumbers1212211">
    <w:name w:val="PwC List Numbers 1212211"/>
    <w:rsid w:val="004457AF"/>
  </w:style>
  <w:style w:type="numbering" w:customStyle="1" w:styleId="Style62211">
    <w:name w:val="Style62211"/>
    <w:rsid w:val="004457AF"/>
  </w:style>
  <w:style w:type="numbering" w:customStyle="1" w:styleId="ALOutlineheadinglist311">
    <w:name w:val="AL Outline heading list311"/>
    <w:basedOn w:val="NoList"/>
    <w:uiPriority w:val="99"/>
    <w:rsid w:val="004457AF"/>
  </w:style>
  <w:style w:type="numbering" w:customStyle="1" w:styleId="ALMultilevelbulletlist311">
    <w:name w:val="AL Multi level bullet list311"/>
    <w:basedOn w:val="NoList"/>
    <w:uiPriority w:val="99"/>
    <w:rsid w:val="004457AF"/>
  </w:style>
  <w:style w:type="numbering" w:customStyle="1" w:styleId="ALMultilevelnumberedlist311">
    <w:name w:val="AL Multi level numbered list311"/>
    <w:basedOn w:val="NoList"/>
    <w:uiPriority w:val="99"/>
    <w:rsid w:val="004457AF"/>
  </w:style>
  <w:style w:type="numbering" w:customStyle="1" w:styleId="ALTableList311">
    <w:name w:val="AL Table List311"/>
    <w:uiPriority w:val="99"/>
    <w:rsid w:val="004457AF"/>
  </w:style>
  <w:style w:type="numbering" w:customStyle="1" w:styleId="ALPictureList311">
    <w:name w:val="AL Picture List311"/>
    <w:basedOn w:val="ALTableList"/>
    <w:uiPriority w:val="99"/>
    <w:rsid w:val="004457AF"/>
  </w:style>
  <w:style w:type="numbering" w:customStyle="1" w:styleId="ALAnnexList311">
    <w:name w:val="AL Annex List311"/>
    <w:basedOn w:val="NoList"/>
    <w:uiPriority w:val="99"/>
    <w:rsid w:val="004457AF"/>
  </w:style>
  <w:style w:type="numbering" w:customStyle="1" w:styleId="ALNoteList311">
    <w:name w:val="AL Note List311"/>
    <w:basedOn w:val="NoList"/>
    <w:uiPriority w:val="99"/>
    <w:rsid w:val="004457AF"/>
  </w:style>
  <w:style w:type="numbering" w:customStyle="1" w:styleId="Style73211">
    <w:name w:val="Style73211"/>
    <w:rsid w:val="004457AF"/>
  </w:style>
  <w:style w:type="numbering" w:customStyle="1" w:styleId="Style53211">
    <w:name w:val="Style53211"/>
    <w:rsid w:val="004457AF"/>
  </w:style>
  <w:style w:type="numbering" w:customStyle="1" w:styleId="Style43211">
    <w:name w:val="Style43211"/>
    <w:rsid w:val="004457AF"/>
  </w:style>
  <w:style w:type="numbering" w:customStyle="1" w:styleId="Style33211">
    <w:name w:val="Style33211"/>
    <w:rsid w:val="004457AF"/>
  </w:style>
  <w:style w:type="numbering" w:customStyle="1" w:styleId="PwCListNumbers124311">
    <w:name w:val="PwC List Numbers 124311"/>
    <w:rsid w:val="004457AF"/>
  </w:style>
  <w:style w:type="numbering" w:customStyle="1" w:styleId="Style23211">
    <w:name w:val="Style23211"/>
    <w:rsid w:val="004457AF"/>
  </w:style>
  <w:style w:type="numbering" w:customStyle="1" w:styleId="Style83211">
    <w:name w:val="Style83211"/>
    <w:rsid w:val="004457AF"/>
  </w:style>
  <w:style w:type="numbering" w:customStyle="1" w:styleId="PwCListNumbers1213211">
    <w:name w:val="PwC List Numbers 1213211"/>
    <w:rsid w:val="004457AF"/>
  </w:style>
  <w:style w:type="numbering" w:customStyle="1" w:styleId="Style63211">
    <w:name w:val="Style63211"/>
    <w:rsid w:val="004457AF"/>
  </w:style>
  <w:style w:type="numbering" w:customStyle="1" w:styleId="ALOutlineheadinglist1211">
    <w:name w:val="AL Outline heading list1211"/>
    <w:basedOn w:val="NoList"/>
    <w:uiPriority w:val="99"/>
    <w:rsid w:val="004457AF"/>
  </w:style>
  <w:style w:type="numbering" w:customStyle="1" w:styleId="ALMultilevelbulletlist1211">
    <w:name w:val="AL Multi level bullet list1211"/>
    <w:basedOn w:val="NoList"/>
    <w:uiPriority w:val="99"/>
    <w:rsid w:val="004457AF"/>
  </w:style>
  <w:style w:type="numbering" w:customStyle="1" w:styleId="ALMultilevelnumberedlist1211">
    <w:name w:val="AL Multi level numbered list1211"/>
    <w:basedOn w:val="NoList"/>
    <w:uiPriority w:val="99"/>
    <w:rsid w:val="004457AF"/>
  </w:style>
  <w:style w:type="numbering" w:customStyle="1" w:styleId="ALTableList1211">
    <w:name w:val="AL Table List1211"/>
    <w:uiPriority w:val="99"/>
    <w:rsid w:val="004457AF"/>
  </w:style>
  <w:style w:type="numbering" w:customStyle="1" w:styleId="ALPictureList1211">
    <w:name w:val="AL Picture List1211"/>
    <w:basedOn w:val="ALTableList"/>
    <w:uiPriority w:val="99"/>
    <w:rsid w:val="004457AF"/>
  </w:style>
  <w:style w:type="numbering" w:customStyle="1" w:styleId="ALAnnexList1211">
    <w:name w:val="AL Annex List1211"/>
    <w:basedOn w:val="NoList"/>
    <w:uiPriority w:val="99"/>
    <w:rsid w:val="004457AF"/>
  </w:style>
  <w:style w:type="numbering" w:customStyle="1" w:styleId="ALNoteList1211">
    <w:name w:val="AL Note List1211"/>
    <w:basedOn w:val="NoList"/>
    <w:uiPriority w:val="99"/>
    <w:rsid w:val="004457AF"/>
  </w:style>
  <w:style w:type="table" w:customStyle="1" w:styleId="ScrollTableNormal31">
    <w:name w:val="Scroll Table Normal3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1">
    <w:name w:val="Scroll Table Normal12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1">
    <w:name w:val="No List5111"/>
    <w:next w:val="NoList"/>
    <w:uiPriority w:val="99"/>
    <w:semiHidden/>
    <w:unhideWhenUsed/>
    <w:rsid w:val="004457AF"/>
  </w:style>
  <w:style w:type="table" w:customStyle="1" w:styleId="TableGrid1911">
    <w:name w:val="Table Grid1911"/>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Numbers125111">
    <w:name w:val="PwC List Numbers 125111"/>
    <w:rsid w:val="004457AF"/>
  </w:style>
  <w:style w:type="numbering" w:customStyle="1" w:styleId="Style814111">
    <w:name w:val="Style814111"/>
    <w:rsid w:val="004457AF"/>
  </w:style>
  <w:style w:type="numbering" w:customStyle="1" w:styleId="PwCListNumbers1214111">
    <w:name w:val="PwC List Numbers 1214111"/>
    <w:rsid w:val="004457AF"/>
  </w:style>
  <w:style w:type="numbering" w:customStyle="1" w:styleId="Style711111">
    <w:name w:val="Style711111"/>
    <w:rsid w:val="004457AF"/>
  </w:style>
  <w:style w:type="numbering" w:customStyle="1" w:styleId="Style511111">
    <w:name w:val="Style511111"/>
    <w:rsid w:val="004457AF"/>
  </w:style>
  <w:style w:type="numbering" w:customStyle="1" w:styleId="Style411111">
    <w:name w:val="Style411111"/>
    <w:rsid w:val="004457AF"/>
  </w:style>
  <w:style w:type="numbering" w:customStyle="1" w:styleId="Style311111">
    <w:name w:val="Style311111"/>
    <w:rsid w:val="004457AF"/>
  </w:style>
  <w:style w:type="numbering" w:customStyle="1" w:styleId="PwCListNumbers1221111">
    <w:name w:val="PwC List Numbers 1221111"/>
    <w:rsid w:val="004457AF"/>
  </w:style>
  <w:style w:type="numbering" w:customStyle="1" w:styleId="Style211111">
    <w:name w:val="Style211111"/>
    <w:rsid w:val="004457AF"/>
  </w:style>
  <w:style w:type="numbering" w:customStyle="1" w:styleId="Style8113111">
    <w:name w:val="Style8113111"/>
    <w:rsid w:val="004457AF"/>
  </w:style>
  <w:style w:type="numbering" w:customStyle="1" w:styleId="PwCListNumbers12111111">
    <w:name w:val="PwC List Numbers 12111111"/>
    <w:rsid w:val="004457AF"/>
  </w:style>
  <w:style w:type="numbering" w:customStyle="1" w:styleId="Style611111">
    <w:name w:val="Style611111"/>
    <w:rsid w:val="004457AF"/>
  </w:style>
  <w:style w:type="numbering" w:customStyle="1" w:styleId="NoList13111">
    <w:name w:val="No List13111"/>
    <w:next w:val="NoList"/>
    <w:uiPriority w:val="99"/>
    <w:semiHidden/>
    <w:unhideWhenUsed/>
    <w:rsid w:val="004457AF"/>
  </w:style>
  <w:style w:type="table" w:customStyle="1" w:styleId="TableGrid110111">
    <w:name w:val="Table Grid11011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NoList"/>
    <w:uiPriority w:val="99"/>
    <w:semiHidden/>
    <w:unhideWhenUsed/>
    <w:rsid w:val="004457AF"/>
  </w:style>
  <w:style w:type="numbering" w:customStyle="1" w:styleId="ImportedStyle12111">
    <w:name w:val="Imported Style 12111"/>
    <w:rsid w:val="004457AF"/>
  </w:style>
  <w:style w:type="numbering" w:customStyle="1" w:styleId="ImportedStyle32111">
    <w:name w:val="Imported Style 32111"/>
    <w:rsid w:val="004457AF"/>
  </w:style>
  <w:style w:type="numbering" w:customStyle="1" w:styleId="Style81111111">
    <w:name w:val="Style81111111"/>
    <w:rsid w:val="004457AF"/>
  </w:style>
  <w:style w:type="numbering" w:customStyle="1" w:styleId="Style721111">
    <w:name w:val="Style721111"/>
    <w:rsid w:val="004457AF"/>
  </w:style>
  <w:style w:type="numbering" w:customStyle="1" w:styleId="Style521111">
    <w:name w:val="Style521111"/>
    <w:rsid w:val="004457AF"/>
  </w:style>
  <w:style w:type="numbering" w:customStyle="1" w:styleId="Style321111">
    <w:name w:val="Style321111"/>
    <w:rsid w:val="004457AF"/>
  </w:style>
  <w:style w:type="numbering" w:customStyle="1" w:styleId="PwCListNumbers1231111">
    <w:name w:val="PwC List Numbers 1231111"/>
    <w:rsid w:val="004457AF"/>
  </w:style>
  <w:style w:type="numbering" w:customStyle="1" w:styleId="Style221111">
    <w:name w:val="Style221111"/>
    <w:rsid w:val="004457AF"/>
  </w:style>
  <w:style w:type="numbering" w:customStyle="1" w:styleId="Style821111">
    <w:name w:val="Style821111"/>
    <w:rsid w:val="004457AF"/>
  </w:style>
  <w:style w:type="numbering" w:customStyle="1" w:styleId="Style8121111">
    <w:name w:val="Style8121111"/>
    <w:rsid w:val="004457AF"/>
  </w:style>
  <w:style w:type="numbering" w:customStyle="1" w:styleId="PwCListNumbers12121111">
    <w:name w:val="PwC List Numbers 12121111"/>
    <w:rsid w:val="004457AF"/>
  </w:style>
  <w:style w:type="numbering" w:customStyle="1" w:styleId="Style621111">
    <w:name w:val="Style621111"/>
    <w:rsid w:val="004457AF"/>
  </w:style>
  <w:style w:type="numbering" w:customStyle="1" w:styleId="ALOutlineheadinglist2111">
    <w:name w:val="AL Outline heading list2111"/>
    <w:basedOn w:val="NoList"/>
    <w:uiPriority w:val="99"/>
    <w:rsid w:val="004457AF"/>
  </w:style>
  <w:style w:type="numbering" w:customStyle="1" w:styleId="ALMultilevelbulletlist2111">
    <w:name w:val="AL Multi level bullet list2111"/>
    <w:basedOn w:val="NoList"/>
    <w:uiPriority w:val="99"/>
    <w:rsid w:val="004457AF"/>
  </w:style>
  <w:style w:type="numbering" w:customStyle="1" w:styleId="ALMultilevelnumberedlist2111">
    <w:name w:val="AL Multi level numbered list2111"/>
    <w:basedOn w:val="NoList"/>
    <w:uiPriority w:val="99"/>
    <w:rsid w:val="004457AF"/>
  </w:style>
  <w:style w:type="table" w:customStyle="1" w:styleId="LightList-Accent12111">
    <w:name w:val="Light List - Accent 121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1">
    <w:name w:val="Light List21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1">
    <w:name w:val="Light Shading - Accent 421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1">
    <w:name w:val="Medium Shading 2 - Accent 12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1">
    <w:name w:val="AL Table List2111"/>
    <w:uiPriority w:val="99"/>
    <w:rsid w:val="004457AF"/>
  </w:style>
  <w:style w:type="numbering" w:customStyle="1" w:styleId="ALPictureList2111">
    <w:name w:val="AL Picture List2111"/>
    <w:basedOn w:val="ALTableList"/>
    <w:uiPriority w:val="99"/>
    <w:rsid w:val="004457AF"/>
  </w:style>
  <w:style w:type="numbering" w:customStyle="1" w:styleId="ALAnnexList2111">
    <w:name w:val="AL Annex List2111"/>
    <w:basedOn w:val="NoList"/>
    <w:uiPriority w:val="99"/>
    <w:rsid w:val="004457AF"/>
  </w:style>
  <w:style w:type="numbering" w:customStyle="1" w:styleId="ALNoteList2111">
    <w:name w:val="AL Note List2111"/>
    <w:basedOn w:val="NoList"/>
    <w:uiPriority w:val="99"/>
    <w:rsid w:val="004457AF"/>
  </w:style>
  <w:style w:type="table" w:customStyle="1" w:styleId="TableGridLight12111">
    <w:name w:val="Table Grid Light1211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1">
    <w:name w:val="AL Table simple21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1">
    <w:name w:val="No List31111"/>
    <w:next w:val="NoList"/>
    <w:uiPriority w:val="99"/>
    <w:semiHidden/>
    <w:unhideWhenUsed/>
    <w:rsid w:val="004457AF"/>
  </w:style>
  <w:style w:type="numbering" w:customStyle="1" w:styleId="ImportedStyle111111">
    <w:name w:val="Imported Style 111111"/>
    <w:rsid w:val="004457AF"/>
  </w:style>
  <w:style w:type="numbering" w:customStyle="1" w:styleId="ImportedStyle311111">
    <w:name w:val="Imported Style 311111"/>
    <w:rsid w:val="004457AF"/>
  </w:style>
  <w:style w:type="numbering" w:customStyle="1" w:styleId="Style81121111">
    <w:name w:val="Style81121111"/>
    <w:rsid w:val="004457AF"/>
  </w:style>
  <w:style w:type="numbering" w:customStyle="1" w:styleId="Style731111">
    <w:name w:val="Style731111"/>
    <w:rsid w:val="004457AF"/>
  </w:style>
  <w:style w:type="numbering" w:customStyle="1" w:styleId="Style531111">
    <w:name w:val="Style531111"/>
    <w:rsid w:val="004457AF"/>
  </w:style>
  <w:style w:type="numbering" w:customStyle="1" w:styleId="Style431111">
    <w:name w:val="Style431111"/>
    <w:rsid w:val="004457AF"/>
  </w:style>
  <w:style w:type="numbering" w:customStyle="1" w:styleId="PwCListNumbers1241111">
    <w:name w:val="PwC List Numbers 1241111"/>
    <w:rsid w:val="004457AF"/>
  </w:style>
  <w:style w:type="numbering" w:customStyle="1" w:styleId="Style231111">
    <w:name w:val="Style231111"/>
    <w:rsid w:val="004457AF"/>
  </w:style>
  <w:style w:type="numbering" w:customStyle="1" w:styleId="Style831111">
    <w:name w:val="Style831111"/>
    <w:rsid w:val="004457AF"/>
  </w:style>
  <w:style w:type="numbering" w:customStyle="1" w:styleId="Style8131111">
    <w:name w:val="Style8131111"/>
    <w:rsid w:val="004457AF"/>
  </w:style>
  <w:style w:type="numbering" w:customStyle="1" w:styleId="PwCListNumbers12131111">
    <w:name w:val="PwC List Numbers 12131111"/>
    <w:rsid w:val="004457AF"/>
  </w:style>
  <w:style w:type="numbering" w:customStyle="1" w:styleId="Style631111">
    <w:name w:val="Style631111"/>
    <w:rsid w:val="004457AF"/>
  </w:style>
  <w:style w:type="numbering" w:customStyle="1" w:styleId="ALOutlineheadinglist11111">
    <w:name w:val="AL Outline heading list11111"/>
    <w:basedOn w:val="NoList"/>
    <w:uiPriority w:val="99"/>
    <w:rsid w:val="004457AF"/>
  </w:style>
  <w:style w:type="numbering" w:customStyle="1" w:styleId="ALMultilevelbulletlist11111">
    <w:name w:val="AL Multi level bullet list11111"/>
    <w:basedOn w:val="NoList"/>
    <w:uiPriority w:val="99"/>
    <w:rsid w:val="004457AF"/>
  </w:style>
  <w:style w:type="numbering" w:customStyle="1" w:styleId="ALMultilevelnumberedlist11111">
    <w:name w:val="AL Multi level numbered list11111"/>
    <w:basedOn w:val="NoList"/>
    <w:uiPriority w:val="99"/>
    <w:rsid w:val="004457AF"/>
  </w:style>
  <w:style w:type="table" w:customStyle="1" w:styleId="LightList-Accent114111">
    <w:name w:val="Light List - Accent 1141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1">
    <w:name w:val="Light List111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1">
    <w:name w:val="Light Shading - Accent 4111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1">
    <w:name w:val="Medium Shading 2 - Accent 111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1">
    <w:name w:val="AL Table List11111"/>
    <w:uiPriority w:val="99"/>
    <w:rsid w:val="004457AF"/>
  </w:style>
  <w:style w:type="numbering" w:customStyle="1" w:styleId="ALAnnexList11111">
    <w:name w:val="AL Annex List11111"/>
    <w:basedOn w:val="NoList"/>
    <w:uiPriority w:val="99"/>
    <w:rsid w:val="004457AF"/>
  </w:style>
  <w:style w:type="numbering" w:customStyle="1" w:styleId="ALNoteList11111">
    <w:name w:val="AL Note List11111"/>
    <w:basedOn w:val="NoList"/>
    <w:uiPriority w:val="99"/>
    <w:rsid w:val="004457AF"/>
  </w:style>
  <w:style w:type="table" w:customStyle="1" w:styleId="ALTablesimple11111">
    <w:name w:val="AL Table simple111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NoList"/>
    <w:uiPriority w:val="99"/>
    <w:semiHidden/>
    <w:unhideWhenUsed/>
    <w:rsid w:val="004457AF"/>
  </w:style>
  <w:style w:type="table" w:customStyle="1" w:styleId="Tablewithoutheader81">
    <w:name w:val="Table without header81"/>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1">
    <w:name w:val="Style771"/>
    <w:rsid w:val="004457AF"/>
  </w:style>
  <w:style w:type="numbering" w:customStyle="1" w:styleId="PwCListNumbers1281">
    <w:name w:val="PwC List Numbers 1281"/>
    <w:rsid w:val="004457AF"/>
  </w:style>
  <w:style w:type="numbering" w:customStyle="1" w:styleId="Style8171">
    <w:name w:val="Style8171"/>
    <w:rsid w:val="004457AF"/>
  </w:style>
  <w:style w:type="numbering" w:customStyle="1" w:styleId="PwCListNumbers12171">
    <w:name w:val="PwC List Numbers 12171"/>
    <w:rsid w:val="004457AF"/>
  </w:style>
  <w:style w:type="numbering" w:customStyle="1" w:styleId="Style7131">
    <w:name w:val="Style7131"/>
    <w:rsid w:val="004457AF"/>
  </w:style>
  <w:style w:type="numbering" w:customStyle="1" w:styleId="Style5131">
    <w:name w:val="Style5131"/>
    <w:rsid w:val="004457AF"/>
  </w:style>
  <w:style w:type="numbering" w:customStyle="1" w:styleId="Style4131">
    <w:name w:val="Style4131"/>
    <w:rsid w:val="004457AF"/>
  </w:style>
  <w:style w:type="numbering" w:customStyle="1" w:styleId="Style3131">
    <w:name w:val="Style3131"/>
    <w:rsid w:val="004457AF"/>
  </w:style>
  <w:style w:type="numbering" w:customStyle="1" w:styleId="PwCListNumbers12231">
    <w:name w:val="PwC List Numbers 12231"/>
    <w:uiPriority w:val="99"/>
    <w:rsid w:val="004457AF"/>
  </w:style>
  <w:style w:type="numbering" w:customStyle="1" w:styleId="Style2131">
    <w:name w:val="Style2131"/>
    <w:rsid w:val="004457AF"/>
  </w:style>
  <w:style w:type="numbering" w:customStyle="1" w:styleId="Style81161">
    <w:name w:val="Style81161"/>
    <w:rsid w:val="004457AF"/>
  </w:style>
  <w:style w:type="numbering" w:customStyle="1" w:styleId="PwCListNumbers121131">
    <w:name w:val="PwC List Numbers 121131"/>
    <w:uiPriority w:val="99"/>
    <w:rsid w:val="004457AF"/>
  </w:style>
  <w:style w:type="numbering" w:customStyle="1" w:styleId="Style6131">
    <w:name w:val="Style6131"/>
    <w:rsid w:val="004457AF"/>
  </w:style>
  <w:style w:type="numbering" w:customStyle="1" w:styleId="NoList151">
    <w:name w:val="No List151"/>
    <w:next w:val="NoList"/>
    <w:uiPriority w:val="99"/>
    <w:semiHidden/>
    <w:unhideWhenUsed/>
    <w:rsid w:val="004457AF"/>
  </w:style>
  <w:style w:type="table" w:customStyle="1" w:styleId="TableGrid1141">
    <w:name w:val="Table Grid114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4457AF"/>
  </w:style>
  <w:style w:type="numbering" w:customStyle="1" w:styleId="ImportedStyle151">
    <w:name w:val="Imported Style 151"/>
    <w:rsid w:val="004457AF"/>
  </w:style>
  <w:style w:type="numbering" w:customStyle="1" w:styleId="ImportedStyle351">
    <w:name w:val="Imported Style 351"/>
    <w:rsid w:val="004457AF"/>
  </w:style>
  <w:style w:type="numbering" w:customStyle="1" w:styleId="Style811131">
    <w:name w:val="Style811131"/>
    <w:rsid w:val="004457AF"/>
  </w:style>
  <w:style w:type="numbering" w:customStyle="1" w:styleId="Style7231">
    <w:name w:val="Style7231"/>
    <w:rsid w:val="004457AF"/>
  </w:style>
  <w:style w:type="numbering" w:customStyle="1" w:styleId="Style5231">
    <w:name w:val="Style5231"/>
    <w:rsid w:val="004457AF"/>
  </w:style>
  <w:style w:type="numbering" w:customStyle="1" w:styleId="Style3231">
    <w:name w:val="Style3231"/>
    <w:rsid w:val="004457AF"/>
  </w:style>
  <w:style w:type="numbering" w:customStyle="1" w:styleId="PwCListNumbers12331">
    <w:name w:val="PwC List Numbers 12331"/>
    <w:rsid w:val="004457AF"/>
  </w:style>
  <w:style w:type="numbering" w:customStyle="1" w:styleId="Style2231">
    <w:name w:val="Style2231"/>
    <w:rsid w:val="004457AF"/>
  </w:style>
  <w:style w:type="numbering" w:customStyle="1" w:styleId="Style8231">
    <w:name w:val="Style8231"/>
    <w:rsid w:val="004457AF"/>
  </w:style>
  <w:style w:type="numbering" w:customStyle="1" w:styleId="Style81231">
    <w:name w:val="Style81231"/>
    <w:rsid w:val="004457AF"/>
  </w:style>
  <w:style w:type="numbering" w:customStyle="1" w:styleId="PwCListNumbers121231">
    <w:name w:val="PwC List Numbers 121231"/>
    <w:rsid w:val="004457AF"/>
  </w:style>
  <w:style w:type="numbering" w:customStyle="1" w:styleId="Style6231">
    <w:name w:val="Style6231"/>
    <w:rsid w:val="004457AF"/>
  </w:style>
  <w:style w:type="numbering" w:customStyle="1" w:styleId="ALOutlineheadinglist51">
    <w:name w:val="AL Outline heading list51"/>
    <w:basedOn w:val="NoList"/>
    <w:uiPriority w:val="99"/>
    <w:rsid w:val="004457AF"/>
  </w:style>
  <w:style w:type="numbering" w:customStyle="1" w:styleId="ALMultilevelbulletlist51">
    <w:name w:val="AL Multi level bullet list51"/>
    <w:basedOn w:val="NoList"/>
    <w:uiPriority w:val="99"/>
    <w:rsid w:val="004457AF"/>
  </w:style>
  <w:style w:type="numbering" w:customStyle="1" w:styleId="ALMultilevelnumberedlist51">
    <w:name w:val="AL Multi level numbered list51"/>
    <w:basedOn w:val="NoList"/>
    <w:uiPriority w:val="99"/>
    <w:rsid w:val="004457AF"/>
  </w:style>
  <w:style w:type="table" w:customStyle="1" w:styleId="viesussraas1parykinimas21">
    <w:name w:val="Šviesus sąrašas – 1 paryškinimas2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1">
    <w:name w:val="Šviesus sąrašas2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1">
    <w:name w:val="Šviesus spalvinimas – 4 paryškinimas2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1">
    <w:name w:val="2 vidutinis spalvinimas – 1 paryškinimas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1">
    <w:name w:val="AL Table List41"/>
    <w:uiPriority w:val="99"/>
    <w:rsid w:val="004457AF"/>
  </w:style>
  <w:style w:type="numbering" w:customStyle="1" w:styleId="ALPictureList41">
    <w:name w:val="AL Picture List41"/>
    <w:basedOn w:val="ALTableList"/>
    <w:uiPriority w:val="99"/>
    <w:rsid w:val="004457AF"/>
  </w:style>
  <w:style w:type="numbering" w:customStyle="1" w:styleId="ALAnnexList41">
    <w:name w:val="AL Annex List41"/>
    <w:basedOn w:val="NoList"/>
    <w:uiPriority w:val="99"/>
    <w:rsid w:val="004457AF"/>
  </w:style>
  <w:style w:type="numbering" w:customStyle="1" w:styleId="ALNoteList41">
    <w:name w:val="AL Note List41"/>
    <w:basedOn w:val="NoList"/>
    <w:uiPriority w:val="99"/>
    <w:rsid w:val="004457AF"/>
  </w:style>
  <w:style w:type="table" w:customStyle="1" w:styleId="TableGridLight141">
    <w:name w:val="Table Grid Light14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1">
    <w:name w:val="AL Table simple4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1">
    <w:name w:val="No List331"/>
    <w:next w:val="NoList"/>
    <w:uiPriority w:val="99"/>
    <w:semiHidden/>
    <w:unhideWhenUsed/>
    <w:rsid w:val="004457AF"/>
  </w:style>
  <w:style w:type="numbering" w:customStyle="1" w:styleId="ImportedStyle1141">
    <w:name w:val="Imported Style 1141"/>
    <w:rsid w:val="004457AF"/>
  </w:style>
  <w:style w:type="numbering" w:customStyle="1" w:styleId="ImportedStyle3141">
    <w:name w:val="Imported Style 3141"/>
    <w:rsid w:val="004457AF"/>
  </w:style>
  <w:style w:type="numbering" w:customStyle="1" w:styleId="Style811241">
    <w:name w:val="Style811241"/>
    <w:rsid w:val="004457AF"/>
  </w:style>
  <w:style w:type="numbering" w:customStyle="1" w:styleId="Style7341">
    <w:name w:val="Style7341"/>
    <w:rsid w:val="004457AF"/>
  </w:style>
  <w:style w:type="numbering" w:customStyle="1" w:styleId="Style5341">
    <w:name w:val="Style5341"/>
    <w:rsid w:val="004457AF"/>
  </w:style>
  <w:style w:type="numbering" w:customStyle="1" w:styleId="Style4341">
    <w:name w:val="Style4341"/>
    <w:rsid w:val="004457AF"/>
  </w:style>
  <w:style w:type="numbering" w:customStyle="1" w:styleId="Style3341">
    <w:name w:val="Style3341"/>
    <w:rsid w:val="004457AF"/>
  </w:style>
  <w:style w:type="numbering" w:customStyle="1" w:styleId="PwCListNumbers12441">
    <w:name w:val="PwC List Numbers 12441"/>
    <w:rsid w:val="004457AF"/>
  </w:style>
  <w:style w:type="numbering" w:customStyle="1" w:styleId="Style2341">
    <w:name w:val="Style2341"/>
    <w:rsid w:val="004457AF"/>
  </w:style>
  <w:style w:type="numbering" w:customStyle="1" w:styleId="Style8341">
    <w:name w:val="Style8341"/>
    <w:rsid w:val="004457AF"/>
  </w:style>
  <w:style w:type="numbering" w:customStyle="1" w:styleId="Style81341">
    <w:name w:val="Style81341"/>
    <w:rsid w:val="004457AF"/>
  </w:style>
  <w:style w:type="numbering" w:customStyle="1" w:styleId="PwCListNumbers121341">
    <w:name w:val="PwC List Numbers 121341"/>
    <w:rsid w:val="004457AF"/>
  </w:style>
  <w:style w:type="numbering" w:customStyle="1" w:styleId="Style6341">
    <w:name w:val="Style6341"/>
    <w:rsid w:val="004457AF"/>
  </w:style>
  <w:style w:type="numbering" w:customStyle="1" w:styleId="ALOutlineheadinglist141">
    <w:name w:val="AL Outline heading list141"/>
    <w:basedOn w:val="NoList"/>
    <w:uiPriority w:val="99"/>
    <w:rsid w:val="004457AF"/>
  </w:style>
  <w:style w:type="numbering" w:customStyle="1" w:styleId="ALMultilevelbulletlist141">
    <w:name w:val="AL Multi level bullet list141"/>
    <w:basedOn w:val="NoList"/>
    <w:uiPriority w:val="99"/>
    <w:rsid w:val="004457AF"/>
  </w:style>
  <w:style w:type="numbering" w:customStyle="1" w:styleId="ALMultilevelnumberedlist131">
    <w:name w:val="AL Multi level numbered list131"/>
    <w:basedOn w:val="NoList"/>
    <w:uiPriority w:val="99"/>
    <w:rsid w:val="004457AF"/>
  </w:style>
  <w:style w:type="table" w:customStyle="1" w:styleId="LightList-Accent1161">
    <w:name w:val="Light List - Accent 116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1">
    <w:name w:val="Light List13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1">
    <w:name w:val="Light Shading - Accent 413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1">
    <w:name w:val="Medium Shading 2 - Accent 1131"/>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1">
    <w:name w:val="AL Table List141"/>
    <w:uiPriority w:val="99"/>
    <w:rsid w:val="004457AF"/>
  </w:style>
  <w:style w:type="table" w:customStyle="1" w:styleId="ALTablebase131">
    <w:name w:val="AL Table base13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1">
    <w:name w:val="AL Picture List141"/>
    <w:basedOn w:val="ALTableList"/>
    <w:uiPriority w:val="99"/>
    <w:rsid w:val="004457AF"/>
  </w:style>
  <w:style w:type="numbering" w:customStyle="1" w:styleId="ALAnnexList141">
    <w:name w:val="AL Annex List141"/>
    <w:basedOn w:val="NoList"/>
    <w:uiPriority w:val="99"/>
    <w:rsid w:val="004457AF"/>
  </w:style>
  <w:style w:type="numbering" w:customStyle="1" w:styleId="ALNoteList141">
    <w:name w:val="AL Note List141"/>
    <w:basedOn w:val="NoList"/>
    <w:uiPriority w:val="99"/>
    <w:rsid w:val="004457AF"/>
  </w:style>
  <w:style w:type="table" w:customStyle="1" w:styleId="ALTablesimple131">
    <w:name w:val="AL Table simple13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1">
    <w:name w:val="Atea TBL13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1">
    <w:name w:val="PROIT-list31"/>
    <w:uiPriority w:val="99"/>
    <w:rsid w:val="004457AF"/>
  </w:style>
  <w:style w:type="numbering" w:customStyle="1" w:styleId="11111161">
    <w:name w:val="1 / 1.1 / 1.1.161"/>
    <w:basedOn w:val="NoList"/>
    <w:next w:val="111111"/>
    <w:rsid w:val="004457AF"/>
  </w:style>
  <w:style w:type="numbering" w:customStyle="1" w:styleId="Pav41">
    <w:name w:val="Pav41"/>
    <w:rsid w:val="004457AF"/>
  </w:style>
  <w:style w:type="numbering" w:customStyle="1" w:styleId="StyleBulleted7pt51">
    <w:name w:val="Style Bulleted 7 pt51"/>
    <w:basedOn w:val="NoList"/>
    <w:rsid w:val="004457AF"/>
  </w:style>
  <w:style w:type="numbering" w:customStyle="1" w:styleId="NoList1141">
    <w:name w:val="No List1141"/>
    <w:next w:val="NoList"/>
    <w:uiPriority w:val="99"/>
    <w:semiHidden/>
    <w:unhideWhenUsed/>
    <w:rsid w:val="004457AF"/>
  </w:style>
  <w:style w:type="numbering" w:customStyle="1" w:styleId="111111131">
    <w:name w:val="1 / 1.1 / 1.1.1131"/>
    <w:basedOn w:val="NoList"/>
    <w:next w:val="111111"/>
    <w:rsid w:val="004457AF"/>
  </w:style>
  <w:style w:type="numbering" w:customStyle="1" w:styleId="Stilius231">
    <w:name w:val="Stilius231"/>
    <w:rsid w:val="004457AF"/>
  </w:style>
  <w:style w:type="numbering" w:customStyle="1" w:styleId="Stilius531">
    <w:name w:val="Stilius531"/>
    <w:rsid w:val="004457AF"/>
  </w:style>
  <w:style w:type="numbering" w:customStyle="1" w:styleId="NoList11121">
    <w:name w:val="No List11121"/>
    <w:next w:val="NoList"/>
    <w:uiPriority w:val="99"/>
    <w:semiHidden/>
    <w:unhideWhenUsed/>
    <w:rsid w:val="004457AF"/>
  </w:style>
  <w:style w:type="table" w:customStyle="1" w:styleId="TableGrid2131">
    <w:name w:val="Table Grid213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1">
    <w:name w:val="1 / 1.1 / 1.1.1231"/>
    <w:basedOn w:val="NoList"/>
    <w:next w:val="111111"/>
    <w:locked/>
    <w:rsid w:val="004457AF"/>
  </w:style>
  <w:style w:type="numbering" w:customStyle="1" w:styleId="Pav131">
    <w:name w:val="Pav131"/>
    <w:rsid w:val="004457AF"/>
  </w:style>
  <w:style w:type="numbering" w:customStyle="1" w:styleId="StyleBulleted7pt131">
    <w:name w:val="Style Bulleted 7 pt131"/>
    <w:basedOn w:val="NoList"/>
    <w:rsid w:val="004457AF"/>
  </w:style>
  <w:style w:type="numbering" w:customStyle="1" w:styleId="PwCListBullets1231">
    <w:name w:val="PwC List Bullets 1231"/>
    <w:uiPriority w:val="99"/>
    <w:rsid w:val="004457AF"/>
  </w:style>
  <w:style w:type="numbering" w:customStyle="1" w:styleId="NoList431">
    <w:name w:val="No List431"/>
    <w:next w:val="NoList"/>
    <w:uiPriority w:val="99"/>
    <w:semiHidden/>
    <w:unhideWhenUsed/>
    <w:rsid w:val="004457AF"/>
  </w:style>
  <w:style w:type="numbering" w:customStyle="1" w:styleId="StyleBulleted7pt241">
    <w:name w:val="Style Bulleted 7 pt241"/>
    <w:basedOn w:val="NoList"/>
    <w:rsid w:val="004457AF"/>
  </w:style>
  <w:style w:type="table" w:customStyle="1" w:styleId="TableGrid1231">
    <w:name w:val="Table Grid12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rsid w:val="004457AF"/>
  </w:style>
  <w:style w:type="numbering" w:customStyle="1" w:styleId="111111341">
    <w:name w:val="1 / 1.1 / 1.1.1341"/>
    <w:basedOn w:val="NoList"/>
    <w:next w:val="111111"/>
    <w:rsid w:val="004457AF"/>
  </w:style>
  <w:style w:type="table" w:customStyle="1" w:styleId="TableGrid4131">
    <w:name w:val="Table Grid41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NoList"/>
    <w:uiPriority w:val="99"/>
    <w:semiHidden/>
    <w:unhideWhenUsed/>
    <w:rsid w:val="004457AF"/>
  </w:style>
  <w:style w:type="table" w:customStyle="1" w:styleId="TableGrid5131">
    <w:name w:val="Table Grid51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1">
    <w:name w:val="Table Grid57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1">
    <w:name w:val="Table Bullet241"/>
    <w:basedOn w:val="NoList"/>
    <w:rsid w:val="004457AF"/>
  </w:style>
  <w:style w:type="numbering" w:customStyle="1" w:styleId="StyleBulleted7pt2131">
    <w:name w:val="Style Bulleted 7 pt2131"/>
    <w:basedOn w:val="NoList"/>
    <w:rsid w:val="004457AF"/>
  </w:style>
  <w:style w:type="numbering" w:customStyle="1" w:styleId="1111113131">
    <w:name w:val="1 / 1.1 / 1.1.13131"/>
    <w:basedOn w:val="NoList"/>
    <w:next w:val="111111"/>
    <w:rsid w:val="004457AF"/>
  </w:style>
  <w:style w:type="numbering" w:customStyle="1" w:styleId="TableBullet2131">
    <w:name w:val="Table Bullet2131"/>
    <w:basedOn w:val="NoList"/>
    <w:rsid w:val="004457AF"/>
  </w:style>
  <w:style w:type="table" w:customStyle="1" w:styleId="TableGrid1031">
    <w:name w:val="Table Grid103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1">
    <w:name w:val="Lentelės tema2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4457AF"/>
  </w:style>
  <w:style w:type="table" w:customStyle="1" w:styleId="Tablewithoutheader621">
    <w:name w:val="Table without header62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1">
    <w:name w:val="Style7431"/>
    <w:rsid w:val="004457AF"/>
  </w:style>
  <w:style w:type="numbering" w:customStyle="1" w:styleId="PROIT-list121">
    <w:name w:val="PROIT-list121"/>
    <w:uiPriority w:val="99"/>
    <w:rsid w:val="004457AF"/>
  </w:style>
  <w:style w:type="numbering" w:customStyle="1" w:styleId="111111421">
    <w:name w:val="1 / 1.1 / 1.1.1421"/>
    <w:basedOn w:val="NoList"/>
    <w:next w:val="111111"/>
    <w:rsid w:val="004457AF"/>
  </w:style>
  <w:style w:type="numbering" w:customStyle="1" w:styleId="Pav221">
    <w:name w:val="Pav221"/>
    <w:rsid w:val="004457AF"/>
  </w:style>
  <w:style w:type="numbering" w:customStyle="1" w:styleId="StyleBulleted7pt321">
    <w:name w:val="Style Bulleted 7 pt321"/>
    <w:basedOn w:val="NoList"/>
    <w:rsid w:val="004457AF"/>
  </w:style>
  <w:style w:type="numbering" w:customStyle="1" w:styleId="NoList1321">
    <w:name w:val="No List1321"/>
    <w:next w:val="NoList"/>
    <w:uiPriority w:val="99"/>
    <w:semiHidden/>
    <w:unhideWhenUsed/>
    <w:rsid w:val="004457AF"/>
  </w:style>
  <w:style w:type="table" w:customStyle="1" w:styleId="TableGrid11221">
    <w:name w:val="Table Grid1122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1">
    <w:name w:val="1 / 1.1 / 1.1.11121"/>
    <w:basedOn w:val="NoList"/>
    <w:next w:val="111111"/>
    <w:rsid w:val="004457AF"/>
  </w:style>
  <w:style w:type="numbering" w:customStyle="1" w:styleId="Stilius2121">
    <w:name w:val="Stilius2121"/>
    <w:rsid w:val="004457AF"/>
  </w:style>
  <w:style w:type="numbering" w:customStyle="1" w:styleId="Stilius5121">
    <w:name w:val="Stilius5121"/>
    <w:rsid w:val="004457AF"/>
  </w:style>
  <w:style w:type="numbering" w:customStyle="1" w:styleId="NoList11211">
    <w:name w:val="No List11211"/>
    <w:next w:val="NoList"/>
    <w:uiPriority w:val="99"/>
    <w:semiHidden/>
    <w:unhideWhenUsed/>
    <w:rsid w:val="004457AF"/>
  </w:style>
  <w:style w:type="numbering" w:customStyle="1" w:styleId="NoList2221">
    <w:name w:val="No List2221"/>
    <w:next w:val="NoList"/>
    <w:uiPriority w:val="99"/>
    <w:semiHidden/>
    <w:unhideWhenUsed/>
    <w:rsid w:val="004457AF"/>
  </w:style>
  <w:style w:type="numbering" w:customStyle="1" w:styleId="1111112121">
    <w:name w:val="1 / 1.1 / 1.1.12121"/>
    <w:basedOn w:val="NoList"/>
    <w:next w:val="111111"/>
    <w:locked/>
    <w:rsid w:val="004457AF"/>
  </w:style>
  <w:style w:type="numbering" w:customStyle="1" w:styleId="Pav1121">
    <w:name w:val="Pav1121"/>
    <w:rsid w:val="004457AF"/>
  </w:style>
  <w:style w:type="table" w:customStyle="1" w:styleId="LightList-Accent11421">
    <w:name w:val="Light List - Accent 114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1">
    <w:name w:val="Style Bulleted 7 pt1121"/>
    <w:basedOn w:val="NoList"/>
    <w:rsid w:val="004457AF"/>
  </w:style>
  <w:style w:type="numbering" w:customStyle="1" w:styleId="NoList3121">
    <w:name w:val="No List3121"/>
    <w:next w:val="NoList"/>
    <w:uiPriority w:val="99"/>
    <w:semiHidden/>
    <w:unhideWhenUsed/>
    <w:rsid w:val="004457AF"/>
  </w:style>
  <w:style w:type="numbering" w:customStyle="1" w:styleId="PwCListBullets12121">
    <w:name w:val="PwC List Bullets 12121"/>
    <w:uiPriority w:val="99"/>
    <w:rsid w:val="004457AF"/>
  </w:style>
  <w:style w:type="numbering" w:customStyle="1" w:styleId="NoList4121">
    <w:name w:val="No List4121"/>
    <w:next w:val="NoList"/>
    <w:uiPriority w:val="99"/>
    <w:semiHidden/>
    <w:unhideWhenUsed/>
    <w:rsid w:val="004457AF"/>
  </w:style>
  <w:style w:type="numbering" w:customStyle="1" w:styleId="StyleBulleted7pt2221">
    <w:name w:val="Style Bulleted 7 pt2221"/>
    <w:basedOn w:val="NoList"/>
    <w:rsid w:val="004457AF"/>
  </w:style>
  <w:style w:type="numbering" w:customStyle="1" w:styleId="NoList12121">
    <w:name w:val="No List12121"/>
    <w:next w:val="NoList"/>
    <w:uiPriority w:val="99"/>
    <w:semiHidden/>
    <w:rsid w:val="004457AF"/>
  </w:style>
  <w:style w:type="numbering" w:customStyle="1" w:styleId="1111113221">
    <w:name w:val="1 / 1.1 / 1.1.13221"/>
    <w:basedOn w:val="NoList"/>
    <w:next w:val="111111"/>
    <w:rsid w:val="004457AF"/>
  </w:style>
  <w:style w:type="numbering" w:customStyle="1" w:styleId="NoList21121">
    <w:name w:val="No List21121"/>
    <w:next w:val="NoList"/>
    <w:uiPriority w:val="99"/>
    <w:semiHidden/>
    <w:unhideWhenUsed/>
    <w:rsid w:val="004457AF"/>
  </w:style>
  <w:style w:type="numbering" w:customStyle="1" w:styleId="TableBullet2221">
    <w:name w:val="Table Bullet2221"/>
    <w:basedOn w:val="NoList"/>
    <w:rsid w:val="004457AF"/>
  </w:style>
  <w:style w:type="numbering" w:customStyle="1" w:styleId="PwCListNumbers12521">
    <w:name w:val="PwC List Numbers 12521"/>
    <w:rsid w:val="004457AF"/>
  </w:style>
  <w:style w:type="numbering" w:customStyle="1" w:styleId="PwCListNumbers121431">
    <w:name w:val="PwC List Numbers 121431"/>
    <w:rsid w:val="004457AF"/>
  </w:style>
  <w:style w:type="numbering" w:customStyle="1" w:styleId="StyleBulleted7pt21121">
    <w:name w:val="Style Bulleted 7 pt21121"/>
    <w:basedOn w:val="NoList"/>
    <w:rsid w:val="004457AF"/>
  </w:style>
  <w:style w:type="numbering" w:customStyle="1" w:styleId="11111131121">
    <w:name w:val="1 / 1.1 / 1.1.131121"/>
    <w:basedOn w:val="NoList"/>
    <w:next w:val="111111"/>
    <w:rsid w:val="004457AF"/>
  </w:style>
  <w:style w:type="numbering" w:customStyle="1" w:styleId="TableBullet21121">
    <w:name w:val="Table Bullet21121"/>
    <w:basedOn w:val="NoList"/>
    <w:rsid w:val="004457AF"/>
  </w:style>
  <w:style w:type="numbering" w:customStyle="1" w:styleId="PwCListNumbers122121">
    <w:name w:val="PwC List Numbers 122121"/>
    <w:uiPriority w:val="99"/>
    <w:rsid w:val="004457AF"/>
  </w:style>
  <w:style w:type="numbering" w:customStyle="1" w:styleId="PwCListNumbers1211121">
    <w:name w:val="PwC List Numbers 1211121"/>
    <w:uiPriority w:val="99"/>
    <w:rsid w:val="004457AF"/>
  </w:style>
  <w:style w:type="table" w:customStyle="1" w:styleId="TableGridLight1221">
    <w:name w:val="Table Grid Light12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1">
    <w:name w:val="Light Shading - Accent 422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1">
    <w:name w:val="Light List22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1">
    <w:name w:val="Light List - Accent 122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1">
    <w:name w:val="Medium Shading 2 - Accent 12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1">
    <w:name w:val="AL Table simple2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1">
    <w:name w:val="Light List112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1">
    <w:name w:val="Light Shading - Accent 4112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1">
    <w:name w:val="Medium Shading 2 - Accent 1112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1">
    <w:name w:val="AL Table base112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1">
    <w:name w:val="AL Table simple11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1">
    <w:name w:val="Imported Style 31131"/>
    <w:rsid w:val="004457AF"/>
  </w:style>
  <w:style w:type="numbering" w:customStyle="1" w:styleId="Style813131">
    <w:name w:val="Style813131"/>
    <w:rsid w:val="004457AF"/>
  </w:style>
  <w:style w:type="numbering" w:customStyle="1" w:styleId="ImportedStyle11131">
    <w:name w:val="Imported Style 11131"/>
    <w:rsid w:val="004457AF"/>
  </w:style>
  <w:style w:type="numbering" w:customStyle="1" w:styleId="Style81421">
    <w:name w:val="Style81421"/>
    <w:rsid w:val="004457AF"/>
  </w:style>
  <w:style w:type="numbering" w:customStyle="1" w:styleId="Style71121">
    <w:name w:val="Style71121"/>
    <w:rsid w:val="004457AF"/>
  </w:style>
  <w:style w:type="numbering" w:customStyle="1" w:styleId="Style51121">
    <w:name w:val="Style51121"/>
    <w:rsid w:val="004457AF"/>
  </w:style>
  <w:style w:type="numbering" w:customStyle="1" w:styleId="Style41121">
    <w:name w:val="Style41121"/>
    <w:rsid w:val="004457AF"/>
  </w:style>
  <w:style w:type="numbering" w:customStyle="1" w:styleId="Style31121">
    <w:name w:val="Style31121"/>
    <w:rsid w:val="004457AF"/>
  </w:style>
  <w:style w:type="numbering" w:customStyle="1" w:styleId="Style21121">
    <w:name w:val="Style21121"/>
    <w:rsid w:val="004457AF"/>
  </w:style>
  <w:style w:type="numbering" w:customStyle="1" w:styleId="Style811331">
    <w:name w:val="Style811331"/>
    <w:rsid w:val="004457AF"/>
  </w:style>
  <w:style w:type="numbering" w:customStyle="1" w:styleId="Style61121">
    <w:name w:val="Style61121"/>
    <w:rsid w:val="004457AF"/>
  </w:style>
  <w:style w:type="numbering" w:customStyle="1" w:styleId="ImportedStyle1231">
    <w:name w:val="Imported Style 1231"/>
    <w:rsid w:val="004457AF"/>
  </w:style>
  <w:style w:type="numbering" w:customStyle="1" w:styleId="ImportedStyle3231">
    <w:name w:val="Imported Style 3231"/>
    <w:rsid w:val="004457AF"/>
  </w:style>
  <w:style w:type="numbering" w:customStyle="1" w:styleId="Style8111121">
    <w:name w:val="Style8111121"/>
    <w:rsid w:val="004457AF"/>
  </w:style>
  <w:style w:type="numbering" w:customStyle="1" w:styleId="Style72121">
    <w:name w:val="Style72121"/>
    <w:rsid w:val="004457AF"/>
  </w:style>
  <w:style w:type="numbering" w:customStyle="1" w:styleId="Style52121">
    <w:name w:val="Style52121"/>
    <w:rsid w:val="004457AF"/>
  </w:style>
  <w:style w:type="numbering" w:customStyle="1" w:styleId="Style32121">
    <w:name w:val="Style32121"/>
    <w:rsid w:val="004457AF"/>
  </w:style>
  <w:style w:type="numbering" w:customStyle="1" w:styleId="PwCListNumbers123121">
    <w:name w:val="PwC List Numbers 123121"/>
    <w:rsid w:val="004457AF"/>
  </w:style>
  <w:style w:type="numbering" w:customStyle="1" w:styleId="Style22121">
    <w:name w:val="Style22121"/>
    <w:rsid w:val="004457AF"/>
  </w:style>
  <w:style w:type="numbering" w:customStyle="1" w:styleId="Style82121">
    <w:name w:val="Style82121"/>
    <w:rsid w:val="004457AF"/>
  </w:style>
  <w:style w:type="numbering" w:customStyle="1" w:styleId="Style812121">
    <w:name w:val="Style812121"/>
    <w:rsid w:val="004457AF"/>
  </w:style>
  <w:style w:type="numbering" w:customStyle="1" w:styleId="PwCListNumbers1212121">
    <w:name w:val="PwC List Numbers 1212121"/>
    <w:rsid w:val="004457AF"/>
  </w:style>
  <w:style w:type="numbering" w:customStyle="1" w:styleId="Style62121">
    <w:name w:val="Style62121"/>
    <w:rsid w:val="004457AF"/>
  </w:style>
  <w:style w:type="numbering" w:customStyle="1" w:styleId="ALOutlineheadinglist231">
    <w:name w:val="AL Outline heading list231"/>
    <w:basedOn w:val="NoList"/>
    <w:uiPriority w:val="99"/>
    <w:rsid w:val="004457AF"/>
  </w:style>
  <w:style w:type="numbering" w:customStyle="1" w:styleId="ALMultilevelbulletlist231">
    <w:name w:val="AL Multi level bullet list231"/>
    <w:basedOn w:val="NoList"/>
    <w:uiPriority w:val="99"/>
    <w:rsid w:val="004457AF"/>
  </w:style>
  <w:style w:type="numbering" w:customStyle="1" w:styleId="ALMultilevelnumberedlist231">
    <w:name w:val="AL Multi level numbered list231"/>
    <w:basedOn w:val="NoList"/>
    <w:uiPriority w:val="99"/>
    <w:rsid w:val="004457AF"/>
  </w:style>
  <w:style w:type="numbering" w:customStyle="1" w:styleId="ALTableList231">
    <w:name w:val="AL Table List231"/>
    <w:uiPriority w:val="99"/>
    <w:rsid w:val="004457AF"/>
  </w:style>
  <w:style w:type="numbering" w:customStyle="1" w:styleId="ALPictureList231">
    <w:name w:val="AL Picture List231"/>
    <w:basedOn w:val="ALTableList"/>
    <w:uiPriority w:val="99"/>
    <w:rsid w:val="004457AF"/>
  </w:style>
  <w:style w:type="numbering" w:customStyle="1" w:styleId="ALAnnexList231">
    <w:name w:val="AL Annex List231"/>
    <w:basedOn w:val="NoList"/>
    <w:uiPriority w:val="99"/>
    <w:rsid w:val="004457AF"/>
  </w:style>
  <w:style w:type="numbering" w:customStyle="1" w:styleId="ALNoteList231">
    <w:name w:val="AL Note List231"/>
    <w:basedOn w:val="NoList"/>
    <w:uiPriority w:val="99"/>
    <w:rsid w:val="004457AF"/>
  </w:style>
  <w:style w:type="numbering" w:customStyle="1" w:styleId="Style8112131">
    <w:name w:val="Style8112131"/>
    <w:rsid w:val="004457AF"/>
  </w:style>
  <w:style w:type="numbering" w:customStyle="1" w:styleId="Style73131">
    <w:name w:val="Style73131"/>
    <w:rsid w:val="004457AF"/>
  </w:style>
  <w:style w:type="numbering" w:customStyle="1" w:styleId="Style53131">
    <w:name w:val="Style53131"/>
    <w:rsid w:val="004457AF"/>
  </w:style>
  <w:style w:type="numbering" w:customStyle="1" w:styleId="Style43131">
    <w:name w:val="Style43131"/>
    <w:rsid w:val="004457AF"/>
  </w:style>
  <w:style w:type="numbering" w:customStyle="1" w:styleId="Style33131">
    <w:name w:val="Style33131"/>
    <w:rsid w:val="004457AF"/>
  </w:style>
  <w:style w:type="numbering" w:customStyle="1" w:styleId="PwCListNumbers124131">
    <w:name w:val="PwC List Numbers 124131"/>
    <w:rsid w:val="004457AF"/>
  </w:style>
  <w:style w:type="numbering" w:customStyle="1" w:styleId="Style23131">
    <w:name w:val="Style23131"/>
    <w:rsid w:val="004457AF"/>
  </w:style>
  <w:style w:type="numbering" w:customStyle="1" w:styleId="Style83131">
    <w:name w:val="Style83131"/>
    <w:rsid w:val="004457AF"/>
  </w:style>
  <w:style w:type="numbering" w:customStyle="1" w:styleId="PwCListNumbers1213131">
    <w:name w:val="PwC List Numbers 1213131"/>
    <w:rsid w:val="004457AF"/>
  </w:style>
  <w:style w:type="numbering" w:customStyle="1" w:styleId="Style63131">
    <w:name w:val="Style63131"/>
    <w:rsid w:val="004457AF"/>
  </w:style>
  <w:style w:type="numbering" w:customStyle="1" w:styleId="ALOutlineheadinglist1131">
    <w:name w:val="AL Outline heading list1131"/>
    <w:basedOn w:val="NoList"/>
    <w:uiPriority w:val="99"/>
    <w:rsid w:val="004457AF"/>
  </w:style>
  <w:style w:type="numbering" w:customStyle="1" w:styleId="ALMultilevelbulletlist1131">
    <w:name w:val="AL Multi level bullet list1131"/>
    <w:basedOn w:val="NoList"/>
    <w:uiPriority w:val="99"/>
    <w:rsid w:val="004457AF"/>
  </w:style>
  <w:style w:type="numbering" w:customStyle="1" w:styleId="ALMultilevelnumberedlist1121">
    <w:name w:val="AL Multi level numbered list1121"/>
    <w:basedOn w:val="NoList"/>
    <w:uiPriority w:val="99"/>
    <w:rsid w:val="004457AF"/>
  </w:style>
  <w:style w:type="numbering" w:customStyle="1" w:styleId="ALTableList1131">
    <w:name w:val="AL Table List1131"/>
    <w:uiPriority w:val="99"/>
    <w:rsid w:val="004457AF"/>
  </w:style>
  <w:style w:type="numbering" w:customStyle="1" w:styleId="ALPictureList1131">
    <w:name w:val="AL Picture List1131"/>
    <w:basedOn w:val="ALTableList"/>
    <w:uiPriority w:val="99"/>
    <w:rsid w:val="004457AF"/>
  </w:style>
  <w:style w:type="numbering" w:customStyle="1" w:styleId="ALAnnexList1131">
    <w:name w:val="AL Annex List1131"/>
    <w:basedOn w:val="NoList"/>
    <w:uiPriority w:val="99"/>
    <w:rsid w:val="004457AF"/>
  </w:style>
  <w:style w:type="numbering" w:customStyle="1" w:styleId="ALNoteList1131">
    <w:name w:val="AL Note List1131"/>
    <w:basedOn w:val="NoList"/>
    <w:uiPriority w:val="99"/>
    <w:rsid w:val="004457AF"/>
  </w:style>
  <w:style w:type="numbering" w:customStyle="1" w:styleId="NoList611">
    <w:name w:val="No List611"/>
    <w:next w:val="NoList"/>
    <w:uiPriority w:val="99"/>
    <w:semiHidden/>
    <w:unhideWhenUsed/>
    <w:rsid w:val="004457AF"/>
  </w:style>
  <w:style w:type="numbering" w:customStyle="1" w:styleId="Style7521">
    <w:name w:val="Style7521"/>
    <w:rsid w:val="004457AF"/>
  </w:style>
  <w:style w:type="numbering" w:customStyle="1" w:styleId="PwCListNumbers12621">
    <w:name w:val="PwC List Numbers 12621"/>
    <w:rsid w:val="004457AF"/>
  </w:style>
  <w:style w:type="numbering" w:customStyle="1" w:styleId="Style81521">
    <w:name w:val="Style81521"/>
    <w:rsid w:val="004457AF"/>
  </w:style>
  <w:style w:type="numbering" w:customStyle="1" w:styleId="PwCListNumbers121521">
    <w:name w:val="PwC List Numbers 121521"/>
    <w:rsid w:val="004457AF"/>
  </w:style>
  <w:style w:type="numbering" w:customStyle="1" w:styleId="PwCListNumbers124221">
    <w:name w:val="PwC List Numbers 124221"/>
    <w:rsid w:val="004457AF"/>
  </w:style>
  <w:style w:type="numbering" w:customStyle="1" w:styleId="NoList711">
    <w:name w:val="No List711"/>
    <w:next w:val="NoList"/>
    <w:uiPriority w:val="99"/>
    <w:semiHidden/>
    <w:unhideWhenUsed/>
    <w:rsid w:val="004457AF"/>
  </w:style>
  <w:style w:type="table" w:customStyle="1" w:styleId="TableGrid11021">
    <w:name w:val="Table Grid11021"/>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1">
    <w:name w:val="Style7621"/>
    <w:qFormat/>
    <w:rsid w:val="004457AF"/>
  </w:style>
  <w:style w:type="numbering" w:customStyle="1" w:styleId="PROIT-list221">
    <w:name w:val="PROIT-list221"/>
    <w:uiPriority w:val="99"/>
    <w:rsid w:val="004457AF"/>
  </w:style>
  <w:style w:type="numbering" w:customStyle="1" w:styleId="111111521">
    <w:name w:val="1 / 1.1 / 1.1.1521"/>
    <w:basedOn w:val="NoList"/>
    <w:next w:val="111111"/>
    <w:rsid w:val="004457AF"/>
  </w:style>
  <w:style w:type="numbering" w:customStyle="1" w:styleId="Pav321">
    <w:name w:val="Pav321"/>
    <w:rsid w:val="004457AF"/>
  </w:style>
  <w:style w:type="numbering" w:customStyle="1" w:styleId="StyleBulleted7pt421">
    <w:name w:val="Style Bulleted 7 pt421"/>
    <w:basedOn w:val="NoList"/>
    <w:rsid w:val="004457AF"/>
  </w:style>
  <w:style w:type="numbering" w:customStyle="1" w:styleId="NoList1421">
    <w:name w:val="No List1421"/>
    <w:next w:val="NoList"/>
    <w:uiPriority w:val="99"/>
    <w:semiHidden/>
    <w:unhideWhenUsed/>
    <w:rsid w:val="004457AF"/>
  </w:style>
  <w:style w:type="numbering" w:customStyle="1" w:styleId="1111111221">
    <w:name w:val="1 / 1.1 / 1.1.11221"/>
    <w:basedOn w:val="NoList"/>
    <w:next w:val="111111"/>
    <w:rsid w:val="004457AF"/>
  </w:style>
  <w:style w:type="numbering" w:customStyle="1" w:styleId="Stilius2221">
    <w:name w:val="Stilius2221"/>
    <w:rsid w:val="004457AF"/>
  </w:style>
  <w:style w:type="numbering" w:customStyle="1" w:styleId="Stilius5221">
    <w:name w:val="Stilius5221"/>
    <w:rsid w:val="004457AF"/>
  </w:style>
  <w:style w:type="numbering" w:customStyle="1" w:styleId="NoList11311">
    <w:name w:val="No List11311"/>
    <w:next w:val="NoList"/>
    <w:uiPriority w:val="99"/>
    <w:semiHidden/>
    <w:unhideWhenUsed/>
    <w:rsid w:val="004457AF"/>
  </w:style>
  <w:style w:type="numbering" w:customStyle="1" w:styleId="NoList2321">
    <w:name w:val="No List2321"/>
    <w:next w:val="NoList"/>
    <w:uiPriority w:val="99"/>
    <w:semiHidden/>
    <w:unhideWhenUsed/>
    <w:rsid w:val="004457AF"/>
  </w:style>
  <w:style w:type="numbering" w:customStyle="1" w:styleId="1111112211">
    <w:name w:val="1 / 1.1 / 1.1.12211"/>
    <w:basedOn w:val="NoList"/>
    <w:next w:val="111111"/>
    <w:locked/>
    <w:rsid w:val="004457AF"/>
  </w:style>
  <w:style w:type="numbering" w:customStyle="1" w:styleId="Pav1211">
    <w:name w:val="Pav1211"/>
    <w:rsid w:val="004457AF"/>
  </w:style>
  <w:style w:type="table" w:customStyle="1" w:styleId="LightList-Accent11521">
    <w:name w:val="Light List - Accent 115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1">
    <w:name w:val="Style Bulleted 7 pt1211"/>
    <w:basedOn w:val="NoList"/>
    <w:rsid w:val="004457AF"/>
  </w:style>
  <w:style w:type="numbering" w:customStyle="1" w:styleId="NoList3221">
    <w:name w:val="No List3221"/>
    <w:next w:val="NoList"/>
    <w:uiPriority w:val="99"/>
    <w:semiHidden/>
    <w:unhideWhenUsed/>
    <w:rsid w:val="004457AF"/>
  </w:style>
  <w:style w:type="numbering" w:customStyle="1" w:styleId="PwCListBullets12211">
    <w:name w:val="PwC List Bullets 12211"/>
    <w:uiPriority w:val="99"/>
    <w:rsid w:val="004457AF"/>
  </w:style>
  <w:style w:type="numbering" w:customStyle="1" w:styleId="NoList4211">
    <w:name w:val="No List4211"/>
    <w:next w:val="NoList"/>
    <w:uiPriority w:val="99"/>
    <w:semiHidden/>
    <w:unhideWhenUsed/>
    <w:rsid w:val="004457AF"/>
  </w:style>
  <w:style w:type="numbering" w:customStyle="1" w:styleId="StyleBulleted7pt2321">
    <w:name w:val="Style Bulleted 7 pt2321"/>
    <w:basedOn w:val="NoList"/>
    <w:rsid w:val="004457AF"/>
  </w:style>
  <w:style w:type="numbering" w:customStyle="1" w:styleId="NoList12211">
    <w:name w:val="No List12211"/>
    <w:next w:val="NoList"/>
    <w:uiPriority w:val="99"/>
    <w:semiHidden/>
    <w:rsid w:val="004457AF"/>
  </w:style>
  <w:style w:type="numbering" w:customStyle="1" w:styleId="1111113321">
    <w:name w:val="1 / 1.1 / 1.1.13321"/>
    <w:basedOn w:val="NoList"/>
    <w:next w:val="111111"/>
    <w:rsid w:val="004457AF"/>
  </w:style>
  <w:style w:type="numbering" w:customStyle="1" w:styleId="NoList21211">
    <w:name w:val="No List21211"/>
    <w:next w:val="NoList"/>
    <w:uiPriority w:val="99"/>
    <w:semiHidden/>
    <w:unhideWhenUsed/>
    <w:rsid w:val="004457AF"/>
  </w:style>
  <w:style w:type="numbering" w:customStyle="1" w:styleId="TableBullet2321">
    <w:name w:val="Table Bullet2321"/>
    <w:basedOn w:val="NoList"/>
    <w:rsid w:val="004457AF"/>
  </w:style>
  <w:style w:type="numbering" w:customStyle="1" w:styleId="PwCListNumbers12721">
    <w:name w:val="PwC List Numbers 12721"/>
    <w:qFormat/>
    <w:rsid w:val="004457AF"/>
  </w:style>
  <w:style w:type="numbering" w:customStyle="1" w:styleId="PwCListNumbers121621">
    <w:name w:val="PwC List Numbers 121621"/>
    <w:qFormat/>
    <w:rsid w:val="004457AF"/>
  </w:style>
  <w:style w:type="numbering" w:customStyle="1" w:styleId="StyleBulleted7pt21211">
    <w:name w:val="Style Bulleted 7 pt21211"/>
    <w:basedOn w:val="NoList"/>
    <w:rsid w:val="004457AF"/>
  </w:style>
  <w:style w:type="numbering" w:customStyle="1" w:styleId="11111131211">
    <w:name w:val="1 / 1.1 / 1.1.131211"/>
    <w:basedOn w:val="NoList"/>
    <w:next w:val="111111"/>
    <w:rsid w:val="004457AF"/>
  </w:style>
  <w:style w:type="numbering" w:customStyle="1" w:styleId="TableBullet21211">
    <w:name w:val="Table Bullet21211"/>
    <w:basedOn w:val="NoList"/>
    <w:rsid w:val="004457AF"/>
  </w:style>
  <w:style w:type="numbering" w:customStyle="1" w:styleId="PwCListNumbers122221">
    <w:name w:val="PwC List Numbers 122221"/>
    <w:uiPriority w:val="99"/>
    <w:rsid w:val="004457AF"/>
  </w:style>
  <w:style w:type="numbering" w:customStyle="1" w:styleId="PwCListNumbers1211221">
    <w:name w:val="PwC List Numbers 1211221"/>
    <w:uiPriority w:val="99"/>
    <w:rsid w:val="004457AF"/>
  </w:style>
  <w:style w:type="table" w:customStyle="1" w:styleId="TableGridLight1321">
    <w:name w:val="Table Grid Light13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1">
    <w:name w:val="AL Table simple3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1">
    <w:name w:val="Light List122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1">
    <w:name w:val="Light Shading - Accent 4122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1">
    <w:name w:val="Medium Shading 2 - Accent 1122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1">
    <w:name w:val="AL Table simple12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1">
    <w:name w:val="Imported Style 31221"/>
    <w:rsid w:val="004457AF"/>
  </w:style>
  <w:style w:type="numbering" w:customStyle="1" w:styleId="Style813221">
    <w:name w:val="Style813221"/>
    <w:rsid w:val="004457AF"/>
  </w:style>
  <w:style w:type="numbering" w:customStyle="1" w:styleId="ImportedStyle11221">
    <w:name w:val="Imported Style 11221"/>
    <w:rsid w:val="004457AF"/>
  </w:style>
  <w:style w:type="numbering" w:customStyle="1" w:styleId="Style81611">
    <w:name w:val="Style81611"/>
    <w:qFormat/>
    <w:rsid w:val="004457AF"/>
  </w:style>
  <w:style w:type="numbering" w:customStyle="1" w:styleId="Style71221">
    <w:name w:val="Style71221"/>
    <w:rsid w:val="004457AF"/>
  </w:style>
  <w:style w:type="numbering" w:customStyle="1" w:styleId="Style51221">
    <w:name w:val="Style51221"/>
    <w:rsid w:val="004457AF"/>
  </w:style>
  <w:style w:type="numbering" w:customStyle="1" w:styleId="Style41221">
    <w:name w:val="Style41221"/>
    <w:rsid w:val="004457AF"/>
  </w:style>
  <w:style w:type="numbering" w:customStyle="1" w:styleId="Style31221">
    <w:name w:val="Style31221"/>
    <w:rsid w:val="004457AF"/>
  </w:style>
  <w:style w:type="numbering" w:customStyle="1" w:styleId="Style21221">
    <w:name w:val="Style21221"/>
    <w:rsid w:val="004457AF"/>
  </w:style>
  <w:style w:type="numbering" w:customStyle="1" w:styleId="Style811421">
    <w:name w:val="Style811421"/>
    <w:rsid w:val="004457AF"/>
  </w:style>
  <w:style w:type="numbering" w:customStyle="1" w:styleId="Style61221">
    <w:name w:val="Style61221"/>
    <w:rsid w:val="004457AF"/>
  </w:style>
  <w:style w:type="numbering" w:customStyle="1" w:styleId="ImportedStyle1321">
    <w:name w:val="Imported Style 1321"/>
    <w:rsid w:val="004457AF"/>
  </w:style>
  <w:style w:type="numbering" w:customStyle="1" w:styleId="ImportedStyle3321">
    <w:name w:val="Imported Style 3321"/>
    <w:rsid w:val="004457AF"/>
  </w:style>
  <w:style w:type="numbering" w:customStyle="1" w:styleId="Style8111221">
    <w:name w:val="Style8111221"/>
    <w:rsid w:val="004457AF"/>
  </w:style>
  <w:style w:type="numbering" w:customStyle="1" w:styleId="Style72221">
    <w:name w:val="Style72221"/>
    <w:rsid w:val="004457AF"/>
  </w:style>
  <w:style w:type="numbering" w:customStyle="1" w:styleId="Style52221">
    <w:name w:val="Style52221"/>
    <w:rsid w:val="004457AF"/>
  </w:style>
  <w:style w:type="numbering" w:customStyle="1" w:styleId="Style32221">
    <w:name w:val="Style32221"/>
    <w:rsid w:val="004457AF"/>
  </w:style>
  <w:style w:type="numbering" w:customStyle="1" w:styleId="PwCListNumbers123221">
    <w:name w:val="PwC List Numbers 123221"/>
    <w:rsid w:val="004457AF"/>
  </w:style>
  <w:style w:type="numbering" w:customStyle="1" w:styleId="Style22221">
    <w:name w:val="Style22221"/>
    <w:rsid w:val="004457AF"/>
  </w:style>
  <w:style w:type="numbering" w:customStyle="1" w:styleId="Style82221">
    <w:name w:val="Style82221"/>
    <w:rsid w:val="004457AF"/>
  </w:style>
  <w:style w:type="numbering" w:customStyle="1" w:styleId="Style812221">
    <w:name w:val="Style812221"/>
    <w:rsid w:val="004457AF"/>
  </w:style>
  <w:style w:type="numbering" w:customStyle="1" w:styleId="PwCListNumbers1212221">
    <w:name w:val="PwC List Numbers 1212221"/>
    <w:rsid w:val="004457AF"/>
  </w:style>
  <w:style w:type="numbering" w:customStyle="1" w:styleId="Style62221">
    <w:name w:val="Style62221"/>
    <w:rsid w:val="004457AF"/>
  </w:style>
  <w:style w:type="numbering" w:customStyle="1" w:styleId="ALOutlineheadinglist321">
    <w:name w:val="AL Outline heading list321"/>
    <w:basedOn w:val="NoList"/>
    <w:uiPriority w:val="99"/>
    <w:rsid w:val="004457AF"/>
  </w:style>
  <w:style w:type="numbering" w:customStyle="1" w:styleId="ALMultilevelbulletlist321">
    <w:name w:val="AL Multi level bullet list321"/>
    <w:basedOn w:val="NoList"/>
    <w:uiPriority w:val="99"/>
    <w:rsid w:val="004457AF"/>
  </w:style>
  <w:style w:type="numbering" w:customStyle="1" w:styleId="ALMultilevelnumberedlist321">
    <w:name w:val="AL Multi level numbered list321"/>
    <w:basedOn w:val="NoList"/>
    <w:uiPriority w:val="99"/>
    <w:rsid w:val="004457AF"/>
  </w:style>
  <w:style w:type="numbering" w:customStyle="1" w:styleId="ALTableList321">
    <w:name w:val="AL Table List321"/>
    <w:uiPriority w:val="99"/>
    <w:rsid w:val="004457AF"/>
  </w:style>
  <w:style w:type="numbering" w:customStyle="1" w:styleId="ALPictureList321">
    <w:name w:val="AL Picture List321"/>
    <w:basedOn w:val="ALTableList"/>
    <w:uiPriority w:val="99"/>
    <w:rsid w:val="004457AF"/>
  </w:style>
  <w:style w:type="numbering" w:customStyle="1" w:styleId="ALAnnexList321">
    <w:name w:val="AL Annex List321"/>
    <w:basedOn w:val="NoList"/>
    <w:uiPriority w:val="99"/>
    <w:rsid w:val="004457AF"/>
  </w:style>
  <w:style w:type="numbering" w:customStyle="1" w:styleId="ALNoteList321">
    <w:name w:val="AL Note List321"/>
    <w:basedOn w:val="NoList"/>
    <w:uiPriority w:val="99"/>
    <w:rsid w:val="004457AF"/>
  </w:style>
  <w:style w:type="numbering" w:customStyle="1" w:styleId="Style8112221">
    <w:name w:val="Style8112221"/>
    <w:rsid w:val="004457AF"/>
  </w:style>
  <w:style w:type="numbering" w:customStyle="1" w:styleId="Style73221">
    <w:name w:val="Style73221"/>
    <w:rsid w:val="004457AF"/>
  </w:style>
  <w:style w:type="numbering" w:customStyle="1" w:styleId="Style53221">
    <w:name w:val="Style53221"/>
    <w:rsid w:val="004457AF"/>
  </w:style>
  <w:style w:type="numbering" w:customStyle="1" w:styleId="Style43221">
    <w:name w:val="Style43221"/>
    <w:rsid w:val="004457AF"/>
  </w:style>
  <w:style w:type="numbering" w:customStyle="1" w:styleId="Style33221">
    <w:name w:val="Style33221"/>
    <w:rsid w:val="004457AF"/>
  </w:style>
  <w:style w:type="numbering" w:customStyle="1" w:styleId="PwCListNumbers124321">
    <w:name w:val="PwC List Numbers 124321"/>
    <w:rsid w:val="004457AF"/>
  </w:style>
  <w:style w:type="numbering" w:customStyle="1" w:styleId="Style23221">
    <w:name w:val="Style23221"/>
    <w:rsid w:val="004457AF"/>
  </w:style>
  <w:style w:type="numbering" w:customStyle="1" w:styleId="Style83221">
    <w:name w:val="Style83221"/>
    <w:rsid w:val="004457AF"/>
  </w:style>
  <w:style w:type="numbering" w:customStyle="1" w:styleId="PwCListNumbers1213221">
    <w:name w:val="PwC List Numbers 1213221"/>
    <w:rsid w:val="004457AF"/>
  </w:style>
  <w:style w:type="numbering" w:customStyle="1" w:styleId="Style63221">
    <w:name w:val="Style63221"/>
    <w:rsid w:val="004457AF"/>
  </w:style>
  <w:style w:type="numbering" w:customStyle="1" w:styleId="ALOutlineheadinglist1221">
    <w:name w:val="AL Outline heading list1221"/>
    <w:basedOn w:val="NoList"/>
    <w:uiPriority w:val="99"/>
    <w:rsid w:val="004457AF"/>
  </w:style>
  <w:style w:type="numbering" w:customStyle="1" w:styleId="ALMultilevelbulletlist1221">
    <w:name w:val="AL Multi level bullet list1221"/>
    <w:basedOn w:val="NoList"/>
    <w:uiPriority w:val="99"/>
    <w:rsid w:val="004457AF"/>
  </w:style>
  <w:style w:type="numbering" w:customStyle="1" w:styleId="ALMultilevelnumberedlist1221">
    <w:name w:val="AL Multi level numbered list1221"/>
    <w:basedOn w:val="NoList"/>
    <w:uiPriority w:val="99"/>
    <w:rsid w:val="004457AF"/>
  </w:style>
  <w:style w:type="numbering" w:customStyle="1" w:styleId="ALTableList1221">
    <w:name w:val="AL Table List1221"/>
    <w:uiPriority w:val="99"/>
    <w:rsid w:val="004457AF"/>
  </w:style>
  <w:style w:type="numbering" w:customStyle="1" w:styleId="ALPictureList1221">
    <w:name w:val="AL Picture List1221"/>
    <w:basedOn w:val="ALTableList"/>
    <w:uiPriority w:val="99"/>
    <w:rsid w:val="004457AF"/>
  </w:style>
  <w:style w:type="numbering" w:customStyle="1" w:styleId="ALAnnexList1221">
    <w:name w:val="AL Annex List1221"/>
    <w:basedOn w:val="NoList"/>
    <w:uiPriority w:val="99"/>
    <w:rsid w:val="004457AF"/>
  </w:style>
  <w:style w:type="numbering" w:customStyle="1" w:styleId="ALNoteList1221">
    <w:name w:val="AL Note List1221"/>
    <w:basedOn w:val="NoList"/>
    <w:uiPriority w:val="99"/>
    <w:rsid w:val="004457AF"/>
  </w:style>
  <w:style w:type="numbering" w:customStyle="1" w:styleId="NoList5121">
    <w:name w:val="No List5121"/>
    <w:next w:val="NoList"/>
    <w:uiPriority w:val="99"/>
    <w:semiHidden/>
    <w:unhideWhenUsed/>
    <w:rsid w:val="004457AF"/>
  </w:style>
  <w:style w:type="numbering" w:customStyle="1" w:styleId="Style74121">
    <w:name w:val="Style74121"/>
    <w:rsid w:val="004457AF"/>
  </w:style>
  <w:style w:type="numbering" w:customStyle="1" w:styleId="PwCListNumbers125121">
    <w:name w:val="PwC List Numbers 125121"/>
    <w:rsid w:val="004457AF"/>
  </w:style>
  <w:style w:type="numbering" w:customStyle="1" w:styleId="Style814121">
    <w:name w:val="Style814121"/>
    <w:rsid w:val="004457AF"/>
  </w:style>
  <w:style w:type="numbering" w:customStyle="1" w:styleId="PwCListNumbers1214121">
    <w:name w:val="PwC List Numbers 1214121"/>
    <w:rsid w:val="004457AF"/>
  </w:style>
  <w:style w:type="numbering" w:customStyle="1" w:styleId="Style711121">
    <w:name w:val="Style711121"/>
    <w:rsid w:val="004457AF"/>
  </w:style>
  <w:style w:type="numbering" w:customStyle="1" w:styleId="Style511121">
    <w:name w:val="Style511121"/>
    <w:rsid w:val="004457AF"/>
  </w:style>
  <w:style w:type="numbering" w:customStyle="1" w:styleId="Style411121">
    <w:name w:val="Style411121"/>
    <w:rsid w:val="004457AF"/>
  </w:style>
  <w:style w:type="numbering" w:customStyle="1" w:styleId="Style311121">
    <w:name w:val="Style311121"/>
    <w:rsid w:val="004457AF"/>
  </w:style>
  <w:style w:type="numbering" w:customStyle="1" w:styleId="PwCListNumbers1221121">
    <w:name w:val="PwC List Numbers 1221121"/>
    <w:rsid w:val="004457AF"/>
  </w:style>
  <w:style w:type="numbering" w:customStyle="1" w:styleId="Style211121">
    <w:name w:val="Style211121"/>
    <w:rsid w:val="004457AF"/>
  </w:style>
  <w:style w:type="numbering" w:customStyle="1" w:styleId="Style8113121">
    <w:name w:val="Style8113121"/>
    <w:rsid w:val="004457AF"/>
  </w:style>
  <w:style w:type="numbering" w:customStyle="1" w:styleId="PwCListNumbers12111121">
    <w:name w:val="PwC List Numbers 12111121"/>
    <w:rsid w:val="004457AF"/>
  </w:style>
  <w:style w:type="numbering" w:customStyle="1" w:styleId="Style611121">
    <w:name w:val="Style611121"/>
    <w:rsid w:val="004457AF"/>
  </w:style>
  <w:style w:type="numbering" w:customStyle="1" w:styleId="NoList13121">
    <w:name w:val="No List13121"/>
    <w:next w:val="NoList"/>
    <w:uiPriority w:val="99"/>
    <w:semiHidden/>
    <w:unhideWhenUsed/>
    <w:rsid w:val="004457AF"/>
  </w:style>
  <w:style w:type="table" w:customStyle="1" w:styleId="TableGrid110121">
    <w:name w:val="Table Grid11012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NoList"/>
    <w:uiPriority w:val="99"/>
    <w:semiHidden/>
    <w:unhideWhenUsed/>
    <w:rsid w:val="004457AF"/>
  </w:style>
  <w:style w:type="numbering" w:customStyle="1" w:styleId="ImportedStyle12121">
    <w:name w:val="Imported Style 12121"/>
    <w:rsid w:val="004457AF"/>
  </w:style>
  <w:style w:type="numbering" w:customStyle="1" w:styleId="ImportedStyle32121">
    <w:name w:val="Imported Style 32121"/>
    <w:rsid w:val="004457AF"/>
  </w:style>
  <w:style w:type="numbering" w:customStyle="1" w:styleId="Style81111121">
    <w:name w:val="Style81111121"/>
    <w:rsid w:val="004457AF"/>
  </w:style>
  <w:style w:type="numbering" w:customStyle="1" w:styleId="Style721121">
    <w:name w:val="Style721121"/>
    <w:rsid w:val="004457AF"/>
  </w:style>
  <w:style w:type="numbering" w:customStyle="1" w:styleId="Style521121">
    <w:name w:val="Style521121"/>
    <w:rsid w:val="004457AF"/>
  </w:style>
  <w:style w:type="numbering" w:customStyle="1" w:styleId="Style321121">
    <w:name w:val="Style321121"/>
    <w:rsid w:val="004457AF"/>
  </w:style>
  <w:style w:type="numbering" w:customStyle="1" w:styleId="PwCListNumbers1231121">
    <w:name w:val="PwC List Numbers 1231121"/>
    <w:rsid w:val="004457AF"/>
  </w:style>
  <w:style w:type="numbering" w:customStyle="1" w:styleId="Style221121">
    <w:name w:val="Style221121"/>
    <w:rsid w:val="004457AF"/>
  </w:style>
  <w:style w:type="numbering" w:customStyle="1" w:styleId="Style821121">
    <w:name w:val="Style821121"/>
    <w:rsid w:val="004457AF"/>
  </w:style>
  <w:style w:type="numbering" w:customStyle="1" w:styleId="Style8121121">
    <w:name w:val="Style8121121"/>
    <w:rsid w:val="004457AF"/>
  </w:style>
  <w:style w:type="numbering" w:customStyle="1" w:styleId="PwCListNumbers12121121">
    <w:name w:val="PwC List Numbers 12121121"/>
    <w:rsid w:val="004457AF"/>
  </w:style>
  <w:style w:type="numbering" w:customStyle="1" w:styleId="Style621121">
    <w:name w:val="Style621121"/>
    <w:rsid w:val="004457AF"/>
  </w:style>
  <w:style w:type="numbering" w:customStyle="1" w:styleId="ALOutlineheadinglist2121">
    <w:name w:val="AL Outline heading list2121"/>
    <w:basedOn w:val="NoList"/>
    <w:uiPriority w:val="99"/>
    <w:rsid w:val="004457AF"/>
  </w:style>
  <w:style w:type="numbering" w:customStyle="1" w:styleId="ALMultilevelbulletlist2121">
    <w:name w:val="AL Multi level bullet list2121"/>
    <w:basedOn w:val="NoList"/>
    <w:uiPriority w:val="99"/>
    <w:rsid w:val="004457AF"/>
  </w:style>
  <w:style w:type="numbering" w:customStyle="1" w:styleId="ALMultilevelnumberedlist2121">
    <w:name w:val="AL Multi level numbered list2121"/>
    <w:basedOn w:val="NoList"/>
    <w:uiPriority w:val="99"/>
    <w:rsid w:val="004457AF"/>
  </w:style>
  <w:style w:type="table" w:customStyle="1" w:styleId="LightList-Accent12121">
    <w:name w:val="Light List - Accent 1212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1">
    <w:name w:val="Light List212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1">
    <w:name w:val="Light Shading - Accent 4212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1">
    <w:name w:val="Medium Shading 2 - Accent 121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1">
    <w:name w:val="AL Table List2121"/>
    <w:uiPriority w:val="99"/>
    <w:rsid w:val="004457AF"/>
  </w:style>
  <w:style w:type="numbering" w:customStyle="1" w:styleId="ALPictureList2121">
    <w:name w:val="AL Picture List2121"/>
    <w:basedOn w:val="ALTableList"/>
    <w:uiPriority w:val="99"/>
    <w:rsid w:val="004457AF"/>
  </w:style>
  <w:style w:type="numbering" w:customStyle="1" w:styleId="ALAnnexList2121">
    <w:name w:val="AL Annex List2121"/>
    <w:basedOn w:val="NoList"/>
    <w:uiPriority w:val="99"/>
    <w:rsid w:val="004457AF"/>
  </w:style>
  <w:style w:type="numbering" w:customStyle="1" w:styleId="ALNoteList2121">
    <w:name w:val="AL Note List2121"/>
    <w:basedOn w:val="NoList"/>
    <w:uiPriority w:val="99"/>
    <w:rsid w:val="004457AF"/>
  </w:style>
  <w:style w:type="table" w:customStyle="1" w:styleId="TableGridLight12121">
    <w:name w:val="Table Grid Light1212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1">
    <w:name w:val="AL Table simple212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1">
    <w:name w:val="No List31121"/>
    <w:next w:val="NoList"/>
    <w:uiPriority w:val="99"/>
    <w:semiHidden/>
    <w:unhideWhenUsed/>
    <w:rsid w:val="004457AF"/>
  </w:style>
  <w:style w:type="numbering" w:customStyle="1" w:styleId="ImportedStyle111121">
    <w:name w:val="Imported Style 111121"/>
    <w:rsid w:val="004457AF"/>
  </w:style>
  <w:style w:type="numbering" w:customStyle="1" w:styleId="ImportedStyle311121">
    <w:name w:val="Imported Style 311121"/>
    <w:rsid w:val="004457AF"/>
  </w:style>
  <w:style w:type="numbering" w:customStyle="1" w:styleId="Style81121121">
    <w:name w:val="Style81121121"/>
    <w:rsid w:val="004457AF"/>
  </w:style>
  <w:style w:type="numbering" w:customStyle="1" w:styleId="Style731121">
    <w:name w:val="Style731121"/>
    <w:rsid w:val="004457AF"/>
  </w:style>
  <w:style w:type="numbering" w:customStyle="1" w:styleId="Style531121">
    <w:name w:val="Style531121"/>
    <w:rsid w:val="004457AF"/>
  </w:style>
  <w:style w:type="numbering" w:customStyle="1" w:styleId="Style431121">
    <w:name w:val="Style431121"/>
    <w:rsid w:val="004457AF"/>
  </w:style>
  <w:style w:type="numbering" w:customStyle="1" w:styleId="Style331121">
    <w:name w:val="Style331121"/>
    <w:rsid w:val="004457AF"/>
  </w:style>
  <w:style w:type="numbering" w:customStyle="1" w:styleId="PwCListNumbers1241121">
    <w:name w:val="PwC List Numbers 1241121"/>
    <w:rsid w:val="004457AF"/>
  </w:style>
  <w:style w:type="numbering" w:customStyle="1" w:styleId="Style231121">
    <w:name w:val="Style231121"/>
    <w:rsid w:val="004457AF"/>
  </w:style>
  <w:style w:type="numbering" w:customStyle="1" w:styleId="Style831121">
    <w:name w:val="Style831121"/>
    <w:rsid w:val="004457AF"/>
  </w:style>
  <w:style w:type="numbering" w:customStyle="1" w:styleId="Style8131121">
    <w:name w:val="Style8131121"/>
    <w:rsid w:val="004457AF"/>
  </w:style>
  <w:style w:type="numbering" w:customStyle="1" w:styleId="PwCListNumbers12131121">
    <w:name w:val="PwC List Numbers 12131121"/>
    <w:rsid w:val="004457AF"/>
  </w:style>
  <w:style w:type="numbering" w:customStyle="1" w:styleId="Style631121">
    <w:name w:val="Style631121"/>
    <w:rsid w:val="004457AF"/>
  </w:style>
  <w:style w:type="numbering" w:customStyle="1" w:styleId="ALOutlineheadinglist11121">
    <w:name w:val="AL Outline heading list11121"/>
    <w:basedOn w:val="NoList"/>
    <w:uiPriority w:val="99"/>
    <w:rsid w:val="004457AF"/>
  </w:style>
  <w:style w:type="numbering" w:customStyle="1" w:styleId="ALMultilevelbulletlist11121">
    <w:name w:val="AL Multi level bullet list11121"/>
    <w:basedOn w:val="NoList"/>
    <w:uiPriority w:val="99"/>
    <w:rsid w:val="004457AF"/>
  </w:style>
  <w:style w:type="numbering" w:customStyle="1" w:styleId="ALMultilevelnumberedlist11121">
    <w:name w:val="AL Multi level numbered list11121"/>
    <w:basedOn w:val="NoList"/>
    <w:uiPriority w:val="99"/>
    <w:rsid w:val="004457AF"/>
  </w:style>
  <w:style w:type="table" w:customStyle="1" w:styleId="LightList-Accent114121">
    <w:name w:val="Light List - Accent 11412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1">
    <w:name w:val="Light List1112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1">
    <w:name w:val="Light Shading - Accent 41112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1">
    <w:name w:val="Medium Shading 2 - Accent 1111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1">
    <w:name w:val="AL Table List11121"/>
    <w:uiPriority w:val="99"/>
    <w:rsid w:val="004457AF"/>
  </w:style>
  <w:style w:type="numbering" w:customStyle="1" w:styleId="ALPictureList11121">
    <w:name w:val="AL Picture List11121"/>
    <w:basedOn w:val="ALTableList"/>
    <w:uiPriority w:val="99"/>
    <w:rsid w:val="004457AF"/>
  </w:style>
  <w:style w:type="numbering" w:customStyle="1" w:styleId="ALAnnexList11121">
    <w:name w:val="AL Annex List11121"/>
    <w:basedOn w:val="NoList"/>
    <w:uiPriority w:val="99"/>
    <w:rsid w:val="004457AF"/>
  </w:style>
  <w:style w:type="numbering" w:customStyle="1" w:styleId="ALNoteList11121">
    <w:name w:val="AL Note List11121"/>
    <w:basedOn w:val="NoList"/>
    <w:uiPriority w:val="99"/>
    <w:rsid w:val="004457AF"/>
  </w:style>
  <w:style w:type="table" w:customStyle="1" w:styleId="ALTablesimple11121">
    <w:name w:val="AL Table simple1112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1">
    <w:name w:val="List Table 3 - Accent 3111"/>
    <w:basedOn w:val="TableNormal"/>
    <w:next w:val="ListTable3-Accent3"/>
    <w:uiPriority w:val="48"/>
    <w:rsid w:val="004457AF"/>
    <w:pPr>
      <w:spacing w:after="0" w:line="240" w:lineRule="auto"/>
    </w:pPr>
    <w:rPr>
      <w:kern w:val="0"/>
      <w:sz w:val="18"/>
      <w:szCs w:val="22"/>
      <w14:ligatures w14:val="none"/>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262626"/>
      </w:rPr>
      <w:tblPr/>
      <w:trPr>
        <w:tblHeader/>
      </w:trPr>
      <w:tcPr>
        <w:shd w:val="clear" w:color="auto" w:fill="D9D9D9"/>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numbering" w:customStyle="1" w:styleId="Sraonra3">
    <w:name w:val="Sąrašo nėra3"/>
    <w:next w:val="NoList"/>
    <w:uiPriority w:val="99"/>
    <w:semiHidden/>
    <w:unhideWhenUsed/>
    <w:rsid w:val="004457AF"/>
  </w:style>
  <w:style w:type="table" w:customStyle="1" w:styleId="Lentelstinklelis2">
    <w:name w:val="Lentelės tinklelis2"/>
    <w:basedOn w:val="TableNormal"/>
    <w:next w:val="TableGrid"/>
    <w:uiPriority w:val="59"/>
    <w:qFormat/>
    <w:rsid w:val="004457AF"/>
    <w:pPr>
      <w:spacing w:after="0" w:line="240" w:lineRule="auto"/>
    </w:pPr>
    <w:rPr>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7">
    <w:name w:val="NRD_Lentele7"/>
    <w:basedOn w:val="TableNormal"/>
    <w:uiPriority w:val="99"/>
    <w:qFormat/>
    <w:rsid w:val="004457AF"/>
    <w:pPr>
      <w:spacing w:before="60" w:after="60" w:line="240" w:lineRule="auto"/>
    </w:pPr>
    <w:rPr>
      <w:rFonts w:ascii="Arial" w:eastAsia="Times New Roman" w:hAnsi="Arial" w:cs="Times New Roman"/>
      <w:kern w:val="0"/>
      <w:sz w:val="2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paragraph" w:customStyle="1" w:styleId="NRDLentelesAntraste">
    <w:name w:val="NRD_Lenteles_Antraste"/>
    <w:uiPriority w:val="4"/>
    <w:qFormat/>
    <w:rsid w:val="004457AF"/>
    <w:pPr>
      <w:keepNext/>
      <w:spacing w:before="60" w:after="60" w:line="240" w:lineRule="auto"/>
      <w:jc w:val="center"/>
    </w:pPr>
    <w:rPr>
      <w:rFonts w:ascii="Arial" w:eastAsia="Times New Roman" w:hAnsi="Arial" w:cs="Times New Roman"/>
      <w:b/>
      <w:color w:val="FFFFFF"/>
      <w:kern w:val="0"/>
      <w:sz w:val="20"/>
      <w14:ligatures w14:val="none"/>
    </w:rPr>
  </w:style>
  <w:style w:type="character" w:styleId="Mention">
    <w:name w:val="Mention"/>
    <w:basedOn w:val="DefaultParagraphFont"/>
    <w:uiPriority w:val="99"/>
    <w:unhideWhenUsed/>
    <w:rsid w:val="004457AF"/>
    <w:rPr>
      <w:color w:val="2B579A"/>
      <w:shd w:val="clear" w:color="auto" w:fill="E6E6E6"/>
    </w:rPr>
  </w:style>
  <w:style w:type="character" w:styleId="UnresolvedMention">
    <w:name w:val="Unresolved Mention"/>
    <w:basedOn w:val="DefaultParagraphFont"/>
    <w:uiPriority w:val="99"/>
    <w:unhideWhenUsed/>
    <w:rsid w:val="004457AF"/>
    <w:rPr>
      <w:color w:val="605E5C"/>
      <w:shd w:val="clear" w:color="auto" w:fill="E1DFDD"/>
    </w:rPr>
  </w:style>
  <w:style w:type="numbering" w:customStyle="1" w:styleId="Sraonra4">
    <w:name w:val="Sąrašo nėra4"/>
    <w:next w:val="NoList"/>
    <w:uiPriority w:val="99"/>
    <w:semiHidden/>
    <w:unhideWhenUsed/>
    <w:rsid w:val="004457AF"/>
  </w:style>
  <w:style w:type="table" w:customStyle="1" w:styleId="Lentelstinklelis3">
    <w:name w:val="Lentelės tinklelis3"/>
    <w:basedOn w:val="TableNormal"/>
    <w:next w:val="TableGrid"/>
    <w:uiPriority w:val="59"/>
    <w:qFormat/>
    <w:rsid w:val="004457AF"/>
    <w:pPr>
      <w:spacing w:after="0" w:line="240" w:lineRule="auto"/>
    </w:pPr>
    <w:rPr>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8">
    <w:name w:val="NRD_Lentele8"/>
    <w:basedOn w:val="TableNormal"/>
    <w:uiPriority w:val="99"/>
    <w:qFormat/>
    <w:rsid w:val="004457AF"/>
    <w:pPr>
      <w:spacing w:before="60" w:after="60" w:line="240" w:lineRule="auto"/>
    </w:pPr>
    <w:rPr>
      <w:rFonts w:ascii="Arial" w:eastAsia="Times New Roman" w:hAnsi="Arial" w:cs="Times New Roman"/>
      <w:kern w:val="0"/>
      <w:sz w:val="2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4457AF"/>
    <w:rPr>
      <w:rFonts w:ascii="Times New Roman" w:eastAsia="Times New Roman" w:hAnsi="Times New Roman" w:cs="Times New Roman"/>
      <w:sz w:val="24"/>
      <w:szCs w:val="20"/>
      <w:lang w:val="lt-LT" w:eastAsia="lt-LT"/>
    </w:rPr>
  </w:style>
  <w:style w:type="table" w:customStyle="1" w:styleId="Lentelstinklelis4">
    <w:name w:val="Lentelės tinklelis4"/>
    <w:basedOn w:val="TableNormal"/>
    <w:next w:val="TableGrid"/>
    <w:uiPriority w:val="39"/>
    <w:rsid w:val="004457AF"/>
    <w:pPr>
      <w:spacing w:after="0" w:line="240" w:lineRule="auto"/>
    </w:pPr>
    <w:rPr>
      <w:rFonts w:ascii="Liberation Sans" w:eastAsia="Liberation Sans" w:hAnsi="Liberation Sans" w:cs="Segoe U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4457AF"/>
  </w:style>
  <w:style w:type="table" w:customStyle="1" w:styleId="Lentelstinklelis5">
    <w:name w:val="Lentelės tinklelis5"/>
    <w:basedOn w:val="TableNormal"/>
    <w:next w:val="TableGrid"/>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0">
    <w:name w:val="Style710"/>
    <w:rsid w:val="004457AF"/>
  </w:style>
  <w:style w:type="numbering" w:customStyle="1" w:styleId="PwCListNumbers1220">
    <w:name w:val="PwC List Numbers 1220"/>
    <w:rsid w:val="004457AF"/>
  </w:style>
  <w:style w:type="numbering" w:customStyle="1" w:styleId="Style8110">
    <w:name w:val="Style8110"/>
    <w:rsid w:val="004457AF"/>
  </w:style>
  <w:style w:type="numbering" w:customStyle="1" w:styleId="PwCListNumbers12110">
    <w:name w:val="PwC List Numbers 12110"/>
    <w:rsid w:val="004457AF"/>
  </w:style>
  <w:style w:type="numbering" w:customStyle="1" w:styleId="Style715">
    <w:name w:val="Style715"/>
    <w:rsid w:val="004457AF"/>
  </w:style>
  <w:style w:type="numbering" w:customStyle="1" w:styleId="Style515">
    <w:name w:val="Style515"/>
    <w:rsid w:val="004457AF"/>
  </w:style>
  <w:style w:type="numbering" w:customStyle="1" w:styleId="Style415">
    <w:name w:val="Style415"/>
    <w:rsid w:val="004457AF"/>
  </w:style>
  <w:style w:type="numbering" w:customStyle="1" w:styleId="Style315">
    <w:name w:val="Style315"/>
    <w:rsid w:val="004457AF"/>
  </w:style>
  <w:style w:type="numbering" w:customStyle="1" w:styleId="PwCListNumbers1225">
    <w:name w:val="PwC List Numbers 1225"/>
    <w:rsid w:val="004457AF"/>
  </w:style>
  <w:style w:type="numbering" w:customStyle="1" w:styleId="Style215">
    <w:name w:val="Style215"/>
    <w:rsid w:val="004457AF"/>
  </w:style>
  <w:style w:type="numbering" w:customStyle="1" w:styleId="Style8118">
    <w:name w:val="Style8118"/>
    <w:rsid w:val="004457AF"/>
    <w:pPr>
      <w:numPr>
        <w:numId w:val="27"/>
      </w:numPr>
    </w:pPr>
  </w:style>
  <w:style w:type="numbering" w:customStyle="1" w:styleId="PwCListNumbers12115">
    <w:name w:val="PwC List Numbers 12115"/>
    <w:rsid w:val="004457AF"/>
  </w:style>
  <w:style w:type="numbering" w:customStyle="1" w:styleId="Style615">
    <w:name w:val="Style615"/>
    <w:rsid w:val="004457AF"/>
  </w:style>
  <w:style w:type="numbering" w:customStyle="1" w:styleId="ImportedStyle17">
    <w:name w:val="Imported Style 17"/>
    <w:rsid w:val="004457AF"/>
  </w:style>
  <w:style w:type="numbering" w:customStyle="1" w:styleId="ImportedStyle37">
    <w:name w:val="Imported Style 37"/>
    <w:rsid w:val="004457AF"/>
  </w:style>
  <w:style w:type="paragraph" w:customStyle="1" w:styleId="PROITbulleted">
    <w:name w:val="PROIT bulleted"/>
    <w:basedOn w:val="Normal"/>
    <w:qFormat/>
    <w:rsid w:val="004457AF"/>
    <w:pPr>
      <w:numPr>
        <w:numId w:val="153"/>
      </w:numPr>
      <w:spacing w:after="120" w:line="240" w:lineRule="auto"/>
      <w:contextualSpacing/>
    </w:pPr>
    <w:rPr>
      <w:kern w:val="0"/>
      <w:sz w:val="22"/>
      <w:szCs w:val="22"/>
      <w14:ligatures w14:val="none"/>
    </w:rPr>
  </w:style>
  <w:style w:type="paragraph" w:customStyle="1" w:styleId="pf0">
    <w:name w:val="pf0"/>
    <w:basedOn w:val="Normal"/>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cf01">
    <w:name w:val="cf01"/>
    <w:basedOn w:val="DefaultParagraphFont"/>
    <w:rsid w:val="004457AF"/>
    <w:rPr>
      <w:rFonts w:ascii="Segoe UI" w:hAnsi="Segoe UI" w:cs="Segoe UI" w:hint="default"/>
      <w:sz w:val="18"/>
      <w:szCs w:val="18"/>
    </w:rPr>
  </w:style>
  <w:style w:type="numbering" w:customStyle="1" w:styleId="PwCListNumbers1214122">
    <w:name w:val="PwC List Numbers 1214122"/>
    <w:rsid w:val="004457AF"/>
    <w:pPr>
      <w:numPr>
        <w:numId w:val="154"/>
      </w:numPr>
    </w:pPr>
  </w:style>
  <w:style w:type="numbering" w:customStyle="1" w:styleId="Style716">
    <w:name w:val="Style716"/>
    <w:qFormat/>
    <w:rsid w:val="004457AF"/>
  </w:style>
  <w:style w:type="numbering" w:customStyle="1" w:styleId="Style5314">
    <w:name w:val="Style5314"/>
    <w:rsid w:val="004457AF"/>
  </w:style>
  <w:style w:type="numbering" w:customStyle="1" w:styleId="Style3314">
    <w:name w:val="Style3314"/>
    <w:rsid w:val="004457AF"/>
  </w:style>
  <w:style w:type="table" w:customStyle="1" w:styleId="IntetnalHeader1">
    <w:name w:val="IntetnalHeader1"/>
    <w:basedOn w:val="TableNormal"/>
    <w:rsid w:val="004457AF"/>
    <w:pPr>
      <w:spacing w:before="200" w:after="60" w:line="240" w:lineRule="auto"/>
    </w:pPr>
    <w:rPr>
      <w:rFonts w:ascii="Bookman Old Style" w:eastAsia="Times New Roman" w:hAnsi="Bookman Old Style" w:cs="Times New Roman"/>
      <w:b/>
      <w:bCs/>
      <w:kern w:val="0"/>
      <w:sz w:val="22"/>
      <w:szCs w:val="22"/>
      <w:lang w:val="pl-PL" w:eastAsia="pl-PL"/>
      <w14:ligatures w14:val="none"/>
    </w:rPr>
    <w:tblPr>
      <w:tblInd w:w="1134" w:type="dxa"/>
      <w:tblCellMar>
        <w:left w:w="0" w:type="dxa"/>
        <w:right w:w="0" w:type="dxa"/>
      </w:tblCellMar>
    </w:tblPr>
  </w:style>
  <w:style w:type="character" w:customStyle="1" w:styleId="y2iqfc">
    <w:name w:val="y2iqfc"/>
    <w:basedOn w:val="DefaultParagraphFont"/>
    <w:uiPriority w:val="1"/>
    <w:rsid w:val="004457AF"/>
  </w:style>
  <w:style w:type="paragraph" w:customStyle="1" w:styleId="TextBullet2">
    <w:name w:val="Text Bullet 2"/>
    <w:basedOn w:val="Normal"/>
    <w:rsid w:val="004457AF"/>
    <w:pPr>
      <w:numPr>
        <w:numId w:val="161"/>
      </w:numPr>
      <w:tabs>
        <w:tab w:val="left" w:pos="1418"/>
      </w:tabs>
      <w:spacing w:after="120" w:line="240" w:lineRule="auto"/>
    </w:pPr>
    <w:rPr>
      <w:rFonts w:ascii="ITCCenturyBookT" w:eastAsia="Times New Roman" w:hAnsi="ITCCenturyBookT" w:cs="Times New Roman"/>
      <w:kern w:val="0"/>
      <w:sz w:val="22"/>
      <w:szCs w:val="20"/>
      <w:lang w:val="en-GB"/>
      <w14:ligatures w14:val="none"/>
    </w:rPr>
  </w:style>
  <w:style w:type="paragraph" w:customStyle="1" w:styleId="Text2">
    <w:name w:val="Text 2"/>
    <w:basedOn w:val="Normal"/>
    <w:rsid w:val="004457AF"/>
    <w:pPr>
      <w:spacing w:after="120" w:line="240" w:lineRule="auto"/>
      <w:jc w:val="both"/>
    </w:pPr>
    <w:rPr>
      <w:rFonts w:ascii="Times New Roman" w:eastAsia="Times New Roman" w:hAnsi="Times New Roman" w:cs="Times New Roman"/>
      <w:kern w:val="0"/>
      <w:sz w:val="22"/>
      <w:szCs w:val="20"/>
      <w:lang w:val="en-GB"/>
      <w14:ligatures w14:val="none"/>
    </w:rPr>
  </w:style>
  <w:style w:type="paragraph" w:customStyle="1" w:styleId="ListNumber2Level2">
    <w:name w:val="List Number 2 (Level 2)"/>
    <w:basedOn w:val="Text2"/>
    <w:rsid w:val="004457AF"/>
    <w:pPr>
      <w:tabs>
        <w:tab w:val="num" w:pos="907"/>
      </w:tabs>
      <w:ind w:left="907" w:hanging="453"/>
    </w:pPr>
    <w:rPr>
      <w:noProof/>
    </w:rPr>
  </w:style>
  <w:style w:type="paragraph" w:customStyle="1" w:styleId="ListNumber2Level3">
    <w:name w:val="List Number 2 (Level 3)"/>
    <w:basedOn w:val="Text2"/>
    <w:rsid w:val="004457AF"/>
    <w:pPr>
      <w:tabs>
        <w:tab w:val="num" w:pos="1361"/>
      </w:tabs>
      <w:ind w:left="1361" w:hanging="454"/>
    </w:pPr>
    <w:rPr>
      <w:noProof/>
    </w:rPr>
  </w:style>
  <w:style w:type="paragraph" w:customStyle="1" w:styleId="ListNumber2Level4">
    <w:name w:val="List Number 2 (Level 4)"/>
    <w:basedOn w:val="Text2"/>
    <w:rsid w:val="004457AF"/>
    <w:pPr>
      <w:tabs>
        <w:tab w:val="num" w:pos="1814"/>
      </w:tabs>
      <w:ind w:left="1814" w:hanging="453"/>
    </w:pPr>
    <w:rPr>
      <w:noProof/>
    </w:rPr>
  </w:style>
  <w:style w:type="character" w:customStyle="1" w:styleId="GuidanceChar">
    <w:name w:val="Guidance Char"/>
    <w:link w:val="Guidance"/>
    <w:locked/>
    <w:rsid w:val="004457AF"/>
    <w:rPr>
      <w:rFonts w:ascii="Arial" w:eastAsia="SimSun" w:hAnsi="Arial" w:cs="Arial"/>
      <w:i/>
      <w:iCs/>
      <w:color w:val="7F7F7F"/>
      <w:lang w:val="fr-BE" w:eastAsia="zh-CN"/>
    </w:rPr>
  </w:style>
  <w:style w:type="paragraph" w:customStyle="1" w:styleId="Guidance">
    <w:name w:val="Guidance"/>
    <w:basedOn w:val="Normal"/>
    <w:link w:val="GuidanceChar"/>
    <w:qFormat/>
    <w:rsid w:val="004457AF"/>
    <w:pPr>
      <w:spacing w:after="120" w:line="240" w:lineRule="atLeast"/>
      <w:ind w:left="720"/>
    </w:pPr>
    <w:rPr>
      <w:rFonts w:ascii="Arial" w:eastAsia="SimSun" w:hAnsi="Arial" w:cs="Arial"/>
      <w:i/>
      <w:iCs/>
      <w:color w:val="7F7F7F"/>
      <w:lang w:val="fr-BE" w:eastAsia="zh-CN"/>
    </w:rPr>
  </w:style>
  <w:style w:type="paragraph" w:customStyle="1" w:styleId="ScrollListNumber">
    <w:name w:val="Scroll List Number"/>
    <w:basedOn w:val="ListParagraph"/>
    <w:link w:val="ScrollListNumberChar"/>
    <w:qFormat/>
    <w:rsid w:val="004457AF"/>
    <w:pPr>
      <w:numPr>
        <w:numId w:val="162"/>
      </w:numPr>
      <w:spacing w:before="120" w:after="120" w:line="240" w:lineRule="auto"/>
      <w:ind w:left="431" w:hanging="221"/>
    </w:pPr>
    <w:rPr>
      <w:rFonts w:ascii="Times New Roman" w:eastAsia="Calibri" w:hAnsi="Times New Roman" w:cs="Times New Roman"/>
      <w:color w:val="000000"/>
      <w:kern w:val="0"/>
      <w:sz w:val="20"/>
      <w:szCs w:val="20"/>
      <w:lang w:val="en-US" w:eastAsia="lt-LT"/>
      <w14:ligatures w14:val="none"/>
    </w:rPr>
  </w:style>
  <w:style w:type="character" w:customStyle="1" w:styleId="ScrollListNumberChar">
    <w:name w:val="Scroll List Number Char"/>
    <w:basedOn w:val="DefaultParagraphFont"/>
    <w:link w:val="ScrollListNumber"/>
    <w:rsid w:val="004457AF"/>
    <w:rPr>
      <w:rFonts w:ascii="Times New Roman" w:eastAsia="Calibri" w:hAnsi="Times New Roman" w:cs="Times New Roman"/>
      <w:color w:val="000000"/>
      <w:kern w:val="0"/>
      <w:sz w:val="20"/>
      <w:szCs w:val="20"/>
      <w:lang w:val="en-US" w:eastAsia="lt-LT"/>
      <w14:ligatures w14:val="none"/>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Normal"/>
    <w:qFormat/>
    <w:rsid w:val="004457AF"/>
    <w:pPr>
      <w:widowControl w:val="0"/>
      <w:autoSpaceDE w:val="0"/>
      <w:autoSpaceDN w:val="0"/>
      <w:adjustRightInd w:val="0"/>
      <w:spacing w:line="240" w:lineRule="exact"/>
      <w:ind w:firstLine="720"/>
    </w:pPr>
    <w:rPr>
      <w:rFonts w:ascii="Tahoma" w:eastAsia="Times New Roman" w:hAnsi="Tahoma" w:cs="Arial"/>
      <w:kern w:val="0"/>
      <w:sz w:val="20"/>
      <w:szCs w:val="20"/>
      <w:lang w:val="en-US"/>
      <w14:ligatures w14:val="none"/>
    </w:rPr>
  </w:style>
  <w:style w:type="paragraph" w:customStyle="1" w:styleId="StyleBoldLeftFirstline0cm">
    <w:name w:val="Style Bold Left First line:  0 cm"/>
    <w:basedOn w:val="Normal"/>
    <w:qFormat/>
    <w:rsid w:val="004457AF"/>
    <w:pPr>
      <w:keepNext/>
      <w:spacing w:after="0" w:line="360" w:lineRule="auto"/>
    </w:pPr>
    <w:rPr>
      <w:rFonts w:ascii="Times New Roman" w:eastAsia="Times New Roman" w:hAnsi="Times New Roman" w:cs="Times New Roman"/>
      <w:b/>
      <w:bCs/>
      <w:kern w:val="0"/>
      <w:szCs w:val="20"/>
      <w14:ligatures w14:val="none"/>
    </w:rPr>
  </w:style>
  <w:style w:type="paragraph" w:customStyle="1" w:styleId="DocTitle">
    <w:name w:val="Doc Title"/>
    <w:basedOn w:val="Normal"/>
    <w:next w:val="Underline"/>
    <w:qFormat/>
    <w:rsid w:val="004457AF"/>
    <w:pPr>
      <w:spacing w:after="0" w:line="360" w:lineRule="auto"/>
      <w:jc w:val="center"/>
    </w:pPr>
    <w:rPr>
      <w:rFonts w:ascii="Arial" w:eastAsia="Batang" w:hAnsi="Arial" w:cs="Times New Roman"/>
      <w:b/>
      <w:caps/>
      <w:kern w:val="0"/>
      <w:sz w:val="22"/>
      <w:szCs w:val="20"/>
      <w:lang w:val="fr-FR"/>
      <w14:ligatures w14:val="none"/>
    </w:rPr>
  </w:style>
  <w:style w:type="paragraph" w:customStyle="1" w:styleId="Underline">
    <w:name w:val="Underline"/>
    <w:basedOn w:val="Normal"/>
    <w:next w:val="DocSubTitle"/>
    <w:qFormat/>
    <w:rsid w:val="004457AF"/>
    <w:pPr>
      <w:spacing w:after="0" w:line="240" w:lineRule="auto"/>
      <w:jc w:val="center"/>
    </w:pPr>
    <w:rPr>
      <w:rFonts w:ascii="Arial" w:eastAsia="Batang" w:hAnsi="Arial" w:cs="Times New Roman"/>
      <w:b/>
      <w:kern w:val="0"/>
      <w:sz w:val="22"/>
      <w:szCs w:val="20"/>
      <w:lang w:val="fr-FR"/>
      <w14:ligatures w14:val="none"/>
    </w:rPr>
  </w:style>
  <w:style w:type="paragraph" w:customStyle="1" w:styleId="DocSubTitle">
    <w:name w:val="Doc SubTitle"/>
    <w:basedOn w:val="Normal"/>
    <w:next w:val="Normal"/>
    <w:rsid w:val="004457AF"/>
    <w:pPr>
      <w:spacing w:after="0" w:line="240" w:lineRule="auto"/>
      <w:jc w:val="center"/>
    </w:pPr>
    <w:rPr>
      <w:rFonts w:ascii="Arial" w:eastAsia="Batang" w:hAnsi="Arial" w:cs="Times New Roman"/>
      <w:kern w:val="0"/>
      <w:sz w:val="22"/>
      <w:szCs w:val="20"/>
      <w:lang w:val="fr-FR"/>
      <w14:ligatures w14:val="none"/>
    </w:rPr>
  </w:style>
  <w:style w:type="paragraph" w:customStyle="1" w:styleId="address">
    <w:name w:val="address"/>
    <w:basedOn w:val="Normal"/>
    <w:rsid w:val="004457AF"/>
    <w:pPr>
      <w:spacing w:after="0" w:line="240" w:lineRule="auto"/>
    </w:pPr>
    <w:rPr>
      <w:rFonts w:ascii="Times New Roman" w:eastAsia="Batang" w:hAnsi="Times New Roman" w:cs="Times New Roman"/>
      <w:kern w:val="0"/>
      <w:sz w:val="20"/>
      <w:szCs w:val="20"/>
      <w:lang w:val="en-AU"/>
      <w14:ligatures w14:val="none"/>
    </w:rPr>
  </w:style>
  <w:style w:type="paragraph" w:customStyle="1" w:styleId="COCOSTYLE">
    <w:name w:val="COCOSTYLE"/>
    <w:basedOn w:val="Normal"/>
    <w:qFormat/>
    <w:rsid w:val="004457AF"/>
    <w:pPr>
      <w:tabs>
        <w:tab w:val="left" w:pos="851"/>
        <w:tab w:val="left" w:pos="1276"/>
        <w:tab w:val="left" w:pos="1985"/>
        <w:tab w:val="center" w:pos="4820"/>
        <w:tab w:val="center" w:pos="8222"/>
        <w:tab w:val="right" w:pos="9639"/>
      </w:tabs>
      <w:spacing w:after="0" w:line="240" w:lineRule="auto"/>
    </w:pPr>
    <w:rPr>
      <w:rFonts w:ascii="Arial" w:eastAsia="Batang" w:hAnsi="Arial" w:cs="Times New Roman"/>
      <w:kern w:val="0"/>
      <w:sz w:val="22"/>
      <w:szCs w:val="20"/>
      <w:lang w:val="en-GB"/>
      <w14:ligatures w14:val="none"/>
    </w:rPr>
  </w:style>
  <w:style w:type="paragraph" w:customStyle="1" w:styleId="CharCharCharCharCharChar">
    <w:name w:val="Char Char Char Char Char Char"/>
    <w:basedOn w:val="Normal"/>
    <w:qFormat/>
    <w:rsid w:val="004457AF"/>
    <w:pPr>
      <w:spacing w:line="240" w:lineRule="exact"/>
    </w:pPr>
    <w:rPr>
      <w:rFonts w:ascii="Tahoma" w:eastAsia="Batang" w:hAnsi="Tahoma" w:cs="Times New Roman"/>
      <w:kern w:val="0"/>
      <w:sz w:val="20"/>
      <w:szCs w:val="20"/>
      <w:lang w:val="en-GB"/>
      <w14:ligatures w14:val="none"/>
    </w:rPr>
  </w:style>
  <w:style w:type="paragraph" w:customStyle="1" w:styleId="CharCharCharCharCharCharCharCharCharCarCar">
    <w:name w:val="Char Char Char Char Char Char Char Char Char Car Car"/>
    <w:basedOn w:val="Normal"/>
    <w:qFormat/>
    <w:rsid w:val="004457AF"/>
    <w:pPr>
      <w:spacing w:line="240" w:lineRule="exact"/>
    </w:pPr>
    <w:rPr>
      <w:rFonts w:ascii="Tahoma" w:eastAsia="Batang" w:hAnsi="Tahoma" w:cs="Times New Roman"/>
      <w:kern w:val="0"/>
      <w:sz w:val="20"/>
      <w:szCs w:val="20"/>
      <w:lang w:val="en-GB"/>
      <w14:ligatures w14:val="none"/>
    </w:rPr>
  </w:style>
  <w:style w:type="paragraph" w:customStyle="1" w:styleId="Abs15">
    <w:name w:val="Abs15"/>
    <w:basedOn w:val="Normal"/>
    <w:qFormat/>
    <w:rsid w:val="004457AF"/>
    <w:pPr>
      <w:spacing w:after="0" w:line="300" w:lineRule="auto"/>
    </w:pPr>
    <w:rPr>
      <w:rFonts w:ascii="Times New Roman" w:eastAsia="Batang" w:hAnsi="Times New Roman" w:cs="Times New Roman"/>
      <w:kern w:val="0"/>
      <w:szCs w:val="20"/>
      <w:lang w:val="de-DE" w:eastAsia="de-DE"/>
      <w14:ligatures w14:val="none"/>
    </w:rPr>
  </w:style>
  <w:style w:type="paragraph" w:customStyle="1" w:styleId="CharCharCharCharCharCharCharCharChar">
    <w:name w:val="Char Char Char Char Char Char Char Char Char"/>
    <w:basedOn w:val="Normal"/>
    <w:qFormat/>
    <w:rsid w:val="004457AF"/>
    <w:pPr>
      <w:spacing w:line="240" w:lineRule="exact"/>
    </w:pPr>
    <w:rPr>
      <w:rFonts w:ascii="Tahoma" w:eastAsia="Batang" w:hAnsi="Tahoma" w:cs="Times New Roman"/>
      <w:kern w:val="0"/>
      <w:sz w:val="20"/>
      <w:szCs w:val="20"/>
      <w:lang w:val="en-GB"/>
      <w14:ligatures w14:val="none"/>
    </w:rPr>
  </w:style>
  <w:style w:type="paragraph" w:customStyle="1" w:styleId="ydpfea3e4b2msonormal">
    <w:name w:val="ydpfea3e4b2msonormal"/>
    <w:basedOn w:val="Normal"/>
    <w:qFormat/>
    <w:rsid w:val="004457AF"/>
    <w:pPr>
      <w:spacing w:before="100" w:beforeAutospacing="1" w:after="100" w:afterAutospacing="1" w:line="240" w:lineRule="auto"/>
    </w:pPr>
    <w:rPr>
      <w:rFonts w:ascii="Times New Roman" w:eastAsia="Calibri" w:hAnsi="Times New Roman" w:cs="Times New Roman"/>
      <w:kern w:val="0"/>
      <w:lang w:val="en-US"/>
      <w14:ligatures w14:val="none"/>
    </w:rPr>
  </w:style>
  <w:style w:type="paragraph" w:customStyle="1" w:styleId="TOCBase">
    <w:name w:val="TOC Base"/>
    <w:basedOn w:val="Normal"/>
    <w:qFormat/>
    <w:rsid w:val="004457AF"/>
    <w:pPr>
      <w:tabs>
        <w:tab w:val="right" w:leader="dot" w:pos="6480"/>
      </w:tabs>
      <w:spacing w:after="240" w:line="240" w:lineRule="atLeast"/>
    </w:pPr>
    <w:rPr>
      <w:rFonts w:ascii="Arial" w:eastAsia="Times New Roman" w:hAnsi="Arial" w:cs="Times New Roman"/>
      <w:spacing w:val="-5"/>
      <w:kern w:val="0"/>
      <w:sz w:val="20"/>
      <w:szCs w:val="20"/>
      <w:lang w:val="en-US"/>
      <w14:ligatures w14:val="none"/>
    </w:rPr>
  </w:style>
  <w:style w:type="paragraph" w:customStyle="1" w:styleId="TOCTitle">
    <w:name w:val="TOC Title"/>
    <w:basedOn w:val="Title"/>
    <w:link w:val="TOCTitleChar"/>
    <w:qFormat/>
    <w:rsid w:val="004457AF"/>
    <w:pPr>
      <w:spacing w:before="240" w:after="240"/>
      <w:ind w:left="720"/>
      <w:contextualSpacing w:val="0"/>
      <w:jc w:val="both"/>
      <w:outlineLvl w:val="0"/>
    </w:pPr>
    <w:rPr>
      <w:rFonts w:ascii="Arial" w:eastAsia="MS Mincho" w:hAnsi="Arial" w:cs="Arial"/>
      <w:b/>
      <w:bCs/>
      <w:color w:val="DA291C"/>
      <w:spacing w:val="0"/>
      <w:sz w:val="32"/>
      <w:szCs w:val="32"/>
      <w:lang w:val="en-GB" w:eastAsia="ja-JP"/>
      <w14:ligatures w14:val="none"/>
    </w:rPr>
  </w:style>
  <w:style w:type="character" w:customStyle="1" w:styleId="TOCTitleChar">
    <w:name w:val="TOC Title Char"/>
    <w:link w:val="TOCTitle"/>
    <w:qFormat/>
    <w:rsid w:val="004457AF"/>
    <w:rPr>
      <w:rFonts w:ascii="Arial" w:eastAsia="MS Mincho" w:hAnsi="Arial" w:cs="Arial"/>
      <w:b/>
      <w:bCs/>
      <w:color w:val="DA291C"/>
      <w:kern w:val="28"/>
      <w:sz w:val="32"/>
      <w:szCs w:val="32"/>
      <w:lang w:val="en-GB" w:eastAsia="ja-JP"/>
      <w14:ligatures w14:val="none"/>
    </w:rPr>
  </w:style>
  <w:style w:type="table" w:customStyle="1" w:styleId="Tableausimple41">
    <w:name w:val="Tableau simple 41"/>
    <w:basedOn w:val="TableNormal"/>
    <w:uiPriority w:val="44"/>
    <w:rsid w:val="004457AF"/>
    <w:pPr>
      <w:spacing w:after="0" w:line="240" w:lineRule="auto"/>
    </w:pPr>
    <w:rPr>
      <w:rFonts w:ascii="Times New Roman" w:eastAsia="Times New Roman" w:hAnsi="Times New Roman" w:cs="Times New Roman"/>
      <w:kern w:val="0"/>
      <w:sz w:val="20"/>
      <w:szCs w:val="20"/>
      <w:lang w:eastAsia="lt-LT"/>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4457AF"/>
    <w:rPr>
      <w:rFonts w:ascii="Courier New" w:hAnsi="Courier New" w:cs="Courier New"/>
      <w:sz w:val="20"/>
    </w:rPr>
  </w:style>
  <w:style w:type="character" w:customStyle="1" w:styleId="NameList2Char">
    <w:name w:val="Name List 2 Char"/>
    <w:link w:val="NameList2"/>
    <w:locked/>
    <w:rsid w:val="004457AF"/>
    <w:rPr>
      <w:rFonts w:ascii="Calibri" w:eastAsia="Times New Roman" w:hAnsi="Calibri"/>
      <w:lang w:val="en-GB"/>
    </w:rPr>
  </w:style>
  <w:style w:type="paragraph" w:customStyle="1" w:styleId="NameList2">
    <w:name w:val="Name List 2"/>
    <w:basedOn w:val="ListParagraph"/>
    <w:link w:val="NameList2Char"/>
    <w:qFormat/>
    <w:rsid w:val="004457AF"/>
    <w:pPr>
      <w:numPr>
        <w:numId w:val="163"/>
      </w:numPr>
      <w:spacing w:before="60" w:after="60" w:line="240" w:lineRule="auto"/>
    </w:pPr>
    <w:rPr>
      <w:rFonts w:ascii="Calibri" w:eastAsia="Times New Roman" w:hAnsi="Calibri"/>
      <w:lang w:val="en-GB"/>
    </w:rPr>
  </w:style>
  <w:style w:type="numbering" w:customStyle="1" w:styleId="Sraonra6">
    <w:name w:val="Sąrašo nėra6"/>
    <w:next w:val="NoList"/>
    <w:uiPriority w:val="99"/>
    <w:semiHidden/>
    <w:unhideWhenUsed/>
    <w:rsid w:val="004457AF"/>
  </w:style>
  <w:style w:type="table" w:customStyle="1" w:styleId="Lentelstinklelis6">
    <w:name w:val="Lentelės tinklelis6"/>
    <w:basedOn w:val="TableNormal"/>
    <w:next w:val="TableGrid"/>
    <w:uiPriority w:val="3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4457AF"/>
    <w:pPr>
      <w:widowControl w:val="0"/>
      <w:suppressLineNumbers/>
      <w:suppressAutoHyphens/>
      <w:autoSpaceDN w:val="0"/>
      <w:spacing w:after="0" w:line="240" w:lineRule="auto"/>
      <w:textAlignment w:val="baseline"/>
    </w:pPr>
    <w:rPr>
      <w:rFonts w:ascii="Times New Roman" w:eastAsia="Andale Sans UI" w:hAnsi="Times New Roman" w:cs="Tahoma"/>
      <w:kern w:val="3"/>
      <w14:ligatures w14:val="none"/>
    </w:rPr>
  </w:style>
  <w:style w:type="character" w:customStyle="1" w:styleId="SraopastraipaDiagrama1">
    <w:name w:val="Sąrašo pastraipa Diagrama1"/>
    <w:aliases w:val="Buletai Diagrama,Use Case List Paragraph Diagrama,List Paragraph111 Diagrama,Paragraph Diagrama1,Primus H 3 Diagrama,Γράφημα Diagrama,Bullet2 Diagrama,bl1 Diagrama,Bullet21 Diagrama,Bullet22 Diagrama,Bullet23 Diagrama"/>
    <w:uiPriority w:val="34"/>
    <w:qFormat/>
    <w:locked/>
    <w:rsid w:val="004457AF"/>
    <w:rPr>
      <w:rFonts w:ascii="Times New Roman" w:eastAsia="Times New Roman" w:hAnsi="Times New Roman" w:cs="Times New Roman"/>
      <w:sz w:val="24"/>
      <w:szCs w:val="20"/>
    </w:rPr>
  </w:style>
  <w:style w:type="numbering" w:customStyle="1" w:styleId="Sraonra7">
    <w:name w:val="Sąrašo nėra7"/>
    <w:next w:val="NoList"/>
    <w:uiPriority w:val="99"/>
    <w:semiHidden/>
    <w:unhideWhenUsed/>
    <w:rsid w:val="004457AF"/>
  </w:style>
  <w:style w:type="table" w:customStyle="1" w:styleId="Lentelstinklelis7">
    <w:name w:val="Lentelės tinklelis7"/>
    <w:basedOn w:val="TableNormal"/>
    <w:next w:val="TableGrid"/>
    <w:uiPriority w:val="39"/>
    <w:qFormat/>
    <w:rsid w:val="004457AF"/>
    <w:pPr>
      <w:spacing w:after="0" w:line="240" w:lineRule="auto"/>
    </w:pPr>
    <w:rPr>
      <w:rFonts w:ascii="Calibri" w:eastAsia="SimSun" w:hAnsi="Calibri" w:cs="Times New Roman"/>
      <w:kern w:val="0"/>
      <w:sz w:val="22"/>
      <w:szCs w:val="22"/>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5parykinimas1">
    <w:name w:val="Šviesus sąrašas – 5 paryškinimas1"/>
    <w:basedOn w:val="TableNormal"/>
    <w:next w:val="LightList-Accent5"/>
    <w:uiPriority w:val="61"/>
    <w:qFormat/>
    <w:rsid w:val="004457AF"/>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ausimple411">
    <w:name w:val="Tableau simple 411"/>
    <w:basedOn w:val="TableNormal"/>
    <w:uiPriority w:val="44"/>
    <w:rsid w:val="004457AF"/>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apdorotaspaminjimas1">
    <w:name w:val="Neapdorotas paminėjimas1"/>
    <w:basedOn w:val="DefaultParagraphFont"/>
    <w:uiPriority w:val="99"/>
    <w:semiHidden/>
    <w:unhideWhenUsed/>
    <w:rsid w:val="004457AF"/>
    <w:rPr>
      <w:color w:val="605E5C"/>
      <w:shd w:val="clear" w:color="auto" w:fill="E1DFDD"/>
    </w:rPr>
  </w:style>
  <w:style w:type="numbering" w:customStyle="1" w:styleId="NRDlenteleseiliunumeravimas">
    <w:name w:val="NRD lenteles_eiliu_numeravimas"/>
    <w:basedOn w:val="NoList"/>
    <w:locked/>
    <w:rsid w:val="004457AF"/>
    <w:pPr>
      <w:numPr>
        <w:numId w:val="164"/>
      </w:numPr>
    </w:pPr>
  </w:style>
  <w:style w:type="paragraph" w:customStyle="1" w:styleId="NRDLentelesTekstas">
    <w:name w:val="NRD_Lenteles_Tekstas"/>
    <w:link w:val="NRDLentelesTekstasChar"/>
    <w:uiPriority w:val="7"/>
    <w:qFormat/>
    <w:rsid w:val="004457AF"/>
    <w:pPr>
      <w:spacing w:before="60" w:after="60" w:line="240" w:lineRule="auto"/>
    </w:pPr>
    <w:rPr>
      <w:rFonts w:ascii="Arial" w:eastAsia="Times New Roman" w:hAnsi="Arial" w:cs="Times New Roman"/>
      <w:kern w:val="0"/>
      <w:sz w:val="20"/>
      <w14:ligatures w14:val="none"/>
    </w:rPr>
  </w:style>
  <w:style w:type="paragraph" w:customStyle="1" w:styleId="NRDPaveiksloPavadinimas">
    <w:name w:val="NRD_Paveikslo_Pavadinimas"/>
    <w:next w:val="NRDTekstas"/>
    <w:uiPriority w:val="5"/>
    <w:qFormat/>
    <w:rsid w:val="004457AF"/>
    <w:pPr>
      <w:numPr>
        <w:numId w:val="166"/>
      </w:numPr>
      <w:tabs>
        <w:tab w:val="left" w:pos="567"/>
      </w:tabs>
      <w:spacing w:before="120" w:after="120" w:line="240" w:lineRule="auto"/>
      <w:jc w:val="center"/>
    </w:pPr>
    <w:rPr>
      <w:rFonts w:ascii="Arial" w:eastAsia="Times New Roman" w:hAnsi="Arial" w:cs="Times New Roman"/>
      <w:b/>
      <w:bCs/>
      <w:kern w:val="0"/>
      <w:sz w:val="20"/>
      <w:lang w:eastAsia="lt-LT"/>
      <w14:ligatures w14:val="none"/>
    </w:rPr>
  </w:style>
  <w:style w:type="paragraph" w:customStyle="1" w:styleId="NRDPaveikslas">
    <w:name w:val="NRD_Paveikslas"/>
    <w:next w:val="NRDPaveiksloPavadinimas"/>
    <w:uiPriority w:val="5"/>
    <w:qFormat/>
    <w:rsid w:val="004457AF"/>
    <w:pPr>
      <w:keepNext/>
      <w:spacing w:before="240" w:after="120" w:line="240" w:lineRule="auto"/>
      <w:jc w:val="center"/>
    </w:pPr>
    <w:rPr>
      <w:rFonts w:ascii="Arial" w:eastAsia="Times New Roman" w:hAnsi="Arial" w:cs="Times New Roman"/>
      <w:noProof/>
      <w:kern w:val="0"/>
      <w:lang w:eastAsia="lt-LT"/>
      <w14:ligatures w14:val="none"/>
    </w:rPr>
  </w:style>
  <w:style w:type="paragraph" w:customStyle="1" w:styleId="NRDBullet1">
    <w:name w:val="NRD_Bullet1"/>
    <w:basedOn w:val="Normal"/>
    <w:uiPriority w:val="6"/>
    <w:qFormat/>
    <w:rsid w:val="004457AF"/>
    <w:pPr>
      <w:numPr>
        <w:numId w:val="165"/>
      </w:numPr>
      <w:spacing w:before="60" w:after="60" w:line="240" w:lineRule="auto"/>
      <w:contextualSpacing/>
      <w:jc w:val="both"/>
    </w:pPr>
    <w:rPr>
      <w:rFonts w:ascii="Arial" w:eastAsia="Times New Roman" w:hAnsi="Arial"/>
      <w:color w:val="0D0D0D"/>
      <w:kern w:val="0"/>
      <w:sz w:val="22"/>
      <w14:ligatures w14:val="none"/>
    </w:rPr>
  </w:style>
  <w:style w:type="paragraph" w:customStyle="1" w:styleId="NRDBullet2">
    <w:name w:val="NRD_Bullet2"/>
    <w:basedOn w:val="NRDBullet1"/>
    <w:uiPriority w:val="6"/>
    <w:qFormat/>
    <w:rsid w:val="004457AF"/>
    <w:pPr>
      <w:numPr>
        <w:ilvl w:val="1"/>
      </w:numPr>
    </w:pPr>
  </w:style>
  <w:style w:type="paragraph" w:customStyle="1" w:styleId="NRDLentelesSarasas">
    <w:name w:val="NRD_Lenteles_Sarasas"/>
    <w:basedOn w:val="NRDLentelesTekstas"/>
    <w:uiPriority w:val="4"/>
    <w:qFormat/>
    <w:rsid w:val="004457AF"/>
  </w:style>
  <w:style w:type="character" w:customStyle="1" w:styleId="NRDLentelesTekstasChar">
    <w:name w:val="NRD_Lenteles_Tekstas Char"/>
    <w:basedOn w:val="DefaultParagraphFont"/>
    <w:link w:val="NRDLentelesTekstas"/>
    <w:uiPriority w:val="7"/>
    <w:rsid w:val="004457AF"/>
    <w:rPr>
      <w:rFonts w:ascii="Arial" w:eastAsia="Times New Roman" w:hAnsi="Arial" w:cs="Times New Roman"/>
      <w:kern w:val="0"/>
      <w:sz w:val="20"/>
      <w14:ligatures w14:val="none"/>
    </w:rPr>
  </w:style>
  <w:style w:type="character" w:customStyle="1" w:styleId="NRDBoldspalva">
    <w:name w:val="NRD_Bold_spalva"/>
    <w:basedOn w:val="DefaultParagraphFont"/>
    <w:uiPriority w:val="1"/>
    <w:qFormat/>
    <w:rsid w:val="004457AF"/>
    <w:rPr>
      <w:b w:val="0"/>
      <w:color w:val="C83927"/>
      <w:lang w:val="lt-LT"/>
    </w:rPr>
  </w:style>
  <w:style w:type="table" w:customStyle="1" w:styleId="NRDLentele0">
    <w:name w:val="NRD Lentele"/>
    <w:basedOn w:val="TableNormal"/>
    <w:uiPriority w:val="99"/>
    <w:qFormat/>
    <w:locked/>
    <w:rsid w:val="004457AF"/>
    <w:pPr>
      <w:spacing w:before="60" w:after="60" w:line="240" w:lineRule="auto"/>
    </w:pPr>
    <w:rPr>
      <w:rFonts w:ascii="Arial" w:eastAsia="Times New Roman" w:hAnsi="Arial" w:cs="Times New Roman"/>
      <w:color w:val="000000"/>
      <w:kern w:val="0"/>
      <w:sz w:val="20"/>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FFFFFF"/>
      <w:vAlign w:val="center"/>
    </w:tcPr>
    <w:tblStylePr w:type="firstRow">
      <w:pPr>
        <w:wordWrap/>
        <w:spacing w:beforeLines="0" w:beforeAutospacing="0" w:afterLines="0" w:afterAutospacing="0"/>
        <w:jc w:val="center"/>
      </w:pPr>
      <w:rPr>
        <w:rFonts w:ascii="Arial" w:hAnsi="Arial"/>
        <w:b/>
        <w:color w:val="FFFFFF"/>
        <w:sz w:val="20"/>
      </w:rPr>
      <w:tblPr/>
      <w:trPr>
        <w:tblHeader/>
      </w:trPr>
      <w:tcPr>
        <w:shd w:val="clear" w:color="auto" w:fill="C83927"/>
      </w:tcPr>
    </w:tblStylePr>
  </w:style>
  <w:style w:type="paragraph" w:customStyle="1" w:styleId="Bulletlist0">
    <w:name w:val="Bullet list 0"/>
    <w:basedOn w:val="Normal"/>
    <w:semiHidden/>
    <w:locked/>
    <w:rsid w:val="004457AF"/>
    <w:pPr>
      <w:keepLines/>
      <w:numPr>
        <w:numId w:val="167"/>
      </w:numPr>
      <w:spacing w:after="120" w:line="240" w:lineRule="auto"/>
      <w:jc w:val="both"/>
    </w:pPr>
    <w:rPr>
      <w:rFonts w:ascii="Arial" w:eastAsia="Times New Roman" w:hAnsi="Arial" w:cs="Times New Roman"/>
      <w:kern w:val="0"/>
      <w:sz w:val="22"/>
      <w14:ligatures w14:val="none"/>
    </w:rPr>
  </w:style>
  <w:style w:type="character" w:customStyle="1" w:styleId="cf11">
    <w:name w:val="cf11"/>
    <w:rsid w:val="004457AF"/>
    <w:rPr>
      <w:rFonts w:ascii="Segoe UI" w:hAnsi="Segoe UI" w:cs="Segoe UI" w:hint="default"/>
      <w:i/>
      <w:iCs/>
      <w:sz w:val="18"/>
      <w:szCs w:val="18"/>
    </w:rPr>
  </w:style>
  <w:style w:type="character" w:customStyle="1" w:styleId="findhit">
    <w:name w:val="findhit"/>
    <w:basedOn w:val="DefaultParagraphFont"/>
    <w:rsid w:val="004457AF"/>
  </w:style>
  <w:style w:type="numbering" w:customStyle="1" w:styleId="Sraonra8">
    <w:name w:val="Sąrašo nėra8"/>
    <w:next w:val="NoList"/>
    <w:uiPriority w:val="99"/>
    <w:semiHidden/>
    <w:unhideWhenUsed/>
    <w:rsid w:val="004457AF"/>
  </w:style>
  <w:style w:type="table" w:customStyle="1" w:styleId="Lentelstinklelis8">
    <w:name w:val="Lentelės tinklelis8"/>
    <w:basedOn w:val="TableNormal"/>
    <w:next w:val="TableGrid"/>
    <w:uiPriority w:val="5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7">
    <w:name w:val="Style717"/>
    <w:rsid w:val="004457AF"/>
    <w:pPr>
      <w:numPr>
        <w:numId w:val="7"/>
      </w:numPr>
    </w:pPr>
  </w:style>
  <w:style w:type="numbering" w:customStyle="1" w:styleId="PwCListNumbers1226">
    <w:name w:val="PwC List Numbers 1226"/>
    <w:rsid w:val="004457AF"/>
  </w:style>
  <w:style w:type="numbering" w:customStyle="1" w:styleId="Style8119">
    <w:name w:val="Style8119"/>
    <w:rsid w:val="004457AF"/>
  </w:style>
  <w:style w:type="numbering" w:customStyle="1" w:styleId="PwCListNumbers12116">
    <w:name w:val="PwC List Numbers 12116"/>
    <w:rsid w:val="004457AF"/>
    <w:pPr>
      <w:numPr>
        <w:numId w:val="8"/>
      </w:numPr>
    </w:pPr>
  </w:style>
  <w:style w:type="numbering" w:customStyle="1" w:styleId="Style416">
    <w:name w:val="Style416"/>
    <w:rsid w:val="004457AF"/>
  </w:style>
  <w:style w:type="numbering" w:customStyle="1" w:styleId="Style81110">
    <w:name w:val="Style81110"/>
    <w:rsid w:val="004457AF"/>
    <w:pPr>
      <w:numPr>
        <w:numId w:val="18"/>
      </w:numPr>
    </w:pPr>
  </w:style>
  <w:style w:type="table" w:customStyle="1" w:styleId="GridTable4-Accent114">
    <w:name w:val="Grid Table 4 - Accent 114"/>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raonra9">
    <w:name w:val="Sąrašo nėra9"/>
    <w:next w:val="NoList"/>
    <w:uiPriority w:val="99"/>
    <w:semiHidden/>
    <w:unhideWhenUsed/>
    <w:rsid w:val="004457AF"/>
  </w:style>
  <w:style w:type="table" w:customStyle="1" w:styleId="Lentelstinklelis9">
    <w:name w:val="Lentelės tinklelis9"/>
    <w:basedOn w:val="TableNormal"/>
    <w:next w:val="TableGrid"/>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8">
    <w:name w:val="Imported Style 18"/>
    <w:rsid w:val="004457AF"/>
  </w:style>
  <w:style w:type="numbering" w:customStyle="1" w:styleId="ImportedStyle38">
    <w:name w:val="Imported Style 38"/>
    <w:rsid w:val="004457AF"/>
  </w:style>
  <w:style w:type="numbering" w:customStyle="1" w:styleId="Style81115">
    <w:name w:val="Style81115"/>
    <w:rsid w:val="004457AF"/>
    <w:pPr>
      <w:numPr>
        <w:numId w:val="6"/>
      </w:numPr>
    </w:pPr>
  </w:style>
  <w:style w:type="numbering" w:customStyle="1" w:styleId="Style718">
    <w:name w:val="Style718"/>
    <w:rsid w:val="004457AF"/>
  </w:style>
  <w:style w:type="numbering" w:customStyle="1" w:styleId="PwCListNumbers1227">
    <w:name w:val="PwC List Numbers 1227"/>
    <w:rsid w:val="004457AF"/>
    <w:pPr>
      <w:numPr>
        <w:numId w:val="17"/>
      </w:numPr>
    </w:pPr>
  </w:style>
  <w:style w:type="numbering" w:customStyle="1" w:styleId="Style8120">
    <w:name w:val="Style8120"/>
    <w:rsid w:val="004457AF"/>
    <w:pPr>
      <w:numPr>
        <w:numId w:val="19"/>
      </w:numPr>
    </w:pPr>
  </w:style>
  <w:style w:type="numbering" w:customStyle="1" w:styleId="PwCListNumbers12117">
    <w:name w:val="PwC List Numbers 12117"/>
    <w:rsid w:val="004457AF"/>
    <w:pPr>
      <w:numPr>
        <w:numId w:val="183"/>
      </w:numPr>
    </w:pPr>
  </w:style>
  <w:style w:type="paragraph" w:customStyle="1" w:styleId="heading10">
    <w:name w:val="heading 10"/>
    <w:basedOn w:val="Normal"/>
    <w:link w:val="Heading1Diagrama"/>
    <w:qFormat/>
    <w:rsid w:val="004457AF"/>
    <w:pPr>
      <w:spacing w:after="200" w:line="276" w:lineRule="auto"/>
    </w:pPr>
    <w:rPr>
      <w:rFonts w:ascii="Times New Roman" w:eastAsia="Calibri" w:hAnsi="Times New Roman" w:cs="Times New Roman"/>
      <w:b/>
      <w:kern w:val="0"/>
      <w14:ligatures w14:val="none"/>
    </w:rPr>
  </w:style>
  <w:style w:type="character" w:customStyle="1" w:styleId="Heading1Diagrama">
    <w:name w:val="Heading1 Diagrama"/>
    <w:link w:val="heading10"/>
    <w:rsid w:val="004457AF"/>
    <w:rPr>
      <w:rFonts w:ascii="Times New Roman" w:eastAsia="Calibri" w:hAnsi="Times New Roman" w:cs="Times New Roman"/>
      <w:b/>
      <w:kern w:val="0"/>
      <w14:ligatures w14:val="none"/>
    </w:rPr>
  </w:style>
  <w:style w:type="character" w:customStyle="1" w:styleId="FontStyle77">
    <w:name w:val="Font Style77"/>
    <w:rsid w:val="004457AF"/>
    <w:rPr>
      <w:rFonts w:ascii="Times New Roman" w:hAnsi="Times New Roman" w:cs="Times New Roman"/>
      <w:sz w:val="22"/>
      <w:szCs w:val="22"/>
    </w:rPr>
  </w:style>
  <w:style w:type="paragraph" w:customStyle="1" w:styleId="Normall">
    <w:name w:val="Normal_l"/>
    <w:basedOn w:val="Normal"/>
    <w:rsid w:val="004457AF"/>
    <w:pPr>
      <w:spacing w:after="0" w:line="240" w:lineRule="auto"/>
      <w:jc w:val="both"/>
    </w:pPr>
    <w:rPr>
      <w:rFonts w:ascii="TimesLT" w:eastAsia="Times New Roman" w:hAnsi="TimesLT" w:cs="Times New Roman"/>
      <w:kern w:val="0"/>
      <w:sz w:val="20"/>
      <w:szCs w:val="20"/>
      <w:lang w:val="en-GB"/>
      <w14:ligatures w14:val="none"/>
    </w:rPr>
  </w:style>
  <w:style w:type="paragraph" w:customStyle="1" w:styleId="TableSmallBuletted">
    <w:name w:val="Table_Small_Buletted"/>
    <w:basedOn w:val="Normal"/>
    <w:uiPriority w:val="99"/>
    <w:rsid w:val="004457AF"/>
    <w:pPr>
      <w:numPr>
        <w:numId w:val="174"/>
      </w:numPr>
      <w:spacing w:before="40" w:after="40" w:line="240" w:lineRule="auto"/>
    </w:pPr>
    <w:rPr>
      <w:rFonts w:ascii="Arial" w:eastAsia="Times New Roman" w:hAnsi="Arial" w:cs="Arial"/>
      <w:kern w:val="0"/>
      <w:sz w:val="16"/>
      <w:szCs w:val="22"/>
      <w14:ligatures w14:val="none"/>
    </w:rPr>
  </w:style>
  <w:style w:type="paragraph" w:customStyle="1" w:styleId="Level20">
    <w:name w:val="Level 2"/>
    <w:basedOn w:val="Normal"/>
    <w:rsid w:val="004457AF"/>
    <w:pPr>
      <w:spacing w:after="120" w:line="240" w:lineRule="auto"/>
      <w:ind w:left="720" w:hanging="360"/>
    </w:pPr>
    <w:rPr>
      <w:rFonts w:ascii="Arial" w:eastAsia="Times New Roman" w:hAnsi="Arial" w:cs="Times New Roman"/>
      <w:color w:val="000000"/>
      <w:kern w:val="0"/>
      <w:sz w:val="18"/>
      <w:szCs w:val="20"/>
      <w:lang w:val="en-US"/>
      <w14:ligatures w14:val="none"/>
    </w:rPr>
  </w:style>
  <w:style w:type="paragraph" w:customStyle="1" w:styleId="Level30">
    <w:name w:val="Level 3"/>
    <w:basedOn w:val="Normal"/>
    <w:rsid w:val="004457AF"/>
    <w:pPr>
      <w:spacing w:after="120" w:line="240" w:lineRule="auto"/>
      <w:ind w:left="1080" w:hanging="360"/>
    </w:pPr>
    <w:rPr>
      <w:rFonts w:ascii="Arial" w:eastAsia="Times New Roman" w:hAnsi="Arial" w:cs="Arial"/>
      <w:kern w:val="0"/>
      <w:sz w:val="18"/>
      <w:lang w:val="en-US"/>
      <w14:ligatures w14:val="none"/>
    </w:rPr>
  </w:style>
  <w:style w:type="numbering" w:customStyle="1" w:styleId="TU">
    <w:name w:val="TU"/>
    <w:uiPriority w:val="99"/>
    <w:rsid w:val="004457AF"/>
    <w:pPr>
      <w:numPr>
        <w:numId w:val="175"/>
      </w:numPr>
    </w:pPr>
  </w:style>
  <w:style w:type="numbering" w:customStyle="1" w:styleId="TU1">
    <w:name w:val="TU1"/>
    <w:uiPriority w:val="99"/>
    <w:rsid w:val="004457AF"/>
    <w:pPr>
      <w:numPr>
        <w:numId w:val="176"/>
      </w:numPr>
    </w:pPr>
  </w:style>
  <w:style w:type="numbering" w:customStyle="1" w:styleId="Style719">
    <w:name w:val="Style719"/>
    <w:rsid w:val="004457AF"/>
  </w:style>
  <w:style w:type="numbering" w:customStyle="1" w:styleId="Style516">
    <w:name w:val="Style516"/>
    <w:rsid w:val="004457AF"/>
  </w:style>
  <w:style w:type="numbering" w:customStyle="1" w:styleId="Style417">
    <w:name w:val="Style417"/>
    <w:rsid w:val="004457AF"/>
  </w:style>
  <w:style w:type="numbering" w:customStyle="1" w:styleId="Style316">
    <w:name w:val="Style316"/>
    <w:rsid w:val="004457AF"/>
  </w:style>
  <w:style w:type="numbering" w:customStyle="1" w:styleId="PwCListNumbers1228">
    <w:name w:val="PwC List Numbers 1228"/>
    <w:rsid w:val="004457AF"/>
  </w:style>
  <w:style w:type="numbering" w:customStyle="1" w:styleId="Style216">
    <w:name w:val="Style216"/>
    <w:rsid w:val="004457AF"/>
  </w:style>
  <w:style w:type="numbering" w:customStyle="1" w:styleId="PwCListNumbers12118">
    <w:name w:val="PwC List Numbers 12118"/>
    <w:rsid w:val="004457AF"/>
  </w:style>
  <w:style w:type="numbering" w:customStyle="1" w:styleId="Style616">
    <w:name w:val="Style616"/>
    <w:rsid w:val="004457AF"/>
  </w:style>
  <w:style w:type="numbering" w:customStyle="1" w:styleId="NoList17">
    <w:name w:val="No List17"/>
    <w:next w:val="NoList"/>
    <w:uiPriority w:val="99"/>
    <w:semiHidden/>
    <w:unhideWhenUsed/>
    <w:rsid w:val="004457AF"/>
  </w:style>
  <w:style w:type="table" w:customStyle="1" w:styleId="TableGrid118">
    <w:name w:val="Table Grid118"/>
    <w:basedOn w:val="TableNormal"/>
    <w:next w:val="TableGrid"/>
    <w:uiPriority w:val="3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4457AF"/>
  </w:style>
  <w:style w:type="numbering" w:customStyle="1" w:styleId="Style81116">
    <w:name w:val="Style81116"/>
    <w:rsid w:val="004457AF"/>
  </w:style>
  <w:style w:type="numbering" w:customStyle="1" w:styleId="Style725">
    <w:name w:val="Style725"/>
    <w:rsid w:val="004457AF"/>
  </w:style>
  <w:style w:type="numbering" w:customStyle="1" w:styleId="Style525">
    <w:name w:val="Style525"/>
    <w:rsid w:val="004457AF"/>
  </w:style>
  <w:style w:type="numbering" w:customStyle="1" w:styleId="Style325">
    <w:name w:val="Style325"/>
    <w:rsid w:val="004457AF"/>
  </w:style>
  <w:style w:type="numbering" w:customStyle="1" w:styleId="PwCListNumbers1235">
    <w:name w:val="PwC List Numbers 1235"/>
    <w:rsid w:val="004457AF"/>
  </w:style>
  <w:style w:type="numbering" w:customStyle="1" w:styleId="Style225">
    <w:name w:val="Style225"/>
    <w:rsid w:val="004457AF"/>
  </w:style>
  <w:style w:type="numbering" w:customStyle="1" w:styleId="Style825">
    <w:name w:val="Style825"/>
    <w:rsid w:val="004457AF"/>
  </w:style>
  <w:style w:type="numbering" w:customStyle="1" w:styleId="Style8125">
    <w:name w:val="Style8125"/>
    <w:rsid w:val="004457AF"/>
  </w:style>
  <w:style w:type="numbering" w:customStyle="1" w:styleId="PwCListNumbers12125">
    <w:name w:val="PwC List Numbers 12125"/>
    <w:rsid w:val="004457AF"/>
  </w:style>
  <w:style w:type="numbering" w:customStyle="1" w:styleId="Style625">
    <w:name w:val="Style625"/>
    <w:rsid w:val="004457AF"/>
  </w:style>
  <w:style w:type="numbering" w:customStyle="1" w:styleId="ALOutlineheadinglist7">
    <w:name w:val="AL Outline heading list7"/>
    <w:basedOn w:val="NoList"/>
    <w:uiPriority w:val="99"/>
    <w:rsid w:val="004457AF"/>
    <w:pPr>
      <w:numPr>
        <w:numId w:val="39"/>
      </w:numPr>
    </w:pPr>
  </w:style>
  <w:style w:type="numbering" w:customStyle="1" w:styleId="ALMultilevelbulletlist7">
    <w:name w:val="AL Multi level bullet list7"/>
    <w:basedOn w:val="NoList"/>
    <w:uiPriority w:val="99"/>
    <w:rsid w:val="004457AF"/>
    <w:pPr>
      <w:numPr>
        <w:numId w:val="40"/>
      </w:numPr>
    </w:pPr>
  </w:style>
  <w:style w:type="numbering" w:customStyle="1" w:styleId="ALMultilevelnumberedlist7">
    <w:name w:val="AL Multi level numbered list7"/>
    <w:basedOn w:val="NoList"/>
    <w:uiPriority w:val="99"/>
    <w:rsid w:val="004457AF"/>
    <w:pPr>
      <w:numPr>
        <w:numId w:val="41"/>
      </w:numPr>
    </w:pPr>
  </w:style>
  <w:style w:type="table" w:customStyle="1" w:styleId="viesussraas1parykinimas3">
    <w:name w:val="Šviesus sąrašas – 1 paryškinimas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3">
    <w:name w:val="Šviesus sąrašas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3">
    <w:name w:val="Šviesus spalvinimas – 4 paryškinimas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3">
    <w:name w:val="2 vidutinis spalvinimas – 1 paryškinimas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6">
    <w:name w:val="AL Table List6"/>
    <w:uiPriority w:val="99"/>
    <w:rsid w:val="004457AF"/>
    <w:pPr>
      <w:numPr>
        <w:numId w:val="42"/>
      </w:numPr>
    </w:pPr>
  </w:style>
  <w:style w:type="numbering" w:customStyle="1" w:styleId="ALPictureList6">
    <w:name w:val="AL Picture List6"/>
    <w:basedOn w:val="ALTableList"/>
    <w:uiPriority w:val="99"/>
    <w:rsid w:val="004457AF"/>
    <w:pPr>
      <w:numPr>
        <w:numId w:val="43"/>
      </w:numPr>
    </w:pPr>
  </w:style>
  <w:style w:type="numbering" w:customStyle="1" w:styleId="ALAnnexList6">
    <w:name w:val="AL Annex List6"/>
    <w:basedOn w:val="NoList"/>
    <w:uiPriority w:val="99"/>
    <w:rsid w:val="004457AF"/>
    <w:pPr>
      <w:numPr>
        <w:numId w:val="44"/>
      </w:numPr>
    </w:pPr>
  </w:style>
  <w:style w:type="numbering" w:customStyle="1" w:styleId="ALNoteList6">
    <w:name w:val="AL Note List6"/>
    <w:basedOn w:val="NoList"/>
    <w:uiPriority w:val="99"/>
    <w:rsid w:val="004457AF"/>
    <w:pPr>
      <w:numPr>
        <w:numId w:val="46"/>
      </w:numPr>
    </w:pPr>
  </w:style>
  <w:style w:type="table" w:customStyle="1" w:styleId="TableGridLight17">
    <w:name w:val="Table Grid Light17"/>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7">
    <w:name w:val="AL Table simple7"/>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5">
    <w:name w:val="No List35"/>
    <w:next w:val="NoList"/>
    <w:uiPriority w:val="99"/>
    <w:semiHidden/>
    <w:unhideWhenUsed/>
    <w:rsid w:val="004457AF"/>
  </w:style>
  <w:style w:type="numbering" w:customStyle="1" w:styleId="ImportedStyle116">
    <w:name w:val="Imported Style 116"/>
    <w:rsid w:val="004457AF"/>
    <w:pPr>
      <w:numPr>
        <w:numId w:val="2"/>
      </w:numPr>
    </w:pPr>
  </w:style>
  <w:style w:type="numbering" w:customStyle="1" w:styleId="ImportedStyle316">
    <w:name w:val="Imported Style 316"/>
    <w:rsid w:val="004457AF"/>
    <w:pPr>
      <w:numPr>
        <w:numId w:val="3"/>
      </w:numPr>
    </w:pPr>
  </w:style>
  <w:style w:type="numbering" w:customStyle="1" w:styleId="Style81126">
    <w:name w:val="Style81126"/>
    <w:rsid w:val="004457AF"/>
    <w:pPr>
      <w:numPr>
        <w:numId w:val="169"/>
      </w:numPr>
    </w:pPr>
  </w:style>
  <w:style w:type="numbering" w:customStyle="1" w:styleId="Style736">
    <w:name w:val="Style736"/>
    <w:rsid w:val="004457AF"/>
    <w:pPr>
      <w:numPr>
        <w:numId w:val="28"/>
      </w:numPr>
    </w:pPr>
  </w:style>
  <w:style w:type="numbering" w:customStyle="1" w:styleId="Style536">
    <w:name w:val="Style536"/>
    <w:rsid w:val="004457AF"/>
    <w:pPr>
      <w:numPr>
        <w:numId w:val="172"/>
      </w:numPr>
    </w:pPr>
  </w:style>
  <w:style w:type="numbering" w:customStyle="1" w:styleId="Style436">
    <w:name w:val="Style436"/>
    <w:rsid w:val="004457AF"/>
    <w:pPr>
      <w:numPr>
        <w:numId w:val="171"/>
      </w:numPr>
    </w:pPr>
  </w:style>
  <w:style w:type="numbering" w:customStyle="1" w:styleId="Style336">
    <w:name w:val="Style336"/>
    <w:rsid w:val="004457AF"/>
    <w:pPr>
      <w:numPr>
        <w:numId w:val="11"/>
      </w:numPr>
    </w:pPr>
  </w:style>
  <w:style w:type="numbering" w:customStyle="1" w:styleId="PwCListNumbers1246">
    <w:name w:val="PwC List Numbers 1246"/>
    <w:rsid w:val="004457AF"/>
    <w:pPr>
      <w:numPr>
        <w:numId w:val="29"/>
      </w:numPr>
    </w:pPr>
  </w:style>
  <w:style w:type="numbering" w:customStyle="1" w:styleId="Style236">
    <w:name w:val="Style236"/>
    <w:rsid w:val="004457AF"/>
    <w:pPr>
      <w:numPr>
        <w:numId w:val="170"/>
      </w:numPr>
    </w:pPr>
  </w:style>
  <w:style w:type="numbering" w:customStyle="1" w:styleId="Style836">
    <w:name w:val="Style836"/>
    <w:rsid w:val="004457AF"/>
    <w:pPr>
      <w:numPr>
        <w:numId w:val="31"/>
      </w:numPr>
    </w:pPr>
  </w:style>
  <w:style w:type="numbering" w:customStyle="1" w:styleId="Style8136">
    <w:name w:val="Style8136"/>
    <w:rsid w:val="004457AF"/>
    <w:pPr>
      <w:numPr>
        <w:numId w:val="30"/>
      </w:numPr>
    </w:pPr>
  </w:style>
  <w:style w:type="numbering" w:customStyle="1" w:styleId="PwCListNumbers12136">
    <w:name w:val="PwC List Numbers 12136"/>
    <w:rsid w:val="004457AF"/>
    <w:pPr>
      <w:numPr>
        <w:numId w:val="184"/>
      </w:numPr>
    </w:pPr>
  </w:style>
  <w:style w:type="numbering" w:customStyle="1" w:styleId="Style636">
    <w:name w:val="Style636"/>
    <w:rsid w:val="004457AF"/>
    <w:pPr>
      <w:numPr>
        <w:numId w:val="14"/>
      </w:numPr>
    </w:pPr>
  </w:style>
  <w:style w:type="numbering" w:customStyle="1" w:styleId="ALOutlineheadinglist16">
    <w:name w:val="AL Outline heading list16"/>
    <w:basedOn w:val="NoList"/>
    <w:uiPriority w:val="99"/>
    <w:rsid w:val="004457AF"/>
    <w:pPr>
      <w:numPr>
        <w:numId w:val="20"/>
      </w:numPr>
    </w:pPr>
  </w:style>
  <w:style w:type="numbering" w:customStyle="1" w:styleId="ALMultilevelbulletlist16">
    <w:name w:val="AL Multi level bullet list16"/>
    <w:basedOn w:val="NoList"/>
    <w:uiPriority w:val="99"/>
    <w:rsid w:val="004457AF"/>
    <w:pPr>
      <w:numPr>
        <w:numId w:val="32"/>
      </w:numPr>
    </w:pPr>
  </w:style>
  <w:style w:type="numbering" w:customStyle="1" w:styleId="ALMultilevelnumberedlist15">
    <w:name w:val="AL Multi level numbered list15"/>
    <w:basedOn w:val="NoList"/>
    <w:uiPriority w:val="99"/>
    <w:rsid w:val="004457AF"/>
  </w:style>
  <w:style w:type="table" w:customStyle="1" w:styleId="LightList-Accent1110">
    <w:name w:val="Light List - Accent 1110"/>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6">
    <w:name w:val="Light List16"/>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6">
    <w:name w:val="Light Shading - Accent 416"/>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6">
    <w:name w:val="Medium Shading 2 - Accent 116"/>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6">
    <w:name w:val="AL Table List16"/>
    <w:uiPriority w:val="99"/>
    <w:rsid w:val="004457AF"/>
    <w:pPr>
      <w:numPr>
        <w:numId w:val="51"/>
      </w:numPr>
    </w:pPr>
  </w:style>
  <w:style w:type="numbering" w:customStyle="1" w:styleId="ALPictureList16">
    <w:name w:val="AL Picture List16"/>
    <w:basedOn w:val="ALTableList"/>
    <w:uiPriority w:val="99"/>
    <w:rsid w:val="004457AF"/>
    <w:pPr>
      <w:numPr>
        <w:numId w:val="173"/>
      </w:numPr>
    </w:pPr>
  </w:style>
  <w:style w:type="numbering" w:customStyle="1" w:styleId="ALAnnexList16">
    <w:name w:val="AL Annex List16"/>
    <w:basedOn w:val="NoList"/>
    <w:uiPriority w:val="99"/>
    <w:rsid w:val="004457AF"/>
    <w:pPr>
      <w:numPr>
        <w:numId w:val="33"/>
      </w:numPr>
    </w:pPr>
  </w:style>
  <w:style w:type="numbering" w:customStyle="1" w:styleId="ALNoteList16">
    <w:name w:val="AL Note List16"/>
    <w:basedOn w:val="NoList"/>
    <w:uiPriority w:val="99"/>
    <w:rsid w:val="004457AF"/>
    <w:pPr>
      <w:numPr>
        <w:numId w:val="34"/>
      </w:numPr>
    </w:pPr>
  </w:style>
  <w:style w:type="table" w:customStyle="1" w:styleId="ALTablesimple16">
    <w:name w:val="AL Table simple16"/>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PwCListNumbers12144">
    <w:name w:val="PwC List Numbers 12144"/>
    <w:rsid w:val="004457AF"/>
    <w:pPr>
      <w:numPr>
        <w:numId w:val="52"/>
      </w:numPr>
    </w:pPr>
  </w:style>
  <w:style w:type="table" w:customStyle="1" w:styleId="Lentelstinklelis31">
    <w:name w:val="Lentelės tinklelis31"/>
    <w:basedOn w:val="TableNormal"/>
    <w:next w:val="TableGrid"/>
    <w:uiPriority w:val="39"/>
    <w:rsid w:val="004457AF"/>
    <w:pPr>
      <w:spacing w:after="0" w:line="240" w:lineRule="auto"/>
      <w:jc w:val="both"/>
    </w:pPr>
    <w:rPr>
      <w:rFonts w:ascii="Cambria" w:eastAsia="Times New Roman" w:hAnsi="Cambria" w:cs="Angsana New"/>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uiPriority w:val="1"/>
    <w:qFormat/>
    <w:rsid w:val="004457AF"/>
    <w:rPr>
      <w:rFonts w:ascii="Arial" w:hAnsi="Arial" w:cs="Arial"/>
      <w:sz w:val="20"/>
      <w:szCs w:val="20"/>
    </w:rPr>
  </w:style>
  <w:style w:type="numbering" w:customStyle="1" w:styleId="Style23212">
    <w:name w:val="Style23212"/>
    <w:rsid w:val="004457AF"/>
    <w:pPr>
      <w:numPr>
        <w:numId w:val="61"/>
      </w:numPr>
    </w:pPr>
  </w:style>
  <w:style w:type="numbering" w:customStyle="1" w:styleId="Style232111">
    <w:name w:val="Style232111"/>
    <w:rsid w:val="004457AF"/>
    <w:pPr>
      <w:numPr>
        <w:numId w:val="168"/>
      </w:numPr>
    </w:pPr>
  </w:style>
  <w:style w:type="numbering" w:customStyle="1" w:styleId="Style3315">
    <w:name w:val="Style3315"/>
    <w:rsid w:val="004457AF"/>
    <w:pPr>
      <w:numPr>
        <w:numId w:val="9"/>
      </w:numPr>
    </w:pPr>
  </w:style>
  <w:style w:type="numbering" w:customStyle="1" w:styleId="Style7161">
    <w:name w:val="Style7161"/>
    <w:qFormat/>
    <w:rsid w:val="004457AF"/>
  </w:style>
  <w:style w:type="character" w:customStyle="1" w:styleId="ui-provider">
    <w:name w:val="ui-provider"/>
    <w:basedOn w:val="DefaultParagraphFont"/>
    <w:rsid w:val="004457AF"/>
  </w:style>
  <w:style w:type="table" w:customStyle="1" w:styleId="Lentelstinklelis10">
    <w:name w:val="Lentelės tinklelis10"/>
    <w:basedOn w:val="TableNormal"/>
    <w:next w:val="TableGrid"/>
    <w:uiPriority w:val="39"/>
    <w:rsid w:val="004457AF"/>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
    <w:name w:val="Lentelės užrašas_"/>
    <w:basedOn w:val="DefaultParagraphFont"/>
    <w:link w:val="Lentelsuraas0"/>
    <w:rsid w:val="004457AF"/>
    <w:rPr>
      <w:rFonts w:ascii="Times New Roman" w:eastAsia="Times New Roman" w:hAnsi="Times New Roman" w:cs="Times New Roman"/>
      <w:shd w:val="clear" w:color="auto" w:fill="FFFFFF"/>
    </w:rPr>
  </w:style>
  <w:style w:type="paragraph" w:customStyle="1" w:styleId="Lentelsuraas0">
    <w:name w:val="Lentelės užrašas"/>
    <w:basedOn w:val="Normal"/>
    <w:link w:val="Lentelsuraas"/>
    <w:rsid w:val="004457AF"/>
    <w:pPr>
      <w:shd w:val="clear" w:color="auto" w:fill="FFFFFF"/>
      <w:spacing w:after="0" w:line="0" w:lineRule="atLeast"/>
    </w:pPr>
    <w:rPr>
      <w:rFonts w:ascii="Times New Roman" w:eastAsia="Times New Roman" w:hAnsi="Times New Roman" w:cs="Times New Roman"/>
    </w:rPr>
  </w:style>
  <w:style w:type="character" w:customStyle="1" w:styleId="Pagrindinistekstas30">
    <w:name w:val="Pagrindinis tekstas (3)_"/>
    <w:basedOn w:val="DefaultParagraphFont"/>
    <w:link w:val="Pagrindinistekstas31"/>
    <w:rsid w:val="004457AF"/>
    <w:rPr>
      <w:rFonts w:ascii="Times New Roman" w:eastAsia="Times New Roman" w:hAnsi="Times New Roman" w:cs="Times New Roman"/>
      <w:sz w:val="15"/>
      <w:szCs w:val="15"/>
      <w:shd w:val="clear" w:color="auto" w:fill="FFFFFF"/>
    </w:rPr>
  </w:style>
  <w:style w:type="character" w:customStyle="1" w:styleId="Pagrindinistekstas50">
    <w:name w:val="Pagrindinis tekstas (5)_"/>
    <w:basedOn w:val="DefaultParagraphFont"/>
    <w:link w:val="Pagrindinistekstas51"/>
    <w:rsid w:val="004457AF"/>
    <w:rPr>
      <w:rFonts w:ascii="Times New Roman" w:eastAsia="Times New Roman" w:hAnsi="Times New Roman" w:cs="Times New Roman"/>
      <w:shd w:val="clear" w:color="auto" w:fill="FFFFFF"/>
    </w:rPr>
  </w:style>
  <w:style w:type="paragraph" w:customStyle="1" w:styleId="Pagrindinistekstas31">
    <w:name w:val="Pagrindinis tekstas (3)"/>
    <w:basedOn w:val="Normal"/>
    <w:link w:val="Pagrindinistekstas30"/>
    <w:rsid w:val="004457AF"/>
    <w:pPr>
      <w:shd w:val="clear" w:color="auto" w:fill="FFFFFF"/>
      <w:spacing w:before="420" w:after="0" w:line="191" w:lineRule="exact"/>
    </w:pPr>
    <w:rPr>
      <w:rFonts w:ascii="Times New Roman" w:eastAsia="Times New Roman" w:hAnsi="Times New Roman" w:cs="Times New Roman"/>
      <w:sz w:val="15"/>
      <w:szCs w:val="15"/>
    </w:rPr>
  </w:style>
  <w:style w:type="paragraph" w:customStyle="1" w:styleId="Pagrindinistekstas51">
    <w:name w:val="Pagrindinis tekstas (5)"/>
    <w:basedOn w:val="Normal"/>
    <w:link w:val="Pagrindinistekstas50"/>
    <w:rsid w:val="004457AF"/>
    <w:pPr>
      <w:shd w:val="clear" w:color="auto" w:fill="FFFFFF"/>
      <w:spacing w:after="180" w:line="0" w:lineRule="atLeast"/>
    </w:pPr>
    <w:rPr>
      <w:rFonts w:ascii="Times New Roman" w:eastAsia="Times New Roman" w:hAnsi="Times New Roman" w:cs="Times New Roman"/>
    </w:rPr>
  </w:style>
  <w:style w:type="numbering" w:customStyle="1" w:styleId="Sraonra10">
    <w:name w:val="Sąrašo nėra10"/>
    <w:next w:val="NoList"/>
    <w:uiPriority w:val="99"/>
    <w:semiHidden/>
    <w:unhideWhenUsed/>
    <w:rsid w:val="004457AF"/>
  </w:style>
  <w:style w:type="table" w:customStyle="1" w:styleId="Lentelstinklelis15">
    <w:name w:val="Lentelės tinklelis15"/>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4457AF"/>
  </w:style>
  <w:style w:type="numbering" w:customStyle="1" w:styleId="WWNum1">
    <w:name w:val="WWNum1"/>
    <w:basedOn w:val="NoList"/>
    <w:rsid w:val="004457AF"/>
    <w:pPr>
      <w:numPr>
        <w:numId w:val="177"/>
      </w:numPr>
    </w:pPr>
  </w:style>
  <w:style w:type="paragraph" w:customStyle="1" w:styleId="prastasiniatinklio1">
    <w:name w:val="Įprastas (žiniatinklio)1"/>
    <w:basedOn w:val="Normal"/>
    <w:qFormat/>
    <w:rsid w:val="004457AF"/>
    <w:pPr>
      <w:suppressAutoHyphens/>
      <w:spacing w:before="280" w:after="142" w:line="288" w:lineRule="auto"/>
      <w:textAlignment w:val="baseline"/>
    </w:pPr>
    <w:rPr>
      <w:rFonts w:ascii="Times New Roman" w:eastAsia="Times New Roman" w:hAnsi="Times New Roman" w:cs="Times New Roman"/>
      <w:lang w:eastAsia="zh-CN" w:bidi="hi-IN"/>
      <w14:ligatures w14:val="none"/>
    </w:rPr>
  </w:style>
  <w:style w:type="numbering" w:customStyle="1" w:styleId="ALTableList11131">
    <w:name w:val="AL Table List11131"/>
    <w:uiPriority w:val="99"/>
    <w:rsid w:val="004457AF"/>
  </w:style>
  <w:style w:type="numbering" w:customStyle="1" w:styleId="ALTableList1311">
    <w:name w:val="AL Table List1311"/>
    <w:uiPriority w:val="99"/>
    <w:rsid w:val="004457AF"/>
  </w:style>
  <w:style w:type="numbering" w:customStyle="1" w:styleId="Style23213">
    <w:name w:val="Style23213"/>
    <w:rsid w:val="004457AF"/>
  </w:style>
  <w:style w:type="numbering" w:customStyle="1" w:styleId="ALNoteList12211">
    <w:name w:val="AL Note List12211"/>
    <w:uiPriority w:val="99"/>
    <w:rsid w:val="004457AF"/>
    <w:pPr>
      <w:numPr>
        <w:numId w:val="178"/>
      </w:numPr>
    </w:pPr>
  </w:style>
  <w:style w:type="numbering" w:customStyle="1" w:styleId="ImportedStyle1411">
    <w:name w:val="Imported Style 1411"/>
    <w:rsid w:val="004457AF"/>
    <w:pPr>
      <w:numPr>
        <w:numId w:val="179"/>
      </w:numPr>
    </w:pPr>
  </w:style>
  <w:style w:type="paragraph" w:customStyle="1" w:styleId="LO-Normal1">
    <w:name w:val="LO-Normal1"/>
    <w:qFormat/>
    <w:rsid w:val="004457AF"/>
    <w:pPr>
      <w:suppressAutoHyphens/>
      <w:spacing w:after="0" w:line="240" w:lineRule="auto"/>
      <w:textAlignment w:val="baseline"/>
    </w:pPr>
    <w:rPr>
      <w:rFonts w:ascii="Times New Roman" w:eastAsia="Times New Roman" w:hAnsi="Times New Roman" w:cs="Arial"/>
      <w:lang w:eastAsia="zh-CN" w:bidi="hi-IN"/>
      <w14:ligatures w14:val="none"/>
    </w:rPr>
  </w:style>
  <w:style w:type="paragraph" w:customStyle="1" w:styleId="LO-Normal9">
    <w:name w:val="LO-Normal9"/>
    <w:qFormat/>
    <w:rsid w:val="004457AF"/>
    <w:pPr>
      <w:suppressAutoHyphens/>
      <w:spacing w:after="0" w:line="240" w:lineRule="auto"/>
      <w:textAlignment w:val="baseline"/>
    </w:pPr>
    <w:rPr>
      <w:rFonts w:ascii="Times New Roman" w:eastAsia="Times New Roman" w:hAnsi="Times New Roman" w:cs="Arial"/>
      <w:lang w:eastAsia="zh-CN" w:bidi="hi-IN"/>
      <w14:ligatures w14:val="none"/>
    </w:rPr>
  </w:style>
  <w:style w:type="paragraph" w:customStyle="1" w:styleId="LO-Normal3">
    <w:name w:val="LO-Normal3"/>
    <w:qFormat/>
    <w:rsid w:val="004457AF"/>
    <w:pPr>
      <w:suppressAutoHyphens/>
      <w:spacing w:after="0" w:line="240" w:lineRule="auto"/>
    </w:pPr>
    <w:rPr>
      <w:rFonts w:ascii="Times New Roman" w:eastAsia="Times New Roman" w:hAnsi="Times New Roman" w:cs="Arial"/>
      <w:lang w:eastAsia="zh-CN" w:bidi="hi-IN"/>
      <w14:ligatures w14:val="none"/>
    </w:rPr>
  </w:style>
  <w:style w:type="table" w:styleId="ListTable3-Accent3">
    <w:name w:val="List Table 3 Accent 3"/>
    <w:basedOn w:val="TableNormal"/>
    <w:uiPriority w:val="48"/>
    <w:rsid w:val="004457AF"/>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numbering" w:customStyle="1" w:styleId="Style71611">
    <w:name w:val="Style71611"/>
    <w:qFormat/>
    <w:rsid w:val="005178FD"/>
    <w:pPr>
      <w:numPr>
        <w:numId w:val="152"/>
      </w:numPr>
    </w:pPr>
  </w:style>
  <w:style w:type="table" w:customStyle="1" w:styleId="TableGrid215">
    <w:name w:val="Table Grid215"/>
    <w:basedOn w:val="TableNormal"/>
    <w:uiPriority w:val="39"/>
    <w:rsid w:val="00DD17E5"/>
    <w:pPr>
      <w:suppressAutoHyphens/>
      <w:spacing w:after="0" w:line="240" w:lineRule="auto"/>
    </w:pPr>
    <w:rPr>
      <w:rFonts w:ascii="Calibri" w:eastAsia="Calibri" w:hAnsi="Calibri" w:cs="Times New Roman"/>
      <w:kern w:val="0"/>
      <w:lang w:eastAsia="zh-CN" w:bidi="hi-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8F0A8C"/>
  </w:style>
  <w:style w:type="paragraph" w:customStyle="1" w:styleId="Standarduser">
    <w:name w:val="Standard (user)"/>
    <w:rsid w:val="008F0A8C"/>
    <w:pPr>
      <w:suppressAutoHyphens/>
      <w:autoSpaceDN w:val="0"/>
      <w:spacing w:after="0" w:line="240" w:lineRule="auto"/>
      <w:textAlignment w:val="baseline"/>
    </w:pPr>
    <w:rPr>
      <w:rFonts w:ascii="Liberation Serif" w:eastAsia="SimSun" w:hAnsi="Liberation Serif" w:cs="Mangal"/>
      <w:kern w:val="3"/>
      <w:lang w:eastAsia="zh-CN" w:bidi="hi-IN"/>
      <w14:ligatures w14:val="none"/>
    </w:rPr>
  </w:style>
  <w:style w:type="paragraph" w:customStyle="1" w:styleId="PreformattedText">
    <w:name w:val="Preformatted Text"/>
    <w:basedOn w:val="Standard"/>
    <w:rsid w:val="008F0A8C"/>
    <w:pPr>
      <w:spacing w:after="0" w:line="240" w:lineRule="auto"/>
    </w:pPr>
    <w:rPr>
      <w:rFonts w:ascii="Liberation Mono" w:eastAsia="NSimSun" w:hAnsi="Liberation Mono" w:cs="Liberation Mono"/>
      <w:sz w:val="20"/>
      <w:szCs w:val="20"/>
      <w:lang w:eastAsia="zh-CN" w:bidi="hi-IN"/>
    </w:rPr>
  </w:style>
  <w:style w:type="character" w:customStyle="1" w:styleId="ListLabel17">
    <w:name w:val="ListLabel 17"/>
    <w:rsid w:val="008F0A8C"/>
    <w:rPr>
      <w:rFonts w:cs="Times New Roman"/>
      <w:sz w:val="24"/>
      <w:szCs w:val="24"/>
    </w:rPr>
  </w:style>
  <w:style w:type="character" w:customStyle="1" w:styleId="ListLabel18">
    <w:name w:val="ListLabel 18"/>
    <w:rsid w:val="008F0A8C"/>
    <w:rPr>
      <w:rFonts w:cs="Courier New"/>
    </w:rPr>
  </w:style>
  <w:style w:type="character" w:customStyle="1" w:styleId="ListLabel19">
    <w:name w:val="ListLabel 19"/>
    <w:rsid w:val="008F0A8C"/>
    <w:rPr>
      <w:rFonts w:cs="Wingdings"/>
    </w:rPr>
  </w:style>
  <w:style w:type="character" w:customStyle="1" w:styleId="ListLabel20">
    <w:name w:val="ListLabel 20"/>
    <w:rsid w:val="008F0A8C"/>
    <w:rPr>
      <w:rFonts w:cs="Symbol"/>
    </w:rPr>
  </w:style>
  <w:style w:type="character" w:customStyle="1" w:styleId="ListLabel21">
    <w:name w:val="ListLabel 21"/>
    <w:rsid w:val="008F0A8C"/>
    <w:rPr>
      <w:rFonts w:cs="Courier New"/>
    </w:rPr>
  </w:style>
  <w:style w:type="character" w:customStyle="1" w:styleId="ListLabel22">
    <w:name w:val="ListLabel 22"/>
    <w:rsid w:val="008F0A8C"/>
    <w:rPr>
      <w:rFonts w:cs="Wingdings"/>
    </w:rPr>
  </w:style>
  <w:style w:type="character" w:customStyle="1" w:styleId="ListLabel23">
    <w:name w:val="ListLabel 23"/>
    <w:rsid w:val="008F0A8C"/>
    <w:rPr>
      <w:rFonts w:cs="Symbol"/>
    </w:rPr>
  </w:style>
  <w:style w:type="character" w:customStyle="1" w:styleId="ListLabel24">
    <w:name w:val="ListLabel 24"/>
    <w:rsid w:val="008F0A8C"/>
    <w:rPr>
      <w:rFonts w:cs="Courier New"/>
    </w:rPr>
  </w:style>
  <w:style w:type="character" w:customStyle="1" w:styleId="ListLabel25">
    <w:name w:val="ListLabel 25"/>
    <w:rsid w:val="008F0A8C"/>
    <w:rPr>
      <w:rFonts w:cs="Wingdings"/>
    </w:rPr>
  </w:style>
  <w:style w:type="numbering" w:customStyle="1" w:styleId="WWNum11">
    <w:name w:val="WWNum11"/>
    <w:basedOn w:val="NoList"/>
    <w:rsid w:val="008F0A8C"/>
    <w:pPr>
      <w:numPr>
        <w:numId w:val="187"/>
      </w:numPr>
    </w:pPr>
  </w:style>
  <w:style w:type="numbering" w:customStyle="1" w:styleId="WWNum7">
    <w:name w:val="WWNum7"/>
    <w:basedOn w:val="NoList"/>
    <w:rsid w:val="008F0A8C"/>
    <w:pPr>
      <w:numPr>
        <w:numId w:val="188"/>
      </w:numPr>
    </w:pPr>
  </w:style>
  <w:style w:type="paragraph" w:customStyle="1" w:styleId="Pa1">
    <w:name w:val="Pa1"/>
    <w:basedOn w:val="Default"/>
    <w:next w:val="Default"/>
    <w:uiPriority w:val="99"/>
    <w:rsid w:val="008F0A8C"/>
    <w:pPr>
      <w:spacing w:line="181" w:lineRule="atLeast"/>
    </w:pPr>
    <w:rPr>
      <w:rFonts w:ascii="Univers LT Std 47 Cn Lt" w:eastAsia="SimSun" w:hAnsi="Univers LT Std 47 Cn Lt"/>
      <w:color w:val="auto"/>
      <w:lang w:val="lt-LT" w:eastAsia="zh-CN"/>
    </w:rPr>
  </w:style>
  <w:style w:type="character" w:customStyle="1" w:styleId="A1">
    <w:name w:val="A1"/>
    <w:uiPriority w:val="99"/>
    <w:rsid w:val="008F0A8C"/>
    <w:rPr>
      <w:rFonts w:cs="Univers LT Std 47 Cn Lt"/>
      <w:color w:val="000000"/>
      <w:sz w:val="16"/>
      <w:szCs w:val="16"/>
    </w:rPr>
  </w:style>
  <w:style w:type="paragraph" w:customStyle="1" w:styleId="DefaultDrawingStyle">
    <w:name w:val="Default Drawing Style"/>
    <w:rsid w:val="008F0A8C"/>
    <w:pPr>
      <w:autoSpaceDE w:val="0"/>
      <w:autoSpaceDN w:val="0"/>
      <w:adjustRightInd w:val="0"/>
      <w:spacing w:after="0" w:line="200" w:lineRule="atLeast"/>
    </w:pPr>
    <w:rPr>
      <w:rFonts w:ascii="Arial Unicode MS" w:eastAsia="Arial Unicode MS" w:hAnsi="Liberation Sans" w:cs="Arial Unicode MS"/>
      <w:kern w:val="1"/>
      <w:sz w:val="36"/>
      <w:szCs w:val="36"/>
      <w:lang w:eastAsia="zh-CN"/>
      <w14:ligatures w14:val="none"/>
    </w:rPr>
  </w:style>
  <w:style w:type="table" w:customStyle="1" w:styleId="TableGrid119">
    <w:name w:val="Table Grid119"/>
    <w:basedOn w:val="TableNormal"/>
    <w:next w:val="TableGrid"/>
    <w:uiPriority w:val="39"/>
    <w:rsid w:val="008F0A8C"/>
    <w:pPr>
      <w:spacing w:after="0" w:line="240" w:lineRule="auto"/>
    </w:pPr>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8F0A8C"/>
    <w:pPr>
      <w:suppressAutoHyphens/>
      <w:autoSpaceDN w:val="0"/>
      <w:spacing w:after="0" w:line="240" w:lineRule="auto"/>
      <w:textAlignment w:val="baseline"/>
    </w:pPr>
    <w:rPr>
      <w:rFonts w:ascii="Liberation Serif" w:eastAsia="SimSun" w:hAnsi="Liberation Serif" w:cs="Mangal"/>
      <w:kern w:val="3"/>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BB4D98"/>
  </w:style>
  <w:style w:type="table" w:customStyle="1" w:styleId="TableGrid28">
    <w:name w:val="Table Grid28"/>
    <w:basedOn w:val="TableNormal"/>
    <w:next w:val="TableGrid"/>
    <w:uiPriority w:val="59"/>
    <w:rsid w:val="00BB4D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9">
    <w:name w:val="No List19"/>
    <w:next w:val="NoList"/>
    <w:uiPriority w:val="99"/>
    <w:semiHidden/>
    <w:unhideWhenUsed/>
    <w:rsid w:val="00D01A33"/>
  </w:style>
  <w:style w:type="numbering" w:customStyle="1" w:styleId="NoList20">
    <w:name w:val="No List20"/>
    <w:next w:val="NoList"/>
    <w:uiPriority w:val="99"/>
    <w:semiHidden/>
    <w:unhideWhenUsed/>
    <w:rsid w:val="006F1E63"/>
  </w:style>
  <w:style w:type="table" w:customStyle="1" w:styleId="TableGrid29">
    <w:name w:val="Table Grid29"/>
    <w:basedOn w:val="TableNormal"/>
    <w:next w:val="TableGrid"/>
    <w:uiPriority w:val="59"/>
    <w:rsid w:val="006F1E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27">
    <w:name w:val="No List27"/>
    <w:next w:val="NoList"/>
    <w:uiPriority w:val="99"/>
    <w:semiHidden/>
    <w:unhideWhenUsed/>
    <w:rsid w:val="00E62267"/>
  </w:style>
  <w:style w:type="table" w:customStyle="1" w:styleId="TableGrid30">
    <w:name w:val="Table Grid30"/>
    <w:basedOn w:val="TableNormal"/>
    <w:next w:val="TableGrid"/>
    <w:uiPriority w:val="59"/>
    <w:rsid w:val="00E622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28">
    <w:name w:val="No List28"/>
    <w:next w:val="NoList"/>
    <w:uiPriority w:val="99"/>
    <w:semiHidden/>
    <w:unhideWhenUsed/>
    <w:rsid w:val="00705CE1"/>
  </w:style>
  <w:style w:type="numbering" w:customStyle="1" w:styleId="NoList29">
    <w:name w:val="No List29"/>
    <w:next w:val="NoList"/>
    <w:uiPriority w:val="99"/>
    <w:semiHidden/>
    <w:unhideWhenUsed/>
    <w:rsid w:val="004E4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07658">
      <w:bodyDiv w:val="1"/>
      <w:marLeft w:val="0"/>
      <w:marRight w:val="0"/>
      <w:marTop w:val="0"/>
      <w:marBottom w:val="0"/>
      <w:divBdr>
        <w:top w:val="none" w:sz="0" w:space="0" w:color="auto"/>
        <w:left w:val="none" w:sz="0" w:space="0" w:color="auto"/>
        <w:bottom w:val="none" w:sz="0" w:space="0" w:color="auto"/>
        <w:right w:val="none" w:sz="0" w:space="0" w:color="auto"/>
      </w:divBdr>
    </w:div>
    <w:div w:id="158423311">
      <w:bodyDiv w:val="1"/>
      <w:marLeft w:val="0"/>
      <w:marRight w:val="0"/>
      <w:marTop w:val="0"/>
      <w:marBottom w:val="0"/>
      <w:divBdr>
        <w:top w:val="none" w:sz="0" w:space="0" w:color="auto"/>
        <w:left w:val="none" w:sz="0" w:space="0" w:color="auto"/>
        <w:bottom w:val="none" w:sz="0" w:space="0" w:color="auto"/>
        <w:right w:val="none" w:sz="0" w:space="0" w:color="auto"/>
      </w:divBdr>
    </w:div>
    <w:div w:id="210387568">
      <w:bodyDiv w:val="1"/>
      <w:marLeft w:val="0"/>
      <w:marRight w:val="0"/>
      <w:marTop w:val="0"/>
      <w:marBottom w:val="0"/>
      <w:divBdr>
        <w:top w:val="none" w:sz="0" w:space="0" w:color="auto"/>
        <w:left w:val="none" w:sz="0" w:space="0" w:color="auto"/>
        <w:bottom w:val="none" w:sz="0" w:space="0" w:color="auto"/>
        <w:right w:val="none" w:sz="0" w:space="0" w:color="auto"/>
      </w:divBdr>
    </w:div>
    <w:div w:id="552811614">
      <w:bodyDiv w:val="1"/>
      <w:marLeft w:val="0"/>
      <w:marRight w:val="0"/>
      <w:marTop w:val="0"/>
      <w:marBottom w:val="0"/>
      <w:divBdr>
        <w:top w:val="none" w:sz="0" w:space="0" w:color="auto"/>
        <w:left w:val="none" w:sz="0" w:space="0" w:color="auto"/>
        <w:bottom w:val="none" w:sz="0" w:space="0" w:color="auto"/>
        <w:right w:val="none" w:sz="0" w:space="0" w:color="auto"/>
      </w:divBdr>
    </w:div>
    <w:div w:id="967273609">
      <w:bodyDiv w:val="1"/>
      <w:marLeft w:val="0"/>
      <w:marRight w:val="0"/>
      <w:marTop w:val="0"/>
      <w:marBottom w:val="0"/>
      <w:divBdr>
        <w:top w:val="none" w:sz="0" w:space="0" w:color="auto"/>
        <w:left w:val="none" w:sz="0" w:space="0" w:color="auto"/>
        <w:bottom w:val="none" w:sz="0" w:space="0" w:color="auto"/>
        <w:right w:val="none" w:sz="0" w:space="0" w:color="auto"/>
      </w:divBdr>
    </w:div>
    <w:div w:id="973677794">
      <w:bodyDiv w:val="1"/>
      <w:marLeft w:val="0"/>
      <w:marRight w:val="0"/>
      <w:marTop w:val="0"/>
      <w:marBottom w:val="0"/>
      <w:divBdr>
        <w:top w:val="none" w:sz="0" w:space="0" w:color="auto"/>
        <w:left w:val="none" w:sz="0" w:space="0" w:color="auto"/>
        <w:bottom w:val="none" w:sz="0" w:space="0" w:color="auto"/>
        <w:right w:val="none" w:sz="0" w:space="0" w:color="auto"/>
      </w:divBdr>
    </w:div>
    <w:div w:id="1163669457">
      <w:bodyDiv w:val="1"/>
      <w:marLeft w:val="0"/>
      <w:marRight w:val="0"/>
      <w:marTop w:val="0"/>
      <w:marBottom w:val="0"/>
      <w:divBdr>
        <w:top w:val="none" w:sz="0" w:space="0" w:color="auto"/>
        <w:left w:val="none" w:sz="0" w:space="0" w:color="auto"/>
        <w:bottom w:val="none" w:sz="0" w:space="0" w:color="auto"/>
        <w:right w:val="none" w:sz="0" w:space="0" w:color="auto"/>
      </w:divBdr>
    </w:div>
    <w:div w:id="1191650942">
      <w:bodyDiv w:val="1"/>
      <w:marLeft w:val="0"/>
      <w:marRight w:val="0"/>
      <w:marTop w:val="0"/>
      <w:marBottom w:val="0"/>
      <w:divBdr>
        <w:top w:val="none" w:sz="0" w:space="0" w:color="auto"/>
        <w:left w:val="none" w:sz="0" w:space="0" w:color="auto"/>
        <w:bottom w:val="none" w:sz="0" w:space="0" w:color="auto"/>
        <w:right w:val="none" w:sz="0" w:space="0" w:color="auto"/>
      </w:divBdr>
    </w:div>
    <w:div w:id="1466005437">
      <w:bodyDiv w:val="1"/>
      <w:marLeft w:val="0"/>
      <w:marRight w:val="0"/>
      <w:marTop w:val="0"/>
      <w:marBottom w:val="0"/>
      <w:divBdr>
        <w:top w:val="none" w:sz="0" w:space="0" w:color="auto"/>
        <w:left w:val="none" w:sz="0" w:space="0" w:color="auto"/>
        <w:bottom w:val="none" w:sz="0" w:space="0" w:color="auto"/>
        <w:right w:val="none" w:sz="0" w:space="0" w:color="auto"/>
      </w:divBdr>
    </w:div>
    <w:div w:id="1618371910">
      <w:bodyDiv w:val="1"/>
      <w:marLeft w:val="0"/>
      <w:marRight w:val="0"/>
      <w:marTop w:val="0"/>
      <w:marBottom w:val="0"/>
      <w:divBdr>
        <w:top w:val="none" w:sz="0" w:space="0" w:color="auto"/>
        <w:left w:val="none" w:sz="0" w:space="0" w:color="auto"/>
        <w:bottom w:val="none" w:sz="0" w:space="0" w:color="auto"/>
        <w:right w:val="none" w:sz="0" w:space="0" w:color="auto"/>
      </w:divBdr>
    </w:div>
    <w:div w:id="1649557765">
      <w:bodyDiv w:val="1"/>
      <w:marLeft w:val="0"/>
      <w:marRight w:val="0"/>
      <w:marTop w:val="0"/>
      <w:marBottom w:val="0"/>
      <w:divBdr>
        <w:top w:val="none" w:sz="0" w:space="0" w:color="auto"/>
        <w:left w:val="none" w:sz="0" w:space="0" w:color="auto"/>
        <w:bottom w:val="none" w:sz="0" w:space="0" w:color="auto"/>
        <w:right w:val="none" w:sz="0" w:space="0" w:color="auto"/>
      </w:divBdr>
    </w:div>
    <w:div w:id="1813474301">
      <w:bodyDiv w:val="1"/>
      <w:marLeft w:val="0"/>
      <w:marRight w:val="0"/>
      <w:marTop w:val="0"/>
      <w:marBottom w:val="0"/>
      <w:divBdr>
        <w:top w:val="none" w:sz="0" w:space="0" w:color="auto"/>
        <w:left w:val="none" w:sz="0" w:space="0" w:color="auto"/>
        <w:bottom w:val="none" w:sz="0" w:space="0" w:color="auto"/>
        <w:right w:val="none" w:sz="0" w:space="0" w:color="auto"/>
      </w:divBdr>
    </w:div>
    <w:div w:id="1837916184">
      <w:bodyDiv w:val="1"/>
      <w:marLeft w:val="0"/>
      <w:marRight w:val="0"/>
      <w:marTop w:val="0"/>
      <w:marBottom w:val="0"/>
      <w:divBdr>
        <w:top w:val="none" w:sz="0" w:space="0" w:color="auto"/>
        <w:left w:val="none" w:sz="0" w:space="0" w:color="auto"/>
        <w:bottom w:val="none" w:sz="0" w:space="0" w:color="auto"/>
        <w:right w:val="none" w:sz="0" w:space="0" w:color="auto"/>
      </w:divBdr>
    </w:div>
    <w:div w:id="2003073937">
      <w:bodyDiv w:val="1"/>
      <w:marLeft w:val="0"/>
      <w:marRight w:val="0"/>
      <w:marTop w:val="0"/>
      <w:marBottom w:val="0"/>
      <w:divBdr>
        <w:top w:val="none" w:sz="0" w:space="0" w:color="auto"/>
        <w:left w:val="none" w:sz="0" w:space="0" w:color="auto"/>
        <w:bottom w:val="none" w:sz="0" w:space="0" w:color="auto"/>
        <w:right w:val="none" w:sz="0" w:space="0" w:color="auto"/>
      </w:divBdr>
    </w:div>
    <w:div w:id="201525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kristina.laucyte@lrmuitine.lt" TargetMode="External"/><Relationship Id="rId18" Type="http://schemas.openxmlformats.org/officeDocument/2006/relationships/hyperlink" Target="mailto:kristina.laucyte@lrmuitine.lt"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yperlink" Target="https://vpt.lrv.lt/lt/nuorodos/kiti-duomenys/powerbi/nepatikimi-tiekejai-1/"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http://draudejai.sodra.lt/draudeju_viesi_duomeny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bvpd.eviesiejipirkimai.lt/espd-web/"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mailto:muitine@lrmuitine.l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2CC6B-04DA-4227-8EA1-A4F62249D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65</Pages>
  <Words>121974</Words>
  <Characters>69526</Characters>
  <Application>Microsoft Office Word</Application>
  <DocSecurity>0</DocSecurity>
  <Lines>579</Lines>
  <Paragraphs>382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LIETUVOS RESPUBLIKOS MUITINĖ</Company>
  <LinksUpToDate>false</LinksUpToDate>
  <CharactersWithSpaces>191118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Augustė Lelienė</dc:creator>
  <cp:lastModifiedBy>Kristina Laucytė</cp:lastModifiedBy>
  <cp:revision>36</cp:revision>
  <dcterms:created xsi:type="dcterms:W3CDTF">2025-10-28T06:15:00Z</dcterms:created>
  <dcterms:modified xsi:type="dcterms:W3CDTF">2025-11-17T08:31:00Z</dcterms:modified>
</cp:coreProperties>
</file>