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9BCB" w14:textId="740A1AB4" w:rsidR="00CD4078" w:rsidRPr="00E815E1" w:rsidRDefault="00E815E1" w:rsidP="00CD4078">
      <w:pPr>
        <w:tabs>
          <w:tab w:val="left" w:pos="4305"/>
        </w:tabs>
        <w:spacing w:before="60" w:after="60"/>
        <w:jc w:val="right"/>
        <w:rPr>
          <w:rFonts w:ascii="Times New Roman" w:hAnsi="Times New Roman" w:cs="Times New Roman"/>
          <w:sz w:val="24"/>
          <w:szCs w:val="24"/>
        </w:rPr>
      </w:pPr>
      <w:r w:rsidRPr="00E815E1">
        <w:rPr>
          <w:rFonts w:ascii="Times New Roman" w:hAnsi="Times New Roman" w:cs="Times New Roman"/>
          <w:sz w:val="24"/>
          <w:szCs w:val="24"/>
        </w:rPr>
        <w:t>3 priedas</w:t>
      </w:r>
    </w:p>
    <w:p w14:paraId="721F3378" w14:textId="77777777" w:rsidR="007946D4" w:rsidRPr="00E815E1" w:rsidRDefault="007946D4" w:rsidP="00366813">
      <w:pPr>
        <w:ind w:right="142"/>
        <w:jc w:val="center"/>
        <w:rPr>
          <w:rFonts w:ascii="Times New Roman" w:hAnsi="Times New Roman" w:cs="Times New Roman"/>
          <w:b/>
          <w:bCs/>
          <w:color w:val="000000" w:themeColor="text1"/>
          <w:sz w:val="24"/>
          <w:szCs w:val="24"/>
        </w:rPr>
      </w:pPr>
    </w:p>
    <w:p w14:paraId="568A5A21" w14:textId="77777777" w:rsidR="00BD6339" w:rsidRPr="00E815E1" w:rsidRDefault="00BD6339" w:rsidP="00366813">
      <w:pPr>
        <w:ind w:right="142"/>
        <w:jc w:val="center"/>
        <w:rPr>
          <w:rFonts w:ascii="Times New Roman" w:hAnsi="Times New Roman" w:cs="Times New Roman"/>
          <w:b/>
          <w:bCs/>
          <w:color w:val="000000" w:themeColor="text1"/>
          <w:sz w:val="24"/>
          <w:szCs w:val="24"/>
          <w:lang w:val="pt-BR"/>
        </w:rPr>
      </w:pPr>
    </w:p>
    <w:p w14:paraId="20E9B0A1" w14:textId="532CA0BC" w:rsidR="00366813" w:rsidRPr="00E815E1" w:rsidRDefault="00366813" w:rsidP="00366813">
      <w:pPr>
        <w:ind w:right="142"/>
        <w:jc w:val="center"/>
        <w:rPr>
          <w:rFonts w:ascii="Times New Roman" w:hAnsi="Times New Roman" w:cs="Times New Roman"/>
          <w:b/>
          <w:bCs/>
          <w:color w:val="000000" w:themeColor="text1"/>
          <w:sz w:val="24"/>
          <w:szCs w:val="24"/>
        </w:rPr>
      </w:pPr>
      <w:r w:rsidRPr="00E815E1">
        <w:rPr>
          <w:rFonts w:ascii="Times New Roman" w:hAnsi="Times New Roman" w:cs="Times New Roman"/>
          <w:b/>
          <w:bCs/>
          <w:color w:val="000000" w:themeColor="text1"/>
          <w:sz w:val="24"/>
          <w:szCs w:val="24"/>
        </w:rPr>
        <w:t>PASIŪLYMŲ EKONOMINIO NAUDINGUMO VERTINIMO METODIKA</w:t>
      </w:r>
    </w:p>
    <w:p w14:paraId="1D442CEC" w14:textId="77777777" w:rsidR="00366813" w:rsidRPr="00E815E1" w:rsidRDefault="00366813" w:rsidP="00366813">
      <w:pPr>
        <w:tabs>
          <w:tab w:val="left" w:pos="142"/>
        </w:tabs>
        <w:contextualSpacing/>
        <w:jc w:val="both"/>
        <w:rPr>
          <w:rFonts w:ascii="Times New Roman" w:hAnsi="Times New Roman" w:cs="Times New Roman"/>
          <w:color w:val="000000" w:themeColor="text1"/>
          <w:sz w:val="24"/>
          <w:szCs w:val="24"/>
        </w:rPr>
      </w:pPr>
    </w:p>
    <w:p w14:paraId="7D1A84C4" w14:textId="2F5B0F25" w:rsidR="00E815E1" w:rsidRPr="00897857" w:rsidRDefault="00E815E1" w:rsidP="00897857">
      <w:pPr>
        <w:pStyle w:val="ListParagraph"/>
        <w:numPr>
          <w:ilvl w:val="0"/>
          <w:numId w:val="23"/>
        </w:numPr>
        <w:tabs>
          <w:tab w:val="left" w:pos="142"/>
        </w:tabs>
        <w:jc w:val="both"/>
        <w:rPr>
          <w:rFonts w:ascii="Times New Roman" w:eastAsia="Times New Roman" w:hAnsi="Times New Roman" w:cs="Times New Roman"/>
          <w:color w:val="000000" w:themeColor="text1"/>
          <w:spacing w:val="-8"/>
          <w:sz w:val="24"/>
          <w:szCs w:val="24"/>
        </w:rPr>
      </w:pPr>
      <w:r w:rsidRPr="00897857">
        <w:rPr>
          <w:rFonts w:ascii="Times New Roman" w:eastAsia="Times New Roman" w:hAnsi="Times New Roman" w:cs="Times New Roman"/>
          <w:color w:val="000000" w:themeColor="text1"/>
          <w:spacing w:val="-8"/>
          <w:sz w:val="24"/>
          <w:szCs w:val="24"/>
        </w:rPr>
        <w:t>Ekonomiškai naudingiausias pasiūlymas išrenkamas pagal kainos ir kokybės santykį.</w:t>
      </w:r>
    </w:p>
    <w:p w14:paraId="4CD83CCB" w14:textId="77777777" w:rsidR="00E815E1" w:rsidRPr="00E815E1" w:rsidRDefault="00E815E1" w:rsidP="006B1B5D">
      <w:pPr>
        <w:tabs>
          <w:tab w:val="left" w:pos="142"/>
        </w:tabs>
        <w:contextualSpacing/>
        <w:jc w:val="both"/>
        <w:rPr>
          <w:rFonts w:ascii="Times New Roman" w:hAnsi="Times New Roman" w:cs="Times New Roman"/>
          <w:color w:val="000000" w:themeColor="text1"/>
          <w:sz w:val="24"/>
          <w:szCs w:val="24"/>
        </w:rPr>
      </w:pPr>
    </w:p>
    <w:p w14:paraId="2D24F332" w14:textId="286454BA" w:rsidR="00E815E1" w:rsidRPr="00897857" w:rsidRDefault="00E815E1" w:rsidP="00897857">
      <w:pPr>
        <w:pStyle w:val="ListParagraph"/>
        <w:numPr>
          <w:ilvl w:val="0"/>
          <w:numId w:val="23"/>
        </w:numPr>
        <w:jc w:val="both"/>
        <w:rPr>
          <w:rFonts w:ascii="Times New Roman" w:eastAsia="Times New Roman" w:hAnsi="Times New Roman" w:cs="Times New Roman"/>
          <w:color w:val="000000" w:themeColor="text1"/>
          <w:spacing w:val="-8"/>
          <w:sz w:val="24"/>
          <w:szCs w:val="24"/>
        </w:rPr>
      </w:pPr>
      <w:r w:rsidRPr="00897857">
        <w:rPr>
          <w:rFonts w:ascii="Times New Roman" w:hAnsi="Times New Roman" w:cs="Times New Roman"/>
          <w:spacing w:val="-8"/>
          <w:sz w:val="24"/>
          <w:szCs w:val="24"/>
        </w:rPr>
        <w:t>Ekonomiškai naudingiausias pasiūlymas bus išrenkamas pagal šiuos kriterijus:</w:t>
      </w:r>
    </w:p>
    <w:p w14:paraId="7D929EB3" w14:textId="77777777" w:rsidR="00E815E1" w:rsidRPr="00E815E1" w:rsidRDefault="00E815E1" w:rsidP="00E815E1">
      <w:pPr>
        <w:numPr>
          <w:ilvl w:val="0"/>
          <w:numId w:val="22"/>
        </w:numPr>
        <w:jc w:val="both"/>
        <w:rPr>
          <w:rFonts w:ascii="Times New Roman" w:hAnsi="Times New Roman" w:cs="Times New Roman"/>
          <w:b/>
          <w:vanish/>
          <w:spacing w:val="-8"/>
          <w:sz w:val="24"/>
          <w:szCs w:val="24"/>
        </w:rPr>
      </w:pPr>
    </w:p>
    <w:p w14:paraId="7CDF3B8D" w14:textId="77777777" w:rsidR="00E815E1" w:rsidRPr="00E815E1" w:rsidRDefault="00E815E1" w:rsidP="00E815E1">
      <w:pPr>
        <w:numPr>
          <w:ilvl w:val="1"/>
          <w:numId w:val="22"/>
        </w:numPr>
        <w:jc w:val="both"/>
        <w:rPr>
          <w:rFonts w:ascii="Times New Roman" w:hAnsi="Times New Roman" w:cs="Times New Roman"/>
          <w:b/>
          <w:vanish/>
          <w:spacing w:val="-8"/>
          <w:sz w:val="24"/>
          <w:szCs w:val="24"/>
        </w:rPr>
      </w:pPr>
    </w:p>
    <w:tbl>
      <w:tblPr>
        <w:tblW w:w="5715" w:type="pct"/>
        <w:tblInd w:w="-577" w:type="dxa"/>
        <w:tblCellMar>
          <w:left w:w="0" w:type="dxa"/>
          <w:right w:w="0" w:type="dxa"/>
        </w:tblCellMar>
        <w:tblLook w:val="04A0" w:firstRow="1" w:lastRow="0" w:firstColumn="1" w:lastColumn="0" w:noHBand="0" w:noVBand="1"/>
      </w:tblPr>
      <w:tblGrid>
        <w:gridCol w:w="7655"/>
        <w:gridCol w:w="2639"/>
      </w:tblGrid>
      <w:tr w:rsidR="00E815E1" w:rsidRPr="00E815E1" w14:paraId="5DADDBB0" w14:textId="77777777" w:rsidTr="00B2418E">
        <w:trPr>
          <w:cantSplit/>
          <w:tblHeader/>
        </w:trPr>
        <w:tc>
          <w:tcPr>
            <w:tcW w:w="76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Mar>
              <w:top w:w="0" w:type="dxa"/>
              <w:left w:w="108" w:type="dxa"/>
              <w:bottom w:w="0" w:type="dxa"/>
              <w:right w:w="108" w:type="dxa"/>
            </w:tcMar>
            <w:vAlign w:val="center"/>
            <w:hideMark/>
          </w:tcPr>
          <w:p w14:paraId="1AFC7A40" w14:textId="77777777" w:rsidR="00E815E1" w:rsidRPr="00E815E1" w:rsidRDefault="00E815E1" w:rsidP="00F70707">
            <w:pPr>
              <w:jc w:val="center"/>
              <w:rPr>
                <w:rFonts w:ascii="Times New Roman" w:eastAsia="Times New Roman" w:hAnsi="Times New Roman" w:cs="Times New Roman"/>
                <w:b/>
                <w:bCs/>
                <w:sz w:val="24"/>
                <w:szCs w:val="24"/>
              </w:rPr>
            </w:pPr>
            <w:r w:rsidRPr="00E815E1">
              <w:rPr>
                <w:rFonts w:ascii="Times New Roman" w:eastAsia="Times New Roman" w:hAnsi="Times New Roman" w:cs="Times New Roman"/>
                <w:b/>
                <w:bCs/>
                <w:sz w:val="24"/>
                <w:szCs w:val="24"/>
              </w:rPr>
              <w:t>Vertinimo kriterijai</w:t>
            </w:r>
          </w:p>
        </w:tc>
        <w:tc>
          <w:tcPr>
            <w:tcW w:w="2639" w:type="dxa"/>
            <w:tcBorders>
              <w:top w:val="single" w:sz="8" w:space="0" w:color="000000" w:themeColor="text1"/>
              <w:left w:val="nil"/>
              <w:bottom w:val="single" w:sz="8" w:space="0" w:color="000000" w:themeColor="text1"/>
              <w:right w:val="single" w:sz="8" w:space="0" w:color="000000" w:themeColor="text1"/>
            </w:tcBorders>
            <w:shd w:val="clear" w:color="auto" w:fill="D0CECE"/>
            <w:tcMar>
              <w:top w:w="0" w:type="dxa"/>
              <w:left w:w="108" w:type="dxa"/>
              <w:bottom w:w="0" w:type="dxa"/>
              <w:right w:w="108" w:type="dxa"/>
            </w:tcMar>
            <w:vAlign w:val="center"/>
            <w:hideMark/>
          </w:tcPr>
          <w:p w14:paraId="62EA9DA0" w14:textId="77777777" w:rsidR="00E815E1" w:rsidRPr="00E815E1" w:rsidRDefault="00E815E1" w:rsidP="00F70707">
            <w:pPr>
              <w:ind w:hanging="7"/>
              <w:jc w:val="center"/>
              <w:rPr>
                <w:rFonts w:ascii="Times New Roman" w:eastAsia="Times New Roman" w:hAnsi="Times New Roman" w:cs="Times New Roman"/>
                <w:b/>
                <w:bCs/>
                <w:sz w:val="24"/>
                <w:szCs w:val="24"/>
              </w:rPr>
            </w:pPr>
            <w:r w:rsidRPr="00E815E1">
              <w:rPr>
                <w:rFonts w:ascii="Times New Roman" w:eastAsia="Times New Roman" w:hAnsi="Times New Roman" w:cs="Times New Roman"/>
                <w:b/>
                <w:bCs/>
                <w:sz w:val="24"/>
                <w:szCs w:val="24"/>
              </w:rPr>
              <w:t>Lyginamasis svoris ekonominio naudingumo įvertinime</w:t>
            </w:r>
          </w:p>
        </w:tc>
      </w:tr>
      <w:tr w:rsidR="00E815E1" w:rsidRPr="00E815E1" w14:paraId="7AB730F9" w14:textId="77777777" w:rsidTr="00B2418E">
        <w:trPr>
          <w:cantSplit/>
        </w:trPr>
        <w:tc>
          <w:tcPr>
            <w:tcW w:w="765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71D1E399" w14:textId="2F72193A" w:rsidR="00E815E1" w:rsidRPr="00E815E1" w:rsidRDefault="00E815E1" w:rsidP="00F70707">
            <w:pPr>
              <w:jc w:val="both"/>
              <w:rPr>
                <w:rFonts w:ascii="Times New Roman" w:eastAsia="Times New Roman" w:hAnsi="Times New Roman" w:cs="Times New Roman"/>
                <w:b/>
                <w:bCs/>
                <w:sz w:val="24"/>
                <w:szCs w:val="24"/>
              </w:rPr>
            </w:pPr>
            <w:r w:rsidRPr="00E815E1">
              <w:rPr>
                <w:rFonts w:ascii="Times New Roman" w:eastAsia="Times New Roman" w:hAnsi="Times New Roman" w:cs="Times New Roman"/>
                <w:b/>
                <w:bCs/>
                <w:sz w:val="24"/>
                <w:szCs w:val="24"/>
              </w:rPr>
              <w:t xml:space="preserve">Pirmas kriterijus: </w:t>
            </w:r>
            <w:r w:rsidR="00B2418E">
              <w:rPr>
                <w:rFonts w:ascii="Times New Roman" w:eastAsia="Times New Roman" w:hAnsi="Times New Roman" w:cs="Times New Roman"/>
                <w:b/>
                <w:bCs/>
                <w:sz w:val="24"/>
                <w:szCs w:val="24"/>
              </w:rPr>
              <w:t>k</w:t>
            </w:r>
            <w:r w:rsidRPr="00E815E1">
              <w:rPr>
                <w:rFonts w:ascii="Times New Roman" w:eastAsia="Times New Roman" w:hAnsi="Times New Roman" w:cs="Times New Roman"/>
                <w:b/>
                <w:bCs/>
                <w:sz w:val="24"/>
                <w:szCs w:val="24"/>
              </w:rPr>
              <w:t xml:space="preserve">aina </w:t>
            </w:r>
            <w:r w:rsidR="00CF6AA8">
              <w:rPr>
                <w:rFonts w:ascii="Times New Roman" w:eastAsia="Times New Roman" w:hAnsi="Times New Roman" w:cs="Times New Roman"/>
                <w:b/>
                <w:bCs/>
                <w:sz w:val="24"/>
                <w:szCs w:val="24"/>
              </w:rPr>
              <w:t xml:space="preserve">(projektavimas ir </w:t>
            </w:r>
            <w:r w:rsidR="00B359E2">
              <w:rPr>
                <w:rFonts w:ascii="Times New Roman" w:eastAsia="Times New Roman" w:hAnsi="Times New Roman" w:cs="Times New Roman"/>
                <w:b/>
                <w:bCs/>
                <w:sz w:val="24"/>
                <w:szCs w:val="24"/>
              </w:rPr>
              <w:t xml:space="preserve">autorinė </w:t>
            </w:r>
            <w:r w:rsidR="00CF6AA8">
              <w:rPr>
                <w:rFonts w:ascii="Times New Roman" w:eastAsia="Times New Roman" w:hAnsi="Times New Roman" w:cs="Times New Roman"/>
                <w:b/>
                <w:bCs/>
                <w:sz w:val="24"/>
                <w:szCs w:val="24"/>
              </w:rPr>
              <w:t>priežiūra)</w:t>
            </w:r>
          </w:p>
        </w:tc>
        <w:tc>
          <w:tcPr>
            <w:tcW w:w="2639"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1C155DAB" w14:textId="395C2824" w:rsidR="00E815E1" w:rsidRPr="00E815E1" w:rsidRDefault="00E815E1" w:rsidP="00F70707">
            <w:pPr>
              <w:jc w:val="center"/>
              <w:rPr>
                <w:rFonts w:ascii="Times New Roman" w:eastAsia="Times New Roman" w:hAnsi="Times New Roman" w:cs="Times New Roman"/>
                <w:sz w:val="24"/>
                <w:szCs w:val="24"/>
              </w:rPr>
            </w:pPr>
            <w:r w:rsidRPr="00E815E1">
              <w:rPr>
                <w:rFonts w:ascii="Times New Roman" w:eastAsia="Times New Roman" w:hAnsi="Times New Roman" w:cs="Times New Roman"/>
                <w:sz w:val="24"/>
                <w:szCs w:val="24"/>
              </w:rPr>
              <w:t xml:space="preserve">X= </w:t>
            </w:r>
            <w:r>
              <w:rPr>
                <w:rFonts w:ascii="Times New Roman" w:eastAsia="Times New Roman" w:hAnsi="Times New Roman" w:cs="Times New Roman"/>
                <w:sz w:val="24"/>
                <w:szCs w:val="24"/>
              </w:rPr>
              <w:t>8</w:t>
            </w:r>
            <w:r w:rsidRPr="00E815E1">
              <w:rPr>
                <w:rFonts w:ascii="Times New Roman" w:eastAsia="Times New Roman" w:hAnsi="Times New Roman" w:cs="Times New Roman"/>
                <w:sz w:val="24"/>
                <w:szCs w:val="24"/>
              </w:rPr>
              <w:t>0</w:t>
            </w:r>
          </w:p>
        </w:tc>
      </w:tr>
      <w:tr w:rsidR="00897857" w:rsidRPr="00E815E1" w14:paraId="1B65DEC2" w14:textId="77777777" w:rsidTr="00B2418E">
        <w:tc>
          <w:tcPr>
            <w:tcW w:w="7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8142CD" w14:textId="36DA6719" w:rsidR="00222D99" w:rsidRPr="00B2418E" w:rsidRDefault="003569DB" w:rsidP="00897857">
            <w:pPr>
              <w:jc w:val="both"/>
              <w:rPr>
                <w:rFonts w:ascii="Times New Roman" w:eastAsia="Times New Roman" w:hAnsi="Times New Roman" w:cs="Times New Roman"/>
                <w:b/>
                <w:sz w:val="24"/>
                <w:szCs w:val="24"/>
              </w:rPr>
            </w:pPr>
            <w:r w:rsidRPr="00E815E1">
              <w:rPr>
                <w:rFonts w:ascii="Times New Roman" w:eastAsia="Times New Roman" w:hAnsi="Times New Roman" w:cs="Times New Roman"/>
                <w:b/>
                <w:bCs/>
                <w:sz w:val="24"/>
                <w:szCs w:val="24"/>
              </w:rPr>
              <w:t>Antras</w:t>
            </w:r>
            <w:r>
              <w:rPr>
                <w:rFonts w:ascii="Times New Roman" w:eastAsia="Times New Roman" w:hAnsi="Times New Roman" w:cs="Times New Roman"/>
                <w:b/>
                <w:bCs/>
                <w:sz w:val="24"/>
                <w:szCs w:val="24"/>
              </w:rPr>
              <w:t xml:space="preserve"> </w:t>
            </w:r>
            <w:r w:rsidR="00897857" w:rsidRPr="00E815E1">
              <w:rPr>
                <w:rFonts w:ascii="Times New Roman" w:eastAsia="Times New Roman" w:hAnsi="Times New Roman" w:cs="Times New Roman"/>
                <w:b/>
                <w:bCs/>
                <w:sz w:val="24"/>
                <w:szCs w:val="24"/>
              </w:rPr>
              <w:t xml:space="preserve">kriterijus: </w:t>
            </w:r>
            <w:r w:rsidR="0065220D" w:rsidRPr="00B2418E">
              <w:rPr>
                <w:rFonts w:ascii="Times New Roman" w:eastAsia="Times New Roman" w:hAnsi="Times New Roman" w:cs="Times New Roman"/>
                <w:b/>
                <w:bCs/>
                <w:sz w:val="24"/>
                <w:szCs w:val="24"/>
              </w:rPr>
              <w:t>projektuotoj</w:t>
            </w:r>
            <w:r w:rsidR="00B2418E">
              <w:rPr>
                <w:rFonts w:ascii="Times New Roman" w:eastAsia="Times New Roman" w:hAnsi="Times New Roman" w:cs="Times New Roman"/>
                <w:b/>
                <w:bCs/>
                <w:sz w:val="24"/>
                <w:szCs w:val="24"/>
              </w:rPr>
              <w:t xml:space="preserve">o patirtis </w:t>
            </w:r>
            <w:r w:rsidR="0065220D" w:rsidRPr="00B2418E">
              <w:rPr>
                <w:rFonts w:ascii="Times New Roman" w:eastAsia="Times New Roman" w:hAnsi="Times New Roman" w:cs="Times New Roman"/>
                <w:b/>
                <w:bCs/>
                <w:sz w:val="24"/>
                <w:szCs w:val="24"/>
              </w:rPr>
              <w:t xml:space="preserve">CC3 </w:t>
            </w:r>
            <w:r w:rsidR="00222D99" w:rsidRPr="00B2418E">
              <w:rPr>
                <w:rFonts w:ascii="Times New Roman" w:eastAsia="Times New Roman" w:hAnsi="Times New Roman" w:cs="Times New Roman"/>
                <w:b/>
                <w:bCs/>
                <w:sz w:val="24"/>
                <w:szCs w:val="24"/>
              </w:rPr>
              <w:t>pasekmių klasės objekt</w:t>
            </w:r>
            <w:r w:rsidR="00B2418E">
              <w:rPr>
                <w:rFonts w:ascii="Times New Roman" w:eastAsia="Times New Roman" w:hAnsi="Times New Roman" w:cs="Times New Roman"/>
                <w:b/>
                <w:bCs/>
                <w:sz w:val="24"/>
                <w:szCs w:val="24"/>
              </w:rPr>
              <w:t xml:space="preserve">ų </w:t>
            </w:r>
            <w:r w:rsidR="00222D99" w:rsidRPr="00B2418E">
              <w:rPr>
                <w:rFonts w:ascii="Times New Roman" w:eastAsia="Times New Roman" w:hAnsi="Times New Roman" w:cs="Times New Roman"/>
                <w:b/>
                <w:bCs/>
                <w:sz w:val="24"/>
                <w:szCs w:val="24"/>
              </w:rPr>
              <w:t>projekt</w:t>
            </w:r>
            <w:r w:rsidR="00B2418E">
              <w:rPr>
                <w:rFonts w:ascii="Times New Roman" w:eastAsia="Times New Roman" w:hAnsi="Times New Roman" w:cs="Times New Roman"/>
                <w:b/>
                <w:bCs/>
                <w:sz w:val="24"/>
                <w:szCs w:val="24"/>
              </w:rPr>
              <w:t>ų rengime</w:t>
            </w:r>
          </w:p>
          <w:p w14:paraId="62384182" w14:textId="77777777" w:rsidR="00E82124" w:rsidRDefault="00897857" w:rsidP="00897857">
            <w:pPr>
              <w:rPr>
                <w:rFonts w:asciiTheme="majorBidi" w:eastAsia="Times New Roman" w:hAnsiTheme="majorBidi" w:cstheme="majorBidi"/>
                <w:bCs/>
                <w:sz w:val="24"/>
                <w:szCs w:val="24"/>
              </w:rPr>
            </w:pPr>
            <w:r w:rsidRPr="006440F6">
              <w:rPr>
                <w:rFonts w:asciiTheme="majorBidi" w:eastAsia="Times New Roman" w:hAnsiTheme="majorBidi" w:cstheme="majorBidi"/>
                <w:bCs/>
                <w:sz w:val="24"/>
                <w:szCs w:val="24"/>
              </w:rPr>
              <w:t xml:space="preserve">Šiam kriterijui įvertinti tiekėjas kartu su pasiūlymu turi pateikti dokumentus pagal šio dokumento </w:t>
            </w:r>
            <w:r w:rsidR="00B2418E">
              <w:rPr>
                <w:rFonts w:asciiTheme="majorBidi" w:eastAsia="Times New Roman" w:hAnsiTheme="majorBidi" w:cstheme="majorBidi"/>
                <w:bCs/>
                <w:sz w:val="24"/>
                <w:szCs w:val="24"/>
              </w:rPr>
              <w:t>3</w:t>
            </w:r>
            <w:r w:rsidRPr="006440F6">
              <w:rPr>
                <w:rFonts w:asciiTheme="majorBidi" w:eastAsia="Times New Roman" w:hAnsiTheme="majorBidi" w:cstheme="majorBidi"/>
                <w:bCs/>
                <w:sz w:val="24"/>
                <w:szCs w:val="24"/>
              </w:rPr>
              <w:t xml:space="preserve"> punktą.</w:t>
            </w:r>
            <w:r w:rsidR="00C55817">
              <w:rPr>
                <w:rFonts w:asciiTheme="majorBidi" w:eastAsia="Times New Roman" w:hAnsiTheme="majorBidi" w:cstheme="majorBidi"/>
                <w:bCs/>
                <w:sz w:val="24"/>
                <w:szCs w:val="24"/>
              </w:rPr>
              <w:t xml:space="preserve"> </w:t>
            </w:r>
          </w:p>
          <w:p w14:paraId="5DAE7869" w14:textId="06C22CAB" w:rsidR="00897857" w:rsidRPr="00E815E1" w:rsidRDefault="00C55817" w:rsidP="00897857">
            <w:pPr>
              <w:rPr>
                <w:rFonts w:ascii="Times New Roman" w:eastAsia="Times New Roman" w:hAnsi="Times New Roman" w:cs="Times New Roman"/>
                <w:b/>
                <w:bCs/>
                <w:i/>
                <w:sz w:val="24"/>
                <w:szCs w:val="24"/>
              </w:rPr>
            </w:pPr>
            <w:r>
              <w:rPr>
                <w:rFonts w:asciiTheme="majorBidi" w:eastAsia="Times New Roman" w:hAnsiTheme="majorBidi" w:cstheme="majorBidi"/>
                <w:bCs/>
                <w:sz w:val="24"/>
                <w:szCs w:val="24"/>
              </w:rPr>
              <w:t>Tiekėjo kvalifikacijos reikalavimų atitikčiai įvertinti projektai papildomais balais nevertinami.</w:t>
            </w:r>
          </w:p>
        </w:tc>
        <w:tc>
          <w:tcPr>
            <w:tcW w:w="2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4E497C" w14:textId="7E7E5BE6" w:rsidR="00897857" w:rsidRPr="00E815E1" w:rsidRDefault="00897857" w:rsidP="00897857">
            <w:pPr>
              <w:jc w:val="center"/>
              <w:rPr>
                <w:rFonts w:ascii="Times New Roman" w:eastAsia="Times New Roman" w:hAnsi="Times New Roman" w:cs="Times New Roman"/>
                <w:sz w:val="24"/>
                <w:szCs w:val="24"/>
              </w:rPr>
            </w:pPr>
            <w:r w:rsidRPr="00DF204B">
              <w:rPr>
                <w:rFonts w:asciiTheme="majorBidi" w:eastAsia="Calibri" w:hAnsiTheme="majorBidi" w:cstheme="majorBidi"/>
                <w:sz w:val="24"/>
                <w:szCs w:val="24"/>
              </w:rPr>
              <w:t>Y</w:t>
            </w:r>
            <w:r>
              <w:rPr>
                <w:rFonts w:asciiTheme="majorBidi" w:eastAsia="Calibri" w:hAnsiTheme="majorBidi" w:cstheme="majorBidi"/>
                <w:sz w:val="24"/>
                <w:szCs w:val="24"/>
              </w:rPr>
              <w:t>1</w:t>
            </w:r>
            <w:r w:rsidRPr="00DF204B">
              <w:rPr>
                <w:rFonts w:asciiTheme="majorBidi" w:eastAsia="Calibri" w:hAnsiTheme="majorBidi" w:cstheme="majorBidi"/>
                <w:sz w:val="24"/>
                <w:szCs w:val="24"/>
              </w:rPr>
              <w:t>=</w:t>
            </w:r>
            <w:r w:rsidR="003569DB">
              <w:rPr>
                <w:rFonts w:asciiTheme="majorBidi" w:eastAsia="Calibri" w:hAnsiTheme="majorBidi" w:cstheme="majorBidi"/>
                <w:sz w:val="24"/>
                <w:szCs w:val="24"/>
              </w:rPr>
              <w:t>1</w:t>
            </w:r>
            <w:r w:rsidRPr="00DF204B">
              <w:rPr>
                <w:rFonts w:asciiTheme="majorBidi" w:eastAsia="Calibri" w:hAnsiTheme="majorBidi" w:cstheme="majorBidi"/>
                <w:sz w:val="24"/>
                <w:szCs w:val="24"/>
              </w:rPr>
              <w:t>0</w:t>
            </w:r>
          </w:p>
        </w:tc>
      </w:tr>
      <w:tr w:rsidR="00897857" w:rsidRPr="00E815E1" w14:paraId="402A1780" w14:textId="77777777" w:rsidTr="00B2418E">
        <w:tc>
          <w:tcPr>
            <w:tcW w:w="7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12183B" w14:textId="0FDAF753" w:rsidR="0033332E" w:rsidRPr="006440F6" w:rsidRDefault="003569DB" w:rsidP="0033332E">
            <w:pPr>
              <w:jc w:val="both"/>
              <w:rPr>
                <w:rFonts w:asciiTheme="majorBidi" w:eastAsia="Times New Roman" w:hAnsiTheme="majorBidi" w:cstheme="majorBidi"/>
                <w:b/>
                <w:i/>
                <w:sz w:val="24"/>
                <w:szCs w:val="24"/>
              </w:rPr>
            </w:pPr>
            <w:r>
              <w:rPr>
                <w:rFonts w:ascii="Times New Roman" w:eastAsia="Times New Roman" w:hAnsi="Times New Roman" w:cs="Times New Roman"/>
                <w:b/>
                <w:bCs/>
                <w:sz w:val="24"/>
                <w:szCs w:val="24"/>
              </w:rPr>
              <w:t>Trečias</w:t>
            </w:r>
            <w:r w:rsidRPr="00E815E1">
              <w:rPr>
                <w:rFonts w:ascii="Times New Roman" w:eastAsia="Times New Roman" w:hAnsi="Times New Roman" w:cs="Times New Roman"/>
                <w:b/>
                <w:bCs/>
                <w:sz w:val="24"/>
                <w:szCs w:val="24"/>
              </w:rPr>
              <w:t xml:space="preserve"> </w:t>
            </w:r>
            <w:r w:rsidR="00897857" w:rsidRPr="00E815E1">
              <w:rPr>
                <w:rFonts w:ascii="Times New Roman" w:eastAsia="Times New Roman" w:hAnsi="Times New Roman" w:cs="Times New Roman"/>
                <w:b/>
                <w:bCs/>
                <w:sz w:val="24"/>
                <w:szCs w:val="24"/>
              </w:rPr>
              <w:t xml:space="preserve">kriterijus: </w:t>
            </w:r>
            <w:r w:rsidR="00ED776E" w:rsidRPr="00ED776E">
              <w:rPr>
                <w:rFonts w:ascii="Times New Roman" w:hAnsi="Times New Roman" w:cs="Times New Roman"/>
                <w:b/>
                <w:bCs/>
                <w:sz w:val="24"/>
                <w:szCs w:val="24"/>
              </w:rPr>
              <w:t>S</w:t>
            </w:r>
            <w:r w:rsidR="00ED776E" w:rsidRPr="00C328C2">
              <w:rPr>
                <w:rFonts w:ascii="Times New Roman" w:hAnsi="Times New Roman" w:cs="Times New Roman"/>
                <w:b/>
                <w:bCs/>
                <w:sz w:val="24"/>
                <w:szCs w:val="24"/>
              </w:rPr>
              <w:t>tatinio informacini</w:t>
            </w:r>
            <w:r w:rsidR="00ED776E" w:rsidRPr="00ED776E">
              <w:rPr>
                <w:rFonts w:ascii="Times New Roman" w:hAnsi="Times New Roman" w:cs="Times New Roman"/>
                <w:b/>
                <w:bCs/>
                <w:sz w:val="24"/>
                <w:szCs w:val="24"/>
              </w:rPr>
              <w:t>o</w:t>
            </w:r>
            <w:r w:rsidR="00ED776E" w:rsidRPr="00C328C2">
              <w:rPr>
                <w:rFonts w:ascii="Times New Roman" w:hAnsi="Times New Roman" w:cs="Times New Roman"/>
                <w:b/>
                <w:bCs/>
                <w:sz w:val="24"/>
                <w:szCs w:val="24"/>
              </w:rPr>
              <w:t xml:space="preserve"> modeliavim</w:t>
            </w:r>
            <w:r w:rsidR="00ED776E" w:rsidRPr="00ED776E">
              <w:rPr>
                <w:rFonts w:ascii="Times New Roman" w:hAnsi="Times New Roman" w:cs="Times New Roman"/>
                <w:b/>
                <w:bCs/>
                <w:sz w:val="24"/>
                <w:szCs w:val="24"/>
              </w:rPr>
              <w:t>o</w:t>
            </w:r>
            <w:r w:rsidR="00ED776E" w:rsidRPr="00C328C2">
              <w:rPr>
                <w:rFonts w:ascii="Times New Roman" w:hAnsi="Times New Roman" w:cs="Times New Roman"/>
                <w:b/>
                <w:bCs/>
                <w:sz w:val="24"/>
                <w:szCs w:val="24"/>
              </w:rPr>
              <w:t xml:space="preserve"> (angl. Building Information Modeling – BIM)</w:t>
            </w:r>
            <w:r w:rsidR="00ED776E" w:rsidRPr="00C328C2">
              <w:rPr>
                <w:rFonts w:ascii="Times New Roman" w:hAnsi="Times New Roman" w:cs="Times New Roman"/>
                <w:sz w:val="24"/>
                <w:szCs w:val="24"/>
              </w:rPr>
              <w:t xml:space="preserve">   </w:t>
            </w:r>
            <w:r w:rsidR="00B2418E">
              <w:rPr>
                <w:rFonts w:ascii="Times New Roman" w:eastAsia="Times New Roman" w:hAnsi="Times New Roman" w:cs="Times New Roman"/>
                <w:b/>
                <w:bCs/>
              </w:rPr>
              <w:t>specialisto patirtis</w:t>
            </w:r>
          </w:p>
          <w:p w14:paraId="5A779261" w14:textId="77777777" w:rsidR="00E82124" w:rsidRDefault="00897857" w:rsidP="00897857">
            <w:pPr>
              <w:jc w:val="both"/>
              <w:rPr>
                <w:rFonts w:asciiTheme="majorBidi" w:eastAsia="Times New Roman" w:hAnsiTheme="majorBidi" w:cstheme="majorBidi"/>
                <w:bCs/>
                <w:sz w:val="24"/>
                <w:szCs w:val="24"/>
              </w:rPr>
            </w:pPr>
            <w:r w:rsidRPr="006440F6">
              <w:rPr>
                <w:rFonts w:asciiTheme="majorBidi" w:eastAsia="Times New Roman" w:hAnsiTheme="majorBidi" w:cstheme="majorBidi"/>
                <w:bCs/>
                <w:iCs/>
                <w:sz w:val="24"/>
                <w:szCs w:val="24"/>
              </w:rPr>
              <w:t xml:space="preserve">Šiam kriterijui įvertinti tiekėjas kartu su pasiūlymu turi pateikti dokumentus pagal šio dokumento </w:t>
            </w:r>
            <w:r w:rsidR="00B2418E">
              <w:rPr>
                <w:rFonts w:asciiTheme="majorBidi" w:eastAsia="Times New Roman" w:hAnsiTheme="majorBidi" w:cstheme="majorBidi"/>
                <w:bCs/>
                <w:iCs/>
                <w:sz w:val="24"/>
                <w:szCs w:val="24"/>
              </w:rPr>
              <w:t>4</w:t>
            </w:r>
            <w:r w:rsidRPr="006440F6">
              <w:rPr>
                <w:rFonts w:asciiTheme="majorBidi" w:eastAsia="Times New Roman" w:hAnsiTheme="majorBidi" w:cstheme="majorBidi"/>
                <w:bCs/>
                <w:iCs/>
                <w:sz w:val="24"/>
                <w:szCs w:val="24"/>
              </w:rPr>
              <w:t xml:space="preserve"> punktą</w:t>
            </w:r>
            <w:r w:rsidR="00C55817">
              <w:rPr>
                <w:rFonts w:asciiTheme="majorBidi" w:eastAsia="Times New Roman" w:hAnsiTheme="majorBidi" w:cstheme="majorBidi"/>
                <w:bCs/>
                <w:iCs/>
                <w:sz w:val="24"/>
                <w:szCs w:val="24"/>
              </w:rPr>
              <w:t>.</w:t>
            </w:r>
            <w:r w:rsidR="00C55817">
              <w:rPr>
                <w:rFonts w:asciiTheme="majorBidi" w:eastAsia="Times New Roman" w:hAnsiTheme="majorBidi" w:cstheme="majorBidi"/>
                <w:bCs/>
                <w:sz w:val="24"/>
                <w:szCs w:val="24"/>
              </w:rPr>
              <w:t xml:space="preserve"> </w:t>
            </w:r>
          </w:p>
          <w:p w14:paraId="68C0C795" w14:textId="19F4AC02" w:rsidR="00897857" w:rsidRPr="006440F6" w:rsidRDefault="00C55817" w:rsidP="00897857">
            <w:pPr>
              <w:jc w:val="both"/>
              <w:rPr>
                <w:rFonts w:asciiTheme="majorBidi" w:eastAsia="Times New Roman" w:hAnsiTheme="majorBidi" w:cstheme="majorBidi"/>
                <w:b/>
                <w:i/>
                <w:sz w:val="24"/>
                <w:szCs w:val="24"/>
              </w:rPr>
            </w:pPr>
            <w:r>
              <w:rPr>
                <w:rFonts w:asciiTheme="majorBidi" w:eastAsia="Times New Roman" w:hAnsiTheme="majorBidi" w:cstheme="majorBidi"/>
                <w:bCs/>
                <w:sz w:val="24"/>
                <w:szCs w:val="24"/>
              </w:rPr>
              <w:t>Tiekėjo kvalifikacijos reikalavimų atitikčiai įvertinti projektai papildomais balais nevertinami.</w:t>
            </w:r>
          </w:p>
        </w:tc>
        <w:tc>
          <w:tcPr>
            <w:tcW w:w="2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59BE2" w14:textId="391938D4" w:rsidR="00897857" w:rsidRPr="00DF204B" w:rsidRDefault="00897857" w:rsidP="00897857">
            <w:pPr>
              <w:jc w:val="center"/>
              <w:rPr>
                <w:rFonts w:asciiTheme="majorBidi" w:eastAsia="Calibri" w:hAnsiTheme="majorBidi" w:cstheme="majorBidi"/>
                <w:sz w:val="24"/>
                <w:szCs w:val="24"/>
              </w:rPr>
            </w:pPr>
            <w:r>
              <w:rPr>
                <w:rFonts w:asciiTheme="majorBidi" w:eastAsia="Calibri" w:hAnsiTheme="majorBidi" w:cstheme="majorBidi"/>
                <w:sz w:val="24"/>
                <w:szCs w:val="24"/>
              </w:rPr>
              <w:t>Y2</w:t>
            </w:r>
            <w:r w:rsidRPr="00DF204B">
              <w:rPr>
                <w:rFonts w:asciiTheme="majorBidi" w:eastAsia="Calibri" w:hAnsiTheme="majorBidi" w:cstheme="majorBidi"/>
                <w:sz w:val="24"/>
                <w:szCs w:val="24"/>
              </w:rPr>
              <w:t>=</w:t>
            </w:r>
            <w:r w:rsidR="003569DB">
              <w:rPr>
                <w:rFonts w:asciiTheme="majorBidi" w:eastAsia="Calibri" w:hAnsiTheme="majorBidi" w:cstheme="majorBidi"/>
                <w:sz w:val="24"/>
                <w:szCs w:val="24"/>
              </w:rPr>
              <w:t>1</w:t>
            </w:r>
            <w:r w:rsidRPr="00DF204B">
              <w:rPr>
                <w:rFonts w:asciiTheme="majorBidi" w:eastAsia="Calibri" w:hAnsiTheme="majorBidi" w:cstheme="majorBidi"/>
                <w:sz w:val="24"/>
                <w:szCs w:val="24"/>
              </w:rPr>
              <w:t>0</w:t>
            </w:r>
          </w:p>
        </w:tc>
      </w:tr>
    </w:tbl>
    <w:p w14:paraId="55520E2E" w14:textId="77777777" w:rsidR="009E70A3" w:rsidRDefault="00897857" w:rsidP="00E815E1">
      <w:pPr>
        <w:ind w:left="-567"/>
        <w:jc w:val="both"/>
        <w:rPr>
          <w:rFonts w:asciiTheme="majorBidi" w:hAnsiTheme="majorBidi" w:cstheme="majorBidi"/>
          <w:b/>
          <w:u w:val="single"/>
        </w:rPr>
      </w:pPr>
      <w:r w:rsidRPr="00DF204B">
        <w:rPr>
          <w:rFonts w:asciiTheme="majorBidi" w:hAnsiTheme="majorBidi" w:cstheme="majorBidi"/>
          <w:b/>
          <w:u w:val="single"/>
        </w:rPr>
        <w:t>Pastab</w:t>
      </w:r>
      <w:r w:rsidR="009E70A3">
        <w:rPr>
          <w:rFonts w:asciiTheme="majorBidi" w:hAnsiTheme="majorBidi" w:cstheme="majorBidi"/>
          <w:b/>
          <w:u w:val="single"/>
        </w:rPr>
        <w:t>os:</w:t>
      </w:r>
    </w:p>
    <w:p w14:paraId="2E1F819C" w14:textId="119BAEFE" w:rsidR="00E815E1" w:rsidRPr="00B359E2" w:rsidRDefault="00897857" w:rsidP="009E70A3">
      <w:pPr>
        <w:pStyle w:val="ListParagraph"/>
        <w:numPr>
          <w:ilvl w:val="0"/>
          <w:numId w:val="25"/>
        </w:numPr>
        <w:jc w:val="both"/>
        <w:rPr>
          <w:rFonts w:asciiTheme="majorBidi" w:hAnsiTheme="majorBidi" w:cstheme="majorBidi"/>
        </w:rPr>
      </w:pPr>
      <w:r w:rsidRPr="00B359E2">
        <w:rPr>
          <w:rFonts w:asciiTheme="majorBidi" w:hAnsiTheme="majorBidi" w:cstheme="majorBidi"/>
        </w:rPr>
        <w:t>N</w:t>
      </w:r>
      <w:r w:rsidR="0030757F" w:rsidRPr="00B359E2">
        <w:rPr>
          <w:rFonts w:asciiTheme="majorBidi" w:hAnsiTheme="majorBidi" w:cstheme="majorBidi"/>
        </w:rPr>
        <w:t>enurodžius specialistų ar n</w:t>
      </w:r>
      <w:r w:rsidRPr="00B359E2">
        <w:rPr>
          <w:rFonts w:asciiTheme="majorBidi" w:hAnsiTheme="majorBidi" w:cstheme="majorBidi"/>
        </w:rPr>
        <w:t>epateikus kartu su pasiūlymu reikala</w:t>
      </w:r>
      <w:r w:rsidR="0030757F" w:rsidRPr="00B359E2">
        <w:rPr>
          <w:rFonts w:asciiTheme="majorBidi" w:hAnsiTheme="majorBidi" w:cstheme="majorBidi"/>
        </w:rPr>
        <w:t>vimus</w:t>
      </w:r>
      <w:r w:rsidRPr="00B359E2">
        <w:rPr>
          <w:rFonts w:asciiTheme="majorBidi" w:hAnsiTheme="majorBidi" w:cstheme="majorBidi"/>
        </w:rPr>
        <w:t xml:space="preserve"> patvirtinančių dokumentų</w:t>
      </w:r>
      <w:r w:rsidR="0030757F" w:rsidRPr="00B359E2">
        <w:rPr>
          <w:rFonts w:asciiTheme="majorBidi" w:hAnsiTheme="majorBidi" w:cstheme="majorBidi"/>
        </w:rPr>
        <w:t>,</w:t>
      </w:r>
      <w:r w:rsidRPr="00B359E2">
        <w:rPr>
          <w:rFonts w:asciiTheme="majorBidi" w:hAnsiTheme="majorBidi" w:cstheme="majorBidi"/>
        </w:rPr>
        <w:t xml:space="preserve"> balai nebus skiriami. Kiekvienas objektas, kuriam</w:t>
      </w:r>
      <w:r w:rsidR="0030757F" w:rsidRPr="00B359E2">
        <w:rPr>
          <w:rFonts w:asciiTheme="majorBidi" w:hAnsiTheme="majorBidi" w:cstheme="majorBidi"/>
        </w:rPr>
        <w:t>e dalyvavo</w:t>
      </w:r>
      <w:r w:rsidRPr="00B359E2">
        <w:rPr>
          <w:rFonts w:asciiTheme="majorBidi" w:hAnsiTheme="majorBidi" w:cstheme="majorBidi"/>
        </w:rPr>
        <w:t xml:space="preserve"> siūlomas </w:t>
      </w:r>
      <w:r w:rsidR="006E0026" w:rsidRPr="00B359E2">
        <w:rPr>
          <w:rFonts w:asciiTheme="majorBidi" w:hAnsiTheme="majorBidi" w:cstheme="majorBidi"/>
        </w:rPr>
        <w:t>projektuotojas arba BIM specialistas</w:t>
      </w:r>
      <w:r w:rsidRPr="00B359E2">
        <w:rPr>
          <w:rFonts w:asciiTheme="majorBidi" w:hAnsiTheme="majorBidi" w:cstheme="majorBidi"/>
        </w:rPr>
        <w:t>, yra vertas 1 balų. Maksimali galima surinkti balų suma – 5 balai.</w:t>
      </w:r>
    </w:p>
    <w:p w14:paraId="11564196" w14:textId="430F7649" w:rsidR="00E82124" w:rsidRPr="00B359E2" w:rsidRDefault="009E70A3" w:rsidP="009E70A3">
      <w:pPr>
        <w:pStyle w:val="ListParagraph"/>
        <w:numPr>
          <w:ilvl w:val="0"/>
          <w:numId w:val="25"/>
        </w:numPr>
        <w:jc w:val="both"/>
        <w:rPr>
          <w:rFonts w:asciiTheme="majorBidi" w:hAnsiTheme="majorBidi" w:cstheme="majorBidi"/>
        </w:rPr>
      </w:pPr>
      <w:r w:rsidRPr="00B359E2">
        <w:rPr>
          <w:rFonts w:asciiTheme="majorBidi" w:hAnsiTheme="majorBidi" w:cstheme="majorBidi"/>
        </w:rPr>
        <w:t xml:space="preserve">Ekonominiam vertinimui gali būti skiriami tik </w:t>
      </w:r>
      <w:r w:rsidR="00517794" w:rsidRPr="00B359E2">
        <w:rPr>
          <w:rFonts w:asciiTheme="majorBidi" w:hAnsiTheme="majorBidi" w:cstheme="majorBidi"/>
        </w:rPr>
        <w:t xml:space="preserve">nustatytą </w:t>
      </w:r>
      <w:r w:rsidRPr="00B359E2">
        <w:rPr>
          <w:rFonts w:asciiTheme="majorBidi" w:hAnsiTheme="majorBidi" w:cstheme="majorBidi"/>
        </w:rPr>
        <w:t>kvalifikaciją atitinkantys specialistai</w:t>
      </w:r>
      <w:r w:rsidR="00E82124" w:rsidRPr="00B359E2">
        <w:rPr>
          <w:rFonts w:asciiTheme="majorBidi" w:hAnsiTheme="majorBidi" w:cstheme="majorBidi"/>
        </w:rPr>
        <w:t>.</w:t>
      </w:r>
    </w:p>
    <w:p w14:paraId="7CB503AB" w14:textId="3F4A9D74" w:rsidR="00897857" w:rsidRPr="00B359E2" w:rsidRDefault="00C77A96" w:rsidP="00D36C4D">
      <w:pPr>
        <w:pStyle w:val="ListParagraph"/>
        <w:numPr>
          <w:ilvl w:val="0"/>
          <w:numId w:val="25"/>
        </w:numPr>
        <w:jc w:val="both"/>
        <w:rPr>
          <w:rFonts w:ascii="Times New Roman" w:hAnsi="Times New Roman" w:cs="Times New Roman"/>
          <w:spacing w:val="-8"/>
          <w:sz w:val="24"/>
          <w:szCs w:val="24"/>
        </w:rPr>
      </w:pPr>
      <w:r w:rsidRPr="00B359E2">
        <w:rPr>
          <w:rFonts w:ascii="Times New Roman" w:hAnsi="Times New Roman" w:cs="Times New Roman"/>
          <w:spacing w:val="-8"/>
          <w:sz w:val="24"/>
          <w:szCs w:val="24"/>
        </w:rPr>
        <w:t xml:space="preserve">Laimėjusiame pasiūlyme tiekėjo pateikti įsipareigojimai bus perkelti į sutarties vykdymo sąlygas, tiekėjas privalės užtikrinti, kad </w:t>
      </w:r>
      <w:r w:rsidR="00E82124" w:rsidRPr="00B359E2">
        <w:rPr>
          <w:rFonts w:ascii="Times New Roman" w:hAnsi="Times New Roman" w:cs="Times New Roman"/>
          <w:spacing w:val="-8"/>
          <w:sz w:val="24"/>
          <w:szCs w:val="24"/>
        </w:rPr>
        <w:t>šie</w:t>
      </w:r>
      <w:r w:rsidRPr="00B359E2">
        <w:rPr>
          <w:rFonts w:ascii="Times New Roman" w:hAnsi="Times New Roman" w:cs="Times New Roman"/>
          <w:spacing w:val="-8"/>
          <w:sz w:val="24"/>
          <w:szCs w:val="24"/>
        </w:rPr>
        <w:t xml:space="preserve"> specialistai vykdytų sutartį, o už nevykdymą bus numatytos sankcijos už šių įsipareigojimų nesilaikymą ir (ar) netinkamą jų vykdymą.</w:t>
      </w:r>
    </w:p>
    <w:p w14:paraId="7F994D10" w14:textId="77777777" w:rsidR="00897857" w:rsidRPr="00E815E1" w:rsidRDefault="00897857" w:rsidP="00E815E1">
      <w:pPr>
        <w:ind w:left="-567"/>
        <w:jc w:val="both"/>
        <w:rPr>
          <w:rFonts w:ascii="Times New Roman" w:hAnsi="Times New Roman" w:cs="Times New Roman"/>
          <w:b/>
          <w:spacing w:val="-8"/>
          <w:sz w:val="24"/>
          <w:szCs w:val="24"/>
        </w:rPr>
      </w:pPr>
    </w:p>
    <w:p w14:paraId="24E77BAC" w14:textId="45064C19" w:rsidR="00897857" w:rsidRPr="00B359E2" w:rsidRDefault="00B2418E" w:rsidP="00897857">
      <w:pPr>
        <w:ind w:left="-567" w:firstLine="567"/>
        <w:jc w:val="both"/>
        <w:rPr>
          <w:rFonts w:asciiTheme="majorBidi" w:hAnsiTheme="majorBidi" w:cstheme="majorBidi"/>
          <w:spacing w:val="-2"/>
          <w:sz w:val="24"/>
          <w:szCs w:val="24"/>
        </w:rPr>
      </w:pPr>
      <w:r>
        <w:rPr>
          <w:rFonts w:ascii="Times New Roman" w:hAnsi="Times New Roman" w:cs="Times New Roman"/>
          <w:bCs/>
          <w:sz w:val="24"/>
          <w:szCs w:val="24"/>
        </w:rPr>
        <w:t>3</w:t>
      </w:r>
      <w:r w:rsidR="00897857">
        <w:rPr>
          <w:rFonts w:ascii="Times New Roman" w:hAnsi="Times New Roman" w:cs="Times New Roman"/>
          <w:bCs/>
          <w:sz w:val="24"/>
          <w:szCs w:val="24"/>
        </w:rPr>
        <w:t xml:space="preserve">. </w:t>
      </w:r>
      <w:r w:rsidR="00897857" w:rsidRPr="00DF204B">
        <w:rPr>
          <w:rFonts w:asciiTheme="majorBidi" w:hAnsiTheme="majorBidi" w:cstheme="majorBidi"/>
          <w:sz w:val="24"/>
          <w:szCs w:val="24"/>
        </w:rPr>
        <w:t xml:space="preserve">Tiekėjas, siekiantis gauti ekonominio naudingumo balus pagal </w:t>
      </w:r>
      <w:r w:rsidR="001A03AA">
        <w:rPr>
          <w:rFonts w:asciiTheme="majorBidi" w:hAnsiTheme="majorBidi" w:cstheme="majorBidi"/>
          <w:sz w:val="24"/>
          <w:szCs w:val="24"/>
        </w:rPr>
        <w:t xml:space="preserve">antrą </w:t>
      </w:r>
      <w:r w:rsidR="00897857" w:rsidRPr="00DF204B">
        <w:rPr>
          <w:rFonts w:asciiTheme="majorBidi" w:hAnsiTheme="majorBidi" w:cstheme="majorBidi"/>
          <w:sz w:val="24"/>
          <w:szCs w:val="24"/>
        </w:rPr>
        <w:t xml:space="preserve">kriterijų, </w:t>
      </w:r>
      <w:r w:rsidR="00897857" w:rsidRPr="00D36C4D">
        <w:rPr>
          <w:rFonts w:asciiTheme="majorBidi" w:hAnsiTheme="majorBidi" w:cstheme="majorBidi"/>
          <w:b/>
          <w:bCs/>
          <w:sz w:val="24"/>
          <w:szCs w:val="24"/>
          <w:u w:val="single"/>
        </w:rPr>
        <w:t>su pasiūlymu pateikia</w:t>
      </w:r>
      <w:r w:rsidR="00897857" w:rsidRPr="00DF204B">
        <w:rPr>
          <w:rFonts w:asciiTheme="majorBidi" w:hAnsiTheme="majorBidi" w:cstheme="majorBidi"/>
          <w:sz w:val="24"/>
          <w:szCs w:val="24"/>
        </w:rPr>
        <w:t xml:space="preserve"> </w:t>
      </w:r>
      <w:r w:rsidR="00897857" w:rsidRPr="00B359E2">
        <w:rPr>
          <w:rFonts w:asciiTheme="majorBidi" w:hAnsiTheme="majorBidi" w:cstheme="majorBidi"/>
          <w:sz w:val="24"/>
          <w:szCs w:val="24"/>
        </w:rPr>
        <w:t>(n</w:t>
      </w:r>
      <w:r w:rsidR="00897857" w:rsidRPr="00B359E2">
        <w:rPr>
          <w:rFonts w:asciiTheme="majorBidi" w:hAnsiTheme="majorBidi" w:cstheme="majorBidi"/>
          <w:spacing w:val="-2"/>
          <w:sz w:val="24"/>
          <w:szCs w:val="24"/>
        </w:rPr>
        <w:t>epateikus šių dokumentų kartu su pasiūlymu ar pateikus juos nepilna sudėtimi bus skiriama 0 balų):</w:t>
      </w:r>
    </w:p>
    <w:p w14:paraId="3764BBA4" w14:textId="2A06666F" w:rsidR="00897857" w:rsidRPr="00F734C9" w:rsidRDefault="00B2418E" w:rsidP="00897857">
      <w:pPr>
        <w:ind w:left="-567" w:firstLine="567"/>
        <w:jc w:val="both"/>
        <w:rPr>
          <w:rFonts w:asciiTheme="majorBidi" w:hAnsiTheme="majorBidi" w:cstheme="majorBidi"/>
          <w:sz w:val="24"/>
          <w:szCs w:val="24"/>
        </w:rPr>
      </w:pPr>
      <w:r>
        <w:rPr>
          <w:rFonts w:asciiTheme="majorBidi" w:hAnsiTheme="majorBidi" w:cstheme="majorBidi"/>
          <w:spacing w:val="-2"/>
          <w:sz w:val="24"/>
          <w:szCs w:val="24"/>
        </w:rPr>
        <w:t>3</w:t>
      </w:r>
      <w:r w:rsidR="00897857" w:rsidRPr="00F734C9">
        <w:rPr>
          <w:rFonts w:asciiTheme="majorBidi" w:hAnsiTheme="majorBidi" w:cstheme="majorBidi"/>
          <w:spacing w:val="-2"/>
          <w:sz w:val="24"/>
          <w:szCs w:val="24"/>
        </w:rPr>
        <w:t xml:space="preserve">.1. </w:t>
      </w:r>
      <w:r w:rsidR="00FE61DD">
        <w:rPr>
          <w:rFonts w:asciiTheme="majorBidi" w:hAnsiTheme="majorBidi" w:cstheme="majorBidi"/>
          <w:spacing w:val="-2"/>
          <w:sz w:val="24"/>
          <w:szCs w:val="24"/>
        </w:rPr>
        <w:t>CC3 pasekmių klasės objektų,</w:t>
      </w:r>
      <w:r w:rsidR="00897857" w:rsidRPr="00F734C9">
        <w:rPr>
          <w:rFonts w:asciiTheme="majorBidi" w:hAnsiTheme="majorBidi" w:cstheme="majorBidi"/>
          <w:spacing w:val="-2"/>
          <w:sz w:val="24"/>
          <w:szCs w:val="24"/>
        </w:rPr>
        <w:t xml:space="preserve"> </w:t>
      </w:r>
      <w:r w:rsidR="00897857" w:rsidRPr="00F734C9">
        <w:rPr>
          <w:rFonts w:asciiTheme="majorBidi" w:hAnsiTheme="majorBidi" w:cstheme="majorBidi"/>
          <w:sz w:val="24"/>
          <w:szCs w:val="24"/>
        </w:rPr>
        <w:t>kuriuose siūlomas specialistas vykdė</w:t>
      </w:r>
      <w:r w:rsidR="00FE61DD">
        <w:rPr>
          <w:rFonts w:asciiTheme="majorBidi" w:hAnsiTheme="majorBidi" w:cstheme="majorBidi"/>
          <w:sz w:val="24"/>
          <w:szCs w:val="24"/>
        </w:rPr>
        <w:t xml:space="preserve"> projektuotojo </w:t>
      </w:r>
      <w:r w:rsidR="00897857" w:rsidRPr="00F734C9">
        <w:rPr>
          <w:rFonts w:asciiTheme="majorBidi" w:hAnsiTheme="majorBidi" w:cstheme="majorBidi"/>
          <w:sz w:val="24"/>
          <w:szCs w:val="24"/>
        </w:rPr>
        <w:t>funkcijas ir kuriems buvo išduota</w:t>
      </w:r>
      <w:r w:rsidR="00FE61DD">
        <w:rPr>
          <w:rFonts w:asciiTheme="majorBidi" w:hAnsiTheme="majorBidi" w:cstheme="majorBidi"/>
          <w:sz w:val="24"/>
          <w:szCs w:val="24"/>
        </w:rPr>
        <w:t xml:space="preserve"> teigiama ekspertizės išvada</w:t>
      </w:r>
      <w:r w:rsidR="00897857" w:rsidRPr="00F734C9" w:rsidDel="00FE61DD">
        <w:rPr>
          <w:rFonts w:asciiTheme="majorBidi" w:hAnsiTheme="majorBidi" w:cstheme="majorBidi"/>
          <w:sz w:val="24"/>
          <w:szCs w:val="24"/>
        </w:rPr>
        <w:t xml:space="preserve"> </w:t>
      </w:r>
      <w:r w:rsidR="00897857" w:rsidRPr="00F734C9">
        <w:rPr>
          <w:rFonts w:asciiTheme="majorBidi" w:hAnsiTheme="majorBidi" w:cstheme="majorBidi"/>
          <w:sz w:val="24"/>
          <w:szCs w:val="24"/>
        </w:rPr>
        <w:t xml:space="preserve">sąrašą, kuriame būtų nurodytas konkretus objektas, paslaugų teikimo terminas, užsakovas, </w:t>
      </w:r>
      <w:r w:rsidR="00FE61DD">
        <w:rPr>
          <w:rFonts w:asciiTheme="majorBidi" w:hAnsiTheme="majorBidi" w:cstheme="majorBidi"/>
          <w:sz w:val="24"/>
          <w:szCs w:val="24"/>
        </w:rPr>
        <w:t>ekspertizės</w:t>
      </w:r>
      <w:r w:rsidR="00897857" w:rsidRPr="00F734C9">
        <w:rPr>
          <w:rFonts w:asciiTheme="majorBidi" w:hAnsiTheme="majorBidi" w:cstheme="majorBidi"/>
          <w:sz w:val="24"/>
          <w:szCs w:val="24"/>
        </w:rPr>
        <w:t xml:space="preserve"> data ir numeris, </w:t>
      </w:r>
      <w:r w:rsidR="00FE61DD">
        <w:rPr>
          <w:rFonts w:asciiTheme="majorBidi" w:hAnsiTheme="majorBidi" w:cstheme="majorBidi"/>
          <w:sz w:val="24"/>
          <w:szCs w:val="24"/>
        </w:rPr>
        <w:t>pasekmių klasė</w:t>
      </w:r>
      <w:r w:rsidR="00897857" w:rsidRPr="00F734C9">
        <w:rPr>
          <w:rFonts w:asciiTheme="majorBidi" w:hAnsiTheme="majorBidi" w:cstheme="majorBidi"/>
          <w:sz w:val="24"/>
          <w:szCs w:val="24"/>
        </w:rPr>
        <w:t>;</w:t>
      </w:r>
    </w:p>
    <w:p w14:paraId="577EE523" w14:textId="2395CBF1" w:rsidR="00825CC5" w:rsidRDefault="00B2418E" w:rsidP="00825CC5">
      <w:pPr>
        <w:ind w:left="-567" w:firstLine="567"/>
        <w:jc w:val="both"/>
        <w:rPr>
          <w:rFonts w:asciiTheme="majorBidi" w:hAnsiTheme="majorBidi" w:cstheme="majorBidi"/>
          <w:sz w:val="24"/>
          <w:szCs w:val="24"/>
        </w:rPr>
      </w:pPr>
      <w:r>
        <w:rPr>
          <w:rFonts w:asciiTheme="majorBidi" w:hAnsiTheme="majorBidi" w:cstheme="majorBidi"/>
          <w:sz w:val="24"/>
          <w:szCs w:val="24"/>
        </w:rPr>
        <w:t>3</w:t>
      </w:r>
      <w:r w:rsidR="00C7786F" w:rsidRPr="00F734C9">
        <w:rPr>
          <w:rFonts w:asciiTheme="majorBidi" w:hAnsiTheme="majorBidi" w:cstheme="majorBidi"/>
          <w:sz w:val="24"/>
          <w:szCs w:val="24"/>
        </w:rPr>
        <w:t xml:space="preserve">.2. </w:t>
      </w:r>
      <w:r w:rsidR="00897857" w:rsidRPr="00F734C9">
        <w:rPr>
          <w:rFonts w:asciiTheme="majorBidi" w:hAnsiTheme="majorBidi" w:cstheme="majorBidi"/>
          <w:sz w:val="24"/>
          <w:szCs w:val="24"/>
        </w:rPr>
        <w:t xml:space="preserve">Užsakovų </w:t>
      </w:r>
      <w:r w:rsidR="00D36C4D" w:rsidRPr="00F734C9">
        <w:rPr>
          <w:rFonts w:asciiTheme="majorBidi" w:hAnsiTheme="majorBidi" w:cstheme="majorBidi"/>
          <w:sz w:val="24"/>
          <w:szCs w:val="24"/>
        </w:rPr>
        <w:t>pažym</w:t>
      </w:r>
      <w:r w:rsidR="00D36C4D">
        <w:rPr>
          <w:rFonts w:asciiTheme="majorBidi" w:hAnsiTheme="majorBidi" w:cstheme="majorBidi"/>
          <w:sz w:val="24"/>
          <w:szCs w:val="24"/>
        </w:rPr>
        <w:t>a</w:t>
      </w:r>
      <w:r w:rsidR="00D36C4D" w:rsidRPr="00F734C9">
        <w:rPr>
          <w:rFonts w:asciiTheme="majorBidi" w:hAnsiTheme="majorBidi" w:cstheme="majorBidi"/>
          <w:sz w:val="24"/>
          <w:szCs w:val="24"/>
        </w:rPr>
        <w:t xml:space="preserve">s </w:t>
      </w:r>
      <w:r w:rsidR="00897857" w:rsidRPr="00F734C9">
        <w:rPr>
          <w:rFonts w:asciiTheme="majorBidi" w:hAnsiTheme="majorBidi" w:cstheme="majorBidi"/>
          <w:sz w:val="24"/>
          <w:szCs w:val="24"/>
        </w:rPr>
        <w:t xml:space="preserve">ar </w:t>
      </w:r>
      <w:r w:rsidR="00D36C4D" w:rsidRPr="00F734C9">
        <w:rPr>
          <w:rFonts w:asciiTheme="majorBidi" w:hAnsiTheme="majorBidi" w:cstheme="majorBidi"/>
          <w:sz w:val="24"/>
          <w:szCs w:val="24"/>
        </w:rPr>
        <w:t>kit</w:t>
      </w:r>
      <w:r w:rsidR="00D36C4D">
        <w:rPr>
          <w:rFonts w:asciiTheme="majorBidi" w:hAnsiTheme="majorBidi" w:cstheme="majorBidi"/>
          <w:sz w:val="24"/>
          <w:szCs w:val="24"/>
        </w:rPr>
        <w:t>us</w:t>
      </w:r>
      <w:r w:rsidR="00D36C4D" w:rsidRPr="00F734C9">
        <w:rPr>
          <w:rFonts w:asciiTheme="majorBidi" w:hAnsiTheme="majorBidi" w:cstheme="majorBidi"/>
          <w:sz w:val="24"/>
          <w:szCs w:val="24"/>
        </w:rPr>
        <w:t xml:space="preserve"> </w:t>
      </w:r>
      <w:r w:rsidR="001A03AA" w:rsidRPr="00F734C9">
        <w:rPr>
          <w:rFonts w:asciiTheme="majorBidi" w:hAnsiTheme="majorBidi" w:cstheme="majorBidi"/>
          <w:sz w:val="24"/>
          <w:szCs w:val="24"/>
        </w:rPr>
        <w:t>dokument</w:t>
      </w:r>
      <w:r w:rsidR="00D36C4D">
        <w:rPr>
          <w:rFonts w:asciiTheme="majorBidi" w:hAnsiTheme="majorBidi" w:cstheme="majorBidi"/>
          <w:sz w:val="24"/>
          <w:szCs w:val="24"/>
        </w:rPr>
        <w:t>us</w:t>
      </w:r>
      <w:r w:rsidR="001A03AA" w:rsidRPr="00F734C9">
        <w:rPr>
          <w:rFonts w:asciiTheme="majorBidi" w:hAnsiTheme="majorBidi" w:cstheme="majorBidi"/>
          <w:sz w:val="24"/>
          <w:szCs w:val="24"/>
        </w:rPr>
        <w:t xml:space="preserve">, </w:t>
      </w:r>
      <w:r w:rsidR="00D36C4D" w:rsidRPr="00F734C9">
        <w:rPr>
          <w:rFonts w:asciiTheme="majorBidi" w:hAnsiTheme="majorBidi" w:cstheme="majorBidi"/>
          <w:sz w:val="24"/>
          <w:szCs w:val="24"/>
        </w:rPr>
        <w:t>patvirtinan</w:t>
      </w:r>
      <w:r w:rsidR="00D36C4D">
        <w:rPr>
          <w:rFonts w:asciiTheme="majorBidi" w:hAnsiTheme="majorBidi" w:cstheme="majorBidi"/>
          <w:sz w:val="24"/>
          <w:szCs w:val="24"/>
        </w:rPr>
        <w:t>čius</w:t>
      </w:r>
      <w:r w:rsidR="00897857" w:rsidRPr="00F734C9">
        <w:rPr>
          <w:rFonts w:asciiTheme="majorBidi" w:hAnsiTheme="majorBidi" w:cstheme="majorBidi"/>
          <w:sz w:val="24"/>
          <w:szCs w:val="24"/>
        </w:rPr>
        <w:t xml:space="preserve">, kad siūlomas specialistas atliko </w:t>
      </w:r>
      <w:r w:rsidR="001A03AA">
        <w:rPr>
          <w:rFonts w:asciiTheme="majorBidi" w:hAnsiTheme="majorBidi" w:cstheme="majorBidi"/>
          <w:sz w:val="24"/>
          <w:szCs w:val="24"/>
        </w:rPr>
        <w:t>3.1</w:t>
      </w:r>
      <w:r w:rsidR="00897857" w:rsidRPr="00F734C9">
        <w:rPr>
          <w:rFonts w:asciiTheme="majorBidi" w:hAnsiTheme="majorBidi" w:cstheme="majorBidi"/>
          <w:sz w:val="24"/>
          <w:szCs w:val="24"/>
        </w:rPr>
        <w:t xml:space="preserve"> punkte nurodytas paslaugas</w:t>
      </w:r>
      <w:r w:rsidR="00825CC5">
        <w:rPr>
          <w:rFonts w:asciiTheme="majorBidi" w:hAnsiTheme="majorBidi" w:cstheme="majorBidi"/>
          <w:sz w:val="24"/>
          <w:szCs w:val="24"/>
        </w:rPr>
        <w:t>;</w:t>
      </w:r>
    </w:p>
    <w:p w14:paraId="2E5D845D" w14:textId="70B994BC" w:rsidR="00825CC5" w:rsidRDefault="00825CC5" w:rsidP="00825CC5">
      <w:pPr>
        <w:ind w:left="-567" w:firstLine="567"/>
        <w:jc w:val="both"/>
        <w:rPr>
          <w:rFonts w:asciiTheme="majorBidi" w:hAnsiTheme="majorBidi" w:cstheme="majorBidi"/>
          <w:sz w:val="24"/>
          <w:szCs w:val="24"/>
        </w:rPr>
      </w:pPr>
      <w:r>
        <w:rPr>
          <w:rFonts w:asciiTheme="majorBidi" w:hAnsiTheme="majorBidi" w:cstheme="majorBidi"/>
          <w:sz w:val="24"/>
          <w:szCs w:val="24"/>
        </w:rPr>
        <w:t>3.3. teigiam</w:t>
      </w:r>
      <w:r w:rsidR="001A03AA">
        <w:rPr>
          <w:rFonts w:asciiTheme="majorBidi" w:hAnsiTheme="majorBidi" w:cstheme="majorBidi"/>
          <w:sz w:val="24"/>
          <w:szCs w:val="24"/>
        </w:rPr>
        <w:t>ą</w:t>
      </w:r>
      <w:r>
        <w:rPr>
          <w:rFonts w:asciiTheme="majorBidi" w:hAnsiTheme="majorBidi" w:cstheme="majorBidi"/>
          <w:sz w:val="24"/>
          <w:szCs w:val="24"/>
        </w:rPr>
        <w:t xml:space="preserve"> ekspertizės išvad</w:t>
      </w:r>
      <w:r w:rsidR="001A03AA">
        <w:rPr>
          <w:rFonts w:asciiTheme="majorBidi" w:hAnsiTheme="majorBidi" w:cstheme="majorBidi"/>
          <w:sz w:val="24"/>
          <w:szCs w:val="24"/>
        </w:rPr>
        <w:t>ą</w:t>
      </w:r>
      <w:r>
        <w:rPr>
          <w:rFonts w:asciiTheme="majorBidi" w:hAnsiTheme="majorBidi" w:cstheme="majorBidi"/>
          <w:sz w:val="24"/>
          <w:szCs w:val="24"/>
        </w:rPr>
        <w:t xml:space="preserve"> </w:t>
      </w:r>
      <w:r w:rsidR="00B2418E">
        <w:rPr>
          <w:rFonts w:asciiTheme="majorBidi" w:hAnsiTheme="majorBidi" w:cstheme="majorBidi"/>
          <w:sz w:val="24"/>
          <w:szCs w:val="24"/>
        </w:rPr>
        <w:t>3</w:t>
      </w:r>
      <w:r>
        <w:rPr>
          <w:rFonts w:asciiTheme="majorBidi" w:hAnsiTheme="majorBidi" w:cstheme="majorBidi"/>
          <w:sz w:val="24"/>
          <w:szCs w:val="24"/>
        </w:rPr>
        <w:t>.1. p nurodytiems objektams.</w:t>
      </w:r>
    </w:p>
    <w:p w14:paraId="3A1F0CBB" w14:textId="77777777" w:rsidR="00825CC5" w:rsidRDefault="00825CC5" w:rsidP="00825CC5">
      <w:pPr>
        <w:ind w:left="-567" w:firstLine="567"/>
        <w:jc w:val="both"/>
        <w:rPr>
          <w:rFonts w:asciiTheme="majorBidi" w:hAnsiTheme="majorBidi" w:cstheme="majorBidi"/>
          <w:sz w:val="24"/>
          <w:szCs w:val="24"/>
        </w:rPr>
      </w:pPr>
    </w:p>
    <w:p w14:paraId="76C3AB17" w14:textId="0AD513A0" w:rsidR="001A03AA" w:rsidRPr="00B359E2" w:rsidRDefault="001A03AA" w:rsidP="001A03AA">
      <w:pPr>
        <w:ind w:left="-567" w:firstLine="567"/>
        <w:jc w:val="both"/>
        <w:rPr>
          <w:rFonts w:asciiTheme="majorBidi" w:hAnsiTheme="majorBidi" w:cstheme="majorBidi"/>
          <w:bCs/>
          <w:spacing w:val="-2"/>
          <w:sz w:val="24"/>
          <w:szCs w:val="24"/>
        </w:rPr>
      </w:pPr>
      <w:r>
        <w:rPr>
          <w:rFonts w:asciiTheme="majorBidi" w:hAnsiTheme="majorBidi" w:cstheme="majorBidi"/>
          <w:sz w:val="24"/>
          <w:szCs w:val="24"/>
        </w:rPr>
        <w:t xml:space="preserve">4. </w:t>
      </w:r>
      <w:r w:rsidRPr="00DF204B">
        <w:rPr>
          <w:rFonts w:asciiTheme="majorBidi" w:hAnsiTheme="majorBidi" w:cstheme="majorBidi"/>
          <w:sz w:val="24"/>
          <w:szCs w:val="24"/>
        </w:rPr>
        <w:t xml:space="preserve">Tiekėjas, siekiantis gauti ekonominio naudingumo balus pagal </w:t>
      </w:r>
      <w:r>
        <w:rPr>
          <w:rFonts w:asciiTheme="majorBidi" w:hAnsiTheme="majorBidi" w:cstheme="majorBidi"/>
          <w:sz w:val="24"/>
          <w:szCs w:val="24"/>
        </w:rPr>
        <w:t xml:space="preserve">trečią </w:t>
      </w:r>
      <w:r w:rsidRPr="00DF204B">
        <w:rPr>
          <w:rFonts w:asciiTheme="majorBidi" w:hAnsiTheme="majorBidi" w:cstheme="majorBidi"/>
          <w:sz w:val="24"/>
          <w:szCs w:val="24"/>
        </w:rPr>
        <w:t xml:space="preserve">kriterijų, </w:t>
      </w:r>
      <w:r w:rsidRPr="00D36C4D">
        <w:rPr>
          <w:rFonts w:asciiTheme="majorBidi" w:hAnsiTheme="majorBidi" w:cstheme="majorBidi"/>
          <w:b/>
          <w:sz w:val="24"/>
          <w:szCs w:val="24"/>
          <w:u w:val="single"/>
        </w:rPr>
        <w:t>su pasiūlymu pateikia</w:t>
      </w:r>
      <w:r w:rsidRPr="001A03AA">
        <w:rPr>
          <w:rFonts w:asciiTheme="majorBidi" w:hAnsiTheme="majorBidi" w:cstheme="majorBidi"/>
          <w:bCs/>
          <w:sz w:val="24"/>
          <w:szCs w:val="24"/>
        </w:rPr>
        <w:t xml:space="preserve"> </w:t>
      </w:r>
      <w:r w:rsidRPr="00B359E2">
        <w:rPr>
          <w:rFonts w:asciiTheme="majorBidi" w:hAnsiTheme="majorBidi" w:cstheme="majorBidi"/>
          <w:bCs/>
          <w:sz w:val="24"/>
          <w:szCs w:val="24"/>
        </w:rPr>
        <w:t>(n</w:t>
      </w:r>
      <w:r w:rsidRPr="00B359E2">
        <w:rPr>
          <w:rFonts w:asciiTheme="majorBidi" w:hAnsiTheme="majorBidi" w:cstheme="majorBidi"/>
          <w:bCs/>
          <w:spacing w:val="-2"/>
          <w:sz w:val="24"/>
          <w:szCs w:val="24"/>
        </w:rPr>
        <w:t>epateikus šių dokumentų kartu su pasiūlymu ar pateikus juos nepilna sudėtimi bus skiriama 0 balų):</w:t>
      </w:r>
    </w:p>
    <w:p w14:paraId="4B877649" w14:textId="3A227BE2" w:rsidR="001A03AA" w:rsidRPr="00F734C9" w:rsidRDefault="001A03AA" w:rsidP="001A03AA">
      <w:pPr>
        <w:ind w:left="-567" w:firstLine="567"/>
        <w:jc w:val="both"/>
        <w:rPr>
          <w:rFonts w:asciiTheme="majorBidi" w:hAnsiTheme="majorBidi" w:cstheme="majorBidi"/>
          <w:sz w:val="24"/>
          <w:szCs w:val="24"/>
        </w:rPr>
      </w:pPr>
      <w:r>
        <w:rPr>
          <w:rFonts w:asciiTheme="majorBidi" w:hAnsiTheme="majorBidi" w:cstheme="majorBidi"/>
          <w:spacing w:val="-2"/>
          <w:sz w:val="24"/>
          <w:szCs w:val="24"/>
        </w:rPr>
        <w:t>4</w:t>
      </w:r>
      <w:r w:rsidRPr="00F734C9">
        <w:rPr>
          <w:rFonts w:asciiTheme="majorBidi" w:hAnsiTheme="majorBidi" w:cstheme="majorBidi"/>
          <w:spacing w:val="-2"/>
          <w:sz w:val="24"/>
          <w:szCs w:val="24"/>
        </w:rPr>
        <w:t xml:space="preserve">.1. </w:t>
      </w:r>
      <w:r>
        <w:rPr>
          <w:rFonts w:ascii="Times New Roman" w:hAnsi="Times New Roman" w:cs="Times New Roman"/>
          <w:sz w:val="24"/>
          <w:szCs w:val="24"/>
        </w:rPr>
        <w:t>BIM s</w:t>
      </w:r>
      <w:r w:rsidRPr="00510B34">
        <w:rPr>
          <w:rFonts w:ascii="Times New Roman" w:hAnsi="Times New Roman" w:cs="Times New Roman"/>
          <w:sz w:val="24"/>
          <w:szCs w:val="24"/>
        </w:rPr>
        <w:t>pecialist</w:t>
      </w:r>
      <w:r>
        <w:rPr>
          <w:rFonts w:ascii="Times New Roman" w:hAnsi="Times New Roman" w:cs="Times New Roman"/>
          <w:sz w:val="24"/>
          <w:szCs w:val="24"/>
        </w:rPr>
        <w:t>o</w:t>
      </w:r>
      <w:r w:rsidRPr="00510B34">
        <w:rPr>
          <w:rFonts w:ascii="Times New Roman" w:hAnsi="Times New Roman" w:cs="Times New Roman"/>
          <w:sz w:val="24"/>
          <w:szCs w:val="24"/>
        </w:rPr>
        <w:t xml:space="preserve">  </w:t>
      </w:r>
      <w:r w:rsidRPr="00C328C2">
        <w:rPr>
          <w:rFonts w:ascii="Times New Roman" w:hAnsi="Times New Roman" w:cs="Times New Roman"/>
          <w:sz w:val="24"/>
          <w:szCs w:val="24"/>
        </w:rPr>
        <w:t xml:space="preserve">gyvenimo </w:t>
      </w:r>
      <w:r w:rsidR="00D36C4D" w:rsidRPr="00C328C2">
        <w:rPr>
          <w:rFonts w:ascii="Times New Roman" w:hAnsi="Times New Roman" w:cs="Times New Roman"/>
          <w:sz w:val="24"/>
          <w:szCs w:val="24"/>
        </w:rPr>
        <w:t>aprašym</w:t>
      </w:r>
      <w:r w:rsidR="00D36C4D">
        <w:rPr>
          <w:rFonts w:ascii="Times New Roman" w:hAnsi="Times New Roman" w:cs="Times New Roman"/>
          <w:sz w:val="24"/>
          <w:szCs w:val="24"/>
        </w:rPr>
        <w:t>ą</w:t>
      </w:r>
      <w:r>
        <w:rPr>
          <w:rFonts w:ascii="Times New Roman" w:hAnsi="Times New Roman" w:cs="Times New Roman"/>
          <w:sz w:val="24"/>
          <w:szCs w:val="24"/>
        </w:rPr>
        <w:t xml:space="preserve">, kuriame </w:t>
      </w:r>
      <w:r w:rsidR="00592A19">
        <w:rPr>
          <w:rFonts w:ascii="Times New Roman" w:hAnsi="Times New Roman" w:cs="Times New Roman"/>
          <w:sz w:val="24"/>
          <w:szCs w:val="24"/>
        </w:rPr>
        <w:t xml:space="preserve">nurodyta specialisto </w:t>
      </w:r>
      <w:r w:rsidRPr="00C328C2">
        <w:rPr>
          <w:rFonts w:ascii="Times New Roman" w:hAnsi="Times New Roman" w:cs="Times New Roman"/>
          <w:sz w:val="24"/>
          <w:szCs w:val="24"/>
        </w:rPr>
        <w:t>patirt</w:t>
      </w:r>
      <w:r w:rsidR="00592A19">
        <w:rPr>
          <w:rFonts w:ascii="Times New Roman" w:hAnsi="Times New Roman" w:cs="Times New Roman"/>
          <w:sz w:val="24"/>
          <w:szCs w:val="24"/>
        </w:rPr>
        <w:t>is</w:t>
      </w:r>
      <w:r w:rsidRPr="00C328C2">
        <w:rPr>
          <w:rFonts w:ascii="Times New Roman" w:hAnsi="Times New Roman" w:cs="Times New Roman"/>
          <w:sz w:val="24"/>
          <w:szCs w:val="24"/>
        </w:rPr>
        <w:t xml:space="preserve"> įgyvendinant BIM  pagrįstus projektus</w:t>
      </w:r>
      <w:r w:rsidR="00592A19">
        <w:rPr>
          <w:rFonts w:ascii="Times New Roman" w:hAnsi="Times New Roman" w:cs="Times New Roman"/>
          <w:sz w:val="24"/>
          <w:szCs w:val="24"/>
        </w:rPr>
        <w:t xml:space="preserve">, nurodant </w:t>
      </w:r>
      <w:r w:rsidR="00ED776E">
        <w:rPr>
          <w:rFonts w:ascii="Times New Roman" w:hAnsi="Times New Roman" w:cs="Times New Roman"/>
          <w:sz w:val="24"/>
          <w:szCs w:val="24"/>
        </w:rPr>
        <w:t>projektuotų</w:t>
      </w:r>
      <w:r w:rsidR="00592A19">
        <w:rPr>
          <w:rFonts w:ascii="Times New Roman" w:hAnsi="Times New Roman" w:cs="Times New Roman"/>
          <w:sz w:val="24"/>
          <w:szCs w:val="24"/>
        </w:rPr>
        <w:t xml:space="preserve"> objektų pavadinimus, datas, užsakovus</w:t>
      </w:r>
      <w:r w:rsidRPr="00F734C9">
        <w:rPr>
          <w:rFonts w:asciiTheme="majorBidi" w:hAnsiTheme="majorBidi" w:cstheme="majorBidi"/>
          <w:sz w:val="24"/>
          <w:szCs w:val="24"/>
        </w:rPr>
        <w:t>;</w:t>
      </w:r>
    </w:p>
    <w:p w14:paraId="26D19BC6" w14:textId="46A43D8E" w:rsidR="001A03AA" w:rsidRDefault="001A03AA" w:rsidP="001A03AA">
      <w:pPr>
        <w:ind w:left="-567" w:firstLine="567"/>
        <w:jc w:val="both"/>
        <w:rPr>
          <w:rFonts w:asciiTheme="majorBidi" w:hAnsiTheme="majorBidi" w:cstheme="majorBidi"/>
          <w:sz w:val="24"/>
          <w:szCs w:val="24"/>
        </w:rPr>
      </w:pPr>
      <w:r>
        <w:rPr>
          <w:rFonts w:asciiTheme="majorBidi" w:hAnsiTheme="majorBidi" w:cstheme="majorBidi"/>
          <w:sz w:val="24"/>
          <w:szCs w:val="24"/>
        </w:rPr>
        <w:t>4</w:t>
      </w:r>
      <w:r w:rsidRPr="00F734C9">
        <w:rPr>
          <w:rFonts w:asciiTheme="majorBidi" w:hAnsiTheme="majorBidi" w:cstheme="majorBidi"/>
          <w:sz w:val="24"/>
          <w:szCs w:val="24"/>
        </w:rPr>
        <w:t xml:space="preserve">.2. Užsakovų </w:t>
      </w:r>
      <w:r w:rsidR="00D36C4D" w:rsidRPr="00F734C9">
        <w:rPr>
          <w:rFonts w:asciiTheme="majorBidi" w:hAnsiTheme="majorBidi" w:cstheme="majorBidi"/>
          <w:sz w:val="24"/>
          <w:szCs w:val="24"/>
        </w:rPr>
        <w:t>pažym</w:t>
      </w:r>
      <w:r w:rsidR="00D36C4D">
        <w:rPr>
          <w:rFonts w:asciiTheme="majorBidi" w:hAnsiTheme="majorBidi" w:cstheme="majorBidi"/>
          <w:sz w:val="24"/>
          <w:szCs w:val="24"/>
        </w:rPr>
        <w:t>a</w:t>
      </w:r>
      <w:r w:rsidR="00D36C4D" w:rsidRPr="00F734C9">
        <w:rPr>
          <w:rFonts w:asciiTheme="majorBidi" w:hAnsiTheme="majorBidi" w:cstheme="majorBidi"/>
          <w:sz w:val="24"/>
          <w:szCs w:val="24"/>
        </w:rPr>
        <w:t xml:space="preserve">s </w:t>
      </w:r>
      <w:r w:rsidR="00D36C4D" w:rsidRPr="00F734C9">
        <w:rPr>
          <w:rFonts w:asciiTheme="majorBidi" w:hAnsiTheme="majorBidi" w:cstheme="majorBidi"/>
          <w:sz w:val="24"/>
          <w:szCs w:val="24"/>
        </w:rPr>
        <w:t xml:space="preserve">ar </w:t>
      </w:r>
      <w:r w:rsidR="00D36C4D" w:rsidRPr="00F734C9">
        <w:rPr>
          <w:rFonts w:asciiTheme="majorBidi" w:hAnsiTheme="majorBidi" w:cstheme="majorBidi"/>
          <w:sz w:val="24"/>
          <w:szCs w:val="24"/>
        </w:rPr>
        <w:t>kit</w:t>
      </w:r>
      <w:r w:rsidR="00D36C4D">
        <w:rPr>
          <w:rFonts w:asciiTheme="majorBidi" w:hAnsiTheme="majorBidi" w:cstheme="majorBidi"/>
          <w:sz w:val="24"/>
          <w:szCs w:val="24"/>
        </w:rPr>
        <w:t>us</w:t>
      </w:r>
      <w:r w:rsidR="00D36C4D" w:rsidRPr="00F734C9">
        <w:rPr>
          <w:rFonts w:asciiTheme="majorBidi" w:hAnsiTheme="majorBidi" w:cstheme="majorBidi"/>
          <w:sz w:val="24"/>
          <w:szCs w:val="24"/>
        </w:rPr>
        <w:t xml:space="preserve"> </w:t>
      </w:r>
      <w:r w:rsidR="00D36C4D" w:rsidRPr="00F734C9">
        <w:rPr>
          <w:rFonts w:asciiTheme="majorBidi" w:hAnsiTheme="majorBidi" w:cstheme="majorBidi"/>
          <w:sz w:val="24"/>
          <w:szCs w:val="24"/>
        </w:rPr>
        <w:t>dokument</w:t>
      </w:r>
      <w:r w:rsidR="00D36C4D">
        <w:rPr>
          <w:rFonts w:asciiTheme="majorBidi" w:hAnsiTheme="majorBidi" w:cstheme="majorBidi"/>
          <w:sz w:val="24"/>
          <w:szCs w:val="24"/>
        </w:rPr>
        <w:t>us</w:t>
      </w:r>
      <w:r w:rsidR="00D36C4D" w:rsidRPr="00F734C9">
        <w:rPr>
          <w:rFonts w:asciiTheme="majorBidi" w:hAnsiTheme="majorBidi" w:cstheme="majorBidi"/>
          <w:sz w:val="24"/>
          <w:szCs w:val="24"/>
        </w:rPr>
        <w:t xml:space="preserve">, </w:t>
      </w:r>
      <w:r w:rsidR="00D36C4D" w:rsidRPr="00F734C9">
        <w:rPr>
          <w:rFonts w:asciiTheme="majorBidi" w:hAnsiTheme="majorBidi" w:cstheme="majorBidi"/>
          <w:sz w:val="24"/>
          <w:szCs w:val="24"/>
        </w:rPr>
        <w:t>patvirtinan</w:t>
      </w:r>
      <w:r w:rsidR="00D36C4D">
        <w:rPr>
          <w:rFonts w:asciiTheme="majorBidi" w:hAnsiTheme="majorBidi" w:cstheme="majorBidi"/>
          <w:sz w:val="24"/>
          <w:szCs w:val="24"/>
        </w:rPr>
        <w:t>čius</w:t>
      </w:r>
      <w:r w:rsidRPr="00F734C9">
        <w:rPr>
          <w:rFonts w:asciiTheme="majorBidi" w:hAnsiTheme="majorBidi" w:cstheme="majorBidi"/>
          <w:sz w:val="24"/>
          <w:szCs w:val="24"/>
        </w:rPr>
        <w:t xml:space="preserve">, kad siūlomas specialistas atliko </w:t>
      </w:r>
      <w:r>
        <w:rPr>
          <w:rFonts w:asciiTheme="majorBidi" w:hAnsiTheme="majorBidi" w:cstheme="majorBidi"/>
          <w:sz w:val="24"/>
          <w:szCs w:val="24"/>
        </w:rPr>
        <w:t>4.1</w:t>
      </w:r>
      <w:r w:rsidRPr="00F734C9">
        <w:rPr>
          <w:rFonts w:asciiTheme="majorBidi" w:hAnsiTheme="majorBidi" w:cstheme="majorBidi"/>
          <w:sz w:val="24"/>
          <w:szCs w:val="24"/>
        </w:rPr>
        <w:t xml:space="preserve"> punkte nurodytas paslaugas</w:t>
      </w:r>
      <w:r w:rsidR="00ED776E">
        <w:rPr>
          <w:rFonts w:asciiTheme="majorBidi" w:hAnsiTheme="majorBidi" w:cstheme="majorBidi"/>
          <w:sz w:val="24"/>
          <w:szCs w:val="24"/>
        </w:rPr>
        <w:t>.</w:t>
      </w:r>
    </w:p>
    <w:p w14:paraId="5DACB7AF" w14:textId="242C2B7B" w:rsidR="00B2418E" w:rsidRPr="00B2418E" w:rsidRDefault="00B2418E" w:rsidP="00825CC5">
      <w:pPr>
        <w:ind w:left="-567" w:firstLine="567"/>
        <w:jc w:val="both"/>
        <w:rPr>
          <w:rFonts w:asciiTheme="majorBidi" w:hAnsiTheme="majorBidi" w:cstheme="majorBidi"/>
          <w:sz w:val="24"/>
          <w:szCs w:val="24"/>
        </w:rPr>
      </w:pPr>
    </w:p>
    <w:p w14:paraId="5418DBAE" w14:textId="29F87B27" w:rsidR="00897857" w:rsidRPr="00DF204B" w:rsidRDefault="00ED776E" w:rsidP="00897857">
      <w:pPr>
        <w:pStyle w:val="BodyText"/>
        <w:tabs>
          <w:tab w:val="left" w:pos="993"/>
          <w:tab w:val="left" w:pos="1134"/>
          <w:tab w:val="left" w:pos="1418"/>
        </w:tabs>
        <w:ind w:firstLine="0"/>
        <w:jc w:val="both"/>
        <w:rPr>
          <w:rStyle w:val="BodyTextChar"/>
          <w:rFonts w:asciiTheme="majorBidi" w:hAnsiTheme="majorBidi" w:cstheme="majorBidi"/>
          <w:sz w:val="24"/>
          <w:szCs w:val="24"/>
        </w:rPr>
      </w:pPr>
      <w:r>
        <w:rPr>
          <w:rStyle w:val="BodyTextChar"/>
          <w:rFonts w:asciiTheme="majorBidi" w:hAnsiTheme="majorBidi" w:cstheme="majorBidi"/>
          <w:sz w:val="24"/>
          <w:szCs w:val="24"/>
        </w:rPr>
        <w:t>5</w:t>
      </w:r>
      <w:r w:rsidR="00897857">
        <w:rPr>
          <w:rStyle w:val="BodyTextChar"/>
          <w:rFonts w:asciiTheme="majorBidi" w:hAnsiTheme="majorBidi" w:cstheme="majorBidi"/>
          <w:sz w:val="24"/>
          <w:szCs w:val="24"/>
        </w:rPr>
        <w:t xml:space="preserve">. </w:t>
      </w:r>
      <w:r w:rsidR="00B2418E">
        <w:rPr>
          <w:rStyle w:val="BodyTextChar"/>
          <w:rFonts w:asciiTheme="majorBidi" w:hAnsiTheme="majorBidi" w:cstheme="majorBidi"/>
          <w:sz w:val="24"/>
          <w:szCs w:val="24"/>
        </w:rPr>
        <w:t>Antro ir trečio kriterijų</w:t>
      </w:r>
      <w:r w:rsidR="00897857" w:rsidRPr="00DF204B">
        <w:rPr>
          <w:rStyle w:val="BodyTextChar"/>
          <w:rFonts w:asciiTheme="majorBidi" w:hAnsiTheme="majorBidi" w:cstheme="majorBidi"/>
          <w:sz w:val="24"/>
          <w:szCs w:val="24"/>
        </w:rPr>
        <w:t xml:space="preserve"> bala</w:t>
      </w:r>
      <w:r w:rsidR="00B2418E">
        <w:rPr>
          <w:rStyle w:val="BodyTextChar"/>
          <w:rFonts w:asciiTheme="majorBidi" w:hAnsiTheme="majorBidi" w:cstheme="majorBidi"/>
          <w:sz w:val="24"/>
          <w:szCs w:val="24"/>
        </w:rPr>
        <w:t>i</w:t>
      </w:r>
      <w:r w:rsidR="00897857" w:rsidRPr="00DF204B">
        <w:rPr>
          <w:rStyle w:val="BodyTextChar"/>
          <w:rFonts w:asciiTheme="majorBidi" w:hAnsiTheme="majorBidi" w:cstheme="majorBidi"/>
          <w:sz w:val="24"/>
          <w:szCs w:val="24"/>
        </w:rPr>
        <w:t xml:space="preserve"> nustatom</w:t>
      </w:r>
      <w:r w:rsidR="00B2418E">
        <w:rPr>
          <w:rStyle w:val="BodyTextChar"/>
          <w:rFonts w:asciiTheme="majorBidi" w:hAnsiTheme="majorBidi" w:cstheme="majorBidi"/>
          <w:sz w:val="24"/>
          <w:szCs w:val="24"/>
        </w:rPr>
        <w:t>i</w:t>
      </w:r>
      <w:r w:rsidR="00897857" w:rsidRPr="00DF204B">
        <w:rPr>
          <w:rStyle w:val="BodyTextChar"/>
          <w:rFonts w:asciiTheme="majorBidi" w:hAnsiTheme="majorBidi" w:cstheme="majorBidi"/>
          <w:sz w:val="24"/>
          <w:szCs w:val="24"/>
        </w:rPr>
        <w:t xml:space="preserve"> </w:t>
      </w:r>
      <w:r>
        <w:rPr>
          <w:rStyle w:val="BodyTextChar"/>
          <w:rFonts w:asciiTheme="majorBidi" w:hAnsiTheme="majorBidi" w:cstheme="majorBidi"/>
          <w:sz w:val="24"/>
          <w:szCs w:val="24"/>
        </w:rPr>
        <w:t>tokia</w:t>
      </w:r>
      <w:r w:rsidR="00897857" w:rsidRPr="00DF204B">
        <w:rPr>
          <w:rStyle w:val="BodyTextChar"/>
          <w:rFonts w:asciiTheme="majorBidi" w:hAnsiTheme="majorBidi" w:cstheme="majorBidi"/>
          <w:sz w:val="24"/>
          <w:szCs w:val="24"/>
        </w:rPr>
        <w:t xml:space="preserve"> tvarka</w:t>
      </w:r>
      <w:r>
        <w:rPr>
          <w:rStyle w:val="BodyTextChar"/>
          <w:rFonts w:asciiTheme="majorBidi" w:hAnsiTheme="majorBidi" w:cstheme="majorBidi"/>
          <w:sz w:val="24"/>
          <w:szCs w:val="24"/>
        </w:rPr>
        <w:t>:</w:t>
      </w:r>
    </w:p>
    <w:p w14:paraId="093FC61C" w14:textId="712FDFE0" w:rsidR="00897857" w:rsidRPr="00DF204B" w:rsidRDefault="00D36C4D" w:rsidP="00897857">
      <w:pPr>
        <w:pStyle w:val="BodyText"/>
        <w:tabs>
          <w:tab w:val="left" w:pos="993"/>
          <w:tab w:val="left" w:pos="1134"/>
          <w:tab w:val="left" w:pos="1418"/>
        </w:tabs>
        <w:ind w:firstLine="0"/>
        <w:jc w:val="both"/>
        <w:rPr>
          <w:rFonts w:asciiTheme="majorBidi" w:hAnsiTheme="majorBidi" w:cstheme="majorBidi"/>
          <w:sz w:val="24"/>
          <w:szCs w:val="24"/>
        </w:rPr>
      </w:pPr>
      <w:r>
        <w:rPr>
          <w:rStyle w:val="BodyTextChar"/>
          <w:rFonts w:asciiTheme="majorBidi" w:hAnsiTheme="majorBidi" w:cstheme="majorBidi"/>
          <w:sz w:val="24"/>
          <w:szCs w:val="24"/>
        </w:rPr>
        <w:t>5</w:t>
      </w:r>
      <w:r w:rsidR="00897857">
        <w:rPr>
          <w:rStyle w:val="BodyTextChar"/>
          <w:rFonts w:asciiTheme="majorBidi" w:hAnsiTheme="majorBidi" w:cstheme="majorBidi"/>
          <w:sz w:val="24"/>
          <w:szCs w:val="24"/>
        </w:rPr>
        <w:t xml:space="preserve">.1. </w:t>
      </w:r>
      <w:r w:rsidR="00BA4A3E">
        <w:rPr>
          <w:rStyle w:val="BodyTextChar"/>
          <w:rFonts w:asciiTheme="majorBidi" w:hAnsiTheme="majorBidi" w:cstheme="majorBidi"/>
          <w:sz w:val="24"/>
          <w:szCs w:val="24"/>
        </w:rPr>
        <w:t xml:space="preserve">Antro </w:t>
      </w:r>
      <w:r w:rsidR="00897857" w:rsidRPr="00DF204B">
        <w:rPr>
          <w:rFonts w:asciiTheme="majorBidi" w:hAnsiTheme="majorBidi" w:cstheme="majorBidi"/>
          <w:sz w:val="24"/>
          <w:szCs w:val="24"/>
        </w:rPr>
        <w:t>riterijaus balas nustatomas lentelėje nustatyta tvarka</w:t>
      </w:r>
      <w:r w:rsidR="00BA4A3E">
        <w:rPr>
          <w:rFonts w:asciiTheme="majorBidi" w:hAnsiTheme="majorBidi" w:cstheme="majorBidi"/>
          <w:sz w:val="24"/>
          <w:szCs w:val="24"/>
        </w:rPr>
        <w:t>:</w:t>
      </w:r>
    </w:p>
    <w:tbl>
      <w:tblPr>
        <w:tblStyle w:val="TableGrid"/>
        <w:tblW w:w="9764" w:type="dxa"/>
        <w:jc w:val="center"/>
        <w:tblLayout w:type="fixed"/>
        <w:tblLook w:val="04A0" w:firstRow="1" w:lastRow="0" w:firstColumn="1" w:lastColumn="0" w:noHBand="0" w:noVBand="1"/>
      </w:tblPr>
      <w:tblGrid>
        <w:gridCol w:w="605"/>
        <w:gridCol w:w="7655"/>
        <w:gridCol w:w="1504"/>
      </w:tblGrid>
      <w:tr w:rsidR="00897857" w:rsidRPr="00DF204B" w14:paraId="2E6291EA" w14:textId="77777777" w:rsidTr="00F70707">
        <w:trPr>
          <w:jc w:val="center"/>
        </w:trPr>
        <w:tc>
          <w:tcPr>
            <w:tcW w:w="605" w:type="dxa"/>
          </w:tcPr>
          <w:p w14:paraId="6E9FCE53"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Eil. Nr.</w:t>
            </w:r>
          </w:p>
        </w:tc>
        <w:tc>
          <w:tcPr>
            <w:tcW w:w="7655" w:type="dxa"/>
          </w:tcPr>
          <w:p w14:paraId="03BB422A" w14:textId="5B6386E0" w:rsidR="00897857" w:rsidRPr="00DF204B" w:rsidRDefault="00825CC5" w:rsidP="00F70707">
            <w:pPr>
              <w:jc w:val="both"/>
              <w:rPr>
                <w:rFonts w:asciiTheme="majorBidi" w:hAnsiTheme="majorBidi" w:cstheme="majorBidi"/>
                <w:b/>
                <w:i/>
                <w:sz w:val="24"/>
                <w:szCs w:val="24"/>
              </w:rPr>
            </w:pPr>
            <w:r>
              <w:rPr>
                <w:rFonts w:asciiTheme="majorBidi" w:eastAsia="DengXian" w:hAnsiTheme="majorBidi" w:cstheme="majorBidi"/>
                <w:b/>
                <w:i/>
                <w:sz w:val="24"/>
                <w:szCs w:val="24"/>
              </w:rPr>
              <w:t>Projektuotojo</w:t>
            </w:r>
            <w:r w:rsidR="00897857" w:rsidRPr="00DF204B">
              <w:rPr>
                <w:rFonts w:asciiTheme="majorBidi" w:hAnsiTheme="majorBidi" w:cstheme="majorBidi"/>
                <w:b/>
                <w:i/>
                <w:sz w:val="24"/>
                <w:szCs w:val="24"/>
              </w:rPr>
              <w:t xml:space="preserve"> patirtis (</w:t>
            </w:r>
            <w:r w:rsidR="00ED776E">
              <w:rPr>
                <w:rFonts w:asciiTheme="majorBidi" w:hAnsiTheme="majorBidi" w:cstheme="majorBidi"/>
                <w:b/>
                <w:i/>
                <w:sz w:val="24"/>
                <w:szCs w:val="24"/>
              </w:rPr>
              <w:t>antras kriterijus</w:t>
            </w:r>
            <w:r w:rsidR="00897857" w:rsidRPr="00DF204B">
              <w:rPr>
                <w:rFonts w:asciiTheme="majorBidi" w:hAnsiTheme="majorBidi" w:cstheme="majorBidi"/>
                <w:b/>
                <w:i/>
                <w:sz w:val="24"/>
                <w:szCs w:val="24"/>
              </w:rPr>
              <w:t>)</w:t>
            </w:r>
          </w:p>
          <w:p w14:paraId="41E5EA0C" w14:textId="2D887DF0" w:rsidR="00825CC5" w:rsidRPr="00DF204B" w:rsidRDefault="00825CC5" w:rsidP="00825CC5">
            <w:pPr>
              <w:jc w:val="both"/>
              <w:rPr>
                <w:rFonts w:asciiTheme="majorBidi" w:hAnsiTheme="majorBidi" w:cstheme="majorBidi"/>
                <w:bCs/>
                <w:sz w:val="24"/>
                <w:szCs w:val="24"/>
              </w:rPr>
            </w:pPr>
            <w:r>
              <w:rPr>
                <w:rFonts w:asciiTheme="majorBidi" w:hAnsiTheme="majorBidi" w:cstheme="majorBidi"/>
                <w:spacing w:val="-2"/>
                <w:sz w:val="24"/>
                <w:szCs w:val="24"/>
              </w:rPr>
              <w:t>CC3 pasekmių klasės objekt</w:t>
            </w:r>
            <w:r w:rsidR="00D36C4D">
              <w:rPr>
                <w:rFonts w:asciiTheme="majorBidi" w:hAnsiTheme="majorBidi" w:cstheme="majorBidi"/>
                <w:spacing w:val="-2"/>
                <w:sz w:val="24"/>
                <w:szCs w:val="24"/>
              </w:rPr>
              <w:t>ų</w:t>
            </w:r>
            <w:r>
              <w:rPr>
                <w:rFonts w:asciiTheme="majorBidi" w:hAnsiTheme="majorBidi" w:cstheme="majorBidi"/>
                <w:spacing w:val="-2"/>
                <w:sz w:val="24"/>
                <w:szCs w:val="24"/>
              </w:rPr>
              <w:t>,</w:t>
            </w:r>
            <w:r w:rsidRPr="00F734C9">
              <w:rPr>
                <w:rFonts w:asciiTheme="majorBidi" w:hAnsiTheme="majorBidi" w:cstheme="majorBidi"/>
                <w:spacing w:val="-2"/>
                <w:sz w:val="24"/>
                <w:szCs w:val="24"/>
              </w:rPr>
              <w:t xml:space="preserve"> </w:t>
            </w:r>
            <w:r w:rsidRPr="00F734C9">
              <w:rPr>
                <w:rFonts w:asciiTheme="majorBidi" w:hAnsiTheme="majorBidi" w:cstheme="majorBidi"/>
                <w:sz w:val="24"/>
                <w:szCs w:val="24"/>
              </w:rPr>
              <w:t>kuriuose siūlomas specialistas vykdė</w:t>
            </w:r>
            <w:r>
              <w:rPr>
                <w:rFonts w:asciiTheme="majorBidi" w:hAnsiTheme="majorBidi" w:cstheme="majorBidi"/>
                <w:sz w:val="24"/>
                <w:szCs w:val="24"/>
              </w:rPr>
              <w:t xml:space="preserve"> projektuotojo </w:t>
            </w:r>
            <w:r w:rsidRPr="00F734C9">
              <w:rPr>
                <w:rFonts w:asciiTheme="majorBidi" w:hAnsiTheme="majorBidi" w:cstheme="majorBidi"/>
                <w:sz w:val="24"/>
                <w:szCs w:val="24"/>
              </w:rPr>
              <w:t>funkcijas ir kuriems buvo išduota</w:t>
            </w:r>
            <w:r>
              <w:rPr>
                <w:rFonts w:asciiTheme="majorBidi" w:hAnsiTheme="majorBidi" w:cstheme="majorBidi"/>
                <w:sz w:val="24"/>
                <w:szCs w:val="24"/>
              </w:rPr>
              <w:t xml:space="preserve"> teigiama ekspertizės išvada</w:t>
            </w:r>
            <w:r w:rsidR="00D36C4D">
              <w:rPr>
                <w:rFonts w:asciiTheme="majorBidi" w:hAnsiTheme="majorBidi" w:cstheme="majorBidi"/>
                <w:sz w:val="24"/>
                <w:szCs w:val="24"/>
              </w:rPr>
              <w:t>, skaičius</w:t>
            </w:r>
            <w:r w:rsidRPr="00F734C9">
              <w:rPr>
                <w:rFonts w:asciiTheme="majorBidi" w:hAnsiTheme="majorBidi" w:cstheme="majorBidi"/>
                <w:sz w:val="24"/>
                <w:szCs w:val="24"/>
              </w:rPr>
              <w:t xml:space="preserve"> </w:t>
            </w:r>
          </w:p>
        </w:tc>
        <w:tc>
          <w:tcPr>
            <w:tcW w:w="1504" w:type="dxa"/>
          </w:tcPr>
          <w:p w14:paraId="2C50AF51"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Skiriami balai</w:t>
            </w:r>
          </w:p>
        </w:tc>
      </w:tr>
      <w:tr w:rsidR="00897857" w:rsidRPr="00DF204B" w14:paraId="4329F47B" w14:textId="77777777" w:rsidTr="00F70707">
        <w:trPr>
          <w:jc w:val="center"/>
        </w:trPr>
        <w:tc>
          <w:tcPr>
            <w:tcW w:w="605" w:type="dxa"/>
          </w:tcPr>
          <w:p w14:paraId="16848F88"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1.</w:t>
            </w:r>
          </w:p>
        </w:tc>
        <w:tc>
          <w:tcPr>
            <w:tcW w:w="7655" w:type="dxa"/>
          </w:tcPr>
          <w:p w14:paraId="76831FDB"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1</w:t>
            </w:r>
          </w:p>
        </w:tc>
        <w:tc>
          <w:tcPr>
            <w:tcW w:w="1504" w:type="dxa"/>
          </w:tcPr>
          <w:p w14:paraId="1F6A1164" w14:textId="77777777" w:rsidR="00897857" w:rsidRPr="00DF204B" w:rsidRDefault="00897857" w:rsidP="00F70707">
            <w:pPr>
              <w:jc w:val="center"/>
              <w:rPr>
                <w:rFonts w:asciiTheme="majorBidi" w:hAnsiTheme="majorBidi" w:cstheme="majorBidi"/>
                <w:sz w:val="24"/>
                <w:szCs w:val="24"/>
              </w:rPr>
            </w:pPr>
            <w:r w:rsidRPr="00DF204B">
              <w:rPr>
                <w:rFonts w:asciiTheme="majorBidi" w:eastAsia="DengXian" w:hAnsiTheme="majorBidi" w:cstheme="majorBidi"/>
                <w:sz w:val="24"/>
                <w:szCs w:val="24"/>
              </w:rPr>
              <w:t>1</w:t>
            </w:r>
          </w:p>
        </w:tc>
      </w:tr>
      <w:tr w:rsidR="00897857" w:rsidRPr="00DF204B" w14:paraId="4CA24D7B" w14:textId="77777777" w:rsidTr="00F70707">
        <w:trPr>
          <w:jc w:val="center"/>
        </w:trPr>
        <w:tc>
          <w:tcPr>
            <w:tcW w:w="605" w:type="dxa"/>
          </w:tcPr>
          <w:p w14:paraId="3B94F3A4"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2.</w:t>
            </w:r>
          </w:p>
        </w:tc>
        <w:tc>
          <w:tcPr>
            <w:tcW w:w="7655" w:type="dxa"/>
          </w:tcPr>
          <w:p w14:paraId="5C53B610"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2</w:t>
            </w:r>
          </w:p>
        </w:tc>
        <w:tc>
          <w:tcPr>
            <w:tcW w:w="1504" w:type="dxa"/>
          </w:tcPr>
          <w:p w14:paraId="127C7BB3" w14:textId="77777777" w:rsidR="00897857" w:rsidRPr="00DF204B" w:rsidRDefault="00897857" w:rsidP="00F70707">
            <w:pPr>
              <w:jc w:val="center"/>
              <w:rPr>
                <w:rFonts w:asciiTheme="majorBidi" w:hAnsiTheme="majorBidi" w:cstheme="majorBidi"/>
                <w:sz w:val="24"/>
                <w:szCs w:val="24"/>
              </w:rPr>
            </w:pPr>
            <w:r w:rsidRPr="00DF204B">
              <w:rPr>
                <w:rFonts w:asciiTheme="majorBidi" w:eastAsia="DengXian" w:hAnsiTheme="majorBidi" w:cstheme="majorBidi"/>
                <w:sz w:val="24"/>
                <w:szCs w:val="24"/>
              </w:rPr>
              <w:t>2</w:t>
            </w:r>
          </w:p>
        </w:tc>
      </w:tr>
      <w:tr w:rsidR="00897857" w:rsidRPr="00DF204B" w14:paraId="45F61A18" w14:textId="77777777" w:rsidTr="00F70707">
        <w:trPr>
          <w:jc w:val="center"/>
        </w:trPr>
        <w:tc>
          <w:tcPr>
            <w:tcW w:w="605" w:type="dxa"/>
          </w:tcPr>
          <w:p w14:paraId="09833E28"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3.</w:t>
            </w:r>
          </w:p>
        </w:tc>
        <w:tc>
          <w:tcPr>
            <w:tcW w:w="7655" w:type="dxa"/>
          </w:tcPr>
          <w:p w14:paraId="0AF4292D" w14:textId="7CC417DD" w:rsidR="00897857" w:rsidRPr="00DF204B" w:rsidRDefault="00FE61DD" w:rsidP="00F70707">
            <w:pPr>
              <w:jc w:val="center"/>
              <w:rPr>
                <w:rFonts w:asciiTheme="majorBidi" w:hAnsiTheme="majorBidi" w:cstheme="majorBidi"/>
                <w:color w:val="000000" w:themeColor="text1"/>
                <w:sz w:val="24"/>
                <w:szCs w:val="24"/>
              </w:rPr>
            </w:pPr>
            <w:r>
              <w:rPr>
                <w:rFonts w:asciiTheme="majorBidi" w:eastAsia="DengXian" w:hAnsiTheme="majorBidi" w:cstheme="majorBidi"/>
                <w:color w:val="000000" w:themeColor="text1"/>
                <w:sz w:val="24"/>
                <w:szCs w:val="24"/>
              </w:rPr>
              <w:t xml:space="preserve"> </w:t>
            </w:r>
            <w:r w:rsidR="00897857" w:rsidRPr="00DF204B">
              <w:rPr>
                <w:rFonts w:asciiTheme="majorBidi" w:eastAsia="DengXian" w:hAnsiTheme="majorBidi" w:cstheme="majorBidi"/>
                <w:color w:val="000000" w:themeColor="text1"/>
                <w:sz w:val="24"/>
                <w:szCs w:val="24"/>
              </w:rPr>
              <w:t>3</w:t>
            </w:r>
          </w:p>
        </w:tc>
        <w:tc>
          <w:tcPr>
            <w:tcW w:w="1504" w:type="dxa"/>
          </w:tcPr>
          <w:p w14:paraId="53DC5001" w14:textId="77777777" w:rsidR="00897857" w:rsidRPr="00DF204B" w:rsidRDefault="00897857" w:rsidP="00F70707">
            <w:pPr>
              <w:jc w:val="center"/>
              <w:rPr>
                <w:rFonts w:asciiTheme="majorBidi" w:hAnsiTheme="majorBidi" w:cstheme="majorBidi"/>
                <w:sz w:val="24"/>
                <w:szCs w:val="24"/>
              </w:rPr>
            </w:pPr>
            <w:r w:rsidRPr="00DF204B">
              <w:rPr>
                <w:rFonts w:asciiTheme="majorBidi" w:eastAsia="DengXian" w:hAnsiTheme="majorBidi" w:cstheme="majorBidi"/>
                <w:sz w:val="24"/>
                <w:szCs w:val="24"/>
              </w:rPr>
              <w:t>3</w:t>
            </w:r>
          </w:p>
        </w:tc>
      </w:tr>
      <w:tr w:rsidR="00897857" w:rsidRPr="00DF204B" w14:paraId="2A2B81DC" w14:textId="77777777" w:rsidTr="00F70707">
        <w:trPr>
          <w:jc w:val="center"/>
        </w:trPr>
        <w:tc>
          <w:tcPr>
            <w:tcW w:w="605" w:type="dxa"/>
          </w:tcPr>
          <w:p w14:paraId="0D53DB7F" w14:textId="77777777"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4.</w:t>
            </w:r>
          </w:p>
        </w:tc>
        <w:tc>
          <w:tcPr>
            <w:tcW w:w="7655" w:type="dxa"/>
          </w:tcPr>
          <w:p w14:paraId="65184344" w14:textId="77777777"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4</w:t>
            </w:r>
          </w:p>
        </w:tc>
        <w:tc>
          <w:tcPr>
            <w:tcW w:w="1504" w:type="dxa"/>
          </w:tcPr>
          <w:p w14:paraId="6ED98761" w14:textId="77777777" w:rsidR="00897857" w:rsidRPr="00DF204B" w:rsidRDefault="00897857" w:rsidP="00F70707">
            <w:pPr>
              <w:jc w:val="center"/>
              <w:rPr>
                <w:rFonts w:asciiTheme="majorBidi" w:eastAsia="DengXian" w:hAnsiTheme="majorBidi" w:cstheme="majorBidi"/>
                <w:sz w:val="24"/>
                <w:szCs w:val="24"/>
              </w:rPr>
            </w:pPr>
            <w:r w:rsidRPr="00DF204B">
              <w:rPr>
                <w:rFonts w:asciiTheme="majorBidi" w:eastAsia="DengXian" w:hAnsiTheme="majorBidi" w:cstheme="majorBidi"/>
                <w:sz w:val="24"/>
                <w:szCs w:val="24"/>
              </w:rPr>
              <w:t>4</w:t>
            </w:r>
          </w:p>
        </w:tc>
      </w:tr>
      <w:tr w:rsidR="00897857" w:rsidRPr="00DF204B" w14:paraId="0CBDA2A6" w14:textId="77777777" w:rsidTr="00F70707">
        <w:trPr>
          <w:jc w:val="center"/>
        </w:trPr>
        <w:tc>
          <w:tcPr>
            <w:tcW w:w="605" w:type="dxa"/>
          </w:tcPr>
          <w:p w14:paraId="6221A4DE" w14:textId="77777777"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5.</w:t>
            </w:r>
          </w:p>
        </w:tc>
        <w:tc>
          <w:tcPr>
            <w:tcW w:w="7655" w:type="dxa"/>
          </w:tcPr>
          <w:p w14:paraId="3FBED195" w14:textId="6BF2D6FE"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5</w:t>
            </w:r>
            <w:r w:rsidR="00ED776E">
              <w:rPr>
                <w:rFonts w:asciiTheme="majorBidi" w:eastAsia="DengXian" w:hAnsiTheme="majorBidi" w:cstheme="majorBidi"/>
                <w:color w:val="000000" w:themeColor="text1"/>
                <w:sz w:val="24"/>
                <w:szCs w:val="24"/>
              </w:rPr>
              <w:t xml:space="preserve"> ir daugiau</w:t>
            </w:r>
          </w:p>
        </w:tc>
        <w:tc>
          <w:tcPr>
            <w:tcW w:w="1504" w:type="dxa"/>
          </w:tcPr>
          <w:p w14:paraId="167B216A" w14:textId="77777777" w:rsidR="00897857" w:rsidRPr="00DF204B" w:rsidRDefault="00897857" w:rsidP="00F70707">
            <w:pPr>
              <w:jc w:val="center"/>
              <w:rPr>
                <w:rFonts w:asciiTheme="majorBidi" w:eastAsia="DengXian" w:hAnsiTheme="majorBidi" w:cstheme="majorBidi"/>
                <w:sz w:val="24"/>
                <w:szCs w:val="24"/>
              </w:rPr>
            </w:pPr>
            <w:r w:rsidRPr="00DF204B">
              <w:rPr>
                <w:rFonts w:asciiTheme="majorBidi" w:eastAsia="DengXian" w:hAnsiTheme="majorBidi" w:cstheme="majorBidi"/>
                <w:sz w:val="24"/>
                <w:szCs w:val="24"/>
              </w:rPr>
              <w:t>5</w:t>
            </w:r>
          </w:p>
        </w:tc>
      </w:tr>
    </w:tbl>
    <w:p w14:paraId="62156430" w14:textId="77777777" w:rsidR="00897857" w:rsidRPr="00DF204B" w:rsidRDefault="00897857" w:rsidP="00897857">
      <w:pPr>
        <w:pStyle w:val="ListParagraph"/>
        <w:ind w:left="0"/>
        <w:jc w:val="both"/>
        <w:rPr>
          <w:rFonts w:asciiTheme="majorBidi" w:hAnsiTheme="majorBidi" w:cstheme="majorBidi"/>
        </w:rPr>
      </w:pPr>
    </w:p>
    <w:p w14:paraId="69B173E1" w14:textId="5006BA2C" w:rsidR="00897857" w:rsidRPr="00DF204B" w:rsidRDefault="00AA219F" w:rsidP="00C7786F">
      <w:pPr>
        <w:jc w:val="both"/>
        <w:rPr>
          <w:rFonts w:asciiTheme="majorBidi" w:hAnsiTheme="majorBidi" w:cstheme="majorBidi"/>
        </w:rPr>
      </w:pPr>
      <w:r>
        <w:rPr>
          <w:rFonts w:asciiTheme="majorBidi" w:hAnsiTheme="majorBidi" w:cstheme="majorBidi"/>
        </w:rPr>
        <w:t>5</w:t>
      </w:r>
      <w:r w:rsidR="00C7786F">
        <w:rPr>
          <w:rFonts w:asciiTheme="majorBidi" w:hAnsiTheme="majorBidi" w:cstheme="majorBidi"/>
        </w:rPr>
        <w:t xml:space="preserve">.2. </w:t>
      </w:r>
      <w:r w:rsidR="00BA4A3E">
        <w:rPr>
          <w:rFonts w:asciiTheme="majorBidi" w:hAnsiTheme="majorBidi" w:cstheme="majorBidi"/>
        </w:rPr>
        <w:t>Trečio</w:t>
      </w:r>
      <w:r w:rsidR="00897857" w:rsidRPr="00DF204B">
        <w:rPr>
          <w:rFonts w:asciiTheme="majorBidi" w:hAnsiTheme="majorBidi" w:cstheme="majorBidi"/>
        </w:rPr>
        <w:t xml:space="preserve"> </w:t>
      </w:r>
      <w:r w:rsidR="00897857" w:rsidRPr="00DF204B">
        <w:rPr>
          <w:rFonts w:asciiTheme="majorBidi" w:hAnsiTheme="majorBidi" w:cstheme="majorBidi"/>
          <w:bCs/>
          <w:iCs/>
        </w:rPr>
        <w:t xml:space="preserve">kriterijaus </w:t>
      </w:r>
      <w:r w:rsidR="00897857" w:rsidRPr="00DF204B">
        <w:rPr>
          <w:rFonts w:asciiTheme="majorBidi" w:eastAsia="Calibri" w:hAnsiTheme="majorBidi" w:cstheme="majorBidi"/>
          <w:bCs/>
        </w:rPr>
        <w:t>b</w:t>
      </w:r>
      <w:r w:rsidR="00897857" w:rsidRPr="00DF204B">
        <w:rPr>
          <w:rFonts w:asciiTheme="majorBidi" w:hAnsiTheme="majorBidi" w:cstheme="majorBidi"/>
        </w:rPr>
        <w:t>alas nustatomas lentelėje nustatyta tvarka</w:t>
      </w:r>
      <w:r w:rsidR="00BA4A3E">
        <w:rPr>
          <w:rFonts w:asciiTheme="majorBidi" w:hAnsiTheme="majorBidi" w:cstheme="majorBidi"/>
        </w:rPr>
        <w:t>:</w:t>
      </w:r>
    </w:p>
    <w:tbl>
      <w:tblPr>
        <w:tblStyle w:val="TableGrid"/>
        <w:tblW w:w="9764" w:type="dxa"/>
        <w:jc w:val="center"/>
        <w:tblLayout w:type="fixed"/>
        <w:tblLook w:val="04A0" w:firstRow="1" w:lastRow="0" w:firstColumn="1" w:lastColumn="0" w:noHBand="0" w:noVBand="1"/>
      </w:tblPr>
      <w:tblGrid>
        <w:gridCol w:w="605"/>
        <w:gridCol w:w="7655"/>
        <w:gridCol w:w="1504"/>
      </w:tblGrid>
      <w:tr w:rsidR="00897857" w:rsidRPr="00DF204B" w14:paraId="07A52D03" w14:textId="77777777" w:rsidTr="00F70707">
        <w:trPr>
          <w:jc w:val="center"/>
        </w:trPr>
        <w:tc>
          <w:tcPr>
            <w:tcW w:w="605" w:type="dxa"/>
          </w:tcPr>
          <w:p w14:paraId="57B774E6"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Eil. Nr.</w:t>
            </w:r>
          </w:p>
        </w:tc>
        <w:tc>
          <w:tcPr>
            <w:tcW w:w="7655" w:type="dxa"/>
          </w:tcPr>
          <w:p w14:paraId="340C868E" w14:textId="56256284" w:rsidR="00897857" w:rsidRPr="00DF204B" w:rsidRDefault="00825CC5" w:rsidP="00F70707">
            <w:pPr>
              <w:jc w:val="both"/>
              <w:rPr>
                <w:rFonts w:asciiTheme="majorBidi" w:hAnsiTheme="majorBidi" w:cstheme="majorBidi"/>
                <w:b/>
                <w:i/>
                <w:sz w:val="24"/>
                <w:szCs w:val="24"/>
              </w:rPr>
            </w:pPr>
            <w:r>
              <w:rPr>
                <w:rFonts w:asciiTheme="majorBidi" w:eastAsia="DengXian" w:hAnsiTheme="majorBidi" w:cstheme="majorBidi"/>
                <w:b/>
                <w:i/>
                <w:sz w:val="24"/>
                <w:szCs w:val="24"/>
              </w:rPr>
              <w:t>BIM specialisto patirtis</w:t>
            </w:r>
            <w:r w:rsidR="00897857" w:rsidRPr="00DF204B">
              <w:rPr>
                <w:rFonts w:asciiTheme="majorBidi" w:hAnsiTheme="majorBidi" w:cstheme="majorBidi"/>
                <w:b/>
                <w:i/>
                <w:sz w:val="24"/>
                <w:szCs w:val="24"/>
              </w:rPr>
              <w:t xml:space="preserve"> (</w:t>
            </w:r>
            <w:r w:rsidR="00ED776E">
              <w:rPr>
                <w:rFonts w:asciiTheme="majorBidi" w:hAnsiTheme="majorBidi" w:cstheme="majorBidi"/>
                <w:b/>
                <w:i/>
                <w:sz w:val="24"/>
                <w:szCs w:val="24"/>
              </w:rPr>
              <w:t>trečias kriterijus</w:t>
            </w:r>
            <w:r w:rsidR="00897857" w:rsidRPr="00DF204B">
              <w:rPr>
                <w:rFonts w:asciiTheme="majorBidi" w:hAnsiTheme="majorBidi" w:cstheme="majorBidi"/>
                <w:b/>
                <w:i/>
                <w:sz w:val="24"/>
                <w:szCs w:val="24"/>
              </w:rPr>
              <w:t>)</w:t>
            </w:r>
          </w:p>
          <w:p w14:paraId="5F92B7BF" w14:textId="1945A4C2" w:rsidR="00897857" w:rsidRPr="00DF204B" w:rsidRDefault="00ED776E" w:rsidP="00F70707">
            <w:pPr>
              <w:jc w:val="both"/>
              <w:rPr>
                <w:rFonts w:asciiTheme="majorBidi" w:hAnsiTheme="majorBidi" w:cstheme="majorBidi"/>
                <w:bCs/>
                <w:sz w:val="24"/>
                <w:szCs w:val="24"/>
              </w:rPr>
            </w:pPr>
            <w:r>
              <w:rPr>
                <w:sz w:val="24"/>
                <w:szCs w:val="24"/>
              </w:rPr>
              <w:t>Objekt</w:t>
            </w:r>
            <w:r w:rsidR="00D36C4D">
              <w:rPr>
                <w:sz w:val="24"/>
                <w:szCs w:val="24"/>
              </w:rPr>
              <w:t>ų</w:t>
            </w:r>
            <w:r>
              <w:rPr>
                <w:sz w:val="24"/>
                <w:szCs w:val="24"/>
              </w:rPr>
              <w:t xml:space="preserve">, </w:t>
            </w:r>
            <w:r w:rsidR="00EC2CB6">
              <w:rPr>
                <w:sz w:val="24"/>
                <w:szCs w:val="24"/>
              </w:rPr>
              <w:t xml:space="preserve">kuriuose </w:t>
            </w:r>
            <w:r w:rsidR="00EC2CB6" w:rsidRPr="00F734C9">
              <w:rPr>
                <w:rFonts w:asciiTheme="majorBidi" w:hAnsiTheme="majorBidi" w:cstheme="majorBidi"/>
                <w:sz w:val="24"/>
                <w:szCs w:val="24"/>
              </w:rPr>
              <w:t xml:space="preserve">siūlomas specialistas </w:t>
            </w:r>
            <w:r w:rsidR="00EC2CB6">
              <w:rPr>
                <w:rFonts w:asciiTheme="majorBidi" w:hAnsiTheme="majorBidi" w:cstheme="majorBidi"/>
                <w:sz w:val="24"/>
                <w:szCs w:val="24"/>
              </w:rPr>
              <w:t>vykdė BIM specialisto pareigas</w:t>
            </w:r>
            <w:r w:rsidR="00D36C4D">
              <w:rPr>
                <w:rFonts w:asciiTheme="majorBidi" w:hAnsiTheme="majorBidi" w:cstheme="majorBidi"/>
                <w:sz w:val="24"/>
                <w:szCs w:val="24"/>
              </w:rPr>
              <w:t>, skaičius</w:t>
            </w:r>
            <w:r>
              <w:rPr>
                <w:sz w:val="24"/>
                <w:szCs w:val="24"/>
              </w:rPr>
              <w:t xml:space="preserve"> </w:t>
            </w:r>
          </w:p>
        </w:tc>
        <w:tc>
          <w:tcPr>
            <w:tcW w:w="1504" w:type="dxa"/>
          </w:tcPr>
          <w:p w14:paraId="1AA00324"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Skiriami balai</w:t>
            </w:r>
          </w:p>
        </w:tc>
      </w:tr>
      <w:tr w:rsidR="00897857" w:rsidRPr="00DF204B" w14:paraId="7BB5A914" w14:textId="77777777" w:rsidTr="00F70707">
        <w:trPr>
          <w:jc w:val="center"/>
        </w:trPr>
        <w:tc>
          <w:tcPr>
            <w:tcW w:w="605" w:type="dxa"/>
          </w:tcPr>
          <w:p w14:paraId="66BC70A7"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1.</w:t>
            </w:r>
          </w:p>
        </w:tc>
        <w:tc>
          <w:tcPr>
            <w:tcW w:w="7655" w:type="dxa"/>
          </w:tcPr>
          <w:p w14:paraId="663AA915"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1</w:t>
            </w:r>
          </w:p>
        </w:tc>
        <w:tc>
          <w:tcPr>
            <w:tcW w:w="1504" w:type="dxa"/>
          </w:tcPr>
          <w:p w14:paraId="7375727A" w14:textId="77777777" w:rsidR="00897857" w:rsidRPr="00DF204B" w:rsidRDefault="00897857" w:rsidP="00F70707">
            <w:pPr>
              <w:jc w:val="center"/>
              <w:rPr>
                <w:rFonts w:asciiTheme="majorBidi" w:hAnsiTheme="majorBidi" w:cstheme="majorBidi"/>
                <w:sz w:val="24"/>
                <w:szCs w:val="24"/>
              </w:rPr>
            </w:pPr>
            <w:r w:rsidRPr="00DF204B">
              <w:rPr>
                <w:rFonts w:asciiTheme="majorBidi" w:eastAsia="DengXian" w:hAnsiTheme="majorBidi" w:cstheme="majorBidi"/>
                <w:sz w:val="24"/>
                <w:szCs w:val="24"/>
              </w:rPr>
              <w:t>1</w:t>
            </w:r>
          </w:p>
        </w:tc>
      </w:tr>
      <w:tr w:rsidR="00897857" w:rsidRPr="00DF204B" w14:paraId="0CA7C8B4" w14:textId="77777777" w:rsidTr="00F70707">
        <w:trPr>
          <w:jc w:val="center"/>
        </w:trPr>
        <w:tc>
          <w:tcPr>
            <w:tcW w:w="605" w:type="dxa"/>
          </w:tcPr>
          <w:p w14:paraId="032460BA"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2.</w:t>
            </w:r>
          </w:p>
        </w:tc>
        <w:tc>
          <w:tcPr>
            <w:tcW w:w="7655" w:type="dxa"/>
          </w:tcPr>
          <w:p w14:paraId="259F67CF"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2</w:t>
            </w:r>
          </w:p>
        </w:tc>
        <w:tc>
          <w:tcPr>
            <w:tcW w:w="1504" w:type="dxa"/>
          </w:tcPr>
          <w:p w14:paraId="6F5E386E" w14:textId="77777777" w:rsidR="00897857" w:rsidRPr="00DF204B" w:rsidRDefault="00897857" w:rsidP="00F70707">
            <w:pPr>
              <w:jc w:val="center"/>
              <w:rPr>
                <w:rFonts w:asciiTheme="majorBidi" w:hAnsiTheme="majorBidi" w:cstheme="majorBidi"/>
                <w:sz w:val="24"/>
                <w:szCs w:val="24"/>
              </w:rPr>
            </w:pPr>
            <w:r w:rsidRPr="00DF204B">
              <w:rPr>
                <w:rFonts w:asciiTheme="majorBidi" w:eastAsia="DengXian" w:hAnsiTheme="majorBidi" w:cstheme="majorBidi"/>
                <w:sz w:val="24"/>
                <w:szCs w:val="24"/>
              </w:rPr>
              <w:t>2</w:t>
            </w:r>
          </w:p>
        </w:tc>
      </w:tr>
      <w:tr w:rsidR="00897857" w:rsidRPr="00DF204B" w14:paraId="166D53F0" w14:textId="77777777" w:rsidTr="00F70707">
        <w:trPr>
          <w:jc w:val="center"/>
        </w:trPr>
        <w:tc>
          <w:tcPr>
            <w:tcW w:w="605" w:type="dxa"/>
          </w:tcPr>
          <w:p w14:paraId="1BCB54DE"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3.</w:t>
            </w:r>
          </w:p>
        </w:tc>
        <w:tc>
          <w:tcPr>
            <w:tcW w:w="7655" w:type="dxa"/>
          </w:tcPr>
          <w:p w14:paraId="62839A52" w14:textId="77777777" w:rsidR="00897857" w:rsidRPr="00DF204B" w:rsidRDefault="00897857" w:rsidP="00F70707">
            <w:pPr>
              <w:jc w:val="center"/>
              <w:rPr>
                <w:rFonts w:asciiTheme="majorBidi"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3</w:t>
            </w:r>
          </w:p>
        </w:tc>
        <w:tc>
          <w:tcPr>
            <w:tcW w:w="1504" w:type="dxa"/>
          </w:tcPr>
          <w:p w14:paraId="6DC4152D" w14:textId="77777777" w:rsidR="00897857" w:rsidRPr="00DF204B" w:rsidRDefault="00897857" w:rsidP="00F70707">
            <w:pPr>
              <w:jc w:val="center"/>
              <w:rPr>
                <w:rFonts w:asciiTheme="majorBidi" w:hAnsiTheme="majorBidi" w:cstheme="majorBidi"/>
                <w:sz w:val="24"/>
                <w:szCs w:val="24"/>
              </w:rPr>
            </w:pPr>
            <w:r w:rsidRPr="00DF204B">
              <w:rPr>
                <w:rFonts w:asciiTheme="majorBidi" w:eastAsia="DengXian" w:hAnsiTheme="majorBidi" w:cstheme="majorBidi"/>
                <w:sz w:val="24"/>
                <w:szCs w:val="24"/>
              </w:rPr>
              <w:t>3</w:t>
            </w:r>
          </w:p>
        </w:tc>
      </w:tr>
      <w:tr w:rsidR="00897857" w:rsidRPr="00DF204B" w14:paraId="5DD4656E" w14:textId="77777777" w:rsidTr="00F70707">
        <w:trPr>
          <w:jc w:val="center"/>
        </w:trPr>
        <w:tc>
          <w:tcPr>
            <w:tcW w:w="605" w:type="dxa"/>
          </w:tcPr>
          <w:p w14:paraId="7B39E9F0" w14:textId="77777777"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4.</w:t>
            </w:r>
          </w:p>
        </w:tc>
        <w:tc>
          <w:tcPr>
            <w:tcW w:w="7655" w:type="dxa"/>
          </w:tcPr>
          <w:p w14:paraId="77D08E86" w14:textId="77777777"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4</w:t>
            </w:r>
          </w:p>
        </w:tc>
        <w:tc>
          <w:tcPr>
            <w:tcW w:w="1504" w:type="dxa"/>
          </w:tcPr>
          <w:p w14:paraId="16F8B214" w14:textId="77777777" w:rsidR="00897857" w:rsidRPr="00DF204B" w:rsidRDefault="00897857" w:rsidP="00F70707">
            <w:pPr>
              <w:jc w:val="center"/>
              <w:rPr>
                <w:rFonts w:asciiTheme="majorBidi" w:eastAsia="DengXian" w:hAnsiTheme="majorBidi" w:cstheme="majorBidi"/>
                <w:sz w:val="24"/>
                <w:szCs w:val="24"/>
              </w:rPr>
            </w:pPr>
            <w:r w:rsidRPr="00DF204B">
              <w:rPr>
                <w:rFonts w:asciiTheme="majorBidi" w:eastAsia="DengXian" w:hAnsiTheme="majorBidi" w:cstheme="majorBidi"/>
                <w:sz w:val="24"/>
                <w:szCs w:val="24"/>
              </w:rPr>
              <w:t>4</w:t>
            </w:r>
          </w:p>
        </w:tc>
      </w:tr>
      <w:tr w:rsidR="00897857" w:rsidRPr="00DF204B" w14:paraId="73A60E9E" w14:textId="77777777" w:rsidTr="00F70707">
        <w:trPr>
          <w:jc w:val="center"/>
        </w:trPr>
        <w:tc>
          <w:tcPr>
            <w:tcW w:w="605" w:type="dxa"/>
          </w:tcPr>
          <w:p w14:paraId="384427B2" w14:textId="77777777"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5.</w:t>
            </w:r>
          </w:p>
        </w:tc>
        <w:tc>
          <w:tcPr>
            <w:tcW w:w="7655" w:type="dxa"/>
          </w:tcPr>
          <w:p w14:paraId="29B39F5F" w14:textId="2097775A" w:rsidR="00897857" w:rsidRPr="00DF204B" w:rsidRDefault="00897857" w:rsidP="00F70707">
            <w:pPr>
              <w:jc w:val="center"/>
              <w:rPr>
                <w:rFonts w:asciiTheme="majorBidi" w:eastAsia="DengXian" w:hAnsiTheme="majorBidi" w:cstheme="majorBidi"/>
                <w:color w:val="000000" w:themeColor="text1"/>
                <w:sz w:val="24"/>
                <w:szCs w:val="24"/>
              </w:rPr>
            </w:pPr>
            <w:r w:rsidRPr="00DF204B">
              <w:rPr>
                <w:rFonts w:asciiTheme="majorBidi" w:eastAsia="DengXian" w:hAnsiTheme="majorBidi" w:cstheme="majorBidi"/>
                <w:color w:val="000000" w:themeColor="text1"/>
                <w:sz w:val="24"/>
                <w:szCs w:val="24"/>
              </w:rPr>
              <w:t>5</w:t>
            </w:r>
            <w:r w:rsidR="00ED776E">
              <w:rPr>
                <w:rFonts w:asciiTheme="majorBidi" w:eastAsia="DengXian" w:hAnsiTheme="majorBidi" w:cstheme="majorBidi"/>
                <w:color w:val="000000" w:themeColor="text1"/>
                <w:sz w:val="24"/>
                <w:szCs w:val="24"/>
              </w:rPr>
              <w:t xml:space="preserve"> ir daugiau</w:t>
            </w:r>
          </w:p>
        </w:tc>
        <w:tc>
          <w:tcPr>
            <w:tcW w:w="1504" w:type="dxa"/>
          </w:tcPr>
          <w:p w14:paraId="6AF5D2D4" w14:textId="77777777" w:rsidR="00897857" w:rsidRPr="00DF204B" w:rsidRDefault="00897857" w:rsidP="00F70707">
            <w:pPr>
              <w:jc w:val="center"/>
              <w:rPr>
                <w:rFonts w:asciiTheme="majorBidi" w:eastAsia="DengXian" w:hAnsiTheme="majorBidi" w:cstheme="majorBidi"/>
                <w:sz w:val="24"/>
                <w:szCs w:val="24"/>
              </w:rPr>
            </w:pPr>
            <w:r w:rsidRPr="00DF204B">
              <w:rPr>
                <w:rFonts w:asciiTheme="majorBidi" w:eastAsia="DengXian" w:hAnsiTheme="majorBidi" w:cstheme="majorBidi"/>
                <w:sz w:val="24"/>
                <w:szCs w:val="24"/>
              </w:rPr>
              <w:t>5</w:t>
            </w:r>
          </w:p>
        </w:tc>
      </w:tr>
    </w:tbl>
    <w:p w14:paraId="1B2ED424" w14:textId="77777777" w:rsidR="00ED776E" w:rsidRDefault="00ED776E" w:rsidP="00E815E1">
      <w:pPr>
        <w:ind w:left="-567" w:firstLine="567"/>
        <w:jc w:val="both"/>
        <w:rPr>
          <w:rFonts w:asciiTheme="majorBidi" w:hAnsiTheme="majorBidi" w:cstheme="majorBidi"/>
          <w:b/>
        </w:rPr>
      </w:pPr>
    </w:p>
    <w:p w14:paraId="343D63B2" w14:textId="25AABB0B" w:rsidR="00897857" w:rsidRPr="00E815E1" w:rsidRDefault="00897857" w:rsidP="00E815E1">
      <w:pPr>
        <w:ind w:left="-567" w:firstLine="567"/>
        <w:jc w:val="both"/>
        <w:rPr>
          <w:rFonts w:ascii="Times New Roman" w:hAnsi="Times New Roman" w:cs="Times New Roman"/>
          <w:bCs/>
          <w:sz w:val="24"/>
          <w:szCs w:val="24"/>
        </w:rPr>
      </w:pPr>
      <w:r w:rsidRPr="00DF204B">
        <w:rPr>
          <w:rFonts w:asciiTheme="majorBidi" w:hAnsiTheme="majorBidi" w:cstheme="majorBidi"/>
          <w:b/>
        </w:rPr>
        <w:t>PASTABA</w:t>
      </w:r>
      <w:r w:rsidRPr="00DF204B">
        <w:rPr>
          <w:rFonts w:asciiTheme="majorBidi" w:hAnsiTheme="majorBidi" w:cstheme="majorBidi"/>
        </w:rPr>
        <w:t>.</w:t>
      </w:r>
      <w:r w:rsidRPr="00DF204B">
        <w:rPr>
          <w:rFonts w:asciiTheme="majorBidi" w:hAnsiTheme="majorBidi" w:cstheme="majorBidi"/>
          <w:i/>
          <w:iCs/>
        </w:rPr>
        <w:t xml:space="preserve"> </w:t>
      </w:r>
      <w:r w:rsidRPr="00DF204B">
        <w:rPr>
          <w:rFonts w:asciiTheme="majorBidi" w:hAnsiTheme="majorBidi" w:cstheme="majorBidi"/>
          <w:u w:val="single"/>
        </w:rPr>
        <w:t xml:space="preserve">Tiekėjui pasiūlyme </w:t>
      </w:r>
      <w:r w:rsidR="00D36C4D">
        <w:rPr>
          <w:rFonts w:asciiTheme="majorBidi" w:hAnsiTheme="majorBidi" w:cstheme="majorBidi"/>
          <w:u w:val="single"/>
        </w:rPr>
        <w:t xml:space="preserve">ekonominiam vertinimui </w:t>
      </w:r>
      <w:r w:rsidRPr="00DF204B">
        <w:rPr>
          <w:rFonts w:asciiTheme="majorBidi" w:hAnsiTheme="majorBidi" w:cstheme="majorBidi"/>
          <w:u w:val="single"/>
        </w:rPr>
        <w:t>nenurodžius siūlomo specialisto</w:t>
      </w:r>
      <w:r w:rsidRPr="00DF204B">
        <w:rPr>
          <w:rFonts w:asciiTheme="majorBidi" w:hAnsiTheme="majorBidi" w:cstheme="majorBidi"/>
        </w:rPr>
        <w:t xml:space="preserve"> (per pastaruosius 5 metus iki pasiūlymų pateikimo termino pabaigos) patirties apie objektus, kuriuose jis vykdė </w:t>
      </w:r>
      <w:r w:rsidR="00825CC5">
        <w:rPr>
          <w:rFonts w:asciiTheme="majorBidi" w:hAnsiTheme="majorBidi" w:cstheme="majorBidi"/>
        </w:rPr>
        <w:t>CC3 pasekmių klases projektuotojo</w:t>
      </w:r>
      <w:r w:rsidRPr="00DF204B">
        <w:rPr>
          <w:rFonts w:asciiTheme="majorBidi" w:hAnsiTheme="majorBidi" w:cstheme="majorBidi"/>
        </w:rPr>
        <w:t xml:space="preserve"> </w:t>
      </w:r>
      <w:r w:rsidR="00825CC5">
        <w:rPr>
          <w:rFonts w:asciiTheme="majorBidi" w:hAnsiTheme="majorBidi" w:cstheme="majorBidi"/>
        </w:rPr>
        <w:t xml:space="preserve">arba BIM specialisto </w:t>
      </w:r>
      <w:r w:rsidRPr="00DF204B" w:rsidDel="00825CC5">
        <w:rPr>
          <w:rFonts w:asciiTheme="majorBidi" w:hAnsiTheme="majorBidi" w:cstheme="majorBidi"/>
        </w:rPr>
        <w:t>funkcijas</w:t>
      </w:r>
      <w:r w:rsidRPr="00DF204B">
        <w:rPr>
          <w:rFonts w:asciiTheme="majorBidi" w:hAnsiTheme="majorBidi" w:cstheme="majorBidi"/>
        </w:rPr>
        <w:t xml:space="preserve">, </w:t>
      </w:r>
      <w:r w:rsidR="00D36C4D">
        <w:rPr>
          <w:rFonts w:asciiTheme="majorBidi" w:hAnsiTheme="majorBidi" w:cstheme="majorBidi"/>
        </w:rPr>
        <w:t>antro ir trečio</w:t>
      </w:r>
      <w:r w:rsidRPr="00DF204B">
        <w:rPr>
          <w:rFonts w:asciiTheme="majorBidi" w:hAnsiTheme="majorBidi" w:cstheme="majorBidi"/>
        </w:rPr>
        <w:t xml:space="preserve"> kriterij</w:t>
      </w:r>
      <w:r w:rsidR="00D36C4D">
        <w:rPr>
          <w:rFonts w:asciiTheme="majorBidi" w:hAnsiTheme="majorBidi" w:cstheme="majorBidi"/>
        </w:rPr>
        <w:t>ų</w:t>
      </w:r>
      <w:r w:rsidRPr="00DF204B">
        <w:rPr>
          <w:rFonts w:asciiTheme="majorBidi" w:hAnsiTheme="majorBidi" w:cstheme="majorBidi"/>
          <w:vertAlign w:val="subscript"/>
        </w:rPr>
        <w:t xml:space="preserve"> </w:t>
      </w:r>
      <w:r w:rsidRPr="00DF204B">
        <w:rPr>
          <w:rFonts w:asciiTheme="majorBidi" w:hAnsiTheme="majorBidi" w:cstheme="majorBidi"/>
        </w:rPr>
        <w:t xml:space="preserve">balai bus prilyginami 0 arba, jei tik dalis pateiktų dokumentų atitiks reikalavimus, balai bus suteikiami tik už tinkamai įrodytą patirties dalį. </w:t>
      </w:r>
    </w:p>
    <w:p w14:paraId="49317ABD" w14:textId="512EA067" w:rsidR="4047E309" w:rsidRPr="00E815E1" w:rsidRDefault="4047E309" w:rsidP="00825CC5">
      <w:pPr>
        <w:ind w:right="142"/>
        <w:rPr>
          <w:rFonts w:ascii="Times New Roman" w:hAnsi="Times New Roman" w:cs="Times New Roman"/>
          <w:color w:val="000000" w:themeColor="text1"/>
          <w:sz w:val="24"/>
          <w:szCs w:val="24"/>
        </w:rPr>
      </w:pPr>
    </w:p>
    <w:sectPr w:rsidR="4047E309" w:rsidRPr="00E815E1" w:rsidSect="00E759E0">
      <w:headerReference w:type="default" r:id="rId11"/>
      <w:pgSz w:w="11906" w:h="16838"/>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3EE9" w14:textId="77777777" w:rsidR="00720044" w:rsidRDefault="00720044" w:rsidP="006B550F">
      <w:r>
        <w:separator/>
      </w:r>
    </w:p>
  </w:endnote>
  <w:endnote w:type="continuationSeparator" w:id="0">
    <w:p w14:paraId="33BDB99B" w14:textId="77777777" w:rsidR="00720044" w:rsidRDefault="00720044" w:rsidP="006B550F">
      <w:r>
        <w:continuationSeparator/>
      </w:r>
    </w:p>
  </w:endnote>
  <w:endnote w:type="continuationNotice" w:id="1">
    <w:p w14:paraId="085B2361" w14:textId="77777777" w:rsidR="00720044" w:rsidRDefault="00720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3CE9" w14:textId="77777777" w:rsidR="00720044" w:rsidRDefault="00720044" w:rsidP="006B550F">
      <w:r>
        <w:separator/>
      </w:r>
    </w:p>
  </w:footnote>
  <w:footnote w:type="continuationSeparator" w:id="0">
    <w:p w14:paraId="03BDCE93" w14:textId="77777777" w:rsidR="00720044" w:rsidRDefault="00720044" w:rsidP="006B550F">
      <w:r>
        <w:continuationSeparator/>
      </w:r>
    </w:p>
  </w:footnote>
  <w:footnote w:type="continuationNotice" w:id="1">
    <w:p w14:paraId="62C9AACB" w14:textId="77777777" w:rsidR="00720044" w:rsidRDefault="00720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C954" w14:textId="77777777" w:rsidR="00AB5D4A" w:rsidRPr="00E33A40" w:rsidRDefault="00AB5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E60"/>
    <w:multiLevelType w:val="hybridMultilevel"/>
    <w:tmpl w:val="1BE4656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6A0997"/>
    <w:multiLevelType w:val="hybridMultilevel"/>
    <w:tmpl w:val="A54015AA"/>
    <w:lvl w:ilvl="0" w:tplc="A02E9C9C">
      <w:start w:val="3"/>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8B01E7"/>
    <w:multiLevelType w:val="hybridMultilevel"/>
    <w:tmpl w:val="8D5A366A"/>
    <w:lvl w:ilvl="0" w:tplc="112C0252">
      <w:start w:val="1"/>
      <w:numFmt w:val="decimal"/>
      <w:lvlText w:val="%1."/>
      <w:lvlJc w:val="left"/>
      <w:pPr>
        <w:ind w:left="-207" w:hanging="360"/>
      </w:pPr>
      <w:rPr>
        <w:rFonts w:hint="default"/>
        <w:b/>
        <w:u w:val="none"/>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3" w15:restartNumberingAfterBreak="0">
    <w:nsid w:val="16C06FA7"/>
    <w:multiLevelType w:val="hybridMultilevel"/>
    <w:tmpl w:val="CE007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717CF"/>
    <w:multiLevelType w:val="hybridMultilevel"/>
    <w:tmpl w:val="225C8772"/>
    <w:lvl w:ilvl="0" w:tplc="87625ADC">
      <w:numFmt w:val="bullet"/>
      <w:lvlText w:val="-"/>
      <w:lvlJc w:val="left"/>
      <w:pPr>
        <w:ind w:left="720" w:hanging="360"/>
      </w:pPr>
      <w:rPr>
        <w:rFonts w:ascii="Times New Roman" w:eastAsia="Microsoft Sans Serif" w:hAnsi="Times New Roman" w:cs="Times New Roman" w:hint="default"/>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95432"/>
    <w:multiLevelType w:val="hybridMultilevel"/>
    <w:tmpl w:val="A294B68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EEC7E43"/>
    <w:multiLevelType w:val="hybridMultilevel"/>
    <w:tmpl w:val="88EC34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84D54DF"/>
    <w:multiLevelType w:val="hybridMultilevel"/>
    <w:tmpl w:val="6FDE0ACE"/>
    <w:lvl w:ilvl="0" w:tplc="87625ADC">
      <w:numFmt w:val="bullet"/>
      <w:lvlText w:val="-"/>
      <w:lvlJc w:val="left"/>
      <w:pPr>
        <w:ind w:left="720" w:hanging="360"/>
      </w:pPr>
      <w:rPr>
        <w:rFonts w:ascii="Times New Roman" w:eastAsia="Microsoft Sans Serif" w:hAnsi="Times New Roman" w:cs="Times New Roman" w:hint="default"/>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E0003"/>
    <w:multiLevelType w:val="hybridMultilevel"/>
    <w:tmpl w:val="4F1C4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CF05F9"/>
    <w:multiLevelType w:val="hybridMultilevel"/>
    <w:tmpl w:val="D0329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D9911E3"/>
    <w:multiLevelType w:val="hybridMultilevel"/>
    <w:tmpl w:val="6DDAC2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32C6539"/>
    <w:multiLevelType w:val="hybridMultilevel"/>
    <w:tmpl w:val="9698F1F8"/>
    <w:lvl w:ilvl="0" w:tplc="FFFFFFFF">
      <w:start w:val="2"/>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FB4386"/>
    <w:multiLevelType w:val="hybridMultilevel"/>
    <w:tmpl w:val="46D6E610"/>
    <w:lvl w:ilvl="0" w:tplc="A23C7C38">
      <w:start w:val="1"/>
      <w:numFmt w:val="bullet"/>
      <w:lvlText w:val=""/>
      <w:lvlJc w:val="left"/>
      <w:pPr>
        <w:ind w:left="720" w:hanging="360"/>
      </w:pPr>
      <w:rPr>
        <w:rFonts w:ascii="Symbol" w:hAnsi="Symbol"/>
      </w:rPr>
    </w:lvl>
    <w:lvl w:ilvl="1" w:tplc="D2C08602">
      <w:start w:val="1"/>
      <w:numFmt w:val="bullet"/>
      <w:lvlText w:val=""/>
      <w:lvlJc w:val="left"/>
      <w:pPr>
        <w:ind w:left="720" w:hanging="360"/>
      </w:pPr>
      <w:rPr>
        <w:rFonts w:ascii="Symbol" w:hAnsi="Symbol"/>
      </w:rPr>
    </w:lvl>
    <w:lvl w:ilvl="2" w:tplc="649E9D16">
      <w:start w:val="1"/>
      <w:numFmt w:val="bullet"/>
      <w:lvlText w:val=""/>
      <w:lvlJc w:val="left"/>
      <w:pPr>
        <w:ind w:left="720" w:hanging="360"/>
      </w:pPr>
      <w:rPr>
        <w:rFonts w:ascii="Symbol" w:hAnsi="Symbol"/>
      </w:rPr>
    </w:lvl>
    <w:lvl w:ilvl="3" w:tplc="DDEAE6FE">
      <w:start w:val="1"/>
      <w:numFmt w:val="bullet"/>
      <w:lvlText w:val=""/>
      <w:lvlJc w:val="left"/>
      <w:pPr>
        <w:ind w:left="720" w:hanging="360"/>
      </w:pPr>
      <w:rPr>
        <w:rFonts w:ascii="Symbol" w:hAnsi="Symbol"/>
      </w:rPr>
    </w:lvl>
    <w:lvl w:ilvl="4" w:tplc="47FCE896">
      <w:start w:val="1"/>
      <w:numFmt w:val="bullet"/>
      <w:lvlText w:val=""/>
      <w:lvlJc w:val="left"/>
      <w:pPr>
        <w:ind w:left="720" w:hanging="360"/>
      </w:pPr>
      <w:rPr>
        <w:rFonts w:ascii="Symbol" w:hAnsi="Symbol"/>
      </w:rPr>
    </w:lvl>
    <w:lvl w:ilvl="5" w:tplc="5A7A8376">
      <w:start w:val="1"/>
      <w:numFmt w:val="bullet"/>
      <w:lvlText w:val=""/>
      <w:lvlJc w:val="left"/>
      <w:pPr>
        <w:ind w:left="720" w:hanging="360"/>
      </w:pPr>
      <w:rPr>
        <w:rFonts w:ascii="Symbol" w:hAnsi="Symbol"/>
      </w:rPr>
    </w:lvl>
    <w:lvl w:ilvl="6" w:tplc="ABE02DE4">
      <w:start w:val="1"/>
      <w:numFmt w:val="bullet"/>
      <w:lvlText w:val=""/>
      <w:lvlJc w:val="left"/>
      <w:pPr>
        <w:ind w:left="720" w:hanging="360"/>
      </w:pPr>
      <w:rPr>
        <w:rFonts w:ascii="Symbol" w:hAnsi="Symbol"/>
      </w:rPr>
    </w:lvl>
    <w:lvl w:ilvl="7" w:tplc="F9723C16">
      <w:start w:val="1"/>
      <w:numFmt w:val="bullet"/>
      <w:lvlText w:val=""/>
      <w:lvlJc w:val="left"/>
      <w:pPr>
        <w:ind w:left="720" w:hanging="360"/>
      </w:pPr>
      <w:rPr>
        <w:rFonts w:ascii="Symbol" w:hAnsi="Symbol"/>
      </w:rPr>
    </w:lvl>
    <w:lvl w:ilvl="8" w:tplc="90885E76">
      <w:start w:val="1"/>
      <w:numFmt w:val="bullet"/>
      <w:lvlText w:val=""/>
      <w:lvlJc w:val="left"/>
      <w:pPr>
        <w:ind w:left="720" w:hanging="360"/>
      </w:pPr>
      <w:rPr>
        <w:rFonts w:ascii="Symbol" w:hAnsi="Symbol"/>
      </w:rPr>
    </w:lvl>
  </w:abstractNum>
  <w:abstractNum w:abstractNumId="14" w15:restartNumberingAfterBreak="0">
    <w:nsid w:val="3BC3555F"/>
    <w:multiLevelType w:val="multilevel"/>
    <w:tmpl w:val="5ABEBE64"/>
    <w:lvl w:ilvl="0">
      <w:start w:val="1"/>
      <w:numFmt w:val="decimal"/>
      <w:lvlText w:val="%1."/>
      <w:lvlJc w:val="left"/>
      <w:pPr>
        <w:ind w:left="720" w:hanging="360"/>
      </w:pPr>
      <w:rPr>
        <w:rFonts w:eastAsia="Arial"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614E17"/>
    <w:multiLevelType w:val="hybridMultilevel"/>
    <w:tmpl w:val="991EA8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823E20"/>
    <w:multiLevelType w:val="multilevel"/>
    <w:tmpl w:val="6A1E771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i w:val="0"/>
        <w:iCs w:val="0"/>
        <w:sz w:val="22"/>
        <w:szCs w:val="24"/>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261B91"/>
    <w:multiLevelType w:val="hybridMultilevel"/>
    <w:tmpl w:val="9698F1F8"/>
    <w:lvl w:ilvl="0" w:tplc="0F64BFC6">
      <w:start w:val="2"/>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517799"/>
    <w:multiLevelType w:val="hybridMultilevel"/>
    <w:tmpl w:val="0B16BA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BC59D6"/>
    <w:multiLevelType w:val="hybridMultilevel"/>
    <w:tmpl w:val="4530B56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DAD57C7"/>
    <w:multiLevelType w:val="hybridMultilevel"/>
    <w:tmpl w:val="758CD558"/>
    <w:lvl w:ilvl="0" w:tplc="4AD07C8A">
      <w:start w:val="1"/>
      <w:numFmt w:val="decimal"/>
      <w:lvlText w:val="%1."/>
      <w:lvlJc w:val="left"/>
      <w:pPr>
        <w:ind w:left="1020" w:hanging="360"/>
      </w:pPr>
    </w:lvl>
    <w:lvl w:ilvl="1" w:tplc="467E9D00">
      <w:start w:val="1"/>
      <w:numFmt w:val="decimal"/>
      <w:lvlText w:val="%2."/>
      <w:lvlJc w:val="left"/>
      <w:pPr>
        <w:ind w:left="1020" w:hanging="360"/>
      </w:pPr>
    </w:lvl>
    <w:lvl w:ilvl="2" w:tplc="A8D695E4">
      <w:start w:val="1"/>
      <w:numFmt w:val="decimal"/>
      <w:lvlText w:val="%3."/>
      <w:lvlJc w:val="left"/>
      <w:pPr>
        <w:ind w:left="1020" w:hanging="360"/>
      </w:pPr>
    </w:lvl>
    <w:lvl w:ilvl="3" w:tplc="DB68DD5E">
      <w:start w:val="1"/>
      <w:numFmt w:val="decimal"/>
      <w:lvlText w:val="%4."/>
      <w:lvlJc w:val="left"/>
      <w:pPr>
        <w:ind w:left="1020" w:hanging="360"/>
      </w:pPr>
    </w:lvl>
    <w:lvl w:ilvl="4" w:tplc="FD0C77D2">
      <w:start w:val="1"/>
      <w:numFmt w:val="decimal"/>
      <w:lvlText w:val="%5."/>
      <w:lvlJc w:val="left"/>
      <w:pPr>
        <w:ind w:left="1020" w:hanging="360"/>
      </w:pPr>
    </w:lvl>
    <w:lvl w:ilvl="5" w:tplc="2D0C7706">
      <w:start w:val="1"/>
      <w:numFmt w:val="decimal"/>
      <w:lvlText w:val="%6."/>
      <w:lvlJc w:val="left"/>
      <w:pPr>
        <w:ind w:left="1020" w:hanging="360"/>
      </w:pPr>
    </w:lvl>
    <w:lvl w:ilvl="6" w:tplc="9A46126A">
      <w:start w:val="1"/>
      <w:numFmt w:val="decimal"/>
      <w:lvlText w:val="%7."/>
      <w:lvlJc w:val="left"/>
      <w:pPr>
        <w:ind w:left="1020" w:hanging="360"/>
      </w:pPr>
    </w:lvl>
    <w:lvl w:ilvl="7" w:tplc="C93ECC5A">
      <w:start w:val="1"/>
      <w:numFmt w:val="decimal"/>
      <w:lvlText w:val="%8."/>
      <w:lvlJc w:val="left"/>
      <w:pPr>
        <w:ind w:left="1020" w:hanging="360"/>
      </w:pPr>
    </w:lvl>
    <w:lvl w:ilvl="8" w:tplc="3FF29714">
      <w:start w:val="1"/>
      <w:numFmt w:val="decimal"/>
      <w:lvlText w:val="%9."/>
      <w:lvlJc w:val="left"/>
      <w:pPr>
        <w:ind w:left="1020" w:hanging="360"/>
      </w:pPr>
    </w:lvl>
  </w:abstractNum>
  <w:abstractNum w:abstractNumId="22" w15:restartNumberingAfterBreak="0">
    <w:nsid w:val="76F90C00"/>
    <w:multiLevelType w:val="hybridMultilevel"/>
    <w:tmpl w:val="894A86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9A32BEF"/>
    <w:multiLevelType w:val="hybridMultilevel"/>
    <w:tmpl w:val="D0329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DFA2747"/>
    <w:multiLevelType w:val="hybridMultilevel"/>
    <w:tmpl w:val="5A60671A"/>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39392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347967">
    <w:abstractNumId w:val="1"/>
  </w:num>
  <w:num w:numId="3" w16cid:durableId="1431463691">
    <w:abstractNumId w:val="18"/>
  </w:num>
  <w:num w:numId="4" w16cid:durableId="1957717923">
    <w:abstractNumId w:val="15"/>
  </w:num>
  <w:num w:numId="5" w16cid:durableId="370543321">
    <w:abstractNumId w:val="10"/>
  </w:num>
  <w:num w:numId="6" w16cid:durableId="1677877989">
    <w:abstractNumId w:val="23"/>
  </w:num>
  <w:num w:numId="7" w16cid:durableId="624583317">
    <w:abstractNumId w:val="11"/>
  </w:num>
  <w:num w:numId="8" w16cid:durableId="1011563767">
    <w:abstractNumId w:val="22"/>
  </w:num>
  <w:num w:numId="9" w16cid:durableId="32923732">
    <w:abstractNumId w:val="0"/>
  </w:num>
  <w:num w:numId="10" w16cid:durableId="1302272733">
    <w:abstractNumId w:val="14"/>
  </w:num>
  <w:num w:numId="11" w16cid:durableId="1501771800">
    <w:abstractNumId w:val="5"/>
  </w:num>
  <w:num w:numId="12" w16cid:durableId="852063175">
    <w:abstractNumId w:val="20"/>
  </w:num>
  <w:num w:numId="13" w16cid:durableId="1489395541">
    <w:abstractNumId w:val="12"/>
  </w:num>
  <w:num w:numId="14" w16cid:durableId="500319243">
    <w:abstractNumId w:val="4"/>
  </w:num>
  <w:num w:numId="15" w16cid:durableId="545216256">
    <w:abstractNumId w:val="7"/>
  </w:num>
  <w:num w:numId="16" w16cid:durableId="1856307803">
    <w:abstractNumId w:val="8"/>
  </w:num>
  <w:num w:numId="17" w16cid:durableId="287124811">
    <w:abstractNumId w:val="24"/>
  </w:num>
  <w:num w:numId="18" w16cid:durableId="1113481415">
    <w:abstractNumId w:val="19"/>
  </w:num>
  <w:num w:numId="19" w16cid:durableId="101147012">
    <w:abstractNumId w:val="6"/>
  </w:num>
  <w:num w:numId="20" w16cid:durableId="1041056924">
    <w:abstractNumId w:val="13"/>
  </w:num>
  <w:num w:numId="21" w16cid:durableId="759259281">
    <w:abstractNumId w:val="21"/>
  </w:num>
  <w:num w:numId="22" w16cid:durableId="544483917">
    <w:abstractNumId w:val="9"/>
  </w:num>
  <w:num w:numId="23" w16cid:durableId="503858596">
    <w:abstractNumId w:val="3"/>
  </w:num>
  <w:num w:numId="24" w16cid:durableId="248779942">
    <w:abstractNumId w:val="16"/>
  </w:num>
  <w:num w:numId="25" w16cid:durableId="6519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MDEzNDKwMDYzNjBS0lEKTi0uzszPAykwrAUAyRHTHSwAAAA="/>
  </w:docVars>
  <w:rsids>
    <w:rsidRoot w:val="008E5C42"/>
    <w:rsid w:val="00001C3E"/>
    <w:rsid w:val="000039F9"/>
    <w:rsid w:val="00010095"/>
    <w:rsid w:val="00012B38"/>
    <w:rsid w:val="000153B3"/>
    <w:rsid w:val="00022F89"/>
    <w:rsid w:val="00031610"/>
    <w:rsid w:val="00032431"/>
    <w:rsid w:val="00034D1F"/>
    <w:rsid w:val="000350EB"/>
    <w:rsid w:val="00035293"/>
    <w:rsid w:val="00035B80"/>
    <w:rsid w:val="0004075F"/>
    <w:rsid w:val="0004104A"/>
    <w:rsid w:val="00041820"/>
    <w:rsid w:val="0004321E"/>
    <w:rsid w:val="00050C2B"/>
    <w:rsid w:val="00051B3C"/>
    <w:rsid w:val="00061E62"/>
    <w:rsid w:val="00063BF0"/>
    <w:rsid w:val="00065269"/>
    <w:rsid w:val="00071533"/>
    <w:rsid w:val="00073A72"/>
    <w:rsid w:val="00074F4F"/>
    <w:rsid w:val="0008190F"/>
    <w:rsid w:val="00084FEC"/>
    <w:rsid w:val="0008633B"/>
    <w:rsid w:val="00090CF6"/>
    <w:rsid w:val="00095B72"/>
    <w:rsid w:val="000A31F5"/>
    <w:rsid w:val="000A4349"/>
    <w:rsid w:val="000B41BD"/>
    <w:rsid w:val="000B44F5"/>
    <w:rsid w:val="000B74E5"/>
    <w:rsid w:val="000B78B7"/>
    <w:rsid w:val="000C216B"/>
    <w:rsid w:val="000C4EE4"/>
    <w:rsid w:val="000D17F5"/>
    <w:rsid w:val="000D2108"/>
    <w:rsid w:val="000D4BEE"/>
    <w:rsid w:val="000E17C0"/>
    <w:rsid w:val="000E274B"/>
    <w:rsid w:val="000E4C20"/>
    <w:rsid w:val="000E4D67"/>
    <w:rsid w:val="000E7330"/>
    <w:rsid w:val="000E7944"/>
    <w:rsid w:val="000F134C"/>
    <w:rsid w:val="00100759"/>
    <w:rsid w:val="0010611E"/>
    <w:rsid w:val="00107A68"/>
    <w:rsid w:val="00111DEC"/>
    <w:rsid w:val="0012012A"/>
    <w:rsid w:val="0012065F"/>
    <w:rsid w:val="00120FA4"/>
    <w:rsid w:val="0012206F"/>
    <w:rsid w:val="00124CD7"/>
    <w:rsid w:val="00126F1C"/>
    <w:rsid w:val="00127300"/>
    <w:rsid w:val="00134C0D"/>
    <w:rsid w:val="00136466"/>
    <w:rsid w:val="001428FA"/>
    <w:rsid w:val="0014480C"/>
    <w:rsid w:val="00145952"/>
    <w:rsid w:val="001468F6"/>
    <w:rsid w:val="00152E05"/>
    <w:rsid w:val="00152E68"/>
    <w:rsid w:val="00155238"/>
    <w:rsid w:val="00156EA4"/>
    <w:rsid w:val="00160B5E"/>
    <w:rsid w:val="00162C3D"/>
    <w:rsid w:val="00163EC9"/>
    <w:rsid w:val="00164335"/>
    <w:rsid w:val="001643C5"/>
    <w:rsid w:val="0017239F"/>
    <w:rsid w:val="00172D7B"/>
    <w:rsid w:val="001767A5"/>
    <w:rsid w:val="00180950"/>
    <w:rsid w:val="00180BD9"/>
    <w:rsid w:val="001824E0"/>
    <w:rsid w:val="00182970"/>
    <w:rsid w:val="00186E39"/>
    <w:rsid w:val="00187A37"/>
    <w:rsid w:val="0019058E"/>
    <w:rsid w:val="00190F0C"/>
    <w:rsid w:val="00192EBC"/>
    <w:rsid w:val="001940E0"/>
    <w:rsid w:val="00196A04"/>
    <w:rsid w:val="001A03AA"/>
    <w:rsid w:val="001A1985"/>
    <w:rsid w:val="001A34B4"/>
    <w:rsid w:val="001A5D0B"/>
    <w:rsid w:val="001B1342"/>
    <w:rsid w:val="001B3ECF"/>
    <w:rsid w:val="001B4B80"/>
    <w:rsid w:val="001B75A1"/>
    <w:rsid w:val="001C2B34"/>
    <w:rsid w:val="001C3FF2"/>
    <w:rsid w:val="001C5299"/>
    <w:rsid w:val="001C5B18"/>
    <w:rsid w:val="001D2433"/>
    <w:rsid w:val="001D466E"/>
    <w:rsid w:val="001D62BF"/>
    <w:rsid w:val="001E053E"/>
    <w:rsid w:val="001E0DEE"/>
    <w:rsid w:val="001E3E47"/>
    <w:rsid w:val="001E6E0C"/>
    <w:rsid w:val="001E7A9C"/>
    <w:rsid w:val="001F0FDE"/>
    <w:rsid w:val="001F1080"/>
    <w:rsid w:val="001F5A57"/>
    <w:rsid w:val="001F6389"/>
    <w:rsid w:val="001F7D5E"/>
    <w:rsid w:val="00201995"/>
    <w:rsid w:val="00203762"/>
    <w:rsid w:val="002047CB"/>
    <w:rsid w:val="00204FC5"/>
    <w:rsid w:val="00206C30"/>
    <w:rsid w:val="00216B5F"/>
    <w:rsid w:val="00222D99"/>
    <w:rsid w:val="0022746B"/>
    <w:rsid w:val="002310A9"/>
    <w:rsid w:val="00233F7F"/>
    <w:rsid w:val="002350DF"/>
    <w:rsid w:val="00242D76"/>
    <w:rsid w:val="00243AF2"/>
    <w:rsid w:val="002447FC"/>
    <w:rsid w:val="00244AD3"/>
    <w:rsid w:val="00244FC5"/>
    <w:rsid w:val="002451B9"/>
    <w:rsid w:val="00247800"/>
    <w:rsid w:val="0025234D"/>
    <w:rsid w:val="00255087"/>
    <w:rsid w:val="002614E2"/>
    <w:rsid w:val="00263F54"/>
    <w:rsid w:val="00263F7D"/>
    <w:rsid w:val="002702EA"/>
    <w:rsid w:val="00270B91"/>
    <w:rsid w:val="0027433A"/>
    <w:rsid w:val="00274D07"/>
    <w:rsid w:val="00277334"/>
    <w:rsid w:val="00280D85"/>
    <w:rsid w:val="00281908"/>
    <w:rsid w:val="00283A0A"/>
    <w:rsid w:val="00285001"/>
    <w:rsid w:val="002949D1"/>
    <w:rsid w:val="00295948"/>
    <w:rsid w:val="002A3B18"/>
    <w:rsid w:val="002A453D"/>
    <w:rsid w:val="002A5091"/>
    <w:rsid w:val="002A64DF"/>
    <w:rsid w:val="002B0F4F"/>
    <w:rsid w:val="002B6DEA"/>
    <w:rsid w:val="002C637A"/>
    <w:rsid w:val="002C6D57"/>
    <w:rsid w:val="002C76F3"/>
    <w:rsid w:val="002D23BF"/>
    <w:rsid w:val="002D241C"/>
    <w:rsid w:val="002D485D"/>
    <w:rsid w:val="002D6017"/>
    <w:rsid w:val="002D675D"/>
    <w:rsid w:val="002E3CBA"/>
    <w:rsid w:val="002E5D6C"/>
    <w:rsid w:val="002E6BB8"/>
    <w:rsid w:val="002F4113"/>
    <w:rsid w:val="002F588B"/>
    <w:rsid w:val="002F5E03"/>
    <w:rsid w:val="002F7B93"/>
    <w:rsid w:val="0030757F"/>
    <w:rsid w:val="0031054C"/>
    <w:rsid w:val="00312B0B"/>
    <w:rsid w:val="00317557"/>
    <w:rsid w:val="00321609"/>
    <w:rsid w:val="00325279"/>
    <w:rsid w:val="00325ABD"/>
    <w:rsid w:val="00332B50"/>
    <w:rsid w:val="0033332E"/>
    <w:rsid w:val="00337ED6"/>
    <w:rsid w:val="00340A79"/>
    <w:rsid w:val="00343441"/>
    <w:rsid w:val="00351614"/>
    <w:rsid w:val="00354176"/>
    <w:rsid w:val="00354A0C"/>
    <w:rsid w:val="00355582"/>
    <w:rsid w:val="003569DB"/>
    <w:rsid w:val="003604B5"/>
    <w:rsid w:val="003604C3"/>
    <w:rsid w:val="00364E41"/>
    <w:rsid w:val="00366813"/>
    <w:rsid w:val="0036716C"/>
    <w:rsid w:val="00371218"/>
    <w:rsid w:val="00373883"/>
    <w:rsid w:val="003752DD"/>
    <w:rsid w:val="00375317"/>
    <w:rsid w:val="00376A43"/>
    <w:rsid w:val="00377AC6"/>
    <w:rsid w:val="00380217"/>
    <w:rsid w:val="00381242"/>
    <w:rsid w:val="003813DA"/>
    <w:rsid w:val="0038622A"/>
    <w:rsid w:val="00393421"/>
    <w:rsid w:val="00393476"/>
    <w:rsid w:val="00394AA6"/>
    <w:rsid w:val="00397E88"/>
    <w:rsid w:val="003A4B8E"/>
    <w:rsid w:val="003A65B8"/>
    <w:rsid w:val="003A7187"/>
    <w:rsid w:val="003A7539"/>
    <w:rsid w:val="003A75D5"/>
    <w:rsid w:val="003B282E"/>
    <w:rsid w:val="003B548D"/>
    <w:rsid w:val="003B72D4"/>
    <w:rsid w:val="003B7455"/>
    <w:rsid w:val="003B7D55"/>
    <w:rsid w:val="003C001F"/>
    <w:rsid w:val="003C50D9"/>
    <w:rsid w:val="003C568E"/>
    <w:rsid w:val="003D2CA4"/>
    <w:rsid w:val="003D36E2"/>
    <w:rsid w:val="003D5D4D"/>
    <w:rsid w:val="003D7EAD"/>
    <w:rsid w:val="003E3C02"/>
    <w:rsid w:val="003E5647"/>
    <w:rsid w:val="003F0732"/>
    <w:rsid w:val="003F2D49"/>
    <w:rsid w:val="003F7957"/>
    <w:rsid w:val="003F7A28"/>
    <w:rsid w:val="00401BFD"/>
    <w:rsid w:val="004026C9"/>
    <w:rsid w:val="00405719"/>
    <w:rsid w:val="0040734B"/>
    <w:rsid w:val="00407D21"/>
    <w:rsid w:val="00423FF3"/>
    <w:rsid w:val="0042690C"/>
    <w:rsid w:val="0043136E"/>
    <w:rsid w:val="00431A95"/>
    <w:rsid w:val="00437824"/>
    <w:rsid w:val="004423F0"/>
    <w:rsid w:val="00442531"/>
    <w:rsid w:val="0044253A"/>
    <w:rsid w:val="0044469D"/>
    <w:rsid w:val="0044532A"/>
    <w:rsid w:val="004454E0"/>
    <w:rsid w:val="00447CEE"/>
    <w:rsid w:val="00452FC3"/>
    <w:rsid w:val="00455D15"/>
    <w:rsid w:val="004628CA"/>
    <w:rsid w:val="00463DA5"/>
    <w:rsid w:val="004643AD"/>
    <w:rsid w:val="00464B8F"/>
    <w:rsid w:val="00467D37"/>
    <w:rsid w:val="00481250"/>
    <w:rsid w:val="004815F5"/>
    <w:rsid w:val="00484466"/>
    <w:rsid w:val="00492F9B"/>
    <w:rsid w:val="00493948"/>
    <w:rsid w:val="004941DF"/>
    <w:rsid w:val="00494A1E"/>
    <w:rsid w:val="00494B71"/>
    <w:rsid w:val="004A0F3D"/>
    <w:rsid w:val="004A1E94"/>
    <w:rsid w:val="004A26BB"/>
    <w:rsid w:val="004A35D2"/>
    <w:rsid w:val="004A38E9"/>
    <w:rsid w:val="004A5151"/>
    <w:rsid w:val="004A5AE7"/>
    <w:rsid w:val="004A658F"/>
    <w:rsid w:val="004B160A"/>
    <w:rsid w:val="004B49BE"/>
    <w:rsid w:val="004B5327"/>
    <w:rsid w:val="004B6E79"/>
    <w:rsid w:val="004C1947"/>
    <w:rsid w:val="004C1BD6"/>
    <w:rsid w:val="004C3C2C"/>
    <w:rsid w:val="004C41BA"/>
    <w:rsid w:val="004C4536"/>
    <w:rsid w:val="004C784F"/>
    <w:rsid w:val="004C7941"/>
    <w:rsid w:val="004D017E"/>
    <w:rsid w:val="004E01DE"/>
    <w:rsid w:val="004E1800"/>
    <w:rsid w:val="004E19ED"/>
    <w:rsid w:val="004E1F2F"/>
    <w:rsid w:val="004E258A"/>
    <w:rsid w:val="004E2AF9"/>
    <w:rsid w:val="004E59E1"/>
    <w:rsid w:val="004E5AF3"/>
    <w:rsid w:val="004F0577"/>
    <w:rsid w:val="004F2BF4"/>
    <w:rsid w:val="004F2EE9"/>
    <w:rsid w:val="004F78FA"/>
    <w:rsid w:val="004F7A4A"/>
    <w:rsid w:val="00500FD5"/>
    <w:rsid w:val="005040CE"/>
    <w:rsid w:val="00505634"/>
    <w:rsid w:val="00506E1F"/>
    <w:rsid w:val="00507FFD"/>
    <w:rsid w:val="00510C41"/>
    <w:rsid w:val="00511853"/>
    <w:rsid w:val="005123AD"/>
    <w:rsid w:val="00512E4B"/>
    <w:rsid w:val="00515B0A"/>
    <w:rsid w:val="00516E17"/>
    <w:rsid w:val="00517794"/>
    <w:rsid w:val="005239D8"/>
    <w:rsid w:val="005258F2"/>
    <w:rsid w:val="00525B75"/>
    <w:rsid w:val="00530A75"/>
    <w:rsid w:val="0053496F"/>
    <w:rsid w:val="005366BC"/>
    <w:rsid w:val="00537923"/>
    <w:rsid w:val="00540F8C"/>
    <w:rsid w:val="00543BF4"/>
    <w:rsid w:val="00544C98"/>
    <w:rsid w:val="00550246"/>
    <w:rsid w:val="00552F07"/>
    <w:rsid w:val="0055477F"/>
    <w:rsid w:val="005555FE"/>
    <w:rsid w:val="00560DD5"/>
    <w:rsid w:val="00561788"/>
    <w:rsid w:val="005630D2"/>
    <w:rsid w:val="00564A1A"/>
    <w:rsid w:val="00567D7D"/>
    <w:rsid w:val="005705FC"/>
    <w:rsid w:val="00571B43"/>
    <w:rsid w:val="005721B7"/>
    <w:rsid w:val="00572988"/>
    <w:rsid w:val="00572F44"/>
    <w:rsid w:val="005769C5"/>
    <w:rsid w:val="00576EAD"/>
    <w:rsid w:val="00584836"/>
    <w:rsid w:val="00586EB2"/>
    <w:rsid w:val="005912D1"/>
    <w:rsid w:val="00592213"/>
    <w:rsid w:val="00592A19"/>
    <w:rsid w:val="005A14D2"/>
    <w:rsid w:val="005A715D"/>
    <w:rsid w:val="005B11E9"/>
    <w:rsid w:val="005B2E6F"/>
    <w:rsid w:val="005B312B"/>
    <w:rsid w:val="005B3472"/>
    <w:rsid w:val="005B6308"/>
    <w:rsid w:val="005B63A7"/>
    <w:rsid w:val="005C253B"/>
    <w:rsid w:val="005C2B0B"/>
    <w:rsid w:val="005C751F"/>
    <w:rsid w:val="005D0435"/>
    <w:rsid w:val="005D1396"/>
    <w:rsid w:val="005D3D28"/>
    <w:rsid w:val="005D4B29"/>
    <w:rsid w:val="005D535F"/>
    <w:rsid w:val="005D6A95"/>
    <w:rsid w:val="005D6AFD"/>
    <w:rsid w:val="005D6FA5"/>
    <w:rsid w:val="005D7FC5"/>
    <w:rsid w:val="005E7FB4"/>
    <w:rsid w:val="005F0C8D"/>
    <w:rsid w:val="005F1403"/>
    <w:rsid w:val="005F33FA"/>
    <w:rsid w:val="005F6B37"/>
    <w:rsid w:val="00601B31"/>
    <w:rsid w:val="006048D3"/>
    <w:rsid w:val="00605959"/>
    <w:rsid w:val="00605B54"/>
    <w:rsid w:val="00606466"/>
    <w:rsid w:val="00613210"/>
    <w:rsid w:val="00616272"/>
    <w:rsid w:val="00616D44"/>
    <w:rsid w:val="00620100"/>
    <w:rsid w:val="00621C18"/>
    <w:rsid w:val="006224D6"/>
    <w:rsid w:val="00631262"/>
    <w:rsid w:val="0063177D"/>
    <w:rsid w:val="00631BA9"/>
    <w:rsid w:val="006330E5"/>
    <w:rsid w:val="00635B01"/>
    <w:rsid w:val="006433C3"/>
    <w:rsid w:val="00644D37"/>
    <w:rsid w:val="00645100"/>
    <w:rsid w:val="00647670"/>
    <w:rsid w:val="0065220D"/>
    <w:rsid w:val="00655111"/>
    <w:rsid w:val="006661AF"/>
    <w:rsid w:val="00666BC1"/>
    <w:rsid w:val="0067048B"/>
    <w:rsid w:val="00671B3B"/>
    <w:rsid w:val="00672259"/>
    <w:rsid w:val="006754AE"/>
    <w:rsid w:val="006840D9"/>
    <w:rsid w:val="006845D1"/>
    <w:rsid w:val="00684742"/>
    <w:rsid w:val="00684B6D"/>
    <w:rsid w:val="00687E24"/>
    <w:rsid w:val="00690265"/>
    <w:rsid w:val="00690980"/>
    <w:rsid w:val="0069189A"/>
    <w:rsid w:val="00697C3C"/>
    <w:rsid w:val="006A22B1"/>
    <w:rsid w:val="006A6E49"/>
    <w:rsid w:val="006B0FEC"/>
    <w:rsid w:val="006B1B5D"/>
    <w:rsid w:val="006B3041"/>
    <w:rsid w:val="006B550F"/>
    <w:rsid w:val="006B6B5A"/>
    <w:rsid w:val="006B7903"/>
    <w:rsid w:val="006C0CCF"/>
    <w:rsid w:val="006C2287"/>
    <w:rsid w:val="006C6604"/>
    <w:rsid w:val="006D035B"/>
    <w:rsid w:val="006D221E"/>
    <w:rsid w:val="006D7DEB"/>
    <w:rsid w:val="006E0026"/>
    <w:rsid w:val="006E2449"/>
    <w:rsid w:val="006F0A7E"/>
    <w:rsid w:val="006F2344"/>
    <w:rsid w:val="006F2999"/>
    <w:rsid w:val="006F2DE0"/>
    <w:rsid w:val="006F4101"/>
    <w:rsid w:val="006F4CB0"/>
    <w:rsid w:val="006F5FF2"/>
    <w:rsid w:val="006F6B2C"/>
    <w:rsid w:val="00702A26"/>
    <w:rsid w:val="00702A6B"/>
    <w:rsid w:val="00704A92"/>
    <w:rsid w:val="00704EB9"/>
    <w:rsid w:val="00706A78"/>
    <w:rsid w:val="007108C8"/>
    <w:rsid w:val="0071447C"/>
    <w:rsid w:val="00720044"/>
    <w:rsid w:val="00726057"/>
    <w:rsid w:val="0072613E"/>
    <w:rsid w:val="0073031F"/>
    <w:rsid w:val="00732D6C"/>
    <w:rsid w:val="00734351"/>
    <w:rsid w:val="00743E27"/>
    <w:rsid w:val="00750D80"/>
    <w:rsid w:val="00752139"/>
    <w:rsid w:val="007533C5"/>
    <w:rsid w:val="00753A1D"/>
    <w:rsid w:val="007541D0"/>
    <w:rsid w:val="00754459"/>
    <w:rsid w:val="0076288A"/>
    <w:rsid w:val="00763619"/>
    <w:rsid w:val="00763E9F"/>
    <w:rsid w:val="00764C25"/>
    <w:rsid w:val="007724A0"/>
    <w:rsid w:val="00775453"/>
    <w:rsid w:val="00777416"/>
    <w:rsid w:val="007802DC"/>
    <w:rsid w:val="00780A6E"/>
    <w:rsid w:val="00781BC3"/>
    <w:rsid w:val="007848F5"/>
    <w:rsid w:val="00786052"/>
    <w:rsid w:val="00786B7A"/>
    <w:rsid w:val="0078749E"/>
    <w:rsid w:val="007946D4"/>
    <w:rsid w:val="007A1448"/>
    <w:rsid w:val="007A25C6"/>
    <w:rsid w:val="007A2A5A"/>
    <w:rsid w:val="007A39DB"/>
    <w:rsid w:val="007A3B1E"/>
    <w:rsid w:val="007A525B"/>
    <w:rsid w:val="007A574F"/>
    <w:rsid w:val="007A5891"/>
    <w:rsid w:val="007A7D9A"/>
    <w:rsid w:val="007B4073"/>
    <w:rsid w:val="007B467B"/>
    <w:rsid w:val="007B5558"/>
    <w:rsid w:val="007C37ED"/>
    <w:rsid w:val="007C3813"/>
    <w:rsid w:val="007C4CE0"/>
    <w:rsid w:val="007C644B"/>
    <w:rsid w:val="007C68A8"/>
    <w:rsid w:val="007D145A"/>
    <w:rsid w:val="007D4DE5"/>
    <w:rsid w:val="007D768D"/>
    <w:rsid w:val="007E18B5"/>
    <w:rsid w:val="007E3655"/>
    <w:rsid w:val="007E4A02"/>
    <w:rsid w:val="007E5EDB"/>
    <w:rsid w:val="007F61BD"/>
    <w:rsid w:val="008014A4"/>
    <w:rsid w:val="008015D2"/>
    <w:rsid w:val="00802FA4"/>
    <w:rsid w:val="008036EB"/>
    <w:rsid w:val="00806AAC"/>
    <w:rsid w:val="008158D2"/>
    <w:rsid w:val="00815CEB"/>
    <w:rsid w:val="00815F08"/>
    <w:rsid w:val="00815FBE"/>
    <w:rsid w:val="00816602"/>
    <w:rsid w:val="00820008"/>
    <w:rsid w:val="00820BA9"/>
    <w:rsid w:val="0082194C"/>
    <w:rsid w:val="00821B5A"/>
    <w:rsid w:val="00825671"/>
    <w:rsid w:val="00825CC5"/>
    <w:rsid w:val="0082620D"/>
    <w:rsid w:val="0082767F"/>
    <w:rsid w:val="00834440"/>
    <w:rsid w:val="0083592B"/>
    <w:rsid w:val="00835D07"/>
    <w:rsid w:val="00843143"/>
    <w:rsid w:val="00843BA1"/>
    <w:rsid w:val="00846CA2"/>
    <w:rsid w:val="008513A5"/>
    <w:rsid w:val="00853BDC"/>
    <w:rsid w:val="0085655C"/>
    <w:rsid w:val="00862CD2"/>
    <w:rsid w:val="008700DE"/>
    <w:rsid w:val="008703D4"/>
    <w:rsid w:val="008729EA"/>
    <w:rsid w:val="00882798"/>
    <w:rsid w:val="00885453"/>
    <w:rsid w:val="0089045A"/>
    <w:rsid w:val="00890FE9"/>
    <w:rsid w:val="008943D8"/>
    <w:rsid w:val="0089485B"/>
    <w:rsid w:val="008948A1"/>
    <w:rsid w:val="00897857"/>
    <w:rsid w:val="008A010E"/>
    <w:rsid w:val="008A026D"/>
    <w:rsid w:val="008A13A6"/>
    <w:rsid w:val="008A1C49"/>
    <w:rsid w:val="008A2C82"/>
    <w:rsid w:val="008A7FD2"/>
    <w:rsid w:val="008B2080"/>
    <w:rsid w:val="008B337E"/>
    <w:rsid w:val="008B486F"/>
    <w:rsid w:val="008B7D2C"/>
    <w:rsid w:val="008C0497"/>
    <w:rsid w:val="008C2C3A"/>
    <w:rsid w:val="008C3E66"/>
    <w:rsid w:val="008C5FD3"/>
    <w:rsid w:val="008C738F"/>
    <w:rsid w:val="008D0927"/>
    <w:rsid w:val="008D1DC9"/>
    <w:rsid w:val="008D2966"/>
    <w:rsid w:val="008E5C42"/>
    <w:rsid w:val="008E5EF6"/>
    <w:rsid w:val="008E7802"/>
    <w:rsid w:val="008F09DF"/>
    <w:rsid w:val="008F1CB5"/>
    <w:rsid w:val="008F1DF3"/>
    <w:rsid w:val="008F2129"/>
    <w:rsid w:val="008F26AC"/>
    <w:rsid w:val="008F30B3"/>
    <w:rsid w:val="008F6E00"/>
    <w:rsid w:val="008F70AD"/>
    <w:rsid w:val="00901951"/>
    <w:rsid w:val="00910FF2"/>
    <w:rsid w:val="00913118"/>
    <w:rsid w:val="00925365"/>
    <w:rsid w:val="00927341"/>
    <w:rsid w:val="009273D1"/>
    <w:rsid w:val="00930301"/>
    <w:rsid w:val="009327B6"/>
    <w:rsid w:val="009354C5"/>
    <w:rsid w:val="009406FE"/>
    <w:rsid w:val="00941B68"/>
    <w:rsid w:val="009429A9"/>
    <w:rsid w:val="00944C28"/>
    <w:rsid w:val="00945409"/>
    <w:rsid w:val="009454CE"/>
    <w:rsid w:val="00946118"/>
    <w:rsid w:val="009475F6"/>
    <w:rsid w:val="009514C6"/>
    <w:rsid w:val="00951B48"/>
    <w:rsid w:val="00957DD2"/>
    <w:rsid w:val="00960AC6"/>
    <w:rsid w:val="00962765"/>
    <w:rsid w:val="009632C7"/>
    <w:rsid w:val="00966682"/>
    <w:rsid w:val="00967073"/>
    <w:rsid w:val="00967640"/>
    <w:rsid w:val="0096774C"/>
    <w:rsid w:val="009703E7"/>
    <w:rsid w:val="00972AEE"/>
    <w:rsid w:val="00973F88"/>
    <w:rsid w:val="0097754D"/>
    <w:rsid w:val="009775C2"/>
    <w:rsid w:val="0098252C"/>
    <w:rsid w:val="00982BC4"/>
    <w:rsid w:val="00982F7A"/>
    <w:rsid w:val="0098350D"/>
    <w:rsid w:val="00985DFA"/>
    <w:rsid w:val="00990AC5"/>
    <w:rsid w:val="009914D1"/>
    <w:rsid w:val="0099187F"/>
    <w:rsid w:val="0099215D"/>
    <w:rsid w:val="009942BB"/>
    <w:rsid w:val="00996AA3"/>
    <w:rsid w:val="00996D4A"/>
    <w:rsid w:val="00996F4E"/>
    <w:rsid w:val="009A3B45"/>
    <w:rsid w:val="009B444E"/>
    <w:rsid w:val="009C35A5"/>
    <w:rsid w:val="009C3635"/>
    <w:rsid w:val="009C460D"/>
    <w:rsid w:val="009C7BD4"/>
    <w:rsid w:val="009D1794"/>
    <w:rsid w:val="009D2B34"/>
    <w:rsid w:val="009D5C84"/>
    <w:rsid w:val="009D6535"/>
    <w:rsid w:val="009D7024"/>
    <w:rsid w:val="009E210C"/>
    <w:rsid w:val="009E652D"/>
    <w:rsid w:val="009E6A87"/>
    <w:rsid w:val="009E70A3"/>
    <w:rsid w:val="009F2EAA"/>
    <w:rsid w:val="00A0115F"/>
    <w:rsid w:val="00A0488A"/>
    <w:rsid w:val="00A05300"/>
    <w:rsid w:val="00A06967"/>
    <w:rsid w:val="00A113F8"/>
    <w:rsid w:val="00A14606"/>
    <w:rsid w:val="00A15F94"/>
    <w:rsid w:val="00A16DF6"/>
    <w:rsid w:val="00A20C0E"/>
    <w:rsid w:val="00A216CF"/>
    <w:rsid w:val="00A24741"/>
    <w:rsid w:val="00A255F8"/>
    <w:rsid w:val="00A27215"/>
    <w:rsid w:val="00A357B5"/>
    <w:rsid w:val="00A359ED"/>
    <w:rsid w:val="00A362E5"/>
    <w:rsid w:val="00A3729A"/>
    <w:rsid w:val="00A40B43"/>
    <w:rsid w:val="00A46C7F"/>
    <w:rsid w:val="00A477A4"/>
    <w:rsid w:val="00A50C2E"/>
    <w:rsid w:val="00A53A2F"/>
    <w:rsid w:val="00A60A1B"/>
    <w:rsid w:val="00A72996"/>
    <w:rsid w:val="00A733A0"/>
    <w:rsid w:val="00A8029D"/>
    <w:rsid w:val="00A80E63"/>
    <w:rsid w:val="00A814B6"/>
    <w:rsid w:val="00A844BC"/>
    <w:rsid w:val="00A86C35"/>
    <w:rsid w:val="00A87CC1"/>
    <w:rsid w:val="00AA1BC2"/>
    <w:rsid w:val="00AA219F"/>
    <w:rsid w:val="00AA5F73"/>
    <w:rsid w:val="00AA69D3"/>
    <w:rsid w:val="00AB1C43"/>
    <w:rsid w:val="00AB24DD"/>
    <w:rsid w:val="00AB54C6"/>
    <w:rsid w:val="00AB5D4A"/>
    <w:rsid w:val="00AD1C38"/>
    <w:rsid w:val="00AE2958"/>
    <w:rsid w:val="00AE55FF"/>
    <w:rsid w:val="00AE563E"/>
    <w:rsid w:val="00AF0585"/>
    <w:rsid w:val="00AF05A0"/>
    <w:rsid w:val="00AF05F5"/>
    <w:rsid w:val="00AF1AD2"/>
    <w:rsid w:val="00B010D0"/>
    <w:rsid w:val="00B0484D"/>
    <w:rsid w:val="00B0560D"/>
    <w:rsid w:val="00B056E4"/>
    <w:rsid w:val="00B05BF4"/>
    <w:rsid w:val="00B10EDC"/>
    <w:rsid w:val="00B10FCC"/>
    <w:rsid w:val="00B1107A"/>
    <w:rsid w:val="00B11438"/>
    <w:rsid w:val="00B116F2"/>
    <w:rsid w:val="00B118A3"/>
    <w:rsid w:val="00B1601D"/>
    <w:rsid w:val="00B16BDA"/>
    <w:rsid w:val="00B2418E"/>
    <w:rsid w:val="00B35230"/>
    <w:rsid w:val="00B359E2"/>
    <w:rsid w:val="00B44AAE"/>
    <w:rsid w:val="00B46D0B"/>
    <w:rsid w:val="00B48F7A"/>
    <w:rsid w:val="00B60813"/>
    <w:rsid w:val="00B6167A"/>
    <w:rsid w:val="00B64F6E"/>
    <w:rsid w:val="00B657F8"/>
    <w:rsid w:val="00B67E9E"/>
    <w:rsid w:val="00B705D6"/>
    <w:rsid w:val="00B725A4"/>
    <w:rsid w:val="00B8133E"/>
    <w:rsid w:val="00B81E76"/>
    <w:rsid w:val="00B821DC"/>
    <w:rsid w:val="00B85BAA"/>
    <w:rsid w:val="00B92AA1"/>
    <w:rsid w:val="00B9595E"/>
    <w:rsid w:val="00B96CA0"/>
    <w:rsid w:val="00BA01D6"/>
    <w:rsid w:val="00BA171B"/>
    <w:rsid w:val="00BA32C6"/>
    <w:rsid w:val="00BA4A3E"/>
    <w:rsid w:val="00BB06EA"/>
    <w:rsid w:val="00BB2BD2"/>
    <w:rsid w:val="00BB76D5"/>
    <w:rsid w:val="00BB7896"/>
    <w:rsid w:val="00BC1597"/>
    <w:rsid w:val="00BC66E5"/>
    <w:rsid w:val="00BC72BB"/>
    <w:rsid w:val="00BD01DF"/>
    <w:rsid w:val="00BD08AA"/>
    <w:rsid w:val="00BD3C72"/>
    <w:rsid w:val="00BD439C"/>
    <w:rsid w:val="00BD6339"/>
    <w:rsid w:val="00BD6A7F"/>
    <w:rsid w:val="00BE0831"/>
    <w:rsid w:val="00BE0AF1"/>
    <w:rsid w:val="00BE1188"/>
    <w:rsid w:val="00BE1672"/>
    <w:rsid w:val="00BE572C"/>
    <w:rsid w:val="00BE5A5E"/>
    <w:rsid w:val="00BE74F3"/>
    <w:rsid w:val="00BF1A72"/>
    <w:rsid w:val="00BF2D39"/>
    <w:rsid w:val="00BF32E7"/>
    <w:rsid w:val="00BF42DC"/>
    <w:rsid w:val="00BF47BA"/>
    <w:rsid w:val="00C0043F"/>
    <w:rsid w:val="00C1038B"/>
    <w:rsid w:val="00C1103F"/>
    <w:rsid w:val="00C172B9"/>
    <w:rsid w:val="00C17CE8"/>
    <w:rsid w:val="00C255C0"/>
    <w:rsid w:val="00C261E8"/>
    <w:rsid w:val="00C30194"/>
    <w:rsid w:val="00C319ED"/>
    <w:rsid w:val="00C31F92"/>
    <w:rsid w:val="00C35E98"/>
    <w:rsid w:val="00C36163"/>
    <w:rsid w:val="00C3731B"/>
    <w:rsid w:val="00C40E80"/>
    <w:rsid w:val="00C42F29"/>
    <w:rsid w:val="00C43A9A"/>
    <w:rsid w:val="00C50225"/>
    <w:rsid w:val="00C55817"/>
    <w:rsid w:val="00C5596A"/>
    <w:rsid w:val="00C60C3B"/>
    <w:rsid w:val="00C615F7"/>
    <w:rsid w:val="00C7031E"/>
    <w:rsid w:val="00C72237"/>
    <w:rsid w:val="00C73246"/>
    <w:rsid w:val="00C7474B"/>
    <w:rsid w:val="00C74A40"/>
    <w:rsid w:val="00C75129"/>
    <w:rsid w:val="00C76C16"/>
    <w:rsid w:val="00C76C42"/>
    <w:rsid w:val="00C77383"/>
    <w:rsid w:val="00C77434"/>
    <w:rsid w:val="00C7786F"/>
    <w:rsid w:val="00C77A96"/>
    <w:rsid w:val="00C81638"/>
    <w:rsid w:val="00C85CC5"/>
    <w:rsid w:val="00C91339"/>
    <w:rsid w:val="00C92DAE"/>
    <w:rsid w:val="00C93FEF"/>
    <w:rsid w:val="00C95C3E"/>
    <w:rsid w:val="00C97FF5"/>
    <w:rsid w:val="00CA0E57"/>
    <w:rsid w:val="00CA33DD"/>
    <w:rsid w:val="00CA3874"/>
    <w:rsid w:val="00CA61C0"/>
    <w:rsid w:val="00CB0852"/>
    <w:rsid w:val="00CB195E"/>
    <w:rsid w:val="00CB1962"/>
    <w:rsid w:val="00CB2B39"/>
    <w:rsid w:val="00CB4586"/>
    <w:rsid w:val="00CB4C8B"/>
    <w:rsid w:val="00CC2E62"/>
    <w:rsid w:val="00CC4B8D"/>
    <w:rsid w:val="00CD2086"/>
    <w:rsid w:val="00CD4078"/>
    <w:rsid w:val="00CD4892"/>
    <w:rsid w:val="00CD5479"/>
    <w:rsid w:val="00CD5E5F"/>
    <w:rsid w:val="00CE13AA"/>
    <w:rsid w:val="00CE2B32"/>
    <w:rsid w:val="00CE3417"/>
    <w:rsid w:val="00CE44DE"/>
    <w:rsid w:val="00CE6F86"/>
    <w:rsid w:val="00CE7389"/>
    <w:rsid w:val="00CE7410"/>
    <w:rsid w:val="00CF1B6F"/>
    <w:rsid w:val="00CF4A0F"/>
    <w:rsid w:val="00CF6AA8"/>
    <w:rsid w:val="00CF7159"/>
    <w:rsid w:val="00CF71A9"/>
    <w:rsid w:val="00CF71F8"/>
    <w:rsid w:val="00D006C0"/>
    <w:rsid w:val="00D0086E"/>
    <w:rsid w:val="00D10D7C"/>
    <w:rsid w:val="00D16B02"/>
    <w:rsid w:val="00D21120"/>
    <w:rsid w:val="00D23D5E"/>
    <w:rsid w:val="00D27C34"/>
    <w:rsid w:val="00D32749"/>
    <w:rsid w:val="00D33F02"/>
    <w:rsid w:val="00D34280"/>
    <w:rsid w:val="00D347D5"/>
    <w:rsid w:val="00D362B3"/>
    <w:rsid w:val="00D36C4D"/>
    <w:rsid w:val="00D37A9A"/>
    <w:rsid w:val="00D41BF6"/>
    <w:rsid w:val="00D47291"/>
    <w:rsid w:val="00D47C63"/>
    <w:rsid w:val="00D502E9"/>
    <w:rsid w:val="00D505DC"/>
    <w:rsid w:val="00D520DB"/>
    <w:rsid w:val="00D535B0"/>
    <w:rsid w:val="00D53A8B"/>
    <w:rsid w:val="00D71648"/>
    <w:rsid w:val="00D73018"/>
    <w:rsid w:val="00D766CE"/>
    <w:rsid w:val="00D77083"/>
    <w:rsid w:val="00D82D2C"/>
    <w:rsid w:val="00D85E0E"/>
    <w:rsid w:val="00D867D5"/>
    <w:rsid w:val="00D91047"/>
    <w:rsid w:val="00D93590"/>
    <w:rsid w:val="00D95530"/>
    <w:rsid w:val="00D96475"/>
    <w:rsid w:val="00DA0592"/>
    <w:rsid w:val="00DA1108"/>
    <w:rsid w:val="00DA2F3F"/>
    <w:rsid w:val="00DA363E"/>
    <w:rsid w:val="00DA6E53"/>
    <w:rsid w:val="00DB2700"/>
    <w:rsid w:val="00DB3FB7"/>
    <w:rsid w:val="00DB4123"/>
    <w:rsid w:val="00DB4707"/>
    <w:rsid w:val="00DB4DE1"/>
    <w:rsid w:val="00DB6388"/>
    <w:rsid w:val="00DC1FDA"/>
    <w:rsid w:val="00DC2846"/>
    <w:rsid w:val="00DC30E0"/>
    <w:rsid w:val="00DC70AE"/>
    <w:rsid w:val="00DD1600"/>
    <w:rsid w:val="00DD5492"/>
    <w:rsid w:val="00DE14A8"/>
    <w:rsid w:val="00DE1724"/>
    <w:rsid w:val="00DE3BBB"/>
    <w:rsid w:val="00DE4FED"/>
    <w:rsid w:val="00DE77CA"/>
    <w:rsid w:val="00DF1210"/>
    <w:rsid w:val="00DF25EF"/>
    <w:rsid w:val="00DF3FE2"/>
    <w:rsid w:val="00DF4559"/>
    <w:rsid w:val="00DF5412"/>
    <w:rsid w:val="00E038CF"/>
    <w:rsid w:val="00E068D4"/>
    <w:rsid w:val="00E11A98"/>
    <w:rsid w:val="00E11EEC"/>
    <w:rsid w:val="00E12B76"/>
    <w:rsid w:val="00E132EE"/>
    <w:rsid w:val="00E1705E"/>
    <w:rsid w:val="00E25A74"/>
    <w:rsid w:val="00E267C1"/>
    <w:rsid w:val="00E2688D"/>
    <w:rsid w:val="00E26CB6"/>
    <w:rsid w:val="00E32351"/>
    <w:rsid w:val="00E32786"/>
    <w:rsid w:val="00E34843"/>
    <w:rsid w:val="00E35555"/>
    <w:rsid w:val="00E4124E"/>
    <w:rsid w:val="00E431BC"/>
    <w:rsid w:val="00E43FEE"/>
    <w:rsid w:val="00E44D27"/>
    <w:rsid w:val="00E516C1"/>
    <w:rsid w:val="00E650AB"/>
    <w:rsid w:val="00E652CC"/>
    <w:rsid w:val="00E721CA"/>
    <w:rsid w:val="00E74D0B"/>
    <w:rsid w:val="00E75470"/>
    <w:rsid w:val="00E759E0"/>
    <w:rsid w:val="00E80586"/>
    <w:rsid w:val="00E815E1"/>
    <w:rsid w:val="00E820BF"/>
    <w:rsid w:val="00E82124"/>
    <w:rsid w:val="00E84636"/>
    <w:rsid w:val="00E91389"/>
    <w:rsid w:val="00E921C6"/>
    <w:rsid w:val="00E94CA7"/>
    <w:rsid w:val="00E94EB1"/>
    <w:rsid w:val="00E97187"/>
    <w:rsid w:val="00E9770E"/>
    <w:rsid w:val="00EA362B"/>
    <w:rsid w:val="00EB46C6"/>
    <w:rsid w:val="00EB4C8F"/>
    <w:rsid w:val="00EB5511"/>
    <w:rsid w:val="00EC0851"/>
    <w:rsid w:val="00EC2CB6"/>
    <w:rsid w:val="00EC2FC8"/>
    <w:rsid w:val="00EC367E"/>
    <w:rsid w:val="00EC3B3A"/>
    <w:rsid w:val="00ED29F9"/>
    <w:rsid w:val="00ED3565"/>
    <w:rsid w:val="00ED5E44"/>
    <w:rsid w:val="00ED6F28"/>
    <w:rsid w:val="00ED776E"/>
    <w:rsid w:val="00EE1230"/>
    <w:rsid w:val="00EE1642"/>
    <w:rsid w:val="00EE1672"/>
    <w:rsid w:val="00EE7F3A"/>
    <w:rsid w:val="00EF376C"/>
    <w:rsid w:val="00F01DDD"/>
    <w:rsid w:val="00F062E7"/>
    <w:rsid w:val="00F116B5"/>
    <w:rsid w:val="00F15A71"/>
    <w:rsid w:val="00F207EA"/>
    <w:rsid w:val="00F21ECE"/>
    <w:rsid w:val="00F2478C"/>
    <w:rsid w:val="00F26A62"/>
    <w:rsid w:val="00F36762"/>
    <w:rsid w:val="00F3746F"/>
    <w:rsid w:val="00F4292B"/>
    <w:rsid w:val="00F43E93"/>
    <w:rsid w:val="00F46505"/>
    <w:rsid w:val="00F523CF"/>
    <w:rsid w:val="00F565CA"/>
    <w:rsid w:val="00F615B0"/>
    <w:rsid w:val="00F63399"/>
    <w:rsid w:val="00F63A9E"/>
    <w:rsid w:val="00F7265F"/>
    <w:rsid w:val="00F734C9"/>
    <w:rsid w:val="00F74588"/>
    <w:rsid w:val="00F773FF"/>
    <w:rsid w:val="00F84CF1"/>
    <w:rsid w:val="00F85756"/>
    <w:rsid w:val="00F85A3A"/>
    <w:rsid w:val="00F877A9"/>
    <w:rsid w:val="00F94DE7"/>
    <w:rsid w:val="00FA21F7"/>
    <w:rsid w:val="00FA6219"/>
    <w:rsid w:val="00FB0112"/>
    <w:rsid w:val="00FB0BFB"/>
    <w:rsid w:val="00FB0F7D"/>
    <w:rsid w:val="00FB2C7B"/>
    <w:rsid w:val="00FB3772"/>
    <w:rsid w:val="00FB3940"/>
    <w:rsid w:val="00FB3F39"/>
    <w:rsid w:val="00FB55C7"/>
    <w:rsid w:val="00FB6628"/>
    <w:rsid w:val="00FC26FF"/>
    <w:rsid w:val="00FD7D5D"/>
    <w:rsid w:val="00FE1529"/>
    <w:rsid w:val="00FE18D6"/>
    <w:rsid w:val="00FE61DD"/>
    <w:rsid w:val="00FE7000"/>
    <w:rsid w:val="00FF3D95"/>
    <w:rsid w:val="00FF4079"/>
    <w:rsid w:val="00FF6960"/>
    <w:rsid w:val="0120C232"/>
    <w:rsid w:val="01C3D7CE"/>
    <w:rsid w:val="01F24442"/>
    <w:rsid w:val="024E8894"/>
    <w:rsid w:val="02B36382"/>
    <w:rsid w:val="02D0C49C"/>
    <w:rsid w:val="03164122"/>
    <w:rsid w:val="03C684CC"/>
    <w:rsid w:val="04523CCC"/>
    <w:rsid w:val="0483F94C"/>
    <w:rsid w:val="04F14804"/>
    <w:rsid w:val="04F382B0"/>
    <w:rsid w:val="05A39246"/>
    <w:rsid w:val="063F5555"/>
    <w:rsid w:val="06AC0623"/>
    <w:rsid w:val="06D499BA"/>
    <w:rsid w:val="06DB91E1"/>
    <w:rsid w:val="07382FEF"/>
    <w:rsid w:val="0773E30A"/>
    <w:rsid w:val="07BF2646"/>
    <w:rsid w:val="0806DF4D"/>
    <w:rsid w:val="088305F2"/>
    <w:rsid w:val="088482DB"/>
    <w:rsid w:val="08E3A991"/>
    <w:rsid w:val="09282302"/>
    <w:rsid w:val="09B4E9AA"/>
    <w:rsid w:val="09C95B9E"/>
    <w:rsid w:val="0B896C50"/>
    <w:rsid w:val="0BA4E5C8"/>
    <w:rsid w:val="0BE416F5"/>
    <w:rsid w:val="0D294FEE"/>
    <w:rsid w:val="0D35A4DD"/>
    <w:rsid w:val="0D8F672D"/>
    <w:rsid w:val="0DA3ACFA"/>
    <w:rsid w:val="0DC22802"/>
    <w:rsid w:val="0DF09CD8"/>
    <w:rsid w:val="0DF59A7F"/>
    <w:rsid w:val="0E8C48A5"/>
    <w:rsid w:val="0F1B203F"/>
    <w:rsid w:val="0F4189A9"/>
    <w:rsid w:val="0F420789"/>
    <w:rsid w:val="0F7B0FC4"/>
    <w:rsid w:val="10933D10"/>
    <w:rsid w:val="1096C27D"/>
    <w:rsid w:val="10CF2DEB"/>
    <w:rsid w:val="11BD937B"/>
    <w:rsid w:val="1272CC1A"/>
    <w:rsid w:val="12A287A9"/>
    <w:rsid w:val="13149E31"/>
    <w:rsid w:val="13646A72"/>
    <w:rsid w:val="137AC06A"/>
    <w:rsid w:val="13CAD870"/>
    <w:rsid w:val="15AD71A4"/>
    <w:rsid w:val="162C83B2"/>
    <w:rsid w:val="16374B15"/>
    <w:rsid w:val="165C2155"/>
    <w:rsid w:val="16F3F544"/>
    <w:rsid w:val="1751A11B"/>
    <w:rsid w:val="177EE2DD"/>
    <w:rsid w:val="1799C78F"/>
    <w:rsid w:val="17F03D55"/>
    <w:rsid w:val="18281630"/>
    <w:rsid w:val="18999385"/>
    <w:rsid w:val="1899F4A8"/>
    <w:rsid w:val="19E6EBD4"/>
    <w:rsid w:val="1A1B5944"/>
    <w:rsid w:val="1A33E2FA"/>
    <w:rsid w:val="1A71A80B"/>
    <w:rsid w:val="1A863C72"/>
    <w:rsid w:val="1A8B6CCE"/>
    <w:rsid w:val="1AFD81F0"/>
    <w:rsid w:val="1B1A992F"/>
    <w:rsid w:val="1B2731D7"/>
    <w:rsid w:val="1B315890"/>
    <w:rsid w:val="1BA62A64"/>
    <w:rsid w:val="1BC475D8"/>
    <w:rsid w:val="1C6CE1DC"/>
    <w:rsid w:val="1CAD83DD"/>
    <w:rsid w:val="1CB145B7"/>
    <w:rsid w:val="1D648A79"/>
    <w:rsid w:val="1D88195A"/>
    <w:rsid w:val="1DFBA492"/>
    <w:rsid w:val="1E03DFBA"/>
    <w:rsid w:val="1E389FD0"/>
    <w:rsid w:val="1ECB00F9"/>
    <w:rsid w:val="1F11E011"/>
    <w:rsid w:val="1FA7B0BE"/>
    <w:rsid w:val="2040B84E"/>
    <w:rsid w:val="208F5326"/>
    <w:rsid w:val="214DF11E"/>
    <w:rsid w:val="21B62750"/>
    <w:rsid w:val="21EA588C"/>
    <w:rsid w:val="223ACC65"/>
    <w:rsid w:val="2251A0DF"/>
    <w:rsid w:val="229657D1"/>
    <w:rsid w:val="22A1E2FB"/>
    <w:rsid w:val="22F4E0E3"/>
    <w:rsid w:val="235D29BE"/>
    <w:rsid w:val="2388115E"/>
    <w:rsid w:val="23A3FB3E"/>
    <w:rsid w:val="23BDDC0E"/>
    <w:rsid w:val="24D815FF"/>
    <w:rsid w:val="24D88DCE"/>
    <w:rsid w:val="2515CD5A"/>
    <w:rsid w:val="25BD15C6"/>
    <w:rsid w:val="262913EF"/>
    <w:rsid w:val="263E8C78"/>
    <w:rsid w:val="268BE2C5"/>
    <w:rsid w:val="26B7E1BA"/>
    <w:rsid w:val="26C95CFB"/>
    <w:rsid w:val="26D51AEC"/>
    <w:rsid w:val="271585BB"/>
    <w:rsid w:val="27DCE83F"/>
    <w:rsid w:val="27E54F68"/>
    <w:rsid w:val="27EBECD6"/>
    <w:rsid w:val="27EE9A5A"/>
    <w:rsid w:val="28AF3952"/>
    <w:rsid w:val="28D158DD"/>
    <w:rsid w:val="28ED22E3"/>
    <w:rsid w:val="29232A83"/>
    <w:rsid w:val="2923587E"/>
    <w:rsid w:val="295E9737"/>
    <w:rsid w:val="296785DD"/>
    <w:rsid w:val="298268B7"/>
    <w:rsid w:val="29D71E1E"/>
    <w:rsid w:val="2A173925"/>
    <w:rsid w:val="2A2DBE6F"/>
    <w:rsid w:val="2A8BA91C"/>
    <w:rsid w:val="2A8BCD25"/>
    <w:rsid w:val="2A8EC8F0"/>
    <w:rsid w:val="2A913330"/>
    <w:rsid w:val="2AEB654F"/>
    <w:rsid w:val="2B91429B"/>
    <w:rsid w:val="2C07DC1A"/>
    <w:rsid w:val="2C456067"/>
    <w:rsid w:val="2C53AF16"/>
    <w:rsid w:val="2C7727F6"/>
    <w:rsid w:val="2CD8CC5B"/>
    <w:rsid w:val="2D47AE57"/>
    <w:rsid w:val="2D89539A"/>
    <w:rsid w:val="2E455DF4"/>
    <w:rsid w:val="2E71CEF9"/>
    <w:rsid w:val="2E735E22"/>
    <w:rsid w:val="2E7605B2"/>
    <w:rsid w:val="2E92E87D"/>
    <w:rsid w:val="2F4B4A8A"/>
    <w:rsid w:val="2FF2BB2A"/>
    <w:rsid w:val="30288D05"/>
    <w:rsid w:val="306DE9C4"/>
    <w:rsid w:val="30A27A97"/>
    <w:rsid w:val="30B5328C"/>
    <w:rsid w:val="317D0FB0"/>
    <w:rsid w:val="31AB7E4F"/>
    <w:rsid w:val="323590A9"/>
    <w:rsid w:val="3273B41A"/>
    <w:rsid w:val="33DCA424"/>
    <w:rsid w:val="33EB9344"/>
    <w:rsid w:val="341617DB"/>
    <w:rsid w:val="342EB7FC"/>
    <w:rsid w:val="34571BC0"/>
    <w:rsid w:val="345F0D36"/>
    <w:rsid w:val="34D9D841"/>
    <w:rsid w:val="350ACF7C"/>
    <w:rsid w:val="352A23C4"/>
    <w:rsid w:val="356EFFBB"/>
    <w:rsid w:val="3583CC2A"/>
    <w:rsid w:val="360B0603"/>
    <w:rsid w:val="361B6E45"/>
    <w:rsid w:val="361F0A93"/>
    <w:rsid w:val="36281510"/>
    <w:rsid w:val="362BDA58"/>
    <w:rsid w:val="366A3265"/>
    <w:rsid w:val="36BAE5D2"/>
    <w:rsid w:val="36FE1649"/>
    <w:rsid w:val="36FF9B3B"/>
    <w:rsid w:val="37489E21"/>
    <w:rsid w:val="37551124"/>
    <w:rsid w:val="379E495D"/>
    <w:rsid w:val="37FD3CC3"/>
    <w:rsid w:val="382C700F"/>
    <w:rsid w:val="3845AEA4"/>
    <w:rsid w:val="388C51CB"/>
    <w:rsid w:val="389ADBB0"/>
    <w:rsid w:val="39382986"/>
    <w:rsid w:val="39533369"/>
    <w:rsid w:val="3999702B"/>
    <w:rsid w:val="39EF140C"/>
    <w:rsid w:val="3AB4B680"/>
    <w:rsid w:val="3AD02444"/>
    <w:rsid w:val="3B084E17"/>
    <w:rsid w:val="3B260D62"/>
    <w:rsid w:val="3B8079C5"/>
    <w:rsid w:val="3B8AF310"/>
    <w:rsid w:val="3BE02EDE"/>
    <w:rsid w:val="3D29B865"/>
    <w:rsid w:val="3D7E0E3B"/>
    <w:rsid w:val="3D911C6D"/>
    <w:rsid w:val="3DA5F92A"/>
    <w:rsid w:val="3DC3BE12"/>
    <w:rsid w:val="3FC71F44"/>
    <w:rsid w:val="3FFAFC77"/>
    <w:rsid w:val="400E74FD"/>
    <w:rsid w:val="40390B6A"/>
    <w:rsid w:val="4047E309"/>
    <w:rsid w:val="4086FD8B"/>
    <w:rsid w:val="40FD5133"/>
    <w:rsid w:val="40FDEC9D"/>
    <w:rsid w:val="416B56E8"/>
    <w:rsid w:val="417F39C4"/>
    <w:rsid w:val="41F819CD"/>
    <w:rsid w:val="423244A4"/>
    <w:rsid w:val="4294DB89"/>
    <w:rsid w:val="43A01417"/>
    <w:rsid w:val="43AA910F"/>
    <w:rsid w:val="43ED8BCF"/>
    <w:rsid w:val="43F18F1E"/>
    <w:rsid w:val="4430138F"/>
    <w:rsid w:val="44380EA2"/>
    <w:rsid w:val="450E34FB"/>
    <w:rsid w:val="45244B27"/>
    <w:rsid w:val="45BA4F41"/>
    <w:rsid w:val="45EA1E08"/>
    <w:rsid w:val="45F8923A"/>
    <w:rsid w:val="46500A7A"/>
    <w:rsid w:val="466562D3"/>
    <w:rsid w:val="46740D6C"/>
    <w:rsid w:val="46E6EAF4"/>
    <w:rsid w:val="4795086B"/>
    <w:rsid w:val="4797B134"/>
    <w:rsid w:val="47BAE566"/>
    <w:rsid w:val="47D98DDE"/>
    <w:rsid w:val="488C6377"/>
    <w:rsid w:val="4892C057"/>
    <w:rsid w:val="48DFB323"/>
    <w:rsid w:val="49771832"/>
    <w:rsid w:val="4A008B18"/>
    <w:rsid w:val="4A1939B9"/>
    <w:rsid w:val="4A41CAD8"/>
    <w:rsid w:val="4A5F90FE"/>
    <w:rsid w:val="4B5B9B38"/>
    <w:rsid w:val="4CA1E36C"/>
    <w:rsid w:val="4CD0DDD2"/>
    <w:rsid w:val="4D04E161"/>
    <w:rsid w:val="4D166EBA"/>
    <w:rsid w:val="4DEC691A"/>
    <w:rsid w:val="4ED20B3F"/>
    <w:rsid w:val="4EE358A2"/>
    <w:rsid w:val="4EE78960"/>
    <w:rsid w:val="4F7A785E"/>
    <w:rsid w:val="4FD149D1"/>
    <w:rsid w:val="5027D1D6"/>
    <w:rsid w:val="505CCEB2"/>
    <w:rsid w:val="509C285D"/>
    <w:rsid w:val="51EC170B"/>
    <w:rsid w:val="5283F8DA"/>
    <w:rsid w:val="52A133D3"/>
    <w:rsid w:val="52FF9B23"/>
    <w:rsid w:val="534BC173"/>
    <w:rsid w:val="540CE2F7"/>
    <w:rsid w:val="543862F1"/>
    <w:rsid w:val="5453AA50"/>
    <w:rsid w:val="54DDADDC"/>
    <w:rsid w:val="54F11C51"/>
    <w:rsid w:val="5594FBDA"/>
    <w:rsid w:val="55E5BE0A"/>
    <w:rsid w:val="560D17AA"/>
    <w:rsid w:val="562EE5E4"/>
    <w:rsid w:val="563886B4"/>
    <w:rsid w:val="566638DF"/>
    <w:rsid w:val="566C3828"/>
    <w:rsid w:val="56911584"/>
    <w:rsid w:val="569D40E2"/>
    <w:rsid w:val="56C95288"/>
    <w:rsid w:val="56DA2FC7"/>
    <w:rsid w:val="573CCB3C"/>
    <w:rsid w:val="577FB8CF"/>
    <w:rsid w:val="57E99D18"/>
    <w:rsid w:val="58327967"/>
    <w:rsid w:val="5841262E"/>
    <w:rsid w:val="585C4100"/>
    <w:rsid w:val="588A4A8D"/>
    <w:rsid w:val="59040DCE"/>
    <w:rsid w:val="591092A8"/>
    <w:rsid w:val="593BF5E6"/>
    <w:rsid w:val="5950BA06"/>
    <w:rsid w:val="59F77145"/>
    <w:rsid w:val="5A01321A"/>
    <w:rsid w:val="5B8A2A3F"/>
    <w:rsid w:val="5C1033F4"/>
    <w:rsid w:val="5C4778B8"/>
    <w:rsid w:val="5CC5EFC1"/>
    <w:rsid w:val="5CE851E3"/>
    <w:rsid w:val="5D1538DF"/>
    <w:rsid w:val="5D371664"/>
    <w:rsid w:val="5D667CE5"/>
    <w:rsid w:val="5D78DB71"/>
    <w:rsid w:val="5DBFE404"/>
    <w:rsid w:val="5E12B1DE"/>
    <w:rsid w:val="5E3CCCBF"/>
    <w:rsid w:val="5EE8D1A6"/>
    <w:rsid w:val="5F0FC2D3"/>
    <w:rsid w:val="5F991441"/>
    <w:rsid w:val="606088B6"/>
    <w:rsid w:val="61D5623C"/>
    <w:rsid w:val="61FE0FBC"/>
    <w:rsid w:val="62164C6A"/>
    <w:rsid w:val="62B3722D"/>
    <w:rsid w:val="630BA381"/>
    <w:rsid w:val="633A5470"/>
    <w:rsid w:val="63750DFC"/>
    <w:rsid w:val="63783742"/>
    <w:rsid w:val="63BA792E"/>
    <w:rsid w:val="63DF1EAC"/>
    <w:rsid w:val="64335564"/>
    <w:rsid w:val="64726A47"/>
    <w:rsid w:val="647B20CB"/>
    <w:rsid w:val="64B9B6A7"/>
    <w:rsid w:val="6525FC3B"/>
    <w:rsid w:val="654AFD22"/>
    <w:rsid w:val="659A374F"/>
    <w:rsid w:val="65C48CC6"/>
    <w:rsid w:val="6696625B"/>
    <w:rsid w:val="66D1593D"/>
    <w:rsid w:val="66F5F5B5"/>
    <w:rsid w:val="67EF2EED"/>
    <w:rsid w:val="67F49035"/>
    <w:rsid w:val="686287A7"/>
    <w:rsid w:val="688B9FDB"/>
    <w:rsid w:val="68BED638"/>
    <w:rsid w:val="69031C50"/>
    <w:rsid w:val="6968B9A4"/>
    <w:rsid w:val="69934089"/>
    <w:rsid w:val="6A24665C"/>
    <w:rsid w:val="6A3292DF"/>
    <w:rsid w:val="6A8A07AF"/>
    <w:rsid w:val="6A95AD2A"/>
    <w:rsid w:val="6B1913EF"/>
    <w:rsid w:val="6BD0F1D9"/>
    <w:rsid w:val="6BEB8A99"/>
    <w:rsid w:val="6C511C35"/>
    <w:rsid w:val="6C5ADFB7"/>
    <w:rsid w:val="6DA0D8E7"/>
    <w:rsid w:val="6DA13A90"/>
    <w:rsid w:val="6DBE5762"/>
    <w:rsid w:val="6E64A07D"/>
    <w:rsid w:val="6E679C9B"/>
    <w:rsid w:val="6EAC2025"/>
    <w:rsid w:val="6EC87EF7"/>
    <w:rsid w:val="6F0C0EDC"/>
    <w:rsid w:val="6F1FD17B"/>
    <w:rsid w:val="6F296002"/>
    <w:rsid w:val="6FE5B0E3"/>
    <w:rsid w:val="7033351C"/>
    <w:rsid w:val="7056FCCD"/>
    <w:rsid w:val="70BA39CD"/>
    <w:rsid w:val="70D363A5"/>
    <w:rsid w:val="70EDA4FC"/>
    <w:rsid w:val="71B81511"/>
    <w:rsid w:val="72664712"/>
    <w:rsid w:val="72B8603F"/>
    <w:rsid w:val="72BDC7A9"/>
    <w:rsid w:val="732F8004"/>
    <w:rsid w:val="7388C2F9"/>
    <w:rsid w:val="73A3449B"/>
    <w:rsid w:val="74111926"/>
    <w:rsid w:val="7432C4C3"/>
    <w:rsid w:val="744FC826"/>
    <w:rsid w:val="745E768E"/>
    <w:rsid w:val="74975F1A"/>
    <w:rsid w:val="75720AB0"/>
    <w:rsid w:val="75830F6F"/>
    <w:rsid w:val="7594AC10"/>
    <w:rsid w:val="75B052C0"/>
    <w:rsid w:val="75BEA547"/>
    <w:rsid w:val="75D2A833"/>
    <w:rsid w:val="76298EF4"/>
    <w:rsid w:val="767311C1"/>
    <w:rsid w:val="76891D1C"/>
    <w:rsid w:val="773E8FF4"/>
    <w:rsid w:val="775AE8C0"/>
    <w:rsid w:val="77B1F895"/>
    <w:rsid w:val="78071DDE"/>
    <w:rsid w:val="793BF80A"/>
    <w:rsid w:val="79427330"/>
    <w:rsid w:val="79EF56E9"/>
    <w:rsid w:val="7AE54DA0"/>
    <w:rsid w:val="7BCE7042"/>
    <w:rsid w:val="7CC963B9"/>
    <w:rsid w:val="7CEBC41B"/>
    <w:rsid w:val="7CFB2923"/>
    <w:rsid w:val="7D5225D6"/>
    <w:rsid w:val="7D680862"/>
    <w:rsid w:val="7D81FE77"/>
    <w:rsid w:val="7EC8BC59"/>
    <w:rsid w:val="7EE8FD4C"/>
    <w:rsid w:val="7F454C30"/>
    <w:rsid w:val="7FD3734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68724"/>
  <w15:chartTrackingRefBased/>
  <w15:docId w15:val="{25CB92D2-A34E-4367-9F57-97F713F4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Bullet"/>
    <w:basedOn w:val="Normal"/>
    <w:link w:val="ListParagraphChar"/>
    <w:uiPriority w:val="34"/>
    <w:qFormat/>
    <w:rsid w:val="006B550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B550F"/>
  </w:style>
  <w:style w:type="character" w:customStyle="1" w:styleId="normaltextrun">
    <w:name w:val="normaltextrun"/>
    <w:basedOn w:val="DefaultParagraphFont"/>
    <w:rsid w:val="006B550F"/>
  </w:style>
  <w:style w:type="character" w:customStyle="1" w:styleId="eop">
    <w:name w:val="eop"/>
    <w:basedOn w:val="DefaultParagraphFont"/>
    <w:rsid w:val="006B550F"/>
  </w:style>
  <w:style w:type="table" w:styleId="TableGrid">
    <w:name w:val="Table Grid"/>
    <w:basedOn w:val="TableNormal"/>
    <w:rsid w:val="006B550F"/>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qFormat/>
    <w:rsid w:val="006B550F"/>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qFormat/>
    <w:rsid w:val="006B550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B550F"/>
    <w:rPr>
      <w:vertAlign w:val="superscript"/>
    </w:rPr>
  </w:style>
  <w:style w:type="paragraph" w:styleId="NoSpacing">
    <w:name w:val="No Spacing"/>
    <w:uiPriority w:val="1"/>
    <w:qFormat/>
    <w:rsid w:val="003C001F"/>
    <w:rPr>
      <w:rFonts w:ascii="Calibri" w:eastAsia="Calibri" w:hAnsi="Calibri" w:cs="Times New Roman"/>
    </w:rPr>
  </w:style>
  <w:style w:type="character" w:styleId="CommentReference">
    <w:name w:val="annotation reference"/>
    <w:basedOn w:val="DefaultParagraphFont"/>
    <w:unhideWhenUsed/>
    <w:rsid w:val="00437824"/>
    <w:rPr>
      <w:sz w:val="16"/>
      <w:szCs w:val="16"/>
    </w:rPr>
  </w:style>
  <w:style w:type="paragraph" w:styleId="CommentText">
    <w:name w:val="annotation text"/>
    <w:basedOn w:val="Normal"/>
    <w:link w:val="CommentTextChar"/>
    <w:uiPriority w:val="99"/>
    <w:unhideWhenUsed/>
    <w:rsid w:val="00437824"/>
    <w:rPr>
      <w:sz w:val="20"/>
      <w:szCs w:val="20"/>
    </w:rPr>
  </w:style>
  <w:style w:type="character" w:customStyle="1" w:styleId="CommentTextChar">
    <w:name w:val="Comment Text Char"/>
    <w:basedOn w:val="DefaultParagraphFont"/>
    <w:link w:val="CommentText"/>
    <w:uiPriority w:val="99"/>
    <w:rsid w:val="00437824"/>
    <w:rPr>
      <w:sz w:val="20"/>
      <w:szCs w:val="20"/>
    </w:rPr>
  </w:style>
  <w:style w:type="paragraph" w:styleId="CommentSubject">
    <w:name w:val="annotation subject"/>
    <w:basedOn w:val="CommentText"/>
    <w:next w:val="CommentText"/>
    <w:link w:val="CommentSubjectChar"/>
    <w:uiPriority w:val="99"/>
    <w:semiHidden/>
    <w:unhideWhenUsed/>
    <w:rsid w:val="00437824"/>
    <w:rPr>
      <w:b/>
      <w:bCs/>
    </w:rPr>
  </w:style>
  <w:style w:type="character" w:customStyle="1" w:styleId="CommentSubjectChar">
    <w:name w:val="Comment Subject Char"/>
    <w:basedOn w:val="CommentTextChar"/>
    <w:link w:val="CommentSubject"/>
    <w:uiPriority w:val="99"/>
    <w:semiHidden/>
    <w:rsid w:val="00437824"/>
    <w:rPr>
      <w:b/>
      <w:bCs/>
      <w:sz w:val="20"/>
      <w:szCs w:val="20"/>
    </w:rPr>
  </w:style>
  <w:style w:type="paragraph" w:styleId="Header">
    <w:name w:val="header"/>
    <w:basedOn w:val="Normal"/>
    <w:link w:val="HeaderChar"/>
    <w:uiPriority w:val="99"/>
    <w:semiHidden/>
    <w:unhideWhenUsed/>
    <w:rsid w:val="00E038CF"/>
    <w:pPr>
      <w:tabs>
        <w:tab w:val="center" w:pos="4513"/>
        <w:tab w:val="right" w:pos="9026"/>
      </w:tabs>
    </w:pPr>
  </w:style>
  <w:style w:type="character" w:customStyle="1" w:styleId="HeaderChar">
    <w:name w:val="Header Char"/>
    <w:basedOn w:val="DefaultParagraphFont"/>
    <w:link w:val="Header"/>
    <w:uiPriority w:val="99"/>
    <w:semiHidden/>
    <w:rsid w:val="00E038CF"/>
  </w:style>
  <w:style w:type="character" w:styleId="Hyperlink">
    <w:name w:val="Hyperlink"/>
    <w:basedOn w:val="DefaultParagraphFont"/>
    <w:uiPriority w:val="99"/>
    <w:unhideWhenUsed/>
    <w:rsid w:val="00E038CF"/>
    <w:rPr>
      <w:color w:val="0000FF"/>
      <w:u w:val="single"/>
    </w:rPr>
  </w:style>
  <w:style w:type="character" w:styleId="Mention">
    <w:name w:val="Mention"/>
    <w:basedOn w:val="DefaultParagraphFont"/>
    <w:uiPriority w:val="99"/>
    <w:unhideWhenUsed/>
    <w:rsid w:val="00C3731B"/>
    <w:rPr>
      <w:color w:val="2B579A"/>
      <w:shd w:val="clear" w:color="auto" w:fill="E1DFDD"/>
    </w:rPr>
  </w:style>
  <w:style w:type="paragraph" w:styleId="Footer">
    <w:name w:val="footer"/>
    <w:basedOn w:val="Normal"/>
    <w:link w:val="FooterChar"/>
    <w:uiPriority w:val="99"/>
    <w:semiHidden/>
    <w:unhideWhenUsed/>
    <w:rsid w:val="00C60C3B"/>
    <w:pPr>
      <w:tabs>
        <w:tab w:val="center" w:pos="4819"/>
        <w:tab w:val="right" w:pos="9638"/>
      </w:tabs>
    </w:pPr>
  </w:style>
  <w:style w:type="character" w:customStyle="1" w:styleId="FooterChar">
    <w:name w:val="Footer Char"/>
    <w:basedOn w:val="DefaultParagraphFont"/>
    <w:link w:val="Footer"/>
    <w:uiPriority w:val="99"/>
    <w:semiHidden/>
    <w:rsid w:val="00C60C3B"/>
  </w:style>
  <w:style w:type="paragraph" w:styleId="Revision">
    <w:name w:val="Revision"/>
    <w:hidden/>
    <w:uiPriority w:val="99"/>
    <w:semiHidden/>
    <w:rsid w:val="00280D85"/>
  </w:style>
  <w:style w:type="paragraph" w:customStyle="1" w:styleId="paragraph">
    <w:name w:val="paragraph"/>
    <w:basedOn w:val="Normal"/>
    <w:rsid w:val="00366813"/>
    <w:pPr>
      <w:spacing w:before="100" w:beforeAutospacing="1" w:after="100" w:afterAutospacing="1"/>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A40B43"/>
    <w:rPr>
      <w:color w:val="605E5C"/>
      <w:shd w:val="clear" w:color="auto" w:fill="E1DFDD"/>
    </w:rPr>
  </w:style>
  <w:style w:type="character" w:styleId="PlaceholderText">
    <w:name w:val="Placeholder Text"/>
    <w:basedOn w:val="DefaultParagraphFont"/>
    <w:uiPriority w:val="99"/>
    <w:semiHidden/>
    <w:rsid w:val="00BA171B"/>
    <w:rPr>
      <w:color w:val="666666"/>
    </w:rPr>
  </w:style>
  <w:style w:type="character" w:styleId="FollowedHyperlink">
    <w:name w:val="FollowedHyperlink"/>
    <w:basedOn w:val="DefaultParagraphFont"/>
    <w:uiPriority w:val="99"/>
    <w:semiHidden/>
    <w:unhideWhenUsed/>
    <w:rsid w:val="007533C5"/>
    <w:rPr>
      <w:color w:val="954F72" w:themeColor="followedHyperlink"/>
      <w:u w:val="single"/>
    </w:rPr>
  </w:style>
  <w:style w:type="character" w:customStyle="1" w:styleId="BodyTextChar">
    <w:name w:val="Body Text Char"/>
    <w:basedOn w:val="DefaultParagraphFont"/>
    <w:link w:val="BodyText"/>
    <w:rsid w:val="00897857"/>
    <w:rPr>
      <w:rFonts w:ascii="Times New Roman" w:eastAsia="Times New Roman" w:hAnsi="Times New Roman" w:cs="Times New Roman"/>
    </w:rPr>
  </w:style>
  <w:style w:type="paragraph" w:styleId="BodyText">
    <w:name w:val="Body Text"/>
    <w:basedOn w:val="Normal"/>
    <w:link w:val="BodyTextChar"/>
    <w:qFormat/>
    <w:rsid w:val="00897857"/>
    <w:pPr>
      <w:widowControl w:val="0"/>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9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72824">
      <w:bodyDiv w:val="1"/>
      <w:marLeft w:val="0"/>
      <w:marRight w:val="0"/>
      <w:marTop w:val="0"/>
      <w:marBottom w:val="0"/>
      <w:divBdr>
        <w:top w:val="none" w:sz="0" w:space="0" w:color="auto"/>
        <w:left w:val="none" w:sz="0" w:space="0" w:color="auto"/>
        <w:bottom w:val="none" w:sz="0" w:space="0" w:color="auto"/>
        <w:right w:val="none" w:sz="0" w:space="0" w:color="auto"/>
      </w:divBdr>
    </w:div>
    <w:div w:id="1563908348">
      <w:bodyDiv w:val="1"/>
      <w:marLeft w:val="0"/>
      <w:marRight w:val="0"/>
      <w:marTop w:val="0"/>
      <w:marBottom w:val="0"/>
      <w:divBdr>
        <w:top w:val="none" w:sz="0" w:space="0" w:color="auto"/>
        <w:left w:val="none" w:sz="0" w:space="0" w:color="auto"/>
        <w:bottom w:val="none" w:sz="0" w:space="0" w:color="auto"/>
        <w:right w:val="none" w:sz="0" w:space="0" w:color="auto"/>
      </w:divBdr>
      <w:divsChild>
        <w:div w:id="86730365">
          <w:marLeft w:val="0"/>
          <w:marRight w:val="0"/>
          <w:marTop w:val="0"/>
          <w:marBottom w:val="0"/>
          <w:divBdr>
            <w:top w:val="none" w:sz="0" w:space="0" w:color="auto"/>
            <w:left w:val="none" w:sz="0" w:space="0" w:color="auto"/>
            <w:bottom w:val="none" w:sz="0" w:space="0" w:color="auto"/>
            <w:right w:val="none" w:sz="0" w:space="0" w:color="auto"/>
          </w:divBdr>
        </w:div>
        <w:div w:id="210659380">
          <w:marLeft w:val="0"/>
          <w:marRight w:val="0"/>
          <w:marTop w:val="0"/>
          <w:marBottom w:val="0"/>
          <w:divBdr>
            <w:top w:val="none" w:sz="0" w:space="0" w:color="auto"/>
            <w:left w:val="none" w:sz="0" w:space="0" w:color="auto"/>
            <w:bottom w:val="none" w:sz="0" w:space="0" w:color="auto"/>
            <w:right w:val="none" w:sz="0" w:space="0" w:color="auto"/>
          </w:divBdr>
          <w:divsChild>
            <w:div w:id="540869242">
              <w:marLeft w:val="-75"/>
              <w:marRight w:val="0"/>
              <w:marTop w:val="30"/>
              <w:marBottom w:val="30"/>
              <w:divBdr>
                <w:top w:val="none" w:sz="0" w:space="0" w:color="auto"/>
                <w:left w:val="none" w:sz="0" w:space="0" w:color="auto"/>
                <w:bottom w:val="none" w:sz="0" w:space="0" w:color="auto"/>
                <w:right w:val="none" w:sz="0" w:space="0" w:color="auto"/>
              </w:divBdr>
              <w:divsChild>
                <w:div w:id="64498668">
                  <w:marLeft w:val="0"/>
                  <w:marRight w:val="0"/>
                  <w:marTop w:val="0"/>
                  <w:marBottom w:val="0"/>
                  <w:divBdr>
                    <w:top w:val="none" w:sz="0" w:space="0" w:color="auto"/>
                    <w:left w:val="none" w:sz="0" w:space="0" w:color="auto"/>
                    <w:bottom w:val="none" w:sz="0" w:space="0" w:color="auto"/>
                    <w:right w:val="none" w:sz="0" w:space="0" w:color="auto"/>
                  </w:divBdr>
                  <w:divsChild>
                    <w:div w:id="435058349">
                      <w:marLeft w:val="0"/>
                      <w:marRight w:val="0"/>
                      <w:marTop w:val="0"/>
                      <w:marBottom w:val="0"/>
                      <w:divBdr>
                        <w:top w:val="none" w:sz="0" w:space="0" w:color="auto"/>
                        <w:left w:val="none" w:sz="0" w:space="0" w:color="auto"/>
                        <w:bottom w:val="none" w:sz="0" w:space="0" w:color="auto"/>
                        <w:right w:val="none" w:sz="0" w:space="0" w:color="auto"/>
                      </w:divBdr>
                    </w:div>
                  </w:divsChild>
                </w:div>
                <w:div w:id="70273669">
                  <w:marLeft w:val="0"/>
                  <w:marRight w:val="0"/>
                  <w:marTop w:val="0"/>
                  <w:marBottom w:val="0"/>
                  <w:divBdr>
                    <w:top w:val="none" w:sz="0" w:space="0" w:color="auto"/>
                    <w:left w:val="none" w:sz="0" w:space="0" w:color="auto"/>
                    <w:bottom w:val="none" w:sz="0" w:space="0" w:color="auto"/>
                    <w:right w:val="none" w:sz="0" w:space="0" w:color="auto"/>
                  </w:divBdr>
                  <w:divsChild>
                    <w:div w:id="853376749">
                      <w:marLeft w:val="0"/>
                      <w:marRight w:val="0"/>
                      <w:marTop w:val="0"/>
                      <w:marBottom w:val="0"/>
                      <w:divBdr>
                        <w:top w:val="none" w:sz="0" w:space="0" w:color="auto"/>
                        <w:left w:val="none" w:sz="0" w:space="0" w:color="auto"/>
                        <w:bottom w:val="none" w:sz="0" w:space="0" w:color="auto"/>
                        <w:right w:val="none" w:sz="0" w:space="0" w:color="auto"/>
                      </w:divBdr>
                    </w:div>
                  </w:divsChild>
                </w:div>
                <w:div w:id="145168418">
                  <w:marLeft w:val="0"/>
                  <w:marRight w:val="0"/>
                  <w:marTop w:val="0"/>
                  <w:marBottom w:val="0"/>
                  <w:divBdr>
                    <w:top w:val="none" w:sz="0" w:space="0" w:color="auto"/>
                    <w:left w:val="none" w:sz="0" w:space="0" w:color="auto"/>
                    <w:bottom w:val="none" w:sz="0" w:space="0" w:color="auto"/>
                    <w:right w:val="none" w:sz="0" w:space="0" w:color="auto"/>
                  </w:divBdr>
                  <w:divsChild>
                    <w:div w:id="1658263784">
                      <w:marLeft w:val="0"/>
                      <w:marRight w:val="0"/>
                      <w:marTop w:val="0"/>
                      <w:marBottom w:val="0"/>
                      <w:divBdr>
                        <w:top w:val="none" w:sz="0" w:space="0" w:color="auto"/>
                        <w:left w:val="none" w:sz="0" w:space="0" w:color="auto"/>
                        <w:bottom w:val="none" w:sz="0" w:space="0" w:color="auto"/>
                        <w:right w:val="none" w:sz="0" w:space="0" w:color="auto"/>
                      </w:divBdr>
                    </w:div>
                  </w:divsChild>
                </w:div>
                <w:div w:id="401876927">
                  <w:marLeft w:val="0"/>
                  <w:marRight w:val="0"/>
                  <w:marTop w:val="0"/>
                  <w:marBottom w:val="0"/>
                  <w:divBdr>
                    <w:top w:val="none" w:sz="0" w:space="0" w:color="auto"/>
                    <w:left w:val="none" w:sz="0" w:space="0" w:color="auto"/>
                    <w:bottom w:val="none" w:sz="0" w:space="0" w:color="auto"/>
                    <w:right w:val="none" w:sz="0" w:space="0" w:color="auto"/>
                  </w:divBdr>
                  <w:divsChild>
                    <w:div w:id="721638019">
                      <w:marLeft w:val="0"/>
                      <w:marRight w:val="0"/>
                      <w:marTop w:val="0"/>
                      <w:marBottom w:val="0"/>
                      <w:divBdr>
                        <w:top w:val="none" w:sz="0" w:space="0" w:color="auto"/>
                        <w:left w:val="none" w:sz="0" w:space="0" w:color="auto"/>
                        <w:bottom w:val="none" w:sz="0" w:space="0" w:color="auto"/>
                        <w:right w:val="none" w:sz="0" w:space="0" w:color="auto"/>
                      </w:divBdr>
                    </w:div>
                  </w:divsChild>
                </w:div>
                <w:div w:id="497311173">
                  <w:marLeft w:val="0"/>
                  <w:marRight w:val="0"/>
                  <w:marTop w:val="0"/>
                  <w:marBottom w:val="0"/>
                  <w:divBdr>
                    <w:top w:val="none" w:sz="0" w:space="0" w:color="auto"/>
                    <w:left w:val="none" w:sz="0" w:space="0" w:color="auto"/>
                    <w:bottom w:val="none" w:sz="0" w:space="0" w:color="auto"/>
                    <w:right w:val="none" w:sz="0" w:space="0" w:color="auto"/>
                  </w:divBdr>
                  <w:divsChild>
                    <w:div w:id="1871988808">
                      <w:marLeft w:val="0"/>
                      <w:marRight w:val="0"/>
                      <w:marTop w:val="0"/>
                      <w:marBottom w:val="0"/>
                      <w:divBdr>
                        <w:top w:val="none" w:sz="0" w:space="0" w:color="auto"/>
                        <w:left w:val="none" w:sz="0" w:space="0" w:color="auto"/>
                        <w:bottom w:val="none" w:sz="0" w:space="0" w:color="auto"/>
                        <w:right w:val="none" w:sz="0" w:space="0" w:color="auto"/>
                      </w:divBdr>
                    </w:div>
                  </w:divsChild>
                </w:div>
                <w:div w:id="769348962">
                  <w:marLeft w:val="0"/>
                  <w:marRight w:val="0"/>
                  <w:marTop w:val="0"/>
                  <w:marBottom w:val="0"/>
                  <w:divBdr>
                    <w:top w:val="none" w:sz="0" w:space="0" w:color="auto"/>
                    <w:left w:val="none" w:sz="0" w:space="0" w:color="auto"/>
                    <w:bottom w:val="none" w:sz="0" w:space="0" w:color="auto"/>
                    <w:right w:val="none" w:sz="0" w:space="0" w:color="auto"/>
                  </w:divBdr>
                  <w:divsChild>
                    <w:div w:id="334842232">
                      <w:marLeft w:val="0"/>
                      <w:marRight w:val="0"/>
                      <w:marTop w:val="0"/>
                      <w:marBottom w:val="0"/>
                      <w:divBdr>
                        <w:top w:val="none" w:sz="0" w:space="0" w:color="auto"/>
                        <w:left w:val="none" w:sz="0" w:space="0" w:color="auto"/>
                        <w:bottom w:val="none" w:sz="0" w:space="0" w:color="auto"/>
                        <w:right w:val="none" w:sz="0" w:space="0" w:color="auto"/>
                      </w:divBdr>
                    </w:div>
                  </w:divsChild>
                </w:div>
                <w:div w:id="1341158275">
                  <w:marLeft w:val="0"/>
                  <w:marRight w:val="0"/>
                  <w:marTop w:val="0"/>
                  <w:marBottom w:val="0"/>
                  <w:divBdr>
                    <w:top w:val="none" w:sz="0" w:space="0" w:color="auto"/>
                    <w:left w:val="none" w:sz="0" w:space="0" w:color="auto"/>
                    <w:bottom w:val="none" w:sz="0" w:space="0" w:color="auto"/>
                    <w:right w:val="none" w:sz="0" w:space="0" w:color="auto"/>
                  </w:divBdr>
                  <w:divsChild>
                    <w:div w:id="481235929">
                      <w:marLeft w:val="0"/>
                      <w:marRight w:val="0"/>
                      <w:marTop w:val="0"/>
                      <w:marBottom w:val="0"/>
                      <w:divBdr>
                        <w:top w:val="none" w:sz="0" w:space="0" w:color="auto"/>
                        <w:left w:val="none" w:sz="0" w:space="0" w:color="auto"/>
                        <w:bottom w:val="none" w:sz="0" w:space="0" w:color="auto"/>
                        <w:right w:val="none" w:sz="0" w:space="0" w:color="auto"/>
                      </w:divBdr>
                    </w:div>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422676591">
                  <w:marLeft w:val="0"/>
                  <w:marRight w:val="0"/>
                  <w:marTop w:val="0"/>
                  <w:marBottom w:val="0"/>
                  <w:divBdr>
                    <w:top w:val="none" w:sz="0" w:space="0" w:color="auto"/>
                    <w:left w:val="none" w:sz="0" w:space="0" w:color="auto"/>
                    <w:bottom w:val="none" w:sz="0" w:space="0" w:color="auto"/>
                    <w:right w:val="none" w:sz="0" w:space="0" w:color="auto"/>
                  </w:divBdr>
                  <w:divsChild>
                    <w:div w:id="1885365804">
                      <w:marLeft w:val="0"/>
                      <w:marRight w:val="0"/>
                      <w:marTop w:val="0"/>
                      <w:marBottom w:val="0"/>
                      <w:divBdr>
                        <w:top w:val="none" w:sz="0" w:space="0" w:color="auto"/>
                        <w:left w:val="none" w:sz="0" w:space="0" w:color="auto"/>
                        <w:bottom w:val="none" w:sz="0" w:space="0" w:color="auto"/>
                        <w:right w:val="none" w:sz="0" w:space="0" w:color="auto"/>
                      </w:divBdr>
                    </w:div>
                  </w:divsChild>
                </w:div>
                <w:div w:id="1785345546">
                  <w:marLeft w:val="0"/>
                  <w:marRight w:val="0"/>
                  <w:marTop w:val="0"/>
                  <w:marBottom w:val="0"/>
                  <w:divBdr>
                    <w:top w:val="none" w:sz="0" w:space="0" w:color="auto"/>
                    <w:left w:val="none" w:sz="0" w:space="0" w:color="auto"/>
                    <w:bottom w:val="none" w:sz="0" w:space="0" w:color="auto"/>
                    <w:right w:val="none" w:sz="0" w:space="0" w:color="auto"/>
                  </w:divBdr>
                  <w:divsChild>
                    <w:div w:id="185212681">
                      <w:marLeft w:val="0"/>
                      <w:marRight w:val="0"/>
                      <w:marTop w:val="0"/>
                      <w:marBottom w:val="0"/>
                      <w:divBdr>
                        <w:top w:val="none" w:sz="0" w:space="0" w:color="auto"/>
                        <w:left w:val="none" w:sz="0" w:space="0" w:color="auto"/>
                        <w:bottom w:val="none" w:sz="0" w:space="0" w:color="auto"/>
                        <w:right w:val="none" w:sz="0" w:space="0" w:color="auto"/>
                      </w:divBdr>
                    </w:div>
                    <w:div w:id="904024009">
                      <w:marLeft w:val="0"/>
                      <w:marRight w:val="0"/>
                      <w:marTop w:val="0"/>
                      <w:marBottom w:val="0"/>
                      <w:divBdr>
                        <w:top w:val="none" w:sz="0" w:space="0" w:color="auto"/>
                        <w:left w:val="none" w:sz="0" w:space="0" w:color="auto"/>
                        <w:bottom w:val="none" w:sz="0" w:space="0" w:color="auto"/>
                        <w:right w:val="none" w:sz="0" w:space="0" w:color="auto"/>
                      </w:divBdr>
                    </w:div>
                  </w:divsChild>
                </w:div>
                <w:div w:id="1952977365">
                  <w:marLeft w:val="0"/>
                  <w:marRight w:val="0"/>
                  <w:marTop w:val="0"/>
                  <w:marBottom w:val="0"/>
                  <w:divBdr>
                    <w:top w:val="none" w:sz="0" w:space="0" w:color="auto"/>
                    <w:left w:val="none" w:sz="0" w:space="0" w:color="auto"/>
                    <w:bottom w:val="none" w:sz="0" w:space="0" w:color="auto"/>
                    <w:right w:val="none" w:sz="0" w:space="0" w:color="auto"/>
                  </w:divBdr>
                  <w:divsChild>
                    <w:div w:id="1794248711">
                      <w:marLeft w:val="0"/>
                      <w:marRight w:val="0"/>
                      <w:marTop w:val="0"/>
                      <w:marBottom w:val="0"/>
                      <w:divBdr>
                        <w:top w:val="none" w:sz="0" w:space="0" w:color="auto"/>
                        <w:left w:val="none" w:sz="0" w:space="0" w:color="auto"/>
                        <w:bottom w:val="none" w:sz="0" w:space="0" w:color="auto"/>
                        <w:right w:val="none" w:sz="0" w:space="0" w:color="auto"/>
                      </w:divBdr>
                    </w:div>
                  </w:divsChild>
                </w:div>
                <w:div w:id="2100709007">
                  <w:marLeft w:val="0"/>
                  <w:marRight w:val="0"/>
                  <w:marTop w:val="0"/>
                  <w:marBottom w:val="0"/>
                  <w:divBdr>
                    <w:top w:val="none" w:sz="0" w:space="0" w:color="auto"/>
                    <w:left w:val="none" w:sz="0" w:space="0" w:color="auto"/>
                    <w:bottom w:val="none" w:sz="0" w:space="0" w:color="auto"/>
                    <w:right w:val="none" w:sz="0" w:space="0" w:color="auto"/>
                  </w:divBdr>
                  <w:divsChild>
                    <w:div w:id="7666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773644">
          <w:marLeft w:val="0"/>
          <w:marRight w:val="0"/>
          <w:marTop w:val="0"/>
          <w:marBottom w:val="0"/>
          <w:divBdr>
            <w:top w:val="none" w:sz="0" w:space="0" w:color="auto"/>
            <w:left w:val="none" w:sz="0" w:space="0" w:color="auto"/>
            <w:bottom w:val="none" w:sz="0" w:space="0" w:color="auto"/>
            <w:right w:val="none" w:sz="0" w:space="0" w:color="auto"/>
          </w:divBdr>
        </w:div>
        <w:div w:id="1108231318">
          <w:marLeft w:val="0"/>
          <w:marRight w:val="0"/>
          <w:marTop w:val="0"/>
          <w:marBottom w:val="0"/>
          <w:divBdr>
            <w:top w:val="none" w:sz="0" w:space="0" w:color="auto"/>
            <w:left w:val="none" w:sz="0" w:space="0" w:color="auto"/>
            <w:bottom w:val="none" w:sz="0" w:space="0" w:color="auto"/>
            <w:right w:val="none" w:sz="0" w:space="0" w:color="auto"/>
          </w:divBdr>
        </w:div>
        <w:div w:id="1271158717">
          <w:marLeft w:val="0"/>
          <w:marRight w:val="0"/>
          <w:marTop w:val="0"/>
          <w:marBottom w:val="0"/>
          <w:divBdr>
            <w:top w:val="none" w:sz="0" w:space="0" w:color="auto"/>
            <w:left w:val="none" w:sz="0" w:space="0" w:color="auto"/>
            <w:bottom w:val="none" w:sz="0" w:space="0" w:color="auto"/>
            <w:right w:val="none" w:sz="0" w:space="0" w:color="auto"/>
          </w:divBdr>
        </w:div>
        <w:div w:id="1410689598">
          <w:marLeft w:val="0"/>
          <w:marRight w:val="0"/>
          <w:marTop w:val="0"/>
          <w:marBottom w:val="0"/>
          <w:divBdr>
            <w:top w:val="none" w:sz="0" w:space="0" w:color="auto"/>
            <w:left w:val="none" w:sz="0" w:space="0" w:color="auto"/>
            <w:bottom w:val="none" w:sz="0" w:space="0" w:color="auto"/>
            <w:right w:val="none" w:sz="0" w:space="0" w:color="auto"/>
          </w:divBdr>
        </w:div>
        <w:div w:id="1649357470">
          <w:marLeft w:val="0"/>
          <w:marRight w:val="0"/>
          <w:marTop w:val="0"/>
          <w:marBottom w:val="0"/>
          <w:divBdr>
            <w:top w:val="none" w:sz="0" w:space="0" w:color="auto"/>
            <w:left w:val="none" w:sz="0" w:space="0" w:color="auto"/>
            <w:bottom w:val="none" w:sz="0" w:space="0" w:color="auto"/>
            <w:right w:val="none" w:sz="0" w:space="0" w:color="auto"/>
          </w:divBdr>
        </w:div>
        <w:div w:id="1680501022">
          <w:marLeft w:val="0"/>
          <w:marRight w:val="0"/>
          <w:marTop w:val="0"/>
          <w:marBottom w:val="0"/>
          <w:divBdr>
            <w:top w:val="none" w:sz="0" w:space="0" w:color="auto"/>
            <w:left w:val="none" w:sz="0" w:space="0" w:color="auto"/>
            <w:bottom w:val="none" w:sz="0" w:space="0" w:color="auto"/>
            <w:right w:val="none" w:sz="0" w:space="0" w:color="auto"/>
          </w:divBdr>
        </w:div>
        <w:div w:id="1732777221">
          <w:marLeft w:val="0"/>
          <w:marRight w:val="0"/>
          <w:marTop w:val="0"/>
          <w:marBottom w:val="0"/>
          <w:divBdr>
            <w:top w:val="none" w:sz="0" w:space="0" w:color="auto"/>
            <w:left w:val="none" w:sz="0" w:space="0" w:color="auto"/>
            <w:bottom w:val="none" w:sz="0" w:space="0" w:color="auto"/>
            <w:right w:val="none" w:sz="0" w:space="0" w:color="auto"/>
          </w:divBdr>
        </w:div>
        <w:div w:id="1847750048">
          <w:marLeft w:val="0"/>
          <w:marRight w:val="0"/>
          <w:marTop w:val="0"/>
          <w:marBottom w:val="0"/>
          <w:divBdr>
            <w:top w:val="none" w:sz="0" w:space="0" w:color="auto"/>
            <w:left w:val="none" w:sz="0" w:space="0" w:color="auto"/>
            <w:bottom w:val="none" w:sz="0" w:space="0" w:color="auto"/>
            <w:right w:val="none" w:sz="0" w:space="0" w:color="auto"/>
          </w:divBdr>
        </w:div>
        <w:div w:id="2005737343">
          <w:marLeft w:val="0"/>
          <w:marRight w:val="0"/>
          <w:marTop w:val="0"/>
          <w:marBottom w:val="0"/>
          <w:divBdr>
            <w:top w:val="none" w:sz="0" w:space="0" w:color="auto"/>
            <w:left w:val="none" w:sz="0" w:space="0" w:color="auto"/>
            <w:bottom w:val="none" w:sz="0" w:space="0" w:color="auto"/>
            <w:right w:val="none" w:sz="0" w:space="0" w:color="auto"/>
          </w:divBdr>
        </w:div>
      </w:divsChild>
    </w:div>
    <w:div w:id="1839614717">
      <w:bodyDiv w:val="1"/>
      <w:marLeft w:val="0"/>
      <w:marRight w:val="0"/>
      <w:marTop w:val="0"/>
      <w:marBottom w:val="0"/>
      <w:divBdr>
        <w:top w:val="none" w:sz="0" w:space="0" w:color="auto"/>
        <w:left w:val="none" w:sz="0" w:space="0" w:color="auto"/>
        <w:bottom w:val="none" w:sz="0" w:space="0" w:color="auto"/>
        <w:right w:val="none" w:sz="0" w:space="0" w:color="auto"/>
      </w:divBdr>
      <w:divsChild>
        <w:div w:id="19283493">
          <w:marLeft w:val="0"/>
          <w:marRight w:val="0"/>
          <w:marTop w:val="0"/>
          <w:marBottom w:val="0"/>
          <w:divBdr>
            <w:top w:val="none" w:sz="0" w:space="0" w:color="auto"/>
            <w:left w:val="none" w:sz="0" w:space="0" w:color="auto"/>
            <w:bottom w:val="none" w:sz="0" w:space="0" w:color="auto"/>
            <w:right w:val="none" w:sz="0" w:space="0" w:color="auto"/>
          </w:divBdr>
        </w:div>
        <w:div w:id="168569045">
          <w:marLeft w:val="0"/>
          <w:marRight w:val="0"/>
          <w:marTop w:val="0"/>
          <w:marBottom w:val="0"/>
          <w:divBdr>
            <w:top w:val="none" w:sz="0" w:space="0" w:color="auto"/>
            <w:left w:val="none" w:sz="0" w:space="0" w:color="auto"/>
            <w:bottom w:val="none" w:sz="0" w:space="0" w:color="auto"/>
            <w:right w:val="none" w:sz="0" w:space="0" w:color="auto"/>
          </w:divBdr>
        </w:div>
        <w:div w:id="392236187">
          <w:marLeft w:val="0"/>
          <w:marRight w:val="0"/>
          <w:marTop w:val="0"/>
          <w:marBottom w:val="0"/>
          <w:divBdr>
            <w:top w:val="none" w:sz="0" w:space="0" w:color="auto"/>
            <w:left w:val="none" w:sz="0" w:space="0" w:color="auto"/>
            <w:bottom w:val="none" w:sz="0" w:space="0" w:color="auto"/>
            <w:right w:val="none" w:sz="0" w:space="0" w:color="auto"/>
          </w:divBdr>
          <w:divsChild>
            <w:div w:id="1944846920">
              <w:marLeft w:val="-75"/>
              <w:marRight w:val="0"/>
              <w:marTop w:val="30"/>
              <w:marBottom w:val="30"/>
              <w:divBdr>
                <w:top w:val="none" w:sz="0" w:space="0" w:color="auto"/>
                <w:left w:val="none" w:sz="0" w:space="0" w:color="auto"/>
                <w:bottom w:val="none" w:sz="0" w:space="0" w:color="auto"/>
                <w:right w:val="none" w:sz="0" w:space="0" w:color="auto"/>
              </w:divBdr>
              <w:divsChild>
                <w:div w:id="32846542">
                  <w:marLeft w:val="0"/>
                  <w:marRight w:val="0"/>
                  <w:marTop w:val="0"/>
                  <w:marBottom w:val="0"/>
                  <w:divBdr>
                    <w:top w:val="none" w:sz="0" w:space="0" w:color="auto"/>
                    <w:left w:val="none" w:sz="0" w:space="0" w:color="auto"/>
                    <w:bottom w:val="none" w:sz="0" w:space="0" w:color="auto"/>
                    <w:right w:val="none" w:sz="0" w:space="0" w:color="auto"/>
                  </w:divBdr>
                  <w:divsChild>
                    <w:div w:id="322204069">
                      <w:marLeft w:val="0"/>
                      <w:marRight w:val="0"/>
                      <w:marTop w:val="0"/>
                      <w:marBottom w:val="0"/>
                      <w:divBdr>
                        <w:top w:val="none" w:sz="0" w:space="0" w:color="auto"/>
                        <w:left w:val="none" w:sz="0" w:space="0" w:color="auto"/>
                        <w:bottom w:val="none" w:sz="0" w:space="0" w:color="auto"/>
                        <w:right w:val="none" w:sz="0" w:space="0" w:color="auto"/>
                      </w:divBdr>
                    </w:div>
                    <w:div w:id="1894777890">
                      <w:marLeft w:val="0"/>
                      <w:marRight w:val="0"/>
                      <w:marTop w:val="0"/>
                      <w:marBottom w:val="0"/>
                      <w:divBdr>
                        <w:top w:val="none" w:sz="0" w:space="0" w:color="auto"/>
                        <w:left w:val="none" w:sz="0" w:space="0" w:color="auto"/>
                        <w:bottom w:val="none" w:sz="0" w:space="0" w:color="auto"/>
                        <w:right w:val="none" w:sz="0" w:space="0" w:color="auto"/>
                      </w:divBdr>
                    </w:div>
                  </w:divsChild>
                </w:div>
                <w:div w:id="128714902">
                  <w:marLeft w:val="0"/>
                  <w:marRight w:val="0"/>
                  <w:marTop w:val="0"/>
                  <w:marBottom w:val="0"/>
                  <w:divBdr>
                    <w:top w:val="none" w:sz="0" w:space="0" w:color="auto"/>
                    <w:left w:val="none" w:sz="0" w:space="0" w:color="auto"/>
                    <w:bottom w:val="none" w:sz="0" w:space="0" w:color="auto"/>
                    <w:right w:val="none" w:sz="0" w:space="0" w:color="auto"/>
                  </w:divBdr>
                  <w:divsChild>
                    <w:div w:id="1645160387">
                      <w:marLeft w:val="0"/>
                      <w:marRight w:val="0"/>
                      <w:marTop w:val="0"/>
                      <w:marBottom w:val="0"/>
                      <w:divBdr>
                        <w:top w:val="none" w:sz="0" w:space="0" w:color="auto"/>
                        <w:left w:val="none" w:sz="0" w:space="0" w:color="auto"/>
                        <w:bottom w:val="none" w:sz="0" w:space="0" w:color="auto"/>
                        <w:right w:val="none" w:sz="0" w:space="0" w:color="auto"/>
                      </w:divBdr>
                    </w:div>
                  </w:divsChild>
                </w:div>
                <w:div w:id="245463579">
                  <w:marLeft w:val="0"/>
                  <w:marRight w:val="0"/>
                  <w:marTop w:val="0"/>
                  <w:marBottom w:val="0"/>
                  <w:divBdr>
                    <w:top w:val="none" w:sz="0" w:space="0" w:color="auto"/>
                    <w:left w:val="none" w:sz="0" w:space="0" w:color="auto"/>
                    <w:bottom w:val="none" w:sz="0" w:space="0" w:color="auto"/>
                    <w:right w:val="none" w:sz="0" w:space="0" w:color="auto"/>
                  </w:divBdr>
                  <w:divsChild>
                    <w:div w:id="1905677205">
                      <w:marLeft w:val="0"/>
                      <w:marRight w:val="0"/>
                      <w:marTop w:val="0"/>
                      <w:marBottom w:val="0"/>
                      <w:divBdr>
                        <w:top w:val="none" w:sz="0" w:space="0" w:color="auto"/>
                        <w:left w:val="none" w:sz="0" w:space="0" w:color="auto"/>
                        <w:bottom w:val="none" w:sz="0" w:space="0" w:color="auto"/>
                        <w:right w:val="none" w:sz="0" w:space="0" w:color="auto"/>
                      </w:divBdr>
                    </w:div>
                  </w:divsChild>
                </w:div>
                <w:div w:id="765461944">
                  <w:marLeft w:val="0"/>
                  <w:marRight w:val="0"/>
                  <w:marTop w:val="0"/>
                  <w:marBottom w:val="0"/>
                  <w:divBdr>
                    <w:top w:val="none" w:sz="0" w:space="0" w:color="auto"/>
                    <w:left w:val="none" w:sz="0" w:space="0" w:color="auto"/>
                    <w:bottom w:val="none" w:sz="0" w:space="0" w:color="auto"/>
                    <w:right w:val="none" w:sz="0" w:space="0" w:color="auto"/>
                  </w:divBdr>
                  <w:divsChild>
                    <w:div w:id="1497570277">
                      <w:marLeft w:val="0"/>
                      <w:marRight w:val="0"/>
                      <w:marTop w:val="0"/>
                      <w:marBottom w:val="0"/>
                      <w:divBdr>
                        <w:top w:val="none" w:sz="0" w:space="0" w:color="auto"/>
                        <w:left w:val="none" w:sz="0" w:space="0" w:color="auto"/>
                        <w:bottom w:val="none" w:sz="0" w:space="0" w:color="auto"/>
                        <w:right w:val="none" w:sz="0" w:space="0" w:color="auto"/>
                      </w:divBdr>
                    </w:div>
                  </w:divsChild>
                </w:div>
                <w:div w:id="790440798">
                  <w:marLeft w:val="0"/>
                  <w:marRight w:val="0"/>
                  <w:marTop w:val="0"/>
                  <w:marBottom w:val="0"/>
                  <w:divBdr>
                    <w:top w:val="none" w:sz="0" w:space="0" w:color="auto"/>
                    <w:left w:val="none" w:sz="0" w:space="0" w:color="auto"/>
                    <w:bottom w:val="none" w:sz="0" w:space="0" w:color="auto"/>
                    <w:right w:val="none" w:sz="0" w:space="0" w:color="auto"/>
                  </w:divBdr>
                  <w:divsChild>
                    <w:div w:id="450787307">
                      <w:marLeft w:val="0"/>
                      <w:marRight w:val="0"/>
                      <w:marTop w:val="0"/>
                      <w:marBottom w:val="0"/>
                      <w:divBdr>
                        <w:top w:val="none" w:sz="0" w:space="0" w:color="auto"/>
                        <w:left w:val="none" w:sz="0" w:space="0" w:color="auto"/>
                        <w:bottom w:val="none" w:sz="0" w:space="0" w:color="auto"/>
                        <w:right w:val="none" w:sz="0" w:space="0" w:color="auto"/>
                      </w:divBdr>
                    </w:div>
                  </w:divsChild>
                </w:div>
                <w:div w:id="1296645811">
                  <w:marLeft w:val="0"/>
                  <w:marRight w:val="0"/>
                  <w:marTop w:val="0"/>
                  <w:marBottom w:val="0"/>
                  <w:divBdr>
                    <w:top w:val="none" w:sz="0" w:space="0" w:color="auto"/>
                    <w:left w:val="none" w:sz="0" w:space="0" w:color="auto"/>
                    <w:bottom w:val="none" w:sz="0" w:space="0" w:color="auto"/>
                    <w:right w:val="none" w:sz="0" w:space="0" w:color="auto"/>
                  </w:divBdr>
                  <w:divsChild>
                    <w:div w:id="353309477">
                      <w:marLeft w:val="0"/>
                      <w:marRight w:val="0"/>
                      <w:marTop w:val="0"/>
                      <w:marBottom w:val="0"/>
                      <w:divBdr>
                        <w:top w:val="none" w:sz="0" w:space="0" w:color="auto"/>
                        <w:left w:val="none" w:sz="0" w:space="0" w:color="auto"/>
                        <w:bottom w:val="none" w:sz="0" w:space="0" w:color="auto"/>
                        <w:right w:val="none" w:sz="0" w:space="0" w:color="auto"/>
                      </w:divBdr>
                    </w:div>
                    <w:div w:id="1842310297">
                      <w:marLeft w:val="0"/>
                      <w:marRight w:val="0"/>
                      <w:marTop w:val="0"/>
                      <w:marBottom w:val="0"/>
                      <w:divBdr>
                        <w:top w:val="none" w:sz="0" w:space="0" w:color="auto"/>
                        <w:left w:val="none" w:sz="0" w:space="0" w:color="auto"/>
                        <w:bottom w:val="none" w:sz="0" w:space="0" w:color="auto"/>
                        <w:right w:val="none" w:sz="0" w:space="0" w:color="auto"/>
                      </w:divBdr>
                    </w:div>
                  </w:divsChild>
                </w:div>
                <w:div w:id="1320378902">
                  <w:marLeft w:val="0"/>
                  <w:marRight w:val="0"/>
                  <w:marTop w:val="0"/>
                  <w:marBottom w:val="0"/>
                  <w:divBdr>
                    <w:top w:val="none" w:sz="0" w:space="0" w:color="auto"/>
                    <w:left w:val="none" w:sz="0" w:space="0" w:color="auto"/>
                    <w:bottom w:val="none" w:sz="0" w:space="0" w:color="auto"/>
                    <w:right w:val="none" w:sz="0" w:space="0" w:color="auto"/>
                  </w:divBdr>
                  <w:divsChild>
                    <w:div w:id="1264418290">
                      <w:marLeft w:val="0"/>
                      <w:marRight w:val="0"/>
                      <w:marTop w:val="0"/>
                      <w:marBottom w:val="0"/>
                      <w:divBdr>
                        <w:top w:val="none" w:sz="0" w:space="0" w:color="auto"/>
                        <w:left w:val="none" w:sz="0" w:space="0" w:color="auto"/>
                        <w:bottom w:val="none" w:sz="0" w:space="0" w:color="auto"/>
                        <w:right w:val="none" w:sz="0" w:space="0" w:color="auto"/>
                      </w:divBdr>
                    </w:div>
                  </w:divsChild>
                </w:div>
                <w:div w:id="1415469014">
                  <w:marLeft w:val="0"/>
                  <w:marRight w:val="0"/>
                  <w:marTop w:val="0"/>
                  <w:marBottom w:val="0"/>
                  <w:divBdr>
                    <w:top w:val="none" w:sz="0" w:space="0" w:color="auto"/>
                    <w:left w:val="none" w:sz="0" w:space="0" w:color="auto"/>
                    <w:bottom w:val="none" w:sz="0" w:space="0" w:color="auto"/>
                    <w:right w:val="none" w:sz="0" w:space="0" w:color="auto"/>
                  </w:divBdr>
                  <w:divsChild>
                    <w:div w:id="831532294">
                      <w:marLeft w:val="0"/>
                      <w:marRight w:val="0"/>
                      <w:marTop w:val="0"/>
                      <w:marBottom w:val="0"/>
                      <w:divBdr>
                        <w:top w:val="none" w:sz="0" w:space="0" w:color="auto"/>
                        <w:left w:val="none" w:sz="0" w:space="0" w:color="auto"/>
                        <w:bottom w:val="none" w:sz="0" w:space="0" w:color="auto"/>
                        <w:right w:val="none" w:sz="0" w:space="0" w:color="auto"/>
                      </w:divBdr>
                    </w:div>
                  </w:divsChild>
                </w:div>
                <w:div w:id="1464346863">
                  <w:marLeft w:val="0"/>
                  <w:marRight w:val="0"/>
                  <w:marTop w:val="0"/>
                  <w:marBottom w:val="0"/>
                  <w:divBdr>
                    <w:top w:val="none" w:sz="0" w:space="0" w:color="auto"/>
                    <w:left w:val="none" w:sz="0" w:space="0" w:color="auto"/>
                    <w:bottom w:val="none" w:sz="0" w:space="0" w:color="auto"/>
                    <w:right w:val="none" w:sz="0" w:space="0" w:color="auto"/>
                  </w:divBdr>
                  <w:divsChild>
                    <w:div w:id="682392190">
                      <w:marLeft w:val="0"/>
                      <w:marRight w:val="0"/>
                      <w:marTop w:val="0"/>
                      <w:marBottom w:val="0"/>
                      <w:divBdr>
                        <w:top w:val="none" w:sz="0" w:space="0" w:color="auto"/>
                        <w:left w:val="none" w:sz="0" w:space="0" w:color="auto"/>
                        <w:bottom w:val="none" w:sz="0" w:space="0" w:color="auto"/>
                        <w:right w:val="none" w:sz="0" w:space="0" w:color="auto"/>
                      </w:divBdr>
                    </w:div>
                  </w:divsChild>
                </w:div>
                <w:div w:id="1681392220">
                  <w:marLeft w:val="0"/>
                  <w:marRight w:val="0"/>
                  <w:marTop w:val="0"/>
                  <w:marBottom w:val="0"/>
                  <w:divBdr>
                    <w:top w:val="none" w:sz="0" w:space="0" w:color="auto"/>
                    <w:left w:val="none" w:sz="0" w:space="0" w:color="auto"/>
                    <w:bottom w:val="none" w:sz="0" w:space="0" w:color="auto"/>
                    <w:right w:val="none" w:sz="0" w:space="0" w:color="auto"/>
                  </w:divBdr>
                  <w:divsChild>
                    <w:div w:id="1622880465">
                      <w:marLeft w:val="0"/>
                      <w:marRight w:val="0"/>
                      <w:marTop w:val="0"/>
                      <w:marBottom w:val="0"/>
                      <w:divBdr>
                        <w:top w:val="none" w:sz="0" w:space="0" w:color="auto"/>
                        <w:left w:val="none" w:sz="0" w:space="0" w:color="auto"/>
                        <w:bottom w:val="none" w:sz="0" w:space="0" w:color="auto"/>
                        <w:right w:val="none" w:sz="0" w:space="0" w:color="auto"/>
                      </w:divBdr>
                    </w:div>
                  </w:divsChild>
                </w:div>
                <w:div w:id="1767383464">
                  <w:marLeft w:val="0"/>
                  <w:marRight w:val="0"/>
                  <w:marTop w:val="0"/>
                  <w:marBottom w:val="0"/>
                  <w:divBdr>
                    <w:top w:val="none" w:sz="0" w:space="0" w:color="auto"/>
                    <w:left w:val="none" w:sz="0" w:space="0" w:color="auto"/>
                    <w:bottom w:val="none" w:sz="0" w:space="0" w:color="auto"/>
                    <w:right w:val="none" w:sz="0" w:space="0" w:color="auto"/>
                  </w:divBdr>
                  <w:divsChild>
                    <w:div w:id="4337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59619">
          <w:marLeft w:val="0"/>
          <w:marRight w:val="0"/>
          <w:marTop w:val="0"/>
          <w:marBottom w:val="0"/>
          <w:divBdr>
            <w:top w:val="none" w:sz="0" w:space="0" w:color="auto"/>
            <w:left w:val="none" w:sz="0" w:space="0" w:color="auto"/>
            <w:bottom w:val="none" w:sz="0" w:space="0" w:color="auto"/>
            <w:right w:val="none" w:sz="0" w:space="0" w:color="auto"/>
          </w:divBdr>
        </w:div>
        <w:div w:id="515731513">
          <w:marLeft w:val="0"/>
          <w:marRight w:val="0"/>
          <w:marTop w:val="0"/>
          <w:marBottom w:val="0"/>
          <w:divBdr>
            <w:top w:val="none" w:sz="0" w:space="0" w:color="auto"/>
            <w:left w:val="none" w:sz="0" w:space="0" w:color="auto"/>
            <w:bottom w:val="none" w:sz="0" w:space="0" w:color="auto"/>
            <w:right w:val="none" w:sz="0" w:space="0" w:color="auto"/>
          </w:divBdr>
        </w:div>
        <w:div w:id="690183728">
          <w:marLeft w:val="0"/>
          <w:marRight w:val="0"/>
          <w:marTop w:val="0"/>
          <w:marBottom w:val="0"/>
          <w:divBdr>
            <w:top w:val="none" w:sz="0" w:space="0" w:color="auto"/>
            <w:left w:val="none" w:sz="0" w:space="0" w:color="auto"/>
            <w:bottom w:val="none" w:sz="0" w:space="0" w:color="auto"/>
            <w:right w:val="none" w:sz="0" w:space="0" w:color="auto"/>
          </w:divBdr>
        </w:div>
        <w:div w:id="1014066151">
          <w:marLeft w:val="0"/>
          <w:marRight w:val="0"/>
          <w:marTop w:val="0"/>
          <w:marBottom w:val="0"/>
          <w:divBdr>
            <w:top w:val="none" w:sz="0" w:space="0" w:color="auto"/>
            <w:left w:val="none" w:sz="0" w:space="0" w:color="auto"/>
            <w:bottom w:val="none" w:sz="0" w:space="0" w:color="auto"/>
            <w:right w:val="none" w:sz="0" w:space="0" w:color="auto"/>
          </w:divBdr>
        </w:div>
        <w:div w:id="1474255297">
          <w:marLeft w:val="0"/>
          <w:marRight w:val="0"/>
          <w:marTop w:val="0"/>
          <w:marBottom w:val="0"/>
          <w:divBdr>
            <w:top w:val="none" w:sz="0" w:space="0" w:color="auto"/>
            <w:left w:val="none" w:sz="0" w:space="0" w:color="auto"/>
            <w:bottom w:val="none" w:sz="0" w:space="0" w:color="auto"/>
            <w:right w:val="none" w:sz="0" w:space="0" w:color="auto"/>
          </w:divBdr>
        </w:div>
        <w:div w:id="2069525345">
          <w:marLeft w:val="0"/>
          <w:marRight w:val="0"/>
          <w:marTop w:val="0"/>
          <w:marBottom w:val="0"/>
          <w:divBdr>
            <w:top w:val="none" w:sz="0" w:space="0" w:color="auto"/>
            <w:left w:val="none" w:sz="0" w:space="0" w:color="auto"/>
            <w:bottom w:val="none" w:sz="0" w:space="0" w:color="auto"/>
            <w:right w:val="none" w:sz="0" w:space="0" w:color="auto"/>
          </w:divBdr>
        </w:div>
        <w:div w:id="2081751719">
          <w:marLeft w:val="0"/>
          <w:marRight w:val="0"/>
          <w:marTop w:val="0"/>
          <w:marBottom w:val="0"/>
          <w:divBdr>
            <w:top w:val="none" w:sz="0" w:space="0" w:color="auto"/>
            <w:left w:val="none" w:sz="0" w:space="0" w:color="auto"/>
            <w:bottom w:val="none" w:sz="0" w:space="0" w:color="auto"/>
            <w:right w:val="none" w:sz="0" w:space="0" w:color="auto"/>
          </w:divBdr>
        </w:div>
        <w:div w:id="2133204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A3682BB-8087-4E1A-BA32-B70BB841FB67}">
    <t:Anchor>
      <t:Comment id="657493282"/>
    </t:Anchor>
    <t:History>
      <t:Event id="{8D1E8B95-AE5B-44C8-874E-A5C3A2D4CC65}" time="2022-11-29T12:28:21.017Z">
        <t:Attribution userId="S::aiste.kielaite@vilniausvystymas.lt::9926b994-7a0b-4c77-a8ec-f0ba033c552c" userProvider="AD" userName="Aistė Kielaitė"/>
        <t:Anchor>
          <t:Comment id="1478980938"/>
        </t:Anchor>
        <t:Create/>
      </t:Event>
      <t:Event id="{7185E0BC-70DF-4CC8-94F3-CAABCB632F4F}" time="2022-11-29T12:28:21.017Z">
        <t:Attribution userId="S::aiste.kielaite@vilniausvystymas.lt::9926b994-7a0b-4c77-a8ec-f0ba033c552c" userProvider="AD" userName="Aistė Kielaitė"/>
        <t:Anchor>
          <t:Comment id="1478980938"/>
        </t:Anchor>
        <t:Assign userId="S::Mindaugas.Alekna@vilniausvystymas.lt::dc8aaebf-880c-4745-b2c5-0b95ea6f22c0" userProvider="AD" userName="Mindaugas Alekna"/>
      </t:Event>
      <t:Event id="{D0F6BDB6-7EF4-45F3-B4EA-89C4ECD1AAE5}" time="2022-11-29T12:28:21.017Z">
        <t:Attribution userId="S::aiste.kielaite@vilniausvystymas.lt::9926b994-7a0b-4c77-a8ec-f0ba033c552c" userProvider="AD" userName="Aistė Kielaitė"/>
        <t:Anchor>
          <t:Comment id="1478980938"/>
        </t:Anchor>
        <t:SetTitle title="@Mindaugas Alekna kokia?"/>
      </t:Event>
    </t:History>
  </t:Task>
  <t:Task id="{0D3703F1-86E7-4A85-B9E7-FA0BA4301DCF}">
    <t:Anchor>
      <t:Comment id="672610251"/>
    </t:Anchor>
    <t:History>
      <t:Event id="{8909B600-8DD7-4112-8DAE-A13FD5AFB80A}" time="2023-05-23T10:02:03.79Z">
        <t:Attribution userId="S::aiste.kielaite@vilniausvystymas.lt::9926b994-7a0b-4c77-a8ec-f0ba033c552c" userProvider="AD" userName="Aistė Kielaitė"/>
        <t:Anchor>
          <t:Comment id="672610251"/>
        </t:Anchor>
        <t:Create/>
      </t:Event>
      <t:Event id="{9BEC316C-327A-4588-A536-17DF89904FBF}" time="2023-05-23T10:02:03.79Z">
        <t:Attribution userId="S::aiste.kielaite@vilniausvystymas.lt::9926b994-7a0b-4c77-a8ec-f0ba033c552c" userProvider="AD" userName="Aistė Kielaitė"/>
        <t:Anchor>
          <t:Comment id="672610251"/>
        </t:Anchor>
        <t:Assign userId="S::aukse.radziunaite@vilniausvystymas.lt::b5ee9f92-e0bf-4fc6-ba70-0c4ef34c8d09" userProvider="AD" userName="Auksė Radžiūnaitė"/>
      </t:Event>
      <t:Event id="{9F764D6F-D207-4D5D-BF66-2B81D87C8472}" time="2023-05-23T10:02:03.79Z">
        <t:Attribution userId="S::aiste.kielaite@vilniausvystymas.lt::9926b994-7a0b-4c77-a8ec-f0ba033c552c" userProvider="AD" userName="Aistė Kielaitė"/>
        <t:Anchor>
          <t:Comment id="672610251"/>
        </t:Anchor>
        <t:SetTitle title="@Auksė Radžiūnaitė @Mantas Saulis mėginau pagimdyti kažką. Sukasi jau galva, nežinau. Keik sugebėjau tiek prikūriau. Peržiūrėkite, kas nesuprantama, teikite komentarus, korekcijas. Čia jums turi būti paskui įmanoma patikrinti patirtį ir kad viskas būtų…"/>
      </t:Event>
    </t:History>
  </t:Task>
  <t:Task id="{0E7573D9-3B01-4670-8338-6F18F00C8F28}">
    <t:Anchor>
      <t:Comment id="1871428207"/>
    </t:Anchor>
    <t:History>
      <t:Event id="{2345FACE-3761-4EE3-918C-1A72C10F6905}" time="2025-05-29T08:49:06.057Z">
        <t:Attribution userId="S::Greta.Jatulionyte@vilniausvystymas.lt::9a3faacd-30d8-41bf-aa76-56e7eccd0316" userProvider="AD" userName="Greta Jatulionytė"/>
        <t:Anchor>
          <t:Comment id="1871428207"/>
        </t:Anchor>
        <t:Create/>
      </t:Event>
      <t:Event id="{81D2BD38-FC2B-47C3-9808-3D55CB5A90FD}" time="2025-05-29T08:49:06.057Z">
        <t:Attribution userId="S::Greta.Jatulionyte@vilniausvystymas.lt::9a3faacd-30d8-41bf-aa76-56e7eccd0316" userProvider="AD" userName="Greta Jatulionytė"/>
        <t:Anchor>
          <t:Comment id="1871428207"/>
        </t:Anchor>
        <t:Assign userId="S::andrius.kalesnikas@vilniausvystymas.lt::00468c99-541a-4b1b-bc9a-9cd008da2ad8" userProvider="AD" userName="Andrius Kalesnikas"/>
      </t:Event>
      <t:Event id="{C344A14A-0547-475A-977A-47761265F573}" time="2025-05-29T08:49:06.057Z">
        <t:Attribution userId="S::Greta.Jatulionyte@vilniausvystymas.lt::9a3faacd-30d8-41bf-aa76-56e7eccd0316" userProvider="AD" userName="Greta Jatulionytė"/>
        <t:Anchor>
          <t:Comment id="1871428207"/>
        </t:Anchor>
        <t:SetTitle title="@Andrius Kalesnikas pagal kokią metodiką čia tokį kriterijų apsirašėt? Kaip su tarpiniais terminais? Sutartyje tarpiniai terminai surašyta, kad nėra keičiami."/>
      </t:Event>
      <t:Event id="{287EC50A-AFA0-41EA-9488-CAF54C3C7F49}" time="2025-06-02T08:47:03.106Z">
        <t:Attribution userId="S::andrius.kalesnikas@vilniausvystymas.lt::00468c99-541a-4b1b-bc9a-9cd008da2ad8" userProvider="AD" userName="Andrius Kalesnika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1FBA7-A899-46B7-8F1E-33AEB02DD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5994E-72F2-4AA7-B597-DDBEAA7DF150}">
  <ds:schemaRefs>
    <ds:schemaRef ds:uri="4b2e9d09-07c5-42d4-ad0a-92e216c40b99"/>
    <ds:schemaRef ds:uri="http://purl.org/dc/elements/1.1/"/>
    <ds:schemaRef ds:uri="http://schemas.microsoft.com/office/2006/documentManagement/types"/>
    <ds:schemaRef ds:uri="a843bbba-5665-4b5f-aacc-cdcb1c804839"/>
    <ds:schemaRef ds:uri="http://purl.org/dc/dcmitype/"/>
    <ds:schemaRef ds:uri="028236e2-f653-4d19-ab67-4d06a9145e0c"/>
    <ds:schemaRef ds:uri="http://schemas.openxmlformats.org/package/2006/metadata/core-properties"/>
    <ds:schemaRef ds:uri="f5ebda27-b626-448f-a7d1-d1cf5ad133fa"/>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1490883-F209-4529-87A3-DF2E4E918E93}">
  <ds:schemaRefs>
    <ds:schemaRef ds:uri="http://schemas.openxmlformats.org/officeDocument/2006/bibliography"/>
  </ds:schemaRefs>
</ds:datastoreItem>
</file>

<file path=customXml/itemProps4.xml><?xml version="1.0" encoding="utf-8"?>
<ds:datastoreItem xmlns:ds="http://schemas.openxmlformats.org/officeDocument/2006/customXml" ds:itemID="{0DE39F8F-AB33-4A3F-8550-281513429559}">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501</Words>
  <Characters>3420</Characters>
  <Application>Microsoft Office Word</Application>
  <DocSecurity>0</DocSecurity>
  <Lines>110</Lines>
  <Paragraphs>69</Paragraphs>
  <ScaleCrop>false</ScaleCrop>
  <HeadingPairs>
    <vt:vector size="2" baseType="variant">
      <vt:variant>
        <vt:lpstr>Title</vt:lpstr>
      </vt:variant>
      <vt:variant>
        <vt:i4>1</vt:i4>
      </vt:variant>
    </vt:vector>
  </HeadingPairs>
  <TitlesOfParts>
    <vt:vector size="1" baseType="lpstr">
      <vt:lpstr>3 priedas_Ekonominio naudingumo vertinimo kriterijai</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priedas_Ekonominio naudingumo vertinimo kriterijai</dc:title>
  <dc:subject/>
  <dc:creator>Aistė Kielaitė</dc:creator>
  <cp:keywords/>
  <dc:description/>
  <cp:lastModifiedBy>Laura Sungailaitė-Jurčė</cp:lastModifiedBy>
  <cp:revision>5</cp:revision>
  <dcterms:created xsi:type="dcterms:W3CDTF">2025-11-17T07:54:00Z</dcterms:created>
  <dcterms:modified xsi:type="dcterms:W3CDTF">2025-11-17T08:25:00Z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GrammarlyDocumentId">
    <vt:lpwstr>b2e7b14b-1cfe-4899-b15a-3a66982a48ca</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TaxCatchAll">
    <vt:lpwstr/>
  </property>
  <property fmtid="{D5CDD505-2E9C-101B-9397-08002B2CF9AE}" pid="7" name="ContentTypeId">
    <vt:lpwstr>0x010100D76F90AF19434866994CD715ED8FEE4200712820E1B0DE314FBCE77D75ADAD206D</vt:lpwstr>
  </property>
  <property fmtid="{D5CDD505-2E9C-101B-9397-08002B2CF9AE}" pid="8" name="DmsPermissionsUsers">
    <vt:lpwstr>1283;#Laura Sungailaitė-Jurčė;#795;#Tadas Kontrimas;#273;#Dalia Vinklerė;#325;#Inga Kavaliauskienė;#134;#Aurima Lasickienė;#872;#Aina Jonuškytė;#1803;#Aleksandras Kačanauskas</vt:lpwstr>
  </property>
  <property fmtid="{D5CDD505-2E9C-101B-9397-08002B2CF9AE}" pid="9" name="DmsCommChanPerm">
    <vt:lpwstr/>
  </property>
  <property fmtid="{D5CDD505-2E9C-101B-9397-08002B2CF9AE}" pid="10" name="DmsPermissionsConfid">
    <vt:bool>false</vt:bool>
  </property>
</Properties>
</file>