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9BCB" w14:textId="740A1AB4" w:rsidR="00CD4078" w:rsidRPr="00E815E1" w:rsidRDefault="00E815E1" w:rsidP="00CD4078">
      <w:pPr>
        <w:tabs>
          <w:tab w:val="left" w:pos="4305"/>
        </w:tabs>
        <w:spacing w:before="60" w:after="60"/>
        <w:jc w:val="right"/>
        <w:rPr>
          <w:rFonts w:ascii="Times New Roman" w:hAnsi="Times New Roman" w:cs="Times New Roman"/>
          <w:sz w:val="24"/>
          <w:szCs w:val="24"/>
        </w:rPr>
      </w:pPr>
      <w:r w:rsidRPr="00E815E1">
        <w:rPr>
          <w:rFonts w:ascii="Times New Roman" w:hAnsi="Times New Roman" w:cs="Times New Roman"/>
          <w:sz w:val="24"/>
          <w:szCs w:val="24"/>
        </w:rPr>
        <w:t>Annex 3</w:t>
      </w:r>
    </w:p>
    <w:p w14:paraId="721F3378" w14:textId="77777777" w:rsidR="007946D4" w:rsidRPr="00E815E1" w:rsidRDefault="007946D4" w:rsidP="00366813">
      <w:pPr>
        <w:ind w:right="142"/>
        <w:jc w:val="center"/>
        <w:rPr>
          <w:rFonts w:ascii="Times New Roman" w:hAnsi="Times New Roman" w:cs="Times New Roman"/>
          <w:b/>
          <w:bCs/>
          <w:color w:val="000000" w:themeColor="text1"/>
          <w:sz w:val="24"/>
          <w:szCs w:val="24"/>
        </w:rPr>
      </w:pPr>
    </w:p>
    <w:p w14:paraId="568A5A21" w14:textId="77777777" w:rsidR="00BD6339" w:rsidRPr="00E815E1" w:rsidRDefault="00BD6339" w:rsidP="00366813">
      <w:pPr>
        <w:ind w:right="142"/>
        <w:jc w:val="center"/>
        <w:rPr>
          <w:rFonts w:ascii="Times New Roman" w:hAnsi="Times New Roman" w:cs="Times New Roman"/>
          <w:b/>
          <w:bCs/>
          <w:color w:val="000000" w:themeColor="text1"/>
          <w:sz w:val="24"/>
          <w:szCs w:val="24"/>
          <w:lang w:val="pt-BR"/>
        </w:rPr>
      </w:pPr>
    </w:p>
    <w:p w14:paraId="20E9B0A1" w14:textId="3C30A97F" w:rsidR="00366813" w:rsidRPr="00E815E1" w:rsidRDefault="00366813" w:rsidP="00366813">
      <w:pPr>
        <w:ind w:right="142"/>
        <w:jc w:val="center"/>
        <w:rPr>
          <w:rFonts w:ascii="Times New Roman" w:hAnsi="Times New Roman" w:cs="Times New Roman"/>
          <w:b/>
          <w:bCs/>
          <w:color w:val="000000" w:themeColor="text1"/>
          <w:sz w:val="24"/>
          <w:szCs w:val="24"/>
        </w:rPr>
      </w:pPr>
      <w:r w:rsidRPr="00E815E1">
        <w:rPr>
          <w:rFonts w:ascii="Times New Roman" w:hAnsi="Times New Roman" w:cs="Times New Roman"/>
          <w:b/>
          <w:bCs/>
          <w:color w:val="000000" w:themeColor="text1"/>
          <w:sz w:val="24"/>
          <w:szCs w:val="24"/>
        </w:rPr>
        <w:t xml:space="preserve">METHODOLOGY FOR EVALUATING THE ECONOMIC </w:t>
      </w:r>
      <w:r w:rsidR="00513B03" w:rsidRPr="00513B03">
        <w:rPr>
          <w:rFonts w:asciiTheme="majorBidi" w:hAnsiTheme="majorBidi" w:cstheme="majorBidi"/>
          <w:b/>
          <w:bCs/>
          <w:sz w:val="24"/>
          <w:szCs w:val="24"/>
        </w:rPr>
        <w:t>EFFICIENCY</w:t>
      </w:r>
      <w:r w:rsidR="00513B03" w:rsidRPr="00DF204B">
        <w:rPr>
          <w:rFonts w:asciiTheme="majorBidi" w:hAnsiTheme="majorBidi" w:cstheme="majorBidi"/>
          <w:sz w:val="24"/>
          <w:szCs w:val="24"/>
        </w:rPr>
        <w:t xml:space="preserve"> </w:t>
      </w:r>
      <w:r w:rsidRPr="00E815E1">
        <w:rPr>
          <w:rFonts w:ascii="Times New Roman" w:hAnsi="Times New Roman" w:cs="Times New Roman"/>
          <w:b/>
          <w:bCs/>
          <w:color w:val="000000" w:themeColor="text1"/>
          <w:sz w:val="24"/>
          <w:szCs w:val="24"/>
        </w:rPr>
        <w:t xml:space="preserve">OF </w:t>
      </w:r>
      <w:r w:rsidR="00513B03">
        <w:rPr>
          <w:rFonts w:ascii="Times New Roman" w:hAnsi="Times New Roman" w:cs="Times New Roman"/>
          <w:b/>
          <w:bCs/>
          <w:color w:val="000000" w:themeColor="text1"/>
          <w:sz w:val="24"/>
          <w:szCs w:val="24"/>
        </w:rPr>
        <w:t>PROPOSALS</w:t>
      </w:r>
    </w:p>
    <w:p w14:paraId="1D442CEC" w14:textId="77777777" w:rsidR="00366813" w:rsidRPr="00E815E1" w:rsidRDefault="00366813" w:rsidP="00366813">
      <w:pPr>
        <w:tabs>
          <w:tab w:val="left" w:pos="142"/>
        </w:tabs>
        <w:contextualSpacing/>
        <w:jc w:val="both"/>
        <w:rPr>
          <w:rFonts w:ascii="Times New Roman" w:hAnsi="Times New Roman" w:cs="Times New Roman"/>
          <w:color w:val="000000" w:themeColor="text1"/>
          <w:sz w:val="24"/>
          <w:szCs w:val="24"/>
        </w:rPr>
      </w:pPr>
    </w:p>
    <w:p w14:paraId="7D1A84C4" w14:textId="0F74CA9B" w:rsidR="00E815E1" w:rsidRPr="00897857" w:rsidRDefault="00E815E1" w:rsidP="00897857">
      <w:pPr>
        <w:pStyle w:val="ListParagraph"/>
        <w:numPr>
          <w:ilvl w:val="0"/>
          <w:numId w:val="23"/>
        </w:numPr>
        <w:tabs>
          <w:tab w:val="left" w:pos="142"/>
        </w:tabs>
        <w:jc w:val="both"/>
        <w:rPr>
          <w:rFonts w:ascii="Times New Roman" w:eastAsia="Times New Roman" w:hAnsi="Times New Roman" w:cs="Times New Roman"/>
          <w:color w:val="000000" w:themeColor="text1"/>
          <w:spacing w:val="-8"/>
          <w:sz w:val="24"/>
          <w:szCs w:val="24"/>
        </w:rPr>
      </w:pPr>
      <w:r w:rsidRPr="00897857">
        <w:rPr>
          <w:rFonts w:ascii="Times New Roman" w:eastAsia="Times New Roman" w:hAnsi="Times New Roman" w:cs="Times New Roman"/>
          <w:color w:val="000000" w:themeColor="text1"/>
          <w:spacing w:val="-8"/>
          <w:sz w:val="24"/>
          <w:szCs w:val="24"/>
        </w:rPr>
        <w:t xml:space="preserve">The most economically advantageous tender shall be selected </w:t>
      </w:r>
      <w:r w:rsidR="00513B03">
        <w:rPr>
          <w:rFonts w:ascii="Times New Roman" w:eastAsia="Times New Roman" w:hAnsi="Times New Roman" w:cs="Times New Roman"/>
          <w:color w:val="000000" w:themeColor="text1"/>
          <w:spacing w:val="-8"/>
          <w:sz w:val="24"/>
          <w:szCs w:val="24"/>
        </w:rPr>
        <w:t>based on</w:t>
      </w:r>
      <w:r w:rsidRPr="00897857">
        <w:rPr>
          <w:rFonts w:ascii="Times New Roman" w:eastAsia="Times New Roman" w:hAnsi="Times New Roman" w:cs="Times New Roman"/>
          <w:color w:val="000000" w:themeColor="text1"/>
          <w:spacing w:val="-8"/>
          <w:sz w:val="24"/>
          <w:szCs w:val="24"/>
        </w:rPr>
        <w:t xml:space="preserve"> the price-quality ratio.</w:t>
      </w:r>
    </w:p>
    <w:p w14:paraId="4CD83CCB" w14:textId="77777777" w:rsidR="00E815E1" w:rsidRPr="00E815E1" w:rsidRDefault="00E815E1" w:rsidP="006B1B5D">
      <w:pPr>
        <w:tabs>
          <w:tab w:val="left" w:pos="142"/>
        </w:tabs>
        <w:contextualSpacing/>
        <w:jc w:val="both"/>
        <w:rPr>
          <w:rFonts w:ascii="Times New Roman" w:hAnsi="Times New Roman" w:cs="Times New Roman"/>
          <w:color w:val="000000" w:themeColor="text1"/>
          <w:sz w:val="24"/>
          <w:szCs w:val="24"/>
        </w:rPr>
      </w:pPr>
    </w:p>
    <w:p w14:paraId="2D24F332" w14:textId="286454BA" w:rsidR="00E815E1" w:rsidRPr="00897857" w:rsidRDefault="00E815E1" w:rsidP="00897857">
      <w:pPr>
        <w:pStyle w:val="ListParagraph"/>
        <w:numPr>
          <w:ilvl w:val="0"/>
          <w:numId w:val="23"/>
        </w:numPr>
        <w:jc w:val="both"/>
        <w:rPr>
          <w:rFonts w:ascii="Times New Roman" w:eastAsia="Times New Roman" w:hAnsi="Times New Roman" w:cs="Times New Roman"/>
          <w:color w:val="000000" w:themeColor="text1"/>
          <w:spacing w:val="-8"/>
          <w:sz w:val="24"/>
          <w:szCs w:val="24"/>
        </w:rPr>
      </w:pPr>
      <w:r w:rsidRPr="00897857">
        <w:rPr>
          <w:rFonts w:ascii="Times New Roman" w:hAnsi="Times New Roman" w:cs="Times New Roman"/>
          <w:spacing w:val="-8"/>
          <w:sz w:val="24"/>
          <w:szCs w:val="24"/>
        </w:rPr>
        <w:t>The most economically advantageous tender will be selected based on the following criteria:</w:t>
      </w:r>
    </w:p>
    <w:p w14:paraId="7D929EB3" w14:textId="77777777" w:rsidR="00E815E1" w:rsidRPr="00E815E1" w:rsidRDefault="00E815E1" w:rsidP="00E815E1">
      <w:pPr>
        <w:numPr>
          <w:ilvl w:val="0"/>
          <w:numId w:val="22"/>
        </w:numPr>
        <w:jc w:val="both"/>
        <w:rPr>
          <w:rFonts w:ascii="Times New Roman" w:hAnsi="Times New Roman" w:cs="Times New Roman"/>
          <w:b/>
          <w:vanish/>
          <w:spacing w:val="-8"/>
          <w:sz w:val="24"/>
          <w:szCs w:val="24"/>
        </w:rPr>
      </w:pPr>
    </w:p>
    <w:p w14:paraId="7CDF3B8D" w14:textId="77777777" w:rsidR="00E815E1" w:rsidRPr="00E815E1" w:rsidRDefault="00E815E1" w:rsidP="00E815E1">
      <w:pPr>
        <w:numPr>
          <w:ilvl w:val="1"/>
          <w:numId w:val="22"/>
        </w:numPr>
        <w:jc w:val="both"/>
        <w:rPr>
          <w:rFonts w:ascii="Times New Roman" w:hAnsi="Times New Roman" w:cs="Times New Roman"/>
          <w:b/>
          <w:vanish/>
          <w:spacing w:val="-8"/>
          <w:sz w:val="24"/>
          <w:szCs w:val="24"/>
        </w:rPr>
      </w:pPr>
    </w:p>
    <w:tbl>
      <w:tblPr>
        <w:tblW w:w="5715" w:type="pct"/>
        <w:tblInd w:w="-577" w:type="dxa"/>
        <w:tblCellMar>
          <w:left w:w="0" w:type="dxa"/>
          <w:right w:w="0" w:type="dxa"/>
        </w:tblCellMar>
        <w:tblLook w:val="04A0" w:firstRow="1" w:lastRow="0" w:firstColumn="1" w:lastColumn="0" w:noHBand="0" w:noVBand="1"/>
      </w:tblPr>
      <w:tblGrid>
        <w:gridCol w:w="7655"/>
        <w:gridCol w:w="2639"/>
      </w:tblGrid>
      <w:tr w:rsidR="00E815E1" w:rsidRPr="00E815E1" w14:paraId="5DADDBB0" w14:textId="77777777" w:rsidTr="00B2418E">
        <w:trPr>
          <w:cantSplit/>
          <w:tblHeader/>
        </w:trPr>
        <w:tc>
          <w:tcPr>
            <w:tcW w:w="7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Mar>
              <w:top w:w="0" w:type="dxa"/>
              <w:left w:w="108" w:type="dxa"/>
              <w:bottom w:w="0" w:type="dxa"/>
              <w:right w:w="108" w:type="dxa"/>
            </w:tcMar>
            <w:vAlign w:val="center"/>
            <w:hideMark/>
          </w:tcPr>
          <w:p w14:paraId="1AFC7A40" w14:textId="77777777" w:rsidR="00E815E1" w:rsidRPr="00E815E1" w:rsidRDefault="00E815E1" w:rsidP="00F70707">
            <w:pPr>
              <w:jc w:val="center"/>
              <w:rPr>
                <w:rFonts w:ascii="Times New Roman" w:eastAsia="Times New Roman" w:hAnsi="Times New Roman" w:cs="Times New Roman"/>
                <w:b/>
                <w:bCs/>
                <w:sz w:val="24"/>
                <w:szCs w:val="24"/>
              </w:rPr>
            </w:pPr>
            <w:r w:rsidRPr="00E815E1">
              <w:rPr>
                <w:rFonts w:ascii="Times New Roman" w:eastAsia="Times New Roman" w:hAnsi="Times New Roman" w:cs="Times New Roman"/>
                <w:b/>
                <w:bCs/>
                <w:sz w:val="24"/>
                <w:szCs w:val="24"/>
              </w:rPr>
              <w:t>Evaluation criteria</w:t>
            </w:r>
          </w:p>
        </w:tc>
        <w:tc>
          <w:tcPr>
            <w:tcW w:w="2639" w:type="dxa"/>
            <w:tcBorders>
              <w:top w:val="single" w:sz="8" w:space="0" w:color="000000" w:themeColor="text1"/>
              <w:left w:val="nil"/>
              <w:bottom w:val="single" w:sz="8" w:space="0" w:color="000000" w:themeColor="text1"/>
              <w:right w:val="single" w:sz="8" w:space="0" w:color="000000" w:themeColor="text1"/>
            </w:tcBorders>
            <w:shd w:val="clear" w:color="auto" w:fill="D0CECE"/>
            <w:tcMar>
              <w:top w:w="0" w:type="dxa"/>
              <w:left w:w="108" w:type="dxa"/>
              <w:bottom w:w="0" w:type="dxa"/>
              <w:right w:w="108" w:type="dxa"/>
            </w:tcMar>
            <w:vAlign w:val="center"/>
            <w:hideMark/>
          </w:tcPr>
          <w:p w14:paraId="62EA9DA0" w14:textId="77777777" w:rsidR="00E815E1" w:rsidRPr="00E815E1" w:rsidRDefault="00E815E1" w:rsidP="00F70707">
            <w:pPr>
              <w:ind w:hanging="7"/>
              <w:jc w:val="center"/>
              <w:rPr>
                <w:rFonts w:ascii="Times New Roman" w:eastAsia="Times New Roman" w:hAnsi="Times New Roman" w:cs="Times New Roman"/>
                <w:b/>
                <w:bCs/>
                <w:sz w:val="24"/>
                <w:szCs w:val="24"/>
              </w:rPr>
            </w:pPr>
            <w:r w:rsidRPr="00E815E1">
              <w:rPr>
                <w:rFonts w:ascii="Times New Roman" w:eastAsia="Times New Roman" w:hAnsi="Times New Roman" w:cs="Times New Roman"/>
                <w:b/>
                <w:bCs/>
                <w:sz w:val="24"/>
                <w:szCs w:val="24"/>
              </w:rPr>
              <w:t>Relative weight in the economic benefit assessment</w:t>
            </w:r>
          </w:p>
        </w:tc>
      </w:tr>
      <w:tr w:rsidR="00E815E1" w:rsidRPr="00E815E1" w14:paraId="7AB730F9" w14:textId="77777777" w:rsidTr="00B2418E">
        <w:trPr>
          <w:cantSplit/>
        </w:trPr>
        <w:tc>
          <w:tcPr>
            <w:tcW w:w="765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71D1E399" w14:textId="3D7756EF" w:rsidR="00E815E1" w:rsidRPr="00513B03" w:rsidRDefault="00E815E1" w:rsidP="00F70707">
            <w:pPr>
              <w:jc w:val="both"/>
              <w:rPr>
                <w:rFonts w:eastAsia="Times New Roman"/>
                <w:b/>
                <w:bCs/>
              </w:rPr>
            </w:pPr>
            <w:r w:rsidRPr="00E815E1">
              <w:rPr>
                <w:rFonts w:ascii="Times New Roman" w:eastAsia="Times New Roman" w:hAnsi="Times New Roman" w:cs="Times New Roman"/>
                <w:b/>
                <w:bCs/>
                <w:sz w:val="24"/>
                <w:szCs w:val="24"/>
              </w:rPr>
              <w:t xml:space="preserve">First criterion: price </w:t>
            </w:r>
            <w:r w:rsidR="00CF6AA8">
              <w:rPr>
                <w:rFonts w:ascii="Times New Roman" w:eastAsia="Times New Roman" w:hAnsi="Times New Roman" w:cs="Times New Roman"/>
                <w:b/>
                <w:bCs/>
                <w:sz w:val="24"/>
                <w:szCs w:val="24"/>
              </w:rPr>
              <w:t xml:space="preserve">(design and </w:t>
            </w:r>
            <w:r w:rsidR="00513B03" w:rsidRPr="00513B03">
              <w:rPr>
                <w:rFonts w:eastAsia="Times New Roman"/>
                <w:b/>
                <w:bCs/>
              </w:rPr>
              <w:t>author supervision</w:t>
            </w:r>
            <w:r w:rsidR="00513B03">
              <w:rPr>
                <w:rFonts w:eastAsia="Times New Roman"/>
                <w:b/>
                <w:bCs/>
              </w:rPr>
              <w:t xml:space="preserve"> services</w:t>
            </w:r>
            <w:r w:rsidR="00CF6AA8">
              <w:rPr>
                <w:rFonts w:ascii="Times New Roman" w:eastAsia="Times New Roman" w:hAnsi="Times New Roman" w:cs="Times New Roman"/>
                <w:b/>
                <w:bCs/>
                <w:sz w:val="24"/>
                <w:szCs w:val="24"/>
              </w:rPr>
              <w:t>)</w:t>
            </w:r>
          </w:p>
        </w:tc>
        <w:tc>
          <w:tcPr>
            <w:tcW w:w="263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C155DAB" w14:textId="395C2824" w:rsidR="00E815E1" w:rsidRPr="00E815E1" w:rsidRDefault="00E815E1" w:rsidP="00F70707">
            <w:pPr>
              <w:jc w:val="center"/>
              <w:rPr>
                <w:rFonts w:ascii="Times New Roman" w:eastAsia="Times New Roman" w:hAnsi="Times New Roman" w:cs="Times New Roman"/>
                <w:sz w:val="24"/>
                <w:szCs w:val="24"/>
              </w:rPr>
            </w:pPr>
            <w:r w:rsidRPr="00E815E1">
              <w:rPr>
                <w:rFonts w:ascii="Times New Roman" w:eastAsia="Times New Roman" w:hAnsi="Times New Roman" w:cs="Times New Roman"/>
                <w:sz w:val="24"/>
                <w:szCs w:val="24"/>
              </w:rPr>
              <w:t>X= 80</w:t>
            </w:r>
          </w:p>
        </w:tc>
      </w:tr>
      <w:tr w:rsidR="00897857" w:rsidRPr="00E815E1" w14:paraId="1B65DEC2" w14:textId="77777777" w:rsidTr="00B2418E">
        <w:tc>
          <w:tcPr>
            <w:tcW w:w="7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8142CD" w14:textId="36DA6719" w:rsidR="00222D99" w:rsidRPr="00B2418E" w:rsidRDefault="003569DB" w:rsidP="00897857">
            <w:pPr>
              <w:jc w:val="both"/>
              <w:rPr>
                <w:rFonts w:ascii="Times New Roman" w:eastAsia="Times New Roman" w:hAnsi="Times New Roman" w:cs="Times New Roman"/>
                <w:b/>
                <w:sz w:val="24"/>
                <w:szCs w:val="24"/>
              </w:rPr>
            </w:pPr>
            <w:r w:rsidRPr="00E815E1">
              <w:rPr>
                <w:rFonts w:ascii="Times New Roman" w:eastAsia="Times New Roman" w:hAnsi="Times New Roman" w:cs="Times New Roman"/>
                <w:b/>
                <w:bCs/>
                <w:sz w:val="24"/>
                <w:szCs w:val="24"/>
              </w:rPr>
              <w:t xml:space="preserve">Second </w:t>
            </w:r>
            <w:r w:rsidR="00897857" w:rsidRPr="00E815E1">
              <w:rPr>
                <w:rFonts w:ascii="Times New Roman" w:eastAsia="Times New Roman" w:hAnsi="Times New Roman" w:cs="Times New Roman"/>
                <w:b/>
                <w:bCs/>
                <w:sz w:val="24"/>
                <w:szCs w:val="24"/>
              </w:rPr>
              <w:t xml:space="preserve">criterion: </w:t>
            </w:r>
            <w:r w:rsidR="00B2418E">
              <w:rPr>
                <w:rFonts w:ascii="Times New Roman" w:eastAsia="Times New Roman" w:hAnsi="Times New Roman" w:cs="Times New Roman"/>
                <w:b/>
                <w:bCs/>
                <w:sz w:val="24"/>
                <w:szCs w:val="24"/>
              </w:rPr>
              <w:t xml:space="preserve">designer's experience in preparing projects for </w:t>
            </w:r>
            <w:r w:rsidR="0065220D" w:rsidRPr="00B2418E">
              <w:rPr>
                <w:rFonts w:ascii="Times New Roman" w:eastAsia="Times New Roman" w:hAnsi="Times New Roman" w:cs="Times New Roman"/>
                <w:b/>
                <w:bCs/>
                <w:sz w:val="24"/>
                <w:szCs w:val="24"/>
              </w:rPr>
              <w:t xml:space="preserve">CC3 </w:t>
            </w:r>
            <w:r w:rsidR="00222D99" w:rsidRPr="00B2418E">
              <w:rPr>
                <w:rFonts w:ascii="Times New Roman" w:eastAsia="Times New Roman" w:hAnsi="Times New Roman" w:cs="Times New Roman"/>
                <w:b/>
                <w:bCs/>
                <w:sz w:val="24"/>
                <w:szCs w:val="24"/>
              </w:rPr>
              <w:t xml:space="preserve">consequence class </w:t>
            </w:r>
            <w:r w:rsidR="00B2418E">
              <w:rPr>
                <w:rFonts w:ascii="Times New Roman" w:eastAsia="Times New Roman" w:hAnsi="Times New Roman" w:cs="Times New Roman"/>
                <w:b/>
                <w:bCs/>
                <w:sz w:val="24"/>
                <w:szCs w:val="24"/>
              </w:rPr>
              <w:t>objects</w:t>
            </w:r>
          </w:p>
          <w:p w14:paraId="62384182" w14:textId="635DF097" w:rsidR="00E82124" w:rsidRDefault="00897857" w:rsidP="00897857">
            <w:pPr>
              <w:rPr>
                <w:rFonts w:asciiTheme="majorBidi" w:eastAsia="Times New Roman" w:hAnsiTheme="majorBidi" w:cstheme="majorBidi"/>
                <w:bCs/>
                <w:sz w:val="24"/>
                <w:szCs w:val="24"/>
              </w:rPr>
            </w:pPr>
            <w:r w:rsidRPr="006440F6">
              <w:rPr>
                <w:rFonts w:asciiTheme="majorBidi" w:eastAsia="Times New Roman" w:hAnsiTheme="majorBidi" w:cstheme="majorBidi"/>
                <w:bCs/>
                <w:sz w:val="24"/>
                <w:szCs w:val="24"/>
              </w:rPr>
              <w:t xml:space="preserve">To evaluate this criterion, the supplier must submit </w:t>
            </w:r>
            <w:r w:rsidR="00513B03">
              <w:rPr>
                <w:rFonts w:asciiTheme="majorBidi" w:eastAsia="Times New Roman" w:hAnsiTheme="majorBidi" w:cstheme="majorBidi"/>
                <w:bCs/>
                <w:sz w:val="24"/>
                <w:szCs w:val="24"/>
              </w:rPr>
              <w:t>the documents required under point 3 of this document,</w:t>
            </w:r>
            <w:r w:rsidRPr="006440F6">
              <w:rPr>
                <w:rFonts w:asciiTheme="majorBidi" w:eastAsia="Times New Roman" w:hAnsiTheme="majorBidi" w:cstheme="majorBidi"/>
                <w:bCs/>
                <w:sz w:val="24"/>
                <w:szCs w:val="24"/>
              </w:rPr>
              <w:t xml:space="preserve"> together with the tender. </w:t>
            </w:r>
          </w:p>
          <w:p w14:paraId="5DAE7869" w14:textId="06C22CAB" w:rsidR="00897857" w:rsidRPr="00E815E1" w:rsidRDefault="00C55817" w:rsidP="00897857">
            <w:pPr>
              <w:rPr>
                <w:rFonts w:ascii="Times New Roman" w:eastAsia="Times New Roman" w:hAnsi="Times New Roman" w:cs="Times New Roman"/>
                <w:b/>
                <w:bCs/>
                <w:i/>
                <w:sz w:val="24"/>
                <w:szCs w:val="24"/>
              </w:rPr>
            </w:pPr>
            <w:r>
              <w:rPr>
                <w:rFonts w:asciiTheme="majorBidi" w:eastAsia="Times New Roman" w:hAnsiTheme="majorBidi" w:cstheme="majorBidi"/>
                <w:bCs/>
                <w:sz w:val="24"/>
                <w:szCs w:val="24"/>
              </w:rPr>
              <w:t>Projects shall not be awarded additional points for compliance with the supplier's qualification requirements.</w:t>
            </w:r>
          </w:p>
        </w:tc>
        <w:tc>
          <w:tcPr>
            <w:tcW w:w="2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4E497C" w14:textId="7E7E5BE6" w:rsidR="00897857" w:rsidRPr="00E815E1" w:rsidRDefault="00897857" w:rsidP="00897857">
            <w:pPr>
              <w:jc w:val="center"/>
              <w:rPr>
                <w:rFonts w:ascii="Times New Roman" w:eastAsia="Times New Roman" w:hAnsi="Times New Roman" w:cs="Times New Roman"/>
                <w:sz w:val="24"/>
                <w:szCs w:val="24"/>
              </w:rPr>
            </w:pPr>
            <w:r w:rsidRPr="00DF204B">
              <w:rPr>
                <w:rFonts w:asciiTheme="majorBidi" w:eastAsia="Calibri" w:hAnsiTheme="majorBidi" w:cstheme="majorBidi"/>
                <w:sz w:val="24"/>
                <w:szCs w:val="24"/>
              </w:rPr>
              <w:t>Y1=10</w:t>
            </w:r>
          </w:p>
        </w:tc>
      </w:tr>
      <w:tr w:rsidR="00897857" w:rsidRPr="00E815E1" w14:paraId="402A1780" w14:textId="77777777" w:rsidTr="00B2418E">
        <w:tc>
          <w:tcPr>
            <w:tcW w:w="7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12183B" w14:textId="0FDAF753" w:rsidR="0033332E" w:rsidRPr="006440F6" w:rsidRDefault="003569DB" w:rsidP="0033332E">
            <w:pPr>
              <w:jc w:val="both"/>
              <w:rPr>
                <w:rFonts w:asciiTheme="majorBidi" w:eastAsia="Times New Roman" w:hAnsiTheme="majorBidi" w:cstheme="majorBidi"/>
                <w:b/>
                <w:i/>
                <w:sz w:val="24"/>
                <w:szCs w:val="24"/>
              </w:rPr>
            </w:pPr>
            <w:r>
              <w:rPr>
                <w:rFonts w:ascii="Times New Roman" w:eastAsia="Times New Roman" w:hAnsi="Times New Roman" w:cs="Times New Roman"/>
                <w:b/>
                <w:bCs/>
                <w:sz w:val="24"/>
                <w:szCs w:val="24"/>
              </w:rPr>
              <w:t xml:space="preserve">Third </w:t>
            </w:r>
            <w:r w:rsidR="00897857" w:rsidRPr="00E815E1">
              <w:rPr>
                <w:rFonts w:ascii="Times New Roman" w:eastAsia="Times New Roman" w:hAnsi="Times New Roman" w:cs="Times New Roman"/>
                <w:b/>
                <w:bCs/>
                <w:sz w:val="24"/>
                <w:szCs w:val="24"/>
              </w:rPr>
              <w:t xml:space="preserve">criterion: </w:t>
            </w:r>
            <w:r w:rsidR="00B2418E">
              <w:rPr>
                <w:rFonts w:ascii="Times New Roman" w:eastAsia="Times New Roman" w:hAnsi="Times New Roman" w:cs="Times New Roman"/>
                <w:b/>
                <w:bCs/>
              </w:rPr>
              <w:t>Experience of a</w:t>
            </w:r>
            <w:r w:rsidR="00ED776E" w:rsidRPr="00C328C2">
              <w:rPr>
                <w:rFonts w:ascii="Times New Roman" w:hAnsi="Times New Roman" w:cs="Times New Roman"/>
                <w:b/>
                <w:bCs/>
                <w:sz w:val="24"/>
                <w:szCs w:val="24"/>
              </w:rPr>
              <w:t xml:space="preserve"> Building Information Modelling (BIM) </w:t>
            </w:r>
            <w:r w:rsidR="00B2418E">
              <w:rPr>
                <w:rFonts w:ascii="Times New Roman" w:eastAsia="Times New Roman" w:hAnsi="Times New Roman" w:cs="Times New Roman"/>
                <w:b/>
                <w:bCs/>
              </w:rPr>
              <w:t>specialist</w:t>
            </w:r>
            <w:r w:rsidR="00ED776E" w:rsidRPr="00C328C2">
              <w:rPr>
                <w:rFonts w:ascii="Times New Roman" w:hAnsi="Times New Roman" w:cs="Times New Roman"/>
                <w:sz w:val="24"/>
                <w:szCs w:val="24"/>
              </w:rPr>
              <w:t xml:space="preserve">   </w:t>
            </w:r>
            <w:r w:rsidR="00B2418E">
              <w:rPr>
                <w:rFonts w:ascii="Times New Roman" w:eastAsia="Times New Roman" w:hAnsi="Times New Roman" w:cs="Times New Roman"/>
                <w:b/>
                <w:bCs/>
              </w:rPr>
              <w:t xml:space="preserve"> </w:t>
            </w:r>
          </w:p>
          <w:p w14:paraId="5A779261" w14:textId="69F3DDDD" w:rsidR="00E82124" w:rsidRDefault="00897857" w:rsidP="00897857">
            <w:pPr>
              <w:jc w:val="both"/>
              <w:rPr>
                <w:rFonts w:asciiTheme="majorBidi" w:eastAsia="Times New Roman" w:hAnsiTheme="majorBidi" w:cstheme="majorBidi"/>
                <w:bCs/>
                <w:sz w:val="24"/>
                <w:szCs w:val="24"/>
              </w:rPr>
            </w:pPr>
            <w:r w:rsidRPr="006440F6">
              <w:rPr>
                <w:rFonts w:asciiTheme="majorBidi" w:eastAsia="Times New Roman" w:hAnsiTheme="majorBidi" w:cstheme="majorBidi"/>
                <w:bCs/>
                <w:iCs/>
                <w:sz w:val="24"/>
                <w:szCs w:val="24"/>
              </w:rPr>
              <w:t xml:space="preserve">To assess this criterion, the supplier must submit </w:t>
            </w:r>
            <w:r w:rsidR="00513B03">
              <w:rPr>
                <w:rFonts w:asciiTheme="majorBidi" w:eastAsia="Times New Roman" w:hAnsiTheme="majorBidi" w:cstheme="majorBidi"/>
                <w:bCs/>
                <w:iCs/>
                <w:sz w:val="24"/>
                <w:szCs w:val="24"/>
              </w:rPr>
              <w:t>the documents required under point 4 of this document,</w:t>
            </w:r>
            <w:r w:rsidRPr="006440F6">
              <w:rPr>
                <w:rFonts w:asciiTheme="majorBidi" w:eastAsia="Times New Roman" w:hAnsiTheme="majorBidi" w:cstheme="majorBidi"/>
                <w:bCs/>
                <w:iCs/>
                <w:sz w:val="24"/>
                <w:szCs w:val="24"/>
              </w:rPr>
              <w:t xml:space="preserve"> together with the tender</w:t>
            </w:r>
            <w:r w:rsidR="00C55817">
              <w:rPr>
                <w:rFonts w:asciiTheme="majorBidi" w:eastAsia="Times New Roman" w:hAnsiTheme="majorBidi" w:cstheme="majorBidi"/>
                <w:bCs/>
                <w:iCs/>
                <w:sz w:val="24"/>
                <w:szCs w:val="24"/>
              </w:rPr>
              <w:t xml:space="preserve">. </w:t>
            </w:r>
          </w:p>
          <w:p w14:paraId="68C0C795" w14:textId="19F4AC02" w:rsidR="00897857" w:rsidRPr="006440F6" w:rsidRDefault="00C55817" w:rsidP="00897857">
            <w:pPr>
              <w:jc w:val="both"/>
              <w:rPr>
                <w:rFonts w:asciiTheme="majorBidi" w:eastAsia="Times New Roman" w:hAnsiTheme="majorBidi" w:cstheme="majorBidi"/>
                <w:b/>
                <w:i/>
                <w:sz w:val="24"/>
                <w:szCs w:val="24"/>
              </w:rPr>
            </w:pPr>
            <w:r>
              <w:rPr>
                <w:rFonts w:asciiTheme="majorBidi" w:eastAsia="Times New Roman" w:hAnsiTheme="majorBidi" w:cstheme="majorBidi"/>
                <w:bCs/>
                <w:sz w:val="24"/>
                <w:szCs w:val="24"/>
              </w:rPr>
              <w:t>Projects will not be awarded additional points for compliance with the supplier's qualification requirements.</w:t>
            </w:r>
          </w:p>
        </w:tc>
        <w:tc>
          <w:tcPr>
            <w:tcW w:w="2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59BE2" w14:textId="391938D4" w:rsidR="00897857" w:rsidRPr="00DF204B" w:rsidRDefault="00897857" w:rsidP="00897857">
            <w:pPr>
              <w:jc w:val="center"/>
              <w:rPr>
                <w:rFonts w:asciiTheme="majorBidi" w:eastAsia="Calibri" w:hAnsiTheme="majorBidi" w:cstheme="majorBidi"/>
                <w:sz w:val="24"/>
                <w:szCs w:val="24"/>
              </w:rPr>
            </w:pPr>
            <w:r w:rsidRPr="00DF204B">
              <w:rPr>
                <w:rFonts w:asciiTheme="majorBidi" w:eastAsia="Calibri" w:hAnsiTheme="majorBidi" w:cstheme="majorBidi"/>
                <w:sz w:val="24"/>
                <w:szCs w:val="24"/>
              </w:rPr>
              <w:t>Y2=10</w:t>
            </w:r>
          </w:p>
        </w:tc>
      </w:tr>
    </w:tbl>
    <w:p w14:paraId="55520E2E" w14:textId="77777777" w:rsidR="009E70A3" w:rsidRDefault="009E70A3" w:rsidP="00E815E1">
      <w:pPr>
        <w:ind w:left="-567"/>
        <w:jc w:val="both"/>
        <w:rPr>
          <w:rFonts w:asciiTheme="majorBidi" w:hAnsiTheme="majorBidi" w:cstheme="majorBidi"/>
          <w:b/>
          <w:u w:val="single"/>
        </w:rPr>
      </w:pPr>
      <w:r>
        <w:rPr>
          <w:rFonts w:asciiTheme="majorBidi" w:hAnsiTheme="majorBidi" w:cstheme="majorBidi"/>
          <w:b/>
          <w:u w:val="single"/>
        </w:rPr>
        <w:t>Comments:</w:t>
      </w:r>
    </w:p>
    <w:p w14:paraId="2E1F819C" w14:textId="119BAEFE" w:rsidR="00E815E1" w:rsidRPr="00513B03" w:rsidRDefault="00897857" w:rsidP="009E70A3">
      <w:pPr>
        <w:pStyle w:val="ListParagraph"/>
        <w:numPr>
          <w:ilvl w:val="0"/>
          <w:numId w:val="25"/>
        </w:numPr>
        <w:jc w:val="both"/>
        <w:rPr>
          <w:rFonts w:asciiTheme="majorBidi" w:hAnsiTheme="majorBidi" w:cstheme="majorBidi"/>
        </w:rPr>
      </w:pPr>
      <w:r w:rsidRPr="00513B03">
        <w:rPr>
          <w:rFonts w:asciiTheme="majorBidi" w:hAnsiTheme="majorBidi" w:cstheme="majorBidi"/>
        </w:rPr>
        <w:t xml:space="preserve">No points will be awarded </w:t>
      </w:r>
      <w:r w:rsidR="0030757F" w:rsidRPr="00513B03">
        <w:rPr>
          <w:rFonts w:asciiTheme="majorBidi" w:hAnsiTheme="majorBidi" w:cstheme="majorBidi"/>
        </w:rPr>
        <w:t xml:space="preserve">if specialists are not specified or </w:t>
      </w:r>
      <w:r w:rsidRPr="00513B03">
        <w:rPr>
          <w:rFonts w:asciiTheme="majorBidi" w:hAnsiTheme="majorBidi" w:cstheme="majorBidi"/>
        </w:rPr>
        <w:t xml:space="preserve">if documents confirming </w:t>
      </w:r>
      <w:r w:rsidR="0030757F" w:rsidRPr="00513B03">
        <w:rPr>
          <w:rFonts w:asciiTheme="majorBidi" w:hAnsiTheme="majorBidi" w:cstheme="majorBidi"/>
        </w:rPr>
        <w:t>the requirements</w:t>
      </w:r>
      <w:r w:rsidRPr="00513B03">
        <w:rPr>
          <w:rFonts w:asciiTheme="majorBidi" w:hAnsiTheme="majorBidi" w:cstheme="majorBidi"/>
        </w:rPr>
        <w:t xml:space="preserve"> are not submitted together with the tender. Each object </w:t>
      </w:r>
      <w:r w:rsidR="0030757F" w:rsidRPr="00513B03">
        <w:rPr>
          <w:rFonts w:asciiTheme="majorBidi" w:hAnsiTheme="majorBidi" w:cstheme="majorBidi"/>
        </w:rPr>
        <w:t xml:space="preserve">in which </w:t>
      </w:r>
      <w:r w:rsidR="006E0026" w:rsidRPr="00513B03">
        <w:rPr>
          <w:rFonts w:asciiTheme="majorBidi" w:hAnsiTheme="majorBidi" w:cstheme="majorBidi"/>
        </w:rPr>
        <w:t>the</w:t>
      </w:r>
      <w:r w:rsidRPr="00513B03">
        <w:rPr>
          <w:rFonts w:asciiTheme="majorBidi" w:hAnsiTheme="majorBidi" w:cstheme="majorBidi"/>
        </w:rPr>
        <w:t xml:space="preserve"> proposed </w:t>
      </w:r>
      <w:r w:rsidR="006E0026" w:rsidRPr="00513B03">
        <w:rPr>
          <w:rFonts w:asciiTheme="majorBidi" w:hAnsiTheme="majorBidi" w:cstheme="majorBidi"/>
        </w:rPr>
        <w:t xml:space="preserve">designer or BIM specialist </w:t>
      </w:r>
      <w:r w:rsidR="0030757F" w:rsidRPr="00513B03">
        <w:rPr>
          <w:rFonts w:asciiTheme="majorBidi" w:hAnsiTheme="majorBidi" w:cstheme="majorBidi"/>
        </w:rPr>
        <w:t xml:space="preserve">participated </w:t>
      </w:r>
      <w:r w:rsidRPr="00513B03">
        <w:rPr>
          <w:rFonts w:asciiTheme="majorBidi" w:hAnsiTheme="majorBidi" w:cstheme="majorBidi"/>
        </w:rPr>
        <w:t>is worth 1 point. The maximum number of points that can be awarded is 5.</w:t>
      </w:r>
    </w:p>
    <w:p w14:paraId="11564196" w14:textId="430F7649" w:rsidR="00E82124" w:rsidRPr="00513B03" w:rsidRDefault="009E70A3" w:rsidP="009E70A3">
      <w:pPr>
        <w:pStyle w:val="ListParagraph"/>
        <w:numPr>
          <w:ilvl w:val="0"/>
          <w:numId w:val="25"/>
        </w:numPr>
        <w:jc w:val="both"/>
        <w:rPr>
          <w:rFonts w:asciiTheme="majorBidi" w:hAnsiTheme="majorBidi" w:cstheme="majorBidi"/>
        </w:rPr>
      </w:pPr>
      <w:r w:rsidRPr="00513B03">
        <w:rPr>
          <w:rFonts w:asciiTheme="majorBidi" w:hAnsiTheme="majorBidi" w:cstheme="majorBidi"/>
        </w:rPr>
        <w:t>Only specialists with the</w:t>
      </w:r>
      <w:r w:rsidR="00517794" w:rsidRPr="00513B03">
        <w:rPr>
          <w:rFonts w:asciiTheme="majorBidi" w:hAnsiTheme="majorBidi" w:cstheme="majorBidi"/>
        </w:rPr>
        <w:t xml:space="preserve"> required </w:t>
      </w:r>
      <w:r w:rsidRPr="00513B03">
        <w:rPr>
          <w:rFonts w:asciiTheme="majorBidi" w:hAnsiTheme="majorBidi" w:cstheme="majorBidi"/>
        </w:rPr>
        <w:t>qualifications may be assigned to the economic evaluation</w:t>
      </w:r>
      <w:r w:rsidR="00E82124" w:rsidRPr="00513B03">
        <w:rPr>
          <w:rFonts w:asciiTheme="majorBidi" w:hAnsiTheme="majorBidi" w:cstheme="majorBidi"/>
        </w:rPr>
        <w:t>.</w:t>
      </w:r>
    </w:p>
    <w:p w14:paraId="7CB503AB" w14:textId="15BAFD7E" w:rsidR="00897857" w:rsidRPr="00D36C4D" w:rsidRDefault="00C77A96" w:rsidP="00D36C4D">
      <w:pPr>
        <w:pStyle w:val="ListParagraph"/>
        <w:numPr>
          <w:ilvl w:val="0"/>
          <w:numId w:val="25"/>
        </w:numPr>
        <w:jc w:val="both"/>
        <w:rPr>
          <w:rFonts w:ascii="Times New Roman" w:hAnsi="Times New Roman" w:cs="Times New Roman"/>
          <w:spacing w:val="-8"/>
          <w:sz w:val="24"/>
          <w:szCs w:val="24"/>
        </w:rPr>
      </w:pPr>
      <w:r w:rsidRPr="00513B03">
        <w:rPr>
          <w:rFonts w:ascii="Times New Roman" w:hAnsi="Times New Roman" w:cs="Times New Roman"/>
          <w:spacing w:val="-8"/>
          <w:sz w:val="24"/>
          <w:szCs w:val="24"/>
        </w:rPr>
        <w:t xml:space="preserve">The commitments made by the supplier in the winning </w:t>
      </w:r>
      <w:r w:rsidR="00513B03">
        <w:rPr>
          <w:rFonts w:ascii="Times New Roman" w:hAnsi="Times New Roman" w:cs="Times New Roman"/>
          <w:spacing w:val="-8"/>
          <w:sz w:val="24"/>
          <w:szCs w:val="24"/>
        </w:rPr>
        <w:t>tender</w:t>
      </w:r>
      <w:r w:rsidRPr="00513B03">
        <w:rPr>
          <w:rFonts w:ascii="Times New Roman" w:hAnsi="Times New Roman" w:cs="Times New Roman"/>
          <w:spacing w:val="-8"/>
          <w:sz w:val="24"/>
          <w:szCs w:val="24"/>
        </w:rPr>
        <w:t xml:space="preserve"> will be transferred to the contract, the supplier will be required to ensure that </w:t>
      </w:r>
      <w:r w:rsidR="00E82124" w:rsidRPr="00513B03">
        <w:rPr>
          <w:rFonts w:ascii="Times New Roman" w:hAnsi="Times New Roman" w:cs="Times New Roman"/>
          <w:spacing w:val="-8"/>
          <w:sz w:val="24"/>
          <w:szCs w:val="24"/>
        </w:rPr>
        <w:t xml:space="preserve">these </w:t>
      </w:r>
      <w:r w:rsidRPr="00513B03">
        <w:rPr>
          <w:rFonts w:ascii="Times New Roman" w:hAnsi="Times New Roman" w:cs="Times New Roman"/>
          <w:spacing w:val="-8"/>
          <w:sz w:val="24"/>
          <w:szCs w:val="24"/>
        </w:rPr>
        <w:t>specialists perform the contract, and</w:t>
      </w:r>
      <w:r w:rsidRPr="00D36C4D">
        <w:rPr>
          <w:rFonts w:ascii="Times New Roman" w:hAnsi="Times New Roman" w:cs="Times New Roman"/>
          <w:spacing w:val="-8"/>
          <w:sz w:val="24"/>
          <w:szCs w:val="24"/>
        </w:rPr>
        <w:t xml:space="preserve"> sanctions will be imposed for failure to comply with these commitments and/or improper performance thereof.</w:t>
      </w:r>
    </w:p>
    <w:p w14:paraId="7F994D10" w14:textId="77777777" w:rsidR="00897857" w:rsidRPr="00E815E1" w:rsidRDefault="00897857" w:rsidP="00E815E1">
      <w:pPr>
        <w:ind w:left="-567"/>
        <w:jc w:val="both"/>
        <w:rPr>
          <w:rFonts w:ascii="Times New Roman" w:hAnsi="Times New Roman" w:cs="Times New Roman"/>
          <w:b/>
          <w:spacing w:val="-8"/>
          <w:sz w:val="24"/>
          <w:szCs w:val="24"/>
        </w:rPr>
      </w:pPr>
    </w:p>
    <w:p w14:paraId="24E77BAC" w14:textId="45064C19" w:rsidR="00897857" w:rsidRPr="00513B03" w:rsidRDefault="00B2418E" w:rsidP="00897857">
      <w:pPr>
        <w:ind w:left="-567" w:firstLine="567"/>
        <w:jc w:val="both"/>
        <w:rPr>
          <w:rFonts w:asciiTheme="majorBidi" w:hAnsiTheme="majorBidi" w:cstheme="majorBidi"/>
          <w:spacing w:val="-2"/>
          <w:sz w:val="24"/>
          <w:szCs w:val="24"/>
        </w:rPr>
      </w:pPr>
      <w:r>
        <w:rPr>
          <w:rFonts w:ascii="Times New Roman" w:hAnsi="Times New Roman" w:cs="Times New Roman"/>
          <w:bCs/>
          <w:sz w:val="24"/>
          <w:szCs w:val="24"/>
        </w:rPr>
        <w:t>3</w:t>
      </w:r>
      <w:r w:rsidR="00897857">
        <w:rPr>
          <w:rFonts w:ascii="Times New Roman" w:hAnsi="Times New Roman" w:cs="Times New Roman"/>
          <w:bCs/>
          <w:sz w:val="24"/>
          <w:szCs w:val="24"/>
        </w:rPr>
        <w:t xml:space="preserve">. </w:t>
      </w:r>
      <w:r w:rsidR="00897857" w:rsidRPr="00DF204B">
        <w:rPr>
          <w:rFonts w:asciiTheme="majorBidi" w:hAnsiTheme="majorBidi" w:cstheme="majorBidi"/>
          <w:sz w:val="24"/>
          <w:szCs w:val="24"/>
        </w:rPr>
        <w:t>A supplier seeking to obtain economic efficiency points under the</w:t>
      </w:r>
      <w:r w:rsidR="001A03AA">
        <w:rPr>
          <w:rFonts w:asciiTheme="majorBidi" w:hAnsiTheme="majorBidi" w:cstheme="majorBidi"/>
          <w:sz w:val="24"/>
          <w:szCs w:val="24"/>
        </w:rPr>
        <w:t xml:space="preserve"> second </w:t>
      </w:r>
      <w:r w:rsidR="00897857" w:rsidRPr="00DF204B">
        <w:rPr>
          <w:rFonts w:asciiTheme="majorBidi" w:hAnsiTheme="majorBidi" w:cstheme="majorBidi"/>
          <w:sz w:val="24"/>
          <w:szCs w:val="24"/>
        </w:rPr>
        <w:t xml:space="preserve">criterion </w:t>
      </w:r>
      <w:r w:rsidR="00897857" w:rsidRPr="00D36C4D">
        <w:rPr>
          <w:rFonts w:asciiTheme="majorBidi" w:hAnsiTheme="majorBidi" w:cstheme="majorBidi"/>
          <w:b/>
          <w:bCs/>
          <w:sz w:val="24"/>
          <w:szCs w:val="24"/>
          <w:u w:val="single"/>
        </w:rPr>
        <w:t xml:space="preserve">shall submit the following with its tender </w:t>
      </w:r>
      <w:r w:rsidR="00897857" w:rsidRPr="00513B03">
        <w:rPr>
          <w:rFonts w:asciiTheme="majorBidi" w:hAnsiTheme="majorBidi" w:cstheme="majorBidi"/>
          <w:sz w:val="24"/>
          <w:szCs w:val="24"/>
        </w:rPr>
        <w:t>(</w:t>
      </w:r>
      <w:r w:rsidR="00897857" w:rsidRPr="00513B03">
        <w:rPr>
          <w:rFonts w:asciiTheme="majorBidi" w:hAnsiTheme="majorBidi" w:cstheme="majorBidi"/>
          <w:spacing w:val="-2"/>
          <w:sz w:val="24"/>
          <w:szCs w:val="24"/>
        </w:rPr>
        <w:t>if these documents are not submitted with the tender or are submitted incomplete, 0 points will be awarded):</w:t>
      </w:r>
    </w:p>
    <w:p w14:paraId="3764BBA4" w14:textId="62C3A08F" w:rsidR="00897857" w:rsidRPr="00F734C9" w:rsidRDefault="00B2418E" w:rsidP="00897857">
      <w:pPr>
        <w:ind w:left="-567" w:firstLine="567"/>
        <w:jc w:val="both"/>
        <w:rPr>
          <w:rFonts w:asciiTheme="majorBidi" w:hAnsiTheme="majorBidi" w:cstheme="majorBidi"/>
          <w:sz w:val="24"/>
          <w:szCs w:val="24"/>
        </w:rPr>
      </w:pPr>
      <w:r>
        <w:rPr>
          <w:rFonts w:asciiTheme="majorBidi" w:hAnsiTheme="majorBidi" w:cstheme="majorBidi"/>
          <w:spacing w:val="-2"/>
          <w:sz w:val="24"/>
          <w:szCs w:val="24"/>
        </w:rPr>
        <w:t>3</w:t>
      </w:r>
      <w:r w:rsidR="00897857" w:rsidRPr="00F734C9">
        <w:rPr>
          <w:rFonts w:asciiTheme="majorBidi" w:hAnsiTheme="majorBidi" w:cstheme="majorBidi"/>
          <w:spacing w:val="-2"/>
          <w:sz w:val="24"/>
          <w:szCs w:val="24"/>
        </w:rPr>
        <w:t xml:space="preserve">.1. </w:t>
      </w:r>
      <w:r w:rsidR="00897857" w:rsidRPr="00F734C9">
        <w:rPr>
          <w:rFonts w:asciiTheme="majorBidi" w:hAnsiTheme="majorBidi" w:cstheme="majorBidi"/>
          <w:sz w:val="24"/>
          <w:szCs w:val="24"/>
        </w:rPr>
        <w:t xml:space="preserve">A list of </w:t>
      </w:r>
      <w:r w:rsidR="00FE61DD">
        <w:rPr>
          <w:rFonts w:asciiTheme="majorBidi" w:hAnsiTheme="majorBidi" w:cstheme="majorBidi"/>
          <w:spacing w:val="-2"/>
          <w:sz w:val="24"/>
          <w:szCs w:val="24"/>
        </w:rPr>
        <w:t xml:space="preserve">CC3 consequence class objects </w:t>
      </w:r>
      <w:r w:rsidR="00897857" w:rsidRPr="00F734C9">
        <w:rPr>
          <w:rFonts w:asciiTheme="majorBidi" w:hAnsiTheme="majorBidi" w:cstheme="majorBidi"/>
          <w:sz w:val="24"/>
          <w:szCs w:val="24"/>
        </w:rPr>
        <w:t>in which the proposed specialist performed the functions</w:t>
      </w:r>
      <w:r w:rsidR="00FE61DD">
        <w:rPr>
          <w:rFonts w:asciiTheme="majorBidi" w:hAnsiTheme="majorBidi" w:cstheme="majorBidi"/>
          <w:sz w:val="24"/>
          <w:szCs w:val="24"/>
        </w:rPr>
        <w:t xml:space="preserve"> of a designer </w:t>
      </w:r>
      <w:r w:rsidR="00897857" w:rsidRPr="00F734C9">
        <w:rPr>
          <w:rFonts w:asciiTheme="majorBidi" w:hAnsiTheme="majorBidi" w:cstheme="majorBidi"/>
          <w:sz w:val="24"/>
          <w:szCs w:val="24"/>
        </w:rPr>
        <w:t xml:space="preserve">and for which </w:t>
      </w:r>
      <w:r w:rsidR="00FE61DD">
        <w:rPr>
          <w:rFonts w:asciiTheme="majorBidi" w:hAnsiTheme="majorBidi" w:cstheme="majorBidi"/>
          <w:sz w:val="24"/>
          <w:szCs w:val="24"/>
        </w:rPr>
        <w:t xml:space="preserve">a positive expert </w:t>
      </w:r>
      <w:r w:rsidR="00513B03" w:rsidRPr="007D209E">
        <w:rPr>
          <w:rFonts w:ascii="Times New Roman" w:hAnsi="Times New Roman" w:cs="Times New Roman"/>
          <w:sz w:val="24"/>
          <w:szCs w:val="24"/>
        </w:rPr>
        <w:t>conclusion</w:t>
      </w:r>
      <w:r w:rsidR="00513B03">
        <w:rPr>
          <w:rFonts w:ascii="Times New Roman" w:hAnsi="Times New Roman" w:cs="Times New Roman"/>
          <w:sz w:val="24"/>
          <w:szCs w:val="24"/>
        </w:rPr>
        <w:t xml:space="preserve"> </w:t>
      </w:r>
      <w:r w:rsidR="00897857" w:rsidRPr="00F734C9">
        <w:rPr>
          <w:rFonts w:asciiTheme="majorBidi" w:hAnsiTheme="majorBidi" w:cstheme="majorBidi"/>
          <w:sz w:val="24"/>
          <w:szCs w:val="24"/>
        </w:rPr>
        <w:t xml:space="preserve">was issued, indicating the specific object, the term of service provision, the customer, the date and number </w:t>
      </w:r>
      <w:r w:rsidR="00FE61DD">
        <w:rPr>
          <w:rFonts w:asciiTheme="majorBidi" w:hAnsiTheme="majorBidi" w:cstheme="majorBidi"/>
          <w:sz w:val="24"/>
          <w:szCs w:val="24"/>
        </w:rPr>
        <w:t xml:space="preserve">of the expert </w:t>
      </w:r>
      <w:r w:rsidR="00513B03" w:rsidRPr="007D209E">
        <w:rPr>
          <w:rFonts w:ascii="Times New Roman" w:hAnsi="Times New Roman" w:cs="Times New Roman"/>
          <w:sz w:val="24"/>
          <w:szCs w:val="24"/>
        </w:rPr>
        <w:t>conclusion</w:t>
      </w:r>
      <w:r w:rsidR="00897857" w:rsidRPr="00F734C9">
        <w:rPr>
          <w:rFonts w:asciiTheme="majorBidi" w:hAnsiTheme="majorBidi" w:cstheme="majorBidi"/>
          <w:sz w:val="24"/>
          <w:szCs w:val="24"/>
        </w:rPr>
        <w:t xml:space="preserve">, and </w:t>
      </w:r>
      <w:r w:rsidR="00FE61DD">
        <w:rPr>
          <w:rFonts w:asciiTheme="majorBidi" w:hAnsiTheme="majorBidi" w:cstheme="majorBidi"/>
          <w:sz w:val="24"/>
          <w:szCs w:val="24"/>
        </w:rPr>
        <w:t>the consequence class</w:t>
      </w:r>
      <w:r w:rsidR="00897857" w:rsidRPr="00F734C9">
        <w:rPr>
          <w:rFonts w:asciiTheme="majorBidi" w:hAnsiTheme="majorBidi" w:cstheme="majorBidi"/>
          <w:sz w:val="24"/>
          <w:szCs w:val="24"/>
        </w:rPr>
        <w:t>;</w:t>
      </w:r>
    </w:p>
    <w:p w14:paraId="577EE523" w14:textId="2395CBF1" w:rsidR="00825CC5" w:rsidRDefault="00B2418E" w:rsidP="00825CC5">
      <w:pPr>
        <w:ind w:left="-567" w:firstLine="567"/>
        <w:jc w:val="both"/>
        <w:rPr>
          <w:rFonts w:asciiTheme="majorBidi" w:hAnsiTheme="majorBidi" w:cstheme="majorBidi"/>
          <w:sz w:val="24"/>
          <w:szCs w:val="24"/>
        </w:rPr>
      </w:pPr>
      <w:r>
        <w:rPr>
          <w:rFonts w:asciiTheme="majorBidi" w:hAnsiTheme="majorBidi" w:cstheme="majorBidi"/>
          <w:sz w:val="24"/>
          <w:szCs w:val="24"/>
        </w:rPr>
        <w:t>3</w:t>
      </w:r>
      <w:r w:rsidR="00C7786F" w:rsidRPr="00F734C9">
        <w:rPr>
          <w:rFonts w:asciiTheme="majorBidi" w:hAnsiTheme="majorBidi" w:cstheme="majorBidi"/>
          <w:sz w:val="24"/>
          <w:szCs w:val="24"/>
        </w:rPr>
        <w:t xml:space="preserve">.2. </w:t>
      </w:r>
      <w:r w:rsidR="00897857" w:rsidRPr="00F734C9">
        <w:rPr>
          <w:rFonts w:asciiTheme="majorBidi" w:hAnsiTheme="majorBidi" w:cstheme="majorBidi"/>
          <w:sz w:val="24"/>
          <w:szCs w:val="24"/>
        </w:rPr>
        <w:t xml:space="preserve">Client </w:t>
      </w:r>
      <w:r w:rsidR="00D36C4D" w:rsidRPr="00F734C9">
        <w:rPr>
          <w:rFonts w:asciiTheme="majorBidi" w:hAnsiTheme="majorBidi" w:cstheme="majorBidi"/>
          <w:sz w:val="24"/>
          <w:szCs w:val="24"/>
        </w:rPr>
        <w:t xml:space="preserve">certificates </w:t>
      </w:r>
      <w:r w:rsidR="00897857" w:rsidRPr="00F734C9">
        <w:rPr>
          <w:rFonts w:asciiTheme="majorBidi" w:hAnsiTheme="majorBidi" w:cstheme="majorBidi"/>
          <w:sz w:val="24"/>
          <w:szCs w:val="24"/>
        </w:rPr>
        <w:t xml:space="preserve">or </w:t>
      </w:r>
      <w:r w:rsidR="00D36C4D">
        <w:rPr>
          <w:rFonts w:asciiTheme="majorBidi" w:hAnsiTheme="majorBidi" w:cstheme="majorBidi"/>
          <w:sz w:val="24"/>
          <w:szCs w:val="24"/>
        </w:rPr>
        <w:t xml:space="preserve">other documents confirming </w:t>
      </w:r>
      <w:r w:rsidR="00897857" w:rsidRPr="00F734C9">
        <w:rPr>
          <w:rFonts w:asciiTheme="majorBidi" w:hAnsiTheme="majorBidi" w:cstheme="majorBidi"/>
          <w:sz w:val="24"/>
          <w:szCs w:val="24"/>
        </w:rPr>
        <w:t>that the proposed specialist has performed the services specified in point</w:t>
      </w:r>
      <w:r w:rsidR="001A03AA">
        <w:rPr>
          <w:rFonts w:asciiTheme="majorBidi" w:hAnsiTheme="majorBidi" w:cstheme="majorBidi"/>
          <w:sz w:val="24"/>
          <w:szCs w:val="24"/>
        </w:rPr>
        <w:t xml:space="preserve"> 3.1</w:t>
      </w:r>
      <w:r w:rsidR="00825CC5">
        <w:rPr>
          <w:rFonts w:asciiTheme="majorBidi" w:hAnsiTheme="majorBidi" w:cstheme="majorBidi"/>
          <w:sz w:val="24"/>
          <w:szCs w:val="24"/>
        </w:rPr>
        <w:t>;</w:t>
      </w:r>
    </w:p>
    <w:p w14:paraId="2E5D845D" w14:textId="504E5330" w:rsidR="00825CC5" w:rsidRDefault="00825CC5" w:rsidP="00825CC5">
      <w:pPr>
        <w:ind w:left="-567" w:firstLine="567"/>
        <w:jc w:val="both"/>
        <w:rPr>
          <w:rFonts w:asciiTheme="majorBidi" w:hAnsiTheme="majorBidi" w:cstheme="majorBidi"/>
          <w:sz w:val="24"/>
          <w:szCs w:val="24"/>
        </w:rPr>
      </w:pPr>
      <w:r>
        <w:rPr>
          <w:rFonts w:asciiTheme="majorBidi" w:hAnsiTheme="majorBidi" w:cstheme="majorBidi"/>
          <w:sz w:val="24"/>
          <w:szCs w:val="24"/>
        </w:rPr>
        <w:t xml:space="preserve">3.3. </w:t>
      </w:r>
      <w:r w:rsidR="00513B03">
        <w:rPr>
          <w:rFonts w:asciiTheme="majorBidi" w:hAnsiTheme="majorBidi" w:cstheme="majorBidi"/>
          <w:sz w:val="24"/>
          <w:szCs w:val="24"/>
        </w:rPr>
        <w:t>A</w:t>
      </w:r>
      <w:r w:rsidR="001A03AA">
        <w:rPr>
          <w:rFonts w:asciiTheme="majorBidi" w:hAnsiTheme="majorBidi" w:cstheme="majorBidi"/>
          <w:sz w:val="24"/>
          <w:szCs w:val="24"/>
        </w:rPr>
        <w:t xml:space="preserve"> positive </w:t>
      </w:r>
      <w:r>
        <w:rPr>
          <w:rFonts w:asciiTheme="majorBidi" w:hAnsiTheme="majorBidi" w:cstheme="majorBidi"/>
          <w:sz w:val="24"/>
          <w:szCs w:val="24"/>
        </w:rPr>
        <w:t xml:space="preserve">expert </w:t>
      </w:r>
      <w:r w:rsidR="00513B03" w:rsidRPr="007D209E">
        <w:rPr>
          <w:rFonts w:ascii="Times New Roman" w:hAnsi="Times New Roman" w:cs="Times New Roman"/>
          <w:sz w:val="24"/>
          <w:szCs w:val="24"/>
        </w:rPr>
        <w:t>conclusion</w:t>
      </w:r>
      <w:r w:rsidR="00513B03">
        <w:rPr>
          <w:rFonts w:ascii="Times New Roman" w:hAnsi="Times New Roman" w:cs="Times New Roman"/>
          <w:sz w:val="24"/>
          <w:szCs w:val="24"/>
        </w:rPr>
        <w:t xml:space="preserve"> </w:t>
      </w:r>
      <w:r>
        <w:rPr>
          <w:rFonts w:asciiTheme="majorBidi" w:hAnsiTheme="majorBidi" w:cstheme="majorBidi"/>
          <w:sz w:val="24"/>
          <w:szCs w:val="24"/>
        </w:rPr>
        <w:t>on the objects specified in point</w:t>
      </w:r>
      <w:r w:rsidR="00B2418E">
        <w:rPr>
          <w:rFonts w:asciiTheme="majorBidi" w:hAnsiTheme="majorBidi" w:cstheme="majorBidi"/>
          <w:sz w:val="24"/>
          <w:szCs w:val="24"/>
        </w:rPr>
        <w:t xml:space="preserve"> 3</w:t>
      </w:r>
      <w:r>
        <w:rPr>
          <w:rFonts w:asciiTheme="majorBidi" w:hAnsiTheme="majorBidi" w:cstheme="majorBidi"/>
          <w:sz w:val="24"/>
          <w:szCs w:val="24"/>
        </w:rPr>
        <w:t>.1.</w:t>
      </w:r>
    </w:p>
    <w:p w14:paraId="3A1F0CBB" w14:textId="77777777" w:rsidR="00825CC5" w:rsidRDefault="00825CC5" w:rsidP="00825CC5">
      <w:pPr>
        <w:ind w:left="-567" w:firstLine="567"/>
        <w:jc w:val="both"/>
        <w:rPr>
          <w:rFonts w:asciiTheme="majorBidi" w:hAnsiTheme="majorBidi" w:cstheme="majorBidi"/>
          <w:sz w:val="24"/>
          <w:szCs w:val="24"/>
        </w:rPr>
      </w:pPr>
    </w:p>
    <w:p w14:paraId="76C3AB17" w14:textId="0AD513A0" w:rsidR="001A03AA" w:rsidRPr="00513B03" w:rsidRDefault="001A03AA" w:rsidP="001A03AA">
      <w:pPr>
        <w:ind w:left="-567" w:firstLine="567"/>
        <w:jc w:val="both"/>
        <w:rPr>
          <w:rFonts w:asciiTheme="majorBidi" w:hAnsiTheme="majorBidi" w:cstheme="majorBidi"/>
          <w:bCs/>
          <w:spacing w:val="-2"/>
          <w:sz w:val="24"/>
          <w:szCs w:val="24"/>
        </w:rPr>
      </w:pPr>
      <w:r>
        <w:rPr>
          <w:rFonts w:asciiTheme="majorBidi" w:hAnsiTheme="majorBidi" w:cstheme="majorBidi"/>
          <w:sz w:val="24"/>
          <w:szCs w:val="24"/>
        </w:rPr>
        <w:t xml:space="preserve">4. </w:t>
      </w:r>
      <w:r w:rsidRPr="00DF204B">
        <w:rPr>
          <w:rFonts w:asciiTheme="majorBidi" w:hAnsiTheme="majorBidi" w:cstheme="majorBidi"/>
          <w:sz w:val="24"/>
          <w:szCs w:val="24"/>
        </w:rPr>
        <w:t>A supplier seeking to obtain economic efficiency points under the</w:t>
      </w:r>
      <w:r>
        <w:rPr>
          <w:rFonts w:asciiTheme="majorBidi" w:hAnsiTheme="majorBidi" w:cstheme="majorBidi"/>
          <w:sz w:val="24"/>
          <w:szCs w:val="24"/>
        </w:rPr>
        <w:t xml:space="preserve"> third </w:t>
      </w:r>
      <w:r w:rsidRPr="00DF204B">
        <w:rPr>
          <w:rFonts w:asciiTheme="majorBidi" w:hAnsiTheme="majorBidi" w:cstheme="majorBidi"/>
          <w:sz w:val="24"/>
          <w:szCs w:val="24"/>
        </w:rPr>
        <w:t xml:space="preserve">criterion </w:t>
      </w:r>
      <w:r w:rsidRPr="00D36C4D">
        <w:rPr>
          <w:rFonts w:asciiTheme="majorBidi" w:hAnsiTheme="majorBidi" w:cstheme="majorBidi"/>
          <w:b/>
          <w:sz w:val="24"/>
          <w:szCs w:val="24"/>
          <w:u w:val="single"/>
        </w:rPr>
        <w:t xml:space="preserve">shall submit the following with its tender </w:t>
      </w:r>
      <w:r w:rsidRPr="00513B03">
        <w:rPr>
          <w:rFonts w:asciiTheme="majorBidi" w:hAnsiTheme="majorBidi" w:cstheme="majorBidi"/>
          <w:bCs/>
          <w:sz w:val="24"/>
          <w:szCs w:val="24"/>
        </w:rPr>
        <w:t>(</w:t>
      </w:r>
      <w:r w:rsidRPr="00513B03">
        <w:rPr>
          <w:rFonts w:asciiTheme="majorBidi" w:hAnsiTheme="majorBidi" w:cstheme="majorBidi"/>
          <w:bCs/>
          <w:spacing w:val="-2"/>
          <w:sz w:val="24"/>
          <w:szCs w:val="24"/>
        </w:rPr>
        <w:t>if these documents are not submitted with the tender or are submitted incomplete, 0 points will be awarded):</w:t>
      </w:r>
    </w:p>
    <w:p w14:paraId="4B877649" w14:textId="58469780" w:rsidR="001A03AA" w:rsidRPr="00F734C9" w:rsidRDefault="001A03AA" w:rsidP="001A03AA">
      <w:pPr>
        <w:ind w:left="-567" w:firstLine="567"/>
        <w:jc w:val="both"/>
        <w:rPr>
          <w:rFonts w:asciiTheme="majorBidi" w:hAnsiTheme="majorBidi" w:cstheme="majorBidi"/>
          <w:sz w:val="24"/>
          <w:szCs w:val="24"/>
        </w:rPr>
      </w:pPr>
      <w:r>
        <w:rPr>
          <w:rFonts w:asciiTheme="majorBidi" w:hAnsiTheme="majorBidi" w:cstheme="majorBidi"/>
          <w:spacing w:val="-2"/>
          <w:sz w:val="24"/>
          <w:szCs w:val="24"/>
        </w:rPr>
        <w:t>4</w:t>
      </w:r>
      <w:r w:rsidRPr="00F734C9">
        <w:rPr>
          <w:rFonts w:asciiTheme="majorBidi" w:hAnsiTheme="majorBidi" w:cstheme="majorBidi"/>
          <w:spacing w:val="-2"/>
          <w:sz w:val="24"/>
          <w:szCs w:val="24"/>
        </w:rPr>
        <w:t xml:space="preserve">.1. </w:t>
      </w:r>
      <w:r w:rsidR="00D36C4D">
        <w:rPr>
          <w:rFonts w:ascii="Times New Roman" w:hAnsi="Times New Roman" w:cs="Times New Roman"/>
          <w:sz w:val="24"/>
          <w:szCs w:val="24"/>
        </w:rPr>
        <w:t>The CV</w:t>
      </w:r>
      <w:r w:rsidRPr="00C328C2">
        <w:rPr>
          <w:rFonts w:ascii="Times New Roman" w:hAnsi="Times New Roman" w:cs="Times New Roman"/>
          <w:sz w:val="24"/>
          <w:szCs w:val="24"/>
        </w:rPr>
        <w:t xml:space="preserve"> </w:t>
      </w:r>
      <w:r>
        <w:rPr>
          <w:rFonts w:ascii="Times New Roman" w:hAnsi="Times New Roman" w:cs="Times New Roman"/>
          <w:sz w:val="24"/>
          <w:szCs w:val="24"/>
        </w:rPr>
        <w:t xml:space="preserve">of the BIM specialist, </w:t>
      </w:r>
      <w:r w:rsidR="00592A19">
        <w:rPr>
          <w:rFonts w:ascii="Times New Roman" w:hAnsi="Times New Roman" w:cs="Times New Roman"/>
          <w:sz w:val="24"/>
          <w:szCs w:val="24"/>
        </w:rPr>
        <w:t xml:space="preserve">indicating the specialist's experience </w:t>
      </w:r>
      <w:r w:rsidRPr="00C328C2">
        <w:rPr>
          <w:rFonts w:ascii="Times New Roman" w:hAnsi="Times New Roman" w:cs="Times New Roman"/>
          <w:sz w:val="24"/>
          <w:szCs w:val="24"/>
        </w:rPr>
        <w:t>in implementing BIM-based projects</w:t>
      </w:r>
      <w:r w:rsidR="00592A19">
        <w:rPr>
          <w:rFonts w:ascii="Times New Roman" w:hAnsi="Times New Roman" w:cs="Times New Roman"/>
          <w:sz w:val="24"/>
          <w:szCs w:val="24"/>
        </w:rPr>
        <w:t>, specifying the names, dates</w:t>
      </w:r>
      <w:r w:rsidR="00513B03">
        <w:rPr>
          <w:rFonts w:ascii="Times New Roman" w:hAnsi="Times New Roman" w:cs="Times New Roman"/>
          <w:sz w:val="24"/>
          <w:szCs w:val="24"/>
        </w:rPr>
        <w:t>,</w:t>
      </w:r>
      <w:r w:rsidR="00592A19">
        <w:rPr>
          <w:rFonts w:ascii="Times New Roman" w:hAnsi="Times New Roman" w:cs="Times New Roman"/>
          <w:sz w:val="24"/>
          <w:szCs w:val="24"/>
        </w:rPr>
        <w:t xml:space="preserve"> and clients of the </w:t>
      </w:r>
      <w:r w:rsidR="00ED776E">
        <w:rPr>
          <w:rFonts w:ascii="Times New Roman" w:hAnsi="Times New Roman" w:cs="Times New Roman"/>
          <w:sz w:val="24"/>
          <w:szCs w:val="24"/>
        </w:rPr>
        <w:t xml:space="preserve">designed </w:t>
      </w:r>
      <w:r w:rsidR="00592A19">
        <w:rPr>
          <w:rFonts w:ascii="Times New Roman" w:hAnsi="Times New Roman" w:cs="Times New Roman"/>
          <w:sz w:val="24"/>
          <w:szCs w:val="24"/>
        </w:rPr>
        <w:t>objects</w:t>
      </w:r>
      <w:r w:rsidRPr="00F734C9">
        <w:rPr>
          <w:rFonts w:asciiTheme="majorBidi" w:hAnsiTheme="majorBidi" w:cstheme="majorBidi"/>
          <w:sz w:val="24"/>
          <w:szCs w:val="24"/>
        </w:rPr>
        <w:t>;</w:t>
      </w:r>
    </w:p>
    <w:p w14:paraId="26D19BC6" w14:textId="46A43D8E" w:rsidR="001A03AA" w:rsidRDefault="001A03AA" w:rsidP="001A03AA">
      <w:pPr>
        <w:ind w:left="-567" w:firstLine="567"/>
        <w:jc w:val="both"/>
        <w:rPr>
          <w:rFonts w:asciiTheme="majorBidi" w:hAnsiTheme="majorBidi" w:cstheme="majorBidi"/>
          <w:sz w:val="24"/>
          <w:szCs w:val="24"/>
        </w:rPr>
      </w:pPr>
      <w:r>
        <w:rPr>
          <w:rFonts w:asciiTheme="majorBidi" w:hAnsiTheme="majorBidi" w:cstheme="majorBidi"/>
          <w:sz w:val="24"/>
          <w:szCs w:val="24"/>
        </w:rPr>
        <w:lastRenderedPageBreak/>
        <w:t>4</w:t>
      </w:r>
      <w:r w:rsidRPr="00F734C9">
        <w:rPr>
          <w:rFonts w:asciiTheme="majorBidi" w:hAnsiTheme="majorBidi" w:cstheme="majorBidi"/>
          <w:sz w:val="24"/>
          <w:szCs w:val="24"/>
        </w:rPr>
        <w:t xml:space="preserve">.2. Client </w:t>
      </w:r>
      <w:r w:rsidR="00D36C4D" w:rsidRPr="00F734C9">
        <w:rPr>
          <w:rFonts w:asciiTheme="majorBidi" w:hAnsiTheme="majorBidi" w:cstheme="majorBidi"/>
          <w:sz w:val="24"/>
          <w:szCs w:val="24"/>
        </w:rPr>
        <w:t xml:space="preserve">references or </w:t>
      </w:r>
      <w:r w:rsidR="00D36C4D">
        <w:rPr>
          <w:rFonts w:asciiTheme="majorBidi" w:hAnsiTheme="majorBidi" w:cstheme="majorBidi"/>
          <w:sz w:val="24"/>
          <w:szCs w:val="24"/>
        </w:rPr>
        <w:t xml:space="preserve">other documents confirming </w:t>
      </w:r>
      <w:r w:rsidRPr="00F734C9">
        <w:rPr>
          <w:rFonts w:asciiTheme="majorBidi" w:hAnsiTheme="majorBidi" w:cstheme="majorBidi"/>
          <w:sz w:val="24"/>
          <w:szCs w:val="24"/>
        </w:rPr>
        <w:t>that the proposed specialist has performed the services specified in point</w:t>
      </w:r>
      <w:r>
        <w:rPr>
          <w:rFonts w:asciiTheme="majorBidi" w:hAnsiTheme="majorBidi" w:cstheme="majorBidi"/>
          <w:sz w:val="24"/>
          <w:szCs w:val="24"/>
        </w:rPr>
        <w:t xml:space="preserve"> 4.1</w:t>
      </w:r>
      <w:r w:rsidR="00ED776E">
        <w:rPr>
          <w:rFonts w:asciiTheme="majorBidi" w:hAnsiTheme="majorBidi" w:cstheme="majorBidi"/>
          <w:sz w:val="24"/>
          <w:szCs w:val="24"/>
        </w:rPr>
        <w:t>.</w:t>
      </w:r>
    </w:p>
    <w:p w14:paraId="5DACB7AF" w14:textId="242C2B7B" w:rsidR="00B2418E" w:rsidRPr="00B2418E" w:rsidRDefault="00B2418E" w:rsidP="00825CC5">
      <w:pPr>
        <w:ind w:left="-567" w:firstLine="567"/>
        <w:jc w:val="both"/>
        <w:rPr>
          <w:rFonts w:asciiTheme="majorBidi" w:hAnsiTheme="majorBidi" w:cstheme="majorBidi"/>
          <w:sz w:val="24"/>
          <w:szCs w:val="24"/>
        </w:rPr>
      </w:pPr>
    </w:p>
    <w:p w14:paraId="5418DBAE" w14:textId="29F87B27" w:rsidR="00897857" w:rsidRPr="00DF204B" w:rsidRDefault="00ED776E" w:rsidP="00897857">
      <w:pPr>
        <w:pStyle w:val="BodyText"/>
        <w:tabs>
          <w:tab w:val="left" w:pos="993"/>
          <w:tab w:val="left" w:pos="1134"/>
          <w:tab w:val="left" w:pos="1418"/>
        </w:tabs>
        <w:ind w:firstLine="0"/>
        <w:jc w:val="both"/>
        <w:rPr>
          <w:rStyle w:val="BodyTextChar"/>
          <w:rFonts w:asciiTheme="majorBidi" w:hAnsiTheme="majorBidi" w:cstheme="majorBidi"/>
          <w:sz w:val="24"/>
          <w:szCs w:val="24"/>
        </w:rPr>
      </w:pPr>
      <w:r>
        <w:rPr>
          <w:rStyle w:val="BodyTextChar"/>
          <w:rFonts w:asciiTheme="majorBidi" w:hAnsiTheme="majorBidi" w:cstheme="majorBidi"/>
          <w:sz w:val="24"/>
          <w:szCs w:val="24"/>
        </w:rPr>
        <w:t>5</w:t>
      </w:r>
      <w:r w:rsidR="00897857">
        <w:rPr>
          <w:rStyle w:val="BodyTextChar"/>
          <w:rFonts w:asciiTheme="majorBidi" w:hAnsiTheme="majorBidi" w:cstheme="majorBidi"/>
          <w:sz w:val="24"/>
          <w:szCs w:val="24"/>
        </w:rPr>
        <w:t xml:space="preserve">. </w:t>
      </w:r>
      <w:r w:rsidR="00B2418E">
        <w:rPr>
          <w:rStyle w:val="BodyTextChar"/>
          <w:rFonts w:asciiTheme="majorBidi" w:hAnsiTheme="majorBidi" w:cstheme="majorBidi"/>
          <w:sz w:val="24"/>
          <w:szCs w:val="24"/>
        </w:rPr>
        <w:t xml:space="preserve">The scores for the second and third criteria are determined </w:t>
      </w:r>
      <w:r>
        <w:rPr>
          <w:rStyle w:val="BodyTextChar"/>
          <w:rFonts w:asciiTheme="majorBidi" w:hAnsiTheme="majorBidi" w:cstheme="majorBidi"/>
          <w:sz w:val="24"/>
          <w:szCs w:val="24"/>
        </w:rPr>
        <w:t xml:space="preserve">as </w:t>
      </w:r>
      <w:r w:rsidR="00897857" w:rsidRPr="00DF204B">
        <w:rPr>
          <w:rStyle w:val="BodyTextChar"/>
          <w:rFonts w:asciiTheme="majorBidi" w:hAnsiTheme="majorBidi" w:cstheme="majorBidi"/>
          <w:sz w:val="24"/>
          <w:szCs w:val="24"/>
        </w:rPr>
        <w:t>follows</w:t>
      </w:r>
      <w:r>
        <w:rPr>
          <w:rStyle w:val="BodyTextChar"/>
          <w:rFonts w:asciiTheme="majorBidi" w:hAnsiTheme="majorBidi" w:cstheme="majorBidi"/>
          <w:sz w:val="24"/>
          <w:szCs w:val="24"/>
        </w:rPr>
        <w:t>:</w:t>
      </w:r>
    </w:p>
    <w:p w14:paraId="093FC61C" w14:textId="1C2EED99" w:rsidR="00897857" w:rsidRPr="00DF204B" w:rsidRDefault="00D36C4D" w:rsidP="00897857">
      <w:pPr>
        <w:pStyle w:val="BodyText"/>
        <w:tabs>
          <w:tab w:val="left" w:pos="993"/>
          <w:tab w:val="left" w:pos="1134"/>
          <w:tab w:val="left" w:pos="1418"/>
        </w:tabs>
        <w:ind w:firstLine="0"/>
        <w:jc w:val="both"/>
        <w:rPr>
          <w:rFonts w:asciiTheme="majorBidi" w:hAnsiTheme="majorBidi" w:cstheme="majorBidi"/>
          <w:sz w:val="24"/>
          <w:szCs w:val="24"/>
        </w:rPr>
      </w:pPr>
      <w:r>
        <w:rPr>
          <w:rStyle w:val="BodyTextChar"/>
          <w:rFonts w:asciiTheme="majorBidi" w:hAnsiTheme="majorBidi" w:cstheme="majorBidi"/>
          <w:sz w:val="24"/>
          <w:szCs w:val="24"/>
        </w:rPr>
        <w:t>5</w:t>
      </w:r>
      <w:r w:rsidR="00897857">
        <w:rPr>
          <w:rStyle w:val="BodyTextChar"/>
          <w:rFonts w:asciiTheme="majorBidi" w:hAnsiTheme="majorBidi" w:cstheme="majorBidi"/>
          <w:sz w:val="24"/>
          <w:szCs w:val="24"/>
        </w:rPr>
        <w:t xml:space="preserve">.1. </w:t>
      </w:r>
      <w:r w:rsidR="00897857" w:rsidRPr="00DF204B">
        <w:rPr>
          <w:rFonts w:asciiTheme="majorBidi" w:hAnsiTheme="majorBidi" w:cstheme="majorBidi"/>
          <w:sz w:val="24"/>
          <w:szCs w:val="24"/>
        </w:rPr>
        <w:t xml:space="preserve">The score for the </w:t>
      </w:r>
      <w:r w:rsidR="00513B03">
        <w:rPr>
          <w:rFonts w:asciiTheme="majorBidi" w:hAnsiTheme="majorBidi" w:cstheme="majorBidi"/>
          <w:sz w:val="24"/>
          <w:szCs w:val="24"/>
        </w:rPr>
        <w:t>second</w:t>
      </w:r>
      <w:r w:rsidR="00897857" w:rsidRPr="00DF204B">
        <w:rPr>
          <w:rFonts w:asciiTheme="majorBidi" w:hAnsiTheme="majorBidi" w:cstheme="majorBidi"/>
          <w:sz w:val="24"/>
          <w:szCs w:val="24"/>
        </w:rPr>
        <w:t xml:space="preserve"> criterion is determined in accordance with the procedure set out in the table</w:t>
      </w:r>
      <w:r w:rsidR="00513B03">
        <w:rPr>
          <w:rFonts w:asciiTheme="majorBidi" w:hAnsiTheme="majorBidi" w:cstheme="majorBidi"/>
          <w:sz w:val="24"/>
          <w:szCs w:val="24"/>
        </w:rPr>
        <w:t>:</w:t>
      </w:r>
    </w:p>
    <w:tbl>
      <w:tblPr>
        <w:tblStyle w:val="TableGrid"/>
        <w:tblW w:w="9764" w:type="dxa"/>
        <w:jc w:val="center"/>
        <w:tblLayout w:type="fixed"/>
        <w:tblLook w:val="04A0" w:firstRow="1" w:lastRow="0" w:firstColumn="1" w:lastColumn="0" w:noHBand="0" w:noVBand="1"/>
      </w:tblPr>
      <w:tblGrid>
        <w:gridCol w:w="605"/>
        <w:gridCol w:w="7655"/>
        <w:gridCol w:w="1504"/>
      </w:tblGrid>
      <w:tr w:rsidR="00897857" w:rsidRPr="00DF204B" w14:paraId="2E6291EA" w14:textId="77777777" w:rsidTr="00F70707">
        <w:trPr>
          <w:jc w:val="center"/>
        </w:trPr>
        <w:tc>
          <w:tcPr>
            <w:tcW w:w="605" w:type="dxa"/>
          </w:tcPr>
          <w:p w14:paraId="6E9FCE53"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No.</w:t>
            </w:r>
          </w:p>
        </w:tc>
        <w:tc>
          <w:tcPr>
            <w:tcW w:w="7655" w:type="dxa"/>
          </w:tcPr>
          <w:p w14:paraId="03BB422A" w14:textId="5B6386E0" w:rsidR="00897857" w:rsidRPr="00DF204B" w:rsidRDefault="00825CC5" w:rsidP="00F70707">
            <w:pPr>
              <w:jc w:val="both"/>
              <w:rPr>
                <w:rFonts w:asciiTheme="majorBidi" w:hAnsiTheme="majorBidi" w:cstheme="majorBidi"/>
                <w:b/>
                <w:i/>
                <w:sz w:val="24"/>
                <w:szCs w:val="24"/>
              </w:rPr>
            </w:pPr>
            <w:r>
              <w:rPr>
                <w:rFonts w:asciiTheme="majorBidi" w:eastAsia="DengXian" w:hAnsiTheme="majorBidi" w:cstheme="majorBidi"/>
                <w:b/>
                <w:i/>
                <w:sz w:val="24"/>
                <w:szCs w:val="24"/>
              </w:rPr>
              <w:t xml:space="preserve">Designer's </w:t>
            </w:r>
            <w:r w:rsidR="00897857" w:rsidRPr="00DF204B">
              <w:rPr>
                <w:rFonts w:asciiTheme="majorBidi" w:hAnsiTheme="majorBidi" w:cstheme="majorBidi"/>
                <w:b/>
                <w:i/>
                <w:sz w:val="24"/>
                <w:szCs w:val="24"/>
              </w:rPr>
              <w:t>experience (</w:t>
            </w:r>
            <w:r w:rsidR="00ED776E">
              <w:rPr>
                <w:rFonts w:asciiTheme="majorBidi" w:hAnsiTheme="majorBidi" w:cstheme="majorBidi"/>
                <w:b/>
                <w:i/>
                <w:sz w:val="24"/>
                <w:szCs w:val="24"/>
              </w:rPr>
              <w:t>second criterion</w:t>
            </w:r>
            <w:r w:rsidR="00897857" w:rsidRPr="00DF204B">
              <w:rPr>
                <w:rFonts w:asciiTheme="majorBidi" w:hAnsiTheme="majorBidi" w:cstheme="majorBidi"/>
                <w:b/>
                <w:i/>
                <w:sz w:val="24"/>
                <w:szCs w:val="24"/>
              </w:rPr>
              <w:t>)</w:t>
            </w:r>
          </w:p>
          <w:p w14:paraId="41E5EA0C" w14:textId="5C31D2C8" w:rsidR="00825CC5" w:rsidRPr="00DF204B" w:rsidRDefault="00D36C4D" w:rsidP="00825CC5">
            <w:pPr>
              <w:jc w:val="both"/>
              <w:rPr>
                <w:rFonts w:asciiTheme="majorBidi" w:hAnsiTheme="majorBidi" w:cstheme="majorBidi"/>
                <w:bCs/>
                <w:sz w:val="24"/>
                <w:szCs w:val="24"/>
              </w:rPr>
            </w:pPr>
            <w:r>
              <w:rPr>
                <w:rFonts w:asciiTheme="majorBidi" w:hAnsiTheme="majorBidi" w:cstheme="majorBidi"/>
                <w:sz w:val="24"/>
                <w:szCs w:val="24"/>
              </w:rPr>
              <w:t xml:space="preserve">Number of </w:t>
            </w:r>
            <w:r w:rsidR="00825CC5">
              <w:rPr>
                <w:rFonts w:asciiTheme="majorBidi" w:hAnsiTheme="majorBidi" w:cstheme="majorBidi"/>
                <w:spacing w:val="-2"/>
                <w:sz w:val="24"/>
                <w:szCs w:val="24"/>
              </w:rPr>
              <w:t xml:space="preserve">CC3 consequence class </w:t>
            </w:r>
            <w:r>
              <w:rPr>
                <w:rFonts w:asciiTheme="majorBidi" w:hAnsiTheme="majorBidi" w:cstheme="majorBidi"/>
                <w:spacing w:val="-2"/>
                <w:sz w:val="24"/>
                <w:szCs w:val="24"/>
              </w:rPr>
              <w:t xml:space="preserve">objects </w:t>
            </w:r>
            <w:r w:rsidR="00825CC5" w:rsidRPr="00F734C9">
              <w:rPr>
                <w:rFonts w:asciiTheme="majorBidi" w:hAnsiTheme="majorBidi" w:cstheme="majorBidi"/>
                <w:sz w:val="24"/>
                <w:szCs w:val="24"/>
              </w:rPr>
              <w:t>in which the proposed specialist performed the functions</w:t>
            </w:r>
            <w:r w:rsidR="00825CC5">
              <w:rPr>
                <w:rFonts w:asciiTheme="majorBidi" w:hAnsiTheme="majorBidi" w:cstheme="majorBidi"/>
                <w:sz w:val="24"/>
                <w:szCs w:val="24"/>
              </w:rPr>
              <w:t xml:space="preserve"> of a designer</w:t>
            </w:r>
            <w:r w:rsidR="00513B03">
              <w:rPr>
                <w:rFonts w:asciiTheme="majorBidi" w:hAnsiTheme="majorBidi" w:cstheme="majorBidi"/>
                <w:sz w:val="24"/>
                <w:szCs w:val="24"/>
              </w:rPr>
              <w:t>,</w:t>
            </w:r>
            <w:r w:rsidR="00825CC5">
              <w:rPr>
                <w:rFonts w:asciiTheme="majorBidi" w:hAnsiTheme="majorBidi" w:cstheme="majorBidi"/>
                <w:sz w:val="24"/>
                <w:szCs w:val="24"/>
              </w:rPr>
              <w:t xml:space="preserve"> </w:t>
            </w:r>
            <w:r w:rsidR="00825CC5" w:rsidRPr="00F734C9">
              <w:rPr>
                <w:rFonts w:asciiTheme="majorBidi" w:hAnsiTheme="majorBidi" w:cstheme="majorBidi"/>
                <w:sz w:val="24"/>
                <w:szCs w:val="24"/>
              </w:rPr>
              <w:t xml:space="preserve">and for which </w:t>
            </w:r>
            <w:r w:rsidR="00825CC5">
              <w:rPr>
                <w:rFonts w:asciiTheme="majorBidi" w:hAnsiTheme="majorBidi" w:cstheme="majorBidi"/>
                <w:sz w:val="24"/>
                <w:szCs w:val="24"/>
              </w:rPr>
              <w:t xml:space="preserve">a positive expert </w:t>
            </w:r>
            <w:r w:rsidR="00513B03">
              <w:rPr>
                <w:rFonts w:asciiTheme="majorBidi" w:hAnsiTheme="majorBidi" w:cstheme="majorBidi"/>
                <w:sz w:val="24"/>
                <w:szCs w:val="24"/>
              </w:rPr>
              <w:t>conclusion</w:t>
            </w:r>
            <w:r w:rsidR="00825CC5">
              <w:rPr>
                <w:rFonts w:asciiTheme="majorBidi" w:hAnsiTheme="majorBidi" w:cstheme="majorBidi"/>
                <w:sz w:val="24"/>
                <w:szCs w:val="24"/>
              </w:rPr>
              <w:t xml:space="preserve"> </w:t>
            </w:r>
            <w:r w:rsidR="00825CC5" w:rsidRPr="00F734C9">
              <w:rPr>
                <w:rFonts w:asciiTheme="majorBidi" w:hAnsiTheme="majorBidi" w:cstheme="majorBidi"/>
                <w:sz w:val="24"/>
                <w:szCs w:val="24"/>
              </w:rPr>
              <w:t xml:space="preserve">was issued </w:t>
            </w:r>
          </w:p>
        </w:tc>
        <w:tc>
          <w:tcPr>
            <w:tcW w:w="1504" w:type="dxa"/>
          </w:tcPr>
          <w:p w14:paraId="2C50AF51"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Points awarded</w:t>
            </w:r>
          </w:p>
        </w:tc>
      </w:tr>
      <w:tr w:rsidR="00897857" w:rsidRPr="00DF204B" w14:paraId="4329F47B" w14:textId="77777777" w:rsidTr="00F70707">
        <w:trPr>
          <w:jc w:val="center"/>
        </w:trPr>
        <w:tc>
          <w:tcPr>
            <w:tcW w:w="605" w:type="dxa"/>
          </w:tcPr>
          <w:p w14:paraId="16848F88"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1</w:t>
            </w:r>
          </w:p>
        </w:tc>
        <w:tc>
          <w:tcPr>
            <w:tcW w:w="7655" w:type="dxa"/>
          </w:tcPr>
          <w:p w14:paraId="76831FDB"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1</w:t>
            </w:r>
          </w:p>
        </w:tc>
        <w:tc>
          <w:tcPr>
            <w:tcW w:w="1504" w:type="dxa"/>
          </w:tcPr>
          <w:p w14:paraId="1F6A1164" w14:textId="77777777" w:rsidR="00897857" w:rsidRPr="00DF204B" w:rsidRDefault="00897857" w:rsidP="00F70707">
            <w:pPr>
              <w:jc w:val="center"/>
              <w:rPr>
                <w:rFonts w:asciiTheme="majorBidi" w:hAnsiTheme="majorBidi" w:cstheme="majorBidi"/>
                <w:sz w:val="24"/>
                <w:szCs w:val="24"/>
              </w:rPr>
            </w:pPr>
            <w:r w:rsidRPr="00DF204B">
              <w:rPr>
                <w:rFonts w:asciiTheme="majorBidi" w:eastAsia="DengXian" w:hAnsiTheme="majorBidi" w:cstheme="majorBidi"/>
                <w:sz w:val="24"/>
                <w:szCs w:val="24"/>
              </w:rPr>
              <w:t>1</w:t>
            </w:r>
          </w:p>
        </w:tc>
      </w:tr>
      <w:tr w:rsidR="00897857" w:rsidRPr="00DF204B" w14:paraId="4CA24D7B" w14:textId="77777777" w:rsidTr="00F70707">
        <w:trPr>
          <w:jc w:val="center"/>
        </w:trPr>
        <w:tc>
          <w:tcPr>
            <w:tcW w:w="605" w:type="dxa"/>
          </w:tcPr>
          <w:p w14:paraId="3B94F3A4"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2</w:t>
            </w:r>
          </w:p>
        </w:tc>
        <w:tc>
          <w:tcPr>
            <w:tcW w:w="7655" w:type="dxa"/>
          </w:tcPr>
          <w:p w14:paraId="5C53B610"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2</w:t>
            </w:r>
          </w:p>
        </w:tc>
        <w:tc>
          <w:tcPr>
            <w:tcW w:w="1504" w:type="dxa"/>
          </w:tcPr>
          <w:p w14:paraId="127C7BB3" w14:textId="77777777" w:rsidR="00897857" w:rsidRPr="00DF204B" w:rsidRDefault="00897857" w:rsidP="00F70707">
            <w:pPr>
              <w:jc w:val="center"/>
              <w:rPr>
                <w:rFonts w:asciiTheme="majorBidi" w:hAnsiTheme="majorBidi" w:cstheme="majorBidi"/>
                <w:sz w:val="24"/>
                <w:szCs w:val="24"/>
              </w:rPr>
            </w:pPr>
            <w:r w:rsidRPr="00DF204B">
              <w:rPr>
                <w:rFonts w:asciiTheme="majorBidi" w:eastAsia="DengXian" w:hAnsiTheme="majorBidi" w:cstheme="majorBidi"/>
                <w:sz w:val="24"/>
                <w:szCs w:val="24"/>
              </w:rPr>
              <w:t>2</w:t>
            </w:r>
          </w:p>
        </w:tc>
      </w:tr>
      <w:tr w:rsidR="00897857" w:rsidRPr="00DF204B" w14:paraId="45F61A18" w14:textId="77777777" w:rsidTr="00F70707">
        <w:trPr>
          <w:jc w:val="center"/>
        </w:trPr>
        <w:tc>
          <w:tcPr>
            <w:tcW w:w="605" w:type="dxa"/>
          </w:tcPr>
          <w:p w14:paraId="09833E28"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3</w:t>
            </w:r>
          </w:p>
        </w:tc>
        <w:tc>
          <w:tcPr>
            <w:tcW w:w="7655" w:type="dxa"/>
          </w:tcPr>
          <w:p w14:paraId="0AF4292D" w14:textId="7CC417DD"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 xml:space="preserve"> 3</w:t>
            </w:r>
          </w:p>
        </w:tc>
        <w:tc>
          <w:tcPr>
            <w:tcW w:w="1504" w:type="dxa"/>
          </w:tcPr>
          <w:p w14:paraId="53DC5001" w14:textId="77777777" w:rsidR="00897857" w:rsidRPr="00DF204B" w:rsidRDefault="00897857" w:rsidP="00F70707">
            <w:pPr>
              <w:jc w:val="center"/>
              <w:rPr>
                <w:rFonts w:asciiTheme="majorBidi" w:hAnsiTheme="majorBidi" w:cstheme="majorBidi"/>
                <w:sz w:val="24"/>
                <w:szCs w:val="24"/>
              </w:rPr>
            </w:pPr>
            <w:r w:rsidRPr="00DF204B">
              <w:rPr>
                <w:rFonts w:asciiTheme="majorBidi" w:eastAsia="DengXian" w:hAnsiTheme="majorBidi" w:cstheme="majorBidi"/>
                <w:sz w:val="24"/>
                <w:szCs w:val="24"/>
              </w:rPr>
              <w:t>3</w:t>
            </w:r>
          </w:p>
        </w:tc>
      </w:tr>
      <w:tr w:rsidR="00897857" w:rsidRPr="00DF204B" w14:paraId="2A2B81DC" w14:textId="77777777" w:rsidTr="00F70707">
        <w:trPr>
          <w:jc w:val="center"/>
        </w:trPr>
        <w:tc>
          <w:tcPr>
            <w:tcW w:w="605" w:type="dxa"/>
          </w:tcPr>
          <w:p w14:paraId="0D53DB7F" w14:textId="77777777"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4</w:t>
            </w:r>
          </w:p>
        </w:tc>
        <w:tc>
          <w:tcPr>
            <w:tcW w:w="7655" w:type="dxa"/>
          </w:tcPr>
          <w:p w14:paraId="65184344" w14:textId="77777777"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4</w:t>
            </w:r>
          </w:p>
        </w:tc>
        <w:tc>
          <w:tcPr>
            <w:tcW w:w="1504" w:type="dxa"/>
          </w:tcPr>
          <w:p w14:paraId="6ED98761" w14:textId="77777777" w:rsidR="00897857" w:rsidRPr="00DF204B" w:rsidRDefault="00897857" w:rsidP="00F70707">
            <w:pPr>
              <w:jc w:val="center"/>
              <w:rPr>
                <w:rFonts w:asciiTheme="majorBidi" w:eastAsia="DengXian" w:hAnsiTheme="majorBidi" w:cstheme="majorBidi"/>
                <w:sz w:val="24"/>
                <w:szCs w:val="24"/>
              </w:rPr>
            </w:pPr>
            <w:r w:rsidRPr="00DF204B">
              <w:rPr>
                <w:rFonts w:asciiTheme="majorBidi" w:eastAsia="DengXian" w:hAnsiTheme="majorBidi" w:cstheme="majorBidi"/>
                <w:sz w:val="24"/>
                <w:szCs w:val="24"/>
              </w:rPr>
              <w:t>4</w:t>
            </w:r>
          </w:p>
        </w:tc>
      </w:tr>
      <w:tr w:rsidR="00897857" w:rsidRPr="00DF204B" w14:paraId="0CBDA2A6" w14:textId="77777777" w:rsidTr="00F70707">
        <w:trPr>
          <w:jc w:val="center"/>
        </w:trPr>
        <w:tc>
          <w:tcPr>
            <w:tcW w:w="605" w:type="dxa"/>
          </w:tcPr>
          <w:p w14:paraId="6221A4DE" w14:textId="77777777"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5</w:t>
            </w:r>
          </w:p>
        </w:tc>
        <w:tc>
          <w:tcPr>
            <w:tcW w:w="7655" w:type="dxa"/>
          </w:tcPr>
          <w:p w14:paraId="3FBED195" w14:textId="6BF2D6FE"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 xml:space="preserve">5 </w:t>
            </w:r>
            <w:r w:rsidR="00ED776E">
              <w:rPr>
                <w:rFonts w:asciiTheme="majorBidi" w:eastAsia="DengXian" w:hAnsiTheme="majorBidi" w:cstheme="majorBidi"/>
                <w:color w:val="000000" w:themeColor="text1"/>
                <w:sz w:val="24"/>
                <w:szCs w:val="24"/>
              </w:rPr>
              <w:t>and more</w:t>
            </w:r>
          </w:p>
        </w:tc>
        <w:tc>
          <w:tcPr>
            <w:tcW w:w="1504" w:type="dxa"/>
          </w:tcPr>
          <w:p w14:paraId="167B216A" w14:textId="77777777" w:rsidR="00897857" w:rsidRPr="00DF204B" w:rsidRDefault="00897857" w:rsidP="00F70707">
            <w:pPr>
              <w:jc w:val="center"/>
              <w:rPr>
                <w:rFonts w:asciiTheme="majorBidi" w:eastAsia="DengXian" w:hAnsiTheme="majorBidi" w:cstheme="majorBidi"/>
                <w:sz w:val="24"/>
                <w:szCs w:val="24"/>
              </w:rPr>
            </w:pPr>
            <w:r w:rsidRPr="00DF204B">
              <w:rPr>
                <w:rFonts w:asciiTheme="majorBidi" w:eastAsia="DengXian" w:hAnsiTheme="majorBidi" w:cstheme="majorBidi"/>
                <w:sz w:val="24"/>
                <w:szCs w:val="24"/>
              </w:rPr>
              <w:t>5</w:t>
            </w:r>
          </w:p>
        </w:tc>
      </w:tr>
    </w:tbl>
    <w:p w14:paraId="62156430" w14:textId="77777777" w:rsidR="00897857" w:rsidRPr="00DF204B" w:rsidRDefault="00897857" w:rsidP="00897857">
      <w:pPr>
        <w:pStyle w:val="ListParagraph"/>
        <w:ind w:left="0"/>
        <w:jc w:val="both"/>
        <w:rPr>
          <w:rFonts w:asciiTheme="majorBidi" w:hAnsiTheme="majorBidi" w:cstheme="majorBidi"/>
        </w:rPr>
      </w:pPr>
    </w:p>
    <w:p w14:paraId="69B173E1" w14:textId="4FA7CF89" w:rsidR="00897857" w:rsidRPr="00DF204B" w:rsidRDefault="00513B03" w:rsidP="00C7786F">
      <w:pPr>
        <w:jc w:val="both"/>
        <w:rPr>
          <w:rFonts w:asciiTheme="majorBidi" w:hAnsiTheme="majorBidi" w:cstheme="majorBidi"/>
        </w:rPr>
      </w:pPr>
      <w:r>
        <w:rPr>
          <w:rFonts w:asciiTheme="majorBidi" w:hAnsiTheme="majorBidi" w:cstheme="majorBidi"/>
        </w:rPr>
        <w:t>5</w:t>
      </w:r>
      <w:r w:rsidR="00C7786F">
        <w:rPr>
          <w:rFonts w:asciiTheme="majorBidi" w:hAnsiTheme="majorBidi" w:cstheme="majorBidi"/>
        </w:rPr>
        <w:t xml:space="preserve">.2. </w:t>
      </w:r>
      <w:r w:rsidR="00897857" w:rsidRPr="00DF204B">
        <w:rPr>
          <w:rFonts w:asciiTheme="majorBidi" w:hAnsiTheme="majorBidi" w:cstheme="majorBidi"/>
        </w:rPr>
        <w:t>The score</w:t>
      </w:r>
      <w:r w:rsidR="00897857" w:rsidRPr="00DF204B">
        <w:rPr>
          <w:rFonts w:asciiTheme="majorBidi" w:hAnsiTheme="majorBidi" w:cstheme="majorBidi"/>
          <w:bCs/>
          <w:iCs/>
        </w:rPr>
        <w:t xml:space="preserve"> for the</w:t>
      </w:r>
      <w:r w:rsidR="00897857" w:rsidRPr="00DF204B">
        <w:rPr>
          <w:rFonts w:asciiTheme="majorBidi" w:hAnsiTheme="majorBidi" w:cstheme="majorBidi"/>
        </w:rPr>
        <w:t xml:space="preserve"> </w:t>
      </w:r>
      <w:r>
        <w:rPr>
          <w:rFonts w:asciiTheme="majorBidi" w:hAnsiTheme="majorBidi" w:cstheme="majorBidi"/>
        </w:rPr>
        <w:t>third</w:t>
      </w:r>
      <w:r w:rsidR="00897857" w:rsidRPr="00DF204B">
        <w:rPr>
          <w:rFonts w:asciiTheme="majorBidi" w:hAnsiTheme="majorBidi" w:cstheme="majorBidi"/>
        </w:rPr>
        <w:t xml:space="preserve"> </w:t>
      </w:r>
      <w:r w:rsidR="00897857" w:rsidRPr="00DF204B">
        <w:rPr>
          <w:rFonts w:asciiTheme="majorBidi" w:hAnsiTheme="majorBidi" w:cstheme="majorBidi"/>
          <w:bCs/>
          <w:iCs/>
        </w:rPr>
        <w:t xml:space="preserve">criterion </w:t>
      </w:r>
      <w:r w:rsidR="00897857" w:rsidRPr="00DF204B">
        <w:rPr>
          <w:rFonts w:asciiTheme="majorBidi" w:hAnsiTheme="majorBidi" w:cstheme="majorBidi"/>
        </w:rPr>
        <w:t>is determined in accordance with the procedure set out in the table</w:t>
      </w:r>
      <w:r>
        <w:rPr>
          <w:rFonts w:asciiTheme="majorBidi" w:hAnsiTheme="majorBidi" w:cstheme="majorBidi"/>
        </w:rPr>
        <w:t>:</w:t>
      </w:r>
    </w:p>
    <w:tbl>
      <w:tblPr>
        <w:tblStyle w:val="TableGrid"/>
        <w:tblW w:w="9764" w:type="dxa"/>
        <w:jc w:val="center"/>
        <w:tblLayout w:type="fixed"/>
        <w:tblLook w:val="04A0" w:firstRow="1" w:lastRow="0" w:firstColumn="1" w:lastColumn="0" w:noHBand="0" w:noVBand="1"/>
      </w:tblPr>
      <w:tblGrid>
        <w:gridCol w:w="605"/>
        <w:gridCol w:w="7655"/>
        <w:gridCol w:w="1504"/>
      </w:tblGrid>
      <w:tr w:rsidR="00897857" w:rsidRPr="00DF204B" w14:paraId="07A52D03" w14:textId="77777777" w:rsidTr="00F70707">
        <w:trPr>
          <w:jc w:val="center"/>
        </w:trPr>
        <w:tc>
          <w:tcPr>
            <w:tcW w:w="605" w:type="dxa"/>
          </w:tcPr>
          <w:p w14:paraId="57B774E6"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No</w:t>
            </w:r>
          </w:p>
        </w:tc>
        <w:tc>
          <w:tcPr>
            <w:tcW w:w="7655" w:type="dxa"/>
          </w:tcPr>
          <w:p w14:paraId="340C868E" w14:textId="56256284" w:rsidR="00897857" w:rsidRPr="00DF204B" w:rsidRDefault="00825CC5" w:rsidP="00F70707">
            <w:pPr>
              <w:jc w:val="both"/>
              <w:rPr>
                <w:rFonts w:asciiTheme="majorBidi" w:hAnsiTheme="majorBidi" w:cstheme="majorBidi"/>
                <w:b/>
                <w:i/>
                <w:sz w:val="24"/>
                <w:szCs w:val="24"/>
              </w:rPr>
            </w:pPr>
            <w:r>
              <w:rPr>
                <w:rFonts w:asciiTheme="majorBidi" w:eastAsia="DengXian" w:hAnsiTheme="majorBidi" w:cstheme="majorBidi"/>
                <w:b/>
                <w:i/>
                <w:sz w:val="24"/>
                <w:szCs w:val="24"/>
              </w:rPr>
              <w:t xml:space="preserve">BIM specialist experience </w:t>
            </w:r>
            <w:r w:rsidR="00897857" w:rsidRPr="00DF204B">
              <w:rPr>
                <w:rFonts w:asciiTheme="majorBidi" w:hAnsiTheme="majorBidi" w:cstheme="majorBidi"/>
                <w:b/>
                <w:i/>
                <w:sz w:val="24"/>
                <w:szCs w:val="24"/>
              </w:rPr>
              <w:t>(</w:t>
            </w:r>
            <w:r w:rsidR="00ED776E">
              <w:rPr>
                <w:rFonts w:asciiTheme="majorBidi" w:hAnsiTheme="majorBidi" w:cstheme="majorBidi"/>
                <w:b/>
                <w:i/>
                <w:sz w:val="24"/>
                <w:szCs w:val="24"/>
              </w:rPr>
              <w:t>third criterion</w:t>
            </w:r>
            <w:r w:rsidR="00897857" w:rsidRPr="00DF204B">
              <w:rPr>
                <w:rFonts w:asciiTheme="majorBidi" w:hAnsiTheme="majorBidi" w:cstheme="majorBidi"/>
                <w:b/>
                <w:i/>
                <w:sz w:val="24"/>
                <w:szCs w:val="24"/>
              </w:rPr>
              <w:t>)</w:t>
            </w:r>
          </w:p>
          <w:p w14:paraId="5F92B7BF" w14:textId="1945A4C2" w:rsidR="00897857" w:rsidRPr="00DF204B" w:rsidRDefault="00D36C4D" w:rsidP="00F70707">
            <w:pPr>
              <w:jc w:val="both"/>
              <w:rPr>
                <w:rFonts w:asciiTheme="majorBidi" w:hAnsiTheme="majorBidi" w:cstheme="majorBidi"/>
                <w:bCs/>
                <w:sz w:val="24"/>
                <w:szCs w:val="24"/>
              </w:rPr>
            </w:pPr>
            <w:r>
              <w:rPr>
                <w:rFonts w:asciiTheme="majorBidi" w:hAnsiTheme="majorBidi" w:cstheme="majorBidi"/>
                <w:sz w:val="24"/>
                <w:szCs w:val="24"/>
              </w:rPr>
              <w:t>Number of</w:t>
            </w:r>
            <w:r>
              <w:rPr>
                <w:sz w:val="24"/>
                <w:szCs w:val="24"/>
              </w:rPr>
              <w:t xml:space="preserve"> projects </w:t>
            </w:r>
            <w:r w:rsidR="00EC2CB6">
              <w:rPr>
                <w:sz w:val="24"/>
                <w:szCs w:val="24"/>
              </w:rPr>
              <w:t xml:space="preserve">in which </w:t>
            </w:r>
            <w:r w:rsidR="00EC2CB6" w:rsidRPr="00F734C9">
              <w:rPr>
                <w:rFonts w:asciiTheme="majorBidi" w:hAnsiTheme="majorBidi" w:cstheme="majorBidi"/>
                <w:sz w:val="24"/>
                <w:szCs w:val="24"/>
              </w:rPr>
              <w:t xml:space="preserve">the proposed specialist </w:t>
            </w:r>
            <w:r w:rsidR="00EC2CB6">
              <w:rPr>
                <w:rFonts w:asciiTheme="majorBidi" w:hAnsiTheme="majorBidi" w:cstheme="majorBidi"/>
                <w:sz w:val="24"/>
                <w:szCs w:val="24"/>
              </w:rPr>
              <w:t xml:space="preserve">performed the duties of a BIM specialist </w:t>
            </w:r>
          </w:p>
        </w:tc>
        <w:tc>
          <w:tcPr>
            <w:tcW w:w="1504" w:type="dxa"/>
          </w:tcPr>
          <w:p w14:paraId="1AA00324"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Points awarded</w:t>
            </w:r>
          </w:p>
        </w:tc>
      </w:tr>
      <w:tr w:rsidR="00897857" w:rsidRPr="00DF204B" w14:paraId="7BB5A914" w14:textId="77777777" w:rsidTr="00F70707">
        <w:trPr>
          <w:jc w:val="center"/>
        </w:trPr>
        <w:tc>
          <w:tcPr>
            <w:tcW w:w="605" w:type="dxa"/>
          </w:tcPr>
          <w:p w14:paraId="66BC70A7"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1.</w:t>
            </w:r>
          </w:p>
        </w:tc>
        <w:tc>
          <w:tcPr>
            <w:tcW w:w="7655" w:type="dxa"/>
          </w:tcPr>
          <w:p w14:paraId="663AA915"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1</w:t>
            </w:r>
          </w:p>
        </w:tc>
        <w:tc>
          <w:tcPr>
            <w:tcW w:w="1504" w:type="dxa"/>
          </w:tcPr>
          <w:p w14:paraId="7375727A" w14:textId="77777777" w:rsidR="00897857" w:rsidRPr="00DF204B" w:rsidRDefault="00897857" w:rsidP="00F70707">
            <w:pPr>
              <w:jc w:val="center"/>
              <w:rPr>
                <w:rFonts w:asciiTheme="majorBidi" w:hAnsiTheme="majorBidi" w:cstheme="majorBidi"/>
                <w:sz w:val="24"/>
                <w:szCs w:val="24"/>
              </w:rPr>
            </w:pPr>
            <w:r w:rsidRPr="00DF204B">
              <w:rPr>
                <w:rFonts w:asciiTheme="majorBidi" w:eastAsia="DengXian" w:hAnsiTheme="majorBidi" w:cstheme="majorBidi"/>
                <w:sz w:val="24"/>
                <w:szCs w:val="24"/>
              </w:rPr>
              <w:t>1</w:t>
            </w:r>
          </w:p>
        </w:tc>
      </w:tr>
      <w:tr w:rsidR="00897857" w:rsidRPr="00DF204B" w14:paraId="0CA7C8B4" w14:textId="77777777" w:rsidTr="00F70707">
        <w:trPr>
          <w:jc w:val="center"/>
        </w:trPr>
        <w:tc>
          <w:tcPr>
            <w:tcW w:w="605" w:type="dxa"/>
          </w:tcPr>
          <w:p w14:paraId="032460BA"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2</w:t>
            </w:r>
          </w:p>
        </w:tc>
        <w:tc>
          <w:tcPr>
            <w:tcW w:w="7655" w:type="dxa"/>
          </w:tcPr>
          <w:p w14:paraId="259F67CF"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2</w:t>
            </w:r>
          </w:p>
        </w:tc>
        <w:tc>
          <w:tcPr>
            <w:tcW w:w="1504" w:type="dxa"/>
          </w:tcPr>
          <w:p w14:paraId="6F5E386E" w14:textId="77777777" w:rsidR="00897857" w:rsidRPr="00DF204B" w:rsidRDefault="00897857" w:rsidP="00F70707">
            <w:pPr>
              <w:jc w:val="center"/>
              <w:rPr>
                <w:rFonts w:asciiTheme="majorBidi" w:hAnsiTheme="majorBidi" w:cstheme="majorBidi"/>
                <w:sz w:val="24"/>
                <w:szCs w:val="24"/>
              </w:rPr>
            </w:pPr>
            <w:r w:rsidRPr="00DF204B">
              <w:rPr>
                <w:rFonts w:asciiTheme="majorBidi" w:eastAsia="DengXian" w:hAnsiTheme="majorBidi" w:cstheme="majorBidi"/>
                <w:sz w:val="24"/>
                <w:szCs w:val="24"/>
              </w:rPr>
              <w:t>2</w:t>
            </w:r>
          </w:p>
        </w:tc>
      </w:tr>
      <w:tr w:rsidR="00897857" w:rsidRPr="00DF204B" w14:paraId="166D53F0" w14:textId="77777777" w:rsidTr="00F70707">
        <w:trPr>
          <w:jc w:val="center"/>
        </w:trPr>
        <w:tc>
          <w:tcPr>
            <w:tcW w:w="605" w:type="dxa"/>
          </w:tcPr>
          <w:p w14:paraId="1BCB54DE"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3</w:t>
            </w:r>
          </w:p>
        </w:tc>
        <w:tc>
          <w:tcPr>
            <w:tcW w:w="7655" w:type="dxa"/>
          </w:tcPr>
          <w:p w14:paraId="62839A52"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3</w:t>
            </w:r>
          </w:p>
        </w:tc>
        <w:tc>
          <w:tcPr>
            <w:tcW w:w="1504" w:type="dxa"/>
          </w:tcPr>
          <w:p w14:paraId="6DC4152D" w14:textId="77777777" w:rsidR="00897857" w:rsidRPr="00DF204B" w:rsidRDefault="00897857" w:rsidP="00F70707">
            <w:pPr>
              <w:jc w:val="center"/>
              <w:rPr>
                <w:rFonts w:asciiTheme="majorBidi" w:hAnsiTheme="majorBidi" w:cstheme="majorBidi"/>
                <w:sz w:val="24"/>
                <w:szCs w:val="24"/>
              </w:rPr>
            </w:pPr>
            <w:r w:rsidRPr="00DF204B">
              <w:rPr>
                <w:rFonts w:asciiTheme="majorBidi" w:eastAsia="DengXian" w:hAnsiTheme="majorBidi" w:cstheme="majorBidi"/>
                <w:sz w:val="24"/>
                <w:szCs w:val="24"/>
              </w:rPr>
              <w:t>3</w:t>
            </w:r>
          </w:p>
        </w:tc>
      </w:tr>
      <w:tr w:rsidR="00897857" w:rsidRPr="00DF204B" w14:paraId="5DD4656E" w14:textId="77777777" w:rsidTr="00F70707">
        <w:trPr>
          <w:jc w:val="center"/>
        </w:trPr>
        <w:tc>
          <w:tcPr>
            <w:tcW w:w="605" w:type="dxa"/>
          </w:tcPr>
          <w:p w14:paraId="7B39E9F0" w14:textId="77777777"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4</w:t>
            </w:r>
          </w:p>
        </w:tc>
        <w:tc>
          <w:tcPr>
            <w:tcW w:w="7655" w:type="dxa"/>
          </w:tcPr>
          <w:p w14:paraId="77D08E86" w14:textId="77777777"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4</w:t>
            </w:r>
          </w:p>
        </w:tc>
        <w:tc>
          <w:tcPr>
            <w:tcW w:w="1504" w:type="dxa"/>
          </w:tcPr>
          <w:p w14:paraId="16F8B214" w14:textId="77777777" w:rsidR="00897857" w:rsidRPr="00DF204B" w:rsidRDefault="00897857" w:rsidP="00F70707">
            <w:pPr>
              <w:jc w:val="center"/>
              <w:rPr>
                <w:rFonts w:asciiTheme="majorBidi" w:eastAsia="DengXian" w:hAnsiTheme="majorBidi" w:cstheme="majorBidi"/>
                <w:sz w:val="24"/>
                <w:szCs w:val="24"/>
              </w:rPr>
            </w:pPr>
            <w:r w:rsidRPr="00DF204B">
              <w:rPr>
                <w:rFonts w:asciiTheme="majorBidi" w:eastAsia="DengXian" w:hAnsiTheme="majorBidi" w:cstheme="majorBidi"/>
                <w:sz w:val="24"/>
                <w:szCs w:val="24"/>
              </w:rPr>
              <w:t>4</w:t>
            </w:r>
          </w:p>
        </w:tc>
      </w:tr>
      <w:tr w:rsidR="00897857" w:rsidRPr="00DF204B" w14:paraId="73A60E9E" w14:textId="77777777" w:rsidTr="00F70707">
        <w:trPr>
          <w:jc w:val="center"/>
        </w:trPr>
        <w:tc>
          <w:tcPr>
            <w:tcW w:w="605" w:type="dxa"/>
          </w:tcPr>
          <w:p w14:paraId="384427B2" w14:textId="77777777"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5</w:t>
            </w:r>
          </w:p>
        </w:tc>
        <w:tc>
          <w:tcPr>
            <w:tcW w:w="7655" w:type="dxa"/>
          </w:tcPr>
          <w:p w14:paraId="29B39F5F" w14:textId="2097775A"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 xml:space="preserve">5 </w:t>
            </w:r>
            <w:r w:rsidR="00ED776E">
              <w:rPr>
                <w:rFonts w:asciiTheme="majorBidi" w:eastAsia="DengXian" w:hAnsiTheme="majorBidi" w:cstheme="majorBidi"/>
                <w:color w:val="000000" w:themeColor="text1"/>
                <w:sz w:val="24"/>
                <w:szCs w:val="24"/>
              </w:rPr>
              <w:t>and more</w:t>
            </w:r>
          </w:p>
        </w:tc>
        <w:tc>
          <w:tcPr>
            <w:tcW w:w="1504" w:type="dxa"/>
          </w:tcPr>
          <w:p w14:paraId="6AF5D2D4" w14:textId="77777777" w:rsidR="00897857" w:rsidRPr="00DF204B" w:rsidRDefault="00897857" w:rsidP="00F70707">
            <w:pPr>
              <w:jc w:val="center"/>
              <w:rPr>
                <w:rFonts w:asciiTheme="majorBidi" w:eastAsia="DengXian" w:hAnsiTheme="majorBidi" w:cstheme="majorBidi"/>
                <w:sz w:val="24"/>
                <w:szCs w:val="24"/>
              </w:rPr>
            </w:pPr>
            <w:r w:rsidRPr="00DF204B">
              <w:rPr>
                <w:rFonts w:asciiTheme="majorBidi" w:eastAsia="DengXian" w:hAnsiTheme="majorBidi" w:cstheme="majorBidi"/>
                <w:sz w:val="24"/>
                <w:szCs w:val="24"/>
              </w:rPr>
              <w:t>5</w:t>
            </w:r>
          </w:p>
        </w:tc>
      </w:tr>
    </w:tbl>
    <w:p w14:paraId="1B2ED424" w14:textId="77777777" w:rsidR="00ED776E" w:rsidRDefault="00ED776E" w:rsidP="00E815E1">
      <w:pPr>
        <w:ind w:left="-567" w:firstLine="567"/>
        <w:jc w:val="both"/>
        <w:rPr>
          <w:rFonts w:asciiTheme="majorBidi" w:hAnsiTheme="majorBidi" w:cstheme="majorBidi"/>
          <w:b/>
        </w:rPr>
      </w:pPr>
    </w:p>
    <w:p w14:paraId="343D63B2" w14:textId="25AABB0B" w:rsidR="00897857" w:rsidRPr="00E815E1" w:rsidRDefault="00897857" w:rsidP="00E815E1">
      <w:pPr>
        <w:ind w:left="-567" w:firstLine="567"/>
        <w:jc w:val="both"/>
        <w:rPr>
          <w:rFonts w:ascii="Times New Roman" w:hAnsi="Times New Roman" w:cs="Times New Roman"/>
          <w:bCs/>
          <w:sz w:val="24"/>
          <w:szCs w:val="24"/>
        </w:rPr>
      </w:pPr>
      <w:r w:rsidRPr="00DF204B">
        <w:rPr>
          <w:rFonts w:asciiTheme="majorBidi" w:hAnsiTheme="majorBidi" w:cstheme="majorBidi"/>
          <w:b/>
        </w:rPr>
        <w:t>NOTE</w:t>
      </w:r>
      <w:r w:rsidRPr="00DF204B">
        <w:rPr>
          <w:rFonts w:asciiTheme="majorBidi" w:hAnsiTheme="majorBidi" w:cstheme="majorBidi"/>
        </w:rPr>
        <w:t xml:space="preserve">. </w:t>
      </w:r>
      <w:r w:rsidRPr="00DF204B">
        <w:rPr>
          <w:rFonts w:asciiTheme="majorBidi" w:hAnsiTheme="majorBidi" w:cstheme="majorBidi"/>
          <w:u w:val="single"/>
        </w:rPr>
        <w:t xml:space="preserve">If the supplier does not indicate in the tender </w:t>
      </w:r>
      <w:r w:rsidR="00D36C4D">
        <w:rPr>
          <w:rFonts w:asciiTheme="majorBidi" w:hAnsiTheme="majorBidi" w:cstheme="majorBidi"/>
          <w:u w:val="single"/>
        </w:rPr>
        <w:t xml:space="preserve">for economic evaluation </w:t>
      </w:r>
      <w:r w:rsidRPr="00DF204B">
        <w:rPr>
          <w:rFonts w:asciiTheme="majorBidi" w:hAnsiTheme="majorBidi" w:cstheme="majorBidi"/>
        </w:rPr>
        <w:t xml:space="preserve">the experience of </w:t>
      </w:r>
      <w:r w:rsidRPr="00DF204B">
        <w:rPr>
          <w:rFonts w:asciiTheme="majorBidi" w:hAnsiTheme="majorBidi" w:cstheme="majorBidi"/>
          <w:u w:val="single"/>
        </w:rPr>
        <w:t xml:space="preserve">the proposed specialist </w:t>
      </w:r>
      <w:r w:rsidRPr="00DF204B">
        <w:rPr>
          <w:rFonts w:asciiTheme="majorBidi" w:hAnsiTheme="majorBidi" w:cstheme="majorBidi"/>
        </w:rPr>
        <w:t xml:space="preserve">(within the last 5 years prior to the deadline for submission of tenders) in projects where he performed </w:t>
      </w:r>
      <w:r w:rsidRPr="00DF204B" w:rsidDel="00825CC5">
        <w:rPr>
          <w:rFonts w:asciiTheme="majorBidi" w:hAnsiTheme="majorBidi" w:cstheme="majorBidi"/>
        </w:rPr>
        <w:t xml:space="preserve">the functions of </w:t>
      </w:r>
      <w:r w:rsidR="00825CC5">
        <w:rPr>
          <w:rFonts w:asciiTheme="majorBidi" w:hAnsiTheme="majorBidi" w:cstheme="majorBidi"/>
        </w:rPr>
        <w:t>a CC3 consequence class designer or BIM specialist</w:t>
      </w:r>
      <w:r w:rsidRPr="00DF204B">
        <w:rPr>
          <w:rFonts w:asciiTheme="majorBidi" w:hAnsiTheme="majorBidi" w:cstheme="majorBidi"/>
        </w:rPr>
        <w:t>, the scores</w:t>
      </w:r>
      <w:r w:rsidR="00D36C4D">
        <w:rPr>
          <w:rFonts w:asciiTheme="majorBidi" w:hAnsiTheme="majorBidi" w:cstheme="majorBidi"/>
        </w:rPr>
        <w:t xml:space="preserve"> for the second and third criteria </w:t>
      </w:r>
      <w:r w:rsidRPr="00DF204B">
        <w:rPr>
          <w:rFonts w:asciiTheme="majorBidi" w:hAnsiTheme="majorBidi" w:cstheme="majorBidi"/>
        </w:rPr>
        <w:t xml:space="preserve">will be equal to 0 or, if only some of the documents submitted meet the requirements, points will be awarded only for the part of the experience that is duly proven. </w:t>
      </w:r>
    </w:p>
    <w:p w14:paraId="49317ABD" w14:textId="512EA067" w:rsidR="4047E309" w:rsidRPr="00E815E1" w:rsidRDefault="4047E309" w:rsidP="00825CC5">
      <w:pPr>
        <w:ind w:right="142"/>
        <w:rPr>
          <w:rFonts w:ascii="Times New Roman" w:hAnsi="Times New Roman" w:cs="Times New Roman"/>
          <w:color w:val="000000" w:themeColor="text1"/>
          <w:sz w:val="24"/>
          <w:szCs w:val="24"/>
        </w:rPr>
      </w:pPr>
    </w:p>
    <w:sectPr w:rsidR="4047E309" w:rsidRPr="00E815E1" w:rsidSect="00E759E0">
      <w:headerReference w:type="default" r:id="rId11"/>
      <w:pgSz w:w="11906" w:h="16838"/>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3EE9" w14:textId="77777777" w:rsidR="00720044" w:rsidRDefault="00720044" w:rsidP="006B550F">
      <w:r>
        <w:separator/>
      </w:r>
    </w:p>
  </w:endnote>
  <w:endnote w:type="continuationSeparator" w:id="0">
    <w:p w14:paraId="33BDB99B" w14:textId="77777777" w:rsidR="00720044" w:rsidRDefault="00720044" w:rsidP="006B550F">
      <w:r>
        <w:continuationSeparator/>
      </w:r>
    </w:p>
  </w:endnote>
  <w:endnote w:type="continuationNotice" w:id="1">
    <w:p w14:paraId="085B2361" w14:textId="77777777" w:rsidR="00720044" w:rsidRDefault="00720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3CE9" w14:textId="77777777" w:rsidR="00720044" w:rsidRDefault="00720044" w:rsidP="006B550F">
      <w:r>
        <w:separator/>
      </w:r>
    </w:p>
  </w:footnote>
  <w:footnote w:type="continuationSeparator" w:id="0">
    <w:p w14:paraId="03BDCE93" w14:textId="77777777" w:rsidR="00720044" w:rsidRDefault="00720044" w:rsidP="006B550F">
      <w:r>
        <w:continuationSeparator/>
      </w:r>
    </w:p>
  </w:footnote>
  <w:footnote w:type="continuationNotice" w:id="1">
    <w:p w14:paraId="62C9AACB" w14:textId="77777777" w:rsidR="00720044" w:rsidRDefault="00720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C954" w14:textId="77777777" w:rsidR="00AB5D4A" w:rsidRPr="00E33A40" w:rsidRDefault="00AB5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E60"/>
    <w:multiLevelType w:val="hybridMultilevel"/>
    <w:tmpl w:val="1BE4656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6A0997"/>
    <w:multiLevelType w:val="hybridMultilevel"/>
    <w:tmpl w:val="A54015AA"/>
    <w:lvl w:ilvl="0" w:tplc="A02E9C9C">
      <w:start w:val="3"/>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8B01E7"/>
    <w:multiLevelType w:val="hybridMultilevel"/>
    <w:tmpl w:val="B6F8F596"/>
    <w:lvl w:ilvl="0" w:tplc="32CAC938">
      <w:start w:val="1"/>
      <w:numFmt w:val="decimal"/>
      <w:lvlText w:val="%1."/>
      <w:lvlJc w:val="left"/>
      <w:pPr>
        <w:ind w:left="-207" w:hanging="360"/>
      </w:pPr>
      <w:rPr>
        <w:rFonts w:hint="default"/>
        <w:b/>
        <w:u w:val="none"/>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3" w15:restartNumberingAfterBreak="0">
    <w:nsid w:val="16C06FA7"/>
    <w:multiLevelType w:val="hybridMultilevel"/>
    <w:tmpl w:val="CE007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717CF"/>
    <w:multiLevelType w:val="hybridMultilevel"/>
    <w:tmpl w:val="225C8772"/>
    <w:lvl w:ilvl="0" w:tplc="87625ADC">
      <w:numFmt w:val="bullet"/>
      <w:lvlText w:val="-"/>
      <w:lvlJc w:val="left"/>
      <w:pPr>
        <w:ind w:left="720" w:hanging="360"/>
      </w:pPr>
      <w:rPr>
        <w:rFonts w:ascii="Times New Roman" w:eastAsia="Microsoft Sans Serif" w:hAnsi="Times New Roman" w:cs="Times New Roman" w:hint="default"/>
        <w:w w:val="10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95432"/>
    <w:multiLevelType w:val="hybridMultilevel"/>
    <w:tmpl w:val="A294B68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EEC7E43"/>
    <w:multiLevelType w:val="hybridMultilevel"/>
    <w:tmpl w:val="88EC34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84D54DF"/>
    <w:multiLevelType w:val="hybridMultilevel"/>
    <w:tmpl w:val="6FDE0ACE"/>
    <w:lvl w:ilvl="0" w:tplc="87625ADC">
      <w:numFmt w:val="bullet"/>
      <w:lvlText w:val="-"/>
      <w:lvlJc w:val="left"/>
      <w:pPr>
        <w:ind w:left="720" w:hanging="360"/>
      </w:pPr>
      <w:rPr>
        <w:rFonts w:ascii="Times New Roman" w:eastAsia="Microsoft Sans Serif" w:hAnsi="Times New Roman" w:cs="Times New Roman" w:hint="default"/>
        <w:w w:val="10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E0003"/>
    <w:multiLevelType w:val="hybridMultilevel"/>
    <w:tmpl w:val="4F1C4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CF05F9"/>
    <w:multiLevelType w:val="hybridMultilevel"/>
    <w:tmpl w:val="D0329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D9911E3"/>
    <w:multiLevelType w:val="hybridMultilevel"/>
    <w:tmpl w:val="6DDAC2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32C6539"/>
    <w:multiLevelType w:val="hybridMultilevel"/>
    <w:tmpl w:val="9698F1F8"/>
    <w:lvl w:ilvl="0" w:tplc="FFFFFFFF">
      <w:start w:val="2"/>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FB4386"/>
    <w:multiLevelType w:val="hybridMultilevel"/>
    <w:tmpl w:val="46D6E610"/>
    <w:lvl w:ilvl="0" w:tplc="A23C7C38">
      <w:start w:val="1"/>
      <w:numFmt w:val="bullet"/>
      <w:lvlText w:val=""/>
      <w:lvlJc w:val="left"/>
      <w:pPr>
        <w:ind w:left="720" w:hanging="360"/>
      </w:pPr>
      <w:rPr>
        <w:rFonts w:ascii="Symbol" w:hAnsi="Symbol"/>
      </w:rPr>
    </w:lvl>
    <w:lvl w:ilvl="1" w:tplc="D2C08602">
      <w:start w:val="1"/>
      <w:numFmt w:val="bullet"/>
      <w:lvlText w:val=""/>
      <w:lvlJc w:val="left"/>
      <w:pPr>
        <w:ind w:left="720" w:hanging="360"/>
      </w:pPr>
      <w:rPr>
        <w:rFonts w:ascii="Symbol" w:hAnsi="Symbol"/>
      </w:rPr>
    </w:lvl>
    <w:lvl w:ilvl="2" w:tplc="649E9D16">
      <w:start w:val="1"/>
      <w:numFmt w:val="bullet"/>
      <w:lvlText w:val=""/>
      <w:lvlJc w:val="left"/>
      <w:pPr>
        <w:ind w:left="720" w:hanging="360"/>
      </w:pPr>
      <w:rPr>
        <w:rFonts w:ascii="Symbol" w:hAnsi="Symbol"/>
      </w:rPr>
    </w:lvl>
    <w:lvl w:ilvl="3" w:tplc="DDEAE6FE">
      <w:start w:val="1"/>
      <w:numFmt w:val="bullet"/>
      <w:lvlText w:val=""/>
      <w:lvlJc w:val="left"/>
      <w:pPr>
        <w:ind w:left="720" w:hanging="360"/>
      </w:pPr>
      <w:rPr>
        <w:rFonts w:ascii="Symbol" w:hAnsi="Symbol"/>
      </w:rPr>
    </w:lvl>
    <w:lvl w:ilvl="4" w:tplc="47FCE896">
      <w:start w:val="1"/>
      <w:numFmt w:val="bullet"/>
      <w:lvlText w:val=""/>
      <w:lvlJc w:val="left"/>
      <w:pPr>
        <w:ind w:left="720" w:hanging="360"/>
      </w:pPr>
      <w:rPr>
        <w:rFonts w:ascii="Symbol" w:hAnsi="Symbol"/>
      </w:rPr>
    </w:lvl>
    <w:lvl w:ilvl="5" w:tplc="5A7A8376">
      <w:start w:val="1"/>
      <w:numFmt w:val="bullet"/>
      <w:lvlText w:val=""/>
      <w:lvlJc w:val="left"/>
      <w:pPr>
        <w:ind w:left="720" w:hanging="360"/>
      </w:pPr>
      <w:rPr>
        <w:rFonts w:ascii="Symbol" w:hAnsi="Symbol"/>
      </w:rPr>
    </w:lvl>
    <w:lvl w:ilvl="6" w:tplc="ABE02DE4">
      <w:start w:val="1"/>
      <w:numFmt w:val="bullet"/>
      <w:lvlText w:val=""/>
      <w:lvlJc w:val="left"/>
      <w:pPr>
        <w:ind w:left="720" w:hanging="360"/>
      </w:pPr>
      <w:rPr>
        <w:rFonts w:ascii="Symbol" w:hAnsi="Symbol"/>
      </w:rPr>
    </w:lvl>
    <w:lvl w:ilvl="7" w:tplc="F9723C16">
      <w:start w:val="1"/>
      <w:numFmt w:val="bullet"/>
      <w:lvlText w:val=""/>
      <w:lvlJc w:val="left"/>
      <w:pPr>
        <w:ind w:left="720" w:hanging="360"/>
      </w:pPr>
      <w:rPr>
        <w:rFonts w:ascii="Symbol" w:hAnsi="Symbol"/>
      </w:rPr>
    </w:lvl>
    <w:lvl w:ilvl="8" w:tplc="90885E76">
      <w:start w:val="1"/>
      <w:numFmt w:val="bullet"/>
      <w:lvlText w:val=""/>
      <w:lvlJc w:val="left"/>
      <w:pPr>
        <w:ind w:left="720" w:hanging="360"/>
      </w:pPr>
      <w:rPr>
        <w:rFonts w:ascii="Symbol" w:hAnsi="Symbol"/>
      </w:rPr>
    </w:lvl>
  </w:abstractNum>
  <w:abstractNum w:abstractNumId="14" w15:restartNumberingAfterBreak="0">
    <w:nsid w:val="3BC3555F"/>
    <w:multiLevelType w:val="multilevel"/>
    <w:tmpl w:val="5ABEBE64"/>
    <w:lvl w:ilvl="0">
      <w:start w:val="1"/>
      <w:numFmt w:val="decimal"/>
      <w:lvlText w:val="%1."/>
      <w:lvlJc w:val="left"/>
      <w:pPr>
        <w:ind w:left="720" w:hanging="360"/>
      </w:pPr>
      <w:rPr>
        <w:rFonts w:eastAsia="Arial"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614E17"/>
    <w:multiLevelType w:val="hybridMultilevel"/>
    <w:tmpl w:val="991EA8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823E20"/>
    <w:multiLevelType w:val="multilevel"/>
    <w:tmpl w:val="6A1E771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i w:val="0"/>
        <w:iCs w:val="0"/>
        <w:sz w:val="22"/>
        <w:szCs w:val="24"/>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261B91"/>
    <w:multiLevelType w:val="hybridMultilevel"/>
    <w:tmpl w:val="9698F1F8"/>
    <w:lvl w:ilvl="0" w:tplc="0F64BFC6">
      <w:start w:val="2"/>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517799"/>
    <w:multiLevelType w:val="hybridMultilevel"/>
    <w:tmpl w:val="0B16BA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BC59D6"/>
    <w:multiLevelType w:val="hybridMultilevel"/>
    <w:tmpl w:val="4530B56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6DAD57C7"/>
    <w:multiLevelType w:val="hybridMultilevel"/>
    <w:tmpl w:val="758CD558"/>
    <w:lvl w:ilvl="0" w:tplc="4AD07C8A">
      <w:start w:val="1"/>
      <w:numFmt w:val="decimal"/>
      <w:lvlText w:val="%1."/>
      <w:lvlJc w:val="left"/>
      <w:pPr>
        <w:ind w:left="1020" w:hanging="360"/>
      </w:pPr>
    </w:lvl>
    <w:lvl w:ilvl="1" w:tplc="467E9D00">
      <w:start w:val="1"/>
      <w:numFmt w:val="decimal"/>
      <w:lvlText w:val="%2."/>
      <w:lvlJc w:val="left"/>
      <w:pPr>
        <w:ind w:left="1020" w:hanging="360"/>
      </w:pPr>
    </w:lvl>
    <w:lvl w:ilvl="2" w:tplc="A8D695E4">
      <w:start w:val="1"/>
      <w:numFmt w:val="decimal"/>
      <w:lvlText w:val="%3."/>
      <w:lvlJc w:val="left"/>
      <w:pPr>
        <w:ind w:left="1020" w:hanging="360"/>
      </w:pPr>
    </w:lvl>
    <w:lvl w:ilvl="3" w:tplc="DB68DD5E">
      <w:start w:val="1"/>
      <w:numFmt w:val="decimal"/>
      <w:lvlText w:val="%4."/>
      <w:lvlJc w:val="left"/>
      <w:pPr>
        <w:ind w:left="1020" w:hanging="360"/>
      </w:pPr>
    </w:lvl>
    <w:lvl w:ilvl="4" w:tplc="FD0C77D2">
      <w:start w:val="1"/>
      <w:numFmt w:val="decimal"/>
      <w:lvlText w:val="%5."/>
      <w:lvlJc w:val="left"/>
      <w:pPr>
        <w:ind w:left="1020" w:hanging="360"/>
      </w:pPr>
    </w:lvl>
    <w:lvl w:ilvl="5" w:tplc="2D0C7706">
      <w:start w:val="1"/>
      <w:numFmt w:val="decimal"/>
      <w:lvlText w:val="%6."/>
      <w:lvlJc w:val="left"/>
      <w:pPr>
        <w:ind w:left="1020" w:hanging="360"/>
      </w:pPr>
    </w:lvl>
    <w:lvl w:ilvl="6" w:tplc="9A46126A">
      <w:start w:val="1"/>
      <w:numFmt w:val="decimal"/>
      <w:lvlText w:val="%7."/>
      <w:lvlJc w:val="left"/>
      <w:pPr>
        <w:ind w:left="1020" w:hanging="360"/>
      </w:pPr>
    </w:lvl>
    <w:lvl w:ilvl="7" w:tplc="C93ECC5A">
      <w:start w:val="1"/>
      <w:numFmt w:val="decimal"/>
      <w:lvlText w:val="%8."/>
      <w:lvlJc w:val="left"/>
      <w:pPr>
        <w:ind w:left="1020" w:hanging="360"/>
      </w:pPr>
    </w:lvl>
    <w:lvl w:ilvl="8" w:tplc="3FF29714">
      <w:start w:val="1"/>
      <w:numFmt w:val="decimal"/>
      <w:lvlText w:val="%9."/>
      <w:lvlJc w:val="left"/>
      <w:pPr>
        <w:ind w:left="1020" w:hanging="360"/>
      </w:pPr>
    </w:lvl>
  </w:abstractNum>
  <w:abstractNum w:abstractNumId="22" w15:restartNumberingAfterBreak="0">
    <w:nsid w:val="76F90C00"/>
    <w:multiLevelType w:val="hybridMultilevel"/>
    <w:tmpl w:val="894A86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9A32BEF"/>
    <w:multiLevelType w:val="hybridMultilevel"/>
    <w:tmpl w:val="D0329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DFA2747"/>
    <w:multiLevelType w:val="hybridMultilevel"/>
    <w:tmpl w:val="5A60671A"/>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39392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347967">
    <w:abstractNumId w:val="1"/>
  </w:num>
  <w:num w:numId="3" w16cid:durableId="1431463691">
    <w:abstractNumId w:val="18"/>
  </w:num>
  <w:num w:numId="4" w16cid:durableId="1957717923">
    <w:abstractNumId w:val="15"/>
  </w:num>
  <w:num w:numId="5" w16cid:durableId="370543321">
    <w:abstractNumId w:val="10"/>
  </w:num>
  <w:num w:numId="6" w16cid:durableId="1677877989">
    <w:abstractNumId w:val="23"/>
  </w:num>
  <w:num w:numId="7" w16cid:durableId="624583317">
    <w:abstractNumId w:val="11"/>
  </w:num>
  <w:num w:numId="8" w16cid:durableId="1011563767">
    <w:abstractNumId w:val="22"/>
  </w:num>
  <w:num w:numId="9" w16cid:durableId="32923732">
    <w:abstractNumId w:val="0"/>
  </w:num>
  <w:num w:numId="10" w16cid:durableId="1302272733">
    <w:abstractNumId w:val="14"/>
  </w:num>
  <w:num w:numId="11" w16cid:durableId="1501771800">
    <w:abstractNumId w:val="5"/>
  </w:num>
  <w:num w:numId="12" w16cid:durableId="852063175">
    <w:abstractNumId w:val="20"/>
  </w:num>
  <w:num w:numId="13" w16cid:durableId="1489395541">
    <w:abstractNumId w:val="12"/>
  </w:num>
  <w:num w:numId="14" w16cid:durableId="500319243">
    <w:abstractNumId w:val="4"/>
  </w:num>
  <w:num w:numId="15" w16cid:durableId="545216256">
    <w:abstractNumId w:val="7"/>
  </w:num>
  <w:num w:numId="16" w16cid:durableId="1856307803">
    <w:abstractNumId w:val="8"/>
  </w:num>
  <w:num w:numId="17" w16cid:durableId="287124811">
    <w:abstractNumId w:val="24"/>
  </w:num>
  <w:num w:numId="18" w16cid:durableId="1113481415">
    <w:abstractNumId w:val="19"/>
  </w:num>
  <w:num w:numId="19" w16cid:durableId="101147012">
    <w:abstractNumId w:val="6"/>
  </w:num>
  <w:num w:numId="20" w16cid:durableId="1041056924">
    <w:abstractNumId w:val="13"/>
  </w:num>
  <w:num w:numId="21" w16cid:durableId="759259281">
    <w:abstractNumId w:val="21"/>
  </w:num>
  <w:num w:numId="22" w16cid:durableId="544483917">
    <w:abstractNumId w:val="9"/>
  </w:num>
  <w:num w:numId="23" w16cid:durableId="503858596">
    <w:abstractNumId w:val="3"/>
  </w:num>
  <w:num w:numId="24" w16cid:durableId="248779942">
    <w:abstractNumId w:val="16"/>
  </w:num>
  <w:num w:numId="25" w16cid:durableId="6519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MDEzNDKwMDYzNjBS0lEKTi0uzszPAykwrAUAyRHTHSwAAAA="/>
  </w:docVars>
  <w:rsids>
    <w:rsidRoot w:val="008E5C42"/>
    <w:rsid w:val="00001C3E"/>
    <w:rsid w:val="000039F9"/>
    <w:rsid w:val="00010095"/>
    <w:rsid w:val="00012B38"/>
    <w:rsid w:val="000153B3"/>
    <w:rsid w:val="00022F89"/>
    <w:rsid w:val="00031610"/>
    <w:rsid w:val="00032431"/>
    <w:rsid w:val="00034D1F"/>
    <w:rsid w:val="000350EB"/>
    <w:rsid w:val="00035293"/>
    <w:rsid w:val="00035B80"/>
    <w:rsid w:val="0004075F"/>
    <w:rsid w:val="0004104A"/>
    <w:rsid w:val="00041820"/>
    <w:rsid w:val="0004321E"/>
    <w:rsid w:val="00050C2B"/>
    <w:rsid w:val="00051B3C"/>
    <w:rsid w:val="00061E62"/>
    <w:rsid w:val="00063BF0"/>
    <w:rsid w:val="00065269"/>
    <w:rsid w:val="00071533"/>
    <w:rsid w:val="00073A72"/>
    <w:rsid w:val="00074F4F"/>
    <w:rsid w:val="0008190F"/>
    <w:rsid w:val="00084FEC"/>
    <w:rsid w:val="0008633B"/>
    <w:rsid w:val="00090CF6"/>
    <w:rsid w:val="00095B72"/>
    <w:rsid w:val="000A31F5"/>
    <w:rsid w:val="000A4349"/>
    <w:rsid w:val="000B41BD"/>
    <w:rsid w:val="000B44F5"/>
    <w:rsid w:val="000B74E5"/>
    <w:rsid w:val="000B78B7"/>
    <w:rsid w:val="000C216B"/>
    <w:rsid w:val="000C4EE4"/>
    <w:rsid w:val="000D17F5"/>
    <w:rsid w:val="000D2108"/>
    <w:rsid w:val="000D4BEE"/>
    <w:rsid w:val="000E17C0"/>
    <w:rsid w:val="000E274B"/>
    <w:rsid w:val="000E4C20"/>
    <w:rsid w:val="000E4D67"/>
    <w:rsid w:val="000E7330"/>
    <w:rsid w:val="000E7944"/>
    <w:rsid w:val="000F134C"/>
    <w:rsid w:val="00100759"/>
    <w:rsid w:val="0010611E"/>
    <w:rsid w:val="00107A68"/>
    <w:rsid w:val="00111DEC"/>
    <w:rsid w:val="0012012A"/>
    <w:rsid w:val="0012065F"/>
    <w:rsid w:val="00120FA4"/>
    <w:rsid w:val="0012206F"/>
    <w:rsid w:val="00124CD7"/>
    <w:rsid w:val="00126F1C"/>
    <w:rsid w:val="00127300"/>
    <w:rsid w:val="00134C0D"/>
    <w:rsid w:val="00136466"/>
    <w:rsid w:val="001428FA"/>
    <w:rsid w:val="0014480C"/>
    <w:rsid w:val="00145952"/>
    <w:rsid w:val="001468F6"/>
    <w:rsid w:val="00152E05"/>
    <w:rsid w:val="00152E68"/>
    <w:rsid w:val="00155238"/>
    <w:rsid w:val="00156EA4"/>
    <w:rsid w:val="00160B5E"/>
    <w:rsid w:val="00162C3D"/>
    <w:rsid w:val="00163EC9"/>
    <w:rsid w:val="00164335"/>
    <w:rsid w:val="001643C5"/>
    <w:rsid w:val="0017239F"/>
    <w:rsid w:val="00172D7B"/>
    <w:rsid w:val="001767A5"/>
    <w:rsid w:val="00180950"/>
    <w:rsid w:val="00180BD9"/>
    <w:rsid w:val="001824E0"/>
    <w:rsid w:val="00182970"/>
    <w:rsid w:val="00186E39"/>
    <w:rsid w:val="00187A37"/>
    <w:rsid w:val="0019058E"/>
    <w:rsid w:val="00190F0C"/>
    <w:rsid w:val="00192EBC"/>
    <w:rsid w:val="001940E0"/>
    <w:rsid w:val="00196A04"/>
    <w:rsid w:val="001A03AA"/>
    <w:rsid w:val="001A1985"/>
    <w:rsid w:val="001A34B4"/>
    <w:rsid w:val="001A5D0B"/>
    <w:rsid w:val="001B1342"/>
    <w:rsid w:val="001B3ECF"/>
    <w:rsid w:val="001B4B80"/>
    <w:rsid w:val="001B75A1"/>
    <w:rsid w:val="001C2B34"/>
    <w:rsid w:val="001C3FF2"/>
    <w:rsid w:val="001C5299"/>
    <w:rsid w:val="001C5B18"/>
    <w:rsid w:val="001D2433"/>
    <w:rsid w:val="001D466E"/>
    <w:rsid w:val="001D62BF"/>
    <w:rsid w:val="001E053E"/>
    <w:rsid w:val="001E0DEE"/>
    <w:rsid w:val="001E3E47"/>
    <w:rsid w:val="001E6E0C"/>
    <w:rsid w:val="001E7A9C"/>
    <w:rsid w:val="001F0FDE"/>
    <w:rsid w:val="001F1080"/>
    <w:rsid w:val="001F5A57"/>
    <w:rsid w:val="001F6389"/>
    <w:rsid w:val="001F7D5E"/>
    <w:rsid w:val="00201995"/>
    <w:rsid w:val="00203762"/>
    <w:rsid w:val="002047CB"/>
    <w:rsid w:val="00204FC5"/>
    <w:rsid w:val="00206C30"/>
    <w:rsid w:val="00216B5F"/>
    <w:rsid w:val="00222D99"/>
    <w:rsid w:val="0022746B"/>
    <w:rsid w:val="002310A9"/>
    <w:rsid w:val="00233F7F"/>
    <w:rsid w:val="002350DF"/>
    <w:rsid w:val="00242D76"/>
    <w:rsid w:val="00243AF2"/>
    <w:rsid w:val="002447FC"/>
    <w:rsid w:val="00244AD3"/>
    <w:rsid w:val="00244FC5"/>
    <w:rsid w:val="002451B9"/>
    <w:rsid w:val="00247800"/>
    <w:rsid w:val="0025234D"/>
    <w:rsid w:val="00255087"/>
    <w:rsid w:val="002614E2"/>
    <w:rsid w:val="00263F54"/>
    <w:rsid w:val="00263F7D"/>
    <w:rsid w:val="002702EA"/>
    <w:rsid w:val="00270B91"/>
    <w:rsid w:val="0027433A"/>
    <w:rsid w:val="00274D07"/>
    <w:rsid w:val="00277334"/>
    <w:rsid w:val="00280D85"/>
    <w:rsid w:val="00281908"/>
    <w:rsid w:val="00283A0A"/>
    <w:rsid w:val="00285001"/>
    <w:rsid w:val="002949D1"/>
    <w:rsid w:val="00295948"/>
    <w:rsid w:val="002A3B18"/>
    <w:rsid w:val="002A453D"/>
    <w:rsid w:val="002A5091"/>
    <w:rsid w:val="002A64DF"/>
    <w:rsid w:val="002B0F4F"/>
    <w:rsid w:val="002B6DEA"/>
    <w:rsid w:val="002C637A"/>
    <w:rsid w:val="002C6D57"/>
    <w:rsid w:val="002C76F3"/>
    <w:rsid w:val="002D23BF"/>
    <w:rsid w:val="002D241C"/>
    <w:rsid w:val="002D485D"/>
    <w:rsid w:val="002D6017"/>
    <w:rsid w:val="002D675D"/>
    <w:rsid w:val="002E3CBA"/>
    <w:rsid w:val="002E5D6C"/>
    <w:rsid w:val="002E6BB8"/>
    <w:rsid w:val="002F4113"/>
    <w:rsid w:val="002F588B"/>
    <w:rsid w:val="002F5E03"/>
    <w:rsid w:val="002F7B93"/>
    <w:rsid w:val="0030757F"/>
    <w:rsid w:val="0031054C"/>
    <w:rsid w:val="00312B0B"/>
    <w:rsid w:val="00317557"/>
    <w:rsid w:val="00321609"/>
    <w:rsid w:val="00325279"/>
    <w:rsid w:val="00325ABD"/>
    <w:rsid w:val="00332B50"/>
    <w:rsid w:val="0033332E"/>
    <w:rsid w:val="00337ED6"/>
    <w:rsid w:val="00340A79"/>
    <w:rsid w:val="00343441"/>
    <w:rsid w:val="00351614"/>
    <w:rsid w:val="00354176"/>
    <w:rsid w:val="00354A0C"/>
    <w:rsid w:val="00355582"/>
    <w:rsid w:val="003569DB"/>
    <w:rsid w:val="003604B5"/>
    <w:rsid w:val="003604C3"/>
    <w:rsid w:val="00364E41"/>
    <w:rsid w:val="00366813"/>
    <w:rsid w:val="0036716C"/>
    <w:rsid w:val="00371218"/>
    <w:rsid w:val="00373883"/>
    <w:rsid w:val="003752DD"/>
    <w:rsid w:val="00375317"/>
    <w:rsid w:val="00376A43"/>
    <w:rsid w:val="00377AC6"/>
    <w:rsid w:val="00380217"/>
    <w:rsid w:val="00381242"/>
    <w:rsid w:val="003813DA"/>
    <w:rsid w:val="0038622A"/>
    <w:rsid w:val="00393421"/>
    <w:rsid w:val="00393476"/>
    <w:rsid w:val="00394AA6"/>
    <w:rsid w:val="00397E88"/>
    <w:rsid w:val="003A4B8E"/>
    <w:rsid w:val="003A65B8"/>
    <w:rsid w:val="003A7187"/>
    <w:rsid w:val="003A7539"/>
    <w:rsid w:val="003A75D5"/>
    <w:rsid w:val="003B282E"/>
    <w:rsid w:val="003B548D"/>
    <w:rsid w:val="003B72D4"/>
    <w:rsid w:val="003B7455"/>
    <w:rsid w:val="003B7D55"/>
    <w:rsid w:val="003C001F"/>
    <w:rsid w:val="003C50D9"/>
    <w:rsid w:val="003C568E"/>
    <w:rsid w:val="003D2CA4"/>
    <w:rsid w:val="003D36E2"/>
    <w:rsid w:val="003D5D4D"/>
    <w:rsid w:val="003D7EAD"/>
    <w:rsid w:val="003E3C02"/>
    <w:rsid w:val="003E5647"/>
    <w:rsid w:val="003F0732"/>
    <w:rsid w:val="003F2D49"/>
    <w:rsid w:val="003F7957"/>
    <w:rsid w:val="003F7A28"/>
    <w:rsid w:val="00401BFD"/>
    <w:rsid w:val="004026C9"/>
    <w:rsid w:val="00405719"/>
    <w:rsid w:val="0040734B"/>
    <w:rsid w:val="00407D21"/>
    <w:rsid w:val="00423FF3"/>
    <w:rsid w:val="0042690C"/>
    <w:rsid w:val="0043136E"/>
    <w:rsid w:val="00431A95"/>
    <w:rsid w:val="00437824"/>
    <w:rsid w:val="004423F0"/>
    <w:rsid w:val="00442531"/>
    <w:rsid w:val="0044253A"/>
    <w:rsid w:val="0044469D"/>
    <w:rsid w:val="0044532A"/>
    <w:rsid w:val="004454E0"/>
    <w:rsid w:val="00447CEE"/>
    <w:rsid w:val="00452FC3"/>
    <w:rsid w:val="00455D15"/>
    <w:rsid w:val="004628CA"/>
    <w:rsid w:val="00463DA5"/>
    <w:rsid w:val="004643AD"/>
    <w:rsid w:val="00464B8F"/>
    <w:rsid w:val="00467D37"/>
    <w:rsid w:val="00481250"/>
    <w:rsid w:val="004815F5"/>
    <w:rsid w:val="00484466"/>
    <w:rsid w:val="00492F9B"/>
    <w:rsid w:val="00493948"/>
    <w:rsid w:val="004941DF"/>
    <w:rsid w:val="00494A1E"/>
    <w:rsid w:val="00494B71"/>
    <w:rsid w:val="004A0F3D"/>
    <w:rsid w:val="004A1E94"/>
    <w:rsid w:val="004A26BB"/>
    <w:rsid w:val="004A35D2"/>
    <w:rsid w:val="004A38E9"/>
    <w:rsid w:val="004A5151"/>
    <w:rsid w:val="004A5AE7"/>
    <w:rsid w:val="004A658F"/>
    <w:rsid w:val="004B160A"/>
    <w:rsid w:val="004B49BE"/>
    <w:rsid w:val="004B5327"/>
    <w:rsid w:val="004B6E79"/>
    <w:rsid w:val="004C1947"/>
    <w:rsid w:val="004C1BD6"/>
    <w:rsid w:val="004C3C2C"/>
    <w:rsid w:val="004C41BA"/>
    <w:rsid w:val="004C4536"/>
    <w:rsid w:val="004C784F"/>
    <w:rsid w:val="004C7941"/>
    <w:rsid w:val="004D017E"/>
    <w:rsid w:val="004E01DE"/>
    <w:rsid w:val="004E1800"/>
    <w:rsid w:val="004E19ED"/>
    <w:rsid w:val="004E1F2F"/>
    <w:rsid w:val="004E258A"/>
    <w:rsid w:val="004E2AF9"/>
    <w:rsid w:val="004E59E1"/>
    <w:rsid w:val="004E5AF3"/>
    <w:rsid w:val="004F0577"/>
    <w:rsid w:val="004F2BF4"/>
    <w:rsid w:val="004F2EE9"/>
    <w:rsid w:val="004F78FA"/>
    <w:rsid w:val="004F7A4A"/>
    <w:rsid w:val="00500FD5"/>
    <w:rsid w:val="005040CE"/>
    <w:rsid w:val="00505634"/>
    <w:rsid w:val="00506E1F"/>
    <w:rsid w:val="00507FFD"/>
    <w:rsid w:val="00510C41"/>
    <w:rsid w:val="00511853"/>
    <w:rsid w:val="005123AD"/>
    <w:rsid w:val="00512E4B"/>
    <w:rsid w:val="00513B03"/>
    <w:rsid w:val="00515B0A"/>
    <w:rsid w:val="00516E17"/>
    <w:rsid w:val="00517794"/>
    <w:rsid w:val="005239D8"/>
    <w:rsid w:val="005258F2"/>
    <w:rsid w:val="00525B75"/>
    <w:rsid w:val="00530A75"/>
    <w:rsid w:val="0053496F"/>
    <w:rsid w:val="005366BC"/>
    <w:rsid w:val="00537923"/>
    <w:rsid w:val="00540F8C"/>
    <w:rsid w:val="00543BF4"/>
    <w:rsid w:val="00544C98"/>
    <w:rsid w:val="00550246"/>
    <w:rsid w:val="00552F07"/>
    <w:rsid w:val="0055477F"/>
    <w:rsid w:val="005555FE"/>
    <w:rsid w:val="00560DD5"/>
    <w:rsid w:val="00561788"/>
    <w:rsid w:val="005630D2"/>
    <w:rsid w:val="00564A1A"/>
    <w:rsid w:val="00567D7D"/>
    <w:rsid w:val="005705FC"/>
    <w:rsid w:val="00571B43"/>
    <w:rsid w:val="005721B7"/>
    <w:rsid w:val="00572988"/>
    <w:rsid w:val="00572F44"/>
    <w:rsid w:val="005769C5"/>
    <w:rsid w:val="00576EAD"/>
    <w:rsid w:val="00584836"/>
    <w:rsid w:val="00586EB2"/>
    <w:rsid w:val="005912D1"/>
    <w:rsid w:val="00592213"/>
    <w:rsid w:val="00592A19"/>
    <w:rsid w:val="005A14D2"/>
    <w:rsid w:val="005A715D"/>
    <w:rsid w:val="005B11E9"/>
    <w:rsid w:val="005B2E6F"/>
    <w:rsid w:val="005B312B"/>
    <w:rsid w:val="005B3472"/>
    <w:rsid w:val="005B6308"/>
    <w:rsid w:val="005B63A7"/>
    <w:rsid w:val="005C253B"/>
    <w:rsid w:val="005C2B0B"/>
    <w:rsid w:val="005C751F"/>
    <w:rsid w:val="005D0435"/>
    <w:rsid w:val="005D1396"/>
    <w:rsid w:val="005D3D28"/>
    <w:rsid w:val="005D4B29"/>
    <w:rsid w:val="005D535F"/>
    <w:rsid w:val="005D6A95"/>
    <w:rsid w:val="005D6AFD"/>
    <w:rsid w:val="005D6FA5"/>
    <w:rsid w:val="005D7FC5"/>
    <w:rsid w:val="005E7FB4"/>
    <w:rsid w:val="005F0C8D"/>
    <w:rsid w:val="005F1403"/>
    <w:rsid w:val="005F33FA"/>
    <w:rsid w:val="005F6B37"/>
    <w:rsid w:val="00601B31"/>
    <w:rsid w:val="006048D3"/>
    <w:rsid w:val="00605959"/>
    <w:rsid w:val="00605B54"/>
    <w:rsid w:val="00606466"/>
    <w:rsid w:val="00613210"/>
    <w:rsid w:val="00616272"/>
    <w:rsid w:val="00616D44"/>
    <w:rsid w:val="00620100"/>
    <w:rsid w:val="00621C18"/>
    <w:rsid w:val="006224D6"/>
    <w:rsid w:val="00631262"/>
    <w:rsid w:val="0063177D"/>
    <w:rsid w:val="00631BA9"/>
    <w:rsid w:val="006330E5"/>
    <w:rsid w:val="00635B01"/>
    <w:rsid w:val="006433C3"/>
    <w:rsid w:val="00644D37"/>
    <w:rsid w:val="00645100"/>
    <w:rsid w:val="00647670"/>
    <w:rsid w:val="0065220D"/>
    <w:rsid w:val="00655111"/>
    <w:rsid w:val="006661AF"/>
    <w:rsid w:val="00666BC1"/>
    <w:rsid w:val="0067048B"/>
    <w:rsid w:val="00671B3B"/>
    <w:rsid w:val="00672259"/>
    <w:rsid w:val="006754AE"/>
    <w:rsid w:val="006840D9"/>
    <w:rsid w:val="006845D1"/>
    <w:rsid w:val="00684742"/>
    <w:rsid w:val="00684B6D"/>
    <w:rsid w:val="00687E24"/>
    <w:rsid w:val="00690265"/>
    <w:rsid w:val="00690980"/>
    <w:rsid w:val="0069189A"/>
    <w:rsid w:val="00697C3C"/>
    <w:rsid w:val="006A22B1"/>
    <w:rsid w:val="006A6E49"/>
    <w:rsid w:val="006B0FEC"/>
    <w:rsid w:val="006B1B5D"/>
    <w:rsid w:val="006B3041"/>
    <w:rsid w:val="006B550F"/>
    <w:rsid w:val="006B6B5A"/>
    <w:rsid w:val="006B7903"/>
    <w:rsid w:val="006C0CCF"/>
    <w:rsid w:val="006C2287"/>
    <w:rsid w:val="006C6604"/>
    <w:rsid w:val="006D035B"/>
    <w:rsid w:val="006D221E"/>
    <w:rsid w:val="006D7DEB"/>
    <w:rsid w:val="006E0026"/>
    <w:rsid w:val="006E2449"/>
    <w:rsid w:val="006F0A7E"/>
    <w:rsid w:val="006F2344"/>
    <w:rsid w:val="006F2999"/>
    <w:rsid w:val="006F2DE0"/>
    <w:rsid w:val="006F4101"/>
    <w:rsid w:val="006F4CB0"/>
    <w:rsid w:val="006F5FF2"/>
    <w:rsid w:val="006F6B2C"/>
    <w:rsid w:val="00702A26"/>
    <w:rsid w:val="00702A6B"/>
    <w:rsid w:val="00704A92"/>
    <w:rsid w:val="00704EB9"/>
    <w:rsid w:val="00706A78"/>
    <w:rsid w:val="007108C8"/>
    <w:rsid w:val="0071447C"/>
    <w:rsid w:val="00720044"/>
    <w:rsid w:val="00726057"/>
    <w:rsid w:val="0072613E"/>
    <w:rsid w:val="0073031F"/>
    <w:rsid w:val="00732D6C"/>
    <w:rsid w:val="00734351"/>
    <w:rsid w:val="00743E27"/>
    <w:rsid w:val="00750D80"/>
    <w:rsid w:val="00752139"/>
    <w:rsid w:val="007533C5"/>
    <w:rsid w:val="00753A1D"/>
    <w:rsid w:val="007541D0"/>
    <w:rsid w:val="00754459"/>
    <w:rsid w:val="0076288A"/>
    <w:rsid w:val="00763619"/>
    <w:rsid w:val="00763E9F"/>
    <w:rsid w:val="00764C25"/>
    <w:rsid w:val="007724A0"/>
    <w:rsid w:val="00775453"/>
    <w:rsid w:val="00777416"/>
    <w:rsid w:val="007802DC"/>
    <w:rsid w:val="00780A6E"/>
    <w:rsid w:val="00781BC3"/>
    <w:rsid w:val="007848F5"/>
    <w:rsid w:val="00786052"/>
    <w:rsid w:val="00786B7A"/>
    <w:rsid w:val="0078749E"/>
    <w:rsid w:val="007946D4"/>
    <w:rsid w:val="007A1448"/>
    <w:rsid w:val="007A25C6"/>
    <w:rsid w:val="007A2A5A"/>
    <w:rsid w:val="007A39DB"/>
    <w:rsid w:val="007A3B1E"/>
    <w:rsid w:val="007A525B"/>
    <w:rsid w:val="007A574F"/>
    <w:rsid w:val="007A5891"/>
    <w:rsid w:val="007A7D9A"/>
    <w:rsid w:val="007B4073"/>
    <w:rsid w:val="007B467B"/>
    <w:rsid w:val="007B5558"/>
    <w:rsid w:val="007C37ED"/>
    <w:rsid w:val="007C3813"/>
    <w:rsid w:val="007C4CE0"/>
    <w:rsid w:val="007C644B"/>
    <w:rsid w:val="007C68A8"/>
    <w:rsid w:val="007D145A"/>
    <w:rsid w:val="007D4DE5"/>
    <w:rsid w:val="007D768D"/>
    <w:rsid w:val="007E18B5"/>
    <w:rsid w:val="007E3655"/>
    <w:rsid w:val="007E4A02"/>
    <w:rsid w:val="007E5EDB"/>
    <w:rsid w:val="007F61BD"/>
    <w:rsid w:val="008014A4"/>
    <w:rsid w:val="008015D2"/>
    <w:rsid w:val="00802FA4"/>
    <w:rsid w:val="008036EB"/>
    <w:rsid w:val="00806AAC"/>
    <w:rsid w:val="008158D2"/>
    <w:rsid w:val="00815CEB"/>
    <w:rsid w:val="00815F08"/>
    <w:rsid w:val="00815FBE"/>
    <w:rsid w:val="00816602"/>
    <w:rsid w:val="00820008"/>
    <w:rsid w:val="00820BA9"/>
    <w:rsid w:val="0082194C"/>
    <w:rsid w:val="00821B5A"/>
    <w:rsid w:val="00825671"/>
    <w:rsid w:val="00825CC5"/>
    <w:rsid w:val="0082620D"/>
    <w:rsid w:val="0082767F"/>
    <w:rsid w:val="00834440"/>
    <w:rsid w:val="0083592B"/>
    <w:rsid w:val="00835D07"/>
    <w:rsid w:val="00843143"/>
    <w:rsid w:val="00843BA1"/>
    <w:rsid w:val="00846CA2"/>
    <w:rsid w:val="008513A5"/>
    <w:rsid w:val="00853BDC"/>
    <w:rsid w:val="0085655C"/>
    <w:rsid w:val="00862CD2"/>
    <w:rsid w:val="008700DE"/>
    <w:rsid w:val="008703D4"/>
    <w:rsid w:val="008729EA"/>
    <w:rsid w:val="00882798"/>
    <w:rsid w:val="00885453"/>
    <w:rsid w:val="0089045A"/>
    <w:rsid w:val="00890FE9"/>
    <w:rsid w:val="008943D8"/>
    <w:rsid w:val="0089485B"/>
    <w:rsid w:val="008948A1"/>
    <w:rsid w:val="00897857"/>
    <w:rsid w:val="008A010E"/>
    <w:rsid w:val="008A026D"/>
    <w:rsid w:val="008A13A6"/>
    <w:rsid w:val="008A1C49"/>
    <w:rsid w:val="008A2C82"/>
    <w:rsid w:val="008A7FD2"/>
    <w:rsid w:val="008B2080"/>
    <w:rsid w:val="008B337E"/>
    <w:rsid w:val="008B486F"/>
    <w:rsid w:val="008B7D2C"/>
    <w:rsid w:val="008C0497"/>
    <w:rsid w:val="008C2C3A"/>
    <w:rsid w:val="008C3E66"/>
    <w:rsid w:val="008C5FD3"/>
    <w:rsid w:val="008C738F"/>
    <w:rsid w:val="008D0927"/>
    <w:rsid w:val="008D1DC9"/>
    <w:rsid w:val="008D2966"/>
    <w:rsid w:val="008E5C42"/>
    <w:rsid w:val="008E5EF6"/>
    <w:rsid w:val="008E7802"/>
    <w:rsid w:val="008F09DF"/>
    <w:rsid w:val="008F1CB5"/>
    <w:rsid w:val="008F1DF3"/>
    <w:rsid w:val="008F2129"/>
    <w:rsid w:val="008F26AC"/>
    <w:rsid w:val="008F30B3"/>
    <w:rsid w:val="008F6E00"/>
    <w:rsid w:val="008F70AD"/>
    <w:rsid w:val="00901951"/>
    <w:rsid w:val="00910FF2"/>
    <w:rsid w:val="00913118"/>
    <w:rsid w:val="00925365"/>
    <w:rsid w:val="00927341"/>
    <w:rsid w:val="009273D1"/>
    <w:rsid w:val="00930301"/>
    <w:rsid w:val="009327B6"/>
    <w:rsid w:val="009354C5"/>
    <w:rsid w:val="009406FE"/>
    <w:rsid w:val="00941B68"/>
    <w:rsid w:val="009429A9"/>
    <w:rsid w:val="00944C28"/>
    <w:rsid w:val="00945409"/>
    <w:rsid w:val="009454CE"/>
    <w:rsid w:val="00946118"/>
    <w:rsid w:val="009475F6"/>
    <w:rsid w:val="009514C6"/>
    <w:rsid w:val="00951B48"/>
    <w:rsid w:val="00957DD2"/>
    <w:rsid w:val="00960AC6"/>
    <w:rsid w:val="00962765"/>
    <w:rsid w:val="009632C7"/>
    <w:rsid w:val="00966682"/>
    <w:rsid w:val="00967073"/>
    <w:rsid w:val="00967640"/>
    <w:rsid w:val="0096774C"/>
    <w:rsid w:val="009703E7"/>
    <w:rsid w:val="00972AEE"/>
    <w:rsid w:val="00973F88"/>
    <w:rsid w:val="0097754D"/>
    <w:rsid w:val="009775C2"/>
    <w:rsid w:val="0098252C"/>
    <w:rsid w:val="00982BC4"/>
    <w:rsid w:val="00982F7A"/>
    <w:rsid w:val="0098350D"/>
    <w:rsid w:val="00985DFA"/>
    <w:rsid w:val="00990AC5"/>
    <w:rsid w:val="009914D1"/>
    <w:rsid w:val="0099187F"/>
    <w:rsid w:val="0099215D"/>
    <w:rsid w:val="009942BB"/>
    <w:rsid w:val="00996AA3"/>
    <w:rsid w:val="00996D4A"/>
    <w:rsid w:val="00996F4E"/>
    <w:rsid w:val="009A3B45"/>
    <w:rsid w:val="009B444E"/>
    <w:rsid w:val="009C35A5"/>
    <w:rsid w:val="009C3635"/>
    <w:rsid w:val="009C460D"/>
    <w:rsid w:val="009C7BD4"/>
    <w:rsid w:val="009D1794"/>
    <w:rsid w:val="009D2B34"/>
    <w:rsid w:val="009D5C84"/>
    <w:rsid w:val="009D6535"/>
    <w:rsid w:val="009D7024"/>
    <w:rsid w:val="009E210C"/>
    <w:rsid w:val="009E652D"/>
    <w:rsid w:val="009E6A87"/>
    <w:rsid w:val="009E70A3"/>
    <w:rsid w:val="009F2EAA"/>
    <w:rsid w:val="00A0115F"/>
    <w:rsid w:val="00A0488A"/>
    <w:rsid w:val="00A05300"/>
    <w:rsid w:val="00A06967"/>
    <w:rsid w:val="00A113F8"/>
    <w:rsid w:val="00A14606"/>
    <w:rsid w:val="00A15F94"/>
    <w:rsid w:val="00A16DF6"/>
    <w:rsid w:val="00A20C0E"/>
    <w:rsid w:val="00A216CF"/>
    <w:rsid w:val="00A24741"/>
    <w:rsid w:val="00A255F8"/>
    <w:rsid w:val="00A27215"/>
    <w:rsid w:val="00A357B5"/>
    <w:rsid w:val="00A359ED"/>
    <w:rsid w:val="00A362E5"/>
    <w:rsid w:val="00A3729A"/>
    <w:rsid w:val="00A40B43"/>
    <w:rsid w:val="00A46C7F"/>
    <w:rsid w:val="00A477A4"/>
    <w:rsid w:val="00A50C2E"/>
    <w:rsid w:val="00A53A2F"/>
    <w:rsid w:val="00A60A1B"/>
    <w:rsid w:val="00A72996"/>
    <w:rsid w:val="00A733A0"/>
    <w:rsid w:val="00A8029D"/>
    <w:rsid w:val="00A80E63"/>
    <w:rsid w:val="00A814B6"/>
    <w:rsid w:val="00A844BC"/>
    <w:rsid w:val="00A86C35"/>
    <w:rsid w:val="00A87CC1"/>
    <w:rsid w:val="00AA1BC2"/>
    <w:rsid w:val="00AA5F73"/>
    <w:rsid w:val="00AA69D3"/>
    <w:rsid w:val="00AB1C43"/>
    <w:rsid w:val="00AB24DD"/>
    <w:rsid w:val="00AB54C6"/>
    <w:rsid w:val="00AB5D4A"/>
    <w:rsid w:val="00AD1C38"/>
    <w:rsid w:val="00AE2958"/>
    <w:rsid w:val="00AE55FF"/>
    <w:rsid w:val="00AE563E"/>
    <w:rsid w:val="00AF0585"/>
    <w:rsid w:val="00AF05A0"/>
    <w:rsid w:val="00AF05F5"/>
    <w:rsid w:val="00AF1AD2"/>
    <w:rsid w:val="00B010D0"/>
    <w:rsid w:val="00B0484D"/>
    <w:rsid w:val="00B0560D"/>
    <w:rsid w:val="00B056E4"/>
    <w:rsid w:val="00B05BF4"/>
    <w:rsid w:val="00B10EDC"/>
    <w:rsid w:val="00B10FCC"/>
    <w:rsid w:val="00B1107A"/>
    <w:rsid w:val="00B11438"/>
    <w:rsid w:val="00B116F2"/>
    <w:rsid w:val="00B118A3"/>
    <w:rsid w:val="00B1601D"/>
    <w:rsid w:val="00B16BDA"/>
    <w:rsid w:val="00B2418E"/>
    <w:rsid w:val="00B35230"/>
    <w:rsid w:val="00B44AAE"/>
    <w:rsid w:val="00B46D0B"/>
    <w:rsid w:val="00B48F7A"/>
    <w:rsid w:val="00B60813"/>
    <w:rsid w:val="00B6167A"/>
    <w:rsid w:val="00B64F6E"/>
    <w:rsid w:val="00B657F8"/>
    <w:rsid w:val="00B67E9E"/>
    <w:rsid w:val="00B705D6"/>
    <w:rsid w:val="00B725A4"/>
    <w:rsid w:val="00B8133E"/>
    <w:rsid w:val="00B81E76"/>
    <w:rsid w:val="00B821DC"/>
    <w:rsid w:val="00B85BAA"/>
    <w:rsid w:val="00B92AA1"/>
    <w:rsid w:val="00B9595E"/>
    <w:rsid w:val="00B96CA0"/>
    <w:rsid w:val="00BA01D6"/>
    <w:rsid w:val="00BA171B"/>
    <w:rsid w:val="00BA32C6"/>
    <w:rsid w:val="00BB06EA"/>
    <w:rsid w:val="00BB2BD2"/>
    <w:rsid w:val="00BB76D5"/>
    <w:rsid w:val="00BB7896"/>
    <w:rsid w:val="00BC1597"/>
    <w:rsid w:val="00BC66E5"/>
    <w:rsid w:val="00BC72BB"/>
    <w:rsid w:val="00BD01DF"/>
    <w:rsid w:val="00BD08AA"/>
    <w:rsid w:val="00BD3C72"/>
    <w:rsid w:val="00BD439C"/>
    <w:rsid w:val="00BD6339"/>
    <w:rsid w:val="00BD6A7F"/>
    <w:rsid w:val="00BE0831"/>
    <w:rsid w:val="00BE0AF1"/>
    <w:rsid w:val="00BE1188"/>
    <w:rsid w:val="00BE1672"/>
    <w:rsid w:val="00BE572C"/>
    <w:rsid w:val="00BE5A5E"/>
    <w:rsid w:val="00BE74F3"/>
    <w:rsid w:val="00BF1A72"/>
    <w:rsid w:val="00BF2D39"/>
    <w:rsid w:val="00BF32E7"/>
    <w:rsid w:val="00BF42DC"/>
    <w:rsid w:val="00BF47BA"/>
    <w:rsid w:val="00C0043F"/>
    <w:rsid w:val="00C1038B"/>
    <w:rsid w:val="00C1103F"/>
    <w:rsid w:val="00C172B9"/>
    <w:rsid w:val="00C17CE8"/>
    <w:rsid w:val="00C255C0"/>
    <w:rsid w:val="00C261E8"/>
    <w:rsid w:val="00C30194"/>
    <w:rsid w:val="00C319ED"/>
    <w:rsid w:val="00C31F92"/>
    <w:rsid w:val="00C35E98"/>
    <w:rsid w:val="00C36163"/>
    <w:rsid w:val="00C3731B"/>
    <w:rsid w:val="00C40E80"/>
    <w:rsid w:val="00C42F29"/>
    <w:rsid w:val="00C43A9A"/>
    <w:rsid w:val="00C50225"/>
    <w:rsid w:val="00C55817"/>
    <w:rsid w:val="00C5596A"/>
    <w:rsid w:val="00C60C3B"/>
    <w:rsid w:val="00C615F7"/>
    <w:rsid w:val="00C7031E"/>
    <w:rsid w:val="00C72237"/>
    <w:rsid w:val="00C73246"/>
    <w:rsid w:val="00C7474B"/>
    <w:rsid w:val="00C74A40"/>
    <w:rsid w:val="00C75129"/>
    <w:rsid w:val="00C76C16"/>
    <w:rsid w:val="00C76C42"/>
    <w:rsid w:val="00C77383"/>
    <w:rsid w:val="00C77434"/>
    <w:rsid w:val="00C7786F"/>
    <w:rsid w:val="00C77A96"/>
    <w:rsid w:val="00C81638"/>
    <w:rsid w:val="00C85CC5"/>
    <w:rsid w:val="00C91339"/>
    <w:rsid w:val="00C92DAE"/>
    <w:rsid w:val="00C93FEF"/>
    <w:rsid w:val="00C95C3E"/>
    <w:rsid w:val="00C97FF5"/>
    <w:rsid w:val="00CA0E57"/>
    <w:rsid w:val="00CA33DD"/>
    <w:rsid w:val="00CA3874"/>
    <w:rsid w:val="00CA61C0"/>
    <w:rsid w:val="00CB0852"/>
    <w:rsid w:val="00CB195E"/>
    <w:rsid w:val="00CB1962"/>
    <w:rsid w:val="00CB2B39"/>
    <w:rsid w:val="00CB4586"/>
    <w:rsid w:val="00CB4C8B"/>
    <w:rsid w:val="00CC2E62"/>
    <w:rsid w:val="00CC4B8D"/>
    <w:rsid w:val="00CD2086"/>
    <w:rsid w:val="00CD4078"/>
    <w:rsid w:val="00CD4892"/>
    <w:rsid w:val="00CD5479"/>
    <w:rsid w:val="00CD5E5F"/>
    <w:rsid w:val="00CE13AA"/>
    <w:rsid w:val="00CE2B32"/>
    <w:rsid w:val="00CE3417"/>
    <w:rsid w:val="00CE44DE"/>
    <w:rsid w:val="00CE6F86"/>
    <w:rsid w:val="00CE7389"/>
    <w:rsid w:val="00CE7410"/>
    <w:rsid w:val="00CF1B6F"/>
    <w:rsid w:val="00CF4A0F"/>
    <w:rsid w:val="00CF6AA8"/>
    <w:rsid w:val="00CF7159"/>
    <w:rsid w:val="00CF71A9"/>
    <w:rsid w:val="00CF71F8"/>
    <w:rsid w:val="00D006C0"/>
    <w:rsid w:val="00D0086E"/>
    <w:rsid w:val="00D10D7C"/>
    <w:rsid w:val="00D16B02"/>
    <w:rsid w:val="00D21120"/>
    <w:rsid w:val="00D23D5E"/>
    <w:rsid w:val="00D27C34"/>
    <w:rsid w:val="00D32749"/>
    <w:rsid w:val="00D33F02"/>
    <w:rsid w:val="00D34280"/>
    <w:rsid w:val="00D347D5"/>
    <w:rsid w:val="00D362B3"/>
    <w:rsid w:val="00D36C4D"/>
    <w:rsid w:val="00D37A9A"/>
    <w:rsid w:val="00D41BF6"/>
    <w:rsid w:val="00D47291"/>
    <w:rsid w:val="00D47C63"/>
    <w:rsid w:val="00D502E9"/>
    <w:rsid w:val="00D505DC"/>
    <w:rsid w:val="00D520DB"/>
    <w:rsid w:val="00D535B0"/>
    <w:rsid w:val="00D53A8B"/>
    <w:rsid w:val="00D71648"/>
    <w:rsid w:val="00D73018"/>
    <w:rsid w:val="00D766CE"/>
    <w:rsid w:val="00D77083"/>
    <w:rsid w:val="00D82D2C"/>
    <w:rsid w:val="00D85E0E"/>
    <w:rsid w:val="00D867D5"/>
    <w:rsid w:val="00D91047"/>
    <w:rsid w:val="00D93590"/>
    <w:rsid w:val="00D95530"/>
    <w:rsid w:val="00D96475"/>
    <w:rsid w:val="00DA0592"/>
    <w:rsid w:val="00DA1108"/>
    <w:rsid w:val="00DA2F3F"/>
    <w:rsid w:val="00DA363E"/>
    <w:rsid w:val="00DA6E53"/>
    <w:rsid w:val="00DB2700"/>
    <w:rsid w:val="00DB3FB7"/>
    <w:rsid w:val="00DB4123"/>
    <w:rsid w:val="00DB4707"/>
    <w:rsid w:val="00DB4DE1"/>
    <w:rsid w:val="00DB6388"/>
    <w:rsid w:val="00DC1FDA"/>
    <w:rsid w:val="00DC2846"/>
    <w:rsid w:val="00DC30E0"/>
    <w:rsid w:val="00DC70AE"/>
    <w:rsid w:val="00DD1600"/>
    <w:rsid w:val="00DD5492"/>
    <w:rsid w:val="00DE14A8"/>
    <w:rsid w:val="00DE1724"/>
    <w:rsid w:val="00DE3BBB"/>
    <w:rsid w:val="00DE4FED"/>
    <w:rsid w:val="00DE77CA"/>
    <w:rsid w:val="00DF1210"/>
    <w:rsid w:val="00DF25EF"/>
    <w:rsid w:val="00DF3FE2"/>
    <w:rsid w:val="00DF4559"/>
    <w:rsid w:val="00DF5412"/>
    <w:rsid w:val="00E038CF"/>
    <w:rsid w:val="00E068D4"/>
    <w:rsid w:val="00E11A98"/>
    <w:rsid w:val="00E11EEC"/>
    <w:rsid w:val="00E12B76"/>
    <w:rsid w:val="00E132EE"/>
    <w:rsid w:val="00E1705E"/>
    <w:rsid w:val="00E25A74"/>
    <w:rsid w:val="00E267C1"/>
    <w:rsid w:val="00E2688D"/>
    <w:rsid w:val="00E26CB6"/>
    <w:rsid w:val="00E32351"/>
    <w:rsid w:val="00E32786"/>
    <w:rsid w:val="00E34843"/>
    <w:rsid w:val="00E35555"/>
    <w:rsid w:val="00E4124E"/>
    <w:rsid w:val="00E431BC"/>
    <w:rsid w:val="00E43FEE"/>
    <w:rsid w:val="00E44D27"/>
    <w:rsid w:val="00E516C1"/>
    <w:rsid w:val="00E650AB"/>
    <w:rsid w:val="00E652CC"/>
    <w:rsid w:val="00E721CA"/>
    <w:rsid w:val="00E74D0B"/>
    <w:rsid w:val="00E75470"/>
    <w:rsid w:val="00E759E0"/>
    <w:rsid w:val="00E80586"/>
    <w:rsid w:val="00E815E1"/>
    <w:rsid w:val="00E820BF"/>
    <w:rsid w:val="00E82124"/>
    <w:rsid w:val="00E84636"/>
    <w:rsid w:val="00E91389"/>
    <w:rsid w:val="00E921C6"/>
    <w:rsid w:val="00E94CA7"/>
    <w:rsid w:val="00E94EB1"/>
    <w:rsid w:val="00E97187"/>
    <w:rsid w:val="00E9770E"/>
    <w:rsid w:val="00EA362B"/>
    <w:rsid w:val="00EB46C6"/>
    <w:rsid w:val="00EB4C8F"/>
    <w:rsid w:val="00EB5511"/>
    <w:rsid w:val="00EC0851"/>
    <w:rsid w:val="00EC2CB6"/>
    <w:rsid w:val="00EC2FC8"/>
    <w:rsid w:val="00EC367E"/>
    <w:rsid w:val="00EC3B3A"/>
    <w:rsid w:val="00ED29F9"/>
    <w:rsid w:val="00ED3565"/>
    <w:rsid w:val="00ED5E44"/>
    <w:rsid w:val="00ED6F28"/>
    <w:rsid w:val="00ED776E"/>
    <w:rsid w:val="00EE1230"/>
    <w:rsid w:val="00EE1642"/>
    <w:rsid w:val="00EE1672"/>
    <w:rsid w:val="00EE7F3A"/>
    <w:rsid w:val="00EF376C"/>
    <w:rsid w:val="00F01DDD"/>
    <w:rsid w:val="00F062E7"/>
    <w:rsid w:val="00F116B5"/>
    <w:rsid w:val="00F15A71"/>
    <w:rsid w:val="00F207EA"/>
    <w:rsid w:val="00F21ECE"/>
    <w:rsid w:val="00F2478C"/>
    <w:rsid w:val="00F26A62"/>
    <w:rsid w:val="00F36762"/>
    <w:rsid w:val="00F3746F"/>
    <w:rsid w:val="00F4292B"/>
    <w:rsid w:val="00F43E93"/>
    <w:rsid w:val="00F46505"/>
    <w:rsid w:val="00F523CF"/>
    <w:rsid w:val="00F565CA"/>
    <w:rsid w:val="00F615B0"/>
    <w:rsid w:val="00F63399"/>
    <w:rsid w:val="00F63A9E"/>
    <w:rsid w:val="00F7265F"/>
    <w:rsid w:val="00F734C9"/>
    <w:rsid w:val="00F74588"/>
    <w:rsid w:val="00F773FF"/>
    <w:rsid w:val="00F84CF1"/>
    <w:rsid w:val="00F85756"/>
    <w:rsid w:val="00F85A3A"/>
    <w:rsid w:val="00F877A9"/>
    <w:rsid w:val="00F94DE7"/>
    <w:rsid w:val="00FA21F7"/>
    <w:rsid w:val="00FA6219"/>
    <w:rsid w:val="00FB0112"/>
    <w:rsid w:val="00FB0BFB"/>
    <w:rsid w:val="00FB0F7D"/>
    <w:rsid w:val="00FB2C7B"/>
    <w:rsid w:val="00FB3772"/>
    <w:rsid w:val="00FB3940"/>
    <w:rsid w:val="00FB3F39"/>
    <w:rsid w:val="00FB55C7"/>
    <w:rsid w:val="00FB6628"/>
    <w:rsid w:val="00FC26FF"/>
    <w:rsid w:val="00FD7D5D"/>
    <w:rsid w:val="00FE1529"/>
    <w:rsid w:val="00FE18D6"/>
    <w:rsid w:val="00FE61DD"/>
    <w:rsid w:val="00FE7000"/>
    <w:rsid w:val="00FF3D95"/>
    <w:rsid w:val="00FF4079"/>
    <w:rsid w:val="00FF6960"/>
    <w:rsid w:val="0120C232"/>
    <w:rsid w:val="01C3D7CE"/>
    <w:rsid w:val="01F24442"/>
    <w:rsid w:val="024E8894"/>
    <w:rsid w:val="02B36382"/>
    <w:rsid w:val="02D0C49C"/>
    <w:rsid w:val="03164122"/>
    <w:rsid w:val="03C684CC"/>
    <w:rsid w:val="04523CCC"/>
    <w:rsid w:val="0483F94C"/>
    <w:rsid w:val="04F14804"/>
    <w:rsid w:val="04F382B0"/>
    <w:rsid w:val="05A39246"/>
    <w:rsid w:val="063F5555"/>
    <w:rsid w:val="06AC0623"/>
    <w:rsid w:val="06D499BA"/>
    <w:rsid w:val="06DB91E1"/>
    <w:rsid w:val="07382FEF"/>
    <w:rsid w:val="0773E30A"/>
    <w:rsid w:val="07BF2646"/>
    <w:rsid w:val="0806DF4D"/>
    <w:rsid w:val="088305F2"/>
    <w:rsid w:val="088482DB"/>
    <w:rsid w:val="08E3A991"/>
    <w:rsid w:val="09282302"/>
    <w:rsid w:val="09B4E9AA"/>
    <w:rsid w:val="09C95B9E"/>
    <w:rsid w:val="0B896C50"/>
    <w:rsid w:val="0BA4E5C8"/>
    <w:rsid w:val="0BE416F5"/>
    <w:rsid w:val="0D294FEE"/>
    <w:rsid w:val="0D35A4DD"/>
    <w:rsid w:val="0D8F672D"/>
    <w:rsid w:val="0DA3ACFA"/>
    <w:rsid w:val="0DC22802"/>
    <w:rsid w:val="0DF09CD8"/>
    <w:rsid w:val="0DF59A7F"/>
    <w:rsid w:val="0E8C48A5"/>
    <w:rsid w:val="0F1B203F"/>
    <w:rsid w:val="0F4189A9"/>
    <w:rsid w:val="0F420789"/>
    <w:rsid w:val="0F7B0FC4"/>
    <w:rsid w:val="10933D10"/>
    <w:rsid w:val="1096C27D"/>
    <w:rsid w:val="10CF2DEB"/>
    <w:rsid w:val="11BD937B"/>
    <w:rsid w:val="1272CC1A"/>
    <w:rsid w:val="12A287A9"/>
    <w:rsid w:val="13149E31"/>
    <w:rsid w:val="13646A72"/>
    <w:rsid w:val="137AC06A"/>
    <w:rsid w:val="13CAD870"/>
    <w:rsid w:val="15AD71A4"/>
    <w:rsid w:val="162C83B2"/>
    <w:rsid w:val="16374B15"/>
    <w:rsid w:val="165C2155"/>
    <w:rsid w:val="16F3F544"/>
    <w:rsid w:val="1751A11B"/>
    <w:rsid w:val="177EE2DD"/>
    <w:rsid w:val="1799C78F"/>
    <w:rsid w:val="17F03D55"/>
    <w:rsid w:val="18281630"/>
    <w:rsid w:val="18999385"/>
    <w:rsid w:val="1899F4A8"/>
    <w:rsid w:val="19E6EBD4"/>
    <w:rsid w:val="1A1B5944"/>
    <w:rsid w:val="1A33E2FA"/>
    <w:rsid w:val="1A71A80B"/>
    <w:rsid w:val="1A863C72"/>
    <w:rsid w:val="1A8B6CCE"/>
    <w:rsid w:val="1AFD81F0"/>
    <w:rsid w:val="1B1A992F"/>
    <w:rsid w:val="1B2731D7"/>
    <w:rsid w:val="1B315890"/>
    <w:rsid w:val="1BA62A64"/>
    <w:rsid w:val="1BC475D8"/>
    <w:rsid w:val="1C6CE1DC"/>
    <w:rsid w:val="1CAD83DD"/>
    <w:rsid w:val="1CB145B7"/>
    <w:rsid w:val="1D648A79"/>
    <w:rsid w:val="1D88195A"/>
    <w:rsid w:val="1DFBA492"/>
    <w:rsid w:val="1E03DFBA"/>
    <w:rsid w:val="1E389FD0"/>
    <w:rsid w:val="1ECB00F9"/>
    <w:rsid w:val="1F11E011"/>
    <w:rsid w:val="1FA7B0BE"/>
    <w:rsid w:val="2040B84E"/>
    <w:rsid w:val="208F5326"/>
    <w:rsid w:val="214DF11E"/>
    <w:rsid w:val="21B62750"/>
    <w:rsid w:val="21EA588C"/>
    <w:rsid w:val="223ACC65"/>
    <w:rsid w:val="2251A0DF"/>
    <w:rsid w:val="229657D1"/>
    <w:rsid w:val="22A1E2FB"/>
    <w:rsid w:val="22F4E0E3"/>
    <w:rsid w:val="235D29BE"/>
    <w:rsid w:val="2388115E"/>
    <w:rsid w:val="23A3FB3E"/>
    <w:rsid w:val="23BDDC0E"/>
    <w:rsid w:val="24D815FF"/>
    <w:rsid w:val="24D88DCE"/>
    <w:rsid w:val="2515CD5A"/>
    <w:rsid w:val="25BD15C6"/>
    <w:rsid w:val="262913EF"/>
    <w:rsid w:val="263E8C78"/>
    <w:rsid w:val="268BE2C5"/>
    <w:rsid w:val="26B7E1BA"/>
    <w:rsid w:val="26C95CFB"/>
    <w:rsid w:val="26D51AEC"/>
    <w:rsid w:val="271585BB"/>
    <w:rsid w:val="27DCE83F"/>
    <w:rsid w:val="27E54F68"/>
    <w:rsid w:val="27EBECD6"/>
    <w:rsid w:val="27EE9A5A"/>
    <w:rsid w:val="28AF3952"/>
    <w:rsid w:val="28D158DD"/>
    <w:rsid w:val="28ED22E3"/>
    <w:rsid w:val="29232A83"/>
    <w:rsid w:val="2923587E"/>
    <w:rsid w:val="295E9737"/>
    <w:rsid w:val="296785DD"/>
    <w:rsid w:val="298268B7"/>
    <w:rsid w:val="29D71E1E"/>
    <w:rsid w:val="2A173925"/>
    <w:rsid w:val="2A2DBE6F"/>
    <w:rsid w:val="2A8BA91C"/>
    <w:rsid w:val="2A8BCD25"/>
    <w:rsid w:val="2A8EC8F0"/>
    <w:rsid w:val="2A913330"/>
    <w:rsid w:val="2AEB654F"/>
    <w:rsid w:val="2B91429B"/>
    <w:rsid w:val="2C07DC1A"/>
    <w:rsid w:val="2C456067"/>
    <w:rsid w:val="2C53AF16"/>
    <w:rsid w:val="2C7727F6"/>
    <w:rsid w:val="2CD8CC5B"/>
    <w:rsid w:val="2D47AE57"/>
    <w:rsid w:val="2D89539A"/>
    <w:rsid w:val="2E455DF4"/>
    <w:rsid w:val="2E71CEF9"/>
    <w:rsid w:val="2E735E22"/>
    <w:rsid w:val="2E7605B2"/>
    <w:rsid w:val="2E92E87D"/>
    <w:rsid w:val="2F4B4A8A"/>
    <w:rsid w:val="2FF2BB2A"/>
    <w:rsid w:val="30288D05"/>
    <w:rsid w:val="306DE9C4"/>
    <w:rsid w:val="30A27A97"/>
    <w:rsid w:val="30B5328C"/>
    <w:rsid w:val="317D0FB0"/>
    <w:rsid w:val="31AB7E4F"/>
    <w:rsid w:val="323590A9"/>
    <w:rsid w:val="3273B41A"/>
    <w:rsid w:val="33DCA424"/>
    <w:rsid w:val="33EB9344"/>
    <w:rsid w:val="341617DB"/>
    <w:rsid w:val="342EB7FC"/>
    <w:rsid w:val="34571BC0"/>
    <w:rsid w:val="345F0D36"/>
    <w:rsid w:val="34D9D841"/>
    <w:rsid w:val="350ACF7C"/>
    <w:rsid w:val="352A23C4"/>
    <w:rsid w:val="356EFFBB"/>
    <w:rsid w:val="3583CC2A"/>
    <w:rsid w:val="360B0603"/>
    <w:rsid w:val="361B6E45"/>
    <w:rsid w:val="361F0A93"/>
    <w:rsid w:val="36281510"/>
    <w:rsid w:val="362BDA58"/>
    <w:rsid w:val="366A3265"/>
    <w:rsid w:val="36BAE5D2"/>
    <w:rsid w:val="36FE1649"/>
    <w:rsid w:val="36FF9B3B"/>
    <w:rsid w:val="37489E21"/>
    <w:rsid w:val="37551124"/>
    <w:rsid w:val="379E495D"/>
    <w:rsid w:val="37FD3CC3"/>
    <w:rsid w:val="382C700F"/>
    <w:rsid w:val="3845AEA4"/>
    <w:rsid w:val="388C51CB"/>
    <w:rsid w:val="389ADBB0"/>
    <w:rsid w:val="39382986"/>
    <w:rsid w:val="39533369"/>
    <w:rsid w:val="3999702B"/>
    <w:rsid w:val="39EF140C"/>
    <w:rsid w:val="3AB4B680"/>
    <w:rsid w:val="3AD02444"/>
    <w:rsid w:val="3B084E17"/>
    <w:rsid w:val="3B260D62"/>
    <w:rsid w:val="3B8079C5"/>
    <w:rsid w:val="3B8AF310"/>
    <w:rsid w:val="3BE02EDE"/>
    <w:rsid w:val="3D29B865"/>
    <w:rsid w:val="3D7E0E3B"/>
    <w:rsid w:val="3D911C6D"/>
    <w:rsid w:val="3DA5F92A"/>
    <w:rsid w:val="3DC3BE12"/>
    <w:rsid w:val="3FC71F44"/>
    <w:rsid w:val="3FFAFC77"/>
    <w:rsid w:val="400E74FD"/>
    <w:rsid w:val="40390B6A"/>
    <w:rsid w:val="4047E309"/>
    <w:rsid w:val="4086FD8B"/>
    <w:rsid w:val="40FD5133"/>
    <w:rsid w:val="40FDEC9D"/>
    <w:rsid w:val="416B56E8"/>
    <w:rsid w:val="417F39C4"/>
    <w:rsid w:val="41F819CD"/>
    <w:rsid w:val="423244A4"/>
    <w:rsid w:val="4294DB89"/>
    <w:rsid w:val="43A01417"/>
    <w:rsid w:val="43AA910F"/>
    <w:rsid w:val="43ED8BCF"/>
    <w:rsid w:val="43F18F1E"/>
    <w:rsid w:val="4430138F"/>
    <w:rsid w:val="44380EA2"/>
    <w:rsid w:val="450E34FB"/>
    <w:rsid w:val="45244B27"/>
    <w:rsid w:val="45BA4F41"/>
    <w:rsid w:val="45EA1E08"/>
    <w:rsid w:val="45F8923A"/>
    <w:rsid w:val="46500A7A"/>
    <w:rsid w:val="466562D3"/>
    <w:rsid w:val="46740D6C"/>
    <w:rsid w:val="46E6EAF4"/>
    <w:rsid w:val="4795086B"/>
    <w:rsid w:val="4797B134"/>
    <w:rsid w:val="47BAE566"/>
    <w:rsid w:val="47D98DDE"/>
    <w:rsid w:val="488C6377"/>
    <w:rsid w:val="4892C057"/>
    <w:rsid w:val="48DFB323"/>
    <w:rsid w:val="49771832"/>
    <w:rsid w:val="4A008B18"/>
    <w:rsid w:val="4A1939B9"/>
    <w:rsid w:val="4A41CAD8"/>
    <w:rsid w:val="4A5F90FE"/>
    <w:rsid w:val="4B5B9B38"/>
    <w:rsid w:val="4CA1E36C"/>
    <w:rsid w:val="4CD0DDD2"/>
    <w:rsid w:val="4D04E161"/>
    <w:rsid w:val="4D166EBA"/>
    <w:rsid w:val="4DEC691A"/>
    <w:rsid w:val="4ED20B3F"/>
    <w:rsid w:val="4EE358A2"/>
    <w:rsid w:val="4EE78960"/>
    <w:rsid w:val="4F7A785E"/>
    <w:rsid w:val="4FD149D1"/>
    <w:rsid w:val="5027D1D6"/>
    <w:rsid w:val="505CCEB2"/>
    <w:rsid w:val="509C285D"/>
    <w:rsid w:val="51EC170B"/>
    <w:rsid w:val="5283F8DA"/>
    <w:rsid w:val="52A133D3"/>
    <w:rsid w:val="52FF9B23"/>
    <w:rsid w:val="534BC173"/>
    <w:rsid w:val="540CE2F7"/>
    <w:rsid w:val="543862F1"/>
    <w:rsid w:val="5453AA50"/>
    <w:rsid w:val="54DDADDC"/>
    <w:rsid w:val="54F11C51"/>
    <w:rsid w:val="5594FBDA"/>
    <w:rsid w:val="55E5BE0A"/>
    <w:rsid w:val="560D17AA"/>
    <w:rsid w:val="562EE5E4"/>
    <w:rsid w:val="563886B4"/>
    <w:rsid w:val="566638DF"/>
    <w:rsid w:val="566C3828"/>
    <w:rsid w:val="56911584"/>
    <w:rsid w:val="569D40E2"/>
    <w:rsid w:val="56C95288"/>
    <w:rsid w:val="56DA2FC7"/>
    <w:rsid w:val="573CCB3C"/>
    <w:rsid w:val="577FB8CF"/>
    <w:rsid w:val="57E99D18"/>
    <w:rsid w:val="58327967"/>
    <w:rsid w:val="5841262E"/>
    <w:rsid w:val="585C4100"/>
    <w:rsid w:val="588A4A8D"/>
    <w:rsid w:val="59040DCE"/>
    <w:rsid w:val="591092A8"/>
    <w:rsid w:val="593BF5E6"/>
    <w:rsid w:val="5950BA06"/>
    <w:rsid w:val="59F77145"/>
    <w:rsid w:val="5A01321A"/>
    <w:rsid w:val="5B8A2A3F"/>
    <w:rsid w:val="5C1033F4"/>
    <w:rsid w:val="5C4778B8"/>
    <w:rsid w:val="5CC5EFC1"/>
    <w:rsid w:val="5CE851E3"/>
    <w:rsid w:val="5D1538DF"/>
    <w:rsid w:val="5D371664"/>
    <w:rsid w:val="5D667CE5"/>
    <w:rsid w:val="5D78DB71"/>
    <w:rsid w:val="5DBFE404"/>
    <w:rsid w:val="5E12B1DE"/>
    <w:rsid w:val="5E3CCCBF"/>
    <w:rsid w:val="5EE8D1A6"/>
    <w:rsid w:val="5F0FC2D3"/>
    <w:rsid w:val="5F991441"/>
    <w:rsid w:val="606088B6"/>
    <w:rsid w:val="61D5623C"/>
    <w:rsid w:val="61FE0FBC"/>
    <w:rsid w:val="62164C6A"/>
    <w:rsid w:val="62B3722D"/>
    <w:rsid w:val="630BA381"/>
    <w:rsid w:val="633A5470"/>
    <w:rsid w:val="63750DFC"/>
    <w:rsid w:val="63783742"/>
    <w:rsid w:val="63BA792E"/>
    <w:rsid w:val="63DF1EAC"/>
    <w:rsid w:val="64335564"/>
    <w:rsid w:val="64726A47"/>
    <w:rsid w:val="647B20CB"/>
    <w:rsid w:val="64B9B6A7"/>
    <w:rsid w:val="6525FC3B"/>
    <w:rsid w:val="654AFD22"/>
    <w:rsid w:val="659A374F"/>
    <w:rsid w:val="65C48CC6"/>
    <w:rsid w:val="6696625B"/>
    <w:rsid w:val="66D1593D"/>
    <w:rsid w:val="66F5F5B5"/>
    <w:rsid w:val="67EF2EED"/>
    <w:rsid w:val="67F49035"/>
    <w:rsid w:val="686287A7"/>
    <w:rsid w:val="688B9FDB"/>
    <w:rsid w:val="68BED638"/>
    <w:rsid w:val="69031C50"/>
    <w:rsid w:val="6968B9A4"/>
    <w:rsid w:val="69934089"/>
    <w:rsid w:val="6A24665C"/>
    <w:rsid w:val="6A3292DF"/>
    <w:rsid w:val="6A8A07AF"/>
    <w:rsid w:val="6A95AD2A"/>
    <w:rsid w:val="6B1913EF"/>
    <w:rsid w:val="6BD0F1D9"/>
    <w:rsid w:val="6BEB8A99"/>
    <w:rsid w:val="6C511C35"/>
    <w:rsid w:val="6C5ADFB7"/>
    <w:rsid w:val="6DA0D8E7"/>
    <w:rsid w:val="6DA13A90"/>
    <w:rsid w:val="6DBE5762"/>
    <w:rsid w:val="6E64A07D"/>
    <w:rsid w:val="6E679C9B"/>
    <w:rsid w:val="6EAC2025"/>
    <w:rsid w:val="6EC87EF7"/>
    <w:rsid w:val="6F0C0EDC"/>
    <w:rsid w:val="6F1FD17B"/>
    <w:rsid w:val="6F296002"/>
    <w:rsid w:val="6FE5B0E3"/>
    <w:rsid w:val="7033351C"/>
    <w:rsid w:val="7056FCCD"/>
    <w:rsid w:val="70BA39CD"/>
    <w:rsid w:val="70D363A5"/>
    <w:rsid w:val="70EDA4FC"/>
    <w:rsid w:val="71B81511"/>
    <w:rsid w:val="72664712"/>
    <w:rsid w:val="72B8603F"/>
    <w:rsid w:val="72BDC7A9"/>
    <w:rsid w:val="732F8004"/>
    <w:rsid w:val="7388C2F9"/>
    <w:rsid w:val="73A3449B"/>
    <w:rsid w:val="74111926"/>
    <w:rsid w:val="7432C4C3"/>
    <w:rsid w:val="744FC826"/>
    <w:rsid w:val="745E768E"/>
    <w:rsid w:val="74975F1A"/>
    <w:rsid w:val="75720AB0"/>
    <w:rsid w:val="75830F6F"/>
    <w:rsid w:val="7594AC10"/>
    <w:rsid w:val="75B052C0"/>
    <w:rsid w:val="75BEA547"/>
    <w:rsid w:val="75D2A833"/>
    <w:rsid w:val="76298EF4"/>
    <w:rsid w:val="767311C1"/>
    <w:rsid w:val="76891D1C"/>
    <w:rsid w:val="773E8FF4"/>
    <w:rsid w:val="775AE8C0"/>
    <w:rsid w:val="77B1F895"/>
    <w:rsid w:val="78071DDE"/>
    <w:rsid w:val="793BF80A"/>
    <w:rsid w:val="79427330"/>
    <w:rsid w:val="79EF56E9"/>
    <w:rsid w:val="7AE54DA0"/>
    <w:rsid w:val="7BCE7042"/>
    <w:rsid w:val="7CC963B9"/>
    <w:rsid w:val="7CEBC41B"/>
    <w:rsid w:val="7CFB2923"/>
    <w:rsid w:val="7D5225D6"/>
    <w:rsid w:val="7D680862"/>
    <w:rsid w:val="7D81FE77"/>
    <w:rsid w:val="7EC8BC59"/>
    <w:rsid w:val="7EE8FD4C"/>
    <w:rsid w:val="7F454C30"/>
    <w:rsid w:val="7FD3734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68724"/>
  <w15:chartTrackingRefBased/>
  <w15:docId w15:val="{25CB92D2-A34E-4367-9F57-97F713F4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Bullet"/>
    <w:basedOn w:val="Normal"/>
    <w:link w:val="ListParagraphChar"/>
    <w:uiPriority w:val="34"/>
    <w:qFormat/>
    <w:rsid w:val="006B550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B550F"/>
  </w:style>
  <w:style w:type="character" w:customStyle="1" w:styleId="normaltextrun">
    <w:name w:val="normaltextrun"/>
    <w:basedOn w:val="DefaultParagraphFont"/>
    <w:rsid w:val="006B550F"/>
  </w:style>
  <w:style w:type="character" w:customStyle="1" w:styleId="eop">
    <w:name w:val="eop"/>
    <w:basedOn w:val="DefaultParagraphFont"/>
    <w:rsid w:val="006B550F"/>
  </w:style>
  <w:style w:type="table" w:styleId="TableGrid">
    <w:name w:val="Table Grid"/>
    <w:basedOn w:val="TableNormal"/>
    <w:rsid w:val="006B550F"/>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qFormat/>
    <w:rsid w:val="006B550F"/>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qFormat/>
    <w:rsid w:val="006B550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B550F"/>
    <w:rPr>
      <w:vertAlign w:val="superscript"/>
    </w:rPr>
  </w:style>
  <w:style w:type="paragraph" w:styleId="NoSpacing">
    <w:name w:val="No Spacing"/>
    <w:uiPriority w:val="1"/>
    <w:qFormat/>
    <w:rsid w:val="003C001F"/>
    <w:rPr>
      <w:rFonts w:ascii="Calibri" w:eastAsia="Calibri" w:hAnsi="Calibri" w:cs="Times New Roman"/>
    </w:rPr>
  </w:style>
  <w:style w:type="character" w:styleId="CommentReference">
    <w:name w:val="annotation reference"/>
    <w:basedOn w:val="DefaultParagraphFont"/>
    <w:unhideWhenUsed/>
    <w:rsid w:val="00437824"/>
    <w:rPr>
      <w:sz w:val="16"/>
      <w:szCs w:val="16"/>
    </w:rPr>
  </w:style>
  <w:style w:type="paragraph" w:styleId="CommentText">
    <w:name w:val="annotation text"/>
    <w:basedOn w:val="Normal"/>
    <w:link w:val="CommentTextChar"/>
    <w:uiPriority w:val="99"/>
    <w:unhideWhenUsed/>
    <w:rsid w:val="00437824"/>
    <w:rPr>
      <w:sz w:val="20"/>
      <w:szCs w:val="20"/>
    </w:rPr>
  </w:style>
  <w:style w:type="character" w:customStyle="1" w:styleId="CommentTextChar">
    <w:name w:val="Comment Text Char"/>
    <w:basedOn w:val="DefaultParagraphFont"/>
    <w:link w:val="CommentText"/>
    <w:uiPriority w:val="99"/>
    <w:rsid w:val="00437824"/>
    <w:rPr>
      <w:sz w:val="20"/>
      <w:szCs w:val="20"/>
    </w:rPr>
  </w:style>
  <w:style w:type="paragraph" w:styleId="CommentSubject">
    <w:name w:val="annotation subject"/>
    <w:basedOn w:val="CommentText"/>
    <w:next w:val="CommentText"/>
    <w:link w:val="CommentSubjectChar"/>
    <w:uiPriority w:val="99"/>
    <w:semiHidden/>
    <w:unhideWhenUsed/>
    <w:rsid w:val="00437824"/>
    <w:rPr>
      <w:b/>
      <w:bCs/>
    </w:rPr>
  </w:style>
  <w:style w:type="character" w:customStyle="1" w:styleId="CommentSubjectChar">
    <w:name w:val="Comment Subject Char"/>
    <w:basedOn w:val="CommentTextChar"/>
    <w:link w:val="CommentSubject"/>
    <w:uiPriority w:val="99"/>
    <w:semiHidden/>
    <w:rsid w:val="00437824"/>
    <w:rPr>
      <w:b/>
      <w:bCs/>
      <w:sz w:val="20"/>
      <w:szCs w:val="20"/>
    </w:rPr>
  </w:style>
  <w:style w:type="paragraph" w:styleId="Header">
    <w:name w:val="header"/>
    <w:basedOn w:val="Normal"/>
    <w:link w:val="HeaderChar"/>
    <w:uiPriority w:val="99"/>
    <w:semiHidden/>
    <w:unhideWhenUsed/>
    <w:rsid w:val="00E038CF"/>
    <w:pPr>
      <w:tabs>
        <w:tab w:val="center" w:pos="4513"/>
        <w:tab w:val="right" w:pos="9026"/>
      </w:tabs>
    </w:pPr>
  </w:style>
  <w:style w:type="character" w:customStyle="1" w:styleId="HeaderChar">
    <w:name w:val="Header Char"/>
    <w:basedOn w:val="DefaultParagraphFont"/>
    <w:link w:val="Header"/>
    <w:uiPriority w:val="99"/>
    <w:semiHidden/>
    <w:rsid w:val="00E038CF"/>
  </w:style>
  <w:style w:type="character" w:styleId="Hyperlink">
    <w:name w:val="Hyperlink"/>
    <w:basedOn w:val="DefaultParagraphFont"/>
    <w:uiPriority w:val="99"/>
    <w:unhideWhenUsed/>
    <w:rsid w:val="00E038CF"/>
    <w:rPr>
      <w:color w:val="0000FF"/>
      <w:u w:val="single"/>
    </w:rPr>
  </w:style>
  <w:style w:type="character" w:styleId="Mention">
    <w:name w:val="Mention"/>
    <w:basedOn w:val="DefaultParagraphFont"/>
    <w:uiPriority w:val="99"/>
    <w:unhideWhenUsed/>
    <w:rsid w:val="00C3731B"/>
    <w:rPr>
      <w:color w:val="2B579A"/>
      <w:shd w:val="clear" w:color="auto" w:fill="E1DFDD"/>
    </w:rPr>
  </w:style>
  <w:style w:type="paragraph" w:styleId="Footer">
    <w:name w:val="footer"/>
    <w:basedOn w:val="Normal"/>
    <w:link w:val="FooterChar"/>
    <w:uiPriority w:val="99"/>
    <w:semiHidden/>
    <w:unhideWhenUsed/>
    <w:rsid w:val="00C60C3B"/>
    <w:pPr>
      <w:tabs>
        <w:tab w:val="center" w:pos="4819"/>
        <w:tab w:val="right" w:pos="9638"/>
      </w:tabs>
    </w:pPr>
  </w:style>
  <w:style w:type="character" w:customStyle="1" w:styleId="FooterChar">
    <w:name w:val="Footer Char"/>
    <w:basedOn w:val="DefaultParagraphFont"/>
    <w:link w:val="Footer"/>
    <w:uiPriority w:val="99"/>
    <w:semiHidden/>
    <w:rsid w:val="00C60C3B"/>
  </w:style>
  <w:style w:type="paragraph" w:styleId="Revision">
    <w:name w:val="Revision"/>
    <w:hidden/>
    <w:uiPriority w:val="99"/>
    <w:semiHidden/>
    <w:rsid w:val="00280D85"/>
  </w:style>
  <w:style w:type="paragraph" w:customStyle="1" w:styleId="paragraph">
    <w:name w:val="paragraph"/>
    <w:basedOn w:val="Normal"/>
    <w:rsid w:val="00366813"/>
    <w:pPr>
      <w:spacing w:before="100" w:beforeAutospacing="1" w:after="100" w:afterAutospacing="1"/>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A40B43"/>
    <w:rPr>
      <w:color w:val="605E5C"/>
      <w:shd w:val="clear" w:color="auto" w:fill="E1DFDD"/>
    </w:rPr>
  </w:style>
  <w:style w:type="character" w:styleId="PlaceholderText">
    <w:name w:val="Placeholder Text"/>
    <w:basedOn w:val="DefaultParagraphFont"/>
    <w:uiPriority w:val="99"/>
    <w:semiHidden/>
    <w:rsid w:val="00BA171B"/>
    <w:rPr>
      <w:color w:val="666666"/>
    </w:rPr>
  </w:style>
  <w:style w:type="character" w:styleId="FollowedHyperlink">
    <w:name w:val="FollowedHyperlink"/>
    <w:basedOn w:val="DefaultParagraphFont"/>
    <w:uiPriority w:val="99"/>
    <w:semiHidden/>
    <w:unhideWhenUsed/>
    <w:rsid w:val="007533C5"/>
    <w:rPr>
      <w:color w:val="954F72" w:themeColor="followedHyperlink"/>
      <w:u w:val="single"/>
    </w:rPr>
  </w:style>
  <w:style w:type="character" w:customStyle="1" w:styleId="BodyTextChar">
    <w:name w:val="Body Text Char"/>
    <w:basedOn w:val="DefaultParagraphFont"/>
    <w:link w:val="BodyText"/>
    <w:rsid w:val="00897857"/>
    <w:rPr>
      <w:rFonts w:ascii="Times New Roman" w:eastAsia="Times New Roman" w:hAnsi="Times New Roman" w:cs="Times New Roman"/>
    </w:rPr>
  </w:style>
  <w:style w:type="paragraph" w:styleId="BodyText">
    <w:name w:val="Body Text"/>
    <w:basedOn w:val="Normal"/>
    <w:link w:val="BodyTextChar"/>
    <w:qFormat/>
    <w:rsid w:val="00897857"/>
    <w:pPr>
      <w:widowControl w:val="0"/>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97857"/>
  </w:style>
  <w:style w:type="paragraph" w:styleId="NormalWeb">
    <w:name w:val="Normal (Web)"/>
    <w:basedOn w:val="Normal"/>
    <w:uiPriority w:val="99"/>
    <w:semiHidden/>
    <w:unhideWhenUsed/>
    <w:rsid w:val="00513B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72824">
      <w:bodyDiv w:val="1"/>
      <w:marLeft w:val="0"/>
      <w:marRight w:val="0"/>
      <w:marTop w:val="0"/>
      <w:marBottom w:val="0"/>
      <w:divBdr>
        <w:top w:val="none" w:sz="0" w:space="0" w:color="auto"/>
        <w:left w:val="none" w:sz="0" w:space="0" w:color="auto"/>
        <w:bottom w:val="none" w:sz="0" w:space="0" w:color="auto"/>
        <w:right w:val="none" w:sz="0" w:space="0" w:color="auto"/>
      </w:divBdr>
    </w:div>
    <w:div w:id="1563908348">
      <w:bodyDiv w:val="1"/>
      <w:marLeft w:val="0"/>
      <w:marRight w:val="0"/>
      <w:marTop w:val="0"/>
      <w:marBottom w:val="0"/>
      <w:divBdr>
        <w:top w:val="none" w:sz="0" w:space="0" w:color="auto"/>
        <w:left w:val="none" w:sz="0" w:space="0" w:color="auto"/>
        <w:bottom w:val="none" w:sz="0" w:space="0" w:color="auto"/>
        <w:right w:val="none" w:sz="0" w:space="0" w:color="auto"/>
      </w:divBdr>
      <w:divsChild>
        <w:div w:id="86730365">
          <w:marLeft w:val="0"/>
          <w:marRight w:val="0"/>
          <w:marTop w:val="0"/>
          <w:marBottom w:val="0"/>
          <w:divBdr>
            <w:top w:val="none" w:sz="0" w:space="0" w:color="auto"/>
            <w:left w:val="none" w:sz="0" w:space="0" w:color="auto"/>
            <w:bottom w:val="none" w:sz="0" w:space="0" w:color="auto"/>
            <w:right w:val="none" w:sz="0" w:space="0" w:color="auto"/>
          </w:divBdr>
        </w:div>
        <w:div w:id="210659380">
          <w:marLeft w:val="0"/>
          <w:marRight w:val="0"/>
          <w:marTop w:val="0"/>
          <w:marBottom w:val="0"/>
          <w:divBdr>
            <w:top w:val="none" w:sz="0" w:space="0" w:color="auto"/>
            <w:left w:val="none" w:sz="0" w:space="0" w:color="auto"/>
            <w:bottom w:val="none" w:sz="0" w:space="0" w:color="auto"/>
            <w:right w:val="none" w:sz="0" w:space="0" w:color="auto"/>
          </w:divBdr>
          <w:divsChild>
            <w:div w:id="540869242">
              <w:marLeft w:val="-75"/>
              <w:marRight w:val="0"/>
              <w:marTop w:val="30"/>
              <w:marBottom w:val="30"/>
              <w:divBdr>
                <w:top w:val="none" w:sz="0" w:space="0" w:color="auto"/>
                <w:left w:val="none" w:sz="0" w:space="0" w:color="auto"/>
                <w:bottom w:val="none" w:sz="0" w:space="0" w:color="auto"/>
                <w:right w:val="none" w:sz="0" w:space="0" w:color="auto"/>
              </w:divBdr>
              <w:divsChild>
                <w:div w:id="64498668">
                  <w:marLeft w:val="0"/>
                  <w:marRight w:val="0"/>
                  <w:marTop w:val="0"/>
                  <w:marBottom w:val="0"/>
                  <w:divBdr>
                    <w:top w:val="none" w:sz="0" w:space="0" w:color="auto"/>
                    <w:left w:val="none" w:sz="0" w:space="0" w:color="auto"/>
                    <w:bottom w:val="none" w:sz="0" w:space="0" w:color="auto"/>
                    <w:right w:val="none" w:sz="0" w:space="0" w:color="auto"/>
                  </w:divBdr>
                  <w:divsChild>
                    <w:div w:id="435058349">
                      <w:marLeft w:val="0"/>
                      <w:marRight w:val="0"/>
                      <w:marTop w:val="0"/>
                      <w:marBottom w:val="0"/>
                      <w:divBdr>
                        <w:top w:val="none" w:sz="0" w:space="0" w:color="auto"/>
                        <w:left w:val="none" w:sz="0" w:space="0" w:color="auto"/>
                        <w:bottom w:val="none" w:sz="0" w:space="0" w:color="auto"/>
                        <w:right w:val="none" w:sz="0" w:space="0" w:color="auto"/>
                      </w:divBdr>
                    </w:div>
                  </w:divsChild>
                </w:div>
                <w:div w:id="70273669">
                  <w:marLeft w:val="0"/>
                  <w:marRight w:val="0"/>
                  <w:marTop w:val="0"/>
                  <w:marBottom w:val="0"/>
                  <w:divBdr>
                    <w:top w:val="none" w:sz="0" w:space="0" w:color="auto"/>
                    <w:left w:val="none" w:sz="0" w:space="0" w:color="auto"/>
                    <w:bottom w:val="none" w:sz="0" w:space="0" w:color="auto"/>
                    <w:right w:val="none" w:sz="0" w:space="0" w:color="auto"/>
                  </w:divBdr>
                  <w:divsChild>
                    <w:div w:id="853376749">
                      <w:marLeft w:val="0"/>
                      <w:marRight w:val="0"/>
                      <w:marTop w:val="0"/>
                      <w:marBottom w:val="0"/>
                      <w:divBdr>
                        <w:top w:val="none" w:sz="0" w:space="0" w:color="auto"/>
                        <w:left w:val="none" w:sz="0" w:space="0" w:color="auto"/>
                        <w:bottom w:val="none" w:sz="0" w:space="0" w:color="auto"/>
                        <w:right w:val="none" w:sz="0" w:space="0" w:color="auto"/>
                      </w:divBdr>
                    </w:div>
                  </w:divsChild>
                </w:div>
                <w:div w:id="145168418">
                  <w:marLeft w:val="0"/>
                  <w:marRight w:val="0"/>
                  <w:marTop w:val="0"/>
                  <w:marBottom w:val="0"/>
                  <w:divBdr>
                    <w:top w:val="none" w:sz="0" w:space="0" w:color="auto"/>
                    <w:left w:val="none" w:sz="0" w:space="0" w:color="auto"/>
                    <w:bottom w:val="none" w:sz="0" w:space="0" w:color="auto"/>
                    <w:right w:val="none" w:sz="0" w:space="0" w:color="auto"/>
                  </w:divBdr>
                  <w:divsChild>
                    <w:div w:id="1658263784">
                      <w:marLeft w:val="0"/>
                      <w:marRight w:val="0"/>
                      <w:marTop w:val="0"/>
                      <w:marBottom w:val="0"/>
                      <w:divBdr>
                        <w:top w:val="none" w:sz="0" w:space="0" w:color="auto"/>
                        <w:left w:val="none" w:sz="0" w:space="0" w:color="auto"/>
                        <w:bottom w:val="none" w:sz="0" w:space="0" w:color="auto"/>
                        <w:right w:val="none" w:sz="0" w:space="0" w:color="auto"/>
                      </w:divBdr>
                    </w:div>
                  </w:divsChild>
                </w:div>
                <w:div w:id="401876927">
                  <w:marLeft w:val="0"/>
                  <w:marRight w:val="0"/>
                  <w:marTop w:val="0"/>
                  <w:marBottom w:val="0"/>
                  <w:divBdr>
                    <w:top w:val="none" w:sz="0" w:space="0" w:color="auto"/>
                    <w:left w:val="none" w:sz="0" w:space="0" w:color="auto"/>
                    <w:bottom w:val="none" w:sz="0" w:space="0" w:color="auto"/>
                    <w:right w:val="none" w:sz="0" w:space="0" w:color="auto"/>
                  </w:divBdr>
                  <w:divsChild>
                    <w:div w:id="721638019">
                      <w:marLeft w:val="0"/>
                      <w:marRight w:val="0"/>
                      <w:marTop w:val="0"/>
                      <w:marBottom w:val="0"/>
                      <w:divBdr>
                        <w:top w:val="none" w:sz="0" w:space="0" w:color="auto"/>
                        <w:left w:val="none" w:sz="0" w:space="0" w:color="auto"/>
                        <w:bottom w:val="none" w:sz="0" w:space="0" w:color="auto"/>
                        <w:right w:val="none" w:sz="0" w:space="0" w:color="auto"/>
                      </w:divBdr>
                    </w:div>
                  </w:divsChild>
                </w:div>
                <w:div w:id="497311173">
                  <w:marLeft w:val="0"/>
                  <w:marRight w:val="0"/>
                  <w:marTop w:val="0"/>
                  <w:marBottom w:val="0"/>
                  <w:divBdr>
                    <w:top w:val="none" w:sz="0" w:space="0" w:color="auto"/>
                    <w:left w:val="none" w:sz="0" w:space="0" w:color="auto"/>
                    <w:bottom w:val="none" w:sz="0" w:space="0" w:color="auto"/>
                    <w:right w:val="none" w:sz="0" w:space="0" w:color="auto"/>
                  </w:divBdr>
                  <w:divsChild>
                    <w:div w:id="1871988808">
                      <w:marLeft w:val="0"/>
                      <w:marRight w:val="0"/>
                      <w:marTop w:val="0"/>
                      <w:marBottom w:val="0"/>
                      <w:divBdr>
                        <w:top w:val="none" w:sz="0" w:space="0" w:color="auto"/>
                        <w:left w:val="none" w:sz="0" w:space="0" w:color="auto"/>
                        <w:bottom w:val="none" w:sz="0" w:space="0" w:color="auto"/>
                        <w:right w:val="none" w:sz="0" w:space="0" w:color="auto"/>
                      </w:divBdr>
                    </w:div>
                  </w:divsChild>
                </w:div>
                <w:div w:id="769348962">
                  <w:marLeft w:val="0"/>
                  <w:marRight w:val="0"/>
                  <w:marTop w:val="0"/>
                  <w:marBottom w:val="0"/>
                  <w:divBdr>
                    <w:top w:val="none" w:sz="0" w:space="0" w:color="auto"/>
                    <w:left w:val="none" w:sz="0" w:space="0" w:color="auto"/>
                    <w:bottom w:val="none" w:sz="0" w:space="0" w:color="auto"/>
                    <w:right w:val="none" w:sz="0" w:space="0" w:color="auto"/>
                  </w:divBdr>
                  <w:divsChild>
                    <w:div w:id="334842232">
                      <w:marLeft w:val="0"/>
                      <w:marRight w:val="0"/>
                      <w:marTop w:val="0"/>
                      <w:marBottom w:val="0"/>
                      <w:divBdr>
                        <w:top w:val="none" w:sz="0" w:space="0" w:color="auto"/>
                        <w:left w:val="none" w:sz="0" w:space="0" w:color="auto"/>
                        <w:bottom w:val="none" w:sz="0" w:space="0" w:color="auto"/>
                        <w:right w:val="none" w:sz="0" w:space="0" w:color="auto"/>
                      </w:divBdr>
                    </w:div>
                  </w:divsChild>
                </w:div>
                <w:div w:id="1341158275">
                  <w:marLeft w:val="0"/>
                  <w:marRight w:val="0"/>
                  <w:marTop w:val="0"/>
                  <w:marBottom w:val="0"/>
                  <w:divBdr>
                    <w:top w:val="none" w:sz="0" w:space="0" w:color="auto"/>
                    <w:left w:val="none" w:sz="0" w:space="0" w:color="auto"/>
                    <w:bottom w:val="none" w:sz="0" w:space="0" w:color="auto"/>
                    <w:right w:val="none" w:sz="0" w:space="0" w:color="auto"/>
                  </w:divBdr>
                  <w:divsChild>
                    <w:div w:id="481235929">
                      <w:marLeft w:val="0"/>
                      <w:marRight w:val="0"/>
                      <w:marTop w:val="0"/>
                      <w:marBottom w:val="0"/>
                      <w:divBdr>
                        <w:top w:val="none" w:sz="0" w:space="0" w:color="auto"/>
                        <w:left w:val="none" w:sz="0" w:space="0" w:color="auto"/>
                        <w:bottom w:val="none" w:sz="0" w:space="0" w:color="auto"/>
                        <w:right w:val="none" w:sz="0" w:space="0" w:color="auto"/>
                      </w:divBdr>
                    </w:div>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422676591">
                  <w:marLeft w:val="0"/>
                  <w:marRight w:val="0"/>
                  <w:marTop w:val="0"/>
                  <w:marBottom w:val="0"/>
                  <w:divBdr>
                    <w:top w:val="none" w:sz="0" w:space="0" w:color="auto"/>
                    <w:left w:val="none" w:sz="0" w:space="0" w:color="auto"/>
                    <w:bottom w:val="none" w:sz="0" w:space="0" w:color="auto"/>
                    <w:right w:val="none" w:sz="0" w:space="0" w:color="auto"/>
                  </w:divBdr>
                  <w:divsChild>
                    <w:div w:id="1885365804">
                      <w:marLeft w:val="0"/>
                      <w:marRight w:val="0"/>
                      <w:marTop w:val="0"/>
                      <w:marBottom w:val="0"/>
                      <w:divBdr>
                        <w:top w:val="none" w:sz="0" w:space="0" w:color="auto"/>
                        <w:left w:val="none" w:sz="0" w:space="0" w:color="auto"/>
                        <w:bottom w:val="none" w:sz="0" w:space="0" w:color="auto"/>
                        <w:right w:val="none" w:sz="0" w:space="0" w:color="auto"/>
                      </w:divBdr>
                    </w:div>
                  </w:divsChild>
                </w:div>
                <w:div w:id="1785345546">
                  <w:marLeft w:val="0"/>
                  <w:marRight w:val="0"/>
                  <w:marTop w:val="0"/>
                  <w:marBottom w:val="0"/>
                  <w:divBdr>
                    <w:top w:val="none" w:sz="0" w:space="0" w:color="auto"/>
                    <w:left w:val="none" w:sz="0" w:space="0" w:color="auto"/>
                    <w:bottom w:val="none" w:sz="0" w:space="0" w:color="auto"/>
                    <w:right w:val="none" w:sz="0" w:space="0" w:color="auto"/>
                  </w:divBdr>
                  <w:divsChild>
                    <w:div w:id="185212681">
                      <w:marLeft w:val="0"/>
                      <w:marRight w:val="0"/>
                      <w:marTop w:val="0"/>
                      <w:marBottom w:val="0"/>
                      <w:divBdr>
                        <w:top w:val="none" w:sz="0" w:space="0" w:color="auto"/>
                        <w:left w:val="none" w:sz="0" w:space="0" w:color="auto"/>
                        <w:bottom w:val="none" w:sz="0" w:space="0" w:color="auto"/>
                        <w:right w:val="none" w:sz="0" w:space="0" w:color="auto"/>
                      </w:divBdr>
                    </w:div>
                    <w:div w:id="904024009">
                      <w:marLeft w:val="0"/>
                      <w:marRight w:val="0"/>
                      <w:marTop w:val="0"/>
                      <w:marBottom w:val="0"/>
                      <w:divBdr>
                        <w:top w:val="none" w:sz="0" w:space="0" w:color="auto"/>
                        <w:left w:val="none" w:sz="0" w:space="0" w:color="auto"/>
                        <w:bottom w:val="none" w:sz="0" w:space="0" w:color="auto"/>
                        <w:right w:val="none" w:sz="0" w:space="0" w:color="auto"/>
                      </w:divBdr>
                    </w:div>
                  </w:divsChild>
                </w:div>
                <w:div w:id="1952977365">
                  <w:marLeft w:val="0"/>
                  <w:marRight w:val="0"/>
                  <w:marTop w:val="0"/>
                  <w:marBottom w:val="0"/>
                  <w:divBdr>
                    <w:top w:val="none" w:sz="0" w:space="0" w:color="auto"/>
                    <w:left w:val="none" w:sz="0" w:space="0" w:color="auto"/>
                    <w:bottom w:val="none" w:sz="0" w:space="0" w:color="auto"/>
                    <w:right w:val="none" w:sz="0" w:space="0" w:color="auto"/>
                  </w:divBdr>
                  <w:divsChild>
                    <w:div w:id="1794248711">
                      <w:marLeft w:val="0"/>
                      <w:marRight w:val="0"/>
                      <w:marTop w:val="0"/>
                      <w:marBottom w:val="0"/>
                      <w:divBdr>
                        <w:top w:val="none" w:sz="0" w:space="0" w:color="auto"/>
                        <w:left w:val="none" w:sz="0" w:space="0" w:color="auto"/>
                        <w:bottom w:val="none" w:sz="0" w:space="0" w:color="auto"/>
                        <w:right w:val="none" w:sz="0" w:space="0" w:color="auto"/>
                      </w:divBdr>
                    </w:div>
                  </w:divsChild>
                </w:div>
                <w:div w:id="2100709007">
                  <w:marLeft w:val="0"/>
                  <w:marRight w:val="0"/>
                  <w:marTop w:val="0"/>
                  <w:marBottom w:val="0"/>
                  <w:divBdr>
                    <w:top w:val="none" w:sz="0" w:space="0" w:color="auto"/>
                    <w:left w:val="none" w:sz="0" w:space="0" w:color="auto"/>
                    <w:bottom w:val="none" w:sz="0" w:space="0" w:color="auto"/>
                    <w:right w:val="none" w:sz="0" w:space="0" w:color="auto"/>
                  </w:divBdr>
                  <w:divsChild>
                    <w:div w:id="7666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773644">
          <w:marLeft w:val="0"/>
          <w:marRight w:val="0"/>
          <w:marTop w:val="0"/>
          <w:marBottom w:val="0"/>
          <w:divBdr>
            <w:top w:val="none" w:sz="0" w:space="0" w:color="auto"/>
            <w:left w:val="none" w:sz="0" w:space="0" w:color="auto"/>
            <w:bottom w:val="none" w:sz="0" w:space="0" w:color="auto"/>
            <w:right w:val="none" w:sz="0" w:space="0" w:color="auto"/>
          </w:divBdr>
        </w:div>
        <w:div w:id="1108231318">
          <w:marLeft w:val="0"/>
          <w:marRight w:val="0"/>
          <w:marTop w:val="0"/>
          <w:marBottom w:val="0"/>
          <w:divBdr>
            <w:top w:val="none" w:sz="0" w:space="0" w:color="auto"/>
            <w:left w:val="none" w:sz="0" w:space="0" w:color="auto"/>
            <w:bottom w:val="none" w:sz="0" w:space="0" w:color="auto"/>
            <w:right w:val="none" w:sz="0" w:space="0" w:color="auto"/>
          </w:divBdr>
        </w:div>
        <w:div w:id="1271158717">
          <w:marLeft w:val="0"/>
          <w:marRight w:val="0"/>
          <w:marTop w:val="0"/>
          <w:marBottom w:val="0"/>
          <w:divBdr>
            <w:top w:val="none" w:sz="0" w:space="0" w:color="auto"/>
            <w:left w:val="none" w:sz="0" w:space="0" w:color="auto"/>
            <w:bottom w:val="none" w:sz="0" w:space="0" w:color="auto"/>
            <w:right w:val="none" w:sz="0" w:space="0" w:color="auto"/>
          </w:divBdr>
        </w:div>
        <w:div w:id="1410689598">
          <w:marLeft w:val="0"/>
          <w:marRight w:val="0"/>
          <w:marTop w:val="0"/>
          <w:marBottom w:val="0"/>
          <w:divBdr>
            <w:top w:val="none" w:sz="0" w:space="0" w:color="auto"/>
            <w:left w:val="none" w:sz="0" w:space="0" w:color="auto"/>
            <w:bottom w:val="none" w:sz="0" w:space="0" w:color="auto"/>
            <w:right w:val="none" w:sz="0" w:space="0" w:color="auto"/>
          </w:divBdr>
        </w:div>
        <w:div w:id="1649357470">
          <w:marLeft w:val="0"/>
          <w:marRight w:val="0"/>
          <w:marTop w:val="0"/>
          <w:marBottom w:val="0"/>
          <w:divBdr>
            <w:top w:val="none" w:sz="0" w:space="0" w:color="auto"/>
            <w:left w:val="none" w:sz="0" w:space="0" w:color="auto"/>
            <w:bottom w:val="none" w:sz="0" w:space="0" w:color="auto"/>
            <w:right w:val="none" w:sz="0" w:space="0" w:color="auto"/>
          </w:divBdr>
        </w:div>
        <w:div w:id="1680501022">
          <w:marLeft w:val="0"/>
          <w:marRight w:val="0"/>
          <w:marTop w:val="0"/>
          <w:marBottom w:val="0"/>
          <w:divBdr>
            <w:top w:val="none" w:sz="0" w:space="0" w:color="auto"/>
            <w:left w:val="none" w:sz="0" w:space="0" w:color="auto"/>
            <w:bottom w:val="none" w:sz="0" w:space="0" w:color="auto"/>
            <w:right w:val="none" w:sz="0" w:space="0" w:color="auto"/>
          </w:divBdr>
        </w:div>
        <w:div w:id="1732777221">
          <w:marLeft w:val="0"/>
          <w:marRight w:val="0"/>
          <w:marTop w:val="0"/>
          <w:marBottom w:val="0"/>
          <w:divBdr>
            <w:top w:val="none" w:sz="0" w:space="0" w:color="auto"/>
            <w:left w:val="none" w:sz="0" w:space="0" w:color="auto"/>
            <w:bottom w:val="none" w:sz="0" w:space="0" w:color="auto"/>
            <w:right w:val="none" w:sz="0" w:space="0" w:color="auto"/>
          </w:divBdr>
        </w:div>
        <w:div w:id="1847750048">
          <w:marLeft w:val="0"/>
          <w:marRight w:val="0"/>
          <w:marTop w:val="0"/>
          <w:marBottom w:val="0"/>
          <w:divBdr>
            <w:top w:val="none" w:sz="0" w:space="0" w:color="auto"/>
            <w:left w:val="none" w:sz="0" w:space="0" w:color="auto"/>
            <w:bottom w:val="none" w:sz="0" w:space="0" w:color="auto"/>
            <w:right w:val="none" w:sz="0" w:space="0" w:color="auto"/>
          </w:divBdr>
        </w:div>
        <w:div w:id="2005737343">
          <w:marLeft w:val="0"/>
          <w:marRight w:val="0"/>
          <w:marTop w:val="0"/>
          <w:marBottom w:val="0"/>
          <w:divBdr>
            <w:top w:val="none" w:sz="0" w:space="0" w:color="auto"/>
            <w:left w:val="none" w:sz="0" w:space="0" w:color="auto"/>
            <w:bottom w:val="none" w:sz="0" w:space="0" w:color="auto"/>
            <w:right w:val="none" w:sz="0" w:space="0" w:color="auto"/>
          </w:divBdr>
        </w:div>
      </w:divsChild>
    </w:div>
    <w:div w:id="1839614717">
      <w:bodyDiv w:val="1"/>
      <w:marLeft w:val="0"/>
      <w:marRight w:val="0"/>
      <w:marTop w:val="0"/>
      <w:marBottom w:val="0"/>
      <w:divBdr>
        <w:top w:val="none" w:sz="0" w:space="0" w:color="auto"/>
        <w:left w:val="none" w:sz="0" w:space="0" w:color="auto"/>
        <w:bottom w:val="none" w:sz="0" w:space="0" w:color="auto"/>
        <w:right w:val="none" w:sz="0" w:space="0" w:color="auto"/>
      </w:divBdr>
      <w:divsChild>
        <w:div w:id="19283493">
          <w:marLeft w:val="0"/>
          <w:marRight w:val="0"/>
          <w:marTop w:val="0"/>
          <w:marBottom w:val="0"/>
          <w:divBdr>
            <w:top w:val="none" w:sz="0" w:space="0" w:color="auto"/>
            <w:left w:val="none" w:sz="0" w:space="0" w:color="auto"/>
            <w:bottom w:val="none" w:sz="0" w:space="0" w:color="auto"/>
            <w:right w:val="none" w:sz="0" w:space="0" w:color="auto"/>
          </w:divBdr>
        </w:div>
        <w:div w:id="168569045">
          <w:marLeft w:val="0"/>
          <w:marRight w:val="0"/>
          <w:marTop w:val="0"/>
          <w:marBottom w:val="0"/>
          <w:divBdr>
            <w:top w:val="none" w:sz="0" w:space="0" w:color="auto"/>
            <w:left w:val="none" w:sz="0" w:space="0" w:color="auto"/>
            <w:bottom w:val="none" w:sz="0" w:space="0" w:color="auto"/>
            <w:right w:val="none" w:sz="0" w:space="0" w:color="auto"/>
          </w:divBdr>
        </w:div>
        <w:div w:id="392236187">
          <w:marLeft w:val="0"/>
          <w:marRight w:val="0"/>
          <w:marTop w:val="0"/>
          <w:marBottom w:val="0"/>
          <w:divBdr>
            <w:top w:val="none" w:sz="0" w:space="0" w:color="auto"/>
            <w:left w:val="none" w:sz="0" w:space="0" w:color="auto"/>
            <w:bottom w:val="none" w:sz="0" w:space="0" w:color="auto"/>
            <w:right w:val="none" w:sz="0" w:space="0" w:color="auto"/>
          </w:divBdr>
          <w:divsChild>
            <w:div w:id="1944846920">
              <w:marLeft w:val="-75"/>
              <w:marRight w:val="0"/>
              <w:marTop w:val="30"/>
              <w:marBottom w:val="30"/>
              <w:divBdr>
                <w:top w:val="none" w:sz="0" w:space="0" w:color="auto"/>
                <w:left w:val="none" w:sz="0" w:space="0" w:color="auto"/>
                <w:bottom w:val="none" w:sz="0" w:space="0" w:color="auto"/>
                <w:right w:val="none" w:sz="0" w:space="0" w:color="auto"/>
              </w:divBdr>
              <w:divsChild>
                <w:div w:id="32846542">
                  <w:marLeft w:val="0"/>
                  <w:marRight w:val="0"/>
                  <w:marTop w:val="0"/>
                  <w:marBottom w:val="0"/>
                  <w:divBdr>
                    <w:top w:val="none" w:sz="0" w:space="0" w:color="auto"/>
                    <w:left w:val="none" w:sz="0" w:space="0" w:color="auto"/>
                    <w:bottom w:val="none" w:sz="0" w:space="0" w:color="auto"/>
                    <w:right w:val="none" w:sz="0" w:space="0" w:color="auto"/>
                  </w:divBdr>
                  <w:divsChild>
                    <w:div w:id="322204069">
                      <w:marLeft w:val="0"/>
                      <w:marRight w:val="0"/>
                      <w:marTop w:val="0"/>
                      <w:marBottom w:val="0"/>
                      <w:divBdr>
                        <w:top w:val="none" w:sz="0" w:space="0" w:color="auto"/>
                        <w:left w:val="none" w:sz="0" w:space="0" w:color="auto"/>
                        <w:bottom w:val="none" w:sz="0" w:space="0" w:color="auto"/>
                        <w:right w:val="none" w:sz="0" w:space="0" w:color="auto"/>
                      </w:divBdr>
                    </w:div>
                    <w:div w:id="1894777890">
                      <w:marLeft w:val="0"/>
                      <w:marRight w:val="0"/>
                      <w:marTop w:val="0"/>
                      <w:marBottom w:val="0"/>
                      <w:divBdr>
                        <w:top w:val="none" w:sz="0" w:space="0" w:color="auto"/>
                        <w:left w:val="none" w:sz="0" w:space="0" w:color="auto"/>
                        <w:bottom w:val="none" w:sz="0" w:space="0" w:color="auto"/>
                        <w:right w:val="none" w:sz="0" w:space="0" w:color="auto"/>
                      </w:divBdr>
                    </w:div>
                  </w:divsChild>
                </w:div>
                <w:div w:id="128714902">
                  <w:marLeft w:val="0"/>
                  <w:marRight w:val="0"/>
                  <w:marTop w:val="0"/>
                  <w:marBottom w:val="0"/>
                  <w:divBdr>
                    <w:top w:val="none" w:sz="0" w:space="0" w:color="auto"/>
                    <w:left w:val="none" w:sz="0" w:space="0" w:color="auto"/>
                    <w:bottom w:val="none" w:sz="0" w:space="0" w:color="auto"/>
                    <w:right w:val="none" w:sz="0" w:space="0" w:color="auto"/>
                  </w:divBdr>
                  <w:divsChild>
                    <w:div w:id="1645160387">
                      <w:marLeft w:val="0"/>
                      <w:marRight w:val="0"/>
                      <w:marTop w:val="0"/>
                      <w:marBottom w:val="0"/>
                      <w:divBdr>
                        <w:top w:val="none" w:sz="0" w:space="0" w:color="auto"/>
                        <w:left w:val="none" w:sz="0" w:space="0" w:color="auto"/>
                        <w:bottom w:val="none" w:sz="0" w:space="0" w:color="auto"/>
                        <w:right w:val="none" w:sz="0" w:space="0" w:color="auto"/>
                      </w:divBdr>
                    </w:div>
                  </w:divsChild>
                </w:div>
                <w:div w:id="245463579">
                  <w:marLeft w:val="0"/>
                  <w:marRight w:val="0"/>
                  <w:marTop w:val="0"/>
                  <w:marBottom w:val="0"/>
                  <w:divBdr>
                    <w:top w:val="none" w:sz="0" w:space="0" w:color="auto"/>
                    <w:left w:val="none" w:sz="0" w:space="0" w:color="auto"/>
                    <w:bottom w:val="none" w:sz="0" w:space="0" w:color="auto"/>
                    <w:right w:val="none" w:sz="0" w:space="0" w:color="auto"/>
                  </w:divBdr>
                  <w:divsChild>
                    <w:div w:id="1905677205">
                      <w:marLeft w:val="0"/>
                      <w:marRight w:val="0"/>
                      <w:marTop w:val="0"/>
                      <w:marBottom w:val="0"/>
                      <w:divBdr>
                        <w:top w:val="none" w:sz="0" w:space="0" w:color="auto"/>
                        <w:left w:val="none" w:sz="0" w:space="0" w:color="auto"/>
                        <w:bottom w:val="none" w:sz="0" w:space="0" w:color="auto"/>
                        <w:right w:val="none" w:sz="0" w:space="0" w:color="auto"/>
                      </w:divBdr>
                    </w:div>
                  </w:divsChild>
                </w:div>
                <w:div w:id="765461944">
                  <w:marLeft w:val="0"/>
                  <w:marRight w:val="0"/>
                  <w:marTop w:val="0"/>
                  <w:marBottom w:val="0"/>
                  <w:divBdr>
                    <w:top w:val="none" w:sz="0" w:space="0" w:color="auto"/>
                    <w:left w:val="none" w:sz="0" w:space="0" w:color="auto"/>
                    <w:bottom w:val="none" w:sz="0" w:space="0" w:color="auto"/>
                    <w:right w:val="none" w:sz="0" w:space="0" w:color="auto"/>
                  </w:divBdr>
                  <w:divsChild>
                    <w:div w:id="1497570277">
                      <w:marLeft w:val="0"/>
                      <w:marRight w:val="0"/>
                      <w:marTop w:val="0"/>
                      <w:marBottom w:val="0"/>
                      <w:divBdr>
                        <w:top w:val="none" w:sz="0" w:space="0" w:color="auto"/>
                        <w:left w:val="none" w:sz="0" w:space="0" w:color="auto"/>
                        <w:bottom w:val="none" w:sz="0" w:space="0" w:color="auto"/>
                        <w:right w:val="none" w:sz="0" w:space="0" w:color="auto"/>
                      </w:divBdr>
                    </w:div>
                  </w:divsChild>
                </w:div>
                <w:div w:id="790440798">
                  <w:marLeft w:val="0"/>
                  <w:marRight w:val="0"/>
                  <w:marTop w:val="0"/>
                  <w:marBottom w:val="0"/>
                  <w:divBdr>
                    <w:top w:val="none" w:sz="0" w:space="0" w:color="auto"/>
                    <w:left w:val="none" w:sz="0" w:space="0" w:color="auto"/>
                    <w:bottom w:val="none" w:sz="0" w:space="0" w:color="auto"/>
                    <w:right w:val="none" w:sz="0" w:space="0" w:color="auto"/>
                  </w:divBdr>
                  <w:divsChild>
                    <w:div w:id="450787307">
                      <w:marLeft w:val="0"/>
                      <w:marRight w:val="0"/>
                      <w:marTop w:val="0"/>
                      <w:marBottom w:val="0"/>
                      <w:divBdr>
                        <w:top w:val="none" w:sz="0" w:space="0" w:color="auto"/>
                        <w:left w:val="none" w:sz="0" w:space="0" w:color="auto"/>
                        <w:bottom w:val="none" w:sz="0" w:space="0" w:color="auto"/>
                        <w:right w:val="none" w:sz="0" w:space="0" w:color="auto"/>
                      </w:divBdr>
                    </w:div>
                  </w:divsChild>
                </w:div>
                <w:div w:id="1296645811">
                  <w:marLeft w:val="0"/>
                  <w:marRight w:val="0"/>
                  <w:marTop w:val="0"/>
                  <w:marBottom w:val="0"/>
                  <w:divBdr>
                    <w:top w:val="none" w:sz="0" w:space="0" w:color="auto"/>
                    <w:left w:val="none" w:sz="0" w:space="0" w:color="auto"/>
                    <w:bottom w:val="none" w:sz="0" w:space="0" w:color="auto"/>
                    <w:right w:val="none" w:sz="0" w:space="0" w:color="auto"/>
                  </w:divBdr>
                  <w:divsChild>
                    <w:div w:id="353309477">
                      <w:marLeft w:val="0"/>
                      <w:marRight w:val="0"/>
                      <w:marTop w:val="0"/>
                      <w:marBottom w:val="0"/>
                      <w:divBdr>
                        <w:top w:val="none" w:sz="0" w:space="0" w:color="auto"/>
                        <w:left w:val="none" w:sz="0" w:space="0" w:color="auto"/>
                        <w:bottom w:val="none" w:sz="0" w:space="0" w:color="auto"/>
                        <w:right w:val="none" w:sz="0" w:space="0" w:color="auto"/>
                      </w:divBdr>
                    </w:div>
                    <w:div w:id="1842310297">
                      <w:marLeft w:val="0"/>
                      <w:marRight w:val="0"/>
                      <w:marTop w:val="0"/>
                      <w:marBottom w:val="0"/>
                      <w:divBdr>
                        <w:top w:val="none" w:sz="0" w:space="0" w:color="auto"/>
                        <w:left w:val="none" w:sz="0" w:space="0" w:color="auto"/>
                        <w:bottom w:val="none" w:sz="0" w:space="0" w:color="auto"/>
                        <w:right w:val="none" w:sz="0" w:space="0" w:color="auto"/>
                      </w:divBdr>
                    </w:div>
                  </w:divsChild>
                </w:div>
                <w:div w:id="1320378902">
                  <w:marLeft w:val="0"/>
                  <w:marRight w:val="0"/>
                  <w:marTop w:val="0"/>
                  <w:marBottom w:val="0"/>
                  <w:divBdr>
                    <w:top w:val="none" w:sz="0" w:space="0" w:color="auto"/>
                    <w:left w:val="none" w:sz="0" w:space="0" w:color="auto"/>
                    <w:bottom w:val="none" w:sz="0" w:space="0" w:color="auto"/>
                    <w:right w:val="none" w:sz="0" w:space="0" w:color="auto"/>
                  </w:divBdr>
                  <w:divsChild>
                    <w:div w:id="1264418290">
                      <w:marLeft w:val="0"/>
                      <w:marRight w:val="0"/>
                      <w:marTop w:val="0"/>
                      <w:marBottom w:val="0"/>
                      <w:divBdr>
                        <w:top w:val="none" w:sz="0" w:space="0" w:color="auto"/>
                        <w:left w:val="none" w:sz="0" w:space="0" w:color="auto"/>
                        <w:bottom w:val="none" w:sz="0" w:space="0" w:color="auto"/>
                        <w:right w:val="none" w:sz="0" w:space="0" w:color="auto"/>
                      </w:divBdr>
                    </w:div>
                  </w:divsChild>
                </w:div>
                <w:div w:id="1415469014">
                  <w:marLeft w:val="0"/>
                  <w:marRight w:val="0"/>
                  <w:marTop w:val="0"/>
                  <w:marBottom w:val="0"/>
                  <w:divBdr>
                    <w:top w:val="none" w:sz="0" w:space="0" w:color="auto"/>
                    <w:left w:val="none" w:sz="0" w:space="0" w:color="auto"/>
                    <w:bottom w:val="none" w:sz="0" w:space="0" w:color="auto"/>
                    <w:right w:val="none" w:sz="0" w:space="0" w:color="auto"/>
                  </w:divBdr>
                  <w:divsChild>
                    <w:div w:id="831532294">
                      <w:marLeft w:val="0"/>
                      <w:marRight w:val="0"/>
                      <w:marTop w:val="0"/>
                      <w:marBottom w:val="0"/>
                      <w:divBdr>
                        <w:top w:val="none" w:sz="0" w:space="0" w:color="auto"/>
                        <w:left w:val="none" w:sz="0" w:space="0" w:color="auto"/>
                        <w:bottom w:val="none" w:sz="0" w:space="0" w:color="auto"/>
                        <w:right w:val="none" w:sz="0" w:space="0" w:color="auto"/>
                      </w:divBdr>
                    </w:div>
                  </w:divsChild>
                </w:div>
                <w:div w:id="1464346863">
                  <w:marLeft w:val="0"/>
                  <w:marRight w:val="0"/>
                  <w:marTop w:val="0"/>
                  <w:marBottom w:val="0"/>
                  <w:divBdr>
                    <w:top w:val="none" w:sz="0" w:space="0" w:color="auto"/>
                    <w:left w:val="none" w:sz="0" w:space="0" w:color="auto"/>
                    <w:bottom w:val="none" w:sz="0" w:space="0" w:color="auto"/>
                    <w:right w:val="none" w:sz="0" w:space="0" w:color="auto"/>
                  </w:divBdr>
                  <w:divsChild>
                    <w:div w:id="682392190">
                      <w:marLeft w:val="0"/>
                      <w:marRight w:val="0"/>
                      <w:marTop w:val="0"/>
                      <w:marBottom w:val="0"/>
                      <w:divBdr>
                        <w:top w:val="none" w:sz="0" w:space="0" w:color="auto"/>
                        <w:left w:val="none" w:sz="0" w:space="0" w:color="auto"/>
                        <w:bottom w:val="none" w:sz="0" w:space="0" w:color="auto"/>
                        <w:right w:val="none" w:sz="0" w:space="0" w:color="auto"/>
                      </w:divBdr>
                    </w:div>
                  </w:divsChild>
                </w:div>
                <w:div w:id="1681392220">
                  <w:marLeft w:val="0"/>
                  <w:marRight w:val="0"/>
                  <w:marTop w:val="0"/>
                  <w:marBottom w:val="0"/>
                  <w:divBdr>
                    <w:top w:val="none" w:sz="0" w:space="0" w:color="auto"/>
                    <w:left w:val="none" w:sz="0" w:space="0" w:color="auto"/>
                    <w:bottom w:val="none" w:sz="0" w:space="0" w:color="auto"/>
                    <w:right w:val="none" w:sz="0" w:space="0" w:color="auto"/>
                  </w:divBdr>
                  <w:divsChild>
                    <w:div w:id="1622880465">
                      <w:marLeft w:val="0"/>
                      <w:marRight w:val="0"/>
                      <w:marTop w:val="0"/>
                      <w:marBottom w:val="0"/>
                      <w:divBdr>
                        <w:top w:val="none" w:sz="0" w:space="0" w:color="auto"/>
                        <w:left w:val="none" w:sz="0" w:space="0" w:color="auto"/>
                        <w:bottom w:val="none" w:sz="0" w:space="0" w:color="auto"/>
                        <w:right w:val="none" w:sz="0" w:space="0" w:color="auto"/>
                      </w:divBdr>
                    </w:div>
                  </w:divsChild>
                </w:div>
                <w:div w:id="1767383464">
                  <w:marLeft w:val="0"/>
                  <w:marRight w:val="0"/>
                  <w:marTop w:val="0"/>
                  <w:marBottom w:val="0"/>
                  <w:divBdr>
                    <w:top w:val="none" w:sz="0" w:space="0" w:color="auto"/>
                    <w:left w:val="none" w:sz="0" w:space="0" w:color="auto"/>
                    <w:bottom w:val="none" w:sz="0" w:space="0" w:color="auto"/>
                    <w:right w:val="none" w:sz="0" w:space="0" w:color="auto"/>
                  </w:divBdr>
                  <w:divsChild>
                    <w:div w:id="4337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59619">
          <w:marLeft w:val="0"/>
          <w:marRight w:val="0"/>
          <w:marTop w:val="0"/>
          <w:marBottom w:val="0"/>
          <w:divBdr>
            <w:top w:val="none" w:sz="0" w:space="0" w:color="auto"/>
            <w:left w:val="none" w:sz="0" w:space="0" w:color="auto"/>
            <w:bottom w:val="none" w:sz="0" w:space="0" w:color="auto"/>
            <w:right w:val="none" w:sz="0" w:space="0" w:color="auto"/>
          </w:divBdr>
        </w:div>
        <w:div w:id="515731513">
          <w:marLeft w:val="0"/>
          <w:marRight w:val="0"/>
          <w:marTop w:val="0"/>
          <w:marBottom w:val="0"/>
          <w:divBdr>
            <w:top w:val="none" w:sz="0" w:space="0" w:color="auto"/>
            <w:left w:val="none" w:sz="0" w:space="0" w:color="auto"/>
            <w:bottom w:val="none" w:sz="0" w:space="0" w:color="auto"/>
            <w:right w:val="none" w:sz="0" w:space="0" w:color="auto"/>
          </w:divBdr>
        </w:div>
        <w:div w:id="690183728">
          <w:marLeft w:val="0"/>
          <w:marRight w:val="0"/>
          <w:marTop w:val="0"/>
          <w:marBottom w:val="0"/>
          <w:divBdr>
            <w:top w:val="none" w:sz="0" w:space="0" w:color="auto"/>
            <w:left w:val="none" w:sz="0" w:space="0" w:color="auto"/>
            <w:bottom w:val="none" w:sz="0" w:space="0" w:color="auto"/>
            <w:right w:val="none" w:sz="0" w:space="0" w:color="auto"/>
          </w:divBdr>
        </w:div>
        <w:div w:id="1014066151">
          <w:marLeft w:val="0"/>
          <w:marRight w:val="0"/>
          <w:marTop w:val="0"/>
          <w:marBottom w:val="0"/>
          <w:divBdr>
            <w:top w:val="none" w:sz="0" w:space="0" w:color="auto"/>
            <w:left w:val="none" w:sz="0" w:space="0" w:color="auto"/>
            <w:bottom w:val="none" w:sz="0" w:space="0" w:color="auto"/>
            <w:right w:val="none" w:sz="0" w:space="0" w:color="auto"/>
          </w:divBdr>
        </w:div>
        <w:div w:id="1474255297">
          <w:marLeft w:val="0"/>
          <w:marRight w:val="0"/>
          <w:marTop w:val="0"/>
          <w:marBottom w:val="0"/>
          <w:divBdr>
            <w:top w:val="none" w:sz="0" w:space="0" w:color="auto"/>
            <w:left w:val="none" w:sz="0" w:space="0" w:color="auto"/>
            <w:bottom w:val="none" w:sz="0" w:space="0" w:color="auto"/>
            <w:right w:val="none" w:sz="0" w:space="0" w:color="auto"/>
          </w:divBdr>
        </w:div>
        <w:div w:id="2069525345">
          <w:marLeft w:val="0"/>
          <w:marRight w:val="0"/>
          <w:marTop w:val="0"/>
          <w:marBottom w:val="0"/>
          <w:divBdr>
            <w:top w:val="none" w:sz="0" w:space="0" w:color="auto"/>
            <w:left w:val="none" w:sz="0" w:space="0" w:color="auto"/>
            <w:bottom w:val="none" w:sz="0" w:space="0" w:color="auto"/>
            <w:right w:val="none" w:sz="0" w:space="0" w:color="auto"/>
          </w:divBdr>
        </w:div>
        <w:div w:id="2081751719">
          <w:marLeft w:val="0"/>
          <w:marRight w:val="0"/>
          <w:marTop w:val="0"/>
          <w:marBottom w:val="0"/>
          <w:divBdr>
            <w:top w:val="none" w:sz="0" w:space="0" w:color="auto"/>
            <w:left w:val="none" w:sz="0" w:space="0" w:color="auto"/>
            <w:bottom w:val="none" w:sz="0" w:space="0" w:color="auto"/>
            <w:right w:val="none" w:sz="0" w:space="0" w:color="auto"/>
          </w:divBdr>
        </w:div>
        <w:div w:id="2133204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A3682BB-8087-4E1A-BA32-B70BB841FB67}">
    <t:Anchor>
      <t:Comment id="657493282"/>
    </t:Anchor>
    <t:History>
      <t:Event id="{8D1E8B95-AE5B-44C8-874E-A5C3A2D4CC65}" time="2022-11-29T12:28:21.017Z">
        <t:Attribution userId="S::aiste.kielaite@vilniausvystymas.lt::9926b994-7a0b-4c77-a8ec-f0ba033c552c" userProvider="AD" userName="Aistė Kielaitė"/>
        <t:Anchor>
          <t:Comment id="1478980938"/>
        </t:Anchor>
        <t:Create/>
      </t:Event>
      <t:Event id="{7185E0BC-70DF-4CC8-94F3-CAABCB632F4F}" time="2022-11-29T12:28:21.017Z">
        <t:Attribution userId="S::aiste.kielaite@vilniausvystymas.lt::9926b994-7a0b-4c77-a8ec-f0ba033c552c" userProvider="AD" userName="Aistė Kielaitė"/>
        <t:Anchor>
          <t:Comment id="1478980938"/>
        </t:Anchor>
        <t:Assign userId="S::Mindaugas.Alekna@vilniausvystymas.lt::dc8aaebf-880c-4745-b2c5-0b95ea6f22c0" userProvider="AD" userName="Mindaugas Alekna"/>
      </t:Event>
      <t:Event id="{D0F6BDB6-7EF4-45F3-B4EA-89C4ECD1AAE5}" time="2022-11-29T12:28:21.017Z">
        <t:Attribution userId="S::aiste.kielaite@vilniausvystymas.lt::9926b994-7a0b-4c77-a8ec-f0ba033c552c" userProvider="AD" userName="Aistė Kielaitė"/>
        <t:Anchor>
          <t:Comment id="1478980938"/>
        </t:Anchor>
        <t:SetTitle title="@Mindaugas Alekna kokia?"/>
      </t:Event>
    </t:History>
  </t:Task>
  <t:Task id="{0D3703F1-86E7-4A85-B9E7-FA0BA4301DCF}">
    <t:Anchor>
      <t:Comment id="672610251"/>
    </t:Anchor>
    <t:History>
      <t:Event id="{8909B600-8DD7-4112-8DAE-A13FD5AFB80A}" time="2023-05-23T10:02:03.79Z">
        <t:Attribution userId="S::aiste.kielaite@vilniausvystymas.lt::9926b994-7a0b-4c77-a8ec-f0ba033c552c" userProvider="AD" userName="Aistė Kielaitė"/>
        <t:Anchor>
          <t:Comment id="672610251"/>
        </t:Anchor>
        <t:Create/>
      </t:Event>
      <t:Event id="{9BEC316C-327A-4588-A536-17DF89904FBF}" time="2023-05-23T10:02:03.79Z">
        <t:Attribution userId="S::aiste.kielaite@vilniausvystymas.lt::9926b994-7a0b-4c77-a8ec-f0ba033c552c" userProvider="AD" userName="Aistė Kielaitė"/>
        <t:Anchor>
          <t:Comment id="672610251"/>
        </t:Anchor>
        <t:Assign userId="S::aukse.radziunaite@vilniausvystymas.lt::b5ee9f92-e0bf-4fc6-ba70-0c4ef34c8d09" userProvider="AD" userName="Auksė Radžiūnaitė"/>
      </t:Event>
      <t:Event id="{9F764D6F-D207-4D5D-BF66-2B81D87C8472}" time="2023-05-23T10:02:03.79Z">
        <t:Attribution userId="S::aiste.kielaite@vilniausvystymas.lt::9926b994-7a0b-4c77-a8ec-f0ba033c552c" userProvider="AD" userName="Aistė Kielaitė"/>
        <t:Anchor>
          <t:Comment id="672610251"/>
        </t:Anchor>
        <t:SetTitle title="@Auksė Radžiūnaitė @Mantas Saulis mėginau pagimdyti kažką. Sukasi jau galva, nežinau. Keik sugebėjau tiek prikūriau. Peržiūrėkite, kas nesuprantama, teikite komentarus, korekcijas. Čia jums turi būti paskui įmanoma patikrinti patirtį ir kad viskas būtų…"/>
      </t:Event>
    </t:History>
  </t:Task>
  <t:Task id="{0E7573D9-3B01-4670-8338-6F18F00C8F28}">
    <t:Anchor>
      <t:Comment id="1871428207"/>
    </t:Anchor>
    <t:History>
      <t:Event id="{2345FACE-3761-4EE3-918C-1A72C10F6905}" time="2025-05-29T08:49:06.057Z">
        <t:Attribution userId="S::Greta.Jatulionyte@vilniausvystymas.lt::9a3faacd-30d8-41bf-aa76-56e7eccd0316" userProvider="AD" userName="Greta Jatulionytė"/>
        <t:Anchor>
          <t:Comment id="1871428207"/>
        </t:Anchor>
        <t:Create/>
      </t:Event>
      <t:Event id="{81D2BD38-FC2B-47C3-9808-3D55CB5A90FD}" time="2025-05-29T08:49:06.057Z">
        <t:Attribution userId="S::Greta.Jatulionyte@vilniausvystymas.lt::9a3faacd-30d8-41bf-aa76-56e7eccd0316" userProvider="AD" userName="Greta Jatulionytė"/>
        <t:Anchor>
          <t:Comment id="1871428207"/>
        </t:Anchor>
        <t:Assign userId="S::andrius.kalesnikas@vilniausvystymas.lt::00468c99-541a-4b1b-bc9a-9cd008da2ad8" userProvider="AD" userName="Andrius Kalesnikas"/>
      </t:Event>
      <t:Event id="{C344A14A-0547-475A-977A-47761265F573}" time="2025-05-29T08:49:06.057Z">
        <t:Attribution userId="S::Greta.Jatulionyte@vilniausvystymas.lt::9a3faacd-30d8-41bf-aa76-56e7eccd0316" userProvider="AD" userName="Greta Jatulionytė"/>
        <t:Anchor>
          <t:Comment id="1871428207"/>
        </t:Anchor>
        <t:SetTitle title="@Andrius Kalesnikas pagal kokią metodiką čia tokį kriterijų apsirašėt? Kaip su tarpiniais terminais? Sutartyje tarpiniai terminai surašyta, kad nėra keičiami."/>
      </t:Event>
      <t:Event id="{287EC50A-AFA0-41EA-9488-CAF54C3C7F49}" time="2025-06-02T08:47:03.106Z">
        <t:Attribution userId="S::andrius.kalesnikas@vilniausvystymas.lt::00468c99-541a-4b1b-bc9a-9cd008da2ad8" userProvider="AD" userName="Andrius Kalesnika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39F8F-AB33-4A3F-8550-281513429559}">
  <ds:schemaRefs>
    <ds:schemaRef ds:uri="http://schemas.microsoft.com/sharepoint/v3/contenttype/forms"/>
  </ds:schemaRefs>
</ds:datastoreItem>
</file>

<file path=customXml/itemProps2.xml><?xml version="1.0" encoding="utf-8"?>
<ds:datastoreItem xmlns:ds="http://schemas.openxmlformats.org/officeDocument/2006/customXml" ds:itemID="{B1490883-F209-4529-87A3-DF2E4E918E93}">
  <ds:schemaRefs>
    <ds:schemaRef ds:uri="http://schemas.openxmlformats.org/officeDocument/2006/bibliography"/>
  </ds:schemaRefs>
</ds:datastoreItem>
</file>

<file path=customXml/itemProps3.xml><?xml version="1.0" encoding="utf-8"?>
<ds:datastoreItem xmlns:ds="http://schemas.openxmlformats.org/officeDocument/2006/customXml" ds:itemID="{5B85994E-72F2-4AA7-B597-DDBEAA7DF150}">
  <ds:schemaRefs>
    <ds:schemaRef ds:uri="4b2e9d09-07c5-42d4-ad0a-92e216c40b99"/>
    <ds:schemaRef ds:uri="http://purl.org/dc/elements/1.1/"/>
    <ds:schemaRef ds:uri="http://schemas.microsoft.com/office/2006/documentManagement/types"/>
    <ds:schemaRef ds:uri="a843bbba-5665-4b5f-aacc-cdcb1c804839"/>
    <ds:schemaRef ds:uri="http://purl.org/dc/dcmitype/"/>
    <ds:schemaRef ds:uri="028236e2-f653-4d19-ab67-4d06a9145e0c"/>
    <ds:schemaRef ds:uri="http://schemas.openxmlformats.org/package/2006/metadata/core-properties"/>
    <ds:schemaRef ds:uri="f5ebda27-b626-448f-a7d1-d1cf5ad133fa"/>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A001FBA7-A899-46B7-8F1E-33AEB02DD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692</Words>
  <Characters>3684</Characters>
  <Application>Microsoft Office Word</Application>
  <DocSecurity>0</DocSecurity>
  <Lines>115</Lines>
  <Paragraphs>81</Paragraphs>
  <ScaleCrop>false</ScaleCrop>
  <HeadingPairs>
    <vt:vector size="2" baseType="variant">
      <vt:variant>
        <vt:lpstr>Title</vt:lpstr>
      </vt:variant>
      <vt:variant>
        <vt:i4>1</vt:i4>
      </vt:variant>
    </vt:vector>
  </HeadingPairs>
  <TitlesOfParts>
    <vt:vector size="1" baseType="lpstr">
      <vt:lpstr>3 priedas_Ekonominio naudingumo vertinimo kriterijai</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priedas_Ekonominio naudingumo vertinimo kriterijai</dc:title>
  <dc:subject/>
  <dc:creator>Aistė Kielaitė</dc:creator>
  <cp:keywords>, docId:4C23E1E886EA048A4B1F0BB16A28162F</cp:keywords>
  <dc:description/>
  <cp:lastModifiedBy>Laura Sungailaitė-Jurčė</cp:lastModifiedBy>
  <cp:revision>3</cp:revision>
  <dcterms:created xsi:type="dcterms:W3CDTF">2025-11-17T07:54:00Z</dcterms:created>
  <dcterms:modified xsi:type="dcterms:W3CDTF">2025-11-17T08:25:00Z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GrammarlyDocumentId">
    <vt:lpwstr>b2e7b14b-1cfe-4899-b15a-3a66982a48ca</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TaxCatchAll">
    <vt:lpwstr/>
  </property>
  <property fmtid="{D5CDD505-2E9C-101B-9397-08002B2CF9AE}" pid="7" name="ContentTypeId">
    <vt:lpwstr>0x010100D76F90AF19434866994CD715ED8FEE4200712820E1B0DE314FBCE77D75ADAD206D</vt:lpwstr>
  </property>
  <property fmtid="{D5CDD505-2E9C-101B-9397-08002B2CF9AE}" pid="8" name="DmsPermissionsUsers">
    <vt:lpwstr>1283;#Laura Sungailaitė-Jurčė;#795;#Tadas Kontrimas;#273;#Dalia Vinklerė;#325;#Inga Kavaliauskienė;#134;#Aurima Lasickienė;#872;#Aina Jonuškytė;#1803;#Aleksandras Kačanauskas</vt:lpwstr>
  </property>
  <property fmtid="{D5CDD505-2E9C-101B-9397-08002B2CF9AE}" pid="9" name="DmsCommChanPerm">
    <vt:lpwstr/>
  </property>
  <property fmtid="{D5CDD505-2E9C-101B-9397-08002B2CF9AE}" pid="10" name="DmsPermissionsConfid">
    <vt:bool>false</vt:bool>
  </property>
</Properties>
</file>