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04EC21CE" w:rsidR="00F34456" w:rsidRDefault="196E7DCE" w:rsidP="2C28AA8D">
      <w:pPr>
        <w:rPr>
          <w:rFonts w:ascii="Times New Roman" w:eastAsia="Times New Roman" w:hAnsi="Times New Roman" w:cs="Times New Roman"/>
          <w:sz w:val="28"/>
          <w:szCs w:val="28"/>
        </w:rPr>
      </w:pP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Informuojame, kad pasiūlymų pateikimo terminas nukeliamas iš 2025 m. </w:t>
      </w:r>
      <w:r w:rsidR="001929F6">
        <w:rPr>
          <w:rFonts w:ascii="Times New Roman" w:eastAsia="Times New Roman" w:hAnsi="Times New Roman" w:cs="Times New Roman"/>
          <w:sz w:val="28"/>
          <w:szCs w:val="28"/>
        </w:rPr>
        <w:t>lapkričio 18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6764259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556FABD4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0 val. į 202</w:t>
      </w:r>
      <w:r w:rsidR="5A5DCAC5" w:rsidRPr="2C28AA8D">
        <w:rPr>
          <w:rFonts w:ascii="Times New Roman" w:eastAsia="Times New Roman" w:hAnsi="Times New Roman" w:cs="Times New Roman"/>
          <w:sz w:val="28"/>
          <w:szCs w:val="28"/>
        </w:rPr>
        <w:t>5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m. </w:t>
      </w:r>
      <w:r w:rsidR="2D0CAA15" w:rsidRPr="2C28AA8D">
        <w:rPr>
          <w:rFonts w:ascii="Times New Roman" w:eastAsia="Times New Roman" w:hAnsi="Times New Roman" w:cs="Times New Roman"/>
          <w:sz w:val="28"/>
          <w:szCs w:val="28"/>
        </w:rPr>
        <w:t xml:space="preserve">lapkričio </w:t>
      </w:r>
      <w:r w:rsidR="001929F6">
        <w:rPr>
          <w:rFonts w:ascii="Times New Roman" w:eastAsia="Times New Roman" w:hAnsi="Times New Roman" w:cs="Times New Roman"/>
          <w:sz w:val="28"/>
          <w:szCs w:val="28"/>
        </w:rPr>
        <w:t>25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 d. </w:t>
      </w:r>
      <w:r w:rsidR="06C326E3" w:rsidRPr="2C28AA8D">
        <w:rPr>
          <w:rFonts w:ascii="Times New Roman" w:eastAsia="Times New Roman" w:hAnsi="Times New Roman" w:cs="Times New Roman"/>
          <w:sz w:val="28"/>
          <w:szCs w:val="28"/>
        </w:rPr>
        <w:t>9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>:</w:t>
      </w:r>
      <w:r w:rsidR="3363F807" w:rsidRPr="2C28AA8D">
        <w:rPr>
          <w:rFonts w:ascii="Times New Roman" w:eastAsia="Times New Roman" w:hAnsi="Times New Roman" w:cs="Times New Roman"/>
          <w:sz w:val="28"/>
          <w:szCs w:val="28"/>
        </w:rPr>
        <w:t>3</w:t>
      </w:r>
      <w:r w:rsidRPr="2C28AA8D">
        <w:rPr>
          <w:rFonts w:ascii="Times New Roman" w:eastAsia="Times New Roman" w:hAnsi="Times New Roman" w:cs="Times New Roman"/>
          <w:sz w:val="28"/>
          <w:szCs w:val="28"/>
        </w:rPr>
        <w:t xml:space="preserve">0 val. ir susipažinimo su gautais pasiūlymais data ir laikas iš 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2025 m. </w:t>
      </w:r>
      <w:r w:rsidR="00192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lapkričio 18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 į 2025 m. lapkričio </w:t>
      </w:r>
      <w:r w:rsidR="001929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Pr="2C28AA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d.</w:t>
      </w:r>
    </w:p>
    <w:sectPr w:rsidR="00F3445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E9EA04"/>
    <w:rsid w:val="000D2787"/>
    <w:rsid w:val="001929F6"/>
    <w:rsid w:val="002232A2"/>
    <w:rsid w:val="00A51B1C"/>
    <w:rsid w:val="00F34456"/>
    <w:rsid w:val="06C326E3"/>
    <w:rsid w:val="196E7DCE"/>
    <w:rsid w:val="28B3EA03"/>
    <w:rsid w:val="2C28AA8D"/>
    <w:rsid w:val="2D0CAA15"/>
    <w:rsid w:val="3363F807"/>
    <w:rsid w:val="556FABD4"/>
    <w:rsid w:val="568CF34E"/>
    <w:rsid w:val="56E9EA04"/>
    <w:rsid w:val="5A5DCAC5"/>
    <w:rsid w:val="6764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EA04"/>
  <w15:chartTrackingRefBased/>
  <w15:docId w15:val="{56B7194F-8518-44A6-A7AD-79D94491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44a6d3df2576b8d40ee385e5fa566f84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cb73de96bfed8d5e387a4b5f68b1c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E87EE-3EA3-4E76-8ECA-09480A1D2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CFF9A-F8A3-4112-AAE9-D59B74559BAF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4E12C74-D38A-4545-AC3F-733D38888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196</Characters>
  <Application>Microsoft Office Word</Application>
  <DocSecurity>0</DocSecurity>
  <Lines>4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Smiltė Abunevičienė</dc:creator>
  <cp:keywords/>
  <dc:description/>
  <cp:lastModifiedBy>Jūratė Čaiko</cp:lastModifiedBy>
  <cp:revision>4</cp:revision>
  <dcterms:created xsi:type="dcterms:W3CDTF">2025-10-21T07:19:00Z</dcterms:created>
  <dcterms:modified xsi:type="dcterms:W3CDTF">2025-11-17T12:39:00Z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