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556E1A" w:rsidRPr="00E53226" w14:paraId="0959A44E" w14:textId="77777777" w:rsidTr="001E4231">
        <w:tc>
          <w:tcPr>
            <w:tcW w:w="2760" w:type="dxa"/>
          </w:tcPr>
          <w:p w14:paraId="78A5BD3C" w14:textId="77777777" w:rsidR="00556E1A" w:rsidRPr="00E53226" w:rsidRDefault="00556E1A" w:rsidP="00B711B5">
            <w:pPr>
              <w:widowControl w:val="0"/>
              <w:tabs>
                <w:tab w:val="left" w:pos="993"/>
              </w:tabs>
              <w:spacing w:after="0" w:line="240" w:lineRule="auto"/>
              <w:jc w:val="both"/>
              <w:rPr>
                <w:rFonts w:ascii="Times New Roman" w:eastAsia="Times New Roman" w:hAnsi="Times New Roman" w:cs="Times New Roman"/>
                <w:sz w:val="24"/>
                <w:szCs w:val="24"/>
              </w:rPr>
            </w:pPr>
            <w:r w:rsidRPr="00E53226">
              <w:rPr>
                <w:rFonts w:ascii="Times New Roman" w:eastAsia="Times New Roman" w:hAnsi="Times New Roman" w:cs="Times New Roman"/>
                <w:sz w:val="24"/>
                <w:szCs w:val="24"/>
              </w:rPr>
              <w:t>Konkurso sąlygų aprašo</w:t>
            </w:r>
          </w:p>
        </w:tc>
      </w:tr>
      <w:tr w:rsidR="00556E1A" w:rsidRPr="00E53226" w14:paraId="749FA7AE" w14:textId="77777777" w:rsidTr="001E4231">
        <w:tc>
          <w:tcPr>
            <w:tcW w:w="2760" w:type="dxa"/>
          </w:tcPr>
          <w:p w14:paraId="4F010167" w14:textId="1370447C" w:rsidR="00556E1A" w:rsidRPr="00E53226" w:rsidRDefault="00F453AA" w:rsidP="00B711B5">
            <w:pPr>
              <w:widowControl w:val="0"/>
              <w:tabs>
                <w:tab w:val="left" w:pos="993"/>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E53226" w:rsidRPr="00E53226">
              <w:rPr>
                <w:rFonts w:ascii="Times New Roman" w:eastAsia="Times New Roman" w:hAnsi="Times New Roman" w:cs="Times New Roman"/>
                <w:sz w:val="24"/>
                <w:szCs w:val="24"/>
              </w:rPr>
              <w:t xml:space="preserve"> </w:t>
            </w:r>
            <w:r w:rsidR="00556E1A" w:rsidRPr="00E53226">
              <w:rPr>
                <w:rFonts w:ascii="Times New Roman" w:eastAsia="Times New Roman" w:hAnsi="Times New Roman" w:cs="Times New Roman"/>
                <w:sz w:val="24"/>
                <w:szCs w:val="24"/>
              </w:rPr>
              <w:t>priedas</w:t>
            </w:r>
          </w:p>
        </w:tc>
      </w:tr>
    </w:tbl>
    <w:p w14:paraId="6AF26700" w14:textId="77777777" w:rsidR="00556E1A" w:rsidRPr="00E53226" w:rsidRDefault="00556E1A" w:rsidP="00E53226">
      <w:pPr>
        <w:tabs>
          <w:tab w:val="left" w:pos="993"/>
        </w:tabs>
        <w:spacing w:after="0" w:line="240" w:lineRule="auto"/>
        <w:ind w:firstLine="709"/>
        <w:jc w:val="both"/>
        <w:rPr>
          <w:rFonts w:ascii="Times New Roman" w:hAnsi="Times New Roman" w:cs="Times New Roman"/>
          <w:b/>
          <w:sz w:val="24"/>
          <w:szCs w:val="24"/>
        </w:rPr>
      </w:pPr>
    </w:p>
    <w:p w14:paraId="75E3B0D0" w14:textId="69548800" w:rsidR="000A5E9D" w:rsidRPr="00E53226" w:rsidRDefault="000A5E9D" w:rsidP="00B711B5">
      <w:pPr>
        <w:tabs>
          <w:tab w:val="left" w:pos="993"/>
        </w:tabs>
        <w:spacing w:after="0" w:line="240" w:lineRule="auto"/>
        <w:ind w:firstLine="709"/>
        <w:jc w:val="center"/>
        <w:rPr>
          <w:rFonts w:ascii="Times New Roman" w:hAnsi="Times New Roman" w:cs="Times New Roman"/>
          <w:b/>
          <w:sz w:val="24"/>
          <w:szCs w:val="24"/>
        </w:rPr>
      </w:pPr>
      <w:r w:rsidRPr="00E53226">
        <w:rPr>
          <w:rFonts w:ascii="Times New Roman" w:hAnsi="Times New Roman" w:cs="Times New Roman"/>
          <w:b/>
          <w:sz w:val="24"/>
          <w:szCs w:val="24"/>
        </w:rPr>
        <w:t>UŽSAKOVO UŽDUOTIS (TECHNINĖ SPECIFIKACIJA)</w:t>
      </w:r>
    </w:p>
    <w:p w14:paraId="3B031253" w14:textId="77777777" w:rsidR="000A5E9D" w:rsidRPr="00E53226" w:rsidRDefault="000A5E9D" w:rsidP="00E53226">
      <w:pPr>
        <w:tabs>
          <w:tab w:val="left" w:pos="993"/>
        </w:tabs>
        <w:spacing w:after="0" w:line="240" w:lineRule="auto"/>
        <w:ind w:firstLine="709"/>
        <w:jc w:val="both"/>
        <w:rPr>
          <w:rFonts w:ascii="Times New Roman" w:hAnsi="Times New Roman" w:cs="Times New Roman"/>
          <w:b/>
          <w:sz w:val="24"/>
          <w:szCs w:val="24"/>
        </w:rPr>
      </w:pPr>
    </w:p>
    <w:p w14:paraId="7FE2D03E" w14:textId="49E27549" w:rsidR="000A5E9D" w:rsidRPr="00E53226" w:rsidRDefault="000A5E9D" w:rsidP="00E53226">
      <w:pPr>
        <w:tabs>
          <w:tab w:val="left" w:pos="993"/>
        </w:tabs>
        <w:spacing w:after="0" w:line="240" w:lineRule="auto"/>
        <w:ind w:firstLine="709"/>
        <w:jc w:val="both"/>
        <w:rPr>
          <w:rFonts w:ascii="Times New Roman" w:hAnsi="Times New Roman" w:cs="Times New Roman"/>
          <w:sz w:val="24"/>
          <w:szCs w:val="24"/>
        </w:rPr>
      </w:pPr>
      <w:r w:rsidRPr="00E53226">
        <w:rPr>
          <w:rFonts w:ascii="Times New Roman" w:hAnsi="Times New Roman" w:cs="Times New Roman"/>
          <w:sz w:val="24"/>
          <w:szCs w:val="24"/>
        </w:rPr>
        <w:t>Reikalav</w:t>
      </w:r>
      <w:r w:rsidRPr="00A454FD">
        <w:rPr>
          <w:rFonts w:ascii="Times New Roman" w:hAnsi="Times New Roman" w:cs="Times New Roman"/>
          <w:sz w:val="24"/>
          <w:szCs w:val="24"/>
        </w:rPr>
        <w:t xml:space="preserve">imai </w:t>
      </w:r>
      <w:r w:rsidR="0057238B" w:rsidRPr="00A454FD">
        <w:rPr>
          <w:rFonts w:ascii="Times New Roman" w:hAnsi="Times New Roman" w:cs="Times New Roman"/>
          <w:sz w:val="24"/>
          <w:szCs w:val="24"/>
        </w:rPr>
        <w:t>S</w:t>
      </w:r>
      <w:r w:rsidRPr="00A454FD">
        <w:rPr>
          <w:rFonts w:ascii="Times New Roman" w:hAnsi="Times New Roman" w:cs="Times New Roman"/>
          <w:sz w:val="24"/>
          <w:szCs w:val="24"/>
        </w:rPr>
        <w:t>utarties</w:t>
      </w:r>
      <w:r w:rsidRPr="00E53226">
        <w:rPr>
          <w:rFonts w:ascii="Times New Roman" w:hAnsi="Times New Roman" w:cs="Times New Roman"/>
          <w:sz w:val="24"/>
          <w:szCs w:val="24"/>
        </w:rPr>
        <w:t xml:space="preserve"> vykdymui:</w:t>
      </w:r>
    </w:p>
    <w:p w14:paraId="3511E6A2" w14:textId="3CADF470" w:rsidR="006335B3" w:rsidRPr="00263565" w:rsidRDefault="000A5E9D" w:rsidP="00E53226">
      <w:pPr>
        <w:numPr>
          <w:ilvl w:val="0"/>
          <w:numId w:val="1"/>
        </w:numPr>
        <w:tabs>
          <w:tab w:val="left" w:pos="993"/>
        </w:tabs>
        <w:spacing w:after="0" w:line="240" w:lineRule="auto"/>
        <w:ind w:left="0" w:firstLine="709"/>
        <w:jc w:val="both"/>
        <w:rPr>
          <w:rFonts w:ascii="Times New Roman" w:hAnsi="Times New Roman" w:cs="Times New Roman"/>
          <w:sz w:val="24"/>
          <w:szCs w:val="24"/>
        </w:rPr>
      </w:pPr>
      <w:r w:rsidRPr="00263565">
        <w:rPr>
          <w:rFonts w:ascii="Times New Roman" w:hAnsi="Times New Roman" w:cs="Times New Roman"/>
          <w:sz w:val="24"/>
          <w:szCs w:val="24"/>
        </w:rPr>
        <w:t>Rangovo dokumentai pateikiami skaitmeniniu formatu, o teisės aktų numatytais atvejais ir (ar) Užsakovo prašymu - ir popierine forma</w:t>
      </w:r>
      <w:r w:rsidR="00263565" w:rsidRPr="00263565">
        <w:rPr>
          <w:rFonts w:ascii="Times New Roman" w:hAnsi="Times New Roman" w:cs="Times New Roman"/>
          <w:sz w:val="24"/>
          <w:szCs w:val="24"/>
        </w:rPr>
        <w:t>, kaip numatyta Lietuvos Respublikos Statybos įstatyme ir STR 1.05.01:2017 „</w:t>
      </w:r>
      <w:r w:rsidR="00263565">
        <w:rPr>
          <w:rFonts w:ascii="Times New Roman" w:hAnsi="Times New Roman" w:cs="Times New Roman"/>
          <w:sz w:val="24"/>
          <w:szCs w:val="24"/>
        </w:rPr>
        <w:t>S</w:t>
      </w:r>
      <w:r w:rsidR="00263565" w:rsidRPr="00263565">
        <w:rPr>
          <w:rFonts w:ascii="Times New Roman" w:hAnsi="Times New Roman" w:cs="Times New Roman"/>
          <w:sz w:val="24"/>
          <w:szCs w:val="24"/>
        </w:rPr>
        <w:t>tatybą leidžiantys dokumentai. Statybos užbaigimas. Nebaigto statinio registravimas ir perleidimas. Statybos sustabdymas. Savavališkos statybos padarinių šalinimas. Statybos pagal neteisėtai išduotą statybą leidžiantį dokumentą padarinių šalinimas“</w:t>
      </w:r>
      <w:r w:rsidRPr="00263565">
        <w:rPr>
          <w:rFonts w:ascii="Times New Roman" w:hAnsi="Times New Roman" w:cs="Times New Roman"/>
          <w:sz w:val="24"/>
          <w:szCs w:val="24"/>
        </w:rPr>
        <w:t xml:space="preserve">. </w:t>
      </w:r>
    </w:p>
    <w:p w14:paraId="4C30D6C5" w14:textId="7E0595A3" w:rsidR="000A5E9D" w:rsidRPr="00E53226" w:rsidRDefault="000A5E9D" w:rsidP="00E53226">
      <w:pPr>
        <w:numPr>
          <w:ilvl w:val="0"/>
          <w:numId w:val="1"/>
        </w:numPr>
        <w:tabs>
          <w:tab w:val="left" w:pos="993"/>
        </w:tabs>
        <w:spacing w:after="0" w:line="240" w:lineRule="auto"/>
        <w:ind w:left="0" w:firstLine="709"/>
        <w:jc w:val="both"/>
        <w:rPr>
          <w:rFonts w:ascii="Times New Roman" w:hAnsi="Times New Roman" w:cs="Times New Roman"/>
          <w:sz w:val="24"/>
          <w:szCs w:val="24"/>
        </w:rPr>
      </w:pPr>
      <w:r w:rsidRPr="00E53226">
        <w:rPr>
          <w:rFonts w:ascii="Times New Roman" w:hAnsi="Times New Roman" w:cs="Times New Roman"/>
          <w:sz w:val="24"/>
          <w:szCs w:val="24"/>
        </w:rPr>
        <w:t xml:space="preserve">Darbo projektą rengia </w:t>
      </w:r>
      <w:r w:rsidR="00F453AA">
        <w:rPr>
          <w:rFonts w:ascii="Times New Roman" w:hAnsi="Times New Roman" w:cs="Times New Roman"/>
          <w:sz w:val="24"/>
          <w:szCs w:val="24"/>
        </w:rPr>
        <w:t>R</w:t>
      </w:r>
      <w:r w:rsidRPr="00E53226">
        <w:rPr>
          <w:rFonts w:ascii="Times New Roman" w:hAnsi="Times New Roman" w:cs="Times New Roman"/>
          <w:sz w:val="24"/>
          <w:szCs w:val="24"/>
        </w:rPr>
        <w:t xml:space="preserve">angovas. </w:t>
      </w:r>
      <w:r w:rsidRPr="002964F3">
        <w:rPr>
          <w:rFonts w:ascii="Times New Roman" w:hAnsi="Times New Roman" w:cs="Times New Roman"/>
          <w:sz w:val="24"/>
          <w:szCs w:val="24"/>
        </w:rPr>
        <w:t xml:space="preserve">Rangovas </w:t>
      </w:r>
      <w:r w:rsidR="002964F3">
        <w:rPr>
          <w:rFonts w:ascii="Times New Roman" w:hAnsi="Times New Roman" w:cs="Times New Roman"/>
          <w:sz w:val="24"/>
          <w:szCs w:val="24"/>
        </w:rPr>
        <w:t>p</w:t>
      </w:r>
      <w:r w:rsidR="002964F3" w:rsidRPr="002964F3">
        <w:rPr>
          <w:rFonts w:ascii="Times New Roman" w:hAnsi="Times New Roman" w:cs="Times New Roman"/>
          <w:sz w:val="24"/>
          <w:szCs w:val="24"/>
        </w:rPr>
        <w:t xml:space="preserve">o objekto perdavimo – užbaigimo akto pasirašymo </w:t>
      </w:r>
      <w:r w:rsidRPr="002964F3">
        <w:rPr>
          <w:rFonts w:ascii="Times New Roman" w:hAnsi="Times New Roman" w:cs="Times New Roman"/>
          <w:sz w:val="24"/>
          <w:szCs w:val="24"/>
        </w:rPr>
        <w:t>privalo pateikti Užsakovui įrenginių ir gaminių na</w:t>
      </w:r>
      <w:r w:rsidRPr="00E53226">
        <w:rPr>
          <w:rFonts w:ascii="Times New Roman" w:hAnsi="Times New Roman" w:cs="Times New Roman"/>
          <w:sz w:val="24"/>
          <w:szCs w:val="24"/>
        </w:rPr>
        <w:t xml:space="preserve">udojimo </w:t>
      </w:r>
      <w:r w:rsidRPr="002964F3">
        <w:rPr>
          <w:rFonts w:ascii="Times New Roman" w:hAnsi="Times New Roman" w:cs="Times New Roman"/>
          <w:sz w:val="24"/>
          <w:szCs w:val="24"/>
        </w:rPr>
        <w:t xml:space="preserve">instrukcijas lietuvių kalba. </w:t>
      </w:r>
      <w:r w:rsidR="002964F3" w:rsidRPr="002964F3">
        <w:rPr>
          <w:rFonts w:ascii="Times New Roman" w:hAnsi="Times New Roman" w:cs="Times New Roman"/>
          <w:sz w:val="24"/>
          <w:szCs w:val="24"/>
        </w:rPr>
        <w:t>Rangovas turi įvykdyti Užsakovo ar Užsakovo nurodyto personalo mokymus dėl visų valdomų Objekto sistemų ir kt. mokymus, susijusius su pastato rekonstravimo ir naujos statybos darbais</w:t>
      </w:r>
      <w:r w:rsidRPr="002964F3">
        <w:rPr>
          <w:rFonts w:ascii="Times New Roman" w:hAnsi="Times New Roman" w:cs="Times New Roman"/>
          <w:sz w:val="24"/>
          <w:szCs w:val="24"/>
        </w:rPr>
        <w:t>.</w:t>
      </w:r>
    </w:p>
    <w:p w14:paraId="08AC256D" w14:textId="77777777" w:rsidR="000A5E9D" w:rsidRPr="00E53226" w:rsidRDefault="000A5E9D" w:rsidP="00E53226">
      <w:pPr>
        <w:numPr>
          <w:ilvl w:val="0"/>
          <w:numId w:val="1"/>
        </w:numPr>
        <w:tabs>
          <w:tab w:val="left" w:pos="993"/>
        </w:tabs>
        <w:spacing w:after="0" w:line="240" w:lineRule="auto"/>
        <w:ind w:left="0" w:firstLine="709"/>
        <w:jc w:val="both"/>
        <w:rPr>
          <w:rFonts w:ascii="Times New Roman" w:hAnsi="Times New Roman" w:cs="Times New Roman"/>
          <w:sz w:val="24"/>
          <w:szCs w:val="24"/>
        </w:rPr>
      </w:pPr>
      <w:r w:rsidRPr="00E53226">
        <w:rPr>
          <w:rFonts w:ascii="Times New Roman" w:hAnsi="Times New Roman" w:cs="Times New Roman"/>
          <w:sz w:val="24"/>
          <w:szCs w:val="24"/>
        </w:rPr>
        <w:t>Kompiuterių programinės įrangos ir taikomųjų programų bei licencijų skaičius turi atitikti Statinio projekte ir įrenginio gamintojo nurodytus reikalavimus bei pakankamas Objekto tinkamam funkcionavimui. Kompiuterių programinės įrangos ir taikomųjų programų licencijų galiojimo laikas – ne mažiau kaip 5 metai nuo statybos užbaigimo.</w:t>
      </w:r>
    </w:p>
    <w:p w14:paraId="4F24829D" w14:textId="77777777" w:rsidR="000A5E9D" w:rsidRPr="00E53226" w:rsidRDefault="000A5E9D" w:rsidP="00E53226">
      <w:pPr>
        <w:numPr>
          <w:ilvl w:val="0"/>
          <w:numId w:val="1"/>
        </w:numPr>
        <w:tabs>
          <w:tab w:val="left" w:pos="993"/>
        </w:tabs>
        <w:spacing w:after="0" w:line="240" w:lineRule="auto"/>
        <w:ind w:left="0" w:firstLine="709"/>
        <w:jc w:val="both"/>
        <w:rPr>
          <w:rFonts w:ascii="Times New Roman" w:hAnsi="Times New Roman" w:cs="Times New Roman"/>
          <w:sz w:val="24"/>
          <w:szCs w:val="24"/>
        </w:rPr>
      </w:pPr>
      <w:r w:rsidRPr="00E53226">
        <w:rPr>
          <w:rFonts w:ascii="Times New Roman" w:hAnsi="Times New Roman" w:cs="Times New Roman"/>
          <w:sz w:val="24"/>
          <w:szCs w:val="24"/>
        </w:rPr>
        <w:t>Nuo sezono priklausantys teritorijos apželdinimo darbai gali būti atlikti po statybos užbaigimo.</w:t>
      </w:r>
    </w:p>
    <w:p w14:paraId="46B3ADD5" w14:textId="77777777" w:rsidR="000A5E9D" w:rsidRPr="00E53226" w:rsidRDefault="000A5E9D" w:rsidP="00E53226">
      <w:pPr>
        <w:numPr>
          <w:ilvl w:val="0"/>
          <w:numId w:val="1"/>
        </w:numPr>
        <w:tabs>
          <w:tab w:val="left" w:pos="993"/>
        </w:tabs>
        <w:spacing w:after="0" w:line="240" w:lineRule="auto"/>
        <w:ind w:left="0" w:firstLine="709"/>
        <w:jc w:val="both"/>
        <w:rPr>
          <w:rFonts w:ascii="Times New Roman" w:hAnsi="Times New Roman" w:cs="Times New Roman"/>
          <w:sz w:val="24"/>
          <w:szCs w:val="24"/>
        </w:rPr>
      </w:pPr>
      <w:r w:rsidRPr="00E53226">
        <w:rPr>
          <w:rFonts w:ascii="Times New Roman" w:hAnsi="Times New Roman" w:cs="Times New Roman"/>
          <w:sz w:val="24"/>
          <w:szCs w:val="24"/>
        </w:rPr>
        <w:t>Rangovo dokumentams priskiriamas žemės darbų leidimas ir želdinių kirtimo leidimas (medžių atkuriamąją vertė sumoka Užsakovas).</w:t>
      </w:r>
    </w:p>
    <w:p w14:paraId="76209453" w14:textId="66F17B16" w:rsidR="000A5E9D" w:rsidRPr="00E53226" w:rsidRDefault="000A5E9D" w:rsidP="00E53226">
      <w:pPr>
        <w:numPr>
          <w:ilvl w:val="0"/>
          <w:numId w:val="1"/>
        </w:numPr>
        <w:tabs>
          <w:tab w:val="left" w:pos="993"/>
        </w:tabs>
        <w:spacing w:after="0" w:line="240" w:lineRule="auto"/>
        <w:ind w:left="0" w:firstLine="709"/>
        <w:jc w:val="both"/>
        <w:rPr>
          <w:rFonts w:ascii="Times New Roman" w:hAnsi="Times New Roman" w:cs="Times New Roman"/>
          <w:sz w:val="24"/>
          <w:szCs w:val="24"/>
        </w:rPr>
      </w:pPr>
      <w:r w:rsidRPr="00E53226">
        <w:rPr>
          <w:rFonts w:ascii="Times New Roman" w:hAnsi="Times New Roman" w:cs="Times New Roman"/>
          <w:sz w:val="24"/>
          <w:szCs w:val="24"/>
        </w:rPr>
        <w:t xml:space="preserve">Užsakovas privalo išnagrinėti Rangovo pirmą kartą </w:t>
      </w:r>
      <w:r w:rsidRPr="007F6D9C">
        <w:rPr>
          <w:rFonts w:ascii="Times New Roman" w:hAnsi="Times New Roman" w:cs="Times New Roman"/>
          <w:sz w:val="24"/>
          <w:szCs w:val="24"/>
        </w:rPr>
        <w:t xml:space="preserve">pateiktą Darbo projekto dalį kaip galima greičiau, bet ne ilgiau nei </w:t>
      </w:r>
      <w:r w:rsidR="007F6D9C" w:rsidRPr="007F6D9C">
        <w:rPr>
          <w:rFonts w:ascii="Times New Roman" w:hAnsi="Times New Roman" w:cs="Times New Roman"/>
          <w:sz w:val="24"/>
          <w:szCs w:val="24"/>
        </w:rPr>
        <w:t>per 10 darbo dienų nuo perdavimo dienos</w:t>
      </w:r>
      <w:r w:rsidRPr="007F6D9C">
        <w:rPr>
          <w:rFonts w:ascii="Times New Roman" w:hAnsi="Times New Roman" w:cs="Times New Roman"/>
          <w:sz w:val="24"/>
          <w:szCs w:val="24"/>
        </w:rPr>
        <w:t>.</w:t>
      </w:r>
    </w:p>
    <w:p w14:paraId="5AE72D16" w14:textId="767630BA" w:rsidR="000A5E9D" w:rsidRPr="00CE4823" w:rsidRDefault="000A5E9D" w:rsidP="00E53226">
      <w:pPr>
        <w:numPr>
          <w:ilvl w:val="0"/>
          <w:numId w:val="1"/>
        </w:numPr>
        <w:tabs>
          <w:tab w:val="left" w:pos="993"/>
        </w:tabs>
        <w:spacing w:after="0" w:line="240" w:lineRule="auto"/>
        <w:ind w:left="0" w:firstLine="709"/>
        <w:jc w:val="both"/>
        <w:rPr>
          <w:rFonts w:ascii="Times New Roman" w:hAnsi="Times New Roman" w:cs="Times New Roman"/>
          <w:sz w:val="24"/>
          <w:szCs w:val="24"/>
        </w:rPr>
      </w:pPr>
      <w:r w:rsidRPr="00E53226">
        <w:rPr>
          <w:rFonts w:ascii="Times New Roman" w:hAnsi="Times New Roman" w:cs="Times New Roman"/>
          <w:sz w:val="24"/>
          <w:szCs w:val="24"/>
        </w:rPr>
        <w:t xml:space="preserve">Užsakovas privalo išnagrinėti Rangovo pirmą kartą pateiktą Rangovo </w:t>
      </w:r>
      <w:r w:rsidRPr="00CE4823">
        <w:rPr>
          <w:rFonts w:ascii="Times New Roman" w:hAnsi="Times New Roman" w:cs="Times New Roman"/>
          <w:sz w:val="24"/>
          <w:szCs w:val="24"/>
        </w:rPr>
        <w:t xml:space="preserve">dokumentą, kitą nei Darbo projektas, kaip galima greičiau, bet ne ilgiau nei </w:t>
      </w:r>
      <w:r w:rsidR="00CE4823" w:rsidRPr="00CE4823">
        <w:rPr>
          <w:rFonts w:ascii="Times New Roman" w:hAnsi="Times New Roman" w:cs="Times New Roman"/>
          <w:sz w:val="24"/>
          <w:szCs w:val="24"/>
        </w:rPr>
        <w:t>per 10 darbo dienų nuo perdavimo dienos</w:t>
      </w:r>
      <w:r w:rsidRPr="00CE4823">
        <w:rPr>
          <w:rFonts w:ascii="Times New Roman" w:hAnsi="Times New Roman" w:cs="Times New Roman"/>
          <w:sz w:val="24"/>
          <w:szCs w:val="24"/>
        </w:rPr>
        <w:t>.</w:t>
      </w:r>
    </w:p>
    <w:p w14:paraId="71B9856C" w14:textId="06D0710B" w:rsidR="000A5E9D" w:rsidRDefault="00717027" w:rsidP="00E53226">
      <w:pPr>
        <w:numPr>
          <w:ilvl w:val="0"/>
          <w:numId w:val="1"/>
        </w:numPr>
        <w:tabs>
          <w:tab w:val="left" w:pos="993"/>
        </w:tabs>
        <w:spacing w:after="0" w:line="240" w:lineRule="auto"/>
        <w:ind w:left="0" w:firstLine="709"/>
        <w:jc w:val="both"/>
        <w:rPr>
          <w:rFonts w:ascii="Times New Roman" w:hAnsi="Times New Roman" w:cs="Times New Roman"/>
          <w:sz w:val="24"/>
          <w:szCs w:val="24"/>
        </w:rPr>
      </w:pPr>
      <w:r w:rsidRPr="00DB6536">
        <w:rPr>
          <w:rFonts w:ascii="Times New Roman" w:hAnsi="Times New Roman" w:cs="Times New Roman"/>
          <w:sz w:val="24"/>
          <w:szCs w:val="24"/>
        </w:rPr>
        <w:t xml:space="preserve">Mokėjimai </w:t>
      </w:r>
      <w:r w:rsidRPr="00174A88">
        <w:rPr>
          <w:rFonts w:ascii="Times New Roman" w:hAnsi="Times New Roman" w:cs="Times New Roman"/>
          <w:sz w:val="24"/>
          <w:szCs w:val="24"/>
        </w:rPr>
        <w:t>Rangovui už atliktus darbus</w:t>
      </w:r>
      <w:r w:rsidR="00A50278" w:rsidRPr="00174A88">
        <w:rPr>
          <w:rFonts w:ascii="Times New Roman" w:hAnsi="Times New Roman" w:cs="Times New Roman"/>
          <w:sz w:val="24"/>
          <w:szCs w:val="24"/>
        </w:rPr>
        <w:t>, suteiktas paslaugas</w:t>
      </w:r>
      <w:r w:rsidRPr="00174A88">
        <w:rPr>
          <w:rFonts w:ascii="Times New Roman" w:hAnsi="Times New Roman" w:cs="Times New Roman"/>
          <w:sz w:val="24"/>
          <w:szCs w:val="24"/>
        </w:rPr>
        <w:t xml:space="preserve"> atliekami ne vėliau kaip per </w:t>
      </w:r>
      <w:r w:rsidR="00B80E64" w:rsidRPr="00174A88">
        <w:rPr>
          <w:rFonts w:ascii="Times New Roman" w:hAnsi="Times New Roman" w:cs="Times New Roman"/>
          <w:sz w:val="24"/>
          <w:szCs w:val="24"/>
        </w:rPr>
        <w:t>3</w:t>
      </w:r>
      <w:r w:rsidRPr="00174A88">
        <w:rPr>
          <w:rFonts w:ascii="Times New Roman" w:hAnsi="Times New Roman" w:cs="Times New Roman"/>
          <w:sz w:val="24"/>
          <w:szCs w:val="24"/>
        </w:rPr>
        <w:t>0 kalendorinių dienų nuo tinkamų</w:t>
      </w:r>
      <w:r w:rsidRPr="00DB6536">
        <w:rPr>
          <w:rFonts w:ascii="Times New Roman" w:hAnsi="Times New Roman" w:cs="Times New Roman"/>
          <w:sz w:val="24"/>
          <w:szCs w:val="24"/>
        </w:rPr>
        <w:t xml:space="preserve"> mokėjimo dokumentų gavimo dienos.</w:t>
      </w:r>
    </w:p>
    <w:p w14:paraId="754077AB" w14:textId="621CCEF3" w:rsidR="000A5E9D" w:rsidRPr="00E53226" w:rsidRDefault="000A5E9D" w:rsidP="00E53226">
      <w:pPr>
        <w:numPr>
          <w:ilvl w:val="0"/>
          <w:numId w:val="1"/>
        </w:numPr>
        <w:tabs>
          <w:tab w:val="left" w:pos="993"/>
        </w:tabs>
        <w:spacing w:after="0" w:line="240" w:lineRule="auto"/>
        <w:ind w:left="0" w:firstLine="709"/>
        <w:jc w:val="both"/>
        <w:rPr>
          <w:rFonts w:ascii="Times New Roman" w:hAnsi="Times New Roman" w:cs="Times New Roman"/>
          <w:sz w:val="24"/>
          <w:szCs w:val="24"/>
        </w:rPr>
      </w:pPr>
      <w:r w:rsidRPr="00E53226">
        <w:rPr>
          <w:rFonts w:ascii="Times New Roman" w:hAnsi="Times New Roman" w:cs="Times New Roman"/>
          <w:sz w:val="24"/>
          <w:szCs w:val="24"/>
        </w:rPr>
        <w:t xml:space="preserve">Statybvietės ribos – Statinio projekte nurodyta darbų zona. Statybvietė perduodama per 14 dienų nuo </w:t>
      </w:r>
      <w:r w:rsidR="00A454FD">
        <w:rPr>
          <w:rFonts w:ascii="Times New Roman" w:hAnsi="Times New Roman" w:cs="Times New Roman"/>
          <w:sz w:val="24"/>
          <w:szCs w:val="24"/>
        </w:rPr>
        <w:t>S</w:t>
      </w:r>
      <w:r w:rsidRPr="00E53226">
        <w:rPr>
          <w:rFonts w:ascii="Times New Roman" w:hAnsi="Times New Roman" w:cs="Times New Roman"/>
          <w:sz w:val="24"/>
          <w:szCs w:val="24"/>
        </w:rPr>
        <w:t>utarties įsigaliojimo. Rangovas atsakingas už statybvietės, laikinų privažiavimo kelių įsirengimą statybos laikotarpiu, statybos darbų organizavimo plano su eismo organizavimo schemomis parengimą ir derinimą nustatyta tvarka, leidimų eismo uždarymui ar ribojimui gavimą, užtikrinant patekimą į savininkų ar naudotojų teritorijas.</w:t>
      </w:r>
    </w:p>
    <w:p w14:paraId="453BC9A4" w14:textId="0F5EA598" w:rsidR="000A5E9D" w:rsidRPr="005F3913" w:rsidRDefault="000A5E9D" w:rsidP="00E53226">
      <w:pPr>
        <w:numPr>
          <w:ilvl w:val="0"/>
          <w:numId w:val="1"/>
        </w:numPr>
        <w:tabs>
          <w:tab w:val="left" w:pos="993"/>
        </w:tabs>
        <w:spacing w:after="0" w:line="240" w:lineRule="auto"/>
        <w:ind w:left="0" w:firstLine="709"/>
        <w:jc w:val="both"/>
        <w:rPr>
          <w:rFonts w:ascii="Times New Roman" w:hAnsi="Times New Roman" w:cs="Times New Roman"/>
          <w:sz w:val="24"/>
          <w:szCs w:val="24"/>
        </w:rPr>
      </w:pPr>
      <w:r w:rsidRPr="00E53226">
        <w:rPr>
          <w:rFonts w:ascii="Times New Roman" w:hAnsi="Times New Roman" w:cs="Times New Roman"/>
          <w:sz w:val="24"/>
          <w:szCs w:val="24"/>
        </w:rPr>
        <w:t>Užsakovui įgaliojus, Rangovas, vadovaudamasis Lietuvos Respublikos statybos įstatymo</w:t>
      </w:r>
      <w:r w:rsidR="00564376">
        <w:rPr>
          <w:rFonts w:ascii="Times New Roman" w:hAnsi="Times New Roman" w:cs="Times New Roman"/>
          <w:sz w:val="24"/>
          <w:szCs w:val="24"/>
        </w:rPr>
        <w:t xml:space="preserve"> </w:t>
      </w:r>
      <w:r w:rsidR="00564376">
        <w:rPr>
          <w:rFonts w:ascii="Times New Roman" w:hAnsi="Times New Roman" w:cs="Times New Roman"/>
          <w:sz w:val="24"/>
          <w:szCs w:val="24"/>
          <w:shd w:val="clear" w:color="auto" w:fill="FFFFFF"/>
        </w:rPr>
        <w:t xml:space="preserve">(toliau – </w:t>
      </w:r>
      <w:r w:rsidR="00564376" w:rsidRPr="007F775D">
        <w:rPr>
          <w:rFonts w:ascii="Times New Roman" w:hAnsi="Times New Roman" w:cs="Times New Roman"/>
          <w:sz w:val="24"/>
          <w:szCs w:val="24"/>
          <w:shd w:val="clear" w:color="auto" w:fill="FFFFFF"/>
        </w:rPr>
        <w:t>Statybos įstatymas</w:t>
      </w:r>
      <w:r w:rsidR="00564376">
        <w:rPr>
          <w:rFonts w:ascii="Times New Roman" w:hAnsi="Times New Roman" w:cs="Times New Roman"/>
          <w:sz w:val="24"/>
          <w:szCs w:val="24"/>
          <w:shd w:val="clear" w:color="auto" w:fill="FFFFFF"/>
        </w:rPr>
        <w:t xml:space="preserve">) </w:t>
      </w:r>
      <w:r w:rsidRPr="00E53226">
        <w:rPr>
          <w:rFonts w:ascii="Times New Roman" w:hAnsi="Times New Roman" w:cs="Times New Roman"/>
          <w:sz w:val="24"/>
          <w:szCs w:val="24"/>
        </w:rPr>
        <w:t>14 straipsnio 1 dalies 12 punktu, pateikia pranešimą apie statybos darbų pradžią Lietuvos Respublikos statybos leidimų ir statybos valstybinės priežiūros informacinėje sistemoje „</w:t>
      </w:r>
      <w:proofErr w:type="spellStart"/>
      <w:r w:rsidRPr="00E53226">
        <w:rPr>
          <w:rFonts w:ascii="Times New Roman" w:hAnsi="Times New Roman" w:cs="Times New Roman"/>
          <w:sz w:val="24"/>
          <w:szCs w:val="24"/>
        </w:rPr>
        <w:t>Infostatyba</w:t>
      </w:r>
      <w:proofErr w:type="spellEnd"/>
      <w:r w:rsidRPr="00E53226">
        <w:rPr>
          <w:rFonts w:ascii="Times New Roman" w:hAnsi="Times New Roman" w:cs="Times New Roman"/>
          <w:sz w:val="24"/>
          <w:szCs w:val="24"/>
        </w:rPr>
        <w:t>“</w:t>
      </w:r>
      <w:r w:rsidR="00564376" w:rsidRPr="00564376">
        <w:rPr>
          <w:rFonts w:ascii="Times New Roman" w:hAnsi="Times New Roman" w:cs="Times New Roman"/>
          <w:sz w:val="24"/>
          <w:szCs w:val="24"/>
          <w:shd w:val="clear" w:color="auto" w:fill="FFFFFF"/>
        </w:rPr>
        <w:t xml:space="preserve"> </w:t>
      </w:r>
      <w:r w:rsidR="00564376">
        <w:rPr>
          <w:rFonts w:ascii="Times New Roman" w:hAnsi="Times New Roman" w:cs="Times New Roman"/>
          <w:sz w:val="24"/>
          <w:szCs w:val="24"/>
          <w:shd w:val="clear" w:color="auto" w:fill="FFFFFF"/>
        </w:rPr>
        <w:t xml:space="preserve">(toliau – </w:t>
      </w:r>
      <w:proofErr w:type="spellStart"/>
      <w:r w:rsidR="00564376" w:rsidRPr="00884D70">
        <w:rPr>
          <w:rFonts w:ascii="Times New Roman" w:hAnsi="Times New Roman" w:cs="Times New Roman"/>
          <w:sz w:val="24"/>
          <w:szCs w:val="24"/>
          <w:shd w:val="clear" w:color="auto" w:fill="FFFFFF"/>
        </w:rPr>
        <w:t>Infostatyba</w:t>
      </w:r>
      <w:proofErr w:type="spellEnd"/>
      <w:r w:rsidR="00564376">
        <w:rPr>
          <w:rFonts w:ascii="Times New Roman" w:hAnsi="Times New Roman" w:cs="Times New Roman"/>
          <w:sz w:val="24"/>
          <w:szCs w:val="24"/>
          <w:shd w:val="clear" w:color="auto" w:fill="FFFFFF"/>
        </w:rPr>
        <w:t>)</w:t>
      </w:r>
      <w:r w:rsidRPr="00E53226">
        <w:rPr>
          <w:rFonts w:ascii="Times New Roman" w:hAnsi="Times New Roman" w:cs="Times New Roman"/>
          <w:sz w:val="24"/>
          <w:szCs w:val="24"/>
        </w:rPr>
        <w:t xml:space="preserve"> arba raštu Valstybinei teritorijų planavimo ir statybos inspekcijai prie Aplinkos ministerijos, nurodydamas statybos pradžios datą ir statybos techninio reglamento STR 1.05.01:2017 „</w:t>
      </w:r>
      <w:r w:rsidR="005F3913" w:rsidRPr="005F3913">
        <w:rPr>
          <w:rFonts w:ascii="Times New Roman" w:hAnsi="Times New Roman" w:cs="Times New Roman"/>
          <w:color w:val="000000"/>
          <w:sz w:val="24"/>
          <w:szCs w:val="24"/>
        </w:rPr>
        <w:t>Statybą leidžiantys dokumentai. Statybos užbaigimas. Nebaigto statinio registravimas ir perleidimas. Statybos sustabdymas. Savavališkos statybos padarinių šalinimas. Statybos pagal neteisėtai išduotą statybą leidžiantį dokumentą padarinių šalinimas</w:t>
      </w:r>
      <w:r w:rsidRPr="005F3913">
        <w:rPr>
          <w:rFonts w:ascii="Times New Roman" w:hAnsi="Times New Roman" w:cs="Times New Roman"/>
          <w:sz w:val="24"/>
          <w:szCs w:val="24"/>
        </w:rPr>
        <w:t>“</w:t>
      </w:r>
      <w:r w:rsidR="00532910" w:rsidRPr="005F3913">
        <w:rPr>
          <w:rFonts w:ascii="Times New Roman" w:hAnsi="Times New Roman" w:cs="Times New Roman"/>
          <w:sz w:val="24"/>
          <w:szCs w:val="24"/>
        </w:rPr>
        <w:t xml:space="preserve"> </w:t>
      </w:r>
      <w:r w:rsidRPr="005F3913">
        <w:rPr>
          <w:rFonts w:ascii="Times New Roman" w:hAnsi="Times New Roman" w:cs="Times New Roman"/>
          <w:sz w:val="24"/>
          <w:szCs w:val="24"/>
        </w:rPr>
        <w:t>39 punkte nurodytus duomenis.</w:t>
      </w:r>
    </w:p>
    <w:p w14:paraId="21B36F6C" w14:textId="14410008" w:rsidR="000A5E9D" w:rsidRPr="00E53226" w:rsidRDefault="003A425D" w:rsidP="00E53226">
      <w:pPr>
        <w:numPr>
          <w:ilvl w:val="0"/>
          <w:numId w:val="1"/>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Rangovas </w:t>
      </w:r>
      <w:r w:rsidRPr="003A425D">
        <w:rPr>
          <w:rFonts w:ascii="Times New Roman" w:hAnsi="Times New Roman" w:cs="Times New Roman"/>
          <w:sz w:val="24"/>
          <w:szCs w:val="24"/>
        </w:rPr>
        <w:t>turi įrengti informacinį stendą pagal STR 1.06.01:2016 „Statybos darbai. Statinio statybos priežiūra“ reikalavimus</w:t>
      </w:r>
      <w:r w:rsidR="000A5E9D" w:rsidRPr="00E53226">
        <w:rPr>
          <w:rFonts w:ascii="Times New Roman" w:hAnsi="Times New Roman" w:cs="Times New Roman"/>
          <w:sz w:val="24"/>
          <w:szCs w:val="24"/>
        </w:rPr>
        <w:t>.</w:t>
      </w:r>
    </w:p>
    <w:p w14:paraId="7BC649B6" w14:textId="77777777" w:rsidR="000A5E9D" w:rsidRPr="00E53226" w:rsidRDefault="000A5E9D" w:rsidP="00E53226">
      <w:pPr>
        <w:numPr>
          <w:ilvl w:val="0"/>
          <w:numId w:val="1"/>
        </w:numPr>
        <w:tabs>
          <w:tab w:val="left" w:pos="993"/>
        </w:tabs>
        <w:spacing w:after="0" w:line="240" w:lineRule="auto"/>
        <w:ind w:left="0" w:firstLine="709"/>
        <w:jc w:val="both"/>
        <w:rPr>
          <w:rFonts w:ascii="Times New Roman" w:hAnsi="Times New Roman" w:cs="Times New Roman"/>
          <w:sz w:val="24"/>
          <w:szCs w:val="24"/>
        </w:rPr>
      </w:pPr>
      <w:r w:rsidRPr="00E53226">
        <w:rPr>
          <w:rFonts w:ascii="Times New Roman" w:hAnsi="Times New Roman" w:cs="Times New Roman"/>
          <w:sz w:val="24"/>
          <w:szCs w:val="24"/>
        </w:rPr>
        <w:t>Energijos (elektros), vandens tiekimo, šildymo tiekimo ir kt. laikinus tinklus Rangovas įrengia pats savo sąskaita. Už energiją (elektrą), vandens tiekimą, šildymo tiekimą ir kt. paslaugas moka Rangovas.</w:t>
      </w:r>
    </w:p>
    <w:p w14:paraId="0106D643" w14:textId="77777777" w:rsidR="000A5E9D" w:rsidRPr="00E53226" w:rsidRDefault="000A5E9D" w:rsidP="00E53226">
      <w:pPr>
        <w:numPr>
          <w:ilvl w:val="0"/>
          <w:numId w:val="1"/>
        </w:numPr>
        <w:tabs>
          <w:tab w:val="left" w:pos="993"/>
        </w:tabs>
        <w:spacing w:after="0" w:line="240" w:lineRule="auto"/>
        <w:ind w:left="0" w:firstLine="709"/>
        <w:jc w:val="both"/>
        <w:rPr>
          <w:rFonts w:ascii="Times New Roman" w:hAnsi="Times New Roman" w:cs="Times New Roman"/>
          <w:sz w:val="24"/>
          <w:szCs w:val="24"/>
        </w:rPr>
      </w:pPr>
      <w:r w:rsidRPr="00E53226">
        <w:rPr>
          <w:rFonts w:ascii="Times New Roman" w:hAnsi="Times New Roman" w:cs="Times New Roman"/>
          <w:sz w:val="24"/>
          <w:szCs w:val="24"/>
        </w:rPr>
        <w:t xml:space="preserve">Rangovas turi įrengti laikiną patalpą gamybiniams pasitarimams. Rangovas turi užtikrinti gamybinių pasitarimų protokolavimą. Rangovas privalo netrukdyti dirbti specialistams, atliekantiems darbus, vykdantiems techninę priežiūrą, statytojo atstovams bei atsižvelgti į jų </w:t>
      </w:r>
      <w:r w:rsidRPr="00E53226">
        <w:rPr>
          <w:rFonts w:ascii="Times New Roman" w:hAnsi="Times New Roman" w:cs="Times New Roman"/>
          <w:sz w:val="24"/>
          <w:szCs w:val="24"/>
        </w:rPr>
        <w:lastRenderedPageBreak/>
        <w:t>teikiamas pastabas ir teisėtus reikalavimus. Darbų vykdymo metu privaloma laikytis darbo saugos reikalavimų, užtikrinti saugumą žmonių sveikatai ir aplinkai, nepažeisti trečiųjų asmenų interesų.</w:t>
      </w:r>
    </w:p>
    <w:p w14:paraId="7E5687A7" w14:textId="77777777" w:rsidR="000A5E9D" w:rsidRPr="00E53226" w:rsidRDefault="000A5E9D" w:rsidP="00E53226">
      <w:pPr>
        <w:numPr>
          <w:ilvl w:val="0"/>
          <w:numId w:val="1"/>
        </w:numPr>
        <w:tabs>
          <w:tab w:val="left" w:pos="993"/>
        </w:tabs>
        <w:spacing w:after="0" w:line="240" w:lineRule="auto"/>
        <w:ind w:left="0" w:firstLine="709"/>
        <w:jc w:val="both"/>
        <w:rPr>
          <w:rFonts w:ascii="Times New Roman" w:hAnsi="Times New Roman" w:cs="Times New Roman"/>
          <w:sz w:val="24"/>
          <w:szCs w:val="24"/>
        </w:rPr>
      </w:pPr>
      <w:r w:rsidRPr="00E53226">
        <w:rPr>
          <w:rFonts w:ascii="Times New Roman" w:hAnsi="Times New Roman" w:cs="Times New Roman"/>
          <w:sz w:val="24"/>
          <w:szCs w:val="24"/>
        </w:rPr>
        <w:t>Rangovas turi iš anksto suderinti su Užsakovu vizualiai matomų medžiagų pavyzdžius.</w:t>
      </w:r>
    </w:p>
    <w:p w14:paraId="589EFE2A" w14:textId="77777777" w:rsidR="000A5E9D" w:rsidRPr="00E53226" w:rsidRDefault="000A5E9D" w:rsidP="00E53226">
      <w:pPr>
        <w:numPr>
          <w:ilvl w:val="0"/>
          <w:numId w:val="1"/>
        </w:numPr>
        <w:tabs>
          <w:tab w:val="left" w:pos="993"/>
        </w:tabs>
        <w:spacing w:after="0" w:line="240" w:lineRule="auto"/>
        <w:ind w:left="0" w:firstLine="709"/>
        <w:jc w:val="both"/>
        <w:rPr>
          <w:rFonts w:ascii="Times New Roman" w:hAnsi="Times New Roman" w:cs="Times New Roman"/>
          <w:sz w:val="24"/>
          <w:szCs w:val="24"/>
        </w:rPr>
      </w:pPr>
      <w:r w:rsidRPr="00E53226">
        <w:rPr>
          <w:rFonts w:ascii="Times New Roman" w:hAnsi="Times New Roman" w:cs="Times New Roman"/>
          <w:sz w:val="24"/>
          <w:szCs w:val="24"/>
        </w:rPr>
        <w:t>Bandymai atliekami pagal teisės aktų, Statinio projekto ir įrenginių gamintojo reikalavimus.</w:t>
      </w:r>
    </w:p>
    <w:p w14:paraId="6689773C" w14:textId="4315674E" w:rsidR="000A5E9D" w:rsidRPr="00E53226" w:rsidRDefault="000A5E9D" w:rsidP="00E53226">
      <w:pPr>
        <w:numPr>
          <w:ilvl w:val="0"/>
          <w:numId w:val="1"/>
        </w:numPr>
        <w:tabs>
          <w:tab w:val="left" w:pos="993"/>
        </w:tabs>
        <w:spacing w:after="0" w:line="240" w:lineRule="auto"/>
        <w:ind w:left="0" w:firstLine="709"/>
        <w:jc w:val="both"/>
        <w:rPr>
          <w:rFonts w:ascii="Times New Roman" w:hAnsi="Times New Roman" w:cs="Times New Roman"/>
          <w:sz w:val="24"/>
          <w:szCs w:val="24"/>
        </w:rPr>
      </w:pPr>
      <w:r w:rsidRPr="00E53226">
        <w:rPr>
          <w:rFonts w:ascii="Times New Roman" w:hAnsi="Times New Roman" w:cs="Times New Roman"/>
          <w:sz w:val="24"/>
          <w:szCs w:val="24"/>
        </w:rPr>
        <w:t>Į Rangovo darbų apimtį taip pat įeina: žemės sklypo su statiniais geodezinių nuotraukų atlikimas; žemės sklypo kadastro duomenų pakeitimas – atnaujinimas (pateikti PDF ir DWG formatu); požeminių inžinerinių tinklų geodezinių nuotraukų atlikimas; technologinių inžinerinių sistemų ir statinio inžinerinių sistemų išbandymas su ataskaitų pateikimu ir naudotojo personalo apmokymas, tame tarpe ir inžinerinių tinklų TV apžiūra ir ataskaitų pateikimas; triukšmo, mikroklimato ir apšvietimo matavimų atlikimas; potencialiai pavojingų įrenginių parametrų matavimas, sertifikatų gavimas ir įrenginių pridavimas eksploatuoti; energetikos įrenginių pastate išbandymo aktai; pastato energinio naudingumo sertifikato parengimas ir pateikimas; pastato techninio–energetinio paso parengimas ir pateikimas; Statybinių medžiagų, gaminių, paslėptų darbų kokybės tyrimai (</w:t>
      </w:r>
      <w:r w:rsidR="00F453AA">
        <w:rPr>
          <w:rFonts w:ascii="Times New Roman" w:hAnsi="Times New Roman" w:cs="Times New Roman"/>
          <w:sz w:val="24"/>
          <w:szCs w:val="24"/>
        </w:rPr>
        <w:t>R</w:t>
      </w:r>
      <w:r w:rsidRPr="00E53226">
        <w:rPr>
          <w:rFonts w:ascii="Times New Roman" w:hAnsi="Times New Roman" w:cs="Times New Roman"/>
          <w:sz w:val="24"/>
          <w:szCs w:val="24"/>
        </w:rPr>
        <w:t>angovo savikontrolė), pateikiant Statytojui (jo atstovui) ataskaitas; nekilnojamojo daikto kadastro duomenų bylų parengimas/patikslinimas/papildymas/taisymas su kadastro tvarkytojo išankstine patikra ir suderinimas su VĮ Registro centru (pateikti PDF ir DWG formatu); statinio (dalies) ekspertizės paslaugos užsakymas ir apmokėjimas dėl deklaracijų apie statybos užbaigimą tvirtinimo; visa reikalinga išpildomoji dokumentacija objekto pridavimui įteisinti; visos reikalingos dokumentacijos pagal STR 1.05.01:2017 „Statybą leidžiantys dokumentai. Statybos užbaigimas. Statybos sustabdymas. Savavališkos statybos padarinių šalinimas. Statybos pagal neteisėtai išduotą statybą leidžiantį dokumentą padarinių šalinimas“ sukomplektavimas ir pateikimas Užsakovui.</w:t>
      </w:r>
    </w:p>
    <w:p w14:paraId="42B01ACE" w14:textId="2FE8221C" w:rsidR="000A5E9D" w:rsidRPr="00E641D4" w:rsidRDefault="000A5E9D" w:rsidP="00E53226">
      <w:pPr>
        <w:numPr>
          <w:ilvl w:val="0"/>
          <w:numId w:val="1"/>
        </w:numPr>
        <w:tabs>
          <w:tab w:val="left" w:pos="993"/>
        </w:tabs>
        <w:spacing w:after="0" w:line="240" w:lineRule="auto"/>
        <w:ind w:left="0" w:firstLine="709"/>
        <w:jc w:val="both"/>
        <w:rPr>
          <w:rFonts w:ascii="Times New Roman" w:hAnsi="Times New Roman" w:cs="Times New Roman"/>
          <w:sz w:val="24"/>
          <w:szCs w:val="24"/>
        </w:rPr>
      </w:pPr>
      <w:bookmarkStart w:id="0" w:name="_Hlk170727329"/>
      <w:r w:rsidRPr="00E53226">
        <w:rPr>
          <w:rFonts w:ascii="Times New Roman" w:hAnsi="Times New Roman" w:cs="Times New Roman"/>
          <w:sz w:val="24"/>
          <w:szCs w:val="24"/>
        </w:rPr>
        <w:t xml:space="preserve">Rangovas, </w:t>
      </w:r>
      <w:r w:rsidR="00A454FD">
        <w:rPr>
          <w:rFonts w:ascii="Times New Roman" w:hAnsi="Times New Roman" w:cs="Times New Roman"/>
          <w:sz w:val="24"/>
          <w:szCs w:val="24"/>
        </w:rPr>
        <w:t>S</w:t>
      </w:r>
      <w:r w:rsidRPr="00E53226">
        <w:rPr>
          <w:rFonts w:ascii="Times New Roman" w:hAnsi="Times New Roman" w:cs="Times New Roman"/>
          <w:sz w:val="24"/>
          <w:szCs w:val="24"/>
        </w:rPr>
        <w:t>utarties vykdymo metu įsipareigoja naudoti statinio informacinį modelį (</w:t>
      </w:r>
      <w:r w:rsidRPr="00E53226">
        <w:rPr>
          <w:rFonts w:ascii="Times New Roman" w:hAnsi="Times New Roman" w:cs="Times New Roman"/>
          <w:i/>
          <w:sz w:val="24"/>
          <w:szCs w:val="24"/>
        </w:rPr>
        <w:t xml:space="preserve">angl. </w:t>
      </w:r>
      <w:proofErr w:type="spellStart"/>
      <w:r w:rsidRPr="00E53226">
        <w:rPr>
          <w:rFonts w:ascii="Times New Roman" w:hAnsi="Times New Roman" w:cs="Times New Roman"/>
          <w:i/>
          <w:sz w:val="24"/>
          <w:szCs w:val="24"/>
        </w:rPr>
        <w:t>Building</w:t>
      </w:r>
      <w:proofErr w:type="spellEnd"/>
      <w:r w:rsidRPr="00E53226">
        <w:rPr>
          <w:rFonts w:ascii="Times New Roman" w:hAnsi="Times New Roman" w:cs="Times New Roman"/>
          <w:i/>
          <w:sz w:val="24"/>
          <w:szCs w:val="24"/>
        </w:rPr>
        <w:t xml:space="preserve"> </w:t>
      </w:r>
      <w:proofErr w:type="spellStart"/>
      <w:r w:rsidRPr="00E53226">
        <w:rPr>
          <w:rFonts w:ascii="Times New Roman" w:hAnsi="Times New Roman" w:cs="Times New Roman"/>
          <w:i/>
          <w:sz w:val="24"/>
          <w:szCs w:val="24"/>
        </w:rPr>
        <w:t>Information</w:t>
      </w:r>
      <w:proofErr w:type="spellEnd"/>
      <w:r w:rsidRPr="00E53226">
        <w:rPr>
          <w:rFonts w:ascii="Times New Roman" w:hAnsi="Times New Roman" w:cs="Times New Roman"/>
          <w:i/>
          <w:sz w:val="24"/>
          <w:szCs w:val="24"/>
        </w:rPr>
        <w:t xml:space="preserve"> </w:t>
      </w:r>
      <w:proofErr w:type="spellStart"/>
      <w:r w:rsidRPr="00E53226">
        <w:rPr>
          <w:rFonts w:ascii="Times New Roman" w:hAnsi="Times New Roman" w:cs="Times New Roman"/>
          <w:i/>
          <w:sz w:val="24"/>
          <w:szCs w:val="24"/>
        </w:rPr>
        <w:t>Model</w:t>
      </w:r>
      <w:proofErr w:type="spellEnd"/>
      <w:r w:rsidRPr="00E53226">
        <w:rPr>
          <w:rFonts w:ascii="Times New Roman" w:hAnsi="Times New Roman" w:cs="Times New Roman"/>
          <w:i/>
          <w:sz w:val="24"/>
          <w:szCs w:val="24"/>
        </w:rPr>
        <w:t>,</w:t>
      </w:r>
      <w:r w:rsidRPr="00E53226">
        <w:rPr>
          <w:rFonts w:ascii="Times New Roman" w:hAnsi="Times New Roman" w:cs="Times New Roman"/>
          <w:sz w:val="24"/>
          <w:szCs w:val="24"/>
        </w:rPr>
        <w:t xml:space="preserve"> BIM) (toliau – BIM) ir turės be papildomo užmokesčio perduoti šį modelį (pateikti BIM modelį arba nuorodą (prisijungimą) į BIM modelį) ir su juo susijusias teises Užsakovui.</w:t>
      </w:r>
      <w:bookmarkEnd w:id="0"/>
      <w:r w:rsidRPr="00E53226">
        <w:rPr>
          <w:rFonts w:ascii="Times New Roman" w:hAnsi="Times New Roman" w:cs="Times New Roman"/>
          <w:sz w:val="24"/>
          <w:szCs w:val="24"/>
        </w:rPr>
        <w:t xml:space="preserve"> Rangovas turės užtikrinti, kad </w:t>
      </w:r>
      <w:r w:rsidR="00A454FD">
        <w:rPr>
          <w:rFonts w:ascii="Times New Roman" w:hAnsi="Times New Roman" w:cs="Times New Roman"/>
          <w:sz w:val="24"/>
          <w:szCs w:val="24"/>
        </w:rPr>
        <w:t>S</w:t>
      </w:r>
      <w:r w:rsidRPr="00E53226">
        <w:rPr>
          <w:rFonts w:ascii="Times New Roman" w:hAnsi="Times New Roman" w:cs="Times New Roman"/>
          <w:sz w:val="24"/>
          <w:szCs w:val="24"/>
        </w:rPr>
        <w:t xml:space="preserve">utarties vykdymo metu įsipareigojusio naudoti BIM Rangovo perduotas BIM modelis galėtų būti be jokių apribojimų toliau redaguojamas ir pildomas. Rangovas turi teisėtai naudotis legalia programine įranga, kuri reikalinga BIM modelių kūrimui ir bendradarbiavimui. Sutarties vykdymo metu Rangovas turės pateikti dokumentus, įrodančius, kad naudojasi legalia programine įranga (šie dokumentai galėtų būti laisvos formos deklaracija apie BIM programinę įrangą, kurią Rangovas ketina naudoti vykdydamas pirkimo </w:t>
      </w:r>
      <w:r w:rsidR="00A454FD">
        <w:rPr>
          <w:rFonts w:ascii="Times New Roman" w:hAnsi="Times New Roman" w:cs="Times New Roman"/>
          <w:sz w:val="24"/>
          <w:szCs w:val="24"/>
        </w:rPr>
        <w:t>S</w:t>
      </w:r>
      <w:r w:rsidRPr="00E53226">
        <w:rPr>
          <w:rFonts w:ascii="Times New Roman" w:hAnsi="Times New Roman" w:cs="Times New Roman"/>
          <w:sz w:val="24"/>
          <w:szCs w:val="24"/>
        </w:rPr>
        <w:t xml:space="preserve">utartį, ir BIM programinės įrangos įsigijimo, nuomos ar licenciją suteikiančios sutarties kopija arba šios programinės įrangos tiekėjo patvirtintas raštas, kad Rangovas galės naudoti šią programinę įrangą visą pirkimo </w:t>
      </w:r>
      <w:r w:rsidR="00A454FD">
        <w:rPr>
          <w:rFonts w:ascii="Times New Roman" w:hAnsi="Times New Roman" w:cs="Times New Roman"/>
          <w:sz w:val="24"/>
          <w:szCs w:val="24"/>
        </w:rPr>
        <w:t>S</w:t>
      </w:r>
      <w:r w:rsidRPr="00E53226">
        <w:rPr>
          <w:rFonts w:ascii="Times New Roman" w:hAnsi="Times New Roman" w:cs="Times New Roman"/>
          <w:sz w:val="24"/>
          <w:szCs w:val="24"/>
        </w:rPr>
        <w:t>utarties vykdymo laikotarpį).</w:t>
      </w:r>
      <w:r w:rsidRPr="00E53226">
        <w:rPr>
          <w:rFonts w:ascii="Times New Roman" w:hAnsi="Times New Roman" w:cs="Times New Roman"/>
          <w:i/>
          <w:iCs/>
          <w:sz w:val="24"/>
          <w:szCs w:val="24"/>
        </w:rPr>
        <w:t xml:space="preserve"> </w:t>
      </w:r>
    </w:p>
    <w:bookmarkStart w:id="1" w:name="_Hlk129604317"/>
    <w:p w14:paraId="79011AC9" w14:textId="00EE6589" w:rsidR="000A5E9D" w:rsidRPr="00D84B62" w:rsidRDefault="000A5E9D" w:rsidP="00E53226">
      <w:pPr>
        <w:numPr>
          <w:ilvl w:val="0"/>
          <w:numId w:val="1"/>
        </w:numPr>
        <w:tabs>
          <w:tab w:val="left" w:pos="993"/>
        </w:tabs>
        <w:spacing w:after="0" w:line="240" w:lineRule="auto"/>
        <w:ind w:left="0" w:firstLine="709"/>
        <w:jc w:val="both"/>
        <w:rPr>
          <w:rFonts w:ascii="Times New Roman" w:hAnsi="Times New Roman" w:cs="Times New Roman"/>
          <w:sz w:val="24"/>
          <w:szCs w:val="24"/>
        </w:rPr>
      </w:pPr>
      <w:r w:rsidRPr="00D84B62">
        <w:rPr>
          <w:rFonts w:ascii="Times New Roman" w:hAnsi="Times New Roman" w:cs="Times New Roman"/>
          <w:sz w:val="24"/>
          <w:szCs w:val="24"/>
        </w:rPr>
        <w:fldChar w:fldCharType="begin"/>
      </w:r>
      <w:r w:rsidRPr="00D84B62">
        <w:rPr>
          <w:rFonts w:ascii="Times New Roman" w:hAnsi="Times New Roman" w:cs="Times New Roman"/>
          <w:sz w:val="24"/>
          <w:szCs w:val="24"/>
        </w:rPr>
        <w:instrText xml:space="preserve"> HYPERLINK "https://e-seimas.lrs.lt/portal/legalAct/lt/TAD/TAIS.403512/asr" </w:instrText>
      </w:r>
      <w:r w:rsidRPr="00D84B62">
        <w:rPr>
          <w:rFonts w:ascii="Times New Roman" w:hAnsi="Times New Roman" w:cs="Times New Roman"/>
          <w:sz w:val="24"/>
          <w:szCs w:val="24"/>
        </w:rPr>
        <w:fldChar w:fldCharType="separate"/>
      </w:r>
      <w:r w:rsidRPr="00D84B62">
        <w:rPr>
          <w:rStyle w:val="Hipersaitas"/>
          <w:rFonts w:ascii="Times New Roman" w:hAnsi="Times New Roman" w:cs="Times New Roman"/>
          <w:color w:val="auto"/>
          <w:sz w:val="24"/>
          <w:szCs w:val="24"/>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r w:rsidRPr="00D84B62">
        <w:rPr>
          <w:rFonts w:ascii="Times New Roman" w:hAnsi="Times New Roman" w:cs="Times New Roman"/>
          <w:sz w:val="24"/>
          <w:szCs w:val="24"/>
        </w:rPr>
        <w:fldChar w:fldCharType="end"/>
      </w:r>
      <w:r w:rsidRPr="00D84B62">
        <w:rPr>
          <w:rFonts w:ascii="Times New Roman" w:hAnsi="Times New Roman" w:cs="Times New Roman"/>
          <w:sz w:val="24"/>
          <w:szCs w:val="24"/>
        </w:rPr>
        <w:t xml:space="preserve"> (toliau – Aprašas)</w:t>
      </w:r>
      <w:r w:rsidR="00A85808" w:rsidRPr="00D84B62">
        <w:rPr>
          <w:rFonts w:ascii="Times New Roman" w:hAnsi="Times New Roman" w:cs="Times New Roman"/>
          <w:sz w:val="24"/>
          <w:szCs w:val="24"/>
        </w:rPr>
        <w:t>, 2 priedo XII</w:t>
      </w:r>
      <w:r w:rsidR="00A85808" w:rsidRPr="00D84B62">
        <w:rPr>
          <w:rFonts w:ascii="Times New Roman" w:hAnsi="Times New Roman" w:cs="Times New Roman"/>
          <w:b/>
          <w:bCs/>
          <w:sz w:val="24"/>
          <w:szCs w:val="24"/>
        </w:rPr>
        <w:t> </w:t>
      </w:r>
      <w:r w:rsidR="00A85808" w:rsidRPr="00D84B62">
        <w:rPr>
          <w:rFonts w:ascii="Times New Roman" w:hAnsi="Times New Roman" w:cs="Times New Roman"/>
          <w:sz w:val="24"/>
          <w:szCs w:val="24"/>
        </w:rPr>
        <w:t>skyriaus</w:t>
      </w:r>
      <w:r w:rsidR="00A85808" w:rsidRPr="00D84B62">
        <w:rPr>
          <w:rFonts w:ascii="Times New Roman" w:hAnsi="Times New Roman" w:cs="Times New Roman"/>
          <w:b/>
          <w:bCs/>
          <w:sz w:val="24"/>
          <w:szCs w:val="24"/>
        </w:rPr>
        <w:t xml:space="preserve"> </w:t>
      </w:r>
      <w:r w:rsidR="00A85808" w:rsidRPr="00D84B62">
        <w:rPr>
          <w:rFonts w:ascii="Times New Roman" w:hAnsi="Times New Roman" w:cs="Times New Roman"/>
          <w:sz w:val="24"/>
          <w:szCs w:val="24"/>
        </w:rPr>
        <w:t>15.1 p. ir 15.2 p</w:t>
      </w:r>
      <w:r w:rsidRPr="00D84B62">
        <w:rPr>
          <w:rFonts w:ascii="Times New Roman" w:hAnsi="Times New Roman" w:cs="Times New Roman"/>
          <w:sz w:val="24"/>
          <w:szCs w:val="24"/>
        </w:rPr>
        <w:t>. nustatytų kriterijų taikymas:</w:t>
      </w:r>
    </w:p>
    <w:p w14:paraId="1493741B" w14:textId="697E7DB0" w:rsidR="006335B3" w:rsidRPr="00D84B62" w:rsidRDefault="006335B3" w:rsidP="00E53226">
      <w:pPr>
        <w:tabs>
          <w:tab w:val="left" w:pos="993"/>
        </w:tabs>
        <w:spacing w:after="0" w:line="240" w:lineRule="auto"/>
        <w:ind w:firstLine="709"/>
        <w:jc w:val="both"/>
        <w:rPr>
          <w:rFonts w:ascii="Times New Roman" w:hAnsi="Times New Roman" w:cs="Times New Roman"/>
          <w:sz w:val="24"/>
          <w:szCs w:val="24"/>
        </w:rPr>
      </w:pPr>
      <w:r w:rsidRPr="00D84B62">
        <w:rPr>
          <w:rFonts w:ascii="Times New Roman" w:hAnsi="Times New Roman" w:cs="Times New Roman"/>
          <w:sz w:val="24"/>
          <w:szCs w:val="24"/>
        </w:rPr>
        <w:t>18.1</w:t>
      </w:r>
      <w:r w:rsidR="00027147">
        <w:rPr>
          <w:rFonts w:ascii="Times New Roman" w:hAnsi="Times New Roman" w:cs="Times New Roman"/>
          <w:sz w:val="24"/>
          <w:szCs w:val="24"/>
        </w:rPr>
        <w:t>)</w:t>
      </w:r>
      <w:r w:rsidR="000A5E9D" w:rsidRPr="00D84B62">
        <w:rPr>
          <w:rFonts w:ascii="Times New Roman" w:hAnsi="Times New Roman" w:cs="Times New Roman"/>
          <w:sz w:val="24"/>
          <w:szCs w:val="24"/>
        </w:rPr>
        <w:t xml:space="preserve"> Rangovas įsipareigoja, </w:t>
      </w:r>
      <w:r w:rsidR="000A5E9D" w:rsidRPr="00D84B62">
        <w:rPr>
          <w:rFonts w:ascii="Times New Roman" w:hAnsi="Times New Roman" w:cs="Times New Roman"/>
          <w:b/>
          <w:bCs/>
          <w:sz w:val="24"/>
          <w:szCs w:val="24"/>
          <w:u w:val="single"/>
        </w:rPr>
        <w:t>teikdamas projektavimo (darbo projekto parengimo) paslaugas,</w:t>
      </w:r>
      <w:r w:rsidR="000A5E9D" w:rsidRPr="00D84B62">
        <w:rPr>
          <w:rFonts w:ascii="Times New Roman" w:hAnsi="Times New Roman" w:cs="Times New Roman"/>
          <w:sz w:val="24"/>
          <w:szCs w:val="24"/>
        </w:rPr>
        <w:t xml:space="preserve"> darbo projekte numatyti, kad </w:t>
      </w:r>
      <w:r w:rsidR="00D84B62" w:rsidRPr="00D84B62">
        <w:rPr>
          <w:rFonts w:ascii="Times New Roman" w:hAnsi="Times New Roman" w:cs="Times New Roman"/>
          <w:sz w:val="24"/>
          <w:szCs w:val="24"/>
        </w:rPr>
        <w:t>statyboje naudojamos statybinės medžiagos atitiktų minimalius aplinkos apsaugos kriterijus</w:t>
      </w:r>
      <w:r w:rsidR="000A5E9D" w:rsidRPr="00D84B62">
        <w:rPr>
          <w:rFonts w:ascii="Times New Roman" w:hAnsi="Times New Roman" w:cs="Times New Roman"/>
          <w:sz w:val="24"/>
          <w:szCs w:val="24"/>
        </w:rPr>
        <w:t xml:space="preserve"> (</w:t>
      </w:r>
      <w:hyperlink r:id="rId8" w:history="1">
        <w:r w:rsidR="000A5E9D" w:rsidRPr="00D84B62">
          <w:rPr>
            <w:rStyle w:val="Hipersaitas"/>
            <w:rFonts w:ascii="Times New Roman" w:hAnsi="Times New Roman" w:cs="Times New Roman"/>
            <w:color w:val="auto"/>
            <w:sz w:val="24"/>
            <w:szCs w:val="24"/>
          </w:rPr>
          <w:t>Aprašo</w:t>
        </w:r>
      </w:hyperlink>
      <w:r w:rsidR="000A5E9D" w:rsidRPr="00D84B62">
        <w:rPr>
          <w:rFonts w:ascii="Times New Roman" w:hAnsi="Times New Roman" w:cs="Times New Roman"/>
          <w:sz w:val="24"/>
          <w:szCs w:val="24"/>
        </w:rPr>
        <w:t xml:space="preserve"> 2 priedo </w:t>
      </w:r>
      <w:r w:rsidR="00D84B62" w:rsidRPr="00D84B62">
        <w:rPr>
          <w:rFonts w:ascii="Times New Roman" w:hAnsi="Times New Roman" w:cs="Times New Roman"/>
          <w:sz w:val="24"/>
          <w:szCs w:val="24"/>
        </w:rPr>
        <w:t>XIII skyrius „Statybinės medžiagos“) ir kad kiti su pastato projektu susiję produktai atitiktų jiems taikomus minimalius aplinkos apsaugos kriterijus</w:t>
      </w:r>
      <w:r w:rsidR="000A5E9D" w:rsidRPr="00D84B62">
        <w:rPr>
          <w:rFonts w:ascii="Times New Roman" w:hAnsi="Times New Roman" w:cs="Times New Roman"/>
          <w:sz w:val="24"/>
          <w:szCs w:val="24"/>
        </w:rPr>
        <w:t xml:space="preserve"> (</w:t>
      </w:r>
      <w:hyperlink r:id="rId9" w:history="1">
        <w:r w:rsidR="000A5E9D" w:rsidRPr="00D84B62">
          <w:rPr>
            <w:rStyle w:val="Hipersaitas"/>
            <w:rFonts w:ascii="Times New Roman" w:hAnsi="Times New Roman" w:cs="Times New Roman"/>
            <w:color w:val="auto"/>
            <w:sz w:val="24"/>
            <w:szCs w:val="24"/>
          </w:rPr>
          <w:t>Aprašo</w:t>
        </w:r>
      </w:hyperlink>
      <w:r w:rsidR="000A5E9D" w:rsidRPr="00D84B62">
        <w:rPr>
          <w:rFonts w:ascii="Times New Roman" w:hAnsi="Times New Roman" w:cs="Times New Roman"/>
          <w:sz w:val="24"/>
          <w:szCs w:val="24"/>
        </w:rPr>
        <w:t xml:space="preserve"> 2 priedo </w:t>
      </w:r>
      <w:r w:rsidR="00D84B62" w:rsidRPr="00D84B62">
        <w:rPr>
          <w:rFonts w:ascii="Times New Roman" w:hAnsi="Times New Roman" w:cs="Times New Roman"/>
          <w:sz w:val="24"/>
          <w:szCs w:val="24"/>
        </w:rPr>
        <w:t>XIV skyrius „Patalpų apšvietimas“; XV skyrius „Vandens maišytuvai ir dušai“; XVI skyrius „Vandens šildytuvai“)</w:t>
      </w:r>
      <w:r w:rsidR="000A5E9D" w:rsidRPr="00D84B62">
        <w:rPr>
          <w:rFonts w:ascii="Times New Roman" w:hAnsi="Times New Roman" w:cs="Times New Roman"/>
          <w:sz w:val="24"/>
          <w:szCs w:val="24"/>
        </w:rPr>
        <w:t>.</w:t>
      </w:r>
    </w:p>
    <w:p w14:paraId="1A04170A" w14:textId="7E1CC646" w:rsidR="000A5E9D" w:rsidRPr="00D84B62" w:rsidRDefault="000A5E9D" w:rsidP="00E53226">
      <w:pPr>
        <w:tabs>
          <w:tab w:val="left" w:pos="993"/>
        </w:tabs>
        <w:spacing w:after="0" w:line="240" w:lineRule="auto"/>
        <w:ind w:firstLine="709"/>
        <w:jc w:val="both"/>
        <w:rPr>
          <w:rFonts w:ascii="Times New Roman" w:hAnsi="Times New Roman" w:cs="Times New Roman"/>
          <w:b/>
          <w:bCs/>
          <w:sz w:val="24"/>
          <w:szCs w:val="24"/>
        </w:rPr>
      </w:pPr>
      <w:r w:rsidRPr="00D84B62">
        <w:rPr>
          <w:rFonts w:ascii="Times New Roman" w:hAnsi="Times New Roman" w:cs="Times New Roman"/>
          <w:sz w:val="24"/>
          <w:szCs w:val="24"/>
        </w:rPr>
        <w:t xml:space="preserve">Užsakovui nustačius, kad parengtame darbo projekte nebuvo numatyta, kad statyboje naudojamos statybinės medžiagos atitiktų minimalius aplinkos apsaugos kriterijus (Aprašo </w:t>
      </w:r>
      <w:r w:rsidR="00D84B62" w:rsidRPr="00D84B62">
        <w:rPr>
          <w:rFonts w:ascii="Times New Roman" w:hAnsi="Times New Roman" w:cs="Times New Roman"/>
          <w:sz w:val="24"/>
          <w:szCs w:val="24"/>
        </w:rPr>
        <w:t xml:space="preserve">2 priedo </w:t>
      </w:r>
      <w:r w:rsidRPr="00D84B62">
        <w:rPr>
          <w:rFonts w:ascii="Times New Roman" w:hAnsi="Times New Roman" w:cs="Times New Roman"/>
          <w:sz w:val="24"/>
          <w:szCs w:val="24"/>
        </w:rPr>
        <w:t>XIII skyrius „Statybinės medžiagos“) ir kad kiti su pastato projektu susiję produktai atitiktų jiems taikomus minimalius aplinkos apsaugos kriterijus (</w:t>
      </w:r>
      <w:hyperlink r:id="rId10" w:history="1">
        <w:r w:rsidRPr="00D84B62">
          <w:rPr>
            <w:rStyle w:val="Hipersaitas"/>
            <w:rFonts w:ascii="Times New Roman" w:hAnsi="Times New Roman" w:cs="Times New Roman"/>
            <w:color w:val="auto"/>
            <w:sz w:val="24"/>
            <w:szCs w:val="24"/>
          </w:rPr>
          <w:t>Aprašo</w:t>
        </w:r>
      </w:hyperlink>
      <w:r w:rsidRPr="00D84B62">
        <w:rPr>
          <w:rFonts w:ascii="Times New Roman" w:hAnsi="Times New Roman" w:cs="Times New Roman"/>
          <w:sz w:val="24"/>
          <w:szCs w:val="24"/>
        </w:rPr>
        <w:t xml:space="preserve"> </w:t>
      </w:r>
      <w:r w:rsidR="00D84B62" w:rsidRPr="00D84B62">
        <w:rPr>
          <w:rFonts w:ascii="Times New Roman" w:hAnsi="Times New Roman" w:cs="Times New Roman"/>
          <w:sz w:val="24"/>
          <w:szCs w:val="24"/>
        </w:rPr>
        <w:t xml:space="preserve">2 priedo </w:t>
      </w:r>
      <w:r w:rsidRPr="00D84B62">
        <w:rPr>
          <w:rFonts w:ascii="Times New Roman" w:hAnsi="Times New Roman" w:cs="Times New Roman"/>
          <w:sz w:val="24"/>
          <w:szCs w:val="24"/>
        </w:rPr>
        <w:t>XIV skyrius „Patalpų apšvietimas“; XV skyrius „Vandens maišytuvai ir dušai“; XVI skyrius „Vandens šildytuvai“) – Rangovas privalo</w:t>
      </w:r>
      <w:r w:rsidRPr="00D84B62">
        <w:rPr>
          <w:rFonts w:ascii="Times New Roman" w:hAnsi="Times New Roman" w:cs="Times New Roman"/>
          <w:b/>
          <w:bCs/>
          <w:sz w:val="24"/>
          <w:szCs w:val="24"/>
        </w:rPr>
        <w:t xml:space="preserve"> sumokėti Užsakovui </w:t>
      </w:r>
      <w:bookmarkStart w:id="2" w:name="_Hlk184754404"/>
      <w:r w:rsidR="00FE5C33">
        <w:rPr>
          <w:rFonts w:ascii="Times New Roman" w:hAnsi="Times New Roman" w:cs="Times New Roman"/>
          <w:b/>
          <w:bCs/>
          <w:sz w:val="24"/>
          <w:szCs w:val="24"/>
        </w:rPr>
        <w:t>Sutarties sp</w:t>
      </w:r>
      <w:r w:rsidRPr="00D84B62">
        <w:rPr>
          <w:rFonts w:ascii="Times New Roman" w:hAnsi="Times New Roman" w:cs="Times New Roman"/>
          <w:b/>
          <w:bCs/>
          <w:sz w:val="24"/>
          <w:szCs w:val="24"/>
        </w:rPr>
        <w:t xml:space="preserve">ecialiosiose </w:t>
      </w:r>
      <w:bookmarkEnd w:id="2"/>
      <w:r w:rsidRPr="00D84B62">
        <w:rPr>
          <w:rFonts w:ascii="Times New Roman" w:hAnsi="Times New Roman" w:cs="Times New Roman"/>
          <w:b/>
          <w:bCs/>
          <w:sz w:val="24"/>
          <w:szCs w:val="24"/>
        </w:rPr>
        <w:t>sąlygose nurodytą baudą.</w:t>
      </w:r>
    </w:p>
    <w:p w14:paraId="29F48DBC" w14:textId="4581F211" w:rsidR="000A5E9D" w:rsidRPr="00D84B62" w:rsidRDefault="006335B3" w:rsidP="00E53226">
      <w:pPr>
        <w:tabs>
          <w:tab w:val="left" w:pos="993"/>
        </w:tabs>
        <w:spacing w:after="0" w:line="240" w:lineRule="auto"/>
        <w:ind w:firstLine="709"/>
        <w:jc w:val="both"/>
        <w:rPr>
          <w:rFonts w:ascii="Times New Roman" w:hAnsi="Times New Roman" w:cs="Times New Roman"/>
          <w:b/>
          <w:bCs/>
          <w:sz w:val="24"/>
          <w:szCs w:val="24"/>
        </w:rPr>
      </w:pPr>
      <w:r w:rsidRPr="00D84B62">
        <w:rPr>
          <w:rFonts w:ascii="Times New Roman" w:hAnsi="Times New Roman" w:cs="Times New Roman"/>
          <w:sz w:val="24"/>
          <w:szCs w:val="24"/>
        </w:rPr>
        <w:t>18.2</w:t>
      </w:r>
      <w:r w:rsidR="00027147">
        <w:rPr>
          <w:rFonts w:ascii="Times New Roman" w:hAnsi="Times New Roman" w:cs="Times New Roman"/>
          <w:sz w:val="24"/>
          <w:szCs w:val="24"/>
        </w:rPr>
        <w:t>)</w:t>
      </w:r>
      <w:r w:rsidRPr="00D84B62">
        <w:rPr>
          <w:rFonts w:ascii="Times New Roman" w:hAnsi="Times New Roman" w:cs="Times New Roman"/>
          <w:sz w:val="24"/>
          <w:szCs w:val="24"/>
        </w:rPr>
        <w:t xml:space="preserve"> </w:t>
      </w:r>
      <w:r w:rsidR="000A5E9D" w:rsidRPr="00D84B62">
        <w:rPr>
          <w:rFonts w:ascii="Times New Roman" w:hAnsi="Times New Roman" w:cs="Times New Roman"/>
          <w:sz w:val="24"/>
          <w:szCs w:val="24"/>
        </w:rPr>
        <w:t xml:space="preserve">Rangovas atliekamiems statybos darbams turi taikyti </w:t>
      </w:r>
      <w:r w:rsidR="00D84B62" w:rsidRPr="00D84B62">
        <w:rPr>
          <w:rFonts w:ascii="Times New Roman" w:hAnsi="Times New Roman" w:cs="Times New Roman"/>
          <w:sz w:val="24"/>
          <w:szCs w:val="24"/>
        </w:rPr>
        <w:t xml:space="preserve">aplinkos apsaugos vadybos sistemos reikalavimus pagal standartą LST EN ISO 14001 arba EMAS ar kitus aplinkos apsaugos </w:t>
      </w:r>
      <w:r w:rsidR="00D84B62" w:rsidRPr="00D84B62">
        <w:rPr>
          <w:rFonts w:ascii="Times New Roman" w:hAnsi="Times New Roman" w:cs="Times New Roman"/>
          <w:sz w:val="24"/>
          <w:szCs w:val="24"/>
        </w:rPr>
        <w:lastRenderedPageBreak/>
        <w:t>vadybos standartus, pagrįstus atitinkamais Europos arba tarptautinių standartizacijos organizacijų priimtais standartais, ar kitais Rangovo pateiktais lygiaverčiais įrodymais (lygiaverčiai įrodymai priimami tik jeigu Rangovas dėl nuo jo nepriklausančių objektyvių priežasčių negali pateikti sertifikatų per nustatytą laiką</w:t>
      </w:r>
      <w:r w:rsidR="000A5E9D" w:rsidRPr="00D84B62">
        <w:rPr>
          <w:rFonts w:ascii="Times New Roman" w:hAnsi="Times New Roman" w:cs="Times New Roman"/>
          <w:sz w:val="24"/>
          <w:szCs w:val="24"/>
        </w:rPr>
        <w:t>).</w:t>
      </w:r>
      <w:r w:rsidR="000A5E9D" w:rsidRPr="00D84B62">
        <w:rPr>
          <w:rFonts w:ascii="Times New Roman" w:hAnsi="Times New Roman" w:cs="Times New Roman"/>
          <w:b/>
          <w:bCs/>
          <w:sz w:val="24"/>
          <w:szCs w:val="24"/>
        </w:rPr>
        <w:t xml:space="preserve"> </w:t>
      </w:r>
    </w:p>
    <w:p w14:paraId="25EE3A7E" w14:textId="028D9E48" w:rsidR="000A5E9D" w:rsidRPr="00BF698A" w:rsidRDefault="000A5E9D" w:rsidP="00E53226">
      <w:pPr>
        <w:tabs>
          <w:tab w:val="left" w:pos="993"/>
        </w:tabs>
        <w:spacing w:after="0" w:line="240" w:lineRule="auto"/>
        <w:ind w:firstLine="709"/>
        <w:jc w:val="both"/>
        <w:rPr>
          <w:rFonts w:ascii="Times New Roman" w:hAnsi="Times New Roman" w:cs="Times New Roman"/>
          <w:b/>
          <w:bCs/>
          <w:sz w:val="24"/>
          <w:szCs w:val="24"/>
        </w:rPr>
      </w:pPr>
      <w:r w:rsidRPr="00BF698A">
        <w:rPr>
          <w:rFonts w:ascii="Times New Roman" w:hAnsi="Times New Roman" w:cs="Times New Roman"/>
          <w:b/>
          <w:bCs/>
          <w:sz w:val="24"/>
          <w:szCs w:val="24"/>
        </w:rPr>
        <w:t>Rangovas įsipareigoja ne vėliau kaip per 5 darbo dienas nuo Sutarties įsigaliojimo dienos Užsakovui pateikti nepriklausomos įstaigos išduotą galiojantį sertifikatą</w:t>
      </w:r>
      <w:r w:rsidR="00984AAB" w:rsidRPr="00BF698A">
        <w:rPr>
          <w:rFonts w:ascii="Times New Roman" w:hAnsi="Times New Roman" w:cs="Times New Roman"/>
          <w:b/>
          <w:bCs/>
          <w:sz w:val="24"/>
          <w:szCs w:val="24"/>
        </w:rPr>
        <w:t xml:space="preserve"> </w:t>
      </w:r>
      <w:r w:rsidRPr="00BF698A">
        <w:rPr>
          <w:rFonts w:ascii="Times New Roman" w:hAnsi="Times New Roman" w:cs="Times New Roman"/>
          <w:b/>
          <w:bCs/>
          <w:sz w:val="24"/>
          <w:szCs w:val="24"/>
        </w:rPr>
        <w:t xml:space="preserve">dėl </w:t>
      </w:r>
      <w:r w:rsidR="00984AAB" w:rsidRPr="00BF698A">
        <w:rPr>
          <w:rFonts w:ascii="Times New Roman" w:hAnsi="Times New Roman" w:cs="Times New Roman"/>
          <w:b/>
          <w:bCs/>
          <w:sz w:val="24"/>
          <w:szCs w:val="24"/>
        </w:rPr>
        <w:t xml:space="preserve">šiame papunktyje </w:t>
      </w:r>
      <w:r w:rsidRPr="00BF698A">
        <w:rPr>
          <w:rFonts w:ascii="Times New Roman" w:hAnsi="Times New Roman" w:cs="Times New Roman"/>
          <w:b/>
          <w:bCs/>
          <w:sz w:val="24"/>
          <w:szCs w:val="24"/>
        </w:rPr>
        <w:t xml:space="preserve">nustatytų aplinkos apsaugos vadybos sistemos standartų. </w:t>
      </w:r>
      <w:bookmarkStart w:id="3" w:name="_Hlk184482037"/>
      <w:r w:rsidRPr="00BF698A">
        <w:rPr>
          <w:rFonts w:ascii="Times New Roman" w:hAnsi="Times New Roman" w:cs="Times New Roman"/>
          <w:b/>
          <w:bCs/>
          <w:sz w:val="24"/>
          <w:szCs w:val="24"/>
        </w:rPr>
        <w:t>Užsakovui nustačius, kad Rangovas nesilaiko šiame papunktyje nurodyto įsipareigojimo</w:t>
      </w:r>
      <w:bookmarkEnd w:id="3"/>
      <w:r w:rsidRPr="00BF698A">
        <w:rPr>
          <w:rFonts w:ascii="Times New Roman" w:hAnsi="Times New Roman" w:cs="Times New Roman"/>
          <w:b/>
          <w:bCs/>
          <w:sz w:val="24"/>
          <w:szCs w:val="24"/>
        </w:rPr>
        <w:t xml:space="preserve">, Rangovas privalo sumokėti Užsakovui </w:t>
      </w:r>
      <w:r w:rsidR="00FE5C33">
        <w:rPr>
          <w:rFonts w:ascii="Times New Roman" w:hAnsi="Times New Roman" w:cs="Times New Roman"/>
          <w:b/>
          <w:bCs/>
          <w:sz w:val="24"/>
          <w:szCs w:val="24"/>
        </w:rPr>
        <w:t>Sutarties sp</w:t>
      </w:r>
      <w:r w:rsidR="00FE5C33" w:rsidRPr="00D84B62">
        <w:rPr>
          <w:rFonts w:ascii="Times New Roman" w:hAnsi="Times New Roman" w:cs="Times New Roman"/>
          <w:b/>
          <w:bCs/>
          <w:sz w:val="24"/>
          <w:szCs w:val="24"/>
        </w:rPr>
        <w:t>ecialiosiose</w:t>
      </w:r>
      <w:r w:rsidRPr="00BF698A">
        <w:rPr>
          <w:rFonts w:ascii="Times New Roman" w:hAnsi="Times New Roman" w:cs="Times New Roman"/>
          <w:b/>
          <w:bCs/>
          <w:sz w:val="24"/>
          <w:szCs w:val="24"/>
        </w:rPr>
        <w:t xml:space="preserve"> sąlygose nurodytą baudą. </w:t>
      </w:r>
    </w:p>
    <w:p w14:paraId="17D159F9" w14:textId="2F72A673" w:rsidR="000A5E9D" w:rsidRPr="008A692C" w:rsidRDefault="000A5E9D" w:rsidP="00E53226">
      <w:pPr>
        <w:tabs>
          <w:tab w:val="left" w:pos="993"/>
        </w:tabs>
        <w:spacing w:after="0" w:line="240" w:lineRule="auto"/>
        <w:ind w:firstLine="709"/>
        <w:jc w:val="both"/>
        <w:rPr>
          <w:rFonts w:ascii="Times New Roman" w:hAnsi="Times New Roman" w:cs="Times New Roman"/>
          <w:i/>
          <w:iCs/>
          <w:sz w:val="24"/>
          <w:szCs w:val="24"/>
        </w:rPr>
      </w:pPr>
      <w:bookmarkStart w:id="4" w:name="_Hlk184482282"/>
      <w:r w:rsidRPr="00BF698A">
        <w:rPr>
          <w:rFonts w:ascii="Times New Roman" w:hAnsi="Times New Roman" w:cs="Times New Roman"/>
          <w:i/>
          <w:iCs/>
          <w:sz w:val="24"/>
          <w:szCs w:val="24"/>
        </w:rPr>
        <w:t xml:space="preserve">Užsakovas pripažįsta lygiaverčius sertifikatus, išduotus kitose valstybėse narėse įsteigtų nepriklausomų įstaigų. Užsakovas tarptautinio pirkimo atveju kitus lygiaverčius įrodymus priima tik jeigu Rangovas dėl nuo jo nepriklausančių objektyvių priežasčių negali pateikti sertifikatų per nustatytą laiką. Kiti Rangovo lygiaverčių aplinkos apsaugos vadybos užtikrinimo priemonių įrodymai turi būti patvirtinantys, kad Rangovo siūlomos aplinkos apsaugos vadybos užtikrinimo priemonės atitinka </w:t>
      </w:r>
      <w:r w:rsidRPr="008A692C">
        <w:rPr>
          <w:rFonts w:ascii="Times New Roman" w:hAnsi="Times New Roman" w:cs="Times New Roman"/>
          <w:i/>
          <w:iCs/>
          <w:sz w:val="24"/>
          <w:szCs w:val="24"/>
        </w:rPr>
        <w:t>reikalaujamus aplinkos apsaugos vadybos sistemos standartus.</w:t>
      </w:r>
      <w:bookmarkEnd w:id="4"/>
    </w:p>
    <w:p w14:paraId="55756B5D" w14:textId="73524886" w:rsidR="000A5E9D" w:rsidRPr="00C37B3A" w:rsidRDefault="000A5E9D" w:rsidP="00E53226">
      <w:pPr>
        <w:tabs>
          <w:tab w:val="left" w:pos="993"/>
        </w:tabs>
        <w:spacing w:after="0" w:line="240" w:lineRule="auto"/>
        <w:ind w:firstLine="709"/>
        <w:jc w:val="both"/>
        <w:rPr>
          <w:rFonts w:ascii="Times New Roman" w:hAnsi="Times New Roman" w:cs="Times New Roman"/>
          <w:sz w:val="24"/>
          <w:szCs w:val="24"/>
        </w:rPr>
      </w:pPr>
      <w:r w:rsidRPr="008A692C">
        <w:rPr>
          <w:rFonts w:ascii="Times New Roman" w:hAnsi="Times New Roman" w:cs="Times New Roman"/>
          <w:sz w:val="24"/>
          <w:szCs w:val="24"/>
        </w:rPr>
        <w:t>18.3.)</w:t>
      </w:r>
      <w:r w:rsidRPr="008A692C">
        <w:rPr>
          <w:rFonts w:ascii="Times New Roman" w:hAnsi="Times New Roman" w:cs="Times New Roman"/>
          <w:b/>
          <w:bCs/>
          <w:sz w:val="24"/>
          <w:szCs w:val="24"/>
        </w:rPr>
        <w:t xml:space="preserve"> Rangovas įsipareigoja darbų vykdymui naudoti statybines medžiagas, </w:t>
      </w:r>
      <w:r w:rsidRPr="008A692C">
        <w:rPr>
          <w:rFonts w:ascii="Times New Roman" w:hAnsi="Times New Roman" w:cs="Times New Roman"/>
          <w:sz w:val="24"/>
          <w:szCs w:val="24"/>
        </w:rPr>
        <w:t>atitinkančias parengtame darbo projekte joms nustatytus minimalius aplinkos apsaugos reikalavimus</w:t>
      </w:r>
      <w:r w:rsidR="008A692C" w:rsidRPr="008A692C">
        <w:rPr>
          <w:rFonts w:ascii="Times New Roman" w:hAnsi="Times New Roman" w:cs="Times New Roman"/>
          <w:sz w:val="24"/>
          <w:szCs w:val="24"/>
        </w:rPr>
        <w:t xml:space="preserve">, </w:t>
      </w:r>
      <w:r w:rsidRPr="008A692C">
        <w:rPr>
          <w:rFonts w:ascii="Times New Roman" w:hAnsi="Times New Roman" w:cs="Times New Roman"/>
          <w:b/>
          <w:bCs/>
          <w:sz w:val="24"/>
          <w:szCs w:val="24"/>
        </w:rPr>
        <w:t xml:space="preserve">ir </w:t>
      </w:r>
      <w:bookmarkStart w:id="5" w:name="_Hlk157606125"/>
      <w:bookmarkStart w:id="6" w:name="_Hlk157606510"/>
      <w:r w:rsidRPr="008A692C">
        <w:rPr>
          <w:rFonts w:ascii="Times New Roman" w:hAnsi="Times New Roman" w:cs="Times New Roman"/>
          <w:b/>
          <w:bCs/>
          <w:sz w:val="24"/>
          <w:szCs w:val="24"/>
        </w:rPr>
        <w:t>kitus su pastato projektu susijusius produk</w:t>
      </w:r>
      <w:bookmarkEnd w:id="5"/>
      <w:r w:rsidRPr="008A692C">
        <w:rPr>
          <w:rFonts w:ascii="Times New Roman" w:hAnsi="Times New Roman" w:cs="Times New Roman"/>
          <w:b/>
          <w:bCs/>
          <w:sz w:val="24"/>
          <w:szCs w:val="24"/>
        </w:rPr>
        <w:t>tus</w:t>
      </w:r>
      <w:r w:rsidRPr="008A692C">
        <w:rPr>
          <w:rFonts w:ascii="Times New Roman" w:hAnsi="Times New Roman" w:cs="Times New Roman"/>
          <w:sz w:val="24"/>
          <w:szCs w:val="24"/>
        </w:rPr>
        <w:t>,</w:t>
      </w:r>
      <w:bookmarkEnd w:id="6"/>
      <w:r w:rsidRPr="008A692C">
        <w:rPr>
          <w:rFonts w:ascii="Times New Roman" w:hAnsi="Times New Roman" w:cs="Times New Roman"/>
          <w:sz w:val="24"/>
          <w:szCs w:val="24"/>
        </w:rPr>
        <w:t xml:space="preserve"> atitinkančius jiems taikomus minimalius aplinkos apsaugos kriterijus</w:t>
      </w:r>
      <w:bookmarkStart w:id="7" w:name="_Hlk157606531"/>
      <w:r w:rsidRPr="008A692C">
        <w:rPr>
          <w:rFonts w:ascii="Times New Roman" w:hAnsi="Times New Roman" w:cs="Times New Roman"/>
          <w:sz w:val="24"/>
          <w:szCs w:val="24"/>
        </w:rPr>
        <w:t>.</w:t>
      </w:r>
      <w:r w:rsidRPr="008A692C">
        <w:rPr>
          <w:rFonts w:ascii="Times New Roman" w:hAnsi="Times New Roman" w:cs="Times New Roman"/>
          <w:b/>
          <w:bCs/>
          <w:sz w:val="24"/>
          <w:szCs w:val="24"/>
        </w:rPr>
        <w:t xml:space="preserve"> </w:t>
      </w:r>
      <w:bookmarkEnd w:id="7"/>
      <w:r w:rsidRPr="008A692C">
        <w:rPr>
          <w:rFonts w:ascii="Times New Roman" w:hAnsi="Times New Roman" w:cs="Times New Roman"/>
          <w:b/>
          <w:bCs/>
          <w:sz w:val="24"/>
          <w:szCs w:val="24"/>
        </w:rPr>
        <w:t>Visos statybinės medžiagos ir kiti su pastato projektu susiję produktai iki darbų vykdymo pradžios turi būti suderinti su Užsakovu ir techniniu prižiūrėtoju</w:t>
      </w:r>
      <w:r w:rsidRPr="008A692C">
        <w:rPr>
          <w:rFonts w:ascii="Times New Roman" w:hAnsi="Times New Roman" w:cs="Times New Roman"/>
          <w:sz w:val="24"/>
          <w:szCs w:val="24"/>
        </w:rPr>
        <w:t xml:space="preserve">. Rangovas pateikia Užsakovui ir techniniam prižiūrėtojui numatomų panaudoti statybinių medžiagų gamintojų parengtus aprašymus ar medžiagų eksploatacinių savybių deklaracijas (kur pateikiami techniniai parametrai ir savybės), ar sertifikatų arba atitikties deklaracijų (jei taikoma) kopijas ar kitus </w:t>
      </w:r>
      <w:r w:rsidRPr="00EE39D6">
        <w:rPr>
          <w:rFonts w:ascii="Times New Roman" w:hAnsi="Times New Roman" w:cs="Times New Roman"/>
          <w:sz w:val="24"/>
          <w:szCs w:val="24"/>
        </w:rPr>
        <w:t>dokumentus. Dėl kitų su pastato projektu susijusių produktų (</w:t>
      </w:r>
      <w:hyperlink r:id="rId11" w:history="1">
        <w:r w:rsidR="00245F5B" w:rsidRPr="00EE39D6">
          <w:rPr>
            <w:rStyle w:val="Hipersaitas"/>
            <w:rFonts w:ascii="Times New Roman" w:hAnsi="Times New Roman" w:cs="Times New Roman"/>
            <w:color w:val="auto"/>
            <w:sz w:val="24"/>
            <w:szCs w:val="24"/>
          </w:rPr>
          <w:t>Aprašo</w:t>
        </w:r>
      </w:hyperlink>
      <w:r w:rsidR="00245F5B" w:rsidRPr="00EE39D6">
        <w:rPr>
          <w:rFonts w:ascii="Times New Roman" w:hAnsi="Times New Roman" w:cs="Times New Roman"/>
          <w:sz w:val="24"/>
          <w:szCs w:val="24"/>
        </w:rPr>
        <w:t xml:space="preserve"> 2 priedo XIV skyrius „Patalpų apšvietimas“; XV skyrius „Vandens maišytuvai ir dušai“; XVI skyrius „Vandens šildytuvai“</w:t>
      </w:r>
      <w:r w:rsidRPr="00EE39D6">
        <w:rPr>
          <w:rFonts w:ascii="Times New Roman" w:hAnsi="Times New Roman" w:cs="Times New Roman"/>
          <w:sz w:val="24"/>
          <w:szCs w:val="24"/>
        </w:rPr>
        <w:t xml:space="preserve">) galimi pateikti dokumentai nurodyti Aprašo 9 p. </w:t>
      </w:r>
      <w:r w:rsidRPr="00184377">
        <w:rPr>
          <w:rFonts w:ascii="Times New Roman" w:hAnsi="Times New Roman" w:cs="Times New Roman"/>
          <w:sz w:val="24"/>
          <w:szCs w:val="24"/>
        </w:rPr>
        <w:t>(</w:t>
      </w:r>
      <w:r w:rsidR="00EE39D6" w:rsidRPr="00184377">
        <w:rPr>
          <w:rFonts w:ascii="Times New Roman" w:hAnsi="Times New Roman" w:cs="Times New Roman"/>
          <w:sz w:val="24"/>
          <w:szCs w:val="24"/>
        </w:rPr>
        <w:t xml:space="preserve">Rangovas </w:t>
      </w:r>
      <w:r w:rsidRPr="00184377">
        <w:rPr>
          <w:rFonts w:ascii="Times New Roman" w:hAnsi="Times New Roman" w:cs="Times New Roman"/>
          <w:sz w:val="24"/>
          <w:szCs w:val="24"/>
        </w:rPr>
        <w:t xml:space="preserve">taip </w:t>
      </w:r>
      <w:r w:rsidR="00EE39D6" w:rsidRPr="00184377">
        <w:rPr>
          <w:rFonts w:ascii="Times New Roman" w:hAnsi="Times New Roman" w:cs="Times New Roman"/>
          <w:sz w:val="24"/>
          <w:szCs w:val="24"/>
        </w:rPr>
        <w:t xml:space="preserve">pat </w:t>
      </w:r>
      <w:r w:rsidRPr="00184377">
        <w:rPr>
          <w:rFonts w:ascii="Times New Roman" w:hAnsi="Times New Roman" w:cs="Times New Roman"/>
          <w:sz w:val="24"/>
          <w:szCs w:val="24"/>
        </w:rPr>
        <w:t xml:space="preserve">gali teikti </w:t>
      </w:r>
      <w:hyperlink r:id="rId12" w:history="1">
        <w:r w:rsidR="00EE39D6" w:rsidRPr="009B626F">
          <w:rPr>
            <w:rStyle w:val="Hipersaitas"/>
            <w:rFonts w:ascii="Times New Roman" w:hAnsi="Times New Roman" w:cs="Times New Roman"/>
            <w:color w:val="auto"/>
            <w:sz w:val="24"/>
            <w:szCs w:val="24"/>
            <w:u w:val="none"/>
          </w:rPr>
          <w:t>2024-06-28</w:t>
        </w:r>
        <w:r w:rsidRPr="009B626F">
          <w:rPr>
            <w:rStyle w:val="Hipersaitas"/>
            <w:rFonts w:ascii="Times New Roman" w:hAnsi="Times New Roman" w:cs="Times New Roman"/>
            <w:color w:val="auto"/>
            <w:sz w:val="24"/>
            <w:szCs w:val="24"/>
            <w:u w:val="none"/>
          </w:rPr>
          <w:t xml:space="preserve"> Viešųjų pirkimų tarnybos rekomendacijose dėl minimalių aplinkos apsaugos kriterijų nustatymo</w:t>
        </w:r>
      </w:hyperlink>
      <w:r w:rsidRPr="00184377">
        <w:rPr>
          <w:rFonts w:ascii="Times New Roman" w:hAnsi="Times New Roman" w:cs="Times New Roman"/>
          <w:sz w:val="24"/>
          <w:szCs w:val="24"/>
        </w:rPr>
        <w:t xml:space="preserve"> dėl minėtų produktų nurodytus rekomenduojamus teikti dokumentus).</w:t>
      </w:r>
      <w:r w:rsidRPr="00184377">
        <w:rPr>
          <w:rFonts w:ascii="Times New Roman" w:hAnsi="Times New Roman" w:cs="Times New Roman"/>
          <w:b/>
          <w:bCs/>
          <w:sz w:val="24"/>
          <w:szCs w:val="24"/>
        </w:rPr>
        <w:t xml:space="preserve"> </w:t>
      </w:r>
      <w:r w:rsidRPr="00C37B3A">
        <w:rPr>
          <w:rFonts w:ascii="Times New Roman" w:hAnsi="Times New Roman" w:cs="Times New Roman"/>
          <w:b/>
          <w:bCs/>
          <w:sz w:val="24"/>
          <w:szCs w:val="24"/>
        </w:rPr>
        <w:t xml:space="preserve">Užsakovui nustačius, kad Rangovas nesilaiko šiame papunktyje nurodyto įsipareigojimo, Rangovas privalo sumokėti Užsakovui </w:t>
      </w:r>
      <w:r w:rsidR="009B626F">
        <w:rPr>
          <w:rFonts w:ascii="Times New Roman" w:hAnsi="Times New Roman" w:cs="Times New Roman"/>
          <w:b/>
          <w:bCs/>
          <w:sz w:val="24"/>
          <w:szCs w:val="24"/>
        </w:rPr>
        <w:t>Sutarties sp</w:t>
      </w:r>
      <w:r w:rsidR="009B626F" w:rsidRPr="00D84B62">
        <w:rPr>
          <w:rFonts w:ascii="Times New Roman" w:hAnsi="Times New Roman" w:cs="Times New Roman"/>
          <w:b/>
          <w:bCs/>
          <w:sz w:val="24"/>
          <w:szCs w:val="24"/>
        </w:rPr>
        <w:t xml:space="preserve">ecialiosiose </w:t>
      </w:r>
      <w:r w:rsidRPr="00C37B3A">
        <w:rPr>
          <w:rFonts w:ascii="Times New Roman" w:hAnsi="Times New Roman" w:cs="Times New Roman"/>
          <w:b/>
          <w:bCs/>
          <w:sz w:val="24"/>
          <w:szCs w:val="24"/>
        </w:rPr>
        <w:t>sąlygose nurodytą baudą</w:t>
      </w:r>
      <w:r w:rsidRPr="00C37B3A">
        <w:rPr>
          <w:rFonts w:ascii="Times New Roman" w:hAnsi="Times New Roman" w:cs="Times New Roman"/>
          <w:sz w:val="24"/>
          <w:szCs w:val="24"/>
        </w:rPr>
        <w:t>.</w:t>
      </w:r>
    </w:p>
    <w:bookmarkEnd w:id="1"/>
    <w:p w14:paraId="14A4BAAF" w14:textId="77777777" w:rsidR="000A5E9D" w:rsidRPr="00E53226" w:rsidRDefault="000A5E9D" w:rsidP="00E53226">
      <w:pPr>
        <w:numPr>
          <w:ilvl w:val="0"/>
          <w:numId w:val="1"/>
        </w:numPr>
        <w:tabs>
          <w:tab w:val="left" w:pos="426"/>
          <w:tab w:val="left" w:pos="709"/>
          <w:tab w:val="left" w:pos="993"/>
        </w:tabs>
        <w:spacing w:after="0" w:line="240" w:lineRule="auto"/>
        <w:ind w:left="0" w:firstLine="709"/>
        <w:jc w:val="both"/>
        <w:rPr>
          <w:rFonts w:ascii="Times New Roman" w:hAnsi="Times New Roman" w:cs="Times New Roman"/>
          <w:sz w:val="24"/>
          <w:szCs w:val="24"/>
        </w:rPr>
      </w:pPr>
      <w:r w:rsidRPr="00E53226">
        <w:rPr>
          <w:rFonts w:ascii="Times New Roman" w:hAnsi="Times New Roman" w:cs="Times New Roman"/>
          <w:sz w:val="24"/>
          <w:szCs w:val="24"/>
        </w:rPr>
        <w:t>Statybos darbus vykdyti vadovaujantis inžinerinių tinklų operatorių (savininkų) išduotomis sąlygomis. Prieš pradedant darbus būtina apie tai informuoti inžinerinių tinklų operatorius (savininkus) ir darbus atlikti jiems dalyvaujant.</w:t>
      </w:r>
    </w:p>
    <w:p w14:paraId="0E9A94A2" w14:textId="7029D716" w:rsidR="000A5E9D" w:rsidRDefault="00EE6346" w:rsidP="00E53226">
      <w:pPr>
        <w:numPr>
          <w:ilvl w:val="0"/>
          <w:numId w:val="1"/>
        </w:numPr>
        <w:tabs>
          <w:tab w:val="left" w:pos="426"/>
          <w:tab w:val="left" w:pos="709"/>
          <w:tab w:val="left" w:pos="993"/>
          <w:tab w:val="left" w:pos="1276"/>
        </w:tabs>
        <w:spacing w:after="0" w:line="240" w:lineRule="auto"/>
        <w:ind w:left="0" w:firstLine="709"/>
        <w:jc w:val="both"/>
        <w:rPr>
          <w:rFonts w:ascii="Times New Roman" w:hAnsi="Times New Roman" w:cs="Times New Roman"/>
          <w:sz w:val="24"/>
          <w:szCs w:val="24"/>
        </w:rPr>
      </w:pPr>
      <w:r w:rsidRPr="00E53226">
        <w:rPr>
          <w:rFonts w:ascii="Times New Roman" w:hAnsi="Times New Roman" w:cs="Times New Roman"/>
          <w:sz w:val="24"/>
          <w:szCs w:val="24"/>
        </w:rPr>
        <w:t xml:space="preserve">Rangovas atsakingas už elektroninio statybos darbų žurnalo užsakymą (prenumeratos užsakymą), statybos žurnalo pildymą ir saugojimą. Po statybos darbų baigimo jis turi būti perleidžiamas Užsakovui (paruošiama elektroninė laikmena, į ją įrašomi visi </w:t>
      </w:r>
      <w:r w:rsidRPr="00EE6346">
        <w:rPr>
          <w:rFonts w:ascii="Times New Roman" w:hAnsi="Times New Roman" w:cs="Times New Roman"/>
          <w:sz w:val="24"/>
          <w:szCs w:val="24"/>
        </w:rPr>
        <w:t xml:space="preserve">buvę-sukelti į sistemą dokumentai – atitikties deklaracijos (pilna versija) ir kiti dokumentai, nurodyti </w:t>
      </w:r>
      <w:r w:rsidR="00BA402B" w:rsidRPr="00EE6346">
        <w:rPr>
          <w:rFonts w:ascii="Times New Roman" w:hAnsi="Times New Roman" w:cs="Times New Roman"/>
          <w:sz w:val="24"/>
          <w:szCs w:val="24"/>
        </w:rPr>
        <w:t>STR 1.06.01:2016</w:t>
      </w:r>
      <w:r w:rsidR="00BA402B">
        <w:rPr>
          <w:rFonts w:ascii="Times New Roman" w:hAnsi="Times New Roman" w:cs="Times New Roman"/>
          <w:sz w:val="24"/>
          <w:szCs w:val="24"/>
        </w:rPr>
        <w:t xml:space="preserve"> </w:t>
      </w:r>
      <w:r w:rsidR="00BA402B" w:rsidRPr="004E7BA9">
        <w:rPr>
          <w:rFonts w:ascii="Times New Roman" w:hAnsi="Times New Roman" w:cs="Times New Roman"/>
          <w:sz w:val="24"/>
          <w:szCs w:val="24"/>
        </w:rPr>
        <w:t>„</w:t>
      </w:r>
      <w:r w:rsidR="00BA402B">
        <w:rPr>
          <w:rFonts w:ascii="Times New Roman" w:hAnsi="Times New Roman" w:cs="Times New Roman"/>
          <w:sz w:val="24"/>
          <w:szCs w:val="24"/>
        </w:rPr>
        <w:t>S</w:t>
      </w:r>
      <w:r w:rsidR="00BA402B" w:rsidRPr="004E7BA9">
        <w:rPr>
          <w:rFonts w:ascii="Times New Roman" w:hAnsi="Times New Roman" w:cs="Times New Roman"/>
          <w:sz w:val="24"/>
          <w:szCs w:val="24"/>
        </w:rPr>
        <w:t>tatybos darbai. Statinio statybos priežiūra“</w:t>
      </w:r>
      <w:r w:rsidRPr="00EE6346">
        <w:rPr>
          <w:rFonts w:ascii="Times New Roman" w:hAnsi="Times New Roman" w:cs="Times New Roman"/>
          <w:sz w:val="24"/>
          <w:szCs w:val="24"/>
        </w:rPr>
        <w:t>; sukomplektuota dokumentacija, sunumeruota</w:t>
      </w:r>
      <w:r w:rsidR="00D45FC9">
        <w:rPr>
          <w:rFonts w:ascii="Times New Roman" w:hAnsi="Times New Roman" w:cs="Times New Roman"/>
          <w:sz w:val="24"/>
          <w:szCs w:val="24"/>
        </w:rPr>
        <w:t xml:space="preserve">. </w:t>
      </w:r>
      <w:r w:rsidRPr="00EE6346">
        <w:rPr>
          <w:rFonts w:ascii="Times New Roman" w:hAnsi="Times New Roman" w:cs="Times New Roman"/>
          <w:sz w:val="24"/>
          <w:szCs w:val="24"/>
        </w:rPr>
        <w:t>Elektroninis statybos</w:t>
      </w:r>
      <w:r w:rsidRPr="00E53226">
        <w:rPr>
          <w:rFonts w:ascii="Times New Roman" w:hAnsi="Times New Roman" w:cs="Times New Roman"/>
          <w:sz w:val="24"/>
          <w:szCs w:val="24"/>
        </w:rPr>
        <w:t xml:space="preserve"> darbų žurnalas privalo atitikti STR 1.06.01:2016 „Statybos darbai. Statinio statybos priežiūra“ 4 priedo reikalavimus. Esant poreikiui po objekto užbaigimo ir dokumentacijos perdavimo Užsakovui, sudaroma papildoma galimybė prisijungti prie Elektroninio statybos darbų žurnalo (įvertinti 3 kartus)</w:t>
      </w:r>
      <w:r w:rsidR="000A5E9D" w:rsidRPr="00E53226">
        <w:rPr>
          <w:rFonts w:ascii="Times New Roman" w:hAnsi="Times New Roman" w:cs="Times New Roman"/>
          <w:sz w:val="24"/>
          <w:szCs w:val="24"/>
        </w:rPr>
        <w:t>;</w:t>
      </w:r>
    </w:p>
    <w:p w14:paraId="5B44C226" w14:textId="0D83485C" w:rsidR="000A5E9D" w:rsidRPr="00E53226" w:rsidRDefault="000A5E9D" w:rsidP="00E53226">
      <w:pPr>
        <w:numPr>
          <w:ilvl w:val="0"/>
          <w:numId w:val="1"/>
        </w:numPr>
        <w:tabs>
          <w:tab w:val="left" w:pos="426"/>
          <w:tab w:val="left" w:pos="993"/>
        </w:tabs>
        <w:spacing w:after="0" w:line="240" w:lineRule="auto"/>
        <w:ind w:left="0" w:firstLine="709"/>
        <w:jc w:val="both"/>
        <w:rPr>
          <w:rFonts w:ascii="Times New Roman" w:hAnsi="Times New Roman" w:cs="Times New Roman"/>
          <w:sz w:val="24"/>
          <w:szCs w:val="24"/>
        </w:rPr>
      </w:pPr>
      <w:r w:rsidRPr="00E53226">
        <w:rPr>
          <w:rFonts w:ascii="Times New Roman" w:hAnsi="Times New Roman" w:cs="Times New Roman"/>
          <w:sz w:val="24"/>
          <w:szCs w:val="24"/>
        </w:rPr>
        <w:t xml:space="preserve">Rangovas turi derinti tarpusavio statybos darbus su </w:t>
      </w:r>
      <w:r w:rsidR="000173FB">
        <w:rPr>
          <w:rFonts w:ascii="Times New Roman" w:hAnsi="Times New Roman" w:cs="Times New Roman"/>
          <w:sz w:val="24"/>
          <w:szCs w:val="24"/>
        </w:rPr>
        <w:t>ESO</w:t>
      </w:r>
      <w:r w:rsidRPr="00E53226">
        <w:rPr>
          <w:rFonts w:ascii="Times New Roman" w:hAnsi="Times New Roman" w:cs="Times New Roman"/>
          <w:sz w:val="24"/>
          <w:szCs w:val="24"/>
        </w:rPr>
        <w:t xml:space="preserve"> elektros tinklų statybos rangovu.</w:t>
      </w:r>
    </w:p>
    <w:p w14:paraId="77D90797" w14:textId="2BFB1D22" w:rsidR="000A5E9D" w:rsidRPr="004C3CA3" w:rsidRDefault="000A5E9D" w:rsidP="00E53226">
      <w:pPr>
        <w:numPr>
          <w:ilvl w:val="0"/>
          <w:numId w:val="1"/>
        </w:numPr>
        <w:tabs>
          <w:tab w:val="left" w:pos="426"/>
          <w:tab w:val="left" w:pos="993"/>
        </w:tabs>
        <w:spacing w:after="0" w:line="240" w:lineRule="auto"/>
        <w:ind w:left="0" w:firstLine="709"/>
        <w:jc w:val="both"/>
        <w:rPr>
          <w:rFonts w:ascii="Times New Roman" w:hAnsi="Times New Roman" w:cs="Times New Roman"/>
          <w:b/>
          <w:bCs/>
          <w:sz w:val="24"/>
          <w:szCs w:val="24"/>
        </w:rPr>
      </w:pPr>
      <w:bookmarkStart w:id="8" w:name="_Hlk182923463"/>
      <w:r w:rsidRPr="004C3CA3">
        <w:rPr>
          <w:rFonts w:ascii="Times New Roman" w:hAnsi="Times New Roman" w:cs="Times New Roman"/>
          <w:b/>
          <w:bCs/>
          <w:sz w:val="24"/>
          <w:szCs w:val="24"/>
        </w:rPr>
        <w:t>ESO</w:t>
      </w:r>
      <w:r w:rsidR="00A510DC" w:rsidRPr="004C3CA3">
        <w:rPr>
          <w:rFonts w:ascii="Times New Roman" w:hAnsi="Times New Roman" w:cs="Times New Roman"/>
          <w:b/>
          <w:bCs/>
          <w:sz w:val="24"/>
          <w:szCs w:val="24"/>
        </w:rPr>
        <w:t xml:space="preserve"> </w:t>
      </w:r>
      <w:r w:rsidRPr="004C3CA3">
        <w:rPr>
          <w:rFonts w:ascii="Times New Roman" w:hAnsi="Times New Roman" w:cs="Times New Roman"/>
          <w:b/>
          <w:bCs/>
          <w:sz w:val="24"/>
          <w:szCs w:val="24"/>
        </w:rPr>
        <w:t>nuosavybės teise priklausančius elektros-dujų ir įrenginių suprojektuotus rangos darbus atlieka ESO paskirtas rangovas. Į pasiūlymo kainą šie darbai nevertinami</w:t>
      </w:r>
      <w:bookmarkEnd w:id="8"/>
      <w:r w:rsidRPr="004C3CA3">
        <w:rPr>
          <w:rFonts w:ascii="Times New Roman" w:hAnsi="Times New Roman" w:cs="Times New Roman"/>
          <w:b/>
          <w:bCs/>
          <w:sz w:val="24"/>
          <w:szCs w:val="24"/>
        </w:rPr>
        <w:t>.</w:t>
      </w:r>
    </w:p>
    <w:p w14:paraId="5C051940" w14:textId="77777777" w:rsidR="000A5E9D" w:rsidRPr="00E53226" w:rsidRDefault="000A5E9D" w:rsidP="00E53226">
      <w:pPr>
        <w:numPr>
          <w:ilvl w:val="0"/>
          <w:numId w:val="1"/>
        </w:numPr>
        <w:tabs>
          <w:tab w:val="left" w:pos="426"/>
          <w:tab w:val="left" w:pos="993"/>
        </w:tabs>
        <w:spacing w:after="0" w:line="240" w:lineRule="auto"/>
        <w:ind w:left="0" w:firstLine="709"/>
        <w:jc w:val="both"/>
        <w:rPr>
          <w:rFonts w:ascii="Times New Roman" w:hAnsi="Times New Roman" w:cs="Times New Roman"/>
          <w:sz w:val="24"/>
          <w:szCs w:val="24"/>
        </w:rPr>
      </w:pPr>
      <w:r w:rsidRPr="00E53226">
        <w:rPr>
          <w:rFonts w:ascii="Times New Roman" w:hAnsi="Times New Roman" w:cs="Times New Roman"/>
          <w:sz w:val="24"/>
          <w:szCs w:val="24"/>
        </w:rPr>
        <w:t>Užbaigus rangos darbus visa rangos metu pažeista (-i) / sugadinta (-i) infrastruktūra, inžineriniai tinklai, želdiniai ir kt. objektai/elementai privalo būti Rangovo atstatyti į buvusią padėtį.</w:t>
      </w:r>
    </w:p>
    <w:p w14:paraId="4AA68D95" w14:textId="77777777" w:rsidR="000A5E9D" w:rsidRPr="00E53226" w:rsidRDefault="000A5E9D" w:rsidP="00E53226">
      <w:pPr>
        <w:numPr>
          <w:ilvl w:val="0"/>
          <w:numId w:val="1"/>
        </w:numPr>
        <w:tabs>
          <w:tab w:val="left" w:pos="426"/>
          <w:tab w:val="left" w:pos="709"/>
          <w:tab w:val="left" w:pos="993"/>
        </w:tabs>
        <w:spacing w:after="0" w:line="240" w:lineRule="auto"/>
        <w:ind w:left="0" w:firstLine="709"/>
        <w:jc w:val="both"/>
        <w:rPr>
          <w:rFonts w:ascii="Times New Roman" w:hAnsi="Times New Roman" w:cs="Times New Roman"/>
          <w:sz w:val="24"/>
          <w:szCs w:val="24"/>
        </w:rPr>
      </w:pPr>
      <w:r w:rsidRPr="00E53226">
        <w:rPr>
          <w:rFonts w:ascii="Times New Roman" w:hAnsi="Times New Roman" w:cs="Times New Roman"/>
          <w:sz w:val="24"/>
          <w:szCs w:val="24"/>
        </w:rPr>
        <w:t>Rangovas turi pateikti Užsakovui su Klaipėdos m. sav. Išmanaus skaitmeninio miesto skyriumi suderintą geodezinę (topografinę) nuotrauką atlikus visus statybinius darbus (</w:t>
      </w:r>
      <w:proofErr w:type="spellStart"/>
      <w:r w:rsidRPr="00E53226">
        <w:rPr>
          <w:rFonts w:ascii="Times New Roman" w:hAnsi="Times New Roman" w:cs="Times New Roman"/>
          <w:sz w:val="24"/>
          <w:szCs w:val="24"/>
        </w:rPr>
        <w:t>dwg</w:t>
      </w:r>
      <w:proofErr w:type="spellEnd"/>
      <w:r w:rsidRPr="00E53226">
        <w:rPr>
          <w:rFonts w:ascii="Times New Roman" w:hAnsi="Times New Roman" w:cs="Times New Roman"/>
          <w:sz w:val="24"/>
          <w:szCs w:val="24"/>
        </w:rPr>
        <w:t xml:space="preserve"> formatu).</w:t>
      </w:r>
    </w:p>
    <w:p w14:paraId="72926518" w14:textId="77777777" w:rsidR="000A5E9D" w:rsidRPr="00E53226" w:rsidRDefault="000A5E9D" w:rsidP="00E53226">
      <w:pPr>
        <w:numPr>
          <w:ilvl w:val="0"/>
          <w:numId w:val="1"/>
        </w:numPr>
        <w:tabs>
          <w:tab w:val="left" w:pos="426"/>
          <w:tab w:val="left" w:pos="993"/>
        </w:tabs>
        <w:spacing w:after="0" w:line="240" w:lineRule="auto"/>
        <w:ind w:left="0" w:firstLine="709"/>
        <w:jc w:val="both"/>
        <w:rPr>
          <w:rFonts w:ascii="Times New Roman" w:hAnsi="Times New Roman" w:cs="Times New Roman"/>
          <w:sz w:val="24"/>
          <w:szCs w:val="24"/>
        </w:rPr>
      </w:pPr>
      <w:r w:rsidRPr="00E53226">
        <w:rPr>
          <w:rFonts w:ascii="Times New Roman" w:hAnsi="Times New Roman" w:cs="Times New Roman"/>
          <w:sz w:val="24"/>
          <w:szCs w:val="24"/>
        </w:rPr>
        <w:t>Rangovas turi paskirti asmenį atsakingą už energetinį ūkį iki objekto pridavimo.</w:t>
      </w:r>
    </w:p>
    <w:p w14:paraId="753D2CFF" w14:textId="3C5A8C89" w:rsidR="000A5E9D" w:rsidRPr="00C73EFA" w:rsidRDefault="000A5E9D" w:rsidP="00E53226">
      <w:pPr>
        <w:numPr>
          <w:ilvl w:val="0"/>
          <w:numId w:val="1"/>
        </w:numPr>
        <w:tabs>
          <w:tab w:val="left" w:pos="426"/>
          <w:tab w:val="left" w:pos="993"/>
        </w:tabs>
        <w:spacing w:after="0" w:line="240" w:lineRule="auto"/>
        <w:ind w:left="0" w:firstLine="709"/>
        <w:jc w:val="both"/>
        <w:rPr>
          <w:rFonts w:ascii="Times New Roman" w:hAnsi="Times New Roman" w:cs="Times New Roman"/>
          <w:sz w:val="24"/>
          <w:szCs w:val="24"/>
        </w:rPr>
      </w:pPr>
      <w:bookmarkStart w:id="9" w:name="_Hlk149220734"/>
      <w:r w:rsidRPr="00C73EFA">
        <w:rPr>
          <w:rFonts w:ascii="Times New Roman" w:hAnsi="Times New Roman" w:cs="Times New Roman"/>
          <w:sz w:val="24"/>
          <w:szCs w:val="24"/>
        </w:rPr>
        <w:lastRenderedPageBreak/>
        <w:t>Užsakovui suteikus įgaliojimą teikti prašymą į el. sistemą „</w:t>
      </w:r>
      <w:proofErr w:type="spellStart"/>
      <w:r w:rsidRPr="00C73EFA">
        <w:rPr>
          <w:rFonts w:ascii="Times New Roman" w:hAnsi="Times New Roman" w:cs="Times New Roman"/>
          <w:sz w:val="24"/>
          <w:szCs w:val="24"/>
        </w:rPr>
        <w:t>Infostatyba</w:t>
      </w:r>
      <w:proofErr w:type="spellEnd"/>
      <w:r w:rsidRPr="00C73EFA">
        <w:rPr>
          <w:rFonts w:ascii="Times New Roman" w:hAnsi="Times New Roman" w:cs="Times New Roman"/>
          <w:sz w:val="24"/>
          <w:szCs w:val="24"/>
        </w:rPr>
        <w:t>“ dėl objekto pripažinimo tinkamu naudoti ir gauti deklaraciją apie statybos užbaigimą ir (ar) statybos užbaigimo aktą (</w:t>
      </w:r>
      <w:r w:rsidRPr="00C73EFA">
        <w:rPr>
          <w:rFonts w:ascii="Times New Roman" w:hAnsi="Times New Roman" w:cs="Times New Roman"/>
          <w:i/>
          <w:sz w:val="24"/>
          <w:szCs w:val="24"/>
        </w:rPr>
        <w:t>rekomenduojame informuoti įgaliotus asmenis, įmones, kuriems suteikta teisė atlikti būtinus veiksmus „</w:t>
      </w:r>
      <w:proofErr w:type="spellStart"/>
      <w:r w:rsidRPr="00C73EFA">
        <w:rPr>
          <w:rFonts w:ascii="Times New Roman" w:hAnsi="Times New Roman" w:cs="Times New Roman"/>
          <w:i/>
          <w:sz w:val="24"/>
          <w:szCs w:val="24"/>
        </w:rPr>
        <w:t>Infostatyboje</w:t>
      </w:r>
      <w:proofErr w:type="spellEnd"/>
      <w:r w:rsidRPr="00C73EFA">
        <w:rPr>
          <w:rFonts w:ascii="Times New Roman" w:hAnsi="Times New Roman" w:cs="Times New Roman"/>
          <w:i/>
          <w:sz w:val="24"/>
          <w:szCs w:val="24"/>
        </w:rPr>
        <w:t xml:space="preserve">“, užpildžius deklaraciją apie statybos užbaigimą, perduoti peržiūrai Turto valdymo skyriui (el. paštu </w:t>
      </w:r>
      <w:hyperlink r:id="rId13" w:history="1">
        <w:r w:rsidRPr="00C73EFA">
          <w:rPr>
            <w:rStyle w:val="Hipersaitas"/>
            <w:rFonts w:ascii="Times New Roman" w:hAnsi="Times New Roman" w:cs="Times New Roman"/>
            <w:i/>
            <w:sz w:val="24"/>
            <w:szCs w:val="24"/>
          </w:rPr>
          <w:t>ausra.ruliene@klaipeda.lt</w:t>
        </w:r>
      </w:hyperlink>
      <w:r w:rsidRPr="00C73EFA">
        <w:rPr>
          <w:rFonts w:ascii="Times New Roman" w:hAnsi="Times New Roman" w:cs="Times New Roman"/>
          <w:i/>
          <w:sz w:val="24"/>
          <w:szCs w:val="24"/>
        </w:rPr>
        <w:t>); statytojas - Klaipėdos miesto savivaldybė, kodas – 111100775</w:t>
      </w:r>
      <w:r w:rsidRPr="00C73EFA">
        <w:rPr>
          <w:rFonts w:ascii="Times New Roman" w:hAnsi="Times New Roman" w:cs="Times New Roman"/>
          <w:sz w:val="24"/>
          <w:szCs w:val="24"/>
        </w:rPr>
        <w:t xml:space="preserve">), bei atlikti teisinę objekto registraciją Nekilnojamojo turto registre </w:t>
      </w:r>
      <w:r w:rsidR="00AA7937" w:rsidRPr="00C73EFA">
        <w:rPr>
          <w:rFonts w:ascii="Times New Roman" w:hAnsi="Times New Roman" w:cs="Times New Roman"/>
          <w:sz w:val="24"/>
          <w:szCs w:val="24"/>
        </w:rPr>
        <w:t>(toliau – NTR</w:t>
      </w:r>
      <w:r w:rsidRPr="00C73EFA">
        <w:rPr>
          <w:rFonts w:ascii="Times New Roman" w:hAnsi="Times New Roman" w:cs="Times New Roman"/>
          <w:sz w:val="24"/>
          <w:szCs w:val="24"/>
        </w:rPr>
        <w:t>). Rangovas privalo įsivertinti išlaidas (apmokėjimus) už deklaraciją apie statybos užbaigimą ir (ar) statybos užbaigimo aktą, teikiant dokumentaciją per „</w:t>
      </w:r>
      <w:proofErr w:type="spellStart"/>
      <w:r w:rsidRPr="00C73EFA">
        <w:rPr>
          <w:rFonts w:ascii="Times New Roman" w:hAnsi="Times New Roman" w:cs="Times New Roman"/>
          <w:sz w:val="24"/>
          <w:szCs w:val="24"/>
        </w:rPr>
        <w:t>Infostatybą</w:t>
      </w:r>
      <w:proofErr w:type="spellEnd"/>
      <w:r w:rsidRPr="00C73EFA">
        <w:rPr>
          <w:rFonts w:ascii="Times New Roman" w:hAnsi="Times New Roman" w:cs="Times New Roman"/>
          <w:sz w:val="24"/>
          <w:szCs w:val="24"/>
        </w:rPr>
        <w:t>“ el. sistemą ir už teisinę registraciją NTR (jos metu patiriamas visas išlaidas).</w:t>
      </w:r>
    </w:p>
    <w:bookmarkEnd w:id="9"/>
    <w:p w14:paraId="46F42667" w14:textId="6BEF04B8" w:rsidR="000A5E9D" w:rsidRPr="00D72D87" w:rsidRDefault="000A5E9D" w:rsidP="00E53226">
      <w:pPr>
        <w:numPr>
          <w:ilvl w:val="0"/>
          <w:numId w:val="1"/>
        </w:numPr>
        <w:tabs>
          <w:tab w:val="left" w:pos="993"/>
        </w:tabs>
        <w:spacing w:after="0" w:line="240" w:lineRule="auto"/>
        <w:ind w:left="0" w:firstLine="709"/>
        <w:jc w:val="both"/>
        <w:rPr>
          <w:rFonts w:ascii="Times New Roman" w:hAnsi="Times New Roman" w:cs="Times New Roman"/>
          <w:sz w:val="24"/>
          <w:szCs w:val="24"/>
        </w:rPr>
      </w:pPr>
      <w:r w:rsidRPr="00C73EFA">
        <w:rPr>
          <w:rFonts w:ascii="Times New Roman" w:hAnsi="Times New Roman" w:cs="Times New Roman"/>
          <w:sz w:val="24"/>
          <w:szCs w:val="24"/>
        </w:rPr>
        <w:t>Rangovas privalo darbų</w:t>
      </w:r>
      <w:r w:rsidRPr="00E53226">
        <w:rPr>
          <w:rFonts w:ascii="Times New Roman" w:hAnsi="Times New Roman" w:cs="Times New Roman"/>
          <w:sz w:val="24"/>
          <w:szCs w:val="24"/>
        </w:rPr>
        <w:t xml:space="preserve"> vykdymo eigoje susidariusias atliekas tvarkyti laikantis visų galiojančių įstatymų</w:t>
      </w:r>
      <w:r w:rsidRPr="00D72D87">
        <w:rPr>
          <w:rFonts w:ascii="Times New Roman" w:hAnsi="Times New Roman" w:cs="Times New Roman"/>
          <w:sz w:val="24"/>
          <w:szCs w:val="24"/>
        </w:rPr>
        <w:t>, Klaipėdos miesto atliekų tvarkymo taisyklių, patvirtintų Klaipėdos miesto savivaldybės tarybos 2011-11-24 sprendimu Nr. T2-370</w:t>
      </w:r>
      <w:r w:rsidR="00DD6B4F" w:rsidRPr="00D72D87">
        <w:rPr>
          <w:rFonts w:ascii="Times New Roman" w:hAnsi="Times New Roman" w:cs="Times New Roman"/>
          <w:sz w:val="24"/>
          <w:szCs w:val="24"/>
        </w:rPr>
        <w:t xml:space="preserve"> (vadovautis aktualia redakcija)</w:t>
      </w:r>
      <w:r w:rsidRPr="00D72D87">
        <w:rPr>
          <w:rFonts w:ascii="Times New Roman" w:hAnsi="Times New Roman" w:cs="Times New Roman"/>
          <w:sz w:val="24"/>
          <w:szCs w:val="24"/>
        </w:rPr>
        <w:t>.</w:t>
      </w:r>
    </w:p>
    <w:p w14:paraId="1F720953" w14:textId="6716A989" w:rsidR="000A5E9D" w:rsidRPr="00D72D87" w:rsidRDefault="000B2FB8" w:rsidP="00E53226">
      <w:pPr>
        <w:numPr>
          <w:ilvl w:val="0"/>
          <w:numId w:val="1"/>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T</w:t>
      </w:r>
      <w:r w:rsidR="00D72D87" w:rsidRPr="00D72D87">
        <w:rPr>
          <w:rFonts w:ascii="Times New Roman" w:hAnsi="Times New Roman" w:cs="Times New Roman"/>
          <w:color w:val="000000"/>
          <w:sz w:val="24"/>
          <w:szCs w:val="24"/>
        </w:rPr>
        <w: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0A5E9D" w:rsidRPr="00D72D87">
        <w:rPr>
          <w:rFonts w:ascii="Times New Roman" w:hAnsi="Times New Roman" w:cs="Times New Roman"/>
          <w:sz w:val="24"/>
          <w:szCs w:val="24"/>
        </w:rPr>
        <w:t>.</w:t>
      </w:r>
    </w:p>
    <w:p w14:paraId="74DC68B3" w14:textId="2B8612EA" w:rsidR="000A5E9D" w:rsidRPr="00E53226" w:rsidRDefault="000A5E9D" w:rsidP="00E53226">
      <w:pPr>
        <w:numPr>
          <w:ilvl w:val="0"/>
          <w:numId w:val="1"/>
        </w:numPr>
        <w:tabs>
          <w:tab w:val="left" w:pos="993"/>
        </w:tabs>
        <w:spacing w:after="0" w:line="240" w:lineRule="auto"/>
        <w:ind w:left="0" w:firstLine="709"/>
        <w:jc w:val="both"/>
        <w:rPr>
          <w:rFonts w:ascii="Times New Roman" w:hAnsi="Times New Roman" w:cs="Times New Roman"/>
          <w:b/>
          <w:bCs/>
          <w:sz w:val="24"/>
          <w:szCs w:val="24"/>
        </w:rPr>
      </w:pPr>
      <w:r w:rsidRPr="00D72D87">
        <w:rPr>
          <w:rFonts w:ascii="Times New Roman" w:hAnsi="Times New Roman" w:cs="Times New Roman"/>
          <w:b/>
          <w:bCs/>
          <w:sz w:val="24"/>
          <w:szCs w:val="24"/>
        </w:rPr>
        <w:t>Sutarties kainos</w:t>
      </w:r>
      <w:r w:rsidRPr="00E53226">
        <w:rPr>
          <w:rFonts w:ascii="Times New Roman" w:hAnsi="Times New Roman" w:cs="Times New Roman"/>
          <w:b/>
          <w:bCs/>
          <w:sz w:val="24"/>
          <w:szCs w:val="24"/>
        </w:rPr>
        <w:t xml:space="preserve"> (įkainių) detalizacijos žiniaraštis pateikiamas per 1 mėn. nuo Sutarties įsigaliojimo dienos pagal </w:t>
      </w:r>
      <w:r w:rsidR="002D4742">
        <w:rPr>
          <w:rFonts w:ascii="Times New Roman" w:hAnsi="Times New Roman" w:cs="Times New Roman"/>
          <w:b/>
          <w:bCs/>
          <w:sz w:val="24"/>
          <w:szCs w:val="24"/>
        </w:rPr>
        <w:t xml:space="preserve">rangos sutarties </w:t>
      </w:r>
      <w:r w:rsidR="00AD4FC2">
        <w:rPr>
          <w:rFonts w:ascii="Times New Roman" w:hAnsi="Times New Roman" w:cs="Times New Roman"/>
          <w:b/>
          <w:bCs/>
          <w:sz w:val="24"/>
          <w:szCs w:val="24"/>
        </w:rPr>
        <w:t xml:space="preserve">rangos sutarties </w:t>
      </w:r>
      <w:r w:rsidRPr="00E53226">
        <w:rPr>
          <w:rFonts w:ascii="Times New Roman" w:hAnsi="Times New Roman" w:cs="Times New Roman"/>
          <w:b/>
          <w:bCs/>
          <w:sz w:val="24"/>
          <w:szCs w:val="24"/>
        </w:rPr>
        <w:t>Bendrųjų sąlygų 15.4.1 p.</w:t>
      </w:r>
    </w:p>
    <w:p w14:paraId="46A99A08" w14:textId="6C6A451A" w:rsidR="000A5E9D" w:rsidRPr="00E53226" w:rsidRDefault="00AC2406" w:rsidP="00E53226">
      <w:pPr>
        <w:numPr>
          <w:ilvl w:val="0"/>
          <w:numId w:val="1"/>
        </w:numPr>
        <w:tabs>
          <w:tab w:val="left" w:pos="993"/>
        </w:tabs>
        <w:spacing w:after="0" w:line="240" w:lineRule="auto"/>
        <w:ind w:left="0" w:firstLine="709"/>
        <w:jc w:val="both"/>
        <w:rPr>
          <w:rFonts w:ascii="Times New Roman" w:hAnsi="Times New Roman" w:cs="Times New Roman"/>
          <w:b/>
          <w:bCs/>
          <w:sz w:val="24"/>
          <w:szCs w:val="24"/>
        </w:rPr>
      </w:pPr>
      <w:bookmarkStart w:id="10" w:name="_Hlk170727392"/>
      <w:r>
        <w:rPr>
          <w:rFonts w:ascii="Times New Roman" w:hAnsi="Times New Roman" w:cs="Times New Roman"/>
          <w:b/>
          <w:bCs/>
          <w:sz w:val="24"/>
          <w:szCs w:val="24"/>
        </w:rPr>
        <w:t>Užpildytas</w:t>
      </w:r>
      <w:r w:rsidRPr="00E53226">
        <w:rPr>
          <w:rFonts w:ascii="Times New Roman" w:hAnsi="Times New Roman" w:cs="Times New Roman"/>
          <w:b/>
          <w:bCs/>
          <w:sz w:val="24"/>
          <w:szCs w:val="24"/>
        </w:rPr>
        <w:t xml:space="preserve"> </w:t>
      </w:r>
      <w:r>
        <w:rPr>
          <w:rFonts w:ascii="Times New Roman" w:hAnsi="Times New Roman" w:cs="Times New Roman"/>
          <w:b/>
          <w:bCs/>
          <w:sz w:val="24"/>
          <w:szCs w:val="24"/>
        </w:rPr>
        <w:t>į</w:t>
      </w:r>
      <w:r w:rsidR="000A5E9D" w:rsidRPr="00E53226">
        <w:rPr>
          <w:rFonts w:ascii="Times New Roman" w:hAnsi="Times New Roman" w:cs="Times New Roman"/>
          <w:b/>
          <w:bCs/>
          <w:sz w:val="24"/>
          <w:szCs w:val="24"/>
        </w:rPr>
        <w:t>kainotas veiklų sąrašas</w:t>
      </w:r>
      <w:r>
        <w:rPr>
          <w:rFonts w:ascii="Times New Roman" w:hAnsi="Times New Roman" w:cs="Times New Roman"/>
          <w:b/>
          <w:bCs/>
          <w:sz w:val="24"/>
          <w:szCs w:val="24"/>
        </w:rPr>
        <w:t xml:space="preserve"> (</w:t>
      </w:r>
      <w:r w:rsidR="002F5B8F">
        <w:rPr>
          <w:rFonts w:ascii="Times New Roman" w:hAnsi="Times New Roman" w:cs="Times New Roman"/>
          <w:b/>
          <w:bCs/>
          <w:sz w:val="24"/>
          <w:szCs w:val="24"/>
        </w:rPr>
        <w:t>S</w:t>
      </w:r>
      <w:r w:rsidRPr="0054205A">
        <w:rPr>
          <w:rFonts w:ascii="Times New Roman" w:hAnsi="Times New Roman" w:cs="Times New Roman"/>
          <w:b/>
          <w:bCs/>
          <w:sz w:val="24"/>
          <w:szCs w:val="24"/>
        </w:rPr>
        <w:t xml:space="preserve">utarties </w:t>
      </w:r>
      <w:r w:rsidR="002F5B8F">
        <w:rPr>
          <w:rFonts w:ascii="Times New Roman" w:hAnsi="Times New Roman" w:cs="Times New Roman"/>
          <w:b/>
          <w:bCs/>
          <w:sz w:val="24"/>
          <w:szCs w:val="24"/>
        </w:rPr>
        <w:t xml:space="preserve">priedas Nr. </w:t>
      </w:r>
      <w:r w:rsidRPr="0054205A">
        <w:rPr>
          <w:rFonts w:ascii="Times New Roman" w:hAnsi="Times New Roman" w:cs="Times New Roman"/>
          <w:b/>
          <w:bCs/>
          <w:sz w:val="24"/>
          <w:szCs w:val="24"/>
        </w:rPr>
        <w:t>16</w:t>
      </w:r>
      <w:r>
        <w:rPr>
          <w:rFonts w:ascii="Times New Roman" w:hAnsi="Times New Roman" w:cs="Times New Roman"/>
          <w:b/>
          <w:bCs/>
          <w:sz w:val="24"/>
          <w:szCs w:val="24"/>
        </w:rPr>
        <w:t xml:space="preserve">) </w:t>
      </w:r>
      <w:r w:rsidR="000A5E9D" w:rsidRPr="00AC2406">
        <w:rPr>
          <w:rFonts w:ascii="Times New Roman" w:hAnsi="Times New Roman" w:cs="Times New Roman"/>
          <w:b/>
          <w:bCs/>
          <w:sz w:val="24"/>
          <w:szCs w:val="24"/>
        </w:rPr>
        <w:t>pateikiamas</w:t>
      </w:r>
      <w:r w:rsidR="000A5E9D" w:rsidRPr="00E53226">
        <w:rPr>
          <w:rFonts w:ascii="Times New Roman" w:hAnsi="Times New Roman" w:cs="Times New Roman"/>
          <w:b/>
          <w:bCs/>
          <w:sz w:val="24"/>
          <w:szCs w:val="24"/>
        </w:rPr>
        <w:t xml:space="preserve"> per 5 d. d. nuo Sutarties įsigaliojimo dienos.</w:t>
      </w:r>
      <w:bookmarkStart w:id="11" w:name="_Hlk168578161"/>
    </w:p>
    <w:bookmarkEnd w:id="10"/>
    <w:bookmarkEnd w:id="11"/>
    <w:p w14:paraId="7386FA3F" w14:textId="0D2ED8F1" w:rsidR="000A5E9D" w:rsidRPr="007B0D06" w:rsidRDefault="007B0D06" w:rsidP="00E53226">
      <w:pPr>
        <w:numPr>
          <w:ilvl w:val="0"/>
          <w:numId w:val="1"/>
        </w:numPr>
        <w:tabs>
          <w:tab w:val="left" w:pos="993"/>
        </w:tabs>
        <w:spacing w:after="0" w:line="240" w:lineRule="auto"/>
        <w:ind w:left="0" w:firstLine="709"/>
        <w:jc w:val="both"/>
        <w:rPr>
          <w:rFonts w:ascii="Times New Roman" w:hAnsi="Times New Roman" w:cs="Times New Roman"/>
          <w:b/>
          <w:bCs/>
          <w:sz w:val="24"/>
          <w:szCs w:val="24"/>
        </w:rPr>
      </w:pPr>
      <w:r w:rsidRPr="007B0D06">
        <w:rPr>
          <w:rFonts w:ascii="Times New Roman" w:hAnsi="Times New Roman" w:cs="Times New Roman"/>
          <w:b/>
          <w:bCs/>
          <w:sz w:val="24"/>
          <w:szCs w:val="24"/>
        </w:rPr>
        <w:t xml:space="preserve">Techninio projekto 2018-06-28-TP T-16 dalyje 2018-06-28-TP-TS „Virtuvės gamybinių ir pagalbinių patalpų technologinė dalis“ numatyti virtuvės įrengimai šiuo pirkimu neperkami - </w:t>
      </w:r>
      <w:r w:rsidR="00A214CE">
        <w:rPr>
          <w:rFonts w:ascii="Times New Roman" w:hAnsi="Times New Roman" w:cs="Times New Roman"/>
          <w:b/>
          <w:bCs/>
          <w:sz w:val="24"/>
          <w:szCs w:val="24"/>
        </w:rPr>
        <w:t>Užsakovo</w:t>
      </w:r>
      <w:r w:rsidRPr="007B0D06">
        <w:rPr>
          <w:rFonts w:ascii="Times New Roman" w:hAnsi="Times New Roman" w:cs="Times New Roman"/>
          <w:b/>
          <w:bCs/>
          <w:sz w:val="24"/>
          <w:szCs w:val="24"/>
        </w:rPr>
        <w:t xml:space="preserve"> jie bus perkami atskiru pirkimu</w:t>
      </w:r>
      <w:r w:rsidRPr="007B0D06">
        <w:rPr>
          <w:rFonts w:ascii="Times New Roman" w:hAnsi="Times New Roman" w:cs="Times New Roman"/>
          <w:b/>
          <w:sz w:val="24"/>
          <w:szCs w:val="24"/>
        </w:rPr>
        <w:t>, todėl, teikiant pasiūlymą, jų įsivertinti nereikia</w:t>
      </w:r>
      <w:r w:rsidR="000A5E9D" w:rsidRPr="007B0D06">
        <w:rPr>
          <w:rFonts w:ascii="Times New Roman" w:hAnsi="Times New Roman" w:cs="Times New Roman"/>
          <w:b/>
          <w:sz w:val="24"/>
          <w:szCs w:val="24"/>
        </w:rPr>
        <w:t>.</w:t>
      </w:r>
    </w:p>
    <w:p w14:paraId="75096D0E" w14:textId="2E9815F6" w:rsidR="00F657D6" w:rsidRPr="00920AE6" w:rsidRDefault="009E176F" w:rsidP="004111D6">
      <w:pPr>
        <w:numPr>
          <w:ilvl w:val="0"/>
          <w:numId w:val="1"/>
        </w:numPr>
        <w:tabs>
          <w:tab w:val="left" w:pos="993"/>
          <w:tab w:val="left" w:pos="1134"/>
        </w:tabs>
        <w:spacing w:after="0" w:line="240" w:lineRule="auto"/>
        <w:ind w:left="0" w:firstLine="709"/>
        <w:jc w:val="both"/>
        <w:rPr>
          <w:rFonts w:ascii="Times New Roman" w:hAnsi="Times New Roman" w:cs="Times New Roman"/>
          <w:sz w:val="24"/>
          <w:szCs w:val="24"/>
        </w:rPr>
      </w:pPr>
      <w:r w:rsidRPr="00DB6536">
        <w:rPr>
          <w:rFonts w:ascii="Times New Roman" w:hAnsi="Times New Roman" w:cs="Times New Roman"/>
          <w:sz w:val="24"/>
          <w:szCs w:val="24"/>
        </w:rPr>
        <w:t>Rangovas įsipareigoja Statybos įstatymo 22</w:t>
      </w:r>
      <w:r w:rsidRPr="00DB6536">
        <w:rPr>
          <w:rFonts w:ascii="Times New Roman" w:hAnsi="Times New Roman" w:cs="Times New Roman"/>
          <w:sz w:val="24"/>
          <w:szCs w:val="24"/>
          <w:vertAlign w:val="superscript"/>
        </w:rPr>
        <w:t>1</w:t>
      </w:r>
      <w:r w:rsidRPr="00DB6536">
        <w:rPr>
          <w:rFonts w:ascii="Times New Roman" w:hAnsi="Times New Roman" w:cs="Times New Roman"/>
          <w:sz w:val="24"/>
          <w:szCs w:val="24"/>
        </w:rPr>
        <w:t xml:space="preserve"> str. nustatyta tvarka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DB6536">
        <w:rPr>
          <w:rFonts w:ascii="Times New Roman" w:hAnsi="Times New Roman" w:cs="Times New Roman"/>
          <w:sz w:val="24"/>
          <w:szCs w:val="24"/>
          <w:vertAlign w:val="superscript"/>
        </w:rPr>
        <w:t>1</w:t>
      </w:r>
      <w:r w:rsidRPr="00DB6536">
        <w:rPr>
          <w:rFonts w:ascii="Times New Roman" w:hAnsi="Times New Roman" w:cs="Times New Roman"/>
          <w:sz w:val="24"/>
          <w:szCs w:val="24"/>
        </w:rPr>
        <w:t xml:space="preserve"> 1 ir 2 dalyse nustatytais atvejais ir tvarka. Už šios pareigos nevykdymą Rangovas įsipareigoja atsakyti Statybos </w:t>
      </w:r>
      <w:r w:rsidRPr="00920AE6">
        <w:rPr>
          <w:rFonts w:ascii="Times New Roman" w:hAnsi="Times New Roman" w:cs="Times New Roman"/>
          <w:sz w:val="24"/>
          <w:szCs w:val="24"/>
        </w:rPr>
        <w:t>įstatymo ir Lietuvos Respublikos administracinių nusižengimų kodekso nustatyta tvarka. Šiuo Užsakovo užduotyje numatomu įsipareigojimu išreiškiamas Užsakovo įgaliojimas Rangovui pagal Statybos įstatymo 22</w:t>
      </w:r>
      <w:r w:rsidRPr="00920AE6">
        <w:rPr>
          <w:rFonts w:ascii="Times New Roman" w:hAnsi="Times New Roman" w:cs="Times New Roman"/>
          <w:sz w:val="24"/>
          <w:szCs w:val="24"/>
          <w:vertAlign w:val="superscript"/>
        </w:rPr>
        <w:t>1</w:t>
      </w:r>
      <w:r w:rsidRPr="00920AE6">
        <w:rPr>
          <w:rFonts w:ascii="Times New Roman" w:hAnsi="Times New Roman" w:cs="Times New Roman"/>
          <w:sz w:val="24"/>
          <w:szCs w:val="24"/>
        </w:rPr>
        <w:t xml:space="preserve"> str</w:t>
      </w:r>
      <w:r w:rsidR="000A5E9D" w:rsidRPr="00920AE6">
        <w:rPr>
          <w:rFonts w:ascii="Times New Roman" w:hAnsi="Times New Roman" w:cs="Times New Roman"/>
          <w:sz w:val="24"/>
          <w:szCs w:val="24"/>
        </w:rPr>
        <w:t>.</w:t>
      </w:r>
    </w:p>
    <w:p w14:paraId="213F3AEE" w14:textId="110CDAC4" w:rsidR="00B60572" w:rsidRPr="00F57E8C" w:rsidRDefault="00920AE6" w:rsidP="00023596">
      <w:pPr>
        <w:numPr>
          <w:ilvl w:val="0"/>
          <w:numId w:val="1"/>
        </w:numPr>
        <w:tabs>
          <w:tab w:val="left" w:pos="993"/>
          <w:tab w:val="left" w:pos="1134"/>
        </w:tabs>
        <w:spacing w:after="0" w:line="240" w:lineRule="auto"/>
        <w:ind w:left="0" w:firstLine="709"/>
        <w:jc w:val="both"/>
        <w:rPr>
          <w:rFonts w:ascii="Times New Roman" w:hAnsi="Times New Roman" w:cs="Times New Roman"/>
          <w:sz w:val="24"/>
          <w:szCs w:val="24"/>
        </w:rPr>
      </w:pPr>
      <w:r w:rsidRPr="0037660F">
        <w:rPr>
          <w:rFonts w:ascii="Times New Roman" w:hAnsi="Times New Roman" w:cs="Times New Roman"/>
          <w:color w:val="242424"/>
          <w:sz w:val="24"/>
          <w:szCs w:val="24"/>
        </w:rPr>
        <w:t xml:space="preserve">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w:t>
      </w:r>
      <w:r w:rsidR="00F453AA">
        <w:rPr>
          <w:rFonts w:ascii="Times New Roman" w:hAnsi="Times New Roman" w:cs="Times New Roman"/>
          <w:color w:val="242424"/>
          <w:sz w:val="24"/>
          <w:szCs w:val="24"/>
        </w:rPr>
        <w:t>R</w:t>
      </w:r>
      <w:r w:rsidRPr="0037660F">
        <w:rPr>
          <w:rFonts w:ascii="Times New Roman" w:hAnsi="Times New Roman" w:cs="Times New Roman"/>
          <w:color w:val="242424"/>
          <w:sz w:val="24"/>
          <w:szCs w:val="24"/>
        </w:rPr>
        <w:t xml:space="preserve">angovui reikia atlikti, kiekiu. Jei </w:t>
      </w:r>
      <w:r w:rsidR="0043387C">
        <w:rPr>
          <w:rFonts w:ascii="Times New Roman" w:hAnsi="Times New Roman" w:cs="Times New Roman"/>
          <w:color w:val="242424"/>
          <w:sz w:val="24"/>
          <w:szCs w:val="24"/>
        </w:rPr>
        <w:t>Rangovo</w:t>
      </w:r>
      <w:r w:rsidRPr="0037660F">
        <w:rPr>
          <w:rFonts w:ascii="Times New Roman" w:hAnsi="Times New Roman" w:cs="Times New Roman"/>
          <w:color w:val="242424"/>
          <w:sz w:val="24"/>
          <w:szCs w:val="24"/>
        </w:rPr>
        <w:t xml:space="preserve"> įvykdytų darbų faktinis kiekis skiriasi nuo nurodyto perkamo kiekio (nurodyto statinio projekto kiekių žiniaraštyje ar kitame dokumente), laikoma, kad šie didesni ar mažesni darbų kiekiai buvo įskaičiuoti į mokėtiną pagal </w:t>
      </w:r>
      <w:r w:rsidR="00A454FD">
        <w:rPr>
          <w:rFonts w:ascii="Times New Roman" w:hAnsi="Times New Roman" w:cs="Times New Roman"/>
          <w:color w:val="242424"/>
          <w:sz w:val="24"/>
          <w:szCs w:val="24"/>
        </w:rPr>
        <w:t>S</w:t>
      </w:r>
      <w:r w:rsidRPr="0037660F">
        <w:rPr>
          <w:rFonts w:ascii="Times New Roman" w:hAnsi="Times New Roman" w:cs="Times New Roman"/>
          <w:color w:val="242424"/>
          <w:sz w:val="24"/>
          <w:szCs w:val="24"/>
        </w:rPr>
        <w:t xml:space="preserve">utartį kainą, t. y. nepriklausomai nuo faktinio atliktų darbų kiekio </w:t>
      </w:r>
      <w:r w:rsidR="0043387C">
        <w:rPr>
          <w:rFonts w:ascii="Times New Roman" w:hAnsi="Times New Roman" w:cs="Times New Roman"/>
          <w:color w:val="242424"/>
          <w:sz w:val="24"/>
          <w:szCs w:val="24"/>
        </w:rPr>
        <w:t>S</w:t>
      </w:r>
      <w:r w:rsidRPr="0037660F">
        <w:rPr>
          <w:rFonts w:ascii="Times New Roman" w:hAnsi="Times New Roman" w:cs="Times New Roman"/>
          <w:color w:val="242424"/>
          <w:sz w:val="24"/>
          <w:szCs w:val="24"/>
        </w:rPr>
        <w:t xml:space="preserve">utarties kaina negali būti keičiama. </w:t>
      </w:r>
      <w:r w:rsidR="00023596">
        <w:rPr>
          <w:rFonts w:ascii="Times New Roman" w:hAnsi="Times New Roman" w:cs="Times New Roman"/>
          <w:color w:val="242424"/>
          <w:sz w:val="24"/>
          <w:szCs w:val="24"/>
        </w:rPr>
        <w:t>J</w:t>
      </w:r>
      <w:r w:rsidRPr="0037660F">
        <w:rPr>
          <w:rFonts w:ascii="Times New Roman" w:hAnsi="Times New Roman" w:cs="Times New Roman"/>
          <w:color w:val="242424"/>
          <w:sz w:val="24"/>
          <w:szCs w:val="24"/>
        </w:rPr>
        <w:t>ei nesikeičia darbų apimtys, didesni atliktų darbų kiekiai nelaikomi papildomais darbais, o mažesni – atsisakomais darbais.</w:t>
      </w:r>
      <w:r w:rsidR="00A409A0" w:rsidRPr="0037660F">
        <w:rPr>
          <w:rFonts w:ascii="Times New Roman" w:hAnsi="Times New Roman" w:cs="Times New Roman"/>
          <w:color w:val="242424"/>
          <w:sz w:val="24"/>
          <w:szCs w:val="24"/>
        </w:rPr>
        <w:t xml:space="preserve"> </w:t>
      </w:r>
      <w:r w:rsidR="00023596">
        <w:rPr>
          <w:rFonts w:ascii="Times New Roman" w:hAnsi="Times New Roman" w:cs="Times New Roman"/>
          <w:color w:val="242424"/>
          <w:sz w:val="24"/>
          <w:szCs w:val="24"/>
        </w:rPr>
        <w:t xml:space="preserve">Užsakovas </w:t>
      </w:r>
      <w:r w:rsidRPr="0037660F">
        <w:rPr>
          <w:rFonts w:ascii="Times New Roman" w:hAnsi="Times New Roman" w:cs="Times New Roman"/>
          <w:color w:val="242424"/>
          <w:sz w:val="24"/>
          <w:szCs w:val="24"/>
        </w:rPr>
        <w:t xml:space="preserve">už visą pirkimo dokumentuose ir </w:t>
      </w:r>
      <w:r w:rsidR="00023596">
        <w:rPr>
          <w:rFonts w:ascii="Times New Roman" w:hAnsi="Times New Roman" w:cs="Times New Roman"/>
          <w:color w:val="242424"/>
          <w:sz w:val="24"/>
          <w:szCs w:val="24"/>
        </w:rPr>
        <w:t>S</w:t>
      </w:r>
      <w:r w:rsidRPr="0037660F">
        <w:rPr>
          <w:rFonts w:ascii="Times New Roman" w:hAnsi="Times New Roman" w:cs="Times New Roman"/>
          <w:color w:val="242424"/>
          <w:sz w:val="24"/>
          <w:szCs w:val="24"/>
        </w:rPr>
        <w:t xml:space="preserve">utartyje numatytą pirkimo objektą sumoka </w:t>
      </w:r>
      <w:r w:rsidR="00023596">
        <w:rPr>
          <w:rFonts w:ascii="Times New Roman" w:hAnsi="Times New Roman" w:cs="Times New Roman"/>
          <w:color w:val="242424"/>
          <w:sz w:val="24"/>
          <w:szCs w:val="24"/>
        </w:rPr>
        <w:t>Rangovo</w:t>
      </w:r>
      <w:r w:rsidRPr="0037660F">
        <w:rPr>
          <w:rFonts w:ascii="Times New Roman" w:hAnsi="Times New Roman" w:cs="Times New Roman"/>
          <w:color w:val="242424"/>
          <w:sz w:val="24"/>
          <w:szCs w:val="24"/>
        </w:rPr>
        <w:t xml:space="preserve"> pasiūlyme nurodytą kainą, jeigu faktinis ir pirkimo dokumentuose bei </w:t>
      </w:r>
      <w:r w:rsidR="00023596" w:rsidRPr="00226860">
        <w:rPr>
          <w:rFonts w:ascii="Times New Roman" w:hAnsi="Times New Roman" w:cs="Times New Roman"/>
          <w:sz w:val="24"/>
          <w:szCs w:val="24"/>
        </w:rPr>
        <w:t>S</w:t>
      </w:r>
      <w:r w:rsidRPr="00226860">
        <w:rPr>
          <w:rFonts w:ascii="Times New Roman" w:hAnsi="Times New Roman" w:cs="Times New Roman"/>
          <w:sz w:val="24"/>
          <w:szCs w:val="24"/>
        </w:rPr>
        <w:t xml:space="preserve">utartyje </w:t>
      </w:r>
      <w:r w:rsidR="00023596" w:rsidRPr="00226860">
        <w:rPr>
          <w:rFonts w:ascii="Times New Roman" w:hAnsi="Times New Roman" w:cs="Times New Roman"/>
          <w:sz w:val="24"/>
          <w:szCs w:val="24"/>
        </w:rPr>
        <w:t>Užsakovo</w:t>
      </w:r>
      <w:r w:rsidRPr="00226860">
        <w:rPr>
          <w:rFonts w:ascii="Times New Roman" w:hAnsi="Times New Roman" w:cs="Times New Roman"/>
          <w:sz w:val="24"/>
          <w:szCs w:val="24"/>
        </w:rPr>
        <w:t xml:space="preserve"> nurodytų darbų kiekis (skaičiuojant pinigine verte) nesiskiria daugiau kaip </w:t>
      </w:r>
      <w:r w:rsidR="00226860" w:rsidRPr="00226860">
        <w:rPr>
          <w:rFonts w:ascii="Times New Roman" w:hAnsi="Times New Roman" w:cs="Times New Roman"/>
          <w:sz w:val="24"/>
          <w:szCs w:val="24"/>
        </w:rPr>
        <w:t>2</w:t>
      </w:r>
      <w:r w:rsidRPr="00226860">
        <w:rPr>
          <w:rFonts w:ascii="Times New Roman" w:hAnsi="Times New Roman" w:cs="Times New Roman"/>
          <w:sz w:val="24"/>
          <w:szCs w:val="24"/>
        </w:rPr>
        <w:t xml:space="preserve"> proc</w:t>
      </w:r>
      <w:r w:rsidR="00226860">
        <w:rPr>
          <w:rFonts w:ascii="Times New Roman" w:hAnsi="Times New Roman" w:cs="Times New Roman"/>
          <w:sz w:val="24"/>
          <w:szCs w:val="24"/>
        </w:rPr>
        <w:t>.</w:t>
      </w:r>
      <w:r w:rsidRPr="00226860">
        <w:rPr>
          <w:rFonts w:ascii="Times New Roman" w:hAnsi="Times New Roman" w:cs="Times New Roman"/>
          <w:sz w:val="24"/>
          <w:szCs w:val="24"/>
        </w:rPr>
        <w:t xml:space="preserve">, skaičiuojant </w:t>
      </w:r>
      <w:r w:rsidRPr="0037660F">
        <w:rPr>
          <w:rFonts w:ascii="Times New Roman" w:hAnsi="Times New Roman" w:cs="Times New Roman"/>
          <w:color w:val="242424"/>
          <w:sz w:val="24"/>
          <w:szCs w:val="24"/>
        </w:rPr>
        <w:t>nuo pradinės sutarties vertės</w:t>
      </w:r>
      <w:r w:rsidR="00A409A0" w:rsidRPr="0037660F">
        <w:rPr>
          <w:rFonts w:ascii="Times New Roman" w:hAnsi="Times New Roman" w:cs="Times New Roman"/>
          <w:color w:val="242424"/>
          <w:sz w:val="24"/>
          <w:szCs w:val="24"/>
        </w:rPr>
        <w:t>.</w:t>
      </w:r>
    </w:p>
    <w:p w14:paraId="35315577" w14:textId="0DC75925" w:rsidR="00F57E8C" w:rsidRPr="00FC31A0" w:rsidRDefault="00FC31A0" w:rsidP="00023596">
      <w:pPr>
        <w:numPr>
          <w:ilvl w:val="0"/>
          <w:numId w:val="1"/>
        </w:numPr>
        <w:tabs>
          <w:tab w:val="left" w:pos="993"/>
          <w:tab w:val="left" w:pos="1134"/>
        </w:tabs>
        <w:spacing w:after="0" w:line="240" w:lineRule="auto"/>
        <w:ind w:left="0" w:firstLine="709"/>
        <w:jc w:val="both"/>
        <w:rPr>
          <w:rFonts w:ascii="Times New Roman" w:hAnsi="Times New Roman" w:cs="Times New Roman"/>
          <w:b/>
          <w:bCs/>
          <w:sz w:val="24"/>
          <w:szCs w:val="24"/>
        </w:rPr>
      </w:pPr>
      <w:r w:rsidRPr="00FC31A0">
        <w:rPr>
          <w:rFonts w:ascii="Times New Roman" w:hAnsi="Times New Roman" w:cs="Times New Roman"/>
          <w:b/>
          <w:bCs/>
          <w:sz w:val="24"/>
          <w:szCs w:val="24"/>
        </w:rPr>
        <w:lastRenderedPageBreak/>
        <w:t>Rangovas privalo parengti ir pateikti Užsakovui Grafiką</w:t>
      </w:r>
      <w:r w:rsidRPr="00FC31A0">
        <w:rPr>
          <w:rFonts w:ascii="Times New Roman" w:hAnsi="Times New Roman" w:cs="Times New Roman"/>
          <w:b/>
          <w:bCs/>
          <w:sz w:val="24"/>
          <w:szCs w:val="24"/>
        </w:rPr>
        <w:t xml:space="preserve"> </w:t>
      </w:r>
      <w:r w:rsidRPr="00FC31A0">
        <w:rPr>
          <w:rFonts w:ascii="Times New Roman" w:hAnsi="Times New Roman" w:cs="Times New Roman"/>
          <w:b/>
          <w:bCs/>
          <w:sz w:val="24"/>
          <w:szCs w:val="24"/>
        </w:rPr>
        <w:t xml:space="preserve">(Sutarties priedas Nr. 15), kuriame turi numatyti kalendoriniais metų ketvirčiais suskirstytus vykdomus </w:t>
      </w:r>
      <w:r w:rsidRPr="00FC31A0">
        <w:rPr>
          <w:rFonts w:ascii="Times New Roman" w:hAnsi="Times New Roman" w:cs="Times New Roman"/>
          <w:b/>
          <w:bCs/>
          <w:sz w:val="24"/>
          <w:szCs w:val="24"/>
        </w:rPr>
        <w:t>d</w:t>
      </w:r>
      <w:r w:rsidRPr="00FC31A0">
        <w:rPr>
          <w:rFonts w:ascii="Times New Roman" w:hAnsi="Times New Roman" w:cs="Times New Roman"/>
          <w:b/>
          <w:bCs/>
          <w:sz w:val="24"/>
          <w:szCs w:val="24"/>
        </w:rPr>
        <w:t xml:space="preserve">arbus, </w:t>
      </w:r>
      <w:r w:rsidRPr="00FC31A0">
        <w:rPr>
          <w:rFonts w:ascii="Times New Roman" w:hAnsi="Times New Roman" w:cs="Times New Roman"/>
          <w:b/>
          <w:bCs/>
          <w:sz w:val="24"/>
          <w:szCs w:val="24"/>
        </w:rPr>
        <w:t>d</w:t>
      </w:r>
      <w:r w:rsidRPr="00FC31A0">
        <w:rPr>
          <w:rFonts w:ascii="Times New Roman" w:hAnsi="Times New Roman" w:cs="Times New Roman"/>
          <w:b/>
          <w:bCs/>
          <w:sz w:val="24"/>
          <w:szCs w:val="24"/>
        </w:rPr>
        <w:t xml:space="preserve">arbų vykdymo eiliškumą ir tarpusavio priklausomybę, laikydamasis </w:t>
      </w:r>
      <w:r w:rsidRPr="00FC31A0">
        <w:rPr>
          <w:rFonts w:ascii="Times New Roman" w:hAnsi="Times New Roman" w:cs="Times New Roman"/>
          <w:b/>
          <w:bCs/>
          <w:sz w:val="24"/>
          <w:szCs w:val="24"/>
        </w:rPr>
        <w:t>d</w:t>
      </w:r>
      <w:r w:rsidRPr="00FC31A0">
        <w:rPr>
          <w:rFonts w:ascii="Times New Roman" w:hAnsi="Times New Roman" w:cs="Times New Roman"/>
          <w:b/>
          <w:bCs/>
          <w:sz w:val="24"/>
          <w:szCs w:val="24"/>
        </w:rPr>
        <w:t xml:space="preserve">arbų </w:t>
      </w:r>
      <w:r w:rsidRPr="00FC31A0">
        <w:rPr>
          <w:rFonts w:ascii="Times New Roman" w:hAnsi="Times New Roman" w:cs="Times New Roman"/>
          <w:b/>
          <w:bCs/>
          <w:sz w:val="24"/>
          <w:szCs w:val="24"/>
        </w:rPr>
        <w:t>g</w:t>
      </w:r>
      <w:r w:rsidRPr="00FC31A0">
        <w:rPr>
          <w:rFonts w:ascii="Times New Roman" w:hAnsi="Times New Roman" w:cs="Times New Roman"/>
          <w:b/>
          <w:bCs/>
          <w:sz w:val="24"/>
          <w:szCs w:val="24"/>
        </w:rPr>
        <w:t>alutinio termino (</w:t>
      </w:r>
      <w:r w:rsidRPr="00FC31A0">
        <w:rPr>
          <w:rFonts w:ascii="Times New Roman" w:hAnsi="Times New Roman" w:cs="Times New Roman"/>
          <w:b/>
          <w:bCs/>
          <w:sz w:val="24"/>
          <w:szCs w:val="24"/>
        </w:rPr>
        <w:t>d</w:t>
      </w:r>
      <w:r w:rsidRPr="00FC31A0">
        <w:rPr>
          <w:rFonts w:ascii="Times New Roman" w:hAnsi="Times New Roman" w:cs="Times New Roman"/>
          <w:b/>
          <w:bCs/>
          <w:sz w:val="24"/>
          <w:szCs w:val="24"/>
        </w:rPr>
        <w:t xml:space="preserve">alių </w:t>
      </w:r>
      <w:r w:rsidRPr="00FC31A0">
        <w:rPr>
          <w:rFonts w:ascii="Times New Roman" w:hAnsi="Times New Roman" w:cs="Times New Roman"/>
          <w:b/>
          <w:bCs/>
          <w:sz w:val="24"/>
          <w:szCs w:val="24"/>
        </w:rPr>
        <w:t>g</w:t>
      </w:r>
      <w:r w:rsidRPr="00FC31A0">
        <w:rPr>
          <w:rFonts w:ascii="Times New Roman" w:hAnsi="Times New Roman" w:cs="Times New Roman"/>
          <w:b/>
          <w:bCs/>
          <w:sz w:val="24"/>
          <w:szCs w:val="24"/>
        </w:rPr>
        <w:t>alutinių terminų)</w:t>
      </w:r>
      <w:r w:rsidR="00F57E8C" w:rsidRPr="00FC31A0">
        <w:rPr>
          <w:rFonts w:ascii="Times New Roman" w:hAnsi="Times New Roman" w:cs="Times New Roman"/>
          <w:b/>
          <w:bCs/>
          <w:sz w:val="24"/>
          <w:szCs w:val="24"/>
        </w:rPr>
        <w:t>.</w:t>
      </w:r>
    </w:p>
    <w:p w14:paraId="7A32CC4D" w14:textId="09D4AF18" w:rsidR="00FC31A0" w:rsidRPr="00FC31A0" w:rsidRDefault="00FC31A0" w:rsidP="00FC31A0">
      <w:pPr>
        <w:rPr>
          <w:rFonts w:ascii="Times New Roman" w:hAnsi="Times New Roman" w:cs="Times New Roman"/>
          <w:sz w:val="24"/>
          <w:szCs w:val="24"/>
        </w:rPr>
      </w:pPr>
    </w:p>
    <w:p w14:paraId="3F4DEEC8" w14:textId="2BCE37F0" w:rsidR="00FC31A0" w:rsidRPr="00FC31A0" w:rsidRDefault="00FC31A0" w:rsidP="00FC31A0">
      <w:pPr>
        <w:rPr>
          <w:rFonts w:ascii="Times New Roman" w:hAnsi="Times New Roman" w:cs="Times New Roman"/>
          <w:sz w:val="24"/>
          <w:szCs w:val="24"/>
        </w:rPr>
      </w:pPr>
    </w:p>
    <w:p w14:paraId="2144BE64" w14:textId="6548D1C0" w:rsidR="00FC31A0" w:rsidRPr="00FC31A0" w:rsidRDefault="00FC31A0" w:rsidP="00FC31A0">
      <w:pPr>
        <w:rPr>
          <w:rFonts w:ascii="Times New Roman" w:hAnsi="Times New Roman" w:cs="Times New Roman"/>
          <w:sz w:val="24"/>
          <w:szCs w:val="24"/>
        </w:rPr>
      </w:pPr>
    </w:p>
    <w:p w14:paraId="35A3A145" w14:textId="616EAAD5" w:rsidR="00FC31A0" w:rsidRDefault="00FC31A0" w:rsidP="00FC31A0">
      <w:pPr>
        <w:rPr>
          <w:rFonts w:ascii="Times New Roman" w:hAnsi="Times New Roman" w:cs="Times New Roman"/>
          <w:b/>
          <w:bCs/>
          <w:sz w:val="24"/>
          <w:szCs w:val="24"/>
        </w:rPr>
      </w:pPr>
    </w:p>
    <w:p w14:paraId="6D9C9441" w14:textId="0B5A701E" w:rsidR="00FC31A0" w:rsidRPr="00FC31A0" w:rsidRDefault="00FC31A0" w:rsidP="00FC31A0">
      <w:pPr>
        <w:tabs>
          <w:tab w:val="left" w:pos="1507"/>
        </w:tabs>
        <w:rPr>
          <w:rFonts w:ascii="Times New Roman" w:hAnsi="Times New Roman" w:cs="Times New Roman"/>
          <w:sz w:val="24"/>
          <w:szCs w:val="24"/>
        </w:rPr>
      </w:pPr>
      <w:r>
        <w:rPr>
          <w:rFonts w:ascii="Times New Roman" w:hAnsi="Times New Roman" w:cs="Times New Roman"/>
          <w:sz w:val="24"/>
          <w:szCs w:val="24"/>
        </w:rPr>
        <w:tab/>
      </w:r>
    </w:p>
    <w:sectPr w:rsidR="00FC31A0" w:rsidRPr="00FC31A0" w:rsidSect="00E5322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1E42C" w14:textId="77777777" w:rsidR="0094562A" w:rsidRDefault="0094562A" w:rsidP="00556E1A">
      <w:pPr>
        <w:spacing w:after="0" w:line="240" w:lineRule="auto"/>
      </w:pPr>
      <w:r>
        <w:separator/>
      </w:r>
    </w:p>
  </w:endnote>
  <w:endnote w:type="continuationSeparator" w:id="0">
    <w:p w14:paraId="237B8CC3" w14:textId="77777777" w:rsidR="0094562A" w:rsidRDefault="0094562A" w:rsidP="00556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E1FB6" w14:textId="77777777" w:rsidR="0094562A" w:rsidRDefault="0094562A" w:rsidP="00556E1A">
      <w:pPr>
        <w:spacing w:after="0" w:line="240" w:lineRule="auto"/>
      </w:pPr>
      <w:r>
        <w:separator/>
      </w:r>
    </w:p>
  </w:footnote>
  <w:footnote w:type="continuationSeparator" w:id="0">
    <w:p w14:paraId="4C9BD5F2" w14:textId="77777777" w:rsidR="0094562A" w:rsidRDefault="0094562A" w:rsidP="00556E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38281C"/>
    <w:multiLevelType w:val="multilevel"/>
    <w:tmpl w:val="07966BEC"/>
    <w:lvl w:ilvl="0">
      <w:start w:val="15"/>
      <w:numFmt w:val="decimal"/>
      <w:lvlText w:val="%1."/>
      <w:lvlJc w:val="left"/>
      <w:pPr>
        <w:ind w:left="675" w:hanging="675"/>
      </w:pPr>
      <w:rPr>
        <w:rFonts w:hint="default"/>
      </w:rPr>
    </w:lvl>
    <w:lvl w:ilvl="1">
      <w:start w:val="1"/>
      <w:numFmt w:val="decimal"/>
      <w:lvlText w:val="%1.%2."/>
      <w:lvlJc w:val="left"/>
      <w:pPr>
        <w:ind w:left="1395" w:hanging="6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7C9662C0"/>
    <w:multiLevelType w:val="multilevel"/>
    <w:tmpl w:val="41BC3B2E"/>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E9D"/>
    <w:rsid w:val="000173FB"/>
    <w:rsid w:val="00023596"/>
    <w:rsid w:val="00027147"/>
    <w:rsid w:val="00063017"/>
    <w:rsid w:val="00094E45"/>
    <w:rsid w:val="000A5E9D"/>
    <w:rsid w:val="000B2FB8"/>
    <w:rsid w:val="000E25FB"/>
    <w:rsid w:val="001133E5"/>
    <w:rsid w:val="00174A88"/>
    <w:rsid w:val="00184377"/>
    <w:rsid w:val="00226860"/>
    <w:rsid w:val="00245F5B"/>
    <w:rsid w:val="00263565"/>
    <w:rsid w:val="0026712E"/>
    <w:rsid w:val="002673E4"/>
    <w:rsid w:val="00274C2E"/>
    <w:rsid w:val="00280395"/>
    <w:rsid w:val="002964F3"/>
    <w:rsid w:val="002D4742"/>
    <w:rsid w:val="002F5B8F"/>
    <w:rsid w:val="00374EE7"/>
    <w:rsid w:val="0037660F"/>
    <w:rsid w:val="003A425D"/>
    <w:rsid w:val="004111D6"/>
    <w:rsid w:val="00417D51"/>
    <w:rsid w:val="00432E8A"/>
    <w:rsid w:val="0043387C"/>
    <w:rsid w:val="00447D21"/>
    <w:rsid w:val="004C3CA3"/>
    <w:rsid w:val="005153D6"/>
    <w:rsid w:val="00532910"/>
    <w:rsid w:val="0054205A"/>
    <w:rsid w:val="00556E1A"/>
    <w:rsid w:val="00564376"/>
    <w:rsid w:val="0057238B"/>
    <w:rsid w:val="005A4E6A"/>
    <w:rsid w:val="005D3845"/>
    <w:rsid w:val="005D3A59"/>
    <w:rsid w:val="005F3913"/>
    <w:rsid w:val="005F6BE7"/>
    <w:rsid w:val="0060215E"/>
    <w:rsid w:val="006335B3"/>
    <w:rsid w:val="006C1B19"/>
    <w:rsid w:val="00717027"/>
    <w:rsid w:val="00722A18"/>
    <w:rsid w:val="00740B90"/>
    <w:rsid w:val="007575A6"/>
    <w:rsid w:val="007B0D06"/>
    <w:rsid w:val="007E5757"/>
    <w:rsid w:val="007F6D9C"/>
    <w:rsid w:val="00802741"/>
    <w:rsid w:val="00833967"/>
    <w:rsid w:val="00844713"/>
    <w:rsid w:val="00855057"/>
    <w:rsid w:val="00862A2A"/>
    <w:rsid w:val="00866889"/>
    <w:rsid w:val="008A692C"/>
    <w:rsid w:val="008C1BFA"/>
    <w:rsid w:val="00920AE6"/>
    <w:rsid w:val="0094562A"/>
    <w:rsid w:val="00952DEF"/>
    <w:rsid w:val="0095741B"/>
    <w:rsid w:val="00984AAB"/>
    <w:rsid w:val="009A1B2D"/>
    <w:rsid w:val="009B626F"/>
    <w:rsid w:val="009E176F"/>
    <w:rsid w:val="009F5075"/>
    <w:rsid w:val="00A214CE"/>
    <w:rsid w:val="00A409A0"/>
    <w:rsid w:val="00A454FD"/>
    <w:rsid w:val="00A50278"/>
    <w:rsid w:val="00A510DC"/>
    <w:rsid w:val="00A64DE3"/>
    <w:rsid w:val="00A85808"/>
    <w:rsid w:val="00AA7937"/>
    <w:rsid w:val="00AB0C5C"/>
    <w:rsid w:val="00AC2406"/>
    <w:rsid w:val="00AD4FC2"/>
    <w:rsid w:val="00B058DB"/>
    <w:rsid w:val="00B21432"/>
    <w:rsid w:val="00B60572"/>
    <w:rsid w:val="00B711B5"/>
    <w:rsid w:val="00B80E64"/>
    <w:rsid w:val="00BA402B"/>
    <w:rsid w:val="00BB340B"/>
    <w:rsid w:val="00BB44B2"/>
    <w:rsid w:val="00BF698A"/>
    <w:rsid w:val="00C07951"/>
    <w:rsid w:val="00C37B3A"/>
    <w:rsid w:val="00C56FD1"/>
    <w:rsid w:val="00C73EFA"/>
    <w:rsid w:val="00C75B53"/>
    <w:rsid w:val="00C96CC7"/>
    <w:rsid w:val="00CE4823"/>
    <w:rsid w:val="00D07619"/>
    <w:rsid w:val="00D45E36"/>
    <w:rsid w:val="00D45FC9"/>
    <w:rsid w:val="00D55105"/>
    <w:rsid w:val="00D72D87"/>
    <w:rsid w:val="00D84B62"/>
    <w:rsid w:val="00DC09C6"/>
    <w:rsid w:val="00DD6B4F"/>
    <w:rsid w:val="00E53226"/>
    <w:rsid w:val="00E6304B"/>
    <w:rsid w:val="00E641D4"/>
    <w:rsid w:val="00EE39D6"/>
    <w:rsid w:val="00EE6346"/>
    <w:rsid w:val="00EF09D4"/>
    <w:rsid w:val="00EF0CCB"/>
    <w:rsid w:val="00EF3A5E"/>
    <w:rsid w:val="00F229BD"/>
    <w:rsid w:val="00F453AA"/>
    <w:rsid w:val="00F54172"/>
    <w:rsid w:val="00F546BF"/>
    <w:rsid w:val="00F57E8C"/>
    <w:rsid w:val="00F6059F"/>
    <w:rsid w:val="00F635AC"/>
    <w:rsid w:val="00F657D6"/>
    <w:rsid w:val="00FC31A0"/>
    <w:rsid w:val="00FE5C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D8637"/>
  <w15:chartTrackingRefBased/>
  <w15:docId w15:val="{54270BBD-512C-4CB9-BCF0-91C621559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EF3A5E"/>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0A5E9D"/>
    <w:rPr>
      <w:color w:val="0563C1" w:themeColor="hyperlink"/>
      <w:u w:val="single"/>
    </w:rPr>
  </w:style>
  <w:style w:type="character" w:styleId="Neapdorotaspaminjimas">
    <w:name w:val="Unresolved Mention"/>
    <w:basedOn w:val="Numatytasispastraiposriftas"/>
    <w:uiPriority w:val="99"/>
    <w:semiHidden/>
    <w:unhideWhenUsed/>
    <w:rsid w:val="000A5E9D"/>
    <w:rPr>
      <w:color w:val="605E5C"/>
      <w:shd w:val="clear" w:color="auto" w:fill="E1DFDD"/>
    </w:rPr>
  </w:style>
  <w:style w:type="paragraph" w:styleId="Antrats">
    <w:name w:val="header"/>
    <w:basedOn w:val="prastasis"/>
    <w:link w:val="AntratsDiagrama"/>
    <w:uiPriority w:val="99"/>
    <w:unhideWhenUsed/>
    <w:rsid w:val="00556E1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56E1A"/>
  </w:style>
  <w:style w:type="paragraph" w:styleId="Porat">
    <w:name w:val="footer"/>
    <w:basedOn w:val="prastasis"/>
    <w:link w:val="PoratDiagrama"/>
    <w:uiPriority w:val="99"/>
    <w:unhideWhenUsed/>
    <w:rsid w:val="00556E1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56E1A"/>
  </w:style>
  <w:style w:type="character" w:styleId="Komentaronuoroda">
    <w:name w:val="annotation reference"/>
    <w:basedOn w:val="Numatytasispastraiposriftas"/>
    <w:uiPriority w:val="99"/>
    <w:unhideWhenUsed/>
    <w:qFormat/>
    <w:rsid w:val="00844713"/>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844713"/>
    <w:pPr>
      <w:spacing w:line="240" w:lineRule="auto"/>
    </w:pPr>
    <w:rPr>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844713"/>
    <w:rPr>
      <w:sz w:val="20"/>
      <w:szCs w:val="20"/>
    </w:rPr>
  </w:style>
  <w:style w:type="paragraph" w:styleId="Komentarotema">
    <w:name w:val="annotation subject"/>
    <w:basedOn w:val="Komentarotekstas"/>
    <w:next w:val="Komentarotekstas"/>
    <w:link w:val="KomentarotemaDiagrama"/>
    <w:uiPriority w:val="99"/>
    <w:semiHidden/>
    <w:unhideWhenUsed/>
    <w:rsid w:val="00844713"/>
    <w:rPr>
      <w:b/>
      <w:bCs/>
    </w:rPr>
  </w:style>
  <w:style w:type="character" w:customStyle="1" w:styleId="KomentarotemaDiagrama">
    <w:name w:val="Komentaro tema Diagrama"/>
    <w:basedOn w:val="KomentarotekstasDiagrama"/>
    <w:link w:val="Komentarotema"/>
    <w:uiPriority w:val="99"/>
    <w:semiHidden/>
    <w:rsid w:val="00844713"/>
    <w:rPr>
      <w:b/>
      <w:bCs/>
      <w:sz w:val="20"/>
      <w:szCs w:val="20"/>
    </w:rPr>
  </w:style>
  <w:style w:type="character" w:customStyle="1" w:styleId="Antrat1Diagrama">
    <w:name w:val="Antraštė 1 Diagrama"/>
    <w:basedOn w:val="Numatytasispastraiposriftas"/>
    <w:link w:val="Antrat1"/>
    <w:uiPriority w:val="99"/>
    <w:rsid w:val="00EF3A5E"/>
    <w:rPr>
      <w:rFonts w:asciiTheme="majorHAnsi" w:eastAsiaTheme="majorEastAsia" w:hAnsiTheme="majorHAnsi" w:cstheme="majorBidi"/>
      <w:color w:val="2F5496" w:themeColor="accent1" w:themeShade="BF"/>
      <w:sz w:val="32"/>
      <w:szCs w:val="32"/>
    </w:rPr>
  </w:style>
  <w:style w:type="character" w:styleId="Perirtashipersaitas">
    <w:name w:val="FollowedHyperlink"/>
    <w:basedOn w:val="Numatytasispastraiposriftas"/>
    <w:uiPriority w:val="99"/>
    <w:semiHidden/>
    <w:unhideWhenUsed/>
    <w:rsid w:val="00EE39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92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403512/asr" TargetMode="External"/><Relationship Id="rId13" Type="http://schemas.openxmlformats.org/officeDocument/2006/relationships/hyperlink" Target="mailto:ausra.ruliene@klaiped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media/viesa/saugykla/2024/7/vDSn-e_0uJU.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TAIS.403512/as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seimas.lrs.lt/portal/legalAct/lt/TAD/TAIS.403512/asr" TargetMode="External"/><Relationship Id="rId4" Type="http://schemas.openxmlformats.org/officeDocument/2006/relationships/settings" Target="settings.xml"/><Relationship Id="rId9" Type="http://schemas.openxmlformats.org/officeDocument/2006/relationships/hyperlink" Target="https://e-seimas.lrs.lt/portal/legalAct/lt/TAD/TAIS.403512/asr"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27953-0D08-4060-A28B-C5B594B7E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5</Pages>
  <Words>11651</Words>
  <Characters>6642</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Katiniene</dc:creator>
  <cp:keywords/>
  <dc:description/>
  <cp:lastModifiedBy>Gileta Vilkaitė</cp:lastModifiedBy>
  <cp:revision>188</cp:revision>
  <dcterms:created xsi:type="dcterms:W3CDTF">2024-10-17T11:00:00Z</dcterms:created>
  <dcterms:modified xsi:type="dcterms:W3CDTF">2024-12-17T06:18:00Z</dcterms:modified>
</cp:coreProperties>
</file>