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9297" w14:textId="3D91F14B" w:rsidR="00F56DE6" w:rsidRPr="002C4A48" w:rsidRDefault="00F56DE6" w:rsidP="00F56DE6">
      <w:pPr>
        <w:shd w:val="clear" w:color="auto" w:fill="FFFFFF"/>
        <w:tabs>
          <w:tab w:val="left" w:pos="6521"/>
          <w:tab w:val="left" w:pos="7655"/>
          <w:tab w:val="left" w:pos="7938"/>
          <w:tab w:val="left" w:pos="8080"/>
          <w:tab w:val="left" w:pos="8222"/>
          <w:tab w:val="right" w:pos="9638"/>
        </w:tabs>
        <w:ind w:firstLine="0"/>
        <w:jc w:val="center"/>
        <w:rPr>
          <w:rFonts w:ascii="Times New Roman" w:eastAsia="Times New Roman" w:hAnsi="Times New Roman" w:cs="Times New Roman"/>
          <w:b/>
          <w:bCs/>
          <w:sz w:val="24"/>
          <w:szCs w:val="24"/>
          <w:lang w:eastAsia="lt-LT"/>
        </w:rPr>
      </w:pPr>
      <w:r w:rsidRPr="002C4A48">
        <w:rPr>
          <w:rFonts w:ascii="Times New Roman" w:eastAsia="Times New Roman" w:hAnsi="Times New Roman" w:cs="Times New Roman"/>
          <w:b/>
          <w:bCs/>
          <w:sz w:val="24"/>
          <w:szCs w:val="24"/>
          <w:lang w:eastAsia="lt-LT"/>
        </w:rPr>
        <w:t>RADIJO STEBĖSENOS STO</w:t>
      </w:r>
      <w:r w:rsidR="00E84B54" w:rsidRPr="002C4A48">
        <w:rPr>
          <w:rFonts w:ascii="Times New Roman" w:eastAsia="Times New Roman" w:hAnsi="Times New Roman" w:cs="Times New Roman"/>
          <w:b/>
          <w:bCs/>
          <w:sz w:val="24"/>
          <w:szCs w:val="24"/>
          <w:lang w:eastAsia="lt-LT"/>
        </w:rPr>
        <w:t>ČIŲ</w:t>
      </w:r>
      <w:r w:rsidRPr="002C4A48">
        <w:rPr>
          <w:rFonts w:ascii="Times New Roman" w:eastAsia="Times New Roman" w:hAnsi="Times New Roman" w:cs="Times New Roman"/>
          <w:b/>
          <w:bCs/>
          <w:sz w:val="24"/>
          <w:szCs w:val="24"/>
          <w:lang w:eastAsia="lt-LT"/>
        </w:rPr>
        <w:t xml:space="preserve"> ĮRENGIMAS IR SUMONTAVIMAS</w:t>
      </w:r>
    </w:p>
    <w:p w14:paraId="74F104B3" w14:textId="7223167B" w:rsidR="00F56DE6" w:rsidRPr="002C4A48" w:rsidRDefault="00F56DE6" w:rsidP="00F56DE6">
      <w:pPr>
        <w:shd w:val="clear" w:color="auto" w:fill="FFFFFF"/>
        <w:tabs>
          <w:tab w:val="left" w:pos="6521"/>
          <w:tab w:val="left" w:pos="7655"/>
          <w:tab w:val="left" w:pos="7938"/>
          <w:tab w:val="left" w:pos="8080"/>
          <w:tab w:val="left" w:pos="8222"/>
          <w:tab w:val="right" w:pos="9638"/>
        </w:tabs>
        <w:ind w:firstLine="0"/>
        <w:jc w:val="center"/>
        <w:rPr>
          <w:rFonts w:ascii="Times New Roman" w:eastAsia="Times New Roman" w:hAnsi="Times New Roman" w:cs="Times New Roman"/>
          <w:b/>
          <w:bCs/>
          <w:sz w:val="24"/>
          <w:szCs w:val="24"/>
          <w:lang w:eastAsia="lt-LT"/>
        </w:rPr>
      </w:pPr>
      <w:r w:rsidRPr="002C4A48">
        <w:rPr>
          <w:rFonts w:ascii="Times New Roman" w:eastAsia="Times New Roman" w:hAnsi="Times New Roman" w:cs="Times New Roman"/>
          <w:b/>
          <w:bCs/>
          <w:sz w:val="24"/>
          <w:szCs w:val="24"/>
          <w:lang w:eastAsia="lt-LT"/>
        </w:rPr>
        <w:t>TECHNINĖ SPECIFIKACIJA</w:t>
      </w:r>
    </w:p>
    <w:p w14:paraId="47225416" w14:textId="0B009CF2" w:rsidR="00F56DE6" w:rsidRPr="002C4A48" w:rsidRDefault="00F56DE6" w:rsidP="00F56DE6">
      <w:pPr>
        <w:shd w:val="clear" w:color="auto" w:fill="FFFFFF"/>
        <w:tabs>
          <w:tab w:val="left" w:pos="6521"/>
          <w:tab w:val="left" w:pos="7655"/>
          <w:tab w:val="left" w:pos="7938"/>
          <w:tab w:val="left" w:pos="8080"/>
          <w:tab w:val="left" w:pos="8222"/>
          <w:tab w:val="right" w:pos="9638"/>
        </w:tabs>
        <w:ind w:firstLine="0"/>
        <w:rPr>
          <w:rFonts w:ascii="Times New Roman" w:eastAsia="Times New Roman" w:hAnsi="Times New Roman" w:cs="Times New Roman"/>
          <w:b/>
          <w:bCs/>
          <w:sz w:val="24"/>
          <w:szCs w:val="24"/>
          <w:lang w:eastAsia="lt-LT"/>
        </w:rPr>
      </w:pPr>
    </w:p>
    <w:p w14:paraId="0942F521" w14:textId="77777777" w:rsidR="00F56DE6" w:rsidRPr="002C4A48" w:rsidRDefault="00F56DE6" w:rsidP="003C4E73">
      <w:pPr>
        <w:widowControl w:val="0"/>
        <w:numPr>
          <w:ilvl w:val="0"/>
          <w:numId w:val="5"/>
        </w:numPr>
        <w:tabs>
          <w:tab w:val="left" w:pos="851"/>
          <w:tab w:val="left" w:pos="2694"/>
        </w:tabs>
        <w:suppressAutoHyphens/>
        <w:autoSpaceDN w:val="0"/>
        <w:spacing w:after="200" w:line="276" w:lineRule="auto"/>
        <w:ind w:left="284" w:hanging="284"/>
        <w:contextualSpacing/>
        <w:jc w:val="both"/>
        <w:textAlignment w:val="baseline"/>
        <w:rPr>
          <w:rFonts w:ascii="Times New Roman" w:eastAsia="Calibri" w:hAnsi="Times New Roman" w:cs="Times New Roman"/>
          <w:b/>
          <w:bCs/>
          <w:color w:val="000000"/>
          <w:sz w:val="24"/>
          <w:szCs w:val="24"/>
        </w:rPr>
      </w:pPr>
      <w:r w:rsidRPr="002C4A48">
        <w:rPr>
          <w:rFonts w:ascii="Times New Roman" w:eastAsia="Calibri" w:hAnsi="Times New Roman" w:cs="Times New Roman"/>
          <w:b/>
          <w:bCs/>
          <w:color w:val="000000"/>
          <w:sz w:val="24"/>
          <w:szCs w:val="24"/>
        </w:rPr>
        <w:t>Tiekėjas pasiūlyme ir techninėje specifikacijoje privalo nurodyti tikslų siūlomos Prekės gamintoją (gamintojo pavadinimą) ir tikslų modelį.</w:t>
      </w:r>
    </w:p>
    <w:p w14:paraId="27D27711" w14:textId="796210CC" w:rsidR="003B4046" w:rsidRPr="002C4A48" w:rsidRDefault="00F56DE6" w:rsidP="003C4E73">
      <w:pPr>
        <w:widowControl w:val="0"/>
        <w:numPr>
          <w:ilvl w:val="0"/>
          <w:numId w:val="5"/>
        </w:numPr>
        <w:tabs>
          <w:tab w:val="left" w:pos="851"/>
          <w:tab w:val="left" w:pos="2694"/>
        </w:tabs>
        <w:suppressAutoHyphens/>
        <w:autoSpaceDN w:val="0"/>
        <w:spacing w:after="200" w:line="276" w:lineRule="auto"/>
        <w:ind w:left="284" w:hanging="284"/>
        <w:jc w:val="both"/>
        <w:textAlignment w:val="baseline"/>
        <w:rPr>
          <w:rFonts w:ascii="Times New Roman" w:eastAsia="Calibri" w:hAnsi="Times New Roman" w:cs="Times New Roman"/>
          <w:color w:val="000000"/>
          <w:sz w:val="24"/>
          <w:szCs w:val="24"/>
        </w:rPr>
      </w:pPr>
      <w:r w:rsidRPr="002C4A48">
        <w:rPr>
          <w:rFonts w:ascii="Times New Roman" w:eastAsia="Calibri" w:hAnsi="Times New Roman" w:cs="Times New Roman"/>
          <w:color w:val="000000"/>
          <w:sz w:val="24"/>
          <w:szCs w:val="24"/>
        </w:rPr>
        <w:t>Kartu su pasiūlymu pateikiami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tbl>
      <w:tblPr>
        <w:tblStyle w:val="TableGrid1"/>
        <w:tblW w:w="15163" w:type="dxa"/>
        <w:tblInd w:w="0" w:type="dxa"/>
        <w:tblLayout w:type="fixed"/>
        <w:tblLook w:val="04A0" w:firstRow="1" w:lastRow="0" w:firstColumn="1" w:lastColumn="0" w:noHBand="0" w:noVBand="1"/>
      </w:tblPr>
      <w:tblGrid>
        <w:gridCol w:w="1271"/>
        <w:gridCol w:w="3119"/>
        <w:gridCol w:w="6662"/>
        <w:gridCol w:w="2126"/>
        <w:gridCol w:w="1985"/>
      </w:tblGrid>
      <w:tr w:rsidR="007D1497" w:rsidRPr="002C4A48" w14:paraId="4059BBD0" w14:textId="77777777" w:rsidTr="003C4E73">
        <w:tc>
          <w:tcPr>
            <w:tcW w:w="1271" w:type="dxa"/>
          </w:tcPr>
          <w:p w14:paraId="502E98EC" w14:textId="1A565843" w:rsidR="003B4046" w:rsidRPr="002C4A48" w:rsidRDefault="427A2E06" w:rsidP="0380438F">
            <w:pPr>
              <w:spacing w:before="60" w:after="60"/>
              <w:ind w:firstLine="0"/>
              <w:jc w:val="center"/>
              <w:rPr>
                <w:rFonts w:ascii="Times New Roman" w:hAnsi="Times New Roman"/>
                <w:sz w:val="24"/>
                <w:szCs w:val="24"/>
              </w:rPr>
            </w:pPr>
            <w:r w:rsidRPr="002C4A48">
              <w:rPr>
                <w:rFonts w:ascii="Times New Roman" w:hAnsi="Times New Roman"/>
                <w:sz w:val="24"/>
                <w:szCs w:val="24"/>
              </w:rPr>
              <w:t>Eil. Nr.</w:t>
            </w:r>
          </w:p>
        </w:tc>
        <w:tc>
          <w:tcPr>
            <w:tcW w:w="3119" w:type="dxa"/>
          </w:tcPr>
          <w:p w14:paraId="26AD7618" w14:textId="77777777" w:rsidR="003B4046" w:rsidRPr="002C4A48" w:rsidRDefault="003B4046" w:rsidP="00B529CE">
            <w:pPr>
              <w:spacing w:before="60" w:after="60"/>
              <w:ind w:firstLine="0"/>
              <w:jc w:val="center"/>
              <w:rPr>
                <w:rFonts w:ascii="Times New Roman" w:hAnsi="Times New Roman"/>
                <w:sz w:val="24"/>
                <w:szCs w:val="24"/>
              </w:rPr>
            </w:pPr>
            <w:r w:rsidRPr="002C4A48">
              <w:rPr>
                <w:rFonts w:ascii="Times New Roman" w:hAnsi="Times New Roman"/>
                <w:sz w:val="24"/>
                <w:szCs w:val="24"/>
              </w:rPr>
              <w:t>Charakteristikos pavadinimas</w:t>
            </w:r>
          </w:p>
        </w:tc>
        <w:tc>
          <w:tcPr>
            <w:tcW w:w="6662" w:type="dxa"/>
          </w:tcPr>
          <w:p w14:paraId="679840D2" w14:textId="77777777" w:rsidR="003B4046" w:rsidRPr="002C4A48" w:rsidRDefault="003B4046" w:rsidP="0037379D">
            <w:pPr>
              <w:spacing w:before="60" w:after="60"/>
              <w:ind w:firstLine="0"/>
              <w:jc w:val="both"/>
              <w:rPr>
                <w:rFonts w:ascii="Times New Roman" w:hAnsi="Times New Roman"/>
                <w:sz w:val="24"/>
                <w:szCs w:val="24"/>
              </w:rPr>
            </w:pPr>
            <w:r w:rsidRPr="002C4A48">
              <w:rPr>
                <w:rFonts w:ascii="Times New Roman" w:hAnsi="Times New Roman"/>
                <w:sz w:val="24"/>
                <w:szCs w:val="24"/>
              </w:rPr>
              <w:t>Charakteristikos reikšmė, parametrai</w:t>
            </w:r>
          </w:p>
        </w:tc>
        <w:tc>
          <w:tcPr>
            <w:tcW w:w="2126" w:type="dxa"/>
          </w:tcPr>
          <w:p w14:paraId="56FBAAC7" w14:textId="77777777" w:rsidR="003B4046" w:rsidRPr="002C4A48" w:rsidRDefault="003B4046" w:rsidP="00B529CE">
            <w:pPr>
              <w:spacing w:before="60" w:after="60"/>
              <w:ind w:firstLine="0"/>
              <w:jc w:val="center"/>
              <w:rPr>
                <w:rFonts w:ascii="Times New Roman" w:hAnsi="Times New Roman"/>
                <w:sz w:val="24"/>
                <w:szCs w:val="24"/>
              </w:rPr>
            </w:pPr>
            <w:r w:rsidRPr="002C4A48">
              <w:rPr>
                <w:rFonts w:ascii="Times New Roman" w:hAnsi="Times New Roman"/>
                <w:sz w:val="24"/>
                <w:szCs w:val="24"/>
              </w:rPr>
              <w:t>Įrašyti konkrečiai siūlomus Prekės atitikties parametrus. Rašyti „Atitinka“ arba „Taip“ galima tik tuomet, kai reikalavimas nėra išreikštas fizikiniais dydžiais.</w:t>
            </w:r>
          </w:p>
        </w:tc>
        <w:tc>
          <w:tcPr>
            <w:tcW w:w="1985" w:type="dxa"/>
          </w:tcPr>
          <w:p w14:paraId="0FD3831D" w14:textId="77777777" w:rsidR="003B4046" w:rsidRPr="002C4A48" w:rsidRDefault="003B4046" w:rsidP="00B529CE">
            <w:pPr>
              <w:spacing w:before="60" w:after="60"/>
              <w:ind w:firstLine="0"/>
              <w:jc w:val="center"/>
              <w:rPr>
                <w:rFonts w:ascii="Times New Roman" w:hAnsi="Times New Roman"/>
                <w:sz w:val="24"/>
                <w:szCs w:val="24"/>
              </w:rPr>
            </w:pPr>
            <w:r w:rsidRPr="002C4A48">
              <w:rPr>
                <w:rFonts w:ascii="Times New Roman" w:hAnsi="Times New Roman"/>
                <w:sz w:val="24"/>
                <w:szCs w:val="24"/>
              </w:rPr>
              <w:t>Dokumento pavadinimas, puslapio numeris ir/ar tiksli nuoroda į internetinį puslapį Prekės atitikimo pagrindimui</w:t>
            </w:r>
          </w:p>
        </w:tc>
      </w:tr>
      <w:tr w:rsidR="007D1497" w:rsidRPr="002C4A48" w14:paraId="0169D6BE" w14:textId="77777777" w:rsidTr="003C4E73">
        <w:tc>
          <w:tcPr>
            <w:tcW w:w="1271" w:type="dxa"/>
          </w:tcPr>
          <w:p w14:paraId="4D86F0F4" w14:textId="77777777" w:rsidR="003B4046" w:rsidRPr="009541B8" w:rsidRDefault="003B4046" w:rsidP="00B529CE">
            <w:pPr>
              <w:spacing w:before="60" w:after="60"/>
              <w:ind w:firstLine="0"/>
              <w:jc w:val="center"/>
              <w:rPr>
                <w:rFonts w:ascii="Times New Roman" w:hAnsi="Times New Roman"/>
                <w:b/>
                <w:bCs/>
                <w:sz w:val="24"/>
                <w:szCs w:val="24"/>
              </w:rPr>
            </w:pPr>
            <w:r w:rsidRPr="009541B8">
              <w:rPr>
                <w:rFonts w:ascii="Times New Roman" w:hAnsi="Times New Roman"/>
                <w:b/>
                <w:bCs/>
                <w:sz w:val="24"/>
                <w:szCs w:val="24"/>
              </w:rPr>
              <w:t>I</w:t>
            </w:r>
          </w:p>
        </w:tc>
        <w:tc>
          <w:tcPr>
            <w:tcW w:w="3119" w:type="dxa"/>
          </w:tcPr>
          <w:p w14:paraId="4CD6AB0A" w14:textId="77777777" w:rsidR="003B4046" w:rsidRPr="002C4A48" w:rsidRDefault="003B4046" w:rsidP="00B529CE">
            <w:pPr>
              <w:spacing w:before="60" w:after="60"/>
              <w:ind w:firstLine="0"/>
              <w:jc w:val="center"/>
              <w:rPr>
                <w:rFonts w:ascii="Times New Roman" w:hAnsi="Times New Roman"/>
                <w:b/>
                <w:iCs/>
                <w:sz w:val="24"/>
                <w:szCs w:val="24"/>
              </w:rPr>
            </w:pPr>
            <w:r w:rsidRPr="002C4A48">
              <w:rPr>
                <w:rFonts w:ascii="Times New Roman" w:hAnsi="Times New Roman"/>
                <w:b/>
                <w:iCs/>
                <w:sz w:val="24"/>
                <w:szCs w:val="24"/>
              </w:rPr>
              <w:t>II</w:t>
            </w:r>
          </w:p>
        </w:tc>
        <w:tc>
          <w:tcPr>
            <w:tcW w:w="6662" w:type="dxa"/>
          </w:tcPr>
          <w:p w14:paraId="626C75C6" w14:textId="77777777" w:rsidR="003B4046" w:rsidRPr="002C4A48" w:rsidRDefault="003B4046" w:rsidP="009541B8">
            <w:pPr>
              <w:spacing w:before="60" w:after="60"/>
              <w:ind w:firstLine="0"/>
              <w:jc w:val="center"/>
              <w:rPr>
                <w:rFonts w:ascii="Times New Roman" w:hAnsi="Times New Roman"/>
                <w:b/>
                <w:iCs/>
                <w:sz w:val="24"/>
                <w:szCs w:val="24"/>
              </w:rPr>
            </w:pPr>
            <w:r w:rsidRPr="002C4A48">
              <w:rPr>
                <w:rFonts w:ascii="Times New Roman" w:hAnsi="Times New Roman"/>
                <w:b/>
                <w:iCs/>
                <w:sz w:val="24"/>
                <w:szCs w:val="24"/>
              </w:rPr>
              <w:t>III</w:t>
            </w:r>
          </w:p>
        </w:tc>
        <w:tc>
          <w:tcPr>
            <w:tcW w:w="2126" w:type="dxa"/>
          </w:tcPr>
          <w:p w14:paraId="75EF1048" w14:textId="77777777" w:rsidR="003B4046" w:rsidRPr="002C4A48" w:rsidRDefault="003B4046" w:rsidP="00B529CE">
            <w:pPr>
              <w:spacing w:before="60" w:after="60"/>
              <w:ind w:firstLine="0"/>
              <w:jc w:val="center"/>
              <w:rPr>
                <w:rFonts w:ascii="Times New Roman" w:hAnsi="Times New Roman"/>
                <w:b/>
                <w:iCs/>
                <w:sz w:val="24"/>
                <w:szCs w:val="24"/>
              </w:rPr>
            </w:pPr>
            <w:r w:rsidRPr="002C4A48">
              <w:rPr>
                <w:rFonts w:ascii="Times New Roman" w:hAnsi="Times New Roman"/>
                <w:b/>
                <w:iCs/>
                <w:sz w:val="24"/>
                <w:szCs w:val="24"/>
              </w:rPr>
              <w:t>IV</w:t>
            </w:r>
          </w:p>
        </w:tc>
        <w:tc>
          <w:tcPr>
            <w:tcW w:w="1985" w:type="dxa"/>
          </w:tcPr>
          <w:p w14:paraId="6F5094D0" w14:textId="77777777" w:rsidR="003B4046" w:rsidRPr="002C4A48" w:rsidRDefault="003B4046" w:rsidP="00B529CE">
            <w:pPr>
              <w:spacing w:before="60" w:after="60"/>
              <w:ind w:firstLine="0"/>
              <w:jc w:val="center"/>
              <w:rPr>
                <w:rFonts w:ascii="Times New Roman" w:hAnsi="Times New Roman"/>
                <w:b/>
                <w:iCs/>
                <w:sz w:val="24"/>
                <w:szCs w:val="24"/>
              </w:rPr>
            </w:pPr>
            <w:r w:rsidRPr="002C4A48">
              <w:rPr>
                <w:rFonts w:ascii="Times New Roman" w:hAnsi="Times New Roman"/>
                <w:b/>
                <w:iCs/>
                <w:sz w:val="24"/>
                <w:szCs w:val="24"/>
              </w:rPr>
              <w:t>V</w:t>
            </w:r>
          </w:p>
        </w:tc>
      </w:tr>
      <w:tr w:rsidR="003B4046" w:rsidRPr="002C4A48" w14:paraId="0FD1DC10" w14:textId="77777777" w:rsidTr="003C4E73">
        <w:tc>
          <w:tcPr>
            <w:tcW w:w="11052" w:type="dxa"/>
            <w:gridSpan w:val="3"/>
          </w:tcPr>
          <w:p w14:paraId="545FEF25" w14:textId="06D47DF5" w:rsidR="003B4046" w:rsidRPr="002C4A48" w:rsidRDefault="074026B5" w:rsidP="0037379D">
            <w:pPr>
              <w:spacing w:before="60" w:after="120"/>
              <w:ind w:firstLine="0"/>
              <w:jc w:val="both"/>
              <w:rPr>
                <w:rFonts w:ascii="Times New Roman" w:hAnsi="Times New Roman"/>
                <w:sz w:val="24"/>
                <w:szCs w:val="24"/>
              </w:rPr>
            </w:pPr>
            <w:r w:rsidRPr="002C4A48">
              <w:rPr>
                <w:rFonts w:ascii="Times New Roman" w:hAnsi="Times New Roman"/>
                <w:sz w:val="24"/>
                <w:szCs w:val="24"/>
              </w:rPr>
              <w:t xml:space="preserve">Prekės pavadinimas: </w:t>
            </w:r>
            <w:r w:rsidR="62E4C0F5" w:rsidRPr="002C4A48">
              <w:rPr>
                <w:rFonts w:ascii="Times New Roman" w:hAnsi="Times New Roman"/>
                <w:sz w:val="24"/>
                <w:szCs w:val="24"/>
              </w:rPr>
              <w:t>r</w:t>
            </w:r>
            <w:r w:rsidR="2A2A9242" w:rsidRPr="002C4A48">
              <w:rPr>
                <w:rFonts w:ascii="Times New Roman" w:hAnsi="Times New Roman"/>
                <w:sz w:val="24"/>
                <w:szCs w:val="24"/>
              </w:rPr>
              <w:t>adijo stebėsenos stoties</w:t>
            </w:r>
            <w:r w:rsidR="48396C83" w:rsidRPr="002C4A48">
              <w:rPr>
                <w:rFonts w:ascii="Times New Roman" w:hAnsi="Times New Roman"/>
                <w:sz w:val="24"/>
                <w:szCs w:val="24"/>
              </w:rPr>
              <w:t xml:space="preserve"> </w:t>
            </w:r>
            <w:r w:rsidR="4B722B57" w:rsidRPr="002C4A48">
              <w:rPr>
                <w:rFonts w:ascii="Times New Roman" w:hAnsi="Times New Roman"/>
                <w:sz w:val="24"/>
                <w:szCs w:val="24"/>
              </w:rPr>
              <w:t xml:space="preserve">įrangos pirkimas, </w:t>
            </w:r>
            <w:r w:rsidR="2A2A9242" w:rsidRPr="002C4A48">
              <w:rPr>
                <w:rFonts w:ascii="Times New Roman" w:hAnsi="Times New Roman"/>
                <w:sz w:val="24"/>
                <w:szCs w:val="24"/>
              </w:rPr>
              <w:t>įrengimas ir sumontavimas</w:t>
            </w:r>
          </w:p>
        </w:tc>
        <w:tc>
          <w:tcPr>
            <w:tcW w:w="4111" w:type="dxa"/>
            <w:gridSpan w:val="2"/>
          </w:tcPr>
          <w:p w14:paraId="7F663A27" w14:textId="30BFB68B" w:rsidR="003B4046" w:rsidRPr="002C4A48" w:rsidRDefault="403E93DA" w:rsidP="00B529CE">
            <w:pPr>
              <w:spacing w:before="60" w:after="60"/>
              <w:ind w:firstLine="0"/>
              <w:jc w:val="center"/>
              <w:rPr>
                <w:rFonts w:ascii="Times New Roman" w:hAnsi="Times New Roman"/>
                <w:b/>
                <w:color w:val="000000" w:themeColor="text1"/>
                <w:sz w:val="24"/>
                <w:szCs w:val="24"/>
              </w:rPr>
            </w:pPr>
            <w:r w:rsidRPr="002C4A48">
              <w:rPr>
                <w:rFonts w:ascii="Times New Roman" w:hAnsi="Times New Roman"/>
                <w:b/>
                <w:color w:val="000000" w:themeColor="text1"/>
                <w:sz w:val="24"/>
                <w:szCs w:val="24"/>
              </w:rPr>
              <w:t>(Pardavėjas šioje vietoje nurodo Prekės gamintoją, pavadinimą, kiekį (-</w:t>
            </w:r>
            <w:proofErr w:type="spellStart"/>
            <w:r w:rsidRPr="002C4A48">
              <w:rPr>
                <w:rFonts w:ascii="Times New Roman" w:hAnsi="Times New Roman"/>
                <w:b/>
                <w:color w:val="000000" w:themeColor="text1"/>
                <w:sz w:val="24"/>
                <w:szCs w:val="24"/>
              </w:rPr>
              <w:t>ius</w:t>
            </w:r>
            <w:proofErr w:type="spellEnd"/>
            <w:r w:rsidRPr="002C4A48">
              <w:rPr>
                <w:rFonts w:ascii="Times New Roman" w:hAnsi="Times New Roman"/>
                <w:b/>
                <w:color w:val="000000" w:themeColor="text1"/>
                <w:sz w:val="24"/>
                <w:szCs w:val="24"/>
              </w:rPr>
              <w:t>). Jeigu Pardavėjas ir/arba Prekės gamintojas Prekei pagaminti panaudoja trečių šalių ir/arba gamintojų prietaisus, aparatinę ir/arba programinę įrangą (toliau – įrangą (kartu su prietaisais)), tai ši įranga yra nurodoma kaip Prekės atitikimo parametras.</w:t>
            </w:r>
          </w:p>
        </w:tc>
      </w:tr>
      <w:tr w:rsidR="000A08F0" w:rsidRPr="002C4A48" w14:paraId="20FCADD1" w14:textId="77777777" w:rsidTr="003C4E73">
        <w:tc>
          <w:tcPr>
            <w:tcW w:w="1271" w:type="dxa"/>
            <w:vAlign w:val="center"/>
          </w:tcPr>
          <w:p w14:paraId="29470512" w14:textId="23031154" w:rsidR="000A08F0" w:rsidRPr="002C4A48" w:rsidRDefault="000A08F0" w:rsidP="00FC39CF">
            <w:pPr>
              <w:pStyle w:val="Sraopastraipa"/>
              <w:numPr>
                <w:ilvl w:val="0"/>
                <w:numId w:val="7"/>
              </w:numPr>
              <w:spacing w:before="60" w:after="60"/>
              <w:ind w:left="-12" w:firstLine="0"/>
              <w:rPr>
                <w:rFonts w:ascii="Times New Roman" w:hAnsi="Times New Roman"/>
                <w:iCs/>
                <w:sz w:val="24"/>
                <w:szCs w:val="24"/>
              </w:rPr>
            </w:pPr>
          </w:p>
        </w:tc>
        <w:tc>
          <w:tcPr>
            <w:tcW w:w="13892" w:type="dxa"/>
            <w:gridSpan w:val="4"/>
            <w:vAlign w:val="center"/>
          </w:tcPr>
          <w:p w14:paraId="72722B86" w14:textId="31833F96" w:rsidR="000A08F0" w:rsidRPr="002C4A48" w:rsidRDefault="07FFF718" w:rsidP="0037379D">
            <w:pPr>
              <w:spacing w:before="60" w:after="60"/>
              <w:ind w:firstLine="0"/>
              <w:jc w:val="both"/>
              <w:rPr>
                <w:rFonts w:ascii="Times New Roman" w:hAnsi="Times New Roman"/>
                <w:b/>
                <w:bCs/>
                <w:sz w:val="24"/>
                <w:szCs w:val="24"/>
              </w:rPr>
            </w:pPr>
            <w:r w:rsidRPr="002C4A48">
              <w:rPr>
                <w:rFonts w:ascii="Times New Roman" w:hAnsi="Times New Roman"/>
                <w:b/>
                <w:bCs/>
                <w:sz w:val="24"/>
                <w:szCs w:val="24"/>
              </w:rPr>
              <w:t xml:space="preserve">Bendrieji techniniai reikalavimai </w:t>
            </w:r>
            <w:r w:rsidR="26676CB7" w:rsidRPr="002C4A48">
              <w:rPr>
                <w:rFonts w:ascii="Times New Roman" w:hAnsi="Times New Roman"/>
                <w:b/>
                <w:bCs/>
                <w:sz w:val="24"/>
                <w:szCs w:val="24"/>
              </w:rPr>
              <w:t>įrangos pirkimui</w:t>
            </w:r>
            <w:r w:rsidR="626E33E6" w:rsidRPr="002C4A48">
              <w:rPr>
                <w:rFonts w:ascii="Times New Roman" w:hAnsi="Times New Roman"/>
                <w:b/>
                <w:bCs/>
                <w:sz w:val="24"/>
                <w:szCs w:val="24"/>
              </w:rPr>
              <w:t xml:space="preserve"> </w:t>
            </w:r>
          </w:p>
        </w:tc>
      </w:tr>
      <w:tr w:rsidR="007D1497" w:rsidRPr="002C4A48" w14:paraId="5A77B9EA" w14:textId="340AA533" w:rsidTr="003C4E73">
        <w:tc>
          <w:tcPr>
            <w:tcW w:w="1271" w:type="dxa"/>
            <w:vAlign w:val="center"/>
          </w:tcPr>
          <w:p w14:paraId="07D6CC75" w14:textId="7FB107FB" w:rsidR="00F13B30" w:rsidRPr="002C4A48" w:rsidRDefault="00F13B30" w:rsidP="00FC39CF">
            <w:pPr>
              <w:pStyle w:val="Sraopastraipa"/>
              <w:numPr>
                <w:ilvl w:val="1"/>
                <w:numId w:val="6"/>
              </w:numPr>
              <w:spacing w:before="60" w:after="60"/>
              <w:rPr>
                <w:rFonts w:ascii="Times New Roman" w:hAnsi="Times New Roman"/>
                <w:sz w:val="24"/>
                <w:szCs w:val="24"/>
              </w:rPr>
            </w:pPr>
            <w:bookmarkStart w:id="0" w:name="_Hlk195778410"/>
          </w:p>
        </w:tc>
        <w:tc>
          <w:tcPr>
            <w:tcW w:w="3119" w:type="dxa"/>
            <w:vAlign w:val="center"/>
          </w:tcPr>
          <w:p w14:paraId="566E55CE" w14:textId="40161D7B" w:rsidR="00F13B30" w:rsidRPr="002C4A48" w:rsidRDefault="4C24CBF7" w:rsidP="66F72BA8">
            <w:pPr>
              <w:spacing w:before="60" w:after="60"/>
              <w:ind w:firstLine="0"/>
              <w:rPr>
                <w:rFonts w:ascii="Times New Roman" w:hAnsi="Times New Roman"/>
                <w:sz w:val="24"/>
                <w:szCs w:val="24"/>
              </w:rPr>
            </w:pPr>
            <w:r w:rsidRPr="002C4A48">
              <w:rPr>
                <w:rFonts w:ascii="Times New Roman" w:hAnsi="Times New Roman"/>
                <w:sz w:val="24"/>
                <w:szCs w:val="24"/>
              </w:rPr>
              <w:t>Prekės paskirtis</w:t>
            </w:r>
          </w:p>
        </w:tc>
        <w:tc>
          <w:tcPr>
            <w:tcW w:w="6662" w:type="dxa"/>
          </w:tcPr>
          <w:p w14:paraId="27A11A79" w14:textId="2C101CDE" w:rsidR="303C56F5" w:rsidRPr="002C4A48" w:rsidRDefault="78D77483" w:rsidP="0037379D">
            <w:pPr>
              <w:ind w:firstLine="0"/>
              <w:jc w:val="both"/>
              <w:rPr>
                <w:rFonts w:ascii="Times New Roman" w:hAnsi="Times New Roman"/>
                <w:sz w:val="24"/>
                <w:szCs w:val="24"/>
                <w:highlight w:val="yellow"/>
              </w:rPr>
            </w:pPr>
            <w:r w:rsidRPr="002C4A48">
              <w:rPr>
                <w:rFonts w:ascii="Times New Roman" w:hAnsi="Times New Roman"/>
                <w:sz w:val="24"/>
                <w:szCs w:val="24"/>
              </w:rPr>
              <w:t xml:space="preserve">Radijo spektro monitoringo sistema skirta stebėsenai, kontrolei ir analizei. Sistema susideda iš skirtingų tipų spektro stebėjimo stočių, įrenginių ir programinės įrangos, užtikrinančių radijo signalų </w:t>
            </w:r>
            <w:r w:rsidRPr="002C4A48">
              <w:rPr>
                <w:rFonts w:ascii="Times New Roman" w:hAnsi="Times New Roman"/>
                <w:sz w:val="24"/>
                <w:szCs w:val="24"/>
              </w:rPr>
              <w:lastRenderedPageBreak/>
              <w:t>priėmimą, matavimą, analizę ir registravimą visame nustatytame dažnių diapazone. Centralizuoto valdymo ir duomenų apdorojimo programinė įranga leidžia nuotoliniu būdu valdyti stotis, rinkti ir analizuoti matavimų duomenis, aptikti, identifikuoti ir lokalizuoti radijo šaltinius bei tr</w:t>
            </w:r>
            <w:r w:rsidR="45F0A3EE" w:rsidRPr="002C4A48">
              <w:rPr>
                <w:rFonts w:ascii="Times New Roman" w:hAnsi="Times New Roman"/>
                <w:sz w:val="24"/>
                <w:szCs w:val="24"/>
              </w:rPr>
              <w:t>u</w:t>
            </w:r>
            <w:r w:rsidRPr="002C4A48">
              <w:rPr>
                <w:rFonts w:ascii="Times New Roman" w:hAnsi="Times New Roman"/>
                <w:sz w:val="24"/>
                <w:szCs w:val="24"/>
              </w:rPr>
              <w:t>kdžius. Sistema naudojama efektyviam radijo spektro išteklių panaudojimo stebėjimui ir galimų pažeidimų nustatymui.</w:t>
            </w:r>
          </w:p>
        </w:tc>
        <w:tc>
          <w:tcPr>
            <w:tcW w:w="2126" w:type="dxa"/>
          </w:tcPr>
          <w:p w14:paraId="55C4EDAA" w14:textId="18B38A7B" w:rsidR="17DD9D09" w:rsidRPr="002C4A48" w:rsidRDefault="17DD9D09" w:rsidP="17DD9D09">
            <w:pPr>
              <w:rPr>
                <w:rFonts w:ascii="Times New Roman" w:hAnsi="Times New Roman"/>
                <w:color w:val="FF0000"/>
                <w:sz w:val="24"/>
                <w:szCs w:val="24"/>
              </w:rPr>
            </w:pPr>
          </w:p>
        </w:tc>
        <w:tc>
          <w:tcPr>
            <w:tcW w:w="1985" w:type="dxa"/>
          </w:tcPr>
          <w:p w14:paraId="0E7B16A1" w14:textId="40139011" w:rsidR="17DD9D09" w:rsidRPr="002C4A48" w:rsidRDefault="17DD9D09" w:rsidP="17DD9D09">
            <w:pPr>
              <w:rPr>
                <w:rFonts w:ascii="Times New Roman" w:hAnsi="Times New Roman"/>
                <w:color w:val="FF0000"/>
                <w:sz w:val="24"/>
                <w:szCs w:val="24"/>
              </w:rPr>
            </w:pPr>
          </w:p>
        </w:tc>
      </w:tr>
      <w:tr w:rsidR="22FB191D" w:rsidRPr="002C4A48" w14:paraId="6590EE86" w14:textId="77777777" w:rsidTr="003C4E73">
        <w:tc>
          <w:tcPr>
            <w:tcW w:w="1271" w:type="dxa"/>
            <w:vAlign w:val="center"/>
          </w:tcPr>
          <w:p w14:paraId="24CF7C2D"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5879355F" w14:textId="2C1DBF57" w:rsidR="22FB191D" w:rsidRPr="002C4A48" w:rsidRDefault="22FB191D" w:rsidP="22FB191D">
            <w:pPr>
              <w:ind w:firstLine="0"/>
              <w:rPr>
                <w:rFonts w:ascii="Times New Roman" w:hAnsi="Times New Roman"/>
                <w:sz w:val="24"/>
                <w:szCs w:val="24"/>
              </w:rPr>
            </w:pPr>
            <w:r w:rsidRPr="002C4A48">
              <w:rPr>
                <w:rFonts w:ascii="Times New Roman" w:hAnsi="Times New Roman"/>
                <w:sz w:val="24"/>
                <w:szCs w:val="24"/>
              </w:rPr>
              <w:t>Komentarų pateikimas nurodant atitiktį</w:t>
            </w:r>
          </w:p>
        </w:tc>
        <w:tc>
          <w:tcPr>
            <w:tcW w:w="6662" w:type="dxa"/>
          </w:tcPr>
          <w:p w14:paraId="3CAE2E96" w14:textId="4354F72B" w:rsidR="22FB191D" w:rsidRPr="002C4A48" w:rsidRDefault="22FB191D" w:rsidP="008409D9">
            <w:pPr>
              <w:ind w:firstLine="0"/>
              <w:jc w:val="both"/>
              <w:rPr>
                <w:rFonts w:ascii="Times New Roman" w:hAnsi="Times New Roman"/>
                <w:sz w:val="24"/>
                <w:szCs w:val="24"/>
              </w:rPr>
            </w:pPr>
            <w:r w:rsidRPr="002C4A48">
              <w:rPr>
                <w:rFonts w:ascii="Times New Roman" w:hAnsi="Times New Roman"/>
                <w:sz w:val="24"/>
                <w:szCs w:val="24"/>
              </w:rPr>
              <w:t xml:space="preserve">Nurodant atitiktį </w:t>
            </w:r>
            <w:r w:rsidRPr="002C4A48">
              <w:rPr>
                <w:rFonts w:ascii="Times New Roman" w:hAnsi="Times New Roman"/>
                <w:b/>
                <w:bCs/>
                <w:sz w:val="24"/>
                <w:szCs w:val="24"/>
              </w:rPr>
              <w:t xml:space="preserve">„Atitinka“ </w:t>
            </w:r>
            <w:r w:rsidRPr="002C4A48">
              <w:rPr>
                <w:rFonts w:ascii="Times New Roman" w:hAnsi="Times New Roman"/>
                <w:sz w:val="24"/>
                <w:szCs w:val="24"/>
              </w:rPr>
              <w:t>arba</w:t>
            </w:r>
            <w:r w:rsidRPr="002C4A48">
              <w:rPr>
                <w:rFonts w:ascii="Times New Roman" w:hAnsi="Times New Roman"/>
                <w:b/>
                <w:bCs/>
                <w:sz w:val="24"/>
                <w:szCs w:val="24"/>
              </w:rPr>
              <w:t xml:space="preserve"> „Taip“ </w:t>
            </w:r>
            <w:r w:rsidRPr="002C4A48">
              <w:rPr>
                <w:rFonts w:ascii="Times New Roman" w:hAnsi="Times New Roman"/>
                <w:sz w:val="24"/>
                <w:szCs w:val="24"/>
              </w:rPr>
              <w:t>(angl.</w:t>
            </w:r>
            <w:r w:rsidRPr="002C4A48">
              <w:rPr>
                <w:rFonts w:ascii="Times New Roman" w:hAnsi="Times New Roman"/>
                <w:b/>
                <w:bCs/>
                <w:sz w:val="24"/>
                <w:szCs w:val="24"/>
              </w:rPr>
              <w:t xml:space="preserve"> „</w:t>
            </w:r>
            <w:proofErr w:type="spellStart"/>
            <w:r w:rsidRPr="002C4A48">
              <w:rPr>
                <w:rFonts w:ascii="Times New Roman" w:hAnsi="Times New Roman"/>
                <w:b/>
                <w:bCs/>
                <w:sz w:val="24"/>
                <w:szCs w:val="24"/>
              </w:rPr>
              <w:t>Compliant</w:t>
            </w:r>
            <w:proofErr w:type="spellEnd"/>
            <w:r w:rsidRPr="002C4A48">
              <w:rPr>
                <w:rFonts w:ascii="Times New Roman" w:hAnsi="Times New Roman"/>
                <w:b/>
                <w:bCs/>
                <w:sz w:val="24"/>
                <w:szCs w:val="24"/>
              </w:rPr>
              <w:t xml:space="preserve">“ </w:t>
            </w:r>
            <w:proofErr w:type="spellStart"/>
            <w:r w:rsidRPr="002C4A48">
              <w:rPr>
                <w:rFonts w:ascii="Times New Roman" w:hAnsi="Times New Roman"/>
                <w:sz w:val="24"/>
                <w:szCs w:val="24"/>
              </w:rPr>
              <w:t>or</w:t>
            </w:r>
            <w:proofErr w:type="spellEnd"/>
            <w:r w:rsidRPr="002C4A48">
              <w:rPr>
                <w:rFonts w:ascii="Times New Roman" w:hAnsi="Times New Roman"/>
                <w:sz w:val="24"/>
                <w:szCs w:val="24"/>
              </w:rPr>
              <w:t xml:space="preserve"> </w:t>
            </w:r>
            <w:r w:rsidRPr="002C4A48">
              <w:rPr>
                <w:rFonts w:ascii="Times New Roman" w:hAnsi="Times New Roman"/>
                <w:b/>
                <w:bCs/>
                <w:sz w:val="24"/>
                <w:szCs w:val="24"/>
              </w:rPr>
              <w:t>„</w:t>
            </w:r>
            <w:proofErr w:type="spellStart"/>
            <w:r w:rsidRPr="002C4A48">
              <w:rPr>
                <w:rFonts w:ascii="Times New Roman" w:hAnsi="Times New Roman"/>
                <w:b/>
                <w:bCs/>
                <w:sz w:val="24"/>
                <w:szCs w:val="24"/>
              </w:rPr>
              <w:t>Yes</w:t>
            </w:r>
            <w:proofErr w:type="spellEnd"/>
            <w:r w:rsidRPr="002C4A48">
              <w:rPr>
                <w:rFonts w:ascii="Times New Roman" w:hAnsi="Times New Roman"/>
                <w:b/>
                <w:bCs/>
                <w:sz w:val="24"/>
                <w:szCs w:val="24"/>
              </w:rPr>
              <w:t>“</w:t>
            </w:r>
            <w:r w:rsidRPr="002C4A48">
              <w:rPr>
                <w:rFonts w:ascii="Times New Roman" w:hAnsi="Times New Roman"/>
                <w:sz w:val="24"/>
                <w:szCs w:val="24"/>
              </w:rPr>
              <w:t>),</w:t>
            </w:r>
            <w:r w:rsidRPr="002C4A48">
              <w:rPr>
                <w:rFonts w:ascii="Times New Roman" w:hAnsi="Times New Roman"/>
                <w:b/>
                <w:bCs/>
                <w:sz w:val="24"/>
                <w:szCs w:val="24"/>
              </w:rPr>
              <w:t xml:space="preserve"> </w:t>
            </w:r>
            <w:r w:rsidRPr="002C4A48">
              <w:rPr>
                <w:rFonts w:ascii="Times New Roman" w:hAnsi="Times New Roman"/>
                <w:sz w:val="24"/>
                <w:szCs w:val="24"/>
              </w:rPr>
              <w:t>nurodant</w:t>
            </w:r>
            <w:r w:rsidRPr="002C4A48">
              <w:rPr>
                <w:rFonts w:ascii="Times New Roman" w:hAnsi="Times New Roman"/>
                <w:b/>
                <w:bCs/>
                <w:sz w:val="24"/>
                <w:szCs w:val="24"/>
              </w:rPr>
              <w:t xml:space="preserve"> fizikinį dydį </w:t>
            </w:r>
            <w:r w:rsidRPr="002C4A48">
              <w:rPr>
                <w:rFonts w:ascii="Times New Roman" w:hAnsi="Times New Roman"/>
                <w:sz w:val="24"/>
                <w:szCs w:val="24"/>
              </w:rPr>
              <w:t>ir</w:t>
            </w:r>
            <w:r w:rsidRPr="002C4A48">
              <w:rPr>
                <w:rFonts w:ascii="Times New Roman" w:hAnsi="Times New Roman"/>
                <w:b/>
                <w:bCs/>
                <w:sz w:val="24"/>
                <w:szCs w:val="24"/>
              </w:rPr>
              <w:t>/</w:t>
            </w:r>
            <w:r w:rsidRPr="002C4A48">
              <w:rPr>
                <w:rFonts w:ascii="Times New Roman" w:hAnsi="Times New Roman"/>
                <w:sz w:val="24"/>
                <w:szCs w:val="24"/>
              </w:rPr>
              <w:t>arba</w:t>
            </w:r>
            <w:r w:rsidRPr="002C4A48">
              <w:rPr>
                <w:rFonts w:ascii="Times New Roman" w:hAnsi="Times New Roman"/>
                <w:b/>
                <w:bCs/>
                <w:sz w:val="24"/>
                <w:szCs w:val="24"/>
              </w:rPr>
              <w:t xml:space="preserve"> matuojamus parametrus </w:t>
            </w:r>
            <w:r w:rsidRPr="002C4A48">
              <w:rPr>
                <w:rFonts w:ascii="Times New Roman" w:hAnsi="Times New Roman"/>
                <w:sz w:val="24"/>
                <w:szCs w:val="24"/>
              </w:rPr>
              <w:t xml:space="preserve">kaip atitiktį pateiktam reikalavimui šioje specifikacijoje, leidžiama pridėti komentarą lietuvių ir/arba anglų kalba, tame tarpe ir nurodant panaudotą trečių šalių įrangą. Jeigu yra nurodoma </w:t>
            </w:r>
            <w:r w:rsidRPr="002C4A48">
              <w:rPr>
                <w:rFonts w:ascii="Times New Roman" w:hAnsi="Times New Roman"/>
                <w:b/>
                <w:bCs/>
                <w:sz w:val="24"/>
                <w:szCs w:val="24"/>
              </w:rPr>
              <w:t xml:space="preserve">„Atitinka dalinai“ </w:t>
            </w:r>
            <w:r w:rsidRPr="002C4A48">
              <w:rPr>
                <w:rFonts w:ascii="Times New Roman" w:hAnsi="Times New Roman"/>
                <w:sz w:val="24"/>
                <w:szCs w:val="24"/>
              </w:rPr>
              <w:t xml:space="preserve">(angl. </w:t>
            </w:r>
            <w:r w:rsidRPr="002C4A48">
              <w:rPr>
                <w:rFonts w:ascii="Times New Roman" w:hAnsi="Times New Roman"/>
                <w:b/>
                <w:bCs/>
                <w:sz w:val="24"/>
                <w:szCs w:val="24"/>
              </w:rPr>
              <w:t>„</w:t>
            </w:r>
            <w:proofErr w:type="spellStart"/>
            <w:r w:rsidRPr="002C4A48">
              <w:rPr>
                <w:rFonts w:ascii="Times New Roman" w:hAnsi="Times New Roman"/>
                <w:b/>
                <w:bCs/>
                <w:sz w:val="24"/>
                <w:szCs w:val="24"/>
              </w:rPr>
              <w:t>Partially</w:t>
            </w:r>
            <w:proofErr w:type="spellEnd"/>
            <w:r w:rsidRPr="002C4A48">
              <w:rPr>
                <w:rFonts w:ascii="Times New Roman" w:hAnsi="Times New Roman"/>
                <w:b/>
                <w:bCs/>
                <w:sz w:val="24"/>
                <w:szCs w:val="24"/>
              </w:rPr>
              <w:t xml:space="preserve"> </w:t>
            </w:r>
            <w:proofErr w:type="spellStart"/>
            <w:r w:rsidRPr="002C4A48">
              <w:rPr>
                <w:rFonts w:ascii="Times New Roman" w:hAnsi="Times New Roman"/>
                <w:b/>
                <w:bCs/>
                <w:sz w:val="24"/>
                <w:szCs w:val="24"/>
              </w:rPr>
              <w:t>compliant</w:t>
            </w:r>
            <w:proofErr w:type="spellEnd"/>
            <w:r w:rsidRPr="002C4A48">
              <w:rPr>
                <w:rFonts w:ascii="Times New Roman" w:hAnsi="Times New Roman"/>
                <w:b/>
                <w:bCs/>
                <w:sz w:val="24"/>
                <w:szCs w:val="24"/>
              </w:rPr>
              <w:t>“</w:t>
            </w:r>
            <w:r w:rsidRPr="002C4A48">
              <w:rPr>
                <w:rFonts w:ascii="Times New Roman" w:hAnsi="Times New Roman"/>
                <w:sz w:val="24"/>
                <w:szCs w:val="24"/>
              </w:rPr>
              <w:t>)</w:t>
            </w:r>
            <w:r w:rsidRPr="002C4A48">
              <w:rPr>
                <w:rFonts w:ascii="Times New Roman" w:hAnsi="Times New Roman"/>
                <w:b/>
                <w:bCs/>
                <w:sz w:val="24"/>
                <w:szCs w:val="24"/>
              </w:rPr>
              <w:t xml:space="preserve"> </w:t>
            </w:r>
            <w:r w:rsidRPr="002C4A48">
              <w:rPr>
                <w:rFonts w:ascii="Times New Roman" w:hAnsi="Times New Roman"/>
                <w:sz w:val="24"/>
                <w:szCs w:val="24"/>
              </w:rPr>
              <w:t>arba panašiai, būtina pridėti išaiškinimą ir dokumentaciją, kuri leistų įvertinti atitiktį (pvz.: parametras naudojamas ne Baltijos šalių  regione arba ne ES šalyse, dėl ko negali būti matuojamas Lietuvoje ir pan. ir t.t.).</w:t>
            </w:r>
          </w:p>
        </w:tc>
        <w:tc>
          <w:tcPr>
            <w:tcW w:w="2126" w:type="dxa"/>
          </w:tcPr>
          <w:p w14:paraId="2452B89D" w14:textId="7B0BCAF1" w:rsidR="22FB191D" w:rsidRPr="002C4A48" w:rsidRDefault="22FB191D" w:rsidP="22FB191D">
            <w:pPr>
              <w:rPr>
                <w:rFonts w:ascii="Times New Roman" w:hAnsi="Times New Roman"/>
                <w:sz w:val="24"/>
                <w:szCs w:val="24"/>
              </w:rPr>
            </w:pPr>
          </w:p>
        </w:tc>
        <w:tc>
          <w:tcPr>
            <w:tcW w:w="1985" w:type="dxa"/>
          </w:tcPr>
          <w:p w14:paraId="46E5A2D5" w14:textId="1FB0A31C" w:rsidR="22FB191D" w:rsidRPr="002C4A48" w:rsidRDefault="22FB191D" w:rsidP="22FB191D">
            <w:pPr>
              <w:rPr>
                <w:rFonts w:ascii="Times New Roman" w:hAnsi="Times New Roman"/>
                <w:sz w:val="24"/>
                <w:szCs w:val="24"/>
              </w:rPr>
            </w:pPr>
          </w:p>
        </w:tc>
      </w:tr>
      <w:tr w:rsidR="17DD9D09" w:rsidRPr="002C4A48" w14:paraId="2D575EB3" w14:textId="77777777" w:rsidTr="003C4E73">
        <w:tc>
          <w:tcPr>
            <w:tcW w:w="1271" w:type="dxa"/>
            <w:vAlign w:val="center"/>
          </w:tcPr>
          <w:p w14:paraId="4E0F2772"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5FD26FAA" w14:textId="6E20FDCA" w:rsidR="22FB191D" w:rsidRPr="002C4A48" w:rsidRDefault="22FB191D" w:rsidP="22FB191D">
            <w:pPr>
              <w:ind w:firstLine="0"/>
              <w:rPr>
                <w:rFonts w:ascii="Times New Roman" w:hAnsi="Times New Roman"/>
                <w:sz w:val="24"/>
                <w:szCs w:val="24"/>
              </w:rPr>
            </w:pPr>
            <w:r w:rsidRPr="002C4A48">
              <w:rPr>
                <w:rFonts w:ascii="Times New Roman" w:hAnsi="Times New Roman"/>
                <w:sz w:val="24"/>
                <w:szCs w:val="24"/>
              </w:rPr>
              <w:t>Kalibravimas</w:t>
            </w:r>
          </w:p>
        </w:tc>
        <w:tc>
          <w:tcPr>
            <w:tcW w:w="6662" w:type="dxa"/>
          </w:tcPr>
          <w:p w14:paraId="4F772C04" w14:textId="1D5491F2" w:rsidR="22FB191D" w:rsidRPr="002C4A48" w:rsidRDefault="21BC9E94" w:rsidP="0037379D">
            <w:pPr>
              <w:spacing w:before="60" w:after="60"/>
              <w:ind w:firstLine="0"/>
              <w:jc w:val="both"/>
              <w:rPr>
                <w:rFonts w:ascii="Times New Roman" w:eastAsia="Calibri" w:hAnsi="Times New Roman"/>
                <w:color w:val="000000" w:themeColor="text1"/>
                <w:sz w:val="24"/>
                <w:szCs w:val="24"/>
              </w:rPr>
            </w:pPr>
            <w:r w:rsidRPr="002C4A48">
              <w:rPr>
                <w:rFonts w:ascii="Times New Roman" w:hAnsi="Times New Roman"/>
                <w:sz w:val="24"/>
                <w:szCs w:val="24"/>
              </w:rPr>
              <w:t xml:space="preserve">Plačiajuosčiam spektro imtuvui: </w:t>
            </w:r>
            <w:r w:rsidR="74D228F3" w:rsidRPr="002C4A48">
              <w:rPr>
                <w:rFonts w:ascii="Times New Roman" w:hAnsi="Times New Roman"/>
                <w:sz w:val="24"/>
                <w:szCs w:val="24"/>
              </w:rPr>
              <w:t>a</w:t>
            </w:r>
            <w:r w:rsidRPr="002C4A48">
              <w:rPr>
                <w:rFonts w:ascii="Times New Roman" w:hAnsi="Times New Roman"/>
                <w:sz w:val="24"/>
                <w:szCs w:val="24"/>
              </w:rPr>
              <w:t xml:space="preserve">kredituotas kalibravimas. </w:t>
            </w:r>
            <w:r w:rsidRPr="002C4A48">
              <w:rPr>
                <w:rFonts w:ascii="Times New Roman" w:eastAsia="Calibri" w:hAnsi="Times New Roman"/>
                <w:color w:val="000000" w:themeColor="text1"/>
                <w:sz w:val="24"/>
                <w:szCs w:val="24"/>
              </w:rPr>
              <w:t xml:space="preserve">Garantijos laikotarpiu </w:t>
            </w:r>
            <w:r w:rsidR="00CC2ED8" w:rsidRPr="002C4A48">
              <w:rPr>
                <w:rFonts w:ascii="Times New Roman" w:eastAsia="Calibri" w:hAnsi="Times New Roman"/>
                <w:color w:val="000000" w:themeColor="text1"/>
                <w:sz w:val="24"/>
                <w:szCs w:val="24"/>
              </w:rPr>
              <w:t xml:space="preserve">tiekėjas </w:t>
            </w:r>
            <w:r w:rsidRPr="002C4A48">
              <w:rPr>
                <w:rFonts w:ascii="Times New Roman" w:eastAsia="Calibri" w:hAnsi="Times New Roman"/>
                <w:color w:val="000000" w:themeColor="text1"/>
                <w:sz w:val="24"/>
                <w:szCs w:val="24"/>
              </w:rPr>
              <w:t>imtuv</w:t>
            </w:r>
            <w:r w:rsidR="00EF6509" w:rsidRPr="002C4A48">
              <w:rPr>
                <w:rFonts w:ascii="Times New Roman" w:eastAsia="Calibri" w:hAnsi="Times New Roman"/>
                <w:color w:val="000000" w:themeColor="text1"/>
                <w:sz w:val="24"/>
                <w:szCs w:val="24"/>
              </w:rPr>
              <w:t>ą</w:t>
            </w:r>
            <w:r w:rsidRPr="002C4A48">
              <w:rPr>
                <w:rFonts w:ascii="Times New Roman" w:eastAsia="Calibri" w:hAnsi="Times New Roman"/>
                <w:color w:val="000000" w:themeColor="text1"/>
                <w:sz w:val="24"/>
                <w:szCs w:val="24"/>
              </w:rPr>
              <w:t xml:space="preserve"> privalo periodiškai kalibruo</w:t>
            </w:r>
            <w:r w:rsidR="00EF6509" w:rsidRPr="002C4A48">
              <w:rPr>
                <w:rFonts w:ascii="Times New Roman" w:eastAsia="Calibri" w:hAnsi="Times New Roman"/>
                <w:color w:val="000000" w:themeColor="text1"/>
                <w:sz w:val="24"/>
                <w:szCs w:val="24"/>
              </w:rPr>
              <w:t>ti</w:t>
            </w:r>
            <w:r w:rsidRPr="002C4A48">
              <w:rPr>
                <w:rFonts w:ascii="Times New Roman" w:eastAsia="Calibri" w:hAnsi="Times New Roman"/>
                <w:color w:val="000000" w:themeColor="text1"/>
                <w:sz w:val="24"/>
                <w:szCs w:val="24"/>
              </w:rPr>
              <w:t xml:space="preserve"> akredituotoje laboratorijoje kas 2 metus. Visi imtuvo periodiniai kalibravimai garantijos</w:t>
            </w:r>
            <w:r w:rsidR="00CD6D1D" w:rsidRPr="002C4A48">
              <w:rPr>
                <w:rFonts w:ascii="Times New Roman" w:eastAsia="Calibri" w:hAnsi="Times New Roman"/>
                <w:color w:val="000000" w:themeColor="text1"/>
                <w:sz w:val="24"/>
                <w:szCs w:val="24"/>
              </w:rPr>
              <w:t xml:space="preserve"> </w:t>
            </w:r>
            <w:r w:rsidRPr="002C4A48">
              <w:rPr>
                <w:rFonts w:ascii="Times New Roman" w:eastAsia="Calibri" w:hAnsi="Times New Roman"/>
                <w:color w:val="000000" w:themeColor="text1"/>
                <w:sz w:val="24"/>
                <w:szCs w:val="24"/>
              </w:rPr>
              <w:t xml:space="preserve">laikotarpiu privalo būti </w:t>
            </w:r>
            <w:r w:rsidR="00747254" w:rsidRPr="002C4A48">
              <w:rPr>
                <w:rFonts w:ascii="Times New Roman" w:eastAsia="Calibri" w:hAnsi="Times New Roman"/>
                <w:color w:val="000000" w:themeColor="text1"/>
                <w:sz w:val="24"/>
                <w:szCs w:val="24"/>
              </w:rPr>
              <w:t xml:space="preserve">įskaičiuoti į </w:t>
            </w:r>
            <w:r w:rsidR="0C07F391" w:rsidRPr="002C4A48">
              <w:rPr>
                <w:rFonts w:ascii="Times New Roman" w:eastAsia="Calibri" w:hAnsi="Times New Roman"/>
                <w:color w:val="000000" w:themeColor="text1"/>
                <w:sz w:val="24"/>
                <w:szCs w:val="24"/>
              </w:rPr>
              <w:t>t</w:t>
            </w:r>
            <w:r w:rsidRPr="002C4A48">
              <w:rPr>
                <w:rFonts w:ascii="Times New Roman" w:eastAsia="Calibri" w:hAnsi="Times New Roman"/>
                <w:color w:val="000000" w:themeColor="text1"/>
                <w:sz w:val="24"/>
                <w:szCs w:val="24"/>
              </w:rPr>
              <w:t xml:space="preserve">iekėjo </w:t>
            </w:r>
            <w:r w:rsidR="00747254" w:rsidRPr="002C4A48">
              <w:rPr>
                <w:rFonts w:ascii="Times New Roman" w:eastAsia="Calibri" w:hAnsi="Times New Roman"/>
                <w:color w:val="000000" w:themeColor="text1"/>
                <w:sz w:val="24"/>
                <w:szCs w:val="24"/>
              </w:rPr>
              <w:t>pasiūlymo kainą</w:t>
            </w:r>
            <w:r w:rsidRPr="002C4A48">
              <w:rPr>
                <w:rFonts w:ascii="Times New Roman" w:eastAsia="Calibri" w:hAnsi="Times New Roman"/>
                <w:color w:val="000000" w:themeColor="text1"/>
                <w:sz w:val="24"/>
                <w:szCs w:val="24"/>
              </w:rPr>
              <w:t xml:space="preserve">. </w:t>
            </w:r>
          </w:p>
          <w:p w14:paraId="779BA6D9" w14:textId="72E05AD4" w:rsidR="22FB191D" w:rsidRPr="002C4A48" w:rsidRDefault="21BC9E94" w:rsidP="0037379D">
            <w:pPr>
              <w:spacing w:before="60" w:after="60"/>
              <w:ind w:firstLine="0"/>
              <w:jc w:val="both"/>
              <w:rPr>
                <w:rFonts w:ascii="Times New Roman" w:eastAsia="Calibri" w:hAnsi="Times New Roman"/>
                <w:color w:val="000000" w:themeColor="text1"/>
                <w:sz w:val="24"/>
                <w:szCs w:val="24"/>
              </w:rPr>
            </w:pPr>
            <w:proofErr w:type="spellStart"/>
            <w:r w:rsidRPr="002C4A48">
              <w:rPr>
                <w:rFonts w:ascii="Times New Roman" w:eastAsia="Calibri" w:hAnsi="Times New Roman"/>
                <w:color w:val="000000" w:themeColor="text1"/>
                <w:sz w:val="24"/>
                <w:szCs w:val="24"/>
              </w:rPr>
              <w:t>Pelengatoriui</w:t>
            </w:r>
            <w:proofErr w:type="spellEnd"/>
            <w:r w:rsidRPr="002C4A48">
              <w:rPr>
                <w:rFonts w:ascii="Times New Roman" w:eastAsia="Calibri" w:hAnsi="Times New Roman"/>
                <w:color w:val="000000" w:themeColor="text1"/>
                <w:sz w:val="24"/>
                <w:szCs w:val="24"/>
              </w:rPr>
              <w:t>: A</w:t>
            </w:r>
            <w:r w:rsidRPr="002C4A48">
              <w:rPr>
                <w:rFonts w:ascii="Times New Roman" w:hAnsi="Times New Roman"/>
                <w:sz w:val="24"/>
                <w:szCs w:val="24"/>
              </w:rPr>
              <w:t xml:space="preserve">kredituotas kalibravimas. </w:t>
            </w:r>
            <w:r w:rsidRPr="002C4A48">
              <w:rPr>
                <w:rFonts w:ascii="Times New Roman" w:eastAsia="Calibri" w:hAnsi="Times New Roman"/>
                <w:color w:val="000000" w:themeColor="text1"/>
                <w:sz w:val="24"/>
                <w:szCs w:val="24"/>
              </w:rPr>
              <w:t xml:space="preserve">Garantijos laikotarpiu </w:t>
            </w:r>
            <w:r w:rsidR="00713B57" w:rsidRPr="002C4A48">
              <w:rPr>
                <w:rFonts w:ascii="Times New Roman" w:eastAsia="Calibri" w:hAnsi="Times New Roman"/>
                <w:color w:val="000000" w:themeColor="text1"/>
                <w:sz w:val="24"/>
                <w:szCs w:val="24"/>
              </w:rPr>
              <w:t xml:space="preserve">tiekėjas </w:t>
            </w:r>
            <w:proofErr w:type="spellStart"/>
            <w:r w:rsidRPr="002C4A48">
              <w:rPr>
                <w:rFonts w:ascii="Times New Roman" w:eastAsia="Calibri" w:hAnsi="Times New Roman"/>
                <w:color w:val="000000" w:themeColor="text1"/>
                <w:sz w:val="24"/>
                <w:szCs w:val="24"/>
              </w:rPr>
              <w:t>pelengatori</w:t>
            </w:r>
            <w:r w:rsidR="00713B57" w:rsidRPr="002C4A48">
              <w:rPr>
                <w:rFonts w:ascii="Times New Roman" w:eastAsia="Calibri" w:hAnsi="Times New Roman"/>
                <w:color w:val="000000" w:themeColor="text1"/>
                <w:sz w:val="24"/>
                <w:szCs w:val="24"/>
              </w:rPr>
              <w:t>ų</w:t>
            </w:r>
            <w:proofErr w:type="spellEnd"/>
            <w:r w:rsidRPr="002C4A48">
              <w:rPr>
                <w:rFonts w:ascii="Times New Roman" w:eastAsia="Calibri" w:hAnsi="Times New Roman"/>
                <w:color w:val="000000" w:themeColor="text1"/>
                <w:sz w:val="24"/>
                <w:szCs w:val="24"/>
              </w:rPr>
              <w:t xml:space="preserve"> privalo periodiškai kalibruo</w:t>
            </w:r>
            <w:r w:rsidR="00713B57" w:rsidRPr="002C4A48">
              <w:rPr>
                <w:rFonts w:ascii="Times New Roman" w:eastAsia="Calibri" w:hAnsi="Times New Roman"/>
                <w:color w:val="000000" w:themeColor="text1"/>
                <w:sz w:val="24"/>
                <w:szCs w:val="24"/>
              </w:rPr>
              <w:t>ti</w:t>
            </w:r>
            <w:r w:rsidRPr="002C4A48">
              <w:rPr>
                <w:rFonts w:ascii="Times New Roman" w:eastAsia="Calibri" w:hAnsi="Times New Roman"/>
                <w:color w:val="000000" w:themeColor="text1"/>
                <w:sz w:val="24"/>
                <w:szCs w:val="24"/>
              </w:rPr>
              <w:t xml:space="preserve"> akredituotoje laboratorijoje kas 2 metus. Visi </w:t>
            </w:r>
            <w:proofErr w:type="spellStart"/>
            <w:r w:rsidRPr="002C4A48">
              <w:rPr>
                <w:rFonts w:ascii="Times New Roman" w:eastAsia="Calibri" w:hAnsi="Times New Roman"/>
                <w:color w:val="000000" w:themeColor="text1"/>
                <w:sz w:val="24"/>
                <w:szCs w:val="24"/>
              </w:rPr>
              <w:t>pelengatoriaus</w:t>
            </w:r>
            <w:proofErr w:type="spellEnd"/>
            <w:r w:rsidRPr="002C4A48">
              <w:rPr>
                <w:rFonts w:ascii="Times New Roman" w:eastAsia="Calibri" w:hAnsi="Times New Roman"/>
                <w:color w:val="000000" w:themeColor="text1"/>
                <w:sz w:val="24"/>
                <w:szCs w:val="24"/>
              </w:rPr>
              <w:t xml:space="preserve"> periodiniai kalibravimai garantijos laikotarpiu privalo būti </w:t>
            </w:r>
            <w:r w:rsidR="00A0762C" w:rsidRPr="002C4A48">
              <w:rPr>
                <w:rFonts w:ascii="Times New Roman" w:eastAsia="Calibri" w:hAnsi="Times New Roman"/>
                <w:color w:val="000000" w:themeColor="text1"/>
                <w:sz w:val="24"/>
                <w:szCs w:val="24"/>
              </w:rPr>
              <w:t xml:space="preserve">įskaičiuoti į </w:t>
            </w:r>
            <w:r w:rsidRPr="002C4A48">
              <w:rPr>
                <w:rFonts w:ascii="Times New Roman" w:eastAsia="Calibri" w:hAnsi="Times New Roman"/>
                <w:color w:val="000000" w:themeColor="text1"/>
                <w:sz w:val="24"/>
                <w:szCs w:val="24"/>
              </w:rPr>
              <w:t xml:space="preserve">tiekėjo </w:t>
            </w:r>
            <w:r w:rsidR="00A0762C" w:rsidRPr="002C4A48">
              <w:rPr>
                <w:rFonts w:ascii="Times New Roman" w:eastAsia="Calibri" w:hAnsi="Times New Roman"/>
                <w:color w:val="000000" w:themeColor="text1"/>
                <w:sz w:val="24"/>
                <w:szCs w:val="24"/>
              </w:rPr>
              <w:t>pasiūlymo kainą</w:t>
            </w:r>
            <w:r w:rsidRPr="002C4A48">
              <w:rPr>
                <w:rFonts w:ascii="Times New Roman" w:eastAsia="Calibri" w:hAnsi="Times New Roman"/>
                <w:color w:val="000000" w:themeColor="text1"/>
                <w:sz w:val="24"/>
                <w:szCs w:val="24"/>
              </w:rPr>
              <w:t xml:space="preserve">. Tiekėjas </w:t>
            </w:r>
            <w:proofErr w:type="spellStart"/>
            <w:r w:rsidRPr="002C4A48">
              <w:rPr>
                <w:rFonts w:ascii="Times New Roman" w:eastAsia="Calibri" w:hAnsi="Times New Roman"/>
                <w:color w:val="000000" w:themeColor="text1"/>
                <w:sz w:val="24"/>
                <w:szCs w:val="24"/>
              </w:rPr>
              <w:t>pelengatorių</w:t>
            </w:r>
            <w:proofErr w:type="spellEnd"/>
            <w:r w:rsidRPr="002C4A48">
              <w:rPr>
                <w:rFonts w:ascii="Times New Roman" w:eastAsia="Calibri" w:hAnsi="Times New Roman"/>
                <w:color w:val="000000" w:themeColor="text1"/>
                <w:sz w:val="24"/>
                <w:szCs w:val="24"/>
              </w:rPr>
              <w:t xml:space="preserve"> numontuoja, pakeičia pakaitiniu ir po kalibravimo sumontuoja atgal</w:t>
            </w:r>
            <w:r w:rsidR="00345910" w:rsidRPr="002C4A48">
              <w:rPr>
                <w:rFonts w:ascii="Times New Roman" w:eastAsia="Calibri" w:hAnsi="Times New Roman"/>
                <w:color w:val="000000" w:themeColor="text1"/>
                <w:sz w:val="24"/>
                <w:szCs w:val="24"/>
              </w:rPr>
              <w:t xml:space="preserve"> (be papildomo mokesčio)</w:t>
            </w:r>
            <w:r w:rsidRPr="002C4A48">
              <w:rPr>
                <w:rFonts w:ascii="Times New Roman" w:eastAsia="Calibri" w:hAnsi="Times New Roman"/>
                <w:color w:val="000000" w:themeColor="text1"/>
                <w:sz w:val="24"/>
                <w:szCs w:val="24"/>
              </w:rPr>
              <w:t>.</w:t>
            </w:r>
            <w:r w:rsidR="00345910" w:rsidRPr="002C4A48">
              <w:rPr>
                <w:rFonts w:ascii="Times New Roman" w:eastAsia="Calibri" w:hAnsi="Times New Roman"/>
                <w:color w:val="000000" w:themeColor="text1"/>
                <w:sz w:val="24"/>
                <w:szCs w:val="24"/>
              </w:rPr>
              <w:t xml:space="preserve"> </w:t>
            </w:r>
          </w:p>
          <w:p w14:paraId="40E3A2FB" w14:textId="1F97B21D" w:rsidR="22FB191D" w:rsidRPr="002C4A48" w:rsidRDefault="21BC9E94"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Imtuvui: A</w:t>
            </w:r>
            <w:r w:rsidRPr="002C4A48">
              <w:rPr>
                <w:rFonts w:ascii="Times New Roman" w:hAnsi="Times New Roman"/>
                <w:sz w:val="24"/>
                <w:szCs w:val="24"/>
              </w:rPr>
              <w:t xml:space="preserve">kredituotas kalibravimas. </w:t>
            </w:r>
            <w:r w:rsidRPr="002C4A48">
              <w:rPr>
                <w:rFonts w:ascii="Times New Roman" w:eastAsia="Calibri" w:hAnsi="Times New Roman"/>
                <w:color w:val="000000" w:themeColor="text1"/>
                <w:sz w:val="24"/>
                <w:szCs w:val="24"/>
              </w:rPr>
              <w:t xml:space="preserve">Garantijos laikotarpiu </w:t>
            </w:r>
            <w:r w:rsidR="00DC793A" w:rsidRPr="002C4A48">
              <w:rPr>
                <w:rFonts w:ascii="Times New Roman" w:eastAsia="Calibri" w:hAnsi="Times New Roman"/>
                <w:color w:val="000000" w:themeColor="text1"/>
                <w:sz w:val="24"/>
                <w:szCs w:val="24"/>
              </w:rPr>
              <w:t xml:space="preserve">tiekėjas </w:t>
            </w:r>
            <w:r w:rsidRPr="002C4A48">
              <w:rPr>
                <w:rFonts w:ascii="Times New Roman" w:eastAsia="Calibri" w:hAnsi="Times New Roman"/>
                <w:color w:val="000000" w:themeColor="text1"/>
                <w:sz w:val="24"/>
                <w:szCs w:val="24"/>
              </w:rPr>
              <w:t>imtuv</w:t>
            </w:r>
            <w:r w:rsidR="00DC793A" w:rsidRPr="002C4A48">
              <w:rPr>
                <w:rFonts w:ascii="Times New Roman" w:eastAsia="Calibri" w:hAnsi="Times New Roman"/>
                <w:color w:val="000000" w:themeColor="text1"/>
                <w:sz w:val="24"/>
                <w:szCs w:val="24"/>
              </w:rPr>
              <w:t>ą</w:t>
            </w:r>
            <w:r w:rsidRPr="002C4A48">
              <w:rPr>
                <w:rFonts w:ascii="Times New Roman" w:eastAsia="Calibri" w:hAnsi="Times New Roman"/>
                <w:color w:val="000000" w:themeColor="text1"/>
                <w:sz w:val="24"/>
                <w:szCs w:val="24"/>
              </w:rPr>
              <w:t xml:space="preserve"> privalo periodiškai kalibruo</w:t>
            </w:r>
            <w:r w:rsidR="00DC793A" w:rsidRPr="002C4A48">
              <w:rPr>
                <w:rFonts w:ascii="Times New Roman" w:eastAsia="Calibri" w:hAnsi="Times New Roman"/>
                <w:color w:val="000000" w:themeColor="text1"/>
                <w:sz w:val="24"/>
                <w:szCs w:val="24"/>
              </w:rPr>
              <w:t>ti</w:t>
            </w:r>
            <w:r w:rsidRPr="002C4A48">
              <w:rPr>
                <w:rFonts w:ascii="Times New Roman" w:eastAsia="Calibri" w:hAnsi="Times New Roman"/>
                <w:color w:val="000000" w:themeColor="text1"/>
                <w:sz w:val="24"/>
                <w:szCs w:val="24"/>
              </w:rPr>
              <w:t xml:space="preserve"> akredituotoje laboratorijoje kas 2 metus. Visi imtuvo periodiniai kalibravimai garantijos laikotarpiu privalo būti </w:t>
            </w:r>
            <w:r w:rsidR="00345910" w:rsidRPr="002C4A48">
              <w:rPr>
                <w:rFonts w:ascii="Times New Roman" w:eastAsia="Calibri" w:hAnsi="Times New Roman"/>
                <w:color w:val="000000" w:themeColor="text1"/>
                <w:sz w:val="24"/>
                <w:szCs w:val="24"/>
              </w:rPr>
              <w:t xml:space="preserve">įskaičiuoti į </w:t>
            </w:r>
            <w:r w:rsidRPr="002C4A48">
              <w:rPr>
                <w:rFonts w:ascii="Times New Roman" w:eastAsia="Calibri" w:hAnsi="Times New Roman"/>
                <w:color w:val="000000" w:themeColor="text1"/>
                <w:sz w:val="24"/>
                <w:szCs w:val="24"/>
              </w:rPr>
              <w:t xml:space="preserve">tiekėjo </w:t>
            </w:r>
            <w:r w:rsidR="00345910" w:rsidRPr="002C4A48">
              <w:rPr>
                <w:rFonts w:ascii="Times New Roman" w:eastAsia="Calibri" w:hAnsi="Times New Roman"/>
                <w:color w:val="000000" w:themeColor="text1"/>
                <w:sz w:val="24"/>
                <w:szCs w:val="24"/>
              </w:rPr>
              <w:t>pasiūlymo kainą</w:t>
            </w:r>
            <w:r w:rsidRPr="002C4A48">
              <w:rPr>
                <w:rFonts w:ascii="Times New Roman" w:eastAsia="Calibri" w:hAnsi="Times New Roman"/>
                <w:color w:val="000000" w:themeColor="text1"/>
                <w:sz w:val="24"/>
                <w:szCs w:val="24"/>
              </w:rPr>
              <w:t xml:space="preserve">. </w:t>
            </w:r>
            <w:r w:rsidR="0D0BBC12" w:rsidRPr="002C4A48">
              <w:rPr>
                <w:rFonts w:ascii="Times New Roman" w:eastAsia="Calibri" w:hAnsi="Times New Roman"/>
                <w:color w:val="000000" w:themeColor="text1"/>
                <w:sz w:val="24"/>
                <w:szCs w:val="24"/>
              </w:rPr>
              <w:lastRenderedPageBreak/>
              <w:t>Tiekėjas imtuvą numontuoja, pakeičia pakaitiniu ir po kalibravimo sumontuoja atgal</w:t>
            </w:r>
            <w:r w:rsidR="00345910" w:rsidRPr="002C4A48">
              <w:rPr>
                <w:rFonts w:ascii="Times New Roman" w:eastAsia="Calibri" w:hAnsi="Times New Roman"/>
                <w:color w:val="000000" w:themeColor="text1"/>
                <w:sz w:val="24"/>
                <w:szCs w:val="24"/>
              </w:rPr>
              <w:t xml:space="preserve"> (be papildomo mokesčio)</w:t>
            </w:r>
            <w:r w:rsidR="0D0BBC12" w:rsidRPr="002C4A48">
              <w:rPr>
                <w:rFonts w:ascii="Times New Roman" w:eastAsia="Calibri" w:hAnsi="Times New Roman"/>
                <w:color w:val="000000" w:themeColor="text1"/>
                <w:sz w:val="24"/>
                <w:szCs w:val="24"/>
              </w:rPr>
              <w:t>.</w:t>
            </w:r>
          </w:p>
        </w:tc>
        <w:tc>
          <w:tcPr>
            <w:tcW w:w="2126" w:type="dxa"/>
          </w:tcPr>
          <w:p w14:paraId="16E8E8B1" w14:textId="4EF46023" w:rsidR="17DD9D09" w:rsidRPr="002C4A48" w:rsidRDefault="17DD9D09" w:rsidP="17DD9D09">
            <w:pPr>
              <w:rPr>
                <w:rFonts w:ascii="Times New Roman" w:hAnsi="Times New Roman"/>
                <w:sz w:val="24"/>
                <w:szCs w:val="24"/>
              </w:rPr>
            </w:pPr>
          </w:p>
        </w:tc>
        <w:tc>
          <w:tcPr>
            <w:tcW w:w="1985" w:type="dxa"/>
          </w:tcPr>
          <w:p w14:paraId="6C91969F" w14:textId="62CEECC7" w:rsidR="17DD9D09" w:rsidRPr="002C4A48" w:rsidRDefault="17DD9D09" w:rsidP="17DD9D09">
            <w:pPr>
              <w:rPr>
                <w:rFonts w:ascii="Times New Roman" w:hAnsi="Times New Roman"/>
                <w:sz w:val="24"/>
                <w:szCs w:val="24"/>
              </w:rPr>
            </w:pPr>
          </w:p>
        </w:tc>
      </w:tr>
      <w:tr w:rsidR="17DD9D09" w:rsidRPr="002C4A48" w14:paraId="42531393" w14:textId="77777777" w:rsidTr="003C4E73">
        <w:tc>
          <w:tcPr>
            <w:tcW w:w="1271" w:type="dxa"/>
            <w:vAlign w:val="center"/>
          </w:tcPr>
          <w:p w14:paraId="098ECA0F"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34111E0" w14:textId="6191B226" w:rsidR="22FB191D" w:rsidRPr="002C4A48" w:rsidRDefault="21BC9E94" w:rsidP="778A1E1B">
            <w:pPr>
              <w:ind w:firstLine="0"/>
              <w:rPr>
                <w:rFonts w:ascii="Times New Roman" w:eastAsia="Calibri" w:hAnsi="Times New Roman"/>
                <w:sz w:val="24"/>
                <w:szCs w:val="24"/>
              </w:rPr>
            </w:pPr>
            <w:r w:rsidRPr="002C4A48">
              <w:rPr>
                <w:rFonts w:ascii="Times New Roman" w:eastAsia="Calibri" w:hAnsi="Times New Roman"/>
                <w:sz w:val="24"/>
                <w:szCs w:val="24"/>
              </w:rPr>
              <w:t>Elektromagnetinis suderinamumas</w:t>
            </w:r>
          </w:p>
        </w:tc>
        <w:tc>
          <w:tcPr>
            <w:tcW w:w="6662" w:type="dxa"/>
          </w:tcPr>
          <w:p w14:paraId="7F9152F3" w14:textId="18FFA216" w:rsidR="22FB191D" w:rsidRPr="002C4A48" w:rsidRDefault="21BC9E94" w:rsidP="0037379D">
            <w:pPr>
              <w:ind w:firstLine="0"/>
              <w:jc w:val="both"/>
              <w:rPr>
                <w:rFonts w:ascii="Times New Roman" w:hAnsi="Times New Roman"/>
                <w:sz w:val="24"/>
                <w:szCs w:val="24"/>
              </w:rPr>
            </w:pPr>
            <w:r w:rsidRPr="002C4A48">
              <w:rPr>
                <w:rFonts w:ascii="Times New Roman" w:hAnsi="Times New Roman"/>
                <w:sz w:val="24"/>
                <w:szCs w:val="24"/>
              </w:rPr>
              <w:t>Siūloma prekė turi atitikti visus taikomus Europos Sąjungos ir Lietuvos Respublikos teisės aktų reikalavimus, būti paženklinta CE ženklu ir turėti gamintojo arba jo įgalioto atstovo pateiktą ES atitikties deklaraciją pagal taikomus standartus.</w:t>
            </w:r>
          </w:p>
        </w:tc>
        <w:tc>
          <w:tcPr>
            <w:tcW w:w="2126" w:type="dxa"/>
          </w:tcPr>
          <w:p w14:paraId="3BEF1917" w14:textId="06F5C9C5" w:rsidR="17DD9D09" w:rsidRPr="002C4A48" w:rsidRDefault="17DD9D09" w:rsidP="17DD9D09">
            <w:pPr>
              <w:rPr>
                <w:rFonts w:ascii="Times New Roman" w:hAnsi="Times New Roman"/>
                <w:sz w:val="24"/>
                <w:szCs w:val="24"/>
              </w:rPr>
            </w:pPr>
          </w:p>
        </w:tc>
        <w:tc>
          <w:tcPr>
            <w:tcW w:w="1985" w:type="dxa"/>
          </w:tcPr>
          <w:p w14:paraId="138D8FB8" w14:textId="560D5C16" w:rsidR="17DD9D09" w:rsidRPr="002C4A48" w:rsidRDefault="17DD9D09" w:rsidP="17DD9D09">
            <w:pPr>
              <w:rPr>
                <w:rFonts w:ascii="Times New Roman" w:hAnsi="Times New Roman"/>
                <w:sz w:val="24"/>
                <w:szCs w:val="24"/>
              </w:rPr>
            </w:pPr>
          </w:p>
        </w:tc>
      </w:tr>
      <w:tr w:rsidR="17DD9D09" w:rsidRPr="002C4A48" w14:paraId="49DAB45A" w14:textId="77777777" w:rsidTr="003C4E73">
        <w:tc>
          <w:tcPr>
            <w:tcW w:w="1271" w:type="dxa"/>
            <w:vAlign w:val="center"/>
          </w:tcPr>
          <w:p w14:paraId="3DC148B3"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067BA59C" w14:textId="336333FC" w:rsidR="22FB191D" w:rsidRPr="002C4A48" w:rsidRDefault="21BC9E94" w:rsidP="22FB191D">
            <w:pPr>
              <w:ind w:firstLine="0"/>
              <w:rPr>
                <w:rFonts w:ascii="Times New Roman" w:hAnsi="Times New Roman"/>
                <w:sz w:val="24"/>
                <w:szCs w:val="24"/>
              </w:rPr>
            </w:pPr>
            <w:r w:rsidRPr="002C4A48">
              <w:rPr>
                <w:rFonts w:ascii="Times New Roman" w:hAnsi="Times New Roman"/>
                <w:sz w:val="24"/>
                <w:szCs w:val="24"/>
              </w:rPr>
              <w:t xml:space="preserve">Prekės </w:t>
            </w:r>
            <w:r w:rsidR="59CD2CAE" w:rsidRPr="002C4A48">
              <w:rPr>
                <w:rFonts w:ascii="Times New Roman" w:hAnsi="Times New Roman"/>
                <w:sz w:val="24"/>
                <w:szCs w:val="24"/>
              </w:rPr>
              <w:t xml:space="preserve">pagrindinių dalių </w:t>
            </w:r>
            <w:r w:rsidRPr="002C4A48">
              <w:rPr>
                <w:rFonts w:ascii="Times New Roman" w:hAnsi="Times New Roman"/>
                <w:sz w:val="24"/>
                <w:szCs w:val="24"/>
              </w:rPr>
              <w:t>komplektacija</w:t>
            </w:r>
          </w:p>
        </w:tc>
        <w:tc>
          <w:tcPr>
            <w:tcW w:w="6662" w:type="dxa"/>
          </w:tcPr>
          <w:p w14:paraId="3748F35F" w14:textId="1B28BB71" w:rsidR="22FB191D" w:rsidRPr="002C4A48" w:rsidRDefault="21BC9E94" w:rsidP="0037379D">
            <w:pPr>
              <w:ind w:firstLine="0"/>
              <w:jc w:val="both"/>
              <w:rPr>
                <w:rFonts w:ascii="Times New Roman" w:hAnsi="Times New Roman"/>
                <w:sz w:val="24"/>
                <w:szCs w:val="24"/>
              </w:rPr>
            </w:pPr>
            <w:r w:rsidRPr="002C4A48">
              <w:rPr>
                <w:rFonts w:ascii="Times New Roman" w:hAnsi="Times New Roman"/>
                <w:sz w:val="24"/>
                <w:szCs w:val="24"/>
              </w:rPr>
              <w:t>Įrangos komplektą sudaro nurodyti įrenginiai:</w:t>
            </w:r>
          </w:p>
          <w:p w14:paraId="77C6D935" w14:textId="6A7FE90D" w:rsidR="22FB191D" w:rsidRPr="002C4A48" w:rsidRDefault="6879385E" w:rsidP="0037379D">
            <w:pPr>
              <w:ind w:firstLine="0"/>
              <w:jc w:val="both"/>
              <w:rPr>
                <w:rFonts w:ascii="Times New Roman" w:hAnsi="Times New Roman"/>
                <w:sz w:val="24"/>
                <w:szCs w:val="24"/>
              </w:rPr>
            </w:pPr>
            <w:r w:rsidRPr="002C4A48">
              <w:rPr>
                <w:rFonts w:ascii="Times New Roman" w:hAnsi="Times New Roman"/>
                <w:sz w:val="24"/>
                <w:szCs w:val="24"/>
              </w:rPr>
              <w:t xml:space="preserve">• </w:t>
            </w:r>
            <w:r w:rsidR="38281367" w:rsidRPr="002C4A48">
              <w:rPr>
                <w:rFonts w:ascii="Times New Roman" w:hAnsi="Times New Roman"/>
                <w:sz w:val="24"/>
                <w:szCs w:val="24"/>
              </w:rPr>
              <w:t xml:space="preserve">imtuvo su </w:t>
            </w:r>
            <w:proofErr w:type="spellStart"/>
            <w:r w:rsidR="38281367" w:rsidRPr="002C4A48">
              <w:rPr>
                <w:rFonts w:ascii="Times New Roman" w:hAnsi="Times New Roman"/>
                <w:sz w:val="24"/>
                <w:szCs w:val="24"/>
              </w:rPr>
              <w:t>pelengavimo</w:t>
            </w:r>
            <w:proofErr w:type="spellEnd"/>
            <w:r w:rsidR="38281367" w:rsidRPr="002C4A48">
              <w:rPr>
                <w:rFonts w:ascii="Times New Roman" w:hAnsi="Times New Roman"/>
                <w:sz w:val="24"/>
                <w:szCs w:val="24"/>
              </w:rPr>
              <w:t xml:space="preserve"> (krypties nustatymo) antena, kurios veikimo dažnis ne mažesnis kaip nuo 20 MHz iki 8 GHz</w:t>
            </w:r>
            <w:r w:rsidR="34BC4259" w:rsidRPr="002C4A48">
              <w:rPr>
                <w:rFonts w:ascii="Times New Roman" w:hAnsi="Times New Roman"/>
                <w:sz w:val="24"/>
                <w:szCs w:val="24"/>
              </w:rPr>
              <w:t>,</w:t>
            </w:r>
            <w:r w:rsidR="38281367" w:rsidRPr="002C4A48">
              <w:rPr>
                <w:rFonts w:ascii="Times New Roman" w:hAnsi="Times New Roman"/>
                <w:sz w:val="24"/>
                <w:szCs w:val="24"/>
              </w:rPr>
              <w:t xml:space="preserve"> komplektas – 3 vnt</w:t>
            </w:r>
            <w:r w:rsidR="002D73EE" w:rsidRPr="002C4A48">
              <w:rPr>
                <w:rFonts w:ascii="Times New Roman" w:hAnsi="Times New Roman"/>
                <w:sz w:val="24"/>
                <w:szCs w:val="24"/>
              </w:rPr>
              <w:t>.</w:t>
            </w:r>
            <w:r w:rsidR="00DA7CC4" w:rsidRPr="002C4A48">
              <w:rPr>
                <w:rFonts w:ascii="Times New Roman" w:hAnsi="Times New Roman"/>
                <w:sz w:val="24"/>
                <w:szCs w:val="24"/>
              </w:rPr>
              <w:t>;</w:t>
            </w:r>
          </w:p>
          <w:p w14:paraId="59BE3433" w14:textId="03D4A2B8" w:rsidR="22FB191D" w:rsidRPr="002C4A48" w:rsidRDefault="0FAFF193" w:rsidP="0037379D">
            <w:pPr>
              <w:ind w:firstLine="0"/>
              <w:jc w:val="both"/>
              <w:rPr>
                <w:rFonts w:ascii="Times New Roman" w:hAnsi="Times New Roman"/>
                <w:sz w:val="24"/>
                <w:szCs w:val="24"/>
              </w:rPr>
            </w:pPr>
            <w:r w:rsidRPr="002C4A48">
              <w:rPr>
                <w:rFonts w:ascii="Times New Roman" w:hAnsi="Times New Roman"/>
                <w:sz w:val="24"/>
                <w:szCs w:val="24"/>
              </w:rPr>
              <w:t xml:space="preserve">• </w:t>
            </w:r>
            <w:r w:rsidR="21BC9E94" w:rsidRPr="002C4A48">
              <w:rPr>
                <w:rFonts w:ascii="Times New Roman" w:hAnsi="Times New Roman"/>
                <w:sz w:val="24"/>
                <w:szCs w:val="24"/>
              </w:rPr>
              <w:t>plačiajuos</w:t>
            </w:r>
            <w:r w:rsidR="2E6D5719" w:rsidRPr="002C4A48">
              <w:rPr>
                <w:rFonts w:ascii="Times New Roman" w:hAnsi="Times New Roman"/>
                <w:sz w:val="24"/>
                <w:szCs w:val="24"/>
              </w:rPr>
              <w:t>čio</w:t>
            </w:r>
            <w:r w:rsidR="21BC9E94" w:rsidRPr="002C4A48">
              <w:rPr>
                <w:rFonts w:ascii="Times New Roman" w:hAnsi="Times New Roman"/>
                <w:sz w:val="24"/>
                <w:szCs w:val="24"/>
              </w:rPr>
              <w:t xml:space="preserve"> imtuv</w:t>
            </w:r>
            <w:r w:rsidR="2EED30FE" w:rsidRPr="002C4A48">
              <w:rPr>
                <w:rFonts w:ascii="Times New Roman" w:hAnsi="Times New Roman"/>
                <w:sz w:val="24"/>
                <w:szCs w:val="24"/>
              </w:rPr>
              <w:t>o</w:t>
            </w:r>
            <w:r w:rsidR="21BC9E94" w:rsidRPr="002C4A48">
              <w:rPr>
                <w:rFonts w:ascii="Times New Roman" w:hAnsi="Times New Roman"/>
                <w:sz w:val="24"/>
                <w:szCs w:val="24"/>
              </w:rPr>
              <w:t xml:space="preserve"> </w:t>
            </w:r>
            <w:r w:rsidR="19DB76D1" w:rsidRPr="002C4A48">
              <w:rPr>
                <w:rFonts w:ascii="Times New Roman" w:hAnsi="Times New Roman"/>
                <w:sz w:val="24"/>
                <w:szCs w:val="24"/>
              </w:rPr>
              <w:t xml:space="preserve">su kryptine </w:t>
            </w:r>
            <w:r w:rsidR="0F533120" w:rsidRPr="002C4A48">
              <w:rPr>
                <w:rFonts w:ascii="Times New Roman" w:hAnsi="Times New Roman"/>
                <w:sz w:val="24"/>
                <w:szCs w:val="24"/>
              </w:rPr>
              <w:t>(</w:t>
            </w:r>
            <w:r w:rsidR="19DB76D1" w:rsidRPr="002C4A48">
              <w:rPr>
                <w:rFonts w:ascii="Times New Roman" w:hAnsi="Times New Roman"/>
                <w:sz w:val="24"/>
                <w:szCs w:val="24"/>
              </w:rPr>
              <w:t>-</w:t>
            </w:r>
            <w:proofErr w:type="spellStart"/>
            <w:r w:rsidR="19DB76D1" w:rsidRPr="002C4A48">
              <w:rPr>
                <w:rFonts w:ascii="Times New Roman" w:hAnsi="Times New Roman"/>
                <w:sz w:val="24"/>
                <w:szCs w:val="24"/>
              </w:rPr>
              <w:t>ėmis</w:t>
            </w:r>
            <w:proofErr w:type="spellEnd"/>
            <w:r w:rsidR="376A996D" w:rsidRPr="002C4A48">
              <w:rPr>
                <w:rFonts w:ascii="Times New Roman" w:hAnsi="Times New Roman"/>
                <w:sz w:val="24"/>
                <w:szCs w:val="24"/>
              </w:rPr>
              <w:t>)</w:t>
            </w:r>
            <w:r w:rsidR="19DB76D1" w:rsidRPr="002C4A48">
              <w:rPr>
                <w:rFonts w:ascii="Times New Roman" w:hAnsi="Times New Roman"/>
                <w:sz w:val="24"/>
                <w:szCs w:val="24"/>
              </w:rPr>
              <w:t xml:space="preserve"> anten</w:t>
            </w:r>
            <w:r w:rsidR="0A91A49C" w:rsidRPr="002C4A48">
              <w:rPr>
                <w:rFonts w:ascii="Times New Roman" w:hAnsi="Times New Roman"/>
                <w:sz w:val="24"/>
                <w:szCs w:val="24"/>
              </w:rPr>
              <w:t>a (-</w:t>
            </w:r>
            <w:proofErr w:type="spellStart"/>
            <w:r w:rsidR="19DB76D1" w:rsidRPr="002C4A48">
              <w:rPr>
                <w:rFonts w:ascii="Times New Roman" w:hAnsi="Times New Roman"/>
                <w:sz w:val="24"/>
                <w:szCs w:val="24"/>
              </w:rPr>
              <w:t>omis</w:t>
            </w:r>
            <w:proofErr w:type="spellEnd"/>
            <w:r w:rsidR="7F669951" w:rsidRPr="002C4A48">
              <w:rPr>
                <w:rFonts w:ascii="Times New Roman" w:hAnsi="Times New Roman"/>
                <w:sz w:val="24"/>
                <w:szCs w:val="24"/>
              </w:rPr>
              <w:t>)</w:t>
            </w:r>
            <w:r w:rsidR="3505597D" w:rsidRPr="002C4A48">
              <w:rPr>
                <w:rFonts w:ascii="Times New Roman" w:hAnsi="Times New Roman"/>
                <w:sz w:val="24"/>
                <w:szCs w:val="24"/>
              </w:rPr>
              <w:t>, kurios (-</w:t>
            </w:r>
            <w:proofErr w:type="spellStart"/>
            <w:r w:rsidR="3505597D" w:rsidRPr="002C4A48">
              <w:rPr>
                <w:rFonts w:ascii="Times New Roman" w:hAnsi="Times New Roman"/>
                <w:sz w:val="24"/>
                <w:szCs w:val="24"/>
              </w:rPr>
              <w:t>ių</w:t>
            </w:r>
            <w:proofErr w:type="spellEnd"/>
            <w:r w:rsidR="3505597D" w:rsidRPr="002C4A48">
              <w:rPr>
                <w:rFonts w:ascii="Times New Roman" w:hAnsi="Times New Roman"/>
                <w:sz w:val="24"/>
                <w:szCs w:val="24"/>
              </w:rPr>
              <w:t>) veikimo dažnis ne mažesnis kaip nuo</w:t>
            </w:r>
            <w:r w:rsidR="54DAAA53" w:rsidRPr="002C4A48">
              <w:rPr>
                <w:rFonts w:ascii="Times New Roman" w:hAnsi="Times New Roman"/>
                <w:sz w:val="24"/>
                <w:szCs w:val="24"/>
              </w:rPr>
              <w:t xml:space="preserve"> 9 </w:t>
            </w:r>
            <w:proofErr w:type="spellStart"/>
            <w:r w:rsidR="54DAAA53" w:rsidRPr="002C4A48">
              <w:rPr>
                <w:rFonts w:ascii="Times New Roman" w:hAnsi="Times New Roman"/>
                <w:sz w:val="24"/>
                <w:szCs w:val="24"/>
              </w:rPr>
              <w:t>kHz</w:t>
            </w:r>
            <w:proofErr w:type="spellEnd"/>
            <w:r w:rsidR="54DAAA53" w:rsidRPr="002C4A48">
              <w:rPr>
                <w:rFonts w:ascii="Times New Roman" w:hAnsi="Times New Roman"/>
                <w:sz w:val="24"/>
                <w:szCs w:val="24"/>
              </w:rPr>
              <w:t xml:space="preserve"> iki</w:t>
            </w:r>
            <w:r w:rsidR="3505597D" w:rsidRPr="002C4A48">
              <w:rPr>
                <w:rFonts w:ascii="Times New Roman" w:hAnsi="Times New Roman"/>
                <w:sz w:val="24"/>
                <w:szCs w:val="24"/>
              </w:rPr>
              <w:t xml:space="preserve"> </w:t>
            </w:r>
            <w:r w:rsidR="19DB76D1" w:rsidRPr="002C4A48">
              <w:rPr>
                <w:rFonts w:ascii="Times New Roman" w:hAnsi="Times New Roman"/>
                <w:sz w:val="24"/>
                <w:szCs w:val="24"/>
              </w:rPr>
              <w:t xml:space="preserve"> </w:t>
            </w:r>
            <w:r w:rsidR="18EDD5FC" w:rsidRPr="002C4A48">
              <w:rPr>
                <w:rFonts w:ascii="Times New Roman" w:hAnsi="Times New Roman"/>
                <w:sz w:val="24"/>
                <w:szCs w:val="24"/>
              </w:rPr>
              <w:t xml:space="preserve">8 GHz, </w:t>
            </w:r>
            <w:r w:rsidR="19DB76D1" w:rsidRPr="002C4A48">
              <w:rPr>
                <w:rFonts w:ascii="Times New Roman" w:hAnsi="Times New Roman"/>
                <w:sz w:val="24"/>
                <w:szCs w:val="24"/>
              </w:rPr>
              <w:t>k</w:t>
            </w:r>
            <w:r w:rsidR="370A5185" w:rsidRPr="002C4A48">
              <w:rPr>
                <w:rFonts w:ascii="Times New Roman" w:hAnsi="Times New Roman"/>
                <w:sz w:val="24"/>
                <w:szCs w:val="24"/>
              </w:rPr>
              <w:t xml:space="preserve">omplektas </w:t>
            </w:r>
            <w:r w:rsidR="21BC9E94" w:rsidRPr="002C4A48">
              <w:rPr>
                <w:rFonts w:ascii="Times New Roman" w:hAnsi="Times New Roman"/>
                <w:sz w:val="24"/>
                <w:szCs w:val="24"/>
              </w:rPr>
              <w:t>– 3 vnt</w:t>
            </w:r>
            <w:r w:rsidR="00DA7CC4" w:rsidRPr="002C4A48">
              <w:rPr>
                <w:rFonts w:ascii="Times New Roman" w:hAnsi="Times New Roman"/>
                <w:sz w:val="24"/>
                <w:szCs w:val="24"/>
              </w:rPr>
              <w:t>.;</w:t>
            </w:r>
          </w:p>
          <w:p w14:paraId="4CF2F6A7" w14:textId="39FDEE0D" w:rsidR="22FB191D" w:rsidRPr="002C4A48" w:rsidRDefault="2FB97DF6" w:rsidP="0037379D">
            <w:pPr>
              <w:ind w:firstLine="0"/>
              <w:jc w:val="both"/>
              <w:rPr>
                <w:rFonts w:ascii="Times New Roman" w:hAnsi="Times New Roman"/>
                <w:sz w:val="24"/>
                <w:szCs w:val="24"/>
              </w:rPr>
            </w:pPr>
            <w:r w:rsidRPr="002C4A48">
              <w:rPr>
                <w:rFonts w:ascii="Times New Roman" w:hAnsi="Times New Roman"/>
                <w:sz w:val="24"/>
                <w:szCs w:val="24"/>
              </w:rPr>
              <w:t xml:space="preserve">• </w:t>
            </w:r>
            <w:r w:rsidR="21BC9E94" w:rsidRPr="002C4A48">
              <w:rPr>
                <w:rFonts w:ascii="Times New Roman" w:hAnsi="Times New Roman"/>
                <w:sz w:val="24"/>
                <w:szCs w:val="24"/>
              </w:rPr>
              <w:t>radijo stebėsenos duomenų įrašymo įrenginys - 1 vnt</w:t>
            </w:r>
            <w:r w:rsidR="00DA7CC4" w:rsidRPr="002C4A48">
              <w:rPr>
                <w:rFonts w:ascii="Times New Roman" w:hAnsi="Times New Roman"/>
                <w:sz w:val="24"/>
                <w:szCs w:val="24"/>
              </w:rPr>
              <w:t>.;</w:t>
            </w:r>
          </w:p>
          <w:p w14:paraId="6BFCA9F2" w14:textId="10D93F46" w:rsidR="22FB191D" w:rsidRPr="002C4A48" w:rsidRDefault="2465720F" w:rsidP="0037379D">
            <w:pPr>
              <w:ind w:firstLine="0"/>
              <w:jc w:val="both"/>
              <w:rPr>
                <w:rFonts w:ascii="Times New Roman" w:hAnsi="Times New Roman"/>
                <w:sz w:val="24"/>
                <w:szCs w:val="24"/>
              </w:rPr>
            </w:pPr>
            <w:r w:rsidRPr="002C4A48">
              <w:rPr>
                <w:rFonts w:ascii="Times New Roman" w:hAnsi="Times New Roman"/>
                <w:sz w:val="24"/>
                <w:szCs w:val="24"/>
              </w:rPr>
              <w:t xml:space="preserve">• </w:t>
            </w:r>
            <w:r w:rsidR="08030735" w:rsidRPr="002C4A48">
              <w:rPr>
                <w:rFonts w:ascii="Times New Roman" w:hAnsi="Times New Roman"/>
                <w:sz w:val="24"/>
                <w:szCs w:val="24"/>
              </w:rPr>
              <w:t>i</w:t>
            </w:r>
            <w:r w:rsidR="4D7B0A9B" w:rsidRPr="002C4A48">
              <w:rPr>
                <w:rFonts w:ascii="Times New Roman" w:hAnsi="Times New Roman"/>
                <w:sz w:val="24"/>
                <w:szCs w:val="24"/>
              </w:rPr>
              <w:t xml:space="preserve">mtuvo su </w:t>
            </w:r>
            <w:proofErr w:type="spellStart"/>
            <w:r w:rsidR="21BC9E94" w:rsidRPr="002C4A48">
              <w:rPr>
                <w:rFonts w:ascii="Times New Roman" w:hAnsi="Times New Roman"/>
                <w:sz w:val="24"/>
                <w:szCs w:val="24"/>
              </w:rPr>
              <w:t>visakrypt</w:t>
            </w:r>
            <w:r w:rsidR="4A8AB831" w:rsidRPr="002C4A48">
              <w:rPr>
                <w:rFonts w:ascii="Times New Roman" w:hAnsi="Times New Roman"/>
                <w:sz w:val="24"/>
                <w:szCs w:val="24"/>
              </w:rPr>
              <w:t>e</w:t>
            </w:r>
            <w:proofErr w:type="spellEnd"/>
            <w:r w:rsidR="4A8AB831" w:rsidRPr="002C4A48">
              <w:rPr>
                <w:rFonts w:ascii="Times New Roman" w:hAnsi="Times New Roman"/>
                <w:sz w:val="24"/>
                <w:szCs w:val="24"/>
              </w:rPr>
              <w:t xml:space="preserve"> -(</w:t>
            </w:r>
            <w:proofErr w:type="spellStart"/>
            <w:r w:rsidR="21BC9E94" w:rsidRPr="002C4A48">
              <w:rPr>
                <w:rFonts w:ascii="Times New Roman" w:hAnsi="Times New Roman"/>
                <w:sz w:val="24"/>
                <w:szCs w:val="24"/>
              </w:rPr>
              <w:t>ė</w:t>
            </w:r>
            <w:r w:rsidR="6EB71879" w:rsidRPr="002C4A48">
              <w:rPr>
                <w:rFonts w:ascii="Times New Roman" w:hAnsi="Times New Roman"/>
                <w:sz w:val="24"/>
                <w:szCs w:val="24"/>
              </w:rPr>
              <w:t>mis</w:t>
            </w:r>
            <w:proofErr w:type="spellEnd"/>
            <w:r w:rsidR="348335B7" w:rsidRPr="002C4A48">
              <w:rPr>
                <w:rFonts w:ascii="Times New Roman" w:hAnsi="Times New Roman"/>
                <w:sz w:val="24"/>
                <w:szCs w:val="24"/>
              </w:rPr>
              <w:t>)</w:t>
            </w:r>
            <w:r w:rsidR="21BC9E94" w:rsidRPr="002C4A48">
              <w:rPr>
                <w:rFonts w:ascii="Times New Roman" w:hAnsi="Times New Roman"/>
                <w:sz w:val="24"/>
                <w:szCs w:val="24"/>
              </w:rPr>
              <w:t xml:space="preserve"> anten</w:t>
            </w:r>
            <w:r w:rsidR="45B38BAF" w:rsidRPr="002C4A48">
              <w:rPr>
                <w:rFonts w:ascii="Times New Roman" w:hAnsi="Times New Roman"/>
                <w:sz w:val="24"/>
                <w:szCs w:val="24"/>
              </w:rPr>
              <w:t>a (-</w:t>
            </w:r>
            <w:proofErr w:type="spellStart"/>
            <w:r w:rsidR="2C80AA72" w:rsidRPr="002C4A48">
              <w:rPr>
                <w:rFonts w:ascii="Times New Roman" w:hAnsi="Times New Roman"/>
                <w:sz w:val="24"/>
                <w:szCs w:val="24"/>
              </w:rPr>
              <w:t>omis</w:t>
            </w:r>
            <w:proofErr w:type="spellEnd"/>
            <w:r w:rsidR="5BEF274C" w:rsidRPr="002C4A48">
              <w:rPr>
                <w:rFonts w:ascii="Times New Roman" w:hAnsi="Times New Roman"/>
                <w:sz w:val="24"/>
                <w:szCs w:val="24"/>
              </w:rPr>
              <w:t>)</w:t>
            </w:r>
            <w:r w:rsidR="21BC9E94" w:rsidRPr="002C4A48">
              <w:rPr>
                <w:rFonts w:ascii="Times New Roman" w:hAnsi="Times New Roman"/>
                <w:sz w:val="24"/>
                <w:szCs w:val="24"/>
              </w:rPr>
              <w:t xml:space="preserve">, </w:t>
            </w:r>
            <w:r w:rsidR="79A05234" w:rsidRPr="002C4A48">
              <w:rPr>
                <w:rFonts w:ascii="Times New Roman" w:hAnsi="Times New Roman"/>
                <w:sz w:val="24"/>
                <w:szCs w:val="24"/>
              </w:rPr>
              <w:t>kuri</w:t>
            </w:r>
            <w:r w:rsidR="6C15FB9A" w:rsidRPr="002C4A48">
              <w:rPr>
                <w:rFonts w:ascii="Times New Roman" w:hAnsi="Times New Roman"/>
                <w:sz w:val="24"/>
                <w:szCs w:val="24"/>
              </w:rPr>
              <w:t>os (-</w:t>
            </w:r>
            <w:proofErr w:type="spellStart"/>
            <w:r w:rsidR="6C15FB9A" w:rsidRPr="002C4A48">
              <w:rPr>
                <w:rFonts w:ascii="Times New Roman" w:hAnsi="Times New Roman"/>
                <w:sz w:val="24"/>
                <w:szCs w:val="24"/>
              </w:rPr>
              <w:t>ių</w:t>
            </w:r>
            <w:proofErr w:type="spellEnd"/>
            <w:r w:rsidR="6C15FB9A" w:rsidRPr="002C4A48">
              <w:rPr>
                <w:rFonts w:ascii="Times New Roman" w:hAnsi="Times New Roman"/>
                <w:sz w:val="24"/>
                <w:szCs w:val="24"/>
              </w:rPr>
              <w:t>)</w:t>
            </w:r>
            <w:r w:rsidR="21BC9E94" w:rsidRPr="002C4A48">
              <w:rPr>
                <w:rFonts w:ascii="Times New Roman" w:hAnsi="Times New Roman"/>
                <w:sz w:val="24"/>
                <w:szCs w:val="24"/>
              </w:rPr>
              <w:t xml:space="preserve"> veikimo dažnis ne mažesnis kaip nuo </w:t>
            </w:r>
            <w:r w:rsidR="239FEFF1" w:rsidRPr="002C4A48">
              <w:rPr>
                <w:rFonts w:ascii="Times New Roman" w:hAnsi="Times New Roman"/>
                <w:sz w:val="24"/>
                <w:szCs w:val="24"/>
              </w:rPr>
              <w:t>9</w:t>
            </w:r>
            <w:r w:rsidR="21BC9E94" w:rsidRPr="002C4A48">
              <w:rPr>
                <w:rFonts w:ascii="Times New Roman" w:hAnsi="Times New Roman"/>
                <w:sz w:val="24"/>
                <w:szCs w:val="24"/>
              </w:rPr>
              <w:t xml:space="preserve"> </w:t>
            </w:r>
            <w:proofErr w:type="spellStart"/>
            <w:r w:rsidR="21BC9E94" w:rsidRPr="002C4A48">
              <w:rPr>
                <w:rFonts w:ascii="Times New Roman" w:hAnsi="Times New Roman"/>
                <w:sz w:val="24"/>
                <w:szCs w:val="24"/>
              </w:rPr>
              <w:t>kHz</w:t>
            </w:r>
            <w:proofErr w:type="spellEnd"/>
            <w:r w:rsidR="21BC9E94" w:rsidRPr="002C4A48">
              <w:rPr>
                <w:rFonts w:ascii="Times New Roman" w:hAnsi="Times New Roman"/>
                <w:sz w:val="24"/>
                <w:szCs w:val="24"/>
              </w:rPr>
              <w:t xml:space="preserve"> iki </w:t>
            </w:r>
            <w:r w:rsidR="3173B967" w:rsidRPr="002C4A48">
              <w:rPr>
                <w:rFonts w:ascii="Times New Roman" w:hAnsi="Times New Roman"/>
                <w:sz w:val="24"/>
                <w:szCs w:val="24"/>
              </w:rPr>
              <w:t>8 GHz</w:t>
            </w:r>
            <w:r w:rsidR="2F12B6D6" w:rsidRPr="002C4A48">
              <w:rPr>
                <w:rFonts w:ascii="Times New Roman" w:hAnsi="Times New Roman"/>
                <w:sz w:val="24"/>
                <w:szCs w:val="24"/>
              </w:rPr>
              <w:t>,</w:t>
            </w:r>
            <w:r w:rsidR="21BC9E94" w:rsidRPr="002C4A48">
              <w:rPr>
                <w:rFonts w:ascii="Times New Roman" w:hAnsi="Times New Roman"/>
                <w:sz w:val="24"/>
                <w:szCs w:val="24"/>
              </w:rPr>
              <w:t xml:space="preserve"> </w:t>
            </w:r>
            <w:r w:rsidR="52D056D4" w:rsidRPr="002C4A48">
              <w:rPr>
                <w:rFonts w:ascii="Times New Roman" w:hAnsi="Times New Roman"/>
                <w:sz w:val="24"/>
                <w:szCs w:val="24"/>
              </w:rPr>
              <w:t xml:space="preserve">komplektas </w:t>
            </w:r>
            <w:r w:rsidR="54B24AE6" w:rsidRPr="002C4A48">
              <w:rPr>
                <w:rFonts w:ascii="Times New Roman" w:hAnsi="Times New Roman"/>
                <w:sz w:val="24"/>
                <w:szCs w:val="24"/>
              </w:rPr>
              <w:t>–</w:t>
            </w:r>
            <w:r w:rsidR="0BD8C40A" w:rsidRPr="002C4A48">
              <w:rPr>
                <w:rFonts w:ascii="Times New Roman" w:hAnsi="Times New Roman"/>
                <w:sz w:val="24"/>
                <w:szCs w:val="24"/>
              </w:rPr>
              <w:t xml:space="preserve"> </w:t>
            </w:r>
            <w:r w:rsidR="6FA8DC92" w:rsidRPr="002C4A48">
              <w:rPr>
                <w:rFonts w:ascii="Times New Roman" w:hAnsi="Times New Roman"/>
                <w:sz w:val="24"/>
                <w:szCs w:val="24"/>
              </w:rPr>
              <w:t>3</w:t>
            </w:r>
            <w:r w:rsidR="21BC9E94" w:rsidRPr="002C4A48">
              <w:rPr>
                <w:rFonts w:ascii="Times New Roman" w:hAnsi="Times New Roman"/>
                <w:sz w:val="24"/>
                <w:szCs w:val="24"/>
              </w:rPr>
              <w:t xml:space="preserve"> vnt</w:t>
            </w:r>
            <w:r w:rsidR="00DA7CC4" w:rsidRPr="002C4A48">
              <w:rPr>
                <w:rFonts w:ascii="Times New Roman" w:hAnsi="Times New Roman"/>
                <w:sz w:val="24"/>
                <w:szCs w:val="24"/>
              </w:rPr>
              <w:t>.;</w:t>
            </w:r>
          </w:p>
          <w:p w14:paraId="6003D994" w14:textId="1F889F7E" w:rsidR="22FB191D" w:rsidRPr="002C4A48" w:rsidRDefault="572B8904" w:rsidP="0037379D">
            <w:pPr>
              <w:ind w:firstLine="0"/>
              <w:jc w:val="both"/>
              <w:rPr>
                <w:rFonts w:ascii="Times New Roman" w:hAnsi="Times New Roman"/>
                <w:sz w:val="24"/>
                <w:szCs w:val="24"/>
              </w:rPr>
            </w:pPr>
            <w:r w:rsidRPr="002C4A48">
              <w:rPr>
                <w:rFonts w:ascii="Times New Roman" w:hAnsi="Times New Roman"/>
                <w:sz w:val="24"/>
                <w:szCs w:val="24"/>
              </w:rPr>
              <w:t xml:space="preserve">• </w:t>
            </w:r>
            <w:r w:rsidR="21BC9E94" w:rsidRPr="002C4A48">
              <w:rPr>
                <w:rFonts w:ascii="Times New Roman" w:hAnsi="Times New Roman"/>
                <w:sz w:val="24"/>
                <w:szCs w:val="24"/>
              </w:rPr>
              <w:t>antenų komutatorius – 3 vnt</w:t>
            </w:r>
            <w:r w:rsidR="00DA7CC4" w:rsidRPr="002C4A48">
              <w:rPr>
                <w:rFonts w:ascii="Times New Roman" w:hAnsi="Times New Roman"/>
                <w:sz w:val="24"/>
                <w:szCs w:val="24"/>
              </w:rPr>
              <w:t>.;</w:t>
            </w:r>
          </w:p>
          <w:p w14:paraId="5D2B84FE" w14:textId="2561F32D" w:rsidR="22FB191D" w:rsidRPr="002C4A48" w:rsidRDefault="6ECB588B" w:rsidP="0037379D">
            <w:pPr>
              <w:ind w:firstLine="0"/>
              <w:jc w:val="both"/>
              <w:rPr>
                <w:rFonts w:ascii="Times New Roman" w:hAnsi="Times New Roman"/>
                <w:sz w:val="24"/>
                <w:szCs w:val="24"/>
              </w:rPr>
            </w:pPr>
            <w:r w:rsidRPr="002C4A48">
              <w:rPr>
                <w:rFonts w:ascii="Times New Roman" w:hAnsi="Times New Roman"/>
                <w:sz w:val="24"/>
                <w:szCs w:val="24"/>
              </w:rPr>
              <w:t xml:space="preserve">• </w:t>
            </w:r>
            <w:r w:rsidR="21BC9E94" w:rsidRPr="002C4A48">
              <w:rPr>
                <w:rFonts w:ascii="Times New Roman" w:hAnsi="Times New Roman"/>
                <w:sz w:val="24"/>
                <w:szCs w:val="24"/>
              </w:rPr>
              <w:t xml:space="preserve">antenų pasukimo įrenginys (angl. </w:t>
            </w:r>
            <w:proofErr w:type="spellStart"/>
            <w:r w:rsidR="21BC9E94" w:rsidRPr="002C4A48">
              <w:rPr>
                <w:rFonts w:ascii="Times New Roman" w:hAnsi="Times New Roman"/>
                <w:sz w:val="24"/>
                <w:szCs w:val="24"/>
              </w:rPr>
              <w:t>Antenna</w:t>
            </w:r>
            <w:proofErr w:type="spellEnd"/>
            <w:r w:rsidR="21BC9E94" w:rsidRPr="002C4A48">
              <w:rPr>
                <w:rFonts w:ascii="Times New Roman" w:hAnsi="Times New Roman"/>
                <w:sz w:val="24"/>
                <w:szCs w:val="24"/>
              </w:rPr>
              <w:t xml:space="preserve"> </w:t>
            </w:r>
            <w:proofErr w:type="spellStart"/>
            <w:r w:rsidR="21BC9E94" w:rsidRPr="002C4A48">
              <w:rPr>
                <w:rFonts w:ascii="Times New Roman" w:hAnsi="Times New Roman"/>
                <w:sz w:val="24"/>
                <w:szCs w:val="24"/>
              </w:rPr>
              <w:t>Rotator</w:t>
            </w:r>
            <w:proofErr w:type="spellEnd"/>
            <w:r w:rsidR="21BC9E94" w:rsidRPr="002C4A48">
              <w:rPr>
                <w:rFonts w:ascii="Times New Roman" w:hAnsi="Times New Roman"/>
                <w:sz w:val="24"/>
                <w:szCs w:val="24"/>
              </w:rPr>
              <w:t>) - 3 vnt</w:t>
            </w:r>
            <w:r w:rsidR="00DA7CC4" w:rsidRPr="002C4A48">
              <w:rPr>
                <w:rFonts w:ascii="Times New Roman" w:hAnsi="Times New Roman"/>
                <w:sz w:val="24"/>
                <w:szCs w:val="24"/>
              </w:rPr>
              <w:t>.;</w:t>
            </w:r>
          </w:p>
          <w:p w14:paraId="0A296BA8" w14:textId="0378BD07" w:rsidR="18CA6870" w:rsidRPr="002C4A48" w:rsidRDefault="18CA6870" w:rsidP="0037379D">
            <w:pPr>
              <w:ind w:firstLine="0"/>
              <w:jc w:val="both"/>
              <w:rPr>
                <w:rFonts w:ascii="Times New Roman" w:hAnsi="Times New Roman"/>
                <w:sz w:val="24"/>
                <w:szCs w:val="24"/>
              </w:rPr>
            </w:pPr>
            <w:r w:rsidRPr="002C4A48">
              <w:rPr>
                <w:rFonts w:ascii="Times New Roman" w:hAnsi="Times New Roman"/>
                <w:sz w:val="24"/>
                <w:szCs w:val="24"/>
              </w:rPr>
              <w:t xml:space="preserve">• nutolęs radijo stebėsenos imtuvas su antenų komplektu kiekis – </w:t>
            </w:r>
            <w:r w:rsidR="023592E4" w:rsidRPr="002C4A48">
              <w:rPr>
                <w:rFonts w:ascii="Times New Roman" w:hAnsi="Times New Roman"/>
                <w:sz w:val="24"/>
                <w:szCs w:val="24"/>
              </w:rPr>
              <w:t>8</w:t>
            </w:r>
            <w:r w:rsidRPr="002C4A48">
              <w:rPr>
                <w:rFonts w:ascii="Times New Roman" w:hAnsi="Times New Roman"/>
                <w:sz w:val="24"/>
                <w:szCs w:val="24"/>
              </w:rPr>
              <w:t xml:space="preserve"> vnt.</w:t>
            </w:r>
            <w:r w:rsidR="005B4408" w:rsidRPr="002C4A48">
              <w:rPr>
                <w:rFonts w:ascii="Times New Roman" w:hAnsi="Times New Roman"/>
                <w:sz w:val="24"/>
                <w:szCs w:val="24"/>
              </w:rPr>
              <w:t>;</w:t>
            </w:r>
          </w:p>
          <w:p w14:paraId="64176E87" w14:textId="0A38FBCC" w:rsidR="22FB191D" w:rsidRPr="002C4A48" w:rsidRDefault="5758E503" w:rsidP="0037379D">
            <w:pPr>
              <w:ind w:firstLine="0"/>
              <w:jc w:val="both"/>
              <w:rPr>
                <w:rFonts w:ascii="Times New Roman" w:hAnsi="Times New Roman"/>
                <w:sz w:val="24"/>
                <w:szCs w:val="24"/>
              </w:rPr>
            </w:pPr>
            <w:r w:rsidRPr="002C4A48">
              <w:rPr>
                <w:rFonts w:ascii="Times New Roman" w:hAnsi="Times New Roman"/>
                <w:sz w:val="24"/>
                <w:szCs w:val="24"/>
              </w:rPr>
              <w:t xml:space="preserve">• </w:t>
            </w:r>
            <w:r w:rsidR="13D420D7" w:rsidRPr="002C4A48">
              <w:rPr>
                <w:rFonts w:ascii="Times New Roman" w:hAnsi="Times New Roman"/>
                <w:sz w:val="24"/>
                <w:szCs w:val="24"/>
              </w:rPr>
              <w:t>kartu su preke pateikiami visi reikalingi priedai (tvirtinimo prie bokšto adapteriai, signaliniai, valdymo, maitinimo kabeliai ir jų jungtys</w:t>
            </w:r>
            <w:r w:rsidR="0BAC6C65" w:rsidRPr="002C4A48">
              <w:rPr>
                <w:rFonts w:ascii="Times New Roman" w:hAnsi="Times New Roman"/>
                <w:sz w:val="24"/>
                <w:szCs w:val="24"/>
              </w:rPr>
              <w:t xml:space="preserve">, GNSS antenos ir </w:t>
            </w:r>
            <w:r w:rsidR="13D420D7" w:rsidRPr="002C4A48">
              <w:rPr>
                <w:rFonts w:ascii="Times New Roman" w:hAnsi="Times New Roman"/>
                <w:sz w:val="24"/>
                <w:szCs w:val="24"/>
              </w:rPr>
              <w:t>kt.) ir pagalbinės medžiagos užtikrinančios sistemos veikimą</w:t>
            </w:r>
          </w:p>
        </w:tc>
        <w:tc>
          <w:tcPr>
            <w:tcW w:w="2126" w:type="dxa"/>
          </w:tcPr>
          <w:p w14:paraId="0D94577C" w14:textId="70741B2D" w:rsidR="17DD9D09" w:rsidRPr="002C4A48" w:rsidRDefault="17DD9D09" w:rsidP="17DD9D09">
            <w:pPr>
              <w:rPr>
                <w:rFonts w:ascii="Times New Roman" w:hAnsi="Times New Roman"/>
                <w:sz w:val="24"/>
                <w:szCs w:val="24"/>
              </w:rPr>
            </w:pPr>
          </w:p>
        </w:tc>
        <w:tc>
          <w:tcPr>
            <w:tcW w:w="1985" w:type="dxa"/>
          </w:tcPr>
          <w:p w14:paraId="72B1AC28" w14:textId="7D71D732" w:rsidR="17DD9D09" w:rsidRPr="002C4A48" w:rsidRDefault="17DD9D09" w:rsidP="17DD9D09">
            <w:pPr>
              <w:rPr>
                <w:rFonts w:ascii="Times New Roman" w:hAnsi="Times New Roman"/>
                <w:sz w:val="24"/>
                <w:szCs w:val="24"/>
              </w:rPr>
            </w:pPr>
          </w:p>
        </w:tc>
      </w:tr>
      <w:tr w:rsidR="223641CC" w:rsidRPr="002C4A48" w14:paraId="2EB8B08B" w14:textId="77777777" w:rsidTr="003C4E73">
        <w:tc>
          <w:tcPr>
            <w:tcW w:w="1271" w:type="dxa"/>
            <w:vAlign w:val="center"/>
          </w:tcPr>
          <w:p w14:paraId="776D794C" w14:textId="7FB107FB" w:rsidR="4824306F" w:rsidRPr="002C4A48" w:rsidRDefault="4824306F"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3AB52C6B" w14:textId="34FED442" w:rsidR="4824306F" w:rsidRPr="002C4A48" w:rsidRDefault="330AD30A" w:rsidP="3EB12B9E">
            <w:pPr>
              <w:ind w:firstLine="0"/>
              <w:rPr>
                <w:rFonts w:ascii="Times New Roman" w:hAnsi="Times New Roman"/>
                <w:sz w:val="24"/>
                <w:szCs w:val="24"/>
              </w:rPr>
            </w:pPr>
            <w:r w:rsidRPr="002C4A48">
              <w:rPr>
                <w:rFonts w:ascii="Times New Roman" w:hAnsi="Times New Roman"/>
                <w:sz w:val="24"/>
                <w:szCs w:val="24"/>
              </w:rPr>
              <w:t>Stacionariųjų radijo stebėsenos stočių ir nutolusių radijo stebėsenos stočių struktūrinės schemos</w:t>
            </w:r>
            <w:r w:rsidR="4824306F" w:rsidRPr="002C4A48">
              <w:rPr>
                <w:rFonts w:ascii="Times New Roman" w:hAnsi="Times New Roman"/>
                <w:sz w:val="24"/>
                <w:szCs w:val="24"/>
              </w:rPr>
              <w:t xml:space="preserve"> </w:t>
            </w:r>
          </w:p>
        </w:tc>
        <w:tc>
          <w:tcPr>
            <w:tcW w:w="6662" w:type="dxa"/>
          </w:tcPr>
          <w:p w14:paraId="08A5EB89" w14:textId="0557893F" w:rsidR="4824306F" w:rsidRPr="002C4A48" w:rsidRDefault="4824306F" w:rsidP="0037379D">
            <w:pPr>
              <w:ind w:firstLine="0"/>
              <w:jc w:val="both"/>
              <w:rPr>
                <w:rFonts w:ascii="Times New Roman" w:hAnsi="Times New Roman"/>
                <w:sz w:val="24"/>
                <w:szCs w:val="24"/>
                <w:highlight w:val="yellow"/>
              </w:rPr>
            </w:pPr>
            <w:r w:rsidRPr="002C4A48">
              <w:rPr>
                <w:rFonts w:ascii="Times New Roman" w:hAnsi="Times New Roman"/>
                <w:sz w:val="24"/>
                <w:szCs w:val="24"/>
              </w:rPr>
              <w:t>Pateiktos šios Techninė</w:t>
            </w:r>
            <w:r w:rsidR="18293BA0" w:rsidRPr="002C4A48">
              <w:rPr>
                <w:rFonts w:ascii="Times New Roman" w:hAnsi="Times New Roman"/>
                <w:sz w:val="24"/>
                <w:szCs w:val="24"/>
              </w:rPr>
              <w:t>s</w:t>
            </w:r>
            <w:r w:rsidRPr="002C4A48">
              <w:rPr>
                <w:rFonts w:ascii="Times New Roman" w:hAnsi="Times New Roman"/>
                <w:sz w:val="24"/>
                <w:szCs w:val="24"/>
              </w:rPr>
              <w:t xml:space="preserve"> specifikacijos </w:t>
            </w:r>
            <w:r w:rsidR="5BFC5808" w:rsidRPr="002C4A48">
              <w:rPr>
                <w:rFonts w:ascii="Times New Roman" w:hAnsi="Times New Roman"/>
                <w:sz w:val="24"/>
                <w:szCs w:val="24"/>
              </w:rPr>
              <w:t xml:space="preserve">1 </w:t>
            </w:r>
            <w:r w:rsidRPr="002C4A48">
              <w:rPr>
                <w:rFonts w:ascii="Times New Roman" w:hAnsi="Times New Roman"/>
                <w:sz w:val="24"/>
                <w:szCs w:val="24"/>
              </w:rPr>
              <w:t>priede</w:t>
            </w:r>
          </w:p>
        </w:tc>
        <w:tc>
          <w:tcPr>
            <w:tcW w:w="2126" w:type="dxa"/>
          </w:tcPr>
          <w:p w14:paraId="33EC5F6C" w14:textId="22F7AA45" w:rsidR="223641CC" w:rsidRPr="002C4A48" w:rsidRDefault="223641CC" w:rsidP="223641CC">
            <w:pPr>
              <w:rPr>
                <w:rFonts w:ascii="Times New Roman" w:hAnsi="Times New Roman"/>
                <w:sz w:val="24"/>
                <w:szCs w:val="24"/>
              </w:rPr>
            </w:pPr>
          </w:p>
        </w:tc>
        <w:tc>
          <w:tcPr>
            <w:tcW w:w="1985" w:type="dxa"/>
          </w:tcPr>
          <w:p w14:paraId="1A8116E0" w14:textId="4F0C083C" w:rsidR="223641CC" w:rsidRPr="002C4A48" w:rsidRDefault="223641CC" w:rsidP="223641CC">
            <w:pPr>
              <w:rPr>
                <w:rFonts w:ascii="Times New Roman" w:hAnsi="Times New Roman"/>
                <w:sz w:val="24"/>
                <w:szCs w:val="24"/>
              </w:rPr>
            </w:pPr>
          </w:p>
        </w:tc>
      </w:tr>
      <w:tr w:rsidR="17DD9D09" w:rsidRPr="002C4A48" w14:paraId="7E106997" w14:textId="77777777" w:rsidTr="003C4E73">
        <w:tc>
          <w:tcPr>
            <w:tcW w:w="1271" w:type="dxa"/>
            <w:vAlign w:val="center"/>
          </w:tcPr>
          <w:p w14:paraId="198C3CB8"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A48A380" w14:textId="4A117586" w:rsidR="5FE5BDEC" w:rsidRPr="002C4A48" w:rsidRDefault="5FE5BDEC" w:rsidP="22FB191D">
            <w:pPr>
              <w:ind w:firstLine="0"/>
              <w:rPr>
                <w:rFonts w:ascii="Times New Roman" w:hAnsi="Times New Roman"/>
                <w:sz w:val="24"/>
                <w:szCs w:val="24"/>
              </w:rPr>
            </w:pPr>
            <w:r w:rsidRPr="002C4A48">
              <w:rPr>
                <w:rFonts w:ascii="Times New Roman" w:hAnsi="Times New Roman"/>
                <w:sz w:val="24"/>
                <w:szCs w:val="24"/>
              </w:rPr>
              <w:t>Kalba</w:t>
            </w:r>
          </w:p>
        </w:tc>
        <w:tc>
          <w:tcPr>
            <w:tcW w:w="6662" w:type="dxa"/>
          </w:tcPr>
          <w:p w14:paraId="28CC834F" w14:textId="6B4E0A98" w:rsidR="17DD9D09" w:rsidRPr="002C4A48" w:rsidRDefault="4EA9D960" w:rsidP="0037379D">
            <w:pPr>
              <w:ind w:firstLine="0"/>
              <w:jc w:val="both"/>
              <w:rPr>
                <w:rFonts w:ascii="Times New Roman" w:hAnsi="Times New Roman"/>
                <w:sz w:val="24"/>
                <w:szCs w:val="24"/>
              </w:rPr>
            </w:pPr>
            <w:r w:rsidRPr="002C4A48">
              <w:rPr>
                <w:rFonts w:ascii="Times New Roman" w:hAnsi="Times New Roman"/>
                <w:sz w:val="24"/>
                <w:szCs w:val="24"/>
              </w:rPr>
              <w:t xml:space="preserve">Atitiktys reikalavimams, pateiktiems šioje Techninėje specifikacijoje, turi būti patiekiamos lietuvių </w:t>
            </w:r>
            <w:r w:rsidR="52C6E3B2" w:rsidRPr="002C4A48">
              <w:rPr>
                <w:rFonts w:ascii="Times New Roman" w:hAnsi="Times New Roman"/>
                <w:sz w:val="24"/>
                <w:szCs w:val="24"/>
              </w:rPr>
              <w:t>arba anglų kalba.</w:t>
            </w:r>
          </w:p>
        </w:tc>
        <w:tc>
          <w:tcPr>
            <w:tcW w:w="2126" w:type="dxa"/>
          </w:tcPr>
          <w:p w14:paraId="0FF7CEF2" w14:textId="131E1907" w:rsidR="17DD9D09" w:rsidRPr="002C4A48" w:rsidRDefault="17DD9D09" w:rsidP="17DD9D09">
            <w:pPr>
              <w:rPr>
                <w:rFonts w:ascii="Times New Roman" w:hAnsi="Times New Roman"/>
                <w:sz w:val="24"/>
                <w:szCs w:val="24"/>
              </w:rPr>
            </w:pPr>
          </w:p>
        </w:tc>
        <w:tc>
          <w:tcPr>
            <w:tcW w:w="1985" w:type="dxa"/>
          </w:tcPr>
          <w:p w14:paraId="534550B0" w14:textId="5D0F102C" w:rsidR="17DD9D09" w:rsidRPr="002C4A48" w:rsidRDefault="17DD9D09" w:rsidP="17DD9D09">
            <w:pPr>
              <w:rPr>
                <w:rFonts w:ascii="Times New Roman" w:hAnsi="Times New Roman"/>
                <w:sz w:val="24"/>
                <w:szCs w:val="24"/>
              </w:rPr>
            </w:pPr>
          </w:p>
        </w:tc>
      </w:tr>
      <w:tr w:rsidR="17DD9D09" w:rsidRPr="002C4A48" w14:paraId="5F6EB25E" w14:textId="77777777" w:rsidTr="003C4E73">
        <w:tc>
          <w:tcPr>
            <w:tcW w:w="1271" w:type="dxa"/>
            <w:vAlign w:val="center"/>
          </w:tcPr>
          <w:p w14:paraId="729074E0"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4C197C71" w14:textId="6131D2DA" w:rsidR="048F9CC7" w:rsidRPr="002C4A48" w:rsidRDefault="048F9CC7" w:rsidP="048F9CC7">
            <w:pPr>
              <w:ind w:firstLine="0"/>
              <w:rPr>
                <w:rFonts w:ascii="Times New Roman" w:hAnsi="Times New Roman"/>
                <w:sz w:val="24"/>
                <w:szCs w:val="24"/>
              </w:rPr>
            </w:pPr>
            <w:r w:rsidRPr="002C4A48">
              <w:rPr>
                <w:rFonts w:ascii="Times New Roman" w:hAnsi="Times New Roman"/>
                <w:sz w:val="24"/>
                <w:szCs w:val="24"/>
              </w:rPr>
              <w:t>Techninė dokumentacija</w:t>
            </w:r>
          </w:p>
        </w:tc>
        <w:tc>
          <w:tcPr>
            <w:tcW w:w="6662" w:type="dxa"/>
          </w:tcPr>
          <w:p w14:paraId="1BBA7B95" w14:textId="45DA30FF" w:rsidR="048F9CC7" w:rsidRPr="002C4A48" w:rsidRDefault="4226086A" w:rsidP="0037379D">
            <w:pPr>
              <w:spacing w:line="257" w:lineRule="auto"/>
              <w:ind w:firstLine="0"/>
              <w:jc w:val="both"/>
              <w:rPr>
                <w:rFonts w:ascii="Times New Roman" w:hAnsi="Times New Roman"/>
                <w:sz w:val="24"/>
                <w:szCs w:val="24"/>
              </w:rPr>
            </w:pPr>
            <w:r w:rsidRPr="002C4A48">
              <w:rPr>
                <w:rFonts w:ascii="Times New Roman" w:hAnsi="Times New Roman"/>
                <w:sz w:val="24"/>
                <w:szCs w:val="24"/>
              </w:rPr>
              <w:t>T</w:t>
            </w:r>
            <w:r w:rsidR="791641F7" w:rsidRPr="002C4A48">
              <w:rPr>
                <w:rFonts w:ascii="Times New Roman" w:hAnsi="Times New Roman"/>
                <w:sz w:val="24"/>
                <w:szCs w:val="24"/>
              </w:rPr>
              <w:t>uri</w:t>
            </w:r>
            <w:r w:rsidR="0FA43314" w:rsidRPr="002C4A48">
              <w:rPr>
                <w:rFonts w:ascii="Times New Roman" w:hAnsi="Times New Roman"/>
                <w:sz w:val="24"/>
                <w:szCs w:val="24"/>
              </w:rPr>
              <w:t xml:space="preserve"> būti pateikta techninė Prekės dokumentacija apimanti techninius ir funkcinius  Prekės  duomenis, išplėtimo ir papildymo galimybių technines ir kitas sąlygas (angl. </w:t>
            </w:r>
            <w:proofErr w:type="spellStart"/>
            <w:r w:rsidR="0FA43314" w:rsidRPr="002C4A48">
              <w:rPr>
                <w:rFonts w:ascii="Times New Roman" w:hAnsi="Times New Roman"/>
                <w:sz w:val="24"/>
                <w:szCs w:val="24"/>
              </w:rPr>
              <w:t>Technical</w:t>
            </w:r>
            <w:proofErr w:type="spellEnd"/>
            <w:r w:rsidR="0FA43314" w:rsidRPr="002C4A48">
              <w:rPr>
                <w:rFonts w:ascii="Times New Roman" w:hAnsi="Times New Roman"/>
                <w:sz w:val="24"/>
                <w:szCs w:val="24"/>
              </w:rPr>
              <w:t xml:space="preserve"> Data </w:t>
            </w:r>
            <w:proofErr w:type="spellStart"/>
            <w:r w:rsidR="0FA43314" w:rsidRPr="002C4A48">
              <w:rPr>
                <w:rFonts w:ascii="Times New Roman" w:hAnsi="Times New Roman"/>
                <w:sz w:val="24"/>
                <w:szCs w:val="24"/>
              </w:rPr>
              <w:t>Sheet</w:t>
            </w:r>
            <w:proofErr w:type="spellEnd"/>
            <w:r w:rsidR="0FA43314" w:rsidRPr="002C4A48">
              <w:rPr>
                <w:rFonts w:ascii="Times New Roman" w:hAnsi="Times New Roman"/>
                <w:sz w:val="24"/>
                <w:szCs w:val="24"/>
              </w:rPr>
              <w:t>)</w:t>
            </w:r>
          </w:p>
          <w:p w14:paraId="60D1AEB7" w14:textId="06690F7A" w:rsidR="048F9CC7" w:rsidRPr="002C4A48" w:rsidRDefault="048F9CC7" w:rsidP="0037379D">
            <w:pPr>
              <w:spacing w:line="257" w:lineRule="auto"/>
              <w:ind w:firstLine="0"/>
              <w:jc w:val="both"/>
              <w:rPr>
                <w:rFonts w:ascii="Times New Roman" w:hAnsi="Times New Roman"/>
                <w:sz w:val="24"/>
                <w:szCs w:val="24"/>
              </w:rPr>
            </w:pPr>
            <w:r w:rsidRPr="002C4A48">
              <w:rPr>
                <w:rFonts w:ascii="Times New Roman" w:hAnsi="Times New Roman"/>
                <w:sz w:val="24"/>
                <w:szCs w:val="24"/>
              </w:rPr>
              <w:lastRenderedPageBreak/>
              <w:t xml:space="preserve">Turi būti pateikta vartotojui skirta Prekės naudojimo techninė dokumentacija, apimanti  diegimą, sujungimų schemas,  naudojimą, funkcionalumą, keitimų valdymą, naudojimo sąlygas, matavimų valdymą ir vykdymą, scenarijų rengimą, ataskaitų rengimą, integruotų trečių šalių sprendimų naudojimą (pvz. darbas su žemėlapiais), papildymą, išplėtimą įtraukiant ir siūlomų/suteikiamų Prekės gamintojo debesijos paslaugų aprašymus, naudojimosi sąlygas, vartotojui skirtą savarankiško naudojimosi paslauga techninę dokumentaciją, bendru atveju – vartotojo vadovas arba vadovai (angl. </w:t>
            </w:r>
            <w:proofErr w:type="spellStart"/>
            <w:r w:rsidRPr="002C4A48">
              <w:rPr>
                <w:rFonts w:ascii="Times New Roman" w:hAnsi="Times New Roman"/>
                <w:sz w:val="24"/>
                <w:szCs w:val="24"/>
              </w:rPr>
              <w:t>in</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general</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User</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Manuals</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Installation</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Manuals</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and</w:t>
            </w:r>
            <w:proofErr w:type="spellEnd"/>
            <w:r w:rsidRPr="002C4A48">
              <w:rPr>
                <w:rFonts w:ascii="Times New Roman" w:hAnsi="Times New Roman"/>
                <w:sz w:val="24"/>
                <w:szCs w:val="24"/>
              </w:rPr>
              <w:t>/</w:t>
            </w:r>
            <w:proofErr w:type="spellStart"/>
            <w:r w:rsidRPr="002C4A48">
              <w:rPr>
                <w:rFonts w:ascii="Times New Roman" w:hAnsi="Times New Roman"/>
                <w:sz w:val="24"/>
                <w:szCs w:val="24"/>
              </w:rPr>
              <w:t>or</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Operating</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Manuals</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and</w:t>
            </w:r>
            <w:proofErr w:type="spellEnd"/>
            <w:r w:rsidRPr="002C4A48">
              <w:rPr>
                <w:rFonts w:ascii="Times New Roman" w:hAnsi="Times New Roman"/>
                <w:sz w:val="24"/>
                <w:szCs w:val="24"/>
              </w:rPr>
              <w:t>/</w:t>
            </w:r>
            <w:proofErr w:type="spellStart"/>
            <w:r w:rsidRPr="002C4A48">
              <w:rPr>
                <w:rFonts w:ascii="Times New Roman" w:hAnsi="Times New Roman"/>
                <w:sz w:val="24"/>
                <w:szCs w:val="24"/>
              </w:rPr>
              <w:t>or</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Service</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Manuals</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and</w:t>
            </w:r>
            <w:proofErr w:type="spellEnd"/>
            <w:r w:rsidRPr="002C4A48">
              <w:rPr>
                <w:rFonts w:ascii="Times New Roman" w:hAnsi="Times New Roman"/>
                <w:sz w:val="24"/>
                <w:szCs w:val="24"/>
              </w:rPr>
              <w:t xml:space="preserve"> etc.)</w:t>
            </w:r>
            <w:r w:rsidR="00AB39EE" w:rsidRPr="002C4A48">
              <w:rPr>
                <w:rFonts w:ascii="Times New Roman" w:hAnsi="Times New Roman"/>
                <w:sz w:val="24"/>
                <w:szCs w:val="24"/>
              </w:rPr>
              <w:t>.</w:t>
            </w:r>
          </w:p>
          <w:p w14:paraId="54E32622" w14:textId="4DDE4B9B" w:rsidR="048F9CC7" w:rsidRPr="002C4A48" w:rsidRDefault="0FA43314" w:rsidP="0037379D">
            <w:pPr>
              <w:spacing w:line="257" w:lineRule="auto"/>
              <w:ind w:firstLine="0"/>
              <w:jc w:val="both"/>
              <w:rPr>
                <w:rFonts w:ascii="Times New Roman" w:hAnsi="Times New Roman"/>
                <w:sz w:val="24"/>
                <w:szCs w:val="24"/>
              </w:rPr>
            </w:pPr>
            <w:r w:rsidRPr="002C4A48">
              <w:rPr>
                <w:rFonts w:ascii="Times New Roman" w:hAnsi="Times New Roman"/>
                <w:sz w:val="24"/>
                <w:szCs w:val="24"/>
              </w:rPr>
              <w:t>Nurodyta dokumentacija turi būti pateikiama spausdinta ir/arba skaitmeninėje laikmenoje ir nurodytą dokumentaciją galima pateikti kaip tikslią URL nuorodą internete arba suteikiant prisijungimą prie vartotojui skirto Prekės gamintojo resurso internete, nurodant prisijungimui atlikti reikiamus duomenis</w:t>
            </w:r>
            <w:r w:rsidR="00AB39EE" w:rsidRPr="002C4A48">
              <w:rPr>
                <w:rFonts w:ascii="Times New Roman" w:hAnsi="Times New Roman"/>
                <w:sz w:val="24"/>
                <w:szCs w:val="24"/>
              </w:rPr>
              <w:t>.</w:t>
            </w:r>
          </w:p>
          <w:p w14:paraId="6DF6BFCB" w14:textId="5E96844C" w:rsidR="048F9CC7" w:rsidRPr="002C4A48" w:rsidRDefault="048F9CC7" w:rsidP="0037379D">
            <w:pPr>
              <w:spacing w:line="257" w:lineRule="auto"/>
              <w:ind w:firstLine="0"/>
              <w:jc w:val="both"/>
              <w:rPr>
                <w:rFonts w:ascii="Times New Roman" w:hAnsi="Times New Roman"/>
                <w:sz w:val="24"/>
                <w:szCs w:val="24"/>
              </w:rPr>
            </w:pPr>
            <w:r w:rsidRPr="002C4A48">
              <w:rPr>
                <w:rFonts w:ascii="Times New Roman" w:hAnsi="Times New Roman"/>
                <w:sz w:val="24"/>
                <w:szCs w:val="24"/>
              </w:rPr>
              <w:t>Techniniai dokumentai turi būti prieinami naudojant nediskriminuojančius, visuotinai prieinamus duomenų failų formatus (pvz.; .</w:t>
            </w:r>
            <w:proofErr w:type="spellStart"/>
            <w:r w:rsidRPr="002C4A48">
              <w:rPr>
                <w:rFonts w:ascii="Times New Roman" w:hAnsi="Times New Roman"/>
                <w:sz w:val="24"/>
                <w:szCs w:val="24"/>
              </w:rPr>
              <w:t>pdf</w:t>
            </w:r>
            <w:proofErr w:type="spellEnd"/>
            <w:r w:rsidRPr="002C4A48">
              <w:rPr>
                <w:rFonts w:ascii="Times New Roman" w:hAnsi="Times New Roman"/>
                <w:sz w:val="24"/>
                <w:szCs w:val="24"/>
              </w:rPr>
              <w:t>, .</w:t>
            </w:r>
            <w:proofErr w:type="spellStart"/>
            <w:r w:rsidRPr="002C4A48">
              <w:rPr>
                <w:rFonts w:ascii="Times New Roman" w:hAnsi="Times New Roman"/>
                <w:sz w:val="24"/>
                <w:szCs w:val="24"/>
              </w:rPr>
              <w:t>doc</w:t>
            </w:r>
            <w:proofErr w:type="spellEnd"/>
            <w:r w:rsidRPr="002C4A48">
              <w:rPr>
                <w:rFonts w:ascii="Times New Roman" w:hAnsi="Times New Roman"/>
                <w:sz w:val="24"/>
                <w:szCs w:val="24"/>
              </w:rPr>
              <w:t>, .</w:t>
            </w:r>
            <w:proofErr w:type="spellStart"/>
            <w:r w:rsidRPr="002C4A48">
              <w:rPr>
                <w:rFonts w:ascii="Times New Roman" w:hAnsi="Times New Roman"/>
                <w:sz w:val="24"/>
                <w:szCs w:val="24"/>
              </w:rPr>
              <w:t>docx</w:t>
            </w:r>
            <w:proofErr w:type="spellEnd"/>
            <w:r w:rsidRPr="002C4A48">
              <w:rPr>
                <w:rFonts w:ascii="Times New Roman" w:hAnsi="Times New Roman"/>
                <w:sz w:val="24"/>
                <w:szCs w:val="24"/>
              </w:rPr>
              <w:t>, .</w:t>
            </w:r>
            <w:proofErr w:type="spellStart"/>
            <w:r w:rsidRPr="002C4A48">
              <w:rPr>
                <w:rFonts w:ascii="Times New Roman" w:hAnsi="Times New Roman"/>
                <w:sz w:val="24"/>
                <w:szCs w:val="24"/>
              </w:rPr>
              <w:t>xls</w:t>
            </w:r>
            <w:proofErr w:type="spellEnd"/>
            <w:r w:rsidRPr="002C4A48">
              <w:rPr>
                <w:rFonts w:ascii="Times New Roman" w:hAnsi="Times New Roman"/>
                <w:sz w:val="24"/>
                <w:szCs w:val="24"/>
              </w:rPr>
              <w:t>, .</w:t>
            </w:r>
            <w:proofErr w:type="spellStart"/>
            <w:r w:rsidRPr="002C4A48">
              <w:rPr>
                <w:rFonts w:ascii="Times New Roman" w:hAnsi="Times New Roman"/>
                <w:sz w:val="24"/>
                <w:szCs w:val="24"/>
              </w:rPr>
              <w:t>xlsx</w:t>
            </w:r>
            <w:proofErr w:type="spellEnd"/>
            <w:r w:rsidRPr="002C4A48">
              <w:rPr>
                <w:rFonts w:ascii="Times New Roman" w:hAnsi="Times New Roman"/>
                <w:sz w:val="24"/>
                <w:szCs w:val="24"/>
              </w:rPr>
              <w:t>, .</w:t>
            </w:r>
            <w:proofErr w:type="spellStart"/>
            <w:r w:rsidRPr="002C4A48">
              <w:rPr>
                <w:rFonts w:ascii="Times New Roman" w:hAnsi="Times New Roman"/>
                <w:sz w:val="24"/>
                <w:szCs w:val="24"/>
              </w:rPr>
              <w:t>ppt</w:t>
            </w:r>
            <w:proofErr w:type="spellEnd"/>
            <w:r w:rsidRPr="002C4A48">
              <w:rPr>
                <w:rFonts w:ascii="Times New Roman" w:hAnsi="Times New Roman"/>
                <w:sz w:val="24"/>
                <w:szCs w:val="24"/>
              </w:rPr>
              <w:t>, .</w:t>
            </w:r>
            <w:proofErr w:type="spellStart"/>
            <w:r w:rsidRPr="002C4A48">
              <w:rPr>
                <w:rFonts w:ascii="Times New Roman" w:hAnsi="Times New Roman"/>
                <w:sz w:val="24"/>
                <w:szCs w:val="24"/>
              </w:rPr>
              <w:t>pptx</w:t>
            </w:r>
            <w:proofErr w:type="spellEnd"/>
            <w:r w:rsidRPr="002C4A48">
              <w:rPr>
                <w:rFonts w:ascii="Times New Roman" w:hAnsi="Times New Roman"/>
                <w:sz w:val="24"/>
                <w:szCs w:val="24"/>
              </w:rPr>
              <w:t>, .</w:t>
            </w:r>
            <w:proofErr w:type="spellStart"/>
            <w:r w:rsidRPr="002C4A48">
              <w:rPr>
                <w:rFonts w:ascii="Times New Roman" w:hAnsi="Times New Roman"/>
                <w:sz w:val="24"/>
                <w:szCs w:val="24"/>
              </w:rPr>
              <w:t>txt</w:t>
            </w:r>
            <w:proofErr w:type="spellEnd"/>
            <w:r w:rsidRPr="002C4A48">
              <w:rPr>
                <w:rFonts w:ascii="Times New Roman" w:hAnsi="Times New Roman"/>
                <w:sz w:val="24"/>
                <w:szCs w:val="24"/>
              </w:rPr>
              <w:t xml:space="preserve"> ir kt.). Pirkėjas turi teisę reikalauti pateikti dokumentų originalus</w:t>
            </w:r>
          </w:p>
        </w:tc>
        <w:tc>
          <w:tcPr>
            <w:tcW w:w="2126" w:type="dxa"/>
          </w:tcPr>
          <w:p w14:paraId="43B407DA" w14:textId="675091AF" w:rsidR="17DD9D09" w:rsidRPr="002C4A48" w:rsidRDefault="17DD9D09" w:rsidP="17DD9D09">
            <w:pPr>
              <w:rPr>
                <w:rFonts w:ascii="Times New Roman" w:hAnsi="Times New Roman"/>
                <w:sz w:val="24"/>
                <w:szCs w:val="24"/>
              </w:rPr>
            </w:pPr>
          </w:p>
        </w:tc>
        <w:tc>
          <w:tcPr>
            <w:tcW w:w="1985" w:type="dxa"/>
          </w:tcPr>
          <w:p w14:paraId="1D8F545B" w14:textId="4AE60000" w:rsidR="17DD9D09" w:rsidRPr="002C4A48" w:rsidRDefault="17DD9D09" w:rsidP="17DD9D09">
            <w:pPr>
              <w:rPr>
                <w:rFonts w:ascii="Times New Roman" w:hAnsi="Times New Roman"/>
                <w:sz w:val="24"/>
                <w:szCs w:val="24"/>
              </w:rPr>
            </w:pPr>
          </w:p>
        </w:tc>
      </w:tr>
      <w:tr w:rsidR="199AFB4A" w:rsidRPr="002C4A48" w14:paraId="76DC0BB2" w14:textId="77777777" w:rsidTr="003C4E73">
        <w:tc>
          <w:tcPr>
            <w:tcW w:w="1271" w:type="dxa"/>
            <w:vAlign w:val="center"/>
          </w:tcPr>
          <w:p w14:paraId="62D06CB1" w14:textId="0C4BC331" w:rsidR="199AFB4A" w:rsidRPr="002C4A48" w:rsidRDefault="199AFB4A" w:rsidP="00FC39CF">
            <w:pPr>
              <w:pStyle w:val="Sraopastraipa"/>
              <w:numPr>
                <w:ilvl w:val="1"/>
                <w:numId w:val="6"/>
              </w:numPr>
              <w:rPr>
                <w:rFonts w:ascii="Times New Roman" w:hAnsi="Times New Roman"/>
                <w:sz w:val="24"/>
                <w:szCs w:val="24"/>
              </w:rPr>
            </w:pPr>
          </w:p>
        </w:tc>
        <w:tc>
          <w:tcPr>
            <w:tcW w:w="3119" w:type="dxa"/>
            <w:vAlign w:val="center"/>
          </w:tcPr>
          <w:p w14:paraId="14A40BA1" w14:textId="65E77B21" w:rsidR="048F9CC7" w:rsidRPr="002C4A48" w:rsidRDefault="048F9CC7" w:rsidP="048F9CC7">
            <w:pPr>
              <w:ind w:firstLine="0"/>
              <w:rPr>
                <w:rFonts w:ascii="Times New Roman" w:hAnsi="Times New Roman"/>
                <w:sz w:val="24"/>
                <w:szCs w:val="24"/>
              </w:rPr>
            </w:pPr>
            <w:r w:rsidRPr="002C4A48">
              <w:rPr>
                <w:rFonts w:ascii="Times New Roman" w:hAnsi="Times New Roman"/>
                <w:sz w:val="24"/>
                <w:szCs w:val="24"/>
              </w:rPr>
              <w:t>Siūlomos Prekės techninė dokumentacija pateikiant pasiūlymą</w:t>
            </w:r>
          </w:p>
        </w:tc>
        <w:tc>
          <w:tcPr>
            <w:tcW w:w="6662" w:type="dxa"/>
          </w:tcPr>
          <w:p w14:paraId="69C15140" w14:textId="083F0854" w:rsidR="048F9CC7" w:rsidRPr="002C4A48" w:rsidRDefault="048F9CC7" w:rsidP="0037379D">
            <w:pPr>
              <w:spacing w:line="257" w:lineRule="auto"/>
              <w:ind w:firstLine="0"/>
              <w:jc w:val="both"/>
              <w:rPr>
                <w:rFonts w:ascii="Times New Roman" w:hAnsi="Times New Roman"/>
                <w:sz w:val="24"/>
                <w:szCs w:val="24"/>
              </w:rPr>
            </w:pPr>
            <w:r w:rsidRPr="002C4A48">
              <w:rPr>
                <w:rFonts w:ascii="Times New Roman" w:hAnsi="Times New Roman"/>
                <w:sz w:val="24"/>
                <w:szCs w:val="24"/>
              </w:rPr>
              <w:t>Pateikiant pasiūlymą būtina pridėti ir siūlomos įrangos (tame tarpe ir panaudotos trečių šalių įrangos) techninius aprašymus, instrukcijas ir pan., kad Perkančioji organizacija (toliau – Pirkėjas) galėtų įvertinti Pardavėjo deklaruotą atitikimą pateiktiems reikalavimams. Dokumentacija gali būti pateikiama ir skaitmeninėje laikmenoje, papildomai gali būti pateikiamos ir interneto išteklių santrumpos nuorodos URL (angl. –„</w:t>
            </w:r>
            <w:proofErr w:type="spellStart"/>
            <w:r w:rsidRPr="002C4A48">
              <w:rPr>
                <w:rFonts w:ascii="Times New Roman" w:hAnsi="Times New Roman"/>
                <w:sz w:val="24"/>
                <w:szCs w:val="24"/>
              </w:rPr>
              <w:t>Uniform</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Resource</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Locator</w:t>
            </w:r>
            <w:proofErr w:type="spellEnd"/>
            <w:r w:rsidRPr="002C4A48">
              <w:rPr>
                <w:rFonts w:ascii="Times New Roman" w:hAnsi="Times New Roman"/>
                <w:sz w:val="24"/>
                <w:szCs w:val="24"/>
              </w:rPr>
              <w:t>“)</w:t>
            </w:r>
          </w:p>
        </w:tc>
        <w:tc>
          <w:tcPr>
            <w:tcW w:w="2126" w:type="dxa"/>
          </w:tcPr>
          <w:p w14:paraId="0DF58B53" w14:textId="0A7C69C0" w:rsidR="199AFB4A" w:rsidRPr="002C4A48" w:rsidRDefault="199AFB4A" w:rsidP="199AFB4A">
            <w:pPr>
              <w:rPr>
                <w:rFonts w:ascii="Times New Roman" w:hAnsi="Times New Roman"/>
                <w:sz w:val="24"/>
                <w:szCs w:val="24"/>
              </w:rPr>
            </w:pPr>
          </w:p>
        </w:tc>
        <w:tc>
          <w:tcPr>
            <w:tcW w:w="1985" w:type="dxa"/>
          </w:tcPr>
          <w:p w14:paraId="5D869371" w14:textId="5E743A4D" w:rsidR="199AFB4A" w:rsidRPr="002C4A48" w:rsidRDefault="199AFB4A" w:rsidP="199AFB4A">
            <w:pPr>
              <w:rPr>
                <w:rFonts w:ascii="Times New Roman" w:hAnsi="Times New Roman"/>
                <w:sz w:val="24"/>
                <w:szCs w:val="24"/>
              </w:rPr>
            </w:pPr>
          </w:p>
        </w:tc>
      </w:tr>
      <w:tr w:rsidR="270095C1" w:rsidRPr="002C4A48" w14:paraId="346ED3F4" w14:textId="77777777" w:rsidTr="003C4E73">
        <w:tc>
          <w:tcPr>
            <w:tcW w:w="1271" w:type="dxa"/>
            <w:vAlign w:val="center"/>
          </w:tcPr>
          <w:p w14:paraId="62B7A5F0" w14:textId="7FB107FB" w:rsidR="270095C1" w:rsidRPr="002C4A48" w:rsidRDefault="270095C1"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123DD58" w14:textId="20F7745B" w:rsidR="3186AEAC" w:rsidRPr="002C4A48" w:rsidRDefault="79FC991C" w:rsidP="270095C1">
            <w:pPr>
              <w:ind w:firstLine="0"/>
              <w:rPr>
                <w:rFonts w:ascii="Times New Roman" w:hAnsi="Times New Roman"/>
                <w:sz w:val="24"/>
                <w:szCs w:val="24"/>
              </w:rPr>
            </w:pPr>
            <w:r w:rsidRPr="002C4A48">
              <w:rPr>
                <w:rFonts w:ascii="Times New Roman" w:hAnsi="Times New Roman"/>
                <w:sz w:val="24"/>
                <w:szCs w:val="24"/>
              </w:rPr>
              <w:t>Detalus darbų planas</w:t>
            </w:r>
          </w:p>
        </w:tc>
        <w:tc>
          <w:tcPr>
            <w:tcW w:w="6662" w:type="dxa"/>
          </w:tcPr>
          <w:p w14:paraId="3B41E68E" w14:textId="3562D8DA" w:rsidR="3186AEAC" w:rsidRPr="002C4A48" w:rsidRDefault="20185CD4" w:rsidP="0037379D">
            <w:pPr>
              <w:ind w:firstLine="0"/>
              <w:jc w:val="both"/>
              <w:rPr>
                <w:rFonts w:ascii="Times New Roman" w:hAnsi="Times New Roman"/>
                <w:sz w:val="24"/>
                <w:szCs w:val="24"/>
              </w:rPr>
            </w:pPr>
            <w:r w:rsidRPr="002C4A48">
              <w:rPr>
                <w:rFonts w:ascii="Times New Roman" w:hAnsi="Times New Roman"/>
                <w:sz w:val="24"/>
                <w:szCs w:val="24"/>
              </w:rPr>
              <w:t xml:space="preserve">Per </w:t>
            </w:r>
            <w:r w:rsidR="7FE6548B" w:rsidRPr="002C4A48">
              <w:rPr>
                <w:rFonts w:ascii="Times New Roman" w:hAnsi="Times New Roman"/>
                <w:sz w:val="24"/>
                <w:szCs w:val="24"/>
              </w:rPr>
              <w:t>10</w:t>
            </w:r>
            <w:r w:rsidRPr="002C4A48">
              <w:rPr>
                <w:rFonts w:ascii="Times New Roman" w:hAnsi="Times New Roman"/>
                <w:sz w:val="24"/>
                <w:szCs w:val="24"/>
              </w:rPr>
              <w:t xml:space="preserve"> d. d. nuo sutarties </w:t>
            </w:r>
            <w:r w:rsidR="00A7691D" w:rsidRPr="002C4A48">
              <w:rPr>
                <w:rFonts w:ascii="Times New Roman" w:hAnsi="Times New Roman"/>
                <w:sz w:val="24"/>
                <w:szCs w:val="24"/>
              </w:rPr>
              <w:t xml:space="preserve">įsigaliojimo dienos </w:t>
            </w:r>
            <w:r w:rsidR="3186AEAC" w:rsidRPr="002C4A48">
              <w:rPr>
                <w:rFonts w:ascii="Times New Roman" w:hAnsi="Times New Roman"/>
                <w:sz w:val="24"/>
                <w:szCs w:val="24"/>
              </w:rPr>
              <w:t xml:space="preserve">Tiekėjas privalo parengti, pateikti ir suderinti su </w:t>
            </w:r>
            <w:r w:rsidR="18D86F25" w:rsidRPr="002C4A48">
              <w:rPr>
                <w:rFonts w:ascii="Times New Roman" w:hAnsi="Times New Roman"/>
                <w:sz w:val="24"/>
                <w:szCs w:val="24"/>
              </w:rPr>
              <w:t>Pirkėju</w:t>
            </w:r>
            <w:r w:rsidR="3186AEAC" w:rsidRPr="002C4A48">
              <w:rPr>
                <w:rFonts w:ascii="Times New Roman" w:hAnsi="Times New Roman"/>
                <w:sz w:val="24"/>
                <w:szCs w:val="24"/>
              </w:rPr>
              <w:t xml:space="preserve"> </w:t>
            </w:r>
            <w:r w:rsidR="6E1AA115" w:rsidRPr="002C4A48">
              <w:rPr>
                <w:rFonts w:ascii="Times New Roman" w:hAnsi="Times New Roman"/>
                <w:sz w:val="24"/>
                <w:szCs w:val="24"/>
              </w:rPr>
              <w:t>detalų darbų</w:t>
            </w:r>
            <w:r w:rsidR="3186AEAC" w:rsidRPr="002C4A48">
              <w:rPr>
                <w:rFonts w:ascii="Times New Roman" w:hAnsi="Times New Roman"/>
                <w:sz w:val="24"/>
                <w:szCs w:val="24"/>
              </w:rPr>
              <w:t xml:space="preserve"> planą, apimantį monitoringo </w:t>
            </w:r>
            <w:r w:rsidR="5B927F7F" w:rsidRPr="002C4A48">
              <w:rPr>
                <w:rFonts w:ascii="Times New Roman" w:hAnsi="Times New Roman"/>
                <w:sz w:val="24"/>
                <w:szCs w:val="24"/>
              </w:rPr>
              <w:t>s</w:t>
            </w:r>
            <w:r w:rsidR="3186AEAC" w:rsidRPr="002C4A48">
              <w:rPr>
                <w:rFonts w:ascii="Times New Roman" w:hAnsi="Times New Roman"/>
                <w:sz w:val="24"/>
                <w:szCs w:val="24"/>
              </w:rPr>
              <w:t>istem</w:t>
            </w:r>
            <w:r w:rsidR="4B5C94B0" w:rsidRPr="002C4A48">
              <w:rPr>
                <w:rFonts w:ascii="Times New Roman" w:hAnsi="Times New Roman"/>
                <w:sz w:val="24"/>
                <w:szCs w:val="24"/>
              </w:rPr>
              <w:t>ų</w:t>
            </w:r>
            <w:r w:rsidR="3186AEAC" w:rsidRPr="002C4A48">
              <w:rPr>
                <w:rFonts w:ascii="Times New Roman" w:hAnsi="Times New Roman"/>
                <w:sz w:val="24"/>
                <w:szCs w:val="24"/>
              </w:rPr>
              <w:t xml:space="preserve"> įrengimo, bandymų ir priėmimo bandymų etapus. Šiame plane turi būti pavaizduotos visos projekto veiklos, </w:t>
            </w:r>
            <w:r w:rsidR="3186AEAC" w:rsidRPr="002C4A48">
              <w:rPr>
                <w:rFonts w:ascii="Times New Roman" w:hAnsi="Times New Roman"/>
                <w:sz w:val="24"/>
                <w:szCs w:val="24"/>
              </w:rPr>
              <w:lastRenderedPageBreak/>
              <w:t xml:space="preserve">jų tarpusavio priklausomybės ir atsakomybės pagal laiką. </w:t>
            </w:r>
            <w:r w:rsidR="28575697" w:rsidRPr="002C4A48">
              <w:rPr>
                <w:rFonts w:ascii="Times New Roman" w:hAnsi="Times New Roman"/>
                <w:sz w:val="24"/>
                <w:szCs w:val="24"/>
              </w:rPr>
              <w:t>P</w:t>
            </w:r>
            <w:r w:rsidR="73282B43" w:rsidRPr="002C4A48">
              <w:rPr>
                <w:rFonts w:ascii="Times New Roman" w:hAnsi="Times New Roman"/>
                <w:sz w:val="24"/>
                <w:szCs w:val="24"/>
              </w:rPr>
              <w:t>lane</w:t>
            </w:r>
            <w:r w:rsidR="3186AEAC" w:rsidRPr="002C4A48">
              <w:rPr>
                <w:rFonts w:ascii="Times New Roman" w:hAnsi="Times New Roman"/>
                <w:sz w:val="24"/>
                <w:szCs w:val="24"/>
              </w:rPr>
              <w:t xml:space="preserve"> turi būti aiškiai nurodyti esminiai (kritiniai) etapai. Tiekėjo plane turi būti aiškiai pateiktos kiekvienos veiklos pradžios ir pabaigos datos</w:t>
            </w:r>
          </w:p>
        </w:tc>
        <w:tc>
          <w:tcPr>
            <w:tcW w:w="2126" w:type="dxa"/>
          </w:tcPr>
          <w:p w14:paraId="47254C1D" w14:textId="4C8BF003" w:rsidR="270095C1" w:rsidRPr="002C4A48" w:rsidRDefault="270095C1" w:rsidP="270095C1">
            <w:pPr>
              <w:rPr>
                <w:rFonts w:ascii="Times New Roman" w:hAnsi="Times New Roman"/>
                <w:sz w:val="24"/>
                <w:szCs w:val="24"/>
              </w:rPr>
            </w:pPr>
          </w:p>
        </w:tc>
        <w:tc>
          <w:tcPr>
            <w:tcW w:w="1985" w:type="dxa"/>
          </w:tcPr>
          <w:p w14:paraId="3BE166FC" w14:textId="602348A3" w:rsidR="270095C1" w:rsidRPr="002C4A48" w:rsidRDefault="270095C1" w:rsidP="270095C1">
            <w:pPr>
              <w:rPr>
                <w:rFonts w:ascii="Times New Roman" w:hAnsi="Times New Roman"/>
                <w:sz w:val="24"/>
                <w:szCs w:val="24"/>
              </w:rPr>
            </w:pPr>
          </w:p>
        </w:tc>
      </w:tr>
      <w:tr w:rsidR="17DD9D09" w:rsidRPr="002C4A48" w14:paraId="614AB361" w14:textId="77777777" w:rsidTr="003C4E73">
        <w:tc>
          <w:tcPr>
            <w:tcW w:w="1271" w:type="dxa"/>
            <w:vAlign w:val="center"/>
          </w:tcPr>
          <w:p w14:paraId="1F327D62"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08934149" w14:textId="7D23D388" w:rsidR="3949BB0A" w:rsidRPr="002C4A48" w:rsidRDefault="3949BB0A" w:rsidP="22FB191D">
            <w:pPr>
              <w:ind w:firstLine="0"/>
              <w:rPr>
                <w:rFonts w:ascii="Times New Roman" w:hAnsi="Times New Roman"/>
                <w:sz w:val="24"/>
                <w:szCs w:val="24"/>
              </w:rPr>
            </w:pPr>
            <w:r w:rsidRPr="002C4A48">
              <w:rPr>
                <w:rFonts w:ascii="Times New Roman" w:hAnsi="Times New Roman"/>
                <w:sz w:val="24"/>
                <w:szCs w:val="24"/>
              </w:rPr>
              <w:t>Testavimas</w:t>
            </w:r>
          </w:p>
        </w:tc>
        <w:tc>
          <w:tcPr>
            <w:tcW w:w="6662" w:type="dxa"/>
          </w:tcPr>
          <w:p w14:paraId="4219862F" w14:textId="2E58B20D" w:rsidR="17DD9D09" w:rsidRPr="002C4A48" w:rsidRDefault="0CAFB4F4" w:rsidP="0037379D">
            <w:pPr>
              <w:ind w:firstLine="0"/>
              <w:jc w:val="both"/>
              <w:rPr>
                <w:rFonts w:ascii="Times New Roman" w:hAnsi="Times New Roman"/>
                <w:sz w:val="24"/>
                <w:szCs w:val="24"/>
              </w:rPr>
            </w:pPr>
            <w:r w:rsidRPr="002C4A48">
              <w:rPr>
                <w:rFonts w:ascii="Times New Roman" w:hAnsi="Times New Roman"/>
                <w:sz w:val="24"/>
                <w:szCs w:val="24"/>
              </w:rPr>
              <w:t xml:space="preserve">Prieš pasirašant priėmimo - perdavimo aktą </w:t>
            </w:r>
            <w:r w:rsidR="73E0DBB6" w:rsidRPr="002C4A48">
              <w:rPr>
                <w:rFonts w:ascii="Times New Roman" w:hAnsi="Times New Roman"/>
                <w:sz w:val="24"/>
                <w:szCs w:val="24"/>
              </w:rPr>
              <w:t xml:space="preserve">Tiekėjas privalo </w:t>
            </w:r>
            <w:r w:rsidRPr="002C4A48">
              <w:rPr>
                <w:rFonts w:ascii="Times New Roman" w:hAnsi="Times New Roman"/>
                <w:sz w:val="24"/>
                <w:szCs w:val="24"/>
              </w:rPr>
              <w:t>atlik</w:t>
            </w:r>
            <w:r w:rsidR="2738EC56" w:rsidRPr="002C4A48">
              <w:rPr>
                <w:rFonts w:ascii="Times New Roman" w:hAnsi="Times New Roman"/>
                <w:sz w:val="24"/>
                <w:szCs w:val="24"/>
              </w:rPr>
              <w:t>ti</w:t>
            </w:r>
            <w:r w:rsidRPr="002C4A48">
              <w:rPr>
                <w:rFonts w:ascii="Times New Roman" w:hAnsi="Times New Roman"/>
                <w:sz w:val="24"/>
                <w:szCs w:val="24"/>
              </w:rPr>
              <w:t xml:space="preserve"> </w:t>
            </w:r>
            <w:r w:rsidR="38FE840E" w:rsidRPr="002C4A48">
              <w:rPr>
                <w:rFonts w:ascii="Times New Roman" w:hAnsi="Times New Roman"/>
                <w:sz w:val="24"/>
                <w:szCs w:val="24"/>
              </w:rPr>
              <w:t>testavim</w:t>
            </w:r>
            <w:r w:rsidR="1277B725" w:rsidRPr="002C4A48">
              <w:rPr>
                <w:rFonts w:ascii="Times New Roman" w:hAnsi="Times New Roman"/>
                <w:sz w:val="24"/>
                <w:szCs w:val="24"/>
              </w:rPr>
              <w:t>ą siekiant</w:t>
            </w:r>
            <w:r w:rsidR="38FE840E" w:rsidRPr="002C4A48">
              <w:rPr>
                <w:rFonts w:ascii="Times New Roman" w:hAnsi="Times New Roman"/>
                <w:sz w:val="24"/>
                <w:szCs w:val="24"/>
              </w:rPr>
              <w:t xml:space="preserve"> </w:t>
            </w:r>
            <w:r w:rsidR="319C3982" w:rsidRPr="002C4A48">
              <w:rPr>
                <w:rFonts w:ascii="Times New Roman" w:hAnsi="Times New Roman"/>
                <w:sz w:val="24"/>
                <w:szCs w:val="24"/>
              </w:rPr>
              <w:t>į</w:t>
            </w:r>
            <w:r w:rsidR="117429FD" w:rsidRPr="002C4A48">
              <w:rPr>
                <w:rFonts w:ascii="Times New Roman" w:hAnsi="Times New Roman"/>
                <w:sz w:val="24"/>
                <w:szCs w:val="24"/>
              </w:rPr>
              <w:t>vertinti, kad pristatyta, sumontuota ir paleista įranga atitinka šioje specifikacijoje nustatytus reikalavimus</w:t>
            </w:r>
            <w:r w:rsidR="635AF16D" w:rsidRPr="002C4A48">
              <w:rPr>
                <w:rFonts w:ascii="Times New Roman" w:hAnsi="Times New Roman"/>
                <w:sz w:val="24"/>
                <w:szCs w:val="24"/>
              </w:rPr>
              <w:t>.</w:t>
            </w:r>
            <w:r w:rsidR="117429FD" w:rsidRPr="002C4A48">
              <w:rPr>
                <w:rFonts w:ascii="Times New Roman" w:hAnsi="Times New Roman"/>
                <w:sz w:val="24"/>
                <w:szCs w:val="24"/>
              </w:rPr>
              <w:t xml:space="preserve"> </w:t>
            </w:r>
            <w:r w:rsidR="70F7A81D" w:rsidRPr="002C4A48">
              <w:rPr>
                <w:rFonts w:ascii="Times New Roman" w:hAnsi="Times New Roman"/>
                <w:sz w:val="24"/>
                <w:szCs w:val="24"/>
              </w:rPr>
              <w:t>Įrangos priėmimo bandymų</w:t>
            </w:r>
            <w:r w:rsidR="117429FD" w:rsidRPr="002C4A48">
              <w:rPr>
                <w:rFonts w:ascii="Times New Roman" w:hAnsi="Times New Roman"/>
                <w:sz w:val="24"/>
                <w:szCs w:val="24"/>
              </w:rPr>
              <w:t xml:space="preserve"> procedūros atlikimo grafikas turi būti iš anksto suderintas abipusiu susitarimu</w:t>
            </w:r>
          </w:p>
        </w:tc>
        <w:tc>
          <w:tcPr>
            <w:tcW w:w="2126" w:type="dxa"/>
          </w:tcPr>
          <w:p w14:paraId="5E53CCB5" w14:textId="78BAC9D6" w:rsidR="17DD9D09" w:rsidRPr="002C4A48" w:rsidRDefault="17DD9D09" w:rsidP="17DD9D09">
            <w:pPr>
              <w:rPr>
                <w:rFonts w:ascii="Times New Roman" w:hAnsi="Times New Roman"/>
                <w:sz w:val="24"/>
                <w:szCs w:val="24"/>
              </w:rPr>
            </w:pPr>
          </w:p>
        </w:tc>
        <w:tc>
          <w:tcPr>
            <w:tcW w:w="1985" w:type="dxa"/>
          </w:tcPr>
          <w:p w14:paraId="12EAD505" w14:textId="2475DFBD" w:rsidR="17DD9D09" w:rsidRPr="002C4A48" w:rsidRDefault="17DD9D09" w:rsidP="17DD9D09">
            <w:pPr>
              <w:rPr>
                <w:rFonts w:ascii="Times New Roman" w:hAnsi="Times New Roman"/>
                <w:sz w:val="24"/>
                <w:szCs w:val="24"/>
              </w:rPr>
            </w:pPr>
          </w:p>
        </w:tc>
      </w:tr>
      <w:tr w:rsidR="17DD9D09" w:rsidRPr="002C4A48" w14:paraId="0DD547F1" w14:textId="77777777" w:rsidTr="003C4E73">
        <w:tc>
          <w:tcPr>
            <w:tcW w:w="1271" w:type="dxa"/>
            <w:vAlign w:val="center"/>
          </w:tcPr>
          <w:p w14:paraId="4BBE581C"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4772EA88" w14:textId="439BDE6E" w:rsidR="3949BB0A" w:rsidRPr="002C4A48" w:rsidRDefault="3949BB0A" w:rsidP="3EB12B9E">
            <w:pPr>
              <w:ind w:firstLine="0"/>
              <w:rPr>
                <w:rFonts w:ascii="Times New Roman" w:hAnsi="Times New Roman"/>
                <w:sz w:val="24"/>
                <w:szCs w:val="24"/>
              </w:rPr>
            </w:pPr>
            <w:r w:rsidRPr="002C4A48">
              <w:rPr>
                <w:rFonts w:ascii="Times New Roman" w:hAnsi="Times New Roman"/>
                <w:sz w:val="24"/>
                <w:szCs w:val="24"/>
              </w:rPr>
              <w:t>Mokymai</w:t>
            </w:r>
          </w:p>
        </w:tc>
        <w:tc>
          <w:tcPr>
            <w:tcW w:w="6662" w:type="dxa"/>
          </w:tcPr>
          <w:p w14:paraId="02469125" w14:textId="695291B9" w:rsidR="0C99FA1C" w:rsidRPr="002C4A48" w:rsidRDefault="3984A265" w:rsidP="0037379D">
            <w:pPr>
              <w:ind w:firstLine="0"/>
              <w:jc w:val="both"/>
              <w:rPr>
                <w:rFonts w:ascii="Times New Roman" w:hAnsi="Times New Roman"/>
                <w:sz w:val="24"/>
                <w:szCs w:val="24"/>
              </w:rPr>
            </w:pPr>
            <w:r w:rsidRPr="002C4A48">
              <w:rPr>
                <w:rFonts w:ascii="Times New Roman" w:hAnsi="Times New Roman"/>
                <w:sz w:val="24"/>
                <w:szCs w:val="24"/>
              </w:rPr>
              <w:t xml:space="preserve">Pirkėjui turi būti pateikta techninė mokomoji medžiaga (angl. </w:t>
            </w:r>
            <w:proofErr w:type="spellStart"/>
            <w:r w:rsidRPr="002C4A48">
              <w:rPr>
                <w:rFonts w:ascii="Times New Roman" w:hAnsi="Times New Roman"/>
                <w:sz w:val="24"/>
                <w:szCs w:val="24"/>
              </w:rPr>
              <w:t>technical</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training</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material</w:t>
            </w:r>
            <w:proofErr w:type="spellEnd"/>
            <w:r w:rsidRPr="002C4A48">
              <w:rPr>
                <w:rFonts w:ascii="Times New Roman" w:hAnsi="Times New Roman"/>
                <w:sz w:val="24"/>
                <w:szCs w:val="24"/>
              </w:rPr>
              <w:t xml:space="preserve">) ir/arba dokumentacija (angl. </w:t>
            </w:r>
            <w:proofErr w:type="spellStart"/>
            <w:r w:rsidRPr="002C4A48">
              <w:rPr>
                <w:rFonts w:ascii="Times New Roman" w:hAnsi="Times New Roman"/>
                <w:sz w:val="24"/>
                <w:szCs w:val="24"/>
              </w:rPr>
              <w:t>Training</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or</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Learning</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manual</w:t>
            </w:r>
            <w:proofErr w:type="spellEnd"/>
            <w:r w:rsidRPr="002C4A48">
              <w:rPr>
                <w:rFonts w:ascii="Times New Roman" w:hAnsi="Times New Roman"/>
                <w:sz w:val="24"/>
                <w:szCs w:val="24"/>
              </w:rPr>
              <w:t xml:space="preserve">) ir/arba mokymams skirta </w:t>
            </w:r>
            <w:proofErr w:type="spellStart"/>
            <w:r w:rsidRPr="002C4A48">
              <w:rPr>
                <w:rFonts w:ascii="Times New Roman" w:hAnsi="Times New Roman"/>
                <w:sz w:val="24"/>
                <w:szCs w:val="24"/>
              </w:rPr>
              <w:t>video</w:t>
            </w:r>
            <w:proofErr w:type="spellEnd"/>
            <w:r w:rsidRPr="002C4A48">
              <w:rPr>
                <w:rFonts w:ascii="Times New Roman" w:hAnsi="Times New Roman"/>
                <w:sz w:val="24"/>
                <w:szCs w:val="24"/>
              </w:rPr>
              <w:t xml:space="preserve"> medžiaga (angl. </w:t>
            </w:r>
            <w:proofErr w:type="spellStart"/>
            <w:r w:rsidRPr="002C4A48">
              <w:rPr>
                <w:rFonts w:ascii="Times New Roman" w:hAnsi="Times New Roman"/>
                <w:sz w:val="24"/>
                <w:szCs w:val="24"/>
              </w:rPr>
              <w:t>learning</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video</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material</w:t>
            </w:r>
            <w:proofErr w:type="spellEnd"/>
            <w:r w:rsidRPr="002C4A48">
              <w:rPr>
                <w:rFonts w:ascii="Times New Roman" w:hAnsi="Times New Roman"/>
                <w:sz w:val="24"/>
                <w:szCs w:val="24"/>
              </w:rPr>
              <w:t xml:space="preserve">) ir kita būtina dokumentacija, kuri yra reikalinga apmokyti vartotoją kaip naudoti įsigytą įrangą parengiant matavimų scenarijus ir/arba </w:t>
            </w:r>
            <w:proofErr w:type="spellStart"/>
            <w:r w:rsidRPr="002C4A48">
              <w:rPr>
                <w:rFonts w:ascii="Times New Roman" w:hAnsi="Times New Roman"/>
                <w:sz w:val="24"/>
                <w:szCs w:val="24"/>
              </w:rPr>
              <w:t>skriptus</w:t>
            </w:r>
            <w:proofErr w:type="spellEnd"/>
            <w:r w:rsidRPr="002C4A48">
              <w:rPr>
                <w:rFonts w:ascii="Times New Roman" w:hAnsi="Times New Roman"/>
                <w:sz w:val="24"/>
                <w:szCs w:val="24"/>
              </w:rPr>
              <w:t>, atliekant matavimus ir apdorojant matavimų rezultatus (filtravimas, sulyginimas, ataskaito</w:t>
            </w:r>
            <w:r w:rsidRPr="002C4A48">
              <w:rPr>
                <w:rFonts w:ascii="Times New Roman" w:hAnsi="Times New Roman"/>
                <w:sz w:val="24"/>
                <w:szCs w:val="24"/>
                <w:lang w:eastAsia="en-US"/>
              </w:rPr>
              <w:t>s,</w:t>
            </w:r>
            <w:r w:rsidRPr="002C4A48">
              <w:rPr>
                <w:rFonts w:ascii="Times New Roman" w:hAnsi="Times New Roman"/>
                <w:sz w:val="24"/>
                <w:szCs w:val="24"/>
              </w:rPr>
              <w:t xml:space="preserve"> atvaizdavimas; matavimo protokolų rengimas ir t.t.). </w:t>
            </w:r>
          </w:p>
          <w:p w14:paraId="56672E33" w14:textId="68393940" w:rsidR="0C99FA1C" w:rsidRPr="002C4A48" w:rsidRDefault="57CFD8F5" w:rsidP="0037379D">
            <w:pPr>
              <w:ind w:firstLine="0"/>
              <w:jc w:val="both"/>
              <w:rPr>
                <w:rFonts w:ascii="Times New Roman" w:hAnsi="Times New Roman"/>
                <w:sz w:val="24"/>
                <w:szCs w:val="24"/>
              </w:rPr>
            </w:pPr>
            <w:r w:rsidRPr="002C4A48">
              <w:rPr>
                <w:rFonts w:ascii="Times New Roman" w:hAnsi="Times New Roman"/>
                <w:sz w:val="24"/>
                <w:szCs w:val="24"/>
              </w:rPr>
              <w:t xml:space="preserve">Tiekėjas turės atlikti praktinius </w:t>
            </w:r>
            <w:r w:rsidR="5ACD5C32" w:rsidRPr="002C4A48">
              <w:rPr>
                <w:rFonts w:ascii="Times New Roman" w:hAnsi="Times New Roman"/>
                <w:sz w:val="24"/>
                <w:szCs w:val="24"/>
              </w:rPr>
              <w:t>įrangos</w:t>
            </w:r>
            <w:r w:rsidRPr="002C4A48">
              <w:rPr>
                <w:rFonts w:ascii="Times New Roman" w:hAnsi="Times New Roman"/>
                <w:sz w:val="24"/>
                <w:szCs w:val="24"/>
              </w:rPr>
              <w:t xml:space="preserve"> naudojimo mokymus (instruktažą) </w:t>
            </w:r>
            <w:r w:rsidR="20FCF04E" w:rsidRPr="002C4A48">
              <w:rPr>
                <w:rFonts w:ascii="Times New Roman" w:hAnsi="Times New Roman"/>
                <w:sz w:val="24"/>
                <w:szCs w:val="24"/>
              </w:rPr>
              <w:t xml:space="preserve">ne mažiau kaip </w:t>
            </w:r>
            <w:r w:rsidRPr="002C4A48">
              <w:rPr>
                <w:rFonts w:ascii="Times New Roman" w:hAnsi="Times New Roman"/>
                <w:sz w:val="24"/>
                <w:szCs w:val="24"/>
              </w:rPr>
              <w:t>10 (dešimčiai) Pirkėjo darbuotojų, praktinių mokymų</w:t>
            </w:r>
            <w:r w:rsidR="007D67C0" w:rsidRPr="002C4A48">
              <w:rPr>
                <w:rFonts w:ascii="Times New Roman" w:hAnsi="Times New Roman"/>
                <w:sz w:val="24"/>
                <w:szCs w:val="24"/>
              </w:rPr>
              <w:t xml:space="preserve"> </w:t>
            </w:r>
            <w:r w:rsidR="0BEB9ED8" w:rsidRPr="002C4A48">
              <w:rPr>
                <w:rFonts w:ascii="Times New Roman" w:hAnsi="Times New Roman"/>
                <w:sz w:val="24"/>
                <w:szCs w:val="24"/>
              </w:rPr>
              <w:t xml:space="preserve">(instruktažo) trukmė turi būti ne trumpesnė kaip </w:t>
            </w:r>
            <w:r w:rsidR="009541B8">
              <w:rPr>
                <w:rFonts w:ascii="Times New Roman" w:hAnsi="Times New Roman"/>
                <w:sz w:val="24"/>
                <w:szCs w:val="24"/>
              </w:rPr>
              <w:t>16 valandų</w:t>
            </w:r>
            <w:r w:rsidR="0BEB9ED8" w:rsidRPr="002C4A48">
              <w:rPr>
                <w:rFonts w:ascii="Times New Roman" w:hAnsi="Times New Roman"/>
                <w:sz w:val="24"/>
                <w:szCs w:val="24"/>
              </w:rPr>
              <w:t>. Mokymams tinkamas</w:t>
            </w:r>
            <w:r w:rsidR="49C94CC5" w:rsidRPr="002C4A48">
              <w:rPr>
                <w:rFonts w:ascii="Times New Roman" w:hAnsi="Times New Roman"/>
                <w:sz w:val="24"/>
                <w:szCs w:val="24"/>
              </w:rPr>
              <w:t xml:space="preserve"> </w:t>
            </w:r>
            <w:r w:rsidR="0BEB9ED8" w:rsidRPr="002C4A48">
              <w:rPr>
                <w:rFonts w:ascii="Times New Roman" w:hAnsi="Times New Roman"/>
                <w:sz w:val="24"/>
                <w:szCs w:val="24"/>
              </w:rPr>
              <w:t>patalpas suteiks Pirkėjas Vilniuje.</w:t>
            </w:r>
            <w:r w:rsidR="50D15C23" w:rsidRPr="002C4A48">
              <w:rPr>
                <w:rFonts w:ascii="Times New Roman" w:hAnsi="Times New Roman"/>
                <w:sz w:val="24"/>
                <w:szCs w:val="24"/>
              </w:rPr>
              <w:t xml:space="preserve"> </w:t>
            </w:r>
            <w:r w:rsidR="0BEB9ED8" w:rsidRPr="002C4A48">
              <w:rPr>
                <w:rFonts w:ascii="Times New Roman" w:hAnsi="Times New Roman"/>
                <w:sz w:val="24"/>
                <w:szCs w:val="24"/>
              </w:rPr>
              <w:t xml:space="preserve">Praktiniai mokymai turi būti atlikti per 3 (tris) mėnesius nuo </w:t>
            </w:r>
            <w:r w:rsidR="25195CD7" w:rsidRPr="002C4A48">
              <w:rPr>
                <w:rFonts w:ascii="Times New Roman" w:hAnsi="Times New Roman"/>
                <w:sz w:val="24"/>
                <w:szCs w:val="24"/>
              </w:rPr>
              <w:t xml:space="preserve">įrangos </w:t>
            </w:r>
            <w:r w:rsidR="22B5541B" w:rsidRPr="002C4A48">
              <w:rPr>
                <w:rFonts w:ascii="Times New Roman" w:hAnsi="Times New Roman"/>
                <w:sz w:val="24"/>
                <w:szCs w:val="24"/>
              </w:rPr>
              <w:t xml:space="preserve">Vilniuje </w:t>
            </w:r>
            <w:r w:rsidR="1CE5D26F" w:rsidRPr="002C4A48">
              <w:rPr>
                <w:rFonts w:ascii="Times New Roman" w:hAnsi="Times New Roman"/>
                <w:sz w:val="24"/>
                <w:szCs w:val="24"/>
              </w:rPr>
              <w:t>sumontavimo</w:t>
            </w:r>
            <w:r w:rsidR="0BEB9ED8" w:rsidRPr="002C4A48">
              <w:rPr>
                <w:rFonts w:ascii="Times New Roman" w:hAnsi="Times New Roman"/>
                <w:sz w:val="24"/>
                <w:szCs w:val="24"/>
              </w:rPr>
              <w:t xml:space="preserve"> datos.</w:t>
            </w:r>
          </w:p>
          <w:p w14:paraId="244E150F" w14:textId="5AAD2EFD" w:rsidR="0C99FA1C" w:rsidRPr="002C4A48" w:rsidRDefault="644019EB" w:rsidP="0037379D">
            <w:pPr>
              <w:ind w:firstLine="0"/>
              <w:jc w:val="both"/>
              <w:rPr>
                <w:rFonts w:ascii="Times New Roman" w:hAnsi="Times New Roman"/>
                <w:sz w:val="24"/>
                <w:szCs w:val="24"/>
              </w:rPr>
            </w:pPr>
            <w:r w:rsidRPr="002C4A48">
              <w:rPr>
                <w:rFonts w:ascii="Times New Roman" w:hAnsi="Times New Roman"/>
                <w:sz w:val="24"/>
                <w:szCs w:val="24"/>
              </w:rPr>
              <w:t>Sumontavus įrangą Kaune Tiekėjas turės atlikti</w:t>
            </w:r>
            <w:r w:rsidR="308CBB79" w:rsidRPr="002C4A48">
              <w:rPr>
                <w:rFonts w:ascii="Times New Roman" w:hAnsi="Times New Roman"/>
                <w:sz w:val="24"/>
                <w:szCs w:val="24"/>
              </w:rPr>
              <w:t xml:space="preserve"> </w:t>
            </w:r>
            <w:r w:rsidRPr="002C4A48">
              <w:rPr>
                <w:rFonts w:ascii="Times New Roman" w:hAnsi="Times New Roman"/>
                <w:sz w:val="24"/>
                <w:szCs w:val="24"/>
              </w:rPr>
              <w:t>praktinius įrangos naudojimo mokymus (instruktažą) ne mažiau kaip 5 (penkiems)  Pirkėjo darbuotojams, praktinių mokymų</w:t>
            </w:r>
            <w:r w:rsidR="007D67C0" w:rsidRPr="002C4A48">
              <w:rPr>
                <w:rFonts w:ascii="Times New Roman" w:hAnsi="Times New Roman"/>
                <w:sz w:val="24"/>
                <w:szCs w:val="24"/>
              </w:rPr>
              <w:t xml:space="preserve"> </w:t>
            </w:r>
            <w:r w:rsidRPr="002C4A48">
              <w:rPr>
                <w:rFonts w:ascii="Times New Roman" w:hAnsi="Times New Roman"/>
                <w:sz w:val="24"/>
                <w:szCs w:val="24"/>
              </w:rPr>
              <w:t xml:space="preserve">(instruktažo) trukmė turi būti ne trumpesnė kaip </w:t>
            </w:r>
            <w:r w:rsidR="009541B8">
              <w:rPr>
                <w:rFonts w:ascii="Times New Roman" w:hAnsi="Times New Roman"/>
                <w:sz w:val="24"/>
                <w:szCs w:val="24"/>
              </w:rPr>
              <w:t xml:space="preserve">8 </w:t>
            </w:r>
            <w:r w:rsidR="009541B8">
              <w:rPr>
                <w:rFonts w:ascii="Times New Roman" w:hAnsi="Times New Roman"/>
                <w:sz w:val="24"/>
                <w:szCs w:val="24"/>
              </w:rPr>
              <w:t>valandų</w:t>
            </w:r>
            <w:r w:rsidRPr="002C4A48">
              <w:rPr>
                <w:rFonts w:ascii="Times New Roman" w:hAnsi="Times New Roman"/>
                <w:sz w:val="24"/>
                <w:szCs w:val="24"/>
              </w:rPr>
              <w:t>. Mokymams tinkamas</w:t>
            </w:r>
            <w:r w:rsidR="19C71DBE" w:rsidRPr="002C4A48">
              <w:rPr>
                <w:rFonts w:ascii="Times New Roman" w:hAnsi="Times New Roman"/>
                <w:sz w:val="24"/>
                <w:szCs w:val="24"/>
              </w:rPr>
              <w:t xml:space="preserve"> </w:t>
            </w:r>
            <w:r w:rsidRPr="002C4A48">
              <w:rPr>
                <w:rFonts w:ascii="Times New Roman" w:hAnsi="Times New Roman"/>
                <w:sz w:val="24"/>
                <w:szCs w:val="24"/>
              </w:rPr>
              <w:t xml:space="preserve">patalpas suteiks Pirkėjas </w:t>
            </w:r>
            <w:r w:rsidR="0BED0B0C" w:rsidRPr="002C4A48">
              <w:rPr>
                <w:rFonts w:ascii="Times New Roman" w:hAnsi="Times New Roman"/>
                <w:sz w:val="24"/>
                <w:szCs w:val="24"/>
              </w:rPr>
              <w:t>Kaun</w:t>
            </w:r>
            <w:r w:rsidRPr="002C4A48">
              <w:rPr>
                <w:rFonts w:ascii="Times New Roman" w:hAnsi="Times New Roman"/>
                <w:sz w:val="24"/>
                <w:szCs w:val="24"/>
              </w:rPr>
              <w:t>e.</w:t>
            </w:r>
            <w:r w:rsidR="62FC395E" w:rsidRPr="002C4A48">
              <w:rPr>
                <w:rFonts w:ascii="Times New Roman" w:hAnsi="Times New Roman"/>
                <w:sz w:val="24"/>
                <w:szCs w:val="24"/>
              </w:rPr>
              <w:t xml:space="preserve"> </w:t>
            </w:r>
            <w:r w:rsidR="605EAADD" w:rsidRPr="002C4A48">
              <w:rPr>
                <w:rFonts w:ascii="Times New Roman" w:hAnsi="Times New Roman"/>
                <w:sz w:val="24"/>
                <w:szCs w:val="24"/>
              </w:rPr>
              <w:t>P</w:t>
            </w:r>
            <w:r w:rsidR="49991C1E" w:rsidRPr="002C4A48">
              <w:rPr>
                <w:rFonts w:ascii="Times New Roman" w:hAnsi="Times New Roman"/>
                <w:sz w:val="24"/>
                <w:szCs w:val="24"/>
              </w:rPr>
              <w:t xml:space="preserve">raktiniai mokymai turi būti atlikti per 3 (tris) mėnesius nuo įrangos </w:t>
            </w:r>
            <w:r w:rsidR="704CC3BE" w:rsidRPr="002C4A48">
              <w:rPr>
                <w:rFonts w:ascii="Times New Roman" w:hAnsi="Times New Roman"/>
                <w:sz w:val="24"/>
                <w:szCs w:val="24"/>
              </w:rPr>
              <w:t>Kaun</w:t>
            </w:r>
            <w:r w:rsidR="49991C1E" w:rsidRPr="002C4A48">
              <w:rPr>
                <w:rFonts w:ascii="Times New Roman" w:hAnsi="Times New Roman"/>
                <w:sz w:val="24"/>
                <w:szCs w:val="24"/>
              </w:rPr>
              <w:t>e sumontavimo datos</w:t>
            </w:r>
            <w:r w:rsidR="0079083C" w:rsidRPr="002C4A48">
              <w:rPr>
                <w:rFonts w:ascii="Times New Roman" w:hAnsi="Times New Roman"/>
                <w:sz w:val="24"/>
                <w:szCs w:val="24"/>
              </w:rPr>
              <w:t>.</w:t>
            </w:r>
          </w:p>
          <w:p w14:paraId="584D8308" w14:textId="07A00CE6" w:rsidR="0C99FA1C" w:rsidRPr="002C4A48" w:rsidRDefault="0079083C" w:rsidP="0037379D">
            <w:pPr>
              <w:ind w:firstLine="0"/>
              <w:jc w:val="both"/>
              <w:rPr>
                <w:rFonts w:ascii="Times New Roman" w:hAnsi="Times New Roman"/>
                <w:sz w:val="24"/>
                <w:szCs w:val="24"/>
              </w:rPr>
            </w:pPr>
            <w:r w:rsidRPr="002C4A48">
              <w:rPr>
                <w:rFonts w:ascii="Times New Roman" w:hAnsi="Times New Roman"/>
                <w:sz w:val="24"/>
                <w:szCs w:val="24"/>
              </w:rPr>
              <w:t>Sumontavus įrangą Klaipėdoje Tiekėjas turės atlikti praktinius įrangos naudojimo mokymus (instruktažą) ne mažiau kaip 5 (penkiems)  Pirkėjo darbuotojams, praktinių mokymų</w:t>
            </w:r>
            <w:r w:rsidR="4B0E7B8A" w:rsidRPr="002C4A48">
              <w:rPr>
                <w:rFonts w:ascii="Times New Roman" w:hAnsi="Times New Roman"/>
                <w:sz w:val="24"/>
                <w:szCs w:val="24"/>
              </w:rPr>
              <w:t xml:space="preserve"> </w:t>
            </w:r>
            <w:r w:rsidRPr="002C4A48">
              <w:rPr>
                <w:rFonts w:ascii="Times New Roman" w:hAnsi="Times New Roman"/>
                <w:sz w:val="24"/>
                <w:szCs w:val="24"/>
              </w:rPr>
              <w:t xml:space="preserve">(instruktažo) trukmė turi būti ne trumpesnė kaip </w:t>
            </w:r>
            <w:r w:rsidR="009541B8">
              <w:rPr>
                <w:rFonts w:ascii="Times New Roman" w:hAnsi="Times New Roman"/>
                <w:sz w:val="24"/>
                <w:szCs w:val="24"/>
              </w:rPr>
              <w:t>8</w:t>
            </w:r>
            <w:r w:rsidR="009541B8">
              <w:rPr>
                <w:rFonts w:ascii="Times New Roman" w:hAnsi="Times New Roman"/>
                <w:sz w:val="24"/>
                <w:szCs w:val="24"/>
              </w:rPr>
              <w:t xml:space="preserve"> valandų</w:t>
            </w:r>
            <w:r w:rsidRPr="002C4A48">
              <w:rPr>
                <w:rFonts w:ascii="Times New Roman" w:hAnsi="Times New Roman"/>
                <w:sz w:val="24"/>
                <w:szCs w:val="24"/>
              </w:rPr>
              <w:t>. Mokymams tinkamas</w:t>
            </w:r>
            <w:r w:rsidR="301ED506" w:rsidRPr="002C4A48">
              <w:rPr>
                <w:rFonts w:ascii="Times New Roman" w:hAnsi="Times New Roman"/>
                <w:sz w:val="24"/>
                <w:szCs w:val="24"/>
              </w:rPr>
              <w:t xml:space="preserve"> </w:t>
            </w:r>
            <w:r w:rsidRPr="002C4A48">
              <w:rPr>
                <w:rFonts w:ascii="Times New Roman" w:hAnsi="Times New Roman"/>
                <w:sz w:val="24"/>
                <w:szCs w:val="24"/>
              </w:rPr>
              <w:t>patalpas suteiks Pirkėjas Klaipėdoje.</w:t>
            </w:r>
            <w:r w:rsidR="6A1AD456" w:rsidRPr="002C4A48">
              <w:rPr>
                <w:rFonts w:ascii="Times New Roman" w:hAnsi="Times New Roman"/>
                <w:sz w:val="24"/>
                <w:szCs w:val="24"/>
              </w:rPr>
              <w:t xml:space="preserve"> </w:t>
            </w:r>
            <w:r w:rsidRPr="002C4A48">
              <w:rPr>
                <w:rFonts w:ascii="Times New Roman" w:hAnsi="Times New Roman"/>
                <w:sz w:val="24"/>
                <w:szCs w:val="24"/>
              </w:rPr>
              <w:t xml:space="preserve">Praktiniai mokymai turi būti </w:t>
            </w:r>
            <w:r w:rsidRPr="002C4A48">
              <w:rPr>
                <w:rFonts w:ascii="Times New Roman" w:hAnsi="Times New Roman"/>
                <w:sz w:val="24"/>
                <w:szCs w:val="24"/>
              </w:rPr>
              <w:lastRenderedPageBreak/>
              <w:t>atlikti per 3 (tris) mėnesius nuo įrangos Klaipėdoje sumontavimo datos.</w:t>
            </w:r>
          </w:p>
          <w:p w14:paraId="48EA43A2" w14:textId="53C1022D" w:rsidR="0C99FA1C" w:rsidRPr="002C4A48" w:rsidRDefault="0C978F88" w:rsidP="0037379D">
            <w:pPr>
              <w:ind w:firstLine="0"/>
              <w:jc w:val="both"/>
              <w:rPr>
                <w:rFonts w:ascii="Times New Roman" w:hAnsi="Times New Roman"/>
                <w:sz w:val="24"/>
                <w:szCs w:val="24"/>
              </w:rPr>
            </w:pPr>
            <w:r w:rsidRPr="002C4A48">
              <w:rPr>
                <w:rFonts w:ascii="Times New Roman" w:hAnsi="Times New Roman"/>
                <w:sz w:val="24"/>
                <w:szCs w:val="24"/>
              </w:rPr>
              <w:t>Tiekėjas turės atlikti praktinius n</w:t>
            </w:r>
            <w:r w:rsidR="3DA63076" w:rsidRPr="002C4A48">
              <w:rPr>
                <w:rFonts w:ascii="Times New Roman" w:hAnsi="Times New Roman"/>
                <w:sz w:val="24"/>
                <w:szCs w:val="24"/>
              </w:rPr>
              <w:t>utolusių radijo</w:t>
            </w:r>
            <w:r w:rsidR="49AB0E64" w:rsidRPr="002C4A48">
              <w:rPr>
                <w:rFonts w:ascii="Times New Roman" w:hAnsi="Times New Roman"/>
                <w:sz w:val="24"/>
                <w:szCs w:val="24"/>
              </w:rPr>
              <w:t xml:space="preserve"> </w:t>
            </w:r>
            <w:r w:rsidR="3DA63076" w:rsidRPr="002C4A48">
              <w:rPr>
                <w:rFonts w:ascii="Times New Roman" w:hAnsi="Times New Roman"/>
                <w:sz w:val="24"/>
                <w:szCs w:val="24"/>
              </w:rPr>
              <w:t>stebėsenos stočių</w:t>
            </w:r>
            <w:r w:rsidRPr="002C4A48">
              <w:rPr>
                <w:rFonts w:ascii="Times New Roman" w:hAnsi="Times New Roman"/>
                <w:sz w:val="24"/>
                <w:szCs w:val="24"/>
              </w:rPr>
              <w:t xml:space="preserve"> įrangos</w:t>
            </w:r>
            <w:r w:rsidR="05E31585" w:rsidRPr="002C4A48">
              <w:rPr>
                <w:rFonts w:ascii="Times New Roman" w:hAnsi="Times New Roman"/>
                <w:sz w:val="24"/>
                <w:szCs w:val="24"/>
              </w:rPr>
              <w:t xml:space="preserve"> </w:t>
            </w:r>
            <w:r w:rsidRPr="002C4A48">
              <w:rPr>
                <w:rFonts w:ascii="Times New Roman" w:hAnsi="Times New Roman"/>
                <w:sz w:val="24"/>
                <w:szCs w:val="24"/>
              </w:rPr>
              <w:t>naudojimo mokymus (instruktažą) ne mažiau kaip 10 (dešimčiai)  Pirkėjo darbuotojų, praktinių mokymų</w:t>
            </w:r>
            <w:r w:rsidR="4B4FF71C" w:rsidRPr="002C4A48">
              <w:rPr>
                <w:rFonts w:ascii="Times New Roman" w:hAnsi="Times New Roman"/>
                <w:sz w:val="24"/>
                <w:szCs w:val="24"/>
              </w:rPr>
              <w:t xml:space="preserve"> </w:t>
            </w:r>
            <w:r w:rsidRPr="002C4A48">
              <w:rPr>
                <w:rFonts w:ascii="Times New Roman" w:hAnsi="Times New Roman"/>
                <w:sz w:val="24"/>
                <w:szCs w:val="24"/>
              </w:rPr>
              <w:t xml:space="preserve">(instruktažo) trukmė turi būti ne trumpesnė kaip </w:t>
            </w:r>
            <w:r w:rsidR="009541B8">
              <w:rPr>
                <w:rFonts w:ascii="Times New Roman" w:hAnsi="Times New Roman"/>
                <w:sz w:val="24"/>
                <w:szCs w:val="24"/>
              </w:rPr>
              <w:t>16 valandų</w:t>
            </w:r>
            <w:r w:rsidRPr="002C4A48">
              <w:rPr>
                <w:rFonts w:ascii="Times New Roman" w:hAnsi="Times New Roman"/>
                <w:sz w:val="24"/>
                <w:szCs w:val="24"/>
              </w:rPr>
              <w:t>. Mokymams tinkamas</w:t>
            </w:r>
            <w:r w:rsidR="7DBE4B1F" w:rsidRPr="002C4A48">
              <w:rPr>
                <w:rFonts w:ascii="Times New Roman" w:hAnsi="Times New Roman"/>
                <w:sz w:val="24"/>
                <w:szCs w:val="24"/>
              </w:rPr>
              <w:t xml:space="preserve"> </w:t>
            </w:r>
            <w:r w:rsidRPr="002C4A48">
              <w:rPr>
                <w:rFonts w:ascii="Times New Roman" w:hAnsi="Times New Roman"/>
                <w:sz w:val="24"/>
                <w:szCs w:val="24"/>
              </w:rPr>
              <w:t>patalpas suteiks Pirkėjas Vilniuje.</w:t>
            </w:r>
            <w:r w:rsidR="1E91EDB6" w:rsidRPr="002C4A48">
              <w:rPr>
                <w:rFonts w:ascii="Times New Roman" w:hAnsi="Times New Roman"/>
                <w:sz w:val="24"/>
                <w:szCs w:val="24"/>
              </w:rPr>
              <w:t xml:space="preserve"> </w:t>
            </w:r>
            <w:r w:rsidRPr="002C4A48">
              <w:rPr>
                <w:rFonts w:ascii="Times New Roman" w:hAnsi="Times New Roman"/>
                <w:sz w:val="24"/>
                <w:szCs w:val="24"/>
              </w:rPr>
              <w:t xml:space="preserve">Praktiniai mokymai turi būti atlikti per 3 (tris) mėnesius nuo </w:t>
            </w:r>
            <w:r w:rsidR="3116CB9C" w:rsidRPr="002C4A48">
              <w:rPr>
                <w:rFonts w:ascii="Times New Roman" w:hAnsi="Times New Roman"/>
                <w:sz w:val="24"/>
                <w:szCs w:val="24"/>
              </w:rPr>
              <w:t>nutolusių radijo stebėsenos stočių</w:t>
            </w:r>
            <w:r w:rsidR="56B7B183" w:rsidRPr="002C4A48">
              <w:rPr>
                <w:rFonts w:ascii="Times New Roman" w:hAnsi="Times New Roman"/>
                <w:sz w:val="24"/>
                <w:szCs w:val="24"/>
              </w:rPr>
              <w:t xml:space="preserve"> </w:t>
            </w:r>
            <w:r w:rsidRPr="002C4A48">
              <w:rPr>
                <w:rFonts w:ascii="Times New Roman" w:hAnsi="Times New Roman"/>
                <w:sz w:val="24"/>
                <w:szCs w:val="24"/>
              </w:rPr>
              <w:t>įrangos Vilniuje sumontavimo datos.</w:t>
            </w:r>
          </w:p>
        </w:tc>
        <w:tc>
          <w:tcPr>
            <w:tcW w:w="2126" w:type="dxa"/>
          </w:tcPr>
          <w:p w14:paraId="1767C9B8" w14:textId="75289D67" w:rsidR="17DD9D09" w:rsidRPr="002C4A48" w:rsidRDefault="17DD9D09" w:rsidP="3EB12B9E">
            <w:pPr>
              <w:rPr>
                <w:rFonts w:ascii="Times New Roman" w:hAnsi="Times New Roman"/>
                <w:sz w:val="24"/>
                <w:szCs w:val="24"/>
                <w:highlight w:val="yellow"/>
              </w:rPr>
            </w:pPr>
          </w:p>
        </w:tc>
        <w:tc>
          <w:tcPr>
            <w:tcW w:w="1985" w:type="dxa"/>
          </w:tcPr>
          <w:p w14:paraId="6967872B" w14:textId="143E04EA" w:rsidR="17DD9D09" w:rsidRPr="002C4A48" w:rsidRDefault="17DD9D09" w:rsidP="17DD9D09">
            <w:pPr>
              <w:rPr>
                <w:rFonts w:ascii="Times New Roman" w:hAnsi="Times New Roman"/>
                <w:sz w:val="24"/>
                <w:szCs w:val="24"/>
              </w:rPr>
            </w:pPr>
          </w:p>
        </w:tc>
      </w:tr>
      <w:tr w:rsidR="17DD9D09" w:rsidRPr="002C4A48" w14:paraId="01178A33" w14:textId="77777777" w:rsidTr="003C4E73">
        <w:tc>
          <w:tcPr>
            <w:tcW w:w="1271" w:type="dxa"/>
            <w:vAlign w:val="center"/>
          </w:tcPr>
          <w:p w14:paraId="29A5DF68"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5E17B5E6" w14:textId="7BB64270" w:rsidR="22FB191D" w:rsidRPr="002C4A48" w:rsidRDefault="22FB191D" w:rsidP="22FB191D">
            <w:pPr>
              <w:ind w:firstLine="0"/>
              <w:rPr>
                <w:rFonts w:ascii="Times New Roman" w:hAnsi="Times New Roman"/>
                <w:sz w:val="24"/>
                <w:szCs w:val="24"/>
              </w:rPr>
            </w:pPr>
            <w:r w:rsidRPr="002C4A48">
              <w:rPr>
                <w:rFonts w:ascii="Times New Roman" w:hAnsi="Times New Roman"/>
                <w:sz w:val="24"/>
                <w:szCs w:val="24"/>
              </w:rPr>
              <w:t>Duomenų apsauga ir kibernetinis saugumas</w:t>
            </w:r>
          </w:p>
        </w:tc>
        <w:tc>
          <w:tcPr>
            <w:tcW w:w="6662" w:type="dxa"/>
          </w:tcPr>
          <w:p w14:paraId="49C5D49D" w14:textId="3F6273CD" w:rsidR="22FB191D" w:rsidRPr="002C4A48" w:rsidRDefault="22FB191D" w:rsidP="0037379D">
            <w:pPr>
              <w:ind w:firstLine="0"/>
              <w:jc w:val="both"/>
              <w:rPr>
                <w:rFonts w:ascii="Times New Roman" w:hAnsi="Times New Roman"/>
                <w:sz w:val="24"/>
                <w:szCs w:val="24"/>
              </w:rPr>
            </w:pPr>
            <w:r w:rsidRPr="002C4A48">
              <w:rPr>
                <w:rFonts w:ascii="Times New Roman" w:hAnsi="Times New Roman"/>
                <w:sz w:val="24"/>
                <w:szCs w:val="24"/>
              </w:rPr>
              <w:t>Programinė įranga turi turėti prieigos valdymą, naudotojų autentifikaciją ir duomenų apsaugos mechanizmus.</w:t>
            </w:r>
          </w:p>
          <w:p w14:paraId="2EC91E79" w14:textId="2AE73ADE" w:rsidR="22FB191D" w:rsidRPr="002C4A48" w:rsidRDefault="7A2D9A3A" w:rsidP="0037379D">
            <w:pPr>
              <w:ind w:firstLine="0"/>
              <w:jc w:val="both"/>
              <w:rPr>
                <w:rFonts w:ascii="Times New Roman" w:hAnsi="Times New Roman"/>
                <w:sz w:val="24"/>
                <w:szCs w:val="24"/>
              </w:rPr>
            </w:pPr>
            <w:r w:rsidRPr="002C4A48">
              <w:rPr>
                <w:rFonts w:ascii="Times New Roman" w:hAnsi="Times New Roman"/>
                <w:sz w:val="24"/>
                <w:szCs w:val="24"/>
              </w:rPr>
              <w:t>Duomenų perdavimas turi būti šifruotas, naudojant saugų virtualaus privataus tinklo (VPN) ryšį.</w:t>
            </w:r>
          </w:p>
        </w:tc>
        <w:tc>
          <w:tcPr>
            <w:tcW w:w="2126" w:type="dxa"/>
          </w:tcPr>
          <w:p w14:paraId="31CBF200" w14:textId="53CA5568" w:rsidR="17DD9D09" w:rsidRPr="002C4A48" w:rsidRDefault="17DD9D09" w:rsidP="17DD9D09">
            <w:pPr>
              <w:rPr>
                <w:rFonts w:ascii="Times New Roman" w:hAnsi="Times New Roman"/>
                <w:sz w:val="24"/>
                <w:szCs w:val="24"/>
              </w:rPr>
            </w:pPr>
          </w:p>
        </w:tc>
        <w:tc>
          <w:tcPr>
            <w:tcW w:w="1985" w:type="dxa"/>
          </w:tcPr>
          <w:p w14:paraId="299A6381" w14:textId="4E967FBA" w:rsidR="17DD9D09" w:rsidRPr="002C4A48" w:rsidRDefault="17DD9D09" w:rsidP="17DD9D09">
            <w:pPr>
              <w:rPr>
                <w:rFonts w:ascii="Times New Roman" w:hAnsi="Times New Roman"/>
                <w:sz w:val="24"/>
                <w:szCs w:val="24"/>
              </w:rPr>
            </w:pPr>
          </w:p>
        </w:tc>
      </w:tr>
      <w:tr w:rsidR="22FB191D" w:rsidRPr="002C4A48" w14:paraId="4F94A0FE" w14:textId="77777777" w:rsidTr="003C4E73">
        <w:tc>
          <w:tcPr>
            <w:tcW w:w="1271" w:type="dxa"/>
            <w:vAlign w:val="center"/>
          </w:tcPr>
          <w:p w14:paraId="62943209" w14:textId="7FB107FB" w:rsidR="22FB191D" w:rsidRPr="002C4A48" w:rsidRDefault="22FB191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DA5BFA2" w14:textId="2B73074E" w:rsidR="25331C99" w:rsidRPr="002C4A48" w:rsidRDefault="25331C99" w:rsidP="22FB191D">
            <w:pPr>
              <w:ind w:firstLine="0"/>
              <w:rPr>
                <w:rFonts w:ascii="Times New Roman" w:hAnsi="Times New Roman"/>
                <w:sz w:val="24"/>
                <w:szCs w:val="24"/>
              </w:rPr>
            </w:pPr>
            <w:r w:rsidRPr="002C4A48">
              <w:rPr>
                <w:rFonts w:ascii="Times New Roman" w:hAnsi="Times New Roman"/>
                <w:sz w:val="24"/>
                <w:szCs w:val="24"/>
              </w:rPr>
              <w:t xml:space="preserve">Prekės pristatymo </w:t>
            </w:r>
            <w:r w:rsidR="291125F2" w:rsidRPr="002C4A48">
              <w:rPr>
                <w:rFonts w:ascii="Times New Roman" w:hAnsi="Times New Roman"/>
                <w:sz w:val="24"/>
                <w:szCs w:val="24"/>
              </w:rPr>
              <w:t xml:space="preserve">grafikas </w:t>
            </w:r>
            <w:r w:rsidR="58396667" w:rsidRPr="002C4A48">
              <w:rPr>
                <w:rFonts w:ascii="Times New Roman" w:hAnsi="Times New Roman"/>
                <w:sz w:val="24"/>
                <w:szCs w:val="24"/>
              </w:rPr>
              <w:t xml:space="preserve">ir atsiskaitymo </w:t>
            </w:r>
            <w:r w:rsidRPr="002C4A48">
              <w:rPr>
                <w:rFonts w:ascii="Times New Roman" w:hAnsi="Times New Roman"/>
                <w:sz w:val="24"/>
                <w:szCs w:val="24"/>
              </w:rPr>
              <w:t>tvarka</w:t>
            </w:r>
          </w:p>
        </w:tc>
        <w:tc>
          <w:tcPr>
            <w:tcW w:w="6662" w:type="dxa"/>
          </w:tcPr>
          <w:p w14:paraId="75E0A9F9" w14:textId="0BE69C30" w:rsidR="7C9B8A2C" w:rsidRPr="002C4A48" w:rsidRDefault="53DF5B5A" w:rsidP="0037379D">
            <w:pPr>
              <w:ind w:firstLine="0"/>
              <w:jc w:val="both"/>
              <w:rPr>
                <w:rFonts w:ascii="Times New Roman" w:hAnsi="Times New Roman"/>
                <w:sz w:val="24"/>
                <w:szCs w:val="24"/>
              </w:rPr>
            </w:pPr>
            <w:r w:rsidRPr="002C4A48">
              <w:rPr>
                <w:rFonts w:ascii="Times New Roman" w:hAnsi="Times New Roman"/>
                <w:b/>
                <w:bCs/>
                <w:sz w:val="24"/>
                <w:szCs w:val="24"/>
              </w:rPr>
              <w:t>Pirkėjo į</w:t>
            </w:r>
            <w:r w:rsidR="39BD2AA3" w:rsidRPr="002C4A48">
              <w:rPr>
                <w:rFonts w:ascii="Times New Roman" w:hAnsi="Times New Roman"/>
                <w:b/>
                <w:bCs/>
                <w:sz w:val="24"/>
                <w:szCs w:val="24"/>
              </w:rPr>
              <w:t>sipareigojami</w:t>
            </w:r>
            <w:r w:rsidR="250B2CAD" w:rsidRPr="002C4A48">
              <w:rPr>
                <w:rFonts w:ascii="Times New Roman" w:hAnsi="Times New Roman"/>
                <w:b/>
                <w:bCs/>
                <w:sz w:val="24"/>
                <w:szCs w:val="24"/>
              </w:rPr>
              <w:t xml:space="preserve"> </w:t>
            </w:r>
            <w:r w:rsidR="0100141D" w:rsidRPr="002C4A48">
              <w:rPr>
                <w:rFonts w:ascii="Times New Roman" w:hAnsi="Times New Roman"/>
                <w:b/>
                <w:bCs/>
                <w:sz w:val="24"/>
                <w:szCs w:val="24"/>
              </w:rPr>
              <w:t>užsakymai</w:t>
            </w:r>
            <w:r w:rsidR="594E6292" w:rsidRPr="002C4A48">
              <w:rPr>
                <w:rFonts w:ascii="Times New Roman" w:hAnsi="Times New Roman"/>
                <w:b/>
                <w:bCs/>
                <w:sz w:val="24"/>
                <w:szCs w:val="24"/>
              </w:rPr>
              <w:t>:</w:t>
            </w:r>
            <w:r w:rsidR="5785F9AC" w:rsidRPr="002C4A48">
              <w:rPr>
                <w:rFonts w:ascii="Times New Roman" w:hAnsi="Times New Roman"/>
                <w:b/>
                <w:bCs/>
                <w:sz w:val="24"/>
                <w:szCs w:val="24"/>
              </w:rPr>
              <w:t xml:space="preserve"> </w:t>
            </w:r>
          </w:p>
          <w:p w14:paraId="6776A6EC" w14:textId="178819D8" w:rsidR="7C9B8A2C" w:rsidRPr="002C4A48" w:rsidRDefault="756B83D7" w:rsidP="0037379D">
            <w:pPr>
              <w:pStyle w:val="Sraopastraipa"/>
              <w:numPr>
                <w:ilvl w:val="0"/>
                <w:numId w:val="11"/>
              </w:numPr>
              <w:jc w:val="both"/>
              <w:rPr>
                <w:rFonts w:ascii="Times New Roman" w:hAnsi="Times New Roman"/>
                <w:sz w:val="24"/>
                <w:szCs w:val="24"/>
              </w:rPr>
            </w:pPr>
            <w:r w:rsidRPr="009541B8">
              <w:rPr>
                <w:rFonts w:ascii="Times New Roman" w:hAnsi="Times New Roman"/>
                <w:color w:val="000000" w:themeColor="text1"/>
                <w:sz w:val="24"/>
                <w:szCs w:val="24"/>
              </w:rPr>
              <w:t>1</w:t>
            </w:r>
            <w:r w:rsidR="319F4288" w:rsidRPr="009541B8">
              <w:rPr>
                <w:rFonts w:ascii="Times New Roman" w:hAnsi="Times New Roman"/>
                <w:color w:val="000000" w:themeColor="text1"/>
                <w:sz w:val="24"/>
                <w:szCs w:val="24"/>
              </w:rPr>
              <w:t xml:space="preserve"> </w:t>
            </w:r>
            <w:r w:rsidR="2BAB1253" w:rsidRPr="009541B8">
              <w:rPr>
                <w:rFonts w:ascii="Times New Roman" w:hAnsi="Times New Roman"/>
                <w:color w:val="000000" w:themeColor="text1"/>
                <w:sz w:val="24"/>
                <w:szCs w:val="24"/>
              </w:rPr>
              <w:t>k</w:t>
            </w:r>
            <w:r w:rsidRPr="009541B8">
              <w:rPr>
                <w:rFonts w:ascii="Times New Roman" w:hAnsi="Times New Roman"/>
                <w:color w:val="000000" w:themeColor="text1"/>
                <w:sz w:val="24"/>
                <w:szCs w:val="24"/>
              </w:rPr>
              <w:t>omplekto</w:t>
            </w:r>
            <w:r w:rsidR="1CE7CB8B" w:rsidRPr="009541B8">
              <w:rPr>
                <w:rFonts w:ascii="Times New Roman" w:hAnsi="Times New Roman"/>
                <w:color w:val="000000" w:themeColor="text1"/>
                <w:sz w:val="24"/>
                <w:szCs w:val="24"/>
              </w:rPr>
              <w:t xml:space="preserve"> stacionarios </w:t>
            </w:r>
            <w:r w:rsidR="7CBABD49" w:rsidRPr="009541B8">
              <w:rPr>
                <w:rFonts w:ascii="Times New Roman" w:hAnsi="Times New Roman"/>
                <w:color w:val="000000" w:themeColor="text1"/>
                <w:sz w:val="24"/>
                <w:szCs w:val="24"/>
              </w:rPr>
              <w:t>radijo</w:t>
            </w:r>
            <w:r w:rsidRPr="009541B8">
              <w:rPr>
                <w:rFonts w:ascii="Times New Roman" w:hAnsi="Times New Roman"/>
                <w:color w:val="000000" w:themeColor="text1"/>
                <w:sz w:val="24"/>
                <w:szCs w:val="24"/>
              </w:rPr>
              <w:t xml:space="preserve"> </w:t>
            </w:r>
            <w:r w:rsidR="1CE7CB8B" w:rsidRPr="009541B8">
              <w:rPr>
                <w:rFonts w:ascii="Times New Roman" w:hAnsi="Times New Roman"/>
                <w:color w:val="000000" w:themeColor="text1"/>
                <w:sz w:val="24"/>
                <w:szCs w:val="24"/>
              </w:rPr>
              <w:t>stebėjimo stoties įrangos</w:t>
            </w:r>
            <w:r w:rsidR="23B97CF1" w:rsidRPr="009541B8">
              <w:rPr>
                <w:rFonts w:ascii="Times New Roman" w:hAnsi="Times New Roman"/>
                <w:color w:val="000000" w:themeColor="text1"/>
                <w:sz w:val="24"/>
                <w:szCs w:val="24"/>
              </w:rPr>
              <w:t xml:space="preserve"> </w:t>
            </w:r>
            <w:r w:rsidR="41446B15" w:rsidRPr="009541B8">
              <w:rPr>
                <w:rFonts w:ascii="Times New Roman" w:hAnsi="Times New Roman"/>
                <w:color w:val="000000" w:themeColor="text1"/>
                <w:sz w:val="24"/>
                <w:szCs w:val="24"/>
              </w:rPr>
              <w:t>(Vilnius)</w:t>
            </w:r>
            <w:r w:rsidR="1CE7CB8B" w:rsidRPr="009541B8">
              <w:rPr>
                <w:rFonts w:ascii="Times New Roman" w:hAnsi="Times New Roman"/>
                <w:color w:val="000000" w:themeColor="text1"/>
                <w:sz w:val="24"/>
                <w:szCs w:val="24"/>
              </w:rPr>
              <w:t xml:space="preserve"> ir 3 </w:t>
            </w:r>
            <w:r w:rsidR="761AA72B" w:rsidRPr="009541B8">
              <w:rPr>
                <w:rFonts w:ascii="Times New Roman" w:hAnsi="Times New Roman"/>
                <w:color w:val="000000" w:themeColor="text1"/>
                <w:sz w:val="24"/>
                <w:szCs w:val="24"/>
              </w:rPr>
              <w:t>komplektų</w:t>
            </w:r>
            <w:r w:rsidR="1CE7CB8B" w:rsidRPr="009541B8">
              <w:rPr>
                <w:rFonts w:ascii="Times New Roman" w:hAnsi="Times New Roman"/>
                <w:color w:val="000000" w:themeColor="text1"/>
                <w:sz w:val="24"/>
                <w:szCs w:val="24"/>
              </w:rPr>
              <w:t xml:space="preserve"> </w:t>
            </w:r>
            <w:r w:rsidR="5FCDB793" w:rsidRPr="009541B8">
              <w:rPr>
                <w:rFonts w:ascii="Times New Roman" w:hAnsi="Times New Roman"/>
                <w:color w:val="000000" w:themeColor="text1"/>
                <w:sz w:val="24"/>
                <w:szCs w:val="24"/>
              </w:rPr>
              <w:t>n</w:t>
            </w:r>
            <w:r w:rsidR="37D4D97E" w:rsidRPr="009541B8">
              <w:rPr>
                <w:rFonts w:ascii="Times New Roman" w:hAnsi="Times New Roman"/>
                <w:color w:val="000000" w:themeColor="text1"/>
                <w:sz w:val="24"/>
                <w:szCs w:val="24"/>
              </w:rPr>
              <w:t>utolusi</w:t>
            </w:r>
            <w:r w:rsidR="7F1A5FBA" w:rsidRPr="009541B8">
              <w:rPr>
                <w:rFonts w:ascii="Times New Roman" w:hAnsi="Times New Roman"/>
                <w:color w:val="000000" w:themeColor="text1"/>
                <w:sz w:val="24"/>
                <w:szCs w:val="24"/>
              </w:rPr>
              <w:t>os radijo</w:t>
            </w:r>
            <w:r w:rsidR="7F1A5FBA" w:rsidRPr="002C4A48">
              <w:rPr>
                <w:rFonts w:ascii="Times New Roman" w:hAnsi="Times New Roman"/>
                <w:color w:val="000000" w:themeColor="text1"/>
                <w:sz w:val="24"/>
                <w:szCs w:val="24"/>
              </w:rPr>
              <w:t xml:space="preserve"> stebėsenos stoties</w:t>
            </w:r>
            <w:r w:rsidR="37D4D97E" w:rsidRPr="002C4A48">
              <w:rPr>
                <w:rFonts w:ascii="Times New Roman" w:hAnsi="Times New Roman"/>
                <w:color w:val="000000" w:themeColor="text1"/>
                <w:sz w:val="24"/>
                <w:szCs w:val="24"/>
              </w:rPr>
              <w:t xml:space="preserve"> </w:t>
            </w:r>
            <w:r w:rsidR="5DB0EAB3" w:rsidRPr="002C4A48">
              <w:rPr>
                <w:rFonts w:ascii="Times New Roman" w:hAnsi="Times New Roman"/>
                <w:color w:val="000000" w:themeColor="text1"/>
                <w:sz w:val="24"/>
                <w:szCs w:val="24"/>
              </w:rPr>
              <w:t xml:space="preserve">įrangos </w:t>
            </w:r>
            <w:r w:rsidR="28D3FB8D" w:rsidRPr="002C4A48">
              <w:rPr>
                <w:rFonts w:ascii="Times New Roman" w:hAnsi="Times New Roman"/>
                <w:color w:val="000000" w:themeColor="text1"/>
                <w:sz w:val="24"/>
                <w:szCs w:val="24"/>
              </w:rPr>
              <w:t xml:space="preserve">pristatymas </w:t>
            </w:r>
            <w:r w:rsidR="37AAFDF5" w:rsidRPr="002C4A48">
              <w:rPr>
                <w:rFonts w:ascii="Times New Roman" w:hAnsi="Times New Roman"/>
                <w:color w:val="000000" w:themeColor="text1"/>
                <w:sz w:val="24"/>
                <w:szCs w:val="24"/>
              </w:rPr>
              <w:t xml:space="preserve"> (I etapas)</w:t>
            </w:r>
            <w:r w:rsidR="49498287" w:rsidRPr="002C4A48">
              <w:rPr>
                <w:rFonts w:ascii="Times New Roman" w:hAnsi="Times New Roman"/>
                <w:color w:val="000000" w:themeColor="text1"/>
                <w:sz w:val="24"/>
                <w:szCs w:val="24"/>
              </w:rPr>
              <w:t xml:space="preserve"> </w:t>
            </w:r>
            <w:r w:rsidR="37AAFDF5" w:rsidRPr="002C4A48">
              <w:rPr>
                <w:rFonts w:ascii="Times New Roman" w:hAnsi="Times New Roman"/>
                <w:color w:val="000000" w:themeColor="text1"/>
                <w:sz w:val="24"/>
                <w:szCs w:val="24"/>
              </w:rPr>
              <w:t>-</w:t>
            </w:r>
            <w:r w:rsidR="28D3FB8D" w:rsidRPr="002C4A48">
              <w:rPr>
                <w:rFonts w:ascii="Times New Roman" w:hAnsi="Times New Roman"/>
                <w:color w:val="000000" w:themeColor="text1"/>
                <w:sz w:val="24"/>
                <w:szCs w:val="24"/>
              </w:rPr>
              <w:t xml:space="preserve">  5 mėn. </w:t>
            </w:r>
            <w:r w:rsidR="72CBC9BD" w:rsidRPr="002C4A48">
              <w:rPr>
                <w:rFonts w:ascii="Times New Roman" w:hAnsi="Times New Roman"/>
                <w:color w:val="000000" w:themeColor="text1"/>
                <w:sz w:val="24"/>
                <w:szCs w:val="24"/>
              </w:rPr>
              <w:t>nuo sutarties įsigaliojimo</w:t>
            </w:r>
          </w:p>
          <w:p w14:paraId="5DB3205E" w14:textId="0F7A7547" w:rsidR="7C9B8A2C" w:rsidRPr="002C4A48" w:rsidRDefault="2F888533" w:rsidP="0037379D">
            <w:pPr>
              <w:pStyle w:val="Sraopastraipa"/>
              <w:numPr>
                <w:ilvl w:val="0"/>
                <w:numId w:val="11"/>
              </w:numPr>
              <w:jc w:val="both"/>
              <w:rPr>
                <w:rFonts w:ascii="Times New Roman" w:hAnsi="Times New Roman"/>
                <w:color w:val="000000" w:themeColor="text1"/>
                <w:sz w:val="24"/>
                <w:szCs w:val="24"/>
              </w:rPr>
            </w:pPr>
            <w:r w:rsidRPr="002C4A48">
              <w:rPr>
                <w:rFonts w:ascii="Times New Roman" w:hAnsi="Times New Roman"/>
                <w:sz w:val="24"/>
                <w:szCs w:val="24"/>
              </w:rPr>
              <w:t xml:space="preserve">Įrangos sumontavimas ir testavimas </w:t>
            </w:r>
            <w:r w:rsidR="28287423" w:rsidRPr="002C4A48">
              <w:rPr>
                <w:rFonts w:ascii="Times New Roman" w:hAnsi="Times New Roman"/>
                <w:sz w:val="24"/>
                <w:szCs w:val="24"/>
              </w:rPr>
              <w:t>-</w:t>
            </w:r>
            <w:r w:rsidR="00A3750E" w:rsidRPr="002C4A48">
              <w:rPr>
                <w:rFonts w:ascii="Times New Roman" w:hAnsi="Times New Roman"/>
                <w:sz w:val="24"/>
                <w:szCs w:val="24"/>
              </w:rPr>
              <w:t xml:space="preserve"> </w:t>
            </w:r>
            <w:r w:rsidR="621B3ECC" w:rsidRPr="002C4A48">
              <w:rPr>
                <w:rFonts w:ascii="Times New Roman" w:hAnsi="Times New Roman"/>
                <w:sz w:val="24"/>
                <w:szCs w:val="24"/>
              </w:rPr>
              <w:t>1</w:t>
            </w:r>
            <w:r w:rsidRPr="002C4A48">
              <w:rPr>
                <w:rFonts w:ascii="Times New Roman" w:hAnsi="Times New Roman"/>
                <w:sz w:val="24"/>
                <w:szCs w:val="24"/>
              </w:rPr>
              <w:t xml:space="preserve"> mėn</w:t>
            </w:r>
            <w:r w:rsidR="34ABCCB8" w:rsidRPr="002C4A48">
              <w:rPr>
                <w:rFonts w:ascii="Times New Roman" w:hAnsi="Times New Roman"/>
                <w:sz w:val="24"/>
                <w:szCs w:val="24"/>
              </w:rPr>
              <w:t>.</w:t>
            </w:r>
            <w:r w:rsidRPr="002C4A48">
              <w:rPr>
                <w:rFonts w:ascii="Times New Roman" w:hAnsi="Times New Roman"/>
                <w:sz w:val="24"/>
                <w:szCs w:val="24"/>
              </w:rPr>
              <w:t xml:space="preserve"> </w:t>
            </w:r>
            <w:r w:rsidR="546B1943" w:rsidRPr="002C4A48">
              <w:rPr>
                <w:rFonts w:ascii="Times New Roman" w:hAnsi="Times New Roman"/>
                <w:sz w:val="24"/>
                <w:szCs w:val="24"/>
              </w:rPr>
              <w:t>n</w:t>
            </w:r>
            <w:r w:rsidR="4E8DF7EF" w:rsidRPr="002C4A48">
              <w:rPr>
                <w:rFonts w:ascii="Times New Roman" w:hAnsi="Times New Roman"/>
                <w:color w:val="000000" w:themeColor="text1"/>
                <w:sz w:val="24"/>
                <w:szCs w:val="24"/>
              </w:rPr>
              <w:t>uo</w:t>
            </w:r>
            <w:r w:rsidR="1EE91A74" w:rsidRPr="002C4A48">
              <w:rPr>
                <w:rFonts w:ascii="Times New Roman" w:hAnsi="Times New Roman"/>
                <w:color w:val="000000" w:themeColor="text1"/>
                <w:sz w:val="24"/>
                <w:szCs w:val="24"/>
              </w:rPr>
              <w:t xml:space="preserve"> </w:t>
            </w:r>
            <w:r w:rsidR="478655FC" w:rsidRPr="002C4A48">
              <w:rPr>
                <w:rFonts w:ascii="Times New Roman" w:hAnsi="Times New Roman"/>
                <w:color w:val="000000" w:themeColor="text1"/>
                <w:sz w:val="24"/>
                <w:szCs w:val="24"/>
              </w:rPr>
              <w:t>įrangos</w:t>
            </w:r>
            <w:r w:rsidR="4E8DF7EF" w:rsidRPr="002C4A48">
              <w:rPr>
                <w:rFonts w:ascii="Times New Roman" w:hAnsi="Times New Roman"/>
                <w:color w:val="000000" w:themeColor="text1"/>
                <w:sz w:val="24"/>
                <w:szCs w:val="24"/>
              </w:rPr>
              <w:t xml:space="preserve"> </w:t>
            </w:r>
            <w:r w:rsidR="664093B9" w:rsidRPr="002C4A48">
              <w:rPr>
                <w:rFonts w:ascii="Times New Roman" w:hAnsi="Times New Roman"/>
                <w:color w:val="000000" w:themeColor="text1"/>
                <w:sz w:val="24"/>
                <w:szCs w:val="24"/>
              </w:rPr>
              <w:t>pristatymo</w:t>
            </w:r>
          </w:p>
          <w:p w14:paraId="24D62EBA" w14:textId="60A92CDF" w:rsidR="7C9B8A2C" w:rsidRPr="009541B8" w:rsidRDefault="5DC57B4D" w:rsidP="0037379D">
            <w:pPr>
              <w:pStyle w:val="Sraopastraipa"/>
              <w:numPr>
                <w:ilvl w:val="0"/>
                <w:numId w:val="11"/>
              </w:numPr>
              <w:jc w:val="both"/>
              <w:rPr>
                <w:rFonts w:ascii="Times New Roman" w:hAnsi="Times New Roman"/>
                <w:sz w:val="24"/>
                <w:szCs w:val="24"/>
              </w:rPr>
            </w:pPr>
            <w:r w:rsidRPr="002C4A48">
              <w:rPr>
                <w:rFonts w:ascii="Times New Roman" w:hAnsi="Times New Roman"/>
                <w:sz w:val="24"/>
                <w:szCs w:val="24"/>
              </w:rPr>
              <w:t>Atsiskaitymas už I etap</w:t>
            </w:r>
            <w:r w:rsidR="22A2D298" w:rsidRPr="002C4A48">
              <w:rPr>
                <w:rFonts w:ascii="Times New Roman" w:hAnsi="Times New Roman"/>
                <w:sz w:val="24"/>
                <w:szCs w:val="24"/>
              </w:rPr>
              <w:t xml:space="preserve">ą </w:t>
            </w:r>
            <w:r w:rsidR="009541B8">
              <w:rPr>
                <w:rFonts w:ascii="Times New Roman" w:hAnsi="Times New Roman"/>
                <w:sz w:val="24"/>
                <w:szCs w:val="24"/>
              </w:rPr>
              <w:t>–</w:t>
            </w:r>
            <w:r w:rsidR="5EFDEA5A" w:rsidRPr="002C4A48">
              <w:rPr>
                <w:rFonts w:ascii="Times New Roman" w:hAnsi="Times New Roman"/>
                <w:sz w:val="24"/>
                <w:szCs w:val="24"/>
              </w:rPr>
              <w:t xml:space="preserve"> </w:t>
            </w:r>
            <w:r w:rsidR="009541B8">
              <w:rPr>
                <w:rFonts w:ascii="Times New Roman" w:hAnsi="Times New Roman"/>
                <w:sz w:val="24"/>
                <w:szCs w:val="24"/>
              </w:rPr>
              <w:t>30 k. d</w:t>
            </w:r>
            <w:r w:rsidR="22A2D298" w:rsidRPr="002C4A48">
              <w:rPr>
                <w:rFonts w:ascii="Times New Roman" w:hAnsi="Times New Roman"/>
                <w:sz w:val="24"/>
                <w:szCs w:val="24"/>
              </w:rPr>
              <w:t>.</w:t>
            </w:r>
            <w:r w:rsidR="7562E9AA" w:rsidRPr="002C4A48">
              <w:rPr>
                <w:rFonts w:ascii="Times New Roman" w:hAnsi="Times New Roman"/>
                <w:sz w:val="24"/>
                <w:szCs w:val="24"/>
              </w:rPr>
              <w:t xml:space="preserve"> </w:t>
            </w:r>
            <w:r w:rsidR="43EAA147" w:rsidRPr="002C4A48">
              <w:rPr>
                <w:rFonts w:ascii="Times New Roman" w:hAnsi="Times New Roman"/>
                <w:color w:val="000000" w:themeColor="text1"/>
                <w:sz w:val="24"/>
                <w:szCs w:val="24"/>
              </w:rPr>
              <w:t xml:space="preserve">nuo </w:t>
            </w:r>
            <w:r w:rsidR="31156913" w:rsidRPr="002C4A48">
              <w:rPr>
                <w:rFonts w:ascii="Times New Roman" w:hAnsi="Times New Roman"/>
                <w:color w:val="000000" w:themeColor="text1"/>
                <w:sz w:val="24"/>
                <w:szCs w:val="24"/>
              </w:rPr>
              <w:t xml:space="preserve">priėmimo- </w:t>
            </w:r>
            <w:r w:rsidR="31156913" w:rsidRPr="009541B8">
              <w:rPr>
                <w:rFonts w:ascii="Times New Roman" w:hAnsi="Times New Roman"/>
                <w:color w:val="000000" w:themeColor="text1"/>
                <w:sz w:val="24"/>
                <w:szCs w:val="24"/>
              </w:rPr>
              <w:t>perdavimo akto pasirašymo</w:t>
            </w:r>
          </w:p>
          <w:p w14:paraId="7A211782" w14:textId="57F607E2" w:rsidR="7C9B8A2C" w:rsidRPr="009541B8" w:rsidRDefault="721B01D7" w:rsidP="0037379D">
            <w:pPr>
              <w:pStyle w:val="Sraopastraipa"/>
              <w:numPr>
                <w:ilvl w:val="0"/>
                <w:numId w:val="11"/>
              </w:numPr>
              <w:jc w:val="both"/>
              <w:rPr>
                <w:rFonts w:ascii="Times New Roman" w:hAnsi="Times New Roman"/>
                <w:sz w:val="24"/>
                <w:szCs w:val="24"/>
              </w:rPr>
            </w:pPr>
            <w:r w:rsidRPr="009541B8">
              <w:rPr>
                <w:rFonts w:ascii="Times New Roman" w:hAnsi="Times New Roman"/>
                <w:color w:val="000000" w:themeColor="text1"/>
                <w:sz w:val="24"/>
                <w:szCs w:val="24"/>
              </w:rPr>
              <w:t>1</w:t>
            </w:r>
            <w:r w:rsidR="0076734B" w:rsidRPr="009541B8">
              <w:rPr>
                <w:rFonts w:ascii="Times New Roman" w:hAnsi="Times New Roman"/>
                <w:color w:val="000000" w:themeColor="text1"/>
                <w:sz w:val="24"/>
                <w:szCs w:val="24"/>
              </w:rPr>
              <w:t xml:space="preserve"> </w:t>
            </w:r>
            <w:r w:rsidRPr="009541B8">
              <w:rPr>
                <w:rFonts w:ascii="Times New Roman" w:hAnsi="Times New Roman"/>
                <w:color w:val="000000" w:themeColor="text1"/>
                <w:sz w:val="24"/>
                <w:szCs w:val="24"/>
              </w:rPr>
              <w:t>komplekto</w:t>
            </w:r>
            <w:r w:rsidR="4CA09095" w:rsidRPr="009541B8">
              <w:rPr>
                <w:rFonts w:ascii="Times New Roman" w:hAnsi="Times New Roman"/>
                <w:color w:val="000000" w:themeColor="text1"/>
                <w:sz w:val="24"/>
                <w:szCs w:val="24"/>
              </w:rPr>
              <w:t xml:space="preserve"> stacionarios </w:t>
            </w:r>
            <w:r w:rsidRPr="009541B8">
              <w:rPr>
                <w:rFonts w:ascii="Times New Roman" w:hAnsi="Times New Roman"/>
                <w:color w:val="000000" w:themeColor="text1"/>
                <w:sz w:val="24"/>
                <w:szCs w:val="24"/>
              </w:rPr>
              <w:t xml:space="preserve">radijo </w:t>
            </w:r>
            <w:r w:rsidR="4CA09095" w:rsidRPr="009541B8">
              <w:rPr>
                <w:rFonts w:ascii="Times New Roman" w:hAnsi="Times New Roman"/>
                <w:color w:val="000000" w:themeColor="text1"/>
                <w:sz w:val="24"/>
                <w:szCs w:val="24"/>
              </w:rPr>
              <w:t>stebėjimo stoties įrangos</w:t>
            </w:r>
            <w:r w:rsidR="2569D2F4" w:rsidRPr="009541B8">
              <w:rPr>
                <w:rFonts w:ascii="Times New Roman" w:hAnsi="Times New Roman"/>
                <w:color w:val="000000" w:themeColor="text1"/>
                <w:sz w:val="24"/>
                <w:szCs w:val="24"/>
              </w:rPr>
              <w:t xml:space="preserve"> </w:t>
            </w:r>
            <w:r w:rsidR="27D240AF" w:rsidRPr="009541B8">
              <w:rPr>
                <w:rFonts w:ascii="Times New Roman" w:hAnsi="Times New Roman"/>
                <w:color w:val="000000" w:themeColor="text1"/>
                <w:sz w:val="24"/>
                <w:szCs w:val="24"/>
              </w:rPr>
              <w:t>pristatymas</w:t>
            </w:r>
            <w:r w:rsidRPr="009541B8">
              <w:rPr>
                <w:rFonts w:ascii="Times New Roman" w:hAnsi="Times New Roman"/>
                <w:color w:val="000000" w:themeColor="text1"/>
                <w:sz w:val="24"/>
                <w:szCs w:val="24"/>
              </w:rPr>
              <w:t xml:space="preserve"> </w:t>
            </w:r>
            <w:r w:rsidR="2569D2F4" w:rsidRPr="009541B8">
              <w:rPr>
                <w:rFonts w:ascii="Times New Roman" w:hAnsi="Times New Roman"/>
                <w:color w:val="000000" w:themeColor="text1"/>
                <w:sz w:val="24"/>
                <w:szCs w:val="24"/>
              </w:rPr>
              <w:t>(</w:t>
            </w:r>
            <w:r w:rsidRPr="009541B8">
              <w:rPr>
                <w:rFonts w:ascii="Times New Roman" w:hAnsi="Times New Roman"/>
                <w:color w:val="000000" w:themeColor="text1"/>
                <w:sz w:val="24"/>
                <w:szCs w:val="24"/>
              </w:rPr>
              <w:t>Kaunas)</w:t>
            </w:r>
            <w:r w:rsidR="009D1AAF" w:rsidRPr="009541B8">
              <w:rPr>
                <w:rFonts w:ascii="Times New Roman" w:hAnsi="Times New Roman"/>
                <w:color w:val="000000" w:themeColor="text1"/>
                <w:sz w:val="24"/>
                <w:szCs w:val="24"/>
              </w:rPr>
              <w:t xml:space="preserve"> </w:t>
            </w:r>
            <w:r w:rsidR="6A6C5B45" w:rsidRPr="009541B8">
              <w:rPr>
                <w:rFonts w:ascii="Times New Roman" w:hAnsi="Times New Roman"/>
                <w:color w:val="000000" w:themeColor="text1"/>
                <w:sz w:val="24"/>
                <w:szCs w:val="24"/>
              </w:rPr>
              <w:t>(</w:t>
            </w:r>
            <w:r w:rsidR="2569D2F4" w:rsidRPr="009541B8">
              <w:rPr>
                <w:rFonts w:ascii="Times New Roman" w:hAnsi="Times New Roman"/>
                <w:color w:val="000000" w:themeColor="text1"/>
                <w:sz w:val="24"/>
                <w:szCs w:val="24"/>
              </w:rPr>
              <w:t>II etapas)</w:t>
            </w:r>
            <w:r w:rsidR="009D1AAF" w:rsidRPr="009541B8">
              <w:rPr>
                <w:rFonts w:ascii="Times New Roman" w:hAnsi="Times New Roman"/>
                <w:color w:val="000000" w:themeColor="text1"/>
                <w:sz w:val="24"/>
                <w:szCs w:val="24"/>
              </w:rPr>
              <w:t xml:space="preserve"> </w:t>
            </w:r>
            <w:r w:rsidR="2569D2F4" w:rsidRPr="009541B8">
              <w:rPr>
                <w:rFonts w:ascii="Times New Roman" w:hAnsi="Times New Roman"/>
                <w:color w:val="000000" w:themeColor="text1"/>
                <w:sz w:val="24"/>
                <w:szCs w:val="24"/>
              </w:rPr>
              <w:t>- 1</w:t>
            </w:r>
            <w:r w:rsidR="32693B57" w:rsidRPr="009541B8">
              <w:rPr>
                <w:rFonts w:ascii="Times New Roman" w:hAnsi="Times New Roman"/>
                <w:color w:val="000000" w:themeColor="text1"/>
                <w:sz w:val="24"/>
                <w:szCs w:val="24"/>
              </w:rPr>
              <w:t>0</w:t>
            </w:r>
            <w:r w:rsidR="2569D2F4" w:rsidRPr="009541B8">
              <w:rPr>
                <w:rFonts w:ascii="Times New Roman" w:hAnsi="Times New Roman"/>
                <w:color w:val="000000" w:themeColor="text1"/>
                <w:sz w:val="24"/>
                <w:szCs w:val="24"/>
              </w:rPr>
              <w:t xml:space="preserve"> mėn. </w:t>
            </w:r>
            <w:r w:rsidR="71F5DAB8" w:rsidRPr="009541B8">
              <w:rPr>
                <w:rFonts w:ascii="Times New Roman" w:hAnsi="Times New Roman"/>
                <w:color w:val="000000" w:themeColor="text1"/>
                <w:sz w:val="24"/>
                <w:szCs w:val="24"/>
              </w:rPr>
              <w:t>nuo sutarties įsigaliojimo</w:t>
            </w:r>
          </w:p>
          <w:p w14:paraId="6B935256" w14:textId="67F1D74B" w:rsidR="7C9B8A2C" w:rsidRPr="009541B8" w:rsidRDefault="2F34E2C6" w:rsidP="0037379D">
            <w:pPr>
              <w:pStyle w:val="Sraopastraipa"/>
              <w:numPr>
                <w:ilvl w:val="0"/>
                <w:numId w:val="11"/>
              </w:numPr>
              <w:jc w:val="both"/>
              <w:rPr>
                <w:rFonts w:ascii="Times New Roman" w:hAnsi="Times New Roman"/>
                <w:color w:val="000000" w:themeColor="text1"/>
                <w:sz w:val="24"/>
                <w:szCs w:val="24"/>
              </w:rPr>
            </w:pPr>
            <w:r w:rsidRPr="009541B8">
              <w:rPr>
                <w:rFonts w:ascii="Times New Roman" w:hAnsi="Times New Roman"/>
                <w:sz w:val="24"/>
                <w:szCs w:val="24"/>
              </w:rPr>
              <w:t>Įrangos sumontavimas ir testavimas -</w:t>
            </w:r>
            <w:r w:rsidR="003B6F77" w:rsidRPr="009541B8">
              <w:rPr>
                <w:rFonts w:ascii="Times New Roman" w:hAnsi="Times New Roman"/>
                <w:sz w:val="24"/>
                <w:szCs w:val="24"/>
              </w:rPr>
              <w:t xml:space="preserve"> </w:t>
            </w:r>
            <w:r w:rsidRPr="009541B8">
              <w:rPr>
                <w:rFonts w:ascii="Times New Roman" w:hAnsi="Times New Roman"/>
                <w:sz w:val="24"/>
                <w:szCs w:val="24"/>
              </w:rPr>
              <w:t>1 mėn. n</w:t>
            </w:r>
            <w:r w:rsidRPr="009541B8">
              <w:rPr>
                <w:rFonts w:ascii="Times New Roman" w:hAnsi="Times New Roman"/>
                <w:color w:val="000000" w:themeColor="text1"/>
                <w:sz w:val="24"/>
                <w:szCs w:val="24"/>
              </w:rPr>
              <w:t>uo įrangos pristatymo</w:t>
            </w:r>
          </w:p>
          <w:p w14:paraId="61665D7B" w14:textId="6100FD66" w:rsidR="7C9B8A2C" w:rsidRPr="009541B8" w:rsidRDefault="2F34E2C6" w:rsidP="0037379D">
            <w:pPr>
              <w:pStyle w:val="Sraopastraipa"/>
              <w:numPr>
                <w:ilvl w:val="0"/>
                <w:numId w:val="11"/>
              </w:numPr>
              <w:jc w:val="both"/>
              <w:rPr>
                <w:rFonts w:ascii="Times New Roman" w:hAnsi="Times New Roman"/>
                <w:sz w:val="24"/>
                <w:szCs w:val="24"/>
              </w:rPr>
            </w:pPr>
            <w:r w:rsidRPr="009541B8">
              <w:rPr>
                <w:rFonts w:ascii="Times New Roman" w:hAnsi="Times New Roman"/>
                <w:sz w:val="24"/>
                <w:szCs w:val="24"/>
              </w:rPr>
              <w:t>Atsiskaitymas už II etapą -</w:t>
            </w:r>
            <w:r w:rsidR="003B6F77" w:rsidRPr="009541B8">
              <w:rPr>
                <w:rFonts w:ascii="Times New Roman" w:hAnsi="Times New Roman"/>
                <w:sz w:val="24"/>
                <w:szCs w:val="24"/>
              </w:rPr>
              <w:t xml:space="preserve"> </w:t>
            </w:r>
            <w:r w:rsidR="009541B8" w:rsidRPr="009541B8">
              <w:rPr>
                <w:rFonts w:ascii="Times New Roman" w:hAnsi="Times New Roman"/>
                <w:sz w:val="24"/>
                <w:szCs w:val="24"/>
              </w:rPr>
              <w:t>30 k. d.</w:t>
            </w:r>
            <w:r w:rsidR="009541B8" w:rsidRPr="009541B8">
              <w:rPr>
                <w:rFonts w:ascii="Times New Roman" w:hAnsi="Times New Roman"/>
                <w:sz w:val="24"/>
                <w:szCs w:val="24"/>
              </w:rPr>
              <w:t xml:space="preserve"> </w:t>
            </w:r>
            <w:r w:rsidRPr="009541B8">
              <w:rPr>
                <w:rFonts w:ascii="Times New Roman" w:hAnsi="Times New Roman"/>
                <w:color w:val="000000" w:themeColor="text1"/>
                <w:sz w:val="24"/>
                <w:szCs w:val="24"/>
              </w:rPr>
              <w:t>nuo priėmimo- perdavimo akto pasirašymo</w:t>
            </w:r>
          </w:p>
          <w:p w14:paraId="29DE9965" w14:textId="14994F9B" w:rsidR="7C9B8A2C" w:rsidRPr="009541B8" w:rsidRDefault="2F34E2C6" w:rsidP="0037379D">
            <w:pPr>
              <w:pStyle w:val="Sraopastraipa"/>
              <w:numPr>
                <w:ilvl w:val="0"/>
                <w:numId w:val="11"/>
              </w:numPr>
              <w:jc w:val="both"/>
              <w:rPr>
                <w:rFonts w:ascii="Times New Roman" w:hAnsi="Times New Roman"/>
                <w:sz w:val="24"/>
                <w:szCs w:val="24"/>
              </w:rPr>
            </w:pPr>
            <w:r w:rsidRPr="009541B8">
              <w:rPr>
                <w:rFonts w:ascii="Times New Roman" w:hAnsi="Times New Roman"/>
                <w:color w:val="000000" w:themeColor="text1"/>
                <w:sz w:val="24"/>
                <w:szCs w:val="24"/>
              </w:rPr>
              <w:t>1</w:t>
            </w:r>
            <w:r w:rsidR="0076734B" w:rsidRPr="009541B8">
              <w:rPr>
                <w:rFonts w:ascii="Times New Roman" w:hAnsi="Times New Roman"/>
                <w:color w:val="000000" w:themeColor="text1"/>
                <w:sz w:val="24"/>
                <w:szCs w:val="24"/>
              </w:rPr>
              <w:t xml:space="preserve"> </w:t>
            </w:r>
            <w:r w:rsidRPr="009541B8">
              <w:rPr>
                <w:rFonts w:ascii="Times New Roman" w:hAnsi="Times New Roman"/>
                <w:color w:val="000000" w:themeColor="text1"/>
                <w:sz w:val="24"/>
                <w:szCs w:val="24"/>
              </w:rPr>
              <w:t>komplekto</w:t>
            </w:r>
            <w:r w:rsidR="0CEE86B2" w:rsidRPr="009541B8">
              <w:rPr>
                <w:rFonts w:ascii="Times New Roman" w:hAnsi="Times New Roman"/>
                <w:color w:val="000000" w:themeColor="text1"/>
                <w:sz w:val="24"/>
                <w:szCs w:val="24"/>
              </w:rPr>
              <w:t xml:space="preserve"> stacionarios </w:t>
            </w:r>
            <w:r w:rsidRPr="009541B8">
              <w:rPr>
                <w:rFonts w:ascii="Times New Roman" w:hAnsi="Times New Roman"/>
                <w:color w:val="000000" w:themeColor="text1"/>
                <w:sz w:val="24"/>
                <w:szCs w:val="24"/>
              </w:rPr>
              <w:t xml:space="preserve">radijo </w:t>
            </w:r>
            <w:r w:rsidR="0CEE86B2" w:rsidRPr="009541B8">
              <w:rPr>
                <w:rFonts w:ascii="Times New Roman" w:hAnsi="Times New Roman"/>
                <w:color w:val="000000" w:themeColor="text1"/>
                <w:sz w:val="24"/>
                <w:szCs w:val="24"/>
              </w:rPr>
              <w:t>stebėjimo stoties įrangos</w:t>
            </w:r>
            <w:r w:rsidR="4A2A4869" w:rsidRPr="009541B8">
              <w:rPr>
                <w:rFonts w:ascii="Times New Roman" w:hAnsi="Times New Roman"/>
                <w:color w:val="000000" w:themeColor="text1"/>
                <w:sz w:val="24"/>
                <w:szCs w:val="24"/>
              </w:rPr>
              <w:t xml:space="preserve"> </w:t>
            </w:r>
            <w:r w:rsidR="741AF5EB" w:rsidRPr="009541B8">
              <w:rPr>
                <w:rFonts w:ascii="Times New Roman" w:hAnsi="Times New Roman"/>
                <w:color w:val="000000" w:themeColor="text1"/>
                <w:sz w:val="24"/>
                <w:szCs w:val="24"/>
              </w:rPr>
              <w:t>prista</w:t>
            </w:r>
            <w:r w:rsidR="003B6F77" w:rsidRPr="009541B8">
              <w:rPr>
                <w:rFonts w:ascii="Times New Roman" w:hAnsi="Times New Roman"/>
                <w:color w:val="000000" w:themeColor="text1"/>
                <w:sz w:val="24"/>
                <w:szCs w:val="24"/>
              </w:rPr>
              <w:t>t</w:t>
            </w:r>
            <w:r w:rsidR="741AF5EB" w:rsidRPr="009541B8">
              <w:rPr>
                <w:rFonts w:ascii="Times New Roman" w:hAnsi="Times New Roman"/>
                <w:color w:val="000000" w:themeColor="text1"/>
                <w:sz w:val="24"/>
                <w:szCs w:val="24"/>
              </w:rPr>
              <w:t xml:space="preserve">ymas </w:t>
            </w:r>
            <w:r w:rsidR="4A2A4869" w:rsidRPr="009541B8">
              <w:rPr>
                <w:rFonts w:ascii="Times New Roman" w:hAnsi="Times New Roman"/>
                <w:color w:val="000000" w:themeColor="text1"/>
                <w:sz w:val="24"/>
                <w:szCs w:val="24"/>
              </w:rPr>
              <w:t>(</w:t>
            </w:r>
            <w:r w:rsidRPr="009541B8">
              <w:rPr>
                <w:rFonts w:ascii="Times New Roman" w:hAnsi="Times New Roman"/>
                <w:color w:val="000000" w:themeColor="text1"/>
                <w:sz w:val="24"/>
                <w:szCs w:val="24"/>
              </w:rPr>
              <w:t>Klaipėda)</w:t>
            </w:r>
            <w:r w:rsidR="003B6F77" w:rsidRPr="009541B8">
              <w:rPr>
                <w:rFonts w:ascii="Times New Roman" w:hAnsi="Times New Roman"/>
                <w:color w:val="000000" w:themeColor="text1"/>
                <w:sz w:val="24"/>
                <w:szCs w:val="24"/>
              </w:rPr>
              <w:t xml:space="preserve"> </w:t>
            </w:r>
            <w:r w:rsidRPr="009541B8">
              <w:rPr>
                <w:rFonts w:ascii="Times New Roman" w:hAnsi="Times New Roman"/>
                <w:color w:val="000000" w:themeColor="text1"/>
                <w:sz w:val="24"/>
                <w:szCs w:val="24"/>
              </w:rPr>
              <w:t>(</w:t>
            </w:r>
            <w:r w:rsidR="4A2A4869" w:rsidRPr="009541B8">
              <w:rPr>
                <w:rFonts w:ascii="Times New Roman" w:hAnsi="Times New Roman"/>
                <w:color w:val="000000" w:themeColor="text1"/>
                <w:sz w:val="24"/>
                <w:szCs w:val="24"/>
              </w:rPr>
              <w:t>II</w:t>
            </w:r>
            <w:r w:rsidR="3D882EBF" w:rsidRPr="009541B8">
              <w:rPr>
                <w:rFonts w:ascii="Times New Roman" w:hAnsi="Times New Roman"/>
                <w:color w:val="000000" w:themeColor="text1"/>
                <w:sz w:val="24"/>
                <w:szCs w:val="24"/>
              </w:rPr>
              <w:t>I</w:t>
            </w:r>
            <w:r w:rsidR="4A2A4869" w:rsidRPr="009541B8">
              <w:rPr>
                <w:rFonts w:ascii="Times New Roman" w:hAnsi="Times New Roman"/>
                <w:color w:val="000000" w:themeColor="text1"/>
                <w:sz w:val="24"/>
                <w:szCs w:val="24"/>
              </w:rPr>
              <w:t xml:space="preserve"> etapas</w:t>
            </w:r>
            <w:r w:rsidRPr="009541B8">
              <w:rPr>
                <w:rFonts w:ascii="Times New Roman" w:hAnsi="Times New Roman"/>
                <w:color w:val="000000" w:themeColor="text1"/>
                <w:sz w:val="24"/>
                <w:szCs w:val="24"/>
              </w:rPr>
              <w:t>)</w:t>
            </w:r>
            <w:r w:rsidR="500F616D" w:rsidRPr="009541B8">
              <w:rPr>
                <w:rFonts w:ascii="Times New Roman" w:hAnsi="Times New Roman"/>
                <w:color w:val="000000" w:themeColor="text1"/>
                <w:sz w:val="24"/>
                <w:szCs w:val="24"/>
              </w:rPr>
              <w:t xml:space="preserve"> </w:t>
            </w:r>
            <w:r w:rsidRPr="009541B8">
              <w:rPr>
                <w:rFonts w:ascii="Times New Roman" w:hAnsi="Times New Roman"/>
                <w:color w:val="000000" w:themeColor="text1"/>
                <w:sz w:val="24"/>
                <w:szCs w:val="24"/>
              </w:rPr>
              <w:t>- 1</w:t>
            </w:r>
            <w:r w:rsidR="446A5BB8" w:rsidRPr="009541B8">
              <w:rPr>
                <w:rFonts w:ascii="Times New Roman" w:hAnsi="Times New Roman"/>
                <w:color w:val="000000" w:themeColor="text1"/>
                <w:sz w:val="24"/>
                <w:szCs w:val="24"/>
              </w:rPr>
              <w:t>5</w:t>
            </w:r>
            <w:r w:rsidRPr="009541B8">
              <w:rPr>
                <w:rFonts w:ascii="Times New Roman" w:hAnsi="Times New Roman"/>
                <w:color w:val="000000" w:themeColor="text1"/>
                <w:sz w:val="24"/>
                <w:szCs w:val="24"/>
              </w:rPr>
              <w:t xml:space="preserve"> mėn.</w:t>
            </w:r>
            <w:r w:rsidR="4A2A4869" w:rsidRPr="009541B8">
              <w:rPr>
                <w:rFonts w:ascii="Times New Roman" w:hAnsi="Times New Roman"/>
                <w:color w:val="000000" w:themeColor="text1"/>
                <w:sz w:val="24"/>
                <w:szCs w:val="24"/>
              </w:rPr>
              <w:t xml:space="preserve"> </w:t>
            </w:r>
            <w:r w:rsidR="7D17E5A1" w:rsidRPr="009541B8">
              <w:rPr>
                <w:rFonts w:ascii="Times New Roman" w:hAnsi="Times New Roman"/>
                <w:color w:val="000000" w:themeColor="text1"/>
                <w:sz w:val="24"/>
                <w:szCs w:val="24"/>
              </w:rPr>
              <w:t>nuo sutarties įsigaliojimo</w:t>
            </w:r>
          </w:p>
          <w:p w14:paraId="5203E85C" w14:textId="43DD426B" w:rsidR="7C9B8A2C" w:rsidRPr="002C4A48" w:rsidRDefault="7D17E5A1" w:rsidP="0037379D">
            <w:pPr>
              <w:pStyle w:val="Sraopastraipa"/>
              <w:numPr>
                <w:ilvl w:val="0"/>
                <w:numId w:val="11"/>
              </w:numPr>
              <w:jc w:val="both"/>
              <w:rPr>
                <w:rFonts w:ascii="Times New Roman" w:hAnsi="Times New Roman"/>
                <w:color w:val="000000" w:themeColor="text1"/>
                <w:sz w:val="24"/>
                <w:szCs w:val="24"/>
              </w:rPr>
            </w:pPr>
            <w:r w:rsidRPr="002C4A48">
              <w:rPr>
                <w:rFonts w:ascii="Times New Roman" w:hAnsi="Times New Roman"/>
                <w:sz w:val="24"/>
                <w:szCs w:val="24"/>
              </w:rPr>
              <w:t>Įrangos sumontavimas ir testavimas -</w:t>
            </w:r>
            <w:r w:rsidR="00A3750E" w:rsidRPr="002C4A48">
              <w:rPr>
                <w:rFonts w:ascii="Times New Roman" w:hAnsi="Times New Roman"/>
                <w:sz w:val="24"/>
                <w:szCs w:val="24"/>
              </w:rPr>
              <w:t xml:space="preserve"> </w:t>
            </w:r>
            <w:r w:rsidR="2F34E2C6" w:rsidRPr="002C4A48">
              <w:rPr>
                <w:rFonts w:ascii="Times New Roman" w:hAnsi="Times New Roman"/>
                <w:sz w:val="24"/>
                <w:szCs w:val="24"/>
              </w:rPr>
              <w:t>1 mėn. n</w:t>
            </w:r>
            <w:r w:rsidR="2F34E2C6" w:rsidRPr="002C4A48">
              <w:rPr>
                <w:rFonts w:ascii="Times New Roman" w:hAnsi="Times New Roman"/>
                <w:color w:val="000000" w:themeColor="text1"/>
                <w:sz w:val="24"/>
                <w:szCs w:val="24"/>
              </w:rPr>
              <w:t>uo įrangos  pristatymo</w:t>
            </w:r>
          </w:p>
          <w:p w14:paraId="4C28E79C" w14:textId="6673CF92" w:rsidR="7C9B8A2C" w:rsidRPr="009541B8" w:rsidRDefault="2F34E2C6" w:rsidP="0037379D">
            <w:pPr>
              <w:pStyle w:val="Sraopastraipa"/>
              <w:numPr>
                <w:ilvl w:val="0"/>
                <w:numId w:val="11"/>
              </w:numPr>
              <w:jc w:val="both"/>
              <w:rPr>
                <w:rFonts w:ascii="Times New Roman" w:hAnsi="Times New Roman"/>
                <w:sz w:val="24"/>
                <w:szCs w:val="24"/>
              </w:rPr>
            </w:pPr>
            <w:r w:rsidRPr="002C4A48">
              <w:rPr>
                <w:rFonts w:ascii="Times New Roman" w:hAnsi="Times New Roman"/>
                <w:sz w:val="24"/>
                <w:szCs w:val="24"/>
              </w:rPr>
              <w:lastRenderedPageBreak/>
              <w:t>Atsiskaitymas už III etapą -</w:t>
            </w:r>
            <w:r w:rsidR="00A3750E" w:rsidRPr="002C4A48">
              <w:rPr>
                <w:rFonts w:ascii="Times New Roman" w:hAnsi="Times New Roman"/>
                <w:sz w:val="24"/>
                <w:szCs w:val="24"/>
              </w:rPr>
              <w:t xml:space="preserve"> </w:t>
            </w:r>
            <w:r w:rsidR="009541B8">
              <w:rPr>
                <w:rFonts w:ascii="Times New Roman" w:hAnsi="Times New Roman"/>
                <w:sz w:val="24"/>
                <w:szCs w:val="24"/>
              </w:rPr>
              <w:t>30 k. d</w:t>
            </w:r>
            <w:r w:rsidR="009541B8" w:rsidRPr="002C4A48">
              <w:rPr>
                <w:rFonts w:ascii="Times New Roman" w:hAnsi="Times New Roman"/>
                <w:sz w:val="24"/>
                <w:szCs w:val="24"/>
              </w:rPr>
              <w:t>.</w:t>
            </w:r>
            <w:r w:rsidRPr="002C4A48">
              <w:rPr>
                <w:rFonts w:ascii="Times New Roman" w:hAnsi="Times New Roman"/>
                <w:sz w:val="24"/>
                <w:szCs w:val="24"/>
              </w:rPr>
              <w:t xml:space="preserve"> </w:t>
            </w:r>
            <w:r w:rsidRPr="002C4A48">
              <w:rPr>
                <w:rFonts w:ascii="Times New Roman" w:hAnsi="Times New Roman"/>
                <w:color w:val="000000" w:themeColor="text1"/>
                <w:sz w:val="24"/>
                <w:szCs w:val="24"/>
              </w:rPr>
              <w:t xml:space="preserve">nuo priėmimo- </w:t>
            </w:r>
            <w:r w:rsidRPr="009541B8">
              <w:rPr>
                <w:rFonts w:ascii="Times New Roman" w:hAnsi="Times New Roman"/>
                <w:color w:val="000000" w:themeColor="text1"/>
                <w:sz w:val="24"/>
                <w:szCs w:val="24"/>
              </w:rPr>
              <w:t>perdavimo akto pasirašymo</w:t>
            </w:r>
          </w:p>
          <w:p w14:paraId="55318645" w14:textId="7D13C775" w:rsidR="7C9B8A2C" w:rsidRPr="009541B8" w:rsidRDefault="5BFD2E46" w:rsidP="0037379D">
            <w:pPr>
              <w:pStyle w:val="Sraopastraipa"/>
              <w:numPr>
                <w:ilvl w:val="0"/>
                <w:numId w:val="11"/>
              </w:numPr>
              <w:jc w:val="both"/>
              <w:rPr>
                <w:rFonts w:ascii="Times New Roman" w:hAnsi="Times New Roman"/>
                <w:color w:val="000000" w:themeColor="text1"/>
                <w:sz w:val="24"/>
                <w:szCs w:val="24"/>
              </w:rPr>
            </w:pPr>
            <w:r w:rsidRPr="009541B8">
              <w:rPr>
                <w:rFonts w:ascii="Times New Roman" w:hAnsi="Times New Roman"/>
                <w:sz w:val="24"/>
                <w:szCs w:val="24"/>
              </w:rPr>
              <w:t>Centralizuoto valdymo punkto įrangos pristatymas</w:t>
            </w:r>
            <w:r w:rsidR="009541B8" w:rsidRPr="009541B8">
              <w:rPr>
                <w:rFonts w:ascii="Times New Roman" w:hAnsi="Times New Roman"/>
                <w:sz w:val="24"/>
                <w:szCs w:val="24"/>
              </w:rPr>
              <w:t xml:space="preserve"> </w:t>
            </w:r>
            <w:r w:rsidRPr="009541B8">
              <w:rPr>
                <w:rFonts w:ascii="Times New Roman" w:hAnsi="Times New Roman"/>
                <w:sz w:val="24"/>
                <w:szCs w:val="24"/>
              </w:rPr>
              <w:t>-</w:t>
            </w:r>
            <w:r w:rsidRPr="009541B8">
              <w:rPr>
                <w:rFonts w:ascii="Times New Roman" w:hAnsi="Times New Roman"/>
                <w:color w:val="000000" w:themeColor="text1"/>
                <w:sz w:val="24"/>
                <w:szCs w:val="24"/>
              </w:rPr>
              <w:t>5 mėn. nuo sutarties įsigaliojimo</w:t>
            </w:r>
          </w:p>
          <w:p w14:paraId="30F38660" w14:textId="2BB72B0D" w:rsidR="7C9B8A2C" w:rsidRPr="002C4A48" w:rsidRDefault="498B3C7A" w:rsidP="0037379D">
            <w:pPr>
              <w:pStyle w:val="Sraopastraipa"/>
              <w:numPr>
                <w:ilvl w:val="0"/>
                <w:numId w:val="11"/>
              </w:numPr>
              <w:jc w:val="both"/>
              <w:rPr>
                <w:rFonts w:ascii="Times New Roman" w:hAnsi="Times New Roman"/>
                <w:color w:val="000000" w:themeColor="text1"/>
                <w:sz w:val="24"/>
                <w:szCs w:val="24"/>
              </w:rPr>
            </w:pPr>
            <w:r w:rsidRPr="009541B8">
              <w:rPr>
                <w:rFonts w:ascii="Times New Roman" w:hAnsi="Times New Roman"/>
                <w:sz w:val="24"/>
                <w:szCs w:val="24"/>
              </w:rPr>
              <w:t>Centralizuoto valdymo</w:t>
            </w:r>
            <w:r w:rsidRPr="002C4A48">
              <w:rPr>
                <w:rFonts w:ascii="Times New Roman" w:hAnsi="Times New Roman"/>
                <w:sz w:val="24"/>
                <w:szCs w:val="24"/>
              </w:rPr>
              <w:t xml:space="preserve"> punkto i</w:t>
            </w:r>
            <w:r w:rsidR="2F0E5D08" w:rsidRPr="002C4A48">
              <w:rPr>
                <w:rFonts w:ascii="Times New Roman" w:hAnsi="Times New Roman"/>
                <w:sz w:val="24"/>
                <w:szCs w:val="24"/>
              </w:rPr>
              <w:t>nstaliavimas -</w:t>
            </w:r>
            <w:r w:rsidR="009541B8">
              <w:rPr>
                <w:rFonts w:ascii="Times New Roman" w:hAnsi="Times New Roman"/>
                <w:sz w:val="24"/>
                <w:szCs w:val="24"/>
              </w:rPr>
              <w:t xml:space="preserve"> </w:t>
            </w:r>
            <w:r w:rsidR="61E83654" w:rsidRPr="002C4A48">
              <w:rPr>
                <w:rFonts w:ascii="Times New Roman" w:hAnsi="Times New Roman"/>
                <w:sz w:val="24"/>
                <w:szCs w:val="24"/>
              </w:rPr>
              <w:t>1</w:t>
            </w:r>
            <w:r w:rsidR="2F0E5D08" w:rsidRPr="002C4A48">
              <w:rPr>
                <w:rFonts w:ascii="Times New Roman" w:hAnsi="Times New Roman"/>
                <w:sz w:val="24"/>
                <w:szCs w:val="24"/>
              </w:rPr>
              <w:t xml:space="preserve"> mėn. </w:t>
            </w:r>
            <w:r w:rsidR="61E83654" w:rsidRPr="002C4A48">
              <w:rPr>
                <w:rFonts w:ascii="Times New Roman" w:hAnsi="Times New Roman"/>
                <w:sz w:val="24"/>
                <w:szCs w:val="24"/>
              </w:rPr>
              <w:t>n</w:t>
            </w:r>
            <w:r w:rsidR="61E83654" w:rsidRPr="002C4A48">
              <w:rPr>
                <w:rFonts w:ascii="Times New Roman" w:hAnsi="Times New Roman"/>
                <w:color w:val="000000" w:themeColor="text1"/>
                <w:sz w:val="24"/>
                <w:szCs w:val="24"/>
              </w:rPr>
              <w:t>uo įrangos pristatymo</w:t>
            </w:r>
          </w:p>
          <w:p w14:paraId="4564EF09" w14:textId="59997E33" w:rsidR="7C9B8A2C" w:rsidRPr="002C4A48" w:rsidRDefault="1A5455E8" w:rsidP="0037379D">
            <w:pPr>
              <w:pStyle w:val="Sraopastraipa"/>
              <w:numPr>
                <w:ilvl w:val="0"/>
                <w:numId w:val="11"/>
              </w:numPr>
              <w:jc w:val="both"/>
              <w:rPr>
                <w:rFonts w:ascii="Times New Roman" w:hAnsi="Times New Roman"/>
                <w:sz w:val="24"/>
                <w:szCs w:val="24"/>
              </w:rPr>
            </w:pPr>
            <w:r w:rsidRPr="002C4A48">
              <w:rPr>
                <w:rFonts w:ascii="Times New Roman" w:hAnsi="Times New Roman"/>
                <w:sz w:val="24"/>
                <w:szCs w:val="24"/>
              </w:rPr>
              <w:t xml:space="preserve">Centralizuoto valdymo punkto galutinis testavimas - </w:t>
            </w:r>
            <w:r w:rsidR="1377C405" w:rsidRPr="002C4A48">
              <w:rPr>
                <w:rFonts w:ascii="Times New Roman" w:hAnsi="Times New Roman"/>
                <w:sz w:val="24"/>
                <w:szCs w:val="24"/>
              </w:rPr>
              <w:t>30</w:t>
            </w:r>
            <w:r w:rsidRPr="002C4A48">
              <w:rPr>
                <w:rFonts w:ascii="Times New Roman" w:hAnsi="Times New Roman"/>
                <w:sz w:val="24"/>
                <w:szCs w:val="24"/>
              </w:rPr>
              <w:t xml:space="preserve"> mėn. </w:t>
            </w:r>
            <w:r w:rsidRPr="002C4A48">
              <w:rPr>
                <w:rFonts w:ascii="Times New Roman" w:hAnsi="Times New Roman"/>
                <w:color w:val="000000" w:themeColor="text1"/>
                <w:sz w:val="24"/>
                <w:szCs w:val="24"/>
              </w:rPr>
              <w:t>nuo sutarties įsigaliojimo</w:t>
            </w:r>
          </w:p>
          <w:p w14:paraId="6954489A" w14:textId="6C49E8B1" w:rsidR="7C9B8A2C" w:rsidRPr="002C4A48" w:rsidRDefault="6555B5ED" w:rsidP="0037379D">
            <w:pPr>
              <w:pStyle w:val="Sraopastraipa"/>
              <w:numPr>
                <w:ilvl w:val="0"/>
                <w:numId w:val="11"/>
              </w:numPr>
              <w:jc w:val="both"/>
              <w:rPr>
                <w:rFonts w:ascii="Times New Roman" w:hAnsi="Times New Roman"/>
                <w:color w:val="000000" w:themeColor="text1"/>
                <w:sz w:val="24"/>
                <w:szCs w:val="24"/>
              </w:rPr>
            </w:pPr>
            <w:r w:rsidRPr="002C4A48">
              <w:rPr>
                <w:rFonts w:ascii="Times New Roman" w:hAnsi="Times New Roman"/>
                <w:sz w:val="24"/>
                <w:szCs w:val="24"/>
              </w:rPr>
              <w:t>Atsiskaitymas už centralizuotą valdymo punktą -</w:t>
            </w:r>
            <w:r w:rsidR="2E806F44" w:rsidRPr="002C4A48">
              <w:rPr>
                <w:rFonts w:ascii="Times New Roman" w:hAnsi="Times New Roman"/>
                <w:sz w:val="24"/>
                <w:szCs w:val="24"/>
              </w:rPr>
              <w:t xml:space="preserve"> </w:t>
            </w:r>
            <w:r w:rsidR="009541B8">
              <w:rPr>
                <w:rFonts w:ascii="Times New Roman" w:hAnsi="Times New Roman"/>
                <w:sz w:val="24"/>
                <w:szCs w:val="24"/>
              </w:rPr>
              <w:t>30 k. d</w:t>
            </w:r>
            <w:r w:rsidR="009541B8" w:rsidRPr="002C4A48">
              <w:rPr>
                <w:rFonts w:ascii="Times New Roman" w:hAnsi="Times New Roman"/>
                <w:sz w:val="24"/>
                <w:szCs w:val="24"/>
              </w:rPr>
              <w:t>.</w:t>
            </w:r>
            <w:r w:rsidR="2E806F44" w:rsidRPr="002C4A48">
              <w:rPr>
                <w:rFonts w:ascii="Times New Roman" w:hAnsi="Times New Roman"/>
                <w:sz w:val="24"/>
                <w:szCs w:val="24"/>
              </w:rPr>
              <w:t xml:space="preserve"> nuo </w:t>
            </w:r>
            <w:r w:rsidR="12D0E4C4" w:rsidRPr="002C4A48">
              <w:rPr>
                <w:rFonts w:ascii="Times New Roman" w:hAnsi="Times New Roman"/>
                <w:sz w:val="24"/>
                <w:szCs w:val="24"/>
              </w:rPr>
              <w:t>p</w:t>
            </w:r>
            <w:r w:rsidR="12D0E4C4" w:rsidRPr="002C4A48">
              <w:rPr>
                <w:rFonts w:ascii="Times New Roman" w:hAnsi="Times New Roman"/>
                <w:color w:val="000000" w:themeColor="text1"/>
                <w:sz w:val="24"/>
                <w:szCs w:val="24"/>
              </w:rPr>
              <w:t>riėmimo-perdavimo akto pasirašymo</w:t>
            </w:r>
            <w:r w:rsidR="009D1AAF" w:rsidRPr="002C4A48">
              <w:rPr>
                <w:rFonts w:ascii="Times New Roman" w:hAnsi="Times New Roman"/>
                <w:color w:val="000000" w:themeColor="text1"/>
                <w:sz w:val="24"/>
                <w:szCs w:val="24"/>
              </w:rPr>
              <w:t xml:space="preserve"> </w:t>
            </w:r>
          </w:p>
          <w:p w14:paraId="43CF8D21" w14:textId="2BF8310F" w:rsidR="7C9B8A2C" w:rsidRPr="009541B8" w:rsidRDefault="739736B1" w:rsidP="0037379D">
            <w:pPr>
              <w:ind w:firstLine="0"/>
              <w:jc w:val="both"/>
              <w:rPr>
                <w:rFonts w:ascii="Times New Roman" w:hAnsi="Times New Roman"/>
                <w:b/>
                <w:bCs/>
                <w:sz w:val="24"/>
                <w:szCs w:val="24"/>
              </w:rPr>
            </w:pPr>
            <w:r w:rsidRPr="002C4A48">
              <w:rPr>
                <w:rFonts w:ascii="Times New Roman" w:hAnsi="Times New Roman"/>
                <w:b/>
                <w:bCs/>
                <w:sz w:val="24"/>
                <w:szCs w:val="24"/>
              </w:rPr>
              <w:t xml:space="preserve">Pirkėjo </w:t>
            </w:r>
            <w:r w:rsidRPr="009541B8">
              <w:rPr>
                <w:rFonts w:ascii="Times New Roman" w:hAnsi="Times New Roman"/>
                <w:b/>
                <w:bCs/>
                <w:sz w:val="24"/>
                <w:szCs w:val="24"/>
              </w:rPr>
              <w:t>neįsipareigo</w:t>
            </w:r>
            <w:r w:rsidR="264E083E" w:rsidRPr="009541B8">
              <w:rPr>
                <w:rFonts w:ascii="Times New Roman" w:hAnsi="Times New Roman"/>
                <w:b/>
                <w:bCs/>
                <w:sz w:val="24"/>
                <w:szCs w:val="24"/>
              </w:rPr>
              <w:t>j</w:t>
            </w:r>
            <w:r w:rsidRPr="009541B8">
              <w:rPr>
                <w:rFonts w:ascii="Times New Roman" w:hAnsi="Times New Roman"/>
                <w:b/>
                <w:bCs/>
                <w:sz w:val="24"/>
                <w:szCs w:val="24"/>
              </w:rPr>
              <w:t xml:space="preserve">ami </w:t>
            </w:r>
            <w:r w:rsidR="20647F09" w:rsidRPr="009541B8">
              <w:rPr>
                <w:rFonts w:ascii="Times New Roman" w:hAnsi="Times New Roman"/>
                <w:b/>
                <w:bCs/>
                <w:sz w:val="24"/>
                <w:szCs w:val="24"/>
              </w:rPr>
              <w:t>užsakymai</w:t>
            </w:r>
            <w:r w:rsidR="620C2E8A" w:rsidRPr="009541B8">
              <w:rPr>
                <w:rFonts w:ascii="Times New Roman" w:hAnsi="Times New Roman"/>
                <w:b/>
                <w:bCs/>
                <w:sz w:val="24"/>
                <w:szCs w:val="24"/>
              </w:rPr>
              <w:t>:</w:t>
            </w:r>
          </w:p>
          <w:p w14:paraId="73E84A6B" w14:textId="2442C4C7" w:rsidR="67FDC8B8" w:rsidRPr="009541B8" w:rsidRDefault="537A5E03" w:rsidP="0037379D">
            <w:pPr>
              <w:pStyle w:val="Sraopastraipa"/>
              <w:numPr>
                <w:ilvl w:val="0"/>
                <w:numId w:val="11"/>
              </w:numPr>
              <w:jc w:val="both"/>
              <w:rPr>
                <w:rFonts w:ascii="Times New Roman" w:hAnsi="Times New Roman"/>
                <w:sz w:val="24"/>
                <w:szCs w:val="24"/>
              </w:rPr>
            </w:pPr>
            <w:r w:rsidRPr="009541B8">
              <w:rPr>
                <w:rFonts w:ascii="Times New Roman" w:hAnsi="Times New Roman"/>
                <w:sz w:val="24"/>
                <w:szCs w:val="24"/>
              </w:rPr>
              <w:t xml:space="preserve"> </w:t>
            </w:r>
            <w:r w:rsidR="12EA1A4D" w:rsidRPr="009541B8">
              <w:rPr>
                <w:rFonts w:ascii="Times New Roman" w:hAnsi="Times New Roman"/>
                <w:color w:val="000000" w:themeColor="text1"/>
                <w:sz w:val="24"/>
                <w:szCs w:val="24"/>
              </w:rPr>
              <w:t>3 komplektų nutolusios radijo stebėsenos stoties įrangos pristatymas - 22 mėn. nuo sutarties įsigaliojimo.</w:t>
            </w:r>
          </w:p>
          <w:p w14:paraId="1478D3EF" w14:textId="02E0563D" w:rsidR="7C9B8A2C" w:rsidRPr="009541B8" w:rsidRDefault="343E495B" w:rsidP="0037379D">
            <w:pPr>
              <w:pStyle w:val="Sraopastraipa"/>
              <w:numPr>
                <w:ilvl w:val="0"/>
                <w:numId w:val="11"/>
              </w:numPr>
              <w:jc w:val="both"/>
              <w:rPr>
                <w:rFonts w:ascii="Times New Roman" w:hAnsi="Times New Roman"/>
                <w:sz w:val="24"/>
                <w:szCs w:val="24"/>
              </w:rPr>
            </w:pPr>
            <w:r w:rsidRPr="009541B8">
              <w:rPr>
                <w:rFonts w:ascii="Times New Roman" w:hAnsi="Times New Roman"/>
                <w:color w:val="000000" w:themeColor="text1"/>
                <w:sz w:val="24"/>
                <w:szCs w:val="24"/>
              </w:rPr>
              <w:t xml:space="preserve">3 komplektų nutolusios radijo stebėsenos stoties įrangos sumontavimas ir testavimas -  </w:t>
            </w:r>
            <w:r w:rsidR="3A5D3746" w:rsidRPr="009541B8">
              <w:rPr>
                <w:rFonts w:ascii="Times New Roman" w:hAnsi="Times New Roman"/>
                <w:color w:val="000000" w:themeColor="text1"/>
                <w:sz w:val="24"/>
                <w:szCs w:val="24"/>
              </w:rPr>
              <w:t>1</w:t>
            </w:r>
            <w:r w:rsidRPr="009541B8">
              <w:rPr>
                <w:rFonts w:ascii="Times New Roman" w:hAnsi="Times New Roman"/>
                <w:color w:val="000000" w:themeColor="text1"/>
                <w:sz w:val="24"/>
                <w:szCs w:val="24"/>
              </w:rPr>
              <w:t xml:space="preserve"> mėn. </w:t>
            </w:r>
            <w:r w:rsidRPr="009541B8">
              <w:rPr>
                <w:rFonts w:ascii="Times New Roman" w:hAnsi="Times New Roman"/>
                <w:sz w:val="24"/>
                <w:szCs w:val="24"/>
              </w:rPr>
              <w:t>n</w:t>
            </w:r>
            <w:r w:rsidRPr="009541B8">
              <w:rPr>
                <w:rFonts w:ascii="Times New Roman" w:hAnsi="Times New Roman"/>
                <w:color w:val="000000" w:themeColor="text1"/>
                <w:sz w:val="24"/>
                <w:szCs w:val="24"/>
              </w:rPr>
              <w:t>uo įrangos  pristatymo.</w:t>
            </w:r>
          </w:p>
          <w:p w14:paraId="2E37C5E4" w14:textId="6DF1B47F" w:rsidR="7C9B8A2C" w:rsidRPr="009541B8" w:rsidRDefault="3D0336E0" w:rsidP="0037379D">
            <w:pPr>
              <w:pStyle w:val="Sraopastraipa"/>
              <w:numPr>
                <w:ilvl w:val="0"/>
                <w:numId w:val="11"/>
              </w:numPr>
              <w:jc w:val="both"/>
              <w:rPr>
                <w:rFonts w:ascii="Times New Roman" w:hAnsi="Times New Roman"/>
                <w:sz w:val="24"/>
                <w:szCs w:val="24"/>
              </w:rPr>
            </w:pPr>
            <w:r w:rsidRPr="009541B8">
              <w:rPr>
                <w:rFonts w:ascii="Times New Roman" w:hAnsi="Times New Roman"/>
                <w:sz w:val="24"/>
                <w:szCs w:val="24"/>
              </w:rPr>
              <w:t>Atsiskaitymas už 3</w:t>
            </w:r>
            <w:r w:rsidR="584EF5F9" w:rsidRPr="009541B8">
              <w:rPr>
                <w:rFonts w:ascii="Times New Roman" w:hAnsi="Times New Roman"/>
                <w:color w:val="000000" w:themeColor="text1"/>
                <w:sz w:val="24"/>
                <w:szCs w:val="24"/>
              </w:rPr>
              <w:t xml:space="preserve"> </w:t>
            </w:r>
            <w:r w:rsidR="0E7FA646" w:rsidRPr="009541B8">
              <w:rPr>
                <w:rFonts w:ascii="Times New Roman" w:hAnsi="Times New Roman"/>
                <w:color w:val="000000" w:themeColor="text1"/>
                <w:sz w:val="24"/>
                <w:szCs w:val="24"/>
              </w:rPr>
              <w:t>nutolusios radijo stebėsenos stoties įrangos</w:t>
            </w:r>
            <w:r w:rsidR="1B25CF72" w:rsidRPr="009541B8">
              <w:rPr>
                <w:rFonts w:ascii="Times New Roman" w:hAnsi="Times New Roman"/>
                <w:sz w:val="24"/>
                <w:szCs w:val="24"/>
              </w:rPr>
              <w:t xml:space="preserve"> komplektus - </w:t>
            </w:r>
            <w:r w:rsidR="009541B8" w:rsidRPr="009541B8">
              <w:rPr>
                <w:rFonts w:ascii="Times New Roman" w:hAnsi="Times New Roman"/>
                <w:sz w:val="24"/>
                <w:szCs w:val="24"/>
              </w:rPr>
              <w:t>30 k. d.</w:t>
            </w:r>
            <w:r w:rsidR="1B25CF72" w:rsidRPr="009541B8">
              <w:rPr>
                <w:rFonts w:ascii="Times New Roman" w:hAnsi="Times New Roman"/>
                <w:sz w:val="24"/>
                <w:szCs w:val="24"/>
              </w:rPr>
              <w:t xml:space="preserve"> </w:t>
            </w:r>
            <w:r w:rsidR="37B0C10E" w:rsidRPr="009541B8">
              <w:rPr>
                <w:rFonts w:ascii="Times New Roman" w:hAnsi="Times New Roman"/>
                <w:sz w:val="24"/>
                <w:szCs w:val="24"/>
              </w:rPr>
              <w:t>nuo p</w:t>
            </w:r>
            <w:r w:rsidR="37B0C10E" w:rsidRPr="009541B8">
              <w:rPr>
                <w:rFonts w:ascii="Times New Roman" w:hAnsi="Times New Roman"/>
                <w:color w:val="000000" w:themeColor="text1"/>
                <w:sz w:val="24"/>
                <w:szCs w:val="24"/>
              </w:rPr>
              <w:t>riėmimo- perdavimo akto pasirašymo.</w:t>
            </w:r>
          </w:p>
          <w:p w14:paraId="7CC2995A" w14:textId="091A6D8C" w:rsidR="620E6EA4" w:rsidRPr="009541B8" w:rsidRDefault="37B0C10E" w:rsidP="0037379D">
            <w:pPr>
              <w:pStyle w:val="Sraopastraipa"/>
              <w:numPr>
                <w:ilvl w:val="0"/>
                <w:numId w:val="11"/>
              </w:numPr>
              <w:jc w:val="both"/>
              <w:rPr>
                <w:rFonts w:ascii="Times New Roman" w:hAnsi="Times New Roman"/>
                <w:sz w:val="24"/>
                <w:szCs w:val="24"/>
              </w:rPr>
            </w:pPr>
            <w:r w:rsidRPr="009541B8">
              <w:rPr>
                <w:rFonts w:ascii="Times New Roman" w:hAnsi="Times New Roman"/>
                <w:color w:val="000000" w:themeColor="text1"/>
                <w:sz w:val="24"/>
                <w:szCs w:val="24"/>
              </w:rPr>
              <w:t>2 komplektų nutolusios radijo stebėsenos stoties įrangos pristatymas -  2</w:t>
            </w:r>
            <w:r w:rsidR="162055E8" w:rsidRPr="009541B8">
              <w:rPr>
                <w:rFonts w:ascii="Times New Roman" w:hAnsi="Times New Roman"/>
                <w:color w:val="000000" w:themeColor="text1"/>
                <w:sz w:val="24"/>
                <w:szCs w:val="24"/>
              </w:rPr>
              <w:t>6</w:t>
            </w:r>
            <w:r w:rsidRPr="009541B8">
              <w:rPr>
                <w:rFonts w:ascii="Times New Roman" w:hAnsi="Times New Roman"/>
                <w:color w:val="000000" w:themeColor="text1"/>
                <w:sz w:val="24"/>
                <w:szCs w:val="24"/>
              </w:rPr>
              <w:t xml:space="preserve"> mėn. nuo sutarties įsigaliojimo.</w:t>
            </w:r>
          </w:p>
          <w:p w14:paraId="016C56AC" w14:textId="25D804B6" w:rsidR="620E6EA4" w:rsidRPr="009541B8" w:rsidRDefault="37B0C10E" w:rsidP="0037379D">
            <w:pPr>
              <w:pStyle w:val="Sraopastraipa"/>
              <w:numPr>
                <w:ilvl w:val="0"/>
                <w:numId w:val="11"/>
              </w:numPr>
              <w:jc w:val="both"/>
              <w:rPr>
                <w:rFonts w:ascii="Times New Roman" w:hAnsi="Times New Roman"/>
                <w:sz w:val="24"/>
                <w:szCs w:val="24"/>
              </w:rPr>
            </w:pPr>
            <w:r w:rsidRPr="009541B8">
              <w:rPr>
                <w:rFonts w:ascii="Times New Roman" w:hAnsi="Times New Roman"/>
                <w:color w:val="000000" w:themeColor="text1"/>
                <w:sz w:val="24"/>
                <w:szCs w:val="24"/>
              </w:rPr>
              <w:t xml:space="preserve">2 komplektų nutolusios radijo stebėsenos stoties įrangos sumontavimas ir testavimas -  </w:t>
            </w:r>
            <w:r w:rsidR="10DADFCD" w:rsidRPr="009541B8">
              <w:rPr>
                <w:rFonts w:ascii="Times New Roman" w:hAnsi="Times New Roman"/>
                <w:color w:val="000000" w:themeColor="text1"/>
                <w:sz w:val="24"/>
                <w:szCs w:val="24"/>
              </w:rPr>
              <w:t>1</w:t>
            </w:r>
            <w:r w:rsidRPr="009541B8">
              <w:rPr>
                <w:rFonts w:ascii="Times New Roman" w:hAnsi="Times New Roman"/>
                <w:color w:val="000000" w:themeColor="text1"/>
                <w:sz w:val="24"/>
                <w:szCs w:val="24"/>
              </w:rPr>
              <w:t xml:space="preserve"> mėn. </w:t>
            </w:r>
            <w:r w:rsidRPr="009541B8">
              <w:rPr>
                <w:rFonts w:ascii="Times New Roman" w:hAnsi="Times New Roman"/>
                <w:sz w:val="24"/>
                <w:szCs w:val="24"/>
              </w:rPr>
              <w:t>n</w:t>
            </w:r>
            <w:r w:rsidRPr="009541B8">
              <w:rPr>
                <w:rFonts w:ascii="Times New Roman" w:hAnsi="Times New Roman"/>
                <w:color w:val="000000" w:themeColor="text1"/>
                <w:sz w:val="24"/>
                <w:szCs w:val="24"/>
              </w:rPr>
              <w:t>uo įrangos  pristatymo.</w:t>
            </w:r>
          </w:p>
          <w:p w14:paraId="2C91FF5C" w14:textId="4D43A821" w:rsidR="7C9B8A2C" w:rsidRPr="002C4A48" w:rsidRDefault="37B0C10E" w:rsidP="0037379D">
            <w:pPr>
              <w:pStyle w:val="Sraopastraipa"/>
              <w:numPr>
                <w:ilvl w:val="0"/>
                <w:numId w:val="11"/>
              </w:numPr>
              <w:jc w:val="both"/>
              <w:rPr>
                <w:rFonts w:ascii="Times New Roman" w:hAnsi="Times New Roman"/>
                <w:sz w:val="24"/>
                <w:szCs w:val="24"/>
              </w:rPr>
            </w:pPr>
            <w:r w:rsidRPr="009541B8">
              <w:rPr>
                <w:rFonts w:ascii="Times New Roman" w:hAnsi="Times New Roman"/>
                <w:sz w:val="24"/>
                <w:szCs w:val="24"/>
              </w:rPr>
              <w:t xml:space="preserve">Atsiskaitymas už 2 </w:t>
            </w:r>
            <w:r w:rsidRPr="009541B8">
              <w:rPr>
                <w:rFonts w:ascii="Times New Roman" w:hAnsi="Times New Roman"/>
                <w:color w:val="000000" w:themeColor="text1"/>
                <w:sz w:val="24"/>
                <w:szCs w:val="24"/>
              </w:rPr>
              <w:t>nutolusios radijo stebėsenos stoties įrangos</w:t>
            </w:r>
            <w:r w:rsidRPr="009541B8">
              <w:rPr>
                <w:rFonts w:ascii="Times New Roman" w:hAnsi="Times New Roman"/>
                <w:sz w:val="24"/>
                <w:szCs w:val="24"/>
              </w:rPr>
              <w:t xml:space="preserve"> komplektus - </w:t>
            </w:r>
            <w:r w:rsidR="009541B8" w:rsidRPr="009541B8">
              <w:rPr>
                <w:rFonts w:ascii="Times New Roman" w:hAnsi="Times New Roman"/>
                <w:sz w:val="24"/>
                <w:szCs w:val="24"/>
              </w:rPr>
              <w:t>30 k. d.</w:t>
            </w:r>
            <w:r w:rsidRPr="009541B8">
              <w:rPr>
                <w:rFonts w:ascii="Times New Roman" w:hAnsi="Times New Roman"/>
                <w:sz w:val="24"/>
                <w:szCs w:val="24"/>
              </w:rPr>
              <w:t xml:space="preserve"> nuo p</w:t>
            </w:r>
            <w:r w:rsidRPr="009541B8">
              <w:rPr>
                <w:rFonts w:ascii="Times New Roman" w:hAnsi="Times New Roman"/>
                <w:color w:val="000000" w:themeColor="text1"/>
                <w:sz w:val="24"/>
                <w:szCs w:val="24"/>
              </w:rPr>
              <w:t>riėmimo- perdavimo akto pasirašymo.</w:t>
            </w:r>
          </w:p>
        </w:tc>
        <w:tc>
          <w:tcPr>
            <w:tcW w:w="2126" w:type="dxa"/>
          </w:tcPr>
          <w:p w14:paraId="3E6EC1D4" w14:textId="27B35D8D" w:rsidR="22FB191D" w:rsidRPr="002C4A48" w:rsidRDefault="22FB191D" w:rsidP="22FB191D">
            <w:pPr>
              <w:rPr>
                <w:rFonts w:ascii="Times New Roman" w:hAnsi="Times New Roman"/>
                <w:sz w:val="24"/>
                <w:szCs w:val="24"/>
              </w:rPr>
            </w:pPr>
          </w:p>
        </w:tc>
        <w:tc>
          <w:tcPr>
            <w:tcW w:w="1985" w:type="dxa"/>
          </w:tcPr>
          <w:p w14:paraId="6C665726" w14:textId="02173BE0" w:rsidR="22FB191D" w:rsidRPr="002C4A48" w:rsidRDefault="7548155F" w:rsidP="22FB191D">
            <w:pPr>
              <w:rPr>
                <w:rFonts w:ascii="Times New Roman" w:hAnsi="Times New Roman"/>
                <w:sz w:val="24"/>
                <w:szCs w:val="24"/>
              </w:rPr>
            </w:pPr>
            <w:r w:rsidRPr="002C4A48">
              <w:rPr>
                <w:rFonts w:ascii="Times New Roman" w:hAnsi="Times New Roman"/>
                <w:sz w:val="24"/>
                <w:szCs w:val="24"/>
              </w:rPr>
              <w:t xml:space="preserve"> </w:t>
            </w:r>
          </w:p>
        </w:tc>
      </w:tr>
      <w:tr w:rsidR="00550681" w:rsidRPr="002C4A48" w14:paraId="160DB51F" w14:textId="77777777" w:rsidTr="003C4E73">
        <w:tc>
          <w:tcPr>
            <w:tcW w:w="1271" w:type="dxa"/>
            <w:vAlign w:val="center"/>
          </w:tcPr>
          <w:p w14:paraId="50D75DE8" w14:textId="77777777" w:rsidR="00550681" w:rsidRPr="002C4A48" w:rsidRDefault="00550681"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13A8098" w14:textId="77777777" w:rsidR="00550681" w:rsidRPr="002C4A48" w:rsidRDefault="00550681" w:rsidP="4B90C4F1">
            <w:pPr>
              <w:ind w:firstLine="0"/>
              <w:rPr>
                <w:rFonts w:ascii="Times New Roman" w:hAnsi="Times New Roman"/>
                <w:sz w:val="24"/>
                <w:szCs w:val="24"/>
              </w:rPr>
            </w:pPr>
          </w:p>
        </w:tc>
        <w:tc>
          <w:tcPr>
            <w:tcW w:w="6662" w:type="dxa"/>
          </w:tcPr>
          <w:p w14:paraId="41E46F75" w14:textId="73B82F28" w:rsidR="00CC5303" w:rsidRPr="002C4A48" w:rsidRDefault="009D1AAF" w:rsidP="0023540C">
            <w:pPr>
              <w:ind w:firstLine="0"/>
              <w:jc w:val="both"/>
              <w:rPr>
                <w:rFonts w:ascii="Times New Roman" w:hAnsi="Times New Roman"/>
                <w:sz w:val="24"/>
                <w:szCs w:val="24"/>
              </w:rPr>
            </w:pPr>
            <w:r w:rsidRPr="002C4A48">
              <w:rPr>
                <w:rFonts w:ascii="Times New Roman" w:hAnsi="Times New Roman"/>
                <w:sz w:val="24"/>
                <w:szCs w:val="24"/>
              </w:rPr>
              <w:t xml:space="preserve">Perkamų vienodų </w:t>
            </w:r>
            <w:r w:rsidR="00445044" w:rsidRPr="002C4A48">
              <w:rPr>
                <w:rFonts w:ascii="Times New Roman" w:hAnsi="Times New Roman"/>
                <w:sz w:val="24"/>
                <w:szCs w:val="24"/>
              </w:rPr>
              <w:t>prekės sudedamųjų dalių kiekis</w:t>
            </w:r>
            <w:r w:rsidR="00CC5303" w:rsidRPr="002C4A48">
              <w:rPr>
                <w:rFonts w:ascii="Times New Roman" w:hAnsi="Times New Roman"/>
                <w:sz w:val="24"/>
                <w:szCs w:val="24"/>
              </w:rPr>
              <w:t xml:space="preserve">: </w:t>
            </w:r>
          </w:p>
          <w:p w14:paraId="45FA08A8" w14:textId="77777777" w:rsidR="00121710" w:rsidRPr="002C4A48" w:rsidRDefault="00CC5303" w:rsidP="0023540C">
            <w:pPr>
              <w:ind w:firstLine="0"/>
              <w:jc w:val="both"/>
              <w:rPr>
                <w:rFonts w:ascii="Times New Roman" w:hAnsi="Times New Roman"/>
                <w:sz w:val="24"/>
                <w:szCs w:val="24"/>
              </w:rPr>
            </w:pPr>
            <w:r w:rsidRPr="002C4A48">
              <w:rPr>
                <w:rFonts w:ascii="Times New Roman" w:hAnsi="Times New Roman"/>
                <w:sz w:val="24"/>
                <w:szCs w:val="24"/>
              </w:rPr>
              <w:t xml:space="preserve">3 komplektai stacionariosios radijo stebėsenos stoties </w:t>
            </w:r>
            <w:r w:rsidR="00121710" w:rsidRPr="002C4A48">
              <w:rPr>
                <w:rFonts w:ascii="Times New Roman" w:hAnsi="Times New Roman"/>
                <w:sz w:val="24"/>
                <w:szCs w:val="24"/>
              </w:rPr>
              <w:t xml:space="preserve">įranga; </w:t>
            </w:r>
          </w:p>
          <w:p w14:paraId="6C6435F6" w14:textId="73CF457B" w:rsidR="00550681" w:rsidRPr="002C4A48" w:rsidRDefault="00C72ED6" w:rsidP="0023540C">
            <w:pPr>
              <w:ind w:firstLine="0"/>
              <w:jc w:val="both"/>
              <w:rPr>
                <w:rFonts w:ascii="Times New Roman" w:hAnsi="Times New Roman"/>
                <w:sz w:val="24"/>
                <w:szCs w:val="24"/>
              </w:rPr>
            </w:pPr>
            <w:r w:rsidRPr="002C4A48">
              <w:rPr>
                <w:rFonts w:ascii="Times New Roman" w:hAnsi="Times New Roman"/>
                <w:sz w:val="24"/>
                <w:szCs w:val="24"/>
              </w:rPr>
              <w:t>M</w:t>
            </w:r>
            <w:r w:rsidR="009D1AAF" w:rsidRPr="002C4A48">
              <w:rPr>
                <w:rFonts w:ascii="Times New Roman" w:hAnsi="Times New Roman"/>
                <w:sz w:val="24"/>
                <w:szCs w:val="24"/>
              </w:rPr>
              <w:t xml:space="preserve">aksimalus kiekis </w:t>
            </w:r>
            <w:r w:rsidRPr="002C4A48">
              <w:rPr>
                <w:rFonts w:ascii="Times New Roman" w:hAnsi="Times New Roman"/>
                <w:sz w:val="24"/>
                <w:szCs w:val="24"/>
              </w:rPr>
              <w:t>8</w:t>
            </w:r>
            <w:r w:rsidR="009D1AAF" w:rsidRPr="002C4A48">
              <w:rPr>
                <w:rFonts w:ascii="Times New Roman" w:hAnsi="Times New Roman"/>
                <w:sz w:val="24"/>
                <w:szCs w:val="24"/>
              </w:rPr>
              <w:t xml:space="preserve"> </w:t>
            </w:r>
            <w:r w:rsidR="00751299" w:rsidRPr="002C4A48">
              <w:rPr>
                <w:rFonts w:ascii="Times New Roman" w:hAnsi="Times New Roman"/>
                <w:sz w:val="24"/>
                <w:szCs w:val="24"/>
              </w:rPr>
              <w:t>komplektai</w:t>
            </w:r>
            <w:r w:rsidR="009D1AAF" w:rsidRPr="002C4A48">
              <w:rPr>
                <w:rFonts w:ascii="Times New Roman" w:hAnsi="Times New Roman"/>
                <w:sz w:val="24"/>
                <w:szCs w:val="24"/>
              </w:rPr>
              <w:t xml:space="preserve">, bet ne mažiau kaip </w:t>
            </w:r>
            <w:r w:rsidR="00751299" w:rsidRPr="002C4A48">
              <w:rPr>
                <w:rFonts w:ascii="Times New Roman" w:hAnsi="Times New Roman"/>
                <w:sz w:val="24"/>
                <w:szCs w:val="24"/>
              </w:rPr>
              <w:t>3 komplektai</w:t>
            </w:r>
            <w:r w:rsidR="003B4F48" w:rsidRPr="002C4A48">
              <w:rPr>
                <w:rFonts w:ascii="Times New Roman" w:hAnsi="Times New Roman"/>
                <w:sz w:val="24"/>
                <w:szCs w:val="24"/>
              </w:rPr>
              <w:t xml:space="preserve">, nutolusių radijo stebėsenos stoties </w:t>
            </w:r>
            <w:r w:rsidR="00AA7380" w:rsidRPr="002C4A48">
              <w:rPr>
                <w:rFonts w:ascii="Times New Roman" w:hAnsi="Times New Roman"/>
                <w:sz w:val="24"/>
                <w:szCs w:val="24"/>
              </w:rPr>
              <w:t xml:space="preserve">įranga; </w:t>
            </w:r>
            <w:r w:rsidRPr="002C4A48">
              <w:rPr>
                <w:rFonts w:ascii="Times New Roman" w:hAnsi="Times New Roman"/>
                <w:sz w:val="24"/>
                <w:szCs w:val="24"/>
              </w:rPr>
              <w:t xml:space="preserve"> </w:t>
            </w:r>
            <w:r w:rsidR="009D1AAF" w:rsidRPr="002C4A48">
              <w:rPr>
                <w:rFonts w:ascii="Times New Roman" w:hAnsi="Times New Roman"/>
                <w:sz w:val="24"/>
                <w:szCs w:val="24"/>
              </w:rPr>
              <w:t xml:space="preserve"> Tarnyba neįsipareigoja įsigyti viso maksimalaus </w:t>
            </w:r>
            <w:r w:rsidR="00AA7380" w:rsidRPr="002C4A48">
              <w:rPr>
                <w:rFonts w:ascii="Times New Roman" w:hAnsi="Times New Roman"/>
                <w:sz w:val="24"/>
                <w:szCs w:val="24"/>
              </w:rPr>
              <w:t xml:space="preserve">nutolusių radijo stebėsenos stoties įrangos komplektų </w:t>
            </w:r>
          </w:p>
        </w:tc>
        <w:tc>
          <w:tcPr>
            <w:tcW w:w="2126" w:type="dxa"/>
          </w:tcPr>
          <w:p w14:paraId="5B770A30" w14:textId="77777777" w:rsidR="00550681" w:rsidRPr="002C4A48" w:rsidRDefault="00550681" w:rsidP="5650CAC4">
            <w:pPr>
              <w:rPr>
                <w:rFonts w:ascii="Times New Roman" w:hAnsi="Times New Roman"/>
                <w:sz w:val="24"/>
                <w:szCs w:val="24"/>
              </w:rPr>
            </w:pPr>
          </w:p>
        </w:tc>
        <w:tc>
          <w:tcPr>
            <w:tcW w:w="1985" w:type="dxa"/>
          </w:tcPr>
          <w:p w14:paraId="00CEBBF7" w14:textId="77777777" w:rsidR="00550681" w:rsidRPr="002C4A48" w:rsidRDefault="00550681" w:rsidP="5650CAC4">
            <w:pPr>
              <w:rPr>
                <w:rFonts w:ascii="Times New Roman" w:hAnsi="Times New Roman"/>
                <w:sz w:val="24"/>
                <w:szCs w:val="24"/>
              </w:rPr>
            </w:pPr>
          </w:p>
        </w:tc>
      </w:tr>
      <w:tr w:rsidR="5650CAC4" w:rsidRPr="002C4A48" w14:paraId="1BAF1A80" w14:textId="77777777" w:rsidTr="003C4E73">
        <w:tc>
          <w:tcPr>
            <w:tcW w:w="1271" w:type="dxa"/>
            <w:vAlign w:val="center"/>
          </w:tcPr>
          <w:p w14:paraId="64744650" w14:textId="7FB107FB" w:rsidR="5ABF03FC" w:rsidRPr="002C4A48" w:rsidRDefault="5ABF03FC"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2FC65E10" w14:textId="5BDB381D" w:rsidR="6D35894C" w:rsidRPr="002C4A48" w:rsidRDefault="6D35894C" w:rsidP="4B90C4F1">
            <w:pPr>
              <w:ind w:firstLine="0"/>
              <w:rPr>
                <w:rFonts w:ascii="Times New Roman" w:hAnsi="Times New Roman"/>
                <w:sz w:val="24"/>
                <w:szCs w:val="24"/>
              </w:rPr>
            </w:pPr>
            <w:r w:rsidRPr="002C4A48">
              <w:rPr>
                <w:rFonts w:ascii="Times New Roman" w:hAnsi="Times New Roman"/>
                <w:sz w:val="24"/>
                <w:szCs w:val="24"/>
              </w:rPr>
              <w:t>Sutarties vykdymo užtikrinimas</w:t>
            </w:r>
          </w:p>
        </w:tc>
        <w:tc>
          <w:tcPr>
            <w:tcW w:w="6662" w:type="dxa"/>
          </w:tcPr>
          <w:p w14:paraId="15333BE1" w14:textId="26EA1731" w:rsidR="5650CAC4" w:rsidRPr="002C4A48" w:rsidRDefault="6D35894C" w:rsidP="0023540C">
            <w:pPr>
              <w:ind w:firstLine="0"/>
              <w:jc w:val="both"/>
              <w:rPr>
                <w:rFonts w:ascii="Times New Roman" w:hAnsi="Times New Roman"/>
                <w:sz w:val="24"/>
                <w:szCs w:val="24"/>
              </w:rPr>
            </w:pPr>
            <w:r w:rsidRPr="002C4A48">
              <w:rPr>
                <w:rFonts w:ascii="Times New Roman" w:hAnsi="Times New Roman"/>
                <w:sz w:val="24"/>
                <w:szCs w:val="24"/>
              </w:rPr>
              <w:t>Tiekėjas turi pateikti sutarties vykdymo užtikrinimo garantiją</w:t>
            </w:r>
          </w:p>
        </w:tc>
        <w:tc>
          <w:tcPr>
            <w:tcW w:w="2126" w:type="dxa"/>
          </w:tcPr>
          <w:p w14:paraId="4BB8E021" w14:textId="784615F4" w:rsidR="5650CAC4" w:rsidRPr="002C4A48" w:rsidRDefault="5650CAC4" w:rsidP="5650CAC4">
            <w:pPr>
              <w:rPr>
                <w:rFonts w:ascii="Times New Roman" w:hAnsi="Times New Roman"/>
                <w:sz w:val="24"/>
                <w:szCs w:val="24"/>
              </w:rPr>
            </w:pPr>
          </w:p>
        </w:tc>
        <w:tc>
          <w:tcPr>
            <w:tcW w:w="1985" w:type="dxa"/>
          </w:tcPr>
          <w:p w14:paraId="5AFCA189" w14:textId="579402D6" w:rsidR="5650CAC4" w:rsidRPr="002C4A48" w:rsidRDefault="5650CAC4" w:rsidP="5650CAC4">
            <w:pPr>
              <w:rPr>
                <w:rFonts w:ascii="Times New Roman" w:hAnsi="Times New Roman"/>
                <w:sz w:val="24"/>
                <w:szCs w:val="24"/>
              </w:rPr>
            </w:pPr>
          </w:p>
        </w:tc>
      </w:tr>
      <w:tr w:rsidR="270095C1" w:rsidRPr="002C4A48" w14:paraId="5525E52D" w14:textId="77777777" w:rsidTr="003C4E73">
        <w:tc>
          <w:tcPr>
            <w:tcW w:w="1271" w:type="dxa"/>
            <w:vAlign w:val="center"/>
          </w:tcPr>
          <w:p w14:paraId="0150003A" w14:textId="7FB107FB" w:rsidR="270095C1" w:rsidRPr="002C4A48" w:rsidRDefault="270095C1"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FECF984" w14:textId="08C489B5" w:rsidR="270095C1" w:rsidRPr="002C4A48" w:rsidRDefault="270095C1" w:rsidP="270095C1">
            <w:pPr>
              <w:ind w:firstLine="0"/>
              <w:rPr>
                <w:rFonts w:ascii="Times New Roman" w:hAnsi="Times New Roman"/>
                <w:sz w:val="24"/>
                <w:szCs w:val="24"/>
              </w:rPr>
            </w:pPr>
            <w:r w:rsidRPr="002C4A48">
              <w:rPr>
                <w:rFonts w:ascii="Times New Roman" w:hAnsi="Times New Roman"/>
                <w:sz w:val="24"/>
                <w:szCs w:val="24"/>
              </w:rPr>
              <w:t>Prekės būklė</w:t>
            </w:r>
          </w:p>
        </w:tc>
        <w:tc>
          <w:tcPr>
            <w:tcW w:w="6662" w:type="dxa"/>
          </w:tcPr>
          <w:p w14:paraId="56DEBC32" w14:textId="09E2EDA2" w:rsidR="270095C1" w:rsidRPr="002C4A48" w:rsidRDefault="270095C1" w:rsidP="0037379D">
            <w:pPr>
              <w:ind w:firstLine="0"/>
              <w:jc w:val="both"/>
              <w:rPr>
                <w:rFonts w:ascii="Times New Roman" w:hAnsi="Times New Roman"/>
                <w:sz w:val="24"/>
                <w:szCs w:val="24"/>
              </w:rPr>
            </w:pPr>
            <w:r w:rsidRPr="002C4A48">
              <w:rPr>
                <w:rFonts w:ascii="Times New Roman" w:hAnsi="Times New Roman"/>
                <w:sz w:val="24"/>
                <w:szCs w:val="24"/>
              </w:rPr>
              <w:t>Prekė turi būti nauja, nenaudota, negali būti naudojamos atnaujintos, renovuotos</w:t>
            </w:r>
            <w:r w:rsidRPr="002C4A48">
              <w:rPr>
                <w:rFonts w:ascii="Times New Roman" w:hAnsi="Times New Roman"/>
                <w:i/>
                <w:sz w:val="24"/>
                <w:szCs w:val="24"/>
              </w:rPr>
              <w:t xml:space="preserve"> </w:t>
            </w:r>
            <w:r w:rsidRPr="002C4A48">
              <w:rPr>
                <w:rFonts w:ascii="Times New Roman" w:hAnsi="Times New Roman"/>
                <w:sz w:val="24"/>
                <w:szCs w:val="24"/>
              </w:rPr>
              <w:t>(angl</w:t>
            </w:r>
            <w:r w:rsidRPr="002C4A48">
              <w:rPr>
                <w:rFonts w:ascii="Times New Roman" w:hAnsi="Times New Roman"/>
                <w:i/>
                <w:sz w:val="24"/>
                <w:szCs w:val="24"/>
              </w:rPr>
              <w:t xml:space="preserve">. </w:t>
            </w:r>
            <w:proofErr w:type="spellStart"/>
            <w:r w:rsidRPr="002C4A48">
              <w:rPr>
                <w:rFonts w:ascii="Times New Roman" w:hAnsi="Times New Roman"/>
                <w:i/>
                <w:sz w:val="24"/>
                <w:szCs w:val="24"/>
              </w:rPr>
              <w:t>renewed</w:t>
            </w:r>
            <w:proofErr w:type="spellEnd"/>
            <w:r w:rsidRPr="002C4A48">
              <w:rPr>
                <w:rFonts w:ascii="Times New Roman" w:hAnsi="Times New Roman"/>
                <w:i/>
                <w:sz w:val="24"/>
                <w:szCs w:val="24"/>
              </w:rPr>
              <w:t xml:space="preserve">, </w:t>
            </w:r>
            <w:proofErr w:type="spellStart"/>
            <w:r w:rsidRPr="002C4A48">
              <w:rPr>
                <w:rFonts w:ascii="Times New Roman" w:hAnsi="Times New Roman"/>
                <w:i/>
                <w:sz w:val="24"/>
                <w:szCs w:val="24"/>
              </w:rPr>
              <w:t>refurbished</w:t>
            </w:r>
            <w:proofErr w:type="spellEnd"/>
            <w:r w:rsidRPr="002C4A48">
              <w:rPr>
                <w:rFonts w:ascii="Times New Roman" w:hAnsi="Times New Roman"/>
                <w:sz w:val="24"/>
                <w:szCs w:val="24"/>
              </w:rPr>
              <w:t>) komplektuojančios dalys.</w:t>
            </w:r>
          </w:p>
          <w:p w14:paraId="50FCE598" w14:textId="579E2276" w:rsidR="270095C1" w:rsidRPr="002C4A48" w:rsidRDefault="270095C1" w:rsidP="0037379D">
            <w:pPr>
              <w:ind w:firstLine="0"/>
              <w:jc w:val="both"/>
              <w:rPr>
                <w:rFonts w:ascii="Times New Roman" w:hAnsi="Times New Roman"/>
                <w:sz w:val="24"/>
                <w:szCs w:val="24"/>
              </w:rPr>
            </w:pPr>
            <w:r w:rsidRPr="002C4A48">
              <w:rPr>
                <w:rFonts w:ascii="Times New Roman" w:hAnsi="Times New Roman"/>
                <w:sz w:val="24"/>
                <w:szCs w:val="24"/>
              </w:rPr>
              <w:t xml:space="preserve">Įranga neturi kurti </w:t>
            </w:r>
            <w:r w:rsidR="0D9B8FB9" w:rsidRPr="002C4A48">
              <w:rPr>
                <w:rFonts w:ascii="Times New Roman" w:hAnsi="Times New Roman"/>
                <w:sz w:val="24"/>
                <w:szCs w:val="24"/>
              </w:rPr>
              <w:t xml:space="preserve">radijo </w:t>
            </w:r>
            <w:r w:rsidRPr="002C4A48">
              <w:rPr>
                <w:rFonts w:ascii="Times New Roman" w:hAnsi="Times New Roman"/>
                <w:sz w:val="24"/>
                <w:szCs w:val="24"/>
              </w:rPr>
              <w:t>trukdžių šalia veikiančiai kitai radijo stebėsenos įrangai.</w:t>
            </w:r>
          </w:p>
          <w:p w14:paraId="37EE071B" w14:textId="7A057722" w:rsidR="270095C1" w:rsidRPr="002C4A48" w:rsidRDefault="270095C1" w:rsidP="0037379D">
            <w:pPr>
              <w:ind w:firstLine="0"/>
              <w:jc w:val="both"/>
              <w:rPr>
                <w:rFonts w:ascii="Times New Roman" w:hAnsi="Times New Roman"/>
                <w:sz w:val="24"/>
                <w:szCs w:val="24"/>
              </w:rPr>
            </w:pPr>
            <w:r w:rsidRPr="002C4A48">
              <w:rPr>
                <w:rFonts w:ascii="Times New Roman" w:hAnsi="Times New Roman"/>
                <w:sz w:val="24"/>
                <w:szCs w:val="24"/>
              </w:rPr>
              <w:t>Prekės turi būti tinkamos naudoti pagal jų tikslinę paskirtį, be paslėptų trūkumų arba išjungtų funkcijų ir/arba licencijų dėl kurių Prekės nebūtų galima naudoti pagal jų tikslinę paskirtį šioje techninėje specifikacijoje pateiktų reikalavimų</w:t>
            </w:r>
            <w:r w:rsidR="00550681" w:rsidRPr="002C4A48">
              <w:rPr>
                <w:rFonts w:ascii="Times New Roman" w:hAnsi="Times New Roman"/>
                <w:sz w:val="24"/>
                <w:szCs w:val="24"/>
              </w:rPr>
              <w:t xml:space="preserve"> </w:t>
            </w:r>
            <w:r w:rsidRPr="002C4A48">
              <w:rPr>
                <w:rFonts w:ascii="Times New Roman" w:hAnsi="Times New Roman"/>
                <w:sz w:val="24"/>
                <w:szCs w:val="24"/>
              </w:rPr>
              <w:t>vykdymui, arba dėl kurių sumažėtų Prekės naudingumas.</w:t>
            </w:r>
          </w:p>
        </w:tc>
        <w:tc>
          <w:tcPr>
            <w:tcW w:w="2126" w:type="dxa"/>
          </w:tcPr>
          <w:p w14:paraId="20B92EEE" w14:textId="0F15A083" w:rsidR="270095C1" w:rsidRPr="002C4A48" w:rsidRDefault="270095C1" w:rsidP="270095C1">
            <w:pPr>
              <w:rPr>
                <w:rFonts w:ascii="Times New Roman" w:hAnsi="Times New Roman"/>
                <w:sz w:val="24"/>
                <w:szCs w:val="24"/>
              </w:rPr>
            </w:pPr>
          </w:p>
        </w:tc>
        <w:tc>
          <w:tcPr>
            <w:tcW w:w="1985" w:type="dxa"/>
          </w:tcPr>
          <w:p w14:paraId="106DCD41" w14:textId="47E6A0D1" w:rsidR="270095C1" w:rsidRPr="002C4A48" w:rsidRDefault="270095C1" w:rsidP="270095C1">
            <w:pPr>
              <w:rPr>
                <w:rFonts w:ascii="Times New Roman" w:hAnsi="Times New Roman"/>
                <w:sz w:val="24"/>
                <w:szCs w:val="24"/>
              </w:rPr>
            </w:pPr>
          </w:p>
        </w:tc>
      </w:tr>
      <w:tr w:rsidR="270095C1" w:rsidRPr="002C4A48" w14:paraId="46191CC7" w14:textId="77777777" w:rsidTr="003C4E73">
        <w:tc>
          <w:tcPr>
            <w:tcW w:w="1271" w:type="dxa"/>
            <w:vAlign w:val="center"/>
          </w:tcPr>
          <w:p w14:paraId="291686C2" w14:textId="7FB107FB" w:rsidR="270095C1" w:rsidRPr="002C4A48" w:rsidRDefault="270095C1"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676A5A77" w14:textId="4AB9115F" w:rsidR="270095C1" w:rsidRPr="002C4A48" w:rsidRDefault="270095C1" w:rsidP="270095C1">
            <w:pPr>
              <w:ind w:firstLine="0"/>
              <w:rPr>
                <w:rFonts w:ascii="Times New Roman" w:hAnsi="Times New Roman"/>
                <w:sz w:val="24"/>
                <w:szCs w:val="24"/>
              </w:rPr>
            </w:pPr>
            <w:r w:rsidRPr="002C4A48">
              <w:rPr>
                <w:rFonts w:ascii="Times New Roman" w:hAnsi="Times New Roman"/>
                <w:sz w:val="24"/>
                <w:szCs w:val="24"/>
              </w:rPr>
              <w:t>Prekės atitiktis standartams ir teisės aktams</w:t>
            </w:r>
          </w:p>
        </w:tc>
        <w:tc>
          <w:tcPr>
            <w:tcW w:w="6662" w:type="dxa"/>
          </w:tcPr>
          <w:p w14:paraId="40870C33" w14:textId="611B2135" w:rsidR="270095C1" w:rsidRPr="002C4A48" w:rsidRDefault="270095C1" w:rsidP="0037379D">
            <w:pPr>
              <w:ind w:firstLine="0"/>
              <w:jc w:val="both"/>
              <w:rPr>
                <w:rFonts w:ascii="Times New Roman" w:hAnsi="Times New Roman"/>
                <w:sz w:val="24"/>
                <w:szCs w:val="24"/>
              </w:rPr>
            </w:pPr>
            <w:r w:rsidRPr="002C4A48">
              <w:rPr>
                <w:rFonts w:ascii="Times New Roman" w:hAnsi="Times New Roman"/>
                <w:sz w:val="24"/>
                <w:szCs w:val="24"/>
              </w:rPr>
              <w:t>Prekė turi atitikti Lietuvos Respublikoje galiojančius standartus ir kitus teisės aktuose tokioms prekėms (ir jos sudėtinėms dalims) keliamus reikalavimus.</w:t>
            </w:r>
          </w:p>
        </w:tc>
        <w:tc>
          <w:tcPr>
            <w:tcW w:w="2126" w:type="dxa"/>
          </w:tcPr>
          <w:p w14:paraId="6C7BDF15" w14:textId="5802002D" w:rsidR="270095C1" w:rsidRPr="002C4A48" w:rsidRDefault="270095C1" w:rsidP="270095C1">
            <w:pPr>
              <w:rPr>
                <w:rFonts w:ascii="Times New Roman" w:hAnsi="Times New Roman"/>
                <w:sz w:val="24"/>
                <w:szCs w:val="24"/>
              </w:rPr>
            </w:pPr>
          </w:p>
        </w:tc>
        <w:tc>
          <w:tcPr>
            <w:tcW w:w="1985" w:type="dxa"/>
          </w:tcPr>
          <w:p w14:paraId="3E6F5EF7" w14:textId="1742406A" w:rsidR="270095C1" w:rsidRPr="002C4A48" w:rsidRDefault="270095C1" w:rsidP="270095C1">
            <w:pPr>
              <w:rPr>
                <w:rFonts w:ascii="Times New Roman" w:hAnsi="Times New Roman"/>
                <w:sz w:val="24"/>
                <w:szCs w:val="24"/>
              </w:rPr>
            </w:pPr>
          </w:p>
        </w:tc>
      </w:tr>
      <w:bookmarkEnd w:id="0"/>
      <w:tr w:rsidR="0082143D" w:rsidRPr="002C4A48" w14:paraId="42D42ED8" w14:textId="77777777" w:rsidTr="003C4E73">
        <w:tc>
          <w:tcPr>
            <w:tcW w:w="1271" w:type="dxa"/>
            <w:vAlign w:val="center"/>
          </w:tcPr>
          <w:p w14:paraId="74AB3F37" w14:textId="30C8E90E" w:rsidR="0082143D" w:rsidRPr="002C4A48" w:rsidRDefault="0082143D" w:rsidP="00FC39CF">
            <w:pPr>
              <w:pStyle w:val="Sraopastraipa"/>
              <w:numPr>
                <w:ilvl w:val="0"/>
                <w:numId w:val="6"/>
              </w:numPr>
              <w:rPr>
                <w:rFonts w:ascii="Times New Roman" w:hAnsi="Times New Roman"/>
                <w:sz w:val="24"/>
                <w:szCs w:val="24"/>
              </w:rPr>
            </w:pPr>
          </w:p>
        </w:tc>
        <w:tc>
          <w:tcPr>
            <w:tcW w:w="13892" w:type="dxa"/>
            <w:gridSpan w:val="4"/>
            <w:vAlign w:val="center"/>
          </w:tcPr>
          <w:p w14:paraId="0E43642D" w14:textId="1303A685" w:rsidR="0082143D" w:rsidRPr="002C4A48" w:rsidRDefault="0082143D" w:rsidP="0037379D">
            <w:pPr>
              <w:ind w:firstLine="0"/>
              <w:jc w:val="both"/>
              <w:rPr>
                <w:rFonts w:ascii="Times New Roman" w:hAnsi="Times New Roman"/>
                <w:b/>
                <w:bCs/>
                <w:sz w:val="24"/>
                <w:szCs w:val="24"/>
              </w:rPr>
            </w:pPr>
            <w:r w:rsidRPr="002C4A48">
              <w:rPr>
                <w:rFonts w:ascii="Times New Roman" w:hAnsi="Times New Roman"/>
                <w:b/>
                <w:bCs/>
                <w:sz w:val="24"/>
                <w:szCs w:val="24"/>
              </w:rPr>
              <w:t>Garantiniai reikalavimai</w:t>
            </w:r>
          </w:p>
        </w:tc>
      </w:tr>
      <w:tr w:rsidR="0082143D" w:rsidRPr="002C4A48" w14:paraId="49F1C5CE" w14:textId="77777777" w:rsidTr="003C4E73">
        <w:tc>
          <w:tcPr>
            <w:tcW w:w="1271" w:type="dxa"/>
            <w:vAlign w:val="center"/>
          </w:tcPr>
          <w:p w14:paraId="39FFA617"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F9392C7" w14:textId="0E17FE2F"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Garantinis laikotarpis</w:t>
            </w:r>
          </w:p>
        </w:tc>
        <w:tc>
          <w:tcPr>
            <w:tcW w:w="6662" w:type="dxa"/>
            <w:vAlign w:val="center"/>
          </w:tcPr>
          <w:p w14:paraId="7B72AEA3" w14:textId="497EF796" w:rsidR="0082143D" w:rsidRPr="002C4A48" w:rsidRDefault="0082143D" w:rsidP="0037379D">
            <w:pPr>
              <w:ind w:firstLine="0"/>
              <w:jc w:val="both"/>
              <w:rPr>
                <w:rFonts w:ascii="Times New Roman" w:hAnsi="Times New Roman"/>
                <w:color w:val="FF0000"/>
                <w:sz w:val="24"/>
                <w:szCs w:val="24"/>
              </w:rPr>
            </w:pPr>
            <w:r w:rsidRPr="002C4A48">
              <w:rPr>
                <w:rFonts w:ascii="Times New Roman" w:eastAsia="Calibri" w:hAnsi="Times New Roman"/>
                <w:sz w:val="24"/>
                <w:szCs w:val="24"/>
              </w:rPr>
              <w:t>Garantinis laikotarpis programinei ir techninei įrangai bei jos įrengimui turi būti ne trumpesnis nei 60 mėn.</w:t>
            </w:r>
          </w:p>
        </w:tc>
        <w:tc>
          <w:tcPr>
            <w:tcW w:w="2126" w:type="dxa"/>
            <w:vAlign w:val="center"/>
          </w:tcPr>
          <w:p w14:paraId="79A294F4" w14:textId="77777777" w:rsidR="0082143D" w:rsidRPr="002C4A48" w:rsidRDefault="0082143D" w:rsidP="0082143D">
            <w:pPr>
              <w:rPr>
                <w:rFonts w:ascii="Times New Roman" w:hAnsi="Times New Roman"/>
                <w:sz w:val="24"/>
                <w:szCs w:val="24"/>
              </w:rPr>
            </w:pPr>
          </w:p>
        </w:tc>
        <w:tc>
          <w:tcPr>
            <w:tcW w:w="1985" w:type="dxa"/>
            <w:vAlign w:val="center"/>
          </w:tcPr>
          <w:p w14:paraId="6D394AA6" w14:textId="77777777" w:rsidR="0082143D" w:rsidRPr="002C4A48" w:rsidRDefault="0082143D" w:rsidP="0082143D">
            <w:pPr>
              <w:rPr>
                <w:rFonts w:ascii="Times New Roman" w:hAnsi="Times New Roman"/>
                <w:sz w:val="24"/>
                <w:szCs w:val="24"/>
              </w:rPr>
            </w:pPr>
          </w:p>
        </w:tc>
      </w:tr>
      <w:tr w:rsidR="0082143D" w:rsidRPr="002C4A48" w14:paraId="1F28CC88" w14:textId="77777777" w:rsidTr="003C4E73">
        <w:tc>
          <w:tcPr>
            <w:tcW w:w="1271" w:type="dxa"/>
            <w:vAlign w:val="center"/>
          </w:tcPr>
          <w:p w14:paraId="0511A83D"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16FD4A0" w14:textId="26ED1D45"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Techninės įrangos remontas garantiniu laikotarpiu</w:t>
            </w:r>
          </w:p>
        </w:tc>
        <w:tc>
          <w:tcPr>
            <w:tcW w:w="6662" w:type="dxa"/>
            <w:vAlign w:val="center"/>
          </w:tcPr>
          <w:p w14:paraId="091C5B4B" w14:textId="77777777" w:rsidR="008A38ED" w:rsidRPr="002C4A48" w:rsidRDefault="0082143D" w:rsidP="0037379D">
            <w:pPr>
              <w:pStyle w:val="Sraopastraipa"/>
              <w:numPr>
                <w:ilvl w:val="3"/>
                <w:numId w:val="2"/>
              </w:numPr>
              <w:spacing w:before="60" w:after="60"/>
              <w:ind w:left="704"/>
              <w:jc w:val="both"/>
              <w:rPr>
                <w:rFonts w:ascii="Times New Roman" w:eastAsia="Calibri" w:hAnsi="Times New Roman"/>
                <w:sz w:val="24"/>
                <w:szCs w:val="24"/>
              </w:rPr>
            </w:pPr>
            <w:r w:rsidRPr="002C4A48">
              <w:rPr>
                <w:rFonts w:ascii="Times New Roman" w:eastAsia="Calibri" w:hAnsi="Times New Roman"/>
                <w:sz w:val="24"/>
                <w:szCs w:val="24"/>
              </w:rPr>
              <w:t>Garantiniu laikotarpiu įrenginių remontas turi būti atliekamas per 20 d. d. nuo paraiškos pateikimo. Esant remonto trukmei ilgesnei nei 20 d. d. turi būti suteikiamas pakaitinis įrenginys;</w:t>
            </w:r>
          </w:p>
          <w:p w14:paraId="0A3CB4E7" w14:textId="28976121" w:rsidR="0082143D" w:rsidRPr="002C4A48" w:rsidRDefault="00BF0A0B" w:rsidP="0037379D">
            <w:pPr>
              <w:pStyle w:val="Sraopastraipa"/>
              <w:numPr>
                <w:ilvl w:val="3"/>
                <w:numId w:val="2"/>
              </w:numPr>
              <w:spacing w:before="60" w:after="60"/>
              <w:ind w:left="704"/>
              <w:jc w:val="both"/>
              <w:rPr>
                <w:rFonts w:ascii="Times New Roman" w:eastAsia="Calibri" w:hAnsi="Times New Roman"/>
                <w:sz w:val="24"/>
                <w:szCs w:val="24"/>
              </w:rPr>
            </w:pPr>
            <w:r w:rsidRPr="002C4A48">
              <w:rPr>
                <w:rFonts w:ascii="Times New Roman" w:hAnsi="Times New Roman"/>
                <w:sz w:val="24"/>
                <w:szCs w:val="24"/>
              </w:rPr>
              <w:t>K</w:t>
            </w:r>
            <w:r w:rsidR="0082143D" w:rsidRPr="002C4A48">
              <w:rPr>
                <w:rFonts w:ascii="Times New Roman" w:hAnsi="Times New Roman"/>
                <w:sz w:val="24"/>
                <w:szCs w:val="24"/>
              </w:rPr>
              <w:t>eičiant atskiras įrangos dalis ar atskirus įrenginius kitais, turi būti naudojamos naujos įrangos dalys ir/arba įrenginiai, kurių techniniai parametrai neturi būti blogesni už buvusius iki gedimo.</w:t>
            </w:r>
          </w:p>
        </w:tc>
        <w:tc>
          <w:tcPr>
            <w:tcW w:w="2126" w:type="dxa"/>
            <w:vAlign w:val="center"/>
          </w:tcPr>
          <w:p w14:paraId="55F4ACED" w14:textId="77777777" w:rsidR="0082143D" w:rsidRPr="002C4A48" w:rsidRDefault="0082143D" w:rsidP="0082143D">
            <w:pPr>
              <w:rPr>
                <w:rFonts w:ascii="Times New Roman" w:hAnsi="Times New Roman"/>
                <w:sz w:val="24"/>
                <w:szCs w:val="24"/>
              </w:rPr>
            </w:pPr>
          </w:p>
        </w:tc>
        <w:tc>
          <w:tcPr>
            <w:tcW w:w="1985" w:type="dxa"/>
            <w:vAlign w:val="center"/>
          </w:tcPr>
          <w:p w14:paraId="269AE3FB" w14:textId="77777777" w:rsidR="0082143D" w:rsidRPr="002C4A48" w:rsidRDefault="0082143D" w:rsidP="0082143D">
            <w:pPr>
              <w:rPr>
                <w:rFonts w:ascii="Times New Roman" w:hAnsi="Times New Roman"/>
                <w:sz w:val="24"/>
                <w:szCs w:val="24"/>
              </w:rPr>
            </w:pPr>
          </w:p>
        </w:tc>
      </w:tr>
      <w:tr w:rsidR="0082143D" w:rsidRPr="002C4A48" w14:paraId="45C12EC7" w14:textId="77777777" w:rsidTr="003C4E73">
        <w:tc>
          <w:tcPr>
            <w:tcW w:w="1271" w:type="dxa"/>
            <w:vAlign w:val="center"/>
          </w:tcPr>
          <w:p w14:paraId="06B24233"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FA24C01" w14:textId="514A360D"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Atnaujinimų pateikimas</w:t>
            </w:r>
          </w:p>
        </w:tc>
        <w:tc>
          <w:tcPr>
            <w:tcW w:w="6662" w:type="dxa"/>
            <w:vAlign w:val="center"/>
          </w:tcPr>
          <w:p w14:paraId="48C275C5" w14:textId="77777777" w:rsidR="008A38ED" w:rsidRPr="002C4A48" w:rsidRDefault="0082143D" w:rsidP="0037379D">
            <w:pPr>
              <w:pStyle w:val="Sraopastraipa"/>
              <w:numPr>
                <w:ilvl w:val="0"/>
                <w:numId w:val="14"/>
              </w:numPr>
              <w:spacing w:before="60" w:after="60"/>
              <w:ind w:left="704"/>
              <w:jc w:val="both"/>
              <w:rPr>
                <w:rFonts w:ascii="Times New Roman" w:hAnsi="Times New Roman"/>
                <w:sz w:val="24"/>
                <w:szCs w:val="24"/>
              </w:rPr>
            </w:pPr>
            <w:r w:rsidRPr="002C4A48">
              <w:rPr>
                <w:rFonts w:ascii="Times New Roman" w:hAnsi="Times New Roman"/>
                <w:sz w:val="24"/>
                <w:szCs w:val="24"/>
              </w:rPr>
              <w:t xml:space="preserve">Programinės įrangos, prietaisų vidinės programinės įrangos (angl. </w:t>
            </w:r>
            <w:proofErr w:type="spellStart"/>
            <w:r w:rsidRPr="002C4A48">
              <w:rPr>
                <w:rFonts w:ascii="Times New Roman" w:hAnsi="Times New Roman"/>
                <w:i/>
                <w:iCs/>
                <w:sz w:val="24"/>
                <w:szCs w:val="24"/>
              </w:rPr>
              <w:t>firmware</w:t>
            </w:r>
            <w:proofErr w:type="spellEnd"/>
            <w:r w:rsidRPr="002C4A48">
              <w:rPr>
                <w:rFonts w:ascii="Times New Roman" w:hAnsi="Times New Roman"/>
                <w:sz w:val="24"/>
                <w:szCs w:val="24"/>
              </w:rPr>
              <w:t>) bei techninės dokumentacijos atnaujinimai ir paskutinių versijų pateikimas turi veikti visu garantiniu laikotarpiu nemokamai;</w:t>
            </w:r>
          </w:p>
          <w:p w14:paraId="47E46E67" w14:textId="43B9E473" w:rsidR="0082143D" w:rsidRDefault="0082143D" w:rsidP="0037379D">
            <w:pPr>
              <w:pStyle w:val="Sraopastraipa"/>
              <w:numPr>
                <w:ilvl w:val="0"/>
                <w:numId w:val="14"/>
              </w:numPr>
              <w:spacing w:before="60" w:after="60"/>
              <w:ind w:left="704"/>
              <w:jc w:val="both"/>
              <w:rPr>
                <w:rFonts w:ascii="Times New Roman" w:hAnsi="Times New Roman"/>
                <w:sz w:val="24"/>
                <w:szCs w:val="24"/>
              </w:rPr>
            </w:pPr>
            <w:r w:rsidRPr="002C4A48">
              <w:rPr>
                <w:rFonts w:ascii="Times New Roman" w:hAnsi="Times New Roman"/>
                <w:sz w:val="24"/>
                <w:szCs w:val="24"/>
              </w:rPr>
              <w:t xml:space="preserve">garantiniu laikotarpiu taip pat turi būti nemokamai užtikrinamas ir programinės įrangos klaidų bei saugos spragų taisymas. Tai apima taip pat ir programinės įrangos </w:t>
            </w:r>
            <w:r w:rsidRPr="002C4A48">
              <w:rPr>
                <w:rFonts w:ascii="Times New Roman" w:hAnsi="Times New Roman"/>
                <w:sz w:val="24"/>
                <w:szCs w:val="24"/>
              </w:rPr>
              <w:lastRenderedPageBreak/>
              <w:t>bei prietaisų vidinės programinės įrangos funkcinius patobulinimus</w:t>
            </w:r>
            <w:r w:rsidR="00A7134D">
              <w:rPr>
                <w:rFonts w:ascii="Times New Roman" w:hAnsi="Times New Roman"/>
                <w:sz w:val="24"/>
                <w:szCs w:val="24"/>
              </w:rPr>
              <w:t>;</w:t>
            </w:r>
          </w:p>
          <w:p w14:paraId="2C3515EB" w14:textId="57E9C21B" w:rsidR="00A7134D" w:rsidRPr="00A7134D" w:rsidRDefault="009541B8" w:rsidP="00A7134D">
            <w:pPr>
              <w:pStyle w:val="Sraopastraipa"/>
              <w:numPr>
                <w:ilvl w:val="0"/>
                <w:numId w:val="14"/>
              </w:numPr>
              <w:spacing w:before="60" w:after="60"/>
              <w:ind w:left="704"/>
              <w:jc w:val="both"/>
              <w:rPr>
                <w:rFonts w:ascii="Times New Roman" w:hAnsi="Times New Roman"/>
                <w:sz w:val="24"/>
                <w:szCs w:val="24"/>
              </w:rPr>
            </w:pPr>
            <w:r w:rsidRPr="009541B8">
              <w:rPr>
                <w:rFonts w:ascii="Times New Roman" w:hAnsi="Times New Roman"/>
                <w:sz w:val="24"/>
                <w:szCs w:val="24"/>
              </w:rPr>
              <w:t xml:space="preserve">Reakcijos laikas (laikas nuo momento, kai Perkančioji organizacija </w:t>
            </w:r>
            <w:r>
              <w:rPr>
                <w:rFonts w:ascii="Times New Roman" w:hAnsi="Times New Roman"/>
                <w:sz w:val="24"/>
                <w:szCs w:val="24"/>
              </w:rPr>
              <w:t xml:space="preserve">informuoja </w:t>
            </w:r>
            <w:r w:rsidR="00A7134D">
              <w:rPr>
                <w:rFonts w:ascii="Times New Roman" w:hAnsi="Times New Roman"/>
                <w:sz w:val="24"/>
                <w:szCs w:val="24"/>
              </w:rPr>
              <w:t>Tiekėją apie</w:t>
            </w:r>
            <w:r w:rsidRPr="009541B8">
              <w:rPr>
                <w:rFonts w:ascii="Times New Roman" w:hAnsi="Times New Roman"/>
                <w:sz w:val="24"/>
                <w:szCs w:val="24"/>
              </w:rPr>
              <w:t xml:space="preserve"> </w:t>
            </w:r>
            <w:r w:rsidR="00A7134D">
              <w:rPr>
                <w:rFonts w:ascii="Times New Roman" w:hAnsi="Times New Roman"/>
                <w:sz w:val="24"/>
                <w:szCs w:val="24"/>
              </w:rPr>
              <w:t>įrangos</w:t>
            </w:r>
            <w:r w:rsidRPr="009541B8">
              <w:rPr>
                <w:rFonts w:ascii="Times New Roman" w:hAnsi="Times New Roman"/>
                <w:sz w:val="24"/>
                <w:szCs w:val="24"/>
              </w:rPr>
              <w:t xml:space="preserve"> veikimo sutrikimą, iki laiko momento, kai tiekėjas Perkančiajai organizacijai praneša, kad faktiškai pradeda sutrikimo šalinimo darbus) </w:t>
            </w:r>
            <w:r w:rsidR="00A7134D">
              <w:rPr>
                <w:rFonts w:ascii="Times New Roman" w:hAnsi="Times New Roman"/>
                <w:sz w:val="24"/>
                <w:szCs w:val="24"/>
              </w:rPr>
              <w:t>– 48 val.;</w:t>
            </w:r>
          </w:p>
          <w:p w14:paraId="7CD9F69E" w14:textId="77777777" w:rsidR="00A7134D" w:rsidRDefault="009541B8" w:rsidP="009541B8">
            <w:pPr>
              <w:pStyle w:val="Sraopastraipa"/>
              <w:numPr>
                <w:ilvl w:val="0"/>
                <w:numId w:val="14"/>
              </w:numPr>
              <w:spacing w:before="60" w:after="60"/>
              <w:ind w:left="704"/>
              <w:jc w:val="both"/>
              <w:rPr>
                <w:rFonts w:ascii="Times New Roman" w:hAnsi="Times New Roman"/>
                <w:sz w:val="24"/>
                <w:szCs w:val="24"/>
              </w:rPr>
            </w:pPr>
            <w:r w:rsidRPr="009541B8">
              <w:rPr>
                <w:rFonts w:ascii="Times New Roman" w:hAnsi="Times New Roman"/>
                <w:sz w:val="24"/>
                <w:szCs w:val="24"/>
              </w:rPr>
              <w:t>Sutrikimo pašalinimo laikas (laikas nuo momento, kai tiekėjas Perkančiajai organizacijai pranešė, kad faktiškai pradėjo sutrikimo šalinimo darbus, iki laiko momento, kai tiekėjas praneša Perkančiajai organizacijai, kad pašalino sutrikimą)</w:t>
            </w:r>
            <w:r w:rsidR="00A7134D">
              <w:rPr>
                <w:rFonts w:ascii="Times New Roman" w:hAnsi="Times New Roman"/>
                <w:sz w:val="24"/>
                <w:szCs w:val="24"/>
              </w:rPr>
              <w:t xml:space="preserve"> – 10 d. d.</w:t>
            </w:r>
            <w:r w:rsidRPr="009541B8">
              <w:rPr>
                <w:rFonts w:ascii="Times New Roman" w:hAnsi="Times New Roman"/>
                <w:sz w:val="24"/>
                <w:szCs w:val="24"/>
              </w:rPr>
              <w:t xml:space="preserve"> </w:t>
            </w:r>
          </w:p>
          <w:p w14:paraId="104ACC62" w14:textId="468D50A0" w:rsidR="009541B8" w:rsidRPr="002C4A48" w:rsidRDefault="009541B8" w:rsidP="009541B8">
            <w:pPr>
              <w:pStyle w:val="Sraopastraipa"/>
              <w:numPr>
                <w:ilvl w:val="0"/>
                <w:numId w:val="14"/>
              </w:numPr>
              <w:spacing w:before="60" w:after="60"/>
              <w:ind w:left="704"/>
              <w:jc w:val="both"/>
              <w:rPr>
                <w:rFonts w:ascii="Times New Roman" w:hAnsi="Times New Roman"/>
                <w:sz w:val="24"/>
                <w:szCs w:val="24"/>
              </w:rPr>
            </w:pPr>
            <w:r w:rsidRPr="009541B8">
              <w:rPr>
                <w:rFonts w:ascii="Times New Roman" w:hAnsi="Times New Roman"/>
                <w:sz w:val="24"/>
                <w:szCs w:val="24"/>
              </w:rPr>
              <w:t xml:space="preserve">Jei </w:t>
            </w:r>
            <w:r w:rsidR="00A7134D">
              <w:rPr>
                <w:rFonts w:ascii="Times New Roman" w:hAnsi="Times New Roman"/>
                <w:sz w:val="24"/>
                <w:szCs w:val="24"/>
              </w:rPr>
              <w:t xml:space="preserve">Tiekėjas </w:t>
            </w:r>
            <w:r w:rsidRPr="009541B8">
              <w:rPr>
                <w:rFonts w:ascii="Times New Roman" w:hAnsi="Times New Roman"/>
                <w:sz w:val="24"/>
                <w:szCs w:val="24"/>
              </w:rPr>
              <w:t xml:space="preserve">dėl objektyvių priežasčių ir/ar nuo </w:t>
            </w:r>
            <w:r w:rsidR="00A7134D">
              <w:rPr>
                <w:rFonts w:ascii="Times New Roman" w:hAnsi="Times New Roman"/>
                <w:sz w:val="24"/>
                <w:szCs w:val="24"/>
              </w:rPr>
              <w:t>Tiekėjo</w:t>
            </w:r>
            <w:r w:rsidRPr="009541B8">
              <w:rPr>
                <w:rFonts w:ascii="Times New Roman" w:hAnsi="Times New Roman"/>
                <w:sz w:val="24"/>
                <w:szCs w:val="24"/>
              </w:rPr>
              <w:t xml:space="preserve"> nepriklausančių priežasčių negali pašalinti sutrikimo per nustatytą laiką, jis turi nedelsiant informuoti </w:t>
            </w:r>
            <w:r w:rsidR="00A7134D">
              <w:rPr>
                <w:rFonts w:ascii="Times New Roman" w:hAnsi="Times New Roman"/>
                <w:sz w:val="24"/>
                <w:szCs w:val="24"/>
              </w:rPr>
              <w:t>Perkančiąją organizaciją</w:t>
            </w:r>
            <w:r w:rsidRPr="009541B8">
              <w:rPr>
                <w:rFonts w:ascii="Times New Roman" w:hAnsi="Times New Roman"/>
                <w:sz w:val="24"/>
                <w:szCs w:val="24"/>
              </w:rPr>
              <w:t xml:space="preserve"> raštu (el. paštu) apie tokias aplinkybes ir priežastis. </w:t>
            </w:r>
            <w:r w:rsidR="00A7134D">
              <w:rPr>
                <w:rFonts w:ascii="Times New Roman" w:hAnsi="Times New Roman"/>
                <w:sz w:val="24"/>
                <w:szCs w:val="24"/>
              </w:rPr>
              <w:t>Perkančiajai</w:t>
            </w:r>
            <w:r w:rsidR="00A7134D">
              <w:rPr>
                <w:rFonts w:ascii="Times New Roman" w:hAnsi="Times New Roman"/>
                <w:sz w:val="24"/>
                <w:szCs w:val="24"/>
              </w:rPr>
              <w:t xml:space="preserve"> organizacij</w:t>
            </w:r>
            <w:r w:rsidR="00A7134D">
              <w:rPr>
                <w:rFonts w:ascii="Times New Roman" w:hAnsi="Times New Roman"/>
                <w:sz w:val="24"/>
                <w:szCs w:val="24"/>
              </w:rPr>
              <w:t>ai</w:t>
            </w:r>
            <w:r w:rsidR="00A7134D" w:rsidRPr="009541B8">
              <w:rPr>
                <w:rFonts w:ascii="Times New Roman" w:hAnsi="Times New Roman"/>
                <w:sz w:val="24"/>
                <w:szCs w:val="24"/>
              </w:rPr>
              <w:t xml:space="preserve"> </w:t>
            </w:r>
            <w:r w:rsidRPr="009541B8">
              <w:rPr>
                <w:rFonts w:ascii="Times New Roman" w:hAnsi="Times New Roman"/>
                <w:sz w:val="24"/>
                <w:szCs w:val="24"/>
              </w:rPr>
              <w:t>įvertinus nurodytų aplinkybių ir priežasčių pagrįstumą</w:t>
            </w:r>
            <w:r w:rsidR="00A7134D">
              <w:rPr>
                <w:rFonts w:ascii="Times New Roman" w:hAnsi="Times New Roman"/>
                <w:sz w:val="24"/>
                <w:szCs w:val="24"/>
              </w:rPr>
              <w:t>, Perkančioji organizacija ir Tiekėjas</w:t>
            </w:r>
            <w:r w:rsidRPr="009541B8">
              <w:rPr>
                <w:rFonts w:ascii="Times New Roman" w:hAnsi="Times New Roman"/>
                <w:sz w:val="24"/>
                <w:szCs w:val="24"/>
              </w:rPr>
              <w:t xml:space="preserve"> abipusiu sutarimu gali nustatyti kitokį sutrikimo pašalinimo laiką nei nustatyta. </w:t>
            </w:r>
          </w:p>
        </w:tc>
        <w:tc>
          <w:tcPr>
            <w:tcW w:w="2126" w:type="dxa"/>
            <w:vAlign w:val="center"/>
          </w:tcPr>
          <w:p w14:paraId="208F958F" w14:textId="77777777" w:rsidR="0082143D" w:rsidRPr="002C4A48" w:rsidRDefault="0082143D" w:rsidP="0082143D">
            <w:pPr>
              <w:rPr>
                <w:rFonts w:ascii="Times New Roman" w:hAnsi="Times New Roman"/>
                <w:sz w:val="24"/>
                <w:szCs w:val="24"/>
              </w:rPr>
            </w:pPr>
          </w:p>
        </w:tc>
        <w:tc>
          <w:tcPr>
            <w:tcW w:w="1985" w:type="dxa"/>
            <w:vAlign w:val="center"/>
          </w:tcPr>
          <w:p w14:paraId="3F694D24" w14:textId="77777777" w:rsidR="0082143D" w:rsidRPr="002C4A48" w:rsidRDefault="0082143D" w:rsidP="0082143D">
            <w:pPr>
              <w:rPr>
                <w:rFonts w:ascii="Times New Roman" w:hAnsi="Times New Roman"/>
                <w:sz w:val="24"/>
                <w:szCs w:val="24"/>
              </w:rPr>
            </w:pPr>
          </w:p>
        </w:tc>
      </w:tr>
      <w:tr w:rsidR="0082143D" w:rsidRPr="002C4A48" w14:paraId="25C653A6" w14:textId="77777777" w:rsidTr="003C4E73">
        <w:tc>
          <w:tcPr>
            <w:tcW w:w="1271" w:type="dxa"/>
            <w:vAlign w:val="center"/>
          </w:tcPr>
          <w:p w14:paraId="1F2C53D3"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02987CBB" w14:textId="38F7847B"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Matavimo ir radijo stebėsenos duomenų, programinės įrangos nustatymų ir jos funkcionalumo atkūrimas</w:t>
            </w:r>
          </w:p>
        </w:tc>
        <w:tc>
          <w:tcPr>
            <w:tcW w:w="6662" w:type="dxa"/>
          </w:tcPr>
          <w:p w14:paraId="0AA22573" w14:textId="77777777" w:rsidR="0082143D" w:rsidRPr="002C4A48" w:rsidRDefault="0082143D" w:rsidP="0037379D">
            <w:pPr>
              <w:pStyle w:val="Sraopastraipa"/>
              <w:numPr>
                <w:ilvl w:val="6"/>
                <w:numId w:val="2"/>
              </w:numPr>
              <w:spacing w:line="257" w:lineRule="auto"/>
              <w:ind w:left="704"/>
              <w:jc w:val="both"/>
              <w:rPr>
                <w:rFonts w:ascii="Times New Roman" w:hAnsi="Times New Roman"/>
                <w:sz w:val="24"/>
                <w:szCs w:val="24"/>
              </w:rPr>
            </w:pPr>
            <w:r w:rsidRPr="002C4A48">
              <w:rPr>
                <w:rFonts w:ascii="Times New Roman" w:hAnsi="Times New Roman"/>
                <w:sz w:val="24"/>
                <w:szCs w:val="24"/>
              </w:rPr>
              <w:t>Komplektuojant Prekę turi būti numatytas nemokamas radijo stebėsenos ir matavimų metu gautų duomenų (toliau – duomenų), programinės įrangos nustatymų ir jos funkcionalumo atkūrimas matavimo ir įrašymo įrenginiuose bei Tiekėjo teikiamoje programinėje įrangoje (toliau visi kartu – Įranga) su buvusiu funkcionalumu ir licencijomis (pvz. suteikiant naują programinę įrangą ir licencijas arba atstatant programinę įrangą ir aktyvuojant buvusias licencijas);</w:t>
            </w:r>
          </w:p>
          <w:p w14:paraId="09835A30" w14:textId="14D6D8BF" w:rsidR="0082143D" w:rsidRPr="002C4A48" w:rsidRDefault="00C13FE6" w:rsidP="0037379D">
            <w:pPr>
              <w:pStyle w:val="Sraopastraipa"/>
              <w:numPr>
                <w:ilvl w:val="6"/>
                <w:numId w:val="2"/>
              </w:numPr>
              <w:spacing w:line="257" w:lineRule="auto"/>
              <w:ind w:left="704"/>
              <w:jc w:val="both"/>
              <w:rPr>
                <w:rFonts w:ascii="Times New Roman" w:hAnsi="Times New Roman"/>
                <w:sz w:val="24"/>
                <w:szCs w:val="24"/>
              </w:rPr>
            </w:pPr>
            <w:r w:rsidRPr="002C4A48">
              <w:rPr>
                <w:rFonts w:ascii="Times New Roman" w:hAnsi="Times New Roman"/>
                <w:sz w:val="24"/>
                <w:szCs w:val="24"/>
              </w:rPr>
              <w:t>N</w:t>
            </w:r>
            <w:r w:rsidR="0082143D" w:rsidRPr="002C4A48">
              <w:rPr>
                <w:rFonts w:ascii="Times New Roman" w:hAnsi="Times New Roman"/>
                <w:sz w:val="24"/>
                <w:szCs w:val="24"/>
              </w:rPr>
              <w:t xml:space="preserve">esant tokios galimybės, Įrangoje turi būti numatytas rezervinis kopijavimas, leidžiantis periodiškai išsaugoti visos įrangos programinės įrangos (kartu su licencijomis ir nustatymais) ir saugomų duomenų atsarginę kopiją iš kurios </w:t>
            </w:r>
            <w:r w:rsidR="0082143D" w:rsidRPr="002C4A48">
              <w:rPr>
                <w:rFonts w:ascii="Times New Roman" w:hAnsi="Times New Roman"/>
                <w:sz w:val="24"/>
                <w:szCs w:val="24"/>
              </w:rPr>
              <w:lastRenderedPageBreak/>
              <w:t>būtų galima atstatyti pilną Prekės funkcionalumą iki gedimo;</w:t>
            </w:r>
          </w:p>
          <w:p w14:paraId="12DCBF65" w14:textId="77777777" w:rsidR="008A38ED" w:rsidRPr="002C4A48" w:rsidRDefault="0082143D" w:rsidP="0037379D">
            <w:pPr>
              <w:pStyle w:val="Sraopastraipa"/>
              <w:numPr>
                <w:ilvl w:val="6"/>
                <w:numId w:val="2"/>
              </w:numPr>
              <w:spacing w:line="257" w:lineRule="auto"/>
              <w:ind w:left="704"/>
              <w:jc w:val="both"/>
              <w:rPr>
                <w:rFonts w:ascii="Times New Roman" w:hAnsi="Times New Roman"/>
                <w:sz w:val="24"/>
                <w:szCs w:val="24"/>
              </w:rPr>
            </w:pPr>
            <w:r w:rsidRPr="002C4A48">
              <w:rPr>
                <w:rFonts w:ascii="Times New Roman" w:hAnsi="Times New Roman"/>
                <w:sz w:val="24"/>
                <w:szCs w:val="24"/>
              </w:rPr>
              <w:t>šie reikalavimai galioja ir tuo atveju, jeigu reikia keisti atminties laikmenas arba atskiras Įrangos dalis ir/arba atskirus įrenginius, nes jų negalima panaudoti suremontuotoje Įrangoje dėl jos programinių ir techninių pakeitimų, kurie buvo atlikti remonto metu;</w:t>
            </w:r>
          </w:p>
          <w:p w14:paraId="2EF5B274" w14:textId="493F0CD9" w:rsidR="0082143D" w:rsidRPr="002C4A48" w:rsidRDefault="0082143D" w:rsidP="0037379D">
            <w:pPr>
              <w:pStyle w:val="Sraopastraipa"/>
              <w:numPr>
                <w:ilvl w:val="6"/>
                <w:numId w:val="2"/>
              </w:numPr>
              <w:spacing w:line="257" w:lineRule="auto"/>
              <w:ind w:left="704"/>
              <w:jc w:val="both"/>
              <w:rPr>
                <w:rFonts w:ascii="Times New Roman" w:hAnsi="Times New Roman"/>
                <w:sz w:val="24"/>
                <w:szCs w:val="24"/>
              </w:rPr>
            </w:pPr>
            <w:r w:rsidRPr="002C4A48">
              <w:rPr>
                <w:rFonts w:ascii="Times New Roman" w:hAnsi="Times New Roman"/>
                <w:sz w:val="24"/>
                <w:szCs w:val="24"/>
              </w:rPr>
              <w:t>radijo stebėsenos ir matavimų metu gautų duomenų (toliau – duomenų), programinės įrangos nustatymų ir jos funkcionalumo atkūrimas matavimo ir įrašymo įrenginiuose bei Tiekėjo teikiamoje programinėje įrangoje (toliau visi kartu – Įranga) su buvusiu funkcionalumu ir licencijomis turi veikti ir gražintoje po remonto grąžintoje Įrangoje, nepriklausomai nuo to ar Prekė (arba Įranga) buvo perduota remontuoti su atminties laikmenomis ar be jų.</w:t>
            </w:r>
          </w:p>
        </w:tc>
        <w:tc>
          <w:tcPr>
            <w:tcW w:w="2126" w:type="dxa"/>
            <w:vAlign w:val="center"/>
          </w:tcPr>
          <w:p w14:paraId="22CBDF8A" w14:textId="77777777" w:rsidR="0082143D" w:rsidRPr="002C4A48" w:rsidRDefault="0082143D" w:rsidP="0082143D">
            <w:pPr>
              <w:rPr>
                <w:rFonts w:ascii="Times New Roman" w:hAnsi="Times New Roman"/>
                <w:sz w:val="24"/>
                <w:szCs w:val="24"/>
              </w:rPr>
            </w:pPr>
          </w:p>
        </w:tc>
        <w:tc>
          <w:tcPr>
            <w:tcW w:w="1985" w:type="dxa"/>
            <w:vAlign w:val="center"/>
          </w:tcPr>
          <w:p w14:paraId="024B81FC" w14:textId="77777777" w:rsidR="0082143D" w:rsidRPr="002C4A48" w:rsidRDefault="0082143D" w:rsidP="0082143D">
            <w:pPr>
              <w:rPr>
                <w:rFonts w:ascii="Times New Roman" w:hAnsi="Times New Roman"/>
                <w:sz w:val="24"/>
                <w:szCs w:val="24"/>
              </w:rPr>
            </w:pPr>
          </w:p>
        </w:tc>
      </w:tr>
      <w:tr w:rsidR="0082143D" w:rsidRPr="002C4A48" w14:paraId="445CF2F0" w14:textId="77777777" w:rsidTr="003C4E73">
        <w:tc>
          <w:tcPr>
            <w:tcW w:w="1271" w:type="dxa"/>
            <w:vAlign w:val="center"/>
          </w:tcPr>
          <w:p w14:paraId="7B0EADE0"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D3173A4" w14:textId="7F5E8471"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Reikalavimai atminties laikmenų priežiūrai ir duomenų apsaugai garantiniu laikotarpiu</w:t>
            </w:r>
          </w:p>
        </w:tc>
        <w:tc>
          <w:tcPr>
            <w:tcW w:w="6662" w:type="dxa"/>
          </w:tcPr>
          <w:p w14:paraId="680BE5F3" w14:textId="2F5D9527" w:rsidR="0082143D" w:rsidRPr="002C4A48" w:rsidRDefault="0082143D" w:rsidP="0037379D">
            <w:pPr>
              <w:pStyle w:val="Sraopastraipa"/>
              <w:numPr>
                <w:ilvl w:val="0"/>
                <w:numId w:val="13"/>
              </w:numPr>
              <w:spacing w:before="60" w:after="60"/>
              <w:ind w:left="704"/>
              <w:jc w:val="both"/>
              <w:rPr>
                <w:rFonts w:ascii="Times New Roman" w:hAnsi="Times New Roman"/>
                <w:sz w:val="24"/>
                <w:szCs w:val="24"/>
              </w:rPr>
            </w:pPr>
            <w:r w:rsidRPr="002C4A48">
              <w:rPr>
                <w:rFonts w:ascii="Times New Roman" w:hAnsi="Times New Roman"/>
                <w:sz w:val="24"/>
                <w:szCs w:val="24"/>
              </w:rPr>
              <w:t>Garantiniu laikotarpiu techninės įrangos arba kitų Ti</w:t>
            </w:r>
            <w:r w:rsidR="00175F9B" w:rsidRPr="002C4A48">
              <w:rPr>
                <w:rFonts w:ascii="Times New Roman" w:hAnsi="Times New Roman"/>
                <w:sz w:val="24"/>
                <w:szCs w:val="24"/>
              </w:rPr>
              <w:t>e</w:t>
            </w:r>
            <w:r w:rsidRPr="002C4A48">
              <w:rPr>
                <w:rFonts w:ascii="Times New Roman" w:hAnsi="Times New Roman"/>
                <w:sz w:val="24"/>
                <w:szCs w:val="24"/>
              </w:rPr>
              <w:t>kėjo įrenginių, pateiktų siekiant išpildyti techninės specifikacijos reikalavimus, magnetiniai diskai, standieji diskai ar kitos atminties laikmenos (toliau visi kartu – atminties laikmenos) gedimo atveju turi būti keičiamos naujomis;</w:t>
            </w:r>
          </w:p>
          <w:p w14:paraId="2B8181B5" w14:textId="768A7E4C" w:rsidR="0082143D" w:rsidRPr="002C4A48" w:rsidRDefault="0082143D" w:rsidP="0037379D">
            <w:pPr>
              <w:pStyle w:val="Sraopastraipa"/>
              <w:numPr>
                <w:ilvl w:val="0"/>
                <w:numId w:val="13"/>
              </w:numPr>
              <w:spacing w:before="60" w:after="60"/>
              <w:ind w:left="704"/>
              <w:jc w:val="both"/>
              <w:rPr>
                <w:rFonts w:ascii="Times New Roman" w:hAnsi="Times New Roman"/>
                <w:sz w:val="24"/>
                <w:szCs w:val="24"/>
              </w:rPr>
            </w:pPr>
            <w:r w:rsidRPr="002C4A48">
              <w:rPr>
                <w:rFonts w:ascii="Times New Roman" w:hAnsi="Times New Roman"/>
                <w:sz w:val="24"/>
                <w:szCs w:val="24"/>
              </w:rPr>
              <w:t>Sugedusios atminties laikmenos turi būti sunaikintos Pirkėjo patalpose (Tiekėjui pageidaujant yra leidžiamas jo dalyvavimas). Sunaikintos atminties laikmenos yra Pardavėjui</w:t>
            </w:r>
            <w:r w:rsidR="71F1E3E6" w:rsidRPr="002C4A48">
              <w:rPr>
                <w:rFonts w:ascii="Times New Roman" w:hAnsi="Times New Roman"/>
                <w:sz w:val="24"/>
                <w:szCs w:val="24"/>
              </w:rPr>
              <w:t xml:space="preserve"> </w:t>
            </w:r>
            <w:r w:rsidRPr="002C4A48">
              <w:rPr>
                <w:rFonts w:ascii="Times New Roman" w:hAnsi="Times New Roman"/>
                <w:sz w:val="24"/>
                <w:szCs w:val="24"/>
              </w:rPr>
              <w:t>negrąžinamos;</w:t>
            </w:r>
          </w:p>
          <w:p w14:paraId="2259BBD8" w14:textId="77777777" w:rsidR="0082143D" w:rsidRPr="002C4A48" w:rsidRDefault="0082143D" w:rsidP="0037379D">
            <w:pPr>
              <w:pStyle w:val="Sraopastraipa"/>
              <w:numPr>
                <w:ilvl w:val="0"/>
                <w:numId w:val="13"/>
              </w:numPr>
              <w:spacing w:before="60" w:after="60"/>
              <w:ind w:left="704"/>
              <w:jc w:val="both"/>
              <w:rPr>
                <w:rFonts w:ascii="Times New Roman" w:hAnsi="Times New Roman"/>
                <w:sz w:val="24"/>
                <w:szCs w:val="24"/>
              </w:rPr>
            </w:pPr>
            <w:r w:rsidRPr="002C4A48">
              <w:rPr>
                <w:rFonts w:ascii="Times New Roman" w:hAnsi="Times New Roman"/>
                <w:sz w:val="24"/>
                <w:szCs w:val="24"/>
              </w:rPr>
              <w:t>Jeigu įranga yra perduodama Tiekėjui ir/arba Prekės gamintojui dėl gedimo pašalinimo, o atminties laikmenos negali būti mechaniškai pašalintos nesugadinus įrenginių, Tiekėjas ir/arba Prekės gamintojas turi suteikti duomenų apsaugos konfidencialumo garantijas Pirkėjui, kad atminties laikmenose esantys duomenys nebus prieinami trečioms šalims, bei nebus panaudojami be Pirkėjo leidimo;</w:t>
            </w:r>
          </w:p>
          <w:p w14:paraId="6788250F" w14:textId="3D4234EF" w:rsidR="0082143D" w:rsidRPr="002C4A48" w:rsidRDefault="00C13FE6" w:rsidP="0037379D">
            <w:pPr>
              <w:pStyle w:val="Sraopastraipa"/>
              <w:numPr>
                <w:ilvl w:val="0"/>
                <w:numId w:val="13"/>
              </w:numPr>
              <w:spacing w:before="60" w:after="60"/>
              <w:ind w:left="704"/>
              <w:jc w:val="both"/>
              <w:rPr>
                <w:rFonts w:ascii="Times New Roman" w:hAnsi="Times New Roman"/>
                <w:sz w:val="24"/>
                <w:szCs w:val="24"/>
              </w:rPr>
            </w:pPr>
            <w:r w:rsidRPr="002C4A48">
              <w:rPr>
                <w:rFonts w:ascii="Times New Roman" w:hAnsi="Times New Roman"/>
                <w:sz w:val="24"/>
                <w:szCs w:val="24"/>
              </w:rPr>
              <w:t>J</w:t>
            </w:r>
            <w:r w:rsidR="0082143D" w:rsidRPr="002C4A48">
              <w:rPr>
                <w:rFonts w:ascii="Times New Roman" w:hAnsi="Times New Roman"/>
                <w:sz w:val="24"/>
                <w:szCs w:val="24"/>
              </w:rPr>
              <w:t xml:space="preserve">eigu gedimo atveju įranga ir/arba atskiri įrenginiai išvežami Tiekėjui (arba Prekės gamintojui) remontuoti, Prekę </w:t>
            </w:r>
            <w:r w:rsidR="0082143D" w:rsidRPr="002C4A48">
              <w:rPr>
                <w:rFonts w:ascii="Times New Roman" w:hAnsi="Times New Roman"/>
                <w:sz w:val="24"/>
                <w:szCs w:val="24"/>
              </w:rPr>
              <w:lastRenderedPageBreak/>
              <w:t>Pirkėjas pateikia be joje sumontuotų atminties laikmenų, jeigu jas galima mechaniškai išimti nesugadinus įrenginių;</w:t>
            </w:r>
          </w:p>
          <w:p w14:paraId="0E2006C6" w14:textId="7752A540" w:rsidR="008A38ED" w:rsidRPr="002C4A48" w:rsidRDefault="00C13FE6" w:rsidP="0037379D">
            <w:pPr>
              <w:pStyle w:val="Sraopastraipa"/>
              <w:numPr>
                <w:ilvl w:val="0"/>
                <w:numId w:val="13"/>
              </w:numPr>
              <w:spacing w:before="60" w:after="60"/>
              <w:ind w:left="704"/>
              <w:jc w:val="both"/>
              <w:rPr>
                <w:rFonts w:ascii="Times New Roman" w:hAnsi="Times New Roman"/>
                <w:sz w:val="24"/>
                <w:szCs w:val="24"/>
              </w:rPr>
            </w:pPr>
            <w:r w:rsidRPr="002C4A48">
              <w:rPr>
                <w:rFonts w:ascii="Times New Roman" w:hAnsi="Times New Roman"/>
                <w:sz w:val="24"/>
                <w:szCs w:val="24"/>
              </w:rPr>
              <w:t>J</w:t>
            </w:r>
            <w:r w:rsidR="0082143D" w:rsidRPr="002C4A48">
              <w:rPr>
                <w:rFonts w:ascii="Times New Roman" w:hAnsi="Times New Roman"/>
                <w:sz w:val="24"/>
                <w:szCs w:val="24"/>
              </w:rPr>
              <w:t>eigu Tiekėjas nurodo, kad kokybiškam remontui atlikti yra būtina pateikti Prekę su atminties laikmenomis, Tiekėjas turi nemokamai pateikti visas priemones Pirkėjui, kurias panaudojus Pirkėjas galėtų pašalinti iš įrangos ten esančius Pirkėjui jautrius duomenis (pvz. prisijungimus prie Pirkėjo tinklo ir/arba jo naudojamų tinklinių ar debesijos resursų duomenis ir t.t.), išskyrus duomenis, kurių nešalinti Pirkėjas nusprendė pats;</w:t>
            </w:r>
          </w:p>
          <w:p w14:paraId="6D2E51C9" w14:textId="026B2447" w:rsidR="0082143D" w:rsidRPr="002C4A48" w:rsidRDefault="00C13FE6" w:rsidP="0037379D">
            <w:pPr>
              <w:pStyle w:val="Sraopastraipa"/>
              <w:numPr>
                <w:ilvl w:val="0"/>
                <w:numId w:val="13"/>
              </w:numPr>
              <w:spacing w:before="60" w:after="60"/>
              <w:ind w:left="704"/>
              <w:jc w:val="both"/>
              <w:rPr>
                <w:rFonts w:ascii="Times New Roman" w:hAnsi="Times New Roman"/>
                <w:sz w:val="24"/>
                <w:szCs w:val="24"/>
              </w:rPr>
            </w:pPr>
            <w:r w:rsidRPr="002C4A48">
              <w:rPr>
                <w:rFonts w:ascii="Times New Roman" w:hAnsi="Times New Roman"/>
                <w:sz w:val="24"/>
                <w:szCs w:val="24"/>
              </w:rPr>
              <w:t>N</w:t>
            </w:r>
            <w:r w:rsidR="0082143D" w:rsidRPr="002C4A48">
              <w:rPr>
                <w:rFonts w:ascii="Times New Roman" w:hAnsi="Times New Roman"/>
                <w:sz w:val="24"/>
                <w:szCs w:val="24"/>
              </w:rPr>
              <w:t xml:space="preserve">epašalintiems duomenims galioja Tiekėjo konfidencialumo įsipareigojimai bei duomenų apsauga, </w:t>
            </w:r>
            <w:r w:rsidR="00830D39" w:rsidRPr="002C4A48">
              <w:rPr>
                <w:rFonts w:ascii="Times New Roman" w:hAnsi="Times New Roman"/>
                <w:sz w:val="24"/>
                <w:szCs w:val="24"/>
              </w:rPr>
              <w:t>kaip tai</w:t>
            </w:r>
            <w:r w:rsidR="0082143D" w:rsidRPr="002C4A48">
              <w:rPr>
                <w:rFonts w:ascii="Times New Roman" w:hAnsi="Times New Roman"/>
                <w:sz w:val="24"/>
                <w:szCs w:val="24"/>
              </w:rPr>
              <w:t xml:space="preserve"> reglamentuoja Europos Sąjungoje galiojantys įstatymai</w:t>
            </w:r>
          </w:p>
        </w:tc>
        <w:tc>
          <w:tcPr>
            <w:tcW w:w="2126" w:type="dxa"/>
            <w:vAlign w:val="center"/>
          </w:tcPr>
          <w:p w14:paraId="25048BED" w14:textId="77777777" w:rsidR="0082143D" w:rsidRPr="002C4A48" w:rsidRDefault="0082143D" w:rsidP="0082143D">
            <w:pPr>
              <w:rPr>
                <w:rFonts w:ascii="Times New Roman" w:hAnsi="Times New Roman"/>
                <w:sz w:val="24"/>
                <w:szCs w:val="24"/>
              </w:rPr>
            </w:pPr>
          </w:p>
        </w:tc>
        <w:tc>
          <w:tcPr>
            <w:tcW w:w="1985" w:type="dxa"/>
            <w:vAlign w:val="center"/>
          </w:tcPr>
          <w:p w14:paraId="3A78B8F9" w14:textId="77777777" w:rsidR="0082143D" w:rsidRPr="002C4A48" w:rsidRDefault="0082143D" w:rsidP="0082143D">
            <w:pPr>
              <w:rPr>
                <w:rFonts w:ascii="Times New Roman" w:hAnsi="Times New Roman"/>
                <w:sz w:val="24"/>
                <w:szCs w:val="24"/>
              </w:rPr>
            </w:pPr>
          </w:p>
        </w:tc>
      </w:tr>
      <w:tr w:rsidR="0082143D" w:rsidRPr="002C4A48" w14:paraId="1CA42202" w14:textId="77777777" w:rsidTr="003C4E73">
        <w:tc>
          <w:tcPr>
            <w:tcW w:w="1271" w:type="dxa"/>
            <w:vAlign w:val="center"/>
          </w:tcPr>
          <w:p w14:paraId="3CE0A9CB"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1DEAAF7" w14:textId="71B75222"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Tiekėjo pagalbos centro paslaugos</w:t>
            </w:r>
          </w:p>
        </w:tc>
        <w:tc>
          <w:tcPr>
            <w:tcW w:w="6662" w:type="dxa"/>
            <w:vAlign w:val="center"/>
          </w:tcPr>
          <w:p w14:paraId="20D6D1FF" w14:textId="77777777" w:rsidR="0082143D" w:rsidRPr="002C4A48" w:rsidRDefault="0082143D" w:rsidP="0037379D">
            <w:pPr>
              <w:spacing w:line="257" w:lineRule="auto"/>
              <w:ind w:firstLine="0"/>
              <w:jc w:val="both"/>
              <w:rPr>
                <w:rFonts w:ascii="Times New Roman" w:hAnsi="Times New Roman"/>
                <w:sz w:val="24"/>
                <w:szCs w:val="24"/>
              </w:rPr>
            </w:pPr>
            <w:r w:rsidRPr="002C4A48">
              <w:rPr>
                <w:rFonts w:ascii="Times New Roman" w:hAnsi="Times New Roman"/>
                <w:sz w:val="24"/>
                <w:szCs w:val="24"/>
              </w:rPr>
              <w:t>Turi būti teikiamos Prekės gamintojo pagalbos centro paslaugos (tačiau neapsiribojant išvardintomis):</w:t>
            </w:r>
          </w:p>
          <w:p w14:paraId="6C42EFFC" w14:textId="47962C11" w:rsidR="0082143D" w:rsidRPr="002C4A48" w:rsidRDefault="00C13FE6" w:rsidP="0037379D">
            <w:pPr>
              <w:pStyle w:val="Sraopastraipa"/>
              <w:numPr>
                <w:ilvl w:val="0"/>
                <w:numId w:val="12"/>
              </w:numPr>
              <w:spacing w:line="257" w:lineRule="auto"/>
              <w:ind w:left="704"/>
              <w:jc w:val="both"/>
              <w:rPr>
                <w:rFonts w:ascii="Times New Roman" w:hAnsi="Times New Roman"/>
                <w:sz w:val="24"/>
                <w:szCs w:val="24"/>
              </w:rPr>
            </w:pPr>
            <w:r w:rsidRPr="002C4A48">
              <w:rPr>
                <w:rFonts w:ascii="Times New Roman" w:hAnsi="Times New Roman"/>
                <w:sz w:val="24"/>
                <w:szCs w:val="24"/>
              </w:rPr>
              <w:t>S</w:t>
            </w:r>
            <w:r w:rsidR="0082143D" w:rsidRPr="002C4A48">
              <w:rPr>
                <w:rFonts w:ascii="Times New Roman" w:hAnsi="Times New Roman"/>
                <w:sz w:val="24"/>
                <w:szCs w:val="24"/>
              </w:rPr>
              <w:t>uteiktų licencijų valdymas (tam gali būti pasitelkiama ir kita programinės įranga)</w:t>
            </w:r>
            <w:r w:rsidR="568121E2" w:rsidRPr="002C4A48">
              <w:rPr>
                <w:rFonts w:ascii="Times New Roman" w:hAnsi="Times New Roman"/>
                <w:sz w:val="24"/>
                <w:szCs w:val="24"/>
              </w:rPr>
              <w:t>;</w:t>
            </w:r>
          </w:p>
          <w:p w14:paraId="5EFD9A45" w14:textId="1DE0BFA4" w:rsidR="0082143D" w:rsidRPr="002C4A48" w:rsidRDefault="00C13FE6" w:rsidP="0037379D">
            <w:pPr>
              <w:pStyle w:val="Sraopastraipa"/>
              <w:numPr>
                <w:ilvl w:val="0"/>
                <w:numId w:val="12"/>
              </w:numPr>
              <w:spacing w:line="257" w:lineRule="auto"/>
              <w:ind w:left="704"/>
              <w:jc w:val="both"/>
              <w:rPr>
                <w:rFonts w:ascii="Times New Roman" w:hAnsi="Times New Roman"/>
                <w:sz w:val="24"/>
                <w:szCs w:val="24"/>
              </w:rPr>
            </w:pPr>
            <w:r w:rsidRPr="002C4A48">
              <w:rPr>
                <w:rFonts w:ascii="Times New Roman" w:hAnsi="Times New Roman"/>
                <w:sz w:val="24"/>
                <w:szCs w:val="24"/>
              </w:rPr>
              <w:t>K</w:t>
            </w:r>
            <w:r w:rsidR="0082143D" w:rsidRPr="002C4A48">
              <w:rPr>
                <w:rFonts w:ascii="Times New Roman" w:hAnsi="Times New Roman"/>
                <w:sz w:val="24"/>
                <w:szCs w:val="24"/>
              </w:rPr>
              <w:t>onsultacijos dėl funkcijų, funkcionalumo</w:t>
            </w:r>
            <w:r w:rsidR="51083524" w:rsidRPr="002C4A48">
              <w:rPr>
                <w:rFonts w:ascii="Times New Roman" w:hAnsi="Times New Roman"/>
                <w:sz w:val="24"/>
                <w:szCs w:val="24"/>
              </w:rPr>
              <w:t>;</w:t>
            </w:r>
            <w:r w:rsidR="0082143D" w:rsidRPr="002C4A48">
              <w:rPr>
                <w:rFonts w:ascii="Times New Roman" w:hAnsi="Times New Roman"/>
                <w:sz w:val="24"/>
                <w:szCs w:val="24"/>
              </w:rPr>
              <w:t xml:space="preserve"> programinės įrangos veikimo, matavimų atlikimo ir duomenų apdorojimo;</w:t>
            </w:r>
          </w:p>
          <w:p w14:paraId="42142F7E" w14:textId="63AB0C1C" w:rsidR="0082143D" w:rsidRPr="002C4A48" w:rsidRDefault="00C13FE6" w:rsidP="0037379D">
            <w:pPr>
              <w:pStyle w:val="Sraopastraipa"/>
              <w:numPr>
                <w:ilvl w:val="0"/>
                <w:numId w:val="12"/>
              </w:numPr>
              <w:spacing w:line="257" w:lineRule="auto"/>
              <w:ind w:left="704"/>
              <w:jc w:val="both"/>
              <w:rPr>
                <w:rFonts w:ascii="Times New Roman" w:hAnsi="Times New Roman"/>
                <w:sz w:val="24"/>
                <w:szCs w:val="24"/>
              </w:rPr>
            </w:pPr>
            <w:r w:rsidRPr="002C4A48">
              <w:rPr>
                <w:rFonts w:ascii="Times New Roman" w:hAnsi="Times New Roman"/>
                <w:sz w:val="24"/>
                <w:szCs w:val="24"/>
              </w:rPr>
              <w:t>V</w:t>
            </w:r>
            <w:r w:rsidR="0082143D" w:rsidRPr="002C4A48">
              <w:rPr>
                <w:rFonts w:ascii="Times New Roman" w:hAnsi="Times New Roman"/>
                <w:sz w:val="24"/>
                <w:szCs w:val="24"/>
              </w:rPr>
              <w:t>eikimo klaidų analizė bei jų šalinimas;</w:t>
            </w:r>
          </w:p>
          <w:p w14:paraId="1B6EDA3B" w14:textId="77C70EE2" w:rsidR="0082143D" w:rsidRPr="002C4A48" w:rsidRDefault="00C13FE6" w:rsidP="0037379D">
            <w:pPr>
              <w:pStyle w:val="Sraopastraipa"/>
              <w:numPr>
                <w:ilvl w:val="0"/>
                <w:numId w:val="12"/>
              </w:numPr>
              <w:spacing w:line="257" w:lineRule="auto"/>
              <w:ind w:left="704"/>
              <w:jc w:val="both"/>
              <w:rPr>
                <w:rFonts w:ascii="Times New Roman" w:hAnsi="Times New Roman"/>
                <w:sz w:val="24"/>
                <w:szCs w:val="24"/>
              </w:rPr>
            </w:pPr>
            <w:r w:rsidRPr="002C4A48">
              <w:rPr>
                <w:rFonts w:ascii="Times New Roman" w:hAnsi="Times New Roman"/>
                <w:sz w:val="24"/>
                <w:szCs w:val="24"/>
              </w:rPr>
              <w:t>I</w:t>
            </w:r>
            <w:r w:rsidR="0082143D" w:rsidRPr="002C4A48">
              <w:rPr>
                <w:rFonts w:ascii="Times New Roman" w:hAnsi="Times New Roman"/>
                <w:sz w:val="24"/>
                <w:szCs w:val="24"/>
              </w:rPr>
              <w:t>škilusių problemų dėl netinkamo veikimo sprendimai (jeigu neveikia deklaruotos funkcijos);</w:t>
            </w:r>
          </w:p>
          <w:p w14:paraId="5DCE4AEA" w14:textId="63B2FA7F" w:rsidR="008A38ED" w:rsidRPr="002C4A48" w:rsidRDefault="00C13FE6" w:rsidP="0037379D">
            <w:pPr>
              <w:pStyle w:val="Sraopastraipa"/>
              <w:numPr>
                <w:ilvl w:val="0"/>
                <w:numId w:val="12"/>
              </w:numPr>
              <w:spacing w:line="257" w:lineRule="auto"/>
              <w:ind w:left="704"/>
              <w:jc w:val="both"/>
              <w:rPr>
                <w:rFonts w:ascii="Times New Roman" w:hAnsi="Times New Roman"/>
                <w:sz w:val="24"/>
                <w:szCs w:val="24"/>
              </w:rPr>
            </w:pPr>
            <w:r w:rsidRPr="002C4A48">
              <w:rPr>
                <w:rFonts w:ascii="Times New Roman" w:hAnsi="Times New Roman"/>
                <w:sz w:val="24"/>
                <w:szCs w:val="24"/>
              </w:rPr>
              <w:t>T</w:t>
            </w:r>
            <w:r w:rsidR="0082143D" w:rsidRPr="002C4A48">
              <w:rPr>
                <w:rFonts w:ascii="Times New Roman" w:hAnsi="Times New Roman"/>
                <w:sz w:val="24"/>
                <w:szCs w:val="24"/>
              </w:rPr>
              <w:t>echninės dokumentacijos trūkumų (pvz. pateiktoje versijoje nepilnai aprašytas konfigūravimas) ištaisymas;</w:t>
            </w:r>
          </w:p>
          <w:p w14:paraId="26516D85" w14:textId="51440438" w:rsidR="0082143D" w:rsidRPr="002C4A48" w:rsidRDefault="00C13FE6" w:rsidP="0037379D">
            <w:pPr>
              <w:pStyle w:val="Sraopastraipa"/>
              <w:numPr>
                <w:ilvl w:val="0"/>
                <w:numId w:val="12"/>
              </w:numPr>
              <w:spacing w:line="257" w:lineRule="auto"/>
              <w:ind w:left="704"/>
              <w:jc w:val="both"/>
              <w:rPr>
                <w:rFonts w:ascii="Times New Roman" w:hAnsi="Times New Roman"/>
                <w:sz w:val="24"/>
                <w:szCs w:val="24"/>
              </w:rPr>
            </w:pPr>
            <w:r w:rsidRPr="002C4A48">
              <w:rPr>
                <w:rFonts w:ascii="Times New Roman" w:hAnsi="Times New Roman"/>
                <w:sz w:val="24"/>
                <w:szCs w:val="24"/>
              </w:rPr>
              <w:t>E</w:t>
            </w:r>
            <w:r w:rsidR="0082143D" w:rsidRPr="002C4A48">
              <w:rPr>
                <w:rFonts w:ascii="Times New Roman" w:hAnsi="Times New Roman"/>
                <w:sz w:val="24"/>
                <w:szCs w:val="24"/>
              </w:rPr>
              <w:t>sant poreikiui, turi būti užtikrinta nuotolinė diagnostika ir programinės įrangos atnaujinimas per saugų ryšio kanalą</w:t>
            </w:r>
          </w:p>
        </w:tc>
        <w:tc>
          <w:tcPr>
            <w:tcW w:w="2126" w:type="dxa"/>
            <w:vAlign w:val="center"/>
          </w:tcPr>
          <w:p w14:paraId="1CE34C1A" w14:textId="77777777" w:rsidR="0082143D" w:rsidRPr="002C4A48" w:rsidRDefault="0082143D" w:rsidP="0082143D">
            <w:pPr>
              <w:rPr>
                <w:rFonts w:ascii="Times New Roman" w:hAnsi="Times New Roman"/>
                <w:sz w:val="24"/>
                <w:szCs w:val="24"/>
              </w:rPr>
            </w:pPr>
          </w:p>
        </w:tc>
        <w:tc>
          <w:tcPr>
            <w:tcW w:w="1985" w:type="dxa"/>
            <w:vAlign w:val="center"/>
          </w:tcPr>
          <w:p w14:paraId="56EB518B" w14:textId="77777777" w:rsidR="0082143D" w:rsidRPr="002C4A48" w:rsidRDefault="0082143D" w:rsidP="0082143D">
            <w:pPr>
              <w:rPr>
                <w:rFonts w:ascii="Times New Roman" w:hAnsi="Times New Roman"/>
                <w:sz w:val="24"/>
                <w:szCs w:val="24"/>
              </w:rPr>
            </w:pPr>
          </w:p>
        </w:tc>
      </w:tr>
      <w:tr w:rsidR="0082143D" w:rsidRPr="002C4A48" w14:paraId="46F6F545" w14:textId="77777777" w:rsidTr="003C4E73">
        <w:tc>
          <w:tcPr>
            <w:tcW w:w="1271" w:type="dxa"/>
            <w:vAlign w:val="center"/>
          </w:tcPr>
          <w:p w14:paraId="62C47C1B"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26DA135E" w14:textId="175D7C19"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Palaikymas po garantinio laikotarpio</w:t>
            </w:r>
          </w:p>
        </w:tc>
        <w:tc>
          <w:tcPr>
            <w:tcW w:w="6662" w:type="dxa"/>
            <w:vAlign w:val="center"/>
          </w:tcPr>
          <w:p w14:paraId="1725C4C8" w14:textId="6B3C1F29" w:rsidR="0082143D" w:rsidRPr="002C4A48" w:rsidRDefault="0082143D" w:rsidP="0037379D">
            <w:pPr>
              <w:ind w:firstLine="0"/>
              <w:jc w:val="both"/>
              <w:rPr>
                <w:rFonts w:ascii="Times New Roman" w:hAnsi="Times New Roman"/>
                <w:color w:val="FF0000"/>
                <w:sz w:val="24"/>
                <w:szCs w:val="24"/>
              </w:rPr>
            </w:pPr>
            <w:r w:rsidRPr="002C4A48">
              <w:rPr>
                <w:rFonts w:ascii="Times New Roman" w:hAnsi="Times New Roman"/>
                <w:sz w:val="24"/>
                <w:szCs w:val="24"/>
              </w:rPr>
              <w:t xml:space="preserve">Programinės įrangos (atnaujinimas) ir techninės įrangos atsarginių dalių palaikymas po garantinio laikotarpio turi būti teikiamas ne mažiau kaip 60 mėn., jeigu tą padaryti leidžia įrangos gamintojo techninės galimybės. Jų nesant turi būti pasiūlomi kiti konkretūs techniniai sprendimai. Šiam laikotarpiui pasibaigus palaikymo paslauga turi likti bent tokiai daliai produktų, kokią yra įsigijęs </w:t>
            </w:r>
            <w:r w:rsidRPr="002C4A48">
              <w:rPr>
                <w:rFonts w:ascii="Times New Roman" w:hAnsi="Times New Roman"/>
                <w:sz w:val="24"/>
                <w:szCs w:val="24"/>
              </w:rPr>
              <w:lastRenderedPageBreak/>
              <w:t>pirkėjas, tačiau reakcijos, konsultacijų, klaidų ištaisymo, programinės įrangos atnaujinimo, išaiškinimų suteikimo ir t.t. laikus ir debesijos paslaugų apimtis nustato Tiekėjas</w:t>
            </w:r>
          </w:p>
        </w:tc>
        <w:tc>
          <w:tcPr>
            <w:tcW w:w="2126" w:type="dxa"/>
            <w:vAlign w:val="center"/>
          </w:tcPr>
          <w:p w14:paraId="1EFAF903" w14:textId="77777777" w:rsidR="0082143D" w:rsidRPr="002C4A48" w:rsidRDefault="0082143D" w:rsidP="0082143D">
            <w:pPr>
              <w:rPr>
                <w:rFonts w:ascii="Times New Roman" w:hAnsi="Times New Roman"/>
                <w:sz w:val="24"/>
                <w:szCs w:val="24"/>
              </w:rPr>
            </w:pPr>
          </w:p>
        </w:tc>
        <w:tc>
          <w:tcPr>
            <w:tcW w:w="1985" w:type="dxa"/>
            <w:vAlign w:val="center"/>
          </w:tcPr>
          <w:p w14:paraId="1D2F9F17" w14:textId="77777777" w:rsidR="0082143D" w:rsidRPr="002C4A48" w:rsidRDefault="0082143D" w:rsidP="0082143D">
            <w:pPr>
              <w:rPr>
                <w:rFonts w:ascii="Times New Roman" w:hAnsi="Times New Roman"/>
                <w:sz w:val="24"/>
                <w:szCs w:val="24"/>
              </w:rPr>
            </w:pPr>
          </w:p>
        </w:tc>
      </w:tr>
      <w:tr w:rsidR="0082143D" w:rsidRPr="002C4A48" w14:paraId="2F3D04CC" w14:textId="77777777" w:rsidTr="003C4E73">
        <w:tc>
          <w:tcPr>
            <w:tcW w:w="1271" w:type="dxa"/>
            <w:vAlign w:val="center"/>
          </w:tcPr>
          <w:p w14:paraId="523256C2" w14:textId="53A13BE9" w:rsidR="0082143D" w:rsidRPr="002C4A48" w:rsidRDefault="0082143D" w:rsidP="00FC39CF">
            <w:pPr>
              <w:pStyle w:val="Sraopastraipa"/>
              <w:numPr>
                <w:ilvl w:val="0"/>
                <w:numId w:val="6"/>
              </w:numPr>
              <w:spacing w:before="60" w:after="60"/>
              <w:rPr>
                <w:rFonts w:ascii="Times New Roman" w:hAnsi="Times New Roman"/>
                <w:iCs/>
                <w:sz w:val="24"/>
                <w:szCs w:val="24"/>
              </w:rPr>
            </w:pPr>
          </w:p>
        </w:tc>
        <w:tc>
          <w:tcPr>
            <w:tcW w:w="13892" w:type="dxa"/>
            <w:gridSpan w:val="4"/>
            <w:vAlign w:val="center"/>
          </w:tcPr>
          <w:p w14:paraId="78996177" w14:textId="5F903CCD"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b/>
                <w:bCs/>
                <w:sz w:val="24"/>
                <w:szCs w:val="24"/>
              </w:rPr>
              <w:t xml:space="preserve">Techniniai reikalavimai </w:t>
            </w:r>
            <w:proofErr w:type="spellStart"/>
            <w:r w:rsidRPr="002C4A48">
              <w:rPr>
                <w:rFonts w:ascii="Times New Roman" w:hAnsi="Times New Roman"/>
                <w:b/>
                <w:bCs/>
                <w:sz w:val="24"/>
                <w:szCs w:val="24"/>
              </w:rPr>
              <w:t>p</w:t>
            </w:r>
            <w:r w:rsidRPr="002C4A48">
              <w:rPr>
                <w:rFonts w:ascii="Times New Roman" w:hAnsi="Times New Roman"/>
                <w:b/>
                <w:sz w:val="24"/>
                <w:szCs w:val="24"/>
              </w:rPr>
              <w:t>elengatoriui</w:t>
            </w:r>
            <w:proofErr w:type="spellEnd"/>
            <w:r w:rsidRPr="002C4A48">
              <w:rPr>
                <w:rFonts w:ascii="Times New Roman" w:hAnsi="Times New Roman"/>
                <w:b/>
                <w:i/>
                <w:sz w:val="24"/>
                <w:szCs w:val="24"/>
              </w:rPr>
              <w:t xml:space="preserve"> (+imtuvui)</w:t>
            </w:r>
          </w:p>
        </w:tc>
      </w:tr>
      <w:tr w:rsidR="0082143D" w:rsidRPr="002C4A48" w14:paraId="2E0F61BB" w14:textId="77777777" w:rsidTr="003C4E73">
        <w:tc>
          <w:tcPr>
            <w:tcW w:w="1271" w:type="dxa"/>
            <w:vAlign w:val="center"/>
          </w:tcPr>
          <w:p w14:paraId="297C7FBC" w14:textId="463EE7B8" w:rsidR="0082143D" w:rsidRPr="002C4A48" w:rsidRDefault="0082143D" w:rsidP="00FC39CF">
            <w:pPr>
              <w:pStyle w:val="Sraopastraipa"/>
              <w:numPr>
                <w:ilvl w:val="1"/>
                <w:numId w:val="6"/>
              </w:numPr>
              <w:spacing w:before="60" w:after="60"/>
              <w:rPr>
                <w:rFonts w:ascii="Times New Roman" w:hAnsi="Times New Roman"/>
                <w:iCs/>
                <w:sz w:val="24"/>
                <w:szCs w:val="24"/>
              </w:rPr>
            </w:pPr>
            <w:r w:rsidRPr="002C4A48">
              <w:rPr>
                <w:rFonts w:ascii="Times New Roman" w:hAnsi="Times New Roman"/>
                <w:iCs/>
                <w:sz w:val="24"/>
                <w:szCs w:val="24"/>
              </w:rPr>
              <w:t xml:space="preserve"> </w:t>
            </w:r>
          </w:p>
        </w:tc>
        <w:tc>
          <w:tcPr>
            <w:tcW w:w="3119" w:type="dxa"/>
            <w:vAlign w:val="center"/>
          </w:tcPr>
          <w:p w14:paraId="3FC3B8D8" w14:textId="5E85E90D"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Dažnių diapazonas</w:t>
            </w:r>
          </w:p>
        </w:tc>
        <w:tc>
          <w:tcPr>
            <w:tcW w:w="6662" w:type="dxa"/>
            <w:vAlign w:val="center"/>
          </w:tcPr>
          <w:p w14:paraId="0C0D6DEF" w14:textId="38621D6C"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eastAsia="Calibri" w:hAnsi="Times New Roman"/>
                <w:sz w:val="24"/>
                <w:szCs w:val="24"/>
              </w:rPr>
              <w:t>Ne siauresnis kaip nuo 20 MHz iki 8 GHz</w:t>
            </w:r>
            <w:r w:rsidRPr="002C4A48">
              <w:rPr>
                <w:rFonts w:ascii="Times New Roman" w:eastAsia="Calibri" w:hAnsi="Times New Roman"/>
                <w:color w:val="000000" w:themeColor="text1"/>
                <w:sz w:val="24"/>
                <w:szCs w:val="24"/>
              </w:rPr>
              <w:t xml:space="preserve"> </w:t>
            </w:r>
          </w:p>
        </w:tc>
        <w:tc>
          <w:tcPr>
            <w:tcW w:w="2126" w:type="dxa"/>
          </w:tcPr>
          <w:p w14:paraId="137187B5"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056FD372"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65C9595D" w14:textId="77777777" w:rsidTr="003C4E73">
        <w:tc>
          <w:tcPr>
            <w:tcW w:w="1271" w:type="dxa"/>
            <w:vAlign w:val="center"/>
          </w:tcPr>
          <w:p w14:paraId="1A4A66A7" w14:textId="463EE7B8" w:rsidR="0082143D" w:rsidRPr="002C4A48" w:rsidRDefault="0082143D" w:rsidP="00FC39CF">
            <w:pPr>
              <w:pStyle w:val="Sraopastraipa"/>
              <w:numPr>
                <w:ilvl w:val="1"/>
                <w:numId w:val="6"/>
              </w:numPr>
              <w:spacing w:before="60" w:after="60"/>
              <w:rPr>
                <w:rFonts w:ascii="Times New Roman" w:hAnsi="Times New Roman"/>
                <w:sz w:val="24"/>
                <w:szCs w:val="24"/>
              </w:rPr>
            </w:pPr>
            <w:r w:rsidRPr="002C4A48">
              <w:rPr>
                <w:rFonts w:ascii="Times New Roman" w:hAnsi="Times New Roman"/>
                <w:sz w:val="24"/>
                <w:szCs w:val="24"/>
              </w:rPr>
              <w:t xml:space="preserve"> </w:t>
            </w:r>
          </w:p>
        </w:tc>
        <w:tc>
          <w:tcPr>
            <w:tcW w:w="3119" w:type="dxa"/>
            <w:vAlign w:val="center"/>
          </w:tcPr>
          <w:p w14:paraId="7F1CDA27" w14:textId="3CFE67FC"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sz w:val="24"/>
                <w:szCs w:val="24"/>
              </w:rPr>
              <w:t>Mažiausia dažnio derinimo skiriamoji geba</w:t>
            </w:r>
          </w:p>
        </w:tc>
        <w:tc>
          <w:tcPr>
            <w:tcW w:w="6662" w:type="dxa"/>
            <w:vAlign w:val="center"/>
          </w:tcPr>
          <w:p w14:paraId="6E54AB29" w14:textId="100D59D6"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Ne didesnė kaip 1 Hz</w:t>
            </w:r>
          </w:p>
        </w:tc>
        <w:tc>
          <w:tcPr>
            <w:tcW w:w="2126" w:type="dxa"/>
          </w:tcPr>
          <w:p w14:paraId="1D60A3EC" w14:textId="77777777" w:rsidR="0082143D" w:rsidRPr="002C4A48" w:rsidRDefault="0082143D" w:rsidP="0082143D">
            <w:pPr>
              <w:spacing w:before="60" w:after="60"/>
              <w:ind w:firstLine="0"/>
              <w:jc w:val="center"/>
              <w:rPr>
                <w:rFonts w:ascii="Times New Roman" w:hAnsi="Times New Roman"/>
                <w:sz w:val="24"/>
                <w:szCs w:val="24"/>
              </w:rPr>
            </w:pPr>
          </w:p>
        </w:tc>
        <w:tc>
          <w:tcPr>
            <w:tcW w:w="1985" w:type="dxa"/>
          </w:tcPr>
          <w:p w14:paraId="64C7743F" w14:textId="0D67F6F0" w:rsidR="0082143D" w:rsidRPr="002C4A48" w:rsidRDefault="0082143D" w:rsidP="0082143D">
            <w:pPr>
              <w:ind w:firstLine="0"/>
              <w:jc w:val="center"/>
              <w:rPr>
                <w:rFonts w:ascii="Times New Roman" w:hAnsi="Times New Roman"/>
                <w:sz w:val="24"/>
                <w:szCs w:val="24"/>
              </w:rPr>
            </w:pPr>
          </w:p>
        </w:tc>
      </w:tr>
      <w:tr w:rsidR="0082143D" w:rsidRPr="002C4A48" w14:paraId="338D1524" w14:textId="77777777" w:rsidTr="003C4E73">
        <w:tc>
          <w:tcPr>
            <w:tcW w:w="1271" w:type="dxa"/>
            <w:vAlign w:val="center"/>
          </w:tcPr>
          <w:p w14:paraId="218D9722" w14:textId="463EE7B8" w:rsidR="0082143D" w:rsidRPr="002C4A48" w:rsidRDefault="0082143D" w:rsidP="00FC39CF">
            <w:pPr>
              <w:pStyle w:val="Sraopastraipa"/>
              <w:numPr>
                <w:ilvl w:val="1"/>
                <w:numId w:val="6"/>
              </w:numPr>
              <w:spacing w:before="60" w:after="60"/>
              <w:rPr>
                <w:rFonts w:ascii="Times New Roman" w:hAnsi="Times New Roman"/>
                <w:sz w:val="24"/>
                <w:szCs w:val="24"/>
              </w:rPr>
            </w:pPr>
            <w:r w:rsidRPr="002C4A48">
              <w:rPr>
                <w:rFonts w:ascii="Times New Roman" w:hAnsi="Times New Roman"/>
                <w:sz w:val="24"/>
                <w:szCs w:val="24"/>
              </w:rPr>
              <w:t xml:space="preserve"> </w:t>
            </w:r>
          </w:p>
        </w:tc>
        <w:tc>
          <w:tcPr>
            <w:tcW w:w="3119" w:type="dxa"/>
            <w:vAlign w:val="center"/>
          </w:tcPr>
          <w:p w14:paraId="664FABDF" w14:textId="1E1E71CD"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sz w:val="24"/>
                <w:szCs w:val="24"/>
              </w:rPr>
              <w:t>Dažnio nustatymo paklaida</w:t>
            </w:r>
          </w:p>
        </w:tc>
        <w:tc>
          <w:tcPr>
            <w:tcW w:w="6662" w:type="dxa"/>
            <w:vAlign w:val="center"/>
          </w:tcPr>
          <w:p w14:paraId="33C48717" w14:textId="49E27773"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Ne didesnė kaip 2 × 10</w:t>
            </w:r>
            <w:r w:rsidRPr="002C4A48">
              <w:rPr>
                <w:rFonts w:ascii="Times New Roman" w:hAnsi="Times New Roman"/>
                <w:sz w:val="24"/>
                <w:szCs w:val="24"/>
                <w:vertAlign w:val="superscript"/>
              </w:rPr>
              <w:t>–7</w:t>
            </w:r>
          </w:p>
        </w:tc>
        <w:tc>
          <w:tcPr>
            <w:tcW w:w="2126" w:type="dxa"/>
          </w:tcPr>
          <w:p w14:paraId="6097565C" w14:textId="6E97AB81" w:rsidR="0082143D" w:rsidRPr="002C4A48" w:rsidRDefault="0082143D" w:rsidP="0082143D">
            <w:pPr>
              <w:ind w:firstLine="0"/>
              <w:jc w:val="center"/>
              <w:rPr>
                <w:rFonts w:ascii="Times New Roman" w:hAnsi="Times New Roman"/>
                <w:sz w:val="24"/>
                <w:szCs w:val="24"/>
              </w:rPr>
            </w:pPr>
          </w:p>
        </w:tc>
        <w:tc>
          <w:tcPr>
            <w:tcW w:w="1985" w:type="dxa"/>
          </w:tcPr>
          <w:p w14:paraId="09CA5F6C" w14:textId="0F7830A8" w:rsidR="0082143D" w:rsidRPr="002C4A48" w:rsidRDefault="0082143D" w:rsidP="0082143D">
            <w:pPr>
              <w:ind w:firstLine="0"/>
              <w:jc w:val="center"/>
              <w:rPr>
                <w:rFonts w:ascii="Times New Roman" w:hAnsi="Times New Roman"/>
                <w:sz w:val="24"/>
                <w:szCs w:val="24"/>
              </w:rPr>
            </w:pPr>
          </w:p>
        </w:tc>
      </w:tr>
      <w:tr w:rsidR="0082143D" w:rsidRPr="002C4A48" w14:paraId="1A90BB0D" w14:textId="77777777" w:rsidTr="003C4E73">
        <w:tc>
          <w:tcPr>
            <w:tcW w:w="1271" w:type="dxa"/>
            <w:vAlign w:val="center"/>
          </w:tcPr>
          <w:p w14:paraId="7B3A9D7A" w14:textId="463EE7B8" w:rsidR="0082143D" w:rsidRPr="002C4A48" w:rsidRDefault="0082143D" w:rsidP="00FC39CF">
            <w:pPr>
              <w:pStyle w:val="Sraopastraipa"/>
              <w:numPr>
                <w:ilvl w:val="1"/>
                <w:numId w:val="6"/>
              </w:numPr>
              <w:spacing w:before="60" w:after="60"/>
              <w:rPr>
                <w:rFonts w:ascii="Times New Roman" w:hAnsi="Times New Roman"/>
                <w:sz w:val="24"/>
                <w:szCs w:val="24"/>
              </w:rPr>
            </w:pPr>
            <w:r w:rsidRPr="002C4A48">
              <w:rPr>
                <w:rFonts w:ascii="Times New Roman" w:hAnsi="Times New Roman"/>
                <w:sz w:val="24"/>
                <w:szCs w:val="24"/>
              </w:rPr>
              <w:t xml:space="preserve"> </w:t>
            </w:r>
          </w:p>
        </w:tc>
        <w:tc>
          <w:tcPr>
            <w:tcW w:w="3119" w:type="dxa"/>
            <w:vAlign w:val="center"/>
          </w:tcPr>
          <w:p w14:paraId="0301014D" w14:textId="66F0C8E4" w:rsidR="0082143D" w:rsidRPr="002C4A48" w:rsidRDefault="0082143D" w:rsidP="0082143D">
            <w:pPr>
              <w:spacing w:before="60"/>
              <w:ind w:firstLine="0"/>
              <w:rPr>
                <w:rFonts w:ascii="Times New Roman" w:eastAsia="Calibri" w:hAnsi="Times New Roman"/>
                <w:sz w:val="24"/>
                <w:szCs w:val="24"/>
              </w:rPr>
            </w:pPr>
            <w:r w:rsidRPr="002C4A48">
              <w:rPr>
                <w:rFonts w:ascii="Times New Roman" w:eastAsia="Calibri" w:hAnsi="Times New Roman"/>
                <w:sz w:val="24"/>
                <w:szCs w:val="24"/>
              </w:rPr>
              <w:t>Realaus laiko tarpinio dažnio juostos plotis</w:t>
            </w:r>
          </w:p>
        </w:tc>
        <w:tc>
          <w:tcPr>
            <w:tcW w:w="6662" w:type="dxa"/>
            <w:vAlign w:val="center"/>
          </w:tcPr>
          <w:p w14:paraId="318CE7E5" w14:textId="339DDADF" w:rsidR="0082143D" w:rsidRPr="002C4A48" w:rsidRDefault="0082143D" w:rsidP="0037379D">
            <w:pPr>
              <w:spacing w:before="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mažesnis kaip 40 MHz</w:t>
            </w:r>
          </w:p>
        </w:tc>
        <w:tc>
          <w:tcPr>
            <w:tcW w:w="2126" w:type="dxa"/>
          </w:tcPr>
          <w:p w14:paraId="5D2180F8" w14:textId="42A900C1" w:rsidR="0082143D" w:rsidRPr="002C4A48" w:rsidRDefault="0082143D" w:rsidP="0082143D">
            <w:pPr>
              <w:ind w:firstLine="0"/>
              <w:jc w:val="center"/>
              <w:rPr>
                <w:rFonts w:ascii="Times New Roman" w:hAnsi="Times New Roman"/>
                <w:sz w:val="24"/>
                <w:szCs w:val="24"/>
              </w:rPr>
            </w:pPr>
          </w:p>
        </w:tc>
        <w:tc>
          <w:tcPr>
            <w:tcW w:w="1985" w:type="dxa"/>
          </w:tcPr>
          <w:p w14:paraId="6E46A692" w14:textId="614EEFD5" w:rsidR="0082143D" w:rsidRPr="002C4A48" w:rsidRDefault="0082143D" w:rsidP="0082143D">
            <w:pPr>
              <w:ind w:firstLine="0"/>
              <w:jc w:val="center"/>
              <w:rPr>
                <w:rFonts w:ascii="Times New Roman" w:hAnsi="Times New Roman"/>
                <w:sz w:val="24"/>
                <w:szCs w:val="24"/>
              </w:rPr>
            </w:pPr>
          </w:p>
        </w:tc>
      </w:tr>
      <w:tr w:rsidR="0082143D" w:rsidRPr="002C4A48" w14:paraId="5AA280CD" w14:textId="77777777" w:rsidTr="003C4E73">
        <w:tc>
          <w:tcPr>
            <w:tcW w:w="1271" w:type="dxa"/>
            <w:vAlign w:val="center"/>
          </w:tcPr>
          <w:p w14:paraId="214832DF" w14:textId="463EE7B8" w:rsidR="0082143D" w:rsidRPr="002C4A48" w:rsidRDefault="0082143D" w:rsidP="00FC39CF">
            <w:pPr>
              <w:pStyle w:val="Sraopastraipa"/>
              <w:numPr>
                <w:ilvl w:val="1"/>
                <w:numId w:val="6"/>
              </w:numPr>
              <w:spacing w:before="60" w:after="60"/>
              <w:rPr>
                <w:rFonts w:ascii="Times New Roman" w:hAnsi="Times New Roman"/>
                <w:sz w:val="24"/>
                <w:szCs w:val="24"/>
              </w:rPr>
            </w:pPr>
            <w:r w:rsidRPr="002C4A48">
              <w:rPr>
                <w:rFonts w:ascii="Times New Roman" w:hAnsi="Times New Roman"/>
                <w:sz w:val="24"/>
                <w:szCs w:val="24"/>
              </w:rPr>
              <w:t xml:space="preserve"> </w:t>
            </w:r>
          </w:p>
        </w:tc>
        <w:tc>
          <w:tcPr>
            <w:tcW w:w="3119" w:type="dxa"/>
            <w:vAlign w:val="center"/>
          </w:tcPr>
          <w:p w14:paraId="45419BDF" w14:textId="73000D4F" w:rsidR="0082143D" w:rsidRPr="002C4A48" w:rsidRDefault="4EB5A66C" w:rsidP="6199506F">
            <w:pPr>
              <w:spacing w:before="60" w:after="60"/>
              <w:ind w:firstLine="0"/>
              <w:rPr>
                <w:rFonts w:ascii="Times New Roman" w:hAnsi="Times New Roman"/>
                <w:sz w:val="24"/>
                <w:szCs w:val="24"/>
              </w:rPr>
            </w:pPr>
            <w:r w:rsidRPr="002C4A48">
              <w:rPr>
                <w:rFonts w:ascii="Times New Roman" w:hAnsi="Times New Roman"/>
                <w:sz w:val="24"/>
                <w:szCs w:val="24"/>
              </w:rPr>
              <w:t xml:space="preserve">Trečios eilės </w:t>
            </w:r>
            <w:proofErr w:type="spellStart"/>
            <w:r w:rsidRPr="002C4A48">
              <w:rPr>
                <w:rFonts w:ascii="Times New Roman" w:hAnsi="Times New Roman"/>
                <w:sz w:val="24"/>
                <w:szCs w:val="24"/>
              </w:rPr>
              <w:t>intermoduliacija</w:t>
            </w:r>
            <w:proofErr w:type="spellEnd"/>
            <w:r w:rsidRPr="002C4A48">
              <w:rPr>
                <w:rFonts w:ascii="Times New Roman" w:hAnsi="Times New Roman"/>
                <w:sz w:val="24"/>
                <w:szCs w:val="24"/>
              </w:rPr>
              <w:t xml:space="preserve"> (angl. </w:t>
            </w:r>
            <w:proofErr w:type="spellStart"/>
            <w:r w:rsidRPr="002C4A48">
              <w:rPr>
                <w:rFonts w:ascii="Times New Roman" w:hAnsi="Times New Roman"/>
                <w:i/>
                <w:iCs/>
                <w:sz w:val="24"/>
                <w:szCs w:val="24"/>
              </w:rPr>
              <w:t>Third-order</w:t>
            </w:r>
            <w:proofErr w:type="spellEnd"/>
            <w:r w:rsidRPr="002C4A48">
              <w:rPr>
                <w:rFonts w:ascii="Times New Roman" w:hAnsi="Times New Roman"/>
                <w:i/>
                <w:iCs/>
                <w:sz w:val="24"/>
                <w:szCs w:val="24"/>
              </w:rPr>
              <w:t xml:space="preserve"> </w:t>
            </w:r>
            <w:proofErr w:type="spellStart"/>
            <w:r w:rsidRPr="002C4A48">
              <w:rPr>
                <w:rFonts w:ascii="Times New Roman" w:hAnsi="Times New Roman"/>
                <w:i/>
                <w:iCs/>
                <w:sz w:val="24"/>
                <w:szCs w:val="24"/>
              </w:rPr>
              <w:t>intercept</w:t>
            </w:r>
            <w:proofErr w:type="spellEnd"/>
            <w:r w:rsidRPr="002C4A48">
              <w:rPr>
                <w:rFonts w:ascii="Times New Roman" w:hAnsi="Times New Roman"/>
                <w:i/>
                <w:iCs/>
                <w:sz w:val="24"/>
                <w:szCs w:val="24"/>
              </w:rPr>
              <w:t xml:space="preserve"> -</w:t>
            </w:r>
            <w:r w:rsidRPr="002C4A48">
              <w:rPr>
                <w:rFonts w:ascii="Times New Roman" w:hAnsi="Times New Roman"/>
                <w:sz w:val="24"/>
                <w:szCs w:val="24"/>
              </w:rPr>
              <w:t xml:space="preserve"> TOI)</w:t>
            </w:r>
          </w:p>
        </w:tc>
        <w:tc>
          <w:tcPr>
            <w:tcW w:w="6662" w:type="dxa"/>
            <w:vAlign w:val="center"/>
          </w:tcPr>
          <w:p w14:paraId="511107C4" w14:textId="079E5889"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Tipinė reikšmė ne mažesnė kaip:</w:t>
            </w:r>
          </w:p>
          <w:p w14:paraId="4903F740" w14:textId="1EAB53BE"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 xml:space="preserve">-1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iki 5,3 GHz,</w:t>
            </w:r>
          </w:p>
          <w:p w14:paraId="3764174B" w14:textId="42DD01E1"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 xml:space="preserve">-6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virš 5,3 GHz</w:t>
            </w:r>
          </w:p>
        </w:tc>
        <w:tc>
          <w:tcPr>
            <w:tcW w:w="2126" w:type="dxa"/>
          </w:tcPr>
          <w:p w14:paraId="0B10CD0F" w14:textId="234655B7" w:rsidR="0082143D" w:rsidRPr="002C4A48" w:rsidRDefault="0082143D" w:rsidP="0082143D">
            <w:pPr>
              <w:ind w:firstLine="0"/>
              <w:jc w:val="center"/>
              <w:rPr>
                <w:rFonts w:ascii="Times New Roman" w:hAnsi="Times New Roman"/>
                <w:sz w:val="24"/>
                <w:szCs w:val="24"/>
              </w:rPr>
            </w:pPr>
          </w:p>
        </w:tc>
        <w:tc>
          <w:tcPr>
            <w:tcW w:w="1985" w:type="dxa"/>
          </w:tcPr>
          <w:p w14:paraId="0FE97B4D" w14:textId="2EFDE457" w:rsidR="0082143D" w:rsidRPr="002C4A48" w:rsidRDefault="0082143D" w:rsidP="0082143D">
            <w:pPr>
              <w:ind w:firstLine="0"/>
              <w:jc w:val="center"/>
              <w:rPr>
                <w:rFonts w:ascii="Times New Roman" w:hAnsi="Times New Roman"/>
                <w:sz w:val="24"/>
                <w:szCs w:val="24"/>
              </w:rPr>
            </w:pPr>
          </w:p>
        </w:tc>
      </w:tr>
      <w:tr w:rsidR="0082143D" w:rsidRPr="002C4A48" w14:paraId="79EE5F0A" w14:textId="77777777" w:rsidTr="003C4E73">
        <w:tc>
          <w:tcPr>
            <w:tcW w:w="1271" w:type="dxa"/>
            <w:vAlign w:val="center"/>
          </w:tcPr>
          <w:p w14:paraId="2A4BDDD7" w14:textId="25F57C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20306C5" w14:textId="2813C963" w:rsidR="0082143D" w:rsidRPr="002C4A48" w:rsidRDefault="68B1C3F1" w:rsidP="6199506F">
            <w:pPr>
              <w:ind w:firstLine="0"/>
              <w:rPr>
                <w:rFonts w:ascii="Times New Roman" w:eastAsia="Calibri" w:hAnsi="Times New Roman"/>
                <w:sz w:val="24"/>
                <w:szCs w:val="24"/>
              </w:rPr>
            </w:pPr>
            <w:r w:rsidRPr="002C4A48">
              <w:rPr>
                <w:rFonts w:ascii="Times New Roman" w:eastAsia="Calibri" w:hAnsi="Times New Roman"/>
                <w:sz w:val="24"/>
                <w:szCs w:val="24"/>
              </w:rPr>
              <w:t xml:space="preserve">Atvaizduojamas vidutinis nuosavų triukšmų lygis (angl. </w:t>
            </w:r>
            <w:proofErr w:type="spellStart"/>
            <w:r w:rsidRPr="002C4A48">
              <w:rPr>
                <w:rFonts w:ascii="Times New Roman" w:eastAsia="Calibri" w:hAnsi="Times New Roman"/>
                <w:sz w:val="24"/>
                <w:szCs w:val="24"/>
              </w:rPr>
              <w:t>Displayed</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Average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Noise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Level</w:t>
            </w:r>
            <w:proofErr w:type="spellEnd"/>
            <w:r w:rsidRPr="002C4A48">
              <w:rPr>
                <w:rFonts w:ascii="Times New Roman" w:eastAsia="Calibri" w:hAnsi="Times New Roman"/>
                <w:sz w:val="24"/>
                <w:szCs w:val="24"/>
              </w:rPr>
              <w:t xml:space="preserve"> - DANL)</w:t>
            </w:r>
          </w:p>
        </w:tc>
        <w:tc>
          <w:tcPr>
            <w:tcW w:w="6662" w:type="dxa"/>
            <w:vAlign w:val="center"/>
          </w:tcPr>
          <w:p w14:paraId="36A7230E" w14:textId="4FF0F44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Tipinė reikšmė ne didesnė kaip:</w:t>
            </w:r>
          </w:p>
          <w:p w14:paraId="2FC8C4AA" w14:textId="5EA8457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-164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iki 5,3 GHz,</w:t>
            </w:r>
          </w:p>
          <w:p w14:paraId="6EF9BC20" w14:textId="145603D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-162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5,3 GHz</w:t>
            </w:r>
          </w:p>
        </w:tc>
        <w:tc>
          <w:tcPr>
            <w:tcW w:w="2126" w:type="dxa"/>
          </w:tcPr>
          <w:p w14:paraId="1AEA5633" w14:textId="0730007A" w:rsidR="0082143D" w:rsidRPr="002C4A48" w:rsidRDefault="0082143D" w:rsidP="0082143D">
            <w:pPr>
              <w:ind w:firstLine="0"/>
              <w:jc w:val="center"/>
              <w:rPr>
                <w:rFonts w:ascii="Times New Roman" w:hAnsi="Times New Roman"/>
                <w:sz w:val="24"/>
                <w:szCs w:val="24"/>
              </w:rPr>
            </w:pPr>
          </w:p>
        </w:tc>
        <w:tc>
          <w:tcPr>
            <w:tcW w:w="1985" w:type="dxa"/>
          </w:tcPr>
          <w:p w14:paraId="554538C0" w14:textId="7E7D4A32" w:rsidR="0082143D" w:rsidRPr="002C4A48" w:rsidRDefault="0082143D" w:rsidP="0082143D">
            <w:pPr>
              <w:ind w:firstLine="0"/>
              <w:jc w:val="center"/>
              <w:rPr>
                <w:rFonts w:ascii="Times New Roman" w:hAnsi="Times New Roman"/>
                <w:sz w:val="24"/>
                <w:szCs w:val="24"/>
              </w:rPr>
            </w:pPr>
          </w:p>
        </w:tc>
      </w:tr>
      <w:tr w:rsidR="0082143D" w:rsidRPr="002C4A48" w14:paraId="017E8F51" w14:textId="77777777" w:rsidTr="003C4E73">
        <w:tc>
          <w:tcPr>
            <w:tcW w:w="1271" w:type="dxa"/>
            <w:vAlign w:val="center"/>
          </w:tcPr>
          <w:p w14:paraId="2C08B200" w14:textId="1387867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F145DA0" w14:textId="056533E6" w:rsidR="0082143D" w:rsidRPr="002C4A48" w:rsidRDefault="5DEE95F8" w:rsidP="0082143D">
            <w:pPr>
              <w:ind w:firstLine="0"/>
              <w:rPr>
                <w:rFonts w:ascii="Times New Roman" w:eastAsia="Calibri" w:hAnsi="Times New Roman"/>
                <w:sz w:val="24"/>
                <w:szCs w:val="24"/>
              </w:rPr>
            </w:pPr>
            <w:r w:rsidRPr="002C4A48">
              <w:rPr>
                <w:rFonts w:ascii="Times New Roman" w:eastAsia="Calibri" w:hAnsi="Times New Roman"/>
                <w:sz w:val="24"/>
                <w:szCs w:val="24"/>
              </w:rPr>
              <w:t>Triukšmo koeficientas</w:t>
            </w:r>
          </w:p>
        </w:tc>
        <w:tc>
          <w:tcPr>
            <w:tcW w:w="6662" w:type="dxa"/>
            <w:vAlign w:val="center"/>
          </w:tcPr>
          <w:p w14:paraId="6C47CCD9" w14:textId="7327E85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Tipinė reikšmė ne didesnė kaip:</w:t>
            </w:r>
          </w:p>
          <w:p w14:paraId="2B3554D3" w14:textId="48500D6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12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iki 3,3 GHz,</w:t>
            </w:r>
          </w:p>
          <w:p w14:paraId="6679EE94" w14:textId="6064148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nuo 3,3 iki 5,3 GHz,</w:t>
            </w:r>
          </w:p>
          <w:p w14:paraId="59AB982E" w14:textId="33F68B9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18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5,3 GH</w:t>
            </w:r>
          </w:p>
        </w:tc>
        <w:tc>
          <w:tcPr>
            <w:tcW w:w="2126" w:type="dxa"/>
          </w:tcPr>
          <w:p w14:paraId="0C59DCF9" w14:textId="5D0D7BE8" w:rsidR="0082143D" w:rsidRPr="002C4A48" w:rsidRDefault="0082143D" w:rsidP="0082143D">
            <w:pPr>
              <w:ind w:firstLine="0"/>
              <w:jc w:val="center"/>
              <w:rPr>
                <w:rFonts w:ascii="Times New Roman" w:hAnsi="Times New Roman"/>
                <w:sz w:val="24"/>
                <w:szCs w:val="24"/>
              </w:rPr>
            </w:pPr>
          </w:p>
        </w:tc>
        <w:tc>
          <w:tcPr>
            <w:tcW w:w="1985" w:type="dxa"/>
          </w:tcPr>
          <w:p w14:paraId="791B4AF5" w14:textId="3D288836" w:rsidR="0082143D" w:rsidRPr="002C4A48" w:rsidRDefault="0082143D" w:rsidP="0082143D">
            <w:pPr>
              <w:ind w:firstLine="0"/>
              <w:jc w:val="center"/>
              <w:rPr>
                <w:rFonts w:ascii="Times New Roman" w:hAnsi="Times New Roman"/>
                <w:sz w:val="24"/>
                <w:szCs w:val="24"/>
              </w:rPr>
            </w:pPr>
          </w:p>
        </w:tc>
      </w:tr>
      <w:tr w:rsidR="0082143D" w:rsidRPr="002C4A48" w14:paraId="0B0522B7" w14:textId="77777777" w:rsidTr="003C4E73">
        <w:tc>
          <w:tcPr>
            <w:tcW w:w="1271" w:type="dxa"/>
            <w:vAlign w:val="center"/>
          </w:tcPr>
          <w:p w14:paraId="356ADCAA" w14:textId="1387867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C46C51B" w14:textId="2A674AD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Pašalinio (veidrodinio) kanalo (</w:t>
            </w:r>
            <w:proofErr w:type="spellStart"/>
            <w:r w:rsidRPr="002C4A48">
              <w:rPr>
                <w:rFonts w:ascii="Times New Roman" w:eastAsia="Calibri" w:hAnsi="Times New Roman"/>
                <w:sz w:val="24"/>
                <w:szCs w:val="24"/>
              </w:rPr>
              <w:t>image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rejection</w:t>
            </w:r>
            <w:proofErr w:type="spellEnd"/>
            <w:r w:rsidRPr="002C4A48">
              <w:rPr>
                <w:rFonts w:ascii="Times New Roman" w:eastAsia="Calibri" w:hAnsi="Times New Roman"/>
                <w:sz w:val="24"/>
                <w:szCs w:val="24"/>
              </w:rPr>
              <w:t>) slopinimas</w:t>
            </w:r>
          </w:p>
        </w:tc>
        <w:tc>
          <w:tcPr>
            <w:tcW w:w="6662" w:type="dxa"/>
            <w:vAlign w:val="center"/>
          </w:tcPr>
          <w:p w14:paraId="010668C1" w14:textId="1EB9114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Tipinė reikšmė ne mažesnė kaip:  </w:t>
            </w:r>
          </w:p>
          <w:p w14:paraId="1B94C041" w14:textId="5CFC830D"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110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iki 1 GHz,  </w:t>
            </w:r>
          </w:p>
          <w:p w14:paraId="266BFABC" w14:textId="153E587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80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virš 1 GHz</w:t>
            </w:r>
          </w:p>
        </w:tc>
        <w:tc>
          <w:tcPr>
            <w:tcW w:w="2126" w:type="dxa"/>
          </w:tcPr>
          <w:p w14:paraId="3753E287" w14:textId="10D49C32" w:rsidR="0082143D" w:rsidRPr="002C4A48" w:rsidRDefault="0082143D" w:rsidP="0082143D">
            <w:pPr>
              <w:ind w:firstLine="0"/>
              <w:jc w:val="center"/>
              <w:rPr>
                <w:rFonts w:ascii="Times New Roman" w:hAnsi="Times New Roman"/>
                <w:sz w:val="24"/>
                <w:szCs w:val="24"/>
              </w:rPr>
            </w:pPr>
          </w:p>
        </w:tc>
        <w:tc>
          <w:tcPr>
            <w:tcW w:w="1985" w:type="dxa"/>
          </w:tcPr>
          <w:p w14:paraId="3B06037C" w14:textId="66797E91" w:rsidR="0082143D" w:rsidRPr="002C4A48" w:rsidRDefault="0082143D" w:rsidP="0082143D">
            <w:pPr>
              <w:ind w:firstLine="0"/>
              <w:jc w:val="center"/>
              <w:rPr>
                <w:rFonts w:ascii="Times New Roman" w:hAnsi="Times New Roman"/>
                <w:sz w:val="24"/>
                <w:szCs w:val="24"/>
              </w:rPr>
            </w:pPr>
          </w:p>
        </w:tc>
      </w:tr>
      <w:tr w:rsidR="0082143D" w:rsidRPr="002C4A48" w14:paraId="2EC54A64" w14:textId="77777777" w:rsidTr="003C4E73">
        <w:tc>
          <w:tcPr>
            <w:tcW w:w="1271" w:type="dxa"/>
            <w:vAlign w:val="center"/>
          </w:tcPr>
          <w:p w14:paraId="25A040F0" w14:textId="77777777" w:rsidR="0082143D" w:rsidRPr="002C4A48" w:rsidRDefault="0082143D" w:rsidP="00FC39CF">
            <w:pPr>
              <w:pStyle w:val="Sraopastraipa"/>
              <w:numPr>
                <w:ilvl w:val="1"/>
                <w:numId w:val="6"/>
              </w:numPr>
              <w:spacing w:before="60" w:after="60"/>
              <w:rPr>
                <w:rFonts w:ascii="Times New Roman" w:eastAsia="Calibri" w:hAnsi="Times New Roman"/>
                <w:sz w:val="24"/>
                <w:szCs w:val="24"/>
              </w:rPr>
            </w:pPr>
          </w:p>
        </w:tc>
        <w:tc>
          <w:tcPr>
            <w:tcW w:w="3119" w:type="dxa"/>
            <w:vAlign w:val="center"/>
          </w:tcPr>
          <w:p w14:paraId="31638EB9" w14:textId="665E19D4"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Radijo signalo krypties nustatymo jautrumas, vertikali poliarizacija (sistema krypties nustatymo antena ir imtuvas)</w:t>
            </w:r>
          </w:p>
        </w:tc>
        <w:tc>
          <w:tcPr>
            <w:tcW w:w="6662" w:type="dxa"/>
            <w:vAlign w:val="center"/>
          </w:tcPr>
          <w:p w14:paraId="45874895" w14:textId="356E7EE8"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Signalo elektromagnetinio lauko stipris </w:t>
            </w:r>
            <w:proofErr w:type="spellStart"/>
            <w:r w:rsidRPr="002C4A48">
              <w:rPr>
                <w:rFonts w:ascii="Times New Roman" w:eastAsia="Calibri" w:hAnsi="Times New Roman"/>
                <w:sz w:val="24"/>
                <w:szCs w:val="24"/>
              </w:rPr>
              <w:t>dBµV</w:t>
            </w:r>
            <w:proofErr w:type="spellEnd"/>
            <w:r w:rsidRPr="002C4A48">
              <w:rPr>
                <w:rFonts w:ascii="Times New Roman" w:eastAsia="Calibri" w:hAnsi="Times New Roman"/>
                <w:sz w:val="24"/>
                <w:szCs w:val="24"/>
              </w:rPr>
              <w:t>/m:</w:t>
            </w:r>
          </w:p>
          <w:p w14:paraId="0BC056E0" w14:textId="6086FF78"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dažnių juostoje nuo 50 MHz iki 3 GHz ne didesnis kaip 5,</w:t>
            </w:r>
          </w:p>
          <w:p w14:paraId="7BF1D423" w14:textId="572E194E"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dažnių juostoje nuo 3 GHz iki 4,5 GHz ne didesnis kaip 10,</w:t>
            </w:r>
          </w:p>
          <w:p w14:paraId="146E31B5" w14:textId="5A233F40"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dažnių juostoje nuo 4,5 GHz iki 7 GHz ne didesnis kaip 15</w:t>
            </w:r>
          </w:p>
        </w:tc>
        <w:tc>
          <w:tcPr>
            <w:tcW w:w="2126" w:type="dxa"/>
          </w:tcPr>
          <w:p w14:paraId="536D212D" w14:textId="25BD07B6" w:rsidR="0082143D" w:rsidRPr="002C4A48" w:rsidRDefault="0082143D" w:rsidP="0082143D">
            <w:pPr>
              <w:ind w:firstLine="0"/>
              <w:jc w:val="center"/>
              <w:rPr>
                <w:rFonts w:ascii="Times New Roman" w:hAnsi="Times New Roman"/>
                <w:sz w:val="24"/>
                <w:szCs w:val="24"/>
              </w:rPr>
            </w:pPr>
          </w:p>
        </w:tc>
        <w:tc>
          <w:tcPr>
            <w:tcW w:w="1985" w:type="dxa"/>
          </w:tcPr>
          <w:p w14:paraId="424B6AD5" w14:textId="24D48CD8" w:rsidR="0082143D" w:rsidRPr="002C4A48" w:rsidRDefault="0082143D" w:rsidP="0082143D">
            <w:pPr>
              <w:ind w:firstLine="0"/>
              <w:jc w:val="center"/>
              <w:rPr>
                <w:rFonts w:ascii="Times New Roman" w:hAnsi="Times New Roman"/>
                <w:sz w:val="24"/>
                <w:szCs w:val="24"/>
              </w:rPr>
            </w:pPr>
          </w:p>
        </w:tc>
      </w:tr>
      <w:tr w:rsidR="0082143D" w:rsidRPr="002C4A48" w14:paraId="53A15D7D" w14:textId="77777777" w:rsidTr="003C4E73">
        <w:tc>
          <w:tcPr>
            <w:tcW w:w="1271" w:type="dxa"/>
            <w:vAlign w:val="center"/>
          </w:tcPr>
          <w:p w14:paraId="511A1389"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34B6EEB" w14:textId="00900638"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Krypties nustatymo jautrumas, horizontali poliarizacija (sistema krypties nustatymo antena ir imtuvas)</w:t>
            </w:r>
          </w:p>
        </w:tc>
        <w:tc>
          <w:tcPr>
            <w:tcW w:w="6662" w:type="dxa"/>
            <w:vAlign w:val="center"/>
          </w:tcPr>
          <w:p w14:paraId="10849F24" w14:textId="4750C0E9"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Signalo elektromagnetinio lauko stipris </w:t>
            </w:r>
            <w:proofErr w:type="spellStart"/>
            <w:r w:rsidRPr="002C4A48">
              <w:rPr>
                <w:rFonts w:ascii="Times New Roman" w:eastAsia="Calibri" w:hAnsi="Times New Roman"/>
                <w:sz w:val="24"/>
                <w:szCs w:val="24"/>
              </w:rPr>
              <w:t>dBµV</w:t>
            </w:r>
            <w:proofErr w:type="spellEnd"/>
            <w:r w:rsidRPr="002C4A48">
              <w:rPr>
                <w:rFonts w:ascii="Times New Roman" w:eastAsia="Calibri" w:hAnsi="Times New Roman"/>
                <w:sz w:val="24"/>
                <w:szCs w:val="24"/>
              </w:rPr>
              <w:t>/m:</w:t>
            </w:r>
          </w:p>
          <w:p w14:paraId="5E29F7B4" w14:textId="2128A3E1"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dažnių juostoje nuo 50 MHz iki 3 GHz ne didesnis kaip 5,</w:t>
            </w:r>
          </w:p>
          <w:p w14:paraId="1E03352C" w14:textId="680C8073"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dažnių juostoje nuo 3 GHz iki 4,5 GHz ne didesnis kaip 15,</w:t>
            </w:r>
          </w:p>
          <w:p w14:paraId="71FA235A" w14:textId="529FDE62"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dažnių juostoje nuo 4,5 GHz iki 6,5 GHz ne didesnis kaip 25</w:t>
            </w:r>
          </w:p>
        </w:tc>
        <w:tc>
          <w:tcPr>
            <w:tcW w:w="2126" w:type="dxa"/>
          </w:tcPr>
          <w:p w14:paraId="68B088EE" w14:textId="75908C3A" w:rsidR="0082143D" w:rsidRPr="002C4A48" w:rsidRDefault="0082143D" w:rsidP="0082143D">
            <w:pPr>
              <w:ind w:firstLine="0"/>
              <w:jc w:val="center"/>
              <w:rPr>
                <w:rFonts w:ascii="Times New Roman" w:hAnsi="Times New Roman"/>
                <w:sz w:val="24"/>
                <w:szCs w:val="24"/>
              </w:rPr>
            </w:pPr>
          </w:p>
        </w:tc>
        <w:tc>
          <w:tcPr>
            <w:tcW w:w="1985" w:type="dxa"/>
          </w:tcPr>
          <w:p w14:paraId="624548DE" w14:textId="71623AD4" w:rsidR="0082143D" w:rsidRPr="002C4A48" w:rsidRDefault="0082143D" w:rsidP="0082143D">
            <w:pPr>
              <w:ind w:firstLine="0"/>
              <w:jc w:val="center"/>
              <w:rPr>
                <w:rFonts w:ascii="Times New Roman" w:hAnsi="Times New Roman"/>
                <w:sz w:val="24"/>
                <w:szCs w:val="24"/>
              </w:rPr>
            </w:pPr>
          </w:p>
        </w:tc>
      </w:tr>
      <w:tr w:rsidR="0082143D" w:rsidRPr="002C4A48" w14:paraId="27A8EE7B" w14:textId="77777777" w:rsidTr="003C4E73">
        <w:tc>
          <w:tcPr>
            <w:tcW w:w="1271" w:type="dxa"/>
            <w:vAlign w:val="center"/>
          </w:tcPr>
          <w:p w14:paraId="34A6324D"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2561147A" w14:textId="564E4CD8" w:rsidR="0082143D" w:rsidRPr="002C4A48" w:rsidRDefault="0082143D" w:rsidP="0082143D">
            <w:pPr>
              <w:spacing w:before="60" w:after="60"/>
              <w:ind w:firstLine="0"/>
              <w:rPr>
                <w:rFonts w:ascii="Times New Roman" w:hAnsi="Times New Roman"/>
                <w:sz w:val="24"/>
                <w:szCs w:val="24"/>
              </w:rPr>
            </w:pPr>
            <w:r w:rsidRPr="002C4A48">
              <w:rPr>
                <w:rFonts w:ascii="Times New Roman" w:eastAsia="Calibri" w:hAnsi="Times New Roman"/>
                <w:color w:val="000000" w:themeColor="text1"/>
                <w:sz w:val="24"/>
                <w:szCs w:val="24"/>
              </w:rPr>
              <w:t>Jautrumas</w:t>
            </w:r>
          </w:p>
        </w:tc>
        <w:tc>
          <w:tcPr>
            <w:tcW w:w="6662" w:type="dxa"/>
            <w:vAlign w:val="center"/>
          </w:tcPr>
          <w:p w14:paraId="3B0400D2" w14:textId="548100C6" w:rsidR="0082143D" w:rsidRPr="002C4A48" w:rsidRDefault="0082143D" w:rsidP="0037379D">
            <w:pPr>
              <w:ind w:firstLine="0"/>
              <w:jc w:val="both"/>
              <w:rPr>
                <w:rFonts w:ascii="Times New Roman" w:eastAsia="Calibri" w:hAnsi="Times New Roman"/>
                <w:color w:val="000000" w:themeColor="text1"/>
                <w:sz w:val="24"/>
                <w:szCs w:val="24"/>
              </w:rPr>
            </w:pPr>
            <w:proofErr w:type="spellStart"/>
            <w:r w:rsidRPr="002C4A48">
              <w:rPr>
                <w:rFonts w:ascii="Times New Roman" w:eastAsia="Calibri" w:hAnsi="Times New Roman"/>
                <w:color w:val="000000" w:themeColor="text1"/>
                <w:sz w:val="24"/>
                <w:szCs w:val="24"/>
              </w:rPr>
              <w:t>Demoduliuojant</w:t>
            </w:r>
            <w:proofErr w:type="spellEnd"/>
            <w:r w:rsidRPr="002C4A48">
              <w:rPr>
                <w:rFonts w:ascii="Times New Roman" w:eastAsia="Calibri" w:hAnsi="Times New Roman"/>
                <w:color w:val="000000" w:themeColor="text1"/>
                <w:sz w:val="24"/>
                <w:szCs w:val="24"/>
              </w:rPr>
              <w:t xml:space="preserve"> FM signalą (</w:t>
            </w:r>
            <w:r w:rsidRPr="002C4A48">
              <w:rPr>
                <w:rFonts w:ascii="Times New Roman" w:hAnsi="Times New Roman"/>
                <w:sz w:val="24"/>
                <w:szCs w:val="24"/>
              </w:rPr>
              <w:t xml:space="preserve">esant </w:t>
            </w:r>
            <w:r w:rsidRPr="002C4A48">
              <w:rPr>
                <w:rFonts w:ascii="Times New Roman" w:eastAsia="Calibri" w:hAnsi="Times New Roman"/>
                <w:color w:val="000000" w:themeColor="text1"/>
                <w:sz w:val="24"/>
                <w:szCs w:val="24"/>
              </w:rPr>
              <w:t xml:space="preserve">SINAD = 20 </w:t>
            </w:r>
            <w:proofErr w:type="spellStart"/>
            <w:r w:rsidRPr="002C4A48">
              <w:rPr>
                <w:rFonts w:ascii="Times New Roman" w:eastAsia="Calibri" w:hAnsi="Times New Roman"/>
                <w:color w:val="000000" w:themeColor="text1"/>
                <w:sz w:val="24"/>
                <w:szCs w:val="24"/>
              </w:rPr>
              <w:t>dB</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fmod</w:t>
            </w:r>
            <w:proofErr w:type="spellEnd"/>
            <w:r w:rsidRPr="002C4A48">
              <w:rPr>
                <w:rFonts w:ascii="Times New Roman" w:eastAsia="Calibri" w:hAnsi="Times New Roman"/>
                <w:color w:val="000000" w:themeColor="text1"/>
                <w:sz w:val="24"/>
                <w:szCs w:val="24"/>
              </w:rPr>
              <w:t xml:space="preserve"> = 1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w:t>
            </w:r>
          </w:p>
          <w:p w14:paraId="61E04F2E" w14:textId="30E1DEB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20 MHz iki 35 MHz,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2,4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-97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0B84ED16" w14:textId="46566040"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35 MHz iki 6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-107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1E849EB9" w14:textId="6DBC0C68"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6 GHz iki 7,5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-102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200F57ED" w14:textId="1E3782C1"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7,5 GHz iki 8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-92 </w:t>
            </w:r>
            <w:proofErr w:type="spellStart"/>
            <w:r w:rsidRPr="002C4A48">
              <w:rPr>
                <w:rFonts w:ascii="Times New Roman" w:hAnsi="Times New Roman"/>
                <w:sz w:val="24"/>
                <w:szCs w:val="24"/>
              </w:rPr>
              <w:t>dBm</w:t>
            </w:r>
            <w:proofErr w:type="spellEnd"/>
          </w:p>
        </w:tc>
        <w:tc>
          <w:tcPr>
            <w:tcW w:w="2126" w:type="dxa"/>
          </w:tcPr>
          <w:p w14:paraId="1FA8AAAA" w14:textId="41BA4BF9" w:rsidR="0082143D" w:rsidRPr="002C4A48" w:rsidRDefault="0082143D" w:rsidP="0082143D">
            <w:pPr>
              <w:ind w:firstLine="0"/>
              <w:jc w:val="center"/>
              <w:rPr>
                <w:rFonts w:ascii="Times New Roman" w:hAnsi="Times New Roman"/>
                <w:sz w:val="24"/>
                <w:szCs w:val="24"/>
              </w:rPr>
            </w:pPr>
          </w:p>
        </w:tc>
        <w:tc>
          <w:tcPr>
            <w:tcW w:w="1985" w:type="dxa"/>
          </w:tcPr>
          <w:p w14:paraId="77AF4F60" w14:textId="5C99005A" w:rsidR="0082143D" w:rsidRPr="002C4A48" w:rsidRDefault="0082143D" w:rsidP="0082143D">
            <w:pPr>
              <w:ind w:firstLine="0"/>
              <w:jc w:val="center"/>
              <w:rPr>
                <w:rFonts w:ascii="Times New Roman" w:hAnsi="Times New Roman"/>
                <w:sz w:val="24"/>
                <w:szCs w:val="24"/>
              </w:rPr>
            </w:pPr>
          </w:p>
        </w:tc>
      </w:tr>
      <w:tr w:rsidR="0082143D" w:rsidRPr="002C4A48" w14:paraId="75BD2820" w14:textId="77777777" w:rsidTr="003C4E73">
        <w:tc>
          <w:tcPr>
            <w:tcW w:w="1271" w:type="dxa"/>
            <w:vAlign w:val="center"/>
          </w:tcPr>
          <w:p w14:paraId="397733C5" w14:textId="240177E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6B8E597" w14:textId="1118341F"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Aptikti signalus su 100 % perėmimo tikimybe prie nustatytų imtuvo parametrų: FFT realaus laiko IF panorama (</w:t>
            </w:r>
            <w:proofErr w:type="spellStart"/>
            <w:r w:rsidRPr="002C4A48">
              <w:rPr>
                <w:rFonts w:ascii="Times New Roman" w:eastAsia="Calibri" w:hAnsi="Times New Roman"/>
                <w:sz w:val="24"/>
                <w:szCs w:val="24"/>
              </w:rPr>
              <w:t>span</w:t>
            </w:r>
            <w:proofErr w:type="spellEnd"/>
            <w:r w:rsidRPr="002C4A48">
              <w:rPr>
                <w:rFonts w:ascii="Times New Roman" w:eastAsia="Calibri" w:hAnsi="Times New Roman"/>
                <w:sz w:val="24"/>
                <w:szCs w:val="24"/>
              </w:rPr>
              <w:t>) ne mažiau kaip 40 MHz pločio,</w:t>
            </w:r>
          </w:p>
          <w:p w14:paraId="5178615B" w14:textId="49585FFC"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sz w:val="24"/>
                <w:szCs w:val="24"/>
              </w:rPr>
              <w:t>skiriamoji juosta (RBW = 2 MHz)</w:t>
            </w:r>
          </w:p>
        </w:tc>
        <w:tc>
          <w:tcPr>
            <w:tcW w:w="6662" w:type="dxa"/>
            <w:vAlign w:val="center"/>
          </w:tcPr>
          <w:p w14:paraId="6A7F227E" w14:textId="7B9BAC8C" w:rsidR="0082143D" w:rsidRPr="002C4A48" w:rsidRDefault="0082143D" w:rsidP="0037379D">
            <w:pPr>
              <w:spacing w:before="60" w:after="60"/>
              <w:ind w:firstLine="0"/>
              <w:jc w:val="both"/>
              <w:rPr>
                <w:rFonts w:ascii="Times New Roman" w:eastAsia="Calibri" w:hAnsi="Times New Roman"/>
                <w:color w:val="FF0000"/>
                <w:sz w:val="24"/>
                <w:szCs w:val="24"/>
              </w:rPr>
            </w:pPr>
            <w:r w:rsidRPr="002C4A48">
              <w:rPr>
                <w:rFonts w:ascii="Times New Roman" w:eastAsia="Calibri" w:hAnsi="Times New Roman"/>
                <w:sz w:val="24"/>
                <w:szCs w:val="24"/>
              </w:rPr>
              <w:t>Ne blogiau  nei 1 µs</w:t>
            </w:r>
          </w:p>
          <w:p w14:paraId="70E06DFC" w14:textId="202D420D" w:rsidR="0082143D" w:rsidRPr="002C4A48" w:rsidRDefault="0082143D" w:rsidP="0037379D">
            <w:pPr>
              <w:ind w:firstLine="0"/>
              <w:jc w:val="both"/>
              <w:rPr>
                <w:rFonts w:ascii="Times New Roman" w:eastAsia="Calibri" w:hAnsi="Times New Roman"/>
                <w:color w:val="000000" w:themeColor="text1"/>
                <w:sz w:val="24"/>
                <w:szCs w:val="24"/>
              </w:rPr>
            </w:pPr>
          </w:p>
        </w:tc>
        <w:tc>
          <w:tcPr>
            <w:tcW w:w="2126" w:type="dxa"/>
          </w:tcPr>
          <w:p w14:paraId="35A09F42" w14:textId="0912BEF1" w:rsidR="0082143D" w:rsidRPr="002C4A48" w:rsidRDefault="0082143D" w:rsidP="0082143D">
            <w:pPr>
              <w:ind w:firstLine="0"/>
              <w:jc w:val="center"/>
              <w:rPr>
                <w:rFonts w:ascii="Times New Roman" w:hAnsi="Times New Roman"/>
                <w:sz w:val="24"/>
                <w:szCs w:val="24"/>
              </w:rPr>
            </w:pPr>
          </w:p>
        </w:tc>
        <w:tc>
          <w:tcPr>
            <w:tcW w:w="1985" w:type="dxa"/>
          </w:tcPr>
          <w:p w14:paraId="278219A3" w14:textId="43F96237" w:rsidR="0082143D" w:rsidRPr="002C4A48" w:rsidRDefault="0082143D" w:rsidP="0082143D">
            <w:pPr>
              <w:ind w:firstLine="0"/>
              <w:jc w:val="center"/>
              <w:rPr>
                <w:rFonts w:ascii="Times New Roman" w:hAnsi="Times New Roman"/>
                <w:sz w:val="24"/>
                <w:szCs w:val="24"/>
              </w:rPr>
            </w:pPr>
          </w:p>
        </w:tc>
      </w:tr>
      <w:tr w:rsidR="0082143D" w:rsidRPr="002C4A48" w14:paraId="784860FC" w14:textId="77777777" w:rsidTr="003C4E73">
        <w:tc>
          <w:tcPr>
            <w:tcW w:w="1271" w:type="dxa"/>
            <w:vAlign w:val="center"/>
          </w:tcPr>
          <w:p w14:paraId="6E5576DC" w14:textId="1387867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DE72052" w14:textId="190345A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Tarpinio dažnio juostos pločio formos koeficientas (</w:t>
            </w:r>
            <w:proofErr w:type="spellStart"/>
            <w:r w:rsidRPr="002C4A48">
              <w:rPr>
                <w:rFonts w:ascii="Times New Roman" w:eastAsia="Calibri" w:hAnsi="Times New Roman"/>
                <w:sz w:val="24"/>
                <w:szCs w:val="24"/>
              </w:rPr>
              <w:t>Shape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factor</w:t>
            </w:r>
            <w:proofErr w:type="spellEnd"/>
            <w:r w:rsidRPr="002C4A48">
              <w:rPr>
                <w:rFonts w:ascii="Times New Roman" w:eastAsia="Calibri" w:hAnsi="Times New Roman"/>
                <w:sz w:val="24"/>
                <w:szCs w:val="24"/>
              </w:rPr>
              <w:t>)</w:t>
            </w:r>
          </w:p>
        </w:tc>
        <w:tc>
          <w:tcPr>
            <w:tcW w:w="6662" w:type="dxa"/>
            <w:vAlign w:val="center"/>
          </w:tcPr>
          <w:p w14:paraId="3A14542C" w14:textId="3FD44F6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Signalo juostos pločiui ties 3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ir 50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slopinimo riba, koeficientas ne didesnis kaip 1:1,6 filtrams kurių darbinis dažnis iki 40 MHz</w:t>
            </w:r>
          </w:p>
        </w:tc>
        <w:tc>
          <w:tcPr>
            <w:tcW w:w="2126" w:type="dxa"/>
          </w:tcPr>
          <w:p w14:paraId="1175B8E3" w14:textId="5A9B7DBC" w:rsidR="0082143D" w:rsidRPr="002C4A48" w:rsidRDefault="0082143D" w:rsidP="0082143D">
            <w:pPr>
              <w:ind w:firstLine="0"/>
              <w:jc w:val="center"/>
              <w:rPr>
                <w:rFonts w:ascii="Times New Roman" w:hAnsi="Times New Roman"/>
                <w:sz w:val="24"/>
                <w:szCs w:val="24"/>
              </w:rPr>
            </w:pPr>
          </w:p>
        </w:tc>
        <w:tc>
          <w:tcPr>
            <w:tcW w:w="1985" w:type="dxa"/>
          </w:tcPr>
          <w:p w14:paraId="1F292EA9" w14:textId="653AF9D7" w:rsidR="0082143D" w:rsidRPr="002C4A48" w:rsidRDefault="0082143D" w:rsidP="0082143D">
            <w:pPr>
              <w:ind w:firstLine="0"/>
              <w:jc w:val="center"/>
              <w:rPr>
                <w:rFonts w:ascii="Times New Roman" w:hAnsi="Times New Roman"/>
                <w:sz w:val="24"/>
                <w:szCs w:val="24"/>
              </w:rPr>
            </w:pPr>
          </w:p>
        </w:tc>
      </w:tr>
      <w:tr w:rsidR="0082143D" w:rsidRPr="002C4A48" w14:paraId="0E51A1D3" w14:textId="77777777" w:rsidTr="003C4E73">
        <w:tc>
          <w:tcPr>
            <w:tcW w:w="1271" w:type="dxa"/>
            <w:vAlign w:val="center"/>
          </w:tcPr>
          <w:p w14:paraId="580D2F89" w14:textId="5DA9918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8A121DD" w14:textId="1E7DF9D3"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Analoginio/skaitmeninio (A/D) keitiklio (ADC) skiriamoji geba</w:t>
            </w:r>
          </w:p>
        </w:tc>
        <w:tc>
          <w:tcPr>
            <w:tcW w:w="6662" w:type="dxa"/>
            <w:vAlign w:val="center"/>
          </w:tcPr>
          <w:p w14:paraId="1B159330" w14:textId="4199AED1"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mažesnė kaip 14 </w:t>
            </w:r>
            <w:proofErr w:type="spellStart"/>
            <w:r w:rsidRPr="002C4A48">
              <w:rPr>
                <w:rFonts w:ascii="Times New Roman" w:eastAsia="Calibri" w:hAnsi="Times New Roman"/>
                <w:color w:val="000000" w:themeColor="text1"/>
                <w:sz w:val="24"/>
                <w:szCs w:val="24"/>
              </w:rPr>
              <w:t>bit</w:t>
            </w:r>
            <w:proofErr w:type="spellEnd"/>
          </w:p>
        </w:tc>
        <w:tc>
          <w:tcPr>
            <w:tcW w:w="2126" w:type="dxa"/>
          </w:tcPr>
          <w:p w14:paraId="3D32948D" w14:textId="51DC885C" w:rsidR="0082143D" w:rsidRPr="002C4A48" w:rsidRDefault="0082143D" w:rsidP="0082143D">
            <w:pPr>
              <w:ind w:firstLine="0"/>
              <w:jc w:val="center"/>
              <w:rPr>
                <w:rFonts w:ascii="Times New Roman" w:hAnsi="Times New Roman"/>
                <w:sz w:val="24"/>
                <w:szCs w:val="24"/>
              </w:rPr>
            </w:pPr>
          </w:p>
        </w:tc>
        <w:tc>
          <w:tcPr>
            <w:tcW w:w="1985" w:type="dxa"/>
          </w:tcPr>
          <w:p w14:paraId="2F46529F" w14:textId="303CF85D" w:rsidR="0082143D" w:rsidRPr="002C4A48" w:rsidRDefault="0082143D" w:rsidP="0082143D">
            <w:pPr>
              <w:ind w:firstLine="0"/>
              <w:jc w:val="center"/>
              <w:rPr>
                <w:rFonts w:ascii="Times New Roman" w:hAnsi="Times New Roman"/>
                <w:sz w:val="24"/>
                <w:szCs w:val="24"/>
              </w:rPr>
            </w:pPr>
          </w:p>
        </w:tc>
      </w:tr>
      <w:tr w:rsidR="0082143D" w:rsidRPr="002C4A48" w14:paraId="5252F497" w14:textId="77777777" w:rsidTr="003C4E73">
        <w:tc>
          <w:tcPr>
            <w:tcW w:w="1271" w:type="dxa"/>
            <w:vAlign w:val="center"/>
          </w:tcPr>
          <w:p w14:paraId="21F93330" w14:textId="5DA9918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C82B9FF" w14:textId="195CF1C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Maksimalus signalo lygis įėjime</w:t>
            </w:r>
          </w:p>
        </w:tc>
        <w:tc>
          <w:tcPr>
            <w:tcW w:w="6662" w:type="dxa"/>
            <w:vAlign w:val="center"/>
          </w:tcPr>
          <w:p w14:paraId="75378237" w14:textId="0815A64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mažiau nei +20 </w:t>
            </w:r>
            <w:proofErr w:type="spellStart"/>
            <w:r w:rsidRPr="002C4A48">
              <w:rPr>
                <w:rFonts w:ascii="Times New Roman" w:eastAsia="Calibri" w:hAnsi="Times New Roman"/>
                <w:sz w:val="24"/>
                <w:szCs w:val="24"/>
              </w:rPr>
              <w:t>dBm</w:t>
            </w:r>
            <w:proofErr w:type="spellEnd"/>
          </w:p>
        </w:tc>
        <w:tc>
          <w:tcPr>
            <w:tcW w:w="2126" w:type="dxa"/>
          </w:tcPr>
          <w:p w14:paraId="5C376317" w14:textId="4F1832A3" w:rsidR="0082143D" w:rsidRPr="002C4A48" w:rsidRDefault="0082143D" w:rsidP="0082143D">
            <w:pPr>
              <w:ind w:firstLine="0"/>
              <w:jc w:val="center"/>
              <w:rPr>
                <w:rFonts w:ascii="Times New Roman" w:hAnsi="Times New Roman"/>
                <w:sz w:val="24"/>
                <w:szCs w:val="24"/>
              </w:rPr>
            </w:pPr>
          </w:p>
        </w:tc>
        <w:tc>
          <w:tcPr>
            <w:tcW w:w="1985" w:type="dxa"/>
          </w:tcPr>
          <w:p w14:paraId="25E29DCA" w14:textId="54724FFF" w:rsidR="0082143D" w:rsidRPr="002C4A48" w:rsidRDefault="0082143D" w:rsidP="0082143D">
            <w:pPr>
              <w:ind w:firstLine="0"/>
              <w:jc w:val="center"/>
              <w:rPr>
                <w:rFonts w:ascii="Times New Roman" w:hAnsi="Times New Roman"/>
                <w:sz w:val="24"/>
                <w:szCs w:val="24"/>
              </w:rPr>
            </w:pPr>
          </w:p>
        </w:tc>
      </w:tr>
      <w:tr w:rsidR="0082143D" w:rsidRPr="002C4A48" w14:paraId="382B71A1" w14:textId="77777777" w:rsidTr="003C4E73">
        <w:tc>
          <w:tcPr>
            <w:tcW w:w="1271" w:type="dxa"/>
            <w:vAlign w:val="center"/>
          </w:tcPr>
          <w:p w14:paraId="50156AB4" w14:textId="1387867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80E971A" w14:textId="48955F84"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Įėjimo signalo lygio slopintuvas</w:t>
            </w:r>
          </w:p>
        </w:tc>
        <w:tc>
          <w:tcPr>
            <w:tcW w:w="6662" w:type="dxa"/>
            <w:vAlign w:val="center"/>
          </w:tcPr>
          <w:p w14:paraId="0EDBE797" w14:textId="61F17B5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mažiau nei 30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su 1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perjungimo žingsniu (perjungimas pasirenkamas rankinis arba automatinis)</w:t>
            </w:r>
          </w:p>
        </w:tc>
        <w:tc>
          <w:tcPr>
            <w:tcW w:w="2126" w:type="dxa"/>
          </w:tcPr>
          <w:p w14:paraId="12F15865" w14:textId="7A888A4B" w:rsidR="0082143D" w:rsidRPr="002C4A48" w:rsidRDefault="0082143D" w:rsidP="0082143D">
            <w:pPr>
              <w:ind w:firstLine="0"/>
              <w:jc w:val="center"/>
              <w:rPr>
                <w:rFonts w:ascii="Times New Roman" w:hAnsi="Times New Roman"/>
                <w:sz w:val="24"/>
                <w:szCs w:val="24"/>
              </w:rPr>
            </w:pPr>
          </w:p>
        </w:tc>
        <w:tc>
          <w:tcPr>
            <w:tcW w:w="1985" w:type="dxa"/>
          </w:tcPr>
          <w:p w14:paraId="59D2004C" w14:textId="4D89E922" w:rsidR="0082143D" w:rsidRPr="002C4A48" w:rsidRDefault="0082143D" w:rsidP="0082143D">
            <w:pPr>
              <w:ind w:firstLine="0"/>
              <w:jc w:val="center"/>
              <w:rPr>
                <w:rFonts w:ascii="Times New Roman" w:hAnsi="Times New Roman"/>
                <w:sz w:val="24"/>
                <w:szCs w:val="24"/>
              </w:rPr>
            </w:pPr>
          </w:p>
        </w:tc>
      </w:tr>
      <w:tr w:rsidR="0082143D" w:rsidRPr="002C4A48" w14:paraId="22E02B52" w14:textId="77777777" w:rsidTr="003C4E73">
        <w:tc>
          <w:tcPr>
            <w:tcW w:w="1271" w:type="dxa"/>
            <w:vAlign w:val="center"/>
          </w:tcPr>
          <w:p w14:paraId="5A37DBA6" w14:textId="5CFBD291"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D654A56" w14:textId="7F3BD0B6"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Signalo lygio skiriamoji geba</w:t>
            </w:r>
          </w:p>
        </w:tc>
        <w:tc>
          <w:tcPr>
            <w:tcW w:w="6662" w:type="dxa"/>
            <w:vAlign w:val="center"/>
          </w:tcPr>
          <w:p w14:paraId="5271A874" w14:textId="7EC28F4A"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didesne kaip 0,1 </w:t>
            </w:r>
            <w:proofErr w:type="spellStart"/>
            <w:r w:rsidRPr="002C4A48">
              <w:rPr>
                <w:rFonts w:ascii="Times New Roman" w:eastAsia="Calibri" w:hAnsi="Times New Roman"/>
                <w:sz w:val="24"/>
                <w:szCs w:val="24"/>
              </w:rPr>
              <w:t>dB</w:t>
            </w:r>
            <w:proofErr w:type="spellEnd"/>
          </w:p>
        </w:tc>
        <w:tc>
          <w:tcPr>
            <w:tcW w:w="2126" w:type="dxa"/>
          </w:tcPr>
          <w:p w14:paraId="13D08EE2" w14:textId="3FB9BE81" w:rsidR="0082143D" w:rsidRPr="002C4A48" w:rsidRDefault="0082143D" w:rsidP="0082143D">
            <w:pPr>
              <w:ind w:firstLine="0"/>
              <w:jc w:val="center"/>
              <w:rPr>
                <w:rFonts w:ascii="Times New Roman" w:hAnsi="Times New Roman"/>
                <w:sz w:val="24"/>
                <w:szCs w:val="24"/>
              </w:rPr>
            </w:pPr>
          </w:p>
        </w:tc>
        <w:tc>
          <w:tcPr>
            <w:tcW w:w="1985" w:type="dxa"/>
          </w:tcPr>
          <w:p w14:paraId="16E02731" w14:textId="17AE7361" w:rsidR="0082143D" w:rsidRPr="002C4A48" w:rsidRDefault="0082143D" w:rsidP="0082143D">
            <w:pPr>
              <w:ind w:firstLine="0"/>
              <w:jc w:val="center"/>
              <w:rPr>
                <w:rFonts w:ascii="Times New Roman" w:hAnsi="Times New Roman"/>
                <w:sz w:val="24"/>
                <w:szCs w:val="24"/>
              </w:rPr>
            </w:pPr>
          </w:p>
        </w:tc>
      </w:tr>
      <w:tr w:rsidR="0082143D" w:rsidRPr="002C4A48" w14:paraId="1F9DB9E1" w14:textId="77777777" w:rsidTr="003C4E73">
        <w:tc>
          <w:tcPr>
            <w:tcW w:w="1271" w:type="dxa"/>
            <w:vAlign w:val="center"/>
          </w:tcPr>
          <w:p w14:paraId="5BB832C3" w14:textId="7A921E7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99B3F48" w14:textId="43291A0D"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Signalo lygio matavimo paklaida</w:t>
            </w:r>
          </w:p>
        </w:tc>
        <w:tc>
          <w:tcPr>
            <w:tcW w:w="6662" w:type="dxa"/>
            <w:vAlign w:val="center"/>
          </w:tcPr>
          <w:p w14:paraId="40A2077B" w14:textId="236BFE72"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didesnė kaip ±3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(temperatūros diapazone </w:t>
            </w:r>
          </w:p>
          <w:p w14:paraId="73DA66BB" w14:textId="05ED618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–10 °C to +55 °C)</w:t>
            </w:r>
          </w:p>
        </w:tc>
        <w:tc>
          <w:tcPr>
            <w:tcW w:w="2126" w:type="dxa"/>
          </w:tcPr>
          <w:p w14:paraId="25D87C81" w14:textId="04018793" w:rsidR="0082143D" w:rsidRPr="002C4A48" w:rsidRDefault="0082143D" w:rsidP="0082143D">
            <w:pPr>
              <w:ind w:firstLine="0"/>
              <w:jc w:val="center"/>
              <w:rPr>
                <w:rFonts w:ascii="Times New Roman" w:hAnsi="Times New Roman"/>
                <w:sz w:val="24"/>
                <w:szCs w:val="24"/>
              </w:rPr>
            </w:pPr>
          </w:p>
        </w:tc>
        <w:tc>
          <w:tcPr>
            <w:tcW w:w="1985" w:type="dxa"/>
          </w:tcPr>
          <w:p w14:paraId="53D6BD73" w14:textId="570322D5" w:rsidR="0082143D" w:rsidRPr="002C4A48" w:rsidRDefault="0082143D" w:rsidP="0082143D">
            <w:pPr>
              <w:ind w:firstLine="0"/>
              <w:jc w:val="center"/>
              <w:rPr>
                <w:rFonts w:ascii="Times New Roman" w:hAnsi="Times New Roman"/>
                <w:sz w:val="24"/>
                <w:szCs w:val="24"/>
              </w:rPr>
            </w:pPr>
          </w:p>
        </w:tc>
      </w:tr>
      <w:tr w:rsidR="0082143D" w:rsidRPr="002C4A48" w14:paraId="013E8BAD" w14:textId="77777777" w:rsidTr="003C4E73">
        <w:tc>
          <w:tcPr>
            <w:tcW w:w="1271" w:type="dxa"/>
            <w:vAlign w:val="center"/>
          </w:tcPr>
          <w:p w14:paraId="15715A34" w14:textId="5CFBD291"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C8DDEF3" w14:textId="65FBE39D"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Signalo lygio matavimo detektoriai</w:t>
            </w:r>
          </w:p>
        </w:tc>
        <w:tc>
          <w:tcPr>
            <w:tcW w:w="6662" w:type="dxa"/>
            <w:vAlign w:val="center"/>
          </w:tcPr>
          <w:p w14:paraId="5B4A8521" w14:textId="301738D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mažiau nei: didžiausios vertės (</w:t>
            </w:r>
            <w:proofErr w:type="spellStart"/>
            <w:r w:rsidRPr="002C4A48">
              <w:rPr>
                <w:rFonts w:ascii="Times New Roman" w:eastAsia="Calibri" w:hAnsi="Times New Roman"/>
                <w:sz w:val="24"/>
                <w:szCs w:val="24"/>
              </w:rPr>
              <w:t>peak</w:t>
            </w:r>
            <w:proofErr w:type="spellEnd"/>
            <w:r w:rsidRPr="002C4A48">
              <w:rPr>
                <w:rFonts w:ascii="Times New Roman" w:eastAsia="Calibri" w:hAnsi="Times New Roman"/>
                <w:sz w:val="24"/>
                <w:szCs w:val="24"/>
              </w:rPr>
              <w:t xml:space="preserve">), kvadratinio vidurkio (RMS), </w:t>
            </w:r>
            <w:proofErr w:type="spellStart"/>
            <w:r w:rsidRPr="002C4A48">
              <w:rPr>
                <w:rFonts w:ascii="Times New Roman" w:eastAsia="Calibri" w:hAnsi="Times New Roman"/>
                <w:sz w:val="24"/>
                <w:szCs w:val="24"/>
              </w:rPr>
              <w:t>vidurkinantysis</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average</w:t>
            </w:r>
            <w:proofErr w:type="spellEnd"/>
            <w:r w:rsidRPr="002C4A48">
              <w:rPr>
                <w:rFonts w:ascii="Times New Roman" w:eastAsia="Calibri" w:hAnsi="Times New Roman"/>
                <w:sz w:val="24"/>
                <w:szCs w:val="24"/>
              </w:rPr>
              <w:t>)</w:t>
            </w:r>
          </w:p>
        </w:tc>
        <w:tc>
          <w:tcPr>
            <w:tcW w:w="2126" w:type="dxa"/>
          </w:tcPr>
          <w:p w14:paraId="7E3E562D" w14:textId="75696BFF" w:rsidR="0082143D" w:rsidRPr="002C4A48" w:rsidRDefault="0082143D" w:rsidP="0082143D">
            <w:pPr>
              <w:ind w:firstLine="0"/>
              <w:jc w:val="center"/>
              <w:rPr>
                <w:rFonts w:ascii="Times New Roman" w:hAnsi="Times New Roman"/>
                <w:sz w:val="24"/>
                <w:szCs w:val="24"/>
              </w:rPr>
            </w:pPr>
          </w:p>
        </w:tc>
        <w:tc>
          <w:tcPr>
            <w:tcW w:w="1985" w:type="dxa"/>
          </w:tcPr>
          <w:p w14:paraId="32C48C06" w14:textId="1CB883D6" w:rsidR="0082143D" w:rsidRPr="002C4A48" w:rsidRDefault="0082143D" w:rsidP="0082143D">
            <w:pPr>
              <w:ind w:firstLine="0"/>
              <w:jc w:val="center"/>
              <w:rPr>
                <w:rFonts w:ascii="Times New Roman" w:hAnsi="Times New Roman"/>
                <w:sz w:val="24"/>
                <w:szCs w:val="24"/>
              </w:rPr>
            </w:pPr>
          </w:p>
        </w:tc>
      </w:tr>
      <w:tr w:rsidR="0082143D" w:rsidRPr="002C4A48" w14:paraId="1EE81065" w14:textId="77777777" w:rsidTr="003C4E73">
        <w:tc>
          <w:tcPr>
            <w:tcW w:w="1271" w:type="dxa"/>
            <w:vAlign w:val="center"/>
          </w:tcPr>
          <w:p w14:paraId="507A527E" w14:textId="56B2854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6E4E52F" w14:textId="2FAED1D9"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Spektro nuskaitymo greitis, atvaizduojant visą dažnių diapazoną</w:t>
            </w:r>
          </w:p>
        </w:tc>
        <w:tc>
          <w:tcPr>
            <w:tcW w:w="6662" w:type="dxa"/>
            <w:vAlign w:val="center"/>
          </w:tcPr>
          <w:p w14:paraId="1F63C020" w14:textId="7D0D45B2"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mažesnis kaip:</w:t>
            </w:r>
          </w:p>
          <w:p w14:paraId="0810904B" w14:textId="69B12D06"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60 GHz/s (at 1 MHz RBW),</w:t>
            </w:r>
          </w:p>
          <w:p w14:paraId="32552096" w14:textId="0AC4D80A"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55 GHz/s (at 100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 xml:space="preserve"> RBW),</w:t>
            </w:r>
          </w:p>
          <w:p w14:paraId="2F4A732D" w14:textId="64190D11"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45 GHz/s (at 25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 xml:space="preserve"> RBW)</w:t>
            </w:r>
          </w:p>
        </w:tc>
        <w:tc>
          <w:tcPr>
            <w:tcW w:w="2126" w:type="dxa"/>
          </w:tcPr>
          <w:p w14:paraId="2FD1416C" w14:textId="7CEFD515" w:rsidR="0082143D" w:rsidRPr="002C4A48" w:rsidRDefault="0082143D" w:rsidP="0082143D">
            <w:pPr>
              <w:ind w:firstLine="0"/>
              <w:jc w:val="center"/>
              <w:rPr>
                <w:rFonts w:ascii="Times New Roman" w:hAnsi="Times New Roman"/>
                <w:sz w:val="24"/>
                <w:szCs w:val="24"/>
              </w:rPr>
            </w:pPr>
          </w:p>
        </w:tc>
        <w:tc>
          <w:tcPr>
            <w:tcW w:w="1985" w:type="dxa"/>
          </w:tcPr>
          <w:p w14:paraId="60279FAB" w14:textId="425557D8" w:rsidR="0082143D" w:rsidRPr="002C4A48" w:rsidRDefault="0082143D" w:rsidP="0082143D">
            <w:pPr>
              <w:ind w:firstLine="0"/>
              <w:jc w:val="center"/>
              <w:rPr>
                <w:rFonts w:ascii="Times New Roman" w:hAnsi="Times New Roman"/>
                <w:sz w:val="24"/>
                <w:szCs w:val="24"/>
              </w:rPr>
            </w:pPr>
          </w:p>
        </w:tc>
      </w:tr>
      <w:tr w:rsidR="0082143D" w:rsidRPr="002C4A48" w14:paraId="40940ED3" w14:textId="77777777" w:rsidTr="003C4E73">
        <w:tc>
          <w:tcPr>
            <w:tcW w:w="1271" w:type="dxa"/>
            <w:vAlign w:val="center"/>
          </w:tcPr>
          <w:p w14:paraId="7F0CF3D9" w14:textId="3F818300"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2373827" w14:textId="1CD1C914"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color w:val="000000" w:themeColor="text1"/>
                <w:sz w:val="24"/>
                <w:szCs w:val="24"/>
              </w:rPr>
              <w:t>Dažnio nuskaitymas (</w:t>
            </w:r>
            <w:proofErr w:type="spellStart"/>
            <w:r w:rsidRPr="002C4A48">
              <w:rPr>
                <w:rFonts w:ascii="Times New Roman" w:eastAsia="Calibri" w:hAnsi="Times New Roman"/>
                <w:color w:val="000000" w:themeColor="text1"/>
                <w:sz w:val="24"/>
                <w:szCs w:val="24"/>
              </w:rPr>
              <w:t>frequency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scan</w:t>
            </w:r>
            <w:proofErr w:type="spellEnd"/>
            <w:r w:rsidRPr="002C4A48">
              <w:rPr>
                <w:rFonts w:ascii="Times New Roman" w:eastAsia="Calibri" w:hAnsi="Times New Roman"/>
                <w:color w:val="000000" w:themeColor="text1"/>
                <w:sz w:val="24"/>
                <w:szCs w:val="24"/>
              </w:rPr>
              <w:t>) su vartotojo pasirenkamu pradžios/pabaigos dažniu ir žingsnio pločiu</w:t>
            </w:r>
          </w:p>
        </w:tc>
        <w:tc>
          <w:tcPr>
            <w:tcW w:w="6662" w:type="dxa"/>
            <w:vAlign w:val="center"/>
          </w:tcPr>
          <w:p w14:paraId="029D236B" w14:textId="2141605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mažiau nei 2000 dažnių/s</w:t>
            </w:r>
          </w:p>
          <w:p w14:paraId="1CE00166" w14:textId="4760CBA5" w:rsidR="0082143D" w:rsidRPr="002C4A48" w:rsidRDefault="0082143D" w:rsidP="0037379D">
            <w:pPr>
              <w:ind w:firstLine="0"/>
              <w:jc w:val="both"/>
              <w:rPr>
                <w:rFonts w:ascii="Times New Roman" w:eastAsia="Calibri" w:hAnsi="Times New Roman"/>
                <w:sz w:val="24"/>
                <w:szCs w:val="24"/>
                <w:highlight w:val="cyan"/>
              </w:rPr>
            </w:pPr>
          </w:p>
        </w:tc>
        <w:tc>
          <w:tcPr>
            <w:tcW w:w="2126" w:type="dxa"/>
          </w:tcPr>
          <w:p w14:paraId="08938F4F" w14:textId="6B217571" w:rsidR="0082143D" w:rsidRPr="002C4A48" w:rsidRDefault="0082143D" w:rsidP="0082143D">
            <w:pPr>
              <w:ind w:firstLine="0"/>
              <w:jc w:val="center"/>
              <w:rPr>
                <w:rFonts w:ascii="Times New Roman" w:hAnsi="Times New Roman"/>
                <w:sz w:val="24"/>
                <w:szCs w:val="24"/>
              </w:rPr>
            </w:pPr>
          </w:p>
        </w:tc>
        <w:tc>
          <w:tcPr>
            <w:tcW w:w="1985" w:type="dxa"/>
          </w:tcPr>
          <w:p w14:paraId="4F130811" w14:textId="62FF6503" w:rsidR="0082143D" w:rsidRPr="002C4A48" w:rsidRDefault="0082143D" w:rsidP="0082143D">
            <w:pPr>
              <w:ind w:firstLine="0"/>
              <w:jc w:val="center"/>
              <w:rPr>
                <w:rFonts w:ascii="Times New Roman" w:hAnsi="Times New Roman"/>
                <w:sz w:val="24"/>
                <w:szCs w:val="24"/>
              </w:rPr>
            </w:pPr>
          </w:p>
        </w:tc>
      </w:tr>
      <w:tr w:rsidR="0082143D" w:rsidRPr="002C4A48" w14:paraId="1A801746" w14:textId="77777777" w:rsidTr="003C4E73">
        <w:tc>
          <w:tcPr>
            <w:tcW w:w="1271" w:type="dxa"/>
            <w:vAlign w:val="center"/>
          </w:tcPr>
          <w:p w14:paraId="5DCFBC8C" w14:textId="5500722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C877C7F" w14:textId="777188B4"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 atmintį įrašomų radijo dažnių (adresų) kiekis</w:t>
            </w:r>
          </w:p>
        </w:tc>
        <w:tc>
          <w:tcPr>
            <w:tcW w:w="6662" w:type="dxa"/>
            <w:vAlign w:val="center"/>
          </w:tcPr>
          <w:p w14:paraId="2FBF49F1" w14:textId="7FCE1D27"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hAnsi="Times New Roman"/>
                <w:sz w:val="24"/>
                <w:szCs w:val="24"/>
              </w:rPr>
              <w:t xml:space="preserve">Ne mažiau kaip 1000 </w:t>
            </w:r>
            <w:r w:rsidRPr="002C4A48">
              <w:rPr>
                <w:rFonts w:ascii="Times New Roman" w:eastAsia="Calibri" w:hAnsi="Times New Roman"/>
                <w:color w:val="000000" w:themeColor="text1"/>
                <w:sz w:val="24"/>
                <w:szCs w:val="24"/>
              </w:rPr>
              <w:t>radijo dažnių (adresų)</w:t>
            </w:r>
          </w:p>
        </w:tc>
        <w:tc>
          <w:tcPr>
            <w:tcW w:w="2126" w:type="dxa"/>
          </w:tcPr>
          <w:p w14:paraId="24F1A969" w14:textId="4B14298F" w:rsidR="0082143D" w:rsidRPr="002C4A48" w:rsidRDefault="0082143D" w:rsidP="0082143D">
            <w:pPr>
              <w:ind w:firstLine="0"/>
              <w:jc w:val="center"/>
              <w:rPr>
                <w:rFonts w:ascii="Times New Roman" w:hAnsi="Times New Roman"/>
                <w:sz w:val="24"/>
                <w:szCs w:val="24"/>
              </w:rPr>
            </w:pPr>
          </w:p>
        </w:tc>
        <w:tc>
          <w:tcPr>
            <w:tcW w:w="1985" w:type="dxa"/>
          </w:tcPr>
          <w:p w14:paraId="59CC57D1" w14:textId="4E96D8DA" w:rsidR="0082143D" w:rsidRPr="002C4A48" w:rsidRDefault="0082143D" w:rsidP="0082143D">
            <w:pPr>
              <w:ind w:firstLine="0"/>
              <w:jc w:val="center"/>
              <w:rPr>
                <w:rFonts w:ascii="Times New Roman" w:hAnsi="Times New Roman"/>
                <w:sz w:val="24"/>
                <w:szCs w:val="24"/>
              </w:rPr>
            </w:pPr>
          </w:p>
        </w:tc>
      </w:tr>
      <w:tr w:rsidR="0082143D" w:rsidRPr="002C4A48" w14:paraId="664286B0" w14:textId="77777777" w:rsidTr="003C4E73">
        <w:tc>
          <w:tcPr>
            <w:tcW w:w="1271" w:type="dxa"/>
            <w:vAlign w:val="center"/>
          </w:tcPr>
          <w:p w14:paraId="24873E09" w14:textId="76D25C68"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D7A88DC" w14:textId="30B3E655"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sz w:val="24"/>
                <w:szCs w:val="24"/>
              </w:rPr>
              <w:t>Atmintyje įrašytų radijo dažnių (adresų) skenavimo greitis (</w:t>
            </w:r>
            <w:proofErr w:type="spellStart"/>
            <w:r w:rsidRPr="002C4A48">
              <w:rPr>
                <w:rFonts w:ascii="Times New Roman" w:hAnsi="Times New Roman"/>
                <w:sz w:val="24"/>
                <w:szCs w:val="24"/>
              </w:rPr>
              <w:t>memory</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scan</w:t>
            </w:r>
            <w:proofErr w:type="spellEnd"/>
            <w:r w:rsidRPr="002C4A48">
              <w:rPr>
                <w:rFonts w:ascii="Times New Roman" w:hAnsi="Times New Roman"/>
                <w:sz w:val="24"/>
                <w:szCs w:val="24"/>
              </w:rPr>
              <w:t>)</w:t>
            </w:r>
          </w:p>
        </w:tc>
        <w:tc>
          <w:tcPr>
            <w:tcW w:w="6662" w:type="dxa"/>
            <w:vAlign w:val="center"/>
          </w:tcPr>
          <w:p w14:paraId="5541E92A" w14:textId="3DD3C234"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Atmintyje įrašytų radijo dažnių (adresų) skenavimas (ne lėčiau kaip 1000 adresų/s)</w:t>
            </w:r>
          </w:p>
        </w:tc>
        <w:tc>
          <w:tcPr>
            <w:tcW w:w="2126" w:type="dxa"/>
          </w:tcPr>
          <w:p w14:paraId="65BA6F83" w14:textId="7B541030" w:rsidR="0082143D" w:rsidRPr="002C4A48" w:rsidRDefault="0082143D" w:rsidP="0082143D">
            <w:pPr>
              <w:ind w:firstLine="0"/>
              <w:jc w:val="center"/>
              <w:rPr>
                <w:rFonts w:ascii="Times New Roman" w:hAnsi="Times New Roman"/>
                <w:sz w:val="24"/>
                <w:szCs w:val="24"/>
              </w:rPr>
            </w:pPr>
          </w:p>
        </w:tc>
        <w:tc>
          <w:tcPr>
            <w:tcW w:w="1985" w:type="dxa"/>
          </w:tcPr>
          <w:p w14:paraId="19FC5D41" w14:textId="28AE4AE8" w:rsidR="0082143D" w:rsidRPr="002C4A48" w:rsidRDefault="0082143D" w:rsidP="0082143D">
            <w:pPr>
              <w:ind w:firstLine="0"/>
              <w:jc w:val="center"/>
              <w:rPr>
                <w:rFonts w:ascii="Times New Roman" w:hAnsi="Times New Roman"/>
                <w:sz w:val="24"/>
                <w:szCs w:val="24"/>
              </w:rPr>
            </w:pPr>
          </w:p>
        </w:tc>
      </w:tr>
      <w:tr w:rsidR="0082143D" w:rsidRPr="002C4A48" w14:paraId="4D3B3F9E" w14:textId="77777777" w:rsidTr="003C4E73">
        <w:tc>
          <w:tcPr>
            <w:tcW w:w="1271" w:type="dxa"/>
            <w:vAlign w:val="center"/>
          </w:tcPr>
          <w:p w14:paraId="70768D3E" w14:textId="3178971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4CFD577" w14:textId="4BC8ABF4"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Plačiajuosčio spektro (iki 40 MHz juostos pločio) IQ duomenų išvesties jungties pralaidumas</w:t>
            </w:r>
          </w:p>
        </w:tc>
        <w:tc>
          <w:tcPr>
            <w:tcW w:w="6662" w:type="dxa"/>
            <w:vAlign w:val="center"/>
          </w:tcPr>
          <w:p w14:paraId="7591A2D4" w14:textId="648783AF"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mažesnis kaip 10 </w:t>
            </w:r>
            <w:proofErr w:type="spellStart"/>
            <w:r w:rsidRPr="002C4A48">
              <w:rPr>
                <w:rFonts w:ascii="Times New Roman" w:eastAsia="Calibri" w:hAnsi="Times New Roman"/>
                <w:color w:val="000000" w:themeColor="text1"/>
                <w:sz w:val="24"/>
                <w:szCs w:val="24"/>
              </w:rPr>
              <w:t>GBit</w:t>
            </w:r>
            <w:proofErr w:type="spellEnd"/>
          </w:p>
        </w:tc>
        <w:tc>
          <w:tcPr>
            <w:tcW w:w="2126" w:type="dxa"/>
          </w:tcPr>
          <w:p w14:paraId="1F6E15DF" w14:textId="236554CA" w:rsidR="0082143D" w:rsidRPr="002C4A48" w:rsidRDefault="0082143D" w:rsidP="0082143D">
            <w:pPr>
              <w:ind w:firstLine="0"/>
              <w:jc w:val="center"/>
              <w:rPr>
                <w:rFonts w:ascii="Times New Roman" w:hAnsi="Times New Roman"/>
                <w:sz w:val="24"/>
                <w:szCs w:val="24"/>
              </w:rPr>
            </w:pPr>
          </w:p>
        </w:tc>
        <w:tc>
          <w:tcPr>
            <w:tcW w:w="1985" w:type="dxa"/>
          </w:tcPr>
          <w:p w14:paraId="6F11FD70" w14:textId="3357D350" w:rsidR="0082143D" w:rsidRPr="002C4A48" w:rsidRDefault="0082143D" w:rsidP="0082143D">
            <w:pPr>
              <w:ind w:firstLine="0"/>
              <w:jc w:val="center"/>
              <w:rPr>
                <w:rFonts w:ascii="Times New Roman" w:hAnsi="Times New Roman"/>
                <w:sz w:val="24"/>
                <w:szCs w:val="24"/>
              </w:rPr>
            </w:pPr>
          </w:p>
        </w:tc>
      </w:tr>
      <w:tr w:rsidR="0082143D" w:rsidRPr="002C4A48" w14:paraId="5ED7A697" w14:textId="77777777" w:rsidTr="003C4E73">
        <w:tc>
          <w:tcPr>
            <w:tcW w:w="1271" w:type="dxa"/>
            <w:vAlign w:val="center"/>
          </w:tcPr>
          <w:p w14:paraId="375887E9" w14:textId="6CDFA80A"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FFB5B5A" w14:textId="62BD2E13"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Antenų jungtys</w:t>
            </w:r>
          </w:p>
        </w:tc>
        <w:tc>
          <w:tcPr>
            <w:tcW w:w="6662" w:type="dxa"/>
            <w:vAlign w:val="center"/>
          </w:tcPr>
          <w:p w14:paraId="42A0C6CB" w14:textId="00D5697A"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kaip 2 jungtys, įėjimo varža 50 Ω</w:t>
            </w:r>
          </w:p>
        </w:tc>
        <w:tc>
          <w:tcPr>
            <w:tcW w:w="2126" w:type="dxa"/>
          </w:tcPr>
          <w:p w14:paraId="70F1E333" w14:textId="3A348341" w:rsidR="0082143D" w:rsidRPr="002C4A48" w:rsidRDefault="0082143D" w:rsidP="0082143D">
            <w:pPr>
              <w:ind w:firstLine="0"/>
              <w:jc w:val="center"/>
              <w:rPr>
                <w:rFonts w:ascii="Times New Roman" w:hAnsi="Times New Roman"/>
                <w:sz w:val="24"/>
                <w:szCs w:val="24"/>
              </w:rPr>
            </w:pPr>
          </w:p>
        </w:tc>
        <w:tc>
          <w:tcPr>
            <w:tcW w:w="1985" w:type="dxa"/>
          </w:tcPr>
          <w:p w14:paraId="68B51085" w14:textId="027198F6" w:rsidR="0082143D" w:rsidRPr="002C4A48" w:rsidRDefault="0082143D" w:rsidP="0082143D">
            <w:pPr>
              <w:ind w:firstLine="0"/>
              <w:jc w:val="center"/>
              <w:rPr>
                <w:rFonts w:ascii="Times New Roman" w:hAnsi="Times New Roman"/>
                <w:sz w:val="24"/>
                <w:szCs w:val="24"/>
              </w:rPr>
            </w:pPr>
          </w:p>
        </w:tc>
      </w:tr>
      <w:tr w:rsidR="0082143D" w:rsidRPr="002C4A48" w14:paraId="3CD082BE" w14:textId="77777777" w:rsidTr="003C4E73">
        <w:tc>
          <w:tcPr>
            <w:tcW w:w="1271" w:type="dxa"/>
            <w:vAlign w:val="center"/>
          </w:tcPr>
          <w:p w14:paraId="60B9A831"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43ECDFF5" w14:textId="35AE98E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GNSS antenos jungtis</w:t>
            </w:r>
          </w:p>
        </w:tc>
        <w:tc>
          <w:tcPr>
            <w:tcW w:w="6662" w:type="dxa"/>
            <w:vAlign w:val="center"/>
          </w:tcPr>
          <w:p w14:paraId="6CA68BA6" w14:textId="547AA9EA"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Turi būti jungtis išorinei aktyvinei arba pasyvinei GNSS antenai, kuri užtikrintų palydovinių navigacijos signalų priėmimą ir apdorojimą iš ne mažiau kaip šių navigacijos sistemų GPS, GLONASS, </w:t>
            </w:r>
            <w:proofErr w:type="spellStart"/>
            <w:r w:rsidRPr="002C4A48">
              <w:rPr>
                <w:rFonts w:ascii="Times New Roman" w:hAnsi="Times New Roman"/>
                <w:sz w:val="24"/>
                <w:szCs w:val="24"/>
              </w:rPr>
              <w:t>BeiDou</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Galileo</w:t>
            </w:r>
            <w:proofErr w:type="spellEnd"/>
            <w:r w:rsidRPr="002C4A48">
              <w:rPr>
                <w:rFonts w:ascii="Times New Roman" w:hAnsi="Times New Roman"/>
                <w:sz w:val="24"/>
                <w:szCs w:val="24"/>
              </w:rPr>
              <w:t>, prijungti</w:t>
            </w:r>
          </w:p>
        </w:tc>
        <w:tc>
          <w:tcPr>
            <w:tcW w:w="2126" w:type="dxa"/>
          </w:tcPr>
          <w:p w14:paraId="2547C4E9" w14:textId="1DA70776" w:rsidR="0082143D" w:rsidRPr="002C4A48" w:rsidRDefault="0082143D" w:rsidP="0082143D">
            <w:pPr>
              <w:ind w:firstLine="0"/>
              <w:jc w:val="center"/>
              <w:rPr>
                <w:rFonts w:ascii="Times New Roman" w:hAnsi="Times New Roman"/>
                <w:sz w:val="24"/>
                <w:szCs w:val="24"/>
              </w:rPr>
            </w:pPr>
          </w:p>
        </w:tc>
        <w:tc>
          <w:tcPr>
            <w:tcW w:w="1985" w:type="dxa"/>
          </w:tcPr>
          <w:p w14:paraId="2DF61693" w14:textId="2BDA9EFE" w:rsidR="0082143D" w:rsidRPr="002C4A48" w:rsidRDefault="0082143D" w:rsidP="0082143D">
            <w:pPr>
              <w:ind w:firstLine="0"/>
              <w:jc w:val="center"/>
              <w:rPr>
                <w:rFonts w:ascii="Times New Roman" w:hAnsi="Times New Roman"/>
                <w:sz w:val="24"/>
                <w:szCs w:val="24"/>
              </w:rPr>
            </w:pPr>
          </w:p>
        </w:tc>
      </w:tr>
      <w:tr w:rsidR="0082143D" w:rsidRPr="002C4A48" w14:paraId="1D1ECFB8" w14:textId="77777777" w:rsidTr="003C4E73">
        <w:tc>
          <w:tcPr>
            <w:tcW w:w="1271" w:type="dxa"/>
            <w:vAlign w:val="center"/>
          </w:tcPr>
          <w:p w14:paraId="11B0FB8D" w14:textId="4F44DA88"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DF7C8F9" w14:textId="374C156F"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Krypties nustatymo paklaida AOA režime (sistema: krypties nustatymo antena ir imtuvas)</w:t>
            </w:r>
          </w:p>
        </w:tc>
        <w:tc>
          <w:tcPr>
            <w:tcW w:w="6662" w:type="dxa"/>
            <w:vAlign w:val="center"/>
          </w:tcPr>
          <w:p w14:paraId="46D98FB7" w14:textId="3F4EFE32" w:rsidR="0082143D" w:rsidRPr="002C4A48" w:rsidRDefault="0082143D" w:rsidP="0037379D">
            <w:pPr>
              <w:ind w:firstLine="0"/>
              <w:jc w:val="both"/>
              <w:rPr>
                <w:rFonts w:ascii="Times New Roman" w:eastAsia="Calibri" w:hAnsi="Times New Roman"/>
                <w:color w:val="FF0000"/>
                <w:sz w:val="24"/>
                <w:szCs w:val="24"/>
              </w:rPr>
            </w:pPr>
            <w:r w:rsidRPr="002C4A48">
              <w:rPr>
                <w:rFonts w:ascii="Times New Roman" w:eastAsia="Calibri" w:hAnsi="Times New Roman"/>
                <w:sz w:val="24"/>
                <w:szCs w:val="24"/>
              </w:rPr>
              <w:t>Ne didesnė kaip  ±2º RMS režime</w:t>
            </w:r>
          </w:p>
        </w:tc>
        <w:tc>
          <w:tcPr>
            <w:tcW w:w="2126" w:type="dxa"/>
          </w:tcPr>
          <w:p w14:paraId="7D7DB068" w14:textId="60A7F730" w:rsidR="0082143D" w:rsidRPr="002C4A48" w:rsidRDefault="0082143D" w:rsidP="0082143D">
            <w:pPr>
              <w:ind w:firstLine="0"/>
              <w:jc w:val="center"/>
              <w:rPr>
                <w:rFonts w:ascii="Times New Roman" w:hAnsi="Times New Roman"/>
                <w:sz w:val="24"/>
                <w:szCs w:val="24"/>
              </w:rPr>
            </w:pPr>
          </w:p>
        </w:tc>
        <w:tc>
          <w:tcPr>
            <w:tcW w:w="1985" w:type="dxa"/>
          </w:tcPr>
          <w:p w14:paraId="36C3837C" w14:textId="328860D9" w:rsidR="0082143D" w:rsidRPr="002C4A48" w:rsidRDefault="0082143D" w:rsidP="0082143D">
            <w:pPr>
              <w:ind w:firstLine="0"/>
              <w:jc w:val="center"/>
              <w:rPr>
                <w:rFonts w:ascii="Times New Roman" w:hAnsi="Times New Roman"/>
                <w:sz w:val="24"/>
                <w:szCs w:val="24"/>
              </w:rPr>
            </w:pPr>
          </w:p>
        </w:tc>
      </w:tr>
      <w:tr w:rsidR="0082143D" w:rsidRPr="002C4A48" w14:paraId="0BDBD81F" w14:textId="77777777" w:rsidTr="003C4E73">
        <w:tc>
          <w:tcPr>
            <w:tcW w:w="1271" w:type="dxa"/>
            <w:vAlign w:val="center"/>
          </w:tcPr>
          <w:p w14:paraId="7D364D8D" w14:textId="77643755"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6F319AA2" w14:textId="711FFB6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Minimali signalo trukmė krypčiai nustatyti</w:t>
            </w:r>
          </w:p>
        </w:tc>
        <w:tc>
          <w:tcPr>
            <w:tcW w:w="6662" w:type="dxa"/>
            <w:vAlign w:val="center"/>
          </w:tcPr>
          <w:p w14:paraId="176B7B13" w14:textId="1192944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ilgesnė nei 2 </w:t>
            </w:r>
            <w:proofErr w:type="spellStart"/>
            <w:r w:rsidRPr="002C4A48">
              <w:rPr>
                <w:rFonts w:ascii="Times New Roman" w:eastAsia="Calibri" w:hAnsi="Times New Roman"/>
                <w:sz w:val="24"/>
                <w:szCs w:val="24"/>
              </w:rPr>
              <w:t>ms</w:t>
            </w:r>
            <w:proofErr w:type="spellEnd"/>
          </w:p>
        </w:tc>
        <w:tc>
          <w:tcPr>
            <w:tcW w:w="2126" w:type="dxa"/>
          </w:tcPr>
          <w:p w14:paraId="2B9BA3C7"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0CE6C337"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24DD6955" w14:textId="77777777" w:rsidTr="003C4E73">
        <w:tc>
          <w:tcPr>
            <w:tcW w:w="1271" w:type="dxa"/>
            <w:vAlign w:val="center"/>
          </w:tcPr>
          <w:p w14:paraId="15B669CA" w14:textId="10148781"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67B407C" w14:textId="20D547E0"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Signalų trukmė (</w:t>
            </w:r>
            <w:proofErr w:type="spellStart"/>
            <w:r w:rsidRPr="002C4A48">
              <w:rPr>
                <w:rFonts w:ascii="Times New Roman" w:eastAsia="Calibri" w:hAnsi="Times New Roman"/>
                <w:color w:val="000000" w:themeColor="text1"/>
                <w:sz w:val="24"/>
                <w:szCs w:val="24"/>
              </w:rPr>
              <w:t>single</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burst</w:t>
            </w:r>
            <w:proofErr w:type="spellEnd"/>
            <w:r w:rsidRPr="002C4A48">
              <w:rPr>
                <w:rFonts w:ascii="Times New Roman" w:eastAsia="Calibri" w:hAnsi="Times New Roman"/>
                <w:color w:val="000000" w:themeColor="text1"/>
                <w:sz w:val="24"/>
                <w:szCs w:val="24"/>
              </w:rPr>
              <w:t xml:space="preserve"> signalui) šaltinio krypties nustatymo AOA režime</w:t>
            </w:r>
          </w:p>
        </w:tc>
        <w:tc>
          <w:tcPr>
            <w:tcW w:w="6662" w:type="dxa"/>
            <w:vAlign w:val="center"/>
          </w:tcPr>
          <w:p w14:paraId="595590FF" w14:textId="65C6AAC7"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ilgesnė nei 1,5 </w:t>
            </w:r>
            <w:proofErr w:type="spellStart"/>
            <w:r w:rsidRPr="002C4A48">
              <w:rPr>
                <w:rFonts w:ascii="Times New Roman" w:eastAsia="Calibri" w:hAnsi="Times New Roman"/>
                <w:sz w:val="24"/>
                <w:szCs w:val="24"/>
              </w:rPr>
              <w:t>ms</w:t>
            </w:r>
            <w:proofErr w:type="spellEnd"/>
          </w:p>
        </w:tc>
        <w:tc>
          <w:tcPr>
            <w:tcW w:w="2126" w:type="dxa"/>
          </w:tcPr>
          <w:p w14:paraId="44FB3282" w14:textId="1DF74DFD" w:rsidR="0082143D" w:rsidRPr="002C4A48" w:rsidRDefault="0082143D" w:rsidP="0082143D">
            <w:pPr>
              <w:ind w:firstLine="0"/>
              <w:jc w:val="center"/>
              <w:rPr>
                <w:rFonts w:ascii="Times New Roman" w:hAnsi="Times New Roman"/>
                <w:sz w:val="24"/>
                <w:szCs w:val="24"/>
              </w:rPr>
            </w:pPr>
          </w:p>
        </w:tc>
        <w:tc>
          <w:tcPr>
            <w:tcW w:w="1985" w:type="dxa"/>
          </w:tcPr>
          <w:p w14:paraId="541C3DA5" w14:textId="46EE3214" w:rsidR="0082143D" w:rsidRPr="002C4A48" w:rsidRDefault="0082143D" w:rsidP="0082143D">
            <w:pPr>
              <w:ind w:firstLine="0"/>
              <w:jc w:val="center"/>
              <w:rPr>
                <w:rFonts w:ascii="Times New Roman" w:hAnsi="Times New Roman"/>
                <w:sz w:val="24"/>
                <w:szCs w:val="24"/>
              </w:rPr>
            </w:pPr>
          </w:p>
        </w:tc>
      </w:tr>
      <w:tr w:rsidR="0082143D" w:rsidRPr="002C4A48" w14:paraId="6A8E8563" w14:textId="77777777" w:rsidTr="003C4E73">
        <w:tc>
          <w:tcPr>
            <w:tcW w:w="1271" w:type="dxa"/>
            <w:vAlign w:val="center"/>
          </w:tcPr>
          <w:p w14:paraId="1DEA945F"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3CEF73B6" w14:textId="5E4C2222"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Triukšmo slenksčio (</w:t>
            </w:r>
            <w:proofErr w:type="spellStart"/>
            <w:r w:rsidRPr="002C4A48">
              <w:rPr>
                <w:rFonts w:ascii="Times New Roman" w:eastAsia="Calibri" w:hAnsi="Times New Roman"/>
                <w:color w:val="000000" w:themeColor="text1"/>
                <w:sz w:val="24"/>
                <w:szCs w:val="24"/>
              </w:rPr>
              <w:t>Squelch</w:t>
            </w:r>
            <w:proofErr w:type="spellEnd"/>
            <w:r w:rsidRPr="002C4A48">
              <w:rPr>
                <w:rFonts w:ascii="Times New Roman" w:eastAsia="Calibri" w:hAnsi="Times New Roman"/>
                <w:color w:val="000000" w:themeColor="text1"/>
                <w:sz w:val="24"/>
                <w:szCs w:val="24"/>
              </w:rPr>
              <w:t>) režimai</w:t>
            </w:r>
          </w:p>
        </w:tc>
        <w:tc>
          <w:tcPr>
            <w:tcW w:w="6662" w:type="dxa"/>
            <w:vAlign w:val="center"/>
          </w:tcPr>
          <w:p w14:paraId="001DD8E2" w14:textId="76840FEC"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mažiau kaip: </w:t>
            </w:r>
            <w:proofErr w:type="spellStart"/>
            <w:r w:rsidRPr="002C4A48">
              <w:rPr>
                <w:rFonts w:ascii="Times New Roman" w:eastAsia="Calibri" w:hAnsi="Times New Roman"/>
                <w:color w:val="000000" w:themeColor="text1"/>
                <w:sz w:val="24"/>
                <w:szCs w:val="24"/>
              </w:rPr>
              <w:t>off</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gate</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normal</w:t>
            </w:r>
            <w:proofErr w:type="spellEnd"/>
          </w:p>
        </w:tc>
        <w:tc>
          <w:tcPr>
            <w:tcW w:w="2126" w:type="dxa"/>
          </w:tcPr>
          <w:p w14:paraId="2DA178F6"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26AA33B6"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39C2B24B" w14:textId="77777777" w:rsidTr="003C4E73">
        <w:tc>
          <w:tcPr>
            <w:tcW w:w="1271" w:type="dxa"/>
            <w:vAlign w:val="center"/>
          </w:tcPr>
          <w:p w14:paraId="4CCFB8E9" w14:textId="4025586A"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14ED4DA" w14:textId="40312BE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Duomenų įrašymo į vidinę atmintį ir / arba į išorinį įrašymo įrenginį būdai</w:t>
            </w:r>
          </w:p>
        </w:tc>
        <w:tc>
          <w:tcPr>
            <w:tcW w:w="6662" w:type="dxa"/>
            <w:vAlign w:val="center"/>
          </w:tcPr>
          <w:p w14:paraId="28DDAC17" w14:textId="7F33850C"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Signalo spektras, IQ duomenys (IQ </w:t>
            </w:r>
            <w:proofErr w:type="spellStart"/>
            <w:r w:rsidRPr="002C4A48">
              <w:rPr>
                <w:rFonts w:ascii="Times New Roman" w:eastAsia="Calibri" w:hAnsi="Times New Roman"/>
                <w:color w:val="000000" w:themeColor="text1"/>
                <w:sz w:val="24"/>
                <w:szCs w:val="24"/>
              </w:rPr>
              <w:t>snapshot</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demoduliuoto</w:t>
            </w:r>
            <w:proofErr w:type="spellEnd"/>
            <w:r w:rsidRPr="002C4A48">
              <w:rPr>
                <w:rFonts w:ascii="Times New Roman" w:eastAsia="Calibri" w:hAnsi="Times New Roman"/>
                <w:color w:val="000000" w:themeColor="text1"/>
                <w:sz w:val="24"/>
                <w:szCs w:val="24"/>
              </w:rPr>
              <w:t xml:space="preserve"> signalo garsas</w:t>
            </w:r>
          </w:p>
        </w:tc>
        <w:tc>
          <w:tcPr>
            <w:tcW w:w="2126" w:type="dxa"/>
          </w:tcPr>
          <w:p w14:paraId="41716F57" w14:textId="59394351" w:rsidR="0082143D" w:rsidRPr="002C4A48" w:rsidRDefault="0082143D" w:rsidP="0082143D">
            <w:pPr>
              <w:ind w:firstLine="0"/>
              <w:jc w:val="center"/>
              <w:rPr>
                <w:rFonts w:ascii="Times New Roman" w:hAnsi="Times New Roman"/>
                <w:sz w:val="24"/>
                <w:szCs w:val="24"/>
              </w:rPr>
            </w:pPr>
          </w:p>
        </w:tc>
        <w:tc>
          <w:tcPr>
            <w:tcW w:w="1985" w:type="dxa"/>
          </w:tcPr>
          <w:p w14:paraId="1D5F0F0B" w14:textId="4270553E" w:rsidR="0082143D" w:rsidRPr="002C4A48" w:rsidRDefault="0082143D" w:rsidP="0082143D">
            <w:pPr>
              <w:ind w:firstLine="0"/>
              <w:jc w:val="center"/>
              <w:rPr>
                <w:rFonts w:ascii="Times New Roman" w:hAnsi="Times New Roman"/>
                <w:sz w:val="24"/>
                <w:szCs w:val="24"/>
              </w:rPr>
            </w:pPr>
          </w:p>
        </w:tc>
      </w:tr>
      <w:tr w:rsidR="0082143D" w:rsidRPr="002C4A48" w14:paraId="3A04021B" w14:textId="77777777" w:rsidTr="003C4E73">
        <w:tc>
          <w:tcPr>
            <w:tcW w:w="1271" w:type="dxa"/>
            <w:vAlign w:val="center"/>
          </w:tcPr>
          <w:p w14:paraId="5A835F1E" w14:textId="2F5DA0A0"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A878476" w14:textId="46B0131F"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Krypties nustatymo įrenginio (imtuvo)  paleidimo / perkrovimo laikas</w:t>
            </w:r>
          </w:p>
        </w:tc>
        <w:tc>
          <w:tcPr>
            <w:tcW w:w="6662" w:type="dxa"/>
            <w:vAlign w:val="center"/>
          </w:tcPr>
          <w:p w14:paraId="1D986B9D" w14:textId="304FC489"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Turi būti pilnai paruoštas darbui ne vėliau kaip per 180 s nuo perkrovimo pradžios</w:t>
            </w:r>
          </w:p>
        </w:tc>
        <w:tc>
          <w:tcPr>
            <w:tcW w:w="2126" w:type="dxa"/>
          </w:tcPr>
          <w:p w14:paraId="71F42C9E" w14:textId="01F05288" w:rsidR="0082143D" w:rsidRPr="002C4A48" w:rsidRDefault="0082143D" w:rsidP="0082143D">
            <w:pPr>
              <w:ind w:firstLine="0"/>
              <w:jc w:val="center"/>
              <w:rPr>
                <w:rFonts w:ascii="Times New Roman" w:hAnsi="Times New Roman"/>
                <w:sz w:val="24"/>
                <w:szCs w:val="24"/>
              </w:rPr>
            </w:pPr>
          </w:p>
        </w:tc>
        <w:tc>
          <w:tcPr>
            <w:tcW w:w="1985" w:type="dxa"/>
          </w:tcPr>
          <w:p w14:paraId="2E37BFF2" w14:textId="6E7D912E" w:rsidR="0082143D" w:rsidRPr="002C4A48" w:rsidRDefault="0082143D" w:rsidP="0082143D">
            <w:pPr>
              <w:ind w:firstLine="0"/>
              <w:jc w:val="center"/>
              <w:rPr>
                <w:rFonts w:ascii="Times New Roman" w:hAnsi="Times New Roman"/>
                <w:sz w:val="24"/>
                <w:szCs w:val="24"/>
              </w:rPr>
            </w:pPr>
          </w:p>
        </w:tc>
      </w:tr>
      <w:tr w:rsidR="0082143D" w:rsidRPr="002C4A48" w14:paraId="6C33F5B2" w14:textId="77777777" w:rsidTr="003C4E73">
        <w:tc>
          <w:tcPr>
            <w:tcW w:w="1271" w:type="dxa"/>
            <w:vAlign w:val="center"/>
          </w:tcPr>
          <w:p w14:paraId="0EA3FCC7" w14:textId="548FA730" w:rsidR="0082143D" w:rsidRPr="002C4A48" w:rsidRDefault="0082143D" w:rsidP="0082143D">
            <w:pPr>
              <w:rPr>
                <w:rFonts w:ascii="Times New Roman" w:hAnsi="Times New Roman"/>
                <w:sz w:val="24"/>
                <w:szCs w:val="24"/>
              </w:rPr>
            </w:pPr>
          </w:p>
        </w:tc>
        <w:tc>
          <w:tcPr>
            <w:tcW w:w="13892" w:type="dxa"/>
            <w:gridSpan w:val="4"/>
            <w:vAlign w:val="center"/>
          </w:tcPr>
          <w:p w14:paraId="38CB4BB6" w14:textId="511C0299"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b/>
                <w:bCs/>
                <w:sz w:val="24"/>
                <w:szCs w:val="24"/>
              </w:rPr>
              <w:t xml:space="preserve">Bendrieji funkciniai reikalavimai </w:t>
            </w:r>
            <w:proofErr w:type="spellStart"/>
            <w:r w:rsidRPr="002C4A48">
              <w:rPr>
                <w:rFonts w:ascii="Times New Roman" w:hAnsi="Times New Roman"/>
                <w:b/>
                <w:bCs/>
                <w:sz w:val="24"/>
                <w:szCs w:val="24"/>
              </w:rPr>
              <w:t>p</w:t>
            </w:r>
            <w:r w:rsidRPr="002C4A48">
              <w:rPr>
                <w:rFonts w:ascii="Times New Roman" w:hAnsi="Times New Roman"/>
                <w:b/>
                <w:sz w:val="24"/>
                <w:szCs w:val="24"/>
              </w:rPr>
              <w:t>elengatoriui</w:t>
            </w:r>
            <w:proofErr w:type="spellEnd"/>
            <w:r w:rsidRPr="002C4A48">
              <w:rPr>
                <w:rFonts w:ascii="Times New Roman" w:hAnsi="Times New Roman"/>
                <w:b/>
                <w:i/>
                <w:sz w:val="24"/>
                <w:szCs w:val="24"/>
              </w:rPr>
              <w:t xml:space="preserve"> (+imtuvui)</w:t>
            </w:r>
          </w:p>
        </w:tc>
      </w:tr>
      <w:tr w:rsidR="0082143D" w:rsidRPr="002C4A48" w14:paraId="5A58A7BB" w14:textId="77777777" w:rsidTr="003C4E73">
        <w:tc>
          <w:tcPr>
            <w:tcW w:w="1271" w:type="dxa"/>
            <w:vAlign w:val="center"/>
          </w:tcPr>
          <w:p w14:paraId="1AC38D99" w14:textId="325130E6"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58EC130" w14:textId="518B8205"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Signalo krypties/šaltinio vietos nustatymo funkcionalumai</w:t>
            </w:r>
          </w:p>
        </w:tc>
        <w:tc>
          <w:tcPr>
            <w:tcW w:w="6662" w:type="dxa"/>
            <w:vAlign w:val="center"/>
          </w:tcPr>
          <w:p w14:paraId="4FBF3AE8" w14:textId="37BEDDCD"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Turi palaikyti AOA (Angle </w:t>
            </w:r>
            <w:proofErr w:type="spellStart"/>
            <w:r w:rsidRPr="002C4A48">
              <w:rPr>
                <w:rFonts w:ascii="Times New Roman" w:eastAsia="Calibri" w:hAnsi="Times New Roman"/>
                <w:color w:val="000000" w:themeColor="text1"/>
                <w:sz w:val="24"/>
                <w:szCs w:val="24"/>
              </w:rPr>
              <w:t>of</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Arrival</w:t>
            </w:r>
            <w:proofErr w:type="spellEnd"/>
            <w:r w:rsidRPr="002C4A48">
              <w:rPr>
                <w:rFonts w:ascii="Times New Roman" w:eastAsia="Calibri" w:hAnsi="Times New Roman"/>
                <w:color w:val="000000" w:themeColor="text1"/>
                <w:sz w:val="24"/>
                <w:szCs w:val="24"/>
              </w:rPr>
              <w:t xml:space="preserve">), TDOA (Time </w:t>
            </w:r>
            <w:proofErr w:type="spellStart"/>
            <w:r w:rsidRPr="002C4A48">
              <w:rPr>
                <w:rFonts w:ascii="Times New Roman" w:eastAsia="Calibri" w:hAnsi="Times New Roman"/>
                <w:color w:val="000000" w:themeColor="text1"/>
                <w:sz w:val="24"/>
                <w:szCs w:val="24"/>
              </w:rPr>
              <w:t>Difference</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of</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Arrival</w:t>
            </w:r>
            <w:proofErr w:type="spellEnd"/>
            <w:r w:rsidRPr="002C4A48">
              <w:rPr>
                <w:rFonts w:ascii="Times New Roman" w:eastAsia="Calibri" w:hAnsi="Times New Roman"/>
                <w:color w:val="000000" w:themeColor="text1"/>
                <w:sz w:val="24"/>
                <w:szCs w:val="24"/>
              </w:rPr>
              <w:t>) ir hibridinį  (AOA kartu su TDOA) funkcionalumus</w:t>
            </w:r>
          </w:p>
          <w:p w14:paraId="7DBC50BF" w14:textId="0C93F036" w:rsidR="0082143D" w:rsidRPr="002C4A48" w:rsidRDefault="0082143D" w:rsidP="0037379D">
            <w:pPr>
              <w:spacing w:before="60" w:after="60"/>
              <w:ind w:firstLine="0"/>
              <w:jc w:val="both"/>
              <w:rPr>
                <w:rFonts w:ascii="Times New Roman" w:eastAsia="Calibri" w:hAnsi="Times New Roman"/>
                <w:sz w:val="24"/>
                <w:szCs w:val="24"/>
              </w:rPr>
            </w:pPr>
          </w:p>
        </w:tc>
        <w:tc>
          <w:tcPr>
            <w:tcW w:w="2126" w:type="dxa"/>
          </w:tcPr>
          <w:p w14:paraId="16D089A0" w14:textId="781E5CCD" w:rsidR="0082143D" w:rsidRPr="002C4A48" w:rsidRDefault="0082143D" w:rsidP="0082143D">
            <w:pPr>
              <w:ind w:firstLine="0"/>
              <w:rPr>
                <w:rFonts w:ascii="Times New Roman" w:hAnsi="Times New Roman"/>
                <w:color w:val="FF0000"/>
                <w:sz w:val="24"/>
                <w:szCs w:val="24"/>
              </w:rPr>
            </w:pPr>
          </w:p>
        </w:tc>
        <w:tc>
          <w:tcPr>
            <w:tcW w:w="1985" w:type="dxa"/>
          </w:tcPr>
          <w:p w14:paraId="6CF83206" w14:textId="76C4CF1C" w:rsidR="0082143D" w:rsidRPr="002C4A48" w:rsidRDefault="0082143D" w:rsidP="0082143D">
            <w:pPr>
              <w:ind w:firstLine="0"/>
              <w:jc w:val="center"/>
              <w:rPr>
                <w:rFonts w:ascii="Times New Roman" w:hAnsi="Times New Roman"/>
                <w:sz w:val="24"/>
                <w:szCs w:val="24"/>
              </w:rPr>
            </w:pPr>
          </w:p>
        </w:tc>
      </w:tr>
      <w:tr w:rsidR="0082143D" w:rsidRPr="002C4A48" w14:paraId="377F6636" w14:textId="77777777" w:rsidTr="003C4E73">
        <w:tc>
          <w:tcPr>
            <w:tcW w:w="1271" w:type="dxa"/>
            <w:vAlign w:val="center"/>
          </w:tcPr>
          <w:p w14:paraId="106D2CE0"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890A0F1" w14:textId="6E32129F"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Signalo šaltinio vietos nustatymas naudojant TDOA ir hibridinį funkcionalumus</w:t>
            </w:r>
          </w:p>
        </w:tc>
        <w:tc>
          <w:tcPr>
            <w:tcW w:w="6662" w:type="dxa"/>
            <w:vAlign w:val="center"/>
          </w:tcPr>
          <w:p w14:paraId="3864D32C" w14:textId="74E2B175"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TDOA funkcionalumas turi būti užtikrinamas krypties ir vietos nustatymo įrenginį (imtuvą) sujungus su 3 nutolusių radijo stebėsenos imtuvų tinklu</w:t>
            </w:r>
          </w:p>
        </w:tc>
        <w:tc>
          <w:tcPr>
            <w:tcW w:w="2126" w:type="dxa"/>
          </w:tcPr>
          <w:p w14:paraId="42A0F009" w14:textId="7C6A2296" w:rsidR="0082143D" w:rsidRPr="002C4A48" w:rsidRDefault="0082143D" w:rsidP="0082143D">
            <w:pPr>
              <w:ind w:firstLine="0"/>
              <w:rPr>
                <w:rFonts w:ascii="Times New Roman" w:hAnsi="Times New Roman"/>
                <w:color w:val="FF0000"/>
                <w:sz w:val="24"/>
                <w:szCs w:val="24"/>
              </w:rPr>
            </w:pPr>
          </w:p>
        </w:tc>
        <w:tc>
          <w:tcPr>
            <w:tcW w:w="1985" w:type="dxa"/>
          </w:tcPr>
          <w:p w14:paraId="4AC238C5" w14:textId="6314A6FB" w:rsidR="0082143D" w:rsidRPr="002C4A48" w:rsidRDefault="0082143D" w:rsidP="0082143D">
            <w:pPr>
              <w:ind w:firstLine="0"/>
              <w:jc w:val="center"/>
              <w:rPr>
                <w:rFonts w:ascii="Times New Roman" w:hAnsi="Times New Roman"/>
                <w:sz w:val="24"/>
                <w:szCs w:val="24"/>
              </w:rPr>
            </w:pPr>
          </w:p>
        </w:tc>
      </w:tr>
      <w:tr w:rsidR="0082143D" w:rsidRPr="002C4A48" w14:paraId="52B40E39" w14:textId="77777777" w:rsidTr="003C4E73">
        <w:tc>
          <w:tcPr>
            <w:tcW w:w="1271" w:type="dxa"/>
            <w:vAlign w:val="center"/>
          </w:tcPr>
          <w:p w14:paraId="147E65A2" w14:textId="0AE5D09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7E40EAB" w14:textId="146A6254"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Demoduliuojamų</w:t>
            </w:r>
            <w:proofErr w:type="spellEnd"/>
            <w:r w:rsidRPr="002C4A48">
              <w:rPr>
                <w:rFonts w:ascii="Times New Roman" w:eastAsia="Calibri" w:hAnsi="Times New Roman"/>
                <w:sz w:val="24"/>
                <w:szCs w:val="24"/>
              </w:rPr>
              <w:t xml:space="preserve"> signalų tipai</w:t>
            </w:r>
          </w:p>
        </w:tc>
        <w:tc>
          <w:tcPr>
            <w:tcW w:w="6662" w:type="dxa"/>
            <w:vAlign w:val="center"/>
          </w:tcPr>
          <w:p w14:paraId="04637350" w14:textId="7317D8BD"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mažiau nei AM, FM, PM, impulsinis, I/Q, LSB, USB, CW</w:t>
            </w:r>
          </w:p>
        </w:tc>
        <w:tc>
          <w:tcPr>
            <w:tcW w:w="2126" w:type="dxa"/>
          </w:tcPr>
          <w:p w14:paraId="21CD150E" w14:textId="48F6A67B" w:rsidR="0082143D" w:rsidRPr="002C4A48" w:rsidRDefault="0082143D" w:rsidP="0082143D">
            <w:pPr>
              <w:ind w:firstLine="0"/>
              <w:rPr>
                <w:rFonts w:ascii="Times New Roman" w:hAnsi="Times New Roman"/>
                <w:color w:val="FF0000"/>
                <w:sz w:val="24"/>
                <w:szCs w:val="24"/>
              </w:rPr>
            </w:pPr>
          </w:p>
        </w:tc>
        <w:tc>
          <w:tcPr>
            <w:tcW w:w="1985" w:type="dxa"/>
          </w:tcPr>
          <w:p w14:paraId="7F9D4ED6" w14:textId="76C87D0E" w:rsidR="0082143D" w:rsidRPr="002C4A48" w:rsidRDefault="0082143D" w:rsidP="0082143D">
            <w:pPr>
              <w:ind w:firstLine="0"/>
              <w:jc w:val="center"/>
              <w:rPr>
                <w:rFonts w:ascii="Times New Roman" w:hAnsi="Times New Roman"/>
                <w:sz w:val="24"/>
                <w:szCs w:val="24"/>
              </w:rPr>
            </w:pPr>
          </w:p>
        </w:tc>
      </w:tr>
      <w:tr w:rsidR="0082143D" w:rsidRPr="002C4A48" w14:paraId="34E926CE" w14:textId="77777777" w:rsidTr="003C4E73">
        <w:tc>
          <w:tcPr>
            <w:tcW w:w="1271" w:type="dxa"/>
            <w:vAlign w:val="center"/>
          </w:tcPr>
          <w:p w14:paraId="0C796B96" w14:textId="314B731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AC2AE3D" w14:textId="07DFC0D1"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Turėti galimybę atlikti matavimus pagal ITU rekomendacijas</w:t>
            </w:r>
          </w:p>
        </w:tc>
        <w:tc>
          <w:tcPr>
            <w:tcW w:w="6662" w:type="dxa"/>
            <w:vAlign w:val="center"/>
          </w:tcPr>
          <w:p w14:paraId="1213616E" w14:textId="68E2F956"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Turi būti funkcionalumas atlikti matavimus laikantis ITU rekomendacijų, įskaitant:</w:t>
            </w:r>
          </w:p>
          <w:p w14:paraId="07EBB6C2" w14:textId="440EC5FF"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kanalo juostos pločio matavimai (</w:t>
            </w:r>
            <w:proofErr w:type="spellStart"/>
            <w:r w:rsidRPr="002C4A48">
              <w:rPr>
                <w:rFonts w:ascii="Times New Roman" w:eastAsia="Calibri" w:hAnsi="Times New Roman"/>
                <w:color w:val="000000" w:themeColor="text1"/>
                <w:sz w:val="24"/>
                <w:szCs w:val="24"/>
              </w:rPr>
              <w:t>bandwidth</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xml:space="preserve">) pagal </w:t>
            </w:r>
          </w:p>
          <w:p w14:paraId="6029938C" w14:textId="789F784C"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ITU-R SM.443-4 (02/2007),</w:t>
            </w:r>
          </w:p>
          <w:p w14:paraId="53D4E7E1" w14:textId="4DDC09EE"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radijo dažnio matavimai (</w:t>
            </w:r>
            <w:proofErr w:type="spellStart"/>
            <w:r w:rsidRPr="002C4A48">
              <w:rPr>
                <w:rFonts w:ascii="Times New Roman" w:eastAsia="Calibri" w:hAnsi="Times New Roman"/>
                <w:color w:val="000000" w:themeColor="text1"/>
                <w:sz w:val="24"/>
                <w:szCs w:val="24"/>
              </w:rPr>
              <w:t>frequency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SM.377,</w:t>
            </w:r>
          </w:p>
          <w:p w14:paraId="786C8150" w14:textId="7F72B401"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lastRenderedPageBreak/>
              <w:t>moduliacijos matavimai (</w:t>
            </w:r>
            <w:proofErr w:type="spellStart"/>
            <w:r w:rsidRPr="002C4A48">
              <w:rPr>
                <w:rFonts w:ascii="Times New Roman" w:eastAsia="Calibri" w:hAnsi="Times New Roman"/>
                <w:color w:val="000000" w:themeColor="text1"/>
                <w:sz w:val="24"/>
                <w:szCs w:val="24"/>
              </w:rPr>
              <w:t>modulation</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SM.328,</w:t>
            </w:r>
          </w:p>
          <w:p w14:paraId="0AEF9C64" w14:textId="16EBE75F"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lygio ir lauko stiprumo matavimai (</w:t>
            </w:r>
            <w:proofErr w:type="spellStart"/>
            <w:r w:rsidRPr="002C4A48">
              <w:rPr>
                <w:rFonts w:ascii="Times New Roman" w:eastAsia="Calibri" w:hAnsi="Times New Roman"/>
                <w:color w:val="000000" w:themeColor="text1"/>
                <w:sz w:val="24"/>
                <w:szCs w:val="24"/>
              </w:rPr>
              <w:t>field</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strength</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SM.378-7</w:t>
            </w:r>
          </w:p>
        </w:tc>
        <w:tc>
          <w:tcPr>
            <w:tcW w:w="2126" w:type="dxa"/>
          </w:tcPr>
          <w:p w14:paraId="125B9433" w14:textId="71C4747E" w:rsidR="0082143D" w:rsidRPr="002C4A48" w:rsidRDefault="0082143D" w:rsidP="0082143D">
            <w:pPr>
              <w:ind w:firstLine="0"/>
              <w:rPr>
                <w:rFonts w:ascii="Times New Roman" w:hAnsi="Times New Roman"/>
                <w:color w:val="FF0000"/>
                <w:sz w:val="24"/>
                <w:szCs w:val="24"/>
              </w:rPr>
            </w:pPr>
          </w:p>
        </w:tc>
        <w:tc>
          <w:tcPr>
            <w:tcW w:w="1985" w:type="dxa"/>
          </w:tcPr>
          <w:p w14:paraId="6674D985" w14:textId="30F21D07" w:rsidR="0082143D" w:rsidRPr="002C4A48" w:rsidRDefault="0082143D" w:rsidP="0082143D">
            <w:pPr>
              <w:ind w:firstLine="0"/>
              <w:jc w:val="center"/>
              <w:rPr>
                <w:rFonts w:ascii="Times New Roman" w:hAnsi="Times New Roman"/>
                <w:sz w:val="24"/>
                <w:szCs w:val="24"/>
              </w:rPr>
            </w:pPr>
          </w:p>
        </w:tc>
      </w:tr>
      <w:tr w:rsidR="0082143D" w:rsidRPr="002C4A48" w14:paraId="071B5C57" w14:textId="77777777" w:rsidTr="003C4E73">
        <w:tc>
          <w:tcPr>
            <w:tcW w:w="1271" w:type="dxa"/>
            <w:vAlign w:val="center"/>
          </w:tcPr>
          <w:p w14:paraId="4C6DF017" w14:textId="1DE467A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491C73E" w14:textId="6E095BD4"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Krypties nustatymo funkcionalumas nesant GNSS signalo</w:t>
            </w:r>
          </w:p>
        </w:tc>
        <w:tc>
          <w:tcPr>
            <w:tcW w:w="6662" w:type="dxa"/>
            <w:vAlign w:val="center"/>
          </w:tcPr>
          <w:p w14:paraId="3C575FCA" w14:textId="00176E3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būti užtikrintas krypties nustatymo funkcionalumas ir nesant GNSS signalo. Turi būti sudaryta galimybė įvesti įrangos vietos koordinates</w:t>
            </w:r>
          </w:p>
        </w:tc>
        <w:tc>
          <w:tcPr>
            <w:tcW w:w="2126" w:type="dxa"/>
          </w:tcPr>
          <w:p w14:paraId="776C360F" w14:textId="01B6D36F" w:rsidR="0082143D" w:rsidRPr="002C4A48" w:rsidRDefault="0082143D" w:rsidP="0082143D">
            <w:pPr>
              <w:ind w:firstLine="0"/>
              <w:rPr>
                <w:rFonts w:ascii="Times New Roman" w:hAnsi="Times New Roman"/>
                <w:color w:val="FF0000"/>
                <w:sz w:val="24"/>
                <w:szCs w:val="24"/>
              </w:rPr>
            </w:pPr>
          </w:p>
        </w:tc>
        <w:tc>
          <w:tcPr>
            <w:tcW w:w="1985" w:type="dxa"/>
          </w:tcPr>
          <w:p w14:paraId="25268CFA" w14:textId="0CC1E7E4" w:rsidR="0082143D" w:rsidRPr="002C4A48" w:rsidRDefault="0082143D" w:rsidP="0082143D">
            <w:pPr>
              <w:ind w:firstLine="0"/>
              <w:jc w:val="center"/>
              <w:rPr>
                <w:rFonts w:ascii="Times New Roman" w:hAnsi="Times New Roman"/>
                <w:sz w:val="24"/>
                <w:szCs w:val="24"/>
              </w:rPr>
            </w:pPr>
          </w:p>
        </w:tc>
      </w:tr>
      <w:tr w:rsidR="0082143D" w:rsidRPr="002C4A48" w14:paraId="6F8D3AEF" w14:textId="77777777" w:rsidTr="003C4E73">
        <w:tc>
          <w:tcPr>
            <w:tcW w:w="1271" w:type="dxa"/>
            <w:vAlign w:val="center"/>
          </w:tcPr>
          <w:p w14:paraId="74C40371" w14:textId="7FF1EBC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6F0A7A8" w14:textId="6391ABF8"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Programinė įranga</w:t>
            </w:r>
          </w:p>
        </w:tc>
        <w:tc>
          <w:tcPr>
            <w:tcW w:w="6662" w:type="dxa"/>
            <w:vAlign w:val="center"/>
          </w:tcPr>
          <w:p w14:paraId="7F86580E" w14:textId="1DEC8D0D"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Skirta prisijungti ir valdyti krypties nustatymo įrenginį (imtuvą) ir nutolusius radijo stebėsenos imtuvus nuotoliniu būdu bei parinkti matavimų veiksmus ir nustatymus</w:t>
            </w:r>
          </w:p>
        </w:tc>
        <w:tc>
          <w:tcPr>
            <w:tcW w:w="2126" w:type="dxa"/>
          </w:tcPr>
          <w:p w14:paraId="35874AE2" w14:textId="23A8DA80" w:rsidR="0082143D" w:rsidRPr="002C4A48" w:rsidRDefault="0082143D" w:rsidP="0082143D">
            <w:pPr>
              <w:ind w:firstLine="0"/>
              <w:rPr>
                <w:rFonts w:ascii="Times New Roman" w:hAnsi="Times New Roman"/>
                <w:color w:val="FF0000"/>
                <w:sz w:val="24"/>
                <w:szCs w:val="24"/>
              </w:rPr>
            </w:pPr>
          </w:p>
        </w:tc>
        <w:tc>
          <w:tcPr>
            <w:tcW w:w="1985" w:type="dxa"/>
          </w:tcPr>
          <w:p w14:paraId="2EA491EE" w14:textId="6B851C7E" w:rsidR="0082143D" w:rsidRPr="002C4A48" w:rsidRDefault="0082143D" w:rsidP="0082143D">
            <w:pPr>
              <w:ind w:firstLine="0"/>
              <w:jc w:val="center"/>
              <w:rPr>
                <w:rFonts w:ascii="Times New Roman" w:hAnsi="Times New Roman"/>
                <w:sz w:val="24"/>
                <w:szCs w:val="24"/>
              </w:rPr>
            </w:pPr>
          </w:p>
        </w:tc>
      </w:tr>
      <w:tr w:rsidR="0082143D" w:rsidRPr="002C4A48" w14:paraId="5C9BA865" w14:textId="77777777" w:rsidTr="003C4E73">
        <w:tc>
          <w:tcPr>
            <w:tcW w:w="1271" w:type="dxa"/>
            <w:vAlign w:val="center"/>
          </w:tcPr>
          <w:p w14:paraId="08F29BF4" w14:textId="7FF1EBC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4C01808" w14:textId="59EF8160"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Krypties nustatymo režimai</w:t>
            </w:r>
          </w:p>
        </w:tc>
        <w:tc>
          <w:tcPr>
            <w:tcW w:w="6662" w:type="dxa"/>
            <w:vAlign w:val="center"/>
          </w:tcPr>
          <w:p w14:paraId="7B6D33C0" w14:textId="12A286B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būti užtikrintas krypties nustatymo funkcionalumai fiksuoto dažnio režime (FFM), dažnių skenavimo režime (</w:t>
            </w:r>
            <w:proofErr w:type="spellStart"/>
            <w:r w:rsidRPr="002C4A48">
              <w:rPr>
                <w:rFonts w:ascii="Times New Roman" w:hAnsi="Times New Roman"/>
                <w:sz w:val="24"/>
                <w:szCs w:val="24"/>
              </w:rPr>
              <w:t>frequency</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Scan</w:t>
            </w:r>
            <w:proofErr w:type="spellEnd"/>
            <w:r w:rsidRPr="002C4A48">
              <w:rPr>
                <w:rFonts w:ascii="Times New Roman" w:hAnsi="Times New Roman"/>
                <w:sz w:val="24"/>
                <w:szCs w:val="24"/>
              </w:rPr>
              <w:t>), į atmintį įvestų dažnių skenavimo režime (</w:t>
            </w:r>
            <w:proofErr w:type="spellStart"/>
            <w:r w:rsidRPr="002C4A48">
              <w:rPr>
                <w:rFonts w:ascii="Times New Roman" w:hAnsi="Times New Roman"/>
                <w:sz w:val="24"/>
                <w:szCs w:val="24"/>
              </w:rPr>
              <w:t>memory</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Scan</w:t>
            </w:r>
            <w:proofErr w:type="spellEnd"/>
            <w:r w:rsidRPr="002C4A48">
              <w:rPr>
                <w:rFonts w:ascii="Times New Roman" w:hAnsi="Times New Roman"/>
                <w:sz w:val="24"/>
                <w:szCs w:val="24"/>
              </w:rPr>
              <w:t>)</w:t>
            </w:r>
          </w:p>
          <w:p w14:paraId="7378054D" w14:textId="65CA4762" w:rsidR="0082143D" w:rsidRPr="002C4A48" w:rsidRDefault="0082143D" w:rsidP="0037379D">
            <w:pPr>
              <w:ind w:firstLine="0"/>
              <w:jc w:val="both"/>
              <w:rPr>
                <w:rFonts w:ascii="Times New Roman" w:hAnsi="Times New Roman"/>
                <w:sz w:val="24"/>
                <w:szCs w:val="24"/>
              </w:rPr>
            </w:pPr>
          </w:p>
        </w:tc>
        <w:tc>
          <w:tcPr>
            <w:tcW w:w="2126" w:type="dxa"/>
          </w:tcPr>
          <w:p w14:paraId="3FFA7D51" w14:textId="5FC5ACF0" w:rsidR="0082143D" w:rsidRPr="002C4A48" w:rsidRDefault="0082143D" w:rsidP="0082143D">
            <w:pPr>
              <w:ind w:firstLine="0"/>
              <w:rPr>
                <w:rFonts w:ascii="Times New Roman" w:hAnsi="Times New Roman"/>
                <w:color w:val="FF0000"/>
                <w:sz w:val="24"/>
                <w:szCs w:val="24"/>
              </w:rPr>
            </w:pPr>
          </w:p>
        </w:tc>
        <w:tc>
          <w:tcPr>
            <w:tcW w:w="1985" w:type="dxa"/>
          </w:tcPr>
          <w:p w14:paraId="64638B6B" w14:textId="366083B9" w:rsidR="0082143D" w:rsidRPr="002C4A48" w:rsidRDefault="0082143D" w:rsidP="0082143D">
            <w:pPr>
              <w:ind w:firstLine="0"/>
              <w:jc w:val="center"/>
              <w:rPr>
                <w:rFonts w:ascii="Times New Roman" w:hAnsi="Times New Roman"/>
                <w:sz w:val="24"/>
                <w:szCs w:val="24"/>
              </w:rPr>
            </w:pPr>
          </w:p>
        </w:tc>
      </w:tr>
      <w:tr w:rsidR="0082143D" w:rsidRPr="002C4A48" w14:paraId="7F5A8A93" w14:textId="77777777" w:rsidTr="003C4E73">
        <w:tc>
          <w:tcPr>
            <w:tcW w:w="1271" w:type="dxa"/>
            <w:vAlign w:val="center"/>
          </w:tcPr>
          <w:p w14:paraId="2C95D0DC" w14:textId="7FF1EBC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E8C01B4" w14:textId="372269DD"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Plačiajuosčio signalo krypties nustatymas</w:t>
            </w:r>
          </w:p>
        </w:tc>
        <w:tc>
          <w:tcPr>
            <w:tcW w:w="6662" w:type="dxa"/>
            <w:vAlign w:val="center"/>
          </w:tcPr>
          <w:p w14:paraId="588DC61E" w14:textId="24E9CE2E"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būti užtikrintas krypties nustatymo funkcionalumas fiksuoto dažnio režime (FFM).</w:t>
            </w:r>
          </w:p>
        </w:tc>
        <w:tc>
          <w:tcPr>
            <w:tcW w:w="2126" w:type="dxa"/>
          </w:tcPr>
          <w:p w14:paraId="6B4F91A2" w14:textId="45BC6E43" w:rsidR="0082143D" w:rsidRPr="002C4A48" w:rsidRDefault="0082143D" w:rsidP="0082143D">
            <w:pPr>
              <w:ind w:firstLine="0"/>
              <w:rPr>
                <w:rFonts w:ascii="Times New Roman" w:hAnsi="Times New Roman"/>
                <w:color w:val="FF0000"/>
                <w:sz w:val="24"/>
                <w:szCs w:val="24"/>
              </w:rPr>
            </w:pPr>
          </w:p>
        </w:tc>
        <w:tc>
          <w:tcPr>
            <w:tcW w:w="1985" w:type="dxa"/>
          </w:tcPr>
          <w:p w14:paraId="1B66CE9C" w14:textId="539946B7" w:rsidR="0082143D" w:rsidRPr="002C4A48" w:rsidRDefault="0082143D" w:rsidP="0082143D">
            <w:pPr>
              <w:ind w:firstLine="0"/>
              <w:jc w:val="center"/>
              <w:rPr>
                <w:rFonts w:ascii="Times New Roman" w:hAnsi="Times New Roman"/>
                <w:sz w:val="24"/>
                <w:szCs w:val="24"/>
              </w:rPr>
            </w:pPr>
          </w:p>
        </w:tc>
      </w:tr>
      <w:tr w:rsidR="0082143D" w:rsidRPr="002C4A48" w14:paraId="2122A86C" w14:textId="77777777" w:rsidTr="003C4E73">
        <w:tc>
          <w:tcPr>
            <w:tcW w:w="1271" w:type="dxa"/>
            <w:vAlign w:val="center"/>
          </w:tcPr>
          <w:p w14:paraId="3A1F6F41" w14:textId="7FF1EBC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3D83393" w14:textId="4B71D835"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DF juostos plotis</w:t>
            </w:r>
          </w:p>
        </w:tc>
        <w:tc>
          <w:tcPr>
            <w:tcW w:w="6662" w:type="dxa"/>
            <w:vAlign w:val="center"/>
          </w:tcPr>
          <w:p w14:paraId="576669C2" w14:textId="5EC42A93"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DF juostos pločio nustatymo būdai:</w:t>
            </w:r>
          </w:p>
          <w:p w14:paraId="534C9D4A" w14:textId="2DC5A6F3"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rankinis (</w:t>
            </w:r>
            <w:proofErr w:type="spellStart"/>
            <w:r w:rsidRPr="002C4A48">
              <w:rPr>
                <w:rFonts w:ascii="Times New Roman" w:hAnsi="Times New Roman"/>
                <w:sz w:val="24"/>
                <w:szCs w:val="24"/>
              </w:rPr>
              <w:t>manual</w:t>
            </w:r>
            <w:proofErr w:type="spellEnd"/>
            <w:r w:rsidRPr="002C4A48">
              <w:rPr>
                <w:rFonts w:ascii="Times New Roman" w:hAnsi="Times New Roman"/>
                <w:sz w:val="24"/>
                <w:szCs w:val="24"/>
              </w:rPr>
              <w:t>)</w:t>
            </w:r>
            <w:r w:rsidR="00C13FE6" w:rsidRPr="002C4A48">
              <w:rPr>
                <w:rFonts w:ascii="Times New Roman" w:hAnsi="Times New Roman"/>
                <w:sz w:val="24"/>
                <w:szCs w:val="24"/>
              </w:rPr>
              <w:t>,</w:t>
            </w:r>
          </w:p>
          <w:p w14:paraId="783D668C" w14:textId="09177F5E"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automatinis (plačiajuosčio signalo krypties nustatymas, priklausantis nuo FFT selektyvumo)</w:t>
            </w:r>
          </w:p>
        </w:tc>
        <w:tc>
          <w:tcPr>
            <w:tcW w:w="2126" w:type="dxa"/>
          </w:tcPr>
          <w:p w14:paraId="0EC8746C" w14:textId="44399DAF" w:rsidR="0082143D" w:rsidRPr="002C4A48" w:rsidRDefault="0082143D" w:rsidP="0082143D">
            <w:pPr>
              <w:ind w:firstLine="0"/>
              <w:rPr>
                <w:rFonts w:ascii="Times New Roman" w:hAnsi="Times New Roman"/>
                <w:color w:val="FF0000"/>
                <w:sz w:val="24"/>
                <w:szCs w:val="24"/>
              </w:rPr>
            </w:pPr>
          </w:p>
        </w:tc>
        <w:tc>
          <w:tcPr>
            <w:tcW w:w="1985" w:type="dxa"/>
          </w:tcPr>
          <w:p w14:paraId="1428D8DE" w14:textId="125E7772" w:rsidR="0082143D" w:rsidRPr="002C4A48" w:rsidRDefault="0082143D" w:rsidP="0082143D">
            <w:pPr>
              <w:ind w:firstLine="0"/>
              <w:jc w:val="center"/>
              <w:rPr>
                <w:rFonts w:ascii="Times New Roman" w:hAnsi="Times New Roman"/>
                <w:sz w:val="24"/>
                <w:szCs w:val="24"/>
              </w:rPr>
            </w:pPr>
          </w:p>
        </w:tc>
      </w:tr>
      <w:tr w:rsidR="0082143D" w:rsidRPr="002C4A48" w14:paraId="0BE829CB" w14:textId="77777777" w:rsidTr="003C4E73">
        <w:tc>
          <w:tcPr>
            <w:tcW w:w="1271" w:type="dxa"/>
            <w:vAlign w:val="center"/>
          </w:tcPr>
          <w:p w14:paraId="476439B8" w14:textId="548FA730" w:rsidR="0082143D" w:rsidRPr="002C4A48" w:rsidRDefault="0082143D" w:rsidP="0082143D">
            <w:pPr>
              <w:rPr>
                <w:rFonts w:ascii="Times New Roman" w:hAnsi="Times New Roman"/>
                <w:sz w:val="24"/>
                <w:szCs w:val="24"/>
              </w:rPr>
            </w:pPr>
          </w:p>
        </w:tc>
        <w:tc>
          <w:tcPr>
            <w:tcW w:w="13892" w:type="dxa"/>
            <w:gridSpan w:val="4"/>
            <w:vAlign w:val="center"/>
          </w:tcPr>
          <w:p w14:paraId="35FA3064" w14:textId="4C58C110"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b/>
                <w:bCs/>
                <w:sz w:val="24"/>
                <w:szCs w:val="24"/>
              </w:rPr>
              <w:t xml:space="preserve">Bendrieji reikalavimai </w:t>
            </w:r>
            <w:proofErr w:type="spellStart"/>
            <w:r w:rsidRPr="002C4A48">
              <w:rPr>
                <w:rFonts w:ascii="Times New Roman" w:hAnsi="Times New Roman"/>
                <w:b/>
                <w:bCs/>
                <w:sz w:val="24"/>
                <w:szCs w:val="24"/>
              </w:rPr>
              <w:t>p</w:t>
            </w:r>
            <w:r w:rsidRPr="002C4A48">
              <w:rPr>
                <w:rFonts w:ascii="Times New Roman" w:hAnsi="Times New Roman"/>
                <w:b/>
                <w:sz w:val="24"/>
                <w:szCs w:val="24"/>
              </w:rPr>
              <w:t>elengatoriui</w:t>
            </w:r>
            <w:proofErr w:type="spellEnd"/>
            <w:r w:rsidRPr="002C4A48">
              <w:rPr>
                <w:rFonts w:ascii="Times New Roman" w:hAnsi="Times New Roman"/>
                <w:b/>
                <w:i/>
                <w:sz w:val="24"/>
                <w:szCs w:val="24"/>
              </w:rPr>
              <w:t xml:space="preserve"> (+imtuvui)</w:t>
            </w:r>
          </w:p>
        </w:tc>
      </w:tr>
      <w:tr w:rsidR="0082143D" w:rsidRPr="002C4A48" w14:paraId="60C54C0D" w14:textId="77777777" w:rsidTr="003C4E73">
        <w:tc>
          <w:tcPr>
            <w:tcW w:w="1271" w:type="dxa"/>
            <w:vAlign w:val="center"/>
          </w:tcPr>
          <w:p w14:paraId="05EE5712" w14:textId="0B7B74D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A94BF06" w14:textId="35466B14"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Darbinės temperatūros diapazonas</w:t>
            </w:r>
          </w:p>
        </w:tc>
        <w:tc>
          <w:tcPr>
            <w:tcW w:w="6662" w:type="dxa"/>
            <w:vAlign w:val="center"/>
          </w:tcPr>
          <w:p w14:paraId="3E764A02" w14:textId="4A53BA1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mažesnis kaip nuo -30°C iki +55°C</w:t>
            </w:r>
          </w:p>
        </w:tc>
        <w:tc>
          <w:tcPr>
            <w:tcW w:w="2126" w:type="dxa"/>
          </w:tcPr>
          <w:p w14:paraId="10F16A19" w14:textId="1A4C0095" w:rsidR="0082143D" w:rsidRPr="002C4A48" w:rsidRDefault="0082143D" w:rsidP="0082143D">
            <w:pPr>
              <w:ind w:firstLine="0"/>
              <w:rPr>
                <w:rFonts w:ascii="Times New Roman" w:hAnsi="Times New Roman"/>
                <w:color w:val="FF0000"/>
                <w:sz w:val="24"/>
                <w:szCs w:val="24"/>
              </w:rPr>
            </w:pPr>
          </w:p>
        </w:tc>
        <w:tc>
          <w:tcPr>
            <w:tcW w:w="1985" w:type="dxa"/>
          </w:tcPr>
          <w:p w14:paraId="04E2C110" w14:textId="3C7F1044" w:rsidR="0082143D" w:rsidRPr="002C4A48" w:rsidRDefault="0082143D" w:rsidP="0082143D">
            <w:pPr>
              <w:ind w:firstLine="0"/>
              <w:jc w:val="center"/>
              <w:rPr>
                <w:rFonts w:ascii="Times New Roman" w:hAnsi="Times New Roman"/>
                <w:sz w:val="24"/>
                <w:szCs w:val="24"/>
              </w:rPr>
            </w:pPr>
          </w:p>
        </w:tc>
      </w:tr>
      <w:tr w:rsidR="0082143D" w:rsidRPr="002C4A48" w14:paraId="53A965A7" w14:textId="77777777" w:rsidTr="003C4E73">
        <w:tc>
          <w:tcPr>
            <w:tcW w:w="1271" w:type="dxa"/>
            <w:vAlign w:val="center"/>
          </w:tcPr>
          <w:p w14:paraId="7642659F" w14:textId="4D670FD1"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DB7D3CB" w14:textId="60D0F8F5"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Nuotolinis valdymas per LAN sąsają</w:t>
            </w:r>
          </w:p>
        </w:tc>
        <w:tc>
          <w:tcPr>
            <w:tcW w:w="6662" w:type="dxa"/>
            <w:vAlign w:val="center"/>
          </w:tcPr>
          <w:p w14:paraId="2B30AA07" w14:textId="34EEDAF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RJ-45, 1 </w:t>
            </w:r>
            <w:proofErr w:type="spellStart"/>
            <w:r w:rsidRPr="002C4A48">
              <w:rPr>
                <w:rFonts w:ascii="Times New Roman" w:eastAsia="Calibri" w:hAnsi="Times New Roman"/>
                <w:sz w:val="24"/>
                <w:szCs w:val="24"/>
              </w:rPr>
              <w:t>Gbit</w:t>
            </w:r>
            <w:proofErr w:type="spellEnd"/>
            <w:r w:rsidRPr="002C4A48">
              <w:rPr>
                <w:rFonts w:ascii="Times New Roman" w:eastAsia="Calibri" w:hAnsi="Times New Roman"/>
                <w:sz w:val="24"/>
                <w:szCs w:val="24"/>
              </w:rPr>
              <w:t xml:space="preserve"> WAN</w:t>
            </w:r>
          </w:p>
        </w:tc>
        <w:tc>
          <w:tcPr>
            <w:tcW w:w="2126" w:type="dxa"/>
          </w:tcPr>
          <w:p w14:paraId="5512B10B" w14:textId="1D414579" w:rsidR="0082143D" w:rsidRPr="002C4A48" w:rsidRDefault="0082143D" w:rsidP="0082143D">
            <w:pPr>
              <w:ind w:firstLine="0"/>
              <w:rPr>
                <w:rFonts w:ascii="Times New Roman" w:hAnsi="Times New Roman"/>
                <w:color w:val="FF0000"/>
                <w:sz w:val="24"/>
                <w:szCs w:val="24"/>
              </w:rPr>
            </w:pPr>
          </w:p>
        </w:tc>
        <w:tc>
          <w:tcPr>
            <w:tcW w:w="1985" w:type="dxa"/>
          </w:tcPr>
          <w:p w14:paraId="51E1B4BE" w14:textId="61B1F747" w:rsidR="0082143D" w:rsidRPr="002C4A48" w:rsidRDefault="0082143D" w:rsidP="0082143D">
            <w:pPr>
              <w:ind w:firstLine="0"/>
              <w:jc w:val="center"/>
              <w:rPr>
                <w:rFonts w:ascii="Times New Roman" w:hAnsi="Times New Roman"/>
                <w:sz w:val="24"/>
                <w:szCs w:val="24"/>
              </w:rPr>
            </w:pPr>
          </w:p>
        </w:tc>
      </w:tr>
      <w:tr w:rsidR="0082143D" w:rsidRPr="002C4A48" w14:paraId="59832B26" w14:textId="77777777" w:rsidTr="003C4E73">
        <w:tc>
          <w:tcPr>
            <w:tcW w:w="1271" w:type="dxa"/>
            <w:vAlign w:val="center"/>
          </w:tcPr>
          <w:p w14:paraId="5E6F3526" w14:textId="6962D4D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047FD0A" w14:textId="6B083A2C"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Maitinimo šaltinis</w:t>
            </w:r>
          </w:p>
        </w:tc>
        <w:tc>
          <w:tcPr>
            <w:tcW w:w="6662" w:type="dxa"/>
            <w:vAlign w:val="center"/>
          </w:tcPr>
          <w:p w14:paraId="56F95A85" w14:textId="5721560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230 V 50 Hz kintamos srovės tinklo</w:t>
            </w:r>
          </w:p>
        </w:tc>
        <w:tc>
          <w:tcPr>
            <w:tcW w:w="2126" w:type="dxa"/>
          </w:tcPr>
          <w:p w14:paraId="38272BDF" w14:textId="4FBB2ED2" w:rsidR="0082143D" w:rsidRPr="002C4A48" w:rsidRDefault="0082143D" w:rsidP="0082143D">
            <w:pPr>
              <w:ind w:firstLine="0"/>
              <w:rPr>
                <w:rFonts w:ascii="Times New Roman" w:hAnsi="Times New Roman"/>
                <w:color w:val="FF0000"/>
                <w:sz w:val="24"/>
                <w:szCs w:val="24"/>
              </w:rPr>
            </w:pPr>
          </w:p>
        </w:tc>
        <w:tc>
          <w:tcPr>
            <w:tcW w:w="1985" w:type="dxa"/>
          </w:tcPr>
          <w:p w14:paraId="1DF217F7" w14:textId="3FFFC317" w:rsidR="0082143D" w:rsidRPr="002C4A48" w:rsidRDefault="0082143D" w:rsidP="0082143D">
            <w:pPr>
              <w:ind w:firstLine="0"/>
              <w:jc w:val="center"/>
              <w:rPr>
                <w:rFonts w:ascii="Times New Roman" w:hAnsi="Times New Roman"/>
                <w:sz w:val="24"/>
                <w:szCs w:val="24"/>
              </w:rPr>
            </w:pPr>
          </w:p>
        </w:tc>
      </w:tr>
      <w:tr w:rsidR="0082143D" w:rsidRPr="002C4A48" w14:paraId="753231CC" w14:textId="77777777" w:rsidTr="003C4E73">
        <w:tc>
          <w:tcPr>
            <w:tcW w:w="1271" w:type="dxa"/>
            <w:vAlign w:val="center"/>
          </w:tcPr>
          <w:p w14:paraId="19220AEA" w14:textId="6362D71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2C65FF4" w14:textId="2A1D1049"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Nutolusių radijo stebėsenos imtuvų valdymo komandų rinkinys</w:t>
            </w:r>
          </w:p>
        </w:tc>
        <w:tc>
          <w:tcPr>
            <w:tcW w:w="6662" w:type="dxa"/>
            <w:vAlign w:val="center"/>
          </w:tcPr>
          <w:p w14:paraId="5A6E594C" w14:textId="1C1E72A8"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Tiekėjas kartu su krypties nustatymo įrenginiu (imtuvu) turi pateikti pilną nutolusių radijo stebėsenos imtuvų valdymo komandų rinkinį, apimantį tiek nuotolinio, tiek vietinio valdymo komandas. Komandų rinkinys turi apimti komandų sintaksės, parametrų ir atsakymų struktūros aprašymą. Pateiktas valdymo komandų rinkinys turi užtikrinti visos įrangos integraciją į užsakovo valdymo infrastruktūrą</w:t>
            </w:r>
          </w:p>
        </w:tc>
        <w:tc>
          <w:tcPr>
            <w:tcW w:w="2126" w:type="dxa"/>
          </w:tcPr>
          <w:p w14:paraId="4DD28C20" w14:textId="2C8DDA38" w:rsidR="0082143D" w:rsidRPr="002C4A48" w:rsidRDefault="0082143D" w:rsidP="0082143D">
            <w:pPr>
              <w:ind w:firstLine="0"/>
              <w:rPr>
                <w:rFonts w:ascii="Times New Roman" w:hAnsi="Times New Roman"/>
                <w:color w:val="FF0000"/>
                <w:sz w:val="24"/>
                <w:szCs w:val="24"/>
              </w:rPr>
            </w:pPr>
          </w:p>
        </w:tc>
        <w:tc>
          <w:tcPr>
            <w:tcW w:w="1985" w:type="dxa"/>
          </w:tcPr>
          <w:p w14:paraId="70456564" w14:textId="73757CDB" w:rsidR="0082143D" w:rsidRPr="002C4A48" w:rsidRDefault="0082143D" w:rsidP="0082143D">
            <w:pPr>
              <w:ind w:firstLine="0"/>
              <w:jc w:val="center"/>
              <w:rPr>
                <w:rFonts w:ascii="Times New Roman" w:hAnsi="Times New Roman"/>
                <w:sz w:val="24"/>
                <w:szCs w:val="24"/>
              </w:rPr>
            </w:pPr>
          </w:p>
        </w:tc>
      </w:tr>
      <w:tr w:rsidR="0082143D" w:rsidRPr="002C4A48" w14:paraId="2C6EF665" w14:textId="77777777" w:rsidTr="003C4E73">
        <w:tc>
          <w:tcPr>
            <w:tcW w:w="1271" w:type="dxa"/>
            <w:vAlign w:val="center"/>
          </w:tcPr>
          <w:p w14:paraId="7D62DAD5" w14:textId="0131F53B"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346AD46" w14:textId="35F7FFCB"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Vidinis kompiuteris</w:t>
            </w:r>
          </w:p>
        </w:tc>
        <w:tc>
          <w:tcPr>
            <w:tcW w:w="6662" w:type="dxa"/>
            <w:vAlign w:val="center"/>
          </w:tcPr>
          <w:p w14:paraId="293E2C3A" w14:textId="73B812E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Turi būti integruotas vidinis kompiuter</w:t>
            </w:r>
            <w:r w:rsidR="000761FD">
              <w:rPr>
                <w:rFonts w:ascii="Times New Roman" w:eastAsia="Calibri" w:hAnsi="Times New Roman"/>
                <w:sz w:val="24"/>
                <w:szCs w:val="24"/>
              </w:rPr>
              <w:t>is</w:t>
            </w:r>
            <w:r w:rsidRPr="002C4A48">
              <w:rPr>
                <w:rFonts w:ascii="Times New Roman" w:eastAsia="Calibri" w:hAnsi="Times New Roman"/>
                <w:sz w:val="24"/>
                <w:szCs w:val="24"/>
              </w:rPr>
              <w:t xml:space="preserve"> (PC) su ne mažesne kaip 16 GB DRAM operatyvine atmintimi ir </w:t>
            </w:r>
          </w:p>
          <w:p w14:paraId="6D68A7DE" w14:textId="15A95494"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M.2 </w:t>
            </w:r>
            <w:proofErr w:type="spellStart"/>
            <w:r w:rsidRPr="002C4A48">
              <w:rPr>
                <w:rFonts w:ascii="Times New Roman" w:eastAsia="Calibri" w:hAnsi="Times New Roman"/>
                <w:sz w:val="24"/>
                <w:szCs w:val="24"/>
              </w:rPr>
              <w:t>NVMe</w:t>
            </w:r>
            <w:proofErr w:type="spellEnd"/>
            <w:r w:rsidRPr="002C4A48">
              <w:rPr>
                <w:rFonts w:ascii="Times New Roman" w:eastAsia="Calibri" w:hAnsi="Times New Roman"/>
                <w:sz w:val="24"/>
                <w:szCs w:val="24"/>
              </w:rPr>
              <w:t xml:space="preserve"> tipo kietuoju disku duomenų saugojimui</w:t>
            </w:r>
          </w:p>
        </w:tc>
        <w:tc>
          <w:tcPr>
            <w:tcW w:w="2126" w:type="dxa"/>
          </w:tcPr>
          <w:p w14:paraId="6076014D" w14:textId="46CEB959" w:rsidR="0082143D" w:rsidRPr="002C4A48" w:rsidRDefault="0082143D" w:rsidP="0082143D">
            <w:pPr>
              <w:ind w:firstLine="0"/>
              <w:rPr>
                <w:rFonts w:ascii="Times New Roman" w:hAnsi="Times New Roman"/>
                <w:color w:val="FF0000"/>
                <w:sz w:val="24"/>
                <w:szCs w:val="24"/>
              </w:rPr>
            </w:pPr>
          </w:p>
        </w:tc>
        <w:tc>
          <w:tcPr>
            <w:tcW w:w="1985" w:type="dxa"/>
          </w:tcPr>
          <w:p w14:paraId="25587859" w14:textId="36C60AB8" w:rsidR="0082143D" w:rsidRPr="002C4A48" w:rsidRDefault="0082143D" w:rsidP="0082143D">
            <w:pPr>
              <w:ind w:firstLine="0"/>
              <w:jc w:val="center"/>
              <w:rPr>
                <w:rFonts w:ascii="Times New Roman" w:hAnsi="Times New Roman"/>
                <w:sz w:val="24"/>
                <w:szCs w:val="24"/>
              </w:rPr>
            </w:pPr>
          </w:p>
        </w:tc>
      </w:tr>
      <w:tr w:rsidR="0082143D" w:rsidRPr="002C4A48" w14:paraId="7D7ACA2E" w14:textId="77777777" w:rsidTr="003C4E73">
        <w:tc>
          <w:tcPr>
            <w:tcW w:w="1271" w:type="dxa"/>
            <w:vAlign w:val="center"/>
          </w:tcPr>
          <w:p w14:paraId="44E6407F" w14:textId="280D7D10" w:rsidR="0082143D" w:rsidRPr="002C4A48" w:rsidRDefault="0082143D" w:rsidP="00FC39CF">
            <w:pPr>
              <w:pStyle w:val="Sraopastraipa"/>
              <w:numPr>
                <w:ilvl w:val="0"/>
                <w:numId w:val="6"/>
              </w:numPr>
              <w:spacing w:before="60" w:after="60"/>
              <w:rPr>
                <w:rFonts w:ascii="Times New Roman" w:hAnsi="Times New Roman"/>
                <w:iCs/>
                <w:sz w:val="24"/>
                <w:szCs w:val="24"/>
              </w:rPr>
            </w:pPr>
          </w:p>
        </w:tc>
        <w:tc>
          <w:tcPr>
            <w:tcW w:w="13892" w:type="dxa"/>
            <w:gridSpan w:val="4"/>
            <w:vAlign w:val="center"/>
          </w:tcPr>
          <w:p w14:paraId="500C2881" w14:textId="53012916"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b/>
                <w:bCs/>
                <w:sz w:val="24"/>
                <w:szCs w:val="24"/>
              </w:rPr>
              <w:t>Techniniai reikalavimai spektro stebėsenos imtuvui</w:t>
            </w:r>
          </w:p>
        </w:tc>
      </w:tr>
      <w:tr w:rsidR="0082143D" w:rsidRPr="002C4A48" w14:paraId="5B066B6C" w14:textId="77777777" w:rsidTr="003C4E73">
        <w:tc>
          <w:tcPr>
            <w:tcW w:w="1271" w:type="dxa"/>
            <w:vAlign w:val="center"/>
          </w:tcPr>
          <w:p w14:paraId="13AD712E"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2B49429E" w14:textId="65F18840"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Dažnių diapazonas</w:t>
            </w:r>
          </w:p>
        </w:tc>
        <w:tc>
          <w:tcPr>
            <w:tcW w:w="6662" w:type="dxa"/>
            <w:vAlign w:val="center"/>
          </w:tcPr>
          <w:p w14:paraId="2AA199FD" w14:textId="5020CEC6"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Ne siauresnis kaip nuo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iki 8 GHz</w:t>
            </w:r>
          </w:p>
        </w:tc>
        <w:tc>
          <w:tcPr>
            <w:tcW w:w="2126" w:type="dxa"/>
          </w:tcPr>
          <w:p w14:paraId="149D3D7A"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6F4C3E7E"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3062B821" w14:textId="77777777" w:rsidTr="003C4E73">
        <w:tc>
          <w:tcPr>
            <w:tcW w:w="1271" w:type="dxa"/>
            <w:vAlign w:val="center"/>
          </w:tcPr>
          <w:p w14:paraId="522D7FD9"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0697D1D" w14:textId="283DC228"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Mažiausia dažnio derinimo skiriamoji geba</w:t>
            </w:r>
          </w:p>
        </w:tc>
        <w:tc>
          <w:tcPr>
            <w:tcW w:w="6662" w:type="dxa"/>
            <w:vAlign w:val="center"/>
          </w:tcPr>
          <w:p w14:paraId="3F94195D" w14:textId="6F9206EE"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didesnė kaip 1 Hz</w:t>
            </w:r>
          </w:p>
        </w:tc>
        <w:tc>
          <w:tcPr>
            <w:tcW w:w="2126" w:type="dxa"/>
          </w:tcPr>
          <w:p w14:paraId="2310A552" w14:textId="737E0E58" w:rsidR="0082143D" w:rsidRPr="002C4A48" w:rsidRDefault="0082143D" w:rsidP="0082143D">
            <w:pPr>
              <w:ind w:firstLine="0"/>
              <w:jc w:val="center"/>
              <w:rPr>
                <w:rFonts w:ascii="Times New Roman" w:hAnsi="Times New Roman"/>
                <w:sz w:val="24"/>
                <w:szCs w:val="24"/>
              </w:rPr>
            </w:pPr>
          </w:p>
        </w:tc>
        <w:tc>
          <w:tcPr>
            <w:tcW w:w="1985" w:type="dxa"/>
          </w:tcPr>
          <w:p w14:paraId="2537C619" w14:textId="6F3C9720" w:rsidR="0082143D" w:rsidRPr="002C4A48" w:rsidRDefault="0082143D" w:rsidP="0082143D">
            <w:pPr>
              <w:ind w:firstLine="0"/>
              <w:jc w:val="center"/>
              <w:rPr>
                <w:rFonts w:ascii="Times New Roman" w:hAnsi="Times New Roman"/>
                <w:sz w:val="24"/>
                <w:szCs w:val="24"/>
              </w:rPr>
            </w:pPr>
          </w:p>
        </w:tc>
      </w:tr>
      <w:tr w:rsidR="0082143D" w:rsidRPr="002C4A48" w14:paraId="2371B31C" w14:textId="77777777" w:rsidTr="003C4E73">
        <w:tc>
          <w:tcPr>
            <w:tcW w:w="1271" w:type="dxa"/>
            <w:vAlign w:val="center"/>
          </w:tcPr>
          <w:p w14:paraId="13E7F7EE"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5653021" w14:textId="6263EC32"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Dažnio nustatymo paklaida</w:t>
            </w:r>
          </w:p>
        </w:tc>
        <w:tc>
          <w:tcPr>
            <w:tcW w:w="6662" w:type="dxa"/>
            <w:vAlign w:val="center"/>
          </w:tcPr>
          <w:p w14:paraId="7483300E" w14:textId="798B4990"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didesnė kaip 2 × 10–7</w:t>
            </w:r>
          </w:p>
        </w:tc>
        <w:tc>
          <w:tcPr>
            <w:tcW w:w="2126" w:type="dxa"/>
          </w:tcPr>
          <w:p w14:paraId="0C0BE174" w14:textId="17C6EBE5" w:rsidR="0082143D" w:rsidRPr="002C4A48" w:rsidRDefault="0082143D" w:rsidP="0082143D">
            <w:pPr>
              <w:ind w:firstLine="0"/>
              <w:jc w:val="center"/>
              <w:rPr>
                <w:rFonts w:ascii="Times New Roman" w:hAnsi="Times New Roman"/>
                <w:sz w:val="24"/>
                <w:szCs w:val="24"/>
              </w:rPr>
            </w:pPr>
          </w:p>
        </w:tc>
        <w:tc>
          <w:tcPr>
            <w:tcW w:w="1985" w:type="dxa"/>
          </w:tcPr>
          <w:p w14:paraId="52ADB6D4" w14:textId="307D589C" w:rsidR="0082143D" w:rsidRPr="002C4A48" w:rsidRDefault="0082143D" w:rsidP="0082143D">
            <w:pPr>
              <w:ind w:firstLine="0"/>
              <w:jc w:val="center"/>
              <w:rPr>
                <w:rFonts w:ascii="Times New Roman" w:hAnsi="Times New Roman"/>
                <w:sz w:val="24"/>
                <w:szCs w:val="24"/>
              </w:rPr>
            </w:pPr>
          </w:p>
        </w:tc>
      </w:tr>
      <w:tr w:rsidR="0082143D" w:rsidRPr="002C4A48" w14:paraId="41B9F774" w14:textId="77777777" w:rsidTr="003C4E73">
        <w:tc>
          <w:tcPr>
            <w:tcW w:w="1271" w:type="dxa"/>
            <w:vAlign w:val="center"/>
          </w:tcPr>
          <w:p w14:paraId="683FB57A"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346FB5A1" w14:textId="7AED8AD9"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Realaus laiko tarpinio dažnio juostos plotis</w:t>
            </w:r>
          </w:p>
        </w:tc>
        <w:tc>
          <w:tcPr>
            <w:tcW w:w="6662" w:type="dxa"/>
            <w:vAlign w:val="center"/>
          </w:tcPr>
          <w:p w14:paraId="2A74AE6D" w14:textId="7E28AD3F"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mažesnis kaip 40 MHz</w:t>
            </w:r>
          </w:p>
        </w:tc>
        <w:tc>
          <w:tcPr>
            <w:tcW w:w="2126" w:type="dxa"/>
          </w:tcPr>
          <w:p w14:paraId="4AC4696B" w14:textId="20D25E53" w:rsidR="0082143D" w:rsidRPr="002C4A48" w:rsidRDefault="0082143D" w:rsidP="0082143D">
            <w:pPr>
              <w:ind w:firstLine="0"/>
              <w:jc w:val="center"/>
              <w:rPr>
                <w:rFonts w:ascii="Times New Roman" w:hAnsi="Times New Roman"/>
                <w:sz w:val="24"/>
                <w:szCs w:val="24"/>
              </w:rPr>
            </w:pPr>
          </w:p>
        </w:tc>
        <w:tc>
          <w:tcPr>
            <w:tcW w:w="1985" w:type="dxa"/>
          </w:tcPr>
          <w:p w14:paraId="257C0257" w14:textId="03B35E11" w:rsidR="0082143D" w:rsidRPr="002C4A48" w:rsidRDefault="0082143D" w:rsidP="0082143D">
            <w:pPr>
              <w:ind w:firstLine="0"/>
              <w:jc w:val="center"/>
              <w:rPr>
                <w:rFonts w:ascii="Times New Roman" w:hAnsi="Times New Roman"/>
                <w:sz w:val="24"/>
                <w:szCs w:val="24"/>
              </w:rPr>
            </w:pPr>
          </w:p>
        </w:tc>
      </w:tr>
      <w:tr w:rsidR="0082143D" w:rsidRPr="002C4A48" w14:paraId="5D995C8D" w14:textId="77777777" w:rsidTr="003C4E73">
        <w:tc>
          <w:tcPr>
            <w:tcW w:w="1271" w:type="dxa"/>
            <w:vAlign w:val="center"/>
          </w:tcPr>
          <w:p w14:paraId="2A0D1291" w14:textId="0C2B261C"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6919F33" w14:textId="5983114C" w:rsidR="0082143D" w:rsidRPr="002C4A48" w:rsidRDefault="4DFF05BE" w:rsidP="6199506F">
            <w:pPr>
              <w:ind w:firstLine="0"/>
              <w:rPr>
                <w:rFonts w:ascii="Times New Roman" w:hAnsi="Times New Roman"/>
                <w:sz w:val="24"/>
                <w:szCs w:val="24"/>
              </w:rPr>
            </w:pPr>
            <w:r w:rsidRPr="002C4A48">
              <w:rPr>
                <w:rFonts w:ascii="Times New Roman" w:hAnsi="Times New Roman"/>
                <w:sz w:val="24"/>
                <w:szCs w:val="24"/>
              </w:rPr>
              <w:t xml:space="preserve">Trečios eilės </w:t>
            </w:r>
            <w:proofErr w:type="spellStart"/>
            <w:r w:rsidRPr="002C4A48">
              <w:rPr>
                <w:rFonts w:ascii="Times New Roman" w:hAnsi="Times New Roman"/>
                <w:sz w:val="24"/>
                <w:szCs w:val="24"/>
              </w:rPr>
              <w:t>intermoduliacija</w:t>
            </w:r>
            <w:proofErr w:type="spellEnd"/>
            <w:r w:rsidRPr="002C4A48">
              <w:rPr>
                <w:rFonts w:ascii="Times New Roman" w:hAnsi="Times New Roman"/>
                <w:sz w:val="24"/>
                <w:szCs w:val="24"/>
              </w:rPr>
              <w:t xml:space="preserve"> (angl. </w:t>
            </w:r>
            <w:proofErr w:type="spellStart"/>
            <w:r w:rsidRPr="002C4A48">
              <w:rPr>
                <w:rFonts w:ascii="Times New Roman" w:hAnsi="Times New Roman"/>
                <w:sz w:val="24"/>
                <w:szCs w:val="24"/>
              </w:rPr>
              <w:t>Third-order</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intercept</w:t>
            </w:r>
            <w:proofErr w:type="spellEnd"/>
            <w:r w:rsidRPr="002C4A48">
              <w:rPr>
                <w:rFonts w:ascii="Times New Roman" w:hAnsi="Times New Roman"/>
                <w:sz w:val="24"/>
                <w:szCs w:val="24"/>
              </w:rPr>
              <w:t xml:space="preserve"> - TOI)</w:t>
            </w:r>
          </w:p>
        </w:tc>
        <w:tc>
          <w:tcPr>
            <w:tcW w:w="6662" w:type="dxa"/>
            <w:vAlign w:val="center"/>
          </w:tcPr>
          <w:p w14:paraId="792EEC9D" w14:textId="18FF22CA"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 Tipinė reikšmė ne mažesnė kaip: </w:t>
            </w:r>
          </w:p>
          <w:p w14:paraId="1C3677B4" w14:textId="3C21F7B5"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-1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iki 5,3 GHz </w:t>
            </w:r>
          </w:p>
          <w:p w14:paraId="3AC570C2" w14:textId="20E995B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-6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virš 5,3 GHz</w:t>
            </w:r>
          </w:p>
        </w:tc>
        <w:tc>
          <w:tcPr>
            <w:tcW w:w="2126" w:type="dxa"/>
          </w:tcPr>
          <w:p w14:paraId="29E91D82" w14:textId="1D88B39B" w:rsidR="0082143D" w:rsidRPr="002C4A48" w:rsidRDefault="0082143D" w:rsidP="0082143D">
            <w:pPr>
              <w:ind w:firstLine="0"/>
              <w:jc w:val="center"/>
              <w:rPr>
                <w:rFonts w:ascii="Times New Roman" w:hAnsi="Times New Roman"/>
                <w:sz w:val="24"/>
                <w:szCs w:val="24"/>
              </w:rPr>
            </w:pPr>
          </w:p>
        </w:tc>
        <w:tc>
          <w:tcPr>
            <w:tcW w:w="1985" w:type="dxa"/>
          </w:tcPr>
          <w:p w14:paraId="043A5051" w14:textId="4B2EB4FD" w:rsidR="0082143D" w:rsidRPr="002C4A48" w:rsidRDefault="0082143D" w:rsidP="0082143D">
            <w:pPr>
              <w:ind w:firstLine="0"/>
              <w:jc w:val="center"/>
              <w:rPr>
                <w:rFonts w:ascii="Times New Roman" w:hAnsi="Times New Roman"/>
                <w:sz w:val="24"/>
                <w:szCs w:val="24"/>
              </w:rPr>
            </w:pPr>
          </w:p>
        </w:tc>
      </w:tr>
      <w:tr w:rsidR="0082143D" w:rsidRPr="002C4A48" w14:paraId="67F9A4DE" w14:textId="77777777" w:rsidTr="003C4E73">
        <w:tc>
          <w:tcPr>
            <w:tcW w:w="1271" w:type="dxa"/>
            <w:vAlign w:val="center"/>
          </w:tcPr>
          <w:p w14:paraId="35EF6DFE" w14:textId="3571AF05"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45A1B85" w14:textId="662AE37E" w:rsidR="0082143D" w:rsidRPr="002C4A48" w:rsidRDefault="4D623897" w:rsidP="6199506F">
            <w:pPr>
              <w:ind w:firstLine="0"/>
              <w:rPr>
                <w:rFonts w:ascii="Times New Roman" w:eastAsia="Calibri" w:hAnsi="Times New Roman"/>
                <w:sz w:val="24"/>
                <w:szCs w:val="24"/>
              </w:rPr>
            </w:pPr>
            <w:r w:rsidRPr="002C4A48">
              <w:rPr>
                <w:rFonts w:ascii="Times New Roman" w:eastAsia="Calibri" w:hAnsi="Times New Roman"/>
                <w:sz w:val="24"/>
                <w:szCs w:val="24"/>
              </w:rPr>
              <w:t xml:space="preserve">Atvaizduojamas vidutinis nuosavų triukšmų lygis (angl. </w:t>
            </w:r>
            <w:proofErr w:type="spellStart"/>
            <w:r w:rsidRPr="002C4A48">
              <w:rPr>
                <w:rFonts w:ascii="Times New Roman" w:eastAsia="Calibri" w:hAnsi="Times New Roman"/>
                <w:sz w:val="24"/>
                <w:szCs w:val="24"/>
              </w:rPr>
              <w:t>Displayed</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Average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Noise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Level</w:t>
            </w:r>
            <w:proofErr w:type="spellEnd"/>
            <w:r w:rsidRPr="002C4A48">
              <w:rPr>
                <w:rFonts w:ascii="Times New Roman" w:eastAsia="Calibri" w:hAnsi="Times New Roman"/>
                <w:sz w:val="24"/>
                <w:szCs w:val="24"/>
              </w:rPr>
              <w:t xml:space="preserve"> - DANL)</w:t>
            </w:r>
          </w:p>
        </w:tc>
        <w:tc>
          <w:tcPr>
            <w:tcW w:w="6662" w:type="dxa"/>
            <w:vAlign w:val="center"/>
          </w:tcPr>
          <w:p w14:paraId="51888829" w14:textId="7F17B5E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 Tipinė reikšmė ne didesnė kaip:</w:t>
            </w:r>
          </w:p>
          <w:p w14:paraId="629988E4" w14:textId="13E05A01"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-164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iki 5,3 GHz</w:t>
            </w:r>
          </w:p>
          <w:p w14:paraId="053AED17" w14:textId="4191DD3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-162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5,3 GHz</w:t>
            </w:r>
          </w:p>
        </w:tc>
        <w:tc>
          <w:tcPr>
            <w:tcW w:w="2126" w:type="dxa"/>
          </w:tcPr>
          <w:p w14:paraId="4EF61EFA" w14:textId="24F1C7EB" w:rsidR="0082143D" w:rsidRPr="002C4A48" w:rsidRDefault="0082143D" w:rsidP="0082143D">
            <w:pPr>
              <w:ind w:firstLine="0"/>
              <w:jc w:val="center"/>
              <w:rPr>
                <w:rFonts w:ascii="Times New Roman" w:hAnsi="Times New Roman"/>
                <w:sz w:val="24"/>
                <w:szCs w:val="24"/>
              </w:rPr>
            </w:pPr>
          </w:p>
        </w:tc>
        <w:tc>
          <w:tcPr>
            <w:tcW w:w="1985" w:type="dxa"/>
          </w:tcPr>
          <w:p w14:paraId="61782724" w14:textId="402C5AEE" w:rsidR="0082143D" w:rsidRPr="002C4A48" w:rsidRDefault="0082143D" w:rsidP="0082143D">
            <w:pPr>
              <w:ind w:firstLine="0"/>
              <w:jc w:val="center"/>
              <w:rPr>
                <w:rFonts w:ascii="Times New Roman" w:hAnsi="Times New Roman"/>
                <w:sz w:val="24"/>
                <w:szCs w:val="24"/>
              </w:rPr>
            </w:pPr>
          </w:p>
        </w:tc>
      </w:tr>
      <w:tr w:rsidR="0082143D" w:rsidRPr="002C4A48" w14:paraId="4D6731A3" w14:textId="77777777" w:rsidTr="003C4E73">
        <w:tc>
          <w:tcPr>
            <w:tcW w:w="1271" w:type="dxa"/>
            <w:vAlign w:val="center"/>
          </w:tcPr>
          <w:p w14:paraId="6515D917" w14:textId="36A5B2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0A980A0" w14:textId="6A1E4D82" w:rsidR="0082143D" w:rsidRPr="002C4A48" w:rsidRDefault="5EBA1563" w:rsidP="0082143D">
            <w:pPr>
              <w:ind w:firstLine="0"/>
              <w:rPr>
                <w:rFonts w:ascii="Times New Roman" w:eastAsia="Calibri" w:hAnsi="Times New Roman"/>
                <w:sz w:val="24"/>
                <w:szCs w:val="24"/>
              </w:rPr>
            </w:pPr>
            <w:r w:rsidRPr="002C4A48">
              <w:rPr>
                <w:rFonts w:ascii="Times New Roman" w:eastAsia="Calibri" w:hAnsi="Times New Roman"/>
                <w:sz w:val="24"/>
                <w:szCs w:val="24"/>
              </w:rPr>
              <w:t>Triukšmo koeficientas</w:t>
            </w:r>
          </w:p>
        </w:tc>
        <w:tc>
          <w:tcPr>
            <w:tcW w:w="6662" w:type="dxa"/>
            <w:vAlign w:val="center"/>
          </w:tcPr>
          <w:p w14:paraId="30B6CCF0" w14:textId="5463C7E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Tipinė reikšmė ne didesnė kaip:</w:t>
            </w:r>
          </w:p>
          <w:p w14:paraId="472DC013" w14:textId="41890BA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12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iki 3,3 GHz</w:t>
            </w:r>
          </w:p>
          <w:p w14:paraId="1FBC2253" w14:textId="55448AA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nuo 3,3 iki 5,3 GHz</w:t>
            </w:r>
          </w:p>
          <w:p w14:paraId="1AF1B338" w14:textId="37691482"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18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5,3 GHz</w:t>
            </w:r>
          </w:p>
        </w:tc>
        <w:tc>
          <w:tcPr>
            <w:tcW w:w="2126" w:type="dxa"/>
          </w:tcPr>
          <w:p w14:paraId="69EB1931" w14:textId="2FE15C5D" w:rsidR="0082143D" w:rsidRPr="002C4A48" w:rsidRDefault="0082143D" w:rsidP="0082143D">
            <w:pPr>
              <w:ind w:firstLine="0"/>
              <w:jc w:val="center"/>
              <w:rPr>
                <w:rFonts w:ascii="Times New Roman" w:hAnsi="Times New Roman"/>
                <w:sz w:val="24"/>
                <w:szCs w:val="24"/>
              </w:rPr>
            </w:pPr>
          </w:p>
        </w:tc>
        <w:tc>
          <w:tcPr>
            <w:tcW w:w="1985" w:type="dxa"/>
          </w:tcPr>
          <w:p w14:paraId="7533A764" w14:textId="5872788B" w:rsidR="0082143D" w:rsidRPr="002C4A48" w:rsidRDefault="0082143D" w:rsidP="0082143D">
            <w:pPr>
              <w:ind w:firstLine="0"/>
              <w:jc w:val="center"/>
              <w:rPr>
                <w:rFonts w:ascii="Times New Roman" w:hAnsi="Times New Roman"/>
                <w:sz w:val="24"/>
                <w:szCs w:val="24"/>
              </w:rPr>
            </w:pPr>
          </w:p>
        </w:tc>
      </w:tr>
      <w:tr w:rsidR="0082143D" w:rsidRPr="002C4A48" w14:paraId="53527D4D" w14:textId="77777777" w:rsidTr="003C4E73">
        <w:tc>
          <w:tcPr>
            <w:tcW w:w="1271" w:type="dxa"/>
            <w:vAlign w:val="center"/>
          </w:tcPr>
          <w:p w14:paraId="732795B5" w14:textId="55E1483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1EF0F7D" w14:textId="70C92575"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Pašalinio (veidrodinio) kanalo (</w:t>
            </w:r>
            <w:proofErr w:type="spellStart"/>
            <w:r w:rsidRPr="002C4A48">
              <w:rPr>
                <w:rFonts w:ascii="Times New Roman" w:eastAsia="Calibri" w:hAnsi="Times New Roman"/>
                <w:sz w:val="24"/>
                <w:szCs w:val="24"/>
              </w:rPr>
              <w:t>image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rejection</w:t>
            </w:r>
            <w:proofErr w:type="spellEnd"/>
            <w:r w:rsidRPr="002C4A48">
              <w:rPr>
                <w:rFonts w:ascii="Times New Roman" w:eastAsia="Calibri" w:hAnsi="Times New Roman"/>
                <w:sz w:val="24"/>
                <w:szCs w:val="24"/>
              </w:rPr>
              <w:t>) slopinimas</w:t>
            </w:r>
          </w:p>
        </w:tc>
        <w:tc>
          <w:tcPr>
            <w:tcW w:w="6662" w:type="dxa"/>
            <w:vAlign w:val="center"/>
          </w:tcPr>
          <w:p w14:paraId="4E0B54FB" w14:textId="1EB9114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Tipinė reikšmė ne mažesnė kaip:  </w:t>
            </w:r>
          </w:p>
          <w:p w14:paraId="6E518053" w14:textId="5D9BA72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110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iki 1 GHz</w:t>
            </w:r>
          </w:p>
          <w:p w14:paraId="59B93F3B" w14:textId="2679D00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80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virš 1 GHz</w:t>
            </w:r>
          </w:p>
        </w:tc>
        <w:tc>
          <w:tcPr>
            <w:tcW w:w="2126" w:type="dxa"/>
          </w:tcPr>
          <w:p w14:paraId="2D69635F" w14:textId="427A1ACE" w:rsidR="0082143D" w:rsidRPr="002C4A48" w:rsidRDefault="0082143D" w:rsidP="0082143D">
            <w:pPr>
              <w:ind w:firstLine="0"/>
              <w:jc w:val="center"/>
              <w:rPr>
                <w:rFonts w:ascii="Times New Roman" w:hAnsi="Times New Roman"/>
                <w:sz w:val="24"/>
                <w:szCs w:val="24"/>
              </w:rPr>
            </w:pPr>
          </w:p>
        </w:tc>
        <w:tc>
          <w:tcPr>
            <w:tcW w:w="1985" w:type="dxa"/>
          </w:tcPr>
          <w:p w14:paraId="38C51302" w14:textId="5C0EE13D" w:rsidR="0082143D" w:rsidRPr="002C4A48" w:rsidRDefault="0082143D" w:rsidP="0082143D">
            <w:pPr>
              <w:ind w:firstLine="0"/>
              <w:jc w:val="center"/>
              <w:rPr>
                <w:rFonts w:ascii="Times New Roman" w:hAnsi="Times New Roman"/>
                <w:sz w:val="24"/>
                <w:szCs w:val="24"/>
              </w:rPr>
            </w:pPr>
          </w:p>
        </w:tc>
      </w:tr>
      <w:tr w:rsidR="0082143D" w:rsidRPr="002C4A48" w14:paraId="48F430C5" w14:textId="77777777" w:rsidTr="003C4E73">
        <w:tc>
          <w:tcPr>
            <w:tcW w:w="1271" w:type="dxa"/>
            <w:vAlign w:val="center"/>
          </w:tcPr>
          <w:p w14:paraId="7DDA402B"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359E0781" w14:textId="4A7B0C5B" w:rsidR="0082143D" w:rsidRPr="002C4A48" w:rsidRDefault="0082143D" w:rsidP="0082143D">
            <w:pPr>
              <w:spacing w:before="60" w:after="60"/>
              <w:ind w:firstLine="0"/>
              <w:rPr>
                <w:rFonts w:ascii="Times New Roman" w:hAnsi="Times New Roman"/>
                <w:sz w:val="24"/>
                <w:szCs w:val="24"/>
              </w:rPr>
            </w:pPr>
            <w:r w:rsidRPr="002C4A48">
              <w:rPr>
                <w:rFonts w:ascii="Times New Roman" w:eastAsia="Calibri" w:hAnsi="Times New Roman"/>
                <w:color w:val="000000" w:themeColor="text1"/>
                <w:sz w:val="24"/>
                <w:szCs w:val="24"/>
              </w:rPr>
              <w:t>Jautrumas</w:t>
            </w:r>
          </w:p>
        </w:tc>
        <w:tc>
          <w:tcPr>
            <w:tcW w:w="6662" w:type="dxa"/>
            <w:vAlign w:val="center"/>
          </w:tcPr>
          <w:p w14:paraId="5D13D5B0" w14:textId="548100C6" w:rsidR="0082143D" w:rsidRPr="002C4A48" w:rsidRDefault="0082143D" w:rsidP="0037379D">
            <w:pPr>
              <w:ind w:firstLine="0"/>
              <w:jc w:val="both"/>
              <w:rPr>
                <w:rFonts w:ascii="Times New Roman" w:eastAsia="Calibri" w:hAnsi="Times New Roman"/>
                <w:color w:val="000000" w:themeColor="text1"/>
                <w:sz w:val="24"/>
                <w:szCs w:val="24"/>
              </w:rPr>
            </w:pPr>
            <w:proofErr w:type="spellStart"/>
            <w:r w:rsidRPr="002C4A48">
              <w:rPr>
                <w:rFonts w:ascii="Times New Roman" w:eastAsia="Calibri" w:hAnsi="Times New Roman"/>
                <w:color w:val="000000" w:themeColor="text1"/>
                <w:sz w:val="24"/>
                <w:szCs w:val="24"/>
              </w:rPr>
              <w:t>Demoduliuojant</w:t>
            </w:r>
            <w:proofErr w:type="spellEnd"/>
            <w:r w:rsidRPr="002C4A48">
              <w:rPr>
                <w:rFonts w:ascii="Times New Roman" w:eastAsia="Calibri" w:hAnsi="Times New Roman"/>
                <w:color w:val="000000" w:themeColor="text1"/>
                <w:sz w:val="24"/>
                <w:szCs w:val="24"/>
              </w:rPr>
              <w:t xml:space="preserve"> FM signalą (</w:t>
            </w:r>
            <w:r w:rsidRPr="002C4A48">
              <w:rPr>
                <w:rFonts w:ascii="Times New Roman" w:hAnsi="Times New Roman"/>
                <w:sz w:val="24"/>
                <w:szCs w:val="24"/>
              </w:rPr>
              <w:t xml:space="preserve">esant </w:t>
            </w:r>
            <w:r w:rsidRPr="002C4A48">
              <w:rPr>
                <w:rFonts w:ascii="Times New Roman" w:eastAsia="Calibri" w:hAnsi="Times New Roman"/>
                <w:color w:val="000000" w:themeColor="text1"/>
                <w:sz w:val="24"/>
                <w:szCs w:val="24"/>
              </w:rPr>
              <w:t xml:space="preserve">SINAD = 20 </w:t>
            </w:r>
            <w:proofErr w:type="spellStart"/>
            <w:r w:rsidRPr="002C4A48">
              <w:rPr>
                <w:rFonts w:ascii="Times New Roman" w:eastAsia="Calibri" w:hAnsi="Times New Roman"/>
                <w:color w:val="000000" w:themeColor="text1"/>
                <w:sz w:val="24"/>
                <w:szCs w:val="24"/>
              </w:rPr>
              <w:t>dB</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fmod</w:t>
            </w:r>
            <w:proofErr w:type="spellEnd"/>
            <w:r w:rsidRPr="002C4A48">
              <w:rPr>
                <w:rFonts w:ascii="Times New Roman" w:eastAsia="Calibri" w:hAnsi="Times New Roman"/>
                <w:color w:val="000000" w:themeColor="text1"/>
                <w:sz w:val="24"/>
                <w:szCs w:val="24"/>
              </w:rPr>
              <w:t xml:space="preserve"> = 1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w:t>
            </w:r>
          </w:p>
          <w:p w14:paraId="3E7C8D59" w14:textId="30E1DEB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20 MHz iki 35 MHz,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2,4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-97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66AA488D" w14:textId="46566040"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35 MHz iki 6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-107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16D1DE1A" w14:textId="2D36B2E5"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w:t>
            </w:r>
            <w:r w:rsidR="00C13FE6" w:rsidRPr="002C4A48">
              <w:rPr>
                <w:rFonts w:ascii="Times New Roman" w:hAnsi="Times New Roman"/>
                <w:sz w:val="24"/>
                <w:szCs w:val="24"/>
              </w:rPr>
              <w:t>u</w:t>
            </w:r>
            <w:r w:rsidRPr="002C4A48">
              <w:rPr>
                <w:rFonts w:ascii="Times New Roman" w:hAnsi="Times New Roman"/>
                <w:sz w:val="24"/>
                <w:szCs w:val="24"/>
              </w:rPr>
              <w:t>ostoje nuo 6 GHz iki 7,5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-102 </w:t>
            </w:r>
            <w:proofErr w:type="spellStart"/>
            <w:r w:rsidRPr="002C4A48">
              <w:rPr>
                <w:rFonts w:ascii="Times New Roman" w:hAnsi="Times New Roman"/>
                <w:sz w:val="24"/>
                <w:szCs w:val="24"/>
              </w:rPr>
              <w:t>dBm</w:t>
            </w:r>
            <w:proofErr w:type="spellEnd"/>
            <w:r w:rsidR="00C13FE6" w:rsidRPr="002C4A48">
              <w:rPr>
                <w:rFonts w:ascii="Times New Roman" w:hAnsi="Times New Roman"/>
                <w:sz w:val="24"/>
                <w:szCs w:val="24"/>
              </w:rPr>
              <w:t>;</w:t>
            </w:r>
          </w:p>
          <w:p w14:paraId="3417F66E" w14:textId="7ADAC347"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lastRenderedPageBreak/>
              <w:t>dažnių juostoje nuo 7,5 GHz iki 8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-92 </w:t>
            </w:r>
            <w:proofErr w:type="spellStart"/>
            <w:r w:rsidRPr="002C4A48">
              <w:rPr>
                <w:rFonts w:ascii="Times New Roman" w:hAnsi="Times New Roman"/>
                <w:sz w:val="24"/>
                <w:szCs w:val="24"/>
              </w:rPr>
              <w:t>dBm</w:t>
            </w:r>
            <w:proofErr w:type="spellEnd"/>
          </w:p>
        </w:tc>
        <w:tc>
          <w:tcPr>
            <w:tcW w:w="2126" w:type="dxa"/>
          </w:tcPr>
          <w:p w14:paraId="5FD32082" w14:textId="37AF3CF3" w:rsidR="0082143D" w:rsidRPr="002C4A48" w:rsidRDefault="0082143D" w:rsidP="0082143D">
            <w:pPr>
              <w:ind w:firstLine="0"/>
              <w:jc w:val="center"/>
              <w:rPr>
                <w:rFonts w:ascii="Times New Roman" w:hAnsi="Times New Roman"/>
                <w:sz w:val="24"/>
                <w:szCs w:val="24"/>
              </w:rPr>
            </w:pPr>
          </w:p>
        </w:tc>
        <w:tc>
          <w:tcPr>
            <w:tcW w:w="1985" w:type="dxa"/>
          </w:tcPr>
          <w:p w14:paraId="0CED37C3" w14:textId="7EBEAD50" w:rsidR="0082143D" w:rsidRPr="002C4A48" w:rsidRDefault="0082143D" w:rsidP="0082143D">
            <w:pPr>
              <w:ind w:firstLine="0"/>
              <w:jc w:val="center"/>
              <w:rPr>
                <w:rFonts w:ascii="Times New Roman" w:hAnsi="Times New Roman"/>
                <w:sz w:val="24"/>
                <w:szCs w:val="24"/>
              </w:rPr>
            </w:pPr>
          </w:p>
        </w:tc>
      </w:tr>
      <w:tr w:rsidR="0082143D" w:rsidRPr="002C4A48" w14:paraId="25D9E37F" w14:textId="77777777" w:rsidTr="003C4E73">
        <w:tc>
          <w:tcPr>
            <w:tcW w:w="1271" w:type="dxa"/>
            <w:vAlign w:val="center"/>
          </w:tcPr>
          <w:p w14:paraId="489E83E8" w14:textId="02906C6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AE27F48" w14:textId="2253A9DE"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Aptikti signalus su 100 % perėmimo tikimybe prie nustatytų imtuvo parametrų:</w:t>
            </w:r>
          </w:p>
          <w:p w14:paraId="0AFEC46C" w14:textId="3D9FA0D2"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FFT realaus laiko IF panorama (</w:t>
            </w:r>
            <w:proofErr w:type="spellStart"/>
            <w:r w:rsidRPr="002C4A48">
              <w:rPr>
                <w:rFonts w:ascii="Times New Roman" w:eastAsia="Calibri" w:hAnsi="Times New Roman"/>
                <w:sz w:val="24"/>
                <w:szCs w:val="24"/>
              </w:rPr>
              <w:t>span</w:t>
            </w:r>
            <w:proofErr w:type="spellEnd"/>
            <w:r w:rsidRPr="002C4A48">
              <w:rPr>
                <w:rFonts w:ascii="Times New Roman" w:eastAsia="Calibri" w:hAnsi="Times New Roman"/>
                <w:sz w:val="24"/>
                <w:szCs w:val="24"/>
              </w:rPr>
              <w:t>) ne mažiau kaip 40 MHz pločio,</w:t>
            </w:r>
          </w:p>
          <w:p w14:paraId="72E0E762" w14:textId="49585FFC"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sz w:val="24"/>
                <w:szCs w:val="24"/>
              </w:rPr>
              <w:t>skiriamoji juosta (RBW = 2 MHz)</w:t>
            </w:r>
          </w:p>
        </w:tc>
        <w:tc>
          <w:tcPr>
            <w:tcW w:w="6662" w:type="dxa"/>
            <w:vAlign w:val="center"/>
          </w:tcPr>
          <w:p w14:paraId="7EF02D59" w14:textId="5C7B222B" w:rsidR="0082143D" w:rsidRPr="002C4A48" w:rsidRDefault="0082143D" w:rsidP="0037379D">
            <w:pPr>
              <w:spacing w:before="60" w:after="60"/>
              <w:ind w:firstLine="0"/>
              <w:jc w:val="both"/>
              <w:rPr>
                <w:rFonts w:ascii="Times New Roman" w:eastAsia="Calibri" w:hAnsi="Times New Roman"/>
                <w:color w:val="FF0000"/>
                <w:sz w:val="24"/>
                <w:szCs w:val="24"/>
              </w:rPr>
            </w:pPr>
            <w:r w:rsidRPr="002C4A48">
              <w:rPr>
                <w:rFonts w:ascii="Times New Roman" w:eastAsia="Calibri" w:hAnsi="Times New Roman"/>
                <w:sz w:val="24"/>
                <w:szCs w:val="24"/>
              </w:rPr>
              <w:t>Ne blogiau  nei 1 µs</w:t>
            </w:r>
          </w:p>
          <w:p w14:paraId="388DF942" w14:textId="202D420D" w:rsidR="0082143D" w:rsidRPr="002C4A48" w:rsidRDefault="0082143D" w:rsidP="0037379D">
            <w:pPr>
              <w:ind w:firstLine="0"/>
              <w:jc w:val="both"/>
              <w:rPr>
                <w:rFonts w:ascii="Times New Roman" w:eastAsia="Calibri" w:hAnsi="Times New Roman"/>
                <w:color w:val="000000" w:themeColor="text1"/>
                <w:sz w:val="24"/>
                <w:szCs w:val="24"/>
              </w:rPr>
            </w:pPr>
          </w:p>
        </w:tc>
        <w:tc>
          <w:tcPr>
            <w:tcW w:w="2126" w:type="dxa"/>
          </w:tcPr>
          <w:p w14:paraId="4D44E79E" w14:textId="6521A673" w:rsidR="0082143D" w:rsidRPr="002C4A48" w:rsidRDefault="0082143D" w:rsidP="0082143D">
            <w:pPr>
              <w:ind w:firstLine="0"/>
              <w:jc w:val="center"/>
              <w:rPr>
                <w:rFonts w:ascii="Times New Roman" w:hAnsi="Times New Roman"/>
                <w:sz w:val="24"/>
                <w:szCs w:val="24"/>
              </w:rPr>
            </w:pPr>
          </w:p>
        </w:tc>
        <w:tc>
          <w:tcPr>
            <w:tcW w:w="1985" w:type="dxa"/>
          </w:tcPr>
          <w:p w14:paraId="7926C511" w14:textId="087D7BCC" w:rsidR="0082143D" w:rsidRPr="002C4A48" w:rsidRDefault="0082143D" w:rsidP="0082143D">
            <w:pPr>
              <w:ind w:firstLine="0"/>
              <w:jc w:val="center"/>
              <w:rPr>
                <w:rFonts w:ascii="Times New Roman" w:hAnsi="Times New Roman"/>
                <w:sz w:val="24"/>
                <w:szCs w:val="24"/>
              </w:rPr>
            </w:pPr>
          </w:p>
        </w:tc>
      </w:tr>
      <w:tr w:rsidR="0082143D" w:rsidRPr="002C4A48" w14:paraId="287D1541" w14:textId="77777777" w:rsidTr="003C4E73">
        <w:tc>
          <w:tcPr>
            <w:tcW w:w="1271" w:type="dxa"/>
            <w:vAlign w:val="center"/>
          </w:tcPr>
          <w:p w14:paraId="58664263"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027594B" w14:textId="37CFFB91"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Demoduliuojamų</w:t>
            </w:r>
            <w:proofErr w:type="spellEnd"/>
            <w:r w:rsidRPr="002C4A48">
              <w:rPr>
                <w:rFonts w:ascii="Times New Roman" w:eastAsia="Calibri" w:hAnsi="Times New Roman"/>
                <w:sz w:val="24"/>
                <w:szCs w:val="24"/>
              </w:rPr>
              <w:t xml:space="preserve"> signalų tipai</w:t>
            </w:r>
          </w:p>
        </w:tc>
        <w:tc>
          <w:tcPr>
            <w:tcW w:w="6662" w:type="dxa"/>
            <w:vAlign w:val="center"/>
          </w:tcPr>
          <w:p w14:paraId="1298126E" w14:textId="5C0848D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mažiau kaip AM, FM, PM, impulsinis, I/Q, LSB, USB, CW</w:t>
            </w:r>
          </w:p>
        </w:tc>
        <w:tc>
          <w:tcPr>
            <w:tcW w:w="2126" w:type="dxa"/>
          </w:tcPr>
          <w:p w14:paraId="3EF12587" w14:textId="60040687" w:rsidR="0082143D" w:rsidRPr="002C4A48" w:rsidRDefault="0082143D" w:rsidP="0082143D">
            <w:pPr>
              <w:ind w:firstLine="0"/>
              <w:jc w:val="center"/>
              <w:rPr>
                <w:rFonts w:ascii="Times New Roman" w:hAnsi="Times New Roman"/>
                <w:sz w:val="24"/>
                <w:szCs w:val="24"/>
              </w:rPr>
            </w:pPr>
          </w:p>
        </w:tc>
        <w:tc>
          <w:tcPr>
            <w:tcW w:w="1985" w:type="dxa"/>
          </w:tcPr>
          <w:p w14:paraId="25230A90" w14:textId="34BDBB26" w:rsidR="0082143D" w:rsidRPr="002C4A48" w:rsidRDefault="0082143D" w:rsidP="0082143D">
            <w:pPr>
              <w:ind w:firstLine="0"/>
              <w:jc w:val="center"/>
              <w:rPr>
                <w:rFonts w:ascii="Times New Roman" w:hAnsi="Times New Roman"/>
                <w:sz w:val="24"/>
                <w:szCs w:val="24"/>
              </w:rPr>
            </w:pPr>
          </w:p>
        </w:tc>
      </w:tr>
      <w:tr w:rsidR="0082143D" w:rsidRPr="002C4A48" w14:paraId="1FBDA865" w14:textId="77777777" w:rsidTr="003C4E73">
        <w:tc>
          <w:tcPr>
            <w:tcW w:w="1271" w:type="dxa"/>
            <w:vAlign w:val="center"/>
          </w:tcPr>
          <w:p w14:paraId="367588D8" w14:textId="6D2590C1"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105EFCA" w14:textId="05FC065E"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Automatinė dažnio korekcija (AFC)</w:t>
            </w:r>
          </w:p>
        </w:tc>
        <w:tc>
          <w:tcPr>
            <w:tcW w:w="6662" w:type="dxa"/>
            <w:vAlign w:val="center"/>
          </w:tcPr>
          <w:p w14:paraId="556830DD" w14:textId="7BDFB8D4"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didesnė kaip</w:t>
            </w:r>
          </w:p>
          <w:p w14:paraId="01263F6C" w14:textId="1AD0EC5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 ± 1/2 pasirinkto tarpinio dažnio juostos pločio (diapazone nuo 10 Hz iki 40 MHz)</w:t>
            </w:r>
          </w:p>
        </w:tc>
        <w:tc>
          <w:tcPr>
            <w:tcW w:w="2126" w:type="dxa"/>
          </w:tcPr>
          <w:p w14:paraId="2AF6E8F7" w14:textId="0E526509" w:rsidR="0082143D" w:rsidRPr="002C4A48" w:rsidRDefault="0082143D" w:rsidP="0082143D">
            <w:pPr>
              <w:ind w:firstLine="0"/>
              <w:jc w:val="center"/>
              <w:rPr>
                <w:rFonts w:ascii="Times New Roman" w:hAnsi="Times New Roman"/>
                <w:sz w:val="24"/>
                <w:szCs w:val="24"/>
              </w:rPr>
            </w:pPr>
          </w:p>
        </w:tc>
        <w:tc>
          <w:tcPr>
            <w:tcW w:w="1985" w:type="dxa"/>
          </w:tcPr>
          <w:p w14:paraId="345FEE06" w14:textId="07E50217" w:rsidR="0082143D" w:rsidRPr="002C4A48" w:rsidRDefault="0082143D" w:rsidP="0082143D">
            <w:pPr>
              <w:ind w:firstLine="0"/>
              <w:jc w:val="center"/>
              <w:rPr>
                <w:rFonts w:ascii="Times New Roman" w:hAnsi="Times New Roman"/>
                <w:sz w:val="24"/>
                <w:szCs w:val="24"/>
              </w:rPr>
            </w:pPr>
          </w:p>
        </w:tc>
      </w:tr>
      <w:tr w:rsidR="0082143D" w:rsidRPr="002C4A48" w14:paraId="2428C7A0" w14:textId="77777777" w:rsidTr="003C4E73">
        <w:tc>
          <w:tcPr>
            <w:tcW w:w="1271" w:type="dxa"/>
            <w:vAlign w:val="center"/>
          </w:tcPr>
          <w:p w14:paraId="5EDD4B67" w14:textId="55E1483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50CB30C" w14:textId="78515C3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Tarpinio dažnio juostos pločio formos koeficientas (</w:t>
            </w:r>
            <w:proofErr w:type="spellStart"/>
            <w:r w:rsidRPr="002C4A48">
              <w:rPr>
                <w:rFonts w:ascii="Times New Roman" w:eastAsia="Calibri" w:hAnsi="Times New Roman"/>
                <w:sz w:val="24"/>
                <w:szCs w:val="24"/>
              </w:rPr>
              <w:t>Shape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factor</w:t>
            </w:r>
            <w:proofErr w:type="spellEnd"/>
            <w:r w:rsidRPr="002C4A48">
              <w:rPr>
                <w:rFonts w:ascii="Times New Roman" w:eastAsia="Calibri" w:hAnsi="Times New Roman"/>
                <w:sz w:val="24"/>
                <w:szCs w:val="24"/>
              </w:rPr>
              <w:t>)</w:t>
            </w:r>
          </w:p>
        </w:tc>
        <w:tc>
          <w:tcPr>
            <w:tcW w:w="6662" w:type="dxa"/>
            <w:vAlign w:val="center"/>
          </w:tcPr>
          <w:p w14:paraId="38CEE91A" w14:textId="5766B8E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Signalo juostos pločiui ties 3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ir 50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slopinimo riba, koeficientas ne didesnis kaip 1:1,6 filtrams kurių darbinis dažnis iki 40 MHz</w:t>
            </w:r>
          </w:p>
        </w:tc>
        <w:tc>
          <w:tcPr>
            <w:tcW w:w="2126" w:type="dxa"/>
          </w:tcPr>
          <w:p w14:paraId="14015FC8" w14:textId="7004B7E8" w:rsidR="0082143D" w:rsidRPr="002C4A48" w:rsidRDefault="0082143D" w:rsidP="0082143D">
            <w:pPr>
              <w:ind w:firstLine="0"/>
              <w:jc w:val="center"/>
              <w:rPr>
                <w:rFonts w:ascii="Times New Roman" w:hAnsi="Times New Roman"/>
                <w:sz w:val="24"/>
                <w:szCs w:val="24"/>
              </w:rPr>
            </w:pPr>
          </w:p>
        </w:tc>
        <w:tc>
          <w:tcPr>
            <w:tcW w:w="1985" w:type="dxa"/>
          </w:tcPr>
          <w:p w14:paraId="7A8734B1" w14:textId="589752E0" w:rsidR="0082143D" w:rsidRPr="002C4A48" w:rsidRDefault="0082143D" w:rsidP="0082143D">
            <w:pPr>
              <w:ind w:firstLine="0"/>
              <w:jc w:val="center"/>
              <w:rPr>
                <w:rFonts w:ascii="Times New Roman" w:hAnsi="Times New Roman"/>
                <w:sz w:val="24"/>
                <w:szCs w:val="24"/>
              </w:rPr>
            </w:pPr>
          </w:p>
        </w:tc>
      </w:tr>
      <w:tr w:rsidR="0082143D" w:rsidRPr="002C4A48" w14:paraId="63190DC9" w14:textId="77777777" w:rsidTr="003C4E73">
        <w:tc>
          <w:tcPr>
            <w:tcW w:w="1271" w:type="dxa"/>
            <w:vAlign w:val="center"/>
          </w:tcPr>
          <w:p w14:paraId="3DCAB871" w14:textId="5DA9918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EE0C76A" w14:textId="34ECCB81"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Analoginio/skaitmeninio (A/D) keitiklio (ADC) skiriamoji geba</w:t>
            </w:r>
          </w:p>
        </w:tc>
        <w:tc>
          <w:tcPr>
            <w:tcW w:w="6662" w:type="dxa"/>
            <w:vAlign w:val="center"/>
          </w:tcPr>
          <w:p w14:paraId="51EFA6BB" w14:textId="21E7DF1A"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mažesnė kaip 14 </w:t>
            </w:r>
            <w:proofErr w:type="spellStart"/>
            <w:r w:rsidRPr="002C4A48">
              <w:rPr>
                <w:rFonts w:ascii="Times New Roman" w:eastAsia="Calibri" w:hAnsi="Times New Roman"/>
                <w:color w:val="000000" w:themeColor="text1"/>
                <w:sz w:val="24"/>
                <w:szCs w:val="24"/>
              </w:rPr>
              <w:t>bit</w:t>
            </w:r>
            <w:proofErr w:type="spellEnd"/>
          </w:p>
        </w:tc>
        <w:tc>
          <w:tcPr>
            <w:tcW w:w="2126" w:type="dxa"/>
          </w:tcPr>
          <w:p w14:paraId="1E326526" w14:textId="5A1E8D47" w:rsidR="0082143D" w:rsidRPr="002C4A48" w:rsidRDefault="0082143D" w:rsidP="0082143D">
            <w:pPr>
              <w:ind w:firstLine="0"/>
              <w:jc w:val="center"/>
              <w:rPr>
                <w:rFonts w:ascii="Times New Roman" w:hAnsi="Times New Roman"/>
                <w:sz w:val="24"/>
                <w:szCs w:val="24"/>
              </w:rPr>
            </w:pPr>
          </w:p>
        </w:tc>
        <w:tc>
          <w:tcPr>
            <w:tcW w:w="1985" w:type="dxa"/>
          </w:tcPr>
          <w:p w14:paraId="38F0142F" w14:textId="5425A533" w:rsidR="0082143D" w:rsidRPr="002C4A48" w:rsidRDefault="0082143D" w:rsidP="0082143D">
            <w:pPr>
              <w:ind w:firstLine="0"/>
              <w:jc w:val="center"/>
              <w:rPr>
                <w:rFonts w:ascii="Times New Roman" w:hAnsi="Times New Roman"/>
                <w:sz w:val="24"/>
                <w:szCs w:val="24"/>
              </w:rPr>
            </w:pPr>
          </w:p>
        </w:tc>
      </w:tr>
      <w:tr w:rsidR="0082143D" w:rsidRPr="002C4A48" w14:paraId="7C7F7AC6" w14:textId="77777777" w:rsidTr="003C4E73">
        <w:tc>
          <w:tcPr>
            <w:tcW w:w="1271" w:type="dxa"/>
            <w:vAlign w:val="center"/>
          </w:tcPr>
          <w:p w14:paraId="55C9B947" w14:textId="5DA9918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A193ED6" w14:textId="6DD6F159"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Maksimalus signalo lygis įėjime</w:t>
            </w:r>
          </w:p>
        </w:tc>
        <w:tc>
          <w:tcPr>
            <w:tcW w:w="6662" w:type="dxa"/>
            <w:vAlign w:val="center"/>
          </w:tcPr>
          <w:p w14:paraId="0AD86025" w14:textId="496AD12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mažiau nei +20 </w:t>
            </w:r>
            <w:proofErr w:type="spellStart"/>
            <w:r w:rsidRPr="002C4A48">
              <w:rPr>
                <w:rFonts w:ascii="Times New Roman" w:eastAsia="Calibri" w:hAnsi="Times New Roman"/>
                <w:sz w:val="24"/>
                <w:szCs w:val="24"/>
              </w:rPr>
              <w:t>dBm</w:t>
            </w:r>
            <w:proofErr w:type="spellEnd"/>
          </w:p>
        </w:tc>
        <w:tc>
          <w:tcPr>
            <w:tcW w:w="2126" w:type="dxa"/>
          </w:tcPr>
          <w:p w14:paraId="7A90688D" w14:textId="366B400E" w:rsidR="0082143D" w:rsidRPr="002C4A48" w:rsidRDefault="0082143D" w:rsidP="0082143D">
            <w:pPr>
              <w:ind w:firstLine="0"/>
              <w:jc w:val="center"/>
              <w:rPr>
                <w:rFonts w:ascii="Times New Roman" w:hAnsi="Times New Roman"/>
                <w:sz w:val="24"/>
                <w:szCs w:val="24"/>
              </w:rPr>
            </w:pPr>
          </w:p>
        </w:tc>
        <w:tc>
          <w:tcPr>
            <w:tcW w:w="1985" w:type="dxa"/>
          </w:tcPr>
          <w:p w14:paraId="0D5610AD" w14:textId="14A5DBEA" w:rsidR="0082143D" w:rsidRPr="002C4A48" w:rsidRDefault="0082143D" w:rsidP="0082143D">
            <w:pPr>
              <w:ind w:firstLine="0"/>
              <w:jc w:val="center"/>
              <w:rPr>
                <w:rFonts w:ascii="Times New Roman" w:hAnsi="Times New Roman"/>
                <w:sz w:val="24"/>
                <w:szCs w:val="24"/>
              </w:rPr>
            </w:pPr>
          </w:p>
        </w:tc>
      </w:tr>
      <w:tr w:rsidR="0082143D" w:rsidRPr="002C4A48" w14:paraId="17EA53A9" w14:textId="77777777" w:rsidTr="003C4E73">
        <w:tc>
          <w:tcPr>
            <w:tcW w:w="1271" w:type="dxa"/>
            <w:vAlign w:val="center"/>
          </w:tcPr>
          <w:p w14:paraId="5BC81B48" w14:textId="5DA9918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C5B98FC" w14:textId="1A611AD8"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Įėjimo signalo lygio slopintuvas</w:t>
            </w:r>
          </w:p>
        </w:tc>
        <w:tc>
          <w:tcPr>
            <w:tcW w:w="6662" w:type="dxa"/>
            <w:vAlign w:val="center"/>
          </w:tcPr>
          <w:p w14:paraId="2A7D7A8A" w14:textId="6D53F85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mažiau nei 30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su 1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perjungimo žingsniu (perjungimas pasirenkamas rankinis arba automatinis)</w:t>
            </w:r>
          </w:p>
        </w:tc>
        <w:tc>
          <w:tcPr>
            <w:tcW w:w="2126" w:type="dxa"/>
          </w:tcPr>
          <w:p w14:paraId="57B2ECCB" w14:textId="70F0C815" w:rsidR="0082143D" w:rsidRPr="002C4A48" w:rsidRDefault="0082143D" w:rsidP="0082143D">
            <w:pPr>
              <w:ind w:firstLine="0"/>
              <w:jc w:val="center"/>
              <w:rPr>
                <w:rFonts w:ascii="Times New Roman" w:hAnsi="Times New Roman"/>
                <w:sz w:val="24"/>
                <w:szCs w:val="24"/>
              </w:rPr>
            </w:pPr>
          </w:p>
        </w:tc>
        <w:tc>
          <w:tcPr>
            <w:tcW w:w="1985" w:type="dxa"/>
          </w:tcPr>
          <w:p w14:paraId="0673C1EE" w14:textId="62DB0DCA" w:rsidR="0082143D" w:rsidRPr="002C4A48" w:rsidRDefault="0082143D" w:rsidP="0082143D">
            <w:pPr>
              <w:ind w:firstLine="0"/>
              <w:jc w:val="center"/>
              <w:rPr>
                <w:rFonts w:ascii="Times New Roman" w:hAnsi="Times New Roman"/>
                <w:sz w:val="24"/>
                <w:szCs w:val="24"/>
              </w:rPr>
            </w:pPr>
          </w:p>
        </w:tc>
      </w:tr>
      <w:tr w:rsidR="0082143D" w:rsidRPr="002C4A48" w14:paraId="0BE6D589" w14:textId="77777777" w:rsidTr="003C4E73">
        <w:tc>
          <w:tcPr>
            <w:tcW w:w="1271" w:type="dxa"/>
            <w:vAlign w:val="center"/>
          </w:tcPr>
          <w:p w14:paraId="144654F7" w14:textId="09CE552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20803FB" w14:textId="340284B2"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Signalo lygio skiriamoji geba</w:t>
            </w:r>
          </w:p>
        </w:tc>
        <w:tc>
          <w:tcPr>
            <w:tcW w:w="6662" w:type="dxa"/>
            <w:vAlign w:val="center"/>
          </w:tcPr>
          <w:p w14:paraId="1D244D41" w14:textId="725977C0"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Ne didesne kaip 0,1 </w:t>
            </w:r>
            <w:proofErr w:type="spellStart"/>
            <w:r w:rsidRPr="002C4A48">
              <w:rPr>
                <w:rFonts w:ascii="Times New Roman" w:hAnsi="Times New Roman"/>
                <w:sz w:val="24"/>
                <w:szCs w:val="24"/>
              </w:rPr>
              <w:t>dB</w:t>
            </w:r>
            <w:proofErr w:type="spellEnd"/>
          </w:p>
        </w:tc>
        <w:tc>
          <w:tcPr>
            <w:tcW w:w="2126" w:type="dxa"/>
          </w:tcPr>
          <w:p w14:paraId="683B552A" w14:textId="2C2DE7B7" w:rsidR="0082143D" w:rsidRPr="002C4A48" w:rsidRDefault="0082143D" w:rsidP="0082143D">
            <w:pPr>
              <w:ind w:firstLine="0"/>
              <w:jc w:val="center"/>
              <w:rPr>
                <w:rFonts w:ascii="Times New Roman" w:hAnsi="Times New Roman"/>
                <w:sz w:val="24"/>
                <w:szCs w:val="24"/>
              </w:rPr>
            </w:pPr>
          </w:p>
        </w:tc>
        <w:tc>
          <w:tcPr>
            <w:tcW w:w="1985" w:type="dxa"/>
          </w:tcPr>
          <w:p w14:paraId="01CD22A5" w14:textId="65DBBC38" w:rsidR="0082143D" w:rsidRPr="002C4A48" w:rsidRDefault="0082143D" w:rsidP="0082143D">
            <w:pPr>
              <w:ind w:firstLine="0"/>
              <w:jc w:val="center"/>
              <w:rPr>
                <w:rFonts w:ascii="Times New Roman" w:hAnsi="Times New Roman"/>
                <w:sz w:val="24"/>
                <w:szCs w:val="24"/>
              </w:rPr>
            </w:pPr>
          </w:p>
        </w:tc>
      </w:tr>
      <w:tr w:rsidR="0082143D" w:rsidRPr="002C4A48" w14:paraId="1C92B1B1" w14:textId="77777777" w:rsidTr="003C4E73">
        <w:tc>
          <w:tcPr>
            <w:tcW w:w="1271" w:type="dxa"/>
            <w:vAlign w:val="center"/>
          </w:tcPr>
          <w:p w14:paraId="18A188B2" w14:textId="34FE1F62"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51E0F42" w14:textId="1198E9D5"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Signalo lygio matavimo paklaida</w:t>
            </w:r>
          </w:p>
        </w:tc>
        <w:tc>
          <w:tcPr>
            <w:tcW w:w="6662" w:type="dxa"/>
            <w:vAlign w:val="center"/>
          </w:tcPr>
          <w:p w14:paraId="44CB4A04" w14:textId="236BFE72"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didesnė kaip ±3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(temperatūros diapazone </w:t>
            </w:r>
          </w:p>
          <w:p w14:paraId="558B5BFA" w14:textId="06547D59"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–10 °C to +55 °C)</w:t>
            </w:r>
          </w:p>
        </w:tc>
        <w:tc>
          <w:tcPr>
            <w:tcW w:w="2126" w:type="dxa"/>
          </w:tcPr>
          <w:p w14:paraId="0714367A" w14:textId="4F57E48F" w:rsidR="0082143D" w:rsidRPr="002C4A48" w:rsidRDefault="0082143D" w:rsidP="0082143D">
            <w:pPr>
              <w:ind w:firstLine="0"/>
              <w:jc w:val="center"/>
              <w:rPr>
                <w:rFonts w:ascii="Times New Roman" w:hAnsi="Times New Roman"/>
                <w:sz w:val="24"/>
                <w:szCs w:val="24"/>
              </w:rPr>
            </w:pPr>
          </w:p>
        </w:tc>
        <w:tc>
          <w:tcPr>
            <w:tcW w:w="1985" w:type="dxa"/>
          </w:tcPr>
          <w:p w14:paraId="3EC50A41" w14:textId="106D9BFF" w:rsidR="0082143D" w:rsidRPr="002C4A48" w:rsidRDefault="0082143D" w:rsidP="0082143D">
            <w:pPr>
              <w:ind w:firstLine="0"/>
              <w:jc w:val="center"/>
              <w:rPr>
                <w:rFonts w:ascii="Times New Roman" w:hAnsi="Times New Roman"/>
                <w:sz w:val="24"/>
                <w:szCs w:val="24"/>
              </w:rPr>
            </w:pPr>
          </w:p>
        </w:tc>
      </w:tr>
      <w:tr w:rsidR="0082143D" w:rsidRPr="002C4A48" w14:paraId="4EE4615B" w14:textId="77777777" w:rsidTr="003C4E73">
        <w:tc>
          <w:tcPr>
            <w:tcW w:w="1271" w:type="dxa"/>
            <w:vAlign w:val="center"/>
          </w:tcPr>
          <w:p w14:paraId="0443D3B6" w14:textId="1CF055A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5E4BA08" w14:textId="3469C0A8"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Signalo lygio matavimo detektoriai</w:t>
            </w:r>
          </w:p>
        </w:tc>
        <w:tc>
          <w:tcPr>
            <w:tcW w:w="6662" w:type="dxa"/>
            <w:vAlign w:val="center"/>
          </w:tcPr>
          <w:p w14:paraId="21A05579" w14:textId="14C28AD3"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nei: didžiausios vertės (</w:t>
            </w:r>
            <w:proofErr w:type="spellStart"/>
            <w:r w:rsidRPr="002C4A48">
              <w:rPr>
                <w:rFonts w:ascii="Times New Roman" w:hAnsi="Times New Roman"/>
                <w:sz w:val="24"/>
                <w:szCs w:val="24"/>
              </w:rPr>
              <w:t>peak</w:t>
            </w:r>
            <w:proofErr w:type="spellEnd"/>
            <w:r w:rsidRPr="002C4A48">
              <w:rPr>
                <w:rFonts w:ascii="Times New Roman" w:hAnsi="Times New Roman"/>
                <w:sz w:val="24"/>
                <w:szCs w:val="24"/>
              </w:rPr>
              <w:t xml:space="preserve">), kvadratinio vidurkio (RMS), </w:t>
            </w:r>
            <w:proofErr w:type="spellStart"/>
            <w:r w:rsidRPr="002C4A48">
              <w:rPr>
                <w:rFonts w:ascii="Times New Roman" w:hAnsi="Times New Roman"/>
                <w:sz w:val="24"/>
                <w:szCs w:val="24"/>
              </w:rPr>
              <w:t>vidurkinantysis</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average</w:t>
            </w:r>
            <w:proofErr w:type="spellEnd"/>
            <w:r w:rsidRPr="002C4A48">
              <w:rPr>
                <w:rFonts w:ascii="Times New Roman" w:hAnsi="Times New Roman"/>
                <w:sz w:val="24"/>
                <w:szCs w:val="24"/>
              </w:rPr>
              <w:t>)</w:t>
            </w:r>
          </w:p>
        </w:tc>
        <w:tc>
          <w:tcPr>
            <w:tcW w:w="2126" w:type="dxa"/>
          </w:tcPr>
          <w:p w14:paraId="68FFA058" w14:textId="1D0C2D15" w:rsidR="0082143D" w:rsidRPr="002C4A48" w:rsidRDefault="0082143D" w:rsidP="0082143D">
            <w:pPr>
              <w:ind w:firstLine="0"/>
              <w:jc w:val="center"/>
              <w:rPr>
                <w:rFonts w:ascii="Times New Roman" w:hAnsi="Times New Roman"/>
                <w:sz w:val="24"/>
                <w:szCs w:val="24"/>
              </w:rPr>
            </w:pPr>
          </w:p>
        </w:tc>
        <w:tc>
          <w:tcPr>
            <w:tcW w:w="1985" w:type="dxa"/>
          </w:tcPr>
          <w:p w14:paraId="5273BF39" w14:textId="24984C4B" w:rsidR="0082143D" w:rsidRPr="002C4A48" w:rsidRDefault="0082143D" w:rsidP="0082143D">
            <w:pPr>
              <w:ind w:firstLine="0"/>
              <w:jc w:val="center"/>
              <w:rPr>
                <w:rFonts w:ascii="Times New Roman" w:hAnsi="Times New Roman"/>
                <w:sz w:val="24"/>
                <w:szCs w:val="24"/>
              </w:rPr>
            </w:pPr>
          </w:p>
        </w:tc>
      </w:tr>
      <w:tr w:rsidR="0082143D" w:rsidRPr="002C4A48" w14:paraId="0F815A0D" w14:textId="77777777" w:rsidTr="003C4E73">
        <w:tc>
          <w:tcPr>
            <w:tcW w:w="1271" w:type="dxa"/>
            <w:vAlign w:val="center"/>
          </w:tcPr>
          <w:p w14:paraId="07B20C21" w14:textId="75E748FB"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D0EF3F8" w14:textId="305EEE96"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Spektro nuskaitymo greitis, atvaizduojant visą dažnių diapazoną</w:t>
            </w:r>
          </w:p>
        </w:tc>
        <w:tc>
          <w:tcPr>
            <w:tcW w:w="6662" w:type="dxa"/>
            <w:vAlign w:val="center"/>
          </w:tcPr>
          <w:p w14:paraId="45B2A044" w14:textId="7D0D45B2"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w:t>
            </w:r>
          </w:p>
          <w:p w14:paraId="43CB452E" w14:textId="204867CB"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60 GHz/s (at 1 MHz RBW)</w:t>
            </w:r>
          </w:p>
          <w:p w14:paraId="396E36E3" w14:textId="0947BDC8"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55 GHz/s (at 100 </w:t>
            </w:r>
            <w:proofErr w:type="spellStart"/>
            <w:r w:rsidRPr="002C4A48">
              <w:rPr>
                <w:rFonts w:ascii="Times New Roman" w:eastAsia="Calibri" w:hAnsi="Times New Roman"/>
                <w:sz w:val="24"/>
                <w:szCs w:val="24"/>
              </w:rPr>
              <w:t>kHz</w:t>
            </w:r>
            <w:proofErr w:type="spellEnd"/>
            <w:r w:rsidRPr="002C4A48">
              <w:rPr>
                <w:rFonts w:ascii="Times New Roman" w:eastAsia="Calibri" w:hAnsi="Times New Roman"/>
                <w:sz w:val="24"/>
                <w:szCs w:val="24"/>
              </w:rPr>
              <w:t xml:space="preserve"> RBW)</w:t>
            </w:r>
          </w:p>
          <w:p w14:paraId="27F0F606" w14:textId="27B942E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45 GHz/s (at 25 </w:t>
            </w:r>
            <w:proofErr w:type="spellStart"/>
            <w:r w:rsidRPr="002C4A48">
              <w:rPr>
                <w:rFonts w:ascii="Times New Roman" w:eastAsia="Calibri" w:hAnsi="Times New Roman"/>
                <w:sz w:val="24"/>
                <w:szCs w:val="24"/>
              </w:rPr>
              <w:t>kHz</w:t>
            </w:r>
            <w:proofErr w:type="spellEnd"/>
            <w:r w:rsidRPr="002C4A48">
              <w:rPr>
                <w:rFonts w:ascii="Times New Roman" w:eastAsia="Calibri" w:hAnsi="Times New Roman"/>
                <w:sz w:val="24"/>
                <w:szCs w:val="24"/>
              </w:rPr>
              <w:t xml:space="preserve"> RBW)</w:t>
            </w:r>
          </w:p>
        </w:tc>
        <w:tc>
          <w:tcPr>
            <w:tcW w:w="2126" w:type="dxa"/>
          </w:tcPr>
          <w:p w14:paraId="7637835A" w14:textId="53A89159" w:rsidR="0082143D" w:rsidRPr="002C4A48" w:rsidRDefault="0082143D" w:rsidP="0082143D">
            <w:pPr>
              <w:ind w:firstLine="0"/>
              <w:jc w:val="center"/>
              <w:rPr>
                <w:rFonts w:ascii="Times New Roman" w:hAnsi="Times New Roman"/>
                <w:sz w:val="24"/>
                <w:szCs w:val="24"/>
              </w:rPr>
            </w:pPr>
          </w:p>
        </w:tc>
        <w:tc>
          <w:tcPr>
            <w:tcW w:w="1985" w:type="dxa"/>
          </w:tcPr>
          <w:p w14:paraId="57D87F86" w14:textId="30C3FF41" w:rsidR="0082143D" w:rsidRPr="002C4A48" w:rsidRDefault="0082143D" w:rsidP="0082143D">
            <w:pPr>
              <w:ind w:firstLine="0"/>
              <w:jc w:val="center"/>
              <w:rPr>
                <w:rFonts w:ascii="Times New Roman" w:hAnsi="Times New Roman"/>
                <w:sz w:val="24"/>
                <w:szCs w:val="24"/>
              </w:rPr>
            </w:pPr>
          </w:p>
        </w:tc>
      </w:tr>
      <w:tr w:rsidR="0082143D" w:rsidRPr="002C4A48" w14:paraId="07015BC3" w14:textId="77777777" w:rsidTr="003C4E73">
        <w:tc>
          <w:tcPr>
            <w:tcW w:w="1271" w:type="dxa"/>
            <w:vAlign w:val="center"/>
          </w:tcPr>
          <w:p w14:paraId="29EA67AA" w14:textId="6E19E982"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880C22E" w14:textId="4DEEB848"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Duomenų atidavimo sparta įrašymui</w:t>
            </w:r>
          </w:p>
        </w:tc>
        <w:tc>
          <w:tcPr>
            <w:tcW w:w="6662" w:type="dxa"/>
            <w:vAlign w:val="center"/>
          </w:tcPr>
          <w:p w14:paraId="260D0339" w14:textId="08184FC7" w:rsidR="0082143D" w:rsidRPr="002C4A48" w:rsidRDefault="0082143D" w:rsidP="0037379D">
            <w:pPr>
              <w:ind w:firstLine="0"/>
              <w:jc w:val="both"/>
              <w:rPr>
                <w:rFonts w:ascii="Times New Roman" w:hAnsi="Times New Roman"/>
                <w:sz w:val="24"/>
                <w:szCs w:val="24"/>
              </w:rPr>
            </w:pPr>
            <w:r w:rsidRPr="002C4A48">
              <w:rPr>
                <w:rFonts w:ascii="Times New Roman" w:eastAsia="Calibri" w:hAnsi="Times New Roman"/>
                <w:sz w:val="24"/>
                <w:szCs w:val="24"/>
              </w:rPr>
              <w:t xml:space="preserve">Duomenys, iš ne siauresnės radijo dažnių juostos kaip nuo 9 </w:t>
            </w:r>
            <w:proofErr w:type="spellStart"/>
            <w:r w:rsidRPr="002C4A48">
              <w:rPr>
                <w:rFonts w:ascii="Times New Roman" w:eastAsia="Calibri" w:hAnsi="Times New Roman"/>
                <w:sz w:val="24"/>
                <w:szCs w:val="24"/>
              </w:rPr>
              <w:t>kHz</w:t>
            </w:r>
            <w:proofErr w:type="spellEnd"/>
            <w:r w:rsidRPr="002C4A48">
              <w:rPr>
                <w:rFonts w:ascii="Times New Roman" w:eastAsia="Calibri" w:hAnsi="Times New Roman"/>
                <w:sz w:val="24"/>
                <w:szCs w:val="24"/>
              </w:rPr>
              <w:t xml:space="preserve"> iki 8 GHz, turi būti įrašomi su ne mažesne nei 30 GHz/s sparta (su 12,5 </w:t>
            </w:r>
            <w:proofErr w:type="spellStart"/>
            <w:r w:rsidRPr="002C4A48">
              <w:rPr>
                <w:rFonts w:ascii="Times New Roman" w:eastAsia="Calibri" w:hAnsi="Times New Roman"/>
                <w:sz w:val="24"/>
                <w:szCs w:val="24"/>
              </w:rPr>
              <w:t>kHz</w:t>
            </w:r>
            <w:proofErr w:type="spellEnd"/>
            <w:r w:rsidRPr="002C4A48">
              <w:rPr>
                <w:rFonts w:ascii="Times New Roman" w:eastAsia="Calibri" w:hAnsi="Times New Roman"/>
                <w:sz w:val="24"/>
                <w:szCs w:val="24"/>
              </w:rPr>
              <w:t xml:space="preserve"> RBW)</w:t>
            </w:r>
          </w:p>
        </w:tc>
        <w:tc>
          <w:tcPr>
            <w:tcW w:w="2126" w:type="dxa"/>
          </w:tcPr>
          <w:p w14:paraId="56D05678" w14:textId="59973E68" w:rsidR="0082143D" w:rsidRPr="002C4A48" w:rsidRDefault="0082143D" w:rsidP="0082143D">
            <w:pPr>
              <w:ind w:firstLine="0"/>
              <w:jc w:val="center"/>
              <w:rPr>
                <w:rFonts w:ascii="Times New Roman" w:hAnsi="Times New Roman"/>
                <w:sz w:val="24"/>
                <w:szCs w:val="24"/>
              </w:rPr>
            </w:pPr>
          </w:p>
        </w:tc>
        <w:tc>
          <w:tcPr>
            <w:tcW w:w="1985" w:type="dxa"/>
          </w:tcPr>
          <w:p w14:paraId="10D1AC4A" w14:textId="66864E37" w:rsidR="0082143D" w:rsidRPr="002C4A48" w:rsidRDefault="0082143D" w:rsidP="0082143D">
            <w:pPr>
              <w:ind w:firstLine="0"/>
              <w:jc w:val="center"/>
              <w:rPr>
                <w:rFonts w:ascii="Times New Roman" w:hAnsi="Times New Roman"/>
                <w:sz w:val="24"/>
                <w:szCs w:val="24"/>
              </w:rPr>
            </w:pPr>
          </w:p>
        </w:tc>
      </w:tr>
      <w:tr w:rsidR="0082143D" w:rsidRPr="002C4A48" w14:paraId="3022875D" w14:textId="77777777" w:rsidTr="003C4E73">
        <w:tc>
          <w:tcPr>
            <w:tcW w:w="1271" w:type="dxa"/>
            <w:vAlign w:val="center"/>
          </w:tcPr>
          <w:p w14:paraId="432F0DF1" w14:textId="528CF743"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C51CB98" w14:textId="013CAC29"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Dažnio nuskaitymas (</w:t>
            </w:r>
            <w:proofErr w:type="spellStart"/>
            <w:r w:rsidRPr="002C4A48">
              <w:rPr>
                <w:rFonts w:ascii="Times New Roman" w:eastAsia="Calibri" w:hAnsi="Times New Roman"/>
                <w:color w:val="000000" w:themeColor="text1"/>
                <w:sz w:val="24"/>
                <w:szCs w:val="24"/>
              </w:rPr>
              <w:t>frequency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scan</w:t>
            </w:r>
            <w:proofErr w:type="spellEnd"/>
            <w:r w:rsidRPr="002C4A48">
              <w:rPr>
                <w:rFonts w:ascii="Times New Roman" w:eastAsia="Calibri" w:hAnsi="Times New Roman"/>
                <w:color w:val="000000" w:themeColor="text1"/>
                <w:sz w:val="24"/>
                <w:szCs w:val="24"/>
              </w:rPr>
              <w:t>) su vartotojo pasirenkamu pradžios/pabaigos dažniu ir žingsnio pločiu</w:t>
            </w:r>
          </w:p>
        </w:tc>
        <w:tc>
          <w:tcPr>
            <w:tcW w:w="6662" w:type="dxa"/>
            <w:vAlign w:val="center"/>
          </w:tcPr>
          <w:p w14:paraId="6D3D3DD1" w14:textId="68CFD481"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nei 2000 dažnių/s</w:t>
            </w:r>
          </w:p>
        </w:tc>
        <w:tc>
          <w:tcPr>
            <w:tcW w:w="2126" w:type="dxa"/>
          </w:tcPr>
          <w:p w14:paraId="56AE0A11" w14:textId="7EB9D107" w:rsidR="0082143D" w:rsidRPr="002C4A48" w:rsidRDefault="0082143D" w:rsidP="0082143D">
            <w:pPr>
              <w:ind w:firstLine="0"/>
              <w:jc w:val="center"/>
              <w:rPr>
                <w:rFonts w:ascii="Times New Roman" w:hAnsi="Times New Roman"/>
                <w:sz w:val="24"/>
                <w:szCs w:val="24"/>
              </w:rPr>
            </w:pPr>
          </w:p>
        </w:tc>
        <w:tc>
          <w:tcPr>
            <w:tcW w:w="1985" w:type="dxa"/>
          </w:tcPr>
          <w:p w14:paraId="39D25901" w14:textId="6359E03A" w:rsidR="0082143D" w:rsidRPr="002C4A48" w:rsidRDefault="0082143D" w:rsidP="0082143D">
            <w:pPr>
              <w:ind w:firstLine="0"/>
              <w:jc w:val="center"/>
              <w:rPr>
                <w:rFonts w:ascii="Times New Roman" w:hAnsi="Times New Roman"/>
                <w:sz w:val="24"/>
                <w:szCs w:val="24"/>
              </w:rPr>
            </w:pPr>
          </w:p>
        </w:tc>
      </w:tr>
      <w:tr w:rsidR="0082143D" w:rsidRPr="002C4A48" w14:paraId="2780E3E2" w14:textId="77777777" w:rsidTr="003C4E73">
        <w:tc>
          <w:tcPr>
            <w:tcW w:w="1271" w:type="dxa"/>
            <w:vAlign w:val="center"/>
          </w:tcPr>
          <w:p w14:paraId="30CE2309" w14:textId="1B1A2C1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BEF6B36" w14:textId="78ADFC39"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 atmintį įrašomų radijo dažnių (adresų) kiekis</w:t>
            </w:r>
          </w:p>
        </w:tc>
        <w:tc>
          <w:tcPr>
            <w:tcW w:w="6662" w:type="dxa"/>
            <w:vAlign w:val="center"/>
          </w:tcPr>
          <w:p w14:paraId="35412389" w14:textId="66063BDF"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kaip 1000 radijo dažnių (adresų)</w:t>
            </w:r>
          </w:p>
        </w:tc>
        <w:tc>
          <w:tcPr>
            <w:tcW w:w="2126" w:type="dxa"/>
          </w:tcPr>
          <w:p w14:paraId="4715B628" w14:textId="5A7D8686" w:rsidR="0082143D" w:rsidRPr="002C4A48" w:rsidRDefault="0082143D" w:rsidP="0082143D">
            <w:pPr>
              <w:ind w:firstLine="0"/>
              <w:jc w:val="center"/>
              <w:rPr>
                <w:rFonts w:ascii="Times New Roman" w:hAnsi="Times New Roman"/>
                <w:sz w:val="24"/>
                <w:szCs w:val="24"/>
              </w:rPr>
            </w:pPr>
          </w:p>
        </w:tc>
        <w:tc>
          <w:tcPr>
            <w:tcW w:w="1985" w:type="dxa"/>
          </w:tcPr>
          <w:p w14:paraId="1A012B76" w14:textId="3E6B68BE" w:rsidR="0082143D" w:rsidRPr="002C4A48" w:rsidRDefault="0082143D" w:rsidP="0082143D">
            <w:pPr>
              <w:ind w:firstLine="0"/>
              <w:jc w:val="center"/>
              <w:rPr>
                <w:rFonts w:ascii="Times New Roman" w:hAnsi="Times New Roman"/>
                <w:sz w:val="24"/>
                <w:szCs w:val="24"/>
              </w:rPr>
            </w:pPr>
          </w:p>
        </w:tc>
      </w:tr>
      <w:tr w:rsidR="0082143D" w:rsidRPr="002C4A48" w14:paraId="266EC2CB" w14:textId="77777777" w:rsidTr="003C4E73">
        <w:tc>
          <w:tcPr>
            <w:tcW w:w="1271" w:type="dxa"/>
            <w:vAlign w:val="center"/>
          </w:tcPr>
          <w:p w14:paraId="7D499FAB" w14:textId="2ED0A7EC"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2766974" w14:textId="2D8C2876"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Atmintyje įrašytų radijo dažnių (adresų) skenavimo greitis (</w:t>
            </w:r>
            <w:proofErr w:type="spellStart"/>
            <w:r w:rsidRPr="002C4A48">
              <w:rPr>
                <w:rFonts w:ascii="Times New Roman" w:eastAsia="Calibri" w:hAnsi="Times New Roman"/>
                <w:color w:val="000000" w:themeColor="text1"/>
                <w:sz w:val="24"/>
                <w:szCs w:val="24"/>
              </w:rPr>
              <w:t>memory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scan</w:t>
            </w:r>
            <w:proofErr w:type="spellEnd"/>
            <w:r w:rsidRPr="002C4A48">
              <w:rPr>
                <w:rFonts w:ascii="Times New Roman" w:eastAsia="Calibri" w:hAnsi="Times New Roman"/>
                <w:color w:val="000000" w:themeColor="text1"/>
                <w:sz w:val="24"/>
                <w:szCs w:val="24"/>
              </w:rPr>
              <w:t>)</w:t>
            </w:r>
          </w:p>
        </w:tc>
        <w:tc>
          <w:tcPr>
            <w:tcW w:w="6662" w:type="dxa"/>
            <w:vAlign w:val="center"/>
          </w:tcPr>
          <w:p w14:paraId="33F7ACE6" w14:textId="69F7E482"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Atmintyje įrašytų radijo dažnių (adresų) skenavimas (ne lėčiau kaip 1000 adresų/s)</w:t>
            </w:r>
          </w:p>
        </w:tc>
        <w:tc>
          <w:tcPr>
            <w:tcW w:w="2126" w:type="dxa"/>
          </w:tcPr>
          <w:p w14:paraId="3869C51C" w14:textId="5DD132A1" w:rsidR="0082143D" w:rsidRPr="002C4A48" w:rsidRDefault="0082143D" w:rsidP="0082143D">
            <w:pPr>
              <w:ind w:firstLine="0"/>
              <w:jc w:val="center"/>
              <w:rPr>
                <w:rFonts w:ascii="Times New Roman" w:hAnsi="Times New Roman"/>
                <w:sz w:val="24"/>
                <w:szCs w:val="24"/>
              </w:rPr>
            </w:pPr>
          </w:p>
        </w:tc>
        <w:tc>
          <w:tcPr>
            <w:tcW w:w="1985" w:type="dxa"/>
          </w:tcPr>
          <w:p w14:paraId="7208F9F8" w14:textId="6189DA80" w:rsidR="0082143D" w:rsidRPr="002C4A48" w:rsidRDefault="0082143D" w:rsidP="0082143D">
            <w:pPr>
              <w:ind w:firstLine="0"/>
              <w:jc w:val="center"/>
              <w:rPr>
                <w:rFonts w:ascii="Times New Roman" w:hAnsi="Times New Roman"/>
                <w:sz w:val="24"/>
                <w:szCs w:val="24"/>
              </w:rPr>
            </w:pPr>
          </w:p>
        </w:tc>
      </w:tr>
      <w:tr w:rsidR="0082143D" w:rsidRPr="002C4A48" w14:paraId="0B7CC9C5" w14:textId="77777777" w:rsidTr="003C4E73">
        <w:tc>
          <w:tcPr>
            <w:tcW w:w="1271" w:type="dxa"/>
            <w:vAlign w:val="center"/>
          </w:tcPr>
          <w:p w14:paraId="2F404052" w14:textId="2E351C1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2FA74BB" w14:textId="1F00BC26"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Plačiajuosčio spektro (iki 40 MHz juostos pločio) IQ duomenų išvesties jungties pralaidumas</w:t>
            </w:r>
          </w:p>
        </w:tc>
        <w:tc>
          <w:tcPr>
            <w:tcW w:w="6662" w:type="dxa"/>
            <w:vAlign w:val="center"/>
          </w:tcPr>
          <w:p w14:paraId="7E06A902" w14:textId="336CA4B8"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Ne mažesnis kaip 10 </w:t>
            </w:r>
            <w:proofErr w:type="spellStart"/>
            <w:r w:rsidRPr="002C4A48">
              <w:rPr>
                <w:rFonts w:ascii="Times New Roman" w:hAnsi="Times New Roman"/>
                <w:sz w:val="24"/>
                <w:szCs w:val="24"/>
              </w:rPr>
              <w:t>GBit</w:t>
            </w:r>
            <w:proofErr w:type="spellEnd"/>
          </w:p>
        </w:tc>
        <w:tc>
          <w:tcPr>
            <w:tcW w:w="2126" w:type="dxa"/>
          </w:tcPr>
          <w:p w14:paraId="5D587C73" w14:textId="3FB85737" w:rsidR="0082143D" w:rsidRPr="002C4A48" w:rsidRDefault="0082143D" w:rsidP="0082143D">
            <w:pPr>
              <w:ind w:firstLine="0"/>
              <w:jc w:val="center"/>
              <w:rPr>
                <w:rFonts w:ascii="Times New Roman" w:hAnsi="Times New Roman"/>
                <w:sz w:val="24"/>
                <w:szCs w:val="24"/>
              </w:rPr>
            </w:pPr>
          </w:p>
        </w:tc>
        <w:tc>
          <w:tcPr>
            <w:tcW w:w="1985" w:type="dxa"/>
          </w:tcPr>
          <w:p w14:paraId="649C7AE3" w14:textId="7F696D62" w:rsidR="0082143D" w:rsidRPr="002C4A48" w:rsidRDefault="0082143D" w:rsidP="0082143D">
            <w:pPr>
              <w:ind w:firstLine="0"/>
              <w:jc w:val="center"/>
              <w:rPr>
                <w:rFonts w:ascii="Times New Roman" w:hAnsi="Times New Roman"/>
                <w:sz w:val="24"/>
                <w:szCs w:val="24"/>
              </w:rPr>
            </w:pPr>
          </w:p>
        </w:tc>
      </w:tr>
      <w:tr w:rsidR="0082143D" w:rsidRPr="002C4A48" w14:paraId="0A7BD2DB" w14:textId="77777777" w:rsidTr="003C4E73">
        <w:tc>
          <w:tcPr>
            <w:tcW w:w="1271" w:type="dxa"/>
            <w:vAlign w:val="center"/>
          </w:tcPr>
          <w:p w14:paraId="25FEB119" w14:textId="1D406266"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448EA2F" w14:textId="63EE0A57"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Antenų jungtys</w:t>
            </w:r>
          </w:p>
        </w:tc>
        <w:tc>
          <w:tcPr>
            <w:tcW w:w="6662" w:type="dxa"/>
            <w:vAlign w:val="center"/>
          </w:tcPr>
          <w:p w14:paraId="5116EBB7" w14:textId="7C845F7A"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mažiau, kaip 2 jungtys, įėjimo varža 50 Ω</w:t>
            </w:r>
          </w:p>
        </w:tc>
        <w:tc>
          <w:tcPr>
            <w:tcW w:w="2126" w:type="dxa"/>
          </w:tcPr>
          <w:p w14:paraId="43782BCD" w14:textId="4855FACE" w:rsidR="0082143D" w:rsidRPr="002C4A48" w:rsidRDefault="0082143D" w:rsidP="0082143D">
            <w:pPr>
              <w:ind w:firstLine="0"/>
              <w:jc w:val="center"/>
              <w:rPr>
                <w:rFonts w:ascii="Times New Roman" w:hAnsi="Times New Roman"/>
                <w:sz w:val="24"/>
                <w:szCs w:val="24"/>
              </w:rPr>
            </w:pPr>
          </w:p>
        </w:tc>
        <w:tc>
          <w:tcPr>
            <w:tcW w:w="1985" w:type="dxa"/>
          </w:tcPr>
          <w:p w14:paraId="29C60FA0" w14:textId="63F384C8" w:rsidR="0082143D" w:rsidRPr="002C4A48" w:rsidRDefault="0082143D" w:rsidP="0082143D">
            <w:pPr>
              <w:ind w:firstLine="0"/>
              <w:jc w:val="center"/>
              <w:rPr>
                <w:rFonts w:ascii="Times New Roman" w:hAnsi="Times New Roman"/>
                <w:sz w:val="24"/>
                <w:szCs w:val="24"/>
              </w:rPr>
            </w:pPr>
          </w:p>
        </w:tc>
      </w:tr>
      <w:tr w:rsidR="0082143D" w:rsidRPr="002C4A48" w14:paraId="56A758EC" w14:textId="77777777" w:rsidTr="003C4E73">
        <w:tc>
          <w:tcPr>
            <w:tcW w:w="1271" w:type="dxa"/>
            <w:vAlign w:val="center"/>
          </w:tcPr>
          <w:p w14:paraId="70717C63" w14:textId="3275AA2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309E70E" w14:textId="156BE481"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GNSS antenos jungtis</w:t>
            </w:r>
          </w:p>
        </w:tc>
        <w:tc>
          <w:tcPr>
            <w:tcW w:w="6662" w:type="dxa"/>
            <w:vAlign w:val="center"/>
          </w:tcPr>
          <w:p w14:paraId="0AA5368A" w14:textId="0536F3D5"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Turi būti jungtis išorinei aktyvinei arba pasyvinei GNSS antenai, kuri užtikrintų palydovinių navigacijos signalų priėmimą ir apdorojimą iš ne mažiau kaip šių navigacijos sistemų GPS, GLONASS, </w:t>
            </w:r>
            <w:proofErr w:type="spellStart"/>
            <w:r w:rsidRPr="002C4A48">
              <w:rPr>
                <w:rFonts w:ascii="Times New Roman" w:hAnsi="Times New Roman"/>
                <w:sz w:val="24"/>
                <w:szCs w:val="24"/>
              </w:rPr>
              <w:t>BeiDou</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Galileo</w:t>
            </w:r>
            <w:proofErr w:type="spellEnd"/>
            <w:r w:rsidRPr="002C4A48">
              <w:rPr>
                <w:rFonts w:ascii="Times New Roman" w:hAnsi="Times New Roman"/>
                <w:sz w:val="24"/>
                <w:szCs w:val="24"/>
              </w:rPr>
              <w:t>, prijungti</w:t>
            </w:r>
          </w:p>
        </w:tc>
        <w:tc>
          <w:tcPr>
            <w:tcW w:w="2126" w:type="dxa"/>
          </w:tcPr>
          <w:p w14:paraId="4EB57374" w14:textId="3E136EBB" w:rsidR="0082143D" w:rsidRPr="002C4A48" w:rsidRDefault="0082143D" w:rsidP="0082143D">
            <w:pPr>
              <w:ind w:firstLine="0"/>
              <w:jc w:val="center"/>
              <w:rPr>
                <w:rFonts w:ascii="Times New Roman" w:hAnsi="Times New Roman"/>
                <w:sz w:val="24"/>
                <w:szCs w:val="24"/>
              </w:rPr>
            </w:pPr>
          </w:p>
        </w:tc>
        <w:tc>
          <w:tcPr>
            <w:tcW w:w="1985" w:type="dxa"/>
          </w:tcPr>
          <w:p w14:paraId="3C1F73D9" w14:textId="345A8BCE" w:rsidR="0082143D" w:rsidRPr="002C4A48" w:rsidRDefault="0082143D" w:rsidP="0082143D">
            <w:pPr>
              <w:ind w:firstLine="0"/>
              <w:jc w:val="center"/>
              <w:rPr>
                <w:rFonts w:ascii="Times New Roman" w:hAnsi="Times New Roman"/>
                <w:sz w:val="24"/>
                <w:szCs w:val="24"/>
              </w:rPr>
            </w:pPr>
          </w:p>
        </w:tc>
      </w:tr>
      <w:tr w:rsidR="0082143D" w:rsidRPr="002C4A48" w14:paraId="5EEDAFD4" w14:textId="77777777" w:rsidTr="003C4E73">
        <w:tc>
          <w:tcPr>
            <w:tcW w:w="1271" w:type="dxa"/>
            <w:vAlign w:val="center"/>
          </w:tcPr>
          <w:p w14:paraId="53FA3BC5" w14:textId="68651FCB"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C721362" w14:textId="3F0FF8B1"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Įrašyti spektro duomenis vėlesnei analizei</w:t>
            </w:r>
          </w:p>
        </w:tc>
        <w:tc>
          <w:tcPr>
            <w:tcW w:w="6662" w:type="dxa"/>
            <w:vAlign w:val="center"/>
          </w:tcPr>
          <w:p w14:paraId="14F40741" w14:textId="2834D632"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tokią galimybę</w:t>
            </w:r>
          </w:p>
        </w:tc>
        <w:tc>
          <w:tcPr>
            <w:tcW w:w="2126" w:type="dxa"/>
          </w:tcPr>
          <w:p w14:paraId="46FCBE4E" w14:textId="713F1F68" w:rsidR="0082143D" w:rsidRPr="002C4A48" w:rsidRDefault="0082143D" w:rsidP="0082143D">
            <w:pPr>
              <w:ind w:firstLine="0"/>
              <w:jc w:val="center"/>
              <w:rPr>
                <w:rFonts w:ascii="Times New Roman" w:hAnsi="Times New Roman"/>
                <w:sz w:val="24"/>
                <w:szCs w:val="24"/>
              </w:rPr>
            </w:pPr>
          </w:p>
        </w:tc>
        <w:tc>
          <w:tcPr>
            <w:tcW w:w="1985" w:type="dxa"/>
          </w:tcPr>
          <w:p w14:paraId="7A1EB63D" w14:textId="0FC1B6C1" w:rsidR="0082143D" w:rsidRPr="002C4A48" w:rsidRDefault="0082143D" w:rsidP="0082143D">
            <w:pPr>
              <w:ind w:firstLine="0"/>
              <w:jc w:val="center"/>
              <w:rPr>
                <w:rFonts w:ascii="Times New Roman" w:hAnsi="Times New Roman"/>
                <w:sz w:val="24"/>
                <w:szCs w:val="24"/>
              </w:rPr>
            </w:pPr>
          </w:p>
        </w:tc>
      </w:tr>
      <w:tr w:rsidR="0082143D" w:rsidRPr="002C4A48" w14:paraId="21724962" w14:textId="77777777" w:rsidTr="003C4E73">
        <w:tc>
          <w:tcPr>
            <w:tcW w:w="1271" w:type="dxa"/>
            <w:vAlign w:val="center"/>
          </w:tcPr>
          <w:p w14:paraId="78FFF1BB"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2E098A71" w14:textId="58879129"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Galimybė įrašinėti radijo spektrą (FFT)</w:t>
            </w:r>
          </w:p>
        </w:tc>
        <w:tc>
          <w:tcPr>
            <w:tcW w:w="6662" w:type="dxa"/>
            <w:vAlign w:val="center"/>
          </w:tcPr>
          <w:p w14:paraId="54EC7564" w14:textId="0E0A0F43"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Įrašymas į vidinę atmintį ir/arba į įrašymo įrenginį</w:t>
            </w:r>
          </w:p>
        </w:tc>
        <w:tc>
          <w:tcPr>
            <w:tcW w:w="2126" w:type="dxa"/>
          </w:tcPr>
          <w:p w14:paraId="0E60687B"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2394E06C"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20887B1F" w14:textId="77777777" w:rsidTr="003C4E73">
        <w:tc>
          <w:tcPr>
            <w:tcW w:w="1271" w:type="dxa"/>
            <w:vAlign w:val="center"/>
          </w:tcPr>
          <w:p w14:paraId="12C560BD"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0164C918" w14:textId="1B9D07DC"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Galimybė įrašinėti signalo spektrą (IQ data)</w:t>
            </w:r>
          </w:p>
        </w:tc>
        <w:tc>
          <w:tcPr>
            <w:tcW w:w="6662" w:type="dxa"/>
            <w:vAlign w:val="center"/>
          </w:tcPr>
          <w:p w14:paraId="24C3FDBE" w14:textId="32F841AD"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Įrašymas į vidinę atmintį ir/arba į įrašymo įrenginį</w:t>
            </w:r>
          </w:p>
        </w:tc>
        <w:tc>
          <w:tcPr>
            <w:tcW w:w="2126" w:type="dxa"/>
          </w:tcPr>
          <w:p w14:paraId="0DEA26D0"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6ADFA34C"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2486B58A" w14:textId="77777777" w:rsidTr="003C4E73">
        <w:tc>
          <w:tcPr>
            <w:tcW w:w="1271" w:type="dxa"/>
            <w:vAlign w:val="center"/>
          </w:tcPr>
          <w:p w14:paraId="794DC5EC" w14:textId="0F50D0A6"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3F7A2F7" w14:textId="43E781F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Radijo stebėsenos programinė įranga, skirta prisijungti ir valdyti įrenginį nuotoliu bei parinkti matavimų veiksmus ir nustatymus</w:t>
            </w:r>
          </w:p>
        </w:tc>
        <w:tc>
          <w:tcPr>
            <w:tcW w:w="6662" w:type="dxa"/>
            <w:vAlign w:val="center"/>
          </w:tcPr>
          <w:p w14:paraId="6C779D72" w14:textId="78FC567F"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tokią galimybę</w:t>
            </w:r>
          </w:p>
          <w:p w14:paraId="5C10542F" w14:textId="01B0544E" w:rsidR="0082143D" w:rsidRPr="002C4A48" w:rsidRDefault="0082143D" w:rsidP="0037379D">
            <w:pPr>
              <w:spacing w:before="60" w:after="60"/>
              <w:ind w:firstLine="0"/>
              <w:jc w:val="both"/>
              <w:rPr>
                <w:rFonts w:ascii="Times New Roman" w:hAnsi="Times New Roman"/>
                <w:sz w:val="24"/>
                <w:szCs w:val="24"/>
              </w:rPr>
            </w:pPr>
          </w:p>
        </w:tc>
        <w:tc>
          <w:tcPr>
            <w:tcW w:w="2126" w:type="dxa"/>
          </w:tcPr>
          <w:p w14:paraId="263AC292" w14:textId="1A04F5AA" w:rsidR="0082143D" w:rsidRPr="002C4A48" w:rsidRDefault="0082143D" w:rsidP="0082143D">
            <w:pPr>
              <w:ind w:firstLine="0"/>
              <w:jc w:val="center"/>
              <w:rPr>
                <w:rFonts w:ascii="Times New Roman" w:hAnsi="Times New Roman"/>
                <w:sz w:val="24"/>
                <w:szCs w:val="24"/>
              </w:rPr>
            </w:pPr>
          </w:p>
        </w:tc>
        <w:tc>
          <w:tcPr>
            <w:tcW w:w="1985" w:type="dxa"/>
          </w:tcPr>
          <w:p w14:paraId="6C2BB706" w14:textId="3CC58748" w:rsidR="0082143D" w:rsidRPr="002C4A48" w:rsidRDefault="0082143D" w:rsidP="0082143D">
            <w:pPr>
              <w:ind w:firstLine="0"/>
              <w:jc w:val="center"/>
              <w:rPr>
                <w:rFonts w:ascii="Times New Roman" w:hAnsi="Times New Roman"/>
                <w:sz w:val="24"/>
                <w:szCs w:val="24"/>
              </w:rPr>
            </w:pPr>
          </w:p>
        </w:tc>
      </w:tr>
      <w:tr w:rsidR="0082143D" w:rsidRPr="002C4A48" w14:paraId="539C79D1" w14:textId="77777777" w:rsidTr="003C4E73">
        <w:tc>
          <w:tcPr>
            <w:tcW w:w="1271" w:type="dxa"/>
            <w:vAlign w:val="center"/>
          </w:tcPr>
          <w:p w14:paraId="6CEC6DBF" w14:textId="75F37495"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DD746FD" w14:textId="0011B577"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Valdymas nuotoliniu būdu</w:t>
            </w:r>
          </w:p>
        </w:tc>
        <w:tc>
          <w:tcPr>
            <w:tcW w:w="6662" w:type="dxa"/>
            <w:vAlign w:val="center"/>
          </w:tcPr>
          <w:p w14:paraId="1E0C6818" w14:textId="038F3F60"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tokią galimybę</w:t>
            </w:r>
          </w:p>
        </w:tc>
        <w:tc>
          <w:tcPr>
            <w:tcW w:w="2126" w:type="dxa"/>
          </w:tcPr>
          <w:p w14:paraId="1AC96475" w14:textId="2BCBE1F1" w:rsidR="0082143D" w:rsidRPr="002C4A48" w:rsidRDefault="0082143D" w:rsidP="0082143D">
            <w:pPr>
              <w:ind w:firstLine="0"/>
              <w:jc w:val="center"/>
              <w:rPr>
                <w:rFonts w:ascii="Times New Roman" w:hAnsi="Times New Roman"/>
                <w:sz w:val="24"/>
                <w:szCs w:val="24"/>
              </w:rPr>
            </w:pPr>
          </w:p>
        </w:tc>
        <w:tc>
          <w:tcPr>
            <w:tcW w:w="1985" w:type="dxa"/>
          </w:tcPr>
          <w:p w14:paraId="0B82FF4B" w14:textId="1108353F" w:rsidR="0082143D" w:rsidRPr="002C4A48" w:rsidRDefault="0082143D" w:rsidP="0082143D">
            <w:pPr>
              <w:ind w:firstLine="0"/>
              <w:jc w:val="center"/>
              <w:rPr>
                <w:rFonts w:ascii="Times New Roman" w:hAnsi="Times New Roman"/>
                <w:sz w:val="24"/>
                <w:szCs w:val="24"/>
              </w:rPr>
            </w:pPr>
          </w:p>
        </w:tc>
      </w:tr>
      <w:tr w:rsidR="0082143D" w:rsidRPr="002C4A48" w14:paraId="0212DF3B" w14:textId="77777777" w:rsidTr="003C4E73">
        <w:tc>
          <w:tcPr>
            <w:tcW w:w="1271" w:type="dxa"/>
            <w:vAlign w:val="center"/>
          </w:tcPr>
          <w:p w14:paraId="70620215" w14:textId="609DEA26"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F491B95" w14:textId="09D2E3F2"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Turėti galimybę atlikti matavimus pagal ITU rekomendacijas</w:t>
            </w:r>
          </w:p>
        </w:tc>
        <w:tc>
          <w:tcPr>
            <w:tcW w:w="6662" w:type="dxa"/>
            <w:vAlign w:val="center"/>
          </w:tcPr>
          <w:p w14:paraId="4EA5D06A" w14:textId="68E2F956"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Turi būti funkcionalumas atlikti matavimus laikantis ITU rekomendacijų, įskaitant:</w:t>
            </w:r>
          </w:p>
          <w:p w14:paraId="44BE90B2" w14:textId="440EC5FF"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kanalo juostos pločio matavimai (</w:t>
            </w:r>
            <w:proofErr w:type="spellStart"/>
            <w:r w:rsidRPr="002C4A48">
              <w:rPr>
                <w:rFonts w:ascii="Times New Roman" w:eastAsia="Calibri" w:hAnsi="Times New Roman"/>
                <w:color w:val="000000" w:themeColor="text1"/>
                <w:sz w:val="24"/>
                <w:szCs w:val="24"/>
              </w:rPr>
              <w:t>bandwidth</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xml:space="preserve">) pagal </w:t>
            </w:r>
          </w:p>
          <w:p w14:paraId="7DD7CED4" w14:textId="789F784C"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ITU-R SM.443-4 (02/2007),</w:t>
            </w:r>
          </w:p>
          <w:p w14:paraId="0E9A5FB3" w14:textId="4DDC09EE"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radijo dažnio matavimai (</w:t>
            </w:r>
            <w:proofErr w:type="spellStart"/>
            <w:r w:rsidRPr="002C4A48">
              <w:rPr>
                <w:rFonts w:ascii="Times New Roman" w:eastAsia="Calibri" w:hAnsi="Times New Roman"/>
                <w:color w:val="000000" w:themeColor="text1"/>
                <w:sz w:val="24"/>
                <w:szCs w:val="24"/>
              </w:rPr>
              <w:t>frequency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SM.377,</w:t>
            </w:r>
          </w:p>
          <w:p w14:paraId="3566094C" w14:textId="7F72B401"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moduliacijos matavimai (</w:t>
            </w:r>
            <w:proofErr w:type="spellStart"/>
            <w:r w:rsidRPr="002C4A48">
              <w:rPr>
                <w:rFonts w:ascii="Times New Roman" w:eastAsia="Calibri" w:hAnsi="Times New Roman"/>
                <w:color w:val="000000" w:themeColor="text1"/>
                <w:sz w:val="24"/>
                <w:szCs w:val="24"/>
              </w:rPr>
              <w:t>modulation</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SM.328,</w:t>
            </w:r>
          </w:p>
          <w:p w14:paraId="2A7F2D64" w14:textId="297EF575"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lygio ir lauko stiprumo matavimai (</w:t>
            </w:r>
            <w:proofErr w:type="spellStart"/>
            <w:r w:rsidRPr="002C4A48">
              <w:rPr>
                <w:rFonts w:ascii="Times New Roman" w:eastAsia="Calibri" w:hAnsi="Times New Roman"/>
                <w:color w:val="000000" w:themeColor="text1"/>
                <w:sz w:val="24"/>
                <w:szCs w:val="24"/>
              </w:rPr>
              <w:t>field</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strength</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SM.378-7</w:t>
            </w:r>
          </w:p>
        </w:tc>
        <w:tc>
          <w:tcPr>
            <w:tcW w:w="2126" w:type="dxa"/>
          </w:tcPr>
          <w:p w14:paraId="6B31BB5B" w14:textId="5105478B" w:rsidR="0082143D" w:rsidRPr="002C4A48" w:rsidRDefault="0082143D" w:rsidP="0082143D">
            <w:pPr>
              <w:ind w:firstLine="0"/>
              <w:jc w:val="center"/>
              <w:rPr>
                <w:rFonts w:ascii="Times New Roman" w:hAnsi="Times New Roman"/>
                <w:sz w:val="24"/>
                <w:szCs w:val="24"/>
              </w:rPr>
            </w:pPr>
          </w:p>
        </w:tc>
        <w:tc>
          <w:tcPr>
            <w:tcW w:w="1985" w:type="dxa"/>
          </w:tcPr>
          <w:p w14:paraId="4EA58743" w14:textId="69FCFD32" w:rsidR="0082143D" w:rsidRPr="002C4A48" w:rsidRDefault="0082143D" w:rsidP="0082143D">
            <w:pPr>
              <w:ind w:firstLine="0"/>
              <w:jc w:val="center"/>
              <w:rPr>
                <w:rFonts w:ascii="Times New Roman" w:hAnsi="Times New Roman"/>
                <w:sz w:val="24"/>
                <w:szCs w:val="24"/>
              </w:rPr>
            </w:pPr>
          </w:p>
        </w:tc>
      </w:tr>
      <w:tr w:rsidR="0082143D" w:rsidRPr="002C4A48" w14:paraId="0D2077E3" w14:textId="77777777" w:rsidTr="003C4E73">
        <w:tc>
          <w:tcPr>
            <w:tcW w:w="1271" w:type="dxa"/>
            <w:vAlign w:val="center"/>
          </w:tcPr>
          <w:p w14:paraId="5EB1C64C" w14:textId="4061D328"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77540F9" w14:textId="7B8C41BE"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Radijo stebėsenos ir matavimo rezultatų išsaugojimas. </w:t>
            </w:r>
          </w:p>
        </w:tc>
        <w:tc>
          <w:tcPr>
            <w:tcW w:w="6662" w:type="dxa"/>
            <w:vAlign w:val="center"/>
          </w:tcPr>
          <w:p w14:paraId="7995ECB5" w14:textId="069B4A19"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būti naudojamas skirtasis išorinis arba vidinis įrašymo įrenginys</w:t>
            </w:r>
          </w:p>
        </w:tc>
        <w:tc>
          <w:tcPr>
            <w:tcW w:w="2126" w:type="dxa"/>
          </w:tcPr>
          <w:p w14:paraId="045EA924" w14:textId="0FB481EE" w:rsidR="0082143D" w:rsidRPr="002C4A48" w:rsidRDefault="0082143D" w:rsidP="0082143D">
            <w:pPr>
              <w:ind w:firstLine="0"/>
              <w:jc w:val="center"/>
              <w:rPr>
                <w:rFonts w:ascii="Times New Roman" w:hAnsi="Times New Roman"/>
                <w:sz w:val="24"/>
                <w:szCs w:val="24"/>
              </w:rPr>
            </w:pPr>
          </w:p>
        </w:tc>
        <w:tc>
          <w:tcPr>
            <w:tcW w:w="1985" w:type="dxa"/>
          </w:tcPr>
          <w:p w14:paraId="5F772184" w14:textId="40C5BD1B" w:rsidR="0082143D" w:rsidRPr="002C4A48" w:rsidRDefault="0082143D" w:rsidP="0082143D">
            <w:pPr>
              <w:ind w:firstLine="0"/>
              <w:jc w:val="center"/>
              <w:rPr>
                <w:rFonts w:ascii="Times New Roman" w:hAnsi="Times New Roman"/>
                <w:sz w:val="24"/>
                <w:szCs w:val="24"/>
              </w:rPr>
            </w:pPr>
          </w:p>
        </w:tc>
      </w:tr>
      <w:tr w:rsidR="0082143D" w:rsidRPr="002C4A48" w14:paraId="190DB762" w14:textId="77777777" w:rsidTr="003C4E73">
        <w:tc>
          <w:tcPr>
            <w:tcW w:w="1271" w:type="dxa"/>
            <w:vAlign w:val="center"/>
          </w:tcPr>
          <w:p w14:paraId="0B4D79AE" w14:textId="39DB537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E4C1008" w14:textId="50B2189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Imtuvo  paleidimo / perkrovimo laikas</w:t>
            </w:r>
          </w:p>
        </w:tc>
        <w:tc>
          <w:tcPr>
            <w:tcW w:w="6662" w:type="dxa"/>
            <w:vAlign w:val="center"/>
          </w:tcPr>
          <w:p w14:paraId="4A9A70EF" w14:textId="0E76443A"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Turi būti pilnai paruoštas darbui ne daugiau kaip per 180 s nuo paleidimo pradžios</w:t>
            </w:r>
          </w:p>
        </w:tc>
        <w:tc>
          <w:tcPr>
            <w:tcW w:w="2126" w:type="dxa"/>
          </w:tcPr>
          <w:p w14:paraId="76842A5A" w14:textId="65C8AE67" w:rsidR="0082143D" w:rsidRPr="002C4A48" w:rsidRDefault="0082143D" w:rsidP="0082143D">
            <w:pPr>
              <w:ind w:firstLine="0"/>
              <w:jc w:val="center"/>
              <w:rPr>
                <w:rFonts w:ascii="Times New Roman" w:hAnsi="Times New Roman"/>
                <w:sz w:val="24"/>
                <w:szCs w:val="24"/>
              </w:rPr>
            </w:pPr>
          </w:p>
        </w:tc>
        <w:tc>
          <w:tcPr>
            <w:tcW w:w="1985" w:type="dxa"/>
          </w:tcPr>
          <w:p w14:paraId="6CCA786D" w14:textId="573FA109" w:rsidR="0082143D" w:rsidRPr="002C4A48" w:rsidRDefault="0082143D" w:rsidP="0082143D">
            <w:pPr>
              <w:ind w:firstLine="0"/>
              <w:jc w:val="center"/>
              <w:rPr>
                <w:rFonts w:ascii="Times New Roman" w:hAnsi="Times New Roman"/>
                <w:sz w:val="24"/>
                <w:szCs w:val="24"/>
              </w:rPr>
            </w:pPr>
          </w:p>
        </w:tc>
      </w:tr>
      <w:tr w:rsidR="0082143D" w:rsidRPr="002C4A48" w14:paraId="062F50CB" w14:textId="77777777" w:rsidTr="003C4E73">
        <w:tc>
          <w:tcPr>
            <w:tcW w:w="1271" w:type="dxa"/>
            <w:vAlign w:val="center"/>
          </w:tcPr>
          <w:p w14:paraId="0FF6955B" w14:textId="04E38B1B"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27AFAB8" w14:textId="6EFDC12D"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Vidinis kompiuteris</w:t>
            </w:r>
          </w:p>
        </w:tc>
        <w:tc>
          <w:tcPr>
            <w:tcW w:w="6662" w:type="dxa"/>
            <w:vAlign w:val="center"/>
          </w:tcPr>
          <w:p w14:paraId="487F40F8" w14:textId="07896BA2"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Turi būti integruotas vidinis </w:t>
            </w:r>
            <w:r w:rsidR="00E16AAE" w:rsidRPr="002C4A48">
              <w:rPr>
                <w:rFonts w:ascii="Times New Roman" w:eastAsia="Calibri" w:hAnsi="Times New Roman"/>
                <w:sz w:val="24"/>
                <w:szCs w:val="24"/>
              </w:rPr>
              <w:t>kompiuter</w:t>
            </w:r>
            <w:r w:rsidR="00E16AAE">
              <w:rPr>
                <w:rFonts w:ascii="Times New Roman" w:eastAsia="Calibri" w:hAnsi="Times New Roman"/>
                <w:sz w:val="24"/>
                <w:szCs w:val="24"/>
              </w:rPr>
              <w:t>is</w:t>
            </w:r>
            <w:r w:rsidR="00E16AAE" w:rsidRPr="002C4A48">
              <w:rPr>
                <w:rFonts w:ascii="Times New Roman" w:eastAsia="Calibri" w:hAnsi="Times New Roman"/>
                <w:sz w:val="24"/>
                <w:szCs w:val="24"/>
              </w:rPr>
              <w:t xml:space="preserve"> </w:t>
            </w:r>
            <w:r w:rsidRPr="002C4A48">
              <w:rPr>
                <w:rFonts w:ascii="Times New Roman" w:eastAsia="Calibri" w:hAnsi="Times New Roman"/>
                <w:sz w:val="24"/>
                <w:szCs w:val="24"/>
              </w:rPr>
              <w:t xml:space="preserve">(PC) su ne mažesne kaip 16 GB DRAM operatyvine atmintimi ir M.2 </w:t>
            </w:r>
            <w:proofErr w:type="spellStart"/>
            <w:r w:rsidRPr="002C4A48">
              <w:rPr>
                <w:rFonts w:ascii="Times New Roman" w:eastAsia="Calibri" w:hAnsi="Times New Roman"/>
                <w:sz w:val="24"/>
                <w:szCs w:val="24"/>
              </w:rPr>
              <w:t>NVMe</w:t>
            </w:r>
            <w:proofErr w:type="spellEnd"/>
            <w:r w:rsidRPr="002C4A48">
              <w:rPr>
                <w:rFonts w:ascii="Times New Roman" w:eastAsia="Calibri" w:hAnsi="Times New Roman"/>
                <w:sz w:val="24"/>
                <w:szCs w:val="24"/>
              </w:rPr>
              <w:t xml:space="preserve"> tipo kietuoju disku duomenų saugojimui</w:t>
            </w:r>
          </w:p>
        </w:tc>
        <w:tc>
          <w:tcPr>
            <w:tcW w:w="2126" w:type="dxa"/>
          </w:tcPr>
          <w:p w14:paraId="419546B5" w14:textId="5E3FAE84" w:rsidR="0082143D" w:rsidRPr="002C4A48" w:rsidRDefault="0082143D" w:rsidP="0082143D">
            <w:pPr>
              <w:ind w:firstLine="0"/>
              <w:jc w:val="center"/>
              <w:rPr>
                <w:rFonts w:ascii="Times New Roman" w:hAnsi="Times New Roman"/>
                <w:sz w:val="24"/>
                <w:szCs w:val="24"/>
              </w:rPr>
            </w:pPr>
          </w:p>
        </w:tc>
        <w:tc>
          <w:tcPr>
            <w:tcW w:w="1985" w:type="dxa"/>
          </w:tcPr>
          <w:p w14:paraId="145E82A3" w14:textId="593B95AC" w:rsidR="0082143D" w:rsidRPr="002C4A48" w:rsidRDefault="0082143D" w:rsidP="0082143D">
            <w:pPr>
              <w:ind w:firstLine="0"/>
              <w:jc w:val="center"/>
              <w:rPr>
                <w:rFonts w:ascii="Times New Roman" w:hAnsi="Times New Roman"/>
                <w:sz w:val="24"/>
                <w:szCs w:val="24"/>
              </w:rPr>
            </w:pPr>
          </w:p>
        </w:tc>
      </w:tr>
      <w:tr w:rsidR="0082143D" w:rsidRPr="002C4A48" w14:paraId="7A7544EF" w14:textId="77777777" w:rsidTr="003C4E73">
        <w:tc>
          <w:tcPr>
            <w:tcW w:w="1271" w:type="dxa"/>
            <w:vAlign w:val="center"/>
          </w:tcPr>
          <w:p w14:paraId="70EC6C37" w14:textId="548FA730" w:rsidR="0082143D" w:rsidRPr="002C4A48" w:rsidRDefault="0082143D" w:rsidP="0082143D">
            <w:pPr>
              <w:rPr>
                <w:rFonts w:ascii="Times New Roman" w:hAnsi="Times New Roman"/>
                <w:sz w:val="24"/>
                <w:szCs w:val="24"/>
              </w:rPr>
            </w:pPr>
          </w:p>
        </w:tc>
        <w:tc>
          <w:tcPr>
            <w:tcW w:w="13892" w:type="dxa"/>
            <w:gridSpan w:val="4"/>
            <w:vAlign w:val="center"/>
          </w:tcPr>
          <w:p w14:paraId="5C9457D4" w14:textId="02974F67"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b/>
                <w:bCs/>
                <w:sz w:val="24"/>
                <w:szCs w:val="24"/>
              </w:rPr>
              <w:t>Bendrieji reikalavimai spektro stebėsenos imtuvui</w:t>
            </w:r>
          </w:p>
        </w:tc>
      </w:tr>
      <w:tr w:rsidR="0082143D" w:rsidRPr="002C4A48" w14:paraId="7EDF8602" w14:textId="77777777" w:rsidTr="003C4E73">
        <w:tc>
          <w:tcPr>
            <w:tcW w:w="1271" w:type="dxa"/>
            <w:vAlign w:val="center"/>
          </w:tcPr>
          <w:p w14:paraId="2495CBE6" w14:textId="2C3F49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1FB9DC1" w14:textId="77C123F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Darbinės temperatūros diapazonas</w:t>
            </w:r>
          </w:p>
        </w:tc>
        <w:tc>
          <w:tcPr>
            <w:tcW w:w="6662" w:type="dxa"/>
            <w:vAlign w:val="center"/>
          </w:tcPr>
          <w:p w14:paraId="6FE51295" w14:textId="7694CA7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 nuo -30°C iki +55°C</w:t>
            </w:r>
          </w:p>
        </w:tc>
        <w:tc>
          <w:tcPr>
            <w:tcW w:w="2126" w:type="dxa"/>
          </w:tcPr>
          <w:p w14:paraId="67D8129A" w14:textId="5CA0FDB0" w:rsidR="0082143D" w:rsidRPr="002C4A48" w:rsidRDefault="0082143D" w:rsidP="0082143D">
            <w:pPr>
              <w:ind w:firstLine="0"/>
              <w:jc w:val="center"/>
              <w:rPr>
                <w:rFonts w:ascii="Times New Roman" w:hAnsi="Times New Roman"/>
                <w:sz w:val="24"/>
                <w:szCs w:val="24"/>
              </w:rPr>
            </w:pPr>
          </w:p>
        </w:tc>
        <w:tc>
          <w:tcPr>
            <w:tcW w:w="1985" w:type="dxa"/>
          </w:tcPr>
          <w:p w14:paraId="1D168D43" w14:textId="0DD332E2" w:rsidR="0082143D" w:rsidRPr="002C4A48" w:rsidRDefault="0082143D" w:rsidP="0082143D">
            <w:pPr>
              <w:ind w:firstLine="0"/>
              <w:jc w:val="center"/>
              <w:rPr>
                <w:rFonts w:ascii="Times New Roman" w:hAnsi="Times New Roman"/>
                <w:sz w:val="24"/>
                <w:szCs w:val="24"/>
              </w:rPr>
            </w:pPr>
          </w:p>
        </w:tc>
      </w:tr>
      <w:tr w:rsidR="0082143D" w:rsidRPr="002C4A48" w14:paraId="4062129C" w14:textId="77777777" w:rsidTr="003C4E73">
        <w:tc>
          <w:tcPr>
            <w:tcW w:w="1271" w:type="dxa"/>
            <w:vAlign w:val="center"/>
          </w:tcPr>
          <w:p w14:paraId="43264ADE" w14:textId="31F268C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40C14FA" w14:textId="6D3A7C58"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Nuotolinis valdymas per LAN sąsają</w:t>
            </w:r>
          </w:p>
        </w:tc>
        <w:tc>
          <w:tcPr>
            <w:tcW w:w="6662" w:type="dxa"/>
            <w:vAlign w:val="center"/>
          </w:tcPr>
          <w:p w14:paraId="53D8BCDB" w14:textId="4528B7E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RJ-45, 1 </w:t>
            </w:r>
            <w:proofErr w:type="spellStart"/>
            <w:r w:rsidRPr="002C4A48">
              <w:rPr>
                <w:rFonts w:ascii="Times New Roman" w:eastAsia="Calibri" w:hAnsi="Times New Roman"/>
                <w:sz w:val="24"/>
                <w:szCs w:val="24"/>
              </w:rPr>
              <w:t>Gbit</w:t>
            </w:r>
            <w:proofErr w:type="spellEnd"/>
            <w:r w:rsidRPr="002C4A48">
              <w:rPr>
                <w:rFonts w:ascii="Times New Roman" w:eastAsia="Calibri" w:hAnsi="Times New Roman"/>
                <w:sz w:val="24"/>
                <w:szCs w:val="24"/>
              </w:rPr>
              <w:t xml:space="preserve"> WAN</w:t>
            </w:r>
          </w:p>
        </w:tc>
        <w:tc>
          <w:tcPr>
            <w:tcW w:w="2126" w:type="dxa"/>
          </w:tcPr>
          <w:p w14:paraId="699AE625" w14:textId="5B1D7CF4" w:rsidR="0082143D" w:rsidRPr="002C4A48" w:rsidRDefault="0082143D" w:rsidP="0082143D">
            <w:pPr>
              <w:ind w:firstLine="0"/>
              <w:jc w:val="center"/>
              <w:rPr>
                <w:rFonts w:ascii="Times New Roman" w:hAnsi="Times New Roman"/>
                <w:sz w:val="24"/>
                <w:szCs w:val="24"/>
              </w:rPr>
            </w:pPr>
          </w:p>
        </w:tc>
        <w:tc>
          <w:tcPr>
            <w:tcW w:w="1985" w:type="dxa"/>
          </w:tcPr>
          <w:p w14:paraId="11ECA482" w14:textId="01529D36" w:rsidR="0082143D" w:rsidRPr="002C4A48" w:rsidRDefault="0082143D" w:rsidP="0082143D">
            <w:pPr>
              <w:ind w:firstLine="0"/>
              <w:jc w:val="center"/>
              <w:rPr>
                <w:rFonts w:ascii="Times New Roman" w:hAnsi="Times New Roman"/>
                <w:sz w:val="24"/>
                <w:szCs w:val="24"/>
              </w:rPr>
            </w:pPr>
          </w:p>
        </w:tc>
      </w:tr>
      <w:tr w:rsidR="0082143D" w:rsidRPr="002C4A48" w14:paraId="4F3B5CC1" w14:textId="77777777" w:rsidTr="003C4E73">
        <w:tc>
          <w:tcPr>
            <w:tcW w:w="1271" w:type="dxa"/>
            <w:vAlign w:val="center"/>
          </w:tcPr>
          <w:p w14:paraId="7F87D0B8" w14:textId="440FF2E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D69A0E1" w14:textId="202958A5"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Maitinimo šaltinis</w:t>
            </w:r>
          </w:p>
        </w:tc>
        <w:tc>
          <w:tcPr>
            <w:tcW w:w="6662" w:type="dxa"/>
            <w:vAlign w:val="center"/>
          </w:tcPr>
          <w:p w14:paraId="548664A6" w14:textId="4625315A"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230 V 50 Hz kintamos srovės tinklo</w:t>
            </w:r>
          </w:p>
        </w:tc>
        <w:tc>
          <w:tcPr>
            <w:tcW w:w="2126" w:type="dxa"/>
          </w:tcPr>
          <w:p w14:paraId="6FE36A83" w14:textId="05E98960" w:rsidR="0082143D" w:rsidRPr="002C4A48" w:rsidRDefault="0082143D" w:rsidP="0082143D">
            <w:pPr>
              <w:ind w:firstLine="0"/>
              <w:jc w:val="center"/>
              <w:rPr>
                <w:rFonts w:ascii="Times New Roman" w:hAnsi="Times New Roman"/>
                <w:sz w:val="24"/>
                <w:szCs w:val="24"/>
              </w:rPr>
            </w:pPr>
          </w:p>
        </w:tc>
        <w:tc>
          <w:tcPr>
            <w:tcW w:w="1985" w:type="dxa"/>
          </w:tcPr>
          <w:p w14:paraId="39BB272E" w14:textId="7D28C3DC" w:rsidR="0082143D" w:rsidRPr="002C4A48" w:rsidRDefault="0082143D" w:rsidP="0082143D">
            <w:pPr>
              <w:ind w:firstLine="0"/>
              <w:jc w:val="center"/>
              <w:rPr>
                <w:rFonts w:ascii="Times New Roman" w:hAnsi="Times New Roman"/>
                <w:sz w:val="24"/>
                <w:szCs w:val="24"/>
              </w:rPr>
            </w:pPr>
          </w:p>
        </w:tc>
      </w:tr>
      <w:tr w:rsidR="0082143D" w:rsidRPr="002C4A48" w14:paraId="2E75E15D" w14:textId="77777777" w:rsidTr="003C4E73">
        <w:tc>
          <w:tcPr>
            <w:tcW w:w="1271" w:type="dxa"/>
            <w:vAlign w:val="center"/>
          </w:tcPr>
          <w:p w14:paraId="2D8EE042" w14:textId="77777777" w:rsidR="0082143D" w:rsidRPr="002C4A48" w:rsidRDefault="0082143D" w:rsidP="00FC39CF">
            <w:pPr>
              <w:pStyle w:val="Sraopastraipa"/>
              <w:numPr>
                <w:ilvl w:val="0"/>
                <w:numId w:val="6"/>
              </w:numPr>
              <w:spacing w:before="60" w:after="60"/>
              <w:rPr>
                <w:rFonts w:ascii="Times New Roman" w:hAnsi="Times New Roman"/>
                <w:iCs/>
                <w:sz w:val="24"/>
                <w:szCs w:val="24"/>
              </w:rPr>
            </w:pPr>
            <w:bookmarkStart w:id="1" w:name="_Hlk194313582"/>
          </w:p>
        </w:tc>
        <w:tc>
          <w:tcPr>
            <w:tcW w:w="13892" w:type="dxa"/>
            <w:gridSpan w:val="4"/>
            <w:vAlign w:val="center"/>
          </w:tcPr>
          <w:p w14:paraId="5D3DFF3E" w14:textId="542279DB" w:rsidR="0082143D" w:rsidRPr="002C4A48" w:rsidRDefault="0082143D" w:rsidP="0037379D">
            <w:pPr>
              <w:spacing w:before="60" w:after="60"/>
              <w:ind w:firstLine="0"/>
              <w:jc w:val="both"/>
              <w:rPr>
                <w:rFonts w:ascii="Times New Roman" w:hAnsi="Times New Roman"/>
                <w:b/>
                <w:bCs/>
                <w:sz w:val="24"/>
                <w:szCs w:val="24"/>
              </w:rPr>
            </w:pPr>
            <w:r w:rsidRPr="002C4A48">
              <w:rPr>
                <w:rFonts w:ascii="Times New Roman" w:hAnsi="Times New Roman"/>
                <w:b/>
                <w:bCs/>
                <w:sz w:val="24"/>
                <w:szCs w:val="24"/>
              </w:rPr>
              <w:t>Techniniai reikalavimai plačiajuosčiam imtuvui</w:t>
            </w:r>
          </w:p>
        </w:tc>
      </w:tr>
      <w:bookmarkEnd w:id="1"/>
      <w:tr w:rsidR="0082143D" w:rsidRPr="002C4A48" w14:paraId="37E258A7" w14:textId="77777777" w:rsidTr="003C4E73">
        <w:tc>
          <w:tcPr>
            <w:tcW w:w="1271" w:type="dxa"/>
            <w:vAlign w:val="center"/>
          </w:tcPr>
          <w:p w14:paraId="43D9C4A4"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13D212CC" w14:textId="67E6E699"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Dažnių diapazonas</w:t>
            </w:r>
          </w:p>
        </w:tc>
        <w:tc>
          <w:tcPr>
            <w:tcW w:w="6662" w:type="dxa"/>
            <w:vAlign w:val="center"/>
          </w:tcPr>
          <w:p w14:paraId="072D464C" w14:textId="10913DB5"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 xml:space="preserve">Ne siauresnis kaip nuo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iki 8 GHz</w:t>
            </w:r>
          </w:p>
        </w:tc>
        <w:tc>
          <w:tcPr>
            <w:tcW w:w="2126" w:type="dxa"/>
          </w:tcPr>
          <w:p w14:paraId="06414B3B"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11EFCEEF"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3211150D" w14:textId="77777777" w:rsidTr="003C4E73">
        <w:tc>
          <w:tcPr>
            <w:tcW w:w="1271" w:type="dxa"/>
            <w:vAlign w:val="center"/>
          </w:tcPr>
          <w:p w14:paraId="16C57305"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786A1491" w14:textId="70E67598" w:rsidR="0082143D" w:rsidRPr="002C4A48" w:rsidRDefault="0082143D" w:rsidP="0082143D">
            <w:pPr>
              <w:spacing w:before="60" w:after="60"/>
              <w:ind w:firstLine="0"/>
              <w:rPr>
                <w:rFonts w:ascii="Times New Roman" w:hAnsi="Times New Roman"/>
                <w:color w:val="000000" w:themeColor="text1"/>
                <w:sz w:val="24"/>
                <w:szCs w:val="24"/>
              </w:rPr>
            </w:pPr>
            <w:r w:rsidRPr="002C4A48">
              <w:rPr>
                <w:rFonts w:ascii="Times New Roman" w:hAnsi="Times New Roman"/>
                <w:color w:val="000000" w:themeColor="text1"/>
                <w:sz w:val="24"/>
                <w:szCs w:val="24"/>
              </w:rPr>
              <w:t>Jautrumas</w:t>
            </w:r>
          </w:p>
        </w:tc>
        <w:tc>
          <w:tcPr>
            <w:tcW w:w="6662" w:type="dxa"/>
            <w:vAlign w:val="center"/>
          </w:tcPr>
          <w:p w14:paraId="258DFD4B" w14:textId="5B682A41" w:rsidR="0082143D" w:rsidRPr="002C4A48" w:rsidRDefault="0082143D" w:rsidP="0037379D">
            <w:pPr>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Mažo iškraipymo rėžime (</w:t>
            </w:r>
            <w:proofErr w:type="spellStart"/>
            <w:r w:rsidRPr="002C4A48">
              <w:rPr>
                <w:rFonts w:ascii="Times New Roman" w:hAnsi="Times New Roman"/>
                <w:color w:val="000000" w:themeColor="text1"/>
                <w:sz w:val="24"/>
                <w:szCs w:val="24"/>
              </w:rPr>
              <w:t>low</w:t>
            </w:r>
            <w:proofErr w:type="spellEnd"/>
            <w:r w:rsidRPr="002C4A48">
              <w:rPr>
                <w:rFonts w:ascii="Times New Roman" w:hAnsi="Times New Roman"/>
                <w:color w:val="000000" w:themeColor="text1"/>
                <w:sz w:val="24"/>
                <w:szCs w:val="24"/>
              </w:rPr>
              <w:t xml:space="preserve"> </w:t>
            </w:r>
            <w:proofErr w:type="spellStart"/>
            <w:r w:rsidRPr="002C4A48">
              <w:rPr>
                <w:rFonts w:ascii="Times New Roman" w:hAnsi="Times New Roman"/>
                <w:color w:val="000000" w:themeColor="text1"/>
                <w:sz w:val="24"/>
                <w:szCs w:val="24"/>
              </w:rPr>
              <w:t>noise</w:t>
            </w:r>
            <w:proofErr w:type="spellEnd"/>
            <w:r w:rsidRPr="002C4A48">
              <w:rPr>
                <w:rFonts w:ascii="Times New Roman" w:hAnsi="Times New Roman"/>
                <w:color w:val="000000" w:themeColor="text1"/>
                <w:sz w:val="24"/>
                <w:szCs w:val="24"/>
              </w:rPr>
              <w:t xml:space="preserve"> </w:t>
            </w:r>
            <w:proofErr w:type="spellStart"/>
            <w:r w:rsidRPr="002C4A48">
              <w:rPr>
                <w:rFonts w:ascii="Times New Roman" w:hAnsi="Times New Roman"/>
                <w:color w:val="000000" w:themeColor="text1"/>
                <w:sz w:val="24"/>
                <w:szCs w:val="24"/>
              </w:rPr>
              <w:t>mode</w:t>
            </w:r>
            <w:proofErr w:type="spellEnd"/>
            <w:r w:rsidRPr="002C4A48">
              <w:rPr>
                <w:rFonts w:ascii="Times New Roman" w:hAnsi="Times New Roman"/>
                <w:color w:val="000000" w:themeColor="text1"/>
                <w:sz w:val="24"/>
                <w:szCs w:val="24"/>
              </w:rPr>
              <w:t>):</w:t>
            </w:r>
          </w:p>
          <w:p w14:paraId="355CE205" w14:textId="1D48C17B" w:rsidR="0082143D" w:rsidRPr="002C4A48" w:rsidRDefault="0082143D" w:rsidP="0037379D">
            <w:pPr>
              <w:ind w:firstLine="0"/>
              <w:jc w:val="both"/>
              <w:rPr>
                <w:rFonts w:ascii="Times New Roman" w:hAnsi="Times New Roman"/>
                <w:color w:val="000000" w:themeColor="text1"/>
                <w:sz w:val="24"/>
                <w:szCs w:val="24"/>
              </w:rPr>
            </w:pPr>
          </w:p>
          <w:p w14:paraId="01E38DB6" w14:textId="0BDC95E6" w:rsidR="0082143D" w:rsidRPr="002C4A48" w:rsidRDefault="0082143D" w:rsidP="0037379D">
            <w:pPr>
              <w:ind w:firstLine="0"/>
              <w:jc w:val="both"/>
              <w:rPr>
                <w:rFonts w:ascii="Times New Roman" w:hAnsi="Times New Roman"/>
                <w:color w:val="000000" w:themeColor="text1"/>
                <w:sz w:val="24"/>
                <w:szCs w:val="24"/>
              </w:rPr>
            </w:pPr>
            <w:proofErr w:type="spellStart"/>
            <w:r w:rsidRPr="002C4A48">
              <w:rPr>
                <w:rFonts w:ascii="Times New Roman" w:hAnsi="Times New Roman"/>
                <w:color w:val="000000" w:themeColor="text1"/>
                <w:sz w:val="24"/>
                <w:szCs w:val="24"/>
              </w:rPr>
              <w:t>demoduliuojant</w:t>
            </w:r>
            <w:proofErr w:type="spellEnd"/>
            <w:r w:rsidRPr="002C4A48">
              <w:rPr>
                <w:rFonts w:ascii="Times New Roman" w:hAnsi="Times New Roman"/>
                <w:color w:val="000000" w:themeColor="text1"/>
                <w:sz w:val="24"/>
                <w:szCs w:val="24"/>
              </w:rPr>
              <w:t xml:space="preserve"> FM signalą (</w:t>
            </w:r>
            <w:r w:rsidRPr="002C4A48">
              <w:rPr>
                <w:rFonts w:ascii="Times New Roman" w:hAnsi="Times New Roman"/>
                <w:sz w:val="24"/>
                <w:szCs w:val="24"/>
              </w:rPr>
              <w:t xml:space="preserve">esant </w:t>
            </w:r>
            <w:r w:rsidRPr="002C4A48">
              <w:rPr>
                <w:rFonts w:ascii="Times New Roman" w:hAnsi="Times New Roman"/>
                <w:color w:val="000000" w:themeColor="text1"/>
                <w:sz w:val="24"/>
                <w:szCs w:val="24"/>
              </w:rPr>
              <w:t xml:space="preserve">SINAD = 20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w:t>
            </w:r>
            <w:proofErr w:type="spellStart"/>
            <w:r w:rsidRPr="002C4A48">
              <w:rPr>
                <w:rFonts w:ascii="Times New Roman" w:hAnsi="Times New Roman"/>
                <w:color w:val="000000" w:themeColor="text1"/>
                <w:sz w:val="24"/>
                <w:szCs w:val="24"/>
              </w:rPr>
              <w:t>fmod</w:t>
            </w:r>
            <w:proofErr w:type="spellEnd"/>
            <w:r w:rsidRPr="002C4A48">
              <w:rPr>
                <w:rFonts w:ascii="Times New Roman" w:hAnsi="Times New Roman"/>
                <w:color w:val="000000" w:themeColor="text1"/>
                <w:sz w:val="24"/>
                <w:szCs w:val="24"/>
              </w:rPr>
              <w:t xml:space="preserve"> = 1 </w:t>
            </w:r>
            <w:proofErr w:type="spellStart"/>
            <w:r w:rsidRPr="002C4A48">
              <w:rPr>
                <w:rFonts w:ascii="Times New Roman" w:hAnsi="Times New Roman"/>
                <w:color w:val="000000" w:themeColor="text1"/>
                <w:sz w:val="24"/>
                <w:szCs w:val="24"/>
              </w:rPr>
              <w:t>kHz</w:t>
            </w:r>
            <w:proofErr w:type="spellEnd"/>
            <w:r w:rsidRPr="002C4A48">
              <w:rPr>
                <w:rFonts w:ascii="Times New Roman" w:hAnsi="Times New Roman"/>
                <w:color w:val="000000" w:themeColor="text1"/>
                <w:sz w:val="24"/>
                <w:szCs w:val="24"/>
              </w:rPr>
              <w:t>):</w:t>
            </w:r>
          </w:p>
          <w:p w14:paraId="2C6859B3" w14:textId="17160CA8"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20 MHz iki 6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-108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62954026" w14:textId="6B4BEAA2" w:rsidR="0082143D" w:rsidRPr="002C4A48" w:rsidRDefault="0082143D" w:rsidP="0037379D">
            <w:pPr>
              <w:ind w:firstLine="0"/>
              <w:jc w:val="both"/>
              <w:rPr>
                <w:rFonts w:ascii="Times New Roman" w:hAnsi="Times New Roman"/>
                <w:sz w:val="24"/>
                <w:szCs w:val="24"/>
              </w:rPr>
            </w:pPr>
          </w:p>
          <w:p w14:paraId="0E304803" w14:textId="4C03C414" w:rsidR="0082143D" w:rsidRPr="002C4A48" w:rsidRDefault="0082143D" w:rsidP="0037379D">
            <w:pPr>
              <w:ind w:firstLine="0"/>
              <w:jc w:val="both"/>
              <w:rPr>
                <w:rFonts w:ascii="Times New Roman" w:hAnsi="Times New Roman"/>
                <w:color w:val="000000" w:themeColor="text1"/>
                <w:sz w:val="24"/>
                <w:szCs w:val="24"/>
              </w:rPr>
            </w:pPr>
            <w:proofErr w:type="spellStart"/>
            <w:r w:rsidRPr="002C4A48">
              <w:rPr>
                <w:rFonts w:ascii="Times New Roman" w:hAnsi="Times New Roman"/>
                <w:color w:val="000000" w:themeColor="text1"/>
                <w:sz w:val="24"/>
                <w:szCs w:val="24"/>
              </w:rPr>
              <w:t>demoduliuojant</w:t>
            </w:r>
            <w:proofErr w:type="spellEnd"/>
            <w:r w:rsidRPr="002C4A48">
              <w:rPr>
                <w:rFonts w:ascii="Times New Roman" w:hAnsi="Times New Roman"/>
                <w:color w:val="000000" w:themeColor="text1"/>
                <w:sz w:val="24"/>
                <w:szCs w:val="24"/>
              </w:rPr>
              <w:t xml:space="preserve"> AM signalą (</w:t>
            </w:r>
            <w:r w:rsidRPr="002C4A48">
              <w:rPr>
                <w:rFonts w:ascii="Times New Roman" w:hAnsi="Times New Roman"/>
                <w:sz w:val="24"/>
                <w:szCs w:val="24"/>
              </w:rPr>
              <w:t xml:space="preserve">esant </w:t>
            </w:r>
            <w:r w:rsidRPr="002C4A48">
              <w:rPr>
                <w:rFonts w:ascii="Times New Roman" w:hAnsi="Times New Roman"/>
                <w:color w:val="000000" w:themeColor="text1"/>
                <w:sz w:val="24"/>
                <w:szCs w:val="24"/>
              </w:rPr>
              <w:t xml:space="preserve">SINAD = 12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w:t>
            </w:r>
            <w:proofErr w:type="spellStart"/>
            <w:r w:rsidRPr="002C4A48">
              <w:rPr>
                <w:rFonts w:ascii="Times New Roman" w:hAnsi="Times New Roman"/>
                <w:color w:val="000000" w:themeColor="text1"/>
                <w:sz w:val="24"/>
                <w:szCs w:val="24"/>
              </w:rPr>
              <w:t>fmod</w:t>
            </w:r>
            <w:proofErr w:type="spellEnd"/>
            <w:r w:rsidRPr="002C4A48">
              <w:rPr>
                <w:rFonts w:ascii="Times New Roman" w:hAnsi="Times New Roman"/>
                <w:color w:val="000000" w:themeColor="text1"/>
                <w:sz w:val="24"/>
                <w:szCs w:val="24"/>
              </w:rPr>
              <w:t xml:space="preserve"> = 1 </w:t>
            </w:r>
            <w:proofErr w:type="spellStart"/>
            <w:r w:rsidRPr="002C4A48">
              <w:rPr>
                <w:rFonts w:ascii="Times New Roman" w:hAnsi="Times New Roman"/>
                <w:color w:val="000000" w:themeColor="text1"/>
                <w:sz w:val="24"/>
                <w:szCs w:val="24"/>
              </w:rPr>
              <w:t>kHz</w:t>
            </w:r>
            <w:proofErr w:type="spellEnd"/>
            <w:r w:rsidRPr="002C4A48">
              <w:rPr>
                <w:rFonts w:ascii="Times New Roman" w:hAnsi="Times New Roman"/>
                <w:color w:val="000000" w:themeColor="text1"/>
                <w:sz w:val="24"/>
                <w:szCs w:val="24"/>
              </w:rPr>
              <w:t>):</w:t>
            </w:r>
          </w:p>
          <w:p w14:paraId="3BA27030" w14:textId="7E4C2DA7" w:rsidR="0082143D" w:rsidRPr="002C4A48" w:rsidRDefault="0082143D" w:rsidP="0037379D">
            <w:pPr>
              <w:ind w:firstLine="0"/>
              <w:jc w:val="both"/>
              <w:rPr>
                <w:rFonts w:ascii="Times New Roman" w:hAnsi="Times New Roman"/>
                <w:color w:val="000000" w:themeColor="text1"/>
                <w:sz w:val="24"/>
                <w:szCs w:val="24"/>
              </w:rPr>
            </w:pPr>
            <w:r w:rsidRPr="002C4A48">
              <w:rPr>
                <w:rFonts w:ascii="Times New Roman" w:hAnsi="Times New Roman"/>
                <w:sz w:val="24"/>
                <w:szCs w:val="24"/>
              </w:rPr>
              <w:t>dažnių juostoje nuo 20 MHz iki 6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6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-108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r w:rsidRPr="002C4A48">
              <w:rPr>
                <w:rFonts w:ascii="Times New Roman" w:hAnsi="Times New Roman"/>
                <w:color w:val="000000" w:themeColor="text1"/>
                <w:sz w:val="24"/>
                <w:szCs w:val="24"/>
              </w:rPr>
              <w:t xml:space="preserve"> </w:t>
            </w:r>
          </w:p>
        </w:tc>
        <w:tc>
          <w:tcPr>
            <w:tcW w:w="2126" w:type="dxa"/>
          </w:tcPr>
          <w:p w14:paraId="61C58D18"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72C2B11A"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011BDF07" w14:textId="77777777" w:rsidTr="003C4E73">
        <w:tc>
          <w:tcPr>
            <w:tcW w:w="1271" w:type="dxa"/>
            <w:vAlign w:val="center"/>
          </w:tcPr>
          <w:p w14:paraId="37E15D72"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3ED24E5A" w14:textId="471ABD8F"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Triukšmo koeficiento reikšmė</w:t>
            </w:r>
          </w:p>
        </w:tc>
        <w:tc>
          <w:tcPr>
            <w:tcW w:w="6662" w:type="dxa"/>
            <w:vAlign w:val="center"/>
          </w:tcPr>
          <w:p w14:paraId="751FE6CE" w14:textId="3242B1BA"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Ne didesnė kaip:</w:t>
            </w:r>
          </w:p>
          <w:p w14:paraId="112B1A0D" w14:textId="3D52473F"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15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dažniuose iki 20 MHz,</w:t>
            </w:r>
          </w:p>
          <w:p w14:paraId="36B49F90" w14:textId="7378C625"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13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dažniuose nuo 20 MHz iki 650 MHz,</w:t>
            </w:r>
          </w:p>
          <w:p w14:paraId="160CB4F4" w14:textId="043F57B1"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15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dažniuose nuo 650 MHz ≤ f &lt; 3,6 GHz,</w:t>
            </w:r>
          </w:p>
          <w:p w14:paraId="18EE082F" w14:textId="55178191"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16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dažniuose 3.6 GHz ≤ f &lt; 6 GHz,</w:t>
            </w:r>
          </w:p>
          <w:p w14:paraId="6283A627" w14:textId="2EF914A4"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12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dažniuose virš 6 GHz</w:t>
            </w:r>
          </w:p>
        </w:tc>
        <w:tc>
          <w:tcPr>
            <w:tcW w:w="2126" w:type="dxa"/>
          </w:tcPr>
          <w:p w14:paraId="22141FF2"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791A4D7E"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4A100BDE" w14:textId="77777777" w:rsidTr="003C4E73">
        <w:tc>
          <w:tcPr>
            <w:tcW w:w="1271" w:type="dxa"/>
            <w:vAlign w:val="center"/>
          </w:tcPr>
          <w:p w14:paraId="2206A4F8"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2476587E" w14:textId="55393E99"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Atvaizduojamo vidutinio nuosavų triukšmų lygio (angl.</w:t>
            </w:r>
            <w:r w:rsidRPr="002C4A48">
              <w:rPr>
                <w:rFonts w:ascii="Times New Roman" w:hAnsi="Times New Roman"/>
                <w:i/>
                <w:color w:val="000000" w:themeColor="text1"/>
                <w:sz w:val="24"/>
                <w:szCs w:val="24"/>
              </w:rPr>
              <w:t xml:space="preserve"> </w:t>
            </w:r>
            <w:proofErr w:type="spellStart"/>
            <w:r w:rsidRPr="002C4A48">
              <w:rPr>
                <w:rFonts w:ascii="Times New Roman" w:hAnsi="Times New Roman"/>
                <w:i/>
                <w:color w:val="000000" w:themeColor="text1"/>
                <w:sz w:val="24"/>
                <w:szCs w:val="24"/>
              </w:rPr>
              <w:t>Displayed</w:t>
            </w:r>
            <w:proofErr w:type="spellEnd"/>
            <w:r w:rsidRPr="002C4A48">
              <w:rPr>
                <w:rFonts w:ascii="Times New Roman" w:hAnsi="Times New Roman"/>
                <w:i/>
                <w:color w:val="000000" w:themeColor="text1"/>
                <w:sz w:val="24"/>
                <w:szCs w:val="24"/>
              </w:rPr>
              <w:t xml:space="preserve"> </w:t>
            </w:r>
            <w:proofErr w:type="spellStart"/>
            <w:r w:rsidRPr="002C4A48">
              <w:rPr>
                <w:rFonts w:ascii="Times New Roman" w:hAnsi="Times New Roman"/>
                <w:i/>
                <w:color w:val="000000" w:themeColor="text1"/>
                <w:sz w:val="24"/>
                <w:szCs w:val="24"/>
              </w:rPr>
              <w:t>Average</w:t>
            </w:r>
            <w:proofErr w:type="spellEnd"/>
            <w:r w:rsidRPr="002C4A48">
              <w:rPr>
                <w:rFonts w:ascii="Times New Roman" w:hAnsi="Times New Roman"/>
                <w:i/>
                <w:color w:val="000000" w:themeColor="text1"/>
                <w:sz w:val="24"/>
                <w:szCs w:val="24"/>
              </w:rPr>
              <w:t xml:space="preserve"> </w:t>
            </w:r>
            <w:proofErr w:type="spellStart"/>
            <w:r w:rsidRPr="002C4A48">
              <w:rPr>
                <w:rFonts w:ascii="Times New Roman" w:hAnsi="Times New Roman"/>
                <w:i/>
                <w:color w:val="000000" w:themeColor="text1"/>
                <w:sz w:val="24"/>
                <w:szCs w:val="24"/>
              </w:rPr>
              <w:t>Noise</w:t>
            </w:r>
            <w:proofErr w:type="spellEnd"/>
            <w:r w:rsidRPr="002C4A48">
              <w:rPr>
                <w:rFonts w:ascii="Times New Roman" w:hAnsi="Times New Roman"/>
                <w:i/>
                <w:color w:val="000000" w:themeColor="text1"/>
                <w:sz w:val="24"/>
                <w:szCs w:val="24"/>
              </w:rPr>
              <w:t xml:space="preserve"> </w:t>
            </w:r>
            <w:proofErr w:type="spellStart"/>
            <w:r w:rsidRPr="002C4A48">
              <w:rPr>
                <w:rFonts w:ascii="Times New Roman" w:hAnsi="Times New Roman"/>
                <w:i/>
                <w:color w:val="000000" w:themeColor="text1"/>
                <w:sz w:val="24"/>
                <w:szCs w:val="24"/>
              </w:rPr>
              <w:t>Level</w:t>
            </w:r>
            <w:proofErr w:type="spellEnd"/>
            <w:r w:rsidRPr="002C4A48">
              <w:rPr>
                <w:rFonts w:ascii="Times New Roman" w:hAnsi="Times New Roman"/>
                <w:color w:val="000000" w:themeColor="text1"/>
                <w:sz w:val="24"/>
                <w:szCs w:val="24"/>
              </w:rPr>
              <w:t xml:space="preserve"> – DANL, </w:t>
            </w:r>
            <w:proofErr w:type="spellStart"/>
            <w:r w:rsidRPr="002C4A48">
              <w:rPr>
                <w:rFonts w:ascii="Times New Roman" w:hAnsi="Times New Roman"/>
                <w:color w:val="000000" w:themeColor="text1"/>
                <w:sz w:val="24"/>
                <w:szCs w:val="24"/>
              </w:rPr>
              <w:t>normalized</w:t>
            </w:r>
            <w:proofErr w:type="spellEnd"/>
            <w:r w:rsidRPr="002C4A48">
              <w:rPr>
                <w:rFonts w:ascii="Times New Roman" w:hAnsi="Times New Roman"/>
                <w:color w:val="000000" w:themeColor="text1"/>
                <w:sz w:val="24"/>
                <w:szCs w:val="24"/>
              </w:rPr>
              <w:t xml:space="preserve"> to 1 Hz) reikšmė.</w:t>
            </w:r>
          </w:p>
        </w:tc>
        <w:tc>
          <w:tcPr>
            <w:tcW w:w="6662" w:type="dxa"/>
            <w:vAlign w:val="center"/>
          </w:tcPr>
          <w:p w14:paraId="435AFA28" w14:textId="79D9AE8D"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Ne didesnė kaip:</w:t>
            </w:r>
          </w:p>
          <w:p w14:paraId="46CA816B" w14:textId="154689D6"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-159 </w:t>
            </w:r>
            <w:proofErr w:type="spellStart"/>
            <w:r w:rsidRPr="002C4A48">
              <w:rPr>
                <w:rFonts w:ascii="Times New Roman" w:hAnsi="Times New Roman"/>
                <w:color w:val="000000" w:themeColor="text1"/>
                <w:sz w:val="24"/>
                <w:szCs w:val="24"/>
              </w:rPr>
              <w:t>dBm</w:t>
            </w:r>
            <w:proofErr w:type="spellEnd"/>
            <w:r w:rsidRPr="002C4A48">
              <w:rPr>
                <w:rFonts w:ascii="Times New Roman" w:hAnsi="Times New Roman"/>
                <w:color w:val="000000" w:themeColor="text1"/>
                <w:sz w:val="24"/>
                <w:szCs w:val="24"/>
              </w:rPr>
              <w:t xml:space="preserve"> dažniuose iki 20 MHz,</w:t>
            </w:r>
          </w:p>
          <w:p w14:paraId="354C6E93" w14:textId="515AA9F2"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-164 </w:t>
            </w:r>
            <w:proofErr w:type="spellStart"/>
            <w:r w:rsidRPr="002C4A48">
              <w:rPr>
                <w:rFonts w:ascii="Times New Roman" w:hAnsi="Times New Roman"/>
                <w:color w:val="000000" w:themeColor="text1"/>
                <w:sz w:val="24"/>
                <w:szCs w:val="24"/>
              </w:rPr>
              <w:t>dBm</w:t>
            </w:r>
            <w:proofErr w:type="spellEnd"/>
            <w:r w:rsidRPr="002C4A48">
              <w:rPr>
                <w:rFonts w:ascii="Times New Roman" w:hAnsi="Times New Roman"/>
                <w:color w:val="000000" w:themeColor="text1"/>
                <w:sz w:val="24"/>
                <w:szCs w:val="24"/>
              </w:rPr>
              <w:t xml:space="preserve"> dažniuose nuo 20 MHz iki 3,6 GHz,</w:t>
            </w:r>
          </w:p>
          <w:p w14:paraId="36382732" w14:textId="249992FB"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-162 </w:t>
            </w:r>
            <w:proofErr w:type="spellStart"/>
            <w:r w:rsidRPr="002C4A48">
              <w:rPr>
                <w:rFonts w:ascii="Times New Roman" w:hAnsi="Times New Roman"/>
                <w:color w:val="000000" w:themeColor="text1"/>
                <w:sz w:val="24"/>
                <w:szCs w:val="24"/>
              </w:rPr>
              <w:t>dBm</w:t>
            </w:r>
            <w:proofErr w:type="spellEnd"/>
            <w:r w:rsidRPr="002C4A48">
              <w:rPr>
                <w:rFonts w:ascii="Times New Roman" w:hAnsi="Times New Roman"/>
                <w:color w:val="000000" w:themeColor="text1"/>
                <w:sz w:val="24"/>
                <w:szCs w:val="24"/>
              </w:rPr>
              <w:t xml:space="preserve"> dažniuose virš 3,6 GHz</w:t>
            </w:r>
          </w:p>
        </w:tc>
        <w:tc>
          <w:tcPr>
            <w:tcW w:w="2126" w:type="dxa"/>
          </w:tcPr>
          <w:p w14:paraId="67187A54"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3119E918"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1926F749" w14:textId="77777777" w:rsidTr="003C4E73">
        <w:tc>
          <w:tcPr>
            <w:tcW w:w="1271" w:type="dxa"/>
            <w:vAlign w:val="center"/>
          </w:tcPr>
          <w:p w14:paraId="26995600"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13E52176" w14:textId="61A7FC7E" w:rsidR="0082143D" w:rsidRPr="002C4A48" w:rsidRDefault="70F2A551" w:rsidP="0082143D">
            <w:pPr>
              <w:spacing w:before="60" w:after="60"/>
              <w:ind w:firstLine="0"/>
              <w:rPr>
                <w:rFonts w:ascii="Times New Roman" w:hAnsi="Times New Roman"/>
                <w:sz w:val="24"/>
                <w:szCs w:val="24"/>
              </w:rPr>
            </w:pPr>
            <w:r w:rsidRPr="002C4A48">
              <w:rPr>
                <w:rFonts w:ascii="Times New Roman" w:hAnsi="Times New Roman"/>
                <w:sz w:val="24"/>
                <w:szCs w:val="24"/>
              </w:rPr>
              <w:t xml:space="preserve">Trečios eilės </w:t>
            </w:r>
            <w:proofErr w:type="spellStart"/>
            <w:r w:rsidRPr="002C4A48">
              <w:rPr>
                <w:rFonts w:ascii="Times New Roman" w:hAnsi="Times New Roman"/>
                <w:sz w:val="24"/>
                <w:szCs w:val="24"/>
              </w:rPr>
              <w:t>intermoduliacija</w:t>
            </w:r>
            <w:proofErr w:type="spellEnd"/>
            <w:r w:rsidRPr="002C4A48">
              <w:rPr>
                <w:rFonts w:ascii="Times New Roman" w:hAnsi="Times New Roman"/>
                <w:sz w:val="24"/>
                <w:szCs w:val="24"/>
              </w:rPr>
              <w:t xml:space="preserve"> (angl. </w:t>
            </w:r>
            <w:proofErr w:type="spellStart"/>
            <w:r w:rsidRPr="002C4A48">
              <w:rPr>
                <w:rFonts w:ascii="Times New Roman" w:hAnsi="Times New Roman"/>
                <w:i/>
                <w:iCs/>
                <w:sz w:val="24"/>
                <w:szCs w:val="24"/>
              </w:rPr>
              <w:t>Third-order</w:t>
            </w:r>
            <w:proofErr w:type="spellEnd"/>
            <w:r w:rsidRPr="002C4A48">
              <w:rPr>
                <w:rFonts w:ascii="Times New Roman" w:hAnsi="Times New Roman"/>
                <w:i/>
                <w:iCs/>
                <w:sz w:val="24"/>
                <w:szCs w:val="24"/>
              </w:rPr>
              <w:t xml:space="preserve"> </w:t>
            </w:r>
            <w:proofErr w:type="spellStart"/>
            <w:r w:rsidRPr="002C4A48">
              <w:rPr>
                <w:rFonts w:ascii="Times New Roman" w:hAnsi="Times New Roman"/>
                <w:i/>
                <w:iCs/>
                <w:sz w:val="24"/>
                <w:szCs w:val="24"/>
              </w:rPr>
              <w:t>intercept</w:t>
            </w:r>
            <w:proofErr w:type="spellEnd"/>
            <w:r w:rsidRPr="002C4A48">
              <w:rPr>
                <w:rFonts w:ascii="Times New Roman" w:hAnsi="Times New Roman"/>
                <w:i/>
                <w:iCs/>
                <w:sz w:val="24"/>
                <w:szCs w:val="24"/>
              </w:rPr>
              <w:t xml:space="preserve"> -</w:t>
            </w:r>
            <w:r w:rsidRPr="002C4A48">
              <w:rPr>
                <w:rFonts w:ascii="Times New Roman" w:hAnsi="Times New Roman"/>
                <w:sz w:val="24"/>
                <w:szCs w:val="24"/>
              </w:rPr>
              <w:t xml:space="preserve"> TOI) mažo iškraipymo rėžime (</w:t>
            </w:r>
            <w:proofErr w:type="spellStart"/>
            <w:r w:rsidRPr="002C4A48">
              <w:rPr>
                <w:rFonts w:ascii="Times New Roman" w:hAnsi="Times New Roman"/>
                <w:sz w:val="24"/>
                <w:szCs w:val="24"/>
              </w:rPr>
              <w:t>low</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distortion</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mode</w:t>
            </w:r>
            <w:proofErr w:type="spellEnd"/>
            <w:r w:rsidRPr="002C4A48">
              <w:rPr>
                <w:rFonts w:ascii="Times New Roman" w:hAnsi="Times New Roman"/>
                <w:sz w:val="24"/>
                <w:szCs w:val="24"/>
              </w:rPr>
              <w:t>)</w:t>
            </w:r>
          </w:p>
        </w:tc>
        <w:tc>
          <w:tcPr>
            <w:tcW w:w="6662" w:type="dxa"/>
            <w:vAlign w:val="center"/>
          </w:tcPr>
          <w:p w14:paraId="31C9AA5D" w14:textId="75F3ACA3"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Tipinė reikšmė ne mažesnė kaip:</w:t>
            </w:r>
          </w:p>
          <w:p w14:paraId="74375960" w14:textId="2444E0CD"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 xml:space="preserve">30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1 MHz iki 20 MHz</w:t>
            </w:r>
          </w:p>
          <w:p w14:paraId="4B144FB2" w14:textId="5C58AC0A"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 xml:space="preserve">20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20 MHz iki 650 MHz,</w:t>
            </w:r>
          </w:p>
          <w:p w14:paraId="60AE7CB4" w14:textId="0EA0ABED"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 xml:space="preserve">23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650 MHz iki 6 GHz,</w:t>
            </w:r>
          </w:p>
          <w:p w14:paraId="571DD1FB" w14:textId="32A8641A"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 xml:space="preserve">9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6 GHz iki 8 GHz</w:t>
            </w:r>
          </w:p>
        </w:tc>
        <w:tc>
          <w:tcPr>
            <w:tcW w:w="2126" w:type="dxa"/>
          </w:tcPr>
          <w:p w14:paraId="1708F1BF"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4D2ED826"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73E6932F" w14:textId="77777777" w:rsidTr="003C4E73">
        <w:tc>
          <w:tcPr>
            <w:tcW w:w="1271" w:type="dxa"/>
            <w:vAlign w:val="center"/>
          </w:tcPr>
          <w:p w14:paraId="6E50A2B9"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5386E2A9" w14:textId="2EE9920C" w:rsidR="0082143D" w:rsidRPr="002C4A48" w:rsidRDefault="0082143D" w:rsidP="0082143D">
            <w:pPr>
              <w:spacing w:before="60" w:after="60"/>
              <w:ind w:firstLine="0"/>
              <w:rPr>
                <w:rFonts w:ascii="Times New Roman" w:hAnsi="Times New Roman"/>
                <w:color w:val="000000" w:themeColor="text1"/>
                <w:sz w:val="24"/>
                <w:szCs w:val="24"/>
              </w:rPr>
            </w:pPr>
            <w:r w:rsidRPr="002C4A48">
              <w:rPr>
                <w:rFonts w:ascii="Times New Roman" w:hAnsi="Times New Roman"/>
                <w:color w:val="000000" w:themeColor="text1"/>
                <w:sz w:val="24"/>
                <w:szCs w:val="24"/>
              </w:rPr>
              <w:t>Analoginio/skaitmeninio (A/D) keitiklio (ADC) skiriamoji geba.</w:t>
            </w:r>
          </w:p>
        </w:tc>
        <w:tc>
          <w:tcPr>
            <w:tcW w:w="6662" w:type="dxa"/>
            <w:vAlign w:val="center"/>
          </w:tcPr>
          <w:p w14:paraId="6563937B" w14:textId="01A034F2" w:rsidR="0082143D" w:rsidRPr="002C4A48" w:rsidRDefault="0082143D" w:rsidP="0037379D">
            <w:pPr>
              <w:spacing w:before="60" w:after="60"/>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 xml:space="preserve">Iki 125 MHz spektro pločio: ne mažesnė kaip 16 </w:t>
            </w:r>
            <w:proofErr w:type="spellStart"/>
            <w:r w:rsidRPr="002C4A48">
              <w:rPr>
                <w:rFonts w:ascii="Times New Roman" w:hAnsi="Times New Roman"/>
                <w:color w:val="000000" w:themeColor="text1"/>
                <w:sz w:val="24"/>
                <w:szCs w:val="24"/>
              </w:rPr>
              <w:t>bit</w:t>
            </w:r>
            <w:proofErr w:type="spellEnd"/>
            <w:r w:rsidRPr="002C4A48">
              <w:rPr>
                <w:rFonts w:ascii="Times New Roman" w:hAnsi="Times New Roman"/>
                <w:color w:val="000000" w:themeColor="text1"/>
                <w:sz w:val="24"/>
                <w:szCs w:val="24"/>
              </w:rPr>
              <w:t>,</w:t>
            </w:r>
          </w:p>
          <w:p w14:paraId="3EB0F127" w14:textId="011506C7" w:rsidR="0082143D" w:rsidRPr="002C4A48" w:rsidRDefault="0082143D" w:rsidP="0037379D">
            <w:pPr>
              <w:spacing w:before="60" w:after="60"/>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 xml:space="preserve">Virš 125 MHz spektro pločio: ne mažesnė kaip 12 </w:t>
            </w:r>
            <w:proofErr w:type="spellStart"/>
            <w:r w:rsidRPr="002C4A48">
              <w:rPr>
                <w:rFonts w:ascii="Times New Roman" w:hAnsi="Times New Roman"/>
                <w:color w:val="000000" w:themeColor="text1"/>
                <w:sz w:val="24"/>
                <w:szCs w:val="24"/>
              </w:rPr>
              <w:t>bit</w:t>
            </w:r>
            <w:proofErr w:type="spellEnd"/>
          </w:p>
        </w:tc>
        <w:tc>
          <w:tcPr>
            <w:tcW w:w="2126" w:type="dxa"/>
          </w:tcPr>
          <w:p w14:paraId="73F71A4C"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69B8DC41"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447DB5AE" w14:textId="77777777" w:rsidTr="003C4E73">
        <w:tc>
          <w:tcPr>
            <w:tcW w:w="1271" w:type="dxa"/>
            <w:vAlign w:val="center"/>
          </w:tcPr>
          <w:p w14:paraId="16ABE8B5"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14DA720C" w14:textId="23E20127" w:rsidR="0082143D" w:rsidRPr="002C4A48" w:rsidRDefault="0082143D" w:rsidP="0082143D">
            <w:pPr>
              <w:spacing w:before="60" w:after="60"/>
              <w:ind w:firstLine="0"/>
              <w:rPr>
                <w:rFonts w:ascii="Times New Roman" w:hAnsi="Times New Roman"/>
                <w:color w:val="000000" w:themeColor="text1"/>
                <w:sz w:val="24"/>
                <w:szCs w:val="24"/>
              </w:rPr>
            </w:pPr>
            <w:r w:rsidRPr="002C4A48">
              <w:rPr>
                <w:rFonts w:ascii="Times New Roman" w:hAnsi="Times New Roman"/>
                <w:color w:val="000000" w:themeColor="text1"/>
                <w:sz w:val="24"/>
                <w:szCs w:val="24"/>
              </w:rPr>
              <w:t>FFT realaus laiko IF panorama.</w:t>
            </w:r>
          </w:p>
        </w:tc>
        <w:tc>
          <w:tcPr>
            <w:tcW w:w="6662" w:type="dxa"/>
            <w:vAlign w:val="center"/>
          </w:tcPr>
          <w:p w14:paraId="6886FAE7" w14:textId="1EB19ECB" w:rsidR="0082143D" w:rsidRPr="002C4A48" w:rsidRDefault="0082143D" w:rsidP="0037379D">
            <w:pPr>
              <w:spacing w:before="60" w:after="60"/>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Ne mažiau kaip 500 MHz pločio</w:t>
            </w:r>
          </w:p>
        </w:tc>
        <w:tc>
          <w:tcPr>
            <w:tcW w:w="2126" w:type="dxa"/>
          </w:tcPr>
          <w:p w14:paraId="3F7D6412"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4874D0DE"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2A78FD9A" w14:textId="77777777" w:rsidTr="003C4E73">
        <w:tc>
          <w:tcPr>
            <w:tcW w:w="1271" w:type="dxa"/>
            <w:vAlign w:val="center"/>
          </w:tcPr>
          <w:p w14:paraId="5569BFC0"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29A345D4" w14:textId="5266A0D8" w:rsidR="0082143D" w:rsidRPr="002C4A48" w:rsidRDefault="0082143D" w:rsidP="0082143D">
            <w:pPr>
              <w:spacing w:before="60" w:after="60"/>
              <w:ind w:firstLine="0"/>
              <w:rPr>
                <w:rFonts w:ascii="Times New Roman" w:hAnsi="Times New Roman"/>
                <w:color w:val="000000" w:themeColor="text1"/>
                <w:sz w:val="24"/>
                <w:szCs w:val="24"/>
              </w:rPr>
            </w:pPr>
            <w:r w:rsidRPr="002C4A48">
              <w:rPr>
                <w:rFonts w:ascii="Times New Roman" w:hAnsi="Times New Roman"/>
                <w:color w:val="000000" w:themeColor="text1"/>
                <w:sz w:val="24"/>
                <w:szCs w:val="24"/>
              </w:rPr>
              <w:t xml:space="preserve">Minimali signalo trukmė </w:t>
            </w:r>
          </w:p>
        </w:tc>
        <w:tc>
          <w:tcPr>
            <w:tcW w:w="6662" w:type="dxa"/>
            <w:vAlign w:val="center"/>
          </w:tcPr>
          <w:p w14:paraId="2D0901D8" w14:textId="1F258274" w:rsidR="0082143D" w:rsidRPr="002C4A48" w:rsidRDefault="0082143D" w:rsidP="0037379D">
            <w:pPr>
              <w:spacing w:before="60" w:after="60"/>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 xml:space="preserve">Juostos pločiui esant 500 MHz su 10 MHz skiriamąja geba minimali fiksuojamo signalo trukmė ne ilgesnė nei 150 </w:t>
            </w:r>
            <w:proofErr w:type="spellStart"/>
            <w:r w:rsidRPr="002C4A48">
              <w:rPr>
                <w:rFonts w:ascii="Times New Roman" w:hAnsi="Times New Roman"/>
                <w:color w:val="000000" w:themeColor="text1"/>
                <w:sz w:val="24"/>
                <w:szCs w:val="24"/>
              </w:rPr>
              <w:t>ns</w:t>
            </w:r>
            <w:proofErr w:type="spellEnd"/>
          </w:p>
        </w:tc>
        <w:tc>
          <w:tcPr>
            <w:tcW w:w="2126" w:type="dxa"/>
          </w:tcPr>
          <w:p w14:paraId="1BA57DBB"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36D52854"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7C335930" w14:textId="77777777" w:rsidTr="003C4E73">
        <w:tc>
          <w:tcPr>
            <w:tcW w:w="1271" w:type="dxa"/>
            <w:vAlign w:val="center"/>
          </w:tcPr>
          <w:p w14:paraId="7787717E" w14:textId="682C546E"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60882005" w14:textId="1178E9BB" w:rsidR="0082143D" w:rsidRPr="002C4A48" w:rsidRDefault="0082143D" w:rsidP="0082143D">
            <w:pPr>
              <w:spacing w:after="160" w:line="257" w:lineRule="auto"/>
              <w:ind w:firstLine="0"/>
              <w:rPr>
                <w:rFonts w:ascii="Times New Roman" w:hAnsi="Times New Roman"/>
                <w:sz w:val="24"/>
                <w:szCs w:val="24"/>
              </w:rPr>
            </w:pPr>
            <w:r w:rsidRPr="002C4A48">
              <w:rPr>
                <w:rFonts w:ascii="Times New Roman" w:hAnsi="Times New Roman"/>
                <w:sz w:val="24"/>
                <w:szCs w:val="24"/>
              </w:rPr>
              <w:t>IF juostos pločio pasirinkimas</w:t>
            </w:r>
          </w:p>
        </w:tc>
        <w:tc>
          <w:tcPr>
            <w:tcW w:w="6662" w:type="dxa"/>
            <w:vAlign w:val="center"/>
          </w:tcPr>
          <w:p w14:paraId="3CEC520F" w14:textId="7FAF3361"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Ne mažesnis pasirinkimas kaip:</w:t>
            </w:r>
          </w:p>
          <w:p w14:paraId="6D441681" w14:textId="072A3CBC"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10/30/50/100/150/300/600 Hz,</w:t>
            </w:r>
          </w:p>
          <w:p w14:paraId="24B152DD" w14:textId="2BD2BCFF"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 xml:space="preserve">1/1.5/2.1/2.4/2.7/3.1/4/4.8/6/8.333/9/12/15/25/30/50/75/120/150/250/300/500/800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w:t>
            </w:r>
          </w:p>
          <w:p w14:paraId="5E0DA846" w14:textId="17903ECF"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1/1.25/1.5/2/5/8/10/12.5/15/20/40/80/125 MHz</w:t>
            </w:r>
          </w:p>
        </w:tc>
        <w:tc>
          <w:tcPr>
            <w:tcW w:w="2126" w:type="dxa"/>
          </w:tcPr>
          <w:p w14:paraId="3B99D645" w14:textId="12E77E98" w:rsidR="0082143D" w:rsidRPr="002C4A48" w:rsidRDefault="0082143D" w:rsidP="0082143D">
            <w:pPr>
              <w:ind w:firstLine="0"/>
              <w:jc w:val="center"/>
              <w:rPr>
                <w:rFonts w:ascii="Times New Roman" w:hAnsi="Times New Roman"/>
                <w:sz w:val="24"/>
                <w:szCs w:val="24"/>
              </w:rPr>
            </w:pPr>
          </w:p>
        </w:tc>
        <w:tc>
          <w:tcPr>
            <w:tcW w:w="1985" w:type="dxa"/>
          </w:tcPr>
          <w:p w14:paraId="5AE2D313" w14:textId="7861C84C" w:rsidR="0082143D" w:rsidRPr="002C4A48" w:rsidRDefault="0082143D" w:rsidP="0082143D">
            <w:pPr>
              <w:ind w:firstLine="0"/>
              <w:jc w:val="center"/>
              <w:rPr>
                <w:rFonts w:ascii="Times New Roman" w:hAnsi="Times New Roman"/>
                <w:sz w:val="24"/>
                <w:szCs w:val="24"/>
              </w:rPr>
            </w:pPr>
          </w:p>
        </w:tc>
      </w:tr>
      <w:tr w:rsidR="0082143D" w:rsidRPr="002C4A48" w14:paraId="0F1F5A50" w14:textId="77777777" w:rsidTr="003C4E73">
        <w:tc>
          <w:tcPr>
            <w:tcW w:w="1271" w:type="dxa"/>
            <w:vAlign w:val="center"/>
          </w:tcPr>
          <w:p w14:paraId="75C197F6" w14:textId="54BAEA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04919A5" w14:textId="48AEFFF5" w:rsidR="0082143D" w:rsidRPr="002C4A48" w:rsidRDefault="0082143D" w:rsidP="0082143D">
            <w:pPr>
              <w:spacing w:after="160" w:line="257" w:lineRule="auto"/>
              <w:ind w:firstLine="0"/>
              <w:rPr>
                <w:rFonts w:ascii="Times New Roman" w:hAnsi="Times New Roman"/>
                <w:sz w:val="24"/>
                <w:szCs w:val="24"/>
              </w:rPr>
            </w:pPr>
            <w:r w:rsidRPr="002C4A48">
              <w:rPr>
                <w:rFonts w:ascii="Times New Roman" w:hAnsi="Times New Roman"/>
                <w:sz w:val="24"/>
                <w:szCs w:val="24"/>
              </w:rPr>
              <w:t>Maksimalus įėjimo lygis esant maksimaliam signalų slopinimui (</w:t>
            </w:r>
            <w:proofErr w:type="spellStart"/>
            <w:r w:rsidRPr="002C4A48">
              <w:rPr>
                <w:rFonts w:ascii="Times New Roman" w:hAnsi="Times New Roman"/>
                <w:sz w:val="24"/>
                <w:szCs w:val="24"/>
              </w:rPr>
              <w:t>max</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attenuation</w:t>
            </w:r>
            <w:proofErr w:type="spellEnd"/>
            <w:r w:rsidRPr="002C4A48">
              <w:rPr>
                <w:rFonts w:ascii="Times New Roman" w:hAnsi="Times New Roman"/>
                <w:sz w:val="24"/>
                <w:szCs w:val="24"/>
              </w:rPr>
              <w:t>)</w:t>
            </w:r>
          </w:p>
        </w:tc>
        <w:tc>
          <w:tcPr>
            <w:tcW w:w="6662" w:type="dxa"/>
            <w:vAlign w:val="center"/>
          </w:tcPr>
          <w:p w14:paraId="2CC962BF" w14:textId="34B9E9CC"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 xml:space="preserve">Ne mažiau +15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iki 1,5 GHz,</w:t>
            </w:r>
          </w:p>
          <w:p w14:paraId="6CEFB95C" w14:textId="770F37E2"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 xml:space="preserve">Ne mažiau +10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1.5 GHz iki 8 GHz</w:t>
            </w:r>
          </w:p>
        </w:tc>
        <w:tc>
          <w:tcPr>
            <w:tcW w:w="2126" w:type="dxa"/>
          </w:tcPr>
          <w:p w14:paraId="546512D3" w14:textId="5A214EE7" w:rsidR="0082143D" w:rsidRPr="002C4A48" w:rsidRDefault="0082143D" w:rsidP="0082143D">
            <w:pPr>
              <w:ind w:firstLine="0"/>
              <w:jc w:val="center"/>
              <w:rPr>
                <w:rFonts w:ascii="Times New Roman" w:hAnsi="Times New Roman"/>
                <w:sz w:val="24"/>
                <w:szCs w:val="24"/>
              </w:rPr>
            </w:pPr>
          </w:p>
        </w:tc>
        <w:tc>
          <w:tcPr>
            <w:tcW w:w="1985" w:type="dxa"/>
          </w:tcPr>
          <w:p w14:paraId="4E6A93E1" w14:textId="371DC3D8" w:rsidR="0082143D" w:rsidRPr="002C4A48" w:rsidRDefault="0082143D" w:rsidP="0082143D">
            <w:pPr>
              <w:ind w:firstLine="0"/>
              <w:jc w:val="center"/>
              <w:rPr>
                <w:rFonts w:ascii="Times New Roman" w:hAnsi="Times New Roman"/>
                <w:sz w:val="24"/>
                <w:szCs w:val="24"/>
              </w:rPr>
            </w:pPr>
          </w:p>
        </w:tc>
      </w:tr>
      <w:tr w:rsidR="0082143D" w:rsidRPr="002C4A48" w14:paraId="7A6E38A0" w14:textId="77777777" w:rsidTr="003C4E73">
        <w:tc>
          <w:tcPr>
            <w:tcW w:w="1271" w:type="dxa"/>
            <w:vAlign w:val="center"/>
          </w:tcPr>
          <w:p w14:paraId="0E7DF54F" w14:textId="404444AE"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1C8516E7" w14:textId="6B000332" w:rsidR="0082143D" w:rsidRPr="002C4A48" w:rsidRDefault="0082143D" w:rsidP="0082143D">
            <w:pPr>
              <w:spacing w:after="160" w:line="257" w:lineRule="auto"/>
              <w:ind w:firstLine="0"/>
              <w:rPr>
                <w:rFonts w:ascii="Times New Roman" w:hAnsi="Times New Roman"/>
                <w:sz w:val="24"/>
                <w:szCs w:val="24"/>
              </w:rPr>
            </w:pPr>
            <w:r w:rsidRPr="002C4A48">
              <w:rPr>
                <w:rFonts w:ascii="Times New Roman" w:hAnsi="Times New Roman"/>
                <w:sz w:val="24"/>
                <w:szCs w:val="24"/>
              </w:rPr>
              <w:t>Signalų slopinimas (</w:t>
            </w:r>
            <w:proofErr w:type="spellStart"/>
            <w:r w:rsidRPr="002C4A48">
              <w:rPr>
                <w:rFonts w:ascii="Times New Roman" w:hAnsi="Times New Roman"/>
                <w:sz w:val="24"/>
                <w:szCs w:val="24"/>
              </w:rPr>
              <w:t>attenuation</w:t>
            </w:r>
            <w:proofErr w:type="spellEnd"/>
            <w:r w:rsidRPr="002C4A48">
              <w:rPr>
                <w:rFonts w:ascii="Times New Roman" w:hAnsi="Times New Roman"/>
                <w:sz w:val="24"/>
                <w:szCs w:val="24"/>
              </w:rPr>
              <w:t xml:space="preserve">) ne didesniais nei 5 </w:t>
            </w:r>
            <w:proofErr w:type="spellStart"/>
            <w:r w:rsidRPr="002C4A48">
              <w:rPr>
                <w:rFonts w:ascii="Times New Roman" w:hAnsi="Times New Roman"/>
                <w:sz w:val="24"/>
                <w:szCs w:val="24"/>
              </w:rPr>
              <w:t>dB</w:t>
            </w:r>
            <w:proofErr w:type="spellEnd"/>
            <w:r w:rsidRPr="002C4A48">
              <w:rPr>
                <w:rFonts w:ascii="Times New Roman" w:hAnsi="Times New Roman"/>
                <w:sz w:val="24"/>
                <w:szCs w:val="24"/>
              </w:rPr>
              <w:t xml:space="preserve"> žingsniais</w:t>
            </w:r>
          </w:p>
        </w:tc>
        <w:tc>
          <w:tcPr>
            <w:tcW w:w="6662" w:type="dxa"/>
            <w:vAlign w:val="center"/>
          </w:tcPr>
          <w:p w14:paraId="33C0C0F8" w14:textId="17845D46"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 xml:space="preserve">Ne mažiau 25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iki 20 MHz,</w:t>
            </w:r>
          </w:p>
          <w:p w14:paraId="721C3B17" w14:textId="733BE3ED"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 xml:space="preserve">Ne mažiau 40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20 MHz iki 1,5 GHz,</w:t>
            </w:r>
          </w:p>
          <w:p w14:paraId="0CD3F4FE" w14:textId="7D0A5DA9"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 xml:space="preserve">Ne mažiau 30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 xml:space="preserve"> dažniuose nuo 1,5 GHz iki 8 GHz</w:t>
            </w:r>
          </w:p>
        </w:tc>
        <w:tc>
          <w:tcPr>
            <w:tcW w:w="2126" w:type="dxa"/>
          </w:tcPr>
          <w:p w14:paraId="34E23FD1" w14:textId="525D347B" w:rsidR="0082143D" w:rsidRPr="002C4A48" w:rsidRDefault="0082143D" w:rsidP="0082143D">
            <w:pPr>
              <w:ind w:firstLine="0"/>
              <w:jc w:val="center"/>
              <w:rPr>
                <w:rFonts w:ascii="Times New Roman" w:hAnsi="Times New Roman"/>
                <w:sz w:val="24"/>
                <w:szCs w:val="24"/>
              </w:rPr>
            </w:pPr>
          </w:p>
        </w:tc>
        <w:tc>
          <w:tcPr>
            <w:tcW w:w="1985" w:type="dxa"/>
          </w:tcPr>
          <w:p w14:paraId="0C967765" w14:textId="7D0536EE" w:rsidR="0082143D" w:rsidRPr="002C4A48" w:rsidRDefault="0082143D" w:rsidP="0082143D">
            <w:pPr>
              <w:ind w:firstLine="0"/>
              <w:jc w:val="center"/>
              <w:rPr>
                <w:rFonts w:ascii="Times New Roman" w:hAnsi="Times New Roman"/>
                <w:sz w:val="24"/>
                <w:szCs w:val="24"/>
              </w:rPr>
            </w:pPr>
          </w:p>
        </w:tc>
      </w:tr>
      <w:tr w:rsidR="0082143D" w:rsidRPr="002C4A48" w14:paraId="63FEC9FE" w14:textId="77777777" w:rsidTr="003C4E73">
        <w:tc>
          <w:tcPr>
            <w:tcW w:w="1271" w:type="dxa"/>
            <w:vAlign w:val="center"/>
          </w:tcPr>
          <w:p w14:paraId="1EF32051" w14:textId="670365E9"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389D32B4" w14:textId="6066A96F" w:rsidR="0082143D" w:rsidRPr="002C4A48" w:rsidRDefault="0082143D" w:rsidP="0082143D">
            <w:pPr>
              <w:spacing w:after="160" w:line="257" w:lineRule="auto"/>
              <w:ind w:firstLine="0"/>
              <w:rPr>
                <w:rFonts w:ascii="Times New Roman" w:hAnsi="Times New Roman"/>
                <w:sz w:val="24"/>
                <w:szCs w:val="24"/>
              </w:rPr>
            </w:pPr>
            <w:r w:rsidRPr="002C4A48">
              <w:rPr>
                <w:rFonts w:ascii="Times New Roman" w:hAnsi="Times New Roman"/>
                <w:sz w:val="24"/>
                <w:szCs w:val="24"/>
              </w:rPr>
              <w:t>Automatinis signalų, esančių už stebėsenos ribų, slopinimas (</w:t>
            </w:r>
            <w:proofErr w:type="spellStart"/>
            <w:r w:rsidRPr="002C4A48">
              <w:rPr>
                <w:rFonts w:ascii="Times New Roman" w:hAnsi="Times New Roman"/>
                <w:sz w:val="24"/>
                <w:szCs w:val="24"/>
              </w:rPr>
              <w:t>Interference</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rejection</w:t>
            </w:r>
            <w:proofErr w:type="spellEnd"/>
            <w:r w:rsidRPr="002C4A48">
              <w:rPr>
                <w:rFonts w:ascii="Times New Roman" w:hAnsi="Times New Roman"/>
                <w:sz w:val="24"/>
                <w:szCs w:val="24"/>
              </w:rPr>
              <w:t>)</w:t>
            </w:r>
          </w:p>
        </w:tc>
        <w:tc>
          <w:tcPr>
            <w:tcW w:w="6662" w:type="dxa"/>
            <w:vAlign w:val="center"/>
          </w:tcPr>
          <w:p w14:paraId="4FC42468" w14:textId="11B829D3" w:rsidR="0082143D" w:rsidRPr="002C4A48" w:rsidRDefault="0082143D" w:rsidP="0037379D">
            <w:pPr>
              <w:spacing w:after="160" w:line="257" w:lineRule="auto"/>
              <w:ind w:firstLine="0"/>
              <w:jc w:val="both"/>
              <w:rPr>
                <w:rFonts w:ascii="Times New Roman" w:hAnsi="Times New Roman"/>
                <w:sz w:val="24"/>
                <w:szCs w:val="24"/>
              </w:rPr>
            </w:pPr>
            <w:r w:rsidRPr="002C4A48">
              <w:rPr>
                <w:rFonts w:ascii="Times New Roman" w:hAnsi="Times New Roman"/>
                <w:sz w:val="24"/>
                <w:szCs w:val="24"/>
              </w:rPr>
              <w:t xml:space="preserve">Ne mažiau 90 </w:t>
            </w:r>
            <w:proofErr w:type="spellStart"/>
            <w:r w:rsidRPr="002C4A48">
              <w:rPr>
                <w:rFonts w:ascii="Times New Roman" w:hAnsi="Times New Roman"/>
                <w:sz w:val="24"/>
                <w:szCs w:val="24"/>
              </w:rPr>
              <w:t>dB</w:t>
            </w:r>
            <w:proofErr w:type="spellEnd"/>
            <w:r w:rsidRPr="002C4A48">
              <w:rPr>
                <w:rFonts w:ascii="Times New Roman" w:hAnsi="Times New Roman"/>
                <w:sz w:val="24"/>
                <w:szCs w:val="24"/>
              </w:rPr>
              <w:t xml:space="preserve"> dažniuose nuo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iki 8 GHz</w:t>
            </w:r>
          </w:p>
        </w:tc>
        <w:tc>
          <w:tcPr>
            <w:tcW w:w="2126" w:type="dxa"/>
          </w:tcPr>
          <w:p w14:paraId="5C8F97FF" w14:textId="6338952B" w:rsidR="0082143D" w:rsidRPr="002C4A48" w:rsidRDefault="0082143D" w:rsidP="0082143D">
            <w:pPr>
              <w:ind w:firstLine="0"/>
              <w:jc w:val="center"/>
              <w:rPr>
                <w:rFonts w:ascii="Times New Roman" w:hAnsi="Times New Roman"/>
                <w:sz w:val="24"/>
                <w:szCs w:val="24"/>
              </w:rPr>
            </w:pPr>
          </w:p>
        </w:tc>
        <w:tc>
          <w:tcPr>
            <w:tcW w:w="1985" w:type="dxa"/>
          </w:tcPr>
          <w:p w14:paraId="7C81A97D" w14:textId="6203A540" w:rsidR="0082143D" w:rsidRPr="002C4A48" w:rsidRDefault="0082143D" w:rsidP="0082143D">
            <w:pPr>
              <w:ind w:firstLine="0"/>
              <w:jc w:val="center"/>
              <w:rPr>
                <w:rFonts w:ascii="Times New Roman" w:hAnsi="Times New Roman"/>
                <w:sz w:val="24"/>
                <w:szCs w:val="24"/>
              </w:rPr>
            </w:pPr>
          </w:p>
        </w:tc>
      </w:tr>
      <w:tr w:rsidR="0082143D" w:rsidRPr="002C4A48" w14:paraId="2FC848B8" w14:textId="77777777" w:rsidTr="003C4E73">
        <w:tc>
          <w:tcPr>
            <w:tcW w:w="1271" w:type="dxa"/>
            <w:vAlign w:val="center"/>
          </w:tcPr>
          <w:p w14:paraId="4FCE922E" w14:textId="77777777" w:rsidR="0082143D" w:rsidRPr="002C4A48" w:rsidRDefault="0082143D" w:rsidP="00FC39CF">
            <w:pPr>
              <w:pStyle w:val="Sraopastraipa"/>
              <w:numPr>
                <w:ilvl w:val="1"/>
                <w:numId w:val="6"/>
              </w:numPr>
              <w:spacing w:before="60" w:after="60"/>
              <w:rPr>
                <w:rFonts w:ascii="Times New Roman" w:hAnsi="Times New Roman"/>
                <w:iCs/>
                <w:sz w:val="24"/>
                <w:szCs w:val="24"/>
              </w:rPr>
            </w:pPr>
          </w:p>
        </w:tc>
        <w:tc>
          <w:tcPr>
            <w:tcW w:w="3119" w:type="dxa"/>
            <w:vAlign w:val="center"/>
          </w:tcPr>
          <w:p w14:paraId="57456A2D" w14:textId="77D87C05"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Dažnių juostos panoraminio skenavimo greitis</w:t>
            </w:r>
          </w:p>
        </w:tc>
        <w:tc>
          <w:tcPr>
            <w:tcW w:w="6662" w:type="dxa"/>
            <w:vAlign w:val="center"/>
          </w:tcPr>
          <w:p w14:paraId="34B9EC81" w14:textId="61294477"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Ne mažesnis nei 110 GHz/s su 25 </w:t>
            </w:r>
            <w:proofErr w:type="spellStart"/>
            <w:r w:rsidRPr="002C4A48">
              <w:rPr>
                <w:rFonts w:ascii="Times New Roman" w:hAnsi="Times New Roman"/>
                <w:color w:val="000000" w:themeColor="text1"/>
                <w:sz w:val="24"/>
                <w:szCs w:val="24"/>
              </w:rPr>
              <w:t>kHz</w:t>
            </w:r>
            <w:proofErr w:type="spellEnd"/>
            <w:r w:rsidRPr="002C4A48">
              <w:rPr>
                <w:rFonts w:ascii="Times New Roman" w:hAnsi="Times New Roman"/>
                <w:color w:val="000000" w:themeColor="text1"/>
                <w:sz w:val="24"/>
                <w:szCs w:val="24"/>
              </w:rPr>
              <w:t xml:space="preserve"> skiriamąja geba</w:t>
            </w:r>
          </w:p>
        </w:tc>
        <w:tc>
          <w:tcPr>
            <w:tcW w:w="2126" w:type="dxa"/>
          </w:tcPr>
          <w:p w14:paraId="23B2FF6C" w14:textId="77777777" w:rsidR="0082143D" w:rsidRPr="002C4A48" w:rsidRDefault="0082143D" w:rsidP="0082143D">
            <w:pPr>
              <w:spacing w:before="60" w:after="60"/>
              <w:ind w:firstLine="0"/>
              <w:jc w:val="center"/>
              <w:rPr>
                <w:rFonts w:ascii="Times New Roman" w:hAnsi="Times New Roman"/>
                <w:bCs/>
                <w:iCs/>
                <w:sz w:val="24"/>
                <w:szCs w:val="24"/>
              </w:rPr>
            </w:pPr>
          </w:p>
        </w:tc>
        <w:tc>
          <w:tcPr>
            <w:tcW w:w="1985" w:type="dxa"/>
          </w:tcPr>
          <w:p w14:paraId="24FD984B"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1A164A54" w14:textId="77777777" w:rsidTr="003C4E73">
        <w:tc>
          <w:tcPr>
            <w:tcW w:w="1271" w:type="dxa"/>
            <w:vAlign w:val="center"/>
          </w:tcPr>
          <w:p w14:paraId="6C23F57C" w14:textId="61E5742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CFF6AEA" w14:textId="669D4F53"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Turi turėti optinę duomenų perdavimo išvestį su sparta ne mažesne kaip</w:t>
            </w:r>
          </w:p>
        </w:tc>
        <w:tc>
          <w:tcPr>
            <w:tcW w:w="6662" w:type="dxa"/>
            <w:vAlign w:val="center"/>
          </w:tcPr>
          <w:p w14:paraId="0D884F94" w14:textId="6A2482F7"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100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 (kad būtų užtikrinamas 500 MHz juostos pločio I/Q duomenų įrašymas)</w:t>
            </w:r>
          </w:p>
        </w:tc>
        <w:tc>
          <w:tcPr>
            <w:tcW w:w="2126" w:type="dxa"/>
          </w:tcPr>
          <w:p w14:paraId="471911C5" w14:textId="3D208412" w:rsidR="0082143D" w:rsidRPr="002C4A48" w:rsidRDefault="0082143D" w:rsidP="0082143D">
            <w:pPr>
              <w:ind w:firstLine="0"/>
              <w:jc w:val="center"/>
              <w:rPr>
                <w:rFonts w:ascii="Times New Roman" w:hAnsi="Times New Roman"/>
                <w:sz w:val="24"/>
                <w:szCs w:val="24"/>
              </w:rPr>
            </w:pPr>
          </w:p>
        </w:tc>
        <w:tc>
          <w:tcPr>
            <w:tcW w:w="1985" w:type="dxa"/>
          </w:tcPr>
          <w:p w14:paraId="5845F042" w14:textId="55CF6C94" w:rsidR="0082143D" w:rsidRPr="002C4A48" w:rsidRDefault="0082143D" w:rsidP="0082143D">
            <w:pPr>
              <w:ind w:firstLine="0"/>
              <w:jc w:val="center"/>
              <w:rPr>
                <w:rFonts w:ascii="Times New Roman" w:hAnsi="Times New Roman"/>
                <w:sz w:val="24"/>
                <w:szCs w:val="24"/>
              </w:rPr>
            </w:pPr>
          </w:p>
        </w:tc>
      </w:tr>
      <w:tr w:rsidR="0082143D" w:rsidRPr="002C4A48" w14:paraId="64574138" w14:textId="77777777" w:rsidTr="003C4E73">
        <w:tc>
          <w:tcPr>
            <w:tcW w:w="1271" w:type="dxa"/>
            <w:vAlign w:val="center"/>
          </w:tcPr>
          <w:p w14:paraId="0A3C4729" w14:textId="1A848AEA"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C61CEFA" w14:textId="0DED08F4"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Realiu metu matuojamų radijo signalų kiekis</w:t>
            </w:r>
          </w:p>
        </w:tc>
        <w:tc>
          <w:tcPr>
            <w:tcW w:w="6662" w:type="dxa"/>
            <w:vAlign w:val="center"/>
          </w:tcPr>
          <w:p w14:paraId="661732D2" w14:textId="073467A5"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Ne mažesnis kaip 2</w:t>
            </w:r>
          </w:p>
        </w:tc>
        <w:tc>
          <w:tcPr>
            <w:tcW w:w="2126" w:type="dxa"/>
          </w:tcPr>
          <w:p w14:paraId="747D7D1C" w14:textId="7B8E71F3" w:rsidR="0082143D" w:rsidRPr="002C4A48" w:rsidRDefault="0082143D" w:rsidP="0082143D">
            <w:pPr>
              <w:ind w:firstLine="0"/>
              <w:jc w:val="center"/>
              <w:rPr>
                <w:rFonts w:ascii="Times New Roman" w:hAnsi="Times New Roman"/>
                <w:sz w:val="24"/>
                <w:szCs w:val="24"/>
              </w:rPr>
            </w:pPr>
          </w:p>
        </w:tc>
        <w:tc>
          <w:tcPr>
            <w:tcW w:w="1985" w:type="dxa"/>
          </w:tcPr>
          <w:p w14:paraId="3C820E69" w14:textId="44D2AF16" w:rsidR="0082143D" w:rsidRPr="002C4A48" w:rsidRDefault="0082143D" w:rsidP="0082143D">
            <w:pPr>
              <w:ind w:firstLine="0"/>
              <w:jc w:val="center"/>
              <w:rPr>
                <w:rFonts w:ascii="Times New Roman" w:hAnsi="Times New Roman"/>
                <w:sz w:val="24"/>
                <w:szCs w:val="24"/>
              </w:rPr>
            </w:pPr>
          </w:p>
        </w:tc>
      </w:tr>
      <w:tr w:rsidR="0082143D" w:rsidRPr="002C4A48" w14:paraId="47F03EBB" w14:textId="77777777" w:rsidTr="003C4E73">
        <w:tc>
          <w:tcPr>
            <w:tcW w:w="1271" w:type="dxa"/>
            <w:vAlign w:val="center"/>
          </w:tcPr>
          <w:p w14:paraId="19DAAB29" w14:textId="6B12946A"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41595E3" w14:textId="120611FE"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Nepageidaujamų spinduliuočių automatinis aptikimas, klasifikavimas</w:t>
            </w:r>
          </w:p>
        </w:tc>
        <w:tc>
          <w:tcPr>
            <w:tcW w:w="6662" w:type="dxa"/>
            <w:vAlign w:val="center"/>
          </w:tcPr>
          <w:p w14:paraId="2B1A05CB" w14:textId="0078D354"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tokį funkcionalumą</w:t>
            </w:r>
          </w:p>
          <w:p w14:paraId="485FA4D6" w14:textId="1EAF9CD6" w:rsidR="0082143D" w:rsidRPr="002C4A48" w:rsidRDefault="0082143D" w:rsidP="0037379D">
            <w:pPr>
              <w:spacing w:before="60" w:after="60"/>
              <w:jc w:val="both"/>
              <w:rPr>
                <w:rFonts w:ascii="Times New Roman" w:hAnsi="Times New Roman"/>
                <w:sz w:val="24"/>
                <w:szCs w:val="24"/>
              </w:rPr>
            </w:pPr>
            <w:r w:rsidRPr="002C4A48">
              <w:rPr>
                <w:rFonts w:ascii="Times New Roman" w:hAnsi="Times New Roman"/>
                <w:sz w:val="24"/>
                <w:szCs w:val="24"/>
              </w:rPr>
              <w:t xml:space="preserve"> </w:t>
            </w:r>
          </w:p>
        </w:tc>
        <w:tc>
          <w:tcPr>
            <w:tcW w:w="2126" w:type="dxa"/>
          </w:tcPr>
          <w:p w14:paraId="112BBC95" w14:textId="3827FB3A" w:rsidR="0082143D" w:rsidRPr="002C4A48" w:rsidRDefault="0082143D" w:rsidP="0082143D">
            <w:pPr>
              <w:ind w:firstLine="0"/>
              <w:jc w:val="center"/>
              <w:rPr>
                <w:rFonts w:ascii="Times New Roman" w:hAnsi="Times New Roman"/>
                <w:sz w:val="24"/>
                <w:szCs w:val="24"/>
              </w:rPr>
            </w:pPr>
          </w:p>
        </w:tc>
        <w:tc>
          <w:tcPr>
            <w:tcW w:w="1985" w:type="dxa"/>
          </w:tcPr>
          <w:p w14:paraId="4023398D" w14:textId="0E855FE2" w:rsidR="0082143D" w:rsidRPr="002C4A48" w:rsidRDefault="0082143D" w:rsidP="0082143D">
            <w:pPr>
              <w:ind w:firstLine="0"/>
              <w:jc w:val="center"/>
              <w:rPr>
                <w:rFonts w:ascii="Times New Roman" w:hAnsi="Times New Roman"/>
                <w:sz w:val="24"/>
                <w:szCs w:val="24"/>
              </w:rPr>
            </w:pPr>
          </w:p>
        </w:tc>
      </w:tr>
      <w:tr w:rsidR="0082143D" w:rsidRPr="002C4A48" w14:paraId="0B376758" w14:textId="77777777" w:rsidTr="003C4E73">
        <w:tc>
          <w:tcPr>
            <w:tcW w:w="1271" w:type="dxa"/>
            <w:vAlign w:val="center"/>
          </w:tcPr>
          <w:p w14:paraId="4BAA6920" w14:textId="111B50A3"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0715A3D" w14:textId="233B7184"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 xml:space="preserve">Įrašų saugojimas </w:t>
            </w:r>
          </w:p>
        </w:tc>
        <w:tc>
          <w:tcPr>
            <w:tcW w:w="6662" w:type="dxa"/>
            <w:vAlign w:val="center"/>
          </w:tcPr>
          <w:p w14:paraId="5BE7425C" w14:textId="364FDB57"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Radijo stebėsenos ir matavimo rezultatų išsaugojimui turi būti naudojamas skirtasis išorinis arba vidinis įrašymo įrenginys (įrašymo būdas)</w:t>
            </w:r>
          </w:p>
        </w:tc>
        <w:tc>
          <w:tcPr>
            <w:tcW w:w="2126" w:type="dxa"/>
          </w:tcPr>
          <w:p w14:paraId="7DA75574" w14:textId="44A74E62" w:rsidR="0082143D" w:rsidRPr="002C4A48" w:rsidRDefault="0082143D" w:rsidP="0082143D">
            <w:pPr>
              <w:ind w:firstLine="0"/>
              <w:jc w:val="center"/>
              <w:rPr>
                <w:rFonts w:ascii="Times New Roman" w:hAnsi="Times New Roman"/>
                <w:sz w:val="24"/>
                <w:szCs w:val="24"/>
              </w:rPr>
            </w:pPr>
          </w:p>
        </w:tc>
        <w:tc>
          <w:tcPr>
            <w:tcW w:w="1985" w:type="dxa"/>
          </w:tcPr>
          <w:p w14:paraId="01CB7FCE" w14:textId="14F8916E" w:rsidR="0082143D" w:rsidRPr="002C4A48" w:rsidRDefault="0082143D" w:rsidP="0082143D">
            <w:pPr>
              <w:ind w:firstLine="0"/>
              <w:jc w:val="center"/>
              <w:rPr>
                <w:rFonts w:ascii="Times New Roman" w:hAnsi="Times New Roman"/>
                <w:sz w:val="24"/>
                <w:szCs w:val="24"/>
              </w:rPr>
            </w:pPr>
          </w:p>
        </w:tc>
      </w:tr>
      <w:tr w:rsidR="0082143D" w:rsidRPr="002C4A48" w14:paraId="5135801C" w14:textId="77777777" w:rsidTr="003C4E73">
        <w:tc>
          <w:tcPr>
            <w:tcW w:w="1271" w:type="dxa"/>
            <w:vAlign w:val="center"/>
          </w:tcPr>
          <w:p w14:paraId="643E7E51" w14:textId="73FDBF8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CF5FB8E" w14:textId="04281DA6"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Lygio ir lauko stiprumo matavimai. Priimamo signalo lygio konvertavimas į lauko stiprumą, atliks stiprių laukų matavimus</w:t>
            </w:r>
          </w:p>
        </w:tc>
        <w:tc>
          <w:tcPr>
            <w:tcW w:w="6662" w:type="dxa"/>
            <w:vAlign w:val="center"/>
          </w:tcPr>
          <w:p w14:paraId="103B8EBB" w14:textId="309E5753" w:rsidR="0082143D" w:rsidRPr="002C4A48" w:rsidRDefault="0082143D" w:rsidP="0037379D">
            <w:pPr>
              <w:spacing w:before="60" w:after="60"/>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Atlikimas ITU rekomendacijai pagal ITU-R SM.378-7</w:t>
            </w:r>
          </w:p>
        </w:tc>
        <w:tc>
          <w:tcPr>
            <w:tcW w:w="2126" w:type="dxa"/>
          </w:tcPr>
          <w:p w14:paraId="58106E6E" w14:textId="47CCDE3B" w:rsidR="0082143D" w:rsidRPr="002C4A48" w:rsidRDefault="0082143D" w:rsidP="0082143D">
            <w:pPr>
              <w:ind w:firstLine="0"/>
              <w:jc w:val="center"/>
              <w:rPr>
                <w:rFonts w:ascii="Times New Roman" w:hAnsi="Times New Roman"/>
                <w:sz w:val="24"/>
                <w:szCs w:val="24"/>
              </w:rPr>
            </w:pPr>
          </w:p>
        </w:tc>
        <w:tc>
          <w:tcPr>
            <w:tcW w:w="1985" w:type="dxa"/>
          </w:tcPr>
          <w:p w14:paraId="1331B1CF" w14:textId="6C980E99" w:rsidR="0082143D" w:rsidRPr="002C4A48" w:rsidRDefault="0082143D" w:rsidP="0082143D">
            <w:pPr>
              <w:ind w:firstLine="0"/>
              <w:jc w:val="center"/>
              <w:rPr>
                <w:rFonts w:ascii="Times New Roman" w:hAnsi="Times New Roman"/>
                <w:sz w:val="24"/>
                <w:szCs w:val="24"/>
              </w:rPr>
            </w:pPr>
          </w:p>
        </w:tc>
      </w:tr>
      <w:tr w:rsidR="0082143D" w:rsidRPr="002C4A48" w14:paraId="464CBE31" w14:textId="77777777" w:rsidTr="003C4E73">
        <w:tc>
          <w:tcPr>
            <w:tcW w:w="1271" w:type="dxa"/>
            <w:vAlign w:val="center"/>
          </w:tcPr>
          <w:p w14:paraId="2C4EEFC2" w14:textId="7811E22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30F93C9" w14:textId="33F2C97A"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Radijo signalų parametrų matavimai</w:t>
            </w:r>
          </w:p>
        </w:tc>
        <w:tc>
          <w:tcPr>
            <w:tcW w:w="6662" w:type="dxa"/>
            <w:vAlign w:val="center"/>
          </w:tcPr>
          <w:p w14:paraId="6C6F2582" w14:textId="4588CB5E" w:rsidR="0082143D" w:rsidRPr="002C4A48" w:rsidRDefault="0082143D" w:rsidP="0037379D">
            <w:pPr>
              <w:spacing w:before="60" w:after="60"/>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 xml:space="preserve">Turi būti funkcionalumas atlikti AM, FM, </w:t>
            </w:r>
            <w:r w:rsidRPr="002C4A48">
              <w:rPr>
                <w:rFonts w:ascii="Times New Roman" w:hAnsi="Times New Roman"/>
                <w:sz w:val="24"/>
                <w:szCs w:val="24"/>
              </w:rPr>
              <w:t>PM ir IQ</w:t>
            </w:r>
            <w:r w:rsidRPr="002C4A48">
              <w:rPr>
                <w:rFonts w:ascii="Times New Roman" w:hAnsi="Times New Roman"/>
                <w:color w:val="000000" w:themeColor="text1"/>
                <w:sz w:val="24"/>
                <w:szCs w:val="24"/>
              </w:rPr>
              <w:t xml:space="preserve"> signalų moduliacijos parametrų matavimus, įskaitant moduliacijos gylį, dažnio nuokrypį ir fazės nuokrypį, signalo lygio pokyčio stebėseną</w:t>
            </w:r>
          </w:p>
        </w:tc>
        <w:tc>
          <w:tcPr>
            <w:tcW w:w="2126" w:type="dxa"/>
          </w:tcPr>
          <w:p w14:paraId="133A04B3" w14:textId="1F6B260C" w:rsidR="0082143D" w:rsidRPr="002C4A48" w:rsidRDefault="0082143D" w:rsidP="0082143D">
            <w:pPr>
              <w:ind w:firstLine="0"/>
              <w:jc w:val="center"/>
              <w:rPr>
                <w:rFonts w:ascii="Times New Roman" w:hAnsi="Times New Roman"/>
                <w:sz w:val="24"/>
                <w:szCs w:val="24"/>
              </w:rPr>
            </w:pPr>
          </w:p>
        </w:tc>
        <w:tc>
          <w:tcPr>
            <w:tcW w:w="1985" w:type="dxa"/>
          </w:tcPr>
          <w:p w14:paraId="2AAEB819" w14:textId="29039B75" w:rsidR="0082143D" w:rsidRPr="002C4A48" w:rsidRDefault="0082143D" w:rsidP="0082143D">
            <w:pPr>
              <w:ind w:firstLine="0"/>
              <w:jc w:val="center"/>
              <w:rPr>
                <w:rFonts w:ascii="Times New Roman" w:hAnsi="Times New Roman"/>
                <w:sz w:val="24"/>
                <w:szCs w:val="24"/>
              </w:rPr>
            </w:pPr>
          </w:p>
        </w:tc>
      </w:tr>
      <w:tr w:rsidR="0082143D" w:rsidRPr="002C4A48" w14:paraId="25EB1051" w14:textId="77777777" w:rsidTr="003C4E73">
        <w:tc>
          <w:tcPr>
            <w:tcW w:w="1271" w:type="dxa"/>
            <w:vAlign w:val="center"/>
          </w:tcPr>
          <w:p w14:paraId="7F32FA07" w14:textId="0EE698A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889B1D5" w14:textId="5F6FF252"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 xml:space="preserve">Juostos pločio matavimai, pagrįsti x </w:t>
            </w:r>
            <w:proofErr w:type="spellStart"/>
            <w:r w:rsidRPr="002C4A48">
              <w:rPr>
                <w:rFonts w:ascii="Times New Roman" w:hAnsi="Times New Roman"/>
                <w:color w:val="000000" w:themeColor="text1"/>
                <w:sz w:val="24"/>
                <w:szCs w:val="24"/>
              </w:rPr>
              <w:t>dB</w:t>
            </w:r>
            <w:proofErr w:type="spellEnd"/>
            <w:r w:rsidRPr="002C4A48">
              <w:rPr>
                <w:rFonts w:ascii="Times New Roman" w:hAnsi="Times New Roman"/>
                <w:color w:val="000000" w:themeColor="text1"/>
                <w:sz w:val="24"/>
                <w:szCs w:val="24"/>
              </w:rPr>
              <w:t xml:space="preserve"> ir ß % metodais</w:t>
            </w:r>
          </w:p>
        </w:tc>
        <w:tc>
          <w:tcPr>
            <w:tcW w:w="6662" w:type="dxa"/>
            <w:vAlign w:val="center"/>
          </w:tcPr>
          <w:p w14:paraId="6D3BD0C8" w14:textId="2BEEA22D"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Atitikimas ITU rekomendacijai pagal ITU-R SM.443-4 (02/2007)</w:t>
            </w:r>
          </w:p>
        </w:tc>
        <w:tc>
          <w:tcPr>
            <w:tcW w:w="2126" w:type="dxa"/>
          </w:tcPr>
          <w:p w14:paraId="17E700DC" w14:textId="7E24978E" w:rsidR="0082143D" w:rsidRPr="002C4A48" w:rsidRDefault="0082143D" w:rsidP="0082143D">
            <w:pPr>
              <w:ind w:firstLine="0"/>
              <w:jc w:val="center"/>
              <w:rPr>
                <w:rFonts w:ascii="Times New Roman" w:hAnsi="Times New Roman"/>
                <w:sz w:val="24"/>
                <w:szCs w:val="24"/>
              </w:rPr>
            </w:pPr>
          </w:p>
        </w:tc>
        <w:tc>
          <w:tcPr>
            <w:tcW w:w="1985" w:type="dxa"/>
          </w:tcPr>
          <w:p w14:paraId="076A595F" w14:textId="01C9D3A2" w:rsidR="0082143D" w:rsidRPr="002C4A48" w:rsidRDefault="0082143D" w:rsidP="0082143D">
            <w:pPr>
              <w:ind w:firstLine="0"/>
              <w:jc w:val="center"/>
              <w:rPr>
                <w:rFonts w:ascii="Times New Roman" w:hAnsi="Times New Roman"/>
                <w:sz w:val="24"/>
                <w:szCs w:val="24"/>
              </w:rPr>
            </w:pPr>
          </w:p>
        </w:tc>
      </w:tr>
      <w:tr w:rsidR="0082143D" w:rsidRPr="002C4A48" w14:paraId="57AC2CD3" w14:textId="77777777" w:rsidTr="003C4E73">
        <w:tc>
          <w:tcPr>
            <w:tcW w:w="1271" w:type="dxa"/>
            <w:vAlign w:val="center"/>
          </w:tcPr>
          <w:p w14:paraId="1766BEEB" w14:textId="7668E06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C064B85" w14:textId="386DB202"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Kanalo galios matavimas</w:t>
            </w:r>
          </w:p>
        </w:tc>
        <w:tc>
          <w:tcPr>
            <w:tcW w:w="6662" w:type="dxa"/>
            <w:vAlign w:val="center"/>
          </w:tcPr>
          <w:p w14:paraId="3B132C25" w14:textId="7CD067B1"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tokį funkcionalumą</w:t>
            </w:r>
          </w:p>
        </w:tc>
        <w:tc>
          <w:tcPr>
            <w:tcW w:w="2126" w:type="dxa"/>
          </w:tcPr>
          <w:p w14:paraId="2607ED74" w14:textId="6DDC5498" w:rsidR="0082143D" w:rsidRPr="002C4A48" w:rsidRDefault="0082143D" w:rsidP="0082143D">
            <w:pPr>
              <w:ind w:firstLine="0"/>
              <w:jc w:val="center"/>
              <w:rPr>
                <w:rFonts w:ascii="Times New Roman" w:hAnsi="Times New Roman"/>
                <w:sz w:val="24"/>
                <w:szCs w:val="24"/>
              </w:rPr>
            </w:pPr>
          </w:p>
          <w:p w14:paraId="0405C065" w14:textId="1639793B" w:rsidR="0082143D" w:rsidRPr="002C4A48" w:rsidRDefault="0082143D" w:rsidP="0082143D">
            <w:pPr>
              <w:ind w:firstLine="0"/>
              <w:jc w:val="center"/>
              <w:rPr>
                <w:rFonts w:ascii="Times New Roman" w:hAnsi="Times New Roman"/>
                <w:sz w:val="24"/>
                <w:szCs w:val="24"/>
              </w:rPr>
            </w:pPr>
          </w:p>
        </w:tc>
        <w:tc>
          <w:tcPr>
            <w:tcW w:w="1985" w:type="dxa"/>
          </w:tcPr>
          <w:p w14:paraId="63A10574" w14:textId="70536E65" w:rsidR="0082143D" w:rsidRPr="002C4A48" w:rsidRDefault="0082143D" w:rsidP="0082143D">
            <w:pPr>
              <w:ind w:firstLine="0"/>
              <w:jc w:val="center"/>
              <w:rPr>
                <w:rFonts w:ascii="Times New Roman" w:hAnsi="Times New Roman"/>
                <w:sz w:val="24"/>
                <w:szCs w:val="24"/>
              </w:rPr>
            </w:pPr>
          </w:p>
        </w:tc>
      </w:tr>
      <w:tr w:rsidR="0082143D" w:rsidRPr="002C4A48" w14:paraId="39A9B02D" w14:textId="77777777" w:rsidTr="003C4E73">
        <w:tc>
          <w:tcPr>
            <w:tcW w:w="1271" w:type="dxa"/>
            <w:vAlign w:val="center"/>
          </w:tcPr>
          <w:p w14:paraId="573D0652" w14:textId="476D2D5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968467F" w14:textId="64B015B8"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Įrenginio valdymo programinė įranga</w:t>
            </w:r>
          </w:p>
        </w:tc>
        <w:tc>
          <w:tcPr>
            <w:tcW w:w="6662" w:type="dxa"/>
            <w:vAlign w:val="center"/>
          </w:tcPr>
          <w:p w14:paraId="204B99AF" w14:textId="6226FF37"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Skirta prisijungti ir valdyti įrenginį nuotoliu bei parinkti matavimų veiksmus ir nustatymus</w:t>
            </w:r>
          </w:p>
        </w:tc>
        <w:tc>
          <w:tcPr>
            <w:tcW w:w="2126" w:type="dxa"/>
          </w:tcPr>
          <w:p w14:paraId="6620765E" w14:textId="0D278CF4" w:rsidR="0082143D" w:rsidRPr="002C4A48" w:rsidRDefault="0082143D" w:rsidP="0082143D">
            <w:pPr>
              <w:ind w:firstLine="0"/>
              <w:jc w:val="center"/>
              <w:rPr>
                <w:rFonts w:ascii="Times New Roman" w:hAnsi="Times New Roman"/>
                <w:sz w:val="24"/>
                <w:szCs w:val="24"/>
              </w:rPr>
            </w:pPr>
          </w:p>
        </w:tc>
        <w:tc>
          <w:tcPr>
            <w:tcW w:w="1985" w:type="dxa"/>
          </w:tcPr>
          <w:p w14:paraId="511B5E63" w14:textId="25D0F333" w:rsidR="0082143D" w:rsidRPr="002C4A48" w:rsidRDefault="0082143D" w:rsidP="0082143D">
            <w:pPr>
              <w:ind w:firstLine="0"/>
              <w:jc w:val="center"/>
              <w:rPr>
                <w:rFonts w:ascii="Times New Roman" w:hAnsi="Times New Roman"/>
                <w:sz w:val="24"/>
                <w:szCs w:val="24"/>
              </w:rPr>
            </w:pPr>
          </w:p>
        </w:tc>
      </w:tr>
      <w:tr w:rsidR="0082143D" w:rsidRPr="002C4A48" w14:paraId="348D9FD8" w14:textId="77777777" w:rsidTr="003C4E73">
        <w:tc>
          <w:tcPr>
            <w:tcW w:w="1271" w:type="dxa"/>
            <w:vAlign w:val="center"/>
          </w:tcPr>
          <w:p w14:paraId="0AB0514B" w14:textId="240177E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65C7DC4" w14:textId="45C3AE7D"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 xml:space="preserve">Aptikti signalus su 100 % perėmimo tikimybe prie nustatytų imtuvo parametrų: FFT realaus laiko IF </w:t>
            </w:r>
            <w:r w:rsidRPr="002C4A48">
              <w:rPr>
                <w:rFonts w:ascii="Times New Roman" w:eastAsia="Calibri" w:hAnsi="Times New Roman"/>
                <w:sz w:val="24"/>
                <w:szCs w:val="24"/>
              </w:rPr>
              <w:lastRenderedPageBreak/>
              <w:t>panorama (</w:t>
            </w:r>
            <w:proofErr w:type="spellStart"/>
            <w:r w:rsidRPr="002C4A48">
              <w:rPr>
                <w:rFonts w:ascii="Times New Roman" w:eastAsia="Calibri" w:hAnsi="Times New Roman"/>
                <w:sz w:val="24"/>
                <w:szCs w:val="24"/>
              </w:rPr>
              <w:t>span</w:t>
            </w:r>
            <w:proofErr w:type="spellEnd"/>
            <w:r w:rsidRPr="002C4A48">
              <w:rPr>
                <w:rFonts w:ascii="Times New Roman" w:eastAsia="Calibri" w:hAnsi="Times New Roman"/>
                <w:sz w:val="24"/>
                <w:szCs w:val="24"/>
              </w:rPr>
              <w:t>) ne mažiau kaip 40 MHz pločio,</w:t>
            </w:r>
          </w:p>
          <w:p w14:paraId="547D9C71" w14:textId="49585FFC"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sz w:val="24"/>
                <w:szCs w:val="24"/>
              </w:rPr>
              <w:t>skiriamoji juosta (RBW = 2 MHz)</w:t>
            </w:r>
          </w:p>
        </w:tc>
        <w:tc>
          <w:tcPr>
            <w:tcW w:w="6662" w:type="dxa"/>
            <w:vAlign w:val="center"/>
          </w:tcPr>
          <w:p w14:paraId="2639DC4E" w14:textId="2F4ED9E5" w:rsidR="0082143D" w:rsidRPr="002C4A48" w:rsidRDefault="0082143D" w:rsidP="0037379D">
            <w:pPr>
              <w:spacing w:before="60" w:after="60"/>
              <w:ind w:firstLine="0"/>
              <w:jc w:val="both"/>
              <w:rPr>
                <w:rFonts w:ascii="Times New Roman" w:eastAsia="Calibri" w:hAnsi="Times New Roman"/>
                <w:color w:val="FF0000"/>
                <w:sz w:val="24"/>
                <w:szCs w:val="24"/>
              </w:rPr>
            </w:pPr>
            <w:r w:rsidRPr="002C4A48">
              <w:rPr>
                <w:rFonts w:ascii="Times New Roman" w:eastAsia="Calibri" w:hAnsi="Times New Roman"/>
                <w:sz w:val="24"/>
                <w:szCs w:val="24"/>
              </w:rPr>
              <w:lastRenderedPageBreak/>
              <w:t>Ne blogiau  nei 1 µs</w:t>
            </w:r>
          </w:p>
          <w:p w14:paraId="5331CD60" w14:textId="202D420D" w:rsidR="0082143D" w:rsidRPr="002C4A48" w:rsidRDefault="0082143D" w:rsidP="0037379D">
            <w:pPr>
              <w:ind w:firstLine="0"/>
              <w:jc w:val="both"/>
              <w:rPr>
                <w:rFonts w:ascii="Times New Roman" w:eastAsia="Calibri" w:hAnsi="Times New Roman"/>
                <w:color w:val="000000" w:themeColor="text1"/>
                <w:sz w:val="24"/>
                <w:szCs w:val="24"/>
              </w:rPr>
            </w:pPr>
          </w:p>
        </w:tc>
        <w:tc>
          <w:tcPr>
            <w:tcW w:w="2126" w:type="dxa"/>
          </w:tcPr>
          <w:p w14:paraId="322DBA84" w14:textId="10F0A67C" w:rsidR="0082143D" w:rsidRPr="002C4A48" w:rsidRDefault="0082143D" w:rsidP="0082143D">
            <w:pPr>
              <w:ind w:firstLine="0"/>
              <w:jc w:val="center"/>
              <w:rPr>
                <w:rFonts w:ascii="Times New Roman" w:hAnsi="Times New Roman"/>
                <w:sz w:val="24"/>
                <w:szCs w:val="24"/>
              </w:rPr>
            </w:pPr>
          </w:p>
        </w:tc>
        <w:tc>
          <w:tcPr>
            <w:tcW w:w="1985" w:type="dxa"/>
          </w:tcPr>
          <w:p w14:paraId="5534BABF" w14:textId="3D69AF6B" w:rsidR="0082143D" w:rsidRPr="002C4A48" w:rsidRDefault="0082143D" w:rsidP="0082143D">
            <w:pPr>
              <w:ind w:firstLine="0"/>
              <w:jc w:val="center"/>
              <w:rPr>
                <w:rFonts w:ascii="Times New Roman" w:hAnsi="Times New Roman"/>
                <w:sz w:val="24"/>
                <w:szCs w:val="24"/>
              </w:rPr>
            </w:pPr>
          </w:p>
        </w:tc>
      </w:tr>
      <w:tr w:rsidR="0082143D" w:rsidRPr="002C4A48" w14:paraId="734466EB" w14:textId="77777777" w:rsidTr="003C4E73">
        <w:tc>
          <w:tcPr>
            <w:tcW w:w="1271" w:type="dxa"/>
            <w:vAlign w:val="center"/>
          </w:tcPr>
          <w:p w14:paraId="0C193D4F" w14:textId="18257AC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1D471D6" w14:textId="1A40DEAA"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Krioklio (</w:t>
            </w:r>
            <w:proofErr w:type="spellStart"/>
            <w:r w:rsidRPr="002C4A48">
              <w:rPr>
                <w:rFonts w:ascii="Times New Roman" w:hAnsi="Times New Roman"/>
                <w:color w:val="000000" w:themeColor="text1"/>
                <w:sz w:val="24"/>
                <w:szCs w:val="24"/>
              </w:rPr>
              <w:t>Waterfall</w:t>
            </w:r>
            <w:proofErr w:type="spellEnd"/>
            <w:r w:rsidRPr="002C4A48">
              <w:rPr>
                <w:rFonts w:ascii="Times New Roman" w:hAnsi="Times New Roman"/>
                <w:color w:val="000000" w:themeColor="text1"/>
                <w:sz w:val="24"/>
                <w:szCs w:val="24"/>
              </w:rPr>
              <w:t>) ekranas</w:t>
            </w:r>
          </w:p>
        </w:tc>
        <w:tc>
          <w:tcPr>
            <w:tcW w:w="6662" w:type="dxa"/>
            <w:vAlign w:val="center"/>
          </w:tcPr>
          <w:p w14:paraId="76F92EC0" w14:textId="7F09E401" w:rsidR="0082143D" w:rsidRPr="002C4A48" w:rsidRDefault="0082143D" w:rsidP="0037379D">
            <w:pPr>
              <w:ind w:firstLine="0"/>
              <w:jc w:val="both"/>
              <w:rPr>
                <w:rFonts w:ascii="Times New Roman" w:hAnsi="Times New Roman"/>
                <w:sz w:val="24"/>
                <w:szCs w:val="24"/>
              </w:rPr>
            </w:pPr>
            <w:proofErr w:type="spellStart"/>
            <w:r w:rsidRPr="002C4A48">
              <w:rPr>
                <w:rFonts w:ascii="Times New Roman" w:hAnsi="Times New Roman"/>
                <w:color w:val="000000" w:themeColor="text1"/>
                <w:sz w:val="24"/>
                <w:szCs w:val="24"/>
              </w:rPr>
              <w:t>Spektrograma</w:t>
            </w:r>
            <w:proofErr w:type="spellEnd"/>
            <w:r w:rsidRPr="002C4A48">
              <w:rPr>
                <w:rFonts w:ascii="Times New Roman" w:hAnsi="Times New Roman"/>
                <w:color w:val="000000" w:themeColor="text1"/>
                <w:sz w:val="24"/>
                <w:szCs w:val="24"/>
              </w:rPr>
              <w:t xml:space="preserve"> su integruotu istorijos buferiu ir iki 100 </w:t>
            </w:r>
            <w:proofErr w:type="spellStart"/>
            <w:r w:rsidRPr="002C4A48">
              <w:rPr>
                <w:rFonts w:ascii="Times New Roman" w:hAnsi="Times New Roman"/>
                <w:color w:val="000000" w:themeColor="text1"/>
                <w:sz w:val="24"/>
                <w:szCs w:val="24"/>
              </w:rPr>
              <w:t>μs</w:t>
            </w:r>
            <w:proofErr w:type="spellEnd"/>
            <w:r w:rsidRPr="002C4A48">
              <w:rPr>
                <w:rFonts w:ascii="Times New Roman" w:hAnsi="Times New Roman"/>
                <w:color w:val="000000" w:themeColor="text1"/>
                <w:sz w:val="24"/>
                <w:szCs w:val="24"/>
              </w:rPr>
              <w:t xml:space="preserve"> laiko skiriamąja geba</w:t>
            </w:r>
          </w:p>
        </w:tc>
        <w:tc>
          <w:tcPr>
            <w:tcW w:w="2126" w:type="dxa"/>
          </w:tcPr>
          <w:p w14:paraId="079F6EEB" w14:textId="73AE0CA5" w:rsidR="0082143D" w:rsidRPr="002C4A48" w:rsidRDefault="0082143D" w:rsidP="0082143D">
            <w:pPr>
              <w:ind w:firstLine="0"/>
              <w:jc w:val="center"/>
              <w:rPr>
                <w:rFonts w:ascii="Times New Roman" w:hAnsi="Times New Roman"/>
                <w:sz w:val="24"/>
                <w:szCs w:val="24"/>
              </w:rPr>
            </w:pPr>
          </w:p>
        </w:tc>
        <w:tc>
          <w:tcPr>
            <w:tcW w:w="1985" w:type="dxa"/>
          </w:tcPr>
          <w:p w14:paraId="7F3780C2" w14:textId="72FCBCC0" w:rsidR="0082143D" w:rsidRPr="002C4A48" w:rsidRDefault="0082143D" w:rsidP="0082143D">
            <w:pPr>
              <w:ind w:firstLine="0"/>
              <w:jc w:val="center"/>
              <w:rPr>
                <w:rFonts w:ascii="Times New Roman" w:hAnsi="Times New Roman"/>
                <w:sz w:val="24"/>
                <w:szCs w:val="24"/>
              </w:rPr>
            </w:pPr>
          </w:p>
        </w:tc>
      </w:tr>
      <w:tr w:rsidR="0082143D" w:rsidRPr="002C4A48" w14:paraId="1EFC597D" w14:textId="77777777" w:rsidTr="003C4E73">
        <w:tc>
          <w:tcPr>
            <w:tcW w:w="1271" w:type="dxa"/>
            <w:vAlign w:val="center"/>
          </w:tcPr>
          <w:p w14:paraId="4CFB5E98" w14:textId="5757EC0A"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D63E5A4" w14:textId="174FAB09" w:rsidR="0082143D" w:rsidRPr="002C4A48" w:rsidRDefault="0082143D" w:rsidP="0082143D">
            <w:pPr>
              <w:spacing w:before="60" w:after="60"/>
              <w:ind w:firstLine="0"/>
              <w:rPr>
                <w:rFonts w:ascii="Times New Roman" w:hAnsi="Times New Roman"/>
                <w:sz w:val="24"/>
                <w:szCs w:val="24"/>
              </w:rPr>
            </w:pPr>
            <w:r w:rsidRPr="002C4A48">
              <w:rPr>
                <w:rFonts w:ascii="Times New Roman" w:hAnsi="Times New Roman"/>
                <w:color w:val="000000" w:themeColor="text1"/>
                <w:sz w:val="24"/>
                <w:szCs w:val="24"/>
              </w:rPr>
              <w:t>Realaus laiko tarpinio dažnio juostos plotis.</w:t>
            </w:r>
          </w:p>
        </w:tc>
        <w:tc>
          <w:tcPr>
            <w:tcW w:w="6662" w:type="dxa"/>
            <w:vAlign w:val="center"/>
          </w:tcPr>
          <w:p w14:paraId="5A77008B" w14:textId="397CF4F2"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color w:val="000000" w:themeColor="text1"/>
                <w:sz w:val="24"/>
                <w:szCs w:val="24"/>
              </w:rPr>
              <w:t>Ne mažesnis kaip 40 MHz</w:t>
            </w:r>
          </w:p>
        </w:tc>
        <w:tc>
          <w:tcPr>
            <w:tcW w:w="2126" w:type="dxa"/>
          </w:tcPr>
          <w:p w14:paraId="2FC63778" w14:textId="2F9DD79C" w:rsidR="0082143D" w:rsidRPr="002C4A48" w:rsidRDefault="0082143D" w:rsidP="0082143D">
            <w:pPr>
              <w:ind w:firstLine="0"/>
              <w:jc w:val="center"/>
              <w:rPr>
                <w:rFonts w:ascii="Times New Roman" w:hAnsi="Times New Roman"/>
                <w:sz w:val="24"/>
                <w:szCs w:val="24"/>
              </w:rPr>
            </w:pPr>
          </w:p>
        </w:tc>
        <w:tc>
          <w:tcPr>
            <w:tcW w:w="1985" w:type="dxa"/>
          </w:tcPr>
          <w:p w14:paraId="3B22BE93" w14:textId="4948DA5F" w:rsidR="0082143D" w:rsidRPr="002C4A48" w:rsidRDefault="0082143D" w:rsidP="0082143D">
            <w:pPr>
              <w:ind w:firstLine="0"/>
              <w:jc w:val="center"/>
              <w:rPr>
                <w:rFonts w:ascii="Times New Roman" w:hAnsi="Times New Roman"/>
                <w:sz w:val="24"/>
                <w:szCs w:val="24"/>
              </w:rPr>
            </w:pPr>
          </w:p>
        </w:tc>
      </w:tr>
      <w:tr w:rsidR="0082143D" w:rsidRPr="002C4A48" w14:paraId="34D6D621" w14:textId="77777777" w:rsidTr="003C4E73">
        <w:tc>
          <w:tcPr>
            <w:tcW w:w="1271" w:type="dxa"/>
            <w:vAlign w:val="center"/>
          </w:tcPr>
          <w:p w14:paraId="6237EC35" w14:textId="7C4FA755"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5D7C828" w14:textId="22E6C8B6"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Signalo lygio matavimo detektoriai.</w:t>
            </w:r>
          </w:p>
        </w:tc>
        <w:tc>
          <w:tcPr>
            <w:tcW w:w="6662" w:type="dxa"/>
            <w:vAlign w:val="center"/>
          </w:tcPr>
          <w:p w14:paraId="07D22077" w14:textId="09CDC80D"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nei: didžiausios vertės (</w:t>
            </w:r>
            <w:proofErr w:type="spellStart"/>
            <w:r w:rsidRPr="002C4A48">
              <w:rPr>
                <w:rFonts w:ascii="Times New Roman" w:hAnsi="Times New Roman"/>
                <w:sz w:val="24"/>
                <w:szCs w:val="24"/>
              </w:rPr>
              <w:t>peak</w:t>
            </w:r>
            <w:proofErr w:type="spellEnd"/>
            <w:r w:rsidRPr="002C4A48">
              <w:rPr>
                <w:rFonts w:ascii="Times New Roman" w:hAnsi="Times New Roman"/>
                <w:sz w:val="24"/>
                <w:szCs w:val="24"/>
              </w:rPr>
              <w:t xml:space="preserve">), kvadratinio vidurkio (RMS), </w:t>
            </w:r>
            <w:proofErr w:type="spellStart"/>
            <w:r w:rsidRPr="002C4A48">
              <w:rPr>
                <w:rFonts w:ascii="Times New Roman" w:hAnsi="Times New Roman"/>
                <w:sz w:val="24"/>
                <w:szCs w:val="24"/>
              </w:rPr>
              <w:t>vidurkinantysis</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average</w:t>
            </w:r>
            <w:proofErr w:type="spellEnd"/>
            <w:r w:rsidRPr="002C4A48">
              <w:rPr>
                <w:rFonts w:ascii="Times New Roman" w:hAnsi="Times New Roman"/>
                <w:sz w:val="24"/>
                <w:szCs w:val="24"/>
              </w:rPr>
              <w:t>)</w:t>
            </w:r>
          </w:p>
        </w:tc>
        <w:tc>
          <w:tcPr>
            <w:tcW w:w="2126" w:type="dxa"/>
          </w:tcPr>
          <w:p w14:paraId="5A96DA84" w14:textId="42209695" w:rsidR="0082143D" w:rsidRPr="002C4A48" w:rsidRDefault="0082143D" w:rsidP="0082143D">
            <w:pPr>
              <w:ind w:firstLine="0"/>
              <w:jc w:val="center"/>
              <w:rPr>
                <w:rFonts w:ascii="Times New Roman" w:hAnsi="Times New Roman"/>
                <w:sz w:val="24"/>
                <w:szCs w:val="24"/>
              </w:rPr>
            </w:pPr>
          </w:p>
        </w:tc>
        <w:tc>
          <w:tcPr>
            <w:tcW w:w="1985" w:type="dxa"/>
          </w:tcPr>
          <w:p w14:paraId="4C801564" w14:textId="47CFCE70" w:rsidR="0082143D" w:rsidRPr="002C4A48" w:rsidRDefault="0082143D" w:rsidP="0082143D">
            <w:pPr>
              <w:ind w:firstLine="0"/>
              <w:jc w:val="center"/>
              <w:rPr>
                <w:rFonts w:ascii="Times New Roman" w:hAnsi="Times New Roman"/>
                <w:sz w:val="24"/>
                <w:szCs w:val="24"/>
              </w:rPr>
            </w:pPr>
          </w:p>
        </w:tc>
      </w:tr>
      <w:tr w:rsidR="0082143D" w:rsidRPr="002C4A48" w14:paraId="1EFB8518" w14:textId="77777777" w:rsidTr="003C4E73">
        <w:tc>
          <w:tcPr>
            <w:tcW w:w="1271" w:type="dxa"/>
            <w:vAlign w:val="center"/>
          </w:tcPr>
          <w:p w14:paraId="77C38196" w14:textId="6EE58A0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E3BC619" w14:textId="38DDA5A7"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Prietaise įdiegta patikros įranga / funkcija su galimybe išsaugoti ir eksportuoti ataskaitos duomenis</w:t>
            </w:r>
          </w:p>
        </w:tc>
        <w:tc>
          <w:tcPr>
            <w:tcW w:w="6662" w:type="dxa"/>
            <w:vAlign w:val="center"/>
          </w:tcPr>
          <w:p w14:paraId="4F847524" w14:textId="25047B25"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Plačiajuosčiame imtuve turi būti įdiegta patikros įranga, kuri yra atsakinga už sklandų prietaiso veikimą bei jo testavimą tiek paleidimo, tiek veikimo metu.</w:t>
            </w:r>
          </w:p>
        </w:tc>
        <w:tc>
          <w:tcPr>
            <w:tcW w:w="2126" w:type="dxa"/>
          </w:tcPr>
          <w:p w14:paraId="75F83F17" w14:textId="47DB564B" w:rsidR="0082143D" w:rsidRPr="002C4A48" w:rsidRDefault="0082143D" w:rsidP="0082143D">
            <w:pPr>
              <w:ind w:firstLine="0"/>
              <w:jc w:val="center"/>
              <w:rPr>
                <w:rFonts w:ascii="Times New Roman" w:hAnsi="Times New Roman"/>
                <w:sz w:val="24"/>
                <w:szCs w:val="24"/>
              </w:rPr>
            </w:pPr>
          </w:p>
        </w:tc>
        <w:tc>
          <w:tcPr>
            <w:tcW w:w="1985" w:type="dxa"/>
          </w:tcPr>
          <w:p w14:paraId="55B8FB98" w14:textId="745D85F0" w:rsidR="0082143D" w:rsidRPr="002C4A48" w:rsidRDefault="0082143D" w:rsidP="0082143D">
            <w:pPr>
              <w:ind w:firstLine="0"/>
              <w:jc w:val="center"/>
              <w:rPr>
                <w:rFonts w:ascii="Times New Roman" w:hAnsi="Times New Roman"/>
                <w:sz w:val="24"/>
                <w:szCs w:val="24"/>
              </w:rPr>
            </w:pPr>
          </w:p>
        </w:tc>
      </w:tr>
      <w:tr w:rsidR="0082143D" w:rsidRPr="002C4A48" w14:paraId="5CBC0B0A" w14:textId="77777777" w:rsidTr="003C4E73">
        <w:tc>
          <w:tcPr>
            <w:tcW w:w="1271" w:type="dxa"/>
            <w:vAlign w:val="center"/>
          </w:tcPr>
          <w:p w14:paraId="1C94BEE9"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16CB668" w14:textId="3BFEA0C5"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Suteikiamos grafinės vartotojo sąsajos, įdiegiamos naudotojo kompiuteryje, funkcionalumas</w:t>
            </w:r>
          </w:p>
        </w:tc>
        <w:tc>
          <w:tcPr>
            <w:tcW w:w="6662" w:type="dxa"/>
            <w:vAlign w:val="center"/>
          </w:tcPr>
          <w:p w14:paraId="1194F0FF" w14:textId="77777777"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Spektro atvaizdavimas kartu su laikiniu spektro atvaizdavimu (</w:t>
            </w:r>
            <w:proofErr w:type="spellStart"/>
            <w:r w:rsidRPr="002C4A48">
              <w:rPr>
                <w:rFonts w:ascii="Times New Roman" w:hAnsi="Times New Roman"/>
                <w:sz w:val="24"/>
                <w:szCs w:val="24"/>
              </w:rPr>
              <w:t>waterfall</w:t>
            </w:r>
            <w:proofErr w:type="spellEnd"/>
            <w:r w:rsidRPr="002C4A48">
              <w:rPr>
                <w:rFonts w:ascii="Times New Roman" w:hAnsi="Times New Roman"/>
                <w:sz w:val="24"/>
                <w:szCs w:val="24"/>
              </w:rPr>
              <w:t>);</w:t>
            </w:r>
          </w:p>
          <w:p w14:paraId="6A4E1F3F" w14:textId="77777777"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Trys pilnai konfigūruojami spektro atvaizdavimo būdai (</w:t>
            </w:r>
            <w:proofErr w:type="spellStart"/>
            <w:r w:rsidRPr="002C4A48">
              <w:rPr>
                <w:rFonts w:ascii="Times New Roman" w:hAnsi="Times New Roman"/>
                <w:sz w:val="24"/>
                <w:szCs w:val="24"/>
              </w:rPr>
              <w:t>trace</w:t>
            </w:r>
            <w:proofErr w:type="spellEnd"/>
            <w:r w:rsidRPr="002C4A48">
              <w:rPr>
                <w:rFonts w:ascii="Times New Roman" w:hAnsi="Times New Roman"/>
                <w:sz w:val="24"/>
                <w:szCs w:val="24"/>
              </w:rPr>
              <w:t>) su laisvai pasirenkamu RBW;</w:t>
            </w:r>
          </w:p>
          <w:p w14:paraId="72123D81" w14:textId="77777777"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Spektro istorijos režimas – turi būti užtikrinamas spektro atkūrimas pagal vartotojo poreikį iš prietaiso atminties;</w:t>
            </w:r>
          </w:p>
          <w:p w14:paraId="129E6B62" w14:textId="413DB331"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Spektro ir </w:t>
            </w:r>
            <w:proofErr w:type="spellStart"/>
            <w:r w:rsidRPr="002C4A48">
              <w:rPr>
                <w:rFonts w:ascii="Times New Roman" w:hAnsi="Times New Roman"/>
                <w:sz w:val="24"/>
                <w:szCs w:val="24"/>
              </w:rPr>
              <w:t>audio</w:t>
            </w:r>
            <w:proofErr w:type="spellEnd"/>
            <w:r w:rsidRPr="002C4A48">
              <w:rPr>
                <w:rFonts w:ascii="Times New Roman" w:hAnsi="Times New Roman"/>
                <w:sz w:val="24"/>
                <w:szCs w:val="24"/>
              </w:rPr>
              <w:t xml:space="preserve"> įrašų atkūrimas naudojantis grafine vartotojo sąsaja</w:t>
            </w:r>
          </w:p>
        </w:tc>
        <w:tc>
          <w:tcPr>
            <w:tcW w:w="2126" w:type="dxa"/>
          </w:tcPr>
          <w:p w14:paraId="628A3989" w14:textId="77777777" w:rsidR="0082143D" w:rsidRPr="002C4A48" w:rsidRDefault="0082143D" w:rsidP="0082143D">
            <w:pPr>
              <w:ind w:firstLine="0"/>
              <w:jc w:val="center"/>
              <w:rPr>
                <w:rFonts w:ascii="Times New Roman" w:hAnsi="Times New Roman"/>
                <w:sz w:val="24"/>
                <w:szCs w:val="24"/>
              </w:rPr>
            </w:pPr>
          </w:p>
        </w:tc>
        <w:tc>
          <w:tcPr>
            <w:tcW w:w="1985" w:type="dxa"/>
          </w:tcPr>
          <w:p w14:paraId="6BCE19AE" w14:textId="77777777" w:rsidR="0082143D" w:rsidRPr="002C4A48" w:rsidRDefault="0082143D" w:rsidP="0082143D">
            <w:pPr>
              <w:ind w:firstLine="0"/>
              <w:jc w:val="center"/>
              <w:rPr>
                <w:rFonts w:ascii="Times New Roman" w:hAnsi="Times New Roman"/>
                <w:sz w:val="24"/>
                <w:szCs w:val="24"/>
              </w:rPr>
            </w:pPr>
          </w:p>
        </w:tc>
      </w:tr>
      <w:tr w:rsidR="0082143D" w:rsidRPr="002C4A48" w14:paraId="38B1F2E0" w14:textId="77777777" w:rsidTr="003C4E73">
        <w:tc>
          <w:tcPr>
            <w:tcW w:w="1271" w:type="dxa"/>
            <w:vAlign w:val="center"/>
          </w:tcPr>
          <w:p w14:paraId="14D2580B" w14:textId="35924634" w:rsidR="0082143D" w:rsidRPr="002C4A48" w:rsidRDefault="0082143D" w:rsidP="0082143D">
            <w:pPr>
              <w:pStyle w:val="Sraopastraipa"/>
              <w:ind w:left="360"/>
              <w:rPr>
                <w:rFonts w:ascii="Times New Roman" w:hAnsi="Times New Roman"/>
                <w:sz w:val="24"/>
                <w:szCs w:val="24"/>
              </w:rPr>
            </w:pPr>
          </w:p>
        </w:tc>
        <w:tc>
          <w:tcPr>
            <w:tcW w:w="13892" w:type="dxa"/>
            <w:gridSpan w:val="4"/>
            <w:vAlign w:val="center"/>
          </w:tcPr>
          <w:p w14:paraId="21D5993F" w14:textId="49EF4A8F" w:rsidR="0082143D" w:rsidRPr="002C4A48" w:rsidRDefault="0082143D" w:rsidP="0037379D">
            <w:pPr>
              <w:ind w:firstLine="0"/>
              <w:jc w:val="both"/>
              <w:rPr>
                <w:rFonts w:ascii="Times New Roman" w:hAnsi="Times New Roman"/>
                <w:sz w:val="24"/>
                <w:szCs w:val="24"/>
              </w:rPr>
            </w:pPr>
            <w:r w:rsidRPr="002C4A48">
              <w:rPr>
                <w:rFonts w:ascii="Times New Roman" w:hAnsi="Times New Roman"/>
                <w:b/>
                <w:sz w:val="24"/>
                <w:szCs w:val="24"/>
              </w:rPr>
              <w:t>Bendrieji reikalavimai spektro plačiajuosčiam imtuvui</w:t>
            </w:r>
          </w:p>
        </w:tc>
      </w:tr>
      <w:tr w:rsidR="0082143D" w:rsidRPr="002C4A48" w14:paraId="6701764E" w14:textId="77777777" w:rsidTr="003C4E73">
        <w:tc>
          <w:tcPr>
            <w:tcW w:w="1271" w:type="dxa"/>
            <w:vAlign w:val="center"/>
          </w:tcPr>
          <w:p w14:paraId="06270513" w14:textId="06B208D0"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E322C4C" w14:textId="6C4CF56B"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Maitinimo šaltinis</w:t>
            </w:r>
          </w:p>
        </w:tc>
        <w:tc>
          <w:tcPr>
            <w:tcW w:w="6662" w:type="dxa"/>
            <w:vAlign w:val="center"/>
          </w:tcPr>
          <w:p w14:paraId="28FB967C" w14:textId="0CED36B2"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230 V 50 Hz kintamos srovės tinklo.</w:t>
            </w:r>
          </w:p>
        </w:tc>
        <w:tc>
          <w:tcPr>
            <w:tcW w:w="2126" w:type="dxa"/>
          </w:tcPr>
          <w:p w14:paraId="5AC50B17" w14:textId="3B551650" w:rsidR="0082143D" w:rsidRPr="002C4A48" w:rsidRDefault="0082143D" w:rsidP="0082143D">
            <w:pPr>
              <w:ind w:firstLine="0"/>
              <w:jc w:val="center"/>
              <w:rPr>
                <w:rFonts w:ascii="Times New Roman" w:hAnsi="Times New Roman"/>
                <w:sz w:val="24"/>
                <w:szCs w:val="24"/>
              </w:rPr>
            </w:pPr>
          </w:p>
        </w:tc>
        <w:tc>
          <w:tcPr>
            <w:tcW w:w="1985" w:type="dxa"/>
          </w:tcPr>
          <w:p w14:paraId="61898B60" w14:textId="53FF75B1" w:rsidR="0082143D" w:rsidRPr="002C4A48" w:rsidRDefault="0082143D" w:rsidP="0082143D">
            <w:pPr>
              <w:ind w:firstLine="0"/>
              <w:jc w:val="center"/>
              <w:rPr>
                <w:rFonts w:ascii="Times New Roman" w:hAnsi="Times New Roman"/>
                <w:sz w:val="24"/>
                <w:szCs w:val="24"/>
              </w:rPr>
            </w:pPr>
          </w:p>
        </w:tc>
      </w:tr>
      <w:tr w:rsidR="0082143D" w:rsidRPr="002C4A48" w14:paraId="14F6803A" w14:textId="77777777" w:rsidTr="003C4E73">
        <w:tc>
          <w:tcPr>
            <w:tcW w:w="1271" w:type="dxa"/>
            <w:vAlign w:val="center"/>
          </w:tcPr>
          <w:p w14:paraId="61969835" w14:textId="0ABA0800" w:rsidR="0082143D" w:rsidRPr="002C4A48" w:rsidRDefault="0082143D" w:rsidP="00FC39CF">
            <w:pPr>
              <w:pStyle w:val="Sraopastraipa"/>
              <w:numPr>
                <w:ilvl w:val="0"/>
                <w:numId w:val="6"/>
              </w:numPr>
              <w:rPr>
                <w:rFonts w:ascii="Times New Roman" w:hAnsi="Times New Roman"/>
                <w:sz w:val="24"/>
                <w:szCs w:val="24"/>
              </w:rPr>
            </w:pPr>
          </w:p>
        </w:tc>
        <w:tc>
          <w:tcPr>
            <w:tcW w:w="13892" w:type="dxa"/>
            <w:gridSpan w:val="4"/>
            <w:vAlign w:val="center"/>
          </w:tcPr>
          <w:p w14:paraId="3356A0D3" w14:textId="31C96956" w:rsidR="0082143D" w:rsidRPr="002C4A48" w:rsidRDefault="0082143D" w:rsidP="0037379D">
            <w:pPr>
              <w:ind w:firstLine="0"/>
              <w:jc w:val="both"/>
              <w:rPr>
                <w:rFonts w:ascii="Times New Roman" w:hAnsi="Times New Roman"/>
                <w:sz w:val="24"/>
                <w:szCs w:val="24"/>
              </w:rPr>
            </w:pPr>
            <w:r w:rsidRPr="002C4A48">
              <w:rPr>
                <w:rFonts w:ascii="Times New Roman" w:hAnsi="Times New Roman"/>
                <w:b/>
                <w:sz w:val="24"/>
                <w:szCs w:val="24"/>
              </w:rPr>
              <w:t xml:space="preserve">Techniniai reikalavimai radijo stebėsenos duomenų </w:t>
            </w:r>
            <w:r w:rsidRPr="002C4A48">
              <w:rPr>
                <w:rFonts w:ascii="Times New Roman" w:hAnsi="Times New Roman"/>
                <w:b/>
                <w:color w:val="000000" w:themeColor="text1"/>
                <w:sz w:val="24"/>
                <w:szCs w:val="24"/>
              </w:rPr>
              <w:t>įrašymo įrenginiui</w:t>
            </w:r>
          </w:p>
        </w:tc>
      </w:tr>
      <w:tr w:rsidR="0082143D" w:rsidRPr="002C4A48" w14:paraId="09197CE7" w14:textId="77777777" w:rsidTr="003C4E73">
        <w:tc>
          <w:tcPr>
            <w:tcW w:w="1271" w:type="dxa"/>
            <w:vAlign w:val="center"/>
          </w:tcPr>
          <w:p w14:paraId="51EA29E9" w14:textId="50D0AB10"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8B4B9C6" w14:textId="43CD5054"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RJ45 duomenų perdavimo sąsajos įrenginio valdymui</w:t>
            </w:r>
          </w:p>
        </w:tc>
        <w:tc>
          <w:tcPr>
            <w:tcW w:w="6662" w:type="dxa"/>
            <w:vAlign w:val="center"/>
          </w:tcPr>
          <w:p w14:paraId="75FB7663" w14:textId="1B7860DD"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Ne mažiau 1 vnt., su ne mažesne sparta nei 1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w:t>
            </w:r>
          </w:p>
        </w:tc>
        <w:tc>
          <w:tcPr>
            <w:tcW w:w="2126" w:type="dxa"/>
          </w:tcPr>
          <w:p w14:paraId="26FE9EDC" w14:textId="128D3BBD" w:rsidR="0082143D" w:rsidRPr="002C4A48" w:rsidRDefault="0082143D" w:rsidP="0082143D">
            <w:pPr>
              <w:ind w:firstLine="0"/>
              <w:jc w:val="center"/>
              <w:rPr>
                <w:rFonts w:ascii="Times New Roman" w:hAnsi="Times New Roman"/>
                <w:sz w:val="24"/>
                <w:szCs w:val="24"/>
              </w:rPr>
            </w:pPr>
          </w:p>
        </w:tc>
        <w:tc>
          <w:tcPr>
            <w:tcW w:w="1985" w:type="dxa"/>
          </w:tcPr>
          <w:p w14:paraId="39EC3829" w14:textId="02F0FC09" w:rsidR="0082143D" w:rsidRPr="002C4A48" w:rsidRDefault="0082143D" w:rsidP="0082143D">
            <w:pPr>
              <w:ind w:firstLine="0"/>
              <w:jc w:val="center"/>
              <w:rPr>
                <w:rFonts w:ascii="Times New Roman" w:hAnsi="Times New Roman"/>
                <w:sz w:val="24"/>
                <w:szCs w:val="24"/>
              </w:rPr>
            </w:pPr>
          </w:p>
        </w:tc>
      </w:tr>
      <w:tr w:rsidR="0082143D" w:rsidRPr="002C4A48" w14:paraId="721B0C67" w14:textId="77777777" w:rsidTr="003C4E73">
        <w:tc>
          <w:tcPr>
            <w:tcW w:w="1271" w:type="dxa"/>
            <w:vAlign w:val="center"/>
          </w:tcPr>
          <w:p w14:paraId="6CF42B94" w14:textId="45990BB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55ED2D3" w14:textId="38F44379"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RJ45 duomenų perdavimo sąsajos duomenų perdavimui iš/į įrašymo įrenginio ir/ar įrenginio naudotojų prijungimui</w:t>
            </w:r>
          </w:p>
        </w:tc>
        <w:tc>
          <w:tcPr>
            <w:tcW w:w="6662" w:type="dxa"/>
            <w:vAlign w:val="center"/>
          </w:tcPr>
          <w:p w14:paraId="3A309672" w14:textId="7428B175"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Ne mažiau 2 vnt., su ne mažesne sparta nei 10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w:t>
            </w:r>
          </w:p>
        </w:tc>
        <w:tc>
          <w:tcPr>
            <w:tcW w:w="2126" w:type="dxa"/>
          </w:tcPr>
          <w:p w14:paraId="73B77F10" w14:textId="66C9BBAB" w:rsidR="0082143D" w:rsidRPr="002C4A48" w:rsidRDefault="0082143D" w:rsidP="0082143D">
            <w:pPr>
              <w:ind w:firstLine="0"/>
              <w:jc w:val="center"/>
              <w:rPr>
                <w:rFonts w:ascii="Times New Roman" w:hAnsi="Times New Roman"/>
                <w:sz w:val="24"/>
                <w:szCs w:val="24"/>
              </w:rPr>
            </w:pPr>
          </w:p>
        </w:tc>
        <w:tc>
          <w:tcPr>
            <w:tcW w:w="1985" w:type="dxa"/>
          </w:tcPr>
          <w:p w14:paraId="5C8B5268" w14:textId="1A7AE891" w:rsidR="0082143D" w:rsidRPr="002C4A48" w:rsidRDefault="0082143D" w:rsidP="0082143D">
            <w:pPr>
              <w:ind w:firstLine="0"/>
              <w:jc w:val="center"/>
              <w:rPr>
                <w:rFonts w:ascii="Times New Roman" w:hAnsi="Times New Roman"/>
                <w:sz w:val="24"/>
                <w:szCs w:val="24"/>
              </w:rPr>
            </w:pPr>
          </w:p>
        </w:tc>
      </w:tr>
      <w:tr w:rsidR="0082143D" w:rsidRPr="002C4A48" w14:paraId="4ACFCCB4" w14:textId="77777777" w:rsidTr="003C4E73">
        <w:tc>
          <w:tcPr>
            <w:tcW w:w="1271" w:type="dxa"/>
            <w:vAlign w:val="center"/>
          </w:tcPr>
          <w:p w14:paraId="46C665C3"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43AC447" w14:textId="1A471E44"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SFP+ duomenų perdavimo sąsajos išorinių įrenginių prijungimui</w:t>
            </w:r>
          </w:p>
        </w:tc>
        <w:tc>
          <w:tcPr>
            <w:tcW w:w="6662" w:type="dxa"/>
            <w:vAlign w:val="center"/>
          </w:tcPr>
          <w:p w14:paraId="1D88BADA" w14:textId="582CD807"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Ne mažiau 4 vnt., su ne mažesne sparta nei 10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w:t>
            </w:r>
          </w:p>
        </w:tc>
        <w:tc>
          <w:tcPr>
            <w:tcW w:w="2126" w:type="dxa"/>
          </w:tcPr>
          <w:p w14:paraId="2174F59E" w14:textId="77777777" w:rsidR="0082143D" w:rsidRPr="002C4A48" w:rsidRDefault="0082143D" w:rsidP="0082143D">
            <w:pPr>
              <w:ind w:firstLine="0"/>
              <w:jc w:val="center"/>
              <w:rPr>
                <w:rFonts w:ascii="Times New Roman" w:hAnsi="Times New Roman"/>
                <w:sz w:val="24"/>
                <w:szCs w:val="24"/>
              </w:rPr>
            </w:pPr>
          </w:p>
        </w:tc>
        <w:tc>
          <w:tcPr>
            <w:tcW w:w="1985" w:type="dxa"/>
          </w:tcPr>
          <w:p w14:paraId="1EFF7FA0" w14:textId="77777777" w:rsidR="0082143D" w:rsidRPr="002C4A48" w:rsidRDefault="0082143D" w:rsidP="0082143D">
            <w:pPr>
              <w:ind w:firstLine="0"/>
              <w:jc w:val="center"/>
              <w:rPr>
                <w:rFonts w:ascii="Times New Roman" w:hAnsi="Times New Roman"/>
                <w:sz w:val="24"/>
                <w:szCs w:val="24"/>
              </w:rPr>
            </w:pPr>
          </w:p>
        </w:tc>
      </w:tr>
      <w:tr w:rsidR="0082143D" w:rsidRPr="002C4A48" w14:paraId="6B667F40" w14:textId="77777777" w:rsidTr="003C4E73">
        <w:tc>
          <w:tcPr>
            <w:tcW w:w="1271" w:type="dxa"/>
            <w:vAlign w:val="center"/>
          </w:tcPr>
          <w:p w14:paraId="20ECFC58"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E998579" w14:textId="5DC8D1EA"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 xml:space="preserve">QSFP28 duomenų perdavimo sąsajos </w:t>
            </w:r>
            <w:r w:rsidRPr="002C4A48">
              <w:rPr>
                <w:rFonts w:ascii="Times New Roman" w:hAnsi="Times New Roman"/>
                <w:sz w:val="24"/>
                <w:szCs w:val="24"/>
              </w:rPr>
              <w:t>plačiajuosčių imtuvų</w:t>
            </w:r>
            <w:r w:rsidRPr="002C4A48">
              <w:rPr>
                <w:rFonts w:ascii="Times New Roman" w:hAnsi="Times New Roman"/>
                <w:color w:val="000000" w:themeColor="text1"/>
                <w:sz w:val="24"/>
                <w:szCs w:val="24"/>
              </w:rPr>
              <w:t xml:space="preserve"> prijungimui </w:t>
            </w:r>
          </w:p>
        </w:tc>
        <w:tc>
          <w:tcPr>
            <w:tcW w:w="6662" w:type="dxa"/>
            <w:vAlign w:val="center"/>
          </w:tcPr>
          <w:p w14:paraId="22A25411" w14:textId="4B686E91"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Ne mažiau 2 vnt., su ne mažesne sparta nei 100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w:t>
            </w:r>
          </w:p>
        </w:tc>
        <w:tc>
          <w:tcPr>
            <w:tcW w:w="2126" w:type="dxa"/>
          </w:tcPr>
          <w:p w14:paraId="487FD33D" w14:textId="77777777" w:rsidR="0082143D" w:rsidRPr="002C4A48" w:rsidRDefault="0082143D" w:rsidP="0082143D">
            <w:pPr>
              <w:ind w:firstLine="0"/>
              <w:jc w:val="center"/>
              <w:rPr>
                <w:rFonts w:ascii="Times New Roman" w:hAnsi="Times New Roman"/>
                <w:sz w:val="24"/>
                <w:szCs w:val="24"/>
              </w:rPr>
            </w:pPr>
          </w:p>
        </w:tc>
        <w:tc>
          <w:tcPr>
            <w:tcW w:w="1985" w:type="dxa"/>
          </w:tcPr>
          <w:p w14:paraId="6AD79470" w14:textId="77777777" w:rsidR="0082143D" w:rsidRPr="002C4A48" w:rsidRDefault="0082143D" w:rsidP="0082143D">
            <w:pPr>
              <w:ind w:firstLine="0"/>
              <w:jc w:val="center"/>
              <w:rPr>
                <w:rFonts w:ascii="Times New Roman" w:hAnsi="Times New Roman"/>
                <w:sz w:val="24"/>
                <w:szCs w:val="24"/>
              </w:rPr>
            </w:pPr>
          </w:p>
        </w:tc>
      </w:tr>
      <w:tr w:rsidR="0082143D" w:rsidRPr="002C4A48" w14:paraId="2C0D688C" w14:textId="77777777" w:rsidTr="003C4E73">
        <w:tc>
          <w:tcPr>
            <w:tcW w:w="1271" w:type="dxa"/>
            <w:vAlign w:val="center"/>
          </w:tcPr>
          <w:p w14:paraId="562CB01C"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B6D17BD" w14:textId="6FD6C8A2"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QSFP28 duomenų perdavimo sąsajos duomenų perdavimui iš/į įrašymo įrenginio ir/ar įrenginio naudotojų prijungimui</w:t>
            </w:r>
          </w:p>
        </w:tc>
        <w:tc>
          <w:tcPr>
            <w:tcW w:w="6662" w:type="dxa"/>
            <w:vAlign w:val="center"/>
          </w:tcPr>
          <w:p w14:paraId="733460E9" w14:textId="00668B58"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Ne mažiau 2 vnt., su ne mažesne sparta nei 100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w:t>
            </w:r>
          </w:p>
        </w:tc>
        <w:tc>
          <w:tcPr>
            <w:tcW w:w="2126" w:type="dxa"/>
          </w:tcPr>
          <w:p w14:paraId="3B76ADC6" w14:textId="77777777" w:rsidR="0082143D" w:rsidRPr="002C4A48" w:rsidRDefault="0082143D" w:rsidP="0082143D">
            <w:pPr>
              <w:ind w:firstLine="0"/>
              <w:jc w:val="center"/>
              <w:rPr>
                <w:rFonts w:ascii="Times New Roman" w:hAnsi="Times New Roman"/>
                <w:sz w:val="24"/>
                <w:szCs w:val="24"/>
              </w:rPr>
            </w:pPr>
          </w:p>
        </w:tc>
        <w:tc>
          <w:tcPr>
            <w:tcW w:w="1985" w:type="dxa"/>
          </w:tcPr>
          <w:p w14:paraId="52F56AC2" w14:textId="77777777" w:rsidR="0082143D" w:rsidRPr="002C4A48" w:rsidRDefault="0082143D" w:rsidP="0082143D">
            <w:pPr>
              <w:ind w:firstLine="0"/>
              <w:jc w:val="center"/>
              <w:rPr>
                <w:rFonts w:ascii="Times New Roman" w:hAnsi="Times New Roman"/>
                <w:sz w:val="24"/>
                <w:szCs w:val="24"/>
              </w:rPr>
            </w:pPr>
          </w:p>
        </w:tc>
      </w:tr>
      <w:tr w:rsidR="0082143D" w:rsidRPr="002C4A48" w14:paraId="39A19201" w14:textId="77777777" w:rsidTr="003C4E73">
        <w:tc>
          <w:tcPr>
            <w:tcW w:w="1271" w:type="dxa"/>
            <w:vAlign w:val="center"/>
          </w:tcPr>
          <w:p w14:paraId="1970950F"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F131DE5" w14:textId="19B3BABB"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 xml:space="preserve">Maksimali radijo dažnių juosta, kuri turi būti palaikoma per 10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 xml:space="preserve">/s sąsają įrenginiui nuolat įrašinėjant/nuskaitant </w:t>
            </w:r>
          </w:p>
        </w:tc>
        <w:tc>
          <w:tcPr>
            <w:tcW w:w="6662" w:type="dxa"/>
            <w:vAlign w:val="center"/>
          </w:tcPr>
          <w:p w14:paraId="6B6E8B91" w14:textId="78FC5A33"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Ne siauresnė nei 125 MHz</w:t>
            </w:r>
          </w:p>
        </w:tc>
        <w:tc>
          <w:tcPr>
            <w:tcW w:w="2126" w:type="dxa"/>
          </w:tcPr>
          <w:p w14:paraId="0AED2E6B" w14:textId="77777777" w:rsidR="0082143D" w:rsidRPr="002C4A48" w:rsidRDefault="0082143D" w:rsidP="0082143D">
            <w:pPr>
              <w:ind w:firstLine="0"/>
              <w:jc w:val="center"/>
              <w:rPr>
                <w:rFonts w:ascii="Times New Roman" w:hAnsi="Times New Roman"/>
                <w:sz w:val="24"/>
                <w:szCs w:val="24"/>
              </w:rPr>
            </w:pPr>
          </w:p>
        </w:tc>
        <w:tc>
          <w:tcPr>
            <w:tcW w:w="1985" w:type="dxa"/>
          </w:tcPr>
          <w:p w14:paraId="481A7259" w14:textId="77777777" w:rsidR="0082143D" w:rsidRPr="002C4A48" w:rsidRDefault="0082143D" w:rsidP="0082143D">
            <w:pPr>
              <w:ind w:firstLine="0"/>
              <w:jc w:val="center"/>
              <w:rPr>
                <w:rFonts w:ascii="Times New Roman" w:hAnsi="Times New Roman"/>
                <w:sz w:val="24"/>
                <w:szCs w:val="24"/>
              </w:rPr>
            </w:pPr>
          </w:p>
        </w:tc>
      </w:tr>
      <w:tr w:rsidR="0082143D" w:rsidRPr="002C4A48" w14:paraId="5AEAC572" w14:textId="77777777" w:rsidTr="003C4E73">
        <w:tc>
          <w:tcPr>
            <w:tcW w:w="1271" w:type="dxa"/>
            <w:vAlign w:val="center"/>
          </w:tcPr>
          <w:p w14:paraId="066B09C2"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361FF56" w14:textId="2C33C5A2"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 xml:space="preserve">Maksimali radijo dažnių juosta, kuri turi būti palaikoma per 100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 sąsają įrenginiui nuolat įrašinėjant</w:t>
            </w:r>
          </w:p>
        </w:tc>
        <w:tc>
          <w:tcPr>
            <w:tcW w:w="6662" w:type="dxa"/>
            <w:vAlign w:val="center"/>
          </w:tcPr>
          <w:p w14:paraId="718D785B" w14:textId="737890CB"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Ne siauresnė nei 500 MHz</w:t>
            </w:r>
          </w:p>
        </w:tc>
        <w:tc>
          <w:tcPr>
            <w:tcW w:w="2126" w:type="dxa"/>
          </w:tcPr>
          <w:p w14:paraId="5B4F2D66" w14:textId="77777777" w:rsidR="0082143D" w:rsidRPr="002C4A48" w:rsidRDefault="0082143D" w:rsidP="0082143D">
            <w:pPr>
              <w:ind w:firstLine="0"/>
              <w:jc w:val="center"/>
              <w:rPr>
                <w:rFonts w:ascii="Times New Roman" w:hAnsi="Times New Roman"/>
                <w:sz w:val="24"/>
                <w:szCs w:val="24"/>
              </w:rPr>
            </w:pPr>
          </w:p>
        </w:tc>
        <w:tc>
          <w:tcPr>
            <w:tcW w:w="1985" w:type="dxa"/>
          </w:tcPr>
          <w:p w14:paraId="078D8317" w14:textId="77777777" w:rsidR="0082143D" w:rsidRPr="002C4A48" w:rsidRDefault="0082143D" w:rsidP="0082143D">
            <w:pPr>
              <w:ind w:firstLine="0"/>
              <w:jc w:val="center"/>
              <w:rPr>
                <w:rFonts w:ascii="Times New Roman" w:hAnsi="Times New Roman"/>
                <w:sz w:val="24"/>
                <w:szCs w:val="24"/>
              </w:rPr>
            </w:pPr>
          </w:p>
        </w:tc>
      </w:tr>
      <w:tr w:rsidR="0082143D" w:rsidRPr="002C4A48" w14:paraId="21CDB868" w14:textId="77777777" w:rsidTr="003C4E73">
        <w:tc>
          <w:tcPr>
            <w:tcW w:w="1271" w:type="dxa"/>
            <w:vAlign w:val="center"/>
          </w:tcPr>
          <w:p w14:paraId="6727DACF"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F021408" w14:textId="5F41AA16"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Palaikomų serverinių SSD modulių kiekis</w:t>
            </w:r>
          </w:p>
        </w:tc>
        <w:tc>
          <w:tcPr>
            <w:tcW w:w="6662" w:type="dxa"/>
            <w:vAlign w:val="center"/>
          </w:tcPr>
          <w:p w14:paraId="0DC77923" w14:textId="04EF6C57"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Ne mažiau kaip 2 vnt</w:t>
            </w:r>
            <w:r w:rsidR="00BE0375" w:rsidRPr="002C4A48">
              <w:rPr>
                <w:rFonts w:ascii="Times New Roman" w:hAnsi="Times New Roman"/>
                <w:color w:val="000000" w:themeColor="text1"/>
                <w:sz w:val="24"/>
                <w:szCs w:val="24"/>
              </w:rPr>
              <w:t>.</w:t>
            </w:r>
          </w:p>
        </w:tc>
        <w:tc>
          <w:tcPr>
            <w:tcW w:w="2126" w:type="dxa"/>
          </w:tcPr>
          <w:p w14:paraId="387EDB81" w14:textId="77777777" w:rsidR="0082143D" w:rsidRPr="002C4A48" w:rsidRDefault="0082143D" w:rsidP="0082143D">
            <w:pPr>
              <w:ind w:firstLine="0"/>
              <w:jc w:val="center"/>
              <w:rPr>
                <w:rFonts w:ascii="Times New Roman" w:hAnsi="Times New Roman"/>
                <w:sz w:val="24"/>
                <w:szCs w:val="24"/>
              </w:rPr>
            </w:pPr>
          </w:p>
        </w:tc>
        <w:tc>
          <w:tcPr>
            <w:tcW w:w="1985" w:type="dxa"/>
          </w:tcPr>
          <w:p w14:paraId="75B7A8A5" w14:textId="77777777" w:rsidR="0082143D" w:rsidRPr="002C4A48" w:rsidRDefault="0082143D" w:rsidP="0082143D">
            <w:pPr>
              <w:ind w:firstLine="0"/>
              <w:jc w:val="center"/>
              <w:rPr>
                <w:rFonts w:ascii="Times New Roman" w:hAnsi="Times New Roman"/>
                <w:sz w:val="24"/>
                <w:szCs w:val="24"/>
              </w:rPr>
            </w:pPr>
          </w:p>
        </w:tc>
      </w:tr>
      <w:tr w:rsidR="0082143D" w:rsidRPr="002C4A48" w14:paraId="47BEBCC3" w14:textId="77777777" w:rsidTr="003C4E73">
        <w:tc>
          <w:tcPr>
            <w:tcW w:w="1271" w:type="dxa"/>
            <w:vAlign w:val="center"/>
          </w:tcPr>
          <w:p w14:paraId="6C282800"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B936702" w14:textId="754D11DC"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Bendra serverinių SSD modulių talpa</w:t>
            </w:r>
          </w:p>
        </w:tc>
        <w:tc>
          <w:tcPr>
            <w:tcW w:w="6662" w:type="dxa"/>
            <w:vAlign w:val="center"/>
          </w:tcPr>
          <w:p w14:paraId="40E39DDB" w14:textId="701BF794"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Ne mažiau kaip 50 TB</w:t>
            </w:r>
          </w:p>
        </w:tc>
        <w:tc>
          <w:tcPr>
            <w:tcW w:w="2126" w:type="dxa"/>
          </w:tcPr>
          <w:p w14:paraId="772BA423" w14:textId="77777777" w:rsidR="0082143D" w:rsidRPr="002C4A48" w:rsidRDefault="0082143D" w:rsidP="0082143D">
            <w:pPr>
              <w:ind w:firstLine="0"/>
              <w:jc w:val="center"/>
              <w:rPr>
                <w:rFonts w:ascii="Times New Roman" w:hAnsi="Times New Roman"/>
                <w:sz w:val="24"/>
                <w:szCs w:val="24"/>
              </w:rPr>
            </w:pPr>
          </w:p>
        </w:tc>
        <w:tc>
          <w:tcPr>
            <w:tcW w:w="1985" w:type="dxa"/>
          </w:tcPr>
          <w:p w14:paraId="6044BACA" w14:textId="77777777" w:rsidR="0082143D" w:rsidRPr="002C4A48" w:rsidRDefault="0082143D" w:rsidP="0082143D">
            <w:pPr>
              <w:ind w:firstLine="0"/>
              <w:jc w:val="center"/>
              <w:rPr>
                <w:rFonts w:ascii="Times New Roman" w:hAnsi="Times New Roman"/>
                <w:sz w:val="24"/>
                <w:szCs w:val="24"/>
              </w:rPr>
            </w:pPr>
          </w:p>
        </w:tc>
      </w:tr>
      <w:tr w:rsidR="0082143D" w:rsidRPr="002C4A48" w14:paraId="29DB4E8B" w14:textId="77777777" w:rsidTr="003C4E73">
        <w:tc>
          <w:tcPr>
            <w:tcW w:w="1271" w:type="dxa"/>
            <w:vAlign w:val="center"/>
          </w:tcPr>
          <w:p w14:paraId="7B5C5576"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0477ACB" w14:textId="7B874FA9"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I/Q duomenų srauto įrašymas</w:t>
            </w:r>
          </w:p>
        </w:tc>
        <w:tc>
          <w:tcPr>
            <w:tcW w:w="6662" w:type="dxa"/>
            <w:vAlign w:val="center"/>
          </w:tcPr>
          <w:p w14:paraId="713E7903" w14:textId="11080FF7"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I/Q duomenų srautas turi būti įrašomas ne siauresnėje kaip 500 MHz radijo dažnių juostoje ir ne trumpiau kaip 5 val.</w:t>
            </w:r>
          </w:p>
        </w:tc>
        <w:tc>
          <w:tcPr>
            <w:tcW w:w="2126" w:type="dxa"/>
          </w:tcPr>
          <w:p w14:paraId="04B55BEF" w14:textId="77777777" w:rsidR="0082143D" w:rsidRPr="002C4A48" w:rsidRDefault="0082143D" w:rsidP="0082143D">
            <w:pPr>
              <w:ind w:firstLine="0"/>
              <w:jc w:val="center"/>
              <w:rPr>
                <w:rFonts w:ascii="Times New Roman" w:hAnsi="Times New Roman"/>
                <w:sz w:val="24"/>
                <w:szCs w:val="24"/>
              </w:rPr>
            </w:pPr>
          </w:p>
        </w:tc>
        <w:tc>
          <w:tcPr>
            <w:tcW w:w="1985" w:type="dxa"/>
          </w:tcPr>
          <w:p w14:paraId="3C948C68" w14:textId="77777777" w:rsidR="0082143D" w:rsidRPr="002C4A48" w:rsidRDefault="0082143D" w:rsidP="0082143D">
            <w:pPr>
              <w:ind w:firstLine="0"/>
              <w:jc w:val="center"/>
              <w:rPr>
                <w:rFonts w:ascii="Times New Roman" w:hAnsi="Times New Roman"/>
                <w:sz w:val="24"/>
                <w:szCs w:val="24"/>
              </w:rPr>
            </w:pPr>
          </w:p>
        </w:tc>
      </w:tr>
      <w:tr w:rsidR="0082143D" w:rsidRPr="002C4A48" w14:paraId="1BB94AB1" w14:textId="77777777" w:rsidTr="003C4E73">
        <w:tc>
          <w:tcPr>
            <w:tcW w:w="1271" w:type="dxa"/>
            <w:vAlign w:val="center"/>
          </w:tcPr>
          <w:p w14:paraId="5D60FF63"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D327172" w14:textId="7D593D16"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Įrašymo įrenginio palaikomų lygiagrečių duomenų srautų skaičius</w:t>
            </w:r>
          </w:p>
        </w:tc>
        <w:tc>
          <w:tcPr>
            <w:tcW w:w="6662" w:type="dxa"/>
            <w:vAlign w:val="center"/>
          </w:tcPr>
          <w:p w14:paraId="4337259D" w14:textId="7BF5EEE2"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Ne mažiau kaip 50</w:t>
            </w:r>
          </w:p>
        </w:tc>
        <w:tc>
          <w:tcPr>
            <w:tcW w:w="2126" w:type="dxa"/>
          </w:tcPr>
          <w:p w14:paraId="35AAD3F9" w14:textId="77777777" w:rsidR="0082143D" w:rsidRPr="002C4A48" w:rsidRDefault="0082143D" w:rsidP="0082143D">
            <w:pPr>
              <w:ind w:firstLine="0"/>
              <w:jc w:val="center"/>
              <w:rPr>
                <w:rFonts w:ascii="Times New Roman" w:hAnsi="Times New Roman"/>
                <w:sz w:val="24"/>
                <w:szCs w:val="24"/>
              </w:rPr>
            </w:pPr>
          </w:p>
        </w:tc>
        <w:tc>
          <w:tcPr>
            <w:tcW w:w="1985" w:type="dxa"/>
          </w:tcPr>
          <w:p w14:paraId="7592CC6C" w14:textId="77777777" w:rsidR="0082143D" w:rsidRPr="002C4A48" w:rsidRDefault="0082143D" w:rsidP="0082143D">
            <w:pPr>
              <w:ind w:firstLine="0"/>
              <w:jc w:val="center"/>
              <w:rPr>
                <w:rFonts w:ascii="Times New Roman" w:hAnsi="Times New Roman"/>
                <w:sz w:val="24"/>
                <w:szCs w:val="24"/>
              </w:rPr>
            </w:pPr>
          </w:p>
        </w:tc>
      </w:tr>
      <w:tr w:rsidR="0082143D" w:rsidRPr="002C4A48" w14:paraId="40B25F1A" w14:textId="77777777" w:rsidTr="003C4E73">
        <w:tc>
          <w:tcPr>
            <w:tcW w:w="1271" w:type="dxa"/>
            <w:vAlign w:val="center"/>
          </w:tcPr>
          <w:p w14:paraId="2A3EE279"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9831798" w14:textId="28DB0E16"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Įrašomų duomenų tipai</w:t>
            </w:r>
          </w:p>
        </w:tc>
        <w:tc>
          <w:tcPr>
            <w:tcW w:w="6662" w:type="dxa"/>
            <w:vAlign w:val="center"/>
          </w:tcPr>
          <w:p w14:paraId="1F46B90D" w14:textId="2DB82655" w:rsidR="0082143D" w:rsidRPr="002C4A48" w:rsidRDefault="0082143D" w:rsidP="0037379D">
            <w:pPr>
              <w:pStyle w:val="Sraopastraipa"/>
              <w:numPr>
                <w:ilvl w:val="0"/>
                <w:numId w:val="8"/>
              </w:numPr>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Turi turėti galimybę 24/7 lygiagrečiai įrašyti spektrą (FFT) visoje radijo stebėsenos imtuvų radijo dažnių juostoje iš ne mažiau kaip 20 nutolusių radijo stebėsenos įrenginių;</w:t>
            </w:r>
          </w:p>
          <w:p w14:paraId="121BEBBD" w14:textId="1406E3A7" w:rsidR="0082143D" w:rsidRPr="002C4A48" w:rsidRDefault="0082143D" w:rsidP="0037379D">
            <w:pPr>
              <w:pStyle w:val="Sraopastraipa"/>
              <w:numPr>
                <w:ilvl w:val="0"/>
                <w:numId w:val="8"/>
              </w:numPr>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lastRenderedPageBreak/>
              <w:t>Turi turėti galimybę lygiagrečiai įrašinėti I/Q duomenis iš ne mažiau kaip 10 nutolusių radijo stebėsenos įrenginių;</w:t>
            </w:r>
          </w:p>
          <w:p w14:paraId="542F70F9" w14:textId="77777777" w:rsidR="0082143D" w:rsidRPr="002C4A48" w:rsidRDefault="0082143D" w:rsidP="0037379D">
            <w:pPr>
              <w:pStyle w:val="Sraopastraipa"/>
              <w:numPr>
                <w:ilvl w:val="0"/>
                <w:numId w:val="8"/>
              </w:numPr>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 xml:space="preserve">Papildomai turi turėti galimybę įrašinėti garsą; </w:t>
            </w:r>
          </w:p>
          <w:p w14:paraId="57578508" w14:textId="0C10E64A" w:rsidR="0082143D" w:rsidRPr="002C4A48" w:rsidRDefault="0082143D" w:rsidP="0037379D">
            <w:pPr>
              <w:pStyle w:val="Sraopastraipa"/>
              <w:numPr>
                <w:ilvl w:val="0"/>
                <w:numId w:val="8"/>
              </w:numPr>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Vienu metu turi būti įrašomi tiek radijo spektras (FFT),  tiek I/Q duomenys;</w:t>
            </w:r>
          </w:p>
          <w:p w14:paraId="452D01AD" w14:textId="24DA59B3" w:rsidR="0082143D" w:rsidRPr="002C4A48" w:rsidRDefault="0082143D" w:rsidP="0037379D">
            <w:pPr>
              <w:pStyle w:val="Sraopastraipa"/>
              <w:numPr>
                <w:ilvl w:val="0"/>
                <w:numId w:val="8"/>
              </w:numPr>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Įrašai turi palaikyti taip pat ir atvirą duomenų formatą, dėl galimybės atkurti juos su trečios šalies programine įranga</w:t>
            </w:r>
          </w:p>
        </w:tc>
        <w:tc>
          <w:tcPr>
            <w:tcW w:w="2126" w:type="dxa"/>
          </w:tcPr>
          <w:p w14:paraId="6AA6336B" w14:textId="77777777" w:rsidR="0082143D" w:rsidRPr="002C4A48" w:rsidRDefault="0082143D" w:rsidP="0082143D">
            <w:pPr>
              <w:ind w:firstLine="0"/>
              <w:jc w:val="center"/>
              <w:rPr>
                <w:rFonts w:ascii="Times New Roman" w:hAnsi="Times New Roman"/>
                <w:sz w:val="24"/>
                <w:szCs w:val="24"/>
              </w:rPr>
            </w:pPr>
          </w:p>
        </w:tc>
        <w:tc>
          <w:tcPr>
            <w:tcW w:w="1985" w:type="dxa"/>
          </w:tcPr>
          <w:p w14:paraId="050F8D74" w14:textId="77777777" w:rsidR="0082143D" w:rsidRPr="002C4A48" w:rsidRDefault="0082143D" w:rsidP="0082143D">
            <w:pPr>
              <w:ind w:firstLine="0"/>
              <w:jc w:val="center"/>
              <w:rPr>
                <w:rFonts w:ascii="Times New Roman" w:hAnsi="Times New Roman"/>
                <w:sz w:val="24"/>
                <w:szCs w:val="24"/>
              </w:rPr>
            </w:pPr>
          </w:p>
        </w:tc>
      </w:tr>
      <w:tr w:rsidR="0082143D" w:rsidRPr="002C4A48" w14:paraId="630B1786" w14:textId="77777777" w:rsidTr="003C4E73">
        <w:tc>
          <w:tcPr>
            <w:tcW w:w="1271" w:type="dxa"/>
            <w:vAlign w:val="center"/>
          </w:tcPr>
          <w:p w14:paraId="15F7389F"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843ECE0" w14:textId="0B100D53"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Papildomos duomenų talpyklos/serverio prijungimas</w:t>
            </w:r>
          </w:p>
        </w:tc>
        <w:tc>
          <w:tcPr>
            <w:tcW w:w="6662" w:type="dxa"/>
            <w:vAlign w:val="center"/>
          </w:tcPr>
          <w:p w14:paraId="70E3214B" w14:textId="67AFFCC5"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 xml:space="preserve">Įrašymo įrenginys turi turėti galimybę prie jo prijungti duomenų talpyklą/serverį per ne mažesnės spartos nei 100 </w:t>
            </w:r>
            <w:proofErr w:type="spellStart"/>
            <w:r w:rsidRPr="002C4A48">
              <w:rPr>
                <w:rFonts w:ascii="Times New Roman" w:hAnsi="Times New Roman"/>
                <w:color w:val="000000" w:themeColor="text1"/>
                <w:sz w:val="24"/>
                <w:szCs w:val="24"/>
              </w:rPr>
              <w:t>Gb</w:t>
            </w:r>
            <w:proofErr w:type="spellEnd"/>
            <w:r w:rsidRPr="002C4A48">
              <w:rPr>
                <w:rFonts w:ascii="Times New Roman" w:hAnsi="Times New Roman"/>
                <w:color w:val="000000" w:themeColor="text1"/>
                <w:sz w:val="24"/>
                <w:szCs w:val="24"/>
              </w:rPr>
              <w:t>/s sąsają/sąsajas, kuri yra naudojama duomenų perkėlimui iš/į įrašymo įrenginio</w:t>
            </w:r>
          </w:p>
        </w:tc>
        <w:tc>
          <w:tcPr>
            <w:tcW w:w="2126" w:type="dxa"/>
          </w:tcPr>
          <w:p w14:paraId="548124DE" w14:textId="77777777" w:rsidR="0082143D" w:rsidRPr="002C4A48" w:rsidRDefault="0082143D" w:rsidP="0082143D">
            <w:pPr>
              <w:ind w:firstLine="0"/>
              <w:jc w:val="center"/>
              <w:rPr>
                <w:rFonts w:ascii="Times New Roman" w:hAnsi="Times New Roman"/>
                <w:sz w:val="24"/>
                <w:szCs w:val="24"/>
              </w:rPr>
            </w:pPr>
          </w:p>
        </w:tc>
        <w:tc>
          <w:tcPr>
            <w:tcW w:w="1985" w:type="dxa"/>
          </w:tcPr>
          <w:p w14:paraId="797044C4" w14:textId="77777777" w:rsidR="0082143D" w:rsidRPr="002C4A48" w:rsidRDefault="0082143D" w:rsidP="0082143D">
            <w:pPr>
              <w:ind w:firstLine="0"/>
              <w:jc w:val="center"/>
              <w:rPr>
                <w:rFonts w:ascii="Times New Roman" w:hAnsi="Times New Roman"/>
                <w:sz w:val="24"/>
                <w:szCs w:val="24"/>
              </w:rPr>
            </w:pPr>
          </w:p>
        </w:tc>
      </w:tr>
      <w:tr w:rsidR="0082143D" w:rsidRPr="002C4A48" w14:paraId="3D3CA59A" w14:textId="77777777" w:rsidTr="003C4E73">
        <w:tc>
          <w:tcPr>
            <w:tcW w:w="1271" w:type="dxa"/>
            <w:vAlign w:val="center"/>
          </w:tcPr>
          <w:p w14:paraId="3B92677E"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A991141" w14:textId="6B69959F" w:rsidR="0082143D" w:rsidRPr="002C4A48" w:rsidRDefault="0082143D" w:rsidP="0082143D">
            <w:pPr>
              <w:ind w:firstLine="0"/>
              <w:rPr>
                <w:rFonts w:ascii="Times New Roman" w:hAnsi="Times New Roman"/>
                <w:sz w:val="24"/>
                <w:szCs w:val="24"/>
              </w:rPr>
            </w:pPr>
            <w:r w:rsidRPr="002C4A48">
              <w:rPr>
                <w:rFonts w:ascii="Times New Roman" w:hAnsi="Times New Roman"/>
                <w:color w:val="000000" w:themeColor="text1"/>
                <w:sz w:val="24"/>
                <w:szCs w:val="24"/>
              </w:rPr>
              <w:t>Vienu metu palaikomų įrašymo įrenginio naudotojų skaičius</w:t>
            </w:r>
          </w:p>
        </w:tc>
        <w:tc>
          <w:tcPr>
            <w:tcW w:w="6662" w:type="dxa"/>
            <w:vAlign w:val="center"/>
          </w:tcPr>
          <w:p w14:paraId="5D37EB90" w14:textId="381C8711" w:rsidR="0082143D" w:rsidRPr="002C4A48" w:rsidRDefault="0082143D"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Ne mažiau nei 2</w:t>
            </w:r>
          </w:p>
        </w:tc>
        <w:tc>
          <w:tcPr>
            <w:tcW w:w="2126" w:type="dxa"/>
          </w:tcPr>
          <w:p w14:paraId="4554E461" w14:textId="77777777" w:rsidR="0082143D" w:rsidRPr="002C4A48" w:rsidRDefault="0082143D" w:rsidP="0082143D">
            <w:pPr>
              <w:ind w:firstLine="0"/>
              <w:jc w:val="center"/>
              <w:rPr>
                <w:rFonts w:ascii="Times New Roman" w:hAnsi="Times New Roman"/>
                <w:sz w:val="24"/>
                <w:szCs w:val="24"/>
              </w:rPr>
            </w:pPr>
          </w:p>
        </w:tc>
        <w:tc>
          <w:tcPr>
            <w:tcW w:w="1985" w:type="dxa"/>
          </w:tcPr>
          <w:p w14:paraId="64CA3ABF" w14:textId="77777777" w:rsidR="0082143D" w:rsidRPr="002C4A48" w:rsidRDefault="0082143D" w:rsidP="0082143D">
            <w:pPr>
              <w:ind w:firstLine="0"/>
              <w:jc w:val="center"/>
              <w:rPr>
                <w:rFonts w:ascii="Times New Roman" w:hAnsi="Times New Roman"/>
                <w:sz w:val="24"/>
                <w:szCs w:val="24"/>
              </w:rPr>
            </w:pPr>
          </w:p>
        </w:tc>
      </w:tr>
      <w:tr w:rsidR="0082143D" w:rsidRPr="002C4A48" w14:paraId="1F4E48F2" w14:textId="77777777" w:rsidTr="003C4E73">
        <w:tc>
          <w:tcPr>
            <w:tcW w:w="1271" w:type="dxa"/>
            <w:vAlign w:val="center"/>
          </w:tcPr>
          <w:p w14:paraId="005C73B2" w14:textId="57EE5AA4" w:rsidR="0082143D" w:rsidRPr="002C4A48" w:rsidRDefault="0082143D" w:rsidP="00FC39CF">
            <w:pPr>
              <w:pStyle w:val="Sraopastraipa"/>
              <w:numPr>
                <w:ilvl w:val="0"/>
                <w:numId w:val="6"/>
              </w:numPr>
              <w:spacing w:before="60" w:after="60"/>
              <w:rPr>
                <w:rFonts w:ascii="Times New Roman" w:hAnsi="Times New Roman"/>
                <w:sz w:val="24"/>
                <w:szCs w:val="24"/>
              </w:rPr>
            </w:pPr>
          </w:p>
        </w:tc>
        <w:tc>
          <w:tcPr>
            <w:tcW w:w="13892" w:type="dxa"/>
            <w:gridSpan w:val="4"/>
            <w:vAlign w:val="center"/>
          </w:tcPr>
          <w:p w14:paraId="67FE3BF0" w14:textId="7C84EFC6" w:rsidR="0082143D" w:rsidRPr="002C4A48" w:rsidRDefault="0082143D" w:rsidP="0037379D">
            <w:pPr>
              <w:pStyle w:val="Antrat1"/>
              <w:jc w:val="both"/>
              <w:rPr>
                <w:rFonts w:ascii="Times New Roman" w:eastAsia="Times New Roman" w:hAnsi="Times New Roman"/>
                <w:sz w:val="24"/>
                <w:szCs w:val="24"/>
              </w:rPr>
            </w:pPr>
            <w:r w:rsidRPr="002C4A48">
              <w:rPr>
                <w:rStyle w:val="Emfaz"/>
                <w:rFonts w:ascii="Times New Roman" w:hAnsi="Times New Roman"/>
                <w:b/>
                <w:sz w:val="24"/>
                <w:szCs w:val="24"/>
              </w:rPr>
              <w:t>Techniniai reikalavimai</w:t>
            </w:r>
            <w:r w:rsidRPr="002C4A48">
              <w:rPr>
                <w:rFonts w:ascii="Times New Roman" w:eastAsia="Times New Roman" w:hAnsi="Times New Roman"/>
                <w:sz w:val="24"/>
                <w:szCs w:val="24"/>
              </w:rPr>
              <w:t xml:space="preserve"> </w:t>
            </w:r>
            <w:bookmarkStart w:id="2" w:name="_Int_sn9TrwJe"/>
            <w:r w:rsidRPr="002C4A48">
              <w:rPr>
                <w:rFonts w:ascii="Times New Roman" w:eastAsia="Times New Roman" w:hAnsi="Times New Roman"/>
                <w:sz w:val="24"/>
                <w:szCs w:val="24"/>
              </w:rPr>
              <w:t>antenoms</w:t>
            </w:r>
            <w:bookmarkEnd w:id="2"/>
            <w:r w:rsidRPr="002C4A48">
              <w:rPr>
                <w:rFonts w:ascii="Times New Roman" w:eastAsia="Times New Roman" w:hAnsi="Times New Roman"/>
                <w:sz w:val="24"/>
                <w:szCs w:val="24"/>
              </w:rPr>
              <w:t>, antenų pasukimo sistemai, antenų perjungimui.</w:t>
            </w:r>
          </w:p>
        </w:tc>
      </w:tr>
      <w:tr w:rsidR="0082143D" w:rsidRPr="002C4A48" w14:paraId="24C64CD2" w14:textId="77777777" w:rsidTr="003C4E73">
        <w:tc>
          <w:tcPr>
            <w:tcW w:w="1271" w:type="dxa"/>
            <w:vAlign w:val="center"/>
          </w:tcPr>
          <w:p w14:paraId="7F5A1AB5" w14:textId="0BB99A2B"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13892" w:type="dxa"/>
            <w:gridSpan w:val="4"/>
            <w:vAlign w:val="center"/>
          </w:tcPr>
          <w:p w14:paraId="4119A148" w14:textId="3A1461E8"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b/>
                <w:bCs/>
                <w:sz w:val="24"/>
                <w:szCs w:val="24"/>
              </w:rPr>
              <w:t>Techniniai reikalavimai plačiajuostėms kryptinėms antenoms dažnių diapazone nuo 80 MHz iki 8 GHz</w:t>
            </w:r>
          </w:p>
        </w:tc>
      </w:tr>
      <w:tr w:rsidR="0082143D" w:rsidRPr="002C4A48" w14:paraId="1E8B4D25" w14:textId="77777777" w:rsidTr="003C4E73">
        <w:tc>
          <w:tcPr>
            <w:tcW w:w="1271" w:type="dxa"/>
            <w:vAlign w:val="center"/>
          </w:tcPr>
          <w:p w14:paraId="4810DC18" w14:textId="0BB99A2B" w:rsidR="0082143D" w:rsidRPr="002C4A48" w:rsidRDefault="0082143D" w:rsidP="00FC39CF">
            <w:pPr>
              <w:pStyle w:val="Sraopastraipa"/>
              <w:numPr>
                <w:ilvl w:val="2"/>
                <w:numId w:val="6"/>
              </w:numPr>
              <w:spacing w:before="60" w:after="60"/>
              <w:rPr>
                <w:rFonts w:ascii="Times New Roman" w:hAnsi="Times New Roman"/>
                <w:sz w:val="24"/>
                <w:szCs w:val="24"/>
              </w:rPr>
            </w:pPr>
          </w:p>
        </w:tc>
        <w:tc>
          <w:tcPr>
            <w:tcW w:w="13892" w:type="dxa"/>
            <w:gridSpan w:val="4"/>
            <w:vAlign w:val="center"/>
          </w:tcPr>
          <w:p w14:paraId="63727786" w14:textId="0C5BC550" w:rsidR="0082143D" w:rsidRPr="002C4A48" w:rsidRDefault="0082143D" w:rsidP="0037379D">
            <w:pPr>
              <w:spacing w:before="60" w:after="60"/>
              <w:ind w:firstLine="0"/>
              <w:jc w:val="both"/>
              <w:rPr>
                <w:rFonts w:ascii="Times New Roman" w:eastAsia="Calibri" w:hAnsi="Times New Roman"/>
                <w:b/>
                <w:bCs/>
                <w:sz w:val="24"/>
                <w:szCs w:val="24"/>
              </w:rPr>
            </w:pPr>
            <w:r w:rsidRPr="002C4A48">
              <w:rPr>
                <w:rFonts w:ascii="Times New Roman" w:eastAsia="Calibri" w:hAnsi="Times New Roman"/>
                <w:b/>
                <w:bCs/>
                <w:sz w:val="24"/>
                <w:szCs w:val="24"/>
              </w:rPr>
              <w:t>Techniniai reikalavimai plačiajuostei kryptinei antenai</w:t>
            </w:r>
          </w:p>
        </w:tc>
      </w:tr>
      <w:tr w:rsidR="0082143D" w:rsidRPr="002C4A48" w14:paraId="0C1EECF9" w14:textId="77777777" w:rsidTr="003C4E73">
        <w:tc>
          <w:tcPr>
            <w:tcW w:w="1271" w:type="dxa"/>
            <w:vAlign w:val="center"/>
          </w:tcPr>
          <w:p w14:paraId="1C1A86CC" w14:textId="0BB99A2B" w:rsidR="0082143D" w:rsidRPr="002C4A48" w:rsidRDefault="0082143D" w:rsidP="00FC39CF">
            <w:pPr>
              <w:pStyle w:val="Sraopastraipa"/>
              <w:numPr>
                <w:ilvl w:val="3"/>
                <w:numId w:val="6"/>
              </w:numPr>
              <w:spacing w:before="60" w:after="60"/>
              <w:rPr>
                <w:rFonts w:ascii="Times New Roman" w:hAnsi="Times New Roman"/>
                <w:sz w:val="24"/>
                <w:szCs w:val="24"/>
              </w:rPr>
            </w:pPr>
          </w:p>
        </w:tc>
        <w:tc>
          <w:tcPr>
            <w:tcW w:w="3119" w:type="dxa"/>
            <w:vAlign w:val="center"/>
          </w:tcPr>
          <w:p w14:paraId="2D3B4FCF" w14:textId="150B446E"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Dažnių diapazonas</w:t>
            </w:r>
          </w:p>
        </w:tc>
        <w:tc>
          <w:tcPr>
            <w:tcW w:w="6662" w:type="dxa"/>
            <w:vAlign w:val="center"/>
          </w:tcPr>
          <w:p w14:paraId="36999A57" w14:textId="1227E66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siauresnis kaip nuo 80 MHz iki 1,5 GHz</w:t>
            </w:r>
          </w:p>
        </w:tc>
        <w:tc>
          <w:tcPr>
            <w:tcW w:w="2126" w:type="dxa"/>
          </w:tcPr>
          <w:p w14:paraId="3B77DDA4" w14:textId="0ED58D36" w:rsidR="0082143D" w:rsidRPr="002C4A48" w:rsidRDefault="0082143D" w:rsidP="0082143D">
            <w:pPr>
              <w:ind w:firstLine="0"/>
              <w:jc w:val="center"/>
              <w:rPr>
                <w:rFonts w:ascii="Times New Roman" w:hAnsi="Times New Roman"/>
                <w:sz w:val="24"/>
                <w:szCs w:val="24"/>
              </w:rPr>
            </w:pPr>
          </w:p>
        </w:tc>
        <w:tc>
          <w:tcPr>
            <w:tcW w:w="1985" w:type="dxa"/>
          </w:tcPr>
          <w:p w14:paraId="0B8DF3B6" w14:textId="24359EE1" w:rsidR="0082143D" w:rsidRPr="002C4A48" w:rsidRDefault="0082143D" w:rsidP="0082143D">
            <w:pPr>
              <w:ind w:firstLine="0"/>
              <w:jc w:val="center"/>
              <w:rPr>
                <w:rFonts w:ascii="Times New Roman" w:hAnsi="Times New Roman"/>
                <w:sz w:val="24"/>
                <w:szCs w:val="24"/>
              </w:rPr>
            </w:pPr>
          </w:p>
        </w:tc>
      </w:tr>
      <w:tr w:rsidR="0082143D" w:rsidRPr="002C4A48" w14:paraId="6B4C3C7C" w14:textId="77777777" w:rsidTr="003C4E73">
        <w:tc>
          <w:tcPr>
            <w:tcW w:w="1271" w:type="dxa"/>
            <w:vAlign w:val="center"/>
          </w:tcPr>
          <w:p w14:paraId="30EDDAF4" w14:textId="0BB99A2B" w:rsidR="0082143D" w:rsidRPr="002C4A48" w:rsidRDefault="0082143D" w:rsidP="00FC39CF">
            <w:pPr>
              <w:pStyle w:val="Sraopastraipa"/>
              <w:numPr>
                <w:ilvl w:val="3"/>
                <w:numId w:val="6"/>
              </w:numPr>
              <w:spacing w:before="60" w:after="60"/>
              <w:rPr>
                <w:rFonts w:ascii="Times New Roman" w:hAnsi="Times New Roman"/>
                <w:sz w:val="24"/>
                <w:szCs w:val="24"/>
              </w:rPr>
            </w:pPr>
          </w:p>
        </w:tc>
        <w:tc>
          <w:tcPr>
            <w:tcW w:w="3119" w:type="dxa"/>
            <w:vAlign w:val="center"/>
          </w:tcPr>
          <w:p w14:paraId="4E67B1A5" w14:textId="7F59046A"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Poliarizacija</w:t>
            </w:r>
          </w:p>
        </w:tc>
        <w:tc>
          <w:tcPr>
            <w:tcW w:w="6662" w:type="dxa"/>
            <w:vAlign w:val="center"/>
          </w:tcPr>
          <w:p w14:paraId="17109B4D" w14:textId="1FBF5C7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Tiesinė</w:t>
            </w:r>
          </w:p>
        </w:tc>
        <w:tc>
          <w:tcPr>
            <w:tcW w:w="2126" w:type="dxa"/>
          </w:tcPr>
          <w:p w14:paraId="5EEBE529" w14:textId="7F5A6E64" w:rsidR="0082143D" w:rsidRPr="002C4A48" w:rsidRDefault="0082143D" w:rsidP="0082143D">
            <w:pPr>
              <w:ind w:firstLine="0"/>
              <w:jc w:val="center"/>
              <w:rPr>
                <w:rFonts w:ascii="Times New Roman" w:hAnsi="Times New Roman"/>
                <w:sz w:val="24"/>
                <w:szCs w:val="24"/>
              </w:rPr>
            </w:pPr>
          </w:p>
        </w:tc>
        <w:tc>
          <w:tcPr>
            <w:tcW w:w="1985" w:type="dxa"/>
          </w:tcPr>
          <w:p w14:paraId="7583C58F" w14:textId="749E7B98" w:rsidR="0082143D" w:rsidRPr="002C4A48" w:rsidRDefault="0082143D" w:rsidP="0082143D">
            <w:pPr>
              <w:ind w:firstLine="0"/>
              <w:jc w:val="center"/>
              <w:rPr>
                <w:rFonts w:ascii="Times New Roman" w:hAnsi="Times New Roman"/>
                <w:sz w:val="24"/>
                <w:szCs w:val="24"/>
              </w:rPr>
            </w:pPr>
          </w:p>
        </w:tc>
      </w:tr>
      <w:tr w:rsidR="0082143D" w:rsidRPr="002C4A48" w14:paraId="15F7225F" w14:textId="77777777" w:rsidTr="003C4E73">
        <w:tc>
          <w:tcPr>
            <w:tcW w:w="1271" w:type="dxa"/>
            <w:vAlign w:val="center"/>
          </w:tcPr>
          <w:p w14:paraId="5BD24EB8" w14:textId="0BB99A2B" w:rsidR="0082143D" w:rsidRPr="002C4A48" w:rsidRDefault="0082143D" w:rsidP="00FC39CF">
            <w:pPr>
              <w:pStyle w:val="Sraopastraipa"/>
              <w:numPr>
                <w:ilvl w:val="3"/>
                <w:numId w:val="6"/>
              </w:numPr>
              <w:spacing w:before="60" w:after="60"/>
              <w:rPr>
                <w:rFonts w:ascii="Times New Roman" w:hAnsi="Times New Roman"/>
                <w:sz w:val="24"/>
                <w:szCs w:val="24"/>
              </w:rPr>
            </w:pPr>
          </w:p>
        </w:tc>
        <w:tc>
          <w:tcPr>
            <w:tcW w:w="3119" w:type="dxa"/>
            <w:vAlign w:val="center"/>
          </w:tcPr>
          <w:p w14:paraId="72294201" w14:textId="777284AE"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Tipas</w:t>
            </w:r>
          </w:p>
        </w:tc>
        <w:tc>
          <w:tcPr>
            <w:tcW w:w="6662" w:type="dxa"/>
            <w:vAlign w:val="center"/>
          </w:tcPr>
          <w:p w14:paraId="0ADF20C3" w14:textId="0B4BAAB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Kryptinė</w:t>
            </w:r>
          </w:p>
        </w:tc>
        <w:tc>
          <w:tcPr>
            <w:tcW w:w="2126" w:type="dxa"/>
          </w:tcPr>
          <w:p w14:paraId="121FDC22" w14:textId="078D9A08" w:rsidR="0082143D" w:rsidRPr="002C4A48" w:rsidRDefault="0082143D" w:rsidP="0082143D">
            <w:pPr>
              <w:ind w:firstLine="0"/>
              <w:jc w:val="center"/>
              <w:rPr>
                <w:rFonts w:ascii="Times New Roman" w:hAnsi="Times New Roman"/>
                <w:sz w:val="24"/>
                <w:szCs w:val="24"/>
              </w:rPr>
            </w:pPr>
          </w:p>
        </w:tc>
        <w:tc>
          <w:tcPr>
            <w:tcW w:w="1985" w:type="dxa"/>
          </w:tcPr>
          <w:p w14:paraId="42B8D4F3" w14:textId="55D0F256" w:rsidR="0082143D" w:rsidRPr="002C4A48" w:rsidRDefault="0082143D" w:rsidP="0082143D">
            <w:pPr>
              <w:ind w:firstLine="0"/>
              <w:jc w:val="center"/>
              <w:rPr>
                <w:rFonts w:ascii="Times New Roman" w:hAnsi="Times New Roman"/>
                <w:sz w:val="24"/>
                <w:szCs w:val="24"/>
              </w:rPr>
            </w:pPr>
          </w:p>
        </w:tc>
      </w:tr>
      <w:tr w:rsidR="0082143D" w:rsidRPr="002C4A48" w14:paraId="23B8B6A9" w14:textId="77777777" w:rsidTr="003C4E73">
        <w:tc>
          <w:tcPr>
            <w:tcW w:w="1271" w:type="dxa"/>
            <w:vAlign w:val="center"/>
          </w:tcPr>
          <w:p w14:paraId="292BCB6C" w14:textId="0BB99A2B" w:rsidR="0082143D" w:rsidRPr="002C4A48" w:rsidRDefault="0082143D" w:rsidP="00FC39CF">
            <w:pPr>
              <w:pStyle w:val="Sraopastraipa"/>
              <w:numPr>
                <w:ilvl w:val="3"/>
                <w:numId w:val="6"/>
              </w:numPr>
              <w:spacing w:before="60" w:after="60"/>
              <w:rPr>
                <w:rFonts w:ascii="Times New Roman" w:hAnsi="Times New Roman"/>
                <w:sz w:val="24"/>
                <w:szCs w:val="24"/>
              </w:rPr>
            </w:pPr>
          </w:p>
        </w:tc>
        <w:tc>
          <w:tcPr>
            <w:tcW w:w="3119" w:type="dxa"/>
            <w:vAlign w:val="center"/>
          </w:tcPr>
          <w:p w14:paraId="02DC118C" w14:textId="2ABBC320"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Stiprinimas</w:t>
            </w:r>
          </w:p>
        </w:tc>
        <w:tc>
          <w:tcPr>
            <w:tcW w:w="6662" w:type="dxa"/>
            <w:vAlign w:val="center"/>
          </w:tcPr>
          <w:p w14:paraId="41EE5F8B" w14:textId="787E086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Dažniuose nuo 80 iki 1,5 GHz turi būti ne mažesnis kaip 5 </w:t>
            </w:r>
            <w:proofErr w:type="spellStart"/>
            <w:r w:rsidRPr="002C4A48">
              <w:rPr>
                <w:rFonts w:ascii="Times New Roman" w:eastAsia="Calibri" w:hAnsi="Times New Roman"/>
                <w:sz w:val="24"/>
                <w:szCs w:val="24"/>
              </w:rPr>
              <w:t>dBi</w:t>
            </w:r>
            <w:proofErr w:type="spellEnd"/>
            <w:r w:rsidRPr="002C4A48">
              <w:rPr>
                <w:rFonts w:ascii="Times New Roman" w:eastAsia="Calibri" w:hAnsi="Times New Roman"/>
                <w:sz w:val="24"/>
                <w:szCs w:val="24"/>
              </w:rPr>
              <w:t xml:space="preserve"> be stiprintuvo</w:t>
            </w:r>
          </w:p>
        </w:tc>
        <w:tc>
          <w:tcPr>
            <w:tcW w:w="2126" w:type="dxa"/>
          </w:tcPr>
          <w:p w14:paraId="0F4C32F7" w14:textId="46C4BB3B" w:rsidR="0082143D" w:rsidRPr="002C4A48" w:rsidRDefault="0082143D" w:rsidP="0082143D">
            <w:pPr>
              <w:ind w:firstLine="0"/>
              <w:jc w:val="center"/>
              <w:rPr>
                <w:rFonts w:ascii="Times New Roman" w:hAnsi="Times New Roman"/>
                <w:sz w:val="24"/>
                <w:szCs w:val="24"/>
              </w:rPr>
            </w:pPr>
          </w:p>
        </w:tc>
        <w:tc>
          <w:tcPr>
            <w:tcW w:w="1985" w:type="dxa"/>
          </w:tcPr>
          <w:p w14:paraId="286F7C1E" w14:textId="33D387F8" w:rsidR="0082143D" w:rsidRPr="002C4A48" w:rsidRDefault="0082143D" w:rsidP="0082143D">
            <w:pPr>
              <w:ind w:firstLine="0"/>
              <w:jc w:val="center"/>
              <w:rPr>
                <w:rFonts w:ascii="Times New Roman" w:hAnsi="Times New Roman"/>
                <w:sz w:val="24"/>
                <w:szCs w:val="24"/>
              </w:rPr>
            </w:pPr>
          </w:p>
        </w:tc>
      </w:tr>
      <w:tr w:rsidR="0082143D" w:rsidRPr="002C4A48" w14:paraId="37C00E43" w14:textId="77777777" w:rsidTr="003C4E73">
        <w:tc>
          <w:tcPr>
            <w:tcW w:w="1271" w:type="dxa"/>
            <w:vAlign w:val="center"/>
          </w:tcPr>
          <w:p w14:paraId="7412C2D9" w14:textId="0BB99A2B" w:rsidR="0082143D" w:rsidRPr="002C4A48" w:rsidRDefault="0082143D" w:rsidP="00FC39CF">
            <w:pPr>
              <w:pStyle w:val="Sraopastraipa"/>
              <w:numPr>
                <w:ilvl w:val="2"/>
                <w:numId w:val="6"/>
              </w:numPr>
              <w:spacing w:before="60" w:after="60"/>
              <w:rPr>
                <w:rFonts w:ascii="Times New Roman" w:hAnsi="Times New Roman"/>
                <w:sz w:val="24"/>
                <w:szCs w:val="24"/>
              </w:rPr>
            </w:pPr>
          </w:p>
        </w:tc>
        <w:tc>
          <w:tcPr>
            <w:tcW w:w="13892" w:type="dxa"/>
            <w:gridSpan w:val="4"/>
            <w:vAlign w:val="center"/>
          </w:tcPr>
          <w:p w14:paraId="2D652896" w14:textId="2F8811A4" w:rsidR="0082143D" w:rsidRPr="002C4A48" w:rsidRDefault="0082143D" w:rsidP="0037379D">
            <w:pPr>
              <w:spacing w:before="60" w:after="60"/>
              <w:ind w:firstLine="0"/>
              <w:jc w:val="both"/>
              <w:rPr>
                <w:rFonts w:ascii="Times New Roman" w:hAnsi="Times New Roman"/>
                <w:b/>
                <w:bCs/>
                <w:sz w:val="24"/>
                <w:szCs w:val="24"/>
              </w:rPr>
            </w:pPr>
            <w:r w:rsidRPr="002C4A48">
              <w:rPr>
                <w:rStyle w:val="Emfaz"/>
                <w:rFonts w:ascii="Times New Roman" w:hAnsi="Times New Roman"/>
                <w:sz w:val="24"/>
                <w:szCs w:val="24"/>
              </w:rPr>
              <w:t>Techniniai</w:t>
            </w:r>
            <w:r w:rsidRPr="002C4A48">
              <w:rPr>
                <w:rFonts w:ascii="Times New Roman" w:hAnsi="Times New Roman"/>
                <w:b/>
                <w:bCs/>
                <w:sz w:val="24"/>
                <w:szCs w:val="24"/>
              </w:rPr>
              <w:t xml:space="preserve"> reikalavimai plačiajuostei kryptinei antenai su reflektoriumi </w:t>
            </w:r>
          </w:p>
        </w:tc>
      </w:tr>
      <w:tr w:rsidR="0082143D" w:rsidRPr="002C4A48" w14:paraId="3EF5AD9E" w14:textId="77777777" w:rsidTr="003C4E73">
        <w:tc>
          <w:tcPr>
            <w:tcW w:w="1271" w:type="dxa"/>
            <w:vAlign w:val="center"/>
          </w:tcPr>
          <w:p w14:paraId="13BC1E3A" w14:textId="1F7C9E34" w:rsidR="0082143D" w:rsidRPr="002C4A48" w:rsidRDefault="0082143D" w:rsidP="00FC39CF">
            <w:pPr>
              <w:pStyle w:val="Sraopastraipa"/>
              <w:numPr>
                <w:ilvl w:val="3"/>
                <w:numId w:val="6"/>
              </w:numPr>
              <w:rPr>
                <w:rFonts w:ascii="Times New Roman" w:hAnsi="Times New Roman"/>
                <w:sz w:val="24"/>
                <w:szCs w:val="24"/>
              </w:rPr>
            </w:pPr>
          </w:p>
        </w:tc>
        <w:tc>
          <w:tcPr>
            <w:tcW w:w="3119" w:type="dxa"/>
            <w:vAlign w:val="center"/>
          </w:tcPr>
          <w:p w14:paraId="633070BC" w14:textId="0CDB80F5"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Dažnių diapazonas</w:t>
            </w:r>
          </w:p>
        </w:tc>
        <w:tc>
          <w:tcPr>
            <w:tcW w:w="6662" w:type="dxa"/>
            <w:vAlign w:val="center"/>
          </w:tcPr>
          <w:p w14:paraId="652185D1" w14:textId="161567C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siauresnis kaip nuo 1,5 GHz iki 8 GHz</w:t>
            </w:r>
          </w:p>
        </w:tc>
        <w:tc>
          <w:tcPr>
            <w:tcW w:w="2126" w:type="dxa"/>
          </w:tcPr>
          <w:p w14:paraId="52EE9C6E" w14:textId="3AD9F86A" w:rsidR="0082143D" w:rsidRPr="002C4A48" w:rsidRDefault="0082143D" w:rsidP="0082143D">
            <w:pPr>
              <w:ind w:firstLine="0"/>
              <w:jc w:val="center"/>
              <w:rPr>
                <w:rFonts w:ascii="Times New Roman" w:hAnsi="Times New Roman"/>
                <w:strike/>
                <w:sz w:val="24"/>
                <w:szCs w:val="24"/>
              </w:rPr>
            </w:pPr>
          </w:p>
        </w:tc>
        <w:tc>
          <w:tcPr>
            <w:tcW w:w="1985" w:type="dxa"/>
          </w:tcPr>
          <w:p w14:paraId="768E74E3" w14:textId="07272299" w:rsidR="0082143D" w:rsidRPr="002C4A48" w:rsidRDefault="0082143D" w:rsidP="0082143D">
            <w:pPr>
              <w:ind w:firstLine="0"/>
              <w:jc w:val="center"/>
              <w:rPr>
                <w:rFonts w:ascii="Times New Roman" w:hAnsi="Times New Roman"/>
                <w:strike/>
                <w:sz w:val="24"/>
                <w:szCs w:val="24"/>
              </w:rPr>
            </w:pPr>
          </w:p>
        </w:tc>
      </w:tr>
      <w:tr w:rsidR="0082143D" w:rsidRPr="002C4A48" w14:paraId="583EB84B" w14:textId="77777777" w:rsidTr="003C4E73">
        <w:tc>
          <w:tcPr>
            <w:tcW w:w="1271" w:type="dxa"/>
            <w:vAlign w:val="center"/>
          </w:tcPr>
          <w:p w14:paraId="31D04CA7" w14:textId="1F7C9E34" w:rsidR="0082143D" w:rsidRPr="002C4A48" w:rsidRDefault="0082143D" w:rsidP="00FC39CF">
            <w:pPr>
              <w:pStyle w:val="Sraopastraipa"/>
              <w:numPr>
                <w:ilvl w:val="3"/>
                <w:numId w:val="6"/>
              </w:numPr>
              <w:rPr>
                <w:rFonts w:ascii="Times New Roman" w:hAnsi="Times New Roman"/>
                <w:sz w:val="24"/>
                <w:szCs w:val="24"/>
              </w:rPr>
            </w:pPr>
          </w:p>
        </w:tc>
        <w:tc>
          <w:tcPr>
            <w:tcW w:w="3119" w:type="dxa"/>
            <w:vAlign w:val="center"/>
          </w:tcPr>
          <w:p w14:paraId="350489BD" w14:textId="7545ABC4"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Tipas</w:t>
            </w:r>
          </w:p>
        </w:tc>
        <w:tc>
          <w:tcPr>
            <w:tcW w:w="6662" w:type="dxa"/>
            <w:vAlign w:val="center"/>
          </w:tcPr>
          <w:p w14:paraId="1930E6EA" w14:textId="4E3C249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Kryptinė</w:t>
            </w:r>
          </w:p>
        </w:tc>
        <w:tc>
          <w:tcPr>
            <w:tcW w:w="2126" w:type="dxa"/>
          </w:tcPr>
          <w:p w14:paraId="61C20B80" w14:textId="548E7BC9" w:rsidR="0082143D" w:rsidRPr="002C4A48" w:rsidRDefault="0082143D" w:rsidP="0082143D">
            <w:pPr>
              <w:ind w:firstLine="0"/>
              <w:jc w:val="center"/>
              <w:rPr>
                <w:rFonts w:ascii="Times New Roman" w:hAnsi="Times New Roman"/>
                <w:sz w:val="24"/>
                <w:szCs w:val="24"/>
              </w:rPr>
            </w:pPr>
          </w:p>
        </w:tc>
        <w:tc>
          <w:tcPr>
            <w:tcW w:w="1985" w:type="dxa"/>
          </w:tcPr>
          <w:p w14:paraId="71AC09E1" w14:textId="1FEECF78" w:rsidR="0082143D" w:rsidRPr="002C4A48" w:rsidRDefault="0082143D" w:rsidP="0082143D">
            <w:pPr>
              <w:ind w:firstLine="0"/>
              <w:jc w:val="center"/>
              <w:rPr>
                <w:rFonts w:ascii="Times New Roman" w:hAnsi="Times New Roman"/>
                <w:sz w:val="24"/>
                <w:szCs w:val="24"/>
              </w:rPr>
            </w:pPr>
          </w:p>
        </w:tc>
      </w:tr>
      <w:tr w:rsidR="0082143D" w:rsidRPr="002C4A48" w14:paraId="73953EDF" w14:textId="77777777" w:rsidTr="003C4E73">
        <w:tc>
          <w:tcPr>
            <w:tcW w:w="1271" w:type="dxa"/>
            <w:vAlign w:val="center"/>
          </w:tcPr>
          <w:p w14:paraId="7EF37D91" w14:textId="0BB99A2B" w:rsidR="0082143D" w:rsidRPr="002C4A48" w:rsidRDefault="0082143D" w:rsidP="00FC39CF">
            <w:pPr>
              <w:pStyle w:val="Sraopastraipa"/>
              <w:numPr>
                <w:ilvl w:val="3"/>
                <w:numId w:val="6"/>
              </w:numPr>
              <w:spacing w:before="60" w:after="60"/>
              <w:rPr>
                <w:rFonts w:ascii="Times New Roman" w:hAnsi="Times New Roman"/>
                <w:sz w:val="24"/>
                <w:szCs w:val="24"/>
              </w:rPr>
            </w:pPr>
          </w:p>
        </w:tc>
        <w:tc>
          <w:tcPr>
            <w:tcW w:w="3119" w:type="dxa"/>
            <w:vAlign w:val="center"/>
          </w:tcPr>
          <w:p w14:paraId="52BFE7DB" w14:textId="3636F444"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Poliarizacija</w:t>
            </w:r>
          </w:p>
        </w:tc>
        <w:tc>
          <w:tcPr>
            <w:tcW w:w="6662" w:type="dxa"/>
            <w:vAlign w:val="center"/>
          </w:tcPr>
          <w:p w14:paraId="2642A9BA" w14:textId="7453F3F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Tiesinė</w:t>
            </w:r>
          </w:p>
        </w:tc>
        <w:tc>
          <w:tcPr>
            <w:tcW w:w="2126" w:type="dxa"/>
          </w:tcPr>
          <w:p w14:paraId="1C0F5BD6" w14:textId="2272BE59" w:rsidR="0082143D" w:rsidRPr="002C4A48" w:rsidRDefault="0082143D" w:rsidP="0082143D">
            <w:pPr>
              <w:ind w:firstLine="0"/>
              <w:jc w:val="center"/>
              <w:rPr>
                <w:rFonts w:ascii="Times New Roman" w:hAnsi="Times New Roman"/>
                <w:sz w:val="24"/>
                <w:szCs w:val="24"/>
              </w:rPr>
            </w:pPr>
          </w:p>
        </w:tc>
        <w:tc>
          <w:tcPr>
            <w:tcW w:w="1985" w:type="dxa"/>
          </w:tcPr>
          <w:p w14:paraId="3B0619C3" w14:textId="4C9A6E1F" w:rsidR="0082143D" w:rsidRPr="002C4A48" w:rsidRDefault="0082143D" w:rsidP="0082143D">
            <w:pPr>
              <w:ind w:firstLine="0"/>
              <w:jc w:val="center"/>
              <w:rPr>
                <w:rFonts w:ascii="Times New Roman" w:hAnsi="Times New Roman"/>
                <w:sz w:val="24"/>
                <w:szCs w:val="24"/>
              </w:rPr>
            </w:pPr>
          </w:p>
        </w:tc>
      </w:tr>
      <w:tr w:rsidR="0082143D" w:rsidRPr="002C4A48" w14:paraId="6D10E75B" w14:textId="77777777" w:rsidTr="003C4E73">
        <w:tc>
          <w:tcPr>
            <w:tcW w:w="1271" w:type="dxa"/>
            <w:vAlign w:val="center"/>
          </w:tcPr>
          <w:p w14:paraId="2C9C2E91" w14:textId="1F7C9E34" w:rsidR="0082143D" w:rsidRPr="002C4A48" w:rsidRDefault="0082143D" w:rsidP="00FC39CF">
            <w:pPr>
              <w:pStyle w:val="Sraopastraipa"/>
              <w:numPr>
                <w:ilvl w:val="3"/>
                <w:numId w:val="6"/>
              </w:numPr>
              <w:rPr>
                <w:rFonts w:ascii="Times New Roman" w:hAnsi="Times New Roman"/>
                <w:sz w:val="24"/>
                <w:szCs w:val="24"/>
              </w:rPr>
            </w:pPr>
          </w:p>
        </w:tc>
        <w:tc>
          <w:tcPr>
            <w:tcW w:w="3119" w:type="dxa"/>
            <w:vAlign w:val="center"/>
          </w:tcPr>
          <w:p w14:paraId="3066ED29" w14:textId="2ABBC320"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Stiprinimas</w:t>
            </w:r>
          </w:p>
        </w:tc>
        <w:tc>
          <w:tcPr>
            <w:tcW w:w="6662" w:type="dxa"/>
            <w:vAlign w:val="center"/>
          </w:tcPr>
          <w:p w14:paraId="43B8278D" w14:textId="53C33F6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Dažniuose nuo 1,5 GHz iki 8 GHz ne mažesnis kaip 12 </w:t>
            </w:r>
            <w:proofErr w:type="spellStart"/>
            <w:r w:rsidRPr="002C4A48">
              <w:rPr>
                <w:rFonts w:ascii="Times New Roman" w:eastAsia="Calibri" w:hAnsi="Times New Roman"/>
                <w:sz w:val="24"/>
                <w:szCs w:val="24"/>
              </w:rPr>
              <w:t>dBi</w:t>
            </w:r>
            <w:proofErr w:type="spellEnd"/>
            <w:r w:rsidRPr="002C4A48">
              <w:rPr>
                <w:rFonts w:ascii="Times New Roman" w:eastAsia="Calibri" w:hAnsi="Times New Roman"/>
                <w:sz w:val="24"/>
                <w:szCs w:val="24"/>
              </w:rPr>
              <w:t>, su išjungtu stiprintuvu</w:t>
            </w:r>
          </w:p>
        </w:tc>
        <w:tc>
          <w:tcPr>
            <w:tcW w:w="2126" w:type="dxa"/>
          </w:tcPr>
          <w:p w14:paraId="06DFA6CC" w14:textId="15DEB0E4" w:rsidR="0082143D" w:rsidRPr="002C4A48" w:rsidRDefault="0082143D" w:rsidP="0082143D">
            <w:pPr>
              <w:ind w:firstLine="0"/>
              <w:jc w:val="center"/>
              <w:rPr>
                <w:rFonts w:ascii="Times New Roman" w:hAnsi="Times New Roman"/>
                <w:sz w:val="24"/>
                <w:szCs w:val="24"/>
              </w:rPr>
            </w:pPr>
          </w:p>
        </w:tc>
        <w:tc>
          <w:tcPr>
            <w:tcW w:w="1985" w:type="dxa"/>
          </w:tcPr>
          <w:p w14:paraId="4E83EF1E" w14:textId="7AF0E7C0" w:rsidR="0082143D" w:rsidRPr="002C4A48" w:rsidRDefault="0082143D" w:rsidP="0082143D">
            <w:pPr>
              <w:ind w:firstLine="0"/>
              <w:jc w:val="center"/>
              <w:rPr>
                <w:rFonts w:ascii="Times New Roman" w:hAnsi="Times New Roman"/>
                <w:sz w:val="24"/>
                <w:szCs w:val="24"/>
              </w:rPr>
            </w:pPr>
          </w:p>
        </w:tc>
      </w:tr>
      <w:tr w:rsidR="0082143D" w:rsidRPr="002C4A48" w14:paraId="36AB44A1" w14:textId="77777777" w:rsidTr="003C4E73">
        <w:tc>
          <w:tcPr>
            <w:tcW w:w="1271" w:type="dxa"/>
            <w:vAlign w:val="center"/>
          </w:tcPr>
          <w:p w14:paraId="76BEC58C" w14:textId="1F7C9E34" w:rsidR="0082143D" w:rsidRPr="002C4A48" w:rsidRDefault="0082143D" w:rsidP="00FC39CF">
            <w:pPr>
              <w:pStyle w:val="Sraopastraipa"/>
              <w:numPr>
                <w:ilvl w:val="3"/>
                <w:numId w:val="6"/>
              </w:numPr>
              <w:rPr>
                <w:rFonts w:ascii="Times New Roman" w:hAnsi="Times New Roman"/>
                <w:sz w:val="24"/>
                <w:szCs w:val="24"/>
              </w:rPr>
            </w:pPr>
          </w:p>
        </w:tc>
        <w:tc>
          <w:tcPr>
            <w:tcW w:w="3119" w:type="dxa"/>
            <w:vAlign w:val="center"/>
          </w:tcPr>
          <w:p w14:paraId="15D8A4DB" w14:textId="5AA395DF"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Stiprintuvo parametrai</w:t>
            </w:r>
          </w:p>
        </w:tc>
        <w:tc>
          <w:tcPr>
            <w:tcW w:w="6662" w:type="dxa"/>
            <w:vAlign w:val="center"/>
          </w:tcPr>
          <w:p w14:paraId="64F77205" w14:textId="0CE8D10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Stiprinimas dažniuose nuo 1,5 GHz iki 8 GHz ne mažesnis kaip 30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w:t>
            </w:r>
          </w:p>
          <w:p w14:paraId="393E8607" w14:textId="0463D87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Triukšmo koeficientas ne didesnis kaip 3,5 </w:t>
            </w:r>
            <w:proofErr w:type="spellStart"/>
            <w:r w:rsidRPr="002C4A48">
              <w:rPr>
                <w:rFonts w:ascii="Times New Roman" w:eastAsia="Calibri" w:hAnsi="Times New Roman"/>
                <w:sz w:val="24"/>
                <w:szCs w:val="24"/>
              </w:rPr>
              <w:t>dB</w:t>
            </w:r>
            <w:proofErr w:type="spellEnd"/>
          </w:p>
          <w:p w14:paraId="3F209C77" w14:textId="16C7E3B6" w:rsidR="0082143D" w:rsidRPr="002C4A48" w:rsidRDefault="0082143D" w:rsidP="0037379D">
            <w:pPr>
              <w:ind w:firstLine="0"/>
              <w:jc w:val="both"/>
              <w:rPr>
                <w:rFonts w:ascii="Times New Roman" w:eastAsia="Calibri" w:hAnsi="Times New Roman"/>
                <w:sz w:val="24"/>
                <w:szCs w:val="24"/>
              </w:rPr>
            </w:pPr>
          </w:p>
        </w:tc>
        <w:tc>
          <w:tcPr>
            <w:tcW w:w="2126" w:type="dxa"/>
          </w:tcPr>
          <w:p w14:paraId="3F127DF9" w14:textId="7F0F957C" w:rsidR="0082143D" w:rsidRPr="002C4A48" w:rsidRDefault="0082143D" w:rsidP="0082143D">
            <w:pPr>
              <w:ind w:firstLine="0"/>
              <w:jc w:val="center"/>
              <w:rPr>
                <w:rFonts w:ascii="Times New Roman" w:hAnsi="Times New Roman"/>
                <w:sz w:val="24"/>
                <w:szCs w:val="24"/>
              </w:rPr>
            </w:pPr>
          </w:p>
        </w:tc>
        <w:tc>
          <w:tcPr>
            <w:tcW w:w="1985" w:type="dxa"/>
          </w:tcPr>
          <w:p w14:paraId="7897EB82" w14:textId="49E64AEF" w:rsidR="0082143D" w:rsidRPr="002C4A48" w:rsidRDefault="0082143D" w:rsidP="0082143D">
            <w:pPr>
              <w:ind w:firstLine="0"/>
              <w:jc w:val="center"/>
              <w:rPr>
                <w:rFonts w:ascii="Times New Roman" w:hAnsi="Times New Roman"/>
                <w:sz w:val="24"/>
                <w:szCs w:val="24"/>
              </w:rPr>
            </w:pPr>
          </w:p>
        </w:tc>
      </w:tr>
      <w:tr w:rsidR="0082143D" w:rsidRPr="002C4A48" w14:paraId="43ED77B1" w14:textId="77777777" w:rsidTr="003C4E73">
        <w:tc>
          <w:tcPr>
            <w:tcW w:w="1271" w:type="dxa"/>
            <w:vAlign w:val="center"/>
          </w:tcPr>
          <w:p w14:paraId="3AEB4F0E" w14:textId="0BB99A2B"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13892" w:type="dxa"/>
            <w:gridSpan w:val="4"/>
            <w:vAlign w:val="center"/>
          </w:tcPr>
          <w:p w14:paraId="3D2DA95F" w14:textId="5BEEE921" w:rsidR="0082143D" w:rsidRPr="002C4A48" w:rsidRDefault="0082143D" w:rsidP="0037379D">
            <w:pPr>
              <w:spacing w:before="60" w:after="60"/>
              <w:ind w:firstLine="0"/>
              <w:jc w:val="both"/>
              <w:rPr>
                <w:rFonts w:ascii="Times New Roman" w:hAnsi="Times New Roman"/>
                <w:b/>
                <w:sz w:val="24"/>
                <w:szCs w:val="24"/>
              </w:rPr>
            </w:pPr>
            <w:r w:rsidRPr="002C4A48">
              <w:rPr>
                <w:rStyle w:val="Emfaz"/>
                <w:rFonts w:ascii="Times New Roman" w:hAnsi="Times New Roman"/>
                <w:bCs/>
                <w:sz w:val="24"/>
                <w:szCs w:val="24"/>
              </w:rPr>
              <w:t>Techniniai</w:t>
            </w:r>
            <w:r w:rsidRPr="002C4A48">
              <w:rPr>
                <w:rFonts w:ascii="Times New Roman" w:hAnsi="Times New Roman"/>
                <w:b/>
                <w:bCs/>
                <w:sz w:val="24"/>
                <w:szCs w:val="24"/>
              </w:rPr>
              <w:t xml:space="preserve"> reikalavimai </w:t>
            </w:r>
            <w:proofErr w:type="spellStart"/>
            <w:r w:rsidRPr="002C4A48">
              <w:rPr>
                <w:rFonts w:ascii="Times New Roman" w:hAnsi="Times New Roman"/>
                <w:b/>
                <w:bCs/>
                <w:sz w:val="24"/>
                <w:szCs w:val="24"/>
              </w:rPr>
              <w:t>pelengatoriaus</w:t>
            </w:r>
            <w:proofErr w:type="spellEnd"/>
            <w:r w:rsidRPr="002C4A48">
              <w:rPr>
                <w:rFonts w:ascii="Times New Roman" w:hAnsi="Times New Roman"/>
                <w:b/>
                <w:bCs/>
                <w:sz w:val="24"/>
                <w:szCs w:val="24"/>
              </w:rPr>
              <w:t xml:space="preserve"> krypties nustatymo </w:t>
            </w:r>
            <w:r w:rsidRPr="002C4A48">
              <w:rPr>
                <w:rFonts w:ascii="Times New Roman" w:hAnsi="Times New Roman"/>
                <w:b/>
                <w:color w:val="000000" w:themeColor="text1"/>
                <w:sz w:val="24"/>
                <w:szCs w:val="24"/>
              </w:rPr>
              <w:t>antenai</w:t>
            </w:r>
          </w:p>
        </w:tc>
      </w:tr>
      <w:tr w:rsidR="0082143D" w:rsidRPr="002C4A48" w14:paraId="3AAF4D6C" w14:textId="77777777" w:rsidTr="003C4E73">
        <w:tc>
          <w:tcPr>
            <w:tcW w:w="1271" w:type="dxa"/>
            <w:vAlign w:val="center"/>
          </w:tcPr>
          <w:p w14:paraId="01E82E1B"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3911F0F1" w14:textId="4CB42687"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Pelengatoriaus</w:t>
            </w:r>
            <w:proofErr w:type="spellEnd"/>
            <w:r w:rsidRPr="002C4A48">
              <w:rPr>
                <w:rFonts w:ascii="Times New Roman" w:eastAsia="Calibri" w:hAnsi="Times New Roman"/>
                <w:sz w:val="24"/>
                <w:szCs w:val="24"/>
              </w:rPr>
              <w:t xml:space="preserve"> V/U/SHF, krypties nustatymo antenos poliarizacija</w:t>
            </w:r>
          </w:p>
        </w:tc>
        <w:tc>
          <w:tcPr>
            <w:tcW w:w="6662" w:type="dxa"/>
            <w:vAlign w:val="center"/>
          </w:tcPr>
          <w:p w14:paraId="1B3E15D3" w14:textId="02365BD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Vertikali ir horizontali</w:t>
            </w:r>
          </w:p>
        </w:tc>
        <w:tc>
          <w:tcPr>
            <w:tcW w:w="2126" w:type="dxa"/>
          </w:tcPr>
          <w:p w14:paraId="19B832C4" w14:textId="718E840D" w:rsidR="0082143D" w:rsidRPr="002C4A48" w:rsidRDefault="0082143D" w:rsidP="0082143D">
            <w:pPr>
              <w:ind w:firstLine="0"/>
              <w:jc w:val="center"/>
              <w:rPr>
                <w:rFonts w:ascii="Times New Roman" w:hAnsi="Times New Roman"/>
                <w:sz w:val="24"/>
                <w:szCs w:val="24"/>
              </w:rPr>
            </w:pPr>
          </w:p>
        </w:tc>
        <w:tc>
          <w:tcPr>
            <w:tcW w:w="1985" w:type="dxa"/>
          </w:tcPr>
          <w:p w14:paraId="4BA7E4A6" w14:textId="58EE4CF7" w:rsidR="0082143D" w:rsidRPr="002C4A48" w:rsidRDefault="0082143D" w:rsidP="0082143D">
            <w:pPr>
              <w:ind w:firstLine="0"/>
              <w:jc w:val="center"/>
              <w:rPr>
                <w:rFonts w:ascii="Times New Roman" w:hAnsi="Times New Roman"/>
                <w:sz w:val="24"/>
                <w:szCs w:val="24"/>
              </w:rPr>
            </w:pPr>
          </w:p>
        </w:tc>
      </w:tr>
      <w:tr w:rsidR="0082143D" w:rsidRPr="002C4A48" w14:paraId="37644FD6" w14:textId="77777777" w:rsidTr="003C4E73">
        <w:tc>
          <w:tcPr>
            <w:tcW w:w="1271" w:type="dxa"/>
            <w:vAlign w:val="center"/>
          </w:tcPr>
          <w:p w14:paraId="4E542288"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60BDFAAE" w14:textId="1BCA6DAD"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Pelengatoriaus</w:t>
            </w:r>
            <w:proofErr w:type="spellEnd"/>
            <w:r w:rsidRPr="002C4A48">
              <w:rPr>
                <w:rFonts w:ascii="Times New Roman" w:eastAsia="Calibri" w:hAnsi="Times New Roman"/>
                <w:sz w:val="24"/>
                <w:szCs w:val="24"/>
              </w:rPr>
              <w:t xml:space="preserve"> V/U/SHF, krypties nustatymo antenos veikimo dažnių diapazonas</w:t>
            </w:r>
          </w:p>
        </w:tc>
        <w:tc>
          <w:tcPr>
            <w:tcW w:w="6662" w:type="dxa"/>
            <w:vAlign w:val="center"/>
          </w:tcPr>
          <w:p w14:paraId="57EC7423" w14:textId="5BEC28B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Vertikalios poliarizacijos ne siauresnis kaip nuo 20 MHz iki 8 GHz,</w:t>
            </w:r>
          </w:p>
          <w:p w14:paraId="2FB3B74A" w14:textId="7A6D5D14" w:rsidR="0082143D" w:rsidRPr="002C4A48" w:rsidRDefault="0082143D" w:rsidP="0037379D">
            <w:pPr>
              <w:ind w:firstLine="0"/>
              <w:jc w:val="both"/>
              <w:rPr>
                <w:rFonts w:ascii="Times New Roman" w:eastAsia="Calibri" w:hAnsi="Times New Roman"/>
                <w:sz w:val="24"/>
                <w:szCs w:val="24"/>
              </w:rPr>
            </w:pPr>
            <w:proofErr w:type="spellStart"/>
            <w:r w:rsidRPr="002C4A48">
              <w:rPr>
                <w:rFonts w:ascii="Times New Roman" w:eastAsia="Calibri" w:hAnsi="Times New Roman"/>
                <w:sz w:val="24"/>
                <w:szCs w:val="24"/>
              </w:rPr>
              <w:t>horizantalios</w:t>
            </w:r>
            <w:proofErr w:type="spellEnd"/>
            <w:r w:rsidRPr="002C4A48">
              <w:rPr>
                <w:rFonts w:ascii="Times New Roman" w:eastAsia="Calibri" w:hAnsi="Times New Roman"/>
                <w:sz w:val="24"/>
                <w:szCs w:val="24"/>
              </w:rPr>
              <w:t xml:space="preserve"> poliarizacijos ne siauresnis kaip nuo 20 MHz iki 7 GHz</w:t>
            </w:r>
          </w:p>
        </w:tc>
        <w:tc>
          <w:tcPr>
            <w:tcW w:w="2126" w:type="dxa"/>
          </w:tcPr>
          <w:p w14:paraId="4AD62B7A" w14:textId="6E916C68" w:rsidR="0082143D" w:rsidRPr="002C4A48" w:rsidRDefault="0082143D" w:rsidP="0082143D">
            <w:pPr>
              <w:ind w:firstLine="0"/>
              <w:jc w:val="center"/>
              <w:rPr>
                <w:rFonts w:ascii="Times New Roman" w:hAnsi="Times New Roman"/>
                <w:sz w:val="24"/>
                <w:szCs w:val="24"/>
              </w:rPr>
            </w:pPr>
          </w:p>
        </w:tc>
        <w:tc>
          <w:tcPr>
            <w:tcW w:w="1985" w:type="dxa"/>
          </w:tcPr>
          <w:p w14:paraId="7B4B23CC" w14:textId="58FB6A05" w:rsidR="0082143D" w:rsidRPr="002C4A48" w:rsidRDefault="0082143D" w:rsidP="0082143D">
            <w:pPr>
              <w:ind w:firstLine="0"/>
              <w:jc w:val="center"/>
              <w:rPr>
                <w:rFonts w:ascii="Times New Roman" w:hAnsi="Times New Roman"/>
                <w:sz w:val="24"/>
                <w:szCs w:val="24"/>
              </w:rPr>
            </w:pPr>
          </w:p>
        </w:tc>
      </w:tr>
      <w:tr w:rsidR="0082143D" w:rsidRPr="002C4A48" w14:paraId="24418C14" w14:textId="77777777" w:rsidTr="003C4E73">
        <w:tc>
          <w:tcPr>
            <w:tcW w:w="1271" w:type="dxa"/>
            <w:vAlign w:val="center"/>
          </w:tcPr>
          <w:p w14:paraId="06BFAA22"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58CB8BF7" w14:textId="3FDE42C4"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Stiprintuvo įjungimas/išjungimas</w:t>
            </w:r>
          </w:p>
        </w:tc>
        <w:tc>
          <w:tcPr>
            <w:tcW w:w="6662" w:type="dxa"/>
            <w:vAlign w:val="center"/>
          </w:tcPr>
          <w:p w14:paraId="27E8A371" w14:textId="102FEDC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Elektroniniu būdu. Valdymo programinė įranga</w:t>
            </w:r>
          </w:p>
        </w:tc>
        <w:tc>
          <w:tcPr>
            <w:tcW w:w="2126" w:type="dxa"/>
          </w:tcPr>
          <w:p w14:paraId="2E719A4A" w14:textId="04A8A5BA" w:rsidR="0082143D" w:rsidRPr="002C4A48" w:rsidRDefault="0082143D" w:rsidP="0082143D">
            <w:pPr>
              <w:ind w:firstLine="0"/>
              <w:jc w:val="center"/>
              <w:rPr>
                <w:rFonts w:ascii="Times New Roman" w:hAnsi="Times New Roman"/>
                <w:sz w:val="24"/>
                <w:szCs w:val="24"/>
              </w:rPr>
            </w:pPr>
          </w:p>
        </w:tc>
        <w:tc>
          <w:tcPr>
            <w:tcW w:w="1985" w:type="dxa"/>
          </w:tcPr>
          <w:p w14:paraId="6C54A6AD" w14:textId="023854A1" w:rsidR="0082143D" w:rsidRPr="002C4A48" w:rsidRDefault="0082143D" w:rsidP="0082143D">
            <w:pPr>
              <w:ind w:firstLine="0"/>
              <w:jc w:val="center"/>
              <w:rPr>
                <w:rFonts w:ascii="Times New Roman" w:hAnsi="Times New Roman"/>
                <w:sz w:val="24"/>
                <w:szCs w:val="24"/>
              </w:rPr>
            </w:pPr>
          </w:p>
        </w:tc>
      </w:tr>
      <w:tr w:rsidR="0082143D" w:rsidRPr="002C4A48" w14:paraId="03B1C836" w14:textId="77777777" w:rsidTr="003C4E73">
        <w:tc>
          <w:tcPr>
            <w:tcW w:w="1271" w:type="dxa"/>
            <w:vAlign w:val="center"/>
          </w:tcPr>
          <w:p w14:paraId="65719E3A"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69B889C9" w14:textId="7F98964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Krypties nustatymo paklaida (sistema: krypties nustatymo antena ir imtuvas)</w:t>
            </w:r>
          </w:p>
        </w:tc>
        <w:tc>
          <w:tcPr>
            <w:tcW w:w="6662" w:type="dxa"/>
            <w:vAlign w:val="center"/>
          </w:tcPr>
          <w:p w14:paraId="4D4D2E3B" w14:textId="5098C7A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didesnė kaip  ±2º RMS režime</w:t>
            </w:r>
          </w:p>
        </w:tc>
        <w:tc>
          <w:tcPr>
            <w:tcW w:w="2126" w:type="dxa"/>
          </w:tcPr>
          <w:p w14:paraId="4EC92A7D" w14:textId="1BF529B1" w:rsidR="0082143D" w:rsidRPr="002C4A48" w:rsidRDefault="0082143D" w:rsidP="0082143D">
            <w:pPr>
              <w:ind w:firstLine="0"/>
              <w:jc w:val="center"/>
              <w:rPr>
                <w:rFonts w:ascii="Times New Roman" w:hAnsi="Times New Roman"/>
                <w:sz w:val="24"/>
                <w:szCs w:val="24"/>
              </w:rPr>
            </w:pPr>
          </w:p>
        </w:tc>
        <w:tc>
          <w:tcPr>
            <w:tcW w:w="1985" w:type="dxa"/>
          </w:tcPr>
          <w:p w14:paraId="02231F90" w14:textId="393C64CA" w:rsidR="0082143D" w:rsidRPr="002C4A48" w:rsidRDefault="0082143D" w:rsidP="0082143D">
            <w:pPr>
              <w:ind w:firstLine="0"/>
              <w:jc w:val="center"/>
              <w:rPr>
                <w:rFonts w:ascii="Times New Roman" w:hAnsi="Times New Roman"/>
                <w:sz w:val="24"/>
                <w:szCs w:val="24"/>
              </w:rPr>
            </w:pPr>
          </w:p>
        </w:tc>
      </w:tr>
      <w:tr w:rsidR="0082143D" w:rsidRPr="002C4A48" w14:paraId="66D16300" w14:textId="77777777" w:rsidTr="003C4E73">
        <w:tc>
          <w:tcPr>
            <w:tcW w:w="1271" w:type="dxa"/>
            <w:vAlign w:val="center"/>
          </w:tcPr>
          <w:p w14:paraId="6EBBE41F"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428C83BF" w14:textId="520E09BE"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Pelengatoriaus</w:t>
            </w:r>
            <w:proofErr w:type="spellEnd"/>
            <w:r w:rsidRPr="002C4A48">
              <w:rPr>
                <w:rFonts w:ascii="Times New Roman" w:eastAsia="Calibri" w:hAnsi="Times New Roman"/>
                <w:sz w:val="24"/>
                <w:szCs w:val="24"/>
              </w:rPr>
              <w:t xml:space="preserve"> horizontalios poliarizacijos antenos horizontalios plokštumos diagramos nuokrypis nuo nekryptinės antenos diagramos</w:t>
            </w:r>
          </w:p>
        </w:tc>
        <w:tc>
          <w:tcPr>
            <w:tcW w:w="6662" w:type="dxa"/>
            <w:vAlign w:val="center"/>
          </w:tcPr>
          <w:p w14:paraId="07879182" w14:textId="19C1567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didesnis kaip 3 </w:t>
            </w:r>
            <w:proofErr w:type="spellStart"/>
            <w:r w:rsidRPr="002C4A48">
              <w:rPr>
                <w:rFonts w:ascii="Times New Roman" w:eastAsia="Calibri" w:hAnsi="Times New Roman"/>
                <w:sz w:val="24"/>
                <w:szCs w:val="24"/>
              </w:rPr>
              <w:t>dB</w:t>
            </w:r>
            <w:proofErr w:type="spellEnd"/>
          </w:p>
        </w:tc>
        <w:tc>
          <w:tcPr>
            <w:tcW w:w="2126" w:type="dxa"/>
          </w:tcPr>
          <w:p w14:paraId="724E6DBE" w14:textId="15A30A20" w:rsidR="0082143D" w:rsidRPr="002C4A48" w:rsidRDefault="0082143D" w:rsidP="0082143D">
            <w:pPr>
              <w:ind w:firstLine="0"/>
              <w:jc w:val="center"/>
              <w:rPr>
                <w:rFonts w:ascii="Times New Roman" w:hAnsi="Times New Roman"/>
                <w:sz w:val="24"/>
                <w:szCs w:val="24"/>
              </w:rPr>
            </w:pPr>
          </w:p>
        </w:tc>
        <w:tc>
          <w:tcPr>
            <w:tcW w:w="1985" w:type="dxa"/>
          </w:tcPr>
          <w:p w14:paraId="59DE16E1" w14:textId="2243328F" w:rsidR="0082143D" w:rsidRPr="002C4A48" w:rsidRDefault="0082143D" w:rsidP="0082143D">
            <w:pPr>
              <w:ind w:firstLine="0"/>
              <w:jc w:val="center"/>
              <w:rPr>
                <w:rFonts w:ascii="Times New Roman" w:hAnsi="Times New Roman"/>
                <w:sz w:val="24"/>
                <w:szCs w:val="24"/>
              </w:rPr>
            </w:pPr>
          </w:p>
        </w:tc>
      </w:tr>
      <w:tr w:rsidR="0082143D" w:rsidRPr="002C4A48" w14:paraId="16DBEB98" w14:textId="77777777" w:rsidTr="003C4E73">
        <w:tc>
          <w:tcPr>
            <w:tcW w:w="1271" w:type="dxa"/>
            <w:vAlign w:val="center"/>
          </w:tcPr>
          <w:p w14:paraId="1CBF666F"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5E7B8A67" w14:textId="633FBB02"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Poliarizacijos keitimas.</w:t>
            </w:r>
          </w:p>
        </w:tc>
        <w:tc>
          <w:tcPr>
            <w:tcW w:w="6662" w:type="dxa"/>
            <w:vAlign w:val="center"/>
          </w:tcPr>
          <w:p w14:paraId="7E4EB72D" w14:textId="291EDA0A"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Elektroniniu būdu. Valdymo programinė įranga</w:t>
            </w:r>
          </w:p>
        </w:tc>
        <w:tc>
          <w:tcPr>
            <w:tcW w:w="2126" w:type="dxa"/>
          </w:tcPr>
          <w:p w14:paraId="1A5704E1" w14:textId="12C526B4" w:rsidR="0082143D" w:rsidRPr="002C4A48" w:rsidRDefault="0082143D" w:rsidP="0082143D">
            <w:pPr>
              <w:ind w:firstLine="0"/>
              <w:jc w:val="center"/>
              <w:rPr>
                <w:rFonts w:ascii="Times New Roman" w:hAnsi="Times New Roman"/>
                <w:sz w:val="24"/>
                <w:szCs w:val="24"/>
              </w:rPr>
            </w:pPr>
          </w:p>
        </w:tc>
        <w:tc>
          <w:tcPr>
            <w:tcW w:w="1985" w:type="dxa"/>
          </w:tcPr>
          <w:p w14:paraId="768D03C5" w14:textId="4015DE61" w:rsidR="0082143D" w:rsidRPr="002C4A48" w:rsidRDefault="0082143D" w:rsidP="0082143D">
            <w:pPr>
              <w:ind w:firstLine="0"/>
              <w:jc w:val="center"/>
              <w:rPr>
                <w:rFonts w:ascii="Times New Roman" w:hAnsi="Times New Roman"/>
                <w:sz w:val="24"/>
                <w:szCs w:val="24"/>
              </w:rPr>
            </w:pPr>
          </w:p>
        </w:tc>
      </w:tr>
      <w:tr w:rsidR="0082143D" w:rsidRPr="002C4A48" w14:paraId="12D99B82" w14:textId="77777777" w:rsidTr="003C4E73">
        <w:tc>
          <w:tcPr>
            <w:tcW w:w="1271" w:type="dxa"/>
            <w:vAlign w:val="center"/>
          </w:tcPr>
          <w:p w14:paraId="540B72EE" w14:textId="0BB99A2B"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13892" w:type="dxa"/>
            <w:gridSpan w:val="4"/>
            <w:vAlign w:val="center"/>
          </w:tcPr>
          <w:p w14:paraId="4B0AAEE0" w14:textId="1F9F7E10" w:rsidR="0082143D" w:rsidRPr="002C4A48" w:rsidRDefault="0082143D" w:rsidP="0037379D">
            <w:pPr>
              <w:spacing w:before="60" w:after="60"/>
              <w:ind w:firstLine="0"/>
              <w:jc w:val="both"/>
              <w:rPr>
                <w:rFonts w:ascii="Times New Roman" w:eastAsia="Calibri" w:hAnsi="Times New Roman"/>
                <w:b/>
                <w:sz w:val="24"/>
                <w:szCs w:val="24"/>
              </w:rPr>
            </w:pPr>
            <w:r w:rsidRPr="002C4A48">
              <w:rPr>
                <w:rStyle w:val="Emfaz"/>
                <w:rFonts w:ascii="Times New Roman" w:hAnsi="Times New Roman"/>
                <w:sz w:val="24"/>
                <w:szCs w:val="24"/>
              </w:rPr>
              <w:t>Techniniai</w:t>
            </w:r>
            <w:r w:rsidRPr="002C4A48">
              <w:rPr>
                <w:rFonts w:ascii="Times New Roman" w:hAnsi="Times New Roman"/>
                <w:b/>
                <w:bCs/>
                <w:sz w:val="24"/>
                <w:szCs w:val="24"/>
              </w:rPr>
              <w:t xml:space="preserve"> reikalavimai </w:t>
            </w:r>
            <w:proofErr w:type="spellStart"/>
            <w:r w:rsidRPr="002C4A48">
              <w:rPr>
                <w:rFonts w:ascii="Times New Roman" w:hAnsi="Times New Roman"/>
                <w:b/>
                <w:bCs/>
                <w:sz w:val="24"/>
                <w:szCs w:val="24"/>
              </w:rPr>
              <w:t>pelengatoriaus</w:t>
            </w:r>
            <w:proofErr w:type="spellEnd"/>
            <w:r w:rsidRPr="002C4A48">
              <w:rPr>
                <w:rFonts w:ascii="Times New Roman" w:hAnsi="Times New Roman"/>
                <w:b/>
                <w:bCs/>
                <w:sz w:val="24"/>
                <w:szCs w:val="24"/>
              </w:rPr>
              <w:t xml:space="preserve"> stebėsenos </w:t>
            </w:r>
            <w:r w:rsidRPr="002C4A48">
              <w:rPr>
                <w:rFonts w:ascii="Times New Roman" w:hAnsi="Times New Roman"/>
                <w:b/>
                <w:color w:val="000000" w:themeColor="text1"/>
                <w:sz w:val="24"/>
                <w:szCs w:val="24"/>
              </w:rPr>
              <w:t>antenai</w:t>
            </w:r>
          </w:p>
        </w:tc>
      </w:tr>
      <w:tr w:rsidR="0082143D" w:rsidRPr="002C4A48" w14:paraId="6965244C" w14:textId="77777777" w:rsidTr="003C4E73">
        <w:tc>
          <w:tcPr>
            <w:tcW w:w="1271" w:type="dxa"/>
            <w:vAlign w:val="center"/>
          </w:tcPr>
          <w:p w14:paraId="4506129B"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3541B212" w14:textId="3FEF1539"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Pelengatoriaus</w:t>
            </w:r>
            <w:proofErr w:type="spellEnd"/>
            <w:r w:rsidRPr="002C4A48">
              <w:rPr>
                <w:rFonts w:ascii="Times New Roman" w:eastAsia="Calibri" w:hAnsi="Times New Roman"/>
                <w:sz w:val="24"/>
                <w:szCs w:val="24"/>
              </w:rPr>
              <w:t xml:space="preserve">  radijo stebėsenos antenos veikimo dažnių diapazonas</w:t>
            </w:r>
          </w:p>
        </w:tc>
        <w:tc>
          <w:tcPr>
            <w:tcW w:w="6662" w:type="dxa"/>
            <w:vAlign w:val="center"/>
          </w:tcPr>
          <w:p w14:paraId="2E3E9134" w14:textId="225B9514"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Vertikalios poliarizacijos ne siauresnis kaip nuo 20 MHz iki 8 GHz,</w:t>
            </w:r>
          </w:p>
          <w:p w14:paraId="373E0073" w14:textId="44B3E9C7" w:rsidR="0082143D" w:rsidRPr="002C4A48" w:rsidRDefault="0082143D" w:rsidP="0037379D">
            <w:pPr>
              <w:ind w:firstLine="0"/>
              <w:jc w:val="both"/>
              <w:rPr>
                <w:rFonts w:ascii="Times New Roman" w:eastAsia="Calibri" w:hAnsi="Times New Roman"/>
                <w:sz w:val="24"/>
                <w:szCs w:val="24"/>
              </w:rPr>
            </w:pPr>
            <w:proofErr w:type="spellStart"/>
            <w:r w:rsidRPr="002C4A48">
              <w:rPr>
                <w:rFonts w:ascii="Times New Roman" w:eastAsia="Calibri" w:hAnsi="Times New Roman"/>
                <w:sz w:val="24"/>
                <w:szCs w:val="24"/>
              </w:rPr>
              <w:t>horizantalios</w:t>
            </w:r>
            <w:proofErr w:type="spellEnd"/>
            <w:r w:rsidRPr="002C4A48">
              <w:rPr>
                <w:rFonts w:ascii="Times New Roman" w:eastAsia="Calibri" w:hAnsi="Times New Roman"/>
                <w:sz w:val="24"/>
                <w:szCs w:val="24"/>
              </w:rPr>
              <w:t xml:space="preserve"> poliarizacijos ne siauresnis kaip nuo 20 MHz iki 8 GHz</w:t>
            </w:r>
          </w:p>
        </w:tc>
        <w:tc>
          <w:tcPr>
            <w:tcW w:w="2126" w:type="dxa"/>
          </w:tcPr>
          <w:p w14:paraId="79D6C7D0" w14:textId="72D5A75C" w:rsidR="0082143D" w:rsidRPr="002C4A48" w:rsidRDefault="0082143D" w:rsidP="0082143D">
            <w:pPr>
              <w:ind w:firstLine="0"/>
              <w:jc w:val="center"/>
              <w:rPr>
                <w:rFonts w:ascii="Times New Roman" w:hAnsi="Times New Roman"/>
                <w:sz w:val="24"/>
                <w:szCs w:val="24"/>
              </w:rPr>
            </w:pPr>
          </w:p>
        </w:tc>
        <w:tc>
          <w:tcPr>
            <w:tcW w:w="1985" w:type="dxa"/>
          </w:tcPr>
          <w:p w14:paraId="72684FCF" w14:textId="57A51685" w:rsidR="0082143D" w:rsidRPr="002C4A48" w:rsidRDefault="0082143D" w:rsidP="0082143D">
            <w:pPr>
              <w:ind w:firstLine="0"/>
              <w:jc w:val="center"/>
              <w:rPr>
                <w:rFonts w:ascii="Times New Roman" w:hAnsi="Times New Roman"/>
                <w:sz w:val="24"/>
                <w:szCs w:val="24"/>
              </w:rPr>
            </w:pPr>
          </w:p>
        </w:tc>
      </w:tr>
      <w:tr w:rsidR="0082143D" w:rsidRPr="002C4A48" w14:paraId="6D0D0DF7" w14:textId="77777777" w:rsidTr="003C4E73">
        <w:tc>
          <w:tcPr>
            <w:tcW w:w="1271" w:type="dxa"/>
            <w:vAlign w:val="center"/>
          </w:tcPr>
          <w:p w14:paraId="5C4DA6E0"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625BCB20" w14:textId="749CD6F3"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Pelengatoriaus</w:t>
            </w:r>
            <w:proofErr w:type="spellEnd"/>
            <w:r w:rsidRPr="002C4A48">
              <w:rPr>
                <w:rFonts w:ascii="Times New Roman" w:eastAsia="Calibri" w:hAnsi="Times New Roman"/>
                <w:sz w:val="24"/>
                <w:szCs w:val="24"/>
              </w:rPr>
              <w:t xml:space="preserve">  radijo stebėsenos antenos veikimo dažnių poliarizacija</w:t>
            </w:r>
          </w:p>
        </w:tc>
        <w:tc>
          <w:tcPr>
            <w:tcW w:w="6662" w:type="dxa"/>
            <w:vAlign w:val="center"/>
          </w:tcPr>
          <w:p w14:paraId="2BC880E8" w14:textId="451C597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Vertikali ir horizontali</w:t>
            </w:r>
          </w:p>
        </w:tc>
        <w:tc>
          <w:tcPr>
            <w:tcW w:w="2126" w:type="dxa"/>
          </w:tcPr>
          <w:p w14:paraId="51B4B21C" w14:textId="1A4C0F1F" w:rsidR="0082143D" w:rsidRPr="002C4A48" w:rsidRDefault="0082143D" w:rsidP="0082143D">
            <w:pPr>
              <w:ind w:firstLine="0"/>
              <w:jc w:val="center"/>
              <w:rPr>
                <w:rFonts w:ascii="Times New Roman" w:hAnsi="Times New Roman"/>
                <w:sz w:val="24"/>
                <w:szCs w:val="24"/>
              </w:rPr>
            </w:pPr>
          </w:p>
        </w:tc>
        <w:tc>
          <w:tcPr>
            <w:tcW w:w="1985" w:type="dxa"/>
          </w:tcPr>
          <w:p w14:paraId="04F0CCA6" w14:textId="4C87D308" w:rsidR="0082143D" w:rsidRPr="002C4A48" w:rsidRDefault="0082143D" w:rsidP="0082143D">
            <w:pPr>
              <w:ind w:firstLine="0"/>
              <w:jc w:val="center"/>
              <w:rPr>
                <w:rFonts w:ascii="Times New Roman" w:hAnsi="Times New Roman"/>
                <w:sz w:val="24"/>
                <w:szCs w:val="24"/>
              </w:rPr>
            </w:pPr>
          </w:p>
        </w:tc>
      </w:tr>
      <w:tr w:rsidR="0082143D" w:rsidRPr="002C4A48" w14:paraId="5E8E8E02" w14:textId="77777777" w:rsidTr="003C4E73">
        <w:tc>
          <w:tcPr>
            <w:tcW w:w="1271" w:type="dxa"/>
            <w:vAlign w:val="center"/>
          </w:tcPr>
          <w:p w14:paraId="3EC2604F"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54CE6509" w14:textId="1676F625"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Stovinčios bangos koeficientas, 6.4.1 punkte nurodytoje dažnių juostoje</w:t>
            </w:r>
          </w:p>
        </w:tc>
        <w:tc>
          <w:tcPr>
            <w:tcW w:w="6662" w:type="dxa"/>
            <w:vAlign w:val="center"/>
          </w:tcPr>
          <w:p w14:paraId="715BBB14" w14:textId="6BA068AA"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didesnis kaip 2,0</w:t>
            </w:r>
          </w:p>
        </w:tc>
        <w:tc>
          <w:tcPr>
            <w:tcW w:w="2126" w:type="dxa"/>
          </w:tcPr>
          <w:p w14:paraId="7D806F8C" w14:textId="6E0C384E" w:rsidR="0082143D" w:rsidRPr="002C4A48" w:rsidRDefault="0082143D" w:rsidP="0082143D">
            <w:pPr>
              <w:ind w:firstLine="0"/>
              <w:jc w:val="center"/>
              <w:rPr>
                <w:rFonts w:ascii="Times New Roman" w:hAnsi="Times New Roman"/>
                <w:sz w:val="24"/>
                <w:szCs w:val="24"/>
              </w:rPr>
            </w:pPr>
          </w:p>
        </w:tc>
        <w:tc>
          <w:tcPr>
            <w:tcW w:w="1985" w:type="dxa"/>
          </w:tcPr>
          <w:p w14:paraId="10D76B57" w14:textId="7CFE5773" w:rsidR="0082143D" w:rsidRPr="002C4A48" w:rsidRDefault="0082143D" w:rsidP="0082143D">
            <w:pPr>
              <w:ind w:firstLine="0"/>
              <w:jc w:val="center"/>
              <w:rPr>
                <w:rFonts w:ascii="Times New Roman" w:hAnsi="Times New Roman"/>
                <w:sz w:val="24"/>
                <w:szCs w:val="24"/>
              </w:rPr>
            </w:pPr>
          </w:p>
        </w:tc>
      </w:tr>
      <w:tr w:rsidR="0082143D" w:rsidRPr="002C4A48" w14:paraId="4202D711" w14:textId="77777777" w:rsidTr="003C4E73">
        <w:tc>
          <w:tcPr>
            <w:tcW w:w="1271" w:type="dxa"/>
            <w:vAlign w:val="center"/>
          </w:tcPr>
          <w:p w14:paraId="0B481ACA" w14:textId="0BB99A2B"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13892" w:type="dxa"/>
            <w:gridSpan w:val="4"/>
            <w:vAlign w:val="center"/>
          </w:tcPr>
          <w:p w14:paraId="4BB1127F" w14:textId="7D329668" w:rsidR="0082143D" w:rsidRPr="002C4A48" w:rsidRDefault="0082143D" w:rsidP="0037379D">
            <w:pPr>
              <w:spacing w:before="60" w:after="60"/>
              <w:ind w:firstLine="0"/>
              <w:jc w:val="both"/>
              <w:rPr>
                <w:rFonts w:ascii="Times New Roman" w:eastAsia="Calibri" w:hAnsi="Times New Roman"/>
                <w:b/>
                <w:sz w:val="24"/>
                <w:szCs w:val="24"/>
              </w:rPr>
            </w:pPr>
            <w:r w:rsidRPr="002C4A48">
              <w:rPr>
                <w:rStyle w:val="Emfaz"/>
                <w:rFonts w:ascii="Times New Roman" w:hAnsi="Times New Roman"/>
                <w:sz w:val="24"/>
                <w:szCs w:val="24"/>
              </w:rPr>
              <w:t>Techniniai reikalavimai stebėsenos</w:t>
            </w:r>
            <w:r w:rsidRPr="002C4A48">
              <w:rPr>
                <w:rFonts w:ascii="Times New Roman" w:hAnsi="Times New Roman"/>
                <w:b/>
                <w:sz w:val="24"/>
                <w:szCs w:val="24"/>
              </w:rPr>
              <w:t xml:space="preserve"> </w:t>
            </w:r>
            <w:proofErr w:type="spellStart"/>
            <w:r w:rsidRPr="002C4A48">
              <w:rPr>
                <w:rFonts w:ascii="Times New Roman" w:hAnsi="Times New Roman"/>
                <w:b/>
                <w:bCs/>
                <w:sz w:val="24"/>
                <w:szCs w:val="24"/>
              </w:rPr>
              <w:t>visakryptinėms</w:t>
            </w:r>
            <w:proofErr w:type="spellEnd"/>
            <w:r w:rsidRPr="002C4A48">
              <w:rPr>
                <w:rFonts w:ascii="Times New Roman" w:hAnsi="Times New Roman"/>
                <w:b/>
                <w:bCs/>
                <w:sz w:val="24"/>
                <w:szCs w:val="24"/>
              </w:rPr>
              <w:t xml:space="preserve"> </w:t>
            </w:r>
            <w:r w:rsidRPr="002C4A48">
              <w:rPr>
                <w:rFonts w:ascii="Times New Roman" w:hAnsi="Times New Roman"/>
                <w:b/>
                <w:bCs/>
                <w:color w:val="000000" w:themeColor="text1"/>
                <w:sz w:val="24"/>
                <w:szCs w:val="24"/>
              </w:rPr>
              <w:t>antenoms</w:t>
            </w:r>
          </w:p>
        </w:tc>
      </w:tr>
      <w:tr w:rsidR="0082143D" w:rsidRPr="002C4A48" w14:paraId="2762A163" w14:textId="77777777" w:rsidTr="003C4E73">
        <w:tc>
          <w:tcPr>
            <w:tcW w:w="1271" w:type="dxa"/>
            <w:vAlign w:val="center"/>
          </w:tcPr>
          <w:p w14:paraId="4B0309F4"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3B6AB25" w14:textId="3D1C9891"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Dažnių diapazonas</w:t>
            </w:r>
          </w:p>
        </w:tc>
        <w:tc>
          <w:tcPr>
            <w:tcW w:w="6662" w:type="dxa"/>
            <w:vAlign w:val="center"/>
          </w:tcPr>
          <w:p w14:paraId="15C3CB6B" w14:textId="0A2BE5B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siauresnis kaip nuo 20 MHz iki 8 GHz</w:t>
            </w:r>
          </w:p>
        </w:tc>
        <w:tc>
          <w:tcPr>
            <w:tcW w:w="2126" w:type="dxa"/>
          </w:tcPr>
          <w:p w14:paraId="5DEA79DF" w14:textId="7495AFC9" w:rsidR="0082143D" w:rsidRPr="002C4A48" w:rsidRDefault="0082143D" w:rsidP="0082143D">
            <w:pPr>
              <w:ind w:firstLine="0"/>
              <w:jc w:val="center"/>
              <w:rPr>
                <w:rFonts w:ascii="Times New Roman" w:hAnsi="Times New Roman"/>
                <w:sz w:val="24"/>
                <w:szCs w:val="24"/>
              </w:rPr>
            </w:pPr>
          </w:p>
        </w:tc>
        <w:tc>
          <w:tcPr>
            <w:tcW w:w="1985" w:type="dxa"/>
          </w:tcPr>
          <w:p w14:paraId="602E747D" w14:textId="662C5858" w:rsidR="0082143D" w:rsidRPr="002C4A48" w:rsidRDefault="0082143D" w:rsidP="0082143D">
            <w:pPr>
              <w:ind w:firstLine="0"/>
              <w:jc w:val="center"/>
              <w:rPr>
                <w:rFonts w:ascii="Times New Roman" w:hAnsi="Times New Roman"/>
                <w:sz w:val="24"/>
                <w:szCs w:val="24"/>
              </w:rPr>
            </w:pPr>
          </w:p>
        </w:tc>
      </w:tr>
      <w:tr w:rsidR="0082143D" w:rsidRPr="002C4A48" w14:paraId="5C12092D" w14:textId="77777777" w:rsidTr="003C4E73">
        <w:tc>
          <w:tcPr>
            <w:tcW w:w="1271" w:type="dxa"/>
            <w:vAlign w:val="center"/>
          </w:tcPr>
          <w:p w14:paraId="7067368E"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69760B21" w14:textId="2A6F440A"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Poliarizacija</w:t>
            </w:r>
          </w:p>
        </w:tc>
        <w:tc>
          <w:tcPr>
            <w:tcW w:w="6662" w:type="dxa"/>
            <w:vAlign w:val="center"/>
          </w:tcPr>
          <w:p w14:paraId="06BCEEFC" w14:textId="51184DA9"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Tiesinė vertikali ir horizontali</w:t>
            </w:r>
          </w:p>
        </w:tc>
        <w:tc>
          <w:tcPr>
            <w:tcW w:w="2126" w:type="dxa"/>
          </w:tcPr>
          <w:p w14:paraId="2913AA1B" w14:textId="724AE002" w:rsidR="0082143D" w:rsidRPr="002C4A48" w:rsidRDefault="0082143D" w:rsidP="0082143D">
            <w:pPr>
              <w:ind w:firstLine="0"/>
              <w:jc w:val="center"/>
              <w:rPr>
                <w:rFonts w:ascii="Times New Roman" w:hAnsi="Times New Roman"/>
                <w:sz w:val="24"/>
                <w:szCs w:val="24"/>
              </w:rPr>
            </w:pPr>
          </w:p>
        </w:tc>
        <w:tc>
          <w:tcPr>
            <w:tcW w:w="1985" w:type="dxa"/>
          </w:tcPr>
          <w:p w14:paraId="73807190" w14:textId="67A1ACBB" w:rsidR="0082143D" w:rsidRPr="002C4A48" w:rsidRDefault="0082143D" w:rsidP="0082143D">
            <w:pPr>
              <w:ind w:firstLine="0"/>
              <w:jc w:val="center"/>
              <w:rPr>
                <w:rFonts w:ascii="Times New Roman" w:hAnsi="Times New Roman"/>
                <w:sz w:val="24"/>
                <w:szCs w:val="24"/>
              </w:rPr>
            </w:pPr>
          </w:p>
        </w:tc>
      </w:tr>
      <w:tr w:rsidR="0082143D" w:rsidRPr="002C4A48" w14:paraId="6AEAE2CA" w14:textId="77777777" w:rsidTr="003C4E73">
        <w:tc>
          <w:tcPr>
            <w:tcW w:w="1271" w:type="dxa"/>
            <w:vAlign w:val="center"/>
          </w:tcPr>
          <w:p w14:paraId="2AD03E04"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66AF423" w14:textId="6D2F556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Vertikalios plokštumos diagramos netolygumas</w:t>
            </w:r>
          </w:p>
        </w:tc>
        <w:tc>
          <w:tcPr>
            <w:tcW w:w="6662" w:type="dxa"/>
            <w:vAlign w:val="center"/>
          </w:tcPr>
          <w:p w14:paraId="74E91B97" w14:textId="2C681E5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didesnis kaip 3 </w:t>
            </w:r>
            <w:proofErr w:type="spellStart"/>
            <w:r w:rsidRPr="002C4A48">
              <w:rPr>
                <w:rFonts w:ascii="Times New Roman" w:eastAsia="Calibri" w:hAnsi="Times New Roman"/>
                <w:sz w:val="24"/>
                <w:szCs w:val="24"/>
              </w:rPr>
              <w:t>dB</w:t>
            </w:r>
            <w:proofErr w:type="spellEnd"/>
          </w:p>
        </w:tc>
        <w:tc>
          <w:tcPr>
            <w:tcW w:w="2126" w:type="dxa"/>
          </w:tcPr>
          <w:p w14:paraId="0F5D0B52" w14:textId="6CD273F6" w:rsidR="0082143D" w:rsidRPr="002C4A48" w:rsidRDefault="0082143D" w:rsidP="0082143D">
            <w:pPr>
              <w:ind w:firstLine="0"/>
              <w:jc w:val="center"/>
              <w:rPr>
                <w:rFonts w:ascii="Times New Roman" w:hAnsi="Times New Roman"/>
                <w:sz w:val="24"/>
                <w:szCs w:val="24"/>
              </w:rPr>
            </w:pPr>
          </w:p>
        </w:tc>
        <w:tc>
          <w:tcPr>
            <w:tcW w:w="1985" w:type="dxa"/>
          </w:tcPr>
          <w:p w14:paraId="2C9B7A89" w14:textId="5A3432E4" w:rsidR="0082143D" w:rsidRPr="002C4A48" w:rsidRDefault="0082143D" w:rsidP="0082143D">
            <w:pPr>
              <w:ind w:firstLine="0"/>
              <w:jc w:val="center"/>
              <w:rPr>
                <w:rFonts w:ascii="Times New Roman" w:hAnsi="Times New Roman"/>
                <w:sz w:val="24"/>
                <w:szCs w:val="24"/>
              </w:rPr>
            </w:pPr>
          </w:p>
        </w:tc>
      </w:tr>
      <w:tr w:rsidR="0082143D" w:rsidRPr="002C4A48" w14:paraId="478DC4B2" w14:textId="77777777" w:rsidTr="003C4E73">
        <w:tc>
          <w:tcPr>
            <w:tcW w:w="1271" w:type="dxa"/>
            <w:vAlign w:val="center"/>
          </w:tcPr>
          <w:p w14:paraId="4512B232"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361449E6" w14:textId="6FC9AC6C"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Horizontalios </w:t>
            </w:r>
          </w:p>
          <w:p w14:paraId="787B96E1" w14:textId="24C38E21"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plokštumos diagramos netolygumas</w:t>
            </w:r>
          </w:p>
        </w:tc>
        <w:tc>
          <w:tcPr>
            <w:tcW w:w="6662" w:type="dxa"/>
            <w:vAlign w:val="center"/>
          </w:tcPr>
          <w:p w14:paraId="5C6F542B" w14:textId="3161CB0D"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didesnis kaip 5 </w:t>
            </w:r>
            <w:proofErr w:type="spellStart"/>
            <w:r w:rsidRPr="002C4A48">
              <w:rPr>
                <w:rFonts w:ascii="Times New Roman" w:eastAsia="Calibri" w:hAnsi="Times New Roman"/>
                <w:sz w:val="24"/>
                <w:szCs w:val="24"/>
              </w:rPr>
              <w:t>dB</w:t>
            </w:r>
            <w:proofErr w:type="spellEnd"/>
          </w:p>
        </w:tc>
        <w:tc>
          <w:tcPr>
            <w:tcW w:w="2126" w:type="dxa"/>
          </w:tcPr>
          <w:p w14:paraId="09F1DEE4" w14:textId="162D12D7" w:rsidR="0082143D" w:rsidRPr="002C4A48" w:rsidRDefault="0082143D" w:rsidP="0082143D">
            <w:pPr>
              <w:ind w:firstLine="0"/>
              <w:jc w:val="center"/>
              <w:rPr>
                <w:rFonts w:ascii="Times New Roman" w:hAnsi="Times New Roman"/>
                <w:sz w:val="24"/>
                <w:szCs w:val="24"/>
              </w:rPr>
            </w:pPr>
          </w:p>
        </w:tc>
        <w:tc>
          <w:tcPr>
            <w:tcW w:w="1985" w:type="dxa"/>
          </w:tcPr>
          <w:p w14:paraId="72E1319A" w14:textId="015EC9B5" w:rsidR="0082143D" w:rsidRPr="002C4A48" w:rsidRDefault="0082143D" w:rsidP="0082143D">
            <w:pPr>
              <w:ind w:firstLine="0"/>
              <w:jc w:val="center"/>
              <w:rPr>
                <w:rFonts w:ascii="Times New Roman" w:hAnsi="Times New Roman"/>
                <w:sz w:val="24"/>
                <w:szCs w:val="24"/>
              </w:rPr>
            </w:pPr>
          </w:p>
        </w:tc>
      </w:tr>
      <w:tr w:rsidR="0082143D" w:rsidRPr="002C4A48" w14:paraId="7431E6A2" w14:textId="77777777" w:rsidTr="003C4E73">
        <w:tc>
          <w:tcPr>
            <w:tcW w:w="1271" w:type="dxa"/>
            <w:vAlign w:val="center"/>
          </w:tcPr>
          <w:p w14:paraId="48110AAE"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923BC16" w14:textId="5DB3AC44"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Vertikalios poliarizacijos trečios eilės </w:t>
            </w:r>
            <w:proofErr w:type="spellStart"/>
            <w:r w:rsidRPr="002C4A48">
              <w:rPr>
                <w:rFonts w:ascii="Times New Roman" w:eastAsia="Calibri" w:hAnsi="Times New Roman"/>
                <w:sz w:val="24"/>
                <w:szCs w:val="24"/>
              </w:rPr>
              <w:t>intermoduliacija</w:t>
            </w:r>
            <w:proofErr w:type="spellEnd"/>
            <w:r w:rsidRPr="002C4A48">
              <w:rPr>
                <w:rFonts w:ascii="Times New Roman" w:eastAsia="Calibri" w:hAnsi="Times New Roman"/>
                <w:sz w:val="24"/>
                <w:szCs w:val="24"/>
              </w:rPr>
              <w:t xml:space="preserve"> (angl. </w:t>
            </w:r>
            <w:proofErr w:type="spellStart"/>
            <w:r w:rsidRPr="002C4A48">
              <w:rPr>
                <w:rFonts w:ascii="Times New Roman" w:eastAsia="Calibri" w:hAnsi="Times New Roman"/>
                <w:sz w:val="24"/>
                <w:szCs w:val="24"/>
              </w:rPr>
              <w:t>Third-order</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intercept</w:t>
            </w:r>
            <w:proofErr w:type="spellEnd"/>
            <w:r w:rsidRPr="002C4A48">
              <w:rPr>
                <w:rFonts w:ascii="Times New Roman" w:eastAsia="Calibri" w:hAnsi="Times New Roman"/>
                <w:sz w:val="24"/>
                <w:szCs w:val="24"/>
              </w:rPr>
              <w:t xml:space="preserve"> - TOI)</w:t>
            </w:r>
          </w:p>
        </w:tc>
        <w:tc>
          <w:tcPr>
            <w:tcW w:w="6662" w:type="dxa"/>
            <w:vAlign w:val="center"/>
          </w:tcPr>
          <w:p w14:paraId="5C7569C0" w14:textId="216E9E7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Tipinė reikšmė ne mažesnė kaip: </w:t>
            </w:r>
          </w:p>
          <w:p w14:paraId="27C2E646" w14:textId="4ED07461"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25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iki 850 MHz, </w:t>
            </w:r>
          </w:p>
          <w:p w14:paraId="0D84E56C" w14:textId="0FB76F7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22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850 MHz</w:t>
            </w:r>
          </w:p>
        </w:tc>
        <w:tc>
          <w:tcPr>
            <w:tcW w:w="2126" w:type="dxa"/>
          </w:tcPr>
          <w:p w14:paraId="26961677" w14:textId="7C312526" w:rsidR="0082143D" w:rsidRPr="002C4A48" w:rsidRDefault="0082143D" w:rsidP="0082143D">
            <w:pPr>
              <w:ind w:firstLine="0"/>
              <w:jc w:val="center"/>
              <w:rPr>
                <w:rFonts w:ascii="Times New Roman" w:hAnsi="Times New Roman"/>
                <w:sz w:val="24"/>
                <w:szCs w:val="24"/>
              </w:rPr>
            </w:pPr>
          </w:p>
        </w:tc>
        <w:tc>
          <w:tcPr>
            <w:tcW w:w="1985" w:type="dxa"/>
          </w:tcPr>
          <w:p w14:paraId="416BD0EB" w14:textId="0496D01B" w:rsidR="0082143D" w:rsidRPr="002C4A48" w:rsidRDefault="0082143D" w:rsidP="0082143D">
            <w:pPr>
              <w:ind w:firstLine="0"/>
              <w:jc w:val="center"/>
              <w:rPr>
                <w:rFonts w:ascii="Times New Roman" w:hAnsi="Times New Roman"/>
                <w:sz w:val="24"/>
                <w:szCs w:val="24"/>
              </w:rPr>
            </w:pPr>
          </w:p>
        </w:tc>
      </w:tr>
      <w:tr w:rsidR="0082143D" w:rsidRPr="002C4A48" w14:paraId="333458C0" w14:textId="77777777" w:rsidTr="003C4E73">
        <w:tc>
          <w:tcPr>
            <w:tcW w:w="1271" w:type="dxa"/>
            <w:vAlign w:val="center"/>
          </w:tcPr>
          <w:p w14:paraId="22290415"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745B4874" w14:textId="2829BF5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Horizontalios poliarizacijos trečios eilės </w:t>
            </w:r>
            <w:proofErr w:type="spellStart"/>
            <w:r w:rsidRPr="002C4A48">
              <w:rPr>
                <w:rFonts w:ascii="Times New Roman" w:eastAsia="Calibri" w:hAnsi="Times New Roman"/>
                <w:sz w:val="24"/>
                <w:szCs w:val="24"/>
              </w:rPr>
              <w:t>intermoduliacija</w:t>
            </w:r>
            <w:proofErr w:type="spellEnd"/>
            <w:r w:rsidRPr="002C4A48">
              <w:rPr>
                <w:rFonts w:ascii="Times New Roman" w:eastAsia="Calibri" w:hAnsi="Times New Roman"/>
                <w:sz w:val="24"/>
                <w:szCs w:val="24"/>
              </w:rPr>
              <w:t xml:space="preserve"> (angl. </w:t>
            </w:r>
            <w:proofErr w:type="spellStart"/>
            <w:r w:rsidRPr="002C4A48">
              <w:rPr>
                <w:rFonts w:ascii="Times New Roman" w:eastAsia="Calibri" w:hAnsi="Times New Roman"/>
                <w:sz w:val="24"/>
                <w:szCs w:val="24"/>
              </w:rPr>
              <w:t>Third-order</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intercept</w:t>
            </w:r>
            <w:proofErr w:type="spellEnd"/>
            <w:r w:rsidRPr="002C4A48">
              <w:rPr>
                <w:rFonts w:ascii="Times New Roman" w:eastAsia="Calibri" w:hAnsi="Times New Roman"/>
                <w:sz w:val="24"/>
                <w:szCs w:val="24"/>
              </w:rPr>
              <w:t xml:space="preserve"> - TOI)</w:t>
            </w:r>
          </w:p>
        </w:tc>
        <w:tc>
          <w:tcPr>
            <w:tcW w:w="6662" w:type="dxa"/>
            <w:vAlign w:val="center"/>
          </w:tcPr>
          <w:p w14:paraId="02F8A346" w14:textId="66DEDA8A"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Tipinė reikšmė ne mažesnė kaip: </w:t>
            </w:r>
          </w:p>
          <w:p w14:paraId="27901DA0" w14:textId="49D2F6A4"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20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iki 850 MHz, </w:t>
            </w:r>
          </w:p>
          <w:p w14:paraId="1E9B7136" w14:textId="0B3BF57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23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850 MHz</w:t>
            </w:r>
          </w:p>
        </w:tc>
        <w:tc>
          <w:tcPr>
            <w:tcW w:w="2126" w:type="dxa"/>
          </w:tcPr>
          <w:p w14:paraId="207FB2FE" w14:textId="5D35217A" w:rsidR="0082143D" w:rsidRPr="002C4A48" w:rsidRDefault="0082143D" w:rsidP="0082143D">
            <w:pPr>
              <w:ind w:firstLine="0"/>
              <w:jc w:val="center"/>
              <w:rPr>
                <w:rFonts w:ascii="Times New Roman" w:hAnsi="Times New Roman"/>
                <w:sz w:val="24"/>
                <w:szCs w:val="24"/>
              </w:rPr>
            </w:pPr>
          </w:p>
        </w:tc>
        <w:tc>
          <w:tcPr>
            <w:tcW w:w="1985" w:type="dxa"/>
          </w:tcPr>
          <w:p w14:paraId="66B9C8A1" w14:textId="5BE0BEAD" w:rsidR="0082143D" w:rsidRPr="002C4A48" w:rsidRDefault="0082143D" w:rsidP="0082143D">
            <w:pPr>
              <w:ind w:firstLine="0"/>
              <w:jc w:val="center"/>
              <w:rPr>
                <w:rFonts w:ascii="Times New Roman" w:hAnsi="Times New Roman"/>
                <w:sz w:val="24"/>
                <w:szCs w:val="24"/>
              </w:rPr>
            </w:pPr>
          </w:p>
        </w:tc>
      </w:tr>
      <w:tr w:rsidR="0082143D" w:rsidRPr="002C4A48" w14:paraId="18B27A5A" w14:textId="77777777" w:rsidTr="003C4E73">
        <w:tc>
          <w:tcPr>
            <w:tcW w:w="1271" w:type="dxa"/>
            <w:vAlign w:val="center"/>
          </w:tcPr>
          <w:p w14:paraId="021D0617" w14:textId="6452D9FE" w:rsidR="0082143D" w:rsidRPr="002C4A48" w:rsidRDefault="0082143D" w:rsidP="00FC39CF">
            <w:pPr>
              <w:pStyle w:val="Sraopastraipa"/>
              <w:numPr>
                <w:ilvl w:val="1"/>
                <w:numId w:val="6"/>
              </w:numPr>
              <w:rPr>
                <w:rFonts w:ascii="Times New Roman" w:hAnsi="Times New Roman"/>
                <w:sz w:val="24"/>
                <w:szCs w:val="24"/>
              </w:rPr>
            </w:pPr>
          </w:p>
        </w:tc>
        <w:tc>
          <w:tcPr>
            <w:tcW w:w="13892" w:type="dxa"/>
            <w:gridSpan w:val="4"/>
            <w:vAlign w:val="center"/>
          </w:tcPr>
          <w:p w14:paraId="0DE04BC5" w14:textId="20B8961D" w:rsidR="0082143D" w:rsidRPr="002C4A48" w:rsidRDefault="0082143D" w:rsidP="0037379D">
            <w:pPr>
              <w:spacing w:before="60" w:after="60"/>
              <w:ind w:firstLine="0"/>
              <w:jc w:val="both"/>
              <w:rPr>
                <w:rFonts w:ascii="Times New Roman" w:eastAsia="Calibri" w:hAnsi="Times New Roman"/>
                <w:b/>
                <w:bCs/>
                <w:color w:val="000000" w:themeColor="text1"/>
                <w:sz w:val="24"/>
                <w:szCs w:val="24"/>
              </w:rPr>
            </w:pPr>
            <w:r w:rsidRPr="002C4A48">
              <w:rPr>
                <w:rFonts w:ascii="Times New Roman" w:eastAsia="Calibri" w:hAnsi="Times New Roman"/>
                <w:b/>
                <w:bCs/>
                <w:color w:val="000000" w:themeColor="text1"/>
                <w:sz w:val="24"/>
                <w:szCs w:val="24"/>
              </w:rPr>
              <w:t xml:space="preserve">Techniniai reikalavimai žemų dažnių stebėsenos </w:t>
            </w:r>
            <w:proofErr w:type="spellStart"/>
            <w:r w:rsidRPr="002C4A48">
              <w:rPr>
                <w:rFonts w:ascii="Times New Roman" w:eastAsia="Calibri" w:hAnsi="Times New Roman"/>
                <w:b/>
                <w:bCs/>
                <w:color w:val="000000" w:themeColor="text1"/>
                <w:sz w:val="24"/>
                <w:szCs w:val="24"/>
              </w:rPr>
              <w:t>visakryptėms</w:t>
            </w:r>
            <w:proofErr w:type="spellEnd"/>
            <w:r w:rsidRPr="002C4A48">
              <w:rPr>
                <w:rFonts w:ascii="Times New Roman" w:eastAsia="Calibri" w:hAnsi="Times New Roman"/>
                <w:b/>
                <w:bCs/>
                <w:color w:val="000000" w:themeColor="text1"/>
                <w:sz w:val="24"/>
                <w:szCs w:val="24"/>
              </w:rPr>
              <w:t xml:space="preserve"> antenoms  </w:t>
            </w:r>
          </w:p>
        </w:tc>
      </w:tr>
      <w:tr w:rsidR="0082143D" w:rsidRPr="002C4A48" w14:paraId="01FFFD1D" w14:textId="77777777" w:rsidTr="003C4E73">
        <w:tc>
          <w:tcPr>
            <w:tcW w:w="1271" w:type="dxa"/>
            <w:vAlign w:val="center"/>
          </w:tcPr>
          <w:p w14:paraId="631D9FFB" w14:textId="05EA3ECF"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4E6645B2" w14:textId="34799002"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Dažnių diapazonas</w:t>
            </w:r>
          </w:p>
        </w:tc>
        <w:tc>
          <w:tcPr>
            <w:tcW w:w="6662" w:type="dxa"/>
            <w:vAlign w:val="center"/>
          </w:tcPr>
          <w:p w14:paraId="5C63026F" w14:textId="164553F1"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siauresnis kaip nuo 9 </w:t>
            </w:r>
            <w:proofErr w:type="spellStart"/>
            <w:r w:rsidRPr="002C4A48">
              <w:rPr>
                <w:rFonts w:ascii="Times New Roman" w:eastAsia="Calibri" w:hAnsi="Times New Roman"/>
                <w:sz w:val="24"/>
                <w:szCs w:val="24"/>
              </w:rPr>
              <w:t>kHz</w:t>
            </w:r>
            <w:proofErr w:type="spellEnd"/>
            <w:r w:rsidRPr="002C4A48">
              <w:rPr>
                <w:rFonts w:ascii="Times New Roman" w:eastAsia="Calibri" w:hAnsi="Times New Roman"/>
                <w:sz w:val="24"/>
                <w:szCs w:val="24"/>
              </w:rPr>
              <w:t xml:space="preserve"> iki 20 MHz</w:t>
            </w:r>
          </w:p>
        </w:tc>
        <w:tc>
          <w:tcPr>
            <w:tcW w:w="2126" w:type="dxa"/>
          </w:tcPr>
          <w:p w14:paraId="29788A36" w14:textId="7C4E8E61" w:rsidR="0082143D" w:rsidRPr="002C4A48" w:rsidRDefault="0082143D" w:rsidP="0082143D">
            <w:pPr>
              <w:ind w:firstLine="0"/>
              <w:jc w:val="center"/>
              <w:rPr>
                <w:rFonts w:ascii="Times New Roman" w:hAnsi="Times New Roman"/>
                <w:sz w:val="24"/>
                <w:szCs w:val="24"/>
              </w:rPr>
            </w:pPr>
          </w:p>
        </w:tc>
        <w:tc>
          <w:tcPr>
            <w:tcW w:w="1985" w:type="dxa"/>
          </w:tcPr>
          <w:p w14:paraId="42940830" w14:textId="31DBC1AB" w:rsidR="0082143D" w:rsidRPr="002C4A48" w:rsidRDefault="0082143D" w:rsidP="0082143D">
            <w:pPr>
              <w:ind w:firstLine="0"/>
              <w:jc w:val="center"/>
              <w:rPr>
                <w:rFonts w:ascii="Times New Roman" w:hAnsi="Times New Roman"/>
                <w:sz w:val="24"/>
                <w:szCs w:val="24"/>
              </w:rPr>
            </w:pPr>
          </w:p>
        </w:tc>
      </w:tr>
      <w:tr w:rsidR="0082143D" w:rsidRPr="002C4A48" w14:paraId="7214725E" w14:textId="77777777" w:rsidTr="003C4E73">
        <w:tc>
          <w:tcPr>
            <w:tcW w:w="1271" w:type="dxa"/>
            <w:vAlign w:val="center"/>
          </w:tcPr>
          <w:p w14:paraId="348E964D" w14:textId="07F48C83"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32D1FE3A" w14:textId="2A4A5E12"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Poliarizacija</w:t>
            </w:r>
          </w:p>
        </w:tc>
        <w:tc>
          <w:tcPr>
            <w:tcW w:w="6662" w:type="dxa"/>
            <w:vAlign w:val="center"/>
          </w:tcPr>
          <w:p w14:paraId="04990059" w14:textId="7CB1F95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Vertikali</w:t>
            </w:r>
          </w:p>
        </w:tc>
        <w:tc>
          <w:tcPr>
            <w:tcW w:w="2126" w:type="dxa"/>
          </w:tcPr>
          <w:p w14:paraId="62D4F4CC" w14:textId="1D453507" w:rsidR="0082143D" w:rsidRPr="002C4A48" w:rsidRDefault="0082143D" w:rsidP="0082143D">
            <w:pPr>
              <w:ind w:firstLine="0"/>
              <w:jc w:val="center"/>
              <w:rPr>
                <w:rFonts w:ascii="Times New Roman" w:hAnsi="Times New Roman"/>
                <w:sz w:val="24"/>
                <w:szCs w:val="24"/>
              </w:rPr>
            </w:pPr>
          </w:p>
        </w:tc>
        <w:tc>
          <w:tcPr>
            <w:tcW w:w="1985" w:type="dxa"/>
          </w:tcPr>
          <w:p w14:paraId="7EA061E6" w14:textId="30E4C0BE" w:rsidR="0082143D" w:rsidRPr="002C4A48" w:rsidRDefault="0082143D" w:rsidP="0082143D">
            <w:pPr>
              <w:ind w:firstLine="0"/>
              <w:jc w:val="center"/>
              <w:rPr>
                <w:rFonts w:ascii="Times New Roman" w:hAnsi="Times New Roman"/>
                <w:sz w:val="24"/>
                <w:szCs w:val="24"/>
              </w:rPr>
            </w:pPr>
          </w:p>
        </w:tc>
      </w:tr>
      <w:tr w:rsidR="0082143D" w:rsidRPr="002C4A48" w14:paraId="62CEC00B" w14:textId="77777777" w:rsidTr="003C4E73">
        <w:tc>
          <w:tcPr>
            <w:tcW w:w="1271" w:type="dxa"/>
            <w:vAlign w:val="center"/>
          </w:tcPr>
          <w:p w14:paraId="15768A0E" w14:textId="07F48C83"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7631786F" w14:textId="15AEF372"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Antenos trečios eilės </w:t>
            </w:r>
            <w:proofErr w:type="spellStart"/>
            <w:r w:rsidRPr="002C4A48">
              <w:rPr>
                <w:rFonts w:ascii="Times New Roman" w:eastAsia="Calibri" w:hAnsi="Times New Roman"/>
                <w:sz w:val="24"/>
                <w:szCs w:val="24"/>
              </w:rPr>
              <w:t>intermoduliacija</w:t>
            </w:r>
            <w:proofErr w:type="spellEnd"/>
            <w:r w:rsidRPr="002C4A48">
              <w:rPr>
                <w:rFonts w:ascii="Times New Roman" w:eastAsia="Calibri" w:hAnsi="Times New Roman"/>
                <w:sz w:val="24"/>
                <w:szCs w:val="24"/>
              </w:rPr>
              <w:t xml:space="preserve"> (angl. </w:t>
            </w:r>
            <w:proofErr w:type="spellStart"/>
            <w:r w:rsidRPr="002C4A48">
              <w:rPr>
                <w:rFonts w:ascii="Times New Roman" w:eastAsia="Calibri" w:hAnsi="Times New Roman"/>
                <w:sz w:val="24"/>
                <w:szCs w:val="24"/>
              </w:rPr>
              <w:t>Third-order</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intercept</w:t>
            </w:r>
            <w:proofErr w:type="spellEnd"/>
            <w:r w:rsidRPr="002C4A48">
              <w:rPr>
                <w:rFonts w:ascii="Times New Roman" w:eastAsia="Calibri" w:hAnsi="Times New Roman"/>
                <w:sz w:val="24"/>
                <w:szCs w:val="24"/>
              </w:rPr>
              <w:t xml:space="preserve"> - TOI)</w:t>
            </w:r>
          </w:p>
        </w:tc>
        <w:tc>
          <w:tcPr>
            <w:tcW w:w="6662" w:type="dxa"/>
            <w:vAlign w:val="center"/>
          </w:tcPr>
          <w:p w14:paraId="263CA5B3" w14:textId="1C47008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Tipinė reikšmė ne mažesnė kaip: </w:t>
            </w:r>
          </w:p>
          <w:p w14:paraId="7FA2BF6A" w14:textId="52B8B3E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33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iki 20 MHz</w:t>
            </w:r>
          </w:p>
        </w:tc>
        <w:tc>
          <w:tcPr>
            <w:tcW w:w="2126" w:type="dxa"/>
          </w:tcPr>
          <w:p w14:paraId="72B0C1D2" w14:textId="3A35619E" w:rsidR="0082143D" w:rsidRPr="002C4A48" w:rsidRDefault="0082143D" w:rsidP="0082143D">
            <w:pPr>
              <w:ind w:firstLine="0"/>
              <w:jc w:val="center"/>
              <w:rPr>
                <w:rFonts w:ascii="Times New Roman" w:hAnsi="Times New Roman"/>
                <w:sz w:val="24"/>
                <w:szCs w:val="24"/>
              </w:rPr>
            </w:pPr>
          </w:p>
        </w:tc>
        <w:tc>
          <w:tcPr>
            <w:tcW w:w="1985" w:type="dxa"/>
          </w:tcPr>
          <w:p w14:paraId="23C45CB6" w14:textId="5539F66C" w:rsidR="0082143D" w:rsidRPr="002C4A48" w:rsidRDefault="0082143D" w:rsidP="0082143D">
            <w:pPr>
              <w:ind w:firstLine="0"/>
              <w:jc w:val="center"/>
              <w:rPr>
                <w:rFonts w:ascii="Times New Roman" w:hAnsi="Times New Roman"/>
                <w:sz w:val="24"/>
                <w:szCs w:val="24"/>
              </w:rPr>
            </w:pPr>
          </w:p>
        </w:tc>
      </w:tr>
      <w:tr w:rsidR="0082143D" w:rsidRPr="002C4A48" w14:paraId="6D14C399" w14:textId="77777777" w:rsidTr="003C4E73">
        <w:tc>
          <w:tcPr>
            <w:tcW w:w="1271" w:type="dxa"/>
            <w:vAlign w:val="center"/>
          </w:tcPr>
          <w:p w14:paraId="2B83DFD8" w14:textId="07F48C83" w:rsidR="0082143D" w:rsidRPr="002C4A48" w:rsidRDefault="0082143D" w:rsidP="00FC39CF">
            <w:pPr>
              <w:pStyle w:val="Sraopastraipa"/>
              <w:numPr>
                <w:ilvl w:val="1"/>
                <w:numId w:val="6"/>
              </w:numPr>
              <w:rPr>
                <w:rFonts w:ascii="Times New Roman" w:hAnsi="Times New Roman"/>
                <w:sz w:val="24"/>
                <w:szCs w:val="24"/>
              </w:rPr>
            </w:pPr>
          </w:p>
        </w:tc>
        <w:tc>
          <w:tcPr>
            <w:tcW w:w="13892" w:type="dxa"/>
            <w:gridSpan w:val="4"/>
            <w:vAlign w:val="center"/>
          </w:tcPr>
          <w:p w14:paraId="6304ED0A" w14:textId="3932E919" w:rsidR="0082143D" w:rsidRPr="002C4A48" w:rsidRDefault="0082143D" w:rsidP="0037379D">
            <w:pPr>
              <w:ind w:firstLine="0"/>
              <w:jc w:val="both"/>
              <w:rPr>
                <w:rFonts w:ascii="Times New Roman" w:hAnsi="Times New Roman"/>
                <w:b/>
                <w:sz w:val="24"/>
                <w:szCs w:val="24"/>
              </w:rPr>
            </w:pPr>
            <w:r w:rsidRPr="002C4A48">
              <w:rPr>
                <w:rStyle w:val="Emfaz"/>
                <w:rFonts w:ascii="Times New Roman" w:hAnsi="Times New Roman"/>
                <w:bCs/>
                <w:sz w:val="24"/>
                <w:szCs w:val="24"/>
              </w:rPr>
              <w:t>Techniniai</w:t>
            </w:r>
            <w:r w:rsidRPr="002C4A48">
              <w:rPr>
                <w:rFonts w:ascii="Times New Roman" w:hAnsi="Times New Roman"/>
                <w:b/>
                <w:bCs/>
                <w:sz w:val="24"/>
                <w:szCs w:val="24"/>
              </w:rPr>
              <w:t xml:space="preserve"> reikalavimai a</w:t>
            </w:r>
            <w:r w:rsidRPr="002C4A48">
              <w:rPr>
                <w:rFonts w:ascii="Times New Roman" w:hAnsi="Times New Roman"/>
                <w:b/>
                <w:sz w:val="24"/>
                <w:szCs w:val="24"/>
              </w:rPr>
              <w:t>ntenų komutatoriui.</w:t>
            </w:r>
          </w:p>
        </w:tc>
      </w:tr>
      <w:tr w:rsidR="0082143D" w:rsidRPr="002C4A48" w14:paraId="3542EA78" w14:textId="77777777" w:rsidTr="003C4E73">
        <w:tc>
          <w:tcPr>
            <w:tcW w:w="1271" w:type="dxa"/>
            <w:vAlign w:val="center"/>
          </w:tcPr>
          <w:p w14:paraId="70BD5CB1" w14:textId="4F0AC552"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C9A81AD" w14:textId="0D8CFB9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Antenų komutatoriaus</w:t>
            </w:r>
          </w:p>
        </w:tc>
        <w:tc>
          <w:tcPr>
            <w:tcW w:w="6662" w:type="dxa"/>
            <w:vAlign w:val="center"/>
          </w:tcPr>
          <w:p w14:paraId="5B9E1A32" w14:textId="12D9E76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Turi funkcionalumą prijungti prie matavimų imtuvo bet kurią iš sistemos antenų. Skirtas darbui lauko sąlygomis ir montuojamas antenų bokšte šalia antenų pasukimo įrenginio</w:t>
            </w:r>
          </w:p>
        </w:tc>
        <w:tc>
          <w:tcPr>
            <w:tcW w:w="2126" w:type="dxa"/>
          </w:tcPr>
          <w:p w14:paraId="3A20A93A" w14:textId="26A91DD5" w:rsidR="0082143D" w:rsidRPr="002C4A48" w:rsidRDefault="0082143D" w:rsidP="0082143D">
            <w:pPr>
              <w:ind w:firstLine="0"/>
              <w:jc w:val="center"/>
              <w:rPr>
                <w:rFonts w:ascii="Times New Roman" w:hAnsi="Times New Roman"/>
                <w:sz w:val="24"/>
                <w:szCs w:val="24"/>
              </w:rPr>
            </w:pPr>
          </w:p>
        </w:tc>
        <w:tc>
          <w:tcPr>
            <w:tcW w:w="1985" w:type="dxa"/>
          </w:tcPr>
          <w:p w14:paraId="54E806EC" w14:textId="7FE47159" w:rsidR="0082143D" w:rsidRPr="002C4A48" w:rsidRDefault="0082143D" w:rsidP="0082143D">
            <w:pPr>
              <w:ind w:firstLine="0"/>
              <w:jc w:val="center"/>
              <w:rPr>
                <w:rFonts w:ascii="Times New Roman" w:hAnsi="Times New Roman"/>
                <w:sz w:val="24"/>
                <w:szCs w:val="24"/>
              </w:rPr>
            </w:pPr>
          </w:p>
        </w:tc>
      </w:tr>
      <w:tr w:rsidR="0082143D" w:rsidRPr="002C4A48" w14:paraId="46A25B61" w14:textId="77777777" w:rsidTr="003C4E73">
        <w:tc>
          <w:tcPr>
            <w:tcW w:w="1271" w:type="dxa"/>
            <w:vAlign w:val="center"/>
          </w:tcPr>
          <w:p w14:paraId="20EAA9E9" w14:textId="4F0AC552"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539F2969" w14:textId="0B53165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Antenų komutatoriaus signalinių įvadų kiekis</w:t>
            </w:r>
          </w:p>
        </w:tc>
        <w:tc>
          <w:tcPr>
            <w:tcW w:w="6662" w:type="dxa"/>
            <w:vAlign w:val="center"/>
          </w:tcPr>
          <w:p w14:paraId="4605C9FC" w14:textId="4C8F2F6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mažiau kaip 5</w:t>
            </w:r>
          </w:p>
        </w:tc>
        <w:tc>
          <w:tcPr>
            <w:tcW w:w="2126" w:type="dxa"/>
          </w:tcPr>
          <w:p w14:paraId="1255633B" w14:textId="7DDCA5EA" w:rsidR="0082143D" w:rsidRPr="002C4A48" w:rsidRDefault="0082143D" w:rsidP="0082143D">
            <w:pPr>
              <w:ind w:firstLine="0"/>
              <w:jc w:val="center"/>
              <w:rPr>
                <w:rFonts w:ascii="Times New Roman" w:hAnsi="Times New Roman"/>
                <w:sz w:val="24"/>
                <w:szCs w:val="24"/>
              </w:rPr>
            </w:pPr>
          </w:p>
        </w:tc>
        <w:tc>
          <w:tcPr>
            <w:tcW w:w="1985" w:type="dxa"/>
          </w:tcPr>
          <w:p w14:paraId="0549B788" w14:textId="58EE64CD" w:rsidR="0082143D" w:rsidRPr="002C4A48" w:rsidRDefault="0082143D" w:rsidP="0082143D">
            <w:pPr>
              <w:ind w:firstLine="0"/>
              <w:jc w:val="center"/>
              <w:rPr>
                <w:rFonts w:ascii="Times New Roman" w:hAnsi="Times New Roman"/>
                <w:sz w:val="24"/>
                <w:szCs w:val="24"/>
              </w:rPr>
            </w:pPr>
          </w:p>
        </w:tc>
      </w:tr>
      <w:tr w:rsidR="0082143D" w:rsidRPr="002C4A48" w14:paraId="0EBAACE4" w14:textId="77777777" w:rsidTr="003C4E73">
        <w:tc>
          <w:tcPr>
            <w:tcW w:w="1271" w:type="dxa"/>
            <w:vAlign w:val="center"/>
          </w:tcPr>
          <w:p w14:paraId="35812255" w14:textId="07AF937A"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024BB2A0" w14:textId="2AFB720D"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Antenų komutatoriaus dažnių diapazonas</w:t>
            </w:r>
          </w:p>
        </w:tc>
        <w:tc>
          <w:tcPr>
            <w:tcW w:w="6662" w:type="dxa"/>
            <w:vAlign w:val="center"/>
          </w:tcPr>
          <w:p w14:paraId="074B3569" w14:textId="2C19C20E"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siauresnis kaip nuo DC iki 8 GHz</w:t>
            </w:r>
          </w:p>
        </w:tc>
        <w:tc>
          <w:tcPr>
            <w:tcW w:w="2126" w:type="dxa"/>
          </w:tcPr>
          <w:p w14:paraId="2EDD8FB9" w14:textId="0C0FB2C2" w:rsidR="0082143D" w:rsidRPr="002C4A48" w:rsidRDefault="0082143D" w:rsidP="0082143D">
            <w:pPr>
              <w:ind w:firstLine="0"/>
              <w:jc w:val="center"/>
              <w:rPr>
                <w:rFonts w:ascii="Times New Roman" w:hAnsi="Times New Roman"/>
                <w:sz w:val="24"/>
                <w:szCs w:val="24"/>
              </w:rPr>
            </w:pPr>
          </w:p>
        </w:tc>
        <w:tc>
          <w:tcPr>
            <w:tcW w:w="1985" w:type="dxa"/>
          </w:tcPr>
          <w:p w14:paraId="25CD6EA0" w14:textId="65CC2A73" w:rsidR="0082143D" w:rsidRPr="002C4A48" w:rsidRDefault="0082143D" w:rsidP="0082143D">
            <w:pPr>
              <w:ind w:firstLine="0"/>
              <w:jc w:val="center"/>
              <w:rPr>
                <w:rFonts w:ascii="Times New Roman" w:hAnsi="Times New Roman"/>
                <w:sz w:val="24"/>
                <w:szCs w:val="24"/>
              </w:rPr>
            </w:pPr>
          </w:p>
        </w:tc>
      </w:tr>
      <w:tr w:rsidR="0082143D" w:rsidRPr="002C4A48" w14:paraId="1206D17A" w14:textId="77777777" w:rsidTr="003C4E73">
        <w:tc>
          <w:tcPr>
            <w:tcW w:w="1271" w:type="dxa"/>
            <w:vAlign w:val="center"/>
          </w:tcPr>
          <w:p w14:paraId="680C5899" w14:textId="07AF937A"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6CD85B07" w14:textId="6A9D2E05"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Antenų komutatoriaus slopinimas dažnių diapazone iki 8 GHz</w:t>
            </w:r>
          </w:p>
        </w:tc>
        <w:tc>
          <w:tcPr>
            <w:tcW w:w="6662" w:type="dxa"/>
            <w:vAlign w:val="center"/>
          </w:tcPr>
          <w:p w14:paraId="36BA2BB3" w14:textId="73366BC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didesnis</w:t>
            </w:r>
            <w:r w:rsidRPr="002C4A48">
              <w:rPr>
                <w:rFonts w:ascii="Times New Roman" w:eastAsia="Calibri" w:hAnsi="Times New Roman"/>
                <w:color w:val="000000" w:themeColor="text1"/>
                <w:sz w:val="24"/>
                <w:szCs w:val="24"/>
              </w:rPr>
              <w:t xml:space="preserve"> kaip 1,7 </w:t>
            </w:r>
            <w:proofErr w:type="spellStart"/>
            <w:r w:rsidRPr="002C4A48">
              <w:rPr>
                <w:rFonts w:ascii="Times New Roman" w:eastAsia="Calibri" w:hAnsi="Times New Roman"/>
                <w:color w:val="000000" w:themeColor="text1"/>
                <w:sz w:val="24"/>
                <w:szCs w:val="24"/>
              </w:rPr>
              <w:t>dB</w:t>
            </w:r>
            <w:proofErr w:type="spellEnd"/>
          </w:p>
        </w:tc>
        <w:tc>
          <w:tcPr>
            <w:tcW w:w="2126" w:type="dxa"/>
          </w:tcPr>
          <w:p w14:paraId="6FE3AE5C" w14:textId="3ED5C341" w:rsidR="0082143D" w:rsidRPr="002C4A48" w:rsidRDefault="0082143D" w:rsidP="0082143D">
            <w:pPr>
              <w:ind w:firstLine="0"/>
              <w:jc w:val="center"/>
              <w:rPr>
                <w:rFonts w:ascii="Times New Roman" w:hAnsi="Times New Roman"/>
                <w:sz w:val="24"/>
                <w:szCs w:val="24"/>
              </w:rPr>
            </w:pPr>
          </w:p>
        </w:tc>
        <w:tc>
          <w:tcPr>
            <w:tcW w:w="1985" w:type="dxa"/>
          </w:tcPr>
          <w:p w14:paraId="0B5CC2F5" w14:textId="5FA63936" w:rsidR="0082143D" w:rsidRPr="002C4A48" w:rsidRDefault="0082143D" w:rsidP="0082143D">
            <w:pPr>
              <w:ind w:firstLine="0"/>
              <w:jc w:val="center"/>
              <w:rPr>
                <w:rFonts w:ascii="Times New Roman" w:hAnsi="Times New Roman"/>
                <w:sz w:val="24"/>
                <w:szCs w:val="24"/>
              </w:rPr>
            </w:pPr>
          </w:p>
        </w:tc>
      </w:tr>
      <w:tr w:rsidR="0082143D" w:rsidRPr="002C4A48" w14:paraId="26924943" w14:textId="77777777" w:rsidTr="003C4E73">
        <w:tc>
          <w:tcPr>
            <w:tcW w:w="1271" w:type="dxa"/>
            <w:vAlign w:val="center"/>
          </w:tcPr>
          <w:p w14:paraId="027F7CFA" w14:textId="095CFF7F"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53965CC5" w14:textId="2948D842"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Antenų perjungimo laikas</w:t>
            </w:r>
          </w:p>
        </w:tc>
        <w:tc>
          <w:tcPr>
            <w:tcW w:w="6662" w:type="dxa"/>
            <w:vAlign w:val="center"/>
          </w:tcPr>
          <w:p w14:paraId="42E92278" w14:textId="09D273B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didesnis kaip 15 </w:t>
            </w:r>
            <w:proofErr w:type="spellStart"/>
            <w:r w:rsidRPr="002C4A48">
              <w:rPr>
                <w:rFonts w:ascii="Times New Roman" w:eastAsia="Calibri" w:hAnsi="Times New Roman"/>
                <w:sz w:val="24"/>
                <w:szCs w:val="24"/>
              </w:rPr>
              <w:t>ms</w:t>
            </w:r>
            <w:proofErr w:type="spellEnd"/>
          </w:p>
        </w:tc>
        <w:tc>
          <w:tcPr>
            <w:tcW w:w="2126" w:type="dxa"/>
          </w:tcPr>
          <w:p w14:paraId="157737D5" w14:textId="7D5F4A45" w:rsidR="0082143D" w:rsidRPr="002C4A48" w:rsidRDefault="0082143D" w:rsidP="0082143D">
            <w:pPr>
              <w:ind w:firstLine="0"/>
              <w:jc w:val="center"/>
              <w:rPr>
                <w:rFonts w:ascii="Times New Roman" w:hAnsi="Times New Roman"/>
                <w:sz w:val="24"/>
                <w:szCs w:val="24"/>
              </w:rPr>
            </w:pPr>
          </w:p>
        </w:tc>
        <w:tc>
          <w:tcPr>
            <w:tcW w:w="1985" w:type="dxa"/>
          </w:tcPr>
          <w:p w14:paraId="36AEBB01" w14:textId="788DE90A" w:rsidR="0082143D" w:rsidRPr="002C4A48" w:rsidRDefault="0082143D" w:rsidP="0082143D">
            <w:pPr>
              <w:ind w:firstLine="0"/>
              <w:jc w:val="center"/>
              <w:rPr>
                <w:rFonts w:ascii="Times New Roman" w:hAnsi="Times New Roman"/>
                <w:sz w:val="24"/>
                <w:szCs w:val="24"/>
              </w:rPr>
            </w:pPr>
          </w:p>
        </w:tc>
      </w:tr>
      <w:tr w:rsidR="0082143D" w:rsidRPr="002C4A48" w14:paraId="4F14AA24" w14:textId="77777777" w:rsidTr="003C4E73">
        <w:tc>
          <w:tcPr>
            <w:tcW w:w="1271" w:type="dxa"/>
            <w:vAlign w:val="center"/>
          </w:tcPr>
          <w:p w14:paraId="790D4CD3" w14:textId="095CFF7F"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1D23BB8A" w14:textId="593F27E0"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Antenų komutatoriaus valdymas</w:t>
            </w:r>
          </w:p>
        </w:tc>
        <w:tc>
          <w:tcPr>
            <w:tcW w:w="6662" w:type="dxa"/>
            <w:vAlign w:val="center"/>
          </w:tcPr>
          <w:p w14:paraId="4D37B10F" w14:textId="682ED071" w:rsidR="00BE0375"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Elektroniniu būdu</w:t>
            </w:r>
            <w:r w:rsidR="00BE0375" w:rsidRPr="002C4A48">
              <w:rPr>
                <w:rFonts w:ascii="Times New Roman" w:eastAsia="Calibri" w:hAnsi="Times New Roman"/>
                <w:sz w:val="24"/>
                <w:szCs w:val="24"/>
              </w:rPr>
              <w:t>,</w:t>
            </w:r>
          </w:p>
          <w:p w14:paraId="591DB65A" w14:textId="66FF60FB"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Valdymo programinė įranga</w:t>
            </w:r>
          </w:p>
        </w:tc>
        <w:tc>
          <w:tcPr>
            <w:tcW w:w="2126" w:type="dxa"/>
          </w:tcPr>
          <w:p w14:paraId="37C98FAA" w14:textId="2A6DF59F" w:rsidR="0082143D" w:rsidRPr="002C4A48" w:rsidRDefault="0082143D" w:rsidP="0082143D">
            <w:pPr>
              <w:ind w:firstLine="0"/>
              <w:jc w:val="center"/>
              <w:rPr>
                <w:rFonts w:ascii="Times New Roman" w:hAnsi="Times New Roman"/>
                <w:sz w:val="24"/>
                <w:szCs w:val="24"/>
              </w:rPr>
            </w:pPr>
          </w:p>
        </w:tc>
        <w:tc>
          <w:tcPr>
            <w:tcW w:w="1985" w:type="dxa"/>
          </w:tcPr>
          <w:p w14:paraId="2FC0A6C3" w14:textId="7677B47A" w:rsidR="0082143D" w:rsidRPr="002C4A48" w:rsidRDefault="0082143D" w:rsidP="0082143D">
            <w:pPr>
              <w:ind w:firstLine="0"/>
              <w:jc w:val="center"/>
              <w:rPr>
                <w:rFonts w:ascii="Times New Roman" w:hAnsi="Times New Roman"/>
                <w:sz w:val="24"/>
                <w:szCs w:val="24"/>
              </w:rPr>
            </w:pPr>
          </w:p>
        </w:tc>
      </w:tr>
      <w:tr w:rsidR="0082143D" w:rsidRPr="002C4A48" w14:paraId="50337E3C" w14:textId="77777777" w:rsidTr="003C4E73">
        <w:tc>
          <w:tcPr>
            <w:tcW w:w="1271" w:type="dxa"/>
            <w:vAlign w:val="center"/>
          </w:tcPr>
          <w:p w14:paraId="201A4E60" w14:textId="07F48C83" w:rsidR="0082143D" w:rsidRPr="002C4A48" w:rsidRDefault="0082143D" w:rsidP="00FC39CF">
            <w:pPr>
              <w:pStyle w:val="Sraopastraipa"/>
              <w:numPr>
                <w:ilvl w:val="1"/>
                <w:numId w:val="6"/>
              </w:numPr>
              <w:rPr>
                <w:rFonts w:ascii="Times New Roman" w:hAnsi="Times New Roman"/>
                <w:sz w:val="24"/>
                <w:szCs w:val="24"/>
              </w:rPr>
            </w:pPr>
          </w:p>
        </w:tc>
        <w:tc>
          <w:tcPr>
            <w:tcW w:w="13892" w:type="dxa"/>
            <w:gridSpan w:val="4"/>
            <w:vAlign w:val="center"/>
          </w:tcPr>
          <w:p w14:paraId="2C350FBD" w14:textId="66E99011" w:rsidR="0082143D" w:rsidRPr="002C4A48" w:rsidRDefault="0082143D" w:rsidP="0037379D">
            <w:pPr>
              <w:ind w:firstLine="0"/>
              <w:jc w:val="both"/>
              <w:rPr>
                <w:rFonts w:ascii="Times New Roman" w:hAnsi="Times New Roman"/>
                <w:b/>
                <w:sz w:val="24"/>
                <w:szCs w:val="24"/>
              </w:rPr>
            </w:pPr>
            <w:r w:rsidRPr="002C4A48">
              <w:rPr>
                <w:rStyle w:val="Emfaz"/>
                <w:rFonts w:ascii="Times New Roman" w:hAnsi="Times New Roman"/>
                <w:bCs/>
                <w:sz w:val="24"/>
                <w:szCs w:val="24"/>
              </w:rPr>
              <w:t xml:space="preserve">Techniniai reikalavimai antenų </w:t>
            </w:r>
            <w:r w:rsidRPr="002C4A48">
              <w:rPr>
                <w:rFonts w:ascii="Times New Roman" w:hAnsi="Times New Roman"/>
                <w:b/>
                <w:color w:val="000000" w:themeColor="text1"/>
                <w:sz w:val="24"/>
                <w:szCs w:val="24"/>
              </w:rPr>
              <w:t>pasukimo įrenginiui</w:t>
            </w:r>
          </w:p>
        </w:tc>
      </w:tr>
      <w:tr w:rsidR="0082143D" w:rsidRPr="002C4A48" w14:paraId="56339CB2" w14:textId="77777777" w:rsidTr="003C4E73">
        <w:tc>
          <w:tcPr>
            <w:tcW w:w="1271" w:type="dxa"/>
            <w:vAlign w:val="center"/>
          </w:tcPr>
          <w:p w14:paraId="2DA745DC"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3661B59D" w14:textId="29D7DCD2"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Antenų pasukimo įrenginys (angl. </w:t>
            </w:r>
            <w:proofErr w:type="spellStart"/>
            <w:r w:rsidRPr="002C4A48">
              <w:rPr>
                <w:rFonts w:ascii="Times New Roman" w:eastAsia="Calibri" w:hAnsi="Times New Roman"/>
                <w:sz w:val="24"/>
                <w:szCs w:val="24"/>
              </w:rPr>
              <w:t>Antenna</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Rotator</w:t>
            </w:r>
            <w:proofErr w:type="spellEnd"/>
            <w:r w:rsidRPr="002C4A48">
              <w:rPr>
                <w:rFonts w:ascii="Times New Roman" w:eastAsia="Calibri" w:hAnsi="Times New Roman"/>
                <w:sz w:val="24"/>
                <w:szCs w:val="24"/>
              </w:rPr>
              <w:t>)</w:t>
            </w:r>
          </w:p>
        </w:tc>
        <w:tc>
          <w:tcPr>
            <w:tcW w:w="6662" w:type="dxa"/>
            <w:vAlign w:val="center"/>
          </w:tcPr>
          <w:p w14:paraId="070C2699" w14:textId="6E38668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Turi funkcionalumą pasukti antenas horizontalioje (angl. </w:t>
            </w:r>
            <w:proofErr w:type="spellStart"/>
            <w:r w:rsidRPr="002C4A48">
              <w:rPr>
                <w:rFonts w:ascii="Times New Roman" w:eastAsia="Calibri" w:hAnsi="Times New Roman"/>
                <w:sz w:val="24"/>
                <w:szCs w:val="24"/>
              </w:rPr>
              <w:t>azimuth</w:t>
            </w:r>
            <w:proofErr w:type="spellEnd"/>
            <w:r w:rsidRPr="002C4A48">
              <w:rPr>
                <w:rFonts w:ascii="Times New Roman" w:eastAsia="Calibri" w:hAnsi="Times New Roman"/>
                <w:sz w:val="24"/>
                <w:szCs w:val="24"/>
              </w:rPr>
              <w:t xml:space="preserve">) ir keisti antenų poliarizaciją vertikalioje (angl. </w:t>
            </w:r>
            <w:proofErr w:type="spellStart"/>
            <w:r w:rsidRPr="002C4A48">
              <w:rPr>
                <w:rFonts w:ascii="Times New Roman" w:eastAsia="Calibri" w:hAnsi="Times New Roman"/>
                <w:sz w:val="24"/>
                <w:szCs w:val="24"/>
              </w:rPr>
              <w:t>elevation</w:t>
            </w:r>
            <w:proofErr w:type="spellEnd"/>
            <w:r w:rsidRPr="002C4A48">
              <w:rPr>
                <w:rFonts w:ascii="Times New Roman" w:eastAsia="Calibri" w:hAnsi="Times New Roman"/>
                <w:sz w:val="24"/>
                <w:szCs w:val="24"/>
              </w:rPr>
              <w:t>/</w:t>
            </w:r>
            <w:proofErr w:type="spellStart"/>
            <w:r w:rsidRPr="002C4A48">
              <w:rPr>
                <w:rFonts w:ascii="Times New Roman" w:eastAsia="Calibri" w:hAnsi="Times New Roman"/>
                <w:sz w:val="24"/>
                <w:szCs w:val="24"/>
              </w:rPr>
              <w:t>polarization</w:t>
            </w:r>
            <w:proofErr w:type="spellEnd"/>
            <w:r w:rsidRPr="002C4A48">
              <w:rPr>
                <w:rFonts w:ascii="Times New Roman" w:eastAsia="Calibri" w:hAnsi="Times New Roman"/>
                <w:sz w:val="24"/>
                <w:szCs w:val="24"/>
              </w:rPr>
              <w:t>) plokštumose. Turi būti tuščiaviduris, kad adapterio viduje būtų galima pravesti antenos kabelį</w:t>
            </w:r>
          </w:p>
        </w:tc>
        <w:tc>
          <w:tcPr>
            <w:tcW w:w="2126" w:type="dxa"/>
          </w:tcPr>
          <w:p w14:paraId="1A314B20" w14:textId="452D764A" w:rsidR="0082143D" w:rsidRPr="002C4A48" w:rsidRDefault="0082143D" w:rsidP="0082143D">
            <w:pPr>
              <w:ind w:firstLine="0"/>
              <w:jc w:val="center"/>
              <w:rPr>
                <w:rFonts w:ascii="Times New Roman" w:hAnsi="Times New Roman"/>
                <w:sz w:val="24"/>
                <w:szCs w:val="24"/>
              </w:rPr>
            </w:pPr>
          </w:p>
        </w:tc>
        <w:tc>
          <w:tcPr>
            <w:tcW w:w="1985" w:type="dxa"/>
          </w:tcPr>
          <w:p w14:paraId="53AE3BD0" w14:textId="0A1C2A4F" w:rsidR="0082143D" w:rsidRPr="002C4A48" w:rsidRDefault="0082143D" w:rsidP="0082143D">
            <w:pPr>
              <w:ind w:firstLine="0"/>
              <w:jc w:val="center"/>
              <w:rPr>
                <w:rFonts w:ascii="Times New Roman" w:hAnsi="Times New Roman"/>
                <w:sz w:val="24"/>
                <w:szCs w:val="24"/>
              </w:rPr>
            </w:pPr>
          </w:p>
        </w:tc>
      </w:tr>
      <w:tr w:rsidR="0082143D" w:rsidRPr="002C4A48" w14:paraId="603C439B" w14:textId="77777777" w:rsidTr="003C4E73">
        <w:tc>
          <w:tcPr>
            <w:tcW w:w="1271" w:type="dxa"/>
            <w:vAlign w:val="center"/>
          </w:tcPr>
          <w:p w14:paraId="407B030A"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73140F03" w14:textId="1195226A"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Antenų pasukimo įrenginio svoris.</w:t>
            </w:r>
          </w:p>
        </w:tc>
        <w:tc>
          <w:tcPr>
            <w:tcW w:w="6662" w:type="dxa"/>
            <w:vAlign w:val="center"/>
          </w:tcPr>
          <w:p w14:paraId="658BA172" w14:textId="04C2581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daugiau kaip 200 kg</w:t>
            </w:r>
          </w:p>
        </w:tc>
        <w:tc>
          <w:tcPr>
            <w:tcW w:w="2126" w:type="dxa"/>
          </w:tcPr>
          <w:p w14:paraId="75A3ECCA" w14:textId="26C3D7F1" w:rsidR="0082143D" w:rsidRPr="002C4A48" w:rsidRDefault="0082143D" w:rsidP="0082143D">
            <w:pPr>
              <w:ind w:firstLine="0"/>
              <w:jc w:val="center"/>
              <w:rPr>
                <w:rFonts w:ascii="Times New Roman" w:hAnsi="Times New Roman"/>
                <w:sz w:val="24"/>
                <w:szCs w:val="24"/>
              </w:rPr>
            </w:pPr>
          </w:p>
        </w:tc>
        <w:tc>
          <w:tcPr>
            <w:tcW w:w="1985" w:type="dxa"/>
          </w:tcPr>
          <w:p w14:paraId="6D669AE7" w14:textId="18E2A89C" w:rsidR="0082143D" w:rsidRPr="002C4A48" w:rsidRDefault="0082143D" w:rsidP="0082143D">
            <w:pPr>
              <w:ind w:firstLine="0"/>
              <w:jc w:val="center"/>
              <w:rPr>
                <w:rFonts w:ascii="Times New Roman" w:hAnsi="Times New Roman"/>
                <w:sz w:val="24"/>
                <w:szCs w:val="24"/>
              </w:rPr>
            </w:pPr>
          </w:p>
        </w:tc>
      </w:tr>
      <w:tr w:rsidR="0082143D" w:rsidRPr="002C4A48" w14:paraId="1C31F80A" w14:textId="77777777" w:rsidTr="003C4E73">
        <w:tc>
          <w:tcPr>
            <w:tcW w:w="1271" w:type="dxa"/>
            <w:vAlign w:val="center"/>
          </w:tcPr>
          <w:p w14:paraId="7498CDD8" w14:textId="7D5B3C78"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3B03009" w14:textId="16AA99B8"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Antenų pasukimo įrenginio valdymo įrenginys</w:t>
            </w:r>
          </w:p>
        </w:tc>
        <w:tc>
          <w:tcPr>
            <w:tcW w:w="6662" w:type="dxa"/>
            <w:vAlign w:val="center"/>
          </w:tcPr>
          <w:p w14:paraId="46D354CA" w14:textId="2EB9EE0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Skirtas darbui lauko sąlygomis ir montuojamas antenų bokšte šalia antenų pasukimo įrenginio</w:t>
            </w:r>
          </w:p>
        </w:tc>
        <w:tc>
          <w:tcPr>
            <w:tcW w:w="2126" w:type="dxa"/>
          </w:tcPr>
          <w:p w14:paraId="2998F160" w14:textId="0A01E4C0" w:rsidR="0082143D" w:rsidRPr="002C4A48" w:rsidRDefault="0082143D" w:rsidP="0082143D">
            <w:pPr>
              <w:ind w:firstLine="0"/>
              <w:jc w:val="center"/>
              <w:rPr>
                <w:rFonts w:ascii="Times New Roman" w:hAnsi="Times New Roman"/>
                <w:sz w:val="24"/>
                <w:szCs w:val="24"/>
              </w:rPr>
            </w:pPr>
          </w:p>
        </w:tc>
        <w:tc>
          <w:tcPr>
            <w:tcW w:w="1985" w:type="dxa"/>
          </w:tcPr>
          <w:p w14:paraId="45CE4A28" w14:textId="6168ADF1" w:rsidR="0082143D" w:rsidRPr="002C4A48" w:rsidRDefault="0082143D" w:rsidP="0082143D">
            <w:pPr>
              <w:ind w:firstLine="0"/>
              <w:jc w:val="center"/>
              <w:rPr>
                <w:rFonts w:ascii="Times New Roman" w:hAnsi="Times New Roman"/>
                <w:sz w:val="24"/>
                <w:szCs w:val="24"/>
              </w:rPr>
            </w:pPr>
          </w:p>
        </w:tc>
      </w:tr>
      <w:tr w:rsidR="0082143D" w:rsidRPr="002C4A48" w14:paraId="36BBFAC4" w14:textId="77777777" w:rsidTr="003C4E73">
        <w:tc>
          <w:tcPr>
            <w:tcW w:w="1271" w:type="dxa"/>
            <w:vAlign w:val="center"/>
          </w:tcPr>
          <w:p w14:paraId="248D5146" w14:textId="07F48C83" w:rsidR="0082143D" w:rsidRPr="002C4A48" w:rsidRDefault="0082143D" w:rsidP="00FC39CF">
            <w:pPr>
              <w:pStyle w:val="Sraopastraipa"/>
              <w:numPr>
                <w:ilvl w:val="1"/>
                <w:numId w:val="6"/>
              </w:numPr>
              <w:rPr>
                <w:rFonts w:ascii="Times New Roman" w:hAnsi="Times New Roman"/>
                <w:sz w:val="24"/>
                <w:szCs w:val="24"/>
              </w:rPr>
            </w:pPr>
          </w:p>
        </w:tc>
        <w:tc>
          <w:tcPr>
            <w:tcW w:w="13892" w:type="dxa"/>
            <w:gridSpan w:val="4"/>
            <w:vAlign w:val="center"/>
          </w:tcPr>
          <w:p w14:paraId="615370DB" w14:textId="2DED5890" w:rsidR="0082143D" w:rsidRPr="002C4A48" w:rsidRDefault="0082143D" w:rsidP="0037379D">
            <w:pPr>
              <w:ind w:firstLine="0"/>
              <w:jc w:val="both"/>
              <w:rPr>
                <w:rStyle w:val="Emfaz"/>
                <w:rFonts w:ascii="Times New Roman" w:hAnsi="Times New Roman"/>
                <w:bCs/>
                <w:sz w:val="24"/>
                <w:szCs w:val="24"/>
              </w:rPr>
            </w:pPr>
            <w:r w:rsidRPr="002C4A48">
              <w:rPr>
                <w:rStyle w:val="Emfaz"/>
                <w:rFonts w:ascii="Times New Roman" w:hAnsi="Times New Roman"/>
                <w:bCs/>
                <w:sz w:val="24"/>
                <w:szCs w:val="24"/>
              </w:rPr>
              <w:t xml:space="preserve">Techniniai reikalavimai antenų </w:t>
            </w:r>
            <w:r w:rsidRPr="002C4A48">
              <w:rPr>
                <w:rFonts w:ascii="Times New Roman" w:hAnsi="Times New Roman"/>
                <w:b/>
                <w:color w:val="000000" w:themeColor="text1"/>
                <w:sz w:val="24"/>
                <w:szCs w:val="24"/>
              </w:rPr>
              <w:t>pasukimo įrenginio veikimui horizontalioje plokštumoje</w:t>
            </w:r>
          </w:p>
        </w:tc>
      </w:tr>
      <w:tr w:rsidR="0082143D" w:rsidRPr="002C4A48" w14:paraId="289A5D6D" w14:textId="77777777" w:rsidTr="003C4E73">
        <w:tc>
          <w:tcPr>
            <w:tcW w:w="1271" w:type="dxa"/>
            <w:vAlign w:val="center"/>
          </w:tcPr>
          <w:p w14:paraId="42D2C831" w14:textId="53D31873"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6AE16D8C" w14:textId="789F69CB"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Krypties horizontalioje plokštumoje (</w:t>
            </w:r>
            <w:proofErr w:type="spellStart"/>
            <w:r w:rsidRPr="002C4A48">
              <w:rPr>
                <w:rFonts w:ascii="Times New Roman" w:eastAsia="Calibri" w:hAnsi="Times New Roman"/>
                <w:sz w:val="24"/>
                <w:szCs w:val="24"/>
              </w:rPr>
              <w:t>azimuto</w:t>
            </w:r>
            <w:proofErr w:type="spellEnd"/>
            <w:r w:rsidRPr="002C4A48">
              <w:rPr>
                <w:rFonts w:ascii="Times New Roman" w:eastAsia="Calibri" w:hAnsi="Times New Roman"/>
                <w:sz w:val="24"/>
                <w:szCs w:val="24"/>
              </w:rPr>
              <w:t>) kitimo diapazonas</w:t>
            </w:r>
          </w:p>
        </w:tc>
        <w:tc>
          <w:tcPr>
            <w:tcW w:w="6662" w:type="dxa"/>
            <w:vAlign w:val="center"/>
          </w:tcPr>
          <w:p w14:paraId="38A672E7" w14:textId="056B53D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 nuo 0 iki 400 laipsnių</w:t>
            </w:r>
          </w:p>
        </w:tc>
        <w:tc>
          <w:tcPr>
            <w:tcW w:w="2126" w:type="dxa"/>
          </w:tcPr>
          <w:p w14:paraId="3F4075FC" w14:textId="3E44AD97" w:rsidR="0082143D" w:rsidRPr="002C4A48" w:rsidRDefault="0082143D" w:rsidP="0082143D">
            <w:pPr>
              <w:ind w:firstLine="0"/>
              <w:jc w:val="center"/>
              <w:rPr>
                <w:rFonts w:ascii="Times New Roman" w:hAnsi="Times New Roman"/>
                <w:sz w:val="24"/>
                <w:szCs w:val="24"/>
              </w:rPr>
            </w:pPr>
          </w:p>
        </w:tc>
        <w:tc>
          <w:tcPr>
            <w:tcW w:w="1985" w:type="dxa"/>
          </w:tcPr>
          <w:p w14:paraId="4844D055" w14:textId="149BF701" w:rsidR="0082143D" w:rsidRPr="002C4A48" w:rsidRDefault="0082143D" w:rsidP="0082143D">
            <w:pPr>
              <w:ind w:firstLine="0"/>
              <w:jc w:val="center"/>
              <w:rPr>
                <w:rFonts w:ascii="Times New Roman" w:hAnsi="Times New Roman"/>
                <w:sz w:val="24"/>
                <w:szCs w:val="24"/>
              </w:rPr>
            </w:pPr>
          </w:p>
        </w:tc>
      </w:tr>
      <w:tr w:rsidR="0082143D" w:rsidRPr="002C4A48" w14:paraId="51BED7C2" w14:textId="77777777" w:rsidTr="003C4E73">
        <w:tc>
          <w:tcPr>
            <w:tcW w:w="1271" w:type="dxa"/>
            <w:vAlign w:val="center"/>
          </w:tcPr>
          <w:p w14:paraId="0AFC8D02" w14:textId="17681B99"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DE5E03D" w14:textId="13E5F97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Sukimo greitis horizontalioje plokštumoje</w:t>
            </w:r>
          </w:p>
        </w:tc>
        <w:tc>
          <w:tcPr>
            <w:tcW w:w="6662" w:type="dxa"/>
            <w:vAlign w:val="center"/>
          </w:tcPr>
          <w:p w14:paraId="224C00E8" w14:textId="017D576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 2,2 laipsnio/sek (tipinis)</w:t>
            </w:r>
          </w:p>
        </w:tc>
        <w:tc>
          <w:tcPr>
            <w:tcW w:w="2126" w:type="dxa"/>
          </w:tcPr>
          <w:p w14:paraId="0A78EEFB" w14:textId="6FF267D0" w:rsidR="0082143D" w:rsidRPr="002C4A48" w:rsidRDefault="0082143D" w:rsidP="0082143D">
            <w:pPr>
              <w:ind w:firstLine="0"/>
              <w:jc w:val="center"/>
              <w:rPr>
                <w:rFonts w:ascii="Times New Roman" w:hAnsi="Times New Roman"/>
                <w:sz w:val="24"/>
                <w:szCs w:val="24"/>
              </w:rPr>
            </w:pPr>
          </w:p>
        </w:tc>
        <w:tc>
          <w:tcPr>
            <w:tcW w:w="1985" w:type="dxa"/>
          </w:tcPr>
          <w:p w14:paraId="7AEB35C9" w14:textId="2350B650" w:rsidR="0082143D" w:rsidRPr="002C4A48" w:rsidRDefault="0082143D" w:rsidP="0082143D">
            <w:pPr>
              <w:ind w:firstLine="0"/>
              <w:jc w:val="center"/>
              <w:rPr>
                <w:rFonts w:ascii="Times New Roman" w:hAnsi="Times New Roman"/>
                <w:sz w:val="24"/>
                <w:szCs w:val="24"/>
              </w:rPr>
            </w:pPr>
          </w:p>
        </w:tc>
      </w:tr>
      <w:tr w:rsidR="0082143D" w:rsidRPr="002C4A48" w14:paraId="4B97650C" w14:textId="77777777" w:rsidTr="003C4E73">
        <w:tc>
          <w:tcPr>
            <w:tcW w:w="1271" w:type="dxa"/>
            <w:vAlign w:val="center"/>
          </w:tcPr>
          <w:p w14:paraId="515E7C01" w14:textId="7CB70FCD"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75D8755F" w14:textId="10A45CFB"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Krypties pakartojamumas (pozicionavimo tikslumas, angl. </w:t>
            </w:r>
            <w:proofErr w:type="spellStart"/>
            <w:r w:rsidRPr="002C4A48">
              <w:rPr>
                <w:rFonts w:ascii="Times New Roman" w:eastAsia="Calibri" w:hAnsi="Times New Roman"/>
                <w:sz w:val="24"/>
                <w:szCs w:val="24"/>
              </w:rPr>
              <w:t>repeatability</w:t>
            </w:r>
            <w:proofErr w:type="spellEnd"/>
            <w:r w:rsidRPr="002C4A48">
              <w:rPr>
                <w:rFonts w:ascii="Times New Roman" w:eastAsia="Calibri" w:hAnsi="Times New Roman"/>
                <w:sz w:val="24"/>
                <w:szCs w:val="24"/>
              </w:rPr>
              <w:t>) horizontalioje plokštumoje</w:t>
            </w:r>
          </w:p>
        </w:tc>
        <w:tc>
          <w:tcPr>
            <w:tcW w:w="6662" w:type="dxa"/>
            <w:vAlign w:val="center"/>
          </w:tcPr>
          <w:p w14:paraId="72EAB5FF" w14:textId="408E9F2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blogesnis negu ±0,2 laipsnio (tipinis)</w:t>
            </w:r>
          </w:p>
        </w:tc>
        <w:tc>
          <w:tcPr>
            <w:tcW w:w="2126" w:type="dxa"/>
          </w:tcPr>
          <w:p w14:paraId="51584F03" w14:textId="05E481D9" w:rsidR="0082143D" w:rsidRPr="002C4A48" w:rsidRDefault="0082143D" w:rsidP="0082143D">
            <w:pPr>
              <w:ind w:firstLine="0"/>
              <w:jc w:val="center"/>
              <w:rPr>
                <w:rFonts w:ascii="Times New Roman" w:hAnsi="Times New Roman"/>
                <w:sz w:val="24"/>
                <w:szCs w:val="24"/>
              </w:rPr>
            </w:pPr>
          </w:p>
        </w:tc>
        <w:tc>
          <w:tcPr>
            <w:tcW w:w="1985" w:type="dxa"/>
          </w:tcPr>
          <w:p w14:paraId="31692C70" w14:textId="12690341" w:rsidR="0082143D" w:rsidRPr="002C4A48" w:rsidRDefault="0082143D" w:rsidP="0082143D">
            <w:pPr>
              <w:ind w:firstLine="0"/>
              <w:jc w:val="center"/>
              <w:rPr>
                <w:rFonts w:ascii="Times New Roman" w:hAnsi="Times New Roman"/>
                <w:sz w:val="24"/>
                <w:szCs w:val="24"/>
              </w:rPr>
            </w:pPr>
          </w:p>
        </w:tc>
      </w:tr>
      <w:tr w:rsidR="6199506F" w:rsidRPr="002C4A48" w14:paraId="0869E4BF" w14:textId="77777777" w:rsidTr="003C4E73">
        <w:tc>
          <w:tcPr>
            <w:tcW w:w="1271" w:type="dxa"/>
            <w:vAlign w:val="center"/>
          </w:tcPr>
          <w:p w14:paraId="6DCFCD08" w14:textId="36E8020E" w:rsidR="6199506F" w:rsidRPr="002C4A48" w:rsidRDefault="6199506F" w:rsidP="00FC39CF">
            <w:pPr>
              <w:pStyle w:val="Sraopastraipa"/>
              <w:numPr>
                <w:ilvl w:val="2"/>
                <w:numId w:val="6"/>
              </w:numPr>
              <w:rPr>
                <w:rFonts w:ascii="Times New Roman" w:hAnsi="Times New Roman"/>
                <w:sz w:val="24"/>
                <w:szCs w:val="24"/>
              </w:rPr>
            </w:pPr>
          </w:p>
        </w:tc>
        <w:tc>
          <w:tcPr>
            <w:tcW w:w="3119" w:type="dxa"/>
            <w:vAlign w:val="center"/>
          </w:tcPr>
          <w:p w14:paraId="3E1405A7" w14:textId="39D8B077" w:rsidR="2B475162" w:rsidRPr="002C4A48" w:rsidRDefault="2B475162" w:rsidP="6199506F">
            <w:pPr>
              <w:ind w:firstLine="0"/>
              <w:rPr>
                <w:rFonts w:ascii="Times New Roman" w:hAnsi="Times New Roman"/>
                <w:sz w:val="24"/>
                <w:szCs w:val="24"/>
              </w:rPr>
            </w:pPr>
            <w:r w:rsidRPr="002C4A48">
              <w:rPr>
                <w:rFonts w:ascii="Times New Roman" w:hAnsi="Times New Roman"/>
                <w:sz w:val="24"/>
                <w:szCs w:val="24"/>
              </w:rPr>
              <w:t>Sukimo įrenginio tipas</w:t>
            </w:r>
          </w:p>
        </w:tc>
        <w:tc>
          <w:tcPr>
            <w:tcW w:w="6662" w:type="dxa"/>
            <w:vAlign w:val="center"/>
          </w:tcPr>
          <w:p w14:paraId="2B4558CD" w14:textId="3A7D40E4" w:rsidR="2B475162" w:rsidRPr="002C4A48" w:rsidRDefault="2B475162" w:rsidP="0037379D">
            <w:pPr>
              <w:ind w:firstLine="0"/>
              <w:jc w:val="both"/>
              <w:rPr>
                <w:rFonts w:ascii="Times New Roman" w:hAnsi="Times New Roman"/>
                <w:sz w:val="24"/>
                <w:szCs w:val="24"/>
              </w:rPr>
            </w:pPr>
            <w:r w:rsidRPr="002C4A48">
              <w:rPr>
                <w:rFonts w:ascii="Times New Roman" w:hAnsi="Times New Roman"/>
                <w:color w:val="000000" w:themeColor="text1"/>
                <w:sz w:val="24"/>
                <w:szCs w:val="24"/>
              </w:rPr>
              <w:t>Sukimo įrenginio tipas - judantis, t. y. įrenginio centre yra vertikalus vamzdis, aplinkui kurį sukasi sukimo įrenginio judanti dalis. Vamzdžio abiejuose galuose yra sujungimo jungės (angl. flange), leidžiančios jį naudoti kaip adapterį tarp dviejų nejudančių antenos bokšto sekcijų</w:t>
            </w:r>
          </w:p>
        </w:tc>
        <w:tc>
          <w:tcPr>
            <w:tcW w:w="2126" w:type="dxa"/>
          </w:tcPr>
          <w:p w14:paraId="2D436C99" w14:textId="5C818290" w:rsidR="6199506F" w:rsidRPr="002C4A48" w:rsidRDefault="6199506F" w:rsidP="6199506F">
            <w:pPr>
              <w:ind w:firstLine="0"/>
              <w:jc w:val="center"/>
              <w:rPr>
                <w:rFonts w:ascii="Times New Roman" w:hAnsi="Times New Roman"/>
                <w:sz w:val="24"/>
                <w:szCs w:val="24"/>
              </w:rPr>
            </w:pPr>
          </w:p>
        </w:tc>
        <w:tc>
          <w:tcPr>
            <w:tcW w:w="1985" w:type="dxa"/>
          </w:tcPr>
          <w:p w14:paraId="6DDB01A7" w14:textId="479EA791" w:rsidR="6199506F" w:rsidRPr="002C4A48" w:rsidRDefault="6199506F" w:rsidP="6199506F">
            <w:pPr>
              <w:ind w:firstLine="0"/>
              <w:jc w:val="center"/>
              <w:rPr>
                <w:rFonts w:ascii="Times New Roman" w:hAnsi="Times New Roman"/>
                <w:sz w:val="24"/>
                <w:szCs w:val="24"/>
              </w:rPr>
            </w:pPr>
          </w:p>
        </w:tc>
      </w:tr>
      <w:tr w:rsidR="6199506F" w:rsidRPr="002C4A48" w14:paraId="07064D3D" w14:textId="77777777" w:rsidTr="003C4E73">
        <w:tc>
          <w:tcPr>
            <w:tcW w:w="1271" w:type="dxa"/>
            <w:vAlign w:val="center"/>
          </w:tcPr>
          <w:p w14:paraId="2267BCF9" w14:textId="36E8020E" w:rsidR="6199506F" w:rsidRPr="002C4A48" w:rsidRDefault="6199506F" w:rsidP="00FC39CF">
            <w:pPr>
              <w:pStyle w:val="Sraopastraipa"/>
              <w:numPr>
                <w:ilvl w:val="2"/>
                <w:numId w:val="6"/>
              </w:numPr>
              <w:rPr>
                <w:rFonts w:ascii="Times New Roman" w:hAnsi="Times New Roman"/>
                <w:sz w:val="24"/>
                <w:szCs w:val="24"/>
              </w:rPr>
            </w:pPr>
          </w:p>
        </w:tc>
        <w:tc>
          <w:tcPr>
            <w:tcW w:w="3119" w:type="dxa"/>
            <w:vAlign w:val="center"/>
          </w:tcPr>
          <w:p w14:paraId="6E5C0CAF" w14:textId="16B58C32" w:rsidR="6199506F" w:rsidRPr="002C4A48" w:rsidRDefault="6199506F" w:rsidP="6199506F">
            <w:pPr>
              <w:ind w:firstLine="0"/>
              <w:rPr>
                <w:rFonts w:ascii="Times New Roman" w:hAnsi="Times New Roman"/>
                <w:sz w:val="24"/>
                <w:szCs w:val="24"/>
              </w:rPr>
            </w:pPr>
            <w:r w:rsidRPr="002C4A48">
              <w:rPr>
                <w:rFonts w:ascii="Times New Roman" w:hAnsi="Times New Roman"/>
                <w:sz w:val="24"/>
                <w:szCs w:val="24"/>
              </w:rPr>
              <w:t xml:space="preserve">Sukimo įrenginio </w:t>
            </w:r>
            <w:r w:rsidR="4E5DE86E" w:rsidRPr="002C4A48">
              <w:rPr>
                <w:rFonts w:ascii="Times New Roman" w:hAnsi="Times New Roman"/>
                <w:sz w:val="24"/>
                <w:szCs w:val="24"/>
              </w:rPr>
              <w:t>veikimas</w:t>
            </w:r>
          </w:p>
        </w:tc>
        <w:tc>
          <w:tcPr>
            <w:tcW w:w="6662" w:type="dxa"/>
            <w:vAlign w:val="center"/>
          </w:tcPr>
          <w:p w14:paraId="2D176A77" w14:textId="722F2AF7" w:rsidR="4E5DE86E" w:rsidRPr="002C4A48" w:rsidRDefault="4E5DE86E" w:rsidP="0037379D">
            <w:pPr>
              <w:ind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Konfigūracija turi užtikrinti patikimą siūlomos sistemos veikimą</w:t>
            </w:r>
          </w:p>
        </w:tc>
        <w:tc>
          <w:tcPr>
            <w:tcW w:w="2126" w:type="dxa"/>
          </w:tcPr>
          <w:p w14:paraId="47BE8AB4" w14:textId="24903818" w:rsidR="6199506F" w:rsidRPr="002C4A48" w:rsidRDefault="6199506F" w:rsidP="6199506F">
            <w:pPr>
              <w:ind w:firstLine="0"/>
              <w:jc w:val="center"/>
              <w:rPr>
                <w:rFonts w:ascii="Times New Roman" w:hAnsi="Times New Roman"/>
                <w:sz w:val="24"/>
                <w:szCs w:val="24"/>
              </w:rPr>
            </w:pPr>
          </w:p>
        </w:tc>
        <w:tc>
          <w:tcPr>
            <w:tcW w:w="1985" w:type="dxa"/>
          </w:tcPr>
          <w:p w14:paraId="05BD8825" w14:textId="594DF2DF" w:rsidR="6199506F" w:rsidRPr="002C4A48" w:rsidRDefault="6199506F" w:rsidP="6199506F">
            <w:pPr>
              <w:ind w:firstLine="0"/>
              <w:jc w:val="center"/>
              <w:rPr>
                <w:rFonts w:ascii="Times New Roman" w:hAnsi="Times New Roman"/>
                <w:sz w:val="24"/>
                <w:szCs w:val="24"/>
              </w:rPr>
            </w:pPr>
          </w:p>
        </w:tc>
      </w:tr>
      <w:tr w:rsidR="0082143D" w:rsidRPr="002C4A48" w14:paraId="1463B329" w14:textId="77777777" w:rsidTr="003C4E73">
        <w:tc>
          <w:tcPr>
            <w:tcW w:w="1271" w:type="dxa"/>
            <w:vAlign w:val="center"/>
          </w:tcPr>
          <w:p w14:paraId="247012D1" w14:textId="36E8020E"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10AB7C2D" w14:textId="434A492C"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Apsauga keičiant antenos </w:t>
            </w:r>
            <w:proofErr w:type="spellStart"/>
            <w:r w:rsidRPr="002C4A48">
              <w:rPr>
                <w:rFonts w:ascii="Times New Roman" w:eastAsia="Calibri" w:hAnsi="Times New Roman"/>
                <w:sz w:val="24"/>
                <w:szCs w:val="24"/>
              </w:rPr>
              <w:t>azimut</w:t>
            </w:r>
            <w:r w:rsidR="00822914" w:rsidRPr="002C4A48">
              <w:rPr>
                <w:rFonts w:ascii="Times New Roman" w:eastAsia="Calibri" w:hAnsi="Times New Roman"/>
                <w:sz w:val="24"/>
                <w:szCs w:val="24"/>
              </w:rPr>
              <w:t>ą</w:t>
            </w:r>
            <w:proofErr w:type="spellEnd"/>
          </w:p>
        </w:tc>
        <w:tc>
          <w:tcPr>
            <w:tcW w:w="6662" w:type="dxa"/>
            <w:vAlign w:val="center"/>
          </w:tcPr>
          <w:p w14:paraId="7E23BA6E" w14:textId="1690322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Turi būti vidiniai jungikliai, kurie išjungia motoro maitinimą pasiekus sukimo įrenginio </w:t>
            </w:r>
            <w:proofErr w:type="spellStart"/>
            <w:r w:rsidRPr="002C4A48">
              <w:rPr>
                <w:rFonts w:ascii="Times New Roman" w:eastAsia="Calibri" w:hAnsi="Times New Roman"/>
                <w:sz w:val="24"/>
                <w:szCs w:val="24"/>
              </w:rPr>
              <w:t>azimuto</w:t>
            </w:r>
            <w:proofErr w:type="spellEnd"/>
            <w:r w:rsidRPr="002C4A48">
              <w:rPr>
                <w:rFonts w:ascii="Times New Roman" w:eastAsia="Calibri" w:hAnsi="Times New Roman"/>
                <w:sz w:val="24"/>
                <w:szCs w:val="24"/>
              </w:rPr>
              <w:t xml:space="preserve"> diapazono bet kurį kraštą</w:t>
            </w:r>
          </w:p>
        </w:tc>
        <w:tc>
          <w:tcPr>
            <w:tcW w:w="2126" w:type="dxa"/>
          </w:tcPr>
          <w:p w14:paraId="09CD96A3" w14:textId="37ABEE4D" w:rsidR="0082143D" w:rsidRPr="002C4A48" w:rsidRDefault="0082143D" w:rsidP="0082143D">
            <w:pPr>
              <w:ind w:firstLine="0"/>
              <w:jc w:val="center"/>
              <w:rPr>
                <w:rFonts w:ascii="Times New Roman" w:hAnsi="Times New Roman"/>
                <w:sz w:val="24"/>
                <w:szCs w:val="24"/>
              </w:rPr>
            </w:pPr>
          </w:p>
        </w:tc>
        <w:tc>
          <w:tcPr>
            <w:tcW w:w="1985" w:type="dxa"/>
          </w:tcPr>
          <w:p w14:paraId="735CBE74" w14:textId="10D9EE3B" w:rsidR="0082143D" w:rsidRPr="002C4A48" w:rsidRDefault="0082143D" w:rsidP="0082143D">
            <w:pPr>
              <w:ind w:firstLine="0"/>
              <w:jc w:val="center"/>
              <w:rPr>
                <w:rFonts w:ascii="Times New Roman" w:hAnsi="Times New Roman"/>
                <w:sz w:val="24"/>
                <w:szCs w:val="24"/>
              </w:rPr>
            </w:pPr>
          </w:p>
        </w:tc>
      </w:tr>
      <w:tr w:rsidR="0082143D" w:rsidRPr="002C4A48" w14:paraId="6DAE5A74" w14:textId="77777777" w:rsidTr="003C4E73">
        <w:tc>
          <w:tcPr>
            <w:tcW w:w="1271" w:type="dxa"/>
            <w:vAlign w:val="center"/>
          </w:tcPr>
          <w:p w14:paraId="3E2EB3D2" w14:textId="07F48C83" w:rsidR="0082143D" w:rsidRPr="002C4A48" w:rsidRDefault="0082143D" w:rsidP="00FC39CF">
            <w:pPr>
              <w:pStyle w:val="Sraopastraipa"/>
              <w:numPr>
                <w:ilvl w:val="1"/>
                <w:numId w:val="6"/>
              </w:numPr>
              <w:rPr>
                <w:rFonts w:ascii="Times New Roman" w:hAnsi="Times New Roman"/>
                <w:sz w:val="24"/>
                <w:szCs w:val="24"/>
              </w:rPr>
            </w:pPr>
          </w:p>
        </w:tc>
        <w:tc>
          <w:tcPr>
            <w:tcW w:w="13892" w:type="dxa"/>
            <w:gridSpan w:val="4"/>
            <w:vAlign w:val="center"/>
          </w:tcPr>
          <w:p w14:paraId="0D881CAE" w14:textId="34E0D5B7" w:rsidR="0082143D" w:rsidRPr="002C4A48" w:rsidRDefault="0082143D" w:rsidP="0037379D">
            <w:pPr>
              <w:ind w:firstLine="0"/>
              <w:jc w:val="both"/>
              <w:rPr>
                <w:rFonts w:ascii="Times New Roman" w:hAnsi="Times New Roman"/>
                <w:b/>
                <w:color w:val="000000" w:themeColor="text1"/>
                <w:sz w:val="24"/>
                <w:szCs w:val="24"/>
              </w:rPr>
            </w:pPr>
            <w:r w:rsidRPr="002C4A48">
              <w:rPr>
                <w:rStyle w:val="Emfaz"/>
                <w:rFonts w:ascii="Times New Roman" w:hAnsi="Times New Roman"/>
                <w:bCs/>
                <w:sz w:val="24"/>
                <w:szCs w:val="24"/>
              </w:rPr>
              <w:t xml:space="preserve">Techniniai reikalavimai antenų </w:t>
            </w:r>
            <w:r w:rsidRPr="002C4A48">
              <w:rPr>
                <w:rFonts w:ascii="Times New Roman" w:hAnsi="Times New Roman"/>
                <w:b/>
                <w:color w:val="000000" w:themeColor="text1"/>
                <w:sz w:val="24"/>
                <w:szCs w:val="24"/>
              </w:rPr>
              <w:t>pasukimo įrenginio veikimui vertikalioje plokštumoje</w:t>
            </w:r>
          </w:p>
        </w:tc>
      </w:tr>
      <w:tr w:rsidR="0082143D" w:rsidRPr="002C4A48" w14:paraId="6A958615" w14:textId="77777777" w:rsidTr="003C4E73">
        <w:tc>
          <w:tcPr>
            <w:tcW w:w="1271" w:type="dxa"/>
            <w:vAlign w:val="center"/>
          </w:tcPr>
          <w:p w14:paraId="306EE5DE" w14:textId="29DD86E6"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782B1E36" w14:textId="4E5EBB0A"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Krypties vertikalioje plokštumoje</w:t>
            </w:r>
            <w:r w:rsidR="00555CC5" w:rsidRPr="002C4A48">
              <w:rPr>
                <w:rFonts w:ascii="Times New Roman" w:eastAsia="Calibri" w:hAnsi="Times New Roman"/>
                <w:sz w:val="24"/>
                <w:szCs w:val="24"/>
              </w:rPr>
              <w:t xml:space="preserve"> </w:t>
            </w:r>
            <w:r w:rsidRPr="002C4A48">
              <w:rPr>
                <w:rFonts w:ascii="Times New Roman" w:eastAsia="Calibri" w:hAnsi="Times New Roman"/>
                <w:sz w:val="24"/>
                <w:szCs w:val="24"/>
              </w:rPr>
              <w:t>(poliarizacijos) kitimo diapazonas</w:t>
            </w:r>
          </w:p>
        </w:tc>
        <w:tc>
          <w:tcPr>
            <w:tcW w:w="6662" w:type="dxa"/>
            <w:vAlign w:val="center"/>
          </w:tcPr>
          <w:p w14:paraId="68B9A8A5" w14:textId="3073954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 nuo -90 iki +90 laipsnių (žingsnis ne didesnis kaip 1 laipsnis)</w:t>
            </w:r>
          </w:p>
        </w:tc>
        <w:tc>
          <w:tcPr>
            <w:tcW w:w="2126" w:type="dxa"/>
          </w:tcPr>
          <w:p w14:paraId="59FA7D3F" w14:textId="737A62B8" w:rsidR="0082143D" w:rsidRPr="002C4A48" w:rsidRDefault="0082143D" w:rsidP="0082143D">
            <w:pPr>
              <w:ind w:firstLine="0"/>
              <w:jc w:val="center"/>
              <w:rPr>
                <w:rFonts w:ascii="Times New Roman" w:hAnsi="Times New Roman"/>
                <w:sz w:val="24"/>
                <w:szCs w:val="24"/>
              </w:rPr>
            </w:pPr>
          </w:p>
        </w:tc>
        <w:tc>
          <w:tcPr>
            <w:tcW w:w="1985" w:type="dxa"/>
          </w:tcPr>
          <w:p w14:paraId="7FECA1CC" w14:textId="74EEBAC3" w:rsidR="0082143D" w:rsidRPr="002C4A48" w:rsidRDefault="0082143D" w:rsidP="0082143D">
            <w:pPr>
              <w:ind w:firstLine="0"/>
              <w:jc w:val="center"/>
              <w:rPr>
                <w:rFonts w:ascii="Times New Roman" w:hAnsi="Times New Roman"/>
                <w:sz w:val="24"/>
                <w:szCs w:val="24"/>
              </w:rPr>
            </w:pPr>
          </w:p>
        </w:tc>
      </w:tr>
      <w:tr w:rsidR="0082143D" w:rsidRPr="002C4A48" w14:paraId="118EB24F" w14:textId="77777777" w:rsidTr="003C4E73">
        <w:tc>
          <w:tcPr>
            <w:tcW w:w="1271" w:type="dxa"/>
            <w:vAlign w:val="center"/>
          </w:tcPr>
          <w:p w14:paraId="04FBC152" w14:textId="3ACAA560"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5F4BEDE7" w14:textId="0A9326E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Sukimo greitis vertikalioje plokštumoje</w:t>
            </w:r>
          </w:p>
        </w:tc>
        <w:tc>
          <w:tcPr>
            <w:tcW w:w="6662" w:type="dxa"/>
            <w:vAlign w:val="center"/>
          </w:tcPr>
          <w:p w14:paraId="06ECC2FA" w14:textId="578F8AA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 9 laipsniai/sek (tipinis)</w:t>
            </w:r>
          </w:p>
        </w:tc>
        <w:tc>
          <w:tcPr>
            <w:tcW w:w="2126" w:type="dxa"/>
          </w:tcPr>
          <w:p w14:paraId="09BC1EAB" w14:textId="12060F6C" w:rsidR="0082143D" w:rsidRPr="002C4A48" w:rsidRDefault="0082143D" w:rsidP="0082143D">
            <w:pPr>
              <w:ind w:firstLine="0"/>
              <w:jc w:val="center"/>
              <w:rPr>
                <w:rFonts w:ascii="Times New Roman" w:hAnsi="Times New Roman"/>
                <w:sz w:val="24"/>
                <w:szCs w:val="24"/>
              </w:rPr>
            </w:pPr>
          </w:p>
        </w:tc>
        <w:tc>
          <w:tcPr>
            <w:tcW w:w="1985" w:type="dxa"/>
          </w:tcPr>
          <w:p w14:paraId="4CB9F1DB" w14:textId="67C8E531" w:rsidR="0082143D" w:rsidRPr="002C4A48" w:rsidRDefault="0082143D" w:rsidP="0082143D">
            <w:pPr>
              <w:ind w:firstLine="0"/>
              <w:jc w:val="center"/>
              <w:rPr>
                <w:rFonts w:ascii="Times New Roman" w:hAnsi="Times New Roman"/>
                <w:sz w:val="24"/>
                <w:szCs w:val="24"/>
              </w:rPr>
            </w:pPr>
          </w:p>
        </w:tc>
      </w:tr>
      <w:tr w:rsidR="0082143D" w:rsidRPr="002C4A48" w14:paraId="033C8BEC" w14:textId="77777777" w:rsidTr="003C4E73">
        <w:tc>
          <w:tcPr>
            <w:tcW w:w="1271" w:type="dxa"/>
            <w:vAlign w:val="center"/>
          </w:tcPr>
          <w:p w14:paraId="05FA0BF0" w14:textId="3AAE4279"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155D255" w14:textId="50F9648C"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Krypties pakartojamumas (pozicionavimo tikslumas, angl. </w:t>
            </w:r>
            <w:proofErr w:type="spellStart"/>
            <w:r w:rsidRPr="002C4A48">
              <w:rPr>
                <w:rFonts w:ascii="Times New Roman" w:eastAsia="Calibri" w:hAnsi="Times New Roman"/>
                <w:sz w:val="24"/>
                <w:szCs w:val="24"/>
              </w:rPr>
              <w:t>repeatability</w:t>
            </w:r>
            <w:proofErr w:type="spellEnd"/>
            <w:r w:rsidRPr="002C4A48">
              <w:rPr>
                <w:rFonts w:ascii="Times New Roman" w:eastAsia="Calibri" w:hAnsi="Times New Roman"/>
                <w:sz w:val="24"/>
                <w:szCs w:val="24"/>
              </w:rPr>
              <w:t>) vertikalioje plokštumoje</w:t>
            </w:r>
          </w:p>
        </w:tc>
        <w:tc>
          <w:tcPr>
            <w:tcW w:w="6662" w:type="dxa"/>
            <w:vAlign w:val="center"/>
          </w:tcPr>
          <w:p w14:paraId="2CC42A82" w14:textId="38C717DD"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blogesnis negu ±0,2 laipsnio (tipinis)</w:t>
            </w:r>
          </w:p>
        </w:tc>
        <w:tc>
          <w:tcPr>
            <w:tcW w:w="2126" w:type="dxa"/>
          </w:tcPr>
          <w:p w14:paraId="203C2F0D" w14:textId="021146C5" w:rsidR="0082143D" w:rsidRPr="002C4A48" w:rsidRDefault="0082143D" w:rsidP="0082143D">
            <w:pPr>
              <w:ind w:firstLine="0"/>
              <w:jc w:val="center"/>
              <w:rPr>
                <w:rFonts w:ascii="Times New Roman" w:hAnsi="Times New Roman"/>
                <w:sz w:val="24"/>
                <w:szCs w:val="24"/>
              </w:rPr>
            </w:pPr>
          </w:p>
        </w:tc>
        <w:tc>
          <w:tcPr>
            <w:tcW w:w="1985" w:type="dxa"/>
          </w:tcPr>
          <w:p w14:paraId="2E5BD948" w14:textId="30C73E2E" w:rsidR="0082143D" w:rsidRPr="002C4A48" w:rsidRDefault="0082143D" w:rsidP="0082143D">
            <w:pPr>
              <w:ind w:firstLine="0"/>
              <w:jc w:val="center"/>
              <w:rPr>
                <w:rFonts w:ascii="Times New Roman" w:hAnsi="Times New Roman"/>
                <w:sz w:val="24"/>
                <w:szCs w:val="24"/>
              </w:rPr>
            </w:pPr>
          </w:p>
        </w:tc>
      </w:tr>
      <w:tr w:rsidR="0082143D" w:rsidRPr="002C4A48" w14:paraId="4EE67EC0" w14:textId="77777777" w:rsidTr="003C4E73">
        <w:tc>
          <w:tcPr>
            <w:tcW w:w="1271" w:type="dxa"/>
            <w:vAlign w:val="center"/>
          </w:tcPr>
          <w:p w14:paraId="2F130D9A" w14:textId="79052B31"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065BBB13" w14:textId="68D510FB"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Apsauga keičiant antenos kryptį (poliarizaciją) vertikalioje plokštumoje</w:t>
            </w:r>
          </w:p>
        </w:tc>
        <w:tc>
          <w:tcPr>
            <w:tcW w:w="6662" w:type="dxa"/>
            <w:vAlign w:val="center"/>
          </w:tcPr>
          <w:p w14:paraId="0D740D18" w14:textId="48EB420A"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Turi būti vidiniai jungikliai, kurie išjungia variklio maitinimą pasiekus sukimo įrenginio krypties sukimo vertikalioje plokštumoje diapazono bet kurį kraštą</w:t>
            </w:r>
          </w:p>
        </w:tc>
        <w:tc>
          <w:tcPr>
            <w:tcW w:w="2126" w:type="dxa"/>
          </w:tcPr>
          <w:p w14:paraId="60A01106" w14:textId="55347A2B" w:rsidR="0082143D" w:rsidRPr="002C4A48" w:rsidRDefault="0082143D" w:rsidP="0082143D">
            <w:pPr>
              <w:ind w:firstLine="0"/>
              <w:jc w:val="center"/>
              <w:rPr>
                <w:rFonts w:ascii="Times New Roman" w:hAnsi="Times New Roman"/>
                <w:sz w:val="24"/>
                <w:szCs w:val="24"/>
              </w:rPr>
            </w:pPr>
          </w:p>
        </w:tc>
        <w:tc>
          <w:tcPr>
            <w:tcW w:w="1985" w:type="dxa"/>
          </w:tcPr>
          <w:p w14:paraId="0BE3F510" w14:textId="58FC1615" w:rsidR="0082143D" w:rsidRPr="002C4A48" w:rsidRDefault="0082143D" w:rsidP="0082143D">
            <w:pPr>
              <w:ind w:firstLine="0"/>
              <w:jc w:val="center"/>
              <w:rPr>
                <w:rFonts w:ascii="Times New Roman" w:hAnsi="Times New Roman"/>
                <w:sz w:val="24"/>
                <w:szCs w:val="24"/>
              </w:rPr>
            </w:pPr>
          </w:p>
        </w:tc>
      </w:tr>
      <w:tr w:rsidR="0082143D" w:rsidRPr="002C4A48" w14:paraId="6D6E1D23" w14:textId="77777777" w:rsidTr="003C4E73">
        <w:tc>
          <w:tcPr>
            <w:tcW w:w="1271" w:type="dxa"/>
            <w:vAlign w:val="center"/>
          </w:tcPr>
          <w:p w14:paraId="7BEB92B3" w14:textId="467A3367"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342609CB" w14:textId="02433F0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Signalinio radijo dažnio kabelio, skirto imtuvo patalpoje prijungimui prie antenų komutatoriaus, slopinimas</w:t>
            </w:r>
          </w:p>
        </w:tc>
        <w:tc>
          <w:tcPr>
            <w:tcW w:w="6662" w:type="dxa"/>
            <w:vAlign w:val="center"/>
          </w:tcPr>
          <w:p w14:paraId="41AB55E9" w14:textId="2F1F6CF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didesnis, kaip 25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/100 m 8 GHz dažnyje</w:t>
            </w:r>
          </w:p>
        </w:tc>
        <w:tc>
          <w:tcPr>
            <w:tcW w:w="2126" w:type="dxa"/>
          </w:tcPr>
          <w:p w14:paraId="2E848202" w14:textId="69AD92EA" w:rsidR="0082143D" w:rsidRPr="002C4A48" w:rsidRDefault="0082143D" w:rsidP="0082143D">
            <w:pPr>
              <w:ind w:firstLine="0"/>
              <w:jc w:val="center"/>
              <w:rPr>
                <w:rFonts w:ascii="Times New Roman" w:hAnsi="Times New Roman"/>
                <w:sz w:val="24"/>
                <w:szCs w:val="24"/>
              </w:rPr>
            </w:pPr>
          </w:p>
        </w:tc>
        <w:tc>
          <w:tcPr>
            <w:tcW w:w="1985" w:type="dxa"/>
          </w:tcPr>
          <w:p w14:paraId="12FCA709" w14:textId="3415F8B3" w:rsidR="0082143D" w:rsidRPr="002C4A48" w:rsidRDefault="0082143D" w:rsidP="0082143D">
            <w:pPr>
              <w:ind w:firstLine="0"/>
              <w:jc w:val="center"/>
              <w:rPr>
                <w:rFonts w:ascii="Times New Roman" w:hAnsi="Times New Roman"/>
                <w:sz w:val="24"/>
                <w:szCs w:val="24"/>
              </w:rPr>
            </w:pPr>
          </w:p>
        </w:tc>
      </w:tr>
      <w:tr w:rsidR="0082143D" w:rsidRPr="002C4A48" w14:paraId="3F50702F" w14:textId="77777777" w:rsidTr="003C4E73">
        <w:tc>
          <w:tcPr>
            <w:tcW w:w="1271" w:type="dxa"/>
            <w:vAlign w:val="center"/>
          </w:tcPr>
          <w:p w14:paraId="5F33CA97" w14:textId="4AF2B455"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772A0184" w14:textId="2A43B35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Signalinio radijo dažnio kabelio, skirto antenų prijungimui prie antenų komutatoriaus</w:t>
            </w:r>
          </w:p>
        </w:tc>
        <w:tc>
          <w:tcPr>
            <w:tcW w:w="6662" w:type="dxa"/>
            <w:vAlign w:val="center"/>
          </w:tcPr>
          <w:p w14:paraId="6B5AE624" w14:textId="0F7D032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didesnis, kaip 40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/100 m 8 GHz dažnyje</w:t>
            </w:r>
          </w:p>
        </w:tc>
        <w:tc>
          <w:tcPr>
            <w:tcW w:w="2126" w:type="dxa"/>
          </w:tcPr>
          <w:p w14:paraId="1915A8A1" w14:textId="6C84A77B" w:rsidR="0082143D" w:rsidRPr="002C4A48" w:rsidRDefault="0082143D" w:rsidP="0082143D">
            <w:pPr>
              <w:ind w:firstLine="0"/>
              <w:jc w:val="center"/>
              <w:rPr>
                <w:rFonts w:ascii="Times New Roman" w:hAnsi="Times New Roman"/>
                <w:sz w:val="24"/>
                <w:szCs w:val="24"/>
              </w:rPr>
            </w:pPr>
          </w:p>
        </w:tc>
        <w:tc>
          <w:tcPr>
            <w:tcW w:w="1985" w:type="dxa"/>
          </w:tcPr>
          <w:p w14:paraId="669ED279" w14:textId="1D01899B" w:rsidR="0082143D" w:rsidRPr="002C4A48" w:rsidRDefault="0082143D" w:rsidP="0082143D">
            <w:pPr>
              <w:ind w:firstLine="0"/>
              <w:jc w:val="center"/>
              <w:rPr>
                <w:rFonts w:ascii="Times New Roman" w:hAnsi="Times New Roman"/>
                <w:sz w:val="24"/>
                <w:szCs w:val="24"/>
              </w:rPr>
            </w:pPr>
          </w:p>
        </w:tc>
      </w:tr>
      <w:tr w:rsidR="0082143D" w:rsidRPr="002C4A48" w14:paraId="43A31271" w14:textId="77777777" w:rsidTr="003C4E73">
        <w:tc>
          <w:tcPr>
            <w:tcW w:w="1271" w:type="dxa"/>
            <w:vAlign w:val="center"/>
          </w:tcPr>
          <w:p w14:paraId="5FE6C329" w14:textId="72B85BDE"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55DFE46" w14:textId="20492F26"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Programinė valdymo įranga</w:t>
            </w:r>
          </w:p>
        </w:tc>
        <w:tc>
          <w:tcPr>
            <w:tcW w:w="6662" w:type="dxa"/>
            <w:vAlign w:val="center"/>
          </w:tcPr>
          <w:p w14:paraId="59EC905F" w14:textId="49EEDC9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Turi būti pateikta</w:t>
            </w:r>
          </w:p>
        </w:tc>
        <w:tc>
          <w:tcPr>
            <w:tcW w:w="2126" w:type="dxa"/>
          </w:tcPr>
          <w:p w14:paraId="6C9FE779" w14:textId="0F0001EE" w:rsidR="0082143D" w:rsidRPr="002C4A48" w:rsidRDefault="0082143D" w:rsidP="0082143D">
            <w:pPr>
              <w:ind w:firstLine="0"/>
              <w:jc w:val="center"/>
              <w:rPr>
                <w:rFonts w:ascii="Times New Roman" w:hAnsi="Times New Roman"/>
                <w:sz w:val="24"/>
                <w:szCs w:val="24"/>
              </w:rPr>
            </w:pPr>
          </w:p>
        </w:tc>
        <w:tc>
          <w:tcPr>
            <w:tcW w:w="1985" w:type="dxa"/>
          </w:tcPr>
          <w:p w14:paraId="12AA9F22" w14:textId="7F2E2CC1" w:rsidR="0082143D" w:rsidRPr="002C4A48" w:rsidRDefault="0082143D" w:rsidP="0082143D">
            <w:pPr>
              <w:ind w:firstLine="0"/>
              <w:jc w:val="center"/>
              <w:rPr>
                <w:rFonts w:ascii="Times New Roman" w:hAnsi="Times New Roman"/>
                <w:sz w:val="24"/>
                <w:szCs w:val="24"/>
              </w:rPr>
            </w:pPr>
          </w:p>
        </w:tc>
      </w:tr>
      <w:tr w:rsidR="0082143D" w:rsidRPr="002C4A48" w14:paraId="54138C97" w14:textId="77777777" w:rsidTr="003C4E73">
        <w:tc>
          <w:tcPr>
            <w:tcW w:w="1271" w:type="dxa"/>
            <w:vAlign w:val="center"/>
          </w:tcPr>
          <w:p w14:paraId="2C0CFF4D" w14:textId="07F48C83" w:rsidR="0082143D" w:rsidRPr="002C4A48" w:rsidRDefault="0082143D" w:rsidP="00FC39CF">
            <w:pPr>
              <w:pStyle w:val="Sraopastraipa"/>
              <w:numPr>
                <w:ilvl w:val="1"/>
                <w:numId w:val="6"/>
              </w:numPr>
              <w:rPr>
                <w:rFonts w:ascii="Times New Roman" w:hAnsi="Times New Roman"/>
                <w:sz w:val="24"/>
                <w:szCs w:val="24"/>
              </w:rPr>
            </w:pPr>
          </w:p>
        </w:tc>
        <w:tc>
          <w:tcPr>
            <w:tcW w:w="13892" w:type="dxa"/>
            <w:gridSpan w:val="4"/>
            <w:vAlign w:val="center"/>
          </w:tcPr>
          <w:p w14:paraId="14BC0BE5" w14:textId="72904F2E" w:rsidR="0082143D" w:rsidRPr="002C4A48" w:rsidRDefault="0082143D" w:rsidP="0037379D">
            <w:pPr>
              <w:ind w:firstLine="0"/>
              <w:jc w:val="both"/>
              <w:rPr>
                <w:rStyle w:val="Emfaz"/>
                <w:rFonts w:ascii="Times New Roman" w:hAnsi="Times New Roman"/>
                <w:bCs/>
                <w:sz w:val="24"/>
                <w:szCs w:val="24"/>
              </w:rPr>
            </w:pPr>
            <w:r w:rsidRPr="002C4A48">
              <w:rPr>
                <w:rStyle w:val="Emfaz"/>
                <w:rFonts w:ascii="Times New Roman" w:hAnsi="Times New Roman"/>
                <w:bCs/>
                <w:sz w:val="24"/>
                <w:szCs w:val="24"/>
              </w:rPr>
              <w:t>Techniniai reikalavimai GNSS antenai</w:t>
            </w:r>
            <w:r w:rsidRPr="002C4A48">
              <w:rPr>
                <w:rFonts w:ascii="Times New Roman" w:hAnsi="Times New Roman"/>
                <w:b/>
                <w:color w:val="000000" w:themeColor="text1"/>
                <w:sz w:val="24"/>
                <w:szCs w:val="24"/>
              </w:rPr>
              <w:t>.</w:t>
            </w:r>
          </w:p>
        </w:tc>
      </w:tr>
      <w:tr w:rsidR="0082143D" w:rsidRPr="002C4A48" w14:paraId="66A50524" w14:textId="77777777" w:rsidTr="003C4E73">
        <w:tc>
          <w:tcPr>
            <w:tcW w:w="1271" w:type="dxa"/>
            <w:vAlign w:val="center"/>
          </w:tcPr>
          <w:p w14:paraId="4E3F1E66" w14:textId="66CC749C"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2E6B343F" w14:textId="66B09B78"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Antena GNSS</w:t>
            </w:r>
          </w:p>
        </w:tc>
        <w:tc>
          <w:tcPr>
            <w:tcW w:w="6662" w:type="dxa"/>
            <w:vAlign w:val="center"/>
          </w:tcPr>
          <w:p w14:paraId="07CEAAA6" w14:textId="0392E301"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Turi užtikrinti palydovinių navigacijos signalų priėmimą ir apdorojimą iš ne mažiau kaip šių navigacijos sistemų GPS, GLONASS, </w:t>
            </w:r>
            <w:proofErr w:type="spellStart"/>
            <w:r w:rsidRPr="002C4A48">
              <w:rPr>
                <w:rFonts w:ascii="Times New Roman" w:eastAsia="Calibri" w:hAnsi="Times New Roman"/>
                <w:sz w:val="24"/>
                <w:szCs w:val="24"/>
              </w:rPr>
              <w:t>BeiDou</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Galileo</w:t>
            </w:r>
            <w:proofErr w:type="spellEnd"/>
          </w:p>
        </w:tc>
        <w:tc>
          <w:tcPr>
            <w:tcW w:w="2126" w:type="dxa"/>
          </w:tcPr>
          <w:p w14:paraId="7B6C8B72" w14:textId="56B27273" w:rsidR="0082143D" w:rsidRPr="002C4A48" w:rsidRDefault="0082143D" w:rsidP="0082143D">
            <w:pPr>
              <w:ind w:firstLine="0"/>
              <w:jc w:val="center"/>
              <w:rPr>
                <w:rFonts w:ascii="Times New Roman" w:hAnsi="Times New Roman"/>
                <w:sz w:val="24"/>
                <w:szCs w:val="24"/>
              </w:rPr>
            </w:pPr>
          </w:p>
        </w:tc>
        <w:tc>
          <w:tcPr>
            <w:tcW w:w="1985" w:type="dxa"/>
          </w:tcPr>
          <w:p w14:paraId="7A38F357" w14:textId="175BFCD5" w:rsidR="0082143D" w:rsidRPr="002C4A48" w:rsidRDefault="0082143D" w:rsidP="0082143D">
            <w:pPr>
              <w:ind w:firstLine="0"/>
              <w:jc w:val="center"/>
              <w:rPr>
                <w:rFonts w:ascii="Times New Roman" w:hAnsi="Times New Roman"/>
                <w:sz w:val="24"/>
                <w:szCs w:val="24"/>
              </w:rPr>
            </w:pPr>
          </w:p>
        </w:tc>
      </w:tr>
      <w:tr w:rsidR="0082143D" w:rsidRPr="002C4A48" w14:paraId="08A50D3F" w14:textId="77777777" w:rsidTr="003C4E73">
        <w:tc>
          <w:tcPr>
            <w:tcW w:w="1271" w:type="dxa"/>
            <w:vAlign w:val="center"/>
          </w:tcPr>
          <w:p w14:paraId="0BF1C01A" w14:textId="66CC749C"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57584306" w14:textId="40AA7754"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Antenos tipas</w:t>
            </w:r>
          </w:p>
        </w:tc>
        <w:tc>
          <w:tcPr>
            <w:tcW w:w="6662" w:type="dxa"/>
            <w:vAlign w:val="center"/>
          </w:tcPr>
          <w:p w14:paraId="5384BF0D" w14:textId="351B610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Aktyvinė</w:t>
            </w:r>
            <w:r w:rsidR="001F4989" w:rsidRPr="002C4A48">
              <w:rPr>
                <w:rFonts w:ascii="Times New Roman" w:eastAsia="Calibri" w:hAnsi="Times New Roman"/>
                <w:sz w:val="24"/>
                <w:szCs w:val="24"/>
              </w:rPr>
              <w:t xml:space="preserve"> CRPA tipo antena</w:t>
            </w:r>
          </w:p>
        </w:tc>
        <w:tc>
          <w:tcPr>
            <w:tcW w:w="2126" w:type="dxa"/>
          </w:tcPr>
          <w:p w14:paraId="39F1ED55" w14:textId="56B8DF74" w:rsidR="0082143D" w:rsidRPr="002C4A48" w:rsidRDefault="0082143D" w:rsidP="0082143D">
            <w:pPr>
              <w:ind w:firstLine="0"/>
              <w:jc w:val="center"/>
              <w:rPr>
                <w:rFonts w:ascii="Times New Roman" w:hAnsi="Times New Roman"/>
                <w:sz w:val="24"/>
                <w:szCs w:val="24"/>
              </w:rPr>
            </w:pPr>
          </w:p>
        </w:tc>
        <w:tc>
          <w:tcPr>
            <w:tcW w:w="1985" w:type="dxa"/>
          </w:tcPr>
          <w:p w14:paraId="386D8C6C" w14:textId="7D049B3C" w:rsidR="0082143D" w:rsidRPr="002C4A48" w:rsidRDefault="0082143D" w:rsidP="0082143D">
            <w:pPr>
              <w:ind w:firstLine="0"/>
              <w:jc w:val="center"/>
              <w:rPr>
                <w:rFonts w:ascii="Times New Roman" w:hAnsi="Times New Roman"/>
                <w:sz w:val="24"/>
                <w:szCs w:val="24"/>
              </w:rPr>
            </w:pPr>
          </w:p>
        </w:tc>
      </w:tr>
      <w:tr w:rsidR="0082143D" w:rsidRPr="002C4A48" w14:paraId="16713741" w14:textId="77777777" w:rsidTr="003C4E73">
        <w:tc>
          <w:tcPr>
            <w:tcW w:w="1271" w:type="dxa"/>
            <w:vAlign w:val="center"/>
          </w:tcPr>
          <w:p w14:paraId="7AEF8197" w14:textId="4FFC7047" w:rsidR="0082143D" w:rsidRPr="002C4A48" w:rsidRDefault="0082143D" w:rsidP="00FC39CF">
            <w:pPr>
              <w:pStyle w:val="Sraopastraipa"/>
              <w:numPr>
                <w:ilvl w:val="2"/>
                <w:numId w:val="6"/>
              </w:numPr>
              <w:rPr>
                <w:rFonts w:ascii="Times New Roman" w:hAnsi="Times New Roman"/>
                <w:sz w:val="24"/>
                <w:szCs w:val="24"/>
              </w:rPr>
            </w:pPr>
          </w:p>
        </w:tc>
        <w:tc>
          <w:tcPr>
            <w:tcW w:w="3119" w:type="dxa"/>
            <w:vAlign w:val="center"/>
          </w:tcPr>
          <w:p w14:paraId="44C5D8F9" w14:textId="5CC9B17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Aktyvinės GNSS antenos </w:t>
            </w:r>
            <w:proofErr w:type="spellStart"/>
            <w:r w:rsidRPr="002C4A48">
              <w:rPr>
                <w:rFonts w:ascii="Times New Roman" w:eastAsia="Calibri" w:hAnsi="Times New Roman"/>
                <w:color w:val="000000" w:themeColor="text1"/>
                <w:sz w:val="24"/>
                <w:szCs w:val="24"/>
              </w:rPr>
              <w:t>mažatriukšmio</w:t>
            </w:r>
            <w:proofErr w:type="spellEnd"/>
            <w:r w:rsidRPr="002C4A48">
              <w:rPr>
                <w:rFonts w:ascii="Times New Roman" w:eastAsia="Calibri" w:hAnsi="Times New Roman"/>
                <w:color w:val="000000" w:themeColor="text1"/>
                <w:sz w:val="24"/>
                <w:szCs w:val="24"/>
              </w:rPr>
              <w:t xml:space="preserve"> stiprintuvo stiprinimas</w:t>
            </w:r>
          </w:p>
        </w:tc>
        <w:tc>
          <w:tcPr>
            <w:tcW w:w="6662" w:type="dxa"/>
            <w:vAlign w:val="center"/>
          </w:tcPr>
          <w:p w14:paraId="317492F2" w14:textId="7665FDD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mažesnis kaip 15 </w:t>
            </w:r>
            <w:proofErr w:type="spellStart"/>
            <w:r w:rsidRPr="002C4A48">
              <w:rPr>
                <w:rFonts w:ascii="Times New Roman" w:eastAsia="Calibri" w:hAnsi="Times New Roman"/>
                <w:sz w:val="24"/>
                <w:szCs w:val="24"/>
              </w:rPr>
              <w:t>dB</w:t>
            </w:r>
            <w:proofErr w:type="spellEnd"/>
          </w:p>
        </w:tc>
        <w:tc>
          <w:tcPr>
            <w:tcW w:w="2126" w:type="dxa"/>
          </w:tcPr>
          <w:p w14:paraId="0F0DEEDF" w14:textId="70EB9CD2" w:rsidR="0082143D" w:rsidRPr="002C4A48" w:rsidRDefault="0082143D" w:rsidP="0082143D">
            <w:pPr>
              <w:ind w:firstLine="0"/>
              <w:jc w:val="center"/>
              <w:rPr>
                <w:rFonts w:ascii="Times New Roman" w:hAnsi="Times New Roman"/>
                <w:sz w:val="24"/>
                <w:szCs w:val="24"/>
              </w:rPr>
            </w:pPr>
          </w:p>
        </w:tc>
        <w:tc>
          <w:tcPr>
            <w:tcW w:w="1985" w:type="dxa"/>
          </w:tcPr>
          <w:p w14:paraId="7B04074C" w14:textId="1BC0FA9B" w:rsidR="0082143D" w:rsidRPr="002C4A48" w:rsidRDefault="0082143D" w:rsidP="0082143D">
            <w:pPr>
              <w:ind w:firstLine="0"/>
              <w:jc w:val="center"/>
              <w:rPr>
                <w:rFonts w:ascii="Times New Roman" w:hAnsi="Times New Roman"/>
                <w:sz w:val="24"/>
                <w:szCs w:val="24"/>
              </w:rPr>
            </w:pPr>
          </w:p>
        </w:tc>
      </w:tr>
      <w:tr w:rsidR="0082143D" w:rsidRPr="002C4A48" w14:paraId="210F45E3" w14:textId="77777777" w:rsidTr="003C4E73">
        <w:tc>
          <w:tcPr>
            <w:tcW w:w="1271" w:type="dxa"/>
            <w:vAlign w:val="center"/>
          </w:tcPr>
          <w:p w14:paraId="3753E134" w14:textId="07F48C83" w:rsidR="0082143D" w:rsidRPr="002C4A48" w:rsidRDefault="0082143D" w:rsidP="0082143D">
            <w:pPr>
              <w:pStyle w:val="Sraopastraipa"/>
              <w:ind w:left="360"/>
              <w:rPr>
                <w:rFonts w:ascii="Times New Roman" w:hAnsi="Times New Roman"/>
                <w:sz w:val="24"/>
                <w:szCs w:val="24"/>
              </w:rPr>
            </w:pPr>
            <w:bookmarkStart w:id="3" w:name="_Hlk194313479"/>
          </w:p>
        </w:tc>
        <w:tc>
          <w:tcPr>
            <w:tcW w:w="13892" w:type="dxa"/>
            <w:gridSpan w:val="4"/>
            <w:vAlign w:val="center"/>
          </w:tcPr>
          <w:p w14:paraId="2AD2763A" w14:textId="6450BB61" w:rsidR="0082143D" w:rsidRPr="002C4A48" w:rsidRDefault="0082143D" w:rsidP="0037379D">
            <w:pPr>
              <w:ind w:firstLine="0"/>
              <w:jc w:val="both"/>
              <w:rPr>
                <w:rFonts w:ascii="Times New Roman" w:hAnsi="Times New Roman"/>
                <w:b/>
                <w:bCs/>
                <w:color w:val="000000" w:themeColor="text1"/>
                <w:sz w:val="24"/>
                <w:szCs w:val="24"/>
              </w:rPr>
            </w:pPr>
            <w:r w:rsidRPr="002C4A48">
              <w:rPr>
                <w:rFonts w:ascii="Times New Roman" w:hAnsi="Times New Roman"/>
                <w:b/>
                <w:color w:val="000000" w:themeColor="text1"/>
                <w:sz w:val="24"/>
                <w:szCs w:val="24"/>
              </w:rPr>
              <w:t>Bendrieji reikalavimai antenoms, antenų pasukimo sistemai, antenų perjungimui.</w:t>
            </w:r>
          </w:p>
        </w:tc>
      </w:tr>
      <w:tr w:rsidR="0082143D" w:rsidRPr="002C4A48" w14:paraId="4842F777" w14:textId="77777777" w:rsidTr="003C4E73">
        <w:tc>
          <w:tcPr>
            <w:tcW w:w="1271" w:type="dxa"/>
            <w:vAlign w:val="center"/>
          </w:tcPr>
          <w:p w14:paraId="7DFCE152" w14:textId="16B0DF8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E1989A2" w14:textId="40DC4180"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Darbinės temperatūros diapazonas</w:t>
            </w:r>
          </w:p>
        </w:tc>
        <w:tc>
          <w:tcPr>
            <w:tcW w:w="6662" w:type="dxa"/>
            <w:vAlign w:val="center"/>
          </w:tcPr>
          <w:p w14:paraId="34DFA94C" w14:textId="2854FB8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 nuo -30°C iki +55°C</w:t>
            </w:r>
          </w:p>
        </w:tc>
        <w:tc>
          <w:tcPr>
            <w:tcW w:w="2126" w:type="dxa"/>
          </w:tcPr>
          <w:p w14:paraId="39C53BF3" w14:textId="0DF57EE3" w:rsidR="0082143D" w:rsidRPr="002C4A48" w:rsidRDefault="0082143D" w:rsidP="0082143D">
            <w:pPr>
              <w:ind w:firstLine="0"/>
              <w:jc w:val="center"/>
              <w:rPr>
                <w:rFonts w:ascii="Times New Roman" w:hAnsi="Times New Roman"/>
                <w:sz w:val="24"/>
                <w:szCs w:val="24"/>
              </w:rPr>
            </w:pPr>
          </w:p>
        </w:tc>
        <w:tc>
          <w:tcPr>
            <w:tcW w:w="1985" w:type="dxa"/>
          </w:tcPr>
          <w:p w14:paraId="690FB93B" w14:textId="5061B980" w:rsidR="0082143D" w:rsidRPr="002C4A48" w:rsidRDefault="0082143D" w:rsidP="0082143D">
            <w:pPr>
              <w:ind w:firstLine="0"/>
              <w:jc w:val="center"/>
              <w:rPr>
                <w:rFonts w:ascii="Times New Roman" w:hAnsi="Times New Roman"/>
                <w:sz w:val="24"/>
                <w:szCs w:val="24"/>
              </w:rPr>
            </w:pPr>
          </w:p>
        </w:tc>
      </w:tr>
      <w:tr w:rsidR="0082143D" w:rsidRPr="002C4A48" w14:paraId="5E8187CA" w14:textId="77777777" w:rsidTr="003C4E73">
        <w:tc>
          <w:tcPr>
            <w:tcW w:w="1271" w:type="dxa"/>
            <w:vAlign w:val="center"/>
          </w:tcPr>
          <w:p w14:paraId="73B31B19" w14:textId="04E23E5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F84A937" w14:textId="5BEA26B8"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Apsauga nuo stiprių statinių elektrinių laukų</w:t>
            </w:r>
          </w:p>
        </w:tc>
        <w:tc>
          <w:tcPr>
            <w:tcW w:w="6662" w:type="dxa"/>
            <w:vAlign w:val="center"/>
          </w:tcPr>
          <w:p w14:paraId="67F47DA2" w14:textId="5F41D4D6"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Turi būti užtikrinta</w:t>
            </w:r>
          </w:p>
        </w:tc>
        <w:tc>
          <w:tcPr>
            <w:tcW w:w="2126" w:type="dxa"/>
          </w:tcPr>
          <w:p w14:paraId="6607AEC8" w14:textId="1087A855" w:rsidR="0082143D" w:rsidRPr="002C4A48" w:rsidRDefault="0082143D" w:rsidP="0082143D">
            <w:pPr>
              <w:ind w:firstLine="0"/>
              <w:jc w:val="center"/>
              <w:rPr>
                <w:rFonts w:ascii="Times New Roman" w:hAnsi="Times New Roman"/>
                <w:sz w:val="24"/>
                <w:szCs w:val="24"/>
              </w:rPr>
            </w:pPr>
          </w:p>
        </w:tc>
        <w:tc>
          <w:tcPr>
            <w:tcW w:w="1985" w:type="dxa"/>
          </w:tcPr>
          <w:p w14:paraId="13D538BD" w14:textId="5EF1D120" w:rsidR="0082143D" w:rsidRPr="002C4A48" w:rsidRDefault="0082143D" w:rsidP="0082143D">
            <w:pPr>
              <w:ind w:firstLine="0"/>
              <w:jc w:val="center"/>
              <w:rPr>
                <w:rFonts w:ascii="Times New Roman" w:hAnsi="Times New Roman"/>
                <w:sz w:val="24"/>
                <w:szCs w:val="24"/>
              </w:rPr>
            </w:pPr>
          </w:p>
        </w:tc>
      </w:tr>
      <w:tr w:rsidR="0082143D" w:rsidRPr="002C4A48" w14:paraId="64C285B1" w14:textId="77777777" w:rsidTr="003C4E73">
        <w:tc>
          <w:tcPr>
            <w:tcW w:w="1271" w:type="dxa"/>
            <w:vAlign w:val="center"/>
          </w:tcPr>
          <w:p w14:paraId="16F4DC3C" w14:textId="16B0DF8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65083AF" w14:textId="1CAE0B09"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Žaibosauga</w:t>
            </w:r>
          </w:p>
        </w:tc>
        <w:tc>
          <w:tcPr>
            <w:tcW w:w="6662" w:type="dxa"/>
            <w:vAlign w:val="center"/>
          </w:tcPr>
          <w:p w14:paraId="546690F8" w14:textId="38F6B15B"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Krypties nustatymo antena turi turėti integruotą žaibosaugą. Žaibosaugos elementai neturi neigiamai įtakoti krypties nustatymo įrenginio matuojamo signalo krypties tikslumo</w:t>
            </w:r>
          </w:p>
        </w:tc>
        <w:tc>
          <w:tcPr>
            <w:tcW w:w="2126" w:type="dxa"/>
          </w:tcPr>
          <w:p w14:paraId="6AFBC72D" w14:textId="52925864" w:rsidR="0082143D" w:rsidRPr="002C4A48" w:rsidRDefault="0082143D" w:rsidP="0082143D">
            <w:pPr>
              <w:ind w:firstLine="0"/>
              <w:jc w:val="center"/>
              <w:rPr>
                <w:rFonts w:ascii="Times New Roman" w:hAnsi="Times New Roman"/>
                <w:sz w:val="24"/>
                <w:szCs w:val="24"/>
              </w:rPr>
            </w:pPr>
          </w:p>
        </w:tc>
        <w:tc>
          <w:tcPr>
            <w:tcW w:w="1985" w:type="dxa"/>
          </w:tcPr>
          <w:p w14:paraId="67552B68" w14:textId="46043BB1" w:rsidR="0082143D" w:rsidRPr="002C4A48" w:rsidRDefault="0082143D" w:rsidP="0082143D">
            <w:pPr>
              <w:ind w:firstLine="0"/>
              <w:jc w:val="center"/>
              <w:rPr>
                <w:rFonts w:ascii="Times New Roman" w:hAnsi="Times New Roman"/>
                <w:sz w:val="24"/>
                <w:szCs w:val="24"/>
              </w:rPr>
            </w:pPr>
          </w:p>
        </w:tc>
      </w:tr>
      <w:tr w:rsidR="0082143D" w:rsidRPr="002C4A48" w14:paraId="0BA8962D" w14:textId="77777777" w:rsidTr="003C4E73">
        <w:tc>
          <w:tcPr>
            <w:tcW w:w="1271" w:type="dxa"/>
            <w:vAlign w:val="center"/>
          </w:tcPr>
          <w:p w14:paraId="5849225A" w14:textId="77777777" w:rsidR="0082143D" w:rsidRPr="002C4A48" w:rsidRDefault="0082143D" w:rsidP="00FC39CF">
            <w:pPr>
              <w:pStyle w:val="Sraopastraipa"/>
              <w:numPr>
                <w:ilvl w:val="0"/>
                <w:numId w:val="6"/>
              </w:numPr>
              <w:spacing w:before="60" w:after="60"/>
              <w:rPr>
                <w:rFonts w:ascii="Times New Roman" w:hAnsi="Times New Roman"/>
                <w:sz w:val="24"/>
                <w:szCs w:val="24"/>
              </w:rPr>
            </w:pPr>
            <w:bookmarkStart w:id="4" w:name="_Hlk199237231"/>
            <w:bookmarkEnd w:id="3"/>
            <w:bookmarkEnd w:id="4"/>
          </w:p>
        </w:tc>
        <w:tc>
          <w:tcPr>
            <w:tcW w:w="13892" w:type="dxa"/>
            <w:gridSpan w:val="4"/>
            <w:vAlign w:val="center"/>
          </w:tcPr>
          <w:p w14:paraId="08B7BBB4" w14:textId="71B4D701" w:rsidR="0082143D" w:rsidRPr="002C4A48" w:rsidRDefault="0082143D" w:rsidP="0037379D">
            <w:pPr>
              <w:spacing w:before="60" w:after="60"/>
              <w:ind w:firstLine="0"/>
              <w:jc w:val="both"/>
              <w:rPr>
                <w:rFonts w:ascii="Times New Roman" w:hAnsi="Times New Roman"/>
                <w:b/>
                <w:bCs/>
                <w:sz w:val="24"/>
                <w:szCs w:val="24"/>
              </w:rPr>
            </w:pPr>
            <w:r w:rsidRPr="002C4A48">
              <w:rPr>
                <w:rFonts w:ascii="Times New Roman" w:hAnsi="Times New Roman"/>
                <w:b/>
                <w:bCs/>
                <w:sz w:val="24"/>
                <w:szCs w:val="24"/>
              </w:rPr>
              <w:t xml:space="preserve">Techniniai reikalavimai nutolusiam radijo stebėsenos imtuvui </w:t>
            </w:r>
          </w:p>
        </w:tc>
      </w:tr>
      <w:tr w:rsidR="0082143D" w:rsidRPr="002C4A48" w14:paraId="05C8C870" w14:textId="77777777" w:rsidTr="003C4E73">
        <w:tc>
          <w:tcPr>
            <w:tcW w:w="1271" w:type="dxa"/>
            <w:vAlign w:val="center"/>
          </w:tcPr>
          <w:p w14:paraId="7D6F8066" w14:textId="1D6093DC"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B1C8C01" w14:textId="0A47A181"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Dažnių diapazonas</w:t>
            </w:r>
          </w:p>
        </w:tc>
        <w:tc>
          <w:tcPr>
            <w:tcW w:w="6662" w:type="dxa"/>
            <w:vAlign w:val="center"/>
          </w:tcPr>
          <w:p w14:paraId="1C26252F" w14:textId="0C8FD0F8"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siauresnis kaip nuo 9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 xml:space="preserve">  iki 8 GHz</w:t>
            </w:r>
          </w:p>
        </w:tc>
        <w:tc>
          <w:tcPr>
            <w:tcW w:w="2126" w:type="dxa"/>
          </w:tcPr>
          <w:p w14:paraId="7E6D4D38" w14:textId="77777777" w:rsidR="0082143D" w:rsidRPr="002C4A48" w:rsidRDefault="0082143D" w:rsidP="0082143D">
            <w:pPr>
              <w:spacing w:before="60" w:after="60"/>
              <w:ind w:firstLine="0"/>
              <w:jc w:val="center"/>
              <w:rPr>
                <w:rFonts w:ascii="Times New Roman" w:hAnsi="Times New Roman"/>
                <w:bCs/>
                <w:sz w:val="24"/>
                <w:szCs w:val="24"/>
              </w:rPr>
            </w:pPr>
          </w:p>
        </w:tc>
        <w:tc>
          <w:tcPr>
            <w:tcW w:w="1985" w:type="dxa"/>
          </w:tcPr>
          <w:p w14:paraId="423852AF" w14:textId="77777777" w:rsidR="0082143D" w:rsidRPr="002C4A48" w:rsidRDefault="0082143D" w:rsidP="0082143D">
            <w:pPr>
              <w:spacing w:before="60" w:after="60"/>
              <w:ind w:firstLine="0"/>
              <w:jc w:val="center"/>
              <w:rPr>
                <w:rFonts w:ascii="Times New Roman" w:hAnsi="Times New Roman"/>
                <w:bCs/>
                <w:iCs/>
                <w:sz w:val="24"/>
                <w:szCs w:val="24"/>
              </w:rPr>
            </w:pPr>
          </w:p>
        </w:tc>
      </w:tr>
      <w:tr w:rsidR="0082143D" w:rsidRPr="002C4A48" w14:paraId="6EA1AC3D" w14:textId="77777777" w:rsidTr="003C4E73">
        <w:tc>
          <w:tcPr>
            <w:tcW w:w="1271" w:type="dxa"/>
            <w:vAlign w:val="center"/>
          </w:tcPr>
          <w:p w14:paraId="130A5E2B" w14:textId="1D6093DC"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7A35863" w14:textId="24CD162D"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Mažiausia dažnio derinimo skiriamoji geba</w:t>
            </w:r>
          </w:p>
        </w:tc>
        <w:tc>
          <w:tcPr>
            <w:tcW w:w="6662" w:type="dxa"/>
            <w:vAlign w:val="center"/>
          </w:tcPr>
          <w:p w14:paraId="1AF0186E" w14:textId="04506E06"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didesnė kaip 1 Hz</w:t>
            </w:r>
          </w:p>
        </w:tc>
        <w:tc>
          <w:tcPr>
            <w:tcW w:w="2126" w:type="dxa"/>
          </w:tcPr>
          <w:p w14:paraId="6EF90F3A" w14:textId="4510D74E" w:rsidR="0082143D" w:rsidRPr="002C4A48" w:rsidRDefault="0082143D" w:rsidP="0082143D">
            <w:pPr>
              <w:ind w:firstLine="0"/>
              <w:jc w:val="center"/>
              <w:rPr>
                <w:rFonts w:ascii="Times New Roman" w:hAnsi="Times New Roman"/>
                <w:sz w:val="24"/>
                <w:szCs w:val="24"/>
              </w:rPr>
            </w:pPr>
          </w:p>
        </w:tc>
        <w:tc>
          <w:tcPr>
            <w:tcW w:w="1985" w:type="dxa"/>
          </w:tcPr>
          <w:p w14:paraId="46AB6D99" w14:textId="0405091C" w:rsidR="0082143D" w:rsidRPr="002C4A48" w:rsidRDefault="0082143D" w:rsidP="0082143D">
            <w:pPr>
              <w:ind w:firstLine="0"/>
              <w:jc w:val="center"/>
              <w:rPr>
                <w:rFonts w:ascii="Times New Roman" w:hAnsi="Times New Roman"/>
                <w:sz w:val="24"/>
                <w:szCs w:val="24"/>
              </w:rPr>
            </w:pPr>
          </w:p>
        </w:tc>
      </w:tr>
      <w:tr w:rsidR="0082143D" w:rsidRPr="002C4A48" w14:paraId="0F0968FB" w14:textId="77777777" w:rsidTr="003C4E73">
        <w:tc>
          <w:tcPr>
            <w:tcW w:w="1271" w:type="dxa"/>
            <w:vAlign w:val="center"/>
          </w:tcPr>
          <w:p w14:paraId="0A84D86A" w14:textId="1D6093DC"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EFABCE3" w14:textId="5669CE47"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Dažnio nustatymo paklaida</w:t>
            </w:r>
          </w:p>
        </w:tc>
        <w:tc>
          <w:tcPr>
            <w:tcW w:w="6662" w:type="dxa"/>
            <w:vAlign w:val="center"/>
          </w:tcPr>
          <w:p w14:paraId="18227AAF" w14:textId="1C998AF0"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didesnė kaip 2 × 10–7</w:t>
            </w:r>
          </w:p>
        </w:tc>
        <w:tc>
          <w:tcPr>
            <w:tcW w:w="2126" w:type="dxa"/>
          </w:tcPr>
          <w:p w14:paraId="6A4A143E" w14:textId="0AC7DABD" w:rsidR="0082143D" w:rsidRPr="002C4A48" w:rsidRDefault="0082143D" w:rsidP="0082143D">
            <w:pPr>
              <w:ind w:firstLine="0"/>
              <w:jc w:val="center"/>
              <w:rPr>
                <w:rFonts w:ascii="Times New Roman" w:hAnsi="Times New Roman"/>
                <w:sz w:val="24"/>
                <w:szCs w:val="24"/>
              </w:rPr>
            </w:pPr>
          </w:p>
        </w:tc>
        <w:tc>
          <w:tcPr>
            <w:tcW w:w="1985" w:type="dxa"/>
          </w:tcPr>
          <w:p w14:paraId="3D39478B" w14:textId="07BA5C92" w:rsidR="0082143D" w:rsidRPr="002C4A48" w:rsidRDefault="0082143D" w:rsidP="0082143D">
            <w:pPr>
              <w:ind w:firstLine="0"/>
              <w:jc w:val="center"/>
              <w:rPr>
                <w:rFonts w:ascii="Times New Roman" w:hAnsi="Times New Roman"/>
                <w:sz w:val="24"/>
                <w:szCs w:val="24"/>
              </w:rPr>
            </w:pPr>
          </w:p>
        </w:tc>
      </w:tr>
      <w:tr w:rsidR="0082143D" w:rsidRPr="002C4A48" w14:paraId="23D72DE0" w14:textId="77777777" w:rsidTr="003C4E73">
        <w:tc>
          <w:tcPr>
            <w:tcW w:w="1271" w:type="dxa"/>
            <w:vAlign w:val="center"/>
          </w:tcPr>
          <w:p w14:paraId="17C55CDB" w14:textId="31380A1B"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43C1810" w14:textId="0FD14590"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Realaus laiko tarpinio dažnio juostos plotis</w:t>
            </w:r>
          </w:p>
        </w:tc>
        <w:tc>
          <w:tcPr>
            <w:tcW w:w="6662" w:type="dxa"/>
            <w:vAlign w:val="center"/>
          </w:tcPr>
          <w:p w14:paraId="64853BB4" w14:textId="4973D9DA"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mažesnis kaip 40 MHz</w:t>
            </w:r>
          </w:p>
        </w:tc>
        <w:tc>
          <w:tcPr>
            <w:tcW w:w="2126" w:type="dxa"/>
          </w:tcPr>
          <w:p w14:paraId="35B7C0E5" w14:textId="2F358069" w:rsidR="0082143D" w:rsidRPr="002C4A48" w:rsidRDefault="0082143D" w:rsidP="0082143D">
            <w:pPr>
              <w:ind w:firstLine="0"/>
              <w:jc w:val="center"/>
              <w:rPr>
                <w:rFonts w:ascii="Times New Roman" w:hAnsi="Times New Roman"/>
                <w:sz w:val="24"/>
                <w:szCs w:val="24"/>
              </w:rPr>
            </w:pPr>
          </w:p>
        </w:tc>
        <w:tc>
          <w:tcPr>
            <w:tcW w:w="1985" w:type="dxa"/>
          </w:tcPr>
          <w:p w14:paraId="4CA4AB14" w14:textId="6D2B7397" w:rsidR="0082143D" w:rsidRPr="002C4A48" w:rsidRDefault="0082143D" w:rsidP="0082143D">
            <w:pPr>
              <w:ind w:firstLine="0"/>
              <w:jc w:val="center"/>
              <w:rPr>
                <w:rFonts w:ascii="Times New Roman" w:hAnsi="Times New Roman"/>
                <w:sz w:val="24"/>
                <w:szCs w:val="24"/>
              </w:rPr>
            </w:pPr>
          </w:p>
        </w:tc>
      </w:tr>
      <w:tr w:rsidR="0082143D" w:rsidRPr="002C4A48" w14:paraId="721FD258" w14:textId="77777777" w:rsidTr="003C4E73">
        <w:tc>
          <w:tcPr>
            <w:tcW w:w="1271" w:type="dxa"/>
            <w:vAlign w:val="center"/>
          </w:tcPr>
          <w:p w14:paraId="269DD7ED" w14:textId="00BBC1A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2786DF9" w14:textId="35F36DB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Įrašyti spektro duomenis vėlesnei analizei</w:t>
            </w:r>
          </w:p>
        </w:tc>
        <w:tc>
          <w:tcPr>
            <w:tcW w:w="6662" w:type="dxa"/>
            <w:vAlign w:val="center"/>
          </w:tcPr>
          <w:p w14:paraId="15677496" w14:textId="29EA2EAF"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tokį funkcionalumą</w:t>
            </w:r>
          </w:p>
        </w:tc>
        <w:tc>
          <w:tcPr>
            <w:tcW w:w="2126" w:type="dxa"/>
          </w:tcPr>
          <w:p w14:paraId="30C425AF" w14:textId="46A05322" w:rsidR="0082143D" w:rsidRPr="002C4A48" w:rsidRDefault="0082143D" w:rsidP="0082143D">
            <w:pPr>
              <w:ind w:firstLine="0"/>
              <w:jc w:val="center"/>
              <w:rPr>
                <w:rFonts w:ascii="Times New Roman" w:hAnsi="Times New Roman"/>
                <w:sz w:val="24"/>
                <w:szCs w:val="24"/>
              </w:rPr>
            </w:pPr>
          </w:p>
        </w:tc>
        <w:tc>
          <w:tcPr>
            <w:tcW w:w="1985" w:type="dxa"/>
          </w:tcPr>
          <w:p w14:paraId="6D0492B7" w14:textId="502A409A" w:rsidR="0082143D" w:rsidRPr="002C4A48" w:rsidRDefault="0082143D" w:rsidP="0082143D">
            <w:pPr>
              <w:ind w:firstLine="0"/>
              <w:jc w:val="center"/>
              <w:rPr>
                <w:rFonts w:ascii="Times New Roman" w:hAnsi="Times New Roman"/>
                <w:sz w:val="24"/>
                <w:szCs w:val="24"/>
              </w:rPr>
            </w:pPr>
          </w:p>
        </w:tc>
      </w:tr>
      <w:tr w:rsidR="0082143D" w:rsidRPr="002C4A48" w14:paraId="4C120963" w14:textId="77777777" w:rsidTr="003C4E73">
        <w:tc>
          <w:tcPr>
            <w:tcW w:w="1271" w:type="dxa"/>
            <w:vAlign w:val="center"/>
          </w:tcPr>
          <w:p w14:paraId="071DFCE8" w14:textId="512759D3"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7EC0445" w14:textId="174257C8" w:rsidR="0082143D" w:rsidRPr="002C4A48" w:rsidRDefault="4C56F687" w:rsidP="6199506F">
            <w:pPr>
              <w:ind w:firstLine="0"/>
              <w:rPr>
                <w:rFonts w:ascii="Times New Roman" w:eastAsia="Calibri" w:hAnsi="Times New Roman"/>
                <w:sz w:val="24"/>
                <w:szCs w:val="24"/>
              </w:rPr>
            </w:pPr>
            <w:r w:rsidRPr="002C4A48">
              <w:rPr>
                <w:rFonts w:ascii="Times New Roman" w:eastAsia="Calibri" w:hAnsi="Times New Roman"/>
                <w:sz w:val="24"/>
                <w:szCs w:val="24"/>
              </w:rPr>
              <w:t xml:space="preserve">Trečios eilės </w:t>
            </w:r>
            <w:proofErr w:type="spellStart"/>
            <w:r w:rsidRPr="002C4A48">
              <w:rPr>
                <w:rFonts w:ascii="Times New Roman" w:eastAsia="Calibri" w:hAnsi="Times New Roman"/>
                <w:sz w:val="24"/>
                <w:szCs w:val="24"/>
              </w:rPr>
              <w:t>intermoduliacija</w:t>
            </w:r>
            <w:proofErr w:type="spellEnd"/>
            <w:r w:rsidRPr="002C4A48">
              <w:rPr>
                <w:rFonts w:ascii="Times New Roman" w:eastAsia="Calibri" w:hAnsi="Times New Roman"/>
                <w:sz w:val="24"/>
                <w:szCs w:val="24"/>
              </w:rPr>
              <w:t xml:space="preserve"> (angl. </w:t>
            </w:r>
            <w:proofErr w:type="spellStart"/>
            <w:r w:rsidRPr="002C4A48">
              <w:rPr>
                <w:rFonts w:ascii="Times New Roman" w:eastAsia="Calibri" w:hAnsi="Times New Roman"/>
                <w:sz w:val="24"/>
                <w:szCs w:val="24"/>
              </w:rPr>
              <w:t>Third-order</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intercept</w:t>
            </w:r>
            <w:proofErr w:type="spellEnd"/>
            <w:r w:rsidRPr="002C4A48">
              <w:rPr>
                <w:rFonts w:ascii="Times New Roman" w:eastAsia="Calibri" w:hAnsi="Times New Roman"/>
                <w:sz w:val="24"/>
                <w:szCs w:val="24"/>
              </w:rPr>
              <w:t xml:space="preserve"> - TOI)</w:t>
            </w:r>
          </w:p>
        </w:tc>
        <w:tc>
          <w:tcPr>
            <w:tcW w:w="6662" w:type="dxa"/>
            <w:vAlign w:val="center"/>
          </w:tcPr>
          <w:p w14:paraId="4FA7A38B" w14:textId="6BDECA8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 Tipinė reikšmė ne mažesnė kaip: </w:t>
            </w:r>
          </w:p>
          <w:p w14:paraId="168151FB" w14:textId="3F23FEC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iki 5,3 GHz, </w:t>
            </w:r>
          </w:p>
          <w:p w14:paraId="3B680CFF" w14:textId="180DBC4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-6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5,3 GHz</w:t>
            </w:r>
          </w:p>
        </w:tc>
        <w:tc>
          <w:tcPr>
            <w:tcW w:w="2126" w:type="dxa"/>
          </w:tcPr>
          <w:p w14:paraId="671317D2" w14:textId="17C5D068" w:rsidR="0082143D" w:rsidRPr="002C4A48" w:rsidRDefault="0082143D" w:rsidP="0082143D">
            <w:pPr>
              <w:ind w:firstLine="0"/>
              <w:jc w:val="center"/>
              <w:rPr>
                <w:rFonts w:ascii="Times New Roman" w:hAnsi="Times New Roman"/>
                <w:sz w:val="24"/>
                <w:szCs w:val="24"/>
              </w:rPr>
            </w:pPr>
          </w:p>
        </w:tc>
        <w:tc>
          <w:tcPr>
            <w:tcW w:w="1985" w:type="dxa"/>
          </w:tcPr>
          <w:p w14:paraId="17806A6B" w14:textId="11726768" w:rsidR="0082143D" w:rsidRPr="002C4A48" w:rsidRDefault="0082143D" w:rsidP="0082143D">
            <w:pPr>
              <w:ind w:firstLine="0"/>
              <w:jc w:val="center"/>
              <w:rPr>
                <w:rFonts w:ascii="Times New Roman" w:hAnsi="Times New Roman"/>
                <w:sz w:val="24"/>
                <w:szCs w:val="24"/>
              </w:rPr>
            </w:pPr>
          </w:p>
        </w:tc>
      </w:tr>
      <w:tr w:rsidR="0082143D" w:rsidRPr="002C4A48" w14:paraId="46A549F5" w14:textId="77777777" w:rsidTr="003C4E73">
        <w:tc>
          <w:tcPr>
            <w:tcW w:w="1271" w:type="dxa"/>
            <w:vAlign w:val="center"/>
          </w:tcPr>
          <w:p w14:paraId="320132E0" w14:textId="292DE57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2326C92" w14:textId="7A32B787" w:rsidR="0082143D" w:rsidRPr="002C4A48" w:rsidRDefault="6A7728AD" w:rsidP="6199506F">
            <w:pPr>
              <w:ind w:firstLine="0"/>
              <w:rPr>
                <w:rFonts w:ascii="Times New Roman" w:eastAsia="Calibri" w:hAnsi="Times New Roman"/>
                <w:sz w:val="24"/>
                <w:szCs w:val="24"/>
              </w:rPr>
            </w:pPr>
            <w:r w:rsidRPr="002C4A48">
              <w:rPr>
                <w:rFonts w:ascii="Times New Roman" w:eastAsia="Calibri" w:hAnsi="Times New Roman"/>
                <w:sz w:val="24"/>
                <w:szCs w:val="24"/>
              </w:rPr>
              <w:t xml:space="preserve">Atvaizduojamas vidutinis nuosavų triukšmų lygis (angl. </w:t>
            </w:r>
            <w:proofErr w:type="spellStart"/>
            <w:r w:rsidRPr="002C4A48">
              <w:rPr>
                <w:rFonts w:ascii="Times New Roman" w:eastAsia="Calibri" w:hAnsi="Times New Roman"/>
                <w:sz w:val="24"/>
                <w:szCs w:val="24"/>
              </w:rPr>
              <w:t>Displayed</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Average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Noise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Level</w:t>
            </w:r>
            <w:proofErr w:type="spellEnd"/>
            <w:r w:rsidRPr="002C4A48">
              <w:rPr>
                <w:rFonts w:ascii="Times New Roman" w:eastAsia="Calibri" w:hAnsi="Times New Roman"/>
                <w:sz w:val="24"/>
                <w:szCs w:val="24"/>
              </w:rPr>
              <w:t xml:space="preserve"> - DANL)</w:t>
            </w:r>
          </w:p>
        </w:tc>
        <w:tc>
          <w:tcPr>
            <w:tcW w:w="6662" w:type="dxa"/>
            <w:vAlign w:val="center"/>
          </w:tcPr>
          <w:p w14:paraId="32ABBBE1" w14:textId="73AA97D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 Tipinė reikšmė ne didesnė kaip:</w:t>
            </w:r>
          </w:p>
          <w:p w14:paraId="11864135" w14:textId="5EA84573"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-164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iki 5,3 GHz,</w:t>
            </w:r>
          </w:p>
          <w:p w14:paraId="2D98C5A5" w14:textId="61FDAFC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-162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5,3 GHz</w:t>
            </w:r>
          </w:p>
        </w:tc>
        <w:tc>
          <w:tcPr>
            <w:tcW w:w="2126" w:type="dxa"/>
          </w:tcPr>
          <w:p w14:paraId="7A05B8EE" w14:textId="2FC19B34" w:rsidR="0082143D" w:rsidRPr="002C4A48" w:rsidRDefault="0082143D" w:rsidP="0082143D">
            <w:pPr>
              <w:ind w:firstLine="0"/>
              <w:jc w:val="center"/>
              <w:rPr>
                <w:rFonts w:ascii="Times New Roman" w:hAnsi="Times New Roman"/>
                <w:sz w:val="24"/>
                <w:szCs w:val="24"/>
              </w:rPr>
            </w:pPr>
          </w:p>
        </w:tc>
        <w:tc>
          <w:tcPr>
            <w:tcW w:w="1985" w:type="dxa"/>
          </w:tcPr>
          <w:p w14:paraId="1DB395DC" w14:textId="1E8E90BA" w:rsidR="0082143D" w:rsidRPr="002C4A48" w:rsidRDefault="0082143D" w:rsidP="0082143D">
            <w:pPr>
              <w:ind w:firstLine="0"/>
              <w:jc w:val="center"/>
              <w:rPr>
                <w:rFonts w:ascii="Times New Roman" w:hAnsi="Times New Roman"/>
                <w:sz w:val="24"/>
                <w:szCs w:val="24"/>
              </w:rPr>
            </w:pPr>
          </w:p>
        </w:tc>
      </w:tr>
      <w:tr w:rsidR="0082143D" w:rsidRPr="002C4A48" w14:paraId="6899B3F3" w14:textId="77777777" w:rsidTr="003C4E73">
        <w:tc>
          <w:tcPr>
            <w:tcW w:w="1271" w:type="dxa"/>
            <w:vAlign w:val="center"/>
          </w:tcPr>
          <w:p w14:paraId="30428C19" w14:textId="505E8DD0"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E7EE6F0" w14:textId="330666B6" w:rsidR="0082143D" w:rsidRPr="002C4A48" w:rsidRDefault="45CFF4D9" w:rsidP="0082143D">
            <w:pPr>
              <w:ind w:firstLine="0"/>
              <w:rPr>
                <w:rFonts w:ascii="Times New Roman" w:eastAsia="Calibri" w:hAnsi="Times New Roman"/>
                <w:sz w:val="24"/>
                <w:szCs w:val="24"/>
              </w:rPr>
            </w:pPr>
            <w:r w:rsidRPr="002C4A48">
              <w:rPr>
                <w:rFonts w:ascii="Times New Roman" w:eastAsia="Calibri" w:hAnsi="Times New Roman"/>
                <w:sz w:val="24"/>
                <w:szCs w:val="24"/>
              </w:rPr>
              <w:t>Triukšmo koeficientas</w:t>
            </w:r>
          </w:p>
        </w:tc>
        <w:tc>
          <w:tcPr>
            <w:tcW w:w="6662" w:type="dxa"/>
            <w:vAlign w:val="center"/>
          </w:tcPr>
          <w:p w14:paraId="0DDCB336" w14:textId="7327E85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Tipinė reikšmė ne didesnė kaip:</w:t>
            </w:r>
          </w:p>
          <w:p w14:paraId="0EEE72F9" w14:textId="48500D6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12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iki 3,3 GHz,</w:t>
            </w:r>
          </w:p>
          <w:p w14:paraId="346D9470" w14:textId="6064148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16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nuo 3,3 iki 5,3 GHz,</w:t>
            </w:r>
          </w:p>
          <w:p w14:paraId="5F7A0FC3" w14:textId="5C4E903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18 </w:t>
            </w:r>
            <w:proofErr w:type="spellStart"/>
            <w:r w:rsidRPr="002C4A48">
              <w:rPr>
                <w:rFonts w:ascii="Times New Roman" w:eastAsia="Calibri" w:hAnsi="Times New Roman"/>
                <w:sz w:val="24"/>
                <w:szCs w:val="24"/>
              </w:rPr>
              <w:t>dBm</w:t>
            </w:r>
            <w:proofErr w:type="spellEnd"/>
            <w:r w:rsidRPr="002C4A48">
              <w:rPr>
                <w:rFonts w:ascii="Times New Roman" w:eastAsia="Calibri" w:hAnsi="Times New Roman"/>
                <w:sz w:val="24"/>
                <w:szCs w:val="24"/>
              </w:rPr>
              <w:t xml:space="preserve"> dažniuose virš 5,3 GHz</w:t>
            </w:r>
          </w:p>
        </w:tc>
        <w:tc>
          <w:tcPr>
            <w:tcW w:w="2126" w:type="dxa"/>
          </w:tcPr>
          <w:p w14:paraId="211DBF02" w14:textId="469EA10B" w:rsidR="0082143D" w:rsidRPr="002C4A48" w:rsidRDefault="0082143D" w:rsidP="0082143D">
            <w:pPr>
              <w:ind w:firstLine="0"/>
              <w:jc w:val="center"/>
              <w:rPr>
                <w:rFonts w:ascii="Times New Roman" w:hAnsi="Times New Roman"/>
                <w:sz w:val="24"/>
                <w:szCs w:val="24"/>
              </w:rPr>
            </w:pPr>
          </w:p>
        </w:tc>
        <w:tc>
          <w:tcPr>
            <w:tcW w:w="1985" w:type="dxa"/>
          </w:tcPr>
          <w:p w14:paraId="1AB43236" w14:textId="5356721F" w:rsidR="0082143D" w:rsidRPr="002C4A48" w:rsidRDefault="0082143D" w:rsidP="0082143D">
            <w:pPr>
              <w:ind w:firstLine="0"/>
              <w:jc w:val="center"/>
              <w:rPr>
                <w:rFonts w:ascii="Times New Roman" w:hAnsi="Times New Roman"/>
                <w:sz w:val="24"/>
                <w:szCs w:val="24"/>
              </w:rPr>
            </w:pPr>
          </w:p>
        </w:tc>
      </w:tr>
      <w:tr w:rsidR="0082143D" w:rsidRPr="002C4A48" w14:paraId="79999615" w14:textId="77777777" w:rsidTr="003C4E73">
        <w:tc>
          <w:tcPr>
            <w:tcW w:w="1271" w:type="dxa"/>
            <w:vAlign w:val="center"/>
          </w:tcPr>
          <w:p w14:paraId="01F67B97" w14:textId="338B705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9C168B6" w14:textId="0F68080E"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Pašalinio (veidrodinio) kanalo (</w:t>
            </w:r>
            <w:proofErr w:type="spellStart"/>
            <w:r w:rsidRPr="002C4A48">
              <w:rPr>
                <w:rFonts w:ascii="Times New Roman" w:eastAsia="Calibri" w:hAnsi="Times New Roman"/>
                <w:sz w:val="24"/>
                <w:szCs w:val="24"/>
              </w:rPr>
              <w:t>image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rejection</w:t>
            </w:r>
            <w:proofErr w:type="spellEnd"/>
            <w:r w:rsidRPr="002C4A48">
              <w:rPr>
                <w:rFonts w:ascii="Times New Roman" w:eastAsia="Calibri" w:hAnsi="Times New Roman"/>
                <w:sz w:val="24"/>
                <w:szCs w:val="24"/>
              </w:rPr>
              <w:t>) slopinimas</w:t>
            </w:r>
          </w:p>
        </w:tc>
        <w:tc>
          <w:tcPr>
            <w:tcW w:w="6662" w:type="dxa"/>
            <w:vAlign w:val="center"/>
          </w:tcPr>
          <w:p w14:paraId="4D4DD14B" w14:textId="1EB91145"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Tipinė reikšmė ne mažesnė kaip:  </w:t>
            </w:r>
          </w:p>
          <w:p w14:paraId="0E58C16A" w14:textId="5CFC830D"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110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iki 1 GHz,  </w:t>
            </w:r>
          </w:p>
          <w:p w14:paraId="00A8DF95" w14:textId="4D00273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80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dažniuose virš 1 GHz</w:t>
            </w:r>
          </w:p>
        </w:tc>
        <w:tc>
          <w:tcPr>
            <w:tcW w:w="2126" w:type="dxa"/>
          </w:tcPr>
          <w:p w14:paraId="49745250" w14:textId="11913FCD" w:rsidR="0082143D" w:rsidRPr="002C4A48" w:rsidRDefault="0082143D" w:rsidP="0082143D">
            <w:pPr>
              <w:ind w:firstLine="0"/>
              <w:jc w:val="center"/>
              <w:rPr>
                <w:rFonts w:ascii="Times New Roman" w:hAnsi="Times New Roman"/>
                <w:sz w:val="24"/>
                <w:szCs w:val="24"/>
              </w:rPr>
            </w:pPr>
          </w:p>
        </w:tc>
        <w:tc>
          <w:tcPr>
            <w:tcW w:w="1985" w:type="dxa"/>
          </w:tcPr>
          <w:p w14:paraId="09519FCE" w14:textId="75992A05" w:rsidR="0082143D" w:rsidRPr="002C4A48" w:rsidRDefault="0082143D" w:rsidP="0082143D">
            <w:pPr>
              <w:ind w:firstLine="0"/>
              <w:jc w:val="center"/>
              <w:rPr>
                <w:rFonts w:ascii="Times New Roman" w:hAnsi="Times New Roman"/>
                <w:sz w:val="24"/>
                <w:szCs w:val="24"/>
              </w:rPr>
            </w:pPr>
          </w:p>
        </w:tc>
      </w:tr>
      <w:tr w:rsidR="0082143D" w:rsidRPr="002C4A48" w14:paraId="34E1D306" w14:textId="77777777" w:rsidTr="003C4E73">
        <w:tc>
          <w:tcPr>
            <w:tcW w:w="1271" w:type="dxa"/>
            <w:vAlign w:val="center"/>
          </w:tcPr>
          <w:p w14:paraId="467581BB"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30DB7456" w14:textId="18D0D87C" w:rsidR="0082143D" w:rsidRPr="002C4A48" w:rsidRDefault="0082143D" w:rsidP="0082143D">
            <w:pPr>
              <w:spacing w:before="60" w:after="60"/>
              <w:ind w:firstLine="0"/>
              <w:rPr>
                <w:rFonts w:ascii="Times New Roman" w:hAnsi="Times New Roman"/>
                <w:sz w:val="24"/>
                <w:szCs w:val="24"/>
              </w:rPr>
            </w:pPr>
            <w:r w:rsidRPr="002C4A48">
              <w:rPr>
                <w:rFonts w:ascii="Times New Roman" w:eastAsia="Calibri" w:hAnsi="Times New Roman"/>
                <w:color w:val="000000" w:themeColor="text1"/>
                <w:sz w:val="24"/>
                <w:szCs w:val="24"/>
              </w:rPr>
              <w:t>Jautrumas</w:t>
            </w:r>
          </w:p>
        </w:tc>
        <w:tc>
          <w:tcPr>
            <w:tcW w:w="6662" w:type="dxa"/>
            <w:vAlign w:val="center"/>
          </w:tcPr>
          <w:p w14:paraId="25077495" w14:textId="548100C6" w:rsidR="0082143D" w:rsidRPr="002C4A48" w:rsidRDefault="0082143D" w:rsidP="0037379D">
            <w:pPr>
              <w:ind w:firstLine="0"/>
              <w:jc w:val="both"/>
              <w:rPr>
                <w:rFonts w:ascii="Times New Roman" w:eastAsia="Calibri" w:hAnsi="Times New Roman"/>
                <w:color w:val="000000" w:themeColor="text1"/>
                <w:sz w:val="24"/>
                <w:szCs w:val="24"/>
              </w:rPr>
            </w:pPr>
            <w:proofErr w:type="spellStart"/>
            <w:r w:rsidRPr="002C4A48">
              <w:rPr>
                <w:rFonts w:ascii="Times New Roman" w:eastAsia="Calibri" w:hAnsi="Times New Roman"/>
                <w:color w:val="000000" w:themeColor="text1"/>
                <w:sz w:val="24"/>
                <w:szCs w:val="24"/>
              </w:rPr>
              <w:t>Demoduliuojant</w:t>
            </w:r>
            <w:proofErr w:type="spellEnd"/>
            <w:r w:rsidRPr="002C4A48">
              <w:rPr>
                <w:rFonts w:ascii="Times New Roman" w:eastAsia="Calibri" w:hAnsi="Times New Roman"/>
                <w:color w:val="000000" w:themeColor="text1"/>
                <w:sz w:val="24"/>
                <w:szCs w:val="24"/>
              </w:rPr>
              <w:t xml:space="preserve"> FM signalą (</w:t>
            </w:r>
            <w:r w:rsidRPr="002C4A48">
              <w:rPr>
                <w:rFonts w:ascii="Times New Roman" w:hAnsi="Times New Roman"/>
                <w:sz w:val="24"/>
                <w:szCs w:val="24"/>
              </w:rPr>
              <w:t xml:space="preserve">esant </w:t>
            </w:r>
            <w:r w:rsidRPr="002C4A48">
              <w:rPr>
                <w:rFonts w:ascii="Times New Roman" w:eastAsia="Calibri" w:hAnsi="Times New Roman"/>
                <w:color w:val="000000" w:themeColor="text1"/>
                <w:sz w:val="24"/>
                <w:szCs w:val="24"/>
              </w:rPr>
              <w:t xml:space="preserve">SINAD = 20 </w:t>
            </w:r>
            <w:proofErr w:type="spellStart"/>
            <w:r w:rsidRPr="002C4A48">
              <w:rPr>
                <w:rFonts w:ascii="Times New Roman" w:eastAsia="Calibri" w:hAnsi="Times New Roman"/>
                <w:color w:val="000000" w:themeColor="text1"/>
                <w:sz w:val="24"/>
                <w:szCs w:val="24"/>
              </w:rPr>
              <w:t>dB</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fmod</w:t>
            </w:r>
            <w:proofErr w:type="spellEnd"/>
            <w:r w:rsidRPr="002C4A48">
              <w:rPr>
                <w:rFonts w:ascii="Times New Roman" w:eastAsia="Calibri" w:hAnsi="Times New Roman"/>
                <w:color w:val="000000" w:themeColor="text1"/>
                <w:sz w:val="24"/>
                <w:szCs w:val="24"/>
              </w:rPr>
              <w:t xml:space="preserve"> = 1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w:t>
            </w:r>
          </w:p>
          <w:p w14:paraId="2EE669DD" w14:textId="30E1DEB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20 MHz iki 35 MHz,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9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2,4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-97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7C1AF069" w14:textId="46566040"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35 MHz iki 6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-107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68CC3287" w14:textId="6DBC0C68"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6 GHz iki 7,5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-102 </w:t>
            </w:r>
            <w:proofErr w:type="spellStart"/>
            <w:r w:rsidRPr="002C4A48">
              <w:rPr>
                <w:rFonts w:ascii="Times New Roman" w:hAnsi="Times New Roman"/>
                <w:sz w:val="24"/>
                <w:szCs w:val="24"/>
              </w:rPr>
              <w:t>dBm</w:t>
            </w:r>
            <w:proofErr w:type="spellEnd"/>
            <w:r w:rsidRPr="002C4A48">
              <w:rPr>
                <w:rFonts w:ascii="Times New Roman" w:hAnsi="Times New Roman"/>
                <w:sz w:val="24"/>
                <w:szCs w:val="24"/>
              </w:rPr>
              <w:t>;</w:t>
            </w:r>
          </w:p>
          <w:p w14:paraId="7F37CE59" w14:textId="19EC2AAA"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dažnių juostoje nuo 7,5 GHz iki 8 GHz, esant juostos pločiui (</w:t>
            </w:r>
            <w:proofErr w:type="spellStart"/>
            <w:r w:rsidRPr="002C4A48">
              <w:rPr>
                <w:rFonts w:ascii="Times New Roman" w:hAnsi="Times New Roman"/>
                <w:sz w:val="24"/>
                <w:szCs w:val="24"/>
              </w:rPr>
              <w:t>bandwidth</w:t>
            </w:r>
            <w:proofErr w:type="spellEnd"/>
            <w:r w:rsidRPr="002C4A48">
              <w:rPr>
                <w:rFonts w:ascii="Times New Roman" w:hAnsi="Times New Roman"/>
                <w:sz w:val="24"/>
                <w:szCs w:val="24"/>
              </w:rPr>
              <w:t xml:space="preserve">) 15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ir deviacijai 5 </w:t>
            </w:r>
            <w:proofErr w:type="spellStart"/>
            <w:r w:rsidRPr="002C4A48">
              <w:rPr>
                <w:rFonts w:ascii="Times New Roman" w:hAnsi="Times New Roman"/>
                <w:sz w:val="24"/>
                <w:szCs w:val="24"/>
              </w:rPr>
              <w:t>kHz</w:t>
            </w:r>
            <w:proofErr w:type="spellEnd"/>
            <w:r w:rsidRPr="002C4A48">
              <w:rPr>
                <w:rFonts w:ascii="Times New Roman" w:hAnsi="Times New Roman"/>
                <w:sz w:val="24"/>
                <w:szCs w:val="24"/>
              </w:rPr>
              <w:t xml:space="preserve">,  ne didesnis kaip -92 </w:t>
            </w:r>
            <w:proofErr w:type="spellStart"/>
            <w:r w:rsidRPr="002C4A48">
              <w:rPr>
                <w:rFonts w:ascii="Times New Roman" w:hAnsi="Times New Roman"/>
                <w:sz w:val="24"/>
                <w:szCs w:val="24"/>
              </w:rPr>
              <w:t>dBm</w:t>
            </w:r>
            <w:proofErr w:type="spellEnd"/>
          </w:p>
        </w:tc>
        <w:tc>
          <w:tcPr>
            <w:tcW w:w="2126" w:type="dxa"/>
          </w:tcPr>
          <w:p w14:paraId="5AE8D5C2" w14:textId="5F2A191C" w:rsidR="0082143D" w:rsidRPr="002C4A48" w:rsidRDefault="0082143D" w:rsidP="0082143D">
            <w:pPr>
              <w:ind w:firstLine="0"/>
              <w:jc w:val="center"/>
              <w:rPr>
                <w:rFonts w:ascii="Times New Roman" w:hAnsi="Times New Roman"/>
                <w:sz w:val="24"/>
                <w:szCs w:val="24"/>
              </w:rPr>
            </w:pPr>
          </w:p>
        </w:tc>
        <w:tc>
          <w:tcPr>
            <w:tcW w:w="1985" w:type="dxa"/>
          </w:tcPr>
          <w:p w14:paraId="2AF9D70A" w14:textId="2B799AE3" w:rsidR="0082143D" w:rsidRPr="002C4A48" w:rsidRDefault="0082143D" w:rsidP="0082143D">
            <w:pPr>
              <w:ind w:firstLine="0"/>
              <w:jc w:val="center"/>
              <w:rPr>
                <w:rFonts w:ascii="Times New Roman" w:hAnsi="Times New Roman"/>
                <w:sz w:val="24"/>
                <w:szCs w:val="24"/>
              </w:rPr>
            </w:pPr>
          </w:p>
        </w:tc>
      </w:tr>
      <w:tr w:rsidR="0082143D" w:rsidRPr="002C4A48" w14:paraId="440C33B4" w14:textId="77777777" w:rsidTr="003C4E73">
        <w:tc>
          <w:tcPr>
            <w:tcW w:w="1271" w:type="dxa"/>
            <w:vAlign w:val="center"/>
          </w:tcPr>
          <w:p w14:paraId="3ED90AFD"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0D7402CE" w14:textId="2C7C36FE"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 xml:space="preserve">Aptikti signalus su 100 % perėmimo tikimybe prie nustatytų imtuvo </w:t>
            </w:r>
            <w:proofErr w:type="spellStart"/>
            <w:r w:rsidRPr="002C4A48">
              <w:rPr>
                <w:rFonts w:ascii="Times New Roman" w:eastAsia="Calibri" w:hAnsi="Times New Roman"/>
                <w:sz w:val="24"/>
                <w:szCs w:val="24"/>
              </w:rPr>
              <w:t>parametrų:FFT</w:t>
            </w:r>
            <w:proofErr w:type="spellEnd"/>
            <w:r w:rsidRPr="002C4A48">
              <w:rPr>
                <w:rFonts w:ascii="Times New Roman" w:eastAsia="Calibri" w:hAnsi="Times New Roman"/>
                <w:sz w:val="24"/>
                <w:szCs w:val="24"/>
              </w:rPr>
              <w:t xml:space="preserve"> realaus laiko IF panorama (</w:t>
            </w:r>
            <w:proofErr w:type="spellStart"/>
            <w:r w:rsidRPr="002C4A48">
              <w:rPr>
                <w:rFonts w:ascii="Times New Roman" w:eastAsia="Calibri" w:hAnsi="Times New Roman"/>
                <w:sz w:val="24"/>
                <w:szCs w:val="24"/>
              </w:rPr>
              <w:t>span</w:t>
            </w:r>
            <w:proofErr w:type="spellEnd"/>
            <w:r w:rsidRPr="002C4A48">
              <w:rPr>
                <w:rFonts w:ascii="Times New Roman" w:eastAsia="Calibri" w:hAnsi="Times New Roman"/>
                <w:sz w:val="24"/>
                <w:szCs w:val="24"/>
              </w:rPr>
              <w:t>) ne mažiau kaip 40 MHz pločio,</w:t>
            </w:r>
          </w:p>
          <w:p w14:paraId="66BF9D15" w14:textId="1DD32E6F"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sz w:val="24"/>
                <w:szCs w:val="24"/>
              </w:rPr>
              <w:t>skiriamoji juosta (RBW = 2 MHz)</w:t>
            </w:r>
          </w:p>
        </w:tc>
        <w:tc>
          <w:tcPr>
            <w:tcW w:w="6662" w:type="dxa"/>
            <w:vAlign w:val="center"/>
          </w:tcPr>
          <w:p w14:paraId="7702BA80" w14:textId="142D8783"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Ne blogiau  nei 1 µs</w:t>
            </w:r>
          </w:p>
          <w:p w14:paraId="2D5DD07E" w14:textId="202D420D" w:rsidR="0082143D" w:rsidRPr="002C4A48" w:rsidRDefault="0082143D" w:rsidP="0037379D">
            <w:pPr>
              <w:ind w:firstLine="0"/>
              <w:jc w:val="both"/>
              <w:rPr>
                <w:rFonts w:ascii="Times New Roman" w:eastAsia="Calibri" w:hAnsi="Times New Roman"/>
                <w:color w:val="000000" w:themeColor="text1"/>
                <w:sz w:val="24"/>
                <w:szCs w:val="24"/>
              </w:rPr>
            </w:pPr>
          </w:p>
        </w:tc>
        <w:tc>
          <w:tcPr>
            <w:tcW w:w="2126" w:type="dxa"/>
          </w:tcPr>
          <w:p w14:paraId="75833AF5" w14:textId="588C0A43" w:rsidR="0082143D" w:rsidRPr="002C4A48" w:rsidRDefault="0082143D" w:rsidP="0082143D">
            <w:pPr>
              <w:ind w:firstLine="0"/>
              <w:jc w:val="center"/>
              <w:rPr>
                <w:rFonts w:ascii="Times New Roman" w:hAnsi="Times New Roman"/>
                <w:sz w:val="24"/>
                <w:szCs w:val="24"/>
              </w:rPr>
            </w:pPr>
          </w:p>
        </w:tc>
        <w:tc>
          <w:tcPr>
            <w:tcW w:w="1985" w:type="dxa"/>
          </w:tcPr>
          <w:p w14:paraId="2BB3F5AE" w14:textId="0246B81C" w:rsidR="0082143D" w:rsidRPr="002C4A48" w:rsidRDefault="0082143D" w:rsidP="0082143D">
            <w:pPr>
              <w:ind w:firstLine="0"/>
              <w:jc w:val="center"/>
              <w:rPr>
                <w:rFonts w:ascii="Times New Roman" w:hAnsi="Times New Roman"/>
                <w:sz w:val="24"/>
                <w:szCs w:val="24"/>
              </w:rPr>
            </w:pPr>
          </w:p>
        </w:tc>
      </w:tr>
      <w:tr w:rsidR="0082143D" w:rsidRPr="002C4A48" w14:paraId="263FFB9E" w14:textId="77777777" w:rsidTr="003C4E73">
        <w:tc>
          <w:tcPr>
            <w:tcW w:w="1271" w:type="dxa"/>
            <w:vAlign w:val="center"/>
          </w:tcPr>
          <w:p w14:paraId="27873F12"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2B5021C0" w14:textId="3B52975A"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Demoduliuojamų</w:t>
            </w:r>
            <w:proofErr w:type="spellEnd"/>
            <w:r w:rsidRPr="002C4A48">
              <w:rPr>
                <w:rFonts w:ascii="Times New Roman" w:eastAsia="Calibri" w:hAnsi="Times New Roman"/>
                <w:sz w:val="24"/>
                <w:szCs w:val="24"/>
              </w:rPr>
              <w:t xml:space="preserve"> signalų tipai</w:t>
            </w:r>
          </w:p>
        </w:tc>
        <w:tc>
          <w:tcPr>
            <w:tcW w:w="6662" w:type="dxa"/>
            <w:vAlign w:val="center"/>
          </w:tcPr>
          <w:p w14:paraId="7FA8AA35" w14:textId="31B47891"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mažiau nei AM, FM, PM, impulsinis, I/Q, LSB, USB, CW</w:t>
            </w:r>
          </w:p>
        </w:tc>
        <w:tc>
          <w:tcPr>
            <w:tcW w:w="2126" w:type="dxa"/>
          </w:tcPr>
          <w:p w14:paraId="03E699BD" w14:textId="2EB09F44" w:rsidR="0082143D" w:rsidRPr="002C4A48" w:rsidRDefault="0082143D" w:rsidP="0082143D">
            <w:pPr>
              <w:ind w:firstLine="0"/>
              <w:jc w:val="center"/>
              <w:rPr>
                <w:rFonts w:ascii="Times New Roman" w:hAnsi="Times New Roman"/>
                <w:sz w:val="24"/>
                <w:szCs w:val="24"/>
              </w:rPr>
            </w:pPr>
          </w:p>
        </w:tc>
        <w:tc>
          <w:tcPr>
            <w:tcW w:w="1985" w:type="dxa"/>
          </w:tcPr>
          <w:p w14:paraId="56BE9F64" w14:textId="2F3E6561" w:rsidR="0082143D" w:rsidRPr="002C4A48" w:rsidRDefault="0082143D" w:rsidP="0082143D">
            <w:pPr>
              <w:ind w:firstLine="0"/>
              <w:jc w:val="center"/>
              <w:rPr>
                <w:rFonts w:ascii="Times New Roman" w:hAnsi="Times New Roman"/>
                <w:sz w:val="24"/>
                <w:szCs w:val="24"/>
              </w:rPr>
            </w:pPr>
          </w:p>
        </w:tc>
      </w:tr>
      <w:tr w:rsidR="0082143D" w:rsidRPr="002C4A48" w14:paraId="2A4AE61B" w14:textId="77777777" w:rsidTr="003C4E73">
        <w:tc>
          <w:tcPr>
            <w:tcW w:w="1271" w:type="dxa"/>
            <w:vAlign w:val="center"/>
          </w:tcPr>
          <w:p w14:paraId="59ACDEB8"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28A8B766" w14:textId="41262291"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Automatinė dažnio korekcija (AFC)</w:t>
            </w:r>
          </w:p>
        </w:tc>
        <w:tc>
          <w:tcPr>
            <w:tcW w:w="6662" w:type="dxa"/>
            <w:vAlign w:val="center"/>
          </w:tcPr>
          <w:p w14:paraId="28C87D2D" w14:textId="232EF3D9"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didesnė kaip </w:t>
            </w:r>
          </w:p>
          <w:p w14:paraId="7F7C7BF5" w14:textId="7382338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1/2 pasirinkto tarpinio dažnio juostos pločio (diapazone nuo 10 Hz iki 40 MHz)</w:t>
            </w:r>
          </w:p>
        </w:tc>
        <w:tc>
          <w:tcPr>
            <w:tcW w:w="2126" w:type="dxa"/>
          </w:tcPr>
          <w:p w14:paraId="4F8DDD8C" w14:textId="6EB939B3" w:rsidR="0082143D" w:rsidRPr="002C4A48" w:rsidRDefault="0082143D" w:rsidP="0082143D">
            <w:pPr>
              <w:ind w:firstLine="0"/>
              <w:jc w:val="center"/>
              <w:rPr>
                <w:rFonts w:ascii="Times New Roman" w:hAnsi="Times New Roman"/>
                <w:sz w:val="24"/>
                <w:szCs w:val="24"/>
              </w:rPr>
            </w:pPr>
          </w:p>
        </w:tc>
        <w:tc>
          <w:tcPr>
            <w:tcW w:w="1985" w:type="dxa"/>
          </w:tcPr>
          <w:p w14:paraId="074CEB08" w14:textId="0DD8ACC2" w:rsidR="0082143D" w:rsidRPr="002C4A48" w:rsidRDefault="0082143D" w:rsidP="0082143D">
            <w:pPr>
              <w:ind w:firstLine="0"/>
              <w:jc w:val="center"/>
              <w:rPr>
                <w:rFonts w:ascii="Times New Roman" w:hAnsi="Times New Roman"/>
                <w:sz w:val="24"/>
                <w:szCs w:val="24"/>
              </w:rPr>
            </w:pPr>
          </w:p>
        </w:tc>
      </w:tr>
      <w:tr w:rsidR="0082143D" w:rsidRPr="002C4A48" w14:paraId="0260ED20" w14:textId="77777777" w:rsidTr="003C4E73">
        <w:tc>
          <w:tcPr>
            <w:tcW w:w="1271" w:type="dxa"/>
            <w:vAlign w:val="center"/>
          </w:tcPr>
          <w:p w14:paraId="5F53C0B2"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7F43C882" w14:textId="215A1EC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Tarpinio dažnio juostos pločio formos koeficientas (</w:t>
            </w:r>
            <w:proofErr w:type="spellStart"/>
            <w:r w:rsidRPr="002C4A48">
              <w:rPr>
                <w:rFonts w:ascii="Times New Roman" w:eastAsia="Calibri" w:hAnsi="Times New Roman"/>
                <w:sz w:val="24"/>
                <w:szCs w:val="24"/>
              </w:rPr>
              <w:t>Shape</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factor</w:t>
            </w:r>
            <w:proofErr w:type="spellEnd"/>
            <w:r w:rsidRPr="002C4A48">
              <w:rPr>
                <w:rFonts w:ascii="Times New Roman" w:eastAsia="Calibri" w:hAnsi="Times New Roman"/>
                <w:sz w:val="24"/>
                <w:szCs w:val="24"/>
              </w:rPr>
              <w:t>)</w:t>
            </w:r>
          </w:p>
        </w:tc>
        <w:tc>
          <w:tcPr>
            <w:tcW w:w="6662" w:type="dxa"/>
            <w:vAlign w:val="center"/>
          </w:tcPr>
          <w:p w14:paraId="10EA2C84" w14:textId="6500C97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Signalo juostos pločiui ties 3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ir 50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slopinimo riba, koeficientas ne didesnis kaip 1:1,6 filtrams kurių darbinis dažnis iki 40 MHz</w:t>
            </w:r>
          </w:p>
        </w:tc>
        <w:tc>
          <w:tcPr>
            <w:tcW w:w="2126" w:type="dxa"/>
          </w:tcPr>
          <w:p w14:paraId="51BA0AB3" w14:textId="68380D1F" w:rsidR="0082143D" w:rsidRPr="002C4A48" w:rsidRDefault="0082143D" w:rsidP="0082143D">
            <w:pPr>
              <w:ind w:firstLine="0"/>
              <w:jc w:val="center"/>
              <w:rPr>
                <w:rFonts w:ascii="Times New Roman" w:hAnsi="Times New Roman"/>
                <w:sz w:val="24"/>
                <w:szCs w:val="24"/>
              </w:rPr>
            </w:pPr>
          </w:p>
        </w:tc>
        <w:tc>
          <w:tcPr>
            <w:tcW w:w="1985" w:type="dxa"/>
          </w:tcPr>
          <w:p w14:paraId="7F2BAC74" w14:textId="5EEEB019" w:rsidR="0082143D" w:rsidRPr="002C4A48" w:rsidRDefault="0082143D" w:rsidP="0082143D">
            <w:pPr>
              <w:ind w:firstLine="0"/>
              <w:jc w:val="center"/>
              <w:rPr>
                <w:rFonts w:ascii="Times New Roman" w:hAnsi="Times New Roman"/>
                <w:sz w:val="24"/>
                <w:szCs w:val="24"/>
              </w:rPr>
            </w:pPr>
          </w:p>
        </w:tc>
      </w:tr>
      <w:tr w:rsidR="0082143D" w:rsidRPr="002C4A48" w14:paraId="2B7BCF8F" w14:textId="77777777" w:rsidTr="003C4E73">
        <w:tc>
          <w:tcPr>
            <w:tcW w:w="1271" w:type="dxa"/>
            <w:vAlign w:val="center"/>
          </w:tcPr>
          <w:p w14:paraId="3E4D2D26"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45533770" w14:textId="4A59449A"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Analoginio/skaitmeninio (A/D) keitiklio (ADC) skiriamoji geba</w:t>
            </w:r>
          </w:p>
        </w:tc>
        <w:tc>
          <w:tcPr>
            <w:tcW w:w="6662" w:type="dxa"/>
            <w:vAlign w:val="center"/>
          </w:tcPr>
          <w:p w14:paraId="3B401790" w14:textId="6A3DD63C"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Ne mažesnė kaip 14 </w:t>
            </w:r>
            <w:proofErr w:type="spellStart"/>
            <w:r w:rsidRPr="002C4A48">
              <w:rPr>
                <w:rFonts w:ascii="Times New Roman" w:hAnsi="Times New Roman"/>
                <w:sz w:val="24"/>
                <w:szCs w:val="24"/>
              </w:rPr>
              <w:t>bit</w:t>
            </w:r>
            <w:proofErr w:type="spellEnd"/>
          </w:p>
        </w:tc>
        <w:tc>
          <w:tcPr>
            <w:tcW w:w="2126" w:type="dxa"/>
          </w:tcPr>
          <w:p w14:paraId="674D8CA6" w14:textId="2AF63A31" w:rsidR="0082143D" w:rsidRPr="002C4A48" w:rsidRDefault="0082143D" w:rsidP="0082143D">
            <w:pPr>
              <w:ind w:firstLine="0"/>
              <w:jc w:val="center"/>
              <w:rPr>
                <w:rFonts w:ascii="Times New Roman" w:hAnsi="Times New Roman"/>
                <w:sz w:val="24"/>
                <w:szCs w:val="24"/>
              </w:rPr>
            </w:pPr>
          </w:p>
        </w:tc>
        <w:tc>
          <w:tcPr>
            <w:tcW w:w="1985" w:type="dxa"/>
          </w:tcPr>
          <w:p w14:paraId="4A186BC6" w14:textId="7578077A" w:rsidR="0082143D" w:rsidRPr="002C4A48" w:rsidRDefault="0082143D" w:rsidP="0082143D">
            <w:pPr>
              <w:ind w:firstLine="0"/>
              <w:jc w:val="center"/>
              <w:rPr>
                <w:rFonts w:ascii="Times New Roman" w:hAnsi="Times New Roman"/>
                <w:sz w:val="24"/>
                <w:szCs w:val="24"/>
              </w:rPr>
            </w:pPr>
          </w:p>
        </w:tc>
      </w:tr>
      <w:tr w:rsidR="0082143D" w:rsidRPr="002C4A48" w14:paraId="29056BC0" w14:textId="77777777" w:rsidTr="003C4E73">
        <w:tc>
          <w:tcPr>
            <w:tcW w:w="1271" w:type="dxa"/>
            <w:vAlign w:val="center"/>
          </w:tcPr>
          <w:p w14:paraId="6433F2F9"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5380B403" w14:textId="7067D1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Maksimalus signalo lygis įėjime</w:t>
            </w:r>
          </w:p>
        </w:tc>
        <w:tc>
          <w:tcPr>
            <w:tcW w:w="6662" w:type="dxa"/>
            <w:vAlign w:val="center"/>
          </w:tcPr>
          <w:p w14:paraId="7E9B281A" w14:textId="6150AD3D"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mažiau nei +20 </w:t>
            </w:r>
            <w:proofErr w:type="spellStart"/>
            <w:r w:rsidRPr="002C4A48">
              <w:rPr>
                <w:rFonts w:ascii="Times New Roman" w:eastAsia="Calibri" w:hAnsi="Times New Roman"/>
                <w:color w:val="000000" w:themeColor="text1"/>
                <w:sz w:val="24"/>
                <w:szCs w:val="24"/>
              </w:rPr>
              <w:t>dBm</w:t>
            </w:r>
            <w:proofErr w:type="spellEnd"/>
          </w:p>
        </w:tc>
        <w:tc>
          <w:tcPr>
            <w:tcW w:w="2126" w:type="dxa"/>
          </w:tcPr>
          <w:p w14:paraId="1420B7AE" w14:textId="17B36B02" w:rsidR="0082143D" w:rsidRPr="002C4A48" w:rsidRDefault="0082143D" w:rsidP="0082143D">
            <w:pPr>
              <w:ind w:firstLine="0"/>
              <w:jc w:val="center"/>
              <w:rPr>
                <w:rFonts w:ascii="Times New Roman" w:hAnsi="Times New Roman"/>
                <w:sz w:val="24"/>
                <w:szCs w:val="24"/>
              </w:rPr>
            </w:pPr>
          </w:p>
        </w:tc>
        <w:tc>
          <w:tcPr>
            <w:tcW w:w="1985" w:type="dxa"/>
          </w:tcPr>
          <w:p w14:paraId="20CD52F8" w14:textId="629AE01D" w:rsidR="0082143D" w:rsidRPr="002C4A48" w:rsidRDefault="0082143D" w:rsidP="0082143D">
            <w:pPr>
              <w:ind w:firstLine="0"/>
              <w:jc w:val="center"/>
              <w:rPr>
                <w:rFonts w:ascii="Times New Roman" w:hAnsi="Times New Roman"/>
                <w:sz w:val="24"/>
                <w:szCs w:val="24"/>
              </w:rPr>
            </w:pPr>
          </w:p>
        </w:tc>
      </w:tr>
      <w:tr w:rsidR="0082143D" w:rsidRPr="002C4A48" w14:paraId="43611264" w14:textId="77777777" w:rsidTr="003C4E73">
        <w:tc>
          <w:tcPr>
            <w:tcW w:w="1271" w:type="dxa"/>
            <w:vAlign w:val="center"/>
          </w:tcPr>
          <w:p w14:paraId="34A2FAD7"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0B77634E" w14:textId="6E28C01A"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Įėjimo signalo lygio slopintuvas</w:t>
            </w:r>
          </w:p>
        </w:tc>
        <w:tc>
          <w:tcPr>
            <w:tcW w:w="6662" w:type="dxa"/>
            <w:vAlign w:val="center"/>
          </w:tcPr>
          <w:p w14:paraId="741E9C7F" w14:textId="6F12D726"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mažiau nei 30 </w:t>
            </w:r>
            <w:proofErr w:type="spellStart"/>
            <w:r w:rsidRPr="002C4A48">
              <w:rPr>
                <w:rFonts w:ascii="Times New Roman" w:eastAsia="Calibri" w:hAnsi="Times New Roman"/>
                <w:color w:val="000000" w:themeColor="text1"/>
                <w:sz w:val="24"/>
                <w:szCs w:val="24"/>
              </w:rPr>
              <w:t>dB</w:t>
            </w:r>
            <w:proofErr w:type="spellEnd"/>
            <w:r w:rsidRPr="002C4A48">
              <w:rPr>
                <w:rFonts w:ascii="Times New Roman" w:eastAsia="Calibri" w:hAnsi="Times New Roman"/>
                <w:color w:val="000000" w:themeColor="text1"/>
                <w:sz w:val="24"/>
                <w:szCs w:val="24"/>
              </w:rPr>
              <w:t xml:space="preserve"> su 1 </w:t>
            </w:r>
            <w:proofErr w:type="spellStart"/>
            <w:r w:rsidRPr="002C4A48">
              <w:rPr>
                <w:rFonts w:ascii="Times New Roman" w:eastAsia="Calibri" w:hAnsi="Times New Roman"/>
                <w:color w:val="000000" w:themeColor="text1"/>
                <w:sz w:val="24"/>
                <w:szCs w:val="24"/>
              </w:rPr>
              <w:t>dB</w:t>
            </w:r>
            <w:proofErr w:type="spellEnd"/>
            <w:r w:rsidRPr="002C4A48">
              <w:rPr>
                <w:rFonts w:ascii="Times New Roman" w:eastAsia="Calibri" w:hAnsi="Times New Roman"/>
                <w:color w:val="000000" w:themeColor="text1"/>
                <w:sz w:val="24"/>
                <w:szCs w:val="24"/>
              </w:rPr>
              <w:t xml:space="preserve"> perjungimo žingsniu (perjungimas pasirenkamas rankinis arba automatinis)</w:t>
            </w:r>
          </w:p>
        </w:tc>
        <w:tc>
          <w:tcPr>
            <w:tcW w:w="2126" w:type="dxa"/>
          </w:tcPr>
          <w:p w14:paraId="7682F1B4" w14:textId="7C222BBA" w:rsidR="0082143D" w:rsidRPr="002C4A48" w:rsidRDefault="0082143D" w:rsidP="0082143D">
            <w:pPr>
              <w:ind w:firstLine="0"/>
              <w:jc w:val="center"/>
              <w:rPr>
                <w:rFonts w:ascii="Times New Roman" w:hAnsi="Times New Roman"/>
                <w:sz w:val="24"/>
                <w:szCs w:val="24"/>
              </w:rPr>
            </w:pPr>
          </w:p>
        </w:tc>
        <w:tc>
          <w:tcPr>
            <w:tcW w:w="1985" w:type="dxa"/>
          </w:tcPr>
          <w:p w14:paraId="2D3D3353" w14:textId="327236CE" w:rsidR="0082143D" w:rsidRPr="002C4A48" w:rsidRDefault="0082143D" w:rsidP="0082143D">
            <w:pPr>
              <w:ind w:firstLine="0"/>
              <w:jc w:val="center"/>
              <w:rPr>
                <w:rFonts w:ascii="Times New Roman" w:hAnsi="Times New Roman"/>
                <w:sz w:val="24"/>
                <w:szCs w:val="24"/>
              </w:rPr>
            </w:pPr>
          </w:p>
        </w:tc>
      </w:tr>
      <w:tr w:rsidR="0082143D" w:rsidRPr="002C4A48" w14:paraId="3F7A841B" w14:textId="77777777" w:rsidTr="003C4E73">
        <w:tc>
          <w:tcPr>
            <w:tcW w:w="1271" w:type="dxa"/>
            <w:vAlign w:val="center"/>
          </w:tcPr>
          <w:p w14:paraId="183B7184"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419D63CF" w14:textId="027DC9E9"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Signalo lygio skiriamoji geba</w:t>
            </w:r>
          </w:p>
        </w:tc>
        <w:tc>
          <w:tcPr>
            <w:tcW w:w="6662" w:type="dxa"/>
            <w:vAlign w:val="center"/>
          </w:tcPr>
          <w:p w14:paraId="286EEA90" w14:textId="40D4AC6A"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Ne didesne kaip 0,1 </w:t>
            </w:r>
            <w:proofErr w:type="spellStart"/>
            <w:r w:rsidRPr="002C4A48">
              <w:rPr>
                <w:rFonts w:ascii="Times New Roman" w:eastAsia="Calibri" w:hAnsi="Times New Roman"/>
                <w:color w:val="000000" w:themeColor="text1"/>
                <w:sz w:val="24"/>
                <w:szCs w:val="24"/>
              </w:rPr>
              <w:t>dB</w:t>
            </w:r>
            <w:proofErr w:type="spellEnd"/>
          </w:p>
        </w:tc>
        <w:tc>
          <w:tcPr>
            <w:tcW w:w="2126" w:type="dxa"/>
          </w:tcPr>
          <w:p w14:paraId="79E84401" w14:textId="36053EDE" w:rsidR="0082143D" w:rsidRPr="002C4A48" w:rsidRDefault="0082143D" w:rsidP="0082143D">
            <w:pPr>
              <w:ind w:firstLine="0"/>
              <w:jc w:val="center"/>
              <w:rPr>
                <w:rFonts w:ascii="Times New Roman" w:hAnsi="Times New Roman"/>
                <w:sz w:val="24"/>
                <w:szCs w:val="24"/>
              </w:rPr>
            </w:pPr>
          </w:p>
        </w:tc>
        <w:tc>
          <w:tcPr>
            <w:tcW w:w="1985" w:type="dxa"/>
          </w:tcPr>
          <w:p w14:paraId="343F8081" w14:textId="1874CA30" w:rsidR="0082143D" w:rsidRPr="002C4A48" w:rsidRDefault="0082143D" w:rsidP="0082143D">
            <w:pPr>
              <w:ind w:firstLine="0"/>
              <w:jc w:val="center"/>
              <w:rPr>
                <w:rFonts w:ascii="Times New Roman" w:hAnsi="Times New Roman"/>
                <w:sz w:val="24"/>
                <w:szCs w:val="24"/>
              </w:rPr>
            </w:pPr>
          </w:p>
        </w:tc>
      </w:tr>
      <w:tr w:rsidR="0082143D" w:rsidRPr="002C4A48" w14:paraId="29A787E6" w14:textId="77777777" w:rsidTr="003C4E73">
        <w:tc>
          <w:tcPr>
            <w:tcW w:w="1271" w:type="dxa"/>
            <w:vAlign w:val="center"/>
          </w:tcPr>
          <w:p w14:paraId="01544724"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3A626AFE" w14:textId="240F1375"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Signalo lygio matavimo paklaida</w:t>
            </w:r>
          </w:p>
        </w:tc>
        <w:tc>
          <w:tcPr>
            <w:tcW w:w="6662" w:type="dxa"/>
            <w:vAlign w:val="center"/>
          </w:tcPr>
          <w:p w14:paraId="6FB518AF" w14:textId="7FAF577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Ne didesnė kaip ±3 </w:t>
            </w:r>
            <w:proofErr w:type="spellStart"/>
            <w:r w:rsidRPr="002C4A48">
              <w:rPr>
                <w:rFonts w:ascii="Times New Roman" w:eastAsia="Calibri" w:hAnsi="Times New Roman"/>
                <w:sz w:val="24"/>
                <w:szCs w:val="24"/>
              </w:rPr>
              <w:t>dB</w:t>
            </w:r>
            <w:proofErr w:type="spellEnd"/>
            <w:r w:rsidRPr="002C4A48">
              <w:rPr>
                <w:rFonts w:ascii="Times New Roman" w:eastAsia="Calibri" w:hAnsi="Times New Roman"/>
                <w:sz w:val="24"/>
                <w:szCs w:val="24"/>
              </w:rPr>
              <w:t xml:space="preserve"> (temperatūros diapazone </w:t>
            </w:r>
          </w:p>
          <w:p w14:paraId="04EE3273" w14:textId="39E72FA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–10 °C to +55 °C)</w:t>
            </w:r>
          </w:p>
        </w:tc>
        <w:tc>
          <w:tcPr>
            <w:tcW w:w="2126" w:type="dxa"/>
          </w:tcPr>
          <w:p w14:paraId="3D733834" w14:textId="6B22E8D6" w:rsidR="0082143D" w:rsidRPr="002C4A48" w:rsidRDefault="0082143D" w:rsidP="0082143D">
            <w:pPr>
              <w:ind w:firstLine="0"/>
              <w:jc w:val="center"/>
              <w:rPr>
                <w:rFonts w:ascii="Times New Roman" w:hAnsi="Times New Roman"/>
                <w:sz w:val="24"/>
                <w:szCs w:val="24"/>
              </w:rPr>
            </w:pPr>
          </w:p>
        </w:tc>
        <w:tc>
          <w:tcPr>
            <w:tcW w:w="1985" w:type="dxa"/>
          </w:tcPr>
          <w:p w14:paraId="58A85490" w14:textId="7F15CEBA" w:rsidR="0082143D" w:rsidRPr="002C4A48" w:rsidRDefault="0082143D" w:rsidP="0082143D">
            <w:pPr>
              <w:ind w:firstLine="0"/>
              <w:jc w:val="center"/>
              <w:rPr>
                <w:rFonts w:ascii="Times New Roman" w:hAnsi="Times New Roman"/>
                <w:sz w:val="24"/>
                <w:szCs w:val="24"/>
              </w:rPr>
            </w:pPr>
          </w:p>
        </w:tc>
      </w:tr>
      <w:tr w:rsidR="0082143D" w:rsidRPr="002C4A48" w14:paraId="1BC2B881" w14:textId="77777777" w:rsidTr="003C4E73">
        <w:tc>
          <w:tcPr>
            <w:tcW w:w="1271" w:type="dxa"/>
            <w:vAlign w:val="center"/>
          </w:tcPr>
          <w:p w14:paraId="0B3E31F3"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53F4DFA1" w14:textId="027ACC4D" w:rsidR="0082143D" w:rsidRPr="002C4A48" w:rsidRDefault="0082143D" w:rsidP="0082143D">
            <w:pPr>
              <w:ind w:firstLine="0"/>
              <w:rPr>
                <w:rFonts w:ascii="Times New Roman" w:hAnsi="Times New Roman"/>
                <w:color w:val="943634" w:themeColor="accent2" w:themeShade="BF"/>
                <w:sz w:val="24"/>
                <w:szCs w:val="24"/>
              </w:rPr>
            </w:pPr>
            <w:r w:rsidRPr="002C4A48">
              <w:rPr>
                <w:rFonts w:ascii="Times New Roman" w:hAnsi="Times New Roman"/>
                <w:sz w:val="24"/>
                <w:szCs w:val="24"/>
              </w:rPr>
              <w:t>Signalo lygio matavimo detektoriai</w:t>
            </w:r>
          </w:p>
        </w:tc>
        <w:tc>
          <w:tcPr>
            <w:tcW w:w="6662" w:type="dxa"/>
            <w:vAlign w:val="center"/>
          </w:tcPr>
          <w:p w14:paraId="49D459E8" w14:textId="751C0F01"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nei: didžiausios vertės (</w:t>
            </w:r>
            <w:proofErr w:type="spellStart"/>
            <w:r w:rsidRPr="002C4A48">
              <w:rPr>
                <w:rFonts w:ascii="Times New Roman" w:hAnsi="Times New Roman"/>
                <w:sz w:val="24"/>
                <w:szCs w:val="24"/>
              </w:rPr>
              <w:t>peak</w:t>
            </w:r>
            <w:proofErr w:type="spellEnd"/>
            <w:r w:rsidRPr="002C4A48">
              <w:rPr>
                <w:rFonts w:ascii="Times New Roman" w:hAnsi="Times New Roman"/>
                <w:sz w:val="24"/>
                <w:szCs w:val="24"/>
              </w:rPr>
              <w:t xml:space="preserve">), kvadratinio vidurkio (RMS), </w:t>
            </w:r>
            <w:proofErr w:type="spellStart"/>
            <w:r w:rsidRPr="002C4A48">
              <w:rPr>
                <w:rFonts w:ascii="Times New Roman" w:hAnsi="Times New Roman"/>
                <w:sz w:val="24"/>
                <w:szCs w:val="24"/>
              </w:rPr>
              <w:t>vidurkinantysis</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average</w:t>
            </w:r>
            <w:proofErr w:type="spellEnd"/>
            <w:r w:rsidRPr="002C4A48">
              <w:rPr>
                <w:rFonts w:ascii="Times New Roman" w:hAnsi="Times New Roman"/>
                <w:sz w:val="24"/>
                <w:szCs w:val="24"/>
              </w:rPr>
              <w:t>)</w:t>
            </w:r>
          </w:p>
        </w:tc>
        <w:tc>
          <w:tcPr>
            <w:tcW w:w="2126" w:type="dxa"/>
          </w:tcPr>
          <w:p w14:paraId="02EF3FA7" w14:textId="4B1D67EE" w:rsidR="0082143D" w:rsidRPr="002C4A48" w:rsidRDefault="0082143D" w:rsidP="0082143D">
            <w:pPr>
              <w:ind w:firstLine="0"/>
              <w:jc w:val="center"/>
              <w:rPr>
                <w:rFonts w:ascii="Times New Roman" w:hAnsi="Times New Roman"/>
                <w:sz w:val="24"/>
                <w:szCs w:val="24"/>
              </w:rPr>
            </w:pPr>
          </w:p>
        </w:tc>
        <w:tc>
          <w:tcPr>
            <w:tcW w:w="1985" w:type="dxa"/>
          </w:tcPr>
          <w:p w14:paraId="441E2224" w14:textId="24D023FC" w:rsidR="0082143D" w:rsidRPr="002C4A48" w:rsidRDefault="0082143D" w:rsidP="0082143D">
            <w:pPr>
              <w:ind w:firstLine="0"/>
              <w:jc w:val="center"/>
              <w:rPr>
                <w:rFonts w:ascii="Times New Roman" w:hAnsi="Times New Roman"/>
                <w:sz w:val="24"/>
                <w:szCs w:val="24"/>
              </w:rPr>
            </w:pPr>
          </w:p>
        </w:tc>
      </w:tr>
      <w:tr w:rsidR="0082143D" w:rsidRPr="002C4A48" w14:paraId="7A48A1A8" w14:textId="77777777" w:rsidTr="003C4E73">
        <w:tc>
          <w:tcPr>
            <w:tcW w:w="1271" w:type="dxa"/>
            <w:vAlign w:val="center"/>
          </w:tcPr>
          <w:p w14:paraId="4E88AB64"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3B01AC38" w14:textId="4444187C"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Spektro nuskaitymo greitis, atvaizduojant visą dažnių diapazoną</w:t>
            </w:r>
          </w:p>
        </w:tc>
        <w:tc>
          <w:tcPr>
            <w:tcW w:w="6662" w:type="dxa"/>
            <w:vAlign w:val="center"/>
          </w:tcPr>
          <w:p w14:paraId="718A5C76" w14:textId="7D0D45B2"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mažesnis kaip:</w:t>
            </w:r>
          </w:p>
          <w:p w14:paraId="488D67C8" w14:textId="69B12D06"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60 GHz/s (at 1 MHz RBW),</w:t>
            </w:r>
          </w:p>
          <w:p w14:paraId="21F3EC91" w14:textId="0AC4D80A"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55 GHz/s (at 100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 xml:space="preserve"> RBW),</w:t>
            </w:r>
          </w:p>
          <w:p w14:paraId="28E7C7CE" w14:textId="5078846F"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45 GHz/s (at 25 </w:t>
            </w:r>
            <w:proofErr w:type="spellStart"/>
            <w:r w:rsidRPr="002C4A48">
              <w:rPr>
                <w:rFonts w:ascii="Times New Roman" w:eastAsia="Calibri" w:hAnsi="Times New Roman"/>
                <w:color w:val="000000" w:themeColor="text1"/>
                <w:sz w:val="24"/>
                <w:szCs w:val="24"/>
              </w:rPr>
              <w:t>kHz</w:t>
            </w:r>
            <w:proofErr w:type="spellEnd"/>
            <w:r w:rsidRPr="002C4A48">
              <w:rPr>
                <w:rFonts w:ascii="Times New Roman" w:eastAsia="Calibri" w:hAnsi="Times New Roman"/>
                <w:color w:val="000000" w:themeColor="text1"/>
                <w:sz w:val="24"/>
                <w:szCs w:val="24"/>
              </w:rPr>
              <w:t xml:space="preserve"> RBW)</w:t>
            </w:r>
          </w:p>
        </w:tc>
        <w:tc>
          <w:tcPr>
            <w:tcW w:w="2126" w:type="dxa"/>
          </w:tcPr>
          <w:p w14:paraId="4C1BB464" w14:textId="4F7E3F6E" w:rsidR="0082143D" w:rsidRPr="002C4A48" w:rsidRDefault="0082143D" w:rsidP="0082143D">
            <w:pPr>
              <w:ind w:firstLine="0"/>
              <w:jc w:val="center"/>
              <w:rPr>
                <w:rFonts w:ascii="Times New Roman" w:hAnsi="Times New Roman"/>
                <w:sz w:val="24"/>
                <w:szCs w:val="24"/>
              </w:rPr>
            </w:pPr>
          </w:p>
        </w:tc>
        <w:tc>
          <w:tcPr>
            <w:tcW w:w="1985" w:type="dxa"/>
          </w:tcPr>
          <w:p w14:paraId="26C7B33E" w14:textId="1FF9D39F" w:rsidR="0082143D" w:rsidRPr="002C4A48" w:rsidRDefault="0082143D" w:rsidP="0082143D">
            <w:pPr>
              <w:ind w:firstLine="0"/>
              <w:jc w:val="center"/>
              <w:rPr>
                <w:rFonts w:ascii="Times New Roman" w:hAnsi="Times New Roman"/>
                <w:sz w:val="24"/>
                <w:szCs w:val="24"/>
              </w:rPr>
            </w:pPr>
          </w:p>
        </w:tc>
      </w:tr>
      <w:tr w:rsidR="0082143D" w:rsidRPr="002C4A48" w14:paraId="5193CA79" w14:textId="77777777" w:rsidTr="003C4E73">
        <w:tc>
          <w:tcPr>
            <w:tcW w:w="1271" w:type="dxa"/>
            <w:vAlign w:val="center"/>
          </w:tcPr>
          <w:p w14:paraId="10E440A3" w14:textId="77777777" w:rsidR="0082143D" w:rsidRPr="002C4A48" w:rsidRDefault="0082143D" w:rsidP="00FC39CF">
            <w:pPr>
              <w:pStyle w:val="Sraopastraipa"/>
              <w:numPr>
                <w:ilvl w:val="1"/>
                <w:numId w:val="6"/>
              </w:numPr>
              <w:spacing w:before="60" w:after="60"/>
              <w:rPr>
                <w:rFonts w:ascii="Times New Roman" w:hAnsi="Times New Roman"/>
                <w:sz w:val="24"/>
                <w:szCs w:val="24"/>
              </w:rPr>
            </w:pPr>
          </w:p>
        </w:tc>
        <w:tc>
          <w:tcPr>
            <w:tcW w:w="3119" w:type="dxa"/>
            <w:vAlign w:val="center"/>
          </w:tcPr>
          <w:p w14:paraId="29933FE6" w14:textId="036A7711" w:rsidR="0082143D" w:rsidRPr="002C4A48" w:rsidRDefault="0082143D" w:rsidP="0082143D">
            <w:pPr>
              <w:ind w:firstLine="0"/>
              <w:rPr>
                <w:rFonts w:ascii="Times New Roman" w:hAnsi="Times New Roman"/>
                <w:sz w:val="24"/>
                <w:szCs w:val="24"/>
              </w:rPr>
            </w:pPr>
            <w:r w:rsidRPr="002C4A48">
              <w:rPr>
                <w:rFonts w:ascii="Times New Roman" w:hAnsi="Times New Roman"/>
                <w:sz w:val="24"/>
                <w:szCs w:val="24"/>
              </w:rPr>
              <w:t>Duomenų atidavimo sparta įrašymui</w:t>
            </w:r>
          </w:p>
        </w:tc>
        <w:tc>
          <w:tcPr>
            <w:tcW w:w="6662" w:type="dxa"/>
            <w:vAlign w:val="center"/>
          </w:tcPr>
          <w:p w14:paraId="368567D1" w14:textId="55ADE015" w:rsidR="0082143D" w:rsidRPr="002C4A48" w:rsidRDefault="0082143D" w:rsidP="0037379D">
            <w:pPr>
              <w:ind w:firstLine="0"/>
              <w:jc w:val="both"/>
              <w:rPr>
                <w:rFonts w:ascii="Times New Roman" w:hAnsi="Times New Roman"/>
                <w:sz w:val="24"/>
                <w:szCs w:val="24"/>
              </w:rPr>
            </w:pPr>
            <w:r w:rsidRPr="002C4A48">
              <w:rPr>
                <w:rFonts w:ascii="Times New Roman" w:eastAsia="Calibri" w:hAnsi="Times New Roman"/>
                <w:sz w:val="24"/>
                <w:szCs w:val="24"/>
              </w:rPr>
              <w:t xml:space="preserve">Duomenys, iš ne siauresnės radijo dažnių juostos kaip nuo 9 </w:t>
            </w:r>
            <w:proofErr w:type="spellStart"/>
            <w:r w:rsidRPr="002C4A48">
              <w:rPr>
                <w:rFonts w:ascii="Times New Roman" w:eastAsia="Calibri" w:hAnsi="Times New Roman"/>
                <w:sz w:val="24"/>
                <w:szCs w:val="24"/>
              </w:rPr>
              <w:t>kHz</w:t>
            </w:r>
            <w:proofErr w:type="spellEnd"/>
            <w:r w:rsidRPr="002C4A48">
              <w:rPr>
                <w:rFonts w:ascii="Times New Roman" w:eastAsia="Calibri" w:hAnsi="Times New Roman"/>
                <w:sz w:val="24"/>
                <w:szCs w:val="24"/>
              </w:rPr>
              <w:t xml:space="preserve"> iki 8 GHz, turi būti įrašomi su ne mažesne nei 30 GHz/s sparta (su 12,5 </w:t>
            </w:r>
            <w:proofErr w:type="spellStart"/>
            <w:r w:rsidRPr="002C4A48">
              <w:rPr>
                <w:rFonts w:ascii="Times New Roman" w:eastAsia="Calibri" w:hAnsi="Times New Roman"/>
                <w:sz w:val="24"/>
                <w:szCs w:val="24"/>
              </w:rPr>
              <w:t>kHz</w:t>
            </w:r>
            <w:proofErr w:type="spellEnd"/>
            <w:r w:rsidRPr="002C4A48">
              <w:rPr>
                <w:rFonts w:ascii="Times New Roman" w:eastAsia="Calibri" w:hAnsi="Times New Roman"/>
                <w:sz w:val="24"/>
                <w:szCs w:val="24"/>
              </w:rPr>
              <w:t xml:space="preserve"> RBW).</w:t>
            </w:r>
          </w:p>
        </w:tc>
        <w:tc>
          <w:tcPr>
            <w:tcW w:w="2126" w:type="dxa"/>
          </w:tcPr>
          <w:p w14:paraId="1B38F701" w14:textId="3F14BB08" w:rsidR="0082143D" w:rsidRPr="002C4A48" w:rsidRDefault="0082143D" w:rsidP="0082143D">
            <w:pPr>
              <w:ind w:firstLine="0"/>
              <w:jc w:val="center"/>
              <w:rPr>
                <w:rFonts w:ascii="Times New Roman" w:hAnsi="Times New Roman"/>
                <w:sz w:val="24"/>
                <w:szCs w:val="24"/>
              </w:rPr>
            </w:pPr>
          </w:p>
        </w:tc>
        <w:tc>
          <w:tcPr>
            <w:tcW w:w="1985" w:type="dxa"/>
          </w:tcPr>
          <w:p w14:paraId="49A4D670" w14:textId="20E70850" w:rsidR="0082143D" w:rsidRPr="002C4A48" w:rsidRDefault="0082143D" w:rsidP="0082143D">
            <w:pPr>
              <w:ind w:firstLine="0"/>
              <w:jc w:val="center"/>
              <w:rPr>
                <w:rFonts w:ascii="Times New Roman" w:hAnsi="Times New Roman"/>
                <w:sz w:val="24"/>
                <w:szCs w:val="24"/>
              </w:rPr>
            </w:pPr>
          </w:p>
        </w:tc>
      </w:tr>
      <w:tr w:rsidR="0082143D" w:rsidRPr="002C4A48" w14:paraId="489B1E64" w14:textId="77777777" w:rsidTr="003C4E73">
        <w:tc>
          <w:tcPr>
            <w:tcW w:w="1271" w:type="dxa"/>
            <w:vAlign w:val="center"/>
          </w:tcPr>
          <w:p w14:paraId="0E281095" w14:textId="30F88D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882067B" w14:textId="013CAC29"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Dažnio nuskaitymas (</w:t>
            </w:r>
            <w:proofErr w:type="spellStart"/>
            <w:r w:rsidRPr="002C4A48">
              <w:rPr>
                <w:rFonts w:ascii="Times New Roman" w:eastAsia="Calibri" w:hAnsi="Times New Roman"/>
                <w:color w:val="000000" w:themeColor="text1"/>
                <w:sz w:val="24"/>
                <w:szCs w:val="24"/>
              </w:rPr>
              <w:t>frequency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scan</w:t>
            </w:r>
            <w:proofErr w:type="spellEnd"/>
            <w:r w:rsidRPr="002C4A48">
              <w:rPr>
                <w:rFonts w:ascii="Times New Roman" w:eastAsia="Calibri" w:hAnsi="Times New Roman"/>
                <w:color w:val="000000" w:themeColor="text1"/>
                <w:sz w:val="24"/>
                <w:szCs w:val="24"/>
              </w:rPr>
              <w:t>) su vartotojo pasirenkamu pradžios/pabaigos dažniu ir žingsnio pločiu</w:t>
            </w:r>
          </w:p>
        </w:tc>
        <w:tc>
          <w:tcPr>
            <w:tcW w:w="6662" w:type="dxa"/>
            <w:vAlign w:val="center"/>
          </w:tcPr>
          <w:p w14:paraId="468A1128" w14:textId="3A7D85E5"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nei 2000 dažnių/s</w:t>
            </w:r>
          </w:p>
        </w:tc>
        <w:tc>
          <w:tcPr>
            <w:tcW w:w="2126" w:type="dxa"/>
          </w:tcPr>
          <w:p w14:paraId="6332687A" w14:textId="21269520" w:rsidR="0082143D" w:rsidRPr="002C4A48" w:rsidRDefault="0082143D" w:rsidP="0082143D">
            <w:pPr>
              <w:ind w:firstLine="0"/>
              <w:jc w:val="center"/>
              <w:rPr>
                <w:rFonts w:ascii="Times New Roman" w:hAnsi="Times New Roman"/>
                <w:sz w:val="24"/>
                <w:szCs w:val="24"/>
              </w:rPr>
            </w:pPr>
          </w:p>
        </w:tc>
        <w:tc>
          <w:tcPr>
            <w:tcW w:w="1985" w:type="dxa"/>
          </w:tcPr>
          <w:p w14:paraId="7DACECDA" w14:textId="15E20EB4" w:rsidR="0082143D" w:rsidRPr="002C4A48" w:rsidRDefault="0082143D" w:rsidP="0082143D">
            <w:pPr>
              <w:ind w:firstLine="0"/>
              <w:jc w:val="center"/>
              <w:rPr>
                <w:rFonts w:ascii="Times New Roman" w:hAnsi="Times New Roman"/>
                <w:sz w:val="24"/>
                <w:szCs w:val="24"/>
              </w:rPr>
            </w:pPr>
          </w:p>
        </w:tc>
      </w:tr>
      <w:tr w:rsidR="0082143D" w:rsidRPr="002C4A48" w14:paraId="78A77926" w14:textId="77777777" w:rsidTr="003C4E73">
        <w:tc>
          <w:tcPr>
            <w:tcW w:w="1271" w:type="dxa"/>
            <w:vAlign w:val="center"/>
          </w:tcPr>
          <w:p w14:paraId="653AAA20" w14:textId="30F88D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0674479" w14:textId="013CAC29"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Dažnio nuskaitymas (</w:t>
            </w:r>
            <w:proofErr w:type="spellStart"/>
            <w:r w:rsidRPr="002C4A48">
              <w:rPr>
                <w:rFonts w:ascii="Times New Roman" w:eastAsia="Calibri" w:hAnsi="Times New Roman"/>
                <w:color w:val="000000" w:themeColor="text1"/>
                <w:sz w:val="24"/>
                <w:szCs w:val="24"/>
              </w:rPr>
              <w:t>frequency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scan</w:t>
            </w:r>
            <w:proofErr w:type="spellEnd"/>
            <w:r w:rsidRPr="002C4A48">
              <w:rPr>
                <w:rFonts w:ascii="Times New Roman" w:eastAsia="Calibri" w:hAnsi="Times New Roman"/>
                <w:color w:val="000000" w:themeColor="text1"/>
                <w:sz w:val="24"/>
                <w:szCs w:val="24"/>
              </w:rPr>
              <w:t>) su vartotojo pasirenkamu pradžios/pabaigos dažniu ir žingsnio pločiu</w:t>
            </w:r>
          </w:p>
        </w:tc>
        <w:tc>
          <w:tcPr>
            <w:tcW w:w="6662" w:type="dxa"/>
            <w:vAlign w:val="center"/>
          </w:tcPr>
          <w:p w14:paraId="51E75D29" w14:textId="7C86676C"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nei 2000 dažnių/s</w:t>
            </w:r>
          </w:p>
        </w:tc>
        <w:tc>
          <w:tcPr>
            <w:tcW w:w="2126" w:type="dxa"/>
          </w:tcPr>
          <w:p w14:paraId="5F1722EA" w14:textId="40F08890" w:rsidR="0082143D" w:rsidRPr="002C4A48" w:rsidRDefault="0082143D" w:rsidP="0082143D">
            <w:pPr>
              <w:ind w:firstLine="0"/>
              <w:jc w:val="center"/>
              <w:rPr>
                <w:rFonts w:ascii="Times New Roman" w:hAnsi="Times New Roman"/>
                <w:sz w:val="24"/>
                <w:szCs w:val="24"/>
              </w:rPr>
            </w:pPr>
          </w:p>
        </w:tc>
        <w:tc>
          <w:tcPr>
            <w:tcW w:w="1985" w:type="dxa"/>
          </w:tcPr>
          <w:p w14:paraId="3AA9A198" w14:textId="716641B3" w:rsidR="0082143D" w:rsidRPr="002C4A48" w:rsidRDefault="0082143D" w:rsidP="0082143D">
            <w:pPr>
              <w:ind w:firstLine="0"/>
              <w:jc w:val="center"/>
              <w:rPr>
                <w:rFonts w:ascii="Times New Roman" w:hAnsi="Times New Roman"/>
                <w:sz w:val="24"/>
                <w:szCs w:val="24"/>
              </w:rPr>
            </w:pPr>
          </w:p>
        </w:tc>
      </w:tr>
      <w:tr w:rsidR="0082143D" w:rsidRPr="002C4A48" w14:paraId="1BA2C59F" w14:textId="77777777" w:rsidTr="003C4E73">
        <w:tc>
          <w:tcPr>
            <w:tcW w:w="1271" w:type="dxa"/>
            <w:vAlign w:val="center"/>
          </w:tcPr>
          <w:p w14:paraId="715D7AC2" w14:textId="30F88D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0246008" w14:textId="6A2283AC"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 atmintį įrašomų radijo dažnių (adresų) kiekis</w:t>
            </w:r>
          </w:p>
        </w:tc>
        <w:tc>
          <w:tcPr>
            <w:tcW w:w="6662" w:type="dxa"/>
            <w:vAlign w:val="center"/>
          </w:tcPr>
          <w:p w14:paraId="5C509E7B" w14:textId="4B3A9424"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Ne mažiau kaip 1000 radijo dažnių (adresų)</w:t>
            </w:r>
          </w:p>
        </w:tc>
        <w:tc>
          <w:tcPr>
            <w:tcW w:w="2126" w:type="dxa"/>
          </w:tcPr>
          <w:p w14:paraId="1F363816" w14:textId="0D63D689" w:rsidR="0082143D" w:rsidRPr="002C4A48" w:rsidRDefault="0082143D" w:rsidP="0082143D">
            <w:pPr>
              <w:ind w:firstLine="0"/>
              <w:jc w:val="center"/>
              <w:rPr>
                <w:rFonts w:ascii="Times New Roman" w:hAnsi="Times New Roman"/>
                <w:sz w:val="24"/>
                <w:szCs w:val="24"/>
              </w:rPr>
            </w:pPr>
          </w:p>
        </w:tc>
        <w:tc>
          <w:tcPr>
            <w:tcW w:w="1985" w:type="dxa"/>
          </w:tcPr>
          <w:p w14:paraId="6B5D84B7" w14:textId="2915DD00" w:rsidR="0082143D" w:rsidRPr="002C4A48" w:rsidRDefault="0082143D" w:rsidP="0082143D">
            <w:pPr>
              <w:ind w:firstLine="0"/>
              <w:jc w:val="center"/>
              <w:rPr>
                <w:rFonts w:ascii="Times New Roman" w:hAnsi="Times New Roman"/>
                <w:sz w:val="24"/>
                <w:szCs w:val="24"/>
              </w:rPr>
            </w:pPr>
          </w:p>
        </w:tc>
      </w:tr>
      <w:tr w:rsidR="0082143D" w:rsidRPr="002C4A48" w14:paraId="6503EE4B" w14:textId="77777777" w:rsidTr="003C4E73">
        <w:tc>
          <w:tcPr>
            <w:tcW w:w="1271" w:type="dxa"/>
            <w:vAlign w:val="center"/>
          </w:tcPr>
          <w:p w14:paraId="67CB0CFC" w14:textId="30F88D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859C92D" w14:textId="57D038DE"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Atmintyje įrašytų radijo dažnių (adresų) skenavimo greitis (</w:t>
            </w:r>
            <w:proofErr w:type="spellStart"/>
            <w:r w:rsidRPr="002C4A48">
              <w:rPr>
                <w:rFonts w:ascii="Times New Roman" w:eastAsia="Calibri" w:hAnsi="Times New Roman"/>
                <w:color w:val="000000" w:themeColor="text1"/>
                <w:sz w:val="24"/>
                <w:szCs w:val="24"/>
              </w:rPr>
              <w:t>memory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scan</w:t>
            </w:r>
            <w:proofErr w:type="spellEnd"/>
            <w:r w:rsidRPr="002C4A48">
              <w:rPr>
                <w:rFonts w:ascii="Times New Roman" w:eastAsia="Calibri" w:hAnsi="Times New Roman"/>
                <w:color w:val="000000" w:themeColor="text1"/>
                <w:sz w:val="24"/>
                <w:szCs w:val="24"/>
              </w:rPr>
              <w:t>)</w:t>
            </w:r>
          </w:p>
        </w:tc>
        <w:tc>
          <w:tcPr>
            <w:tcW w:w="6662" w:type="dxa"/>
            <w:vAlign w:val="center"/>
          </w:tcPr>
          <w:p w14:paraId="078534FA" w14:textId="2152174D"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Atmintyje įrašytų radijo dažnių (adresų) skenavimas (ne lėčiau kaip 1000 adresų/s)</w:t>
            </w:r>
          </w:p>
        </w:tc>
        <w:tc>
          <w:tcPr>
            <w:tcW w:w="2126" w:type="dxa"/>
          </w:tcPr>
          <w:p w14:paraId="590FEE95" w14:textId="25EDF484" w:rsidR="0082143D" w:rsidRPr="002C4A48" w:rsidRDefault="0082143D" w:rsidP="0082143D">
            <w:pPr>
              <w:ind w:firstLine="0"/>
              <w:jc w:val="center"/>
              <w:rPr>
                <w:rFonts w:ascii="Times New Roman" w:hAnsi="Times New Roman"/>
                <w:sz w:val="24"/>
                <w:szCs w:val="24"/>
              </w:rPr>
            </w:pPr>
          </w:p>
        </w:tc>
        <w:tc>
          <w:tcPr>
            <w:tcW w:w="1985" w:type="dxa"/>
          </w:tcPr>
          <w:p w14:paraId="31CD246A" w14:textId="60345DE2" w:rsidR="0082143D" w:rsidRPr="002C4A48" w:rsidRDefault="0082143D" w:rsidP="0082143D">
            <w:pPr>
              <w:ind w:firstLine="0"/>
              <w:jc w:val="center"/>
              <w:rPr>
                <w:rFonts w:ascii="Times New Roman" w:hAnsi="Times New Roman"/>
                <w:sz w:val="24"/>
                <w:szCs w:val="24"/>
              </w:rPr>
            </w:pPr>
          </w:p>
        </w:tc>
      </w:tr>
      <w:tr w:rsidR="0082143D" w:rsidRPr="002C4A48" w14:paraId="3E0BE377" w14:textId="77777777" w:rsidTr="003C4E73">
        <w:tc>
          <w:tcPr>
            <w:tcW w:w="1271" w:type="dxa"/>
            <w:vAlign w:val="center"/>
          </w:tcPr>
          <w:p w14:paraId="7937F2AC" w14:textId="30F88D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BDAF224" w14:textId="3FDB36C0"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Plačiajuosčio spektro (iki 40 MHz juostos pločio) IQ duomenų išvesties jungties pralaidumas</w:t>
            </w:r>
          </w:p>
        </w:tc>
        <w:tc>
          <w:tcPr>
            <w:tcW w:w="6662" w:type="dxa"/>
            <w:vAlign w:val="center"/>
          </w:tcPr>
          <w:p w14:paraId="3476952D" w14:textId="377CE4FB"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Ne mažesnis kaip 10 </w:t>
            </w:r>
            <w:proofErr w:type="spellStart"/>
            <w:r w:rsidRPr="002C4A48">
              <w:rPr>
                <w:rFonts w:ascii="Times New Roman" w:hAnsi="Times New Roman"/>
                <w:sz w:val="24"/>
                <w:szCs w:val="24"/>
              </w:rPr>
              <w:t>GBit</w:t>
            </w:r>
            <w:proofErr w:type="spellEnd"/>
          </w:p>
        </w:tc>
        <w:tc>
          <w:tcPr>
            <w:tcW w:w="2126" w:type="dxa"/>
          </w:tcPr>
          <w:p w14:paraId="4A7537B9" w14:textId="1D15BC48" w:rsidR="0082143D" w:rsidRPr="002C4A48" w:rsidRDefault="0082143D" w:rsidP="0082143D">
            <w:pPr>
              <w:ind w:firstLine="0"/>
              <w:jc w:val="center"/>
              <w:rPr>
                <w:rFonts w:ascii="Times New Roman" w:hAnsi="Times New Roman"/>
                <w:sz w:val="24"/>
                <w:szCs w:val="24"/>
              </w:rPr>
            </w:pPr>
          </w:p>
        </w:tc>
        <w:tc>
          <w:tcPr>
            <w:tcW w:w="1985" w:type="dxa"/>
          </w:tcPr>
          <w:p w14:paraId="565EF655" w14:textId="2F0F0431" w:rsidR="0082143D" w:rsidRPr="002C4A48" w:rsidRDefault="0082143D" w:rsidP="0082143D">
            <w:pPr>
              <w:ind w:firstLine="0"/>
              <w:jc w:val="center"/>
              <w:rPr>
                <w:rFonts w:ascii="Times New Roman" w:hAnsi="Times New Roman"/>
                <w:sz w:val="24"/>
                <w:szCs w:val="24"/>
              </w:rPr>
            </w:pPr>
          </w:p>
        </w:tc>
      </w:tr>
      <w:tr w:rsidR="0082143D" w:rsidRPr="002C4A48" w14:paraId="554CD83B" w14:textId="77777777" w:rsidTr="003C4E73">
        <w:tc>
          <w:tcPr>
            <w:tcW w:w="1271" w:type="dxa"/>
            <w:vAlign w:val="center"/>
          </w:tcPr>
          <w:p w14:paraId="5E6A988F" w14:textId="30F88DE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D5467B1" w14:textId="65065AEE"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Antenų jungtys</w:t>
            </w:r>
          </w:p>
        </w:tc>
        <w:tc>
          <w:tcPr>
            <w:tcW w:w="6662" w:type="dxa"/>
            <w:vAlign w:val="center"/>
          </w:tcPr>
          <w:p w14:paraId="322014B4" w14:textId="6B33018A"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 mažiau, kaip 2 jungtys, įėjimo varža 50 Ω.</w:t>
            </w:r>
          </w:p>
        </w:tc>
        <w:tc>
          <w:tcPr>
            <w:tcW w:w="2126" w:type="dxa"/>
          </w:tcPr>
          <w:p w14:paraId="1B983D9D" w14:textId="6D8BBDFF" w:rsidR="0082143D" w:rsidRPr="002C4A48" w:rsidRDefault="0082143D" w:rsidP="0082143D">
            <w:pPr>
              <w:ind w:firstLine="0"/>
              <w:jc w:val="center"/>
              <w:rPr>
                <w:rFonts w:ascii="Times New Roman" w:hAnsi="Times New Roman"/>
                <w:sz w:val="24"/>
                <w:szCs w:val="24"/>
              </w:rPr>
            </w:pPr>
          </w:p>
        </w:tc>
        <w:tc>
          <w:tcPr>
            <w:tcW w:w="1985" w:type="dxa"/>
          </w:tcPr>
          <w:p w14:paraId="7DFFEE6D" w14:textId="6D32BD6C" w:rsidR="0082143D" w:rsidRPr="002C4A48" w:rsidRDefault="0082143D" w:rsidP="0082143D">
            <w:pPr>
              <w:ind w:firstLine="0"/>
              <w:jc w:val="center"/>
              <w:rPr>
                <w:rFonts w:ascii="Times New Roman" w:hAnsi="Times New Roman"/>
                <w:sz w:val="24"/>
                <w:szCs w:val="24"/>
              </w:rPr>
            </w:pPr>
          </w:p>
        </w:tc>
      </w:tr>
      <w:tr w:rsidR="0082143D" w:rsidRPr="002C4A48" w14:paraId="477427B2" w14:textId="77777777" w:rsidTr="003C4E73">
        <w:tc>
          <w:tcPr>
            <w:tcW w:w="1271" w:type="dxa"/>
            <w:vAlign w:val="center"/>
          </w:tcPr>
          <w:p w14:paraId="11DA2082" w14:textId="0E39B1B2"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81C43D1" w14:textId="6647A15D"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GNSS antenos jungtis</w:t>
            </w:r>
          </w:p>
        </w:tc>
        <w:tc>
          <w:tcPr>
            <w:tcW w:w="6662" w:type="dxa"/>
            <w:vAlign w:val="center"/>
          </w:tcPr>
          <w:p w14:paraId="48D2EE7A" w14:textId="1DBE1A6E"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 xml:space="preserve">Turi būti jungtis išorinei aktyvinei arba pasyvinei GNSS antenai, kuri užtikrintų palydovinių navigacijos signalų priėmimą ir apdorojimą iš ne mažiau kaip šių navigacijos sistemų GPS, GLONASS, </w:t>
            </w:r>
            <w:proofErr w:type="spellStart"/>
            <w:r w:rsidRPr="002C4A48">
              <w:rPr>
                <w:rFonts w:ascii="Times New Roman" w:hAnsi="Times New Roman"/>
                <w:sz w:val="24"/>
                <w:szCs w:val="24"/>
              </w:rPr>
              <w:t>BeiDou</w:t>
            </w:r>
            <w:proofErr w:type="spellEnd"/>
            <w:r w:rsidRPr="002C4A48">
              <w:rPr>
                <w:rFonts w:ascii="Times New Roman" w:hAnsi="Times New Roman"/>
                <w:sz w:val="24"/>
                <w:szCs w:val="24"/>
              </w:rPr>
              <w:t xml:space="preserve">, </w:t>
            </w:r>
            <w:proofErr w:type="spellStart"/>
            <w:r w:rsidRPr="002C4A48">
              <w:rPr>
                <w:rFonts w:ascii="Times New Roman" w:hAnsi="Times New Roman"/>
                <w:sz w:val="24"/>
                <w:szCs w:val="24"/>
              </w:rPr>
              <w:t>Galileo</w:t>
            </w:r>
            <w:proofErr w:type="spellEnd"/>
            <w:r w:rsidRPr="002C4A48">
              <w:rPr>
                <w:rFonts w:ascii="Times New Roman" w:hAnsi="Times New Roman"/>
                <w:sz w:val="24"/>
                <w:szCs w:val="24"/>
              </w:rPr>
              <w:t>, prijungti</w:t>
            </w:r>
          </w:p>
        </w:tc>
        <w:tc>
          <w:tcPr>
            <w:tcW w:w="2126" w:type="dxa"/>
          </w:tcPr>
          <w:p w14:paraId="4B10B3C7" w14:textId="502F9630" w:rsidR="0082143D" w:rsidRPr="002C4A48" w:rsidRDefault="0082143D" w:rsidP="0082143D">
            <w:pPr>
              <w:ind w:firstLine="0"/>
              <w:jc w:val="center"/>
              <w:rPr>
                <w:rFonts w:ascii="Times New Roman" w:hAnsi="Times New Roman"/>
                <w:sz w:val="24"/>
                <w:szCs w:val="24"/>
              </w:rPr>
            </w:pPr>
          </w:p>
        </w:tc>
        <w:tc>
          <w:tcPr>
            <w:tcW w:w="1985" w:type="dxa"/>
          </w:tcPr>
          <w:p w14:paraId="27A7873C" w14:textId="18EDF3AB" w:rsidR="0082143D" w:rsidRPr="002C4A48" w:rsidRDefault="0082143D" w:rsidP="0082143D">
            <w:pPr>
              <w:ind w:firstLine="0"/>
              <w:jc w:val="center"/>
              <w:rPr>
                <w:rFonts w:ascii="Times New Roman" w:hAnsi="Times New Roman"/>
                <w:sz w:val="24"/>
                <w:szCs w:val="24"/>
              </w:rPr>
            </w:pPr>
          </w:p>
        </w:tc>
      </w:tr>
      <w:tr w:rsidR="0082143D" w:rsidRPr="002C4A48" w14:paraId="5E5BE927" w14:textId="77777777" w:rsidTr="003C4E73">
        <w:tc>
          <w:tcPr>
            <w:tcW w:w="1271" w:type="dxa"/>
            <w:vAlign w:val="center"/>
          </w:tcPr>
          <w:p w14:paraId="6C0E4826" w14:textId="7DA1CC9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C5F1DC9" w14:textId="3E8743F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Įrašyti spektro duomenis vėlesnei analizei</w:t>
            </w:r>
          </w:p>
        </w:tc>
        <w:tc>
          <w:tcPr>
            <w:tcW w:w="6662" w:type="dxa"/>
            <w:vAlign w:val="center"/>
          </w:tcPr>
          <w:p w14:paraId="5A44573D" w14:textId="08722DAF"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tokią galimybę</w:t>
            </w:r>
          </w:p>
        </w:tc>
        <w:tc>
          <w:tcPr>
            <w:tcW w:w="2126" w:type="dxa"/>
          </w:tcPr>
          <w:p w14:paraId="0C97986F" w14:textId="7A3E0A25" w:rsidR="0082143D" w:rsidRPr="002C4A48" w:rsidRDefault="0082143D" w:rsidP="0082143D">
            <w:pPr>
              <w:ind w:firstLine="0"/>
              <w:jc w:val="center"/>
              <w:rPr>
                <w:rFonts w:ascii="Times New Roman" w:hAnsi="Times New Roman"/>
                <w:sz w:val="24"/>
                <w:szCs w:val="24"/>
              </w:rPr>
            </w:pPr>
          </w:p>
        </w:tc>
        <w:tc>
          <w:tcPr>
            <w:tcW w:w="1985" w:type="dxa"/>
          </w:tcPr>
          <w:p w14:paraId="28940DB3" w14:textId="32C33124" w:rsidR="0082143D" w:rsidRPr="002C4A48" w:rsidRDefault="0082143D" w:rsidP="0082143D">
            <w:pPr>
              <w:ind w:firstLine="0"/>
              <w:jc w:val="center"/>
              <w:rPr>
                <w:rFonts w:ascii="Times New Roman" w:hAnsi="Times New Roman"/>
                <w:sz w:val="24"/>
                <w:szCs w:val="24"/>
              </w:rPr>
            </w:pPr>
          </w:p>
        </w:tc>
      </w:tr>
      <w:tr w:rsidR="0082143D" w:rsidRPr="002C4A48" w14:paraId="345D7E93" w14:textId="77777777" w:rsidTr="003C4E73">
        <w:tc>
          <w:tcPr>
            <w:tcW w:w="1271" w:type="dxa"/>
            <w:vAlign w:val="center"/>
          </w:tcPr>
          <w:p w14:paraId="11F17176" w14:textId="6C4B3293"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CD49FE5" w14:textId="6C4F6FF7"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Galimybė įrašinėti radijo spektrą (FFT)</w:t>
            </w:r>
          </w:p>
        </w:tc>
        <w:tc>
          <w:tcPr>
            <w:tcW w:w="6662" w:type="dxa"/>
            <w:vAlign w:val="center"/>
          </w:tcPr>
          <w:p w14:paraId="574A651B" w14:textId="26A44EDD"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Įrašymas į vidinę atmintį ir/arba į įrašymo įrenginį</w:t>
            </w:r>
          </w:p>
        </w:tc>
        <w:tc>
          <w:tcPr>
            <w:tcW w:w="2126" w:type="dxa"/>
          </w:tcPr>
          <w:p w14:paraId="54ED2275" w14:textId="121BF8B6" w:rsidR="0082143D" w:rsidRPr="002C4A48" w:rsidRDefault="0082143D" w:rsidP="0082143D">
            <w:pPr>
              <w:ind w:firstLine="0"/>
              <w:jc w:val="center"/>
              <w:rPr>
                <w:rFonts w:ascii="Times New Roman" w:hAnsi="Times New Roman"/>
                <w:sz w:val="24"/>
                <w:szCs w:val="24"/>
              </w:rPr>
            </w:pPr>
          </w:p>
        </w:tc>
        <w:tc>
          <w:tcPr>
            <w:tcW w:w="1985" w:type="dxa"/>
          </w:tcPr>
          <w:p w14:paraId="13D3B127" w14:textId="62F55FC7" w:rsidR="0082143D" w:rsidRPr="002C4A48" w:rsidRDefault="0082143D" w:rsidP="0082143D">
            <w:pPr>
              <w:ind w:firstLine="0"/>
              <w:jc w:val="center"/>
              <w:rPr>
                <w:rFonts w:ascii="Times New Roman" w:hAnsi="Times New Roman"/>
                <w:sz w:val="24"/>
                <w:szCs w:val="24"/>
              </w:rPr>
            </w:pPr>
          </w:p>
        </w:tc>
      </w:tr>
      <w:tr w:rsidR="0082143D" w:rsidRPr="002C4A48" w14:paraId="58155181" w14:textId="77777777" w:rsidTr="003C4E73">
        <w:tc>
          <w:tcPr>
            <w:tcW w:w="1271" w:type="dxa"/>
            <w:vAlign w:val="center"/>
          </w:tcPr>
          <w:p w14:paraId="23B43BF1" w14:textId="17F965D9"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ECEBC74" w14:textId="1EBDA429"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Galimybė įrašinėti signalo spektrą (IQ data)</w:t>
            </w:r>
          </w:p>
        </w:tc>
        <w:tc>
          <w:tcPr>
            <w:tcW w:w="6662" w:type="dxa"/>
            <w:vAlign w:val="center"/>
          </w:tcPr>
          <w:p w14:paraId="088C18F4" w14:textId="232A3E49"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Įrašymas į vidinę atmintį ir/arba į įrašymo įrenginį</w:t>
            </w:r>
          </w:p>
        </w:tc>
        <w:tc>
          <w:tcPr>
            <w:tcW w:w="2126" w:type="dxa"/>
          </w:tcPr>
          <w:p w14:paraId="4D21C947" w14:textId="54EE495E" w:rsidR="0082143D" w:rsidRPr="002C4A48" w:rsidRDefault="0082143D" w:rsidP="0082143D">
            <w:pPr>
              <w:ind w:firstLine="0"/>
              <w:jc w:val="center"/>
              <w:rPr>
                <w:rFonts w:ascii="Times New Roman" w:hAnsi="Times New Roman"/>
                <w:sz w:val="24"/>
                <w:szCs w:val="24"/>
              </w:rPr>
            </w:pPr>
          </w:p>
        </w:tc>
        <w:tc>
          <w:tcPr>
            <w:tcW w:w="1985" w:type="dxa"/>
          </w:tcPr>
          <w:p w14:paraId="495A0E10" w14:textId="2EEC0AE4" w:rsidR="0082143D" w:rsidRPr="002C4A48" w:rsidRDefault="0082143D" w:rsidP="0082143D">
            <w:pPr>
              <w:ind w:firstLine="0"/>
              <w:jc w:val="center"/>
              <w:rPr>
                <w:rFonts w:ascii="Times New Roman" w:hAnsi="Times New Roman"/>
                <w:sz w:val="24"/>
                <w:szCs w:val="24"/>
              </w:rPr>
            </w:pPr>
          </w:p>
        </w:tc>
      </w:tr>
      <w:tr w:rsidR="0082143D" w:rsidRPr="002C4A48" w14:paraId="03DEE4D3" w14:textId="77777777" w:rsidTr="003C4E73">
        <w:tc>
          <w:tcPr>
            <w:tcW w:w="1271" w:type="dxa"/>
            <w:vAlign w:val="center"/>
          </w:tcPr>
          <w:p w14:paraId="6AA013AF" w14:textId="20C8019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C493BF6" w14:textId="4BC34F15"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Radijo stebėsenos programinė įranga, skirta prisijungti ir valdyti įrenginį nuotoliu bei parinkti matavimų veiksmus ir nustatymus</w:t>
            </w:r>
          </w:p>
        </w:tc>
        <w:tc>
          <w:tcPr>
            <w:tcW w:w="6662" w:type="dxa"/>
            <w:vAlign w:val="center"/>
          </w:tcPr>
          <w:p w14:paraId="0AAC7122" w14:textId="78745D3F"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tokį funkcionalumą</w:t>
            </w:r>
          </w:p>
          <w:p w14:paraId="144D72DA" w14:textId="7AF6CD78" w:rsidR="0082143D" w:rsidRPr="002C4A48" w:rsidRDefault="0082143D" w:rsidP="0037379D">
            <w:pPr>
              <w:pStyle w:val="Sraopastraipa"/>
              <w:ind w:firstLine="0"/>
              <w:jc w:val="both"/>
              <w:rPr>
                <w:rFonts w:ascii="Times New Roman" w:hAnsi="Times New Roman"/>
                <w:sz w:val="24"/>
                <w:szCs w:val="24"/>
              </w:rPr>
            </w:pPr>
          </w:p>
        </w:tc>
        <w:tc>
          <w:tcPr>
            <w:tcW w:w="2126" w:type="dxa"/>
          </w:tcPr>
          <w:p w14:paraId="35B1652A" w14:textId="034752D9" w:rsidR="0082143D" w:rsidRPr="002C4A48" w:rsidRDefault="0082143D" w:rsidP="0082143D">
            <w:pPr>
              <w:ind w:firstLine="0"/>
              <w:jc w:val="center"/>
              <w:rPr>
                <w:rFonts w:ascii="Times New Roman" w:hAnsi="Times New Roman"/>
                <w:sz w:val="24"/>
                <w:szCs w:val="24"/>
              </w:rPr>
            </w:pPr>
          </w:p>
        </w:tc>
        <w:tc>
          <w:tcPr>
            <w:tcW w:w="1985" w:type="dxa"/>
          </w:tcPr>
          <w:p w14:paraId="7DA4E1FF" w14:textId="5564B254" w:rsidR="0082143D" w:rsidRPr="002C4A48" w:rsidRDefault="0082143D" w:rsidP="0082143D">
            <w:pPr>
              <w:ind w:firstLine="0"/>
              <w:jc w:val="center"/>
              <w:rPr>
                <w:rFonts w:ascii="Times New Roman" w:hAnsi="Times New Roman"/>
                <w:sz w:val="24"/>
                <w:szCs w:val="24"/>
              </w:rPr>
            </w:pPr>
          </w:p>
        </w:tc>
      </w:tr>
      <w:tr w:rsidR="0082143D" w:rsidRPr="002C4A48" w14:paraId="248DEDB6" w14:textId="77777777" w:rsidTr="003C4E73">
        <w:tc>
          <w:tcPr>
            <w:tcW w:w="1271" w:type="dxa"/>
            <w:vAlign w:val="center"/>
          </w:tcPr>
          <w:p w14:paraId="2EE7970C" w14:textId="2142795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1CF5251" w14:textId="42B39F9A"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Valdymas nuotoliniu būdu</w:t>
            </w:r>
          </w:p>
        </w:tc>
        <w:tc>
          <w:tcPr>
            <w:tcW w:w="6662" w:type="dxa"/>
            <w:vAlign w:val="center"/>
          </w:tcPr>
          <w:p w14:paraId="3AC59C16" w14:textId="7FAC70C8"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tokį funkcionalumą</w:t>
            </w:r>
          </w:p>
        </w:tc>
        <w:tc>
          <w:tcPr>
            <w:tcW w:w="2126" w:type="dxa"/>
          </w:tcPr>
          <w:p w14:paraId="469863C7" w14:textId="19BB08FE" w:rsidR="0082143D" w:rsidRPr="002C4A48" w:rsidRDefault="0082143D" w:rsidP="0082143D">
            <w:pPr>
              <w:ind w:firstLine="0"/>
              <w:jc w:val="center"/>
              <w:rPr>
                <w:rFonts w:ascii="Times New Roman" w:hAnsi="Times New Roman"/>
                <w:sz w:val="24"/>
                <w:szCs w:val="24"/>
              </w:rPr>
            </w:pPr>
          </w:p>
        </w:tc>
        <w:tc>
          <w:tcPr>
            <w:tcW w:w="1985" w:type="dxa"/>
          </w:tcPr>
          <w:p w14:paraId="235C48A2" w14:textId="70C45A73" w:rsidR="0082143D" w:rsidRPr="002C4A48" w:rsidRDefault="0082143D" w:rsidP="0082143D">
            <w:pPr>
              <w:ind w:firstLine="0"/>
              <w:jc w:val="center"/>
              <w:rPr>
                <w:rFonts w:ascii="Times New Roman" w:hAnsi="Times New Roman"/>
                <w:sz w:val="24"/>
                <w:szCs w:val="24"/>
              </w:rPr>
            </w:pPr>
          </w:p>
        </w:tc>
      </w:tr>
      <w:tr w:rsidR="0082143D" w:rsidRPr="002C4A48" w14:paraId="6DC8AA4C" w14:textId="77777777" w:rsidTr="003C4E73">
        <w:tc>
          <w:tcPr>
            <w:tcW w:w="1271" w:type="dxa"/>
            <w:vAlign w:val="center"/>
          </w:tcPr>
          <w:p w14:paraId="04650CB5" w14:textId="543E297B"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68D63F1" w14:textId="09D2E3F2"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Turėti galimybę atlikti matavimus pagal ITU rekomendacijas</w:t>
            </w:r>
          </w:p>
        </w:tc>
        <w:tc>
          <w:tcPr>
            <w:tcW w:w="6662" w:type="dxa"/>
            <w:vAlign w:val="center"/>
          </w:tcPr>
          <w:p w14:paraId="795638DD" w14:textId="68E2F956"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Turi būti funkcionalumas atlikti matavimus laikantis ITU rekomendacijų, įskaitant:</w:t>
            </w:r>
          </w:p>
          <w:p w14:paraId="0DF06A71" w14:textId="440EC5FF"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kanalo juostos pločio matavimai (</w:t>
            </w:r>
            <w:proofErr w:type="spellStart"/>
            <w:r w:rsidRPr="002C4A48">
              <w:rPr>
                <w:rFonts w:ascii="Times New Roman" w:eastAsia="Calibri" w:hAnsi="Times New Roman"/>
                <w:color w:val="000000" w:themeColor="text1"/>
                <w:sz w:val="24"/>
                <w:szCs w:val="24"/>
              </w:rPr>
              <w:t>bandwidth</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xml:space="preserve">) pagal </w:t>
            </w:r>
          </w:p>
          <w:p w14:paraId="4E0F8660" w14:textId="789F784C"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ITU-R SM.443-4 (02/2007),</w:t>
            </w:r>
          </w:p>
          <w:p w14:paraId="1B118D2C" w14:textId="4DDC09EE"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radijo dažnio matavimai (</w:t>
            </w:r>
            <w:proofErr w:type="spellStart"/>
            <w:r w:rsidRPr="002C4A48">
              <w:rPr>
                <w:rFonts w:ascii="Times New Roman" w:eastAsia="Calibri" w:hAnsi="Times New Roman"/>
                <w:color w:val="000000" w:themeColor="text1"/>
                <w:sz w:val="24"/>
                <w:szCs w:val="24"/>
              </w:rPr>
              <w:t>frequency</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SM.377,</w:t>
            </w:r>
          </w:p>
          <w:p w14:paraId="09D34A3B" w14:textId="7F72B401"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moduliacijos matavimai (</w:t>
            </w:r>
            <w:proofErr w:type="spellStart"/>
            <w:r w:rsidRPr="002C4A48">
              <w:rPr>
                <w:rFonts w:ascii="Times New Roman" w:eastAsia="Calibri" w:hAnsi="Times New Roman"/>
                <w:color w:val="000000" w:themeColor="text1"/>
                <w:sz w:val="24"/>
                <w:szCs w:val="24"/>
              </w:rPr>
              <w:t>modulation</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SM.328,</w:t>
            </w:r>
          </w:p>
          <w:p w14:paraId="092D580F" w14:textId="0D201845" w:rsidR="0082143D" w:rsidRPr="002C4A48" w:rsidRDefault="0082143D" w:rsidP="0037379D">
            <w:pPr>
              <w:spacing w:before="60" w:after="60"/>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lygio ir lauko stiprumo matavimai (</w:t>
            </w:r>
            <w:proofErr w:type="spellStart"/>
            <w:r w:rsidRPr="002C4A48">
              <w:rPr>
                <w:rFonts w:ascii="Times New Roman" w:eastAsia="Calibri" w:hAnsi="Times New Roman"/>
                <w:color w:val="000000" w:themeColor="text1"/>
                <w:sz w:val="24"/>
                <w:szCs w:val="24"/>
              </w:rPr>
              <w:t>field</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strength</w:t>
            </w:r>
            <w:proofErr w:type="spellEnd"/>
            <w:r w:rsidRPr="002C4A48">
              <w:rPr>
                <w:rFonts w:ascii="Times New Roman" w:eastAsia="Calibri" w:hAnsi="Times New Roman"/>
                <w:color w:val="000000" w:themeColor="text1"/>
                <w:sz w:val="24"/>
                <w:szCs w:val="24"/>
              </w:rPr>
              <w:t xml:space="preserve"> </w:t>
            </w:r>
            <w:proofErr w:type="spellStart"/>
            <w:r w:rsidRPr="002C4A48">
              <w:rPr>
                <w:rFonts w:ascii="Times New Roman" w:eastAsia="Calibri" w:hAnsi="Times New Roman"/>
                <w:color w:val="000000" w:themeColor="text1"/>
                <w:sz w:val="24"/>
                <w:szCs w:val="24"/>
              </w:rPr>
              <w:t>measurement</w:t>
            </w:r>
            <w:proofErr w:type="spellEnd"/>
            <w:r w:rsidRPr="002C4A48">
              <w:rPr>
                <w:rFonts w:ascii="Times New Roman" w:eastAsia="Calibri" w:hAnsi="Times New Roman"/>
                <w:color w:val="000000" w:themeColor="text1"/>
                <w:sz w:val="24"/>
                <w:szCs w:val="24"/>
              </w:rPr>
              <w:t>) pagal ITU-R SM.378-7</w:t>
            </w:r>
          </w:p>
        </w:tc>
        <w:tc>
          <w:tcPr>
            <w:tcW w:w="2126" w:type="dxa"/>
          </w:tcPr>
          <w:p w14:paraId="7AACA693" w14:textId="18C94C91" w:rsidR="0082143D" w:rsidRPr="002C4A48" w:rsidRDefault="0082143D" w:rsidP="0082143D">
            <w:pPr>
              <w:ind w:firstLine="0"/>
              <w:jc w:val="center"/>
              <w:rPr>
                <w:rFonts w:ascii="Times New Roman" w:hAnsi="Times New Roman"/>
                <w:sz w:val="24"/>
                <w:szCs w:val="24"/>
              </w:rPr>
            </w:pPr>
          </w:p>
        </w:tc>
        <w:tc>
          <w:tcPr>
            <w:tcW w:w="1985" w:type="dxa"/>
          </w:tcPr>
          <w:p w14:paraId="0861054A" w14:textId="2C459F20" w:rsidR="0082143D" w:rsidRPr="002C4A48" w:rsidRDefault="0082143D" w:rsidP="0082143D">
            <w:pPr>
              <w:ind w:firstLine="0"/>
              <w:jc w:val="center"/>
              <w:rPr>
                <w:rFonts w:ascii="Times New Roman" w:hAnsi="Times New Roman"/>
                <w:sz w:val="24"/>
                <w:szCs w:val="24"/>
              </w:rPr>
            </w:pPr>
          </w:p>
        </w:tc>
      </w:tr>
      <w:tr w:rsidR="0082143D" w:rsidRPr="002C4A48" w14:paraId="4B283B06" w14:textId="77777777" w:rsidTr="003C4E73">
        <w:tc>
          <w:tcPr>
            <w:tcW w:w="1271" w:type="dxa"/>
            <w:vAlign w:val="center"/>
          </w:tcPr>
          <w:p w14:paraId="6125ED3D" w14:textId="696D8186"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92F6580" w14:textId="0A3ADC7E"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Radijo stebėsenos ir matavimo rezultatų išsaugojimas</w:t>
            </w:r>
          </w:p>
        </w:tc>
        <w:tc>
          <w:tcPr>
            <w:tcW w:w="6662" w:type="dxa"/>
            <w:vAlign w:val="center"/>
          </w:tcPr>
          <w:p w14:paraId="2B2B6593" w14:textId="234FD068"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sz w:val="24"/>
                <w:szCs w:val="24"/>
              </w:rPr>
              <w:t>Turi būti naudojamas skirtasis išorinis arba vidinis įrašymo įrenginys</w:t>
            </w:r>
          </w:p>
        </w:tc>
        <w:tc>
          <w:tcPr>
            <w:tcW w:w="2126" w:type="dxa"/>
          </w:tcPr>
          <w:p w14:paraId="5FD5DB3E" w14:textId="4A7EF80E" w:rsidR="0082143D" w:rsidRPr="002C4A48" w:rsidRDefault="0082143D" w:rsidP="0082143D">
            <w:pPr>
              <w:ind w:firstLine="0"/>
              <w:jc w:val="center"/>
              <w:rPr>
                <w:rFonts w:ascii="Times New Roman" w:hAnsi="Times New Roman"/>
                <w:sz w:val="24"/>
                <w:szCs w:val="24"/>
              </w:rPr>
            </w:pPr>
          </w:p>
        </w:tc>
        <w:tc>
          <w:tcPr>
            <w:tcW w:w="1985" w:type="dxa"/>
          </w:tcPr>
          <w:p w14:paraId="1AED1B2C" w14:textId="214FA3FE" w:rsidR="0082143D" w:rsidRPr="002C4A48" w:rsidRDefault="0082143D" w:rsidP="0082143D">
            <w:pPr>
              <w:ind w:firstLine="0"/>
              <w:jc w:val="center"/>
              <w:rPr>
                <w:rFonts w:ascii="Times New Roman" w:hAnsi="Times New Roman"/>
                <w:sz w:val="24"/>
                <w:szCs w:val="24"/>
              </w:rPr>
            </w:pPr>
          </w:p>
        </w:tc>
      </w:tr>
      <w:tr w:rsidR="0082143D" w:rsidRPr="002C4A48" w14:paraId="1E05ECD5" w14:textId="77777777" w:rsidTr="003C4E73">
        <w:tc>
          <w:tcPr>
            <w:tcW w:w="1271" w:type="dxa"/>
            <w:vAlign w:val="center"/>
          </w:tcPr>
          <w:p w14:paraId="698EE152" w14:textId="65B4203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2759731" w14:textId="321E7E3D"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Galimybė naudoti TDOA šaltinio vietos nustatymui</w:t>
            </w:r>
          </w:p>
        </w:tc>
        <w:tc>
          <w:tcPr>
            <w:tcW w:w="6662" w:type="dxa"/>
            <w:vAlign w:val="center"/>
          </w:tcPr>
          <w:p w14:paraId="1DA90F77" w14:textId="47FAE83E"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tokį funkcionalumą</w:t>
            </w:r>
          </w:p>
        </w:tc>
        <w:tc>
          <w:tcPr>
            <w:tcW w:w="2126" w:type="dxa"/>
          </w:tcPr>
          <w:p w14:paraId="00C9361F" w14:textId="3A48A929" w:rsidR="0082143D" w:rsidRPr="002C4A48" w:rsidRDefault="0082143D" w:rsidP="0082143D">
            <w:pPr>
              <w:ind w:firstLine="0"/>
              <w:jc w:val="center"/>
              <w:rPr>
                <w:rFonts w:ascii="Times New Roman" w:hAnsi="Times New Roman"/>
                <w:sz w:val="24"/>
                <w:szCs w:val="24"/>
              </w:rPr>
            </w:pPr>
          </w:p>
        </w:tc>
        <w:tc>
          <w:tcPr>
            <w:tcW w:w="1985" w:type="dxa"/>
          </w:tcPr>
          <w:p w14:paraId="71586FC7" w14:textId="16EDB2A0" w:rsidR="0082143D" w:rsidRPr="002C4A48" w:rsidRDefault="0082143D" w:rsidP="0082143D">
            <w:pPr>
              <w:ind w:firstLine="0"/>
              <w:jc w:val="center"/>
              <w:rPr>
                <w:rFonts w:ascii="Times New Roman" w:hAnsi="Times New Roman"/>
                <w:sz w:val="24"/>
                <w:szCs w:val="24"/>
              </w:rPr>
            </w:pPr>
          </w:p>
        </w:tc>
      </w:tr>
      <w:tr w:rsidR="0082143D" w:rsidRPr="002C4A48" w14:paraId="0D983BBE" w14:textId="77777777" w:rsidTr="003C4E73">
        <w:tc>
          <w:tcPr>
            <w:tcW w:w="1271" w:type="dxa"/>
            <w:vAlign w:val="center"/>
          </w:tcPr>
          <w:p w14:paraId="5DF9BB67" w14:textId="4F48A53E"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C1ACC6D" w14:textId="7A6D3727"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RF spektro įrašymas su vartotojo pasirenkamu pradžios/pabaigos dažniu ir rezoliucija</w:t>
            </w:r>
          </w:p>
        </w:tc>
        <w:tc>
          <w:tcPr>
            <w:tcW w:w="6662" w:type="dxa"/>
            <w:vAlign w:val="center"/>
          </w:tcPr>
          <w:p w14:paraId="62CD6FB8" w14:textId="46FDA67E"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tokį funkcionalum</w:t>
            </w:r>
            <w:r w:rsidR="004C5960" w:rsidRPr="002C4A48">
              <w:rPr>
                <w:rFonts w:ascii="Times New Roman" w:hAnsi="Times New Roman"/>
                <w:sz w:val="24"/>
                <w:szCs w:val="24"/>
              </w:rPr>
              <w:t>ą</w:t>
            </w:r>
          </w:p>
          <w:p w14:paraId="7054782F" w14:textId="186B2580" w:rsidR="0082143D" w:rsidRPr="002C4A48" w:rsidRDefault="0082143D" w:rsidP="0037379D">
            <w:pPr>
              <w:pStyle w:val="Sraopastraipa"/>
              <w:ind w:firstLine="0"/>
              <w:jc w:val="both"/>
              <w:rPr>
                <w:rFonts w:ascii="Times New Roman" w:hAnsi="Times New Roman"/>
                <w:sz w:val="24"/>
                <w:szCs w:val="24"/>
              </w:rPr>
            </w:pPr>
          </w:p>
        </w:tc>
        <w:tc>
          <w:tcPr>
            <w:tcW w:w="2126" w:type="dxa"/>
          </w:tcPr>
          <w:p w14:paraId="20218662" w14:textId="1DF739C5" w:rsidR="0082143D" w:rsidRPr="002C4A48" w:rsidRDefault="0082143D" w:rsidP="0082143D">
            <w:pPr>
              <w:ind w:firstLine="0"/>
              <w:jc w:val="center"/>
              <w:rPr>
                <w:rFonts w:ascii="Times New Roman" w:hAnsi="Times New Roman"/>
                <w:sz w:val="24"/>
                <w:szCs w:val="24"/>
              </w:rPr>
            </w:pPr>
          </w:p>
        </w:tc>
        <w:tc>
          <w:tcPr>
            <w:tcW w:w="1985" w:type="dxa"/>
          </w:tcPr>
          <w:p w14:paraId="785D8AC8" w14:textId="3662B0A0" w:rsidR="0082143D" w:rsidRPr="002C4A48" w:rsidRDefault="0082143D" w:rsidP="0082143D">
            <w:pPr>
              <w:ind w:firstLine="0"/>
              <w:jc w:val="center"/>
              <w:rPr>
                <w:rFonts w:ascii="Times New Roman" w:hAnsi="Times New Roman"/>
                <w:sz w:val="24"/>
                <w:szCs w:val="24"/>
              </w:rPr>
            </w:pPr>
          </w:p>
        </w:tc>
      </w:tr>
      <w:tr w:rsidR="0082143D" w:rsidRPr="002C4A48" w14:paraId="18112A67" w14:textId="77777777" w:rsidTr="003C4E73">
        <w:tc>
          <w:tcPr>
            <w:tcW w:w="1271" w:type="dxa"/>
            <w:vAlign w:val="center"/>
          </w:tcPr>
          <w:p w14:paraId="6A361D13" w14:textId="788A1D15"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AA8E871" w14:textId="77DB1AA4"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Nepageidaujamų spinduliuočių automatinis aptikimas, klasifikavimas</w:t>
            </w:r>
          </w:p>
        </w:tc>
        <w:tc>
          <w:tcPr>
            <w:tcW w:w="6662" w:type="dxa"/>
            <w:vAlign w:val="center"/>
          </w:tcPr>
          <w:p w14:paraId="32522E06" w14:textId="0BE8FA55"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tokį funkcionalumą</w:t>
            </w:r>
          </w:p>
          <w:p w14:paraId="2DF1D9B8" w14:textId="7BF9AFFC" w:rsidR="0082143D" w:rsidRPr="002C4A48" w:rsidRDefault="0082143D" w:rsidP="0037379D">
            <w:pPr>
              <w:pStyle w:val="Sraopastraipa"/>
              <w:ind w:firstLine="0"/>
              <w:jc w:val="both"/>
              <w:rPr>
                <w:rFonts w:ascii="Times New Roman" w:hAnsi="Times New Roman"/>
                <w:sz w:val="24"/>
                <w:szCs w:val="24"/>
              </w:rPr>
            </w:pPr>
          </w:p>
        </w:tc>
        <w:tc>
          <w:tcPr>
            <w:tcW w:w="2126" w:type="dxa"/>
          </w:tcPr>
          <w:p w14:paraId="3EF6F751" w14:textId="6C51D477" w:rsidR="0082143D" w:rsidRPr="002C4A48" w:rsidRDefault="0082143D" w:rsidP="0082143D">
            <w:pPr>
              <w:ind w:firstLine="0"/>
              <w:jc w:val="center"/>
              <w:rPr>
                <w:rFonts w:ascii="Times New Roman" w:hAnsi="Times New Roman"/>
                <w:sz w:val="24"/>
                <w:szCs w:val="24"/>
              </w:rPr>
            </w:pPr>
          </w:p>
        </w:tc>
        <w:tc>
          <w:tcPr>
            <w:tcW w:w="1985" w:type="dxa"/>
          </w:tcPr>
          <w:p w14:paraId="36F8BDBD" w14:textId="672DA6B7" w:rsidR="0082143D" w:rsidRPr="002C4A48" w:rsidRDefault="0082143D" w:rsidP="0082143D">
            <w:pPr>
              <w:ind w:firstLine="0"/>
              <w:jc w:val="center"/>
              <w:rPr>
                <w:rFonts w:ascii="Times New Roman" w:hAnsi="Times New Roman"/>
                <w:sz w:val="24"/>
                <w:szCs w:val="24"/>
              </w:rPr>
            </w:pPr>
          </w:p>
        </w:tc>
      </w:tr>
      <w:tr w:rsidR="0082143D" w:rsidRPr="002C4A48" w14:paraId="410AF719" w14:textId="77777777" w:rsidTr="003C4E73">
        <w:tc>
          <w:tcPr>
            <w:tcW w:w="1271" w:type="dxa"/>
            <w:vAlign w:val="center"/>
          </w:tcPr>
          <w:p w14:paraId="5ABED8FB" w14:textId="36BD835A"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6CBFC6D" w14:textId="77504F28"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Autonominis veikimas dingus elektrai 12 val.</w:t>
            </w:r>
          </w:p>
        </w:tc>
        <w:tc>
          <w:tcPr>
            <w:tcW w:w="6662" w:type="dxa"/>
            <w:vAlign w:val="center"/>
          </w:tcPr>
          <w:p w14:paraId="6CFB71AB" w14:textId="03D83818"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tokią galimybę</w:t>
            </w:r>
          </w:p>
          <w:p w14:paraId="62F15F2A" w14:textId="583F11A5" w:rsidR="0082143D" w:rsidRPr="002C4A48" w:rsidRDefault="0082143D" w:rsidP="0037379D">
            <w:pPr>
              <w:pStyle w:val="Sraopastraipa"/>
              <w:ind w:firstLine="0"/>
              <w:jc w:val="both"/>
              <w:rPr>
                <w:rFonts w:ascii="Times New Roman" w:hAnsi="Times New Roman"/>
                <w:sz w:val="24"/>
                <w:szCs w:val="24"/>
              </w:rPr>
            </w:pPr>
          </w:p>
        </w:tc>
        <w:tc>
          <w:tcPr>
            <w:tcW w:w="2126" w:type="dxa"/>
          </w:tcPr>
          <w:p w14:paraId="014A6BFE" w14:textId="3F519B02" w:rsidR="0082143D" w:rsidRPr="002C4A48" w:rsidRDefault="0082143D" w:rsidP="0082143D">
            <w:pPr>
              <w:ind w:firstLine="0"/>
              <w:jc w:val="center"/>
              <w:rPr>
                <w:rFonts w:ascii="Times New Roman" w:hAnsi="Times New Roman"/>
                <w:sz w:val="24"/>
                <w:szCs w:val="24"/>
              </w:rPr>
            </w:pPr>
          </w:p>
        </w:tc>
        <w:tc>
          <w:tcPr>
            <w:tcW w:w="1985" w:type="dxa"/>
          </w:tcPr>
          <w:p w14:paraId="707C123A" w14:textId="6A9F9591" w:rsidR="0082143D" w:rsidRPr="002C4A48" w:rsidRDefault="0082143D" w:rsidP="0082143D">
            <w:pPr>
              <w:ind w:firstLine="0"/>
              <w:jc w:val="center"/>
              <w:rPr>
                <w:rFonts w:ascii="Times New Roman" w:hAnsi="Times New Roman"/>
                <w:sz w:val="24"/>
                <w:szCs w:val="24"/>
              </w:rPr>
            </w:pPr>
          </w:p>
        </w:tc>
      </w:tr>
      <w:tr w:rsidR="0082143D" w:rsidRPr="002C4A48" w14:paraId="63A67627" w14:textId="77777777" w:rsidTr="003C4E73">
        <w:tc>
          <w:tcPr>
            <w:tcW w:w="1271" w:type="dxa"/>
            <w:vAlign w:val="center"/>
          </w:tcPr>
          <w:p w14:paraId="1DA03E3E" w14:textId="3DDCEC88"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3C01A2A" w14:textId="1757F6FD" w:rsidR="0082143D" w:rsidRPr="002C4A48" w:rsidRDefault="0082143D" w:rsidP="0082143D">
            <w:pPr>
              <w:spacing w:before="60" w:after="60"/>
              <w:ind w:firstLine="0"/>
              <w:rPr>
                <w:rFonts w:ascii="Times New Roman" w:eastAsia="Calibri" w:hAnsi="Times New Roman"/>
                <w:color w:val="000000" w:themeColor="text1"/>
                <w:sz w:val="24"/>
                <w:szCs w:val="24"/>
                <w:highlight w:val="yellow"/>
              </w:rPr>
            </w:pPr>
            <w:r w:rsidRPr="002C4A48">
              <w:rPr>
                <w:rFonts w:ascii="Times New Roman" w:eastAsia="Calibri" w:hAnsi="Times New Roman"/>
                <w:color w:val="000000" w:themeColor="text1"/>
                <w:sz w:val="24"/>
                <w:szCs w:val="24"/>
              </w:rPr>
              <w:t>Turėti galimybę kaupti duomenis nesant interneto, nemažiau 4 val. vėliau juos persiunčiant į duomenų saugojimo serverį</w:t>
            </w:r>
          </w:p>
        </w:tc>
        <w:tc>
          <w:tcPr>
            <w:tcW w:w="6662" w:type="dxa"/>
            <w:vAlign w:val="center"/>
          </w:tcPr>
          <w:p w14:paraId="70BD9652" w14:textId="18ECA073"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tokią galimybę</w:t>
            </w:r>
          </w:p>
          <w:p w14:paraId="091349D3" w14:textId="1D95C8C3" w:rsidR="0082143D" w:rsidRPr="002C4A48" w:rsidRDefault="0082143D" w:rsidP="0037379D">
            <w:pPr>
              <w:pStyle w:val="Sraopastraipa"/>
              <w:ind w:firstLine="0"/>
              <w:jc w:val="both"/>
              <w:rPr>
                <w:rFonts w:ascii="Times New Roman" w:hAnsi="Times New Roman"/>
                <w:sz w:val="24"/>
                <w:szCs w:val="24"/>
              </w:rPr>
            </w:pPr>
          </w:p>
        </w:tc>
        <w:tc>
          <w:tcPr>
            <w:tcW w:w="2126" w:type="dxa"/>
          </w:tcPr>
          <w:p w14:paraId="75385E33" w14:textId="52372FA8" w:rsidR="0082143D" w:rsidRPr="002C4A48" w:rsidRDefault="0082143D" w:rsidP="0082143D">
            <w:pPr>
              <w:ind w:firstLine="0"/>
              <w:jc w:val="center"/>
              <w:rPr>
                <w:rFonts w:ascii="Times New Roman" w:hAnsi="Times New Roman"/>
                <w:sz w:val="24"/>
                <w:szCs w:val="24"/>
              </w:rPr>
            </w:pPr>
          </w:p>
        </w:tc>
        <w:tc>
          <w:tcPr>
            <w:tcW w:w="1985" w:type="dxa"/>
          </w:tcPr>
          <w:p w14:paraId="121456E9" w14:textId="18E2937E" w:rsidR="0082143D" w:rsidRPr="002C4A48" w:rsidRDefault="0082143D" w:rsidP="0082143D">
            <w:pPr>
              <w:ind w:firstLine="0"/>
              <w:jc w:val="center"/>
              <w:rPr>
                <w:rFonts w:ascii="Times New Roman" w:hAnsi="Times New Roman"/>
                <w:sz w:val="24"/>
                <w:szCs w:val="24"/>
              </w:rPr>
            </w:pPr>
          </w:p>
        </w:tc>
      </w:tr>
      <w:tr w:rsidR="0082143D" w:rsidRPr="002C4A48" w14:paraId="719C4B6C" w14:textId="77777777" w:rsidTr="003C4E73">
        <w:tc>
          <w:tcPr>
            <w:tcW w:w="1271" w:type="dxa"/>
            <w:vAlign w:val="center"/>
          </w:tcPr>
          <w:p w14:paraId="7D182EA7" w14:textId="2BFB124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F26135B" w14:textId="03E38DCB"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Galimybė prijungti prie nutolusių radijo stebėsenos imtuvų tinklo</w:t>
            </w:r>
          </w:p>
        </w:tc>
        <w:tc>
          <w:tcPr>
            <w:tcW w:w="6662" w:type="dxa"/>
            <w:vAlign w:val="center"/>
          </w:tcPr>
          <w:p w14:paraId="38BA71F0" w14:textId="28231B74" w:rsidR="0082143D" w:rsidRPr="002C4A48" w:rsidRDefault="0082143D" w:rsidP="0037379D">
            <w:pPr>
              <w:ind w:firstLine="0"/>
              <w:jc w:val="both"/>
              <w:rPr>
                <w:rFonts w:ascii="Times New Roman" w:hAnsi="Times New Roman"/>
                <w:sz w:val="24"/>
                <w:szCs w:val="24"/>
              </w:rPr>
            </w:pPr>
            <w:r w:rsidRPr="002C4A48">
              <w:rPr>
                <w:rFonts w:ascii="Times New Roman" w:hAnsi="Times New Roman"/>
                <w:sz w:val="24"/>
                <w:szCs w:val="24"/>
              </w:rPr>
              <w:t>Turi tokią galimybę</w:t>
            </w:r>
          </w:p>
        </w:tc>
        <w:tc>
          <w:tcPr>
            <w:tcW w:w="2126" w:type="dxa"/>
          </w:tcPr>
          <w:p w14:paraId="7FBD0B98" w14:textId="6CF9FE0F" w:rsidR="0082143D" w:rsidRPr="002C4A48" w:rsidRDefault="0082143D" w:rsidP="0082143D">
            <w:pPr>
              <w:ind w:firstLine="0"/>
              <w:jc w:val="center"/>
              <w:rPr>
                <w:rFonts w:ascii="Times New Roman" w:hAnsi="Times New Roman"/>
                <w:sz w:val="24"/>
                <w:szCs w:val="24"/>
              </w:rPr>
            </w:pPr>
          </w:p>
        </w:tc>
        <w:tc>
          <w:tcPr>
            <w:tcW w:w="1985" w:type="dxa"/>
          </w:tcPr>
          <w:p w14:paraId="1C834042" w14:textId="69A15B48" w:rsidR="0082143D" w:rsidRPr="002C4A48" w:rsidRDefault="0082143D" w:rsidP="0082143D">
            <w:pPr>
              <w:ind w:firstLine="0"/>
              <w:jc w:val="center"/>
              <w:rPr>
                <w:rFonts w:ascii="Times New Roman" w:hAnsi="Times New Roman"/>
                <w:sz w:val="24"/>
                <w:szCs w:val="24"/>
              </w:rPr>
            </w:pPr>
          </w:p>
        </w:tc>
      </w:tr>
      <w:tr w:rsidR="0082143D" w:rsidRPr="002C4A48" w14:paraId="1CCBBCA1" w14:textId="77777777" w:rsidTr="003C4E73">
        <w:tc>
          <w:tcPr>
            <w:tcW w:w="1271" w:type="dxa"/>
            <w:vAlign w:val="center"/>
          </w:tcPr>
          <w:p w14:paraId="246846CB" w14:textId="512759D3"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51B6BC1" w14:textId="28FB06B2"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Imtuvo paleidimo/</w:t>
            </w:r>
            <w:r w:rsidR="004C5960" w:rsidRPr="002C4A48">
              <w:rPr>
                <w:rFonts w:ascii="Times New Roman" w:eastAsia="Calibri" w:hAnsi="Times New Roman"/>
                <w:color w:val="000000" w:themeColor="text1"/>
                <w:sz w:val="24"/>
                <w:szCs w:val="24"/>
              </w:rPr>
              <w:t xml:space="preserve"> </w:t>
            </w:r>
            <w:r w:rsidRPr="002C4A48">
              <w:rPr>
                <w:rFonts w:ascii="Times New Roman" w:eastAsia="Calibri" w:hAnsi="Times New Roman"/>
                <w:color w:val="000000" w:themeColor="text1"/>
                <w:sz w:val="24"/>
                <w:szCs w:val="24"/>
              </w:rPr>
              <w:t>perkrovimo laikas</w:t>
            </w:r>
          </w:p>
        </w:tc>
        <w:tc>
          <w:tcPr>
            <w:tcW w:w="6662" w:type="dxa"/>
            <w:vAlign w:val="center"/>
          </w:tcPr>
          <w:p w14:paraId="7500F270" w14:textId="48D42A4D"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Turi būti pilnai paruoštas darbui ne daugiau kaip per 180 s nuo paleidimo pradžios</w:t>
            </w:r>
          </w:p>
        </w:tc>
        <w:tc>
          <w:tcPr>
            <w:tcW w:w="2126" w:type="dxa"/>
          </w:tcPr>
          <w:p w14:paraId="2937D02C" w14:textId="0825BC23" w:rsidR="0082143D" w:rsidRPr="002C4A48" w:rsidRDefault="0082143D" w:rsidP="0082143D">
            <w:pPr>
              <w:ind w:firstLine="0"/>
              <w:jc w:val="center"/>
              <w:rPr>
                <w:rFonts w:ascii="Times New Roman" w:hAnsi="Times New Roman"/>
                <w:sz w:val="24"/>
                <w:szCs w:val="24"/>
              </w:rPr>
            </w:pPr>
          </w:p>
        </w:tc>
        <w:tc>
          <w:tcPr>
            <w:tcW w:w="1985" w:type="dxa"/>
          </w:tcPr>
          <w:p w14:paraId="4EED19E2" w14:textId="58A59541" w:rsidR="0082143D" w:rsidRPr="002C4A48" w:rsidRDefault="0082143D" w:rsidP="0082143D">
            <w:pPr>
              <w:ind w:firstLine="0"/>
              <w:jc w:val="center"/>
              <w:rPr>
                <w:rFonts w:ascii="Times New Roman" w:hAnsi="Times New Roman"/>
                <w:sz w:val="24"/>
                <w:szCs w:val="24"/>
              </w:rPr>
            </w:pPr>
          </w:p>
        </w:tc>
      </w:tr>
      <w:tr w:rsidR="0082143D" w:rsidRPr="002C4A48" w14:paraId="11157DB5" w14:textId="77777777" w:rsidTr="003C4E73">
        <w:tc>
          <w:tcPr>
            <w:tcW w:w="1271" w:type="dxa"/>
            <w:vAlign w:val="center"/>
          </w:tcPr>
          <w:p w14:paraId="698300E2" w14:textId="41D7BAD6"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5F79B4A" w14:textId="2308F065" w:rsidR="0082143D" w:rsidRPr="002C4A48" w:rsidRDefault="0082143D" w:rsidP="0082143D">
            <w:pPr>
              <w:spacing w:before="60" w:after="60"/>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Vidinis kompiuteris</w:t>
            </w:r>
          </w:p>
        </w:tc>
        <w:tc>
          <w:tcPr>
            <w:tcW w:w="6662" w:type="dxa"/>
            <w:vAlign w:val="center"/>
          </w:tcPr>
          <w:p w14:paraId="781C7590" w14:textId="078F3FFA"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Turi būti integruotas vidinis kompiuter</w:t>
            </w:r>
            <w:r w:rsidR="00CE233E">
              <w:rPr>
                <w:rFonts w:ascii="Times New Roman" w:eastAsia="Calibri" w:hAnsi="Times New Roman"/>
                <w:sz w:val="24"/>
                <w:szCs w:val="24"/>
              </w:rPr>
              <w:t>is</w:t>
            </w:r>
            <w:r w:rsidRPr="002C4A48">
              <w:rPr>
                <w:rFonts w:ascii="Times New Roman" w:eastAsia="Calibri" w:hAnsi="Times New Roman"/>
                <w:sz w:val="24"/>
                <w:szCs w:val="24"/>
              </w:rPr>
              <w:t xml:space="preserve"> (PC) su ne mažesne kaip 16 GB DRAM operatyvine atmintimi ir M.2 </w:t>
            </w:r>
            <w:proofErr w:type="spellStart"/>
            <w:r w:rsidRPr="002C4A48">
              <w:rPr>
                <w:rFonts w:ascii="Times New Roman" w:eastAsia="Calibri" w:hAnsi="Times New Roman"/>
                <w:sz w:val="24"/>
                <w:szCs w:val="24"/>
              </w:rPr>
              <w:t>NVMe</w:t>
            </w:r>
            <w:proofErr w:type="spellEnd"/>
            <w:r w:rsidRPr="002C4A48">
              <w:rPr>
                <w:rFonts w:ascii="Times New Roman" w:eastAsia="Calibri" w:hAnsi="Times New Roman"/>
                <w:sz w:val="24"/>
                <w:szCs w:val="24"/>
              </w:rPr>
              <w:t xml:space="preserve"> tipo kietuoju disku duomenų saugojimui</w:t>
            </w:r>
          </w:p>
        </w:tc>
        <w:tc>
          <w:tcPr>
            <w:tcW w:w="2126" w:type="dxa"/>
          </w:tcPr>
          <w:p w14:paraId="0A38D242" w14:textId="4A7EF80E" w:rsidR="0082143D" w:rsidRPr="002C4A48" w:rsidRDefault="0082143D" w:rsidP="0082143D">
            <w:pPr>
              <w:ind w:firstLine="0"/>
              <w:jc w:val="center"/>
              <w:rPr>
                <w:rFonts w:ascii="Times New Roman" w:hAnsi="Times New Roman"/>
                <w:sz w:val="24"/>
                <w:szCs w:val="24"/>
              </w:rPr>
            </w:pPr>
          </w:p>
        </w:tc>
        <w:tc>
          <w:tcPr>
            <w:tcW w:w="1985" w:type="dxa"/>
          </w:tcPr>
          <w:p w14:paraId="0947BDB5" w14:textId="214FA3FE" w:rsidR="0082143D" w:rsidRPr="002C4A48" w:rsidRDefault="0082143D" w:rsidP="0082143D">
            <w:pPr>
              <w:ind w:firstLine="0"/>
              <w:jc w:val="center"/>
              <w:rPr>
                <w:rFonts w:ascii="Times New Roman" w:hAnsi="Times New Roman"/>
                <w:sz w:val="24"/>
                <w:szCs w:val="24"/>
              </w:rPr>
            </w:pPr>
          </w:p>
        </w:tc>
      </w:tr>
      <w:tr w:rsidR="0082143D" w:rsidRPr="002C4A48" w14:paraId="6581F6BC" w14:textId="77777777" w:rsidTr="003C4E73">
        <w:tc>
          <w:tcPr>
            <w:tcW w:w="1271" w:type="dxa"/>
            <w:vAlign w:val="center"/>
          </w:tcPr>
          <w:p w14:paraId="2ED31072" w14:textId="57EE5AA4" w:rsidR="0082143D" w:rsidRPr="002C4A48" w:rsidRDefault="0082143D" w:rsidP="0082143D">
            <w:pPr>
              <w:pStyle w:val="Sraopastraipa"/>
              <w:spacing w:before="60" w:after="60"/>
              <w:ind w:left="360" w:firstLine="0"/>
              <w:rPr>
                <w:rFonts w:ascii="Times New Roman" w:hAnsi="Times New Roman"/>
                <w:sz w:val="24"/>
                <w:szCs w:val="24"/>
              </w:rPr>
            </w:pPr>
          </w:p>
        </w:tc>
        <w:tc>
          <w:tcPr>
            <w:tcW w:w="13892" w:type="dxa"/>
            <w:gridSpan w:val="4"/>
            <w:vAlign w:val="center"/>
          </w:tcPr>
          <w:p w14:paraId="0C66C12F" w14:textId="223F4A58" w:rsidR="0082143D" w:rsidRPr="002C4A48" w:rsidRDefault="0082143D" w:rsidP="0037379D">
            <w:pPr>
              <w:spacing w:before="60" w:after="60"/>
              <w:ind w:firstLine="0"/>
              <w:jc w:val="both"/>
              <w:rPr>
                <w:rFonts w:ascii="Times New Roman" w:hAnsi="Times New Roman"/>
                <w:sz w:val="24"/>
                <w:szCs w:val="24"/>
              </w:rPr>
            </w:pPr>
            <w:r w:rsidRPr="002C4A48">
              <w:rPr>
                <w:rFonts w:ascii="Times New Roman" w:hAnsi="Times New Roman"/>
                <w:b/>
                <w:bCs/>
                <w:sz w:val="24"/>
                <w:szCs w:val="24"/>
              </w:rPr>
              <w:t>Bendrieji reikalavimai nutolusiam radijo stebėsenos imtuvui</w:t>
            </w:r>
          </w:p>
        </w:tc>
      </w:tr>
      <w:tr w:rsidR="0082143D" w:rsidRPr="002C4A48" w14:paraId="43C6EE66" w14:textId="77777777" w:rsidTr="003C4E73">
        <w:tc>
          <w:tcPr>
            <w:tcW w:w="1271" w:type="dxa"/>
            <w:vAlign w:val="center"/>
          </w:tcPr>
          <w:p w14:paraId="644004A4" w14:textId="2EA1CA12"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1CCB81D" w14:textId="67A1DA1A"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Darbinės temperatūros diapazonas</w:t>
            </w:r>
          </w:p>
        </w:tc>
        <w:tc>
          <w:tcPr>
            <w:tcW w:w="6662" w:type="dxa"/>
            <w:vAlign w:val="center"/>
          </w:tcPr>
          <w:p w14:paraId="2DBC7EC3" w14:textId="4F83EE1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mažesnis kaip nuo -30°C iki +55°C</w:t>
            </w:r>
          </w:p>
        </w:tc>
        <w:tc>
          <w:tcPr>
            <w:tcW w:w="2126" w:type="dxa"/>
          </w:tcPr>
          <w:p w14:paraId="4C23DA53" w14:textId="087E1EA9" w:rsidR="0082143D" w:rsidRPr="002C4A48" w:rsidRDefault="0082143D" w:rsidP="0082143D">
            <w:pPr>
              <w:ind w:firstLine="0"/>
              <w:jc w:val="center"/>
              <w:rPr>
                <w:rFonts w:ascii="Times New Roman" w:hAnsi="Times New Roman"/>
                <w:sz w:val="24"/>
                <w:szCs w:val="24"/>
              </w:rPr>
            </w:pPr>
          </w:p>
        </w:tc>
        <w:tc>
          <w:tcPr>
            <w:tcW w:w="1985" w:type="dxa"/>
          </w:tcPr>
          <w:p w14:paraId="723A0A80" w14:textId="19E50BA4" w:rsidR="0082143D" w:rsidRPr="002C4A48" w:rsidRDefault="0082143D" w:rsidP="0082143D">
            <w:pPr>
              <w:ind w:firstLine="0"/>
              <w:jc w:val="center"/>
              <w:rPr>
                <w:rFonts w:ascii="Times New Roman" w:hAnsi="Times New Roman"/>
                <w:sz w:val="24"/>
                <w:szCs w:val="24"/>
              </w:rPr>
            </w:pPr>
          </w:p>
        </w:tc>
      </w:tr>
      <w:tr w:rsidR="0082143D" w:rsidRPr="002C4A48" w14:paraId="4C9B3220" w14:textId="77777777" w:rsidTr="003C4E73">
        <w:tc>
          <w:tcPr>
            <w:tcW w:w="1271" w:type="dxa"/>
            <w:vAlign w:val="center"/>
          </w:tcPr>
          <w:p w14:paraId="5D26EE61" w14:textId="2DDC8A4D"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362E54F" w14:textId="5082FF90"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Nuotolinis valdymas per LAN sąsają</w:t>
            </w:r>
          </w:p>
        </w:tc>
        <w:tc>
          <w:tcPr>
            <w:tcW w:w="6662" w:type="dxa"/>
            <w:vAlign w:val="center"/>
          </w:tcPr>
          <w:p w14:paraId="703F1CE0" w14:textId="135305D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RJ-45, 1 </w:t>
            </w:r>
            <w:proofErr w:type="spellStart"/>
            <w:r w:rsidRPr="002C4A48">
              <w:rPr>
                <w:rFonts w:ascii="Times New Roman" w:eastAsia="Calibri" w:hAnsi="Times New Roman"/>
                <w:sz w:val="24"/>
                <w:szCs w:val="24"/>
              </w:rPr>
              <w:t>Gbit</w:t>
            </w:r>
            <w:proofErr w:type="spellEnd"/>
            <w:r w:rsidRPr="002C4A48">
              <w:rPr>
                <w:rFonts w:ascii="Times New Roman" w:eastAsia="Calibri" w:hAnsi="Times New Roman"/>
                <w:sz w:val="24"/>
                <w:szCs w:val="24"/>
              </w:rPr>
              <w:t xml:space="preserve"> WAN</w:t>
            </w:r>
          </w:p>
        </w:tc>
        <w:tc>
          <w:tcPr>
            <w:tcW w:w="2126" w:type="dxa"/>
          </w:tcPr>
          <w:p w14:paraId="73954E2F" w14:textId="1366BE2F" w:rsidR="0082143D" w:rsidRPr="002C4A48" w:rsidRDefault="0082143D" w:rsidP="0082143D">
            <w:pPr>
              <w:ind w:firstLine="0"/>
              <w:jc w:val="center"/>
              <w:rPr>
                <w:rFonts w:ascii="Times New Roman" w:hAnsi="Times New Roman"/>
                <w:sz w:val="24"/>
                <w:szCs w:val="24"/>
              </w:rPr>
            </w:pPr>
          </w:p>
        </w:tc>
        <w:tc>
          <w:tcPr>
            <w:tcW w:w="1985" w:type="dxa"/>
          </w:tcPr>
          <w:p w14:paraId="0385DD6E" w14:textId="0DB39850" w:rsidR="0082143D" w:rsidRPr="002C4A48" w:rsidRDefault="0082143D" w:rsidP="0082143D">
            <w:pPr>
              <w:ind w:firstLine="0"/>
              <w:jc w:val="center"/>
              <w:rPr>
                <w:rFonts w:ascii="Times New Roman" w:hAnsi="Times New Roman"/>
                <w:sz w:val="24"/>
                <w:szCs w:val="24"/>
              </w:rPr>
            </w:pPr>
          </w:p>
        </w:tc>
      </w:tr>
      <w:tr w:rsidR="0082143D" w:rsidRPr="002C4A48" w14:paraId="2A49B93A" w14:textId="77777777" w:rsidTr="003C4E73">
        <w:tc>
          <w:tcPr>
            <w:tcW w:w="1271" w:type="dxa"/>
            <w:vAlign w:val="center"/>
          </w:tcPr>
          <w:p w14:paraId="13306610" w14:textId="39136101"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616D941" w14:textId="65825F55"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Maitinimo šaltinis</w:t>
            </w:r>
          </w:p>
        </w:tc>
        <w:tc>
          <w:tcPr>
            <w:tcW w:w="6662" w:type="dxa"/>
            <w:vAlign w:val="center"/>
          </w:tcPr>
          <w:p w14:paraId="3BDFB1E7" w14:textId="7312BB4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230 V 50 Hz kintamos srovės tinklo</w:t>
            </w:r>
          </w:p>
        </w:tc>
        <w:tc>
          <w:tcPr>
            <w:tcW w:w="2126" w:type="dxa"/>
          </w:tcPr>
          <w:p w14:paraId="1B6F00C6" w14:textId="7508F8E1" w:rsidR="0082143D" w:rsidRPr="002C4A48" w:rsidRDefault="0082143D" w:rsidP="0082143D">
            <w:pPr>
              <w:ind w:firstLine="0"/>
              <w:jc w:val="center"/>
              <w:rPr>
                <w:rFonts w:ascii="Times New Roman" w:hAnsi="Times New Roman"/>
                <w:sz w:val="24"/>
                <w:szCs w:val="24"/>
              </w:rPr>
            </w:pPr>
          </w:p>
        </w:tc>
        <w:tc>
          <w:tcPr>
            <w:tcW w:w="1985" w:type="dxa"/>
          </w:tcPr>
          <w:p w14:paraId="63A927DA" w14:textId="6CA539E9" w:rsidR="0082143D" w:rsidRPr="002C4A48" w:rsidRDefault="0082143D" w:rsidP="0082143D">
            <w:pPr>
              <w:ind w:firstLine="0"/>
              <w:jc w:val="center"/>
              <w:rPr>
                <w:rFonts w:ascii="Times New Roman" w:hAnsi="Times New Roman"/>
                <w:sz w:val="24"/>
                <w:szCs w:val="24"/>
              </w:rPr>
            </w:pPr>
          </w:p>
        </w:tc>
      </w:tr>
      <w:tr w:rsidR="0082143D" w:rsidRPr="002C4A48" w14:paraId="4DD3CEA3" w14:textId="77777777" w:rsidTr="003C4E73">
        <w:tc>
          <w:tcPr>
            <w:tcW w:w="1271" w:type="dxa"/>
            <w:vAlign w:val="center"/>
          </w:tcPr>
          <w:p w14:paraId="1B670089" w14:textId="7DDE2438" w:rsidR="0082143D" w:rsidRPr="002C4A48" w:rsidRDefault="0082143D" w:rsidP="00FC39CF">
            <w:pPr>
              <w:pStyle w:val="Sraopastraipa"/>
              <w:numPr>
                <w:ilvl w:val="0"/>
                <w:numId w:val="6"/>
              </w:numPr>
              <w:spacing w:before="60" w:after="60"/>
              <w:rPr>
                <w:rFonts w:ascii="Times New Roman" w:hAnsi="Times New Roman"/>
                <w:sz w:val="24"/>
                <w:szCs w:val="24"/>
              </w:rPr>
            </w:pPr>
          </w:p>
        </w:tc>
        <w:tc>
          <w:tcPr>
            <w:tcW w:w="13892" w:type="dxa"/>
            <w:gridSpan w:val="4"/>
            <w:vAlign w:val="center"/>
          </w:tcPr>
          <w:p w14:paraId="04ABCC93" w14:textId="4E870AFE" w:rsidR="0082143D" w:rsidRPr="002C4A48" w:rsidRDefault="0082143D" w:rsidP="0037379D">
            <w:pPr>
              <w:spacing w:before="60" w:after="60"/>
              <w:ind w:firstLine="0"/>
              <w:jc w:val="both"/>
              <w:rPr>
                <w:rFonts w:ascii="Times New Roman" w:hAnsi="Times New Roman"/>
                <w:b/>
                <w:bCs/>
                <w:sz w:val="24"/>
                <w:szCs w:val="24"/>
              </w:rPr>
            </w:pPr>
            <w:r w:rsidRPr="002C4A48">
              <w:rPr>
                <w:rFonts w:ascii="Times New Roman" w:hAnsi="Times New Roman"/>
                <w:b/>
                <w:sz w:val="24"/>
                <w:szCs w:val="24"/>
              </w:rPr>
              <w:t>Funkciniai reikalavimai programinei įrangai</w:t>
            </w:r>
          </w:p>
        </w:tc>
      </w:tr>
      <w:tr w:rsidR="0082143D" w:rsidRPr="002C4A48" w14:paraId="203A0459" w14:textId="77777777" w:rsidTr="003C4E73">
        <w:tc>
          <w:tcPr>
            <w:tcW w:w="1271" w:type="dxa"/>
            <w:vAlign w:val="center"/>
          </w:tcPr>
          <w:p w14:paraId="0B3EBF8C" w14:textId="77777777" w:rsidR="0082143D" w:rsidRPr="002C4A48" w:rsidRDefault="0082143D" w:rsidP="0082143D">
            <w:pPr>
              <w:spacing w:before="60" w:after="60"/>
              <w:ind w:firstLine="0"/>
              <w:rPr>
                <w:rFonts w:ascii="Times New Roman" w:hAnsi="Times New Roman"/>
                <w:sz w:val="24"/>
                <w:szCs w:val="24"/>
              </w:rPr>
            </w:pPr>
          </w:p>
        </w:tc>
        <w:tc>
          <w:tcPr>
            <w:tcW w:w="13892" w:type="dxa"/>
            <w:gridSpan w:val="4"/>
            <w:vAlign w:val="center"/>
          </w:tcPr>
          <w:p w14:paraId="01471D41" w14:textId="20A2A0E7" w:rsidR="0082143D" w:rsidRPr="002C4A48" w:rsidRDefault="0082143D" w:rsidP="0037379D">
            <w:pPr>
              <w:spacing w:before="60" w:after="60"/>
              <w:ind w:firstLine="0"/>
              <w:jc w:val="both"/>
              <w:rPr>
                <w:rFonts w:ascii="Times New Roman" w:hAnsi="Times New Roman"/>
                <w:b/>
                <w:sz w:val="24"/>
                <w:szCs w:val="24"/>
              </w:rPr>
            </w:pPr>
            <w:r w:rsidRPr="002C4A48">
              <w:rPr>
                <w:rFonts w:ascii="Times New Roman" w:hAnsi="Times New Roman"/>
                <w:b/>
                <w:sz w:val="24"/>
                <w:szCs w:val="24"/>
              </w:rPr>
              <w:t>Funkciniai reikalavimai programinei įrangai, skirtai valdyti radijo stebėsenos imtuvą su krypties nustatymo funkcija</w:t>
            </w:r>
          </w:p>
        </w:tc>
      </w:tr>
      <w:tr w:rsidR="0082143D" w:rsidRPr="002C4A48" w14:paraId="157EE30E" w14:textId="77777777" w:rsidTr="003C4E73">
        <w:tc>
          <w:tcPr>
            <w:tcW w:w="1271" w:type="dxa"/>
            <w:vAlign w:val="center"/>
          </w:tcPr>
          <w:p w14:paraId="78C8743C" w14:textId="2BFB124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C1888D3" w14:textId="5744C26C"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Radijo stebėsenos imtuvo su krypties nustatymo funkcija (toliau - imtuvas) ir antenų modulio (toliau - Antena) valdymas</w:t>
            </w:r>
          </w:p>
        </w:tc>
        <w:tc>
          <w:tcPr>
            <w:tcW w:w="6662" w:type="dxa"/>
            <w:vAlign w:val="center"/>
          </w:tcPr>
          <w:p w14:paraId="5293EA6E" w14:textId="7C3E06C4"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Valdyti imtuvą ir anteną per LAN sąsają. Tiesioginis valdymas per virtualias paneles</w:t>
            </w:r>
          </w:p>
        </w:tc>
        <w:tc>
          <w:tcPr>
            <w:tcW w:w="2126" w:type="dxa"/>
          </w:tcPr>
          <w:p w14:paraId="31E17E68" w14:textId="3D8D9E14" w:rsidR="0082143D" w:rsidRPr="002C4A48" w:rsidRDefault="0082143D" w:rsidP="0082143D">
            <w:pPr>
              <w:ind w:firstLine="0"/>
              <w:jc w:val="center"/>
              <w:rPr>
                <w:rFonts w:ascii="Times New Roman" w:hAnsi="Times New Roman"/>
                <w:sz w:val="24"/>
                <w:szCs w:val="24"/>
              </w:rPr>
            </w:pPr>
          </w:p>
        </w:tc>
        <w:tc>
          <w:tcPr>
            <w:tcW w:w="1985" w:type="dxa"/>
          </w:tcPr>
          <w:p w14:paraId="68E724F2" w14:textId="0399B28F" w:rsidR="0082143D" w:rsidRPr="002C4A48" w:rsidRDefault="0082143D" w:rsidP="0082143D">
            <w:pPr>
              <w:ind w:firstLine="0"/>
              <w:jc w:val="center"/>
              <w:rPr>
                <w:rFonts w:ascii="Times New Roman" w:hAnsi="Times New Roman"/>
                <w:sz w:val="24"/>
                <w:szCs w:val="24"/>
              </w:rPr>
            </w:pPr>
          </w:p>
        </w:tc>
      </w:tr>
      <w:tr w:rsidR="0082143D" w:rsidRPr="002C4A48" w14:paraId="11CC93AA" w14:textId="77777777" w:rsidTr="003C4E73">
        <w:tc>
          <w:tcPr>
            <w:tcW w:w="1271" w:type="dxa"/>
            <w:vAlign w:val="center"/>
          </w:tcPr>
          <w:p w14:paraId="285F98D7" w14:textId="2BFB124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9594914" w14:textId="47810ACE"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 xml:space="preserve">Elektromagnetinio lauko stiprio atvaizdavimas </w:t>
            </w:r>
            <w:proofErr w:type="spellStart"/>
            <w:r w:rsidRPr="002C4A48">
              <w:rPr>
                <w:rFonts w:ascii="Times New Roman" w:eastAsia="Calibri" w:hAnsi="Times New Roman"/>
                <w:sz w:val="24"/>
                <w:szCs w:val="24"/>
              </w:rPr>
              <w:t>dBµV</w:t>
            </w:r>
            <w:proofErr w:type="spellEnd"/>
            <w:r w:rsidRPr="002C4A48">
              <w:rPr>
                <w:rFonts w:ascii="Times New Roman" w:eastAsia="Calibri" w:hAnsi="Times New Roman"/>
                <w:sz w:val="24"/>
                <w:szCs w:val="24"/>
              </w:rPr>
              <w:t>/m</w:t>
            </w:r>
          </w:p>
        </w:tc>
        <w:tc>
          <w:tcPr>
            <w:tcW w:w="6662" w:type="dxa"/>
            <w:vAlign w:val="center"/>
          </w:tcPr>
          <w:p w14:paraId="3141644D" w14:textId="695DF260"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Gamintojas atlieka Antenos stebėsenos antenų su įjungtu ir išjungtu stiprintuvu kalibravimą bei sukelia duomenis į stebėsenos antenų faktorių lenteles.</w:t>
            </w:r>
          </w:p>
          <w:p w14:paraId="4C6FCDCC" w14:textId="130F2F2A"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Gamintojas atlieka radijo kabelio (-</w:t>
            </w:r>
            <w:proofErr w:type="spellStart"/>
            <w:r w:rsidRPr="002C4A48">
              <w:rPr>
                <w:rFonts w:ascii="Times New Roman" w:eastAsia="Calibri" w:hAnsi="Times New Roman"/>
                <w:sz w:val="24"/>
                <w:szCs w:val="24"/>
              </w:rPr>
              <w:t>ių</w:t>
            </w:r>
            <w:proofErr w:type="spellEnd"/>
            <w:r w:rsidRPr="002C4A48">
              <w:rPr>
                <w:rFonts w:ascii="Times New Roman" w:eastAsia="Calibri" w:hAnsi="Times New Roman"/>
                <w:sz w:val="24"/>
                <w:szCs w:val="24"/>
              </w:rPr>
              <w:t>) tarp imtuvo ir Antenos kalibravimą bei sukelia duomenis į kabelio (-</w:t>
            </w:r>
            <w:proofErr w:type="spellStart"/>
            <w:r w:rsidRPr="002C4A48">
              <w:rPr>
                <w:rFonts w:ascii="Times New Roman" w:eastAsia="Calibri" w:hAnsi="Times New Roman"/>
                <w:sz w:val="24"/>
                <w:szCs w:val="24"/>
              </w:rPr>
              <w:t>ių</w:t>
            </w:r>
            <w:proofErr w:type="spellEnd"/>
            <w:r w:rsidRPr="002C4A48">
              <w:rPr>
                <w:rFonts w:ascii="Times New Roman" w:eastAsia="Calibri" w:hAnsi="Times New Roman"/>
                <w:sz w:val="24"/>
                <w:szCs w:val="24"/>
              </w:rPr>
              <w:t>) slopinimo lenteles.</w:t>
            </w:r>
          </w:p>
          <w:p w14:paraId="46F5AEFA" w14:textId="143A466D"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Elektromagnetinio lauko stipris apskaičiuojamas automatiškai, taikant duomenis iš atitinkančių lentelių</w:t>
            </w:r>
          </w:p>
        </w:tc>
        <w:tc>
          <w:tcPr>
            <w:tcW w:w="2126" w:type="dxa"/>
          </w:tcPr>
          <w:p w14:paraId="1C6829AE" w14:textId="50F84D51" w:rsidR="0082143D" w:rsidRPr="002C4A48" w:rsidRDefault="0082143D" w:rsidP="0082143D">
            <w:pPr>
              <w:ind w:firstLine="0"/>
              <w:jc w:val="center"/>
              <w:rPr>
                <w:rFonts w:ascii="Times New Roman" w:hAnsi="Times New Roman"/>
                <w:sz w:val="24"/>
                <w:szCs w:val="24"/>
              </w:rPr>
            </w:pPr>
          </w:p>
        </w:tc>
        <w:tc>
          <w:tcPr>
            <w:tcW w:w="1985" w:type="dxa"/>
          </w:tcPr>
          <w:p w14:paraId="777B3306" w14:textId="7B4FB251" w:rsidR="0082143D" w:rsidRPr="002C4A48" w:rsidRDefault="0082143D" w:rsidP="0082143D">
            <w:pPr>
              <w:ind w:firstLine="0"/>
              <w:jc w:val="center"/>
              <w:rPr>
                <w:rFonts w:ascii="Times New Roman" w:hAnsi="Times New Roman"/>
                <w:sz w:val="24"/>
                <w:szCs w:val="24"/>
              </w:rPr>
            </w:pPr>
          </w:p>
        </w:tc>
      </w:tr>
      <w:tr w:rsidR="0082143D" w:rsidRPr="002C4A48" w14:paraId="500DA4F6" w14:textId="77777777" w:rsidTr="003C4E73">
        <w:tc>
          <w:tcPr>
            <w:tcW w:w="1271" w:type="dxa"/>
            <w:vAlign w:val="center"/>
          </w:tcPr>
          <w:p w14:paraId="7B355EFC" w14:textId="793EB5A4"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2F0948B" w14:textId="694642E4"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Duomenų įkėlimas, iškėlimas</w:t>
            </w:r>
          </w:p>
        </w:tc>
        <w:tc>
          <w:tcPr>
            <w:tcW w:w="6662" w:type="dxa"/>
            <w:vAlign w:val="center"/>
          </w:tcPr>
          <w:p w14:paraId="0D852127" w14:textId="341A3F03"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Duomenų apie licencijuotus radijo dažnius, kanalus įkėlimas iš standartinių „Windows“ duomenų programų.</w:t>
            </w:r>
          </w:p>
          <w:p w14:paraId="6278185A" w14:textId="1AAC7E45"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Stebėsenos ir matavimo duomenų iškėlimas į standartines „Windows“ programas</w:t>
            </w:r>
          </w:p>
        </w:tc>
        <w:tc>
          <w:tcPr>
            <w:tcW w:w="2126" w:type="dxa"/>
          </w:tcPr>
          <w:p w14:paraId="6E328733" w14:textId="608604D0" w:rsidR="0082143D" w:rsidRPr="002C4A48" w:rsidRDefault="0082143D" w:rsidP="0082143D">
            <w:pPr>
              <w:ind w:firstLine="0"/>
              <w:jc w:val="center"/>
              <w:rPr>
                <w:rFonts w:ascii="Times New Roman" w:hAnsi="Times New Roman"/>
                <w:sz w:val="24"/>
                <w:szCs w:val="24"/>
              </w:rPr>
            </w:pPr>
          </w:p>
        </w:tc>
        <w:tc>
          <w:tcPr>
            <w:tcW w:w="1985" w:type="dxa"/>
          </w:tcPr>
          <w:p w14:paraId="681B8A29" w14:textId="3DCB2194" w:rsidR="0082143D" w:rsidRPr="002C4A48" w:rsidRDefault="0082143D" w:rsidP="0082143D">
            <w:pPr>
              <w:ind w:firstLine="0"/>
              <w:jc w:val="center"/>
              <w:rPr>
                <w:rFonts w:ascii="Times New Roman" w:hAnsi="Times New Roman"/>
                <w:sz w:val="24"/>
                <w:szCs w:val="24"/>
              </w:rPr>
            </w:pPr>
          </w:p>
        </w:tc>
      </w:tr>
      <w:tr w:rsidR="0082143D" w:rsidRPr="002C4A48" w14:paraId="65BC4FE0" w14:textId="77777777" w:rsidTr="003C4E73">
        <w:tc>
          <w:tcPr>
            <w:tcW w:w="1271" w:type="dxa"/>
            <w:vAlign w:val="center"/>
          </w:tcPr>
          <w:p w14:paraId="6B14AB44" w14:textId="745FF6F6"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3145DC4" w14:textId="5038E34D"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Antenos poliarizacijos ir stiprintuvų valdymas</w:t>
            </w:r>
          </w:p>
        </w:tc>
        <w:tc>
          <w:tcPr>
            <w:tcW w:w="6662" w:type="dxa"/>
            <w:vAlign w:val="center"/>
          </w:tcPr>
          <w:p w14:paraId="655FEF6D" w14:textId="6674D928"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Programos lange atvaizduojama einamuoju laiku naudojama antena ir stiprintuvo būsena (įjungtas/išjungtas). Visus nustatymus galima keisti pelės paspaudimu</w:t>
            </w:r>
          </w:p>
        </w:tc>
        <w:tc>
          <w:tcPr>
            <w:tcW w:w="2126" w:type="dxa"/>
          </w:tcPr>
          <w:p w14:paraId="12D6F532" w14:textId="58FDB555" w:rsidR="0082143D" w:rsidRPr="002C4A48" w:rsidRDefault="0082143D" w:rsidP="0082143D">
            <w:pPr>
              <w:ind w:firstLine="0"/>
              <w:jc w:val="center"/>
              <w:rPr>
                <w:rFonts w:ascii="Times New Roman" w:hAnsi="Times New Roman"/>
                <w:sz w:val="24"/>
                <w:szCs w:val="24"/>
              </w:rPr>
            </w:pPr>
          </w:p>
        </w:tc>
        <w:tc>
          <w:tcPr>
            <w:tcW w:w="1985" w:type="dxa"/>
          </w:tcPr>
          <w:p w14:paraId="47F59D32" w14:textId="23836CC7" w:rsidR="0082143D" w:rsidRPr="002C4A48" w:rsidRDefault="0082143D" w:rsidP="0082143D">
            <w:pPr>
              <w:ind w:firstLine="0"/>
              <w:jc w:val="center"/>
              <w:rPr>
                <w:rFonts w:ascii="Times New Roman" w:hAnsi="Times New Roman"/>
                <w:sz w:val="24"/>
                <w:szCs w:val="24"/>
              </w:rPr>
            </w:pPr>
          </w:p>
        </w:tc>
      </w:tr>
      <w:tr w:rsidR="0082143D" w:rsidRPr="002C4A48" w14:paraId="0D8E028C" w14:textId="77777777" w:rsidTr="003C4E73">
        <w:tc>
          <w:tcPr>
            <w:tcW w:w="1271" w:type="dxa"/>
            <w:vAlign w:val="center"/>
          </w:tcPr>
          <w:p w14:paraId="21A789EA" w14:textId="699A358B"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CFA46E1" w14:textId="6ED082DA"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Matavimo užduočių pasirinkimas</w:t>
            </w:r>
          </w:p>
        </w:tc>
        <w:tc>
          <w:tcPr>
            <w:tcW w:w="6662" w:type="dxa"/>
            <w:vAlign w:val="center"/>
          </w:tcPr>
          <w:p w14:paraId="0C5A4B4B" w14:textId="2BBBC74C"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Bendrame užduočių lange vartotojas valdo imtuvą ir atlieka matavimus. Jame yra keli skirtukai. Kiekvienas skirtukas atitinka pasirinktą matavimo būdą. Priklausomai nuo matavimo būdo, matavimo rezultatai atvaizduojami  naudojant skirtingus grafikos, lentelių ar skaitmeninio ekrano tipus. Matavimo rezultatai gali būti išsaugoti tolesnei analizei</w:t>
            </w:r>
          </w:p>
        </w:tc>
        <w:tc>
          <w:tcPr>
            <w:tcW w:w="2126" w:type="dxa"/>
          </w:tcPr>
          <w:p w14:paraId="54DC5158" w14:textId="141CE905" w:rsidR="0082143D" w:rsidRPr="002C4A48" w:rsidRDefault="0082143D" w:rsidP="0082143D">
            <w:pPr>
              <w:ind w:firstLine="0"/>
              <w:jc w:val="center"/>
              <w:rPr>
                <w:rFonts w:ascii="Times New Roman" w:hAnsi="Times New Roman"/>
                <w:sz w:val="24"/>
                <w:szCs w:val="24"/>
              </w:rPr>
            </w:pPr>
          </w:p>
        </w:tc>
        <w:tc>
          <w:tcPr>
            <w:tcW w:w="1985" w:type="dxa"/>
          </w:tcPr>
          <w:p w14:paraId="38BFE77B" w14:textId="599690E0" w:rsidR="0082143D" w:rsidRPr="002C4A48" w:rsidRDefault="0082143D" w:rsidP="0082143D">
            <w:pPr>
              <w:ind w:firstLine="0"/>
              <w:jc w:val="center"/>
              <w:rPr>
                <w:rFonts w:ascii="Times New Roman" w:hAnsi="Times New Roman"/>
                <w:sz w:val="24"/>
                <w:szCs w:val="24"/>
              </w:rPr>
            </w:pPr>
          </w:p>
        </w:tc>
      </w:tr>
      <w:tr w:rsidR="0082143D" w:rsidRPr="002C4A48" w14:paraId="4D2374DD" w14:textId="77777777" w:rsidTr="003C4E73">
        <w:tc>
          <w:tcPr>
            <w:tcW w:w="1271" w:type="dxa"/>
            <w:vAlign w:val="center"/>
          </w:tcPr>
          <w:p w14:paraId="0AFD5620" w14:textId="2BFB124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F238BFD" w14:textId="568CBFA6" w:rsidR="0082143D" w:rsidRPr="002C4A48" w:rsidRDefault="0082143D" w:rsidP="0082143D">
            <w:pPr>
              <w:spacing w:before="60" w:after="60"/>
              <w:ind w:firstLine="0"/>
              <w:rPr>
                <w:rFonts w:ascii="Times New Roman" w:eastAsia="Calibri" w:hAnsi="Times New Roman"/>
                <w:sz w:val="24"/>
                <w:szCs w:val="24"/>
              </w:rPr>
            </w:pPr>
            <w:r w:rsidRPr="002C4A48">
              <w:rPr>
                <w:rFonts w:ascii="Times New Roman" w:eastAsia="Calibri" w:hAnsi="Times New Roman"/>
                <w:sz w:val="24"/>
                <w:szCs w:val="24"/>
              </w:rPr>
              <w:t>Matavimo būdai</w:t>
            </w:r>
          </w:p>
        </w:tc>
        <w:tc>
          <w:tcPr>
            <w:tcW w:w="6662" w:type="dxa"/>
            <w:vAlign w:val="center"/>
          </w:tcPr>
          <w:p w14:paraId="60C46D7D" w14:textId="74DDC043"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Ne mažiau kaip šie:</w:t>
            </w:r>
          </w:p>
          <w:p w14:paraId="5A9FF8DD" w14:textId="415AA472"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Tiesioginis, realiame laike. Vartotojas realiu laiku stebi radijo spektrą, gali keisti radijo dažnių apžvalgos diapazono ribas ir </w:t>
            </w:r>
            <w:r w:rsidRPr="002C4A48">
              <w:rPr>
                <w:rFonts w:ascii="Times New Roman" w:eastAsia="Calibri" w:hAnsi="Times New Roman"/>
                <w:sz w:val="24"/>
                <w:szCs w:val="24"/>
              </w:rPr>
              <w:lastRenderedPageBreak/>
              <w:t xml:space="preserve">rezoliuciją, įrašyti spektrą, </w:t>
            </w:r>
            <w:proofErr w:type="spellStart"/>
            <w:r w:rsidRPr="002C4A48">
              <w:rPr>
                <w:rFonts w:ascii="Times New Roman" w:eastAsia="Calibri" w:hAnsi="Times New Roman"/>
                <w:sz w:val="24"/>
                <w:szCs w:val="24"/>
              </w:rPr>
              <w:t>demoduliuoti</w:t>
            </w:r>
            <w:proofErr w:type="spellEnd"/>
            <w:r w:rsidRPr="002C4A48">
              <w:rPr>
                <w:rFonts w:ascii="Times New Roman" w:eastAsia="Calibri" w:hAnsi="Times New Roman"/>
                <w:sz w:val="24"/>
                <w:szCs w:val="24"/>
              </w:rPr>
              <w:t xml:space="preserve"> pasirinktą signalą, įrašyti </w:t>
            </w:r>
            <w:proofErr w:type="spellStart"/>
            <w:r w:rsidRPr="002C4A48">
              <w:rPr>
                <w:rFonts w:ascii="Times New Roman" w:eastAsia="Calibri" w:hAnsi="Times New Roman"/>
                <w:sz w:val="24"/>
                <w:szCs w:val="24"/>
              </w:rPr>
              <w:t>demoduliuoto</w:t>
            </w:r>
            <w:proofErr w:type="spellEnd"/>
            <w:r w:rsidRPr="002C4A48">
              <w:rPr>
                <w:rFonts w:ascii="Times New Roman" w:eastAsia="Calibri" w:hAnsi="Times New Roman"/>
                <w:sz w:val="24"/>
                <w:szCs w:val="24"/>
              </w:rPr>
              <w:t xml:space="preserve"> signalo garsą. Realiu laiku stebi radijo spektrą ir lygiagrečiai spalvinį radijo spektrą laike (</w:t>
            </w:r>
            <w:proofErr w:type="spellStart"/>
            <w:r w:rsidRPr="002C4A48">
              <w:rPr>
                <w:rFonts w:ascii="Times New Roman" w:eastAsia="Calibri" w:hAnsi="Times New Roman"/>
                <w:sz w:val="24"/>
                <w:szCs w:val="24"/>
              </w:rPr>
              <w:t>waterfall</w:t>
            </w:r>
            <w:proofErr w:type="spellEnd"/>
            <w:r w:rsidRPr="002C4A48">
              <w:rPr>
                <w:rFonts w:ascii="Times New Roman" w:eastAsia="Calibri" w:hAnsi="Times New Roman"/>
                <w:sz w:val="24"/>
                <w:szCs w:val="24"/>
              </w:rPr>
              <w:t>) arba pasirinkto signalo pokytį laike (</w:t>
            </w:r>
            <w:proofErr w:type="spellStart"/>
            <w:r w:rsidRPr="002C4A48">
              <w:rPr>
                <w:rFonts w:ascii="Times New Roman" w:eastAsia="Calibri" w:hAnsi="Times New Roman"/>
                <w:sz w:val="24"/>
                <w:szCs w:val="24"/>
              </w:rPr>
              <w:t>zero</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span</w:t>
            </w:r>
            <w:proofErr w:type="spellEnd"/>
            <w:r w:rsidRPr="002C4A48">
              <w:rPr>
                <w:rFonts w:ascii="Times New Roman" w:eastAsia="Calibri" w:hAnsi="Times New Roman"/>
                <w:sz w:val="24"/>
                <w:szCs w:val="24"/>
              </w:rPr>
              <w:t>). Matuoja pasirinkto signalo elektromagnetinio lauko stiprį.</w:t>
            </w:r>
          </w:p>
          <w:p w14:paraId="23082159" w14:textId="1F7B9B20"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Interaktyvus, realiame laike. Vartotojas pasirenka radijo dažnių diapazoną, skenavimo žingsnį, triukšmų slenksčio ribą, lentelę, kurioje surašyti duomenys apie licencijuotus radijo dažnius ar siųstuvus. Matavimo metu automatiškai aptinkami signalai, kurie viršija triukšmų slenksčio ribą ir neįtraukti į licencijuotų radijo dažnių ar siųstuvų lentelę. Rezultatai realiame laike atvaizduojami ekrane ir įrašinėjami. Įrašytus duomenis analizuoti, iš sąrašo pasirinkti reikiamą (-</w:t>
            </w:r>
            <w:proofErr w:type="spellStart"/>
            <w:r w:rsidRPr="002C4A48">
              <w:rPr>
                <w:rFonts w:ascii="Times New Roman" w:eastAsia="Calibri" w:hAnsi="Times New Roman"/>
                <w:sz w:val="24"/>
                <w:szCs w:val="24"/>
              </w:rPr>
              <w:t>us</w:t>
            </w:r>
            <w:proofErr w:type="spellEnd"/>
            <w:r w:rsidRPr="002C4A48">
              <w:rPr>
                <w:rFonts w:ascii="Times New Roman" w:eastAsia="Calibri" w:hAnsi="Times New Roman"/>
                <w:sz w:val="24"/>
                <w:szCs w:val="24"/>
              </w:rPr>
              <w:t>) dažnį (-</w:t>
            </w:r>
            <w:proofErr w:type="spellStart"/>
            <w:r w:rsidRPr="002C4A48">
              <w:rPr>
                <w:rFonts w:ascii="Times New Roman" w:eastAsia="Calibri" w:hAnsi="Times New Roman"/>
                <w:sz w:val="24"/>
                <w:szCs w:val="24"/>
              </w:rPr>
              <w:t>ius</w:t>
            </w:r>
            <w:proofErr w:type="spellEnd"/>
            <w:r w:rsidRPr="002C4A48">
              <w:rPr>
                <w:rFonts w:ascii="Times New Roman" w:eastAsia="Calibri" w:hAnsi="Times New Roman"/>
                <w:sz w:val="24"/>
                <w:szCs w:val="24"/>
              </w:rPr>
              <w:t xml:space="preserve">) ir formuoti ataskaitą. Ataskaitoje atvaizduoti ne mažiau nei šiuos parametrus: dažnis, stipris, fiksavimo laikas, užimtumas.  </w:t>
            </w:r>
          </w:p>
          <w:p w14:paraId="58228185" w14:textId="6A952EFA"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Automatinis, pagal vartotojo sudarytą tvarkaraštį. Automatiškai nustatyti, ar tiesioginis rezultatas yra už vartotojo apibrėžtų verčių ribų ir reaguoti, kaip apibrėžia</w:t>
            </w:r>
            <w:r w:rsidR="4761FB03" w:rsidRPr="002C4A48">
              <w:rPr>
                <w:rFonts w:ascii="Times New Roman" w:eastAsia="Calibri" w:hAnsi="Times New Roman"/>
                <w:sz w:val="24"/>
                <w:szCs w:val="24"/>
              </w:rPr>
              <w:t xml:space="preserve"> </w:t>
            </w:r>
            <w:r w:rsidRPr="002C4A48">
              <w:rPr>
                <w:rFonts w:ascii="Times New Roman" w:eastAsia="Calibri" w:hAnsi="Times New Roman"/>
                <w:sz w:val="24"/>
                <w:szCs w:val="24"/>
              </w:rPr>
              <w:t xml:space="preserve">vartotojas. Atlikti ne mažiau nei šias užduotis: </w:t>
            </w:r>
          </w:p>
          <w:p w14:paraId="2ECAC752" w14:textId="4FD4C935"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Siųstuvų iš sudarytos lentelės elektromagnetinio lauko stiprio matavimas, rezultatų palyginimas su vartotojo nustatytomis ribomis ir ataskaitos apie neatitikimus formavimas. </w:t>
            </w:r>
          </w:p>
          <w:p w14:paraId="2D172D8C" w14:textId="52C8870A"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Nustatymas signalų, kurie viršija nustatytą triukšmų slenksčio ribą ir neįtraukti į licencijuotų radijo dažnių ar siųstuvų lentelę. Po aptikimo, jei vartotojas nurodo, automatiškai nustatyti signalo kryptis. Matavimo rezultatus galima analizuoti užduoties atlikimo metu arba po to, kai ji buvo atlikta.</w:t>
            </w:r>
          </w:p>
          <w:p w14:paraId="16F0741A" w14:textId="7D5F0D24" w:rsidR="0082143D" w:rsidRPr="002C4A48" w:rsidRDefault="0082143D"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Signalo krypties nustatymas, realiame laike. Vartotojas realiu laiku stebi radijo spektrą, gali keisti radijo dažnių apžvalgos diapazono ribas ir rezoliuciją. Pasirinkto signalo nustatytos kryptys realiame laike atvaizduojamos lentelėje ir žemėlapyje bei automatiškai įrašinėjamos.</w:t>
            </w:r>
          </w:p>
        </w:tc>
        <w:tc>
          <w:tcPr>
            <w:tcW w:w="2126" w:type="dxa"/>
          </w:tcPr>
          <w:p w14:paraId="2CC7D6B6" w14:textId="039EF400" w:rsidR="0082143D" w:rsidRPr="002C4A48" w:rsidRDefault="0082143D" w:rsidP="0082143D">
            <w:pPr>
              <w:ind w:firstLine="0"/>
              <w:jc w:val="center"/>
              <w:rPr>
                <w:rFonts w:ascii="Times New Roman" w:hAnsi="Times New Roman"/>
                <w:sz w:val="24"/>
                <w:szCs w:val="24"/>
              </w:rPr>
            </w:pPr>
          </w:p>
        </w:tc>
        <w:tc>
          <w:tcPr>
            <w:tcW w:w="1985" w:type="dxa"/>
          </w:tcPr>
          <w:p w14:paraId="5034E9F5" w14:textId="1E67C0CF" w:rsidR="0082143D" w:rsidRPr="002C4A48" w:rsidRDefault="0082143D" w:rsidP="0082143D">
            <w:pPr>
              <w:ind w:firstLine="0"/>
              <w:jc w:val="center"/>
              <w:rPr>
                <w:rFonts w:ascii="Times New Roman" w:hAnsi="Times New Roman"/>
                <w:sz w:val="24"/>
                <w:szCs w:val="24"/>
              </w:rPr>
            </w:pPr>
          </w:p>
        </w:tc>
      </w:tr>
      <w:tr w:rsidR="0082143D" w:rsidRPr="002C4A48" w14:paraId="738B6560" w14:textId="77777777" w:rsidTr="003C4E73">
        <w:tc>
          <w:tcPr>
            <w:tcW w:w="1271" w:type="dxa"/>
            <w:vAlign w:val="center"/>
          </w:tcPr>
          <w:p w14:paraId="021DD787" w14:textId="77777777" w:rsidR="0082143D" w:rsidRPr="002C4A48" w:rsidRDefault="0082143D" w:rsidP="0082143D">
            <w:pPr>
              <w:pStyle w:val="Sraopastraipa"/>
              <w:spacing w:before="60" w:after="60"/>
              <w:ind w:left="1074"/>
              <w:rPr>
                <w:rFonts w:ascii="Times New Roman" w:hAnsi="Times New Roman"/>
                <w:color w:val="000000" w:themeColor="text1"/>
                <w:sz w:val="24"/>
                <w:szCs w:val="24"/>
              </w:rPr>
            </w:pPr>
          </w:p>
        </w:tc>
        <w:tc>
          <w:tcPr>
            <w:tcW w:w="13892" w:type="dxa"/>
            <w:gridSpan w:val="4"/>
            <w:vAlign w:val="center"/>
          </w:tcPr>
          <w:p w14:paraId="4DE2094B" w14:textId="77777777" w:rsidR="0082143D" w:rsidRPr="002C4A48" w:rsidRDefault="0082143D" w:rsidP="0037379D">
            <w:pPr>
              <w:spacing w:before="60" w:after="60"/>
              <w:ind w:firstLine="0"/>
              <w:jc w:val="both"/>
              <w:rPr>
                <w:rFonts w:ascii="Times New Roman" w:hAnsi="Times New Roman"/>
                <w:b/>
                <w:color w:val="000000" w:themeColor="text1"/>
                <w:sz w:val="24"/>
                <w:szCs w:val="24"/>
              </w:rPr>
            </w:pPr>
            <w:r w:rsidRPr="002C4A48">
              <w:rPr>
                <w:rFonts w:ascii="Times New Roman" w:hAnsi="Times New Roman"/>
                <w:b/>
                <w:color w:val="000000" w:themeColor="text1"/>
                <w:sz w:val="24"/>
                <w:szCs w:val="24"/>
              </w:rPr>
              <w:t xml:space="preserve">Funkciniai reikalavimai </w:t>
            </w:r>
            <w:r w:rsidRPr="002C4A48">
              <w:rPr>
                <w:rFonts w:ascii="Times New Roman" w:hAnsi="Times New Roman"/>
                <w:b/>
                <w:sz w:val="24"/>
                <w:szCs w:val="24"/>
              </w:rPr>
              <w:t>programinei įrangai, skirtai radijo stebėsenos imtuvų valdymui</w:t>
            </w:r>
          </w:p>
        </w:tc>
      </w:tr>
      <w:tr w:rsidR="0082143D" w:rsidRPr="002C4A48" w14:paraId="0CBF4346" w14:textId="77777777" w:rsidTr="003C4E73">
        <w:tc>
          <w:tcPr>
            <w:tcW w:w="1271" w:type="dxa"/>
            <w:vAlign w:val="center"/>
          </w:tcPr>
          <w:p w14:paraId="45BD10A1"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133DAF7" w14:textId="77777777"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Programinės įrangos palaikomi režimai</w:t>
            </w:r>
          </w:p>
        </w:tc>
        <w:tc>
          <w:tcPr>
            <w:tcW w:w="6662" w:type="dxa"/>
            <w:vAlign w:val="center"/>
          </w:tcPr>
          <w:p w14:paraId="30EB653E" w14:textId="74DDC043"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Ne mažiau kaip šie:</w:t>
            </w:r>
          </w:p>
          <w:p w14:paraId="74E90C2F" w14:textId="415AA472"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Tiesioginis, realiame laike. Vartotojas realiu laiku stebi radijo spektrą, gali keisti radijo dažnių apžvalgos diapazono ribas ir rezoliuciją, įrašyti spektrą, </w:t>
            </w:r>
            <w:proofErr w:type="spellStart"/>
            <w:r w:rsidRPr="002C4A48">
              <w:rPr>
                <w:rFonts w:ascii="Times New Roman" w:eastAsia="Calibri" w:hAnsi="Times New Roman"/>
                <w:sz w:val="24"/>
                <w:szCs w:val="24"/>
              </w:rPr>
              <w:t>demoduliuoti</w:t>
            </w:r>
            <w:proofErr w:type="spellEnd"/>
            <w:r w:rsidRPr="002C4A48">
              <w:rPr>
                <w:rFonts w:ascii="Times New Roman" w:eastAsia="Calibri" w:hAnsi="Times New Roman"/>
                <w:sz w:val="24"/>
                <w:szCs w:val="24"/>
              </w:rPr>
              <w:t xml:space="preserve"> pasirinktą signalą, įrašyti </w:t>
            </w:r>
            <w:proofErr w:type="spellStart"/>
            <w:r w:rsidRPr="002C4A48">
              <w:rPr>
                <w:rFonts w:ascii="Times New Roman" w:eastAsia="Calibri" w:hAnsi="Times New Roman"/>
                <w:sz w:val="24"/>
                <w:szCs w:val="24"/>
              </w:rPr>
              <w:t>demoduliuoto</w:t>
            </w:r>
            <w:proofErr w:type="spellEnd"/>
            <w:r w:rsidRPr="002C4A48">
              <w:rPr>
                <w:rFonts w:ascii="Times New Roman" w:eastAsia="Calibri" w:hAnsi="Times New Roman"/>
                <w:sz w:val="24"/>
                <w:szCs w:val="24"/>
              </w:rPr>
              <w:t xml:space="preserve"> signalo garsą. Realiu laiku stebi radijo spektrą ir lygiagrečiai spalvinį radijo spektrą laike (</w:t>
            </w:r>
            <w:proofErr w:type="spellStart"/>
            <w:r w:rsidRPr="002C4A48">
              <w:rPr>
                <w:rFonts w:ascii="Times New Roman" w:eastAsia="Calibri" w:hAnsi="Times New Roman"/>
                <w:sz w:val="24"/>
                <w:szCs w:val="24"/>
              </w:rPr>
              <w:t>waterfall</w:t>
            </w:r>
            <w:proofErr w:type="spellEnd"/>
            <w:r w:rsidRPr="002C4A48">
              <w:rPr>
                <w:rFonts w:ascii="Times New Roman" w:eastAsia="Calibri" w:hAnsi="Times New Roman"/>
                <w:sz w:val="24"/>
                <w:szCs w:val="24"/>
              </w:rPr>
              <w:t>) arba pasirinkto signalo pokytį laike (</w:t>
            </w:r>
            <w:proofErr w:type="spellStart"/>
            <w:r w:rsidRPr="002C4A48">
              <w:rPr>
                <w:rFonts w:ascii="Times New Roman" w:eastAsia="Calibri" w:hAnsi="Times New Roman"/>
                <w:sz w:val="24"/>
                <w:szCs w:val="24"/>
              </w:rPr>
              <w:t>zero</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span</w:t>
            </w:r>
            <w:proofErr w:type="spellEnd"/>
            <w:r w:rsidRPr="002C4A48">
              <w:rPr>
                <w:rFonts w:ascii="Times New Roman" w:eastAsia="Calibri" w:hAnsi="Times New Roman"/>
                <w:sz w:val="24"/>
                <w:szCs w:val="24"/>
              </w:rPr>
              <w:t>). Matuoja pasirinkto signalo elektromagnetinio lauko stiprį.</w:t>
            </w:r>
          </w:p>
          <w:p w14:paraId="2E669041" w14:textId="1F7B9B20"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Interaktyvus, realiame laike. Vartotojas pasirenka radijo dažnių diapazoną, skenavimo žingsnį, triukšmų slenksčio ribą, lentelę, kurioje surašyti duomenys apie licencijuotus radijo dažnius ar siųstuvus. Matavimo metu automatiškai aptinkami signalai, kurie viršija triukšmų slenksčio ribą ir neįtraukti į licencijuotų radijo dažnių ar siųstuvų lentelę. Rezultatai realiame laike atvaizduojami ekrane ir įrašinėjami. Įrašytus duomenis analizuoti, iš sąrašo pasirinkti reikiamą (-</w:t>
            </w:r>
            <w:proofErr w:type="spellStart"/>
            <w:r w:rsidRPr="002C4A48">
              <w:rPr>
                <w:rFonts w:ascii="Times New Roman" w:eastAsia="Calibri" w:hAnsi="Times New Roman"/>
                <w:sz w:val="24"/>
                <w:szCs w:val="24"/>
              </w:rPr>
              <w:t>us</w:t>
            </w:r>
            <w:proofErr w:type="spellEnd"/>
            <w:r w:rsidRPr="002C4A48">
              <w:rPr>
                <w:rFonts w:ascii="Times New Roman" w:eastAsia="Calibri" w:hAnsi="Times New Roman"/>
                <w:sz w:val="24"/>
                <w:szCs w:val="24"/>
              </w:rPr>
              <w:t>) dažnį (-</w:t>
            </w:r>
            <w:proofErr w:type="spellStart"/>
            <w:r w:rsidRPr="002C4A48">
              <w:rPr>
                <w:rFonts w:ascii="Times New Roman" w:eastAsia="Calibri" w:hAnsi="Times New Roman"/>
                <w:sz w:val="24"/>
                <w:szCs w:val="24"/>
              </w:rPr>
              <w:t>ius</w:t>
            </w:r>
            <w:proofErr w:type="spellEnd"/>
            <w:r w:rsidRPr="002C4A48">
              <w:rPr>
                <w:rFonts w:ascii="Times New Roman" w:eastAsia="Calibri" w:hAnsi="Times New Roman"/>
                <w:sz w:val="24"/>
                <w:szCs w:val="24"/>
              </w:rPr>
              <w:t xml:space="preserve">) ir formuoti ataskaitą. Ataskaitoje atvaizduoti ne mažiau nei šiuos parametrus: dažnis, stipris, fiksavimo laikas, užimtumas.  </w:t>
            </w:r>
          </w:p>
          <w:p w14:paraId="3D444148" w14:textId="37F1F509"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Automatinis, pagal vartotojo sudarytą tvarkaraštį. Automatiškai nustatyti, ar tiesioginis rezultatas yra už </w:t>
            </w:r>
          </w:p>
          <w:p w14:paraId="1D082B6F" w14:textId="48E549DC"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vartotojo apibrėžtų verčių ribų ir reaguoti, kaip apibrėžia</w:t>
            </w:r>
          </w:p>
          <w:p w14:paraId="634265FB" w14:textId="5184E2D9"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vartotojas. Atlikti ne mažiau nei šias užduotis: </w:t>
            </w:r>
          </w:p>
          <w:p w14:paraId="703D7559" w14:textId="430D1505"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Siųstuvų iš sudarytos lentelės elektromagnetinio lauko stiprio matavimas, rezultatų palyginimas su vartotojo nustatytomis ribomis ir ataskaitos apie neatitikimus formavimas. </w:t>
            </w:r>
          </w:p>
          <w:p w14:paraId="6563005B" w14:textId="52C8870A" w:rsidR="0082143D" w:rsidRPr="002C4A48" w:rsidRDefault="6EEA5850" w:rsidP="0037379D">
            <w:pPr>
              <w:spacing w:before="60" w:after="60"/>
              <w:ind w:firstLine="0"/>
              <w:jc w:val="both"/>
              <w:rPr>
                <w:rFonts w:ascii="Times New Roman" w:eastAsia="Calibri" w:hAnsi="Times New Roman"/>
                <w:sz w:val="24"/>
                <w:szCs w:val="24"/>
              </w:rPr>
            </w:pPr>
            <w:r w:rsidRPr="002C4A48">
              <w:rPr>
                <w:rFonts w:ascii="Times New Roman" w:eastAsia="Calibri" w:hAnsi="Times New Roman"/>
                <w:sz w:val="24"/>
                <w:szCs w:val="24"/>
              </w:rPr>
              <w:t>Nustatymas signalų, kurie viršija nustatytą triukšmų slenksčio ribą ir neįtraukti į licencijuotų radijo dažnių ar siųstuvų lentelę. Po aptikimo, jei vartotojas nurodo, automatiškai nustatyti signalo kryptis. Matavimo rezultatus galima analizuoti užduoties atlikimo metu arba po to, kai ji buvo atlikta.</w:t>
            </w:r>
          </w:p>
          <w:p w14:paraId="3D9A408E" w14:textId="23D04B0B" w:rsidR="0082143D" w:rsidRPr="002C4A48" w:rsidRDefault="6EEA5850" w:rsidP="0037379D">
            <w:pPr>
              <w:pStyle w:val="Sraopastraipa"/>
              <w:ind w:left="0" w:firstLine="0"/>
              <w:jc w:val="both"/>
              <w:rPr>
                <w:rFonts w:ascii="Times New Roman" w:eastAsia="Calibri" w:hAnsi="Times New Roman"/>
                <w:sz w:val="24"/>
                <w:szCs w:val="24"/>
              </w:rPr>
            </w:pPr>
            <w:r w:rsidRPr="002C4A48">
              <w:rPr>
                <w:rFonts w:ascii="Times New Roman" w:eastAsia="Calibri" w:hAnsi="Times New Roman"/>
                <w:sz w:val="24"/>
                <w:szCs w:val="24"/>
              </w:rPr>
              <w:lastRenderedPageBreak/>
              <w:t xml:space="preserve">Signalo </w:t>
            </w:r>
            <w:r w:rsidR="2DD6AF51" w:rsidRPr="002C4A48">
              <w:rPr>
                <w:rFonts w:ascii="Times New Roman" w:eastAsia="Calibri" w:hAnsi="Times New Roman"/>
                <w:sz w:val="24"/>
                <w:szCs w:val="24"/>
              </w:rPr>
              <w:t>šaltinio</w:t>
            </w:r>
            <w:r w:rsidRPr="002C4A48">
              <w:rPr>
                <w:rFonts w:ascii="Times New Roman" w:eastAsia="Calibri" w:hAnsi="Times New Roman"/>
                <w:sz w:val="24"/>
                <w:szCs w:val="24"/>
              </w:rPr>
              <w:t xml:space="preserve"> </w:t>
            </w:r>
            <w:r w:rsidR="354AC2CA" w:rsidRPr="002C4A48">
              <w:rPr>
                <w:rFonts w:ascii="Times New Roman" w:eastAsia="Calibri" w:hAnsi="Times New Roman"/>
                <w:sz w:val="24"/>
                <w:szCs w:val="24"/>
              </w:rPr>
              <w:t>vietos</w:t>
            </w:r>
            <w:r w:rsidRPr="002C4A48">
              <w:rPr>
                <w:rFonts w:ascii="Times New Roman" w:eastAsia="Calibri" w:hAnsi="Times New Roman"/>
                <w:sz w:val="24"/>
                <w:szCs w:val="24"/>
              </w:rPr>
              <w:t xml:space="preserve"> nustatymas realiame laike. Vartotojas realiu laiku stebi radijo spektrą, gali keisti radijo dažnių apžvalgos diapazono ribas ir rezoliuciją. Pasirinkto signalo </w:t>
            </w:r>
            <w:r w:rsidR="43DAB0BC" w:rsidRPr="002C4A48">
              <w:rPr>
                <w:rFonts w:ascii="Times New Roman" w:eastAsia="Calibri" w:hAnsi="Times New Roman"/>
                <w:sz w:val="24"/>
                <w:szCs w:val="24"/>
              </w:rPr>
              <w:t>vietos nustatymas</w:t>
            </w:r>
            <w:r w:rsidRPr="002C4A48">
              <w:rPr>
                <w:rFonts w:ascii="Times New Roman" w:eastAsia="Calibri" w:hAnsi="Times New Roman"/>
                <w:sz w:val="24"/>
                <w:szCs w:val="24"/>
              </w:rPr>
              <w:t xml:space="preserve"> realiame laike </w:t>
            </w:r>
            <w:r w:rsidR="6C349E4B" w:rsidRPr="002C4A48">
              <w:rPr>
                <w:rFonts w:ascii="Times New Roman" w:eastAsia="Calibri" w:hAnsi="Times New Roman"/>
                <w:sz w:val="24"/>
                <w:szCs w:val="24"/>
              </w:rPr>
              <w:t xml:space="preserve">ir </w:t>
            </w:r>
            <w:r w:rsidRPr="002C4A48">
              <w:rPr>
                <w:rFonts w:ascii="Times New Roman" w:eastAsia="Calibri" w:hAnsi="Times New Roman"/>
                <w:sz w:val="24"/>
                <w:szCs w:val="24"/>
              </w:rPr>
              <w:t>atvaizd</w:t>
            </w:r>
            <w:r w:rsidR="6C57E449" w:rsidRPr="002C4A48">
              <w:rPr>
                <w:rFonts w:ascii="Times New Roman" w:eastAsia="Calibri" w:hAnsi="Times New Roman"/>
                <w:sz w:val="24"/>
                <w:szCs w:val="24"/>
              </w:rPr>
              <w:t>avimas</w:t>
            </w:r>
            <w:r w:rsidRPr="002C4A48">
              <w:rPr>
                <w:rFonts w:ascii="Times New Roman" w:eastAsia="Calibri" w:hAnsi="Times New Roman"/>
                <w:sz w:val="24"/>
                <w:szCs w:val="24"/>
              </w:rPr>
              <w:t xml:space="preserve"> lentelėje</w:t>
            </w:r>
            <w:r w:rsidR="27F7C273" w:rsidRPr="002C4A48">
              <w:rPr>
                <w:rFonts w:ascii="Times New Roman" w:eastAsia="Calibri" w:hAnsi="Times New Roman"/>
                <w:sz w:val="24"/>
                <w:szCs w:val="24"/>
              </w:rPr>
              <w:t xml:space="preserve"> bei</w:t>
            </w:r>
            <w:r w:rsidRPr="002C4A48">
              <w:rPr>
                <w:rFonts w:ascii="Times New Roman" w:eastAsia="Calibri" w:hAnsi="Times New Roman"/>
                <w:sz w:val="24"/>
                <w:szCs w:val="24"/>
              </w:rPr>
              <w:t xml:space="preserve"> žemėlapyje</w:t>
            </w:r>
            <w:r w:rsidR="0B45486C" w:rsidRPr="002C4A48">
              <w:rPr>
                <w:rFonts w:ascii="Times New Roman" w:eastAsia="Calibri" w:hAnsi="Times New Roman"/>
                <w:sz w:val="24"/>
                <w:szCs w:val="24"/>
              </w:rPr>
              <w:t>.</w:t>
            </w:r>
          </w:p>
        </w:tc>
        <w:tc>
          <w:tcPr>
            <w:tcW w:w="2126" w:type="dxa"/>
          </w:tcPr>
          <w:p w14:paraId="61AB67B8" w14:textId="77777777" w:rsidR="0082143D" w:rsidRPr="002C4A48" w:rsidRDefault="0082143D" w:rsidP="0082143D">
            <w:pPr>
              <w:ind w:firstLine="0"/>
              <w:jc w:val="center"/>
              <w:rPr>
                <w:rFonts w:ascii="Times New Roman" w:hAnsi="Times New Roman"/>
                <w:sz w:val="24"/>
                <w:szCs w:val="24"/>
              </w:rPr>
            </w:pPr>
          </w:p>
        </w:tc>
        <w:tc>
          <w:tcPr>
            <w:tcW w:w="1985" w:type="dxa"/>
          </w:tcPr>
          <w:p w14:paraId="07B6D969" w14:textId="77777777" w:rsidR="0082143D" w:rsidRPr="002C4A48" w:rsidRDefault="0082143D" w:rsidP="0082143D">
            <w:pPr>
              <w:ind w:firstLine="0"/>
              <w:jc w:val="center"/>
              <w:rPr>
                <w:rFonts w:ascii="Times New Roman" w:hAnsi="Times New Roman"/>
                <w:sz w:val="24"/>
                <w:szCs w:val="24"/>
              </w:rPr>
            </w:pPr>
          </w:p>
        </w:tc>
      </w:tr>
      <w:tr w:rsidR="0082143D" w:rsidRPr="002C4A48" w14:paraId="056768FF" w14:textId="77777777" w:rsidTr="003C4E73">
        <w:tc>
          <w:tcPr>
            <w:tcW w:w="1271" w:type="dxa"/>
            <w:vAlign w:val="center"/>
          </w:tcPr>
          <w:p w14:paraId="20849BC3"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A585EAF" w14:textId="77777777"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Spektro įrašymas iš radijo stebėsenos imtuvų</w:t>
            </w:r>
          </w:p>
        </w:tc>
        <w:tc>
          <w:tcPr>
            <w:tcW w:w="6662" w:type="dxa"/>
            <w:vAlign w:val="center"/>
          </w:tcPr>
          <w:p w14:paraId="4B35270E" w14:textId="7B4E22AF" w:rsidR="0082143D" w:rsidRPr="002C4A48" w:rsidRDefault="0082143D" w:rsidP="0037379D">
            <w:pPr>
              <w:pStyle w:val="Sraopastraipa"/>
              <w:ind w:left="0" w:firstLine="0"/>
              <w:jc w:val="both"/>
              <w:rPr>
                <w:rFonts w:ascii="Times New Roman" w:hAnsi="Times New Roman"/>
                <w:color w:val="000000" w:themeColor="text1"/>
                <w:sz w:val="24"/>
                <w:szCs w:val="24"/>
              </w:rPr>
            </w:pPr>
            <w:r w:rsidRPr="002C4A48">
              <w:rPr>
                <w:rFonts w:ascii="Times New Roman" w:hAnsi="Times New Roman"/>
                <w:color w:val="000000" w:themeColor="text1"/>
                <w:sz w:val="24"/>
                <w:szCs w:val="24"/>
              </w:rPr>
              <w:t>Programinė įranga turi užtikrinti 24/7 lygiagrečiai įrašyti spektrą (FFT) visoje radijo stebėsenos imtuvų radijo dažnių juostoje iš ne mažiau kaip 20 nutolusių radijo stebėsenos įrenginių</w:t>
            </w:r>
          </w:p>
        </w:tc>
        <w:tc>
          <w:tcPr>
            <w:tcW w:w="2126" w:type="dxa"/>
          </w:tcPr>
          <w:p w14:paraId="512828DD" w14:textId="77777777" w:rsidR="0082143D" w:rsidRPr="002C4A48" w:rsidRDefault="0082143D" w:rsidP="0082143D">
            <w:pPr>
              <w:ind w:firstLine="0"/>
              <w:jc w:val="center"/>
              <w:rPr>
                <w:rFonts w:ascii="Times New Roman" w:hAnsi="Times New Roman"/>
                <w:sz w:val="24"/>
                <w:szCs w:val="24"/>
              </w:rPr>
            </w:pPr>
          </w:p>
        </w:tc>
        <w:tc>
          <w:tcPr>
            <w:tcW w:w="1985" w:type="dxa"/>
          </w:tcPr>
          <w:p w14:paraId="0CB48BE4" w14:textId="77777777" w:rsidR="0082143D" w:rsidRPr="002C4A48" w:rsidRDefault="0082143D" w:rsidP="0082143D">
            <w:pPr>
              <w:ind w:firstLine="0"/>
              <w:jc w:val="center"/>
              <w:rPr>
                <w:rFonts w:ascii="Times New Roman" w:hAnsi="Times New Roman"/>
                <w:sz w:val="24"/>
                <w:szCs w:val="24"/>
              </w:rPr>
            </w:pPr>
          </w:p>
        </w:tc>
      </w:tr>
      <w:tr w:rsidR="0082143D" w:rsidRPr="002C4A48" w14:paraId="084383B7" w14:textId="77777777" w:rsidTr="003C4E73">
        <w:tc>
          <w:tcPr>
            <w:tcW w:w="1271" w:type="dxa"/>
            <w:vAlign w:val="center"/>
          </w:tcPr>
          <w:p w14:paraId="6B33B6D5"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9F9EC0F" w14:textId="77777777"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Su programine įranga atliekamų matavimų atitikimas ITU rekomendacijų reikalavimams</w:t>
            </w:r>
          </w:p>
        </w:tc>
        <w:tc>
          <w:tcPr>
            <w:tcW w:w="6662" w:type="dxa"/>
            <w:vAlign w:val="center"/>
          </w:tcPr>
          <w:p w14:paraId="43E1DDD5" w14:textId="7777777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Su programine įranga atliekami matavimai turi atitikti šias ITU rekomendacijas, įskaitant:</w:t>
            </w:r>
          </w:p>
          <w:p w14:paraId="4B07FAD0" w14:textId="77777777" w:rsidR="0082143D" w:rsidRPr="002C4A48" w:rsidRDefault="0082143D" w:rsidP="0037379D">
            <w:pPr>
              <w:pStyle w:val="Sraopastraipa"/>
              <w:numPr>
                <w:ilvl w:val="0"/>
                <w:numId w:val="9"/>
              </w:numPr>
              <w:jc w:val="both"/>
              <w:rPr>
                <w:rFonts w:ascii="Times New Roman" w:eastAsia="Calibri" w:hAnsi="Times New Roman"/>
                <w:sz w:val="24"/>
                <w:szCs w:val="24"/>
              </w:rPr>
            </w:pPr>
            <w:r w:rsidRPr="002C4A48">
              <w:rPr>
                <w:rFonts w:ascii="Times New Roman" w:eastAsia="Calibri" w:hAnsi="Times New Roman"/>
                <w:sz w:val="24"/>
                <w:szCs w:val="24"/>
              </w:rPr>
              <w:t>Kanalo juostos pločio matavimai (</w:t>
            </w:r>
            <w:proofErr w:type="spellStart"/>
            <w:r w:rsidRPr="002C4A48">
              <w:rPr>
                <w:rFonts w:ascii="Times New Roman" w:eastAsia="Calibri" w:hAnsi="Times New Roman"/>
                <w:sz w:val="24"/>
                <w:szCs w:val="24"/>
              </w:rPr>
              <w:t>bandwidth</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measurement</w:t>
            </w:r>
            <w:proofErr w:type="spellEnd"/>
            <w:r w:rsidRPr="002C4A48">
              <w:rPr>
                <w:rFonts w:ascii="Times New Roman" w:eastAsia="Calibri" w:hAnsi="Times New Roman"/>
                <w:sz w:val="24"/>
                <w:szCs w:val="24"/>
              </w:rPr>
              <w:t>) pagal ITU-R SM.443-4 (02/2007);</w:t>
            </w:r>
          </w:p>
          <w:p w14:paraId="0C2DCD84" w14:textId="77777777" w:rsidR="0082143D" w:rsidRPr="002C4A48" w:rsidRDefault="0082143D" w:rsidP="0037379D">
            <w:pPr>
              <w:pStyle w:val="Sraopastraipa"/>
              <w:numPr>
                <w:ilvl w:val="0"/>
                <w:numId w:val="9"/>
              </w:numPr>
              <w:jc w:val="both"/>
              <w:rPr>
                <w:rFonts w:ascii="Times New Roman" w:eastAsia="Calibri" w:hAnsi="Times New Roman"/>
                <w:sz w:val="24"/>
                <w:szCs w:val="24"/>
              </w:rPr>
            </w:pPr>
            <w:r w:rsidRPr="002C4A48">
              <w:rPr>
                <w:rFonts w:ascii="Times New Roman" w:eastAsia="Calibri" w:hAnsi="Times New Roman"/>
                <w:sz w:val="24"/>
                <w:szCs w:val="24"/>
              </w:rPr>
              <w:t>Radijo dažnio matavimai (</w:t>
            </w:r>
            <w:proofErr w:type="spellStart"/>
            <w:r w:rsidRPr="002C4A48">
              <w:rPr>
                <w:rFonts w:ascii="Times New Roman" w:eastAsia="Calibri" w:hAnsi="Times New Roman"/>
                <w:sz w:val="24"/>
                <w:szCs w:val="24"/>
              </w:rPr>
              <w:t>frequency</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measurement</w:t>
            </w:r>
            <w:proofErr w:type="spellEnd"/>
            <w:r w:rsidRPr="002C4A48">
              <w:rPr>
                <w:rFonts w:ascii="Times New Roman" w:eastAsia="Calibri" w:hAnsi="Times New Roman"/>
                <w:sz w:val="24"/>
                <w:szCs w:val="24"/>
              </w:rPr>
              <w:t>) pagal ITU-R SM.377,</w:t>
            </w:r>
          </w:p>
          <w:p w14:paraId="5431ED29" w14:textId="77777777" w:rsidR="0082143D" w:rsidRPr="002C4A48" w:rsidRDefault="0082143D" w:rsidP="0037379D">
            <w:pPr>
              <w:pStyle w:val="Sraopastraipa"/>
              <w:numPr>
                <w:ilvl w:val="0"/>
                <w:numId w:val="9"/>
              </w:numPr>
              <w:jc w:val="both"/>
              <w:rPr>
                <w:rFonts w:ascii="Times New Roman" w:eastAsia="Calibri" w:hAnsi="Times New Roman"/>
                <w:sz w:val="24"/>
                <w:szCs w:val="24"/>
              </w:rPr>
            </w:pPr>
            <w:r w:rsidRPr="002C4A48">
              <w:rPr>
                <w:rFonts w:ascii="Times New Roman" w:eastAsia="Calibri" w:hAnsi="Times New Roman"/>
                <w:sz w:val="24"/>
                <w:szCs w:val="24"/>
              </w:rPr>
              <w:t>Moduliacijos matavimai (</w:t>
            </w:r>
            <w:proofErr w:type="spellStart"/>
            <w:r w:rsidRPr="002C4A48">
              <w:rPr>
                <w:rFonts w:ascii="Times New Roman" w:eastAsia="Calibri" w:hAnsi="Times New Roman"/>
                <w:sz w:val="24"/>
                <w:szCs w:val="24"/>
              </w:rPr>
              <w:t>modulation</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measurement</w:t>
            </w:r>
            <w:proofErr w:type="spellEnd"/>
            <w:r w:rsidRPr="002C4A48">
              <w:rPr>
                <w:rFonts w:ascii="Times New Roman" w:eastAsia="Calibri" w:hAnsi="Times New Roman"/>
                <w:sz w:val="24"/>
                <w:szCs w:val="24"/>
              </w:rPr>
              <w:t>) pagal ITU-R SM.328,</w:t>
            </w:r>
          </w:p>
          <w:p w14:paraId="1A641E2E" w14:textId="7F957F64" w:rsidR="0082143D" w:rsidRPr="002C4A48" w:rsidRDefault="0082143D" w:rsidP="0037379D">
            <w:pPr>
              <w:pStyle w:val="Sraopastraipa"/>
              <w:numPr>
                <w:ilvl w:val="0"/>
                <w:numId w:val="9"/>
              </w:numPr>
              <w:jc w:val="both"/>
              <w:rPr>
                <w:rFonts w:ascii="Times New Roman" w:eastAsia="Calibri" w:hAnsi="Times New Roman"/>
                <w:sz w:val="24"/>
                <w:szCs w:val="24"/>
              </w:rPr>
            </w:pPr>
            <w:r w:rsidRPr="002C4A48">
              <w:rPr>
                <w:rFonts w:ascii="Times New Roman" w:eastAsia="Calibri" w:hAnsi="Times New Roman"/>
                <w:sz w:val="24"/>
                <w:szCs w:val="24"/>
              </w:rPr>
              <w:t>Lygio ir lauko stiprumo matavimai (</w:t>
            </w:r>
            <w:proofErr w:type="spellStart"/>
            <w:r w:rsidRPr="002C4A48">
              <w:rPr>
                <w:rFonts w:ascii="Times New Roman" w:eastAsia="Calibri" w:hAnsi="Times New Roman"/>
                <w:sz w:val="24"/>
                <w:szCs w:val="24"/>
              </w:rPr>
              <w:t>field</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strength</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measurement</w:t>
            </w:r>
            <w:proofErr w:type="spellEnd"/>
            <w:r w:rsidRPr="002C4A48">
              <w:rPr>
                <w:rFonts w:ascii="Times New Roman" w:eastAsia="Calibri" w:hAnsi="Times New Roman"/>
                <w:sz w:val="24"/>
                <w:szCs w:val="24"/>
              </w:rPr>
              <w:t>) pagal ITU-R SM.378-7</w:t>
            </w:r>
          </w:p>
        </w:tc>
        <w:tc>
          <w:tcPr>
            <w:tcW w:w="2126" w:type="dxa"/>
          </w:tcPr>
          <w:p w14:paraId="0DE68DDA" w14:textId="77777777" w:rsidR="0082143D" w:rsidRPr="002C4A48" w:rsidRDefault="0082143D" w:rsidP="0082143D">
            <w:pPr>
              <w:ind w:firstLine="0"/>
              <w:jc w:val="center"/>
              <w:rPr>
                <w:rFonts w:ascii="Times New Roman" w:hAnsi="Times New Roman"/>
                <w:sz w:val="24"/>
                <w:szCs w:val="24"/>
              </w:rPr>
            </w:pPr>
          </w:p>
        </w:tc>
        <w:tc>
          <w:tcPr>
            <w:tcW w:w="1985" w:type="dxa"/>
          </w:tcPr>
          <w:p w14:paraId="60DC8E14" w14:textId="77777777" w:rsidR="0082143D" w:rsidRPr="002C4A48" w:rsidRDefault="0082143D" w:rsidP="0082143D">
            <w:pPr>
              <w:ind w:firstLine="0"/>
              <w:jc w:val="center"/>
              <w:rPr>
                <w:rFonts w:ascii="Times New Roman" w:hAnsi="Times New Roman"/>
                <w:sz w:val="24"/>
                <w:szCs w:val="24"/>
              </w:rPr>
            </w:pPr>
          </w:p>
        </w:tc>
      </w:tr>
      <w:tr w:rsidR="0082143D" w:rsidRPr="002C4A48" w14:paraId="2746A640" w14:textId="77777777" w:rsidTr="003C4E73">
        <w:tc>
          <w:tcPr>
            <w:tcW w:w="1271" w:type="dxa"/>
            <w:vAlign w:val="center"/>
          </w:tcPr>
          <w:p w14:paraId="2120ACEB"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D967801" w14:textId="77777777"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sz w:val="24"/>
                <w:szCs w:val="24"/>
              </w:rPr>
              <w:t xml:space="preserve">Antenų </w:t>
            </w:r>
            <w:proofErr w:type="spellStart"/>
            <w:r w:rsidRPr="002C4A48">
              <w:rPr>
                <w:rFonts w:ascii="Times New Roman" w:eastAsia="Calibri" w:hAnsi="Times New Roman"/>
                <w:sz w:val="24"/>
                <w:szCs w:val="24"/>
              </w:rPr>
              <w:t>perjungėjų</w:t>
            </w:r>
            <w:proofErr w:type="spellEnd"/>
            <w:r w:rsidRPr="002C4A48">
              <w:rPr>
                <w:rFonts w:ascii="Times New Roman" w:eastAsia="Calibri" w:hAnsi="Times New Roman"/>
                <w:sz w:val="24"/>
                <w:szCs w:val="24"/>
              </w:rPr>
              <w:t>, rotorių, filtrų įrangos valdymas</w:t>
            </w:r>
          </w:p>
        </w:tc>
        <w:tc>
          <w:tcPr>
            <w:tcW w:w="6662" w:type="dxa"/>
            <w:vAlign w:val="center"/>
          </w:tcPr>
          <w:p w14:paraId="1086A6E4" w14:textId="7777777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Programinė įranga turi gebėti valdyti antenų </w:t>
            </w:r>
            <w:proofErr w:type="spellStart"/>
            <w:r w:rsidRPr="002C4A48">
              <w:rPr>
                <w:rFonts w:ascii="Times New Roman" w:eastAsia="Calibri" w:hAnsi="Times New Roman"/>
                <w:sz w:val="24"/>
                <w:szCs w:val="24"/>
              </w:rPr>
              <w:t>perjungėjus</w:t>
            </w:r>
            <w:proofErr w:type="spellEnd"/>
            <w:r w:rsidRPr="002C4A48">
              <w:rPr>
                <w:rFonts w:ascii="Times New Roman" w:eastAsia="Calibri" w:hAnsi="Times New Roman"/>
                <w:sz w:val="24"/>
                <w:szCs w:val="24"/>
              </w:rPr>
              <w:t>, rotorių, filtrų įrangą priklausomai nuo atliekamų matavimų.</w:t>
            </w:r>
          </w:p>
        </w:tc>
        <w:tc>
          <w:tcPr>
            <w:tcW w:w="2126" w:type="dxa"/>
          </w:tcPr>
          <w:p w14:paraId="18BD3B4B" w14:textId="77777777" w:rsidR="0082143D" w:rsidRPr="002C4A48" w:rsidRDefault="0082143D" w:rsidP="0082143D">
            <w:pPr>
              <w:ind w:firstLine="0"/>
              <w:jc w:val="center"/>
              <w:rPr>
                <w:rFonts w:ascii="Times New Roman" w:hAnsi="Times New Roman"/>
                <w:sz w:val="24"/>
                <w:szCs w:val="24"/>
              </w:rPr>
            </w:pPr>
          </w:p>
        </w:tc>
        <w:tc>
          <w:tcPr>
            <w:tcW w:w="1985" w:type="dxa"/>
          </w:tcPr>
          <w:p w14:paraId="2E986425" w14:textId="77777777" w:rsidR="0082143D" w:rsidRPr="002C4A48" w:rsidRDefault="0082143D" w:rsidP="0082143D">
            <w:pPr>
              <w:ind w:firstLine="0"/>
              <w:jc w:val="center"/>
              <w:rPr>
                <w:rFonts w:ascii="Times New Roman" w:hAnsi="Times New Roman"/>
                <w:sz w:val="24"/>
                <w:szCs w:val="24"/>
              </w:rPr>
            </w:pPr>
          </w:p>
        </w:tc>
      </w:tr>
      <w:tr w:rsidR="0082143D" w:rsidRPr="002C4A48" w14:paraId="7C16F90B" w14:textId="77777777" w:rsidTr="003C4E73">
        <w:tc>
          <w:tcPr>
            <w:tcW w:w="1271" w:type="dxa"/>
            <w:vAlign w:val="center"/>
          </w:tcPr>
          <w:p w14:paraId="5C64B1AD"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E011E2E" w14:textId="6FA93127" w:rsidR="0082143D" w:rsidRPr="002C4A48" w:rsidRDefault="5D1DD05B" w:rsidP="0082143D">
            <w:pPr>
              <w:ind w:firstLine="0"/>
              <w:rPr>
                <w:rFonts w:ascii="Times New Roman" w:eastAsia="Calibri" w:hAnsi="Times New Roman"/>
                <w:sz w:val="24"/>
                <w:szCs w:val="24"/>
              </w:rPr>
            </w:pPr>
            <w:r w:rsidRPr="002C4A48">
              <w:rPr>
                <w:rFonts w:ascii="Times New Roman" w:eastAsia="Calibri" w:hAnsi="Times New Roman"/>
                <w:sz w:val="24"/>
                <w:szCs w:val="24"/>
              </w:rPr>
              <w:t>Nuotolinis u</w:t>
            </w:r>
            <w:r w:rsidR="3225289B" w:rsidRPr="002C4A48">
              <w:rPr>
                <w:rFonts w:ascii="Times New Roman" w:eastAsia="Calibri" w:hAnsi="Times New Roman"/>
                <w:sz w:val="24"/>
                <w:szCs w:val="24"/>
              </w:rPr>
              <w:t>žduočių</w:t>
            </w:r>
            <w:r w:rsidR="0082143D" w:rsidRPr="002C4A48">
              <w:rPr>
                <w:rFonts w:ascii="Times New Roman" w:eastAsia="Calibri" w:hAnsi="Times New Roman"/>
                <w:sz w:val="24"/>
                <w:szCs w:val="24"/>
              </w:rPr>
              <w:t xml:space="preserve"> priskyrimas </w:t>
            </w:r>
          </w:p>
        </w:tc>
        <w:tc>
          <w:tcPr>
            <w:tcW w:w="6662" w:type="dxa"/>
            <w:vAlign w:val="center"/>
          </w:tcPr>
          <w:p w14:paraId="2BEF8681" w14:textId="25452E3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Programinė įranga turi turėti galimybę priskirti užduotis nuotoliniu būdu tiek pavieniams nutolusiems radijo stebėsenos imtuvams tiek vartotojų suformuotai nutolusių radijo stebėsenos imtuvų grupei</w:t>
            </w:r>
          </w:p>
        </w:tc>
        <w:tc>
          <w:tcPr>
            <w:tcW w:w="2126" w:type="dxa"/>
          </w:tcPr>
          <w:p w14:paraId="1F07DAC2" w14:textId="77777777" w:rsidR="0082143D" w:rsidRPr="002C4A48" w:rsidRDefault="0082143D" w:rsidP="0082143D">
            <w:pPr>
              <w:ind w:firstLine="0"/>
              <w:jc w:val="center"/>
              <w:rPr>
                <w:rFonts w:ascii="Times New Roman" w:hAnsi="Times New Roman"/>
                <w:sz w:val="24"/>
                <w:szCs w:val="24"/>
              </w:rPr>
            </w:pPr>
          </w:p>
        </w:tc>
        <w:tc>
          <w:tcPr>
            <w:tcW w:w="1985" w:type="dxa"/>
          </w:tcPr>
          <w:p w14:paraId="0B5FFA6E" w14:textId="77777777" w:rsidR="0082143D" w:rsidRPr="002C4A48" w:rsidRDefault="0082143D" w:rsidP="0082143D">
            <w:pPr>
              <w:ind w:firstLine="0"/>
              <w:jc w:val="center"/>
              <w:rPr>
                <w:rFonts w:ascii="Times New Roman" w:hAnsi="Times New Roman"/>
                <w:sz w:val="24"/>
                <w:szCs w:val="24"/>
              </w:rPr>
            </w:pPr>
          </w:p>
        </w:tc>
      </w:tr>
      <w:tr w:rsidR="0082143D" w:rsidRPr="002C4A48" w14:paraId="2E9AC9A0" w14:textId="77777777" w:rsidTr="003C4E73">
        <w:tc>
          <w:tcPr>
            <w:tcW w:w="1271" w:type="dxa"/>
            <w:vAlign w:val="center"/>
          </w:tcPr>
          <w:p w14:paraId="185D05D9"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3B60A35"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Vartotojų hierarchija ir identifikavimas</w:t>
            </w:r>
          </w:p>
        </w:tc>
        <w:tc>
          <w:tcPr>
            <w:tcW w:w="6662" w:type="dxa"/>
            <w:vAlign w:val="center"/>
          </w:tcPr>
          <w:p w14:paraId="39B26BD2" w14:textId="7777777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Programinė įranga turi palaikyti skirtingus vartotojų lygius (vartotojų teises) ir vartotojų identifikavimo galimybę.</w:t>
            </w:r>
          </w:p>
        </w:tc>
        <w:tc>
          <w:tcPr>
            <w:tcW w:w="2126" w:type="dxa"/>
          </w:tcPr>
          <w:p w14:paraId="0CDF2598" w14:textId="77777777" w:rsidR="0082143D" w:rsidRPr="002C4A48" w:rsidRDefault="0082143D" w:rsidP="0082143D">
            <w:pPr>
              <w:ind w:firstLine="0"/>
              <w:jc w:val="center"/>
              <w:rPr>
                <w:rFonts w:ascii="Times New Roman" w:hAnsi="Times New Roman"/>
                <w:sz w:val="24"/>
                <w:szCs w:val="24"/>
              </w:rPr>
            </w:pPr>
          </w:p>
        </w:tc>
        <w:tc>
          <w:tcPr>
            <w:tcW w:w="1985" w:type="dxa"/>
          </w:tcPr>
          <w:p w14:paraId="67B1E493" w14:textId="77777777" w:rsidR="0082143D" w:rsidRPr="002C4A48" w:rsidRDefault="0082143D" w:rsidP="0082143D">
            <w:pPr>
              <w:ind w:firstLine="0"/>
              <w:jc w:val="center"/>
              <w:rPr>
                <w:rFonts w:ascii="Times New Roman" w:hAnsi="Times New Roman"/>
                <w:sz w:val="24"/>
                <w:szCs w:val="24"/>
              </w:rPr>
            </w:pPr>
          </w:p>
        </w:tc>
      </w:tr>
      <w:tr w:rsidR="0082143D" w:rsidRPr="002C4A48" w14:paraId="01E441C0" w14:textId="77777777" w:rsidTr="003C4E73">
        <w:tc>
          <w:tcPr>
            <w:tcW w:w="1271" w:type="dxa"/>
            <w:vAlign w:val="center"/>
          </w:tcPr>
          <w:p w14:paraId="0335BA06"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F2E22D0"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Automatinis antenų parinkimas pagal stebimą dažnių juostą</w:t>
            </w:r>
          </w:p>
        </w:tc>
        <w:tc>
          <w:tcPr>
            <w:tcW w:w="6662" w:type="dxa"/>
            <w:vAlign w:val="center"/>
          </w:tcPr>
          <w:p w14:paraId="67FA6CF7" w14:textId="49694ED1"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Jeigu </w:t>
            </w:r>
            <w:r w:rsidR="61FAE5C1" w:rsidRPr="002C4A48">
              <w:rPr>
                <w:rFonts w:ascii="Times New Roman" w:eastAsia="Calibri" w:hAnsi="Times New Roman"/>
                <w:sz w:val="24"/>
                <w:szCs w:val="24"/>
              </w:rPr>
              <w:t>radijo</w:t>
            </w:r>
            <w:r w:rsidR="19D601ED" w:rsidRPr="002C4A48">
              <w:rPr>
                <w:rFonts w:ascii="Times New Roman" w:eastAsia="Calibri" w:hAnsi="Times New Roman"/>
                <w:sz w:val="24"/>
                <w:szCs w:val="24"/>
              </w:rPr>
              <w:t xml:space="preserve"> </w:t>
            </w:r>
            <w:r w:rsidR="4E497D10" w:rsidRPr="002C4A48">
              <w:rPr>
                <w:rFonts w:ascii="Times New Roman" w:eastAsia="Calibri" w:hAnsi="Times New Roman"/>
                <w:sz w:val="24"/>
                <w:szCs w:val="24"/>
              </w:rPr>
              <w:t>dažnių diapazono duomenų</w:t>
            </w:r>
            <w:r w:rsidRPr="002C4A48">
              <w:rPr>
                <w:rFonts w:ascii="Times New Roman" w:eastAsia="Calibri" w:hAnsi="Times New Roman"/>
                <w:sz w:val="24"/>
                <w:szCs w:val="24"/>
              </w:rPr>
              <w:t xml:space="preserve"> įrašymo metu užduotai radijo dažnių juostai reikalingos kelios antenos, programinė įranga turi užtikrinti automatinį antenų perjungimą, priklausomai nuo antenų darbinės radijo dažnių juostos.</w:t>
            </w:r>
          </w:p>
        </w:tc>
        <w:tc>
          <w:tcPr>
            <w:tcW w:w="2126" w:type="dxa"/>
          </w:tcPr>
          <w:p w14:paraId="0D3323B0" w14:textId="77777777" w:rsidR="0082143D" w:rsidRPr="002C4A48" w:rsidRDefault="0082143D" w:rsidP="0082143D">
            <w:pPr>
              <w:ind w:firstLine="0"/>
              <w:jc w:val="center"/>
              <w:rPr>
                <w:rFonts w:ascii="Times New Roman" w:hAnsi="Times New Roman"/>
                <w:sz w:val="24"/>
                <w:szCs w:val="24"/>
              </w:rPr>
            </w:pPr>
          </w:p>
        </w:tc>
        <w:tc>
          <w:tcPr>
            <w:tcW w:w="1985" w:type="dxa"/>
          </w:tcPr>
          <w:p w14:paraId="7DECD640" w14:textId="77777777" w:rsidR="0082143D" w:rsidRPr="002C4A48" w:rsidRDefault="0082143D" w:rsidP="0082143D">
            <w:pPr>
              <w:ind w:firstLine="0"/>
              <w:jc w:val="center"/>
              <w:rPr>
                <w:rFonts w:ascii="Times New Roman" w:hAnsi="Times New Roman"/>
                <w:sz w:val="24"/>
                <w:szCs w:val="24"/>
              </w:rPr>
            </w:pPr>
          </w:p>
        </w:tc>
      </w:tr>
      <w:tr w:rsidR="0082143D" w:rsidRPr="002C4A48" w14:paraId="38046634" w14:textId="77777777" w:rsidTr="003C4E73">
        <w:tc>
          <w:tcPr>
            <w:tcW w:w="1271" w:type="dxa"/>
            <w:vAlign w:val="center"/>
          </w:tcPr>
          <w:p w14:paraId="2CBB16D4"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20677FB6"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Tęstinis stebimo radijo dažnių diapazono įrašymas po pertrūkio</w:t>
            </w:r>
          </w:p>
        </w:tc>
        <w:tc>
          <w:tcPr>
            <w:tcW w:w="6662" w:type="dxa"/>
            <w:vAlign w:val="center"/>
          </w:tcPr>
          <w:p w14:paraId="3D9B388B" w14:textId="6A0ADCC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Visose radijo stebėsenos stotyse (tiek nutolusiose, tiek stacionariose) turi būti užtikrinamas 24/7 stebimo radijo dažnių diapazono </w:t>
            </w:r>
            <w:r w:rsidR="544AF3FD" w:rsidRPr="002C4A48">
              <w:rPr>
                <w:rFonts w:ascii="Times New Roman" w:eastAsia="Calibri" w:hAnsi="Times New Roman"/>
                <w:sz w:val="24"/>
                <w:szCs w:val="24"/>
              </w:rPr>
              <w:t xml:space="preserve">duomenų </w:t>
            </w:r>
            <w:r w:rsidRPr="002C4A48">
              <w:rPr>
                <w:rFonts w:ascii="Times New Roman" w:eastAsia="Calibri" w:hAnsi="Times New Roman"/>
                <w:sz w:val="24"/>
                <w:szCs w:val="24"/>
              </w:rPr>
              <w:t xml:space="preserve">įrašymas, išskyrus tuos atvejus, kai konkrečios/konkrečių stebėsenos stoties/stočių įranga yra naudojama atlikti kitus darbus – tuomet po atliktų darbų </w:t>
            </w:r>
            <w:r w:rsidRPr="002C4A48">
              <w:rPr>
                <w:rFonts w:ascii="Times New Roman" w:eastAsia="Calibri" w:hAnsi="Times New Roman"/>
                <w:sz w:val="24"/>
                <w:szCs w:val="24"/>
              </w:rPr>
              <w:lastRenderedPageBreak/>
              <w:t xml:space="preserve">stoties/stočių įranga turi automatiškai tęsti </w:t>
            </w:r>
            <w:r w:rsidR="78184839" w:rsidRPr="002C4A48">
              <w:rPr>
                <w:rFonts w:ascii="Times New Roman" w:eastAsia="Calibri" w:hAnsi="Times New Roman"/>
                <w:sz w:val="24"/>
                <w:szCs w:val="24"/>
              </w:rPr>
              <w:t>radijo dažnių diapazono duomenų</w:t>
            </w:r>
            <w:r w:rsidRPr="002C4A48">
              <w:rPr>
                <w:rFonts w:ascii="Times New Roman" w:eastAsia="Calibri" w:hAnsi="Times New Roman"/>
                <w:sz w:val="24"/>
                <w:szCs w:val="24"/>
              </w:rPr>
              <w:t xml:space="preserve"> įrašymą</w:t>
            </w:r>
          </w:p>
        </w:tc>
        <w:tc>
          <w:tcPr>
            <w:tcW w:w="2126" w:type="dxa"/>
          </w:tcPr>
          <w:p w14:paraId="06D4F4A8" w14:textId="77777777" w:rsidR="0082143D" w:rsidRPr="002C4A48" w:rsidRDefault="0082143D" w:rsidP="0082143D">
            <w:pPr>
              <w:ind w:firstLine="0"/>
              <w:jc w:val="center"/>
              <w:rPr>
                <w:rFonts w:ascii="Times New Roman" w:hAnsi="Times New Roman"/>
                <w:sz w:val="24"/>
                <w:szCs w:val="24"/>
              </w:rPr>
            </w:pPr>
          </w:p>
        </w:tc>
        <w:tc>
          <w:tcPr>
            <w:tcW w:w="1985" w:type="dxa"/>
          </w:tcPr>
          <w:p w14:paraId="32BA8170" w14:textId="77777777" w:rsidR="0082143D" w:rsidRPr="002C4A48" w:rsidRDefault="0082143D" w:rsidP="0082143D">
            <w:pPr>
              <w:ind w:firstLine="0"/>
              <w:jc w:val="center"/>
              <w:rPr>
                <w:rFonts w:ascii="Times New Roman" w:hAnsi="Times New Roman"/>
                <w:sz w:val="24"/>
                <w:szCs w:val="24"/>
              </w:rPr>
            </w:pPr>
          </w:p>
        </w:tc>
      </w:tr>
      <w:tr w:rsidR="0082143D" w:rsidRPr="002C4A48" w14:paraId="0AE1C8E9" w14:textId="77777777" w:rsidTr="003C4E73">
        <w:tc>
          <w:tcPr>
            <w:tcW w:w="1271" w:type="dxa"/>
            <w:vAlign w:val="center"/>
          </w:tcPr>
          <w:p w14:paraId="1BD19B6E"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34489D3"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color w:val="000000" w:themeColor="text1"/>
                <w:sz w:val="24"/>
                <w:szCs w:val="24"/>
              </w:rPr>
              <w:t>Centralizuotas valdymas</w:t>
            </w:r>
          </w:p>
        </w:tc>
        <w:tc>
          <w:tcPr>
            <w:tcW w:w="6662" w:type="dxa"/>
            <w:vAlign w:val="center"/>
          </w:tcPr>
          <w:p w14:paraId="07684CB5" w14:textId="7777777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Programinė įranga turi užtikrinti:</w:t>
            </w:r>
          </w:p>
          <w:p w14:paraId="47536231" w14:textId="68E3F941" w:rsidR="0082143D" w:rsidRPr="002C4A48" w:rsidRDefault="004C5960" w:rsidP="0037379D">
            <w:pPr>
              <w:pStyle w:val="Sraopastraipa"/>
              <w:numPr>
                <w:ilvl w:val="0"/>
                <w:numId w:val="10"/>
              </w:numPr>
              <w:jc w:val="both"/>
              <w:rPr>
                <w:rFonts w:ascii="Times New Roman" w:eastAsia="Calibri" w:hAnsi="Times New Roman"/>
                <w:sz w:val="24"/>
                <w:szCs w:val="24"/>
              </w:rPr>
            </w:pPr>
            <w:r w:rsidRPr="002C4A48">
              <w:rPr>
                <w:rFonts w:ascii="Times New Roman" w:eastAsia="Calibri" w:hAnsi="Times New Roman"/>
                <w:sz w:val="24"/>
                <w:szCs w:val="24"/>
              </w:rPr>
              <w:t>C</w:t>
            </w:r>
            <w:r w:rsidR="0082143D" w:rsidRPr="002C4A48">
              <w:rPr>
                <w:rFonts w:ascii="Times New Roman" w:eastAsia="Calibri" w:hAnsi="Times New Roman"/>
                <w:color w:val="000000" w:themeColor="text1"/>
                <w:sz w:val="24"/>
                <w:szCs w:val="24"/>
              </w:rPr>
              <w:t>entralizuotą „</w:t>
            </w:r>
            <w:proofErr w:type="spellStart"/>
            <w:r w:rsidR="0082143D" w:rsidRPr="002C4A48">
              <w:rPr>
                <w:rFonts w:ascii="Times New Roman" w:eastAsia="Calibri" w:hAnsi="Times New Roman"/>
                <w:color w:val="000000" w:themeColor="text1"/>
                <w:sz w:val="24"/>
                <w:szCs w:val="24"/>
              </w:rPr>
              <w:t>Alarm</w:t>
            </w:r>
            <w:proofErr w:type="spellEnd"/>
            <w:r w:rsidR="0082143D" w:rsidRPr="002C4A48">
              <w:rPr>
                <w:rFonts w:ascii="Times New Roman" w:eastAsia="Calibri" w:hAnsi="Times New Roman"/>
                <w:color w:val="000000" w:themeColor="text1"/>
                <w:sz w:val="24"/>
                <w:szCs w:val="24"/>
              </w:rPr>
              <w:t>” funkcijos valdymą;</w:t>
            </w:r>
          </w:p>
          <w:p w14:paraId="64EAD29B" w14:textId="3287482C" w:rsidR="0082143D" w:rsidRPr="002C4A48" w:rsidRDefault="00523923" w:rsidP="0037379D">
            <w:pPr>
              <w:pStyle w:val="Sraopastraipa"/>
              <w:numPr>
                <w:ilvl w:val="0"/>
                <w:numId w:val="10"/>
              </w:numPr>
              <w:jc w:val="both"/>
              <w:rPr>
                <w:rFonts w:ascii="Times New Roman" w:eastAsia="Calibri" w:hAnsi="Times New Roman"/>
                <w:sz w:val="24"/>
                <w:szCs w:val="24"/>
              </w:rPr>
            </w:pPr>
            <w:r w:rsidRPr="002C4A48">
              <w:rPr>
                <w:rFonts w:ascii="Times New Roman" w:eastAsia="Calibri" w:hAnsi="Times New Roman"/>
                <w:color w:val="000000" w:themeColor="text1"/>
                <w:sz w:val="24"/>
                <w:szCs w:val="24"/>
              </w:rPr>
              <w:t>U</w:t>
            </w:r>
            <w:r w:rsidR="0082143D" w:rsidRPr="002C4A48">
              <w:rPr>
                <w:rFonts w:ascii="Times New Roman" w:eastAsia="Calibri" w:hAnsi="Times New Roman"/>
                <w:color w:val="000000" w:themeColor="text1"/>
                <w:sz w:val="24"/>
                <w:szCs w:val="24"/>
              </w:rPr>
              <w:t>žduočių formavimą judriųjų radijo stebėsenos stočių komandoms;</w:t>
            </w:r>
          </w:p>
          <w:p w14:paraId="1F9E783A" w14:textId="13EFB88A" w:rsidR="0082143D" w:rsidRPr="002C4A48" w:rsidRDefault="00523923" w:rsidP="0037379D">
            <w:pPr>
              <w:pStyle w:val="Sraopastraipa"/>
              <w:numPr>
                <w:ilvl w:val="0"/>
                <w:numId w:val="10"/>
              </w:numPr>
              <w:jc w:val="both"/>
              <w:rPr>
                <w:rFonts w:ascii="Times New Roman" w:eastAsia="Calibri" w:hAnsi="Times New Roman"/>
                <w:sz w:val="24"/>
                <w:szCs w:val="24"/>
              </w:rPr>
            </w:pPr>
            <w:r w:rsidRPr="002C4A48">
              <w:rPr>
                <w:rFonts w:ascii="Times New Roman" w:eastAsia="Calibri" w:hAnsi="Times New Roman"/>
                <w:color w:val="000000" w:themeColor="text1"/>
                <w:sz w:val="24"/>
                <w:szCs w:val="24"/>
              </w:rPr>
              <w:t>T</w:t>
            </w:r>
            <w:r w:rsidR="0082143D" w:rsidRPr="002C4A48">
              <w:rPr>
                <w:rFonts w:ascii="Times New Roman" w:eastAsia="Calibri" w:hAnsi="Times New Roman"/>
                <w:color w:val="000000" w:themeColor="text1"/>
                <w:sz w:val="24"/>
                <w:szCs w:val="24"/>
              </w:rPr>
              <w:t>rumpalaikę prieigą prie stacionarių stočių ir nutolusių radijo stebėsenos imtuvų judriųjų radijo stebėsenos stočių komandoms, reikalingą gautoms užduotims atlikti</w:t>
            </w:r>
          </w:p>
        </w:tc>
        <w:tc>
          <w:tcPr>
            <w:tcW w:w="2126" w:type="dxa"/>
          </w:tcPr>
          <w:p w14:paraId="1D76FC79" w14:textId="77777777" w:rsidR="0082143D" w:rsidRPr="002C4A48" w:rsidRDefault="0082143D" w:rsidP="0082143D">
            <w:pPr>
              <w:ind w:firstLine="0"/>
              <w:jc w:val="center"/>
              <w:rPr>
                <w:rFonts w:ascii="Times New Roman" w:hAnsi="Times New Roman"/>
                <w:sz w:val="24"/>
                <w:szCs w:val="24"/>
              </w:rPr>
            </w:pPr>
          </w:p>
        </w:tc>
        <w:tc>
          <w:tcPr>
            <w:tcW w:w="1985" w:type="dxa"/>
          </w:tcPr>
          <w:p w14:paraId="78C078A8" w14:textId="77777777" w:rsidR="0082143D" w:rsidRPr="002C4A48" w:rsidRDefault="0082143D" w:rsidP="0082143D">
            <w:pPr>
              <w:ind w:firstLine="0"/>
              <w:jc w:val="center"/>
              <w:rPr>
                <w:rFonts w:ascii="Times New Roman" w:hAnsi="Times New Roman"/>
                <w:sz w:val="24"/>
                <w:szCs w:val="24"/>
              </w:rPr>
            </w:pPr>
          </w:p>
        </w:tc>
      </w:tr>
      <w:tr w:rsidR="0082143D" w:rsidRPr="002C4A48" w14:paraId="70BC4FB4" w14:textId="77777777" w:rsidTr="003C4E73">
        <w:tc>
          <w:tcPr>
            <w:tcW w:w="1271" w:type="dxa"/>
            <w:vAlign w:val="center"/>
          </w:tcPr>
          <w:p w14:paraId="12E53A23" w14:textId="77777777" w:rsidR="0082143D" w:rsidRPr="002C4A48" w:rsidRDefault="0082143D" w:rsidP="0082143D">
            <w:pPr>
              <w:pStyle w:val="Sraopastraipa"/>
              <w:spacing w:before="60" w:after="60"/>
              <w:ind w:left="1074"/>
              <w:rPr>
                <w:rFonts w:ascii="Times New Roman" w:hAnsi="Times New Roman"/>
                <w:color w:val="000000" w:themeColor="text1"/>
                <w:sz w:val="24"/>
                <w:szCs w:val="24"/>
              </w:rPr>
            </w:pPr>
          </w:p>
        </w:tc>
        <w:tc>
          <w:tcPr>
            <w:tcW w:w="13892" w:type="dxa"/>
            <w:gridSpan w:val="4"/>
            <w:vAlign w:val="center"/>
          </w:tcPr>
          <w:p w14:paraId="7EF3F99F" w14:textId="77777777" w:rsidR="0082143D" w:rsidRPr="002C4A48" w:rsidRDefault="0082143D" w:rsidP="0037379D">
            <w:pPr>
              <w:spacing w:before="60" w:after="60"/>
              <w:ind w:firstLine="0"/>
              <w:jc w:val="both"/>
              <w:rPr>
                <w:rFonts w:ascii="Times New Roman" w:hAnsi="Times New Roman"/>
                <w:b/>
                <w:color w:val="000000" w:themeColor="text1"/>
                <w:sz w:val="24"/>
                <w:szCs w:val="24"/>
              </w:rPr>
            </w:pPr>
            <w:r w:rsidRPr="002C4A48">
              <w:rPr>
                <w:rFonts w:ascii="Times New Roman" w:hAnsi="Times New Roman"/>
                <w:b/>
                <w:color w:val="000000" w:themeColor="text1"/>
                <w:sz w:val="24"/>
                <w:szCs w:val="24"/>
              </w:rPr>
              <w:t xml:space="preserve">Funkciniai reikalavimai </w:t>
            </w:r>
            <w:r w:rsidRPr="002C4A48">
              <w:rPr>
                <w:rFonts w:ascii="Times New Roman" w:hAnsi="Times New Roman"/>
                <w:b/>
                <w:sz w:val="24"/>
                <w:szCs w:val="24"/>
              </w:rPr>
              <w:t>programinei įrangai, skirtai radijo stebėsenos metu gautų duomenų apdorojimui</w:t>
            </w:r>
          </w:p>
        </w:tc>
      </w:tr>
      <w:tr w:rsidR="0082143D" w:rsidRPr="002C4A48" w14:paraId="389B3CCB" w14:textId="77777777" w:rsidTr="003C4E73">
        <w:tc>
          <w:tcPr>
            <w:tcW w:w="1271" w:type="dxa"/>
            <w:vAlign w:val="center"/>
          </w:tcPr>
          <w:p w14:paraId="034AB1D8"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3954BE9" w14:textId="77777777"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sz w:val="24"/>
                <w:szCs w:val="24"/>
              </w:rPr>
              <w:t xml:space="preserve">Stebimų/įrašytų radijo signalų </w:t>
            </w:r>
            <w:proofErr w:type="spellStart"/>
            <w:r w:rsidRPr="002C4A48">
              <w:rPr>
                <w:rFonts w:ascii="Times New Roman" w:eastAsia="Calibri" w:hAnsi="Times New Roman"/>
                <w:sz w:val="24"/>
                <w:szCs w:val="24"/>
              </w:rPr>
              <w:t>detektavimas</w:t>
            </w:r>
            <w:proofErr w:type="spellEnd"/>
            <w:r w:rsidRPr="002C4A48">
              <w:rPr>
                <w:rFonts w:ascii="Times New Roman" w:eastAsia="Calibri" w:hAnsi="Times New Roman"/>
                <w:sz w:val="24"/>
                <w:szCs w:val="24"/>
              </w:rPr>
              <w:t>, identifikavimas ir klasifikavimas</w:t>
            </w:r>
          </w:p>
        </w:tc>
        <w:tc>
          <w:tcPr>
            <w:tcW w:w="6662" w:type="dxa"/>
            <w:vAlign w:val="center"/>
          </w:tcPr>
          <w:p w14:paraId="718E1C6F" w14:textId="6E874DD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Programinė įranga turi gebėti automatiškai atpažinti radijo signalus, juos </w:t>
            </w:r>
            <w:proofErr w:type="spellStart"/>
            <w:r w:rsidRPr="002C4A48">
              <w:rPr>
                <w:rFonts w:ascii="Times New Roman" w:eastAsia="Calibri" w:hAnsi="Times New Roman"/>
                <w:sz w:val="24"/>
                <w:szCs w:val="24"/>
              </w:rPr>
              <w:t>detektuoti</w:t>
            </w:r>
            <w:proofErr w:type="spellEnd"/>
            <w:r w:rsidRPr="002C4A48">
              <w:rPr>
                <w:rFonts w:ascii="Times New Roman" w:eastAsia="Calibri" w:hAnsi="Times New Roman"/>
                <w:sz w:val="24"/>
                <w:szCs w:val="24"/>
              </w:rPr>
              <w:t>, identifikuoti ir klasifikuoti pagal savo duomenų bazę</w:t>
            </w:r>
          </w:p>
        </w:tc>
        <w:tc>
          <w:tcPr>
            <w:tcW w:w="2126" w:type="dxa"/>
          </w:tcPr>
          <w:p w14:paraId="73E5C9A7" w14:textId="77777777" w:rsidR="0082143D" w:rsidRPr="002C4A48" w:rsidRDefault="0082143D" w:rsidP="0082143D">
            <w:pPr>
              <w:ind w:firstLine="0"/>
              <w:jc w:val="center"/>
              <w:rPr>
                <w:rFonts w:ascii="Times New Roman" w:hAnsi="Times New Roman"/>
                <w:sz w:val="24"/>
                <w:szCs w:val="24"/>
              </w:rPr>
            </w:pPr>
          </w:p>
        </w:tc>
        <w:tc>
          <w:tcPr>
            <w:tcW w:w="1985" w:type="dxa"/>
          </w:tcPr>
          <w:p w14:paraId="51760B45" w14:textId="77777777" w:rsidR="0082143D" w:rsidRPr="002C4A48" w:rsidRDefault="0082143D" w:rsidP="0082143D">
            <w:pPr>
              <w:ind w:firstLine="0"/>
              <w:jc w:val="center"/>
              <w:rPr>
                <w:rFonts w:ascii="Times New Roman" w:hAnsi="Times New Roman"/>
                <w:sz w:val="24"/>
                <w:szCs w:val="24"/>
              </w:rPr>
            </w:pPr>
          </w:p>
        </w:tc>
      </w:tr>
      <w:tr w:rsidR="0082143D" w:rsidRPr="002C4A48" w14:paraId="3F60509E" w14:textId="77777777" w:rsidTr="003C4E73">
        <w:tc>
          <w:tcPr>
            <w:tcW w:w="1271" w:type="dxa"/>
            <w:vAlign w:val="center"/>
          </w:tcPr>
          <w:p w14:paraId="367812B6"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772973A" w14:textId="77777777" w:rsidR="0082143D" w:rsidRPr="002C4A48" w:rsidRDefault="0082143D" w:rsidP="0082143D">
            <w:pPr>
              <w:ind w:firstLine="0"/>
              <w:rPr>
                <w:rFonts w:ascii="Times New Roman" w:eastAsia="Calibri" w:hAnsi="Times New Roman"/>
                <w:color w:val="000000" w:themeColor="text1"/>
                <w:sz w:val="24"/>
                <w:szCs w:val="24"/>
              </w:rPr>
            </w:pPr>
            <w:r w:rsidRPr="002C4A48">
              <w:rPr>
                <w:rFonts w:ascii="Times New Roman" w:eastAsia="Calibri" w:hAnsi="Times New Roman"/>
                <w:sz w:val="24"/>
                <w:szCs w:val="24"/>
              </w:rPr>
              <w:t>Programinės įrangos radijo signalų duomenų bazės papildymas vartotojo duomenimis</w:t>
            </w:r>
          </w:p>
        </w:tc>
        <w:tc>
          <w:tcPr>
            <w:tcW w:w="6662" w:type="dxa"/>
            <w:vAlign w:val="center"/>
          </w:tcPr>
          <w:p w14:paraId="42204E02" w14:textId="57C2046D" w:rsidR="0082143D" w:rsidRPr="002C4A48" w:rsidRDefault="0082143D" w:rsidP="0037379D">
            <w:pPr>
              <w:ind w:firstLine="0"/>
              <w:jc w:val="both"/>
              <w:rPr>
                <w:rFonts w:ascii="Times New Roman" w:hAnsi="Times New Roman"/>
                <w:sz w:val="24"/>
                <w:szCs w:val="24"/>
              </w:rPr>
            </w:pPr>
            <w:r w:rsidRPr="002C4A48">
              <w:rPr>
                <w:rFonts w:ascii="Times New Roman" w:eastAsia="Calibri" w:hAnsi="Times New Roman"/>
                <w:sz w:val="24"/>
                <w:szCs w:val="24"/>
              </w:rPr>
              <w:t xml:space="preserve">Programinės įrangos radijo signalų duomenų </w:t>
            </w:r>
            <w:r w:rsidRPr="002C4A48">
              <w:rPr>
                <w:rFonts w:ascii="Times New Roman" w:hAnsi="Times New Roman"/>
                <w:sz w:val="24"/>
                <w:szCs w:val="24"/>
              </w:rPr>
              <w:t>bazė turi turėti galimybę būti papildyta vartotojo duomenimis</w:t>
            </w:r>
          </w:p>
        </w:tc>
        <w:tc>
          <w:tcPr>
            <w:tcW w:w="2126" w:type="dxa"/>
          </w:tcPr>
          <w:p w14:paraId="6C5D7692" w14:textId="77777777" w:rsidR="0082143D" w:rsidRPr="002C4A48" w:rsidRDefault="0082143D" w:rsidP="0082143D">
            <w:pPr>
              <w:ind w:firstLine="0"/>
              <w:jc w:val="center"/>
              <w:rPr>
                <w:rFonts w:ascii="Times New Roman" w:hAnsi="Times New Roman"/>
                <w:sz w:val="24"/>
                <w:szCs w:val="24"/>
              </w:rPr>
            </w:pPr>
          </w:p>
        </w:tc>
        <w:tc>
          <w:tcPr>
            <w:tcW w:w="1985" w:type="dxa"/>
          </w:tcPr>
          <w:p w14:paraId="589AA2B1" w14:textId="77777777" w:rsidR="0082143D" w:rsidRPr="002C4A48" w:rsidRDefault="0082143D" w:rsidP="0082143D">
            <w:pPr>
              <w:ind w:firstLine="0"/>
              <w:jc w:val="center"/>
              <w:rPr>
                <w:rFonts w:ascii="Times New Roman" w:hAnsi="Times New Roman"/>
                <w:sz w:val="24"/>
                <w:szCs w:val="24"/>
              </w:rPr>
            </w:pPr>
          </w:p>
        </w:tc>
      </w:tr>
      <w:tr w:rsidR="0082143D" w:rsidRPr="002C4A48" w14:paraId="1E0DDE32" w14:textId="77777777" w:rsidTr="003C4E73">
        <w:tc>
          <w:tcPr>
            <w:tcW w:w="1271" w:type="dxa"/>
            <w:vAlign w:val="center"/>
          </w:tcPr>
          <w:p w14:paraId="6D01A1F3"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72AEDE56"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Su leidimais naudojamų radijo dažnių sąrašas</w:t>
            </w:r>
          </w:p>
        </w:tc>
        <w:tc>
          <w:tcPr>
            <w:tcW w:w="6662" w:type="dxa"/>
            <w:vAlign w:val="center"/>
          </w:tcPr>
          <w:p w14:paraId="39947B35" w14:textId="4930A2D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color w:val="000000" w:themeColor="text1"/>
                <w:sz w:val="24"/>
                <w:szCs w:val="24"/>
              </w:rPr>
              <w:t>Programinė įranga turi turėti galimybę importuoti informaciją iš RRT leidimų duomenų bazės</w:t>
            </w:r>
          </w:p>
        </w:tc>
        <w:tc>
          <w:tcPr>
            <w:tcW w:w="2126" w:type="dxa"/>
          </w:tcPr>
          <w:p w14:paraId="104784BC" w14:textId="77777777" w:rsidR="0082143D" w:rsidRPr="002C4A48" w:rsidRDefault="0082143D" w:rsidP="0082143D">
            <w:pPr>
              <w:ind w:firstLine="0"/>
              <w:jc w:val="center"/>
              <w:rPr>
                <w:rFonts w:ascii="Times New Roman" w:hAnsi="Times New Roman"/>
                <w:sz w:val="24"/>
                <w:szCs w:val="24"/>
              </w:rPr>
            </w:pPr>
          </w:p>
        </w:tc>
        <w:tc>
          <w:tcPr>
            <w:tcW w:w="1985" w:type="dxa"/>
          </w:tcPr>
          <w:p w14:paraId="22BBEA07" w14:textId="77777777" w:rsidR="0082143D" w:rsidRPr="002C4A48" w:rsidRDefault="0082143D" w:rsidP="0082143D">
            <w:pPr>
              <w:ind w:firstLine="0"/>
              <w:jc w:val="center"/>
              <w:rPr>
                <w:rFonts w:ascii="Times New Roman" w:hAnsi="Times New Roman"/>
                <w:sz w:val="24"/>
                <w:szCs w:val="24"/>
              </w:rPr>
            </w:pPr>
          </w:p>
        </w:tc>
      </w:tr>
      <w:tr w:rsidR="0082143D" w:rsidRPr="002C4A48" w14:paraId="57E244CF" w14:textId="77777777" w:rsidTr="003C4E73">
        <w:tc>
          <w:tcPr>
            <w:tcW w:w="1271" w:type="dxa"/>
            <w:vAlign w:val="center"/>
          </w:tcPr>
          <w:p w14:paraId="1511DADD"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9061AB0" w14:textId="1586E52F"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Spektro užimtumo tikrinimas</w:t>
            </w:r>
          </w:p>
        </w:tc>
        <w:tc>
          <w:tcPr>
            <w:tcW w:w="6662" w:type="dxa"/>
            <w:vAlign w:val="center"/>
          </w:tcPr>
          <w:p w14:paraId="2A3AB9F1" w14:textId="7777777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color w:val="000000" w:themeColor="text1"/>
                <w:sz w:val="24"/>
                <w:szCs w:val="24"/>
              </w:rPr>
              <w:t>Programinė įranga turi turėti galimybę automatiškai išmatuoti, kiek užimta yra vartotoją dominanti radijo dažnių juosta.</w:t>
            </w:r>
          </w:p>
        </w:tc>
        <w:tc>
          <w:tcPr>
            <w:tcW w:w="2126" w:type="dxa"/>
          </w:tcPr>
          <w:p w14:paraId="29FC0A86" w14:textId="77777777" w:rsidR="0082143D" w:rsidRPr="002C4A48" w:rsidRDefault="0082143D" w:rsidP="0082143D">
            <w:pPr>
              <w:ind w:firstLine="0"/>
              <w:jc w:val="center"/>
              <w:rPr>
                <w:rFonts w:ascii="Times New Roman" w:hAnsi="Times New Roman"/>
                <w:sz w:val="24"/>
                <w:szCs w:val="24"/>
              </w:rPr>
            </w:pPr>
          </w:p>
        </w:tc>
        <w:tc>
          <w:tcPr>
            <w:tcW w:w="1985" w:type="dxa"/>
          </w:tcPr>
          <w:p w14:paraId="452C8475" w14:textId="77777777" w:rsidR="0082143D" w:rsidRPr="002C4A48" w:rsidRDefault="0082143D" w:rsidP="0082143D">
            <w:pPr>
              <w:ind w:firstLine="0"/>
              <w:jc w:val="center"/>
              <w:rPr>
                <w:rFonts w:ascii="Times New Roman" w:hAnsi="Times New Roman"/>
                <w:sz w:val="24"/>
                <w:szCs w:val="24"/>
              </w:rPr>
            </w:pPr>
          </w:p>
        </w:tc>
      </w:tr>
      <w:tr w:rsidR="0082143D" w:rsidRPr="002C4A48" w14:paraId="21D552B3" w14:textId="77777777" w:rsidTr="003C4E73">
        <w:tc>
          <w:tcPr>
            <w:tcW w:w="1271" w:type="dxa"/>
            <w:vAlign w:val="center"/>
          </w:tcPr>
          <w:p w14:paraId="1E769DE8"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794858D" w14:textId="5F48DE62"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Be leidimo naudojamų radijo dažnių automatinis aptikimas</w:t>
            </w:r>
          </w:p>
        </w:tc>
        <w:tc>
          <w:tcPr>
            <w:tcW w:w="6662" w:type="dxa"/>
            <w:vAlign w:val="center"/>
          </w:tcPr>
          <w:p w14:paraId="27D45BE0" w14:textId="69E3D264"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Programinė įranga turi turėti galimybę automatiškai sulyginti iš RRT duomenų bazės importuotą su leidimais naudojamų radijo dažnių sąrašą ir nustatyti, kurie radijo dažniai iš vartotoją dominančios radijo dažnių juostos yra naudojami be leidimo ir pateikti šių be leidimo naudojamų radijo dažnių sąrašą</w:t>
            </w:r>
          </w:p>
        </w:tc>
        <w:tc>
          <w:tcPr>
            <w:tcW w:w="2126" w:type="dxa"/>
          </w:tcPr>
          <w:p w14:paraId="18D55833" w14:textId="77777777" w:rsidR="0082143D" w:rsidRPr="002C4A48" w:rsidRDefault="0082143D" w:rsidP="0082143D">
            <w:pPr>
              <w:ind w:firstLine="0"/>
              <w:jc w:val="center"/>
              <w:rPr>
                <w:rFonts w:ascii="Times New Roman" w:hAnsi="Times New Roman"/>
                <w:sz w:val="24"/>
                <w:szCs w:val="24"/>
              </w:rPr>
            </w:pPr>
          </w:p>
        </w:tc>
        <w:tc>
          <w:tcPr>
            <w:tcW w:w="1985" w:type="dxa"/>
          </w:tcPr>
          <w:p w14:paraId="4BA55C5E" w14:textId="77777777" w:rsidR="0082143D" w:rsidRPr="002C4A48" w:rsidRDefault="0082143D" w:rsidP="0082143D">
            <w:pPr>
              <w:ind w:firstLine="0"/>
              <w:jc w:val="center"/>
              <w:rPr>
                <w:rFonts w:ascii="Times New Roman" w:hAnsi="Times New Roman"/>
                <w:sz w:val="24"/>
                <w:szCs w:val="24"/>
              </w:rPr>
            </w:pPr>
          </w:p>
        </w:tc>
      </w:tr>
      <w:tr w:rsidR="0082143D" w:rsidRPr="002C4A48" w14:paraId="1CCA80CD" w14:textId="77777777" w:rsidTr="003C4E73">
        <w:tc>
          <w:tcPr>
            <w:tcW w:w="1271" w:type="dxa"/>
            <w:vAlign w:val="center"/>
          </w:tcPr>
          <w:p w14:paraId="0FD25A9F"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3EB4514"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Radijo signalų įrašymas, atkūrimas, apdorojimas</w:t>
            </w:r>
          </w:p>
        </w:tc>
        <w:tc>
          <w:tcPr>
            <w:tcW w:w="6662" w:type="dxa"/>
            <w:vAlign w:val="center"/>
          </w:tcPr>
          <w:p w14:paraId="43C5D666" w14:textId="640B40A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color w:val="000000" w:themeColor="text1"/>
                <w:sz w:val="24"/>
                <w:szCs w:val="24"/>
              </w:rPr>
              <w:t>Programinė įranga turi turėti galimybę įrašinėti, atkurti ar apdoroti keletą signalų vienu metu</w:t>
            </w:r>
          </w:p>
        </w:tc>
        <w:tc>
          <w:tcPr>
            <w:tcW w:w="2126" w:type="dxa"/>
          </w:tcPr>
          <w:p w14:paraId="17BEE17F" w14:textId="77777777" w:rsidR="0082143D" w:rsidRPr="002C4A48" w:rsidRDefault="0082143D" w:rsidP="0082143D">
            <w:pPr>
              <w:ind w:firstLine="0"/>
              <w:jc w:val="center"/>
              <w:rPr>
                <w:rFonts w:ascii="Times New Roman" w:hAnsi="Times New Roman"/>
                <w:sz w:val="24"/>
                <w:szCs w:val="24"/>
              </w:rPr>
            </w:pPr>
          </w:p>
        </w:tc>
        <w:tc>
          <w:tcPr>
            <w:tcW w:w="1985" w:type="dxa"/>
          </w:tcPr>
          <w:p w14:paraId="10DD81D5" w14:textId="77777777" w:rsidR="0082143D" w:rsidRPr="002C4A48" w:rsidRDefault="0082143D" w:rsidP="0082143D">
            <w:pPr>
              <w:ind w:firstLine="0"/>
              <w:jc w:val="center"/>
              <w:rPr>
                <w:rFonts w:ascii="Times New Roman" w:hAnsi="Times New Roman"/>
                <w:sz w:val="24"/>
                <w:szCs w:val="24"/>
              </w:rPr>
            </w:pPr>
          </w:p>
        </w:tc>
      </w:tr>
      <w:tr w:rsidR="0082143D" w:rsidRPr="002C4A48" w14:paraId="185B9AD4" w14:textId="77777777" w:rsidTr="003C4E73">
        <w:tc>
          <w:tcPr>
            <w:tcW w:w="1271" w:type="dxa"/>
            <w:vAlign w:val="center"/>
          </w:tcPr>
          <w:p w14:paraId="1FBC09B2"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0BCCC79C"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color w:val="000000" w:themeColor="text1"/>
                <w:sz w:val="24"/>
                <w:szCs w:val="24"/>
              </w:rPr>
              <w:t xml:space="preserve">Signalų </w:t>
            </w:r>
            <w:proofErr w:type="spellStart"/>
            <w:r w:rsidRPr="002C4A48">
              <w:rPr>
                <w:rFonts w:ascii="Times New Roman" w:eastAsia="Calibri" w:hAnsi="Times New Roman"/>
                <w:color w:val="000000" w:themeColor="text1"/>
                <w:sz w:val="24"/>
                <w:szCs w:val="24"/>
              </w:rPr>
              <w:t>demoduliavimas</w:t>
            </w:r>
            <w:proofErr w:type="spellEnd"/>
            <w:r w:rsidRPr="002C4A48">
              <w:rPr>
                <w:rFonts w:ascii="Times New Roman" w:eastAsia="Calibri" w:hAnsi="Times New Roman"/>
                <w:color w:val="000000" w:themeColor="text1"/>
                <w:sz w:val="24"/>
                <w:szCs w:val="24"/>
              </w:rPr>
              <w:t xml:space="preserve"> ir dekodavimas</w:t>
            </w:r>
          </w:p>
        </w:tc>
        <w:tc>
          <w:tcPr>
            <w:tcW w:w="6662" w:type="dxa"/>
            <w:vAlign w:val="center"/>
          </w:tcPr>
          <w:p w14:paraId="4A126C43" w14:textId="1EBD6B2B"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Programinė įranga turi turėti galimybę </w:t>
            </w:r>
            <w:proofErr w:type="spellStart"/>
            <w:r w:rsidRPr="002C4A48">
              <w:rPr>
                <w:rFonts w:ascii="Times New Roman" w:eastAsia="Calibri" w:hAnsi="Times New Roman"/>
                <w:color w:val="000000" w:themeColor="text1"/>
                <w:sz w:val="24"/>
                <w:szCs w:val="24"/>
              </w:rPr>
              <w:t>demoduliuoti</w:t>
            </w:r>
            <w:proofErr w:type="spellEnd"/>
            <w:r w:rsidRPr="002C4A48">
              <w:rPr>
                <w:rFonts w:ascii="Times New Roman" w:eastAsia="Calibri" w:hAnsi="Times New Roman"/>
                <w:color w:val="000000" w:themeColor="text1"/>
                <w:sz w:val="24"/>
                <w:szCs w:val="24"/>
              </w:rPr>
              <w:t xml:space="preserve"> ir/ar dekoduoti signalus tiek automatiškai pagal vidinį programinės įrangos sąrašą, tiek pagal vartotojo nustatytus parametrus</w:t>
            </w:r>
          </w:p>
        </w:tc>
        <w:tc>
          <w:tcPr>
            <w:tcW w:w="2126" w:type="dxa"/>
          </w:tcPr>
          <w:p w14:paraId="3FD00FD8" w14:textId="77777777" w:rsidR="0082143D" w:rsidRPr="002C4A48" w:rsidRDefault="0082143D" w:rsidP="0082143D">
            <w:pPr>
              <w:ind w:firstLine="0"/>
              <w:jc w:val="center"/>
              <w:rPr>
                <w:rFonts w:ascii="Times New Roman" w:hAnsi="Times New Roman"/>
                <w:sz w:val="24"/>
                <w:szCs w:val="24"/>
              </w:rPr>
            </w:pPr>
          </w:p>
        </w:tc>
        <w:tc>
          <w:tcPr>
            <w:tcW w:w="1985" w:type="dxa"/>
          </w:tcPr>
          <w:p w14:paraId="2BFCB294" w14:textId="77777777" w:rsidR="0082143D" w:rsidRPr="002C4A48" w:rsidRDefault="0082143D" w:rsidP="0082143D">
            <w:pPr>
              <w:ind w:firstLine="0"/>
              <w:jc w:val="center"/>
              <w:rPr>
                <w:rFonts w:ascii="Times New Roman" w:hAnsi="Times New Roman"/>
                <w:sz w:val="24"/>
                <w:szCs w:val="24"/>
              </w:rPr>
            </w:pPr>
          </w:p>
        </w:tc>
      </w:tr>
      <w:tr w:rsidR="0082143D" w:rsidRPr="002C4A48" w14:paraId="2DF8216E" w14:textId="77777777" w:rsidTr="003C4E73">
        <w:tc>
          <w:tcPr>
            <w:tcW w:w="1271" w:type="dxa"/>
            <w:vAlign w:val="center"/>
          </w:tcPr>
          <w:p w14:paraId="0D4F804D"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DF9AFD0" w14:textId="77777777" w:rsidR="0082143D" w:rsidRPr="002C4A48" w:rsidRDefault="0082143D" w:rsidP="0082143D">
            <w:pPr>
              <w:ind w:firstLine="0"/>
              <w:rPr>
                <w:rFonts w:ascii="Times New Roman" w:eastAsia="Calibri" w:hAnsi="Times New Roman"/>
                <w:sz w:val="24"/>
                <w:szCs w:val="24"/>
              </w:rPr>
            </w:pPr>
            <w:proofErr w:type="spellStart"/>
            <w:r w:rsidRPr="002C4A48">
              <w:rPr>
                <w:rFonts w:ascii="Times New Roman" w:eastAsia="Calibri" w:hAnsi="Times New Roman"/>
                <w:sz w:val="24"/>
                <w:szCs w:val="24"/>
              </w:rPr>
              <w:t>Demoduliuotų</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audio</w:t>
            </w:r>
            <w:proofErr w:type="spellEnd"/>
            <w:r w:rsidRPr="002C4A48">
              <w:rPr>
                <w:rFonts w:ascii="Times New Roman" w:eastAsia="Calibri" w:hAnsi="Times New Roman"/>
                <w:sz w:val="24"/>
                <w:szCs w:val="24"/>
              </w:rPr>
              <w:t xml:space="preserve"> signalų įrašymas ir perklausa.</w:t>
            </w:r>
          </w:p>
        </w:tc>
        <w:tc>
          <w:tcPr>
            <w:tcW w:w="6662" w:type="dxa"/>
            <w:vAlign w:val="center"/>
          </w:tcPr>
          <w:p w14:paraId="2EDA8DFD" w14:textId="3D09B18D"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 xml:space="preserve">Programinė įranga turi turėti galimybę </w:t>
            </w:r>
            <w:proofErr w:type="spellStart"/>
            <w:r w:rsidRPr="002C4A48">
              <w:rPr>
                <w:rFonts w:ascii="Times New Roman" w:eastAsia="Calibri" w:hAnsi="Times New Roman"/>
                <w:sz w:val="24"/>
                <w:szCs w:val="24"/>
              </w:rPr>
              <w:t>demoduliuotus</w:t>
            </w:r>
            <w:proofErr w:type="spellEnd"/>
            <w:r w:rsidRPr="002C4A48">
              <w:rPr>
                <w:rFonts w:ascii="Times New Roman" w:eastAsia="Calibri" w:hAnsi="Times New Roman"/>
                <w:sz w:val="24"/>
                <w:szCs w:val="24"/>
              </w:rPr>
              <w:t xml:space="preserve"> </w:t>
            </w:r>
            <w:proofErr w:type="spellStart"/>
            <w:r w:rsidRPr="002C4A48">
              <w:rPr>
                <w:rFonts w:ascii="Times New Roman" w:eastAsia="Calibri" w:hAnsi="Times New Roman"/>
                <w:sz w:val="24"/>
                <w:szCs w:val="24"/>
              </w:rPr>
              <w:t>audio</w:t>
            </w:r>
            <w:proofErr w:type="spellEnd"/>
            <w:r w:rsidRPr="002C4A48">
              <w:rPr>
                <w:rFonts w:ascii="Times New Roman" w:eastAsia="Calibri" w:hAnsi="Times New Roman"/>
                <w:sz w:val="24"/>
                <w:szCs w:val="24"/>
              </w:rPr>
              <w:t xml:space="preserve"> signalus įrašyti ir atkurti</w:t>
            </w:r>
          </w:p>
        </w:tc>
        <w:tc>
          <w:tcPr>
            <w:tcW w:w="2126" w:type="dxa"/>
          </w:tcPr>
          <w:p w14:paraId="1185EB12" w14:textId="77777777" w:rsidR="0082143D" w:rsidRPr="002C4A48" w:rsidRDefault="0082143D" w:rsidP="0082143D">
            <w:pPr>
              <w:ind w:firstLine="0"/>
              <w:jc w:val="center"/>
              <w:rPr>
                <w:rFonts w:ascii="Times New Roman" w:hAnsi="Times New Roman"/>
                <w:sz w:val="24"/>
                <w:szCs w:val="24"/>
              </w:rPr>
            </w:pPr>
          </w:p>
        </w:tc>
        <w:tc>
          <w:tcPr>
            <w:tcW w:w="1985" w:type="dxa"/>
          </w:tcPr>
          <w:p w14:paraId="5997C1F1" w14:textId="77777777" w:rsidR="0082143D" w:rsidRPr="002C4A48" w:rsidRDefault="0082143D" w:rsidP="0082143D">
            <w:pPr>
              <w:ind w:firstLine="0"/>
              <w:jc w:val="center"/>
              <w:rPr>
                <w:rFonts w:ascii="Times New Roman" w:hAnsi="Times New Roman"/>
                <w:sz w:val="24"/>
                <w:szCs w:val="24"/>
              </w:rPr>
            </w:pPr>
          </w:p>
        </w:tc>
      </w:tr>
      <w:tr w:rsidR="0082143D" w:rsidRPr="002C4A48" w14:paraId="29ACE0E3" w14:textId="77777777" w:rsidTr="003C4E73">
        <w:tc>
          <w:tcPr>
            <w:tcW w:w="1271" w:type="dxa"/>
            <w:vAlign w:val="center"/>
          </w:tcPr>
          <w:p w14:paraId="23273B80"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3225C5E"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Realiu laiku stebimų/įrašytų duomenų identifikavimas</w:t>
            </w:r>
          </w:p>
        </w:tc>
        <w:tc>
          <w:tcPr>
            <w:tcW w:w="6662" w:type="dxa"/>
            <w:vAlign w:val="center"/>
          </w:tcPr>
          <w:p w14:paraId="483E44D6" w14:textId="37ED4F68" w:rsidR="0082143D" w:rsidRPr="002C4A48" w:rsidRDefault="0082143D" w:rsidP="0037379D">
            <w:pPr>
              <w:ind w:firstLine="0"/>
              <w:jc w:val="both"/>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Programinė įranga turi turėti galimybę aiškiai vartotojui a</w:t>
            </w:r>
            <w:r w:rsidRPr="002C4A48">
              <w:rPr>
                <w:rFonts w:ascii="Times New Roman" w:eastAsia="Calibri" w:hAnsi="Times New Roman"/>
                <w:sz w:val="24"/>
                <w:szCs w:val="24"/>
              </w:rPr>
              <w:t>tskirti kurie signalai yra stebimi realiu laiku, o kurie pateikiami iš įrašytų duomenų</w:t>
            </w:r>
          </w:p>
        </w:tc>
        <w:tc>
          <w:tcPr>
            <w:tcW w:w="2126" w:type="dxa"/>
          </w:tcPr>
          <w:p w14:paraId="17E3928C" w14:textId="77777777" w:rsidR="0082143D" w:rsidRPr="002C4A48" w:rsidRDefault="0082143D" w:rsidP="0082143D">
            <w:pPr>
              <w:ind w:firstLine="0"/>
              <w:jc w:val="center"/>
              <w:rPr>
                <w:rFonts w:ascii="Times New Roman" w:hAnsi="Times New Roman"/>
                <w:sz w:val="24"/>
                <w:szCs w:val="24"/>
              </w:rPr>
            </w:pPr>
          </w:p>
        </w:tc>
        <w:tc>
          <w:tcPr>
            <w:tcW w:w="1985" w:type="dxa"/>
          </w:tcPr>
          <w:p w14:paraId="1079BF4F" w14:textId="77777777" w:rsidR="0082143D" w:rsidRPr="002C4A48" w:rsidRDefault="0082143D" w:rsidP="0082143D">
            <w:pPr>
              <w:ind w:firstLine="0"/>
              <w:jc w:val="center"/>
              <w:rPr>
                <w:rFonts w:ascii="Times New Roman" w:hAnsi="Times New Roman"/>
                <w:sz w:val="24"/>
                <w:szCs w:val="24"/>
              </w:rPr>
            </w:pPr>
          </w:p>
        </w:tc>
      </w:tr>
      <w:tr w:rsidR="0082143D" w:rsidRPr="002C4A48" w14:paraId="7980A875" w14:textId="77777777" w:rsidTr="003C4E73">
        <w:tc>
          <w:tcPr>
            <w:tcW w:w="1271" w:type="dxa"/>
            <w:vAlign w:val="center"/>
          </w:tcPr>
          <w:p w14:paraId="683C3E3A"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A2C2823"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 xml:space="preserve">Skaitmeninių žeminamojo dažnio keitiklių (angl. </w:t>
            </w:r>
            <w:r w:rsidRPr="002C4A48">
              <w:rPr>
                <w:rFonts w:ascii="Times New Roman" w:eastAsia="Calibri" w:hAnsi="Times New Roman"/>
                <w:i/>
                <w:sz w:val="24"/>
                <w:szCs w:val="24"/>
              </w:rPr>
              <w:t xml:space="preserve">Digital </w:t>
            </w:r>
            <w:proofErr w:type="spellStart"/>
            <w:r w:rsidRPr="002C4A48">
              <w:rPr>
                <w:rFonts w:ascii="Times New Roman" w:eastAsia="Calibri" w:hAnsi="Times New Roman"/>
                <w:i/>
                <w:sz w:val="24"/>
                <w:szCs w:val="24"/>
              </w:rPr>
              <w:t>down</w:t>
            </w:r>
            <w:proofErr w:type="spellEnd"/>
            <w:r w:rsidRPr="002C4A48">
              <w:rPr>
                <w:rFonts w:ascii="Times New Roman" w:eastAsia="Calibri" w:hAnsi="Times New Roman"/>
                <w:i/>
                <w:sz w:val="24"/>
                <w:szCs w:val="24"/>
              </w:rPr>
              <w:t xml:space="preserve"> </w:t>
            </w:r>
            <w:proofErr w:type="spellStart"/>
            <w:r w:rsidRPr="002C4A48">
              <w:rPr>
                <w:rFonts w:ascii="Times New Roman" w:eastAsia="Calibri" w:hAnsi="Times New Roman"/>
                <w:i/>
                <w:sz w:val="24"/>
                <w:szCs w:val="24"/>
              </w:rPr>
              <w:t>converter</w:t>
            </w:r>
            <w:proofErr w:type="spellEnd"/>
            <w:r w:rsidRPr="002C4A48">
              <w:rPr>
                <w:rFonts w:ascii="Times New Roman" w:eastAsia="Calibri" w:hAnsi="Times New Roman"/>
                <w:i/>
                <w:sz w:val="24"/>
                <w:szCs w:val="24"/>
              </w:rPr>
              <w:t xml:space="preserve"> – DDC</w:t>
            </w:r>
            <w:r w:rsidRPr="002C4A48">
              <w:rPr>
                <w:rFonts w:ascii="Times New Roman" w:eastAsia="Calibri" w:hAnsi="Times New Roman"/>
                <w:sz w:val="24"/>
                <w:szCs w:val="24"/>
              </w:rPr>
              <w:t>) kanalų skaičius</w:t>
            </w:r>
          </w:p>
        </w:tc>
        <w:tc>
          <w:tcPr>
            <w:tcW w:w="6662" w:type="dxa"/>
            <w:vAlign w:val="center"/>
          </w:tcPr>
          <w:p w14:paraId="3B0CA43A" w14:textId="260C12D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Ne mažiau nei 128</w:t>
            </w:r>
          </w:p>
        </w:tc>
        <w:tc>
          <w:tcPr>
            <w:tcW w:w="2126" w:type="dxa"/>
          </w:tcPr>
          <w:p w14:paraId="6F0512EB" w14:textId="77777777" w:rsidR="0082143D" w:rsidRPr="002C4A48" w:rsidRDefault="0082143D" w:rsidP="0082143D">
            <w:pPr>
              <w:ind w:firstLine="0"/>
              <w:jc w:val="center"/>
              <w:rPr>
                <w:rFonts w:ascii="Times New Roman" w:hAnsi="Times New Roman"/>
                <w:sz w:val="24"/>
                <w:szCs w:val="24"/>
              </w:rPr>
            </w:pPr>
          </w:p>
        </w:tc>
        <w:tc>
          <w:tcPr>
            <w:tcW w:w="1985" w:type="dxa"/>
          </w:tcPr>
          <w:p w14:paraId="30B3B703" w14:textId="77777777" w:rsidR="0082143D" w:rsidRPr="002C4A48" w:rsidRDefault="0082143D" w:rsidP="0082143D">
            <w:pPr>
              <w:ind w:firstLine="0"/>
              <w:jc w:val="center"/>
              <w:rPr>
                <w:rFonts w:ascii="Times New Roman" w:hAnsi="Times New Roman"/>
                <w:sz w:val="24"/>
                <w:szCs w:val="24"/>
              </w:rPr>
            </w:pPr>
          </w:p>
        </w:tc>
      </w:tr>
      <w:tr w:rsidR="0082143D" w:rsidRPr="002C4A48" w14:paraId="51B45C5A" w14:textId="77777777" w:rsidTr="003C4E73">
        <w:tc>
          <w:tcPr>
            <w:tcW w:w="1271" w:type="dxa"/>
            <w:vAlign w:val="center"/>
          </w:tcPr>
          <w:p w14:paraId="57CB7D73"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349882D0"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Matavimo rezultatų pateikimas</w:t>
            </w:r>
          </w:p>
        </w:tc>
        <w:tc>
          <w:tcPr>
            <w:tcW w:w="6662" w:type="dxa"/>
            <w:vAlign w:val="center"/>
          </w:tcPr>
          <w:p w14:paraId="59DF3DD4" w14:textId="383A7AB9"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Programinė įranga turi apdoroti matavimo duomenis, pateikti jų statistiką ir suformuoti matavimo rezultatų ataskaitas</w:t>
            </w:r>
          </w:p>
        </w:tc>
        <w:tc>
          <w:tcPr>
            <w:tcW w:w="2126" w:type="dxa"/>
          </w:tcPr>
          <w:p w14:paraId="6453C6CE" w14:textId="77777777" w:rsidR="0082143D" w:rsidRPr="002C4A48" w:rsidRDefault="0082143D" w:rsidP="0082143D">
            <w:pPr>
              <w:ind w:firstLine="0"/>
              <w:jc w:val="center"/>
              <w:rPr>
                <w:rFonts w:ascii="Times New Roman" w:hAnsi="Times New Roman"/>
                <w:sz w:val="24"/>
                <w:szCs w:val="24"/>
              </w:rPr>
            </w:pPr>
          </w:p>
        </w:tc>
        <w:tc>
          <w:tcPr>
            <w:tcW w:w="1985" w:type="dxa"/>
          </w:tcPr>
          <w:p w14:paraId="7CFEB00A" w14:textId="77777777" w:rsidR="0082143D" w:rsidRPr="002C4A48" w:rsidRDefault="0082143D" w:rsidP="0082143D">
            <w:pPr>
              <w:ind w:firstLine="0"/>
              <w:jc w:val="center"/>
              <w:rPr>
                <w:rFonts w:ascii="Times New Roman" w:hAnsi="Times New Roman"/>
                <w:sz w:val="24"/>
                <w:szCs w:val="24"/>
              </w:rPr>
            </w:pPr>
          </w:p>
        </w:tc>
      </w:tr>
      <w:tr w:rsidR="0082143D" w:rsidRPr="002C4A48" w14:paraId="2AD0EEE5" w14:textId="77777777" w:rsidTr="003C4E73">
        <w:tc>
          <w:tcPr>
            <w:tcW w:w="1271" w:type="dxa"/>
            <w:vAlign w:val="center"/>
          </w:tcPr>
          <w:p w14:paraId="0F47D81E"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523AAE32"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Įrašų saugojimas</w:t>
            </w:r>
          </w:p>
        </w:tc>
        <w:tc>
          <w:tcPr>
            <w:tcW w:w="6662" w:type="dxa"/>
            <w:vAlign w:val="center"/>
          </w:tcPr>
          <w:p w14:paraId="7FFC968D" w14:textId="37B39A8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Visi įrašai saugomi lokaliai, vienoje centriniame valdymo punkte esančioje duomenų bazėje;</w:t>
            </w:r>
          </w:p>
          <w:p w14:paraId="5E77D093" w14:textId="0B80EBF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Įrašai saugomi taip pat ir atviru formatu;</w:t>
            </w:r>
          </w:p>
          <w:p w14:paraId="30398FF4" w14:textId="3845C054"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Įrašai saugojami ne trumpiau kaip 3 mėn.</w:t>
            </w:r>
          </w:p>
        </w:tc>
        <w:tc>
          <w:tcPr>
            <w:tcW w:w="2126" w:type="dxa"/>
          </w:tcPr>
          <w:p w14:paraId="2B544AAD" w14:textId="77777777" w:rsidR="0082143D" w:rsidRPr="002C4A48" w:rsidRDefault="0082143D" w:rsidP="0082143D">
            <w:pPr>
              <w:ind w:firstLine="0"/>
              <w:jc w:val="center"/>
              <w:rPr>
                <w:rFonts w:ascii="Times New Roman" w:hAnsi="Times New Roman"/>
                <w:sz w:val="24"/>
                <w:szCs w:val="24"/>
              </w:rPr>
            </w:pPr>
          </w:p>
        </w:tc>
        <w:tc>
          <w:tcPr>
            <w:tcW w:w="1985" w:type="dxa"/>
          </w:tcPr>
          <w:p w14:paraId="5BC189D1" w14:textId="77777777" w:rsidR="0082143D" w:rsidRPr="002C4A48" w:rsidRDefault="0082143D" w:rsidP="0082143D">
            <w:pPr>
              <w:ind w:firstLine="0"/>
              <w:jc w:val="center"/>
              <w:rPr>
                <w:rFonts w:ascii="Times New Roman" w:hAnsi="Times New Roman"/>
                <w:sz w:val="24"/>
                <w:szCs w:val="24"/>
              </w:rPr>
            </w:pPr>
          </w:p>
        </w:tc>
      </w:tr>
      <w:tr w:rsidR="0082143D" w:rsidRPr="002C4A48" w14:paraId="6EFF40E2" w14:textId="77777777" w:rsidTr="003C4E73">
        <w:tc>
          <w:tcPr>
            <w:tcW w:w="1271" w:type="dxa"/>
            <w:vAlign w:val="center"/>
          </w:tcPr>
          <w:p w14:paraId="3A16E233"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AF0A269" w14:textId="07CEE3CC"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Techninė įranga</w:t>
            </w:r>
          </w:p>
        </w:tc>
        <w:tc>
          <w:tcPr>
            <w:tcW w:w="6662" w:type="dxa"/>
            <w:vAlign w:val="center"/>
          </w:tcPr>
          <w:p w14:paraId="1C934E7E" w14:textId="2705AF6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Aukščiau paminėtoms funkcijoms užtikrinti tiekėjas gali pasitelkti ir techninės įrangos modulius, tokius kaip plačiajuosčiai signalų procesoriai ar pan. </w:t>
            </w:r>
          </w:p>
        </w:tc>
        <w:tc>
          <w:tcPr>
            <w:tcW w:w="2126" w:type="dxa"/>
          </w:tcPr>
          <w:p w14:paraId="5A370207" w14:textId="77777777" w:rsidR="0082143D" w:rsidRPr="002C4A48" w:rsidRDefault="0082143D" w:rsidP="0082143D">
            <w:pPr>
              <w:ind w:firstLine="0"/>
              <w:jc w:val="center"/>
              <w:rPr>
                <w:rFonts w:ascii="Times New Roman" w:hAnsi="Times New Roman"/>
                <w:sz w:val="24"/>
                <w:szCs w:val="24"/>
              </w:rPr>
            </w:pPr>
          </w:p>
        </w:tc>
        <w:tc>
          <w:tcPr>
            <w:tcW w:w="1985" w:type="dxa"/>
          </w:tcPr>
          <w:p w14:paraId="0B55A09C" w14:textId="77777777" w:rsidR="0082143D" w:rsidRPr="002C4A48" w:rsidRDefault="0082143D" w:rsidP="0082143D">
            <w:pPr>
              <w:ind w:firstLine="0"/>
              <w:jc w:val="center"/>
              <w:rPr>
                <w:rFonts w:ascii="Times New Roman" w:hAnsi="Times New Roman"/>
                <w:sz w:val="24"/>
                <w:szCs w:val="24"/>
              </w:rPr>
            </w:pPr>
          </w:p>
        </w:tc>
      </w:tr>
      <w:tr w:rsidR="5D403EE5" w:rsidRPr="002C4A48" w14:paraId="6DDC113E" w14:textId="77777777" w:rsidTr="003C4E73">
        <w:tc>
          <w:tcPr>
            <w:tcW w:w="1271" w:type="dxa"/>
            <w:vAlign w:val="center"/>
          </w:tcPr>
          <w:p w14:paraId="6B87B68A" w14:textId="2BFB124F" w:rsidR="6D1A5F3A" w:rsidRPr="002C4A48" w:rsidRDefault="6D1A5F3A" w:rsidP="00FC39CF">
            <w:pPr>
              <w:pStyle w:val="Sraopastraipa"/>
              <w:numPr>
                <w:ilvl w:val="1"/>
                <w:numId w:val="6"/>
              </w:numPr>
              <w:rPr>
                <w:rFonts w:ascii="Times New Roman" w:hAnsi="Times New Roman"/>
                <w:sz w:val="24"/>
                <w:szCs w:val="24"/>
              </w:rPr>
            </w:pPr>
          </w:p>
        </w:tc>
        <w:tc>
          <w:tcPr>
            <w:tcW w:w="3119" w:type="dxa"/>
            <w:vAlign w:val="center"/>
          </w:tcPr>
          <w:p w14:paraId="7DC8F85F" w14:textId="61734B35" w:rsidR="6D1A5F3A" w:rsidRPr="002C4A48" w:rsidRDefault="6D1A5F3A" w:rsidP="6D1A5F3A">
            <w:pPr>
              <w:ind w:firstLine="0"/>
              <w:rPr>
                <w:rFonts w:ascii="Times New Roman" w:eastAsia="Calibri" w:hAnsi="Times New Roman"/>
                <w:color w:val="000000" w:themeColor="text1"/>
                <w:sz w:val="24"/>
                <w:szCs w:val="24"/>
              </w:rPr>
            </w:pPr>
            <w:r w:rsidRPr="002C4A48">
              <w:rPr>
                <w:rFonts w:ascii="Times New Roman" w:eastAsia="Calibri" w:hAnsi="Times New Roman"/>
                <w:color w:val="000000" w:themeColor="text1"/>
                <w:sz w:val="24"/>
                <w:szCs w:val="24"/>
              </w:rPr>
              <w:t>Krioklio (</w:t>
            </w:r>
            <w:proofErr w:type="spellStart"/>
            <w:r w:rsidRPr="002C4A48">
              <w:rPr>
                <w:rFonts w:ascii="Times New Roman" w:eastAsia="Calibri" w:hAnsi="Times New Roman"/>
                <w:color w:val="000000" w:themeColor="text1"/>
                <w:sz w:val="24"/>
                <w:szCs w:val="24"/>
              </w:rPr>
              <w:t>Waterfall</w:t>
            </w:r>
            <w:proofErr w:type="spellEnd"/>
            <w:r w:rsidRPr="002C4A48">
              <w:rPr>
                <w:rFonts w:ascii="Times New Roman" w:eastAsia="Calibri" w:hAnsi="Times New Roman"/>
                <w:color w:val="000000" w:themeColor="text1"/>
                <w:sz w:val="24"/>
                <w:szCs w:val="24"/>
              </w:rPr>
              <w:t>) funkcija</w:t>
            </w:r>
          </w:p>
        </w:tc>
        <w:tc>
          <w:tcPr>
            <w:tcW w:w="6662" w:type="dxa"/>
            <w:vAlign w:val="center"/>
          </w:tcPr>
          <w:p w14:paraId="3CC370BE" w14:textId="0EF9CC29" w:rsidR="6D1A5F3A" w:rsidRPr="002C4A48" w:rsidRDefault="6D1A5F3A" w:rsidP="0037379D">
            <w:pPr>
              <w:ind w:firstLine="0"/>
              <w:jc w:val="both"/>
              <w:rPr>
                <w:rFonts w:ascii="Times New Roman" w:eastAsia="Calibri" w:hAnsi="Times New Roman"/>
                <w:color w:val="FF0000"/>
                <w:sz w:val="24"/>
                <w:szCs w:val="24"/>
              </w:rPr>
            </w:pPr>
            <w:r w:rsidRPr="002C4A48">
              <w:rPr>
                <w:rFonts w:ascii="Times New Roman" w:eastAsia="Calibri" w:hAnsi="Times New Roman"/>
                <w:color w:val="000000" w:themeColor="text1"/>
                <w:sz w:val="24"/>
                <w:szCs w:val="24"/>
              </w:rPr>
              <w:t>Turi būti spektro atvaizdavimo kartu su laikiniu spektro atvaizdavimu (</w:t>
            </w:r>
            <w:proofErr w:type="spellStart"/>
            <w:r w:rsidRPr="002C4A48">
              <w:rPr>
                <w:rFonts w:ascii="Times New Roman" w:eastAsia="Calibri" w:hAnsi="Times New Roman"/>
                <w:color w:val="000000" w:themeColor="text1"/>
                <w:sz w:val="24"/>
                <w:szCs w:val="24"/>
              </w:rPr>
              <w:t>waterfall</w:t>
            </w:r>
            <w:proofErr w:type="spellEnd"/>
            <w:r w:rsidRPr="002C4A48">
              <w:rPr>
                <w:rFonts w:ascii="Times New Roman" w:eastAsia="Calibri" w:hAnsi="Times New Roman"/>
                <w:color w:val="000000" w:themeColor="text1"/>
                <w:sz w:val="24"/>
                <w:szCs w:val="24"/>
              </w:rPr>
              <w:t xml:space="preserve">) funkcija su integruotu istorijos buferiu ne mažesnės nei 24 val. trukmės įrašytiems duomenims ir iki </w:t>
            </w:r>
          </w:p>
          <w:p w14:paraId="56AFD0D4" w14:textId="3682D7C9" w:rsidR="6D1A5F3A" w:rsidRPr="002C4A48" w:rsidRDefault="6D1A5F3A" w:rsidP="0037379D">
            <w:pPr>
              <w:ind w:firstLine="0"/>
              <w:jc w:val="both"/>
              <w:rPr>
                <w:rFonts w:ascii="Times New Roman" w:eastAsia="Calibri" w:hAnsi="Times New Roman"/>
                <w:color w:val="FF0000"/>
                <w:sz w:val="24"/>
                <w:szCs w:val="24"/>
              </w:rPr>
            </w:pPr>
            <w:r w:rsidRPr="002C4A48">
              <w:rPr>
                <w:rFonts w:ascii="Times New Roman" w:eastAsia="Calibri" w:hAnsi="Times New Roman"/>
                <w:color w:val="000000" w:themeColor="text1"/>
                <w:sz w:val="24"/>
                <w:szCs w:val="24"/>
              </w:rPr>
              <w:t xml:space="preserve">100 </w:t>
            </w:r>
            <w:proofErr w:type="spellStart"/>
            <w:r w:rsidRPr="002C4A48">
              <w:rPr>
                <w:rFonts w:ascii="Times New Roman" w:eastAsia="Calibri" w:hAnsi="Times New Roman"/>
                <w:color w:val="000000" w:themeColor="text1"/>
                <w:sz w:val="24"/>
                <w:szCs w:val="24"/>
              </w:rPr>
              <w:t>μs</w:t>
            </w:r>
            <w:proofErr w:type="spellEnd"/>
            <w:r w:rsidRPr="002C4A48">
              <w:rPr>
                <w:rFonts w:ascii="Times New Roman" w:eastAsia="Calibri" w:hAnsi="Times New Roman"/>
                <w:color w:val="000000" w:themeColor="text1"/>
                <w:sz w:val="24"/>
                <w:szCs w:val="24"/>
              </w:rPr>
              <w:t xml:space="preserve"> laiko skiriamąja geba</w:t>
            </w:r>
          </w:p>
        </w:tc>
        <w:tc>
          <w:tcPr>
            <w:tcW w:w="2126" w:type="dxa"/>
          </w:tcPr>
          <w:p w14:paraId="2B2B07E5" w14:textId="4C14C3F3" w:rsidR="5D403EE5" w:rsidRPr="002C4A48" w:rsidRDefault="5D403EE5" w:rsidP="5D403EE5">
            <w:pPr>
              <w:ind w:firstLine="0"/>
              <w:jc w:val="center"/>
              <w:rPr>
                <w:rFonts w:ascii="Times New Roman" w:hAnsi="Times New Roman"/>
                <w:sz w:val="24"/>
                <w:szCs w:val="24"/>
              </w:rPr>
            </w:pPr>
          </w:p>
        </w:tc>
        <w:tc>
          <w:tcPr>
            <w:tcW w:w="1985" w:type="dxa"/>
          </w:tcPr>
          <w:p w14:paraId="58116169" w14:textId="1C467ACA" w:rsidR="5D403EE5" w:rsidRPr="002C4A48" w:rsidRDefault="5D403EE5" w:rsidP="5D403EE5">
            <w:pPr>
              <w:ind w:firstLine="0"/>
              <w:jc w:val="center"/>
              <w:rPr>
                <w:rFonts w:ascii="Times New Roman" w:hAnsi="Times New Roman"/>
                <w:sz w:val="24"/>
                <w:szCs w:val="24"/>
              </w:rPr>
            </w:pPr>
          </w:p>
        </w:tc>
      </w:tr>
      <w:tr w:rsidR="0082143D" w:rsidRPr="002C4A48" w14:paraId="37733A5C" w14:textId="77777777" w:rsidTr="003C4E73">
        <w:tc>
          <w:tcPr>
            <w:tcW w:w="1271" w:type="dxa"/>
            <w:vAlign w:val="center"/>
          </w:tcPr>
          <w:p w14:paraId="2C69841C" w14:textId="77777777" w:rsidR="0082143D" w:rsidRPr="002C4A48" w:rsidRDefault="0082143D" w:rsidP="0082143D">
            <w:pPr>
              <w:pStyle w:val="Sraopastraipa"/>
              <w:spacing w:before="60" w:after="60"/>
              <w:ind w:left="1074"/>
              <w:rPr>
                <w:rFonts w:ascii="Times New Roman" w:hAnsi="Times New Roman"/>
                <w:color w:val="000000" w:themeColor="text1"/>
                <w:sz w:val="24"/>
                <w:szCs w:val="24"/>
              </w:rPr>
            </w:pPr>
          </w:p>
        </w:tc>
        <w:tc>
          <w:tcPr>
            <w:tcW w:w="13892" w:type="dxa"/>
            <w:gridSpan w:val="4"/>
            <w:vAlign w:val="center"/>
          </w:tcPr>
          <w:p w14:paraId="66FDF37F" w14:textId="77777777" w:rsidR="0082143D" w:rsidRPr="002C4A48" w:rsidRDefault="0082143D" w:rsidP="0037379D">
            <w:pPr>
              <w:spacing w:before="60" w:after="60"/>
              <w:ind w:firstLine="0"/>
              <w:jc w:val="both"/>
              <w:rPr>
                <w:rFonts w:ascii="Times New Roman" w:hAnsi="Times New Roman"/>
                <w:b/>
                <w:color w:val="000000" w:themeColor="text1"/>
                <w:sz w:val="24"/>
                <w:szCs w:val="24"/>
              </w:rPr>
            </w:pPr>
            <w:r w:rsidRPr="002C4A48">
              <w:rPr>
                <w:rFonts w:ascii="Times New Roman" w:hAnsi="Times New Roman"/>
                <w:b/>
                <w:color w:val="000000" w:themeColor="text1"/>
                <w:sz w:val="24"/>
                <w:szCs w:val="24"/>
              </w:rPr>
              <w:t xml:space="preserve">Bendrieji reikalavimai </w:t>
            </w:r>
            <w:r w:rsidRPr="002C4A48">
              <w:rPr>
                <w:rFonts w:ascii="Times New Roman" w:hAnsi="Times New Roman"/>
                <w:b/>
                <w:sz w:val="24"/>
                <w:szCs w:val="24"/>
              </w:rPr>
              <w:t>programinei įrangai</w:t>
            </w:r>
          </w:p>
        </w:tc>
      </w:tr>
      <w:tr w:rsidR="0082143D" w:rsidRPr="002C4A48" w14:paraId="340D4C7F" w14:textId="77777777" w:rsidTr="003C4E73">
        <w:tc>
          <w:tcPr>
            <w:tcW w:w="1271" w:type="dxa"/>
            <w:vAlign w:val="center"/>
          </w:tcPr>
          <w:p w14:paraId="5A92B27D"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48D641CC" w14:textId="27F8BE15" w:rsidR="0082143D" w:rsidRPr="002C4A48" w:rsidRDefault="2CE5ADC2" w:rsidP="0082143D">
            <w:pPr>
              <w:ind w:firstLine="0"/>
              <w:rPr>
                <w:rFonts w:ascii="Times New Roman" w:eastAsia="Calibri" w:hAnsi="Times New Roman"/>
                <w:sz w:val="24"/>
                <w:szCs w:val="24"/>
              </w:rPr>
            </w:pPr>
            <w:r w:rsidRPr="002C4A48">
              <w:rPr>
                <w:rFonts w:ascii="Times New Roman" w:eastAsia="Calibri" w:hAnsi="Times New Roman"/>
                <w:sz w:val="24"/>
                <w:szCs w:val="24"/>
              </w:rPr>
              <w:t>Vartotojo sąsajos</w:t>
            </w:r>
            <w:r w:rsidR="0082143D" w:rsidRPr="002C4A48">
              <w:rPr>
                <w:rFonts w:ascii="Times New Roman" w:eastAsia="Calibri" w:hAnsi="Times New Roman"/>
                <w:sz w:val="24"/>
                <w:szCs w:val="24"/>
              </w:rPr>
              <w:t xml:space="preserve"> operacin</w:t>
            </w:r>
            <w:r w:rsidR="2C06324E" w:rsidRPr="002C4A48">
              <w:rPr>
                <w:rFonts w:ascii="Times New Roman" w:eastAsia="Calibri" w:hAnsi="Times New Roman"/>
                <w:sz w:val="24"/>
                <w:szCs w:val="24"/>
              </w:rPr>
              <w:t>ė</w:t>
            </w:r>
            <w:r w:rsidR="0082143D" w:rsidRPr="002C4A48">
              <w:rPr>
                <w:rFonts w:ascii="Times New Roman" w:eastAsia="Calibri" w:hAnsi="Times New Roman"/>
                <w:sz w:val="24"/>
                <w:szCs w:val="24"/>
              </w:rPr>
              <w:t xml:space="preserve"> sistema</w:t>
            </w:r>
          </w:p>
        </w:tc>
        <w:tc>
          <w:tcPr>
            <w:tcW w:w="6662" w:type="dxa"/>
            <w:vAlign w:val="center"/>
          </w:tcPr>
          <w:p w14:paraId="5EA70786" w14:textId="5BB33B45" w:rsidR="0082143D" w:rsidRPr="002C4A48" w:rsidRDefault="7DC9F3D3"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Turi būti </w:t>
            </w:r>
            <w:r w:rsidR="0082143D" w:rsidRPr="002C4A48">
              <w:rPr>
                <w:rFonts w:ascii="Times New Roman" w:eastAsia="Calibri" w:hAnsi="Times New Roman"/>
                <w:sz w:val="24"/>
                <w:szCs w:val="24"/>
              </w:rPr>
              <w:t>Windows</w:t>
            </w:r>
            <w:r w:rsidR="589E4683" w:rsidRPr="002C4A48">
              <w:rPr>
                <w:rFonts w:ascii="Times New Roman" w:eastAsia="Calibri" w:hAnsi="Times New Roman"/>
                <w:sz w:val="24"/>
                <w:szCs w:val="24"/>
              </w:rPr>
              <w:t xml:space="preserve"> 11 ir naujesnė (64 </w:t>
            </w:r>
            <w:proofErr w:type="spellStart"/>
            <w:r w:rsidR="589E4683" w:rsidRPr="002C4A48">
              <w:rPr>
                <w:rFonts w:ascii="Times New Roman" w:eastAsia="Calibri" w:hAnsi="Times New Roman"/>
                <w:sz w:val="24"/>
                <w:szCs w:val="24"/>
              </w:rPr>
              <w:t>bit</w:t>
            </w:r>
            <w:proofErr w:type="spellEnd"/>
            <w:r w:rsidR="589E4683" w:rsidRPr="002C4A48">
              <w:rPr>
                <w:rFonts w:ascii="Times New Roman" w:eastAsia="Calibri" w:hAnsi="Times New Roman"/>
                <w:sz w:val="24"/>
                <w:szCs w:val="24"/>
              </w:rPr>
              <w:t>)</w:t>
            </w:r>
            <w:r w:rsidR="0082143D" w:rsidRPr="002C4A48">
              <w:rPr>
                <w:rFonts w:ascii="Times New Roman" w:eastAsia="Calibri" w:hAnsi="Times New Roman"/>
                <w:sz w:val="24"/>
                <w:szCs w:val="24"/>
              </w:rPr>
              <w:t>.</w:t>
            </w:r>
          </w:p>
        </w:tc>
        <w:tc>
          <w:tcPr>
            <w:tcW w:w="2126" w:type="dxa"/>
          </w:tcPr>
          <w:p w14:paraId="48D88668" w14:textId="77777777" w:rsidR="0082143D" w:rsidRPr="002C4A48" w:rsidRDefault="0082143D" w:rsidP="0082143D">
            <w:pPr>
              <w:ind w:firstLine="0"/>
              <w:jc w:val="center"/>
              <w:rPr>
                <w:rFonts w:ascii="Times New Roman" w:hAnsi="Times New Roman"/>
                <w:sz w:val="24"/>
                <w:szCs w:val="24"/>
              </w:rPr>
            </w:pPr>
          </w:p>
        </w:tc>
        <w:tc>
          <w:tcPr>
            <w:tcW w:w="1985" w:type="dxa"/>
          </w:tcPr>
          <w:p w14:paraId="35A91EBF" w14:textId="77777777" w:rsidR="0082143D" w:rsidRPr="002C4A48" w:rsidRDefault="0082143D" w:rsidP="0082143D">
            <w:pPr>
              <w:ind w:firstLine="0"/>
              <w:jc w:val="center"/>
              <w:rPr>
                <w:rFonts w:ascii="Times New Roman" w:hAnsi="Times New Roman"/>
                <w:sz w:val="24"/>
                <w:szCs w:val="24"/>
              </w:rPr>
            </w:pPr>
          </w:p>
        </w:tc>
      </w:tr>
      <w:tr w:rsidR="0082143D" w:rsidRPr="002C4A48" w14:paraId="20AB1E93" w14:textId="77777777" w:rsidTr="003C4E73">
        <w:tc>
          <w:tcPr>
            <w:tcW w:w="1271" w:type="dxa"/>
            <w:vAlign w:val="center"/>
          </w:tcPr>
          <w:p w14:paraId="7D3C6612"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124BAC0" w14:textId="591B9D5E"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Veikimas tinkle</w:t>
            </w:r>
          </w:p>
        </w:tc>
        <w:tc>
          <w:tcPr>
            <w:tcW w:w="6662" w:type="dxa"/>
            <w:vAlign w:val="center"/>
          </w:tcPr>
          <w:p w14:paraId="491D151E" w14:textId="4DDB1448"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Valdoma iš valdymo centro.</w:t>
            </w:r>
            <w:r w:rsidR="04D03EF6" w:rsidRPr="002C4A48">
              <w:rPr>
                <w:rFonts w:ascii="Times New Roman" w:eastAsia="Calibri" w:hAnsi="Times New Roman"/>
                <w:sz w:val="24"/>
                <w:szCs w:val="24"/>
              </w:rPr>
              <w:t xml:space="preserve"> Vartotojų prisijungimai su identifikacija </w:t>
            </w:r>
            <w:r w:rsidR="238C6D75" w:rsidRPr="002C4A48">
              <w:rPr>
                <w:rFonts w:ascii="Times New Roman" w:eastAsia="Calibri" w:hAnsi="Times New Roman"/>
                <w:sz w:val="24"/>
                <w:szCs w:val="24"/>
              </w:rPr>
              <w:t xml:space="preserve">turi būti </w:t>
            </w:r>
            <w:r w:rsidR="04D03EF6" w:rsidRPr="002C4A48">
              <w:rPr>
                <w:rFonts w:ascii="Times New Roman" w:eastAsia="Calibri" w:hAnsi="Times New Roman"/>
                <w:sz w:val="24"/>
                <w:szCs w:val="24"/>
              </w:rPr>
              <w:t>lokalus ir nuotolinis.</w:t>
            </w:r>
          </w:p>
        </w:tc>
        <w:tc>
          <w:tcPr>
            <w:tcW w:w="2126" w:type="dxa"/>
          </w:tcPr>
          <w:p w14:paraId="7BBFF0AB" w14:textId="77777777" w:rsidR="0082143D" w:rsidRPr="002C4A48" w:rsidRDefault="0082143D" w:rsidP="0082143D">
            <w:pPr>
              <w:ind w:firstLine="0"/>
              <w:jc w:val="center"/>
              <w:rPr>
                <w:rFonts w:ascii="Times New Roman" w:hAnsi="Times New Roman"/>
                <w:sz w:val="24"/>
                <w:szCs w:val="24"/>
              </w:rPr>
            </w:pPr>
          </w:p>
        </w:tc>
        <w:tc>
          <w:tcPr>
            <w:tcW w:w="1985" w:type="dxa"/>
          </w:tcPr>
          <w:p w14:paraId="0D80C8FC" w14:textId="77777777" w:rsidR="0082143D" w:rsidRPr="002C4A48" w:rsidRDefault="0082143D" w:rsidP="0082143D">
            <w:pPr>
              <w:ind w:firstLine="0"/>
              <w:jc w:val="center"/>
              <w:rPr>
                <w:rFonts w:ascii="Times New Roman" w:hAnsi="Times New Roman"/>
                <w:sz w:val="24"/>
                <w:szCs w:val="24"/>
              </w:rPr>
            </w:pPr>
          </w:p>
        </w:tc>
      </w:tr>
      <w:tr w:rsidR="0082143D" w:rsidRPr="002C4A48" w14:paraId="781F477E" w14:textId="77777777" w:rsidTr="003C4E73">
        <w:tc>
          <w:tcPr>
            <w:tcW w:w="1271" w:type="dxa"/>
            <w:vAlign w:val="center"/>
          </w:tcPr>
          <w:p w14:paraId="4B935D3E"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6F6CED23" w14:textId="4AE3A15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I/Q duomenų srauto apdorojimas</w:t>
            </w:r>
          </w:p>
          <w:p w14:paraId="50F751FC" w14:textId="2576F358" w:rsidR="0082143D" w:rsidRPr="002C4A48" w:rsidRDefault="0082143D" w:rsidP="0082143D">
            <w:pPr>
              <w:ind w:firstLine="0"/>
              <w:rPr>
                <w:rFonts w:ascii="Times New Roman" w:eastAsia="Calibri" w:hAnsi="Times New Roman"/>
                <w:sz w:val="24"/>
                <w:szCs w:val="24"/>
              </w:rPr>
            </w:pPr>
          </w:p>
        </w:tc>
        <w:tc>
          <w:tcPr>
            <w:tcW w:w="6662" w:type="dxa"/>
            <w:vAlign w:val="center"/>
          </w:tcPr>
          <w:p w14:paraId="3B10FE8C" w14:textId="549D05EC" w:rsidR="0082143D" w:rsidRPr="002C4A48" w:rsidRDefault="2D75B7F8"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I/Q duomenų atkūrimas ir apdorojimas </w:t>
            </w:r>
            <w:r w:rsidR="5F67E1B1" w:rsidRPr="002C4A48">
              <w:rPr>
                <w:rFonts w:ascii="Times New Roman" w:eastAsia="Calibri" w:hAnsi="Times New Roman"/>
                <w:sz w:val="24"/>
                <w:szCs w:val="24"/>
              </w:rPr>
              <w:t xml:space="preserve">24/7 veikiančiam radijo stebėsenos imtuvui, </w:t>
            </w:r>
            <w:proofErr w:type="spellStart"/>
            <w:r w:rsidR="5F67E1B1" w:rsidRPr="002C4A48">
              <w:rPr>
                <w:rFonts w:ascii="Times New Roman" w:eastAsia="Calibri" w:hAnsi="Times New Roman"/>
                <w:sz w:val="24"/>
                <w:szCs w:val="24"/>
              </w:rPr>
              <w:t>pelengatoriaus</w:t>
            </w:r>
            <w:proofErr w:type="spellEnd"/>
            <w:r w:rsidR="5F67E1B1" w:rsidRPr="002C4A48">
              <w:rPr>
                <w:rFonts w:ascii="Times New Roman" w:eastAsia="Calibri" w:hAnsi="Times New Roman"/>
                <w:sz w:val="24"/>
                <w:szCs w:val="24"/>
              </w:rPr>
              <w:t xml:space="preserve"> imtuvui</w:t>
            </w:r>
            <w:r w:rsidR="4E38AE9C" w:rsidRPr="002C4A48">
              <w:rPr>
                <w:rFonts w:ascii="Times New Roman" w:eastAsia="Calibri" w:hAnsi="Times New Roman"/>
                <w:sz w:val="24"/>
                <w:szCs w:val="24"/>
              </w:rPr>
              <w:t>,</w:t>
            </w:r>
            <w:r w:rsidR="5F67E1B1" w:rsidRPr="002C4A48">
              <w:rPr>
                <w:rFonts w:ascii="Times New Roman" w:eastAsia="Calibri" w:hAnsi="Times New Roman"/>
                <w:sz w:val="24"/>
                <w:szCs w:val="24"/>
              </w:rPr>
              <w:t xml:space="preserve"> </w:t>
            </w:r>
            <w:r w:rsidR="4D5FC9F0" w:rsidRPr="002C4A48">
              <w:rPr>
                <w:rFonts w:ascii="Times New Roman" w:eastAsia="Calibri" w:hAnsi="Times New Roman"/>
                <w:sz w:val="24"/>
                <w:szCs w:val="24"/>
              </w:rPr>
              <w:t>nutolusiems radijo stebėsenos imtuvams</w:t>
            </w:r>
            <w:r w:rsidR="4B52F4E7" w:rsidRPr="002C4A48">
              <w:rPr>
                <w:rFonts w:ascii="Times New Roman" w:eastAsia="Calibri" w:hAnsi="Times New Roman"/>
                <w:sz w:val="24"/>
                <w:szCs w:val="24"/>
              </w:rPr>
              <w:t xml:space="preserve"> </w:t>
            </w:r>
            <w:r w:rsidR="76CDCA10" w:rsidRPr="002C4A48">
              <w:rPr>
                <w:rFonts w:ascii="Times New Roman" w:eastAsia="Calibri" w:hAnsi="Times New Roman"/>
                <w:sz w:val="24"/>
                <w:szCs w:val="24"/>
              </w:rPr>
              <w:t xml:space="preserve">ir </w:t>
            </w:r>
            <w:proofErr w:type="spellStart"/>
            <w:r w:rsidR="4B52F4E7" w:rsidRPr="002C4A48">
              <w:rPr>
                <w:rFonts w:ascii="Times New Roman" w:eastAsia="Calibri" w:hAnsi="Times New Roman"/>
                <w:sz w:val="24"/>
                <w:szCs w:val="24"/>
              </w:rPr>
              <w:t>plačiajuosči</w:t>
            </w:r>
            <w:r w:rsidR="3861C8FD" w:rsidRPr="002C4A48">
              <w:rPr>
                <w:rFonts w:ascii="Times New Roman" w:eastAsia="Calibri" w:hAnsi="Times New Roman"/>
                <w:sz w:val="24"/>
                <w:szCs w:val="24"/>
              </w:rPr>
              <w:t>ui</w:t>
            </w:r>
            <w:proofErr w:type="spellEnd"/>
            <w:r w:rsidR="4B52F4E7" w:rsidRPr="002C4A48">
              <w:rPr>
                <w:rFonts w:ascii="Times New Roman" w:eastAsia="Calibri" w:hAnsi="Times New Roman"/>
                <w:sz w:val="24"/>
                <w:szCs w:val="24"/>
              </w:rPr>
              <w:t xml:space="preserve"> imtuvui</w:t>
            </w:r>
          </w:p>
        </w:tc>
        <w:tc>
          <w:tcPr>
            <w:tcW w:w="2126" w:type="dxa"/>
          </w:tcPr>
          <w:p w14:paraId="16021E13" w14:textId="77777777" w:rsidR="0082143D" w:rsidRPr="002C4A48" w:rsidRDefault="0082143D" w:rsidP="0082143D">
            <w:pPr>
              <w:ind w:firstLine="0"/>
              <w:jc w:val="center"/>
              <w:rPr>
                <w:rFonts w:ascii="Times New Roman" w:hAnsi="Times New Roman"/>
                <w:sz w:val="24"/>
                <w:szCs w:val="24"/>
              </w:rPr>
            </w:pPr>
          </w:p>
        </w:tc>
        <w:tc>
          <w:tcPr>
            <w:tcW w:w="1985" w:type="dxa"/>
          </w:tcPr>
          <w:p w14:paraId="6A4870E1" w14:textId="77777777" w:rsidR="0082143D" w:rsidRPr="002C4A48" w:rsidRDefault="0082143D" w:rsidP="0082143D">
            <w:pPr>
              <w:ind w:firstLine="0"/>
              <w:jc w:val="center"/>
              <w:rPr>
                <w:rFonts w:ascii="Times New Roman" w:hAnsi="Times New Roman"/>
                <w:sz w:val="24"/>
                <w:szCs w:val="24"/>
              </w:rPr>
            </w:pPr>
          </w:p>
        </w:tc>
      </w:tr>
      <w:tr w:rsidR="0082143D" w:rsidRPr="002C4A48" w14:paraId="5014D345" w14:textId="77777777" w:rsidTr="003C4E73">
        <w:tc>
          <w:tcPr>
            <w:tcW w:w="1271" w:type="dxa"/>
            <w:vAlign w:val="center"/>
          </w:tcPr>
          <w:p w14:paraId="6306B238"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2EFFB84" w14:textId="77777777"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Skirtingų tiekėjų žemėlapių sluoksnių palaikymas</w:t>
            </w:r>
          </w:p>
        </w:tc>
        <w:tc>
          <w:tcPr>
            <w:tcW w:w="6662" w:type="dxa"/>
            <w:vAlign w:val="center"/>
          </w:tcPr>
          <w:p w14:paraId="1B90C362" w14:textId="26F908A6"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Programinė įranga turi turėti automatinę prieigą prie kelių internetinių žemėlapių tiekėjų, </w:t>
            </w:r>
            <w:r w:rsidR="1E709E0F" w:rsidRPr="002C4A48">
              <w:rPr>
                <w:rFonts w:ascii="Times New Roman" w:eastAsia="Calibri" w:hAnsi="Times New Roman"/>
                <w:sz w:val="24"/>
                <w:szCs w:val="24"/>
              </w:rPr>
              <w:t>ne mažiau kaip</w:t>
            </w:r>
            <w:r w:rsidRPr="002C4A48">
              <w:rPr>
                <w:rFonts w:ascii="Times New Roman" w:eastAsia="Calibri" w:hAnsi="Times New Roman"/>
                <w:sz w:val="24"/>
                <w:szCs w:val="24"/>
              </w:rPr>
              <w:t xml:space="preserve"> Microsoft teikiamus Bing </w:t>
            </w:r>
            <w:proofErr w:type="spellStart"/>
            <w:r w:rsidRPr="002C4A48">
              <w:rPr>
                <w:rFonts w:ascii="Times New Roman" w:eastAsia="Calibri" w:hAnsi="Times New Roman"/>
                <w:sz w:val="24"/>
                <w:szCs w:val="24"/>
              </w:rPr>
              <w:t>Maps</w:t>
            </w:r>
            <w:proofErr w:type="spellEnd"/>
            <w:r w:rsidRPr="002C4A48">
              <w:rPr>
                <w:rFonts w:ascii="Times New Roman" w:eastAsia="Calibri" w:hAnsi="Times New Roman"/>
                <w:sz w:val="24"/>
                <w:szCs w:val="24"/>
              </w:rPr>
              <w:t xml:space="preserve">, Bing </w:t>
            </w:r>
            <w:proofErr w:type="spellStart"/>
            <w:r w:rsidRPr="002C4A48">
              <w:rPr>
                <w:rFonts w:ascii="Times New Roman" w:eastAsia="Calibri" w:hAnsi="Times New Roman"/>
                <w:sz w:val="24"/>
                <w:szCs w:val="24"/>
              </w:rPr>
              <w:t>Satellite</w:t>
            </w:r>
            <w:proofErr w:type="spellEnd"/>
            <w:r w:rsidRPr="002C4A48">
              <w:rPr>
                <w:rFonts w:ascii="Times New Roman" w:eastAsia="Calibri" w:hAnsi="Times New Roman"/>
                <w:sz w:val="24"/>
                <w:szCs w:val="24"/>
              </w:rPr>
              <w:t xml:space="preserve"> ir Bing </w:t>
            </w:r>
            <w:proofErr w:type="spellStart"/>
            <w:r w:rsidRPr="002C4A48">
              <w:rPr>
                <w:rFonts w:ascii="Times New Roman" w:eastAsia="Calibri" w:hAnsi="Times New Roman"/>
                <w:sz w:val="24"/>
                <w:szCs w:val="24"/>
              </w:rPr>
              <w:t>Hybrid</w:t>
            </w:r>
            <w:proofErr w:type="spellEnd"/>
            <w:r w:rsidRPr="002C4A48">
              <w:rPr>
                <w:rFonts w:ascii="Times New Roman" w:eastAsia="Calibri" w:hAnsi="Times New Roman"/>
                <w:sz w:val="24"/>
                <w:szCs w:val="24"/>
              </w:rPr>
              <w:t xml:space="preserve"> ir </w:t>
            </w:r>
            <w:proofErr w:type="spellStart"/>
            <w:r w:rsidRPr="002C4A48">
              <w:rPr>
                <w:rFonts w:ascii="Times New Roman" w:eastAsia="Calibri" w:hAnsi="Times New Roman"/>
                <w:sz w:val="24"/>
                <w:szCs w:val="24"/>
              </w:rPr>
              <w:t>OpenStreetMap</w:t>
            </w:r>
            <w:proofErr w:type="spellEnd"/>
          </w:p>
        </w:tc>
        <w:tc>
          <w:tcPr>
            <w:tcW w:w="2126" w:type="dxa"/>
          </w:tcPr>
          <w:p w14:paraId="1BA44492" w14:textId="77777777" w:rsidR="0082143D" w:rsidRPr="002C4A48" w:rsidRDefault="0082143D" w:rsidP="0082143D">
            <w:pPr>
              <w:ind w:firstLine="0"/>
              <w:jc w:val="center"/>
              <w:rPr>
                <w:rFonts w:ascii="Times New Roman" w:hAnsi="Times New Roman"/>
                <w:sz w:val="24"/>
                <w:szCs w:val="24"/>
              </w:rPr>
            </w:pPr>
          </w:p>
        </w:tc>
        <w:tc>
          <w:tcPr>
            <w:tcW w:w="1985" w:type="dxa"/>
          </w:tcPr>
          <w:p w14:paraId="07E750D6" w14:textId="77777777" w:rsidR="0082143D" w:rsidRPr="002C4A48" w:rsidRDefault="0082143D" w:rsidP="0082143D">
            <w:pPr>
              <w:ind w:firstLine="0"/>
              <w:jc w:val="center"/>
              <w:rPr>
                <w:rFonts w:ascii="Times New Roman" w:hAnsi="Times New Roman"/>
                <w:sz w:val="24"/>
                <w:szCs w:val="24"/>
              </w:rPr>
            </w:pPr>
          </w:p>
        </w:tc>
      </w:tr>
      <w:tr w:rsidR="0082143D" w:rsidRPr="002C4A48" w14:paraId="57687C5D" w14:textId="77777777" w:rsidTr="003C4E73">
        <w:tc>
          <w:tcPr>
            <w:tcW w:w="1271" w:type="dxa"/>
            <w:vAlign w:val="center"/>
          </w:tcPr>
          <w:p w14:paraId="41952DFD" w14:textId="77777777"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3120B12" w14:textId="14C2A663" w:rsidR="0082143D" w:rsidRPr="002C4A48" w:rsidRDefault="0082143D" w:rsidP="0082143D">
            <w:pPr>
              <w:ind w:firstLine="0"/>
              <w:rPr>
                <w:rFonts w:ascii="Times New Roman" w:eastAsia="Calibri" w:hAnsi="Times New Roman"/>
                <w:sz w:val="24"/>
                <w:szCs w:val="24"/>
              </w:rPr>
            </w:pPr>
            <w:r w:rsidRPr="002C4A48">
              <w:rPr>
                <w:rFonts w:ascii="Times New Roman" w:eastAsia="Calibri" w:hAnsi="Times New Roman"/>
                <w:sz w:val="24"/>
                <w:szCs w:val="24"/>
              </w:rPr>
              <w:t>Programinės įrangos vartotojų licen</w:t>
            </w:r>
            <w:r w:rsidR="001C4891">
              <w:rPr>
                <w:rFonts w:ascii="Times New Roman" w:eastAsia="Calibri" w:hAnsi="Times New Roman"/>
                <w:sz w:val="24"/>
                <w:szCs w:val="24"/>
              </w:rPr>
              <w:t>c</w:t>
            </w:r>
            <w:r w:rsidRPr="002C4A48">
              <w:rPr>
                <w:rFonts w:ascii="Times New Roman" w:eastAsia="Calibri" w:hAnsi="Times New Roman"/>
                <w:sz w:val="24"/>
                <w:szCs w:val="24"/>
              </w:rPr>
              <w:t>ijų kiekis</w:t>
            </w:r>
          </w:p>
        </w:tc>
        <w:tc>
          <w:tcPr>
            <w:tcW w:w="6662" w:type="dxa"/>
            <w:vAlign w:val="center"/>
          </w:tcPr>
          <w:p w14:paraId="363F61F2" w14:textId="3ACDA0F2" w:rsidR="0082143D" w:rsidRPr="002C4A48" w:rsidRDefault="1B197B0B" w:rsidP="0037379D">
            <w:pPr>
              <w:ind w:firstLine="0"/>
              <w:jc w:val="both"/>
              <w:rPr>
                <w:rFonts w:ascii="Times New Roman" w:hAnsi="Times New Roman"/>
                <w:sz w:val="24"/>
                <w:szCs w:val="24"/>
              </w:rPr>
            </w:pPr>
            <w:r w:rsidRPr="002C4A48">
              <w:rPr>
                <w:rFonts w:ascii="Times New Roman" w:hAnsi="Times New Roman"/>
                <w:sz w:val="24"/>
                <w:szCs w:val="24"/>
              </w:rPr>
              <w:t>Ne mažiau kaip 1</w:t>
            </w:r>
            <w:r w:rsidR="54C5B82E" w:rsidRPr="002C4A48">
              <w:rPr>
                <w:rFonts w:ascii="Times New Roman" w:hAnsi="Times New Roman"/>
                <w:sz w:val="24"/>
                <w:szCs w:val="24"/>
              </w:rPr>
              <w:t>2</w:t>
            </w:r>
            <w:r w:rsidR="7421128F" w:rsidRPr="002C4A48">
              <w:rPr>
                <w:rFonts w:ascii="Times New Roman" w:hAnsi="Times New Roman"/>
                <w:sz w:val="24"/>
                <w:szCs w:val="24"/>
              </w:rPr>
              <w:t xml:space="preserve"> vartotojų</w:t>
            </w:r>
            <w:r w:rsidR="3C67A568" w:rsidRPr="002C4A48">
              <w:rPr>
                <w:rFonts w:ascii="Times New Roman" w:hAnsi="Times New Roman"/>
                <w:sz w:val="24"/>
                <w:szCs w:val="24"/>
              </w:rPr>
              <w:t xml:space="preserve"> vienu metu</w:t>
            </w:r>
          </w:p>
        </w:tc>
        <w:tc>
          <w:tcPr>
            <w:tcW w:w="2126" w:type="dxa"/>
          </w:tcPr>
          <w:p w14:paraId="389D416E" w14:textId="77777777" w:rsidR="0082143D" w:rsidRPr="002C4A48" w:rsidRDefault="0082143D" w:rsidP="0082143D">
            <w:pPr>
              <w:ind w:firstLine="0"/>
              <w:jc w:val="center"/>
              <w:rPr>
                <w:rFonts w:ascii="Times New Roman" w:hAnsi="Times New Roman"/>
                <w:sz w:val="24"/>
                <w:szCs w:val="24"/>
              </w:rPr>
            </w:pPr>
          </w:p>
        </w:tc>
        <w:tc>
          <w:tcPr>
            <w:tcW w:w="1985" w:type="dxa"/>
          </w:tcPr>
          <w:p w14:paraId="03E3DB80" w14:textId="77777777" w:rsidR="0082143D" w:rsidRPr="002C4A48" w:rsidRDefault="0082143D" w:rsidP="0082143D">
            <w:pPr>
              <w:ind w:firstLine="0"/>
              <w:jc w:val="center"/>
              <w:rPr>
                <w:rFonts w:ascii="Times New Roman" w:hAnsi="Times New Roman"/>
                <w:sz w:val="24"/>
                <w:szCs w:val="24"/>
              </w:rPr>
            </w:pPr>
          </w:p>
        </w:tc>
      </w:tr>
      <w:tr w:rsidR="0082143D" w:rsidRPr="002C4A48" w14:paraId="6E4DE6A7" w14:textId="77777777" w:rsidTr="003C4E73">
        <w:tc>
          <w:tcPr>
            <w:tcW w:w="1271" w:type="dxa"/>
            <w:vAlign w:val="center"/>
          </w:tcPr>
          <w:p w14:paraId="5506C206" w14:textId="7DDE2438" w:rsidR="0082143D" w:rsidRPr="002C4A48" w:rsidRDefault="0082143D" w:rsidP="00FC39CF">
            <w:pPr>
              <w:pStyle w:val="Sraopastraipa"/>
              <w:numPr>
                <w:ilvl w:val="0"/>
                <w:numId w:val="6"/>
              </w:numPr>
              <w:spacing w:before="60" w:after="60"/>
              <w:rPr>
                <w:rFonts w:ascii="Times New Roman" w:hAnsi="Times New Roman"/>
                <w:sz w:val="24"/>
                <w:szCs w:val="24"/>
              </w:rPr>
            </w:pPr>
          </w:p>
        </w:tc>
        <w:tc>
          <w:tcPr>
            <w:tcW w:w="13892" w:type="dxa"/>
            <w:gridSpan w:val="4"/>
            <w:vAlign w:val="center"/>
          </w:tcPr>
          <w:p w14:paraId="2C6ADB45" w14:textId="1415FAB8" w:rsidR="0082143D" w:rsidRPr="002C4A48" w:rsidRDefault="0082143D" w:rsidP="0037379D">
            <w:pPr>
              <w:spacing w:before="60" w:after="60"/>
              <w:ind w:firstLine="0"/>
              <w:jc w:val="both"/>
              <w:rPr>
                <w:rFonts w:ascii="Times New Roman" w:hAnsi="Times New Roman"/>
                <w:b/>
                <w:sz w:val="24"/>
                <w:szCs w:val="24"/>
                <w:highlight w:val="yellow"/>
              </w:rPr>
            </w:pPr>
            <w:r w:rsidRPr="002C4A48">
              <w:rPr>
                <w:rFonts w:ascii="Times New Roman" w:hAnsi="Times New Roman"/>
                <w:b/>
                <w:bCs/>
                <w:color w:val="000000" w:themeColor="text1"/>
                <w:sz w:val="24"/>
                <w:szCs w:val="24"/>
              </w:rPr>
              <w:t>Valdymo centras ir autonominis veikimas</w:t>
            </w:r>
          </w:p>
        </w:tc>
      </w:tr>
      <w:tr w:rsidR="0082143D" w:rsidRPr="002C4A48" w14:paraId="628D5A2A" w14:textId="77777777" w:rsidTr="003C4E73">
        <w:tc>
          <w:tcPr>
            <w:tcW w:w="1271" w:type="dxa"/>
            <w:vAlign w:val="center"/>
          </w:tcPr>
          <w:p w14:paraId="76559712" w14:textId="2BFB124F" w:rsidR="0082143D" w:rsidRPr="002C4A48" w:rsidRDefault="0082143D" w:rsidP="00FC39CF">
            <w:pPr>
              <w:pStyle w:val="Sraopastraipa"/>
              <w:numPr>
                <w:ilvl w:val="1"/>
                <w:numId w:val="6"/>
              </w:numPr>
              <w:rPr>
                <w:rFonts w:ascii="Times New Roman" w:hAnsi="Times New Roman"/>
                <w:sz w:val="24"/>
                <w:szCs w:val="24"/>
              </w:rPr>
            </w:pPr>
          </w:p>
        </w:tc>
        <w:tc>
          <w:tcPr>
            <w:tcW w:w="3119" w:type="dxa"/>
            <w:vAlign w:val="center"/>
          </w:tcPr>
          <w:p w14:paraId="1F2C1A3D" w14:textId="0BF27072" w:rsidR="0082143D" w:rsidRPr="002C4A48" w:rsidRDefault="6D4482E3" w:rsidP="00EA66D7">
            <w:pPr>
              <w:ind w:firstLine="0"/>
              <w:rPr>
                <w:rFonts w:ascii="Times New Roman" w:eastAsia="Calibri" w:hAnsi="Times New Roman"/>
                <w:sz w:val="24"/>
                <w:szCs w:val="24"/>
              </w:rPr>
            </w:pPr>
            <w:r w:rsidRPr="002C4A48">
              <w:rPr>
                <w:rFonts w:ascii="Times New Roman" w:eastAsia="Calibri" w:hAnsi="Times New Roman"/>
                <w:sz w:val="24"/>
                <w:szCs w:val="24"/>
              </w:rPr>
              <w:t>Reikalavimai valdymo centr</w:t>
            </w:r>
            <w:r w:rsidR="00822914" w:rsidRPr="002C4A48">
              <w:rPr>
                <w:rFonts w:ascii="Times New Roman" w:eastAsia="Calibri" w:hAnsi="Times New Roman"/>
                <w:sz w:val="24"/>
                <w:szCs w:val="24"/>
              </w:rPr>
              <w:t>ui</w:t>
            </w:r>
          </w:p>
        </w:tc>
        <w:tc>
          <w:tcPr>
            <w:tcW w:w="6662" w:type="dxa"/>
            <w:vAlign w:val="center"/>
          </w:tcPr>
          <w:p w14:paraId="6E08FA67" w14:textId="7DA4392E" w:rsidR="2D8EAC65" w:rsidRPr="002C4A48" w:rsidRDefault="2D8EAC65"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Prekė turi būti valdoma iš valdymo centro</w:t>
            </w:r>
          </w:p>
          <w:p w14:paraId="58D19D91" w14:textId="61BBA943" w:rsidR="0082143D" w:rsidRPr="002C4A48" w:rsidRDefault="0082143D" w:rsidP="0037379D">
            <w:pPr>
              <w:ind w:firstLine="0"/>
              <w:jc w:val="both"/>
              <w:rPr>
                <w:rFonts w:ascii="Times New Roman" w:eastAsia="Calibri" w:hAnsi="Times New Roman"/>
                <w:sz w:val="24"/>
                <w:szCs w:val="24"/>
              </w:rPr>
            </w:pPr>
          </w:p>
        </w:tc>
        <w:tc>
          <w:tcPr>
            <w:tcW w:w="2126" w:type="dxa"/>
          </w:tcPr>
          <w:p w14:paraId="71511BC4" w14:textId="32289743" w:rsidR="0082143D" w:rsidRPr="002C4A48" w:rsidRDefault="0082143D" w:rsidP="0082143D">
            <w:pPr>
              <w:ind w:firstLine="0"/>
              <w:jc w:val="center"/>
              <w:rPr>
                <w:rFonts w:ascii="Times New Roman" w:hAnsi="Times New Roman"/>
                <w:sz w:val="24"/>
                <w:szCs w:val="24"/>
              </w:rPr>
            </w:pPr>
          </w:p>
        </w:tc>
        <w:tc>
          <w:tcPr>
            <w:tcW w:w="1985" w:type="dxa"/>
          </w:tcPr>
          <w:p w14:paraId="4414960B" w14:textId="26FBF8AD" w:rsidR="0082143D" w:rsidRPr="002C4A48" w:rsidRDefault="0082143D" w:rsidP="0082143D">
            <w:pPr>
              <w:ind w:firstLine="0"/>
              <w:jc w:val="center"/>
              <w:rPr>
                <w:rFonts w:ascii="Times New Roman" w:hAnsi="Times New Roman"/>
                <w:sz w:val="24"/>
                <w:szCs w:val="24"/>
              </w:rPr>
            </w:pPr>
          </w:p>
        </w:tc>
      </w:tr>
      <w:tr w:rsidR="0082143D" w:rsidRPr="002C4A48" w14:paraId="100B2C19" w14:textId="77777777" w:rsidTr="003C4E73">
        <w:tc>
          <w:tcPr>
            <w:tcW w:w="1271" w:type="dxa"/>
            <w:vAlign w:val="center"/>
          </w:tcPr>
          <w:p w14:paraId="69F64E27" w14:textId="7DDE2438" w:rsidR="0082143D" w:rsidRPr="002C4A48" w:rsidRDefault="0082143D" w:rsidP="00FC39CF">
            <w:pPr>
              <w:pStyle w:val="Sraopastraipa"/>
              <w:numPr>
                <w:ilvl w:val="0"/>
                <w:numId w:val="6"/>
              </w:numPr>
              <w:spacing w:before="60" w:after="60"/>
              <w:rPr>
                <w:rFonts w:ascii="Times New Roman" w:hAnsi="Times New Roman"/>
                <w:sz w:val="24"/>
                <w:szCs w:val="24"/>
              </w:rPr>
            </w:pPr>
          </w:p>
        </w:tc>
        <w:tc>
          <w:tcPr>
            <w:tcW w:w="13892" w:type="dxa"/>
            <w:gridSpan w:val="4"/>
            <w:vAlign w:val="center"/>
          </w:tcPr>
          <w:p w14:paraId="641EAB2A" w14:textId="66E4FA1E" w:rsidR="0082143D" w:rsidRPr="002C4A48" w:rsidRDefault="0082143D" w:rsidP="0037379D">
            <w:pPr>
              <w:spacing w:before="60" w:after="60"/>
              <w:ind w:firstLine="0"/>
              <w:jc w:val="both"/>
              <w:rPr>
                <w:rFonts w:ascii="Times New Roman" w:hAnsi="Times New Roman"/>
                <w:b/>
                <w:bCs/>
                <w:color w:val="000000" w:themeColor="text1"/>
                <w:sz w:val="24"/>
                <w:szCs w:val="24"/>
              </w:rPr>
            </w:pPr>
            <w:r w:rsidRPr="002C4A48">
              <w:rPr>
                <w:rFonts w:ascii="Times New Roman" w:hAnsi="Times New Roman"/>
                <w:b/>
                <w:bCs/>
                <w:color w:val="000000" w:themeColor="text1"/>
                <w:sz w:val="24"/>
                <w:szCs w:val="24"/>
              </w:rPr>
              <w:t>Reikalavimai įrangos sumontavimui</w:t>
            </w:r>
          </w:p>
          <w:p w14:paraId="461323FB" w14:textId="08A39F33" w:rsidR="0082143D" w:rsidRPr="002C4A48" w:rsidRDefault="0082143D" w:rsidP="0037379D">
            <w:pPr>
              <w:ind w:firstLine="0"/>
              <w:jc w:val="both"/>
              <w:rPr>
                <w:rFonts w:ascii="Times New Roman" w:hAnsi="Times New Roman"/>
                <w:color w:val="FF0000"/>
                <w:sz w:val="24"/>
                <w:szCs w:val="24"/>
              </w:rPr>
            </w:pPr>
            <w:r w:rsidRPr="002C4A48">
              <w:rPr>
                <w:rFonts w:ascii="Times New Roman" w:hAnsi="Times New Roman"/>
                <w:b/>
                <w:bCs/>
                <w:color w:val="FF0000"/>
                <w:sz w:val="24"/>
                <w:szCs w:val="24"/>
              </w:rPr>
              <w:t xml:space="preserve"> </w:t>
            </w:r>
          </w:p>
        </w:tc>
      </w:tr>
      <w:tr w:rsidR="0082143D" w:rsidRPr="002C4A48" w14:paraId="23E4E307" w14:textId="77777777" w:rsidTr="003C4E73">
        <w:tc>
          <w:tcPr>
            <w:tcW w:w="1271" w:type="dxa"/>
            <w:vAlign w:val="center"/>
          </w:tcPr>
          <w:p w14:paraId="765545EB" w14:textId="40F5AD2B" w:rsidR="0082143D" w:rsidRPr="002C4A48" w:rsidRDefault="0082143D" w:rsidP="00FC39CF">
            <w:pPr>
              <w:pStyle w:val="Sraopastraipa"/>
              <w:numPr>
                <w:ilvl w:val="1"/>
                <w:numId w:val="6"/>
              </w:numPr>
              <w:rPr>
                <w:rFonts w:ascii="Times New Roman" w:hAnsi="Times New Roman"/>
                <w:sz w:val="24"/>
                <w:szCs w:val="24"/>
              </w:rPr>
            </w:pPr>
          </w:p>
        </w:tc>
        <w:tc>
          <w:tcPr>
            <w:tcW w:w="9781" w:type="dxa"/>
            <w:gridSpan w:val="2"/>
            <w:vAlign w:val="center"/>
          </w:tcPr>
          <w:p w14:paraId="6C881266" w14:textId="09ACEF57" w:rsidR="0082143D" w:rsidRPr="002C4A48" w:rsidRDefault="1A8E30B8"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Įrangos montavimo reikalavimai stacionario</w:t>
            </w:r>
            <w:r w:rsidR="3C65A8D1" w:rsidRPr="002C4A48">
              <w:rPr>
                <w:rFonts w:ascii="Times New Roman" w:eastAsia="Calibri" w:hAnsi="Times New Roman"/>
                <w:sz w:val="24"/>
                <w:szCs w:val="24"/>
              </w:rPr>
              <w:t>se</w:t>
            </w:r>
            <w:r w:rsidRPr="002C4A48">
              <w:rPr>
                <w:rFonts w:ascii="Times New Roman" w:eastAsia="Calibri" w:hAnsi="Times New Roman"/>
                <w:sz w:val="24"/>
                <w:szCs w:val="24"/>
              </w:rPr>
              <w:t xml:space="preserve"> spektro stebėjimo stoty</w:t>
            </w:r>
            <w:r w:rsidR="00177D62">
              <w:rPr>
                <w:rFonts w:ascii="Times New Roman" w:eastAsia="Calibri" w:hAnsi="Times New Roman"/>
                <w:sz w:val="24"/>
                <w:szCs w:val="24"/>
              </w:rPr>
              <w:t>s</w:t>
            </w:r>
            <w:r w:rsidRPr="002C4A48">
              <w:rPr>
                <w:rFonts w:ascii="Times New Roman" w:eastAsia="Calibri" w:hAnsi="Times New Roman"/>
                <w:sz w:val="24"/>
                <w:szCs w:val="24"/>
              </w:rPr>
              <w:t>e</w:t>
            </w:r>
          </w:p>
        </w:tc>
        <w:tc>
          <w:tcPr>
            <w:tcW w:w="2126" w:type="dxa"/>
          </w:tcPr>
          <w:p w14:paraId="17321A2C" w14:textId="366A9C41" w:rsidR="0082143D" w:rsidRPr="002C4A48" w:rsidRDefault="0082143D" w:rsidP="0082143D">
            <w:pPr>
              <w:ind w:firstLine="0"/>
              <w:jc w:val="center"/>
              <w:rPr>
                <w:rFonts w:ascii="Times New Roman" w:hAnsi="Times New Roman"/>
                <w:sz w:val="24"/>
                <w:szCs w:val="24"/>
              </w:rPr>
            </w:pPr>
          </w:p>
        </w:tc>
        <w:tc>
          <w:tcPr>
            <w:tcW w:w="1985" w:type="dxa"/>
          </w:tcPr>
          <w:p w14:paraId="3AF8B0FD" w14:textId="385CFEE2" w:rsidR="0082143D" w:rsidRPr="002C4A48" w:rsidRDefault="0082143D" w:rsidP="0082143D">
            <w:pPr>
              <w:ind w:firstLine="0"/>
              <w:jc w:val="center"/>
              <w:rPr>
                <w:rFonts w:ascii="Times New Roman" w:hAnsi="Times New Roman"/>
                <w:sz w:val="24"/>
                <w:szCs w:val="24"/>
              </w:rPr>
            </w:pPr>
          </w:p>
        </w:tc>
      </w:tr>
      <w:tr w:rsidR="0082143D" w:rsidRPr="002C4A48" w14:paraId="5A2D72F2" w14:textId="77777777" w:rsidTr="003C4E73">
        <w:tc>
          <w:tcPr>
            <w:tcW w:w="1271" w:type="dxa"/>
            <w:vAlign w:val="center"/>
          </w:tcPr>
          <w:p w14:paraId="4D0D0EFA" w14:textId="0631C015"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0CCFEF2D" w14:textId="055C6587"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užtikrinti, kad visa tiekiama įranga būtų pilnai sumontuota, prijungta, sukonfigūruota ir parengta darbui („iki pilno veikimo“ principu)</w:t>
            </w:r>
          </w:p>
        </w:tc>
        <w:tc>
          <w:tcPr>
            <w:tcW w:w="2126" w:type="dxa"/>
          </w:tcPr>
          <w:p w14:paraId="01975E6B" w14:textId="05D04232" w:rsidR="0082143D" w:rsidRPr="002C4A48" w:rsidRDefault="0082143D" w:rsidP="0082143D">
            <w:pPr>
              <w:ind w:firstLine="0"/>
              <w:jc w:val="center"/>
              <w:rPr>
                <w:rFonts w:ascii="Times New Roman" w:hAnsi="Times New Roman"/>
                <w:sz w:val="24"/>
                <w:szCs w:val="24"/>
              </w:rPr>
            </w:pPr>
          </w:p>
        </w:tc>
        <w:tc>
          <w:tcPr>
            <w:tcW w:w="1985" w:type="dxa"/>
          </w:tcPr>
          <w:p w14:paraId="4D9625F0" w14:textId="2011FEBC" w:rsidR="0082143D" w:rsidRPr="002C4A48" w:rsidRDefault="0082143D" w:rsidP="0082143D">
            <w:pPr>
              <w:ind w:firstLine="0"/>
              <w:jc w:val="center"/>
              <w:rPr>
                <w:rFonts w:ascii="Times New Roman" w:hAnsi="Times New Roman"/>
                <w:sz w:val="24"/>
                <w:szCs w:val="24"/>
              </w:rPr>
            </w:pPr>
          </w:p>
        </w:tc>
      </w:tr>
      <w:tr w:rsidR="0082143D" w:rsidRPr="002C4A48" w14:paraId="74E237AE" w14:textId="77777777" w:rsidTr="003C4E73">
        <w:tc>
          <w:tcPr>
            <w:tcW w:w="1271" w:type="dxa"/>
            <w:vAlign w:val="center"/>
          </w:tcPr>
          <w:p w14:paraId="544B7CFF" w14:textId="4C0A8CD9"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78019CDD" w14:textId="0FCEE29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Visi darbai turi būti atliekami laikantis gamintojų rekomendacijų, galiojančių darbų saugos, elektros įrenginių įrengimo bei radijo įrenginių įrengimo normų</w:t>
            </w:r>
          </w:p>
        </w:tc>
        <w:tc>
          <w:tcPr>
            <w:tcW w:w="2126" w:type="dxa"/>
          </w:tcPr>
          <w:p w14:paraId="03953915" w14:textId="7E98B4F9" w:rsidR="0082143D" w:rsidRPr="002C4A48" w:rsidRDefault="0082143D" w:rsidP="0082143D">
            <w:pPr>
              <w:ind w:firstLine="0"/>
              <w:jc w:val="center"/>
              <w:rPr>
                <w:rFonts w:ascii="Times New Roman" w:hAnsi="Times New Roman"/>
                <w:sz w:val="24"/>
                <w:szCs w:val="24"/>
              </w:rPr>
            </w:pPr>
          </w:p>
        </w:tc>
        <w:tc>
          <w:tcPr>
            <w:tcW w:w="1985" w:type="dxa"/>
          </w:tcPr>
          <w:p w14:paraId="3588F387" w14:textId="4443A6F2" w:rsidR="0082143D" w:rsidRPr="002C4A48" w:rsidRDefault="0082143D" w:rsidP="0082143D">
            <w:pPr>
              <w:ind w:firstLine="0"/>
              <w:jc w:val="center"/>
              <w:rPr>
                <w:rFonts w:ascii="Times New Roman" w:hAnsi="Times New Roman"/>
                <w:sz w:val="24"/>
                <w:szCs w:val="24"/>
              </w:rPr>
            </w:pPr>
          </w:p>
        </w:tc>
      </w:tr>
      <w:tr w:rsidR="0082143D" w:rsidRPr="002C4A48" w14:paraId="6C23DC0B" w14:textId="77777777" w:rsidTr="003C4E73">
        <w:tc>
          <w:tcPr>
            <w:tcW w:w="1271" w:type="dxa"/>
            <w:vAlign w:val="center"/>
          </w:tcPr>
          <w:p w14:paraId="5E068D85" w14:textId="4C0A8CD9"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55A5F9C8" w14:textId="1E6C6E17" w:rsidR="0082143D" w:rsidRPr="00550B51"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turėti civilinės atsakomybės draudimą tokių darbų vykdymui</w:t>
            </w:r>
          </w:p>
        </w:tc>
        <w:tc>
          <w:tcPr>
            <w:tcW w:w="2126" w:type="dxa"/>
          </w:tcPr>
          <w:p w14:paraId="03C24A90" w14:textId="290AD879" w:rsidR="0082143D" w:rsidRPr="002C4A48" w:rsidRDefault="0082143D" w:rsidP="0082143D">
            <w:pPr>
              <w:ind w:firstLine="0"/>
              <w:jc w:val="center"/>
              <w:rPr>
                <w:rFonts w:ascii="Times New Roman" w:hAnsi="Times New Roman"/>
                <w:sz w:val="24"/>
                <w:szCs w:val="24"/>
              </w:rPr>
            </w:pPr>
          </w:p>
        </w:tc>
        <w:tc>
          <w:tcPr>
            <w:tcW w:w="1985" w:type="dxa"/>
          </w:tcPr>
          <w:p w14:paraId="0231659A" w14:textId="741D2A23" w:rsidR="0082143D" w:rsidRPr="002C4A48" w:rsidRDefault="0082143D" w:rsidP="0082143D">
            <w:pPr>
              <w:ind w:firstLine="0"/>
              <w:jc w:val="center"/>
              <w:rPr>
                <w:rFonts w:ascii="Times New Roman" w:hAnsi="Times New Roman"/>
                <w:sz w:val="24"/>
                <w:szCs w:val="24"/>
              </w:rPr>
            </w:pPr>
          </w:p>
        </w:tc>
      </w:tr>
      <w:tr w:rsidR="0082143D" w:rsidRPr="002C4A48" w14:paraId="0DC38773" w14:textId="77777777" w:rsidTr="003C4E73">
        <w:tc>
          <w:tcPr>
            <w:tcW w:w="1271" w:type="dxa"/>
            <w:vAlign w:val="center"/>
          </w:tcPr>
          <w:p w14:paraId="76C7D73C" w14:textId="78716106"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4CE575C1" w14:textId="1FB71034"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suderinti darbų atlikimo laiką su Užsakovu. Nėra privaloma išvengti veikiančios radijo spektro monitoringo stoties veiklos sutrikdymo</w:t>
            </w:r>
          </w:p>
        </w:tc>
        <w:tc>
          <w:tcPr>
            <w:tcW w:w="2126" w:type="dxa"/>
          </w:tcPr>
          <w:p w14:paraId="7F71EFEF" w14:textId="2B6A1D5F" w:rsidR="0082143D" w:rsidRPr="002C4A48" w:rsidRDefault="0082143D" w:rsidP="0082143D">
            <w:pPr>
              <w:ind w:firstLine="0"/>
              <w:jc w:val="center"/>
              <w:rPr>
                <w:rFonts w:ascii="Times New Roman" w:hAnsi="Times New Roman"/>
                <w:sz w:val="24"/>
                <w:szCs w:val="24"/>
              </w:rPr>
            </w:pPr>
          </w:p>
        </w:tc>
        <w:tc>
          <w:tcPr>
            <w:tcW w:w="1985" w:type="dxa"/>
          </w:tcPr>
          <w:p w14:paraId="41A224C0" w14:textId="70665276" w:rsidR="0082143D" w:rsidRPr="002C4A48" w:rsidRDefault="0082143D" w:rsidP="0082143D">
            <w:pPr>
              <w:ind w:firstLine="0"/>
              <w:jc w:val="center"/>
              <w:rPr>
                <w:rFonts w:ascii="Times New Roman" w:hAnsi="Times New Roman"/>
                <w:sz w:val="24"/>
                <w:szCs w:val="24"/>
              </w:rPr>
            </w:pPr>
          </w:p>
        </w:tc>
      </w:tr>
      <w:tr w:rsidR="0082143D" w:rsidRPr="002C4A48" w14:paraId="5A284182" w14:textId="77777777" w:rsidTr="003C4E73">
        <w:tc>
          <w:tcPr>
            <w:tcW w:w="1271" w:type="dxa"/>
            <w:vAlign w:val="center"/>
          </w:tcPr>
          <w:p w14:paraId="0F147B68" w14:textId="759DE041"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65C3C42B" w14:textId="7859E8B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užtikrinti, kad darbų metu nebus sugadinta esama fizinė infrastruktūra (bokštas, pastatas, įžeminimo sistema ir kt.)</w:t>
            </w:r>
          </w:p>
        </w:tc>
        <w:tc>
          <w:tcPr>
            <w:tcW w:w="2126" w:type="dxa"/>
          </w:tcPr>
          <w:p w14:paraId="10ABAAF2" w14:textId="38E782A6" w:rsidR="0082143D" w:rsidRPr="002C4A48" w:rsidRDefault="0082143D" w:rsidP="0082143D">
            <w:pPr>
              <w:ind w:firstLine="0"/>
              <w:jc w:val="center"/>
              <w:rPr>
                <w:rFonts w:ascii="Times New Roman" w:hAnsi="Times New Roman"/>
                <w:sz w:val="24"/>
                <w:szCs w:val="24"/>
              </w:rPr>
            </w:pPr>
          </w:p>
        </w:tc>
        <w:tc>
          <w:tcPr>
            <w:tcW w:w="1985" w:type="dxa"/>
          </w:tcPr>
          <w:p w14:paraId="69F46DE4" w14:textId="35E1B6FA" w:rsidR="0082143D" w:rsidRPr="002C4A48" w:rsidRDefault="0082143D" w:rsidP="0082143D">
            <w:pPr>
              <w:ind w:firstLine="0"/>
              <w:jc w:val="center"/>
              <w:rPr>
                <w:rFonts w:ascii="Times New Roman" w:hAnsi="Times New Roman"/>
                <w:sz w:val="24"/>
                <w:szCs w:val="24"/>
              </w:rPr>
            </w:pPr>
          </w:p>
        </w:tc>
      </w:tr>
      <w:tr w:rsidR="0082143D" w:rsidRPr="002C4A48" w14:paraId="6FD5B7E9" w14:textId="77777777" w:rsidTr="003C4E73">
        <w:tc>
          <w:tcPr>
            <w:tcW w:w="1271" w:type="dxa"/>
            <w:vAlign w:val="center"/>
          </w:tcPr>
          <w:p w14:paraId="542E67B5" w14:textId="07E46F79"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79EDC1F3" w14:textId="266DB2F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atlikti esamos įrangos, kuri bus keičiama nauja, demontavimo darbus (antenų, nereikalingų kabelių, laikiklių ir t. t.)</w:t>
            </w:r>
          </w:p>
        </w:tc>
        <w:tc>
          <w:tcPr>
            <w:tcW w:w="2126" w:type="dxa"/>
          </w:tcPr>
          <w:p w14:paraId="667F122D" w14:textId="4C955A5B" w:rsidR="0082143D" w:rsidRPr="002C4A48" w:rsidRDefault="0082143D" w:rsidP="0082143D">
            <w:pPr>
              <w:ind w:firstLine="0"/>
              <w:jc w:val="center"/>
              <w:rPr>
                <w:rFonts w:ascii="Times New Roman" w:hAnsi="Times New Roman"/>
                <w:sz w:val="24"/>
                <w:szCs w:val="24"/>
              </w:rPr>
            </w:pPr>
          </w:p>
        </w:tc>
        <w:tc>
          <w:tcPr>
            <w:tcW w:w="1985" w:type="dxa"/>
          </w:tcPr>
          <w:p w14:paraId="44DDDAD8" w14:textId="694D4593" w:rsidR="0082143D" w:rsidRPr="002C4A48" w:rsidRDefault="0082143D" w:rsidP="0082143D">
            <w:pPr>
              <w:ind w:firstLine="0"/>
              <w:jc w:val="center"/>
              <w:rPr>
                <w:rFonts w:ascii="Times New Roman" w:hAnsi="Times New Roman"/>
                <w:sz w:val="24"/>
                <w:szCs w:val="24"/>
              </w:rPr>
            </w:pPr>
          </w:p>
        </w:tc>
      </w:tr>
      <w:tr w:rsidR="0082143D" w:rsidRPr="002C4A48" w14:paraId="4D27A3E9" w14:textId="77777777" w:rsidTr="003C4E73">
        <w:tc>
          <w:tcPr>
            <w:tcW w:w="1271" w:type="dxa"/>
            <w:vAlign w:val="center"/>
          </w:tcPr>
          <w:p w14:paraId="74FD94DF" w14:textId="37AFB71D"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1448AB73" w14:textId="6DF015D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Demontuota įranga</w:t>
            </w:r>
            <w:r w:rsidR="5D0F5377" w:rsidRPr="002C4A48">
              <w:rPr>
                <w:rFonts w:ascii="Times New Roman" w:eastAsia="Calibri" w:hAnsi="Times New Roman"/>
                <w:sz w:val="24"/>
                <w:szCs w:val="24"/>
              </w:rPr>
              <w:t xml:space="preserve"> negali būti sugadinta demontavimo metu ir</w:t>
            </w:r>
            <w:r w:rsidRPr="002C4A48">
              <w:rPr>
                <w:rFonts w:ascii="Times New Roman" w:eastAsia="Calibri" w:hAnsi="Times New Roman"/>
                <w:sz w:val="24"/>
                <w:szCs w:val="24"/>
              </w:rPr>
              <w:t xml:space="preserve"> turi būti perduot</w:t>
            </w:r>
            <w:r w:rsidR="3EDC0FF3" w:rsidRPr="002C4A48">
              <w:rPr>
                <w:rFonts w:ascii="Times New Roman" w:eastAsia="Calibri" w:hAnsi="Times New Roman"/>
                <w:sz w:val="24"/>
                <w:szCs w:val="24"/>
              </w:rPr>
              <w:t>a</w:t>
            </w:r>
            <w:r w:rsidRPr="002C4A48">
              <w:rPr>
                <w:rFonts w:ascii="Times New Roman" w:eastAsia="Calibri" w:hAnsi="Times New Roman"/>
                <w:sz w:val="24"/>
                <w:szCs w:val="24"/>
              </w:rPr>
              <w:t xml:space="preserve"> užsakovui</w:t>
            </w:r>
          </w:p>
        </w:tc>
        <w:tc>
          <w:tcPr>
            <w:tcW w:w="2126" w:type="dxa"/>
          </w:tcPr>
          <w:p w14:paraId="6D29DBA2" w14:textId="1155310B" w:rsidR="0082143D" w:rsidRPr="002C4A48" w:rsidRDefault="0082143D" w:rsidP="0082143D">
            <w:pPr>
              <w:ind w:firstLine="0"/>
              <w:jc w:val="center"/>
              <w:rPr>
                <w:rFonts w:ascii="Times New Roman" w:hAnsi="Times New Roman"/>
                <w:sz w:val="24"/>
                <w:szCs w:val="24"/>
              </w:rPr>
            </w:pPr>
          </w:p>
        </w:tc>
        <w:tc>
          <w:tcPr>
            <w:tcW w:w="1985" w:type="dxa"/>
          </w:tcPr>
          <w:p w14:paraId="37EAECE1" w14:textId="328F8EA7" w:rsidR="0082143D" w:rsidRPr="002C4A48" w:rsidRDefault="0082143D" w:rsidP="0082143D">
            <w:pPr>
              <w:ind w:firstLine="0"/>
              <w:jc w:val="center"/>
              <w:rPr>
                <w:rFonts w:ascii="Times New Roman" w:hAnsi="Times New Roman"/>
                <w:sz w:val="24"/>
                <w:szCs w:val="24"/>
              </w:rPr>
            </w:pPr>
          </w:p>
        </w:tc>
      </w:tr>
      <w:tr w:rsidR="0082143D" w:rsidRPr="002C4A48" w14:paraId="15F3F4BB" w14:textId="77777777" w:rsidTr="003C4E73">
        <w:tc>
          <w:tcPr>
            <w:tcW w:w="1271" w:type="dxa"/>
            <w:vAlign w:val="center"/>
          </w:tcPr>
          <w:p w14:paraId="537B02FF" w14:textId="74851E64"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02AC3FF3" w14:textId="6766540E"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Naujos įrangos sumontavimui turi būti parengtas ir su užsakovu suderintas techninis įrangos sumontavimo projektas</w:t>
            </w:r>
            <w:r w:rsidR="39F93840" w:rsidRPr="002C4A48">
              <w:rPr>
                <w:rFonts w:ascii="Times New Roman" w:eastAsia="Calibri" w:hAnsi="Times New Roman"/>
                <w:sz w:val="24"/>
                <w:szCs w:val="24"/>
              </w:rPr>
              <w:t xml:space="preserve">, kuriame turi būti įvertintos leistinos esamo bokšto apkrovos </w:t>
            </w:r>
          </w:p>
        </w:tc>
        <w:tc>
          <w:tcPr>
            <w:tcW w:w="2126" w:type="dxa"/>
          </w:tcPr>
          <w:p w14:paraId="67D47BA2" w14:textId="5C33E7C0" w:rsidR="0082143D" w:rsidRPr="002C4A48" w:rsidRDefault="0082143D" w:rsidP="0082143D">
            <w:pPr>
              <w:ind w:firstLine="0"/>
              <w:jc w:val="center"/>
              <w:rPr>
                <w:rFonts w:ascii="Times New Roman" w:hAnsi="Times New Roman"/>
                <w:sz w:val="24"/>
                <w:szCs w:val="24"/>
              </w:rPr>
            </w:pPr>
          </w:p>
        </w:tc>
        <w:tc>
          <w:tcPr>
            <w:tcW w:w="1985" w:type="dxa"/>
          </w:tcPr>
          <w:p w14:paraId="16CF0DDB" w14:textId="1B423055" w:rsidR="0082143D" w:rsidRPr="002C4A48" w:rsidRDefault="0082143D" w:rsidP="0082143D">
            <w:pPr>
              <w:ind w:firstLine="0"/>
              <w:jc w:val="center"/>
              <w:rPr>
                <w:rFonts w:ascii="Times New Roman" w:hAnsi="Times New Roman"/>
                <w:sz w:val="24"/>
                <w:szCs w:val="24"/>
              </w:rPr>
            </w:pPr>
          </w:p>
        </w:tc>
      </w:tr>
      <w:tr w:rsidR="0082143D" w:rsidRPr="002C4A48" w14:paraId="432DE228" w14:textId="77777777" w:rsidTr="003C4E73">
        <w:tc>
          <w:tcPr>
            <w:tcW w:w="1271" w:type="dxa"/>
            <w:vAlign w:val="center"/>
          </w:tcPr>
          <w:p w14:paraId="06B52456" w14:textId="24E571C3"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7212F155" w14:textId="2CA3FDA1"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Techniniame įrangos sumontavimo projekte numatyti įrangos (antenų, kabelių, rotoriaus ir kt.) tvirtinimo elementai ar jų gamyba turi būti įtraukti į tiekimo apimtį</w:t>
            </w:r>
          </w:p>
        </w:tc>
        <w:tc>
          <w:tcPr>
            <w:tcW w:w="2126" w:type="dxa"/>
          </w:tcPr>
          <w:p w14:paraId="03FB7B39" w14:textId="371D5CE8" w:rsidR="0082143D" w:rsidRPr="002C4A48" w:rsidRDefault="0082143D" w:rsidP="0082143D">
            <w:pPr>
              <w:ind w:firstLine="0"/>
              <w:jc w:val="center"/>
              <w:rPr>
                <w:rFonts w:ascii="Times New Roman" w:hAnsi="Times New Roman"/>
                <w:sz w:val="24"/>
                <w:szCs w:val="24"/>
              </w:rPr>
            </w:pPr>
          </w:p>
        </w:tc>
        <w:tc>
          <w:tcPr>
            <w:tcW w:w="1985" w:type="dxa"/>
          </w:tcPr>
          <w:p w14:paraId="3977D3C5" w14:textId="286C8FFC" w:rsidR="0082143D" w:rsidRPr="002C4A48" w:rsidRDefault="0082143D" w:rsidP="0082143D">
            <w:pPr>
              <w:ind w:firstLine="0"/>
              <w:jc w:val="center"/>
              <w:rPr>
                <w:rFonts w:ascii="Times New Roman" w:hAnsi="Times New Roman"/>
                <w:sz w:val="24"/>
                <w:szCs w:val="24"/>
              </w:rPr>
            </w:pPr>
          </w:p>
        </w:tc>
      </w:tr>
      <w:tr w:rsidR="0082143D" w:rsidRPr="002C4A48" w14:paraId="5D522083" w14:textId="77777777" w:rsidTr="003C4E73">
        <w:tc>
          <w:tcPr>
            <w:tcW w:w="1271" w:type="dxa"/>
            <w:vAlign w:val="center"/>
          </w:tcPr>
          <w:p w14:paraId="5C52561B" w14:textId="6EC5D2DF"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1F3DCC6D" w14:textId="6C6D7C0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atsako už naujos įrangos (antenų, imtuvų, analizatorių, duomenų kaupimo ir t.t.) įrangos sujungimą, jos prijungimą prie elektros maitinimo tinklo ir duomenų ryšio tinklo.</w:t>
            </w:r>
          </w:p>
        </w:tc>
        <w:tc>
          <w:tcPr>
            <w:tcW w:w="2126" w:type="dxa"/>
          </w:tcPr>
          <w:p w14:paraId="4CDF8471" w14:textId="5E0C5065" w:rsidR="0082143D" w:rsidRPr="002C4A48" w:rsidRDefault="0082143D" w:rsidP="0082143D">
            <w:pPr>
              <w:ind w:firstLine="0"/>
              <w:jc w:val="center"/>
              <w:rPr>
                <w:rFonts w:ascii="Times New Roman" w:hAnsi="Times New Roman"/>
                <w:sz w:val="24"/>
                <w:szCs w:val="24"/>
              </w:rPr>
            </w:pPr>
          </w:p>
        </w:tc>
        <w:tc>
          <w:tcPr>
            <w:tcW w:w="1985" w:type="dxa"/>
          </w:tcPr>
          <w:p w14:paraId="7421813F" w14:textId="625CE8D9" w:rsidR="0082143D" w:rsidRPr="002C4A48" w:rsidRDefault="0082143D" w:rsidP="0082143D">
            <w:pPr>
              <w:ind w:firstLine="0"/>
              <w:jc w:val="center"/>
              <w:rPr>
                <w:rFonts w:ascii="Times New Roman" w:hAnsi="Times New Roman"/>
                <w:sz w:val="24"/>
                <w:szCs w:val="24"/>
              </w:rPr>
            </w:pPr>
          </w:p>
        </w:tc>
      </w:tr>
      <w:tr w:rsidR="0082143D" w:rsidRPr="002C4A48" w14:paraId="72AC4AEF" w14:textId="77777777" w:rsidTr="003C4E73">
        <w:tc>
          <w:tcPr>
            <w:tcW w:w="1271" w:type="dxa"/>
            <w:vAlign w:val="center"/>
          </w:tcPr>
          <w:p w14:paraId="57D4BF61" w14:textId="534E03EC"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6368065B" w14:textId="27678F52"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turi atlikti įrangos sistemos konfigūravimą pagal techninėje specifikacijoje numatytus parametrus ir reikalavimus.</w:t>
            </w:r>
          </w:p>
        </w:tc>
        <w:tc>
          <w:tcPr>
            <w:tcW w:w="2126" w:type="dxa"/>
          </w:tcPr>
          <w:p w14:paraId="6D729608" w14:textId="5D2CFD7B" w:rsidR="0082143D" w:rsidRPr="002C4A48" w:rsidRDefault="0082143D" w:rsidP="0082143D">
            <w:pPr>
              <w:ind w:firstLine="0"/>
              <w:jc w:val="center"/>
              <w:rPr>
                <w:rFonts w:ascii="Times New Roman" w:hAnsi="Times New Roman"/>
                <w:sz w:val="24"/>
                <w:szCs w:val="24"/>
              </w:rPr>
            </w:pPr>
          </w:p>
        </w:tc>
        <w:tc>
          <w:tcPr>
            <w:tcW w:w="1985" w:type="dxa"/>
          </w:tcPr>
          <w:p w14:paraId="1CD0BAE8" w14:textId="18853E6D" w:rsidR="0082143D" w:rsidRPr="002C4A48" w:rsidRDefault="0082143D" w:rsidP="0082143D">
            <w:pPr>
              <w:ind w:firstLine="0"/>
              <w:jc w:val="center"/>
              <w:rPr>
                <w:rFonts w:ascii="Times New Roman" w:hAnsi="Times New Roman"/>
                <w:sz w:val="24"/>
                <w:szCs w:val="24"/>
              </w:rPr>
            </w:pPr>
          </w:p>
        </w:tc>
      </w:tr>
      <w:tr w:rsidR="0082143D" w:rsidRPr="002C4A48" w14:paraId="711430FA" w14:textId="77777777" w:rsidTr="003C4E73">
        <w:tc>
          <w:tcPr>
            <w:tcW w:w="1271" w:type="dxa"/>
            <w:vAlign w:val="center"/>
          </w:tcPr>
          <w:p w14:paraId="2086EB52" w14:textId="60A17E62"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31038612" w14:textId="4E150AA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Tiekėjas turi atlikti funkcinius testus ir pateikti bandymų protokolus suderinimui užsakovui  </w:t>
            </w:r>
          </w:p>
        </w:tc>
        <w:tc>
          <w:tcPr>
            <w:tcW w:w="2126" w:type="dxa"/>
          </w:tcPr>
          <w:p w14:paraId="260A630E" w14:textId="570865E5" w:rsidR="0082143D" w:rsidRPr="002C4A48" w:rsidRDefault="0082143D" w:rsidP="0082143D">
            <w:pPr>
              <w:ind w:firstLine="0"/>
              <w:jc w:val="center"/>
              <w:rPr>
                <w:rFonts w:ascii="Times New Roman" w:hAnsi="Times New Roman"/>
                <w:sz w:val="24"/>
                <w:szCs w:val="24"/>
              </w:rPr>
            </w:pPr>
          </w:p>
        </w:tc>
        <w:tc>
          <w:tcPr>
            <w:tcW w:w="1985" w:type="dxa"/>
          </w:tcPr>
          <w:p w14:paraId="08DBE00A" w14:textId="4C92733E" w:rsidR="0082143D" w:rsidRPr="002C4A48" w:rsidRDefault="0082143D" w:rsidP="0082143D">
            <w:pPr>
              <w:ind w:firstLine="0"/>
              <w:jc w:val="center"/>
              <w:rPr>
                <w:rFonts w:ascii="Times New Roman" w:hAnsi="Times New Roman"/>
                <w:sz w:val="24"/>
                <w:szCs w:val="24"/>
              </w:rPr>
            </w:pPr>
          </w:p>
        </w:tc>
      </w:tr>
      <w:tr w:rsidR="0082143D" w:rsidRPr="002C4A48" w14:paraId="0B698EC9" w14:textId="77777777" w:rsidTr="003C4E73">
        <w:tc>
          <w:tcPr>
            <w:tcW w:w="1271" w:type="dxa"/>
            <w:vAlign w:val="center"/>
          </w:tcPr>
          <w:p w14:paraId="4B8FE06A" w14:textId="74649D69"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155B8D3D" w14:textId="1D00C31C"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Montavimo darbai bus užbaigiami pasirašant įrangos montavimo ir konfigūravimo darbų priėmimo -perdavimo aktą, kuriame bus patvirtinta, kad viskas įdiegta tinkamai  </w:t>
            </w:r>
          </w:p>
        </w:tc>
        <w:tc>
          <w:tcPr>
            <w:tcW w:w="2126" w:type="dxa"/>
          </w:tcPr>
          <w:p w14:paraId="562B867F" w14:textId="5DFB5A11" w:rsidR="0082143D" w:rsidRPr="002C4A48" w:rsidRDefault="0082143D" w:rsidP="0082143D">
            <w:pPr>
              <w:ind w:firstLine="0"/>
              <w:jc w:val="center"/>
              <w:rPr>
                <w:rFonts w:ascii="Times New Roman" w:hAnsi="Times New Roman"/>
                <w:sz w:val="24"/>
                <w:szCs w:val="24"/>
              </w:rPr>
            </w:pPr>
          </w:p>
        </w:tc>
        <w:tc>
          <w:tcPr>
            <w:tcW w:w="1985" w:type="dxa"/>
          </w:tcPr>
          <w:p w14:paraId="642E6945" w14:textId="337BF098" w:rsidR="0082143D" w:rsidRPr="002C4A48" w:rsidRDefault="0082143D" w:rsidP="0082143D">
            <w:pPr>
              <w:ind w:firstLine="0"/>
              <w:jc w:val="center"/>
              <w:rPr>
                <w:rFonts w:ascii="Times New Roman" w:hAnsi="Times New Roman"/>
                <w:sz w:val="24"/>
                <w:szCs w:val="24"/>
              </w:rPr>
            </w:pPr>
          </w:p>
        </w:tc>
      </w:tr>
      <w:tr w:rsidR="0082143D" w:rsidRPr="002C4A48" w14:paraId="29989AC9" w14:textId="77777777" w:rsidTr="003C4E73">
        <w:tc>
          <w:tcPr>
            <w:tcW w:w="1271" w:type="dxa"/>
            <w:vAlign w:val="center"/>
          </w:tcPr>
          <w:p w14:paraId="7965D9D1" w14:textId="0E2746BE"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1377E183" w14:textId="7A0DC26F"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Sumontavimo darbams taikomas 24 mėn. garantijos laikotarpis</w:t>
            </w:r>
          </w:p>
        </w:tc>
        <w:tc>
          <w:tcPr>
            <w:tcW w:w="2126" w:type="dxa"/>
          </w:tcPr>
          <w:p w14:paraId="3727E731" w14:textId="07066B82" w:rsidR="0082143D" w:rsidRPr="002C4A48" w:rsidRDefault="0082143D" w:rsidP="0082143D">
            <w:pPr>
              <w:ind w:firstLine="0"/>
              <w:jc w:val="center"/>
              <w:rPr>
                <w:rFonts w:ascii="Times New Roman" w:hAnsi="Times New Roman"/>
                <w:sz w:val="24"/>
                <w:szCs w:val="24"/>
              </w:rPr>
            </w:pPr>
          </w:p>
        </w:tc>
        <w:tc>
          <w:tcPr>
            <w:tcW w:w="1985" w:type="dxa"/>
          </w:tcPr>
          <w:p w14:paraId="73EC13CB" w14:textId="79180337" w:rsidR="0082143D" w:rsidRPr="002C4A48" w:rsidRDefault="0082143D" w:rsidP="0082143D">
            <w:pPr>
              <w:ind w:firstLine="0"/>
              <w:jc w:val="center"/>
              <w:rPr>
                <w:rFonts w:ascii="Times New Roman" w:hAnsi="Times New Roman"/>
                <w:sz w:val="24"/>
                <w:szCs w:val="24"/>
              </w:rPr>
            </w:pPr>
          </w:p>
        </w:tc>
      </w:tr>
      <w:tr w:rsidR="0082143D" w:rsidRPr="002C4A48" w14:paraId="2740A46C" w14:textId="77777777" w:rsidTr="003C4E73">
        <w:tc>
          <w:tcPr>
            <w:tcW w:w="1271" w:type="dxa"/>
            <w:vAlign w:val="center"/>
          </w:tcPr>
          <w:p w14:paraId="73BCFBA9" w14:textId="24117DE2"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107F1ED1" w14:textId="076BFEF0"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Tiekėjas atsako už visus defektus atsiradusius dėl nekokybiško montavimo ar sistemos konfigūravimo  </w:t>
            </w:r>
          </w:p>
        </w:tc>
        <w:tc>
          <w:tcPr>
            <w:tcW w:w="2126" w:type="dxa"/>
          </w:tcPr>
          <w:p w14:paraId="31537F52" w14:textId="777C0411" w:rsidR="0082143D" w:rsidRPr="002C4A48" w:rsidRDefault="0082143D" w:rsidP="0082143D">
            <w:pPr>
              <w:ind w:firstLine="0"/>
              <w:jc w:val="center"/>
              <w:rPr>
                <w:rFonts w:ascii="Times New Roman" w:hAnsi="Times New Roman"/>
                <w:sz w:val="24"/>
                <w:szCs w:val="24"/>
              </w:rPr>
            </w:pPr>
          </w:p>
        </w:tc>
        <w:tc>
          <w:tcPr>
            <w:tcW w:w="1985" w:type="dxa"/>
          </w:tcPr>
          <w:p w14:paraId="03C15F23" w14:textId="7C683E34" w:rsidR="0082143D" w:rsidRPr="002C4A48" w:rsidRDefault="0082143D" w:rsidP="0082143D">
            <w:pPr>
              <w:ind w:firstLine="0"/>
              <w:jc w:val="center"/>
              <w:rPr>
                <w:rFonts w:ascii="Times New Roman" w:hAnsi="Times New Roman"/>
                <w:sz w:val="24"/>
                <w:szCs w:val="24"/>
              </w:rPr>
            </w:pPr>
          </w:p>
        </w:tc>
      </w:tr>
      <w:tr w:rsidR="0082143D" w:rsidRPr="002C4A48" w14:paraId="431B16E6" w14:textId="77777777" w:rsidTr="003C4E73">
        <w:tc>
          <w:tcPr>
            <w:tcW w:w="1271" w:type="dxa"/>
            <w:vAlign w:val="center"/>
          </w:tcPr>
          <w:p w14:paraId="6BF8AFAB" w14:textId="67547B9F" w:rsidR="0082143D" w:rsidRPr="002C4A48" w:rsidRDefault="0082143D" w:rsidP="00FC39CF">
            <w:pPr>
              <w:pStyle w:val="Sraopastraipa"/>
              <w:numPr>
                <w:ilvl w:val="2"/>
                <w:numId w:val="6"/>
              </w:numPr>
              <w:rPr>
                <w:rFonts w:ascii="Times New Roman" w:hAnsi="Times New Roman"/>
                <w:sz w:val="24"/>
                <w:szCs w:val="24"/>
              </w:rPr>
            </w:pPr>
          </w:p>
        </w:tc>
        <w:tc>
          <w:tcPr>
            <w:tcW w:w="9781" w:type="dxa"/>
            <w:gridSpan w:val="2"/>
            <w:vAlign w:val="center"/>
          </w:tcPr>
          <w:p w14:paraId="383E3946" w14:textId="762CD922" w:rsidR="0082143D" w:rsidRPr="002C4A48" w:rsidRDefault="0082143D"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Po demontavimo ir naujos įrangos sumontavimo darbų vieta turi būti sutvarkyta, atliekos – pašalintos</w:t>
            </w:r>
          </w:p>
        </w:tc>
        <w:tc>
          <w:tcPr>
            <w:tcW w:w="2126" w:type="dxa"/>
          </w:tcPr>
          <w:p w14:paraId="77B4C290" w14:textId="0C8681E3" w:rsidR="0082143D" w:rsidRPr="002C4A48" w:rsidRDefault="0082143D" w:rsidP="0082143D">
            <w:pPr>
              <w:ind w:firstLine="0"/>
              <w:jc w:val="center"/>
              <w:rPr>
                <w:rFonts w:ascii="Times New Roman" w:hAnsi="Times New Roman"/>
                <w:sz w:val="24"/>
                <w:szCs w:val="24"/>
              </w:rPr>
            </w:pPr>
          </w:p>
        </w:tc>
        <w:tc>
          <w:tcPr>
            <w:tcW w:w="1985" w:type="dxa"/>
          </w:tcPr>
          <w:p w14:paraId="552DB3C6" w14:textId="372605B1" w:rsidR="0082143D" w:rsidRPr="002C4A48" w:rsidRDefault="0082143D" w:rsidP="0082143D">
            <w:pPr>
              <w:ind w:firstLine="0"/>
              <w:jc w:val="center"/>
              <w:rPr>
                <w:rFonts w:ascii="Times New Roman" w:hAnsi="Times New Roman"/>
                <w:sz w:val="24"/>
                <w:szCs w:val="24"/>
              </w:rPr>
            </w:pPr>
          </w:p>
        </w:tc>
      </w:tr>
      <w:tr w:rsidR="0082143D" w:rsidRPr="002C4A48" w14:paraId="3D5E55BC" w14:textId="77777777" w:rsidTr="003C4E73">
        <w:tc>
          <w:tcPr>
            <w:tcW w:w="1271" w:type="dxa"/>
            <w:vAlign w:val="center"/>
          </w:tcPr>
          <w:p w14:paraId="289017EA" w14:textId="496A8BB9" w:rsidR="0082143D" w:rsidRPr="002C4A48" w:rsidRDefault="0082143D" w:rsidP="00FC39CF">
            <w:pPr>
              <w:pStyle w:val="Sraopastraipa"/>
              <w:numPr>
                <w:ilvl w:val="1"/>
                <w:numId w:val="6"/>
              </w:numPr>
              <w:rPr>
                <w:rFonts w:ascii="Times New Roman" w:hAnsi="Times New Roman"/>
                <w:sz w:val="24"/>
                <w:szCs w:val="24"/>
              </w:rPr>
            </w:pPr>
          </w:p>
        </w:tc>
        <w:tc>
          <w:tcPr>
            <w:tcW w:w="9781" w:type="dxa"/>
            <w:gridSpan w:val="2"/>
            <w:vAlign w:val="center"/>
          </w:tcPr>
          <w:p w14:paraId="56C32122" w14:textId="3C8E3F3B" w:rsidR="0082143D" w:rsidRPr="002C4A48" w:rsidRDefault="7E93E215"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Įrangos montavimo reikalavimai </w:t>
            </w:r>
            <w:r w:rsidR="406733E6" w:rsidRPr="002C4A48">
              <w:rPr>
                <w:rFonts w:ascii="Times New Roman" w:eastAsia="Calibri" w:hAnsi="Times New Roman"/>
                <w:sz w:val="24"/>
                <w:szCs w:val="24"/>
              </w:rPr>
              <w:t>nutolusiuose</w:t>
            </w:r>
            <w:r w:rsidRPr="002C4A48">
              <w:rPr>
                <w:rFonts w:ascii="Times New Roman" w:eastAsia="Calibri" w:hAnsi="Times New Roman"/>
                <w:sz w:val="24"/>
                <w:szCs w:val="24"/>
              </w:rPr>
              <w:t xml:space="preserve"> spektro stebėjimo </w:t>
            </w:r>
            <w:r w:rsidR="0B8530B7" w:rsidRPr="002C4A48">
              <w:rPr>
                <w:rFonts w:ascii="Times New Roman" w:eastAsia="Calibri" w:hAnsi="Times New Roman"/>
                <w:sz w:val="24"/>
                <w:szCs w:val="24"/>
              </w:rPr>
              <w:t>mazguose</w:t>
            </w:r>
          </w:p>
          <w:p w14:paraId="3EF17942" w14:textId="50540192" w:rsidR="0082143D" w:rsidRPr="002C4A48" w:rsidRDefault="0082143D" w:rsidP="0037379D">
            <w:pPr>
              <w:ind w:firstLine="0"/>
              <w:jc w:val="both"/>
              <w:rPr>
                <w:rFonts w:ascii="Times New Roman" w:eastAsia="Calibri" w:hAnsi="Times New Roman"/>
                <w:sz w:val="24"/>
                <w:szCs w:val="24"/>
              </w:rPr>
            </w:pPr>
          </w:p>
        </w:tc>
        <w:tc>
          <w:tcPr>
            <w:tcW w:w="2126" w:type="dxa"/>
          </w:tcPr>
          <w:p w14:paraId="0701EF8B" w14:textId="3C712A74" w:rsidR="0082143D" w:rsidRPr="002C4A48" w:rsidRDefault="0082143D" w:rsidP="0082143D">
            <w:pPr>
              <w:ind w:firstLine="0"/>
              <w:jc w:val="center"/>
              <w:rPr>
                <w:rFonts w:ascii="Times New Roman" w:hAnsi="Times New Roman"/>
                <w:sz w:val="24"/>
                <w:szCs w:val="24"/>
              </w:rPr>
            </w:pPr>
          </w:p>
        </w:tc>
        <w:tc>
          <w:tcPr>
            <w:tcW w:w="1985" w:type="dxa"/>
          </w:tcPr>
          <w:p w14:paraId="5113B989" w14:textId="170A40E0" w:rsidR="0082143D" w:rsidRPr="002C4A48" w:rsidRDefault="0082143D" w:rsidP="0082143D">
            <w:pPr>
              <w:ind w:firstLine="0"/>
              <w:jc w:val="center"/>
              <w:rPr>
                <w:rFonts w:ascii="Times New Roman" w:hAnsi="Times New Roman"/>
                <w:sz w:val="24"/>
                <w:szCs w:val="24"/>
              </w:rPr>
            </w:pPr>
          </w:p>
        </w:tc>
      </w:tr>
      <w:tr w:rsidR="0082143D" w:rsidRPr="002C4A48" w14:paraId="7748BCD4" w14:textId="77777777" w:rsidTr="003C4E73">
        <w:tc>
          <w:tcPr>
            <w:tcW w:w="1271" w:type="dxa"/>
            <w:vAlign w:val="center"/>
          </w:tcPr>
          <w:p w14:paraId="281227D8" w14:textId="0631C015"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3EB0DEB1" w14:textId="055C6587"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užtikrinti, kad visa tiekiama įranga būtų pilnai sumontuota, prijungta, sukonfigūruota ir parengta darbui („iki pilno veikimo“ principu)</w:t>
            </w:r>
          </w:p>
        </w:tc>
        <w:tc>
          <w:tcPr>
            <w:tcW w:w="2126" w:type="dxa"/>
          </w:tcPr>
          <w:p w14:paraId="4EBF1DFF" w14:textId="190E5937" w:rsidR="0082143D" w:rsidRPr="002C4A48" w:rsidRDefault="0082143D" w:rsidP="0082143D">
            <w:pPr>
              <w:ind w:firstLine="0"/>
              <w:jc w:val="center"/>
              <w:rPr>
                <w:rFonts w:ascii="Times New Roman" w:hAnsi="Times New Roman"/>
                <w:sz w:val="24"/>
                <w:szCs w:val="24"/>
              </w:rPr>
            </w:pPr>
          </w:p>
        </w:tc>
        <w:tc>
          <w:tcPr>
            <w:tcW w:w="1985" w:type="dxa"/>
          </w:tcPr>
          <w:p w14:paraId="4DD806AD" w14:textId="474E8412" w:rsidR="0082143D" w:rsidRPr="002C4A48" w:rsidRDefault="0082143D" w:rsidP="0082143D">
            <w:pPr>
              <w:ind w:firstLine="0"/>
              <w:jc w:val="center"/>
              <w:rPr>
                <w:rFonts w:ascii="Times New Roman" w:hAnsi="Times New Roman"/>
                <w:sz w:val="24"/>
                <w:szCs w:val="24"/>
              </w:rPr>
            </w:pPr>
          </w:p>
        </w:tc>
      </w:tr>
      <w:tr w:rsidR="3EB12B9E" w:rsidRPr="002C4A48" w14:paraId="398D862E" w14:textId="77777777" w:rsidTr="003C4E73">
        <w:tc>
          <w:tcPr>
            <w:tcW w:w="1271" w:type="dxa"/>
            <w:vAlign w:val="center"/>
          </w:tcPr>
          <w:p w14:paraId="12E2BFA8" w14:textId="4C0A8CD9"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0F3A038B" w14:textId="0FCEE29F"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Visi darbai turi būti atliekami laikantis gamintojų rekomendacijų, galiojančių darbų saugos, elektros įrenginių įrengimo bei radijo įrenginių įrengimo normų</w:t>
            </w:r>
          </w:p>
        </w:tc>
        <w:tc>
          <w:tcPr>
            <w:tcW w:w="2126" w:type="dxa"/>
          </w:tcPr>
          <w:p w14:paraId="7C6E7F67" w14:textId="7E0DBF2E" w:rsidR="3EB12B9E" w:rsidRPr="002C4A48" w:rsidRDefault="3EB12B9E" w:rsidP="3EB12B9E">
            <w:pPr>
              <w:ind w:firstLine="0"/>
              <w:jc w:val="center"/>
              <w:rPr>
                <w:rFonts w:ascii="Times New Roman" w:hAnsi="Times New Roman"/>
                <w:sz w:val="24"/>
                <w:szCs w:val="24"/>
              </w:rPr>
            </w:pPr>
          </w:p>
        </w:tc>
        <w:tc>
          <w:tcPr>
            <w:tcW w:w="1985" w:type="dxa"/>
          </w:tcPr>
          <w:p w14:paraId="15E6B909" w14:textId="0830EBE6" w:rsidR="3EB12B9E" w:rsidRPr="002C4A48" w:rsidRDefault="3EB12B9E" w:rsidP="3EB12B9E">
            <w:pPr>
              <w:ind w:firstLine="0"/>
              <w:jc w:val="center"/>
              <w:rPr>
                <w:rFonts w:ascii="Times New Roman" w:hAnsi="Times New Roman"/>
                <w:sz w:val="24"/>
                <w:szCs w:val="24"/>
              </w:rPr>
            </w:pPr>
          </w:p>
        </w:tc>
      </w:tr>
      <w:tr w:rsidR="3EB12B9E" w:rsidRPr="002C4A48" w14:paraId="5864363C" w14:textId="77777777" w:rsidTr="003C4E73">
        <w:tc>
          <w:tcPr>
            <w:tcW w:w="1271" w:type="dxa"/>
            <w:vAlign w:val="center"/>
          </w:tcPr>
          <w:p w14:paraId="0E67EACF" w14:textId="4C0A8CD9"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23C41E37" w14:textId="1E6C6E17" w:rsidR="3EB12B9E" w:rsidRPr="00550B51" w:rsidRDefault="3EB12B9E" w:rsidP="0037379D">
            <w:pPr>
              <w:ind w:firstLine="0"/>
              <w:jc w:val="both"/>
              <w:rPr>
                <w:rFonts w:ascii="Times New Roman" w:eastAsia="Calibri" w:hAnsi="Times New Roman"/>
                <w:sz w:val="24"/>
                <w:szCs w:val="24"/>
              </w:rPr>
            </w:pPr>
            <w:r w:rsidRPr="009541B8">
              <w:rPr>
                <w:rFonts w:ascii="Times New Roman" w:eastAsia="Calibri" w:hAnsi="Times New Roman"/>
                <w:sz w:val="24"/>
                <w:szCs w:val="24"/>
              </w:rPr>
              <w:t>Tiekėjas privalo turėti civilinės atsakomybės draudimą tokių darbų vykdymui</w:t>
            </w:r>
          </w:p>
        </w:tc>
        <w:tc>
          <w:tcPr>
            <w:tcW w:w="2126" w:type="dxa"/>
          </w:tcPr>
          <w:p w14:paraId="3FE861C7" w14:textId="213B5C20" w:rsidR="3EB12B9E" w:rsidRPr="002C4A48" w:rsidRDefault="3EB12B9E" w:rsidP="3EB12B9E">
            <w:pPr>
              <w:ind w:firstLine="0"/>
              <w:jc w:val="center"/>
              <w:rPr>
                <w:rFonts w:ascii="Times New Roman" w:hAnsi="Times New Roman"/>
                <w:sz w:val="24"/>
                <w:szCs w:val="24"/>
              </w:rPr>
            </w:pPr>
          </w:p>
        </w:tc>
        <w:tc>
          <w:tcPr>
            <w:tcW w:w="1985" w:type="dxa"/>
          </w:tcPr>
          <w:p w14:paraId="0F0C4376" w14:textId="61D148F4" w:rsidR="3EB12B9E" w:rsidRPr="002C4A48" w:rsidRDefault="3EB12B9E" w:rsidP="3EB12B9E">
            <w:pPr>
              <w:ind w:firstLine="0"/>
              <w:jc w:val="center"/>
              <w:rPr>
                <w:rFonts w:ascii="Times New Roman" w:hAnsi="Times New Roman"/>
                <w:sz w:val="24"/>
                <w:szCs w:val="24"/>
              </w:rPr>
            </w:pPr>
          </w:p>
        </w:tc>
      </w:tr>
      <w:tr w:rsidR="3EB12B9E" w:rsidRPr="002C4A48" w14:paraId="3B5A269C" w14:textId="77777777" w:rsidTr="003C4E73">
        <w:tc>
          <w:tcPr>
            <w:tcW w:w="1271" w:type="dxa"/>
            <w:vAlign w:val="center"/>
          </w:tcPr>
          <w:p w14:paraId="2391223F" w14:textId="78716106"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0D15A32A" w14:textId="24E7F02B"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suderinti darbų atlikimo laiką su Užsakovu</w:t>
            </w:r>
          </w:p>
        </w:tc>
        <w:tc>
          <w:tcPr>
            <w:tcW w:w="2126" w:type="dxa"/>
          </w:tcPr>
          <w:p w14:paraId="35F7D183" w14:textId="743848E0" w:rsidR="3EB12B9E" w:rsidRPr="002C4A48" w:rsidRDefault="3EB12B9E" w:rsidP="3EB12B9E">
            <w:pPr>
              <w:ind w:firstLine="0"/>
              <w:jc w:val="center"/>
              <w:rPr>
                <w:rFonts w:ascii="Times New Roman" w:hAnsi="Times New Roman"/>
                <w:sz w:val="24"/>
                <w:szCs w:val="24"/>
              </w:rPr>
            </w:pPr>
          </w:p>
        </w:tc>
        <w:tc>
          <w:tcPr>
            <w:tcW w:w="1985" w:type="dxa"/>
          </w:tcPr>
          <w:p w14:paraId="70F0D42D" w14:textId="663F6309" w:rsidR="3EB12B9E" w:rsidRPr="002C4A48" w:rsidRDefault="3EB12B9E" w:rsidP="3EB12B9E">
            <w:pPr>
              <w:ind w:firstLine="0"/>
              <w:jc w:val="center"/>
              <w:rPr>
                <w:rFonts w:ascii="Times New Roman" w:hAnsi="Times New Roman"/>
                <w:sz w:val="24"/>
                <w:szCs w:val="24"/>
              </w:rPr>
            </w:pPr>
          </w:p>
        </w:tc>
      </w:tr>
      <w:tr w:rsidR="3EB12B9E" w:rsidRPr="002C4A48" w14:paraId="7C34250A" w14:textId="77777777" w:rsidTr="003C4E73">
        <w:tc>
          <w:tcPr>
            <w:tcW w:w="1271" w:type="dxa"/>
            <w:vAlign w:val="center"/>
          </w:tcPr>
          <w:p w14:paraId="7774FF1F" w14:textId="759DE041"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797C8096" w14:textId="0D24B8BD"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privalo užtikrinti, kad darbų metu nebus sugadinta esama fizinė infrastruktūra (pastatas, įžeminimo sistema ir kt.)</w:t>
            </w:r>
          </w:p>
        </w:tc>
        <w:tc>
          <w:tcPr>
            <w:tcW w:w="2126" w:type="dxa"/>
          </w:tcPr>
          <w:p w14:paraId="718B91AE" w14:textId="1BB6B0BE" w:rsidR="3EB12B9E" w:rsidRPr="002C4A48" w:rsidRDefault="3EB12B9E" w:rsidP="3EB12B9E">
            <w:pPr>
              <w:ind w:firstLine="0"/>
              <w:jc w:val="center"/>
              <w:rPr>
                <w:rFonts w:ascii="Times New Roman" w:hAnsi="Times New Roman"/>
                <w:sz w:val="24"/>
                <w:szCs w:val="24"/>
              </w:rPr>
            </w:pPr>
          </w:p>
        </w:tc>
        <w:tc>
          <w:tcPr>
            <w:tcW w:w="1985" w:type="dxa"/>
          </w:tcPr>
          <w:p w14:paraId="74D2B802" w14:textId="12A24714" w:rsidR="3EB12B9E" w:rsidRPr="002C4A48" w:rsidRDefault="3EB12B9E" w:rsidP="3EB12B9E">
            <w:pPr>
              <w:ind w:firstLine="0"/>
              <w:jc w:val="center"/>
              <w:rPr>
                <w:rFonts w:ascii="Times New Roman" w:hAnsi="Times New Roman"/>
                <w:sz w:val="24"/>
                <w:szCs w:val="24"/>
              </w:rPr>
            </w:pPr>
          </w:p>
        </w:tc>
      </w:tr>
      <w:tr w:rsidR="3EB12B9E" w:rsidRPr="002C4A48" w14:paraId="1727D30E" w14:textId="77777777" w:rsidTr="003C4E73">
        <w:tc>
          <w:tcPr>
            <w:tcW w:w="1271" w:type="dxa"/>
            <w:vAlign w:val="center"/>
          </w:tcPr>
          <w:p w14:paraId="0E8BF0E6" w14:textId="74851E64"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5C908B3E" w14:textId="145655F6"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Naujos įrangos sumontavimui turi būti parengtas ir su užsakovu suderintas techninis įrangos sumontavimo projektas</w:t>
            </w:r>
          </w:p>
        </w:tc>
        <w:tc>
          <w:tcPr>
            <w:tcW w:w="2126" w:type="dxa"/>
          </w:tcPr>
          <w:p w14:paraId="5F17E531" w14:textId="16F36B0A" w:rsidR="3EB12B9E" w:rsidRPr="002C4A48" w:rsidRDefault="3EB12B9E" w:rsidP="3EB12B9E">
            <w:pPr>
              <w:ind w:firstLine="0"/>
              <w:jc w:val="center"/>
              <w:rPr>
                <w:rFonts w:ascii="Times New Roman" w:hAnsi="Times New Roman"/>
                <w:sz w:val="24"/>
                <w:szCs w:val="24"/>
              </w:rPr>
            </w:pPr>
          </w:p>
        </w:tc>
        <w:tc>
          <w:tcPr>
            <w:tcW w:w="1985" w:type="dxa"/>
          </w:tcPr>
          <w:p w14:paraId="4073AB9C" w14:textId="3553B3DB" w:rsidR="3EB12B9E" w:rsidRPr="002C4A48" w:rsidRDefault="3EB12B9E" w:rsidP="3EB12B9E">
            <w:pPr>
              <w:ind w:firstLine="0"/>
              <w:jc w:val="center"/>
              <w:rPr>
                <w:rFonts w:ascii="Times New Roman" w:hAnsi="Times New Roman"/>
                <w:sz w:val="24"/>
                <w:szCs w:val="24"/>
              </w:rPr>
            </w:pPr>
          </w:p>
        </w:tc>
      </w:tr>
      <w:tr w:rsidR="3EB12B9E" w:rsidRPr="002C4A48" w14:paraId="761A4714" w14:textId="77777777" w:rsidTr="003C4E73">
        <w:tc>
          <w:tcPr>
            <w:tcW w:w="1271" w:type="dxa"/>
            <w:vAlign w:val="center"/>
          </w:tcPr>
          <w:p w14:paraId="33A34E4D" w14:textId="24E571C3"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652CE7F7" w14:textId="45F69EC3"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Techniniame įrangos sumontavimo projekte numatyti įrangos (antenų, kabelių ir kt.) tvirtinimo elementai ar jų gamyba turi būti įtraukti į tiekimo apimtį</w:t>
            </w:r>
          </w:p>
        </w:tc>
        <w:tc>
          <w:tcPr>
            <w:tcW w:w="2126" w:type="dxa"/>
          </w:tcPr>
          <w:p w14:paraId="603F0A2E" w14:textId="71038EF7" w:rsidR="3EB12B9E" w:rsidRPr="002C4A48" w:rsidRDefault="3EB12B9E" w:rsidP="3EB12B9E">
            <w:pPr>
              <w:ind w:firstLine="0"/>
              <w:jc w:val="center"/>
              <w:rPr>
                <w:rFonts w:ascii="Times New Roman" w:hAnsi="Times New Roman"/>
                <w:sz w:val="24"/>
                <w:szCs w:val="24"/>
              </w:rPr>
            </w:pPr>
          </w:p>
        </w:tc>
        <w:tc>
          <w:tcPr>
            <w:tcW w:w="1985" w:type="dxa"/>
          </w:tcPr>
          <w:p w14:paraId="120CC177" w14:textId="0B4BA883" w:rsidR="3EB12B9E" w:rsidRPr="002C4A48" w:rsidRDefault="3EB12B9E" w:rsidP="3EB12B9E">
            <w:pPr>
              <w:ind w:firstLine="0"/>
              <w:jc w:val="center"/>
              <w:rPr>
                <w:rFonts w:ascii="Times New Roman" w:hAnsi="Times New Roman"/>
                <w:sz w:val="24"/>
                <w:szCs w:val="24"/>
              </w:rPr>
            </w:pPr>
          </w:p>
        </w:tc>
      </w:tr>
      <w:tr w:rsidR="3EB12B9E" w:rsidRPr="002C4A48" w14:paraId="7ACA0A52" w14:textId="77777777" w:rsidTr="003C4E73">
        <w:tc>
          <w:tcPr>
            <w:tcW w:w="1271" w:type="dxa"/>
            <w:vAlign w:val="center"/>
          </w:tcPr>
          <w:p w14:paraId="22785A95" w14:textId="6EC5D2DF"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1512589E" w14:textId="7EAD3437"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atsako už naujos įrangos (antenų, imtuvų) įrangos sujungimą, jos prijungimą prie elektros maitinimo tinklo ir duomenų ryšio tinklo</w:t>
            </w:r>
          </w:p>
        </w:tc>
        <w:tc>
          <w:tcPr>
            <w:tcW w:w="2126" w:type="dxa"/>
          </w:tcPr>
          <w:p w14:paraId="662DA8A5" w14:textId="616E27FD" w:rsidR="3EB12B9E" w:rsidRPr="002C4A48" w:rsidRDefault="3EB12B9E" w:rsidP="3EB12B9E">
            <w:pPr>
              <w:ind w:firstLine="0"/>
              <w:jc w:val="center"/>
              <w:rPr>
                <w:rFonts w:ascii="Times New Roman" w:hAnsi="Times New Roman"/>
                <w:sz w:val="24"/>
                <w:szCs w:val="24"/>
              </w:rPr>
            </w:pPr>
          </w:p>
        </w:tc>
        <w:tc>
          <w:tcPr>
            <w:tcW w:w="1985" w:type="dxa"/>
          </w:tcPr>
          <w:p w14:paraId="13E94161" w14:textId="59648010" w:rsidR="3EB12B9E" w:rsidRPr="002C4A48" w:rsidRDefault="3EB12B9E" w:rsidP="3EB12B9E">
            <w:pPr>
              <w:ind w:firstLine="0"/>
              <w:jc w:val="center"/>
              <w:rPr>
                <w:rFonts w:ascii="Times New Roman" w:hAnsi="Times New Roman"/>
                <w:sz w:val="24"/>
                <w:szCs w:val="24"/>
              </w:rPr>
            </w:pPr>
          </w:p>
        </w:tc>
      </w:tr>
      <w:tr w:rsidR="3EB12B9E" w:rsidRPr="002C4A48" w14:paraId="5D0125E5" w14:textId="77777777" w:rsidTr="003C4E73">
        <w:tc>
          <w:tcPr>
            <w:tcW w:w="1271" w:type="dxa"/>
            <w:vAlign w:val="center"/>
          </w:tcPr>
          <w:p w14:paraId="3343270D" w14:textId="534E03EC"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571C041F" w14:textId="45137627"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Tiekėjas turi atlikti įrangos sistemos konfigūravimą pagal techninėje specifikacijoje numatytus parametrus ir reikalavimus</w:t>
            </w:r>
          </w:p>
        </w:tc>
        <w:tc>
          <w:tcPr>
            <w:tcW w:w="2126" w:type="dxa"/>
          </w:tcPr>
          <w:p w14:paraId="2CF7B0ED" w14:textId="27BDC265" w:rsidR="3EB12B9E" w:rsidRPr="002C4A48" w:rsidRDefault="3EB12B9E" w:rsidP="3EB12B9E">
            <w:pPr>
              <w:ind w:firstLine="0"/>
              <w:jc w:val="center"/>
              <w:rPr>
                <w:rFonts w:ascii="Times New Roman" w:hAnsi="Times New Roman"/>
                <w:sz w:val="24"/>
                <w:szCs w:val="24"/>
              </w:rPr>
            </w:pPr>
          </w:p>
        </w:tc>
        <w:tc>
          <w:tcPr>
            <w:tcW w:w="1985" w:type="dxa"/>
          </w:tcPr>
          <w:p w14:paraId="095955DD" w14:textId="66865E5E" w:rsidR="3EB12B9E" w:rsidRPr="002C4A48" w:rsidRDefault="3EB12B9E" w:rsidP="3EB12B9E">
            <w:pPr>
              <w:ind w:firstLine="0"/>
              <w:jc w:val="center"/>
              <w:rPr>
                <w:rFonts w:ascii="Times New Roman" w:hAnsi="Times New Roman"/>
                <w:sz w:val="24"/>
                <w:szCs w:val="24"/>
              </w:rPr>
            </w:pPr>
          </w:p>
        </w:tc>
      </w:tr>
      <w:tr w:rsidR="3EB12B9E" w:rsidRPr="002C4A48" w14:paraId="651A8B22" w14:textId="77777777" w:rsidTr="003C4E73">
        <w:tc>
          <w:tcPr>
            <w:tcW w:w="1271" w:type="dxa"/>
            <w:vAlign w:val="center"/>
          </w:tcPr>
          <w:p w14:paraId="5C170386" w14:textId="60A17E62"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5D51E9B0" w14:textId="4E150AA0"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Tiekėjas turi atlikti funkcinius testus ir pateikti bandymų protokolus suderinimui užsakovui  </w:t>
            </w:r>
          </w:p>
        </w:tc>
        <w:tc>
          <w:tcPr>
            <w:tcW w:w="2126" w:type="dxa"/>
          </w:tcPr>
          <w:p w14:paraId="5C9C146E" w14:textId="2F3FDFC3" w:rsidR="3EB12B9E" w:rsidRPr="002C4A48" w:rsidRDefault="3EB12B9E" w:rsidP="3EB12B9E">
            <w:pPr>
              <w:ind w:firstLine="0"/>
              <w:jc w:val="center"/>
              <w:rPr>
                <w:rFonts w:ascii="Times New Roman" w:hAnsi="Times New Roman"/>
                <w:sz w:val="24"/>
                <w:szCs w:val="24"/>
              </w:rPr>
            </w:pPr>
          </w:p>
        </w:tc>
        <w:tc>
          <w:tcPr>
            <w:tcW w:w="1985" w:type="dxa"/>
          </w:tcPr>
          <w:p w14:paraId="2440F0CB" w14:textId="7EE1D769" w:rsidR="3EB12B9E" w:rsidRPr="002C4A48" w:rsidRDefault="3EB12B9E" w:rsidP="3EB12B9E">
            <w:pPr>
              <w:ind w:firstLine="0"/>
              <w:jc w:val="center"/>
              <w:rPr>
                <w:rFonts w:ascii="Times New Roman" w:hAnsi="Times New Roman"/>
                <w:sz w:val="24"/>
                <w:szCs w:val="24"/>
              </w:rPr>
            </w:pPr>
          </w:p>
        </w:tc>
      </w:tr>
      <w:tr w:rsidR="3EB12B9E" w:rsidRPr="002C4A48" w14:paraId="49E3F40C" w14:textId="77777777" w:rsidTr="003C4E73">
        <w:tc>
          <w:tcPr>
            <w:tcW w:w="1271" w:type="dxa"/>
            <w:vAlign w:val="center"/>
          </w:tcPr>
          <w:p w14:paraId="222239A0" w14:textId="74649D69"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4613E548" w14:textId="323D9AE8"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Montavimo darbai bus užbaigiami pasirašant įrangos montavimo ir konfigūravimo darbų priėmimo-perdavimo aktą, kuriame bus patvirtinta, kad viskas įdiegta tinkamai  </w:t>
            </w:r>
          </w:p>
        </w:tc>
        <w:tc>
          <w:tcPr>
            <w:tcW w:w="2126" w:type="dxa"/>
          </w:tcPr>
          <w:p w14:paraId="7564F784" w14:textId="1B5F1E12" w:rsidR="3EB12B9E" w:rsidRPr="002C4A48" w:rsidRDefault="3EB12B9E" w:rsidP="3EB12B9E">
            <w:pPr>
              <w:ind w:firstLine="0"/>
              <w:jc w:val="center"/>
              <w:rPr>
                <w:rFonts w:ascii="Times New Roman" w:hAnsi="Times New Roman"/>
                <w:sz w:val="24"/>
                <w:szCs w:val="24"/>
              </w:rPr>
            </w:pPr>
          </w:p>
        </w:tc>
        <w:tc>
          <w:tcPr>
            <w:tcW w:w="1985" w:type="dxa"/>
          </w:tcPr>
          <w:p w14:paraId="51918AAC" w14:textId="0F99F083" w:rsidR="3EB12B9E" w:rsidRPr="002C4A48" w:rsidRDefault="3EB12B9E" w:rsidP="3EB12B9E">
            <w:pPr>
              <w:ind w:firstLine="0"/>
              <w:jc w:val="center"/>
              <w:rPr>
                <w:rFonts w:ascii="Times New Roman" w:hAnsi="Times New Roman"/>
                <w:sz w:val="24"/>
                <w:szCs w:val="24"/>
              </w:rPr>
            </w:pPr>
          </w:p>
        </w:tc>
      </w:tr>
      <w:tr w:rsidR="3EB12B9E" w:rsidRPr="002C4A48" w14:paraId="5FE6F77E" w14:textId="77777777" w:rsidTr="003C4E73">
        <w:tc>
          <w:tcPr>
            <w:tcW w:w="1271" w:type="dxa"/>
            <w:vAlign w:val="center"/>
          </w:tcPr>
          <w:p w14:paraId="4BAA572B" w14:textId="0E2746BE"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1401BE2C" w14:textId="7166E30A" w:rsidR="3EB12B9E" w:rsidRPr="002C4A48" w:rsidRDefault="005054B5" w:rsidP="0037379D">
            <w:pPr>
              <w:ind w:firstLine="0"/>
              <w:jc w:val="both"/>
              <w:rPr>
                <w:rFonts w:ascii="Times New Roman" w:eastAsia="Calibri" w:hAnsi="Times New Roman"/>
                <w:sz w:val="24"/>
                <w:szCs w:val="24"/>
              </w:rPr>
            </w:pPr>
            <w:r>
              <w:rPr>
                <w:rFonts w:ascii="Times New Roman" w:eastAsia="Calibri" w:hAnsi="Times New Roman"/>
                <w:sz w:val="24"/>
                <w:szCs w:val="24"/>
              </w:rPr>
              <w:t>D</w:t>
            </w:r>
            <w:r w:rsidR="3EB12B9E" w:rsidRPr="002C4A48">
              <w:rPr>
                <w:rFonts w:ascii="Times New Roman" w:eastAsia="Calibri" w:hAnsi="Times New Roman"/>
                <w:sz w:val="24"/>
                <w:szCs w:val="24"/>
              </w:rPr>
              <w:t>arbams taikomas 24 mėn. garantijos laikotarpis</w:t>
            </w:r>
          </w:p>
        </w:tc>
        <w:tc>
          <w:tcPr>
            <w:tcW w:w="2126" w:type="dxa"/>
          </w:tcPr>
          <w:p w14:paraId="21219EDE" w14:textId="44765768" w:rsidR="3EB12B9E" w:rsidRPr="002C4A48" w:rsidRDefault="3EB12B9E" w:rsidP="3EB12B9E">
            <w:pPr>
              <w:ind w:firstLine="0"/>
              <w:jc w:val="center"/>
              <w:rPr>
                <w:rFonts w:ascii="Times New Roman" w:hAnsi="Times New Roman"/>
                <w:sz w:val="24"/>
                <w:szCs w:val="24"/>
              </w:rPr>
            </w:pPr>
          </w:p>
        </w:tc>
        <w:tc>
          <w:tcPr>
            <w:tcW w:w="1985" w:type="dxa"/>
          </w:tcPr>
          <w:p w14:paraId="1385A8C5" w14:textId="1656FF61" w:rsidR="3EB12B9E" w:rsidRPr="002C4A48" w:rsidRDefault="3EB12B9E" w:rsidP="3EB12B9E">
            <w:pPr>
              <w:ind w:firstLine="0"/>
              <w:jc w:val="center"/>
              <w:rPr>
                <w:rFonts w:ascii="Times New Roman" w:hAnsi="Times New Roman"/>
                <w:sz w:val="24"/>
                <w:szCs w:val="24"/>
              </w:rPr>
            </w:pPr>
          </w:p>
        </w:tc>
      </w:tr>
      <w:tr w:rsidR="3EB12B9E" w:rsidRPr="002C4A48" w14:paraId="04CE4D09" w14:textId="77777777" w:rsidTr="003C4E73">
        <w:tc>
          <w:tcPr>
            <w:tcW w:w="1271" w:type="dxa"/>
            <w:vAlign w:val="center"/>
          </w:tcPr>
          <w:p w14:paraId="1FF86942" w14:textId="24117DE2"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7C7CC300" w14:textId="076BFEF0"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Tiekėjas atsako už visus defektus atsiradusius dėl nekokybiško montavimo ar sistemos konfigūravimo  </w:t>
            </w:r>
          </w:p>
        </w:tc>
        <w:tc>
          <w:tcPr>
            <w:tcW w:w="2126" w:type="dxa"/>
          </w:tcPr>
          <w:p w14:paraId="42CD55FB" w14:textId="419BB12B" w:rsidR="3EB12B9E" w:rsidRPr="002C4A48" w:rsidRDefault="3EB12B9E" w:rsidP="3EB12B9E">
            <w:pPr>
              <w:ind w:firstLine="0"/>
              <w:jc w:val="center"/>
              <w:rPr>
                <w:rFonts w:ascii="Times New Roman" w:hAnsi="Times New Roman"/>
                <w:sz w:val="24"/>
                <w:szCs w:val="24"/>
              </w:rPr>
            </w:pPr>
          </w:p>
        </w:tc>
        <w:tc>
          <w:tcPr>
            <w:tcW w:w="1985" w:type="dxa"/>
          </w:tcPr>
          <w:p w14:paraId="4A927E53" w14:textId="57060D7E" w:rsidR="3EB12B9E" w:rsidRPr="002C4A48" w:rsidRDefault="3EB12B9E" w:rsidP="3EB12B9E">
            <w:pPr>
              <w:ind w:firstLine="0"/>
              <w:jc w:val="center"/>
              <w:rPr>
                <w:rFonts w:ascii="Times New Roman" w:hAnsi="Times New Roman"/>
                <w:sz w:val="24"/>
                <w:szCs w:val="24"/>
              </w:rPr>
            </w:pPr>
          </w:p>
        </w:tc>
      </w:tr>
      <w:tr w:rsidR="3EB12B9E" w:rsidRPr="002C4A48" w14:paraId="60C172B0" w14:textId="77777777" w:rsidTr="003C4E73">
        <w:tc>
          <w:tcPr>
            <w:tcW w:w="1271" w:type="dxa"/>
            <w:vAlign w:val="center"/>
          </w:tcPr>
          <w:p w14:paraId="4E356628" w14:textId="67547B9F" w:rsidR="3EB12B9E" w:rsidRPr="002C4A48" w:rsidRDefault="3EB12B9E" w:rsidP="00FC39CF">
            <w:pPr>
              <w:pStyle w:val="Sraopastraipa"/>
              <w:numPr>
                <w:ilvl w:val="2"/>
                <w:numId w:val="6"/>
              </w:numPr>
              <w:rPr>
                <w:rFonts w:ascii="Times New Roman" w:hAnsi="Times New Roman"/>
                <w:sz w:val="24"/>
                <w:szCs w:val="24"/>
              </w:rPr>
            </w:pPr>
          </w:p>
        </w:tc>
        <w:tc>
          <w:tcPr>
            <w:tcW w:w="9781" w:type="dxa"/>
            <w:gridSpan w:val="2"/>
            <w:vAlign w:val="center"/>
          </w:tcPr>
          <w:p w14:paraId="6D61345F" w14:textId="3C74452A" w:rsidR="3EB12B9E" w:rsidRPr="002C4A48" w:rsidRDefault="3EB12B9E"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 xml:space="preserve">Po </w:t>
            </w:r>
            <w:r w:rsidR="6152E731" w:rsidRPr="002C4A48">
              <w:rPr>
                <w:rFonts w:ascii="Times New Roman" w:eastAsia="Calibri" w:hAnsi="Times New Roman"/>
                <w:sz w:val="24"/>
                <w:szCs w:val="24"/>
              </w:rPr>
              <w:t>atliktų</w:t>
            </w:r>
            <w:r w:rsidRPr="002C4A48">
              <w:rPr>
                <w:rFonts w:ascii="Times New Roman" w:eastAsia="Calibri" w:hAnsi="Times New Roman"/>
                <w:sz w:val="24"/>
                <w:szCs w:val="24"/>
              </w:rPr>
              <w:t xml:space="preserve"> </w:t>
            </w:r>
            <w:r w:rsidR="6152E731" w:rsidRPr="002C4A48">
              <w:rPr>
                <w:rFonts w:ascii="Times New Roman" w:eastAsia="Calibri" w:hAnsi="Times New Roman"/>
                <w:sz w:val="24"/>
                <w:szCs w:val="24"/>
              </w:rPr>
              <w:t xml:space="preserve">darbų </w:t>
            </w:r>
            <w:proofErr w:type="spellStart"/>
            <w:r w:rsidRPr="002C4A48">
              <w:rPr>
                <w:rFonts w:ascii="Times New Roman" w:eastAsia="Calibri" w:hAnsi="Times New Roman"/>
                <w:sz w:val="24"/>
                <w:szCs w:val="24"/>
              </w:rPr>
              <w:t>darbų</w:t>
            </w:r>
            <w:proofErr w:type="spellEnd"/>
            <w:r w:rsidRPr="002C4A48">
              <w:rPr>
                <w:rFonts w:ascii="Times New Roman" w:eastAsia="Calibri" w:hAnsi="Times New Roman"/>
                <w:sz w:val="24"/>
                <w:szCs w:val="24"/>
              </w:rPr>
              <w:t xml:space="preserve"> vieta turi būti sutvarkyta,</w:t>
            </w:r>
            <w:r w:rsidR="23E2D7AB" w:rsidRPr="002C4A48">
              <w:rPr>
                <w:rFonts w:ascii="Times New Roman" w:eastAsia="Calibri" w:hAnsi="Times New Roman"/>
                <w:sz w:val="24"/>
                <w:szCs w:val="24"/>
              </w:rPr>
              <w:t xml:space="preserve"> o</w:t>
            </w:r>
            <w:r w:rsidRPr="002C4A48">
              <w:rPr>
                <w:rFonts w:ascii="Times New Roman" w:eastAsia="Calibri" w:hAnsi="Times New Roman"/>
                <w:sz w:val="24"/>
                <w:szCs w:val="24"/>
              </w:rPr>
              <w:t xml:space="preserve"> atliekos pašalintos</w:t>
            </w:r>
          </w:p>
        </w:tc>
        <w:tc>
          <w:tcPr>
            <w:tcW w:w="2126" w:type="dxa"/>
          </w:tcPr>
          <w:p w14:paraId="6DDD9ACF" w14:textId="2C27EEA1" w:rsidR="3EB12B9E" w:rsidRPr="002C4A48" w:rsidRDefault="3EB12B9E" w:rsidP="3EB12B9E">
            <w:pPr>
              <w:ind w:firstLine="0"/>
              <w:jc w:val="center"/>
              <w:rPr>
                <w:rFonts w:ascii="Times New Roman" w:hAnsi="Times New Roman"/>
                <w:sz w:val="24"/>
                <w:szCs w:val="24"/>
              </w:rPr>
            </w:pPr>
          </w:p>
        </w:tc>
        <w:tc>
          <w:tcPr>
            <w:tcW w:w="1985" w:type="dxa"/>
          </w:tcPr>
          <w:p w14:paraId="15662966" w14:textId="58B64E8C" w:rsidR="3EB12B9E" w:rsidRPr="002C4A48" w:rsidRDefault="3EB12B9E" w:rsidP="3EB12B9E">
            <w:pPr>
              <w:ind w:firstLine="0"/>
              <w:jc w:val="center"/>
              <w:rPr>
                <w:rFonts w:ascii="Times New Roman" w:hAnsi="Times New Roman"/>
                <w:sz w:val="24"/>
                <w:szCs w:val="24"/>
              </w:rPr>
            </w:pPr>
          </w:p>
        </w:tc>
      </w:tr>
      <w:tr w:rsidR="3EB12B9E" w:rsidRPr="002C4A48" w14:paraId="46E134BC" w14:textId="77777777" w:rsidTr="003C4E73">
        <w:tc>
          <w:tcPr>
            <w:tcW w:w="1271" w:type="dxa"/>
            <w:vAlign w:val="center"/>
          </w:tcPr>
          <w:p w14:paraId="13852365" w14:textId="67547B9F" w:rsidR="3EB12B9E" w:rsidRPr="002C4A48" w:rsidRDefault="3EB12B9E" w:rsidP="00FC39CF">
            <w:pPr>
              <w:pStyle w:val="Sraopastraipa"/>
              <w:numPr>
                <w:ilvl w:val="1"/>
                <w:numId w:val="6"/>
              </w:numPr>
              <w:rPr>
                <w:rFonts w:ascii="Times New Roman" w:hAnsi="Times New Roman"/>
                <w:sz w:val="24"/>
                <w:szCs w:val="24"/>
              </w:rPr>
            </w:pPr>
          </w:p>
        </w:tc>
        <w:tc>
          <w:tcPr>
            <w:tcW w:w="9781" w:type="dxa"/>
            <w:gridSpan w:val="2"/>
            <w:vAlign w:val="center"/>
          </w:tcPr>
          <w:p w14:paraId="09420B49" w14:textId="1B0F27B8" w:rsidR="5FAA1883" w:rsidRPr="002C4A48" w:rsidRDefault="5FAA1883" w:rsidP="0037379D">
            <w:pPr>
              <w:ind w:firstLine="0"/>
              <w:jc w:val="both"/>
              <w:rPr>
                <w:rFonts w:ascii="Times New Roman" w:eastAsia="Calibri" w:hAnsi="Times New Roman"/>
                <w:sz w:val="24"/>
                <w:szCs w:val="24"/>
              </w:rPr>
            </w:pPr>
            <w:r w:rsidRPr="002C4A48">
              <w:rPr>
                <w:rFonts w:ascii="Times New Roman" w:eastAsia="Calibri" w:hAnsi="Times New Roman"/>
                <w:sz w:val="24"/>
                <w:szCs w:val="24"/>
              </w:rPr>
              <w:t>Prieš pateikiant pasiūlymą tiekėjui bus sudaryta galimybė įvertinti objektus</w:t>
            </w:r>
            <w:r w:rsidR="51C67630" w:rsidRPr="002C4A48">
              <w:rPr>
                <w:rFonts w:ascii="Times New Roman" w:eastAsia="Calibri" w:hAnsi="Times New Roman"/>
                <w:sz w:val="24"/>
                <w:szCs w:val="24"/>
              </w:rPr>
              <w:t xml:space="preserve"> vietoje. Vaizdinė stacionariųjų spektro stebėjimo stočių medžiaga pateikiama </w:t>
            </w:r>
            <w:r w:rsidR="75B03C2D" w:rsidRPr="002C4A48">
              <w:rPr>
                <w:rFonts w:ascii="Times New Roman" w:eastAsia="Calibri" w:hAnsi="Times New Roman"/>
                <w:sz w:val="24"/>
                <w:szCs w:val="24"/>
              </w:rPr>
              <w:t xml:space="preserve">šios Techninės specifikacijos 2 </w:t>
            </w:r>
            <w:r w:rsidR="51C67630" w:rsidRPr="002C4A48">
              <w:rPr>
                <w:rFonts w:ascii="Times New Roman" w:eastAsia="Calibri" w:hAnsi="Times New Roman"/>
                <w:sz w:val="24"/>
                <w:szCs w:val="24"/>
              </w:rPr>
              <w:t>priede</w:t>
            </w:r>
            <w:r w:rsidR="146FD780" w:rsidRPr="002C4A48">
              <w:rPr>
                <w:rFonts w:ascii="Times New Roman" w:eastAsia="Calibri" w:hAnsi="Times New Roman"/>
                <w:sz w:val="24"/>
                <w:szCs w:val="24"/>
              </w:rPr>
              <w:t>.</w:t>
            </w:r>
          </w:p>
        </w:tc>
        <w:tc>
          <w:tcPr>
            <w:tcW w:w="2126" w:type="dxa"/>
          </w:tcPr>
          <w:p w14:paraId="2C1F96F9" w14:textId="58B64E8C" w:rsidR="3EB12B9E" w:rsidRPr="002C4A48" w:rsidRDefault="3EB12B9E" w:rsidP="3EB12B9E">
            <w:pPr>
              <w:ind w:firstLine="0"/>
              <w:jc w:val="center"/>
              <w:rPr>
                <w:rFonts w:ascii="Times New Roman" w:hAnsi="Times New Roman"/>
                <w:sz w:val="24"/>
                <w:szCs w:val="24"/>
              </w:rPr>
            </w:pPr>
          </w:p>
        </w:tc>
        <w:tc>
          <w:tcPr>
            <w:tcW w:w="1985" w:type="dxa"/>
          </w:tcPr>
          <w:p w14:paraId="36704E03" w14:textId="1D391103" w:rsidR="3EB12B9E" w:rsidRPr="002C4A48" w:rsidRDefault="3EB12B9E" w:rsidP="3EB12B9E">
            <w:pPr>
              <w:ind w:firstLine="0"/>
              <w:jc w:val="center"/>
              <w:rPr>
                <w:rFonts w:ascii="Times New Roman" w:hAnsi="Times New Roman"/>
                <w:sz w:val="24"/>
                <w:szCs w:val="24"/>
              </w:rPr>
            </w:pPr>
          </w:p>
        </w:tc>
      </w:tr>
    </w:tbl>
    <w:p w14:paraId="5C16AF59" w14:textId="77777777" w:rsidR="0056079B" w:rsidRPr="002C4A48" w:rsidRDefault="0056079B" w:rsidP="00FA4680">
      <w:pPr>
        <w:spacing w:line="276" w:lineRule="auto"/>
        <w:ind w:firstLine="0"/>
        <w:rPr>
          <w:rFonts w:ascii="Times New Roman" w:eastAsia="Times New Roman" w:hAnsi="Times New Roman" w:cs="Times New Roman"/>
          <w:sz w:val="24"/>
          <w:szCs w:val="24"/>
        </w:rPr>
      </w:pPr>
    </w:p>
    <w:p w14:paraId="7BB156A7" w14:textId="1E4BF9A7" w:rsidR="3EB12B9E" w:rsidRPr="002C4A48" w:rsidRDefault="3EB12B9E" w:rsidP="3EB12B9E">
      <w:pPr>
        <w:widowControl w:val="0"/>
        <w:spacing w:after="200" w:line="276" w:lineRule="auto"/>
        <w:ind w:firstLine="0"/>
        <w:rPr>
          <w:rFonts w:ascii="Times New Roman" w:hAnsi="Times New Roman" w:cs="Times New Roman"/>
          <w:sz w:val="24"/>
          <w:szCs w:val="24"/>
        </w:rPr>
      </w:pPr>
    </w:p>
    <w:sectPr w:rsidR="3EB12B9E" w:rsidRPr="002C4A48" w:rsidSect="003C4E73">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36"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49D7" w14:textId="77777777" w:rsidR="00F92E79" w:rsidRDefault="00F92E79" w:rsidP="002603FC">
      <w:r>
        <w:separator/>
      </w:r>
    </w:p>
  </w:endnote>
  <w:endnote w:type="continuationSeparator" w:id="0">
    <w:p w14:paraId="79074A12" w14:textId="77777777" w:rsidR="00F92E79" w:rsidRDefault="00F92E79" w:rsidP="002603FC">
      <w:r>
        <w:continuationSeparator/>
      </w:r>
    </w:p>
  </w:endnote>
  <w:endnote w:type="continuationNotice" w:id="1">
    <w:p w14:paraId="5FCFAF5C" w14:textId="77777777" w:rsidR="00F92E79" w:rsidRDefault="00F92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1B8323A" w14:paraId="120E1858" w14:textId="77777777" w:rsidTr="01B8323A">
      <w:trPr>
        <w:trHeight w:val="300"/>
      </w:trPr>
      <w:tc>
        <w:tcPr>
          <w:tcW w:w="4855" w:type="dxa"/>
        </w:tcPr>
        <w:p w14:paraId="5552BF0A" w14:textId="3C6738F6" w:rsidR="01B8323A" w:rsidRDefault="01B8323A" w:rsidP="01B8323A">
          <w:pPr>
            <w:pStyle w:val="Antrats"/>
            <w:ind w:left="-115"/>
          </w:pPr>
        </w:p>
      </w:tc>
      <w:tc>
        <w:tcPr>
          <w:tcW w:w="4855" w:type="dxa"/>
        </w:tcPr>
        <w:p w14:paraId="2064B8C0" w14:textId="65A4320D" w:rsidR="01B8323A" w:rsidRDefault="01B8323A" w:rsidP="01B8323A">
          <w:pPr>
            <w:pStyle w:val="Antrats"/>
            <w:jc w:val="center"/>
          </w:pPr>
        </w:p>
      </w:tc>
      <w:tc>
        <w:tcPr>
          <w:tcW w:w="4855" w:type="dxa"/>
        </w:tcPr>
        <w:p w14:paraId="6A851DD3" w14:textId="14F20B31" w:rsidR="01B8323A" w:rsidRDefault="01B8323A" w:rsidP="01B8323A">
          <w:pPr>
            <w:pStyle w:val="Antrats"/>
            <w:ind w:right="-115"/>
            <w:jc w:val="righ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1B8323A" w14:paraId="58A0F55B" w14:textId="77777777" w:rsidTr="01B8323A">
      <w:trPr>
        <w:trHeight w:val="300"/>
      </w:trPr>
      <w:tc>
        <w:tcPr>
          <w:tcW w:w="4855" w:type="dxa"/>
        </w:tcPr>
        <w:p w14:paraId="2EB89CD7" w14:textId="04541FE5" w:rsidR="01B8323A" w:rsidRDefault="01B8323A" w:rsidP="01B8323A">
          <w:pPr>
            <w:pStyle w:val="Antrats"/>
            <w:ind w:left="-115"/>
          </w:pPr>
        </w:p>
      </w:tc>
      <w:tc>
        <w:tcPr>
          <w:tcW w:w="4855" w:type="dxa"/>
        </w:tcPr>
        <w:p w14:paraId="64E84913" w14:textId="4C571C83" w:rsidR="01B8323A" w:rsidRDefault="01B8323A" w:rsidP="01B8323A">
          <w:pPr>
            <w:pStyle w:val="Antrats"/>
            <w:jc w:val="center"/>
          </w:pPr>
        </w:p>
      </w:tc>
      <w:tc>
        <w:tcPr>
          <w:tcW w:w="4855" w:type="dxa"/>
        </w:tcPr>
        <w:p w14:paraId="5F06E52D" w14:textId="140BD19D" w:rsidR="01B8323A" w:rsidRDefault="01B8323A" w:rsidP="01B8323A">
          <w:pPr>
            <w:pStyle w:val="Antrats"/>
            <w:ind w:right="-115"/>
            <w:jc w:val="right"/>
          </w:pPr>
        </w:p>
      </w:tc>
    </w:tr>
  </w:tbl>
  <w:p w14:paraId="6ED8780F" w14:textId="4254FDA4" w:rsidR="01B8323A" w:rsidRDefault="01B8323A" w:rsidP="01B832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1B8323A" w14:paraId="1200417E" w14:textId="77777777" w:rsidTr="01B8323A">
      <w:trPr>
        <w:trHeight w:val="300"/>
      </w:trPr>
      <w:tc>
        <w:tcPr>
          <w:tcW w:w="4855" w:type="dxa"/>
        </w:tcPr>
        <w:p w14:paraId="6CD0C521" w14:textId="2CC6B8A4" w:rsidR="01B8323A" w:rsidRDefault="01B8323A" w:rsidP="01B8323A">
          <w:pPr>
            <w:pStyle w:val="Antrats"/>
            <w:ind w:left="-115"/>
          </w:pPr>
        </w:p>
      </w:tc>
      <w:tc>
        <w:tcPr>
          <w:tcW w:w="4855" w:type="dxa"/>
        </w:tcPr>
        <w:p w14:paraId="59958BCA" w14:textId="50AD2731" w:rsidR="01B8323A" w:rsidRDefault="01B8323A" w:rsidP="01B8323A">
          <w:pPr>
            <w:pStyle w:val="Antrats"/>
            <w:jc w:val="center"/>
          </w:pPr>
        </w:p>
      </w:tc>
      <w:tc>
        <w:tcPr>
          <w:tcW w:w="4855" w:type="dxa"/>
        </w:tcPr>
        <w:p w14:paraId="0DF88E3B" w14:textId="32259800" w:rsidR="01B8323A" w:rsidRDefault="01B8323A" w:rsidP="01B8323A">
          <w:pPr>
            <w:pStyle w:val="Antrats"/>
            <w:ind w:right="-115"/>
            <w:jc w:val="right"/>
          </w:pPr>
        </w:p>
      </w:tc>
    </w:tr>
  </w:tbl>
  <w:p w14:paraId="04739B7B" w14:textId="34A29D78" w:rsidR="01B8323A" w:rsidRDefault="01B8323A" w:rsidP="01B832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60D9" w14:textId="77777777" w:rsidR="00F92E79" w:rsidRDefault="00F92E79" w:rsidP="002603FC">
      <w:r>
        <w:separator/>
      </w:r>
    </w:p>
  </w:footnote>
  <w:footnote w:type="continuationSeparator" w:id="0">
    <w:p w14:paraId="709BCC32" w14:textId="77777777" w:rsidR="00F92E79" w:rsidRDefault="00F92E79" w:rsidP="002603FC">
      <w:r>
        <w:continuationSeparator/>
      </w:r>
    </w:p>
  </w:footnote>
  <w:footnote w:type="continuationNotice" w:id="1">
    <w:p w14:paraId="1BC90C98" w14:textId="77777777" w:rsidR="00F92E79" w:rsidRDefault="00F92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1B8323A" w14:paraId="583660F5" w14:textId="77777777" w:rsidTr="01B8323A">
      <w:trPr>
        <w:trHeight w:val="300"/>
      </w:trPr>
      <w:tc>
        <w:tcPr>
          <w:tcW w:w="4855" w:type="dxa"/>
        </w:tcPr>
        <w:p w14:paraId="7A7C8D69" w14:textId="4FB662DC" w:rsidR="01B8323A" w:rsidRDefault="01B8323A" w:rsidP="01B8323A">
          <w:pPr>
            <w:pStyle w:val="Antrats"/>
            <w:ind w:left="-115"/>
          </w:pPr>
        </w:p>
      </w:tc>
      <w:tc>
        <w:tcPr>
          <w:tcW w:w="4855" w:type="dxa"/>
        </w:tcPr>
        <w:p w14:paraId="6B433CE2" w14:textId="4FB188E2" w:rsidR="01B8323A" w:rsidRDefault="01B8323A" w:rsidP="01B8323A">
          <w:pPr>
            <w:pStyle w:val="Antrats"/>
            <w:jc w:val="center"/>
          </w:pPr>
        </w:p>
      </w:tc>
      <w:tc>
        <w:tcPr>
          <w:tcW w:w="4855" w:type="dxa"/>
        </w:tcPr>
        <w:p w14:paraId="58D0ECF1" w14:textId="59CAFFDD" w:rsidR="01B8323A" w:rsidRDefault="01B8323A" w:rsidP="01B8323A">
          <w:pPr>
            <w:pStyle w:val="Antrats"/>
            <w:ind w:right="-115"/>
            <w:jc w:val="right"/>
          </w:pPr>
        </w:p>
      </w:tc>
    </w:tr>
  </w:tbl>
  <w:p w14:paraId="2E06A3C1" w14:textId="7BCBF984" w:rsidR="01B8323A" w:rsidRDefault="01B8323A" w:rsidP="01B832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1B8323A" w14:paraId="528C2BB3" w14:textId="77777777" w:rsidTr="01B8323A">
      <w:trPr>
        <w:trHeight w:val="300"/>
      </w:trPr>
      <w:tc>
        <w:tcPr>
          <w:tcW w:w="4855" w:type="dxa"/>
        </w:tcPr>
        <w:p w14:paraId="090E0E1C" w14:textId="5318EC11" w:rsidR="01B8323A" w:rsidRDefault="01B8323A" w:rsidP="01B8323A">
          <w:pPr>
            <w:pStyle w:val="Antrats"/>
            <w:ind w:left="-115"/>
          </w:pPr>
        </w:p>
      </w:tc>
      <w:tc>
        <w:tcPr>
          <w:tcW w:w="4855" w:type="dxa"/>
        </w:tcPr>
        <w:p w14:paraId="74BC8A0E" w14:textId="03A6EEB0" w:rsidR="01B8323A" w:rsidRDefault="01B8323A" w:rsidP="01B8323A">
          <w:pPr>
            <w:pStyle w:val="Antrats"/>
            <w:jc w:val="center"/>
          </w:pPr>
        </w:p>
      </w:tc>
      <w:tc>
        <w:tcPr>
          <w:tcW w:w="4855" w:type="dxa"/>
        </w:tcPr>
        <w:p w14:paraId="7B646E4D" w14:textId="535CE958" w:rsidR="01B8323A" w:rsidRDefault="01B8323A" w:rsidP="01B8323A">
          <w:pPr>
            <w:pStyle w:val="Antrats"/>
            <w:ind w:right="-115"/>
            <w:jc w:val="right"/>
          </w:pPr>
        </w:p>
      </w:tc>
    </w:tr>
  </w:tbl>
  <w:p w14:paraId="46A7F6A8" w14:textId="684778DE" w:rsidR="01B8323A" w:rsidRDefault="01B8323A" w:rsidP="01B8323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4D29F6AD" w:rsidR="00D95BE1" w:rsidRPr="00B83860" w:rsidRDefault="00D95BE1" w:rsidP="00B83860">
    <w:pPr>
      <w:pStyle w:val="Antrats"/>
      <w:jc w:val="right"/>
      <w:rPr>
        <w:rFonts w:ascii="Times New Roman" w:hAnsi="Times New Roman" w:cs="Times New Roman"/>
      </w:rPr>
    </w:pPr>
  </w:p>
</w:hdr>
</file>

<file path=word/intelligence2.xml><?xml version="1.0" encoding="utf-8"?>
<int2:intelligence xmlns:int2="http://schemas.microsoft.com/office/intelligence/2020/intelligence" xmlns:oel="http://schemas.microsoft.com/office/2019/extlst">
  <int2:observations>
    <int2:textHash int2:hashCode="WEhwaEHAj900D7" int2:id="BHpoIQEv">
      <int2:state int2:value="Rejected" int2:type="spell"/>
    </int2:textHash>
    <int2:bookmark int2:bookmarkName="_Int_sn9TrwJe" int2:invalidationBookmarkName="" int2:hashCode="w/AAmqM/aZnDCx" int2:id="OuW0DsPY">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EC08"/>
    <w:multiLevelType w:val="multilevel"/>
    <w:tmpl w:val="FFFFFFFF"/>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1.%2."/>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 w15:restartNumberingAfterBreak="0">
    <w:nsid w:val="23A12285"/>
    <w:multiLevelType w:val="hybridMultilevel"/>
    <w:tmpl w:val="A82660D2"/>
    <w:lvl w:ilvl="0" w:tplc="BC8CF11E">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26EE27"/>
    <w:multiLevelType w:val="hybridMultilevel"/>
    <w:tmpl w:val="4D7ACC9E"/>
    <w:lvl w:ilvl="0" w:tplc="3F728A38">
      <w:start w:val="1"/>
      <w:numFmt w:val="decimal"/>
      <w:lvlText w:val="%1."/>
      <w:lvlJc w:val="left"/>
      <w:pPr>
        <w:ind w:left="717" w:hanging="360"/>
      </w:pPr>
    </w:lvl>
    <w:lvl w:ilvl="1" w:tplc="01BE1192">
      <w:start w:val="1"/>
      <w:numFmt w:val="lowerLetter"/>
      <w:lvlText w:val="%2."/>
      <w:lvlJc w:val="left"/>
      <w:pPr>
        <w:ind w:left="1437" w:hanging="360"/>
      </w:pPr>
    </w:lvl>
    <w:lvl w:ilvl="2" w:tplc="5A26C7DA">
      <w:start w:val="1"/>
      <w:numFmt w:val="lowerRoman"/>
      <w:lvlText w:val="%3."/>
      <w:lvlJc w:val="right"/>
      <w:pPr>
        <w:ind w:left="2157" w:hanging="180"/>
      </w:pPr>
    </w:lvl>
    <w:lvl w:ilvl="3" w:tplc="A89A8F76">
      <w:start w:val="1"/>
      <w:numFmt w:val="decimal"/>
      <w:lvlText w:val="%4."/>
      <w:lvlJc w:val="left"/>
      <w:pPr>
        <w:ind w:left="2877" w:hanging="360"/>
      </w:pPr>
    </w:lvl>
    <w:lvl w:ilvl="4" w:tplc="19BA4DEA">
      <w:start w:val="1"/>
      <w:numFmt w:val="lowerLetter"/>
      <w:lvlText w:val="%5."/>
      <w:lvlJc w:val="left"/>
      <w:pPr>
        <w:ind w:left="3597" w:hanging="360"/>
      </w:pPr>
    </w:lvl>
    <w:lvl w:ilvl="5" w:tplc="6F7A07B0">
      <w:start w:val="1"/>
      <w:numFmt w:val="lowerRoman"/>
      <w:lvlText w:val="%6."/>
      <w:lvlJc w:val="right"/>
      <w:pPr>
        <w:ind w:left="4317" w:hanging="180"/>
      </w:pPr>
    </w:lvl>
    <w:lvl w:ilvl="6" w:tplc="689234B2">
      <w:start w:val="1"/>
      <w:numFmt w:val="decimal"/>
      <w:lvlText w:val="%7."/>
      <w:lvlJc w:val="left"/>
      <w:pPr>
        <w:ind w:left="5037" w:hanging="360"/>
      </w:pPr>
    </w:lvl>
    <w:lvl w:ilvl="7" w:tplc="EB36FCBE">
      <w:start w:val="1"/>
      <w:numFmt w:val="lowerLetter"/>
      <w:lvlText w:val="%8."/>
      <w:lvlJc w:val="left"/>
      <w:pPr>
        <w:ind w:left="5757" w:hanging="360"/>
      </w:pPr>
    </w:lvl>
    <w:lvl w:ilvl="8" w:tplc="C4C8D772">
      <w:start w:val="1"/>
      <w:numFmt w:val="lowerRoman"/>
      <w:lvlText w:val="%9."/>
      <w:lvlJc w:val="right"/>
      <w:pPr>
        <w:ind w:left="6477" w:hanging="180"/>
      </w:pPr>
    </w:lvl>
  </w:abstractNum>
  <w:abstractNum w:abstractNumId="3" w15:restartNumberingAfterBreak="0">
    <w:nsid w:val="276251CF"/>
    <w:multiLevelType w:val="hybridMultilevel"/>
    <w:tmpl w:val="8EF01494"/>
    <w:lvl w:ilvl="0" w:tplc="ED2EB604">
      <w:start w:val="1"/>
      <w:numFmt w:val="decimal"/>
      <w:lvlText w:val="%1."/>
      <w:lvlJc w:val="left"/>
      <w:pPr>
        <w:ind w:left="1074" w:hanging="360"/>
      </w:pPr>
    </w:lvl>
    <w:lvl w:ilvl="1" w:tplc="5936F940">
      <w:start w:val="1"/>
      <w:numFmt w:val="lowerLetter"/>
      <w:lvlText w:val="%2."/>
      <w:lvlJc w:val="left"/>
      <w:pPr>
        <w:ind w:left="1794" w:hanging="360"/>
      </w:pPr>
    </w:lvl>
    <w:lvl w:ilvl="2" w:tplc="D8000DCA">
      <w:start w:val="1"/>
      <w:numFmt w:val="lowerRoman"/>
      <w:lvlText w:val="%3."/>
      <w:lvlJc w:val="right"/>
      <w:pPr>
        <w:ind w:left="2514" w:hanging="180"/>
      </w:pPr>
    </w:lvl>
    <w:lvl w:ilvl="3" w:tplc="493864F4">
      <w:start w:val="1"/>
      <w:numFmt w:val="decimal"/>
      <w:lvlText w:val="%4."/>
      <w:lvlJc w:val="left"/>
      <w:pPr>
        <w:ind w:left="3234" w:hanging="360"/>
      </w:pPr>
    </w:lvl>
    <w:lvl w:ilvl="4" w:tplc="41B05422">
      <w:start w:val="1"/>
      <w:numFmt w:val="lowerLetter"/>
      <w:lvlText w:val="%5."/>
      <w:lvlJc w:val="left"/>
      <w:pPr>
        <w:ind w:left="3954" w:hanging="360"/>
      </w:pPr>
    </w:lvl>
    <w:lvl w:ilvl="5" w:tplc="0E6CA742">
      <w:start w:val="1"/>
      <w:numFmt w:val="lowerRoman"/>
      <w:lvlText w:val="%6."/>
      <w:lvlJc w:val="right"/>
      <w:pPr>
        <w:ind w:left="4674" w:hanging="180"/>
      </w:pPr>
    </w:lvl>
    <w:lvl w:ilvl="6" w:tplc="427CF4CA">
      <w:start w:val="1"/>
      <w:numFmt w:val="decimal"/>
      <w:lvlText w:val="%7."/>
      <w:lvlJc w:val="left"/>
      <w:pPr>
        <w:ind w:left="5394" w:hanging="360"/>
      </w:pPr>
    </w:lvl>
    <w:lvl w:ilvl="7" w:tplc="88246426">
      <w:start w:val="1"/>
      <w:numFmt w:val="lowerLetter"/>
      <w:lvlText w:val="%8."/>
      <w:lvlJc w:val="left"/>
      <w:pPr>
        <w:ind w:left="6114" w:hanging="360"/>
      </w:pPr>
    </w:lvl>
    <w:lvl w:ilvl="8" w:tplc="9BAEF0E0">
      <w:start w:val="1"/>
      <w:numFmt w:val="lowerRoman"/>
      <w:lvlText w:val="%9."/>
      <w:lvlJc w:val="right"/>
      <w:pPr>
        <w:ind w:left="6834" w:hanging="180"/>
      </w:pPr>
    </w:lvl>
  </w:abstractNum>
  <w:abstractNum w:abstractNumId="4" w15:restartNumberingAfterBreak="0">
    <w:nsid w:val="42F8569C"/>
    <w:multiLevelType w:val="multilevel"/>
    <w:tmpl w:val="B59463B4"/>
    <w:lvl w:ilvl="0">
      <w:start w:val="1"/>
      <w:numFmt w:val="decimal"/>
      <w:lvlText w:val="%1."/>
      <w:lvlJc w:val="left"/>
      <w:pPr>
        <w:ind w:left="1353" w:hanging="360"/>
      </w:pPr>
      <w:rPr>
        <w:strike w:val="0"/>
      </w:rPr>
    </w:lvl>
    <w:lvl w:ilvl="1">
      <w:start w:val="1"/>
      <w:numFmt w:val="decimal"/>
      <w:lvlText w:val="%1.%2."/>
      <w:lvlJc w:val="left"/>
      <w:pPr>
        <w:ind w:left="704" w:hanging="420"/>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5" w15:restartNumberingAfterBreak="0">
    <w:nsid w:val="458B2E26"/>
    <w:multiLevelType w:val="multilevel"/>
    <w:tmpl w:val="081EE684"/>
    <w:lvl w:ilvl="0">
      <w:start w:val="1"/>
      <w:numFmt w:val="decimal"/>
      <w:lvlText w:val="%1."/>
      <w:lvlJc w:val="left"/>
      <w:pPr>
        <w:ind w:left="360" w:hanging="360"/>
      </w:pPr>
      <w:rPr>
        <w:b/>
        <w:bCs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7BB2475"/>
    <w:multiLevelType w:val="hybridMultilevel"/>
    <w:tmpl w:val="A79EC3A8"/>
    <w:lvl w:ilvl="0" w:tplc="89C61BF4">
      <w:start w:val="1"/>
      <w:numFmt w:val="decimal"/>
      <w:lvlText w:val="%1."/>
      <w:lvlJc w:val="left"/>
      <w:pPr>
        <w:ind w:left="0" w:firstLine="357"/>
      </w:pPr>
      <w:rPr>
        <w:rFonts w:hint="default"/>
        <w:b/>
        <w:bCs w:val="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4CD82D77"/>
    <w:multiLevelType w:val="hybridMultilevel"/>
    <w:tmpl w:val="8EF01494"/>
    <w:lvl w:ilvl="0" w:tplc="ED2EB604">
      <w:start w:val="1"/>
      <w:numFmt w:val="decimal"/>
      <w:lvlText w:val="%1."/>
      <w:lvlJc w:val="left"/>
      <w:pPr>
        <w:ind w:left="1074" w:hanging="360"/>
      </w:pPr>
    </w:lvl>
    <w:lvl w:ilvl="1" w:tplc="5936F940">
      <w:start w:val="1"/>
      <w:numFmt w:val="lowerLetter"/>
      <w:lvlText w:val="%2."/>
      <w:lvlJc w:val="left"/>
      <w:pPr>
        <w:ind w:left="1794" w:hanging="360"/>
      </w:pPr>
    </w:lvl>
    <w:lvl w:ilvl="2" w:tplc="D8000DCA">
      <w:start w:val="1"/>
      <w:numFmt w:val="lowerRoman"/>
      <w:lvlText w:val="%3."/>
      <w:lvlJc w:val="right"/>
      <w:pPr>
        <w:ind w:left="2514" w:hanging="180"/>
      </w:pPr>
    </w:lvl>
    <w:lvl w:ilvl="3" w:tplc="493864F4">
      <w:start w:val="1"/>
      <w:numFmt w:val="decimal"/>
      <w:lvlText w:val="%4."/>
      <w:lvlJc w:val="left"/>
      <w:pPr>
        <w:ind w:left="3234" w:hanging="360"/>
      </w:pPr>
    </w:lvl>
    <w:lvl w:ilvl="4" w:tplc="41B05422">
      <w:start w:val="1"/>
      <w:numFmt w:val="lowerLetter"/>
      <w:lvlText w:val="%5."/>
      <w:lvlJc w:val="left"/>
      <w:pPr>
        <w:ind w:left="3954" w:hanging="360"/>
      </w:pPr>
    </w:lvl>
    <w:lvl w:ilvl="5" w:tplc="0E6CA742">
      <w:start w:val="1"/>
      <w:numFmt w:val="lowerRoman"/>
      <w:lvlText w:val="%6."/>
      <w:lvlJc w:val="right"/>
      <w:pPr>
        <w:ind w:left="4674" w:hanging="180"/>
      </w:pPr>
    </w:lvl>
    <w:lvl w:ilvl="6" w:tplc="427CF4CA">
      <w:start w:val="1"/>
      <w:numFmt w:val="decimal"/>
      <w:lvlText w:val="%7."/>
      <w:lvlJc w:val="left"/>
      <w:pPr>
        <w:ind w:left="5394" w:hanging="360"/>
      </w:pPr>
    </w:lvl>
    <w:lvl w:ilvl="7" w:tplc="88246426">
      <w:start w:val="1"/>
      <w:numFmt w:val="lowerLetter"/>
      <w:lvlText w:val="%8."/>
      <w:lvlJc w:val="left"/>
      <w:pPr>
        <w:ind w:left="6114" w:hanging="360"/>
      </w:pPr>
    </w:lvl>
    <w:lvl w:ilvl="8" w:tplc="9BAEF0E0">
      <w:start w:val="1"/>
      <w:numFmt w:val="lowerRoman"/>
      <w:lvlText w:val="%9."/>
      <w:lvlJc w:val="right"/>
      <w:pPr>
        <w:ind w:left="6834" w:hanging="180"/>
      </w:pPr>
    </w:lvl>
  </w:abstractNum>
  <w:abstractNum w:abstractNumId="8" w15:restartNumberingAfterBreak="0">
    <w:nsid w:val="52F667C2"/>
    <w:multiLevelType w:val="multilevel"/>
    <w:tmpl w:val="FFFFFFFF"/>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1.%2."/>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15:restartNumberingAfterBreak="0">
    <w:nsid w:val="5896463E"/>
    <w:multiLevelType w:val="hybridMultilevel"/>
    <w:tmpl w:val="07800C3E"/>
    <w:lvl w:ilvl="0" w:tplc="493864F4">
      <w:start w:val="1"/>
      <w:numFmt w:val="decimal"/>
      <w:lvlText w:val="%1."/>
      <w:lvlJc w:val="left"/>
      <w:pPr>
        <w:ind w:left="323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A10C23"/>
    <w:multiLevelType w:val="hybridMultilevel"/>
    <w:tmpl w:val="B7466992"/>
    <w:lvl w:ilvl="0" w:tplc="427CF4CA">
      <w:start w:val="1"/>
      <w:numFmt w:val="decimal"/>
      <w:lvlText w:val="%1."/>
      <w:lvlJc w:val="left"/>
      <w:pPr>
        <w:ind w:left="539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69F517B4"/>
    <w:multiLevelType w:val="multilevel"/>
    <w:tmpl w:val="EB9A2720"/>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rPr>
        <w:rFonts w:ascii="Arial" w:hAnsi="Arial" w:hint="default"/>
        <w:sz w:val="22"/>
        <w:szCs w:val="22"/>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49573C3"/>
    <w:multiLevelType w:val="hybridMultilevel"/>
    <w:tmpl w:val="FD7404A4"/>
    <w:lvl w:ilvl="0" w:tplc="62FCCDD8">
      <w:start w:val="1"/>
      <w:numFmt w:val="decimal"/>
      <w:lvlText w:val="%1."/>
      <w:lvlJc w:val="left"/>
      <w:pPr>
        <w:ind w:left="717" w:hanging="360"/>
      </w:pPr>
    </w:lvl>
    <w:lvl w:ilvl="1" w:tplc="8E24A3F8">
      <w:start w:val="1"/>
      <w:numFmt w:val="lowerLetter"/>
      <w:lvlText w:val="%2."/>
      <w:lvlJc w:val="left"/>
      <w:pPr>
        <w:ind w:left="1437" w:hanging="360"/>
      </w:pPr>
    </w:lvl>
    <w:lvl w:ilvl="2" w:tplc="CCF2D790">
      <w:start w:val="1"/>
      <w:numFmt w:val="lowerRoman"/>
      <w:lvlText w:val="%3."/>
      <w:lvlJc w:val="right"/>
      <w:pPr>
        <w:ind w:left="2157" w:hanging="180"/>
      </w:pPr>
    </w:lvl>
    <w:lvl w:ilvl="3" w:tplc="52006552">
      <w:start w:val="1"/>
      <w:numFmt w:val="decimal"/>
      <w:lvlText w:val="%4."/>
      <w:lvlJc w:val="left"/>
      <w:pPr>
        <w:ind w:left="2877" w:hanging="360"/>
      </w:pPr>
    </w:lvl>
    <w:lvl w:ilvl="4" w:tplc="5F129808">
      <w:start w:val="1"/>
      <w:numFmt w:val="lowerLetter"/>
      <w:lvlText w:val="%5."/>
      <w:lvlJc w:val="left"/>
      <w:pPr>
        <w:ind w:left="3597" w:hanging="360"/>
      </w:pPr>
    </w:lvl>
    <w:lvl w:ilvl="5" w:tplc="E494BD26">
      <w:start w:val="1"/>
      <w:numFmt w:val="lowerRoman"/>
      <w:lvlText w:val="%6."/>
      <w:lvlJc w:val="right"/>
      <w:pPr>
        <w:ind w:left="4317" w:hanging="180"/>
      </w:pPr>
    </w:lvl>
    <w:lvl w:ilvl="6" w:tplc="D2940686">
      <w:start w:val="1"/>
      <w:numFmt w:val="decimal"/>
      <w:lvlText w:val="%7."/>
      <w:lvlJc w:val="left"/>
      <w:pPr>
        <w:ind w:left="5037" w:hanging="360"/>
      </w:pPr>
    </w:lvl>
    <w:lvl w:ilvl="7" w:tplc="BDF60FD6">
      <w:start w:val="1"/>
      <w:numFmt w:val="lowerLetter"/>
      <w:lvlText w:val="%8."/>
      <w:lvlJc w:val="left"/>
      <w:pPr>
        <w:ind w:left="5757" w:hanging="360"/>
      </w:pPr>
    </w:lvl>
    <w:lvl w:ilvl="8" w:tplc="F82094B4">
      <w:start w:val="1"/>
      <w:numFmt w:val="lowerRoman"/>
      <w:lvlText w:val="%9."/>
      <w:lvlJc w:val="right"/>
      <w:pPr>
        <w:ind w:left="6477" w:hanging="180"/>
      </w:pPr>
    </w:lvl>
  </w:abstractNum>
  <w:abstractNum w:abstractNumId="14" w15:restartNumberingAfterBreak="0">
    <w:nsid w:val="79562C63"/>
    <w:multiLevelType w:val="hybridMultilevel"/>
    <w:tmpl w:val="C7C2D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6A58D2"/>
    <w:multiLevelType w:val="hybridMultilevel"/>
    <w:tmpl w:val="72DAB6FC"/>
    <w:lvl w:ilvl="0" w:tplc="BC8CF11E">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7539220">
    <w:abstractNumId w:val="0"/>
  </w:num>
  <w:num w:numId="2" w16cid:durableId="833835156">
    <w:abstractNumId w:val="3"/>
  </w:num>
  <w:num w:numId="3" w16cid:durableId="1182209333">
    <w:abstractNumId w:val="11"/>
  </w:num>
  <w:num w:numId="4" w16cid:durableId="1347057998">
    <w:abstractNumId w:val="12"/>
  </w:num>
  <w:num w:numId="5" w16cid:durableId="128135654">
    <w:abstractNumId w:val="4"/>
  </w:num>
  <w:num w:numId="6" w16cid:durableId="1977445978">
    <w:abstractNumId w:val="5"/>
  </w:num>
  <w:num w:numId="7" w16cid:durableId="987590889">
    <w:abstractNumId w:val="6"/>
  </w:num>
  <w:num w:numId="8" w16cid:durableId="1497188986">
    <w:abstractNumId w:val="14"/>
  </w:num>
  <w:num w:numId="9" w16cid:durableId="1623923369">
    <w:abstractNumId w:val="1"/>
  </w:num>
  <w:num w:numId="10" w16cid:durableId="60949019">
    <w:abstractNumId w:val="15"/>
  </w:num>
  <w:num w:numId="11" w16cid:durableId="1102719834">
    <w:abstractNumId w:val="2"/>
  </w:num>
  <w:num w:numId="12" w16cid:durableId="1281911301">
    <w:abstractNumId w:val="7"/>
  </w:num>
  <w:num w:numId="13" w16cid:durableId="2140799847">
    <w:abstractNumId w:val="10"/>
  </w:num>
  <w:num w:numId="14" w16cid:durableId="1101804612">
    <w:abstractNumId w:val="9"/>
  </w:num>
  <w:num w:numId="15" w16cid:durableId="1180923929">
    <w:abstractNumId w:val="13"/>
  </w:num>
  <w:num w:numId="16" w16cid:durableId="94118419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4F9"/>
    <w:rsid w:val="00000D99"/>
    <w:rsid w:val="000024A5"/>
    <w:rsid w:val="00002A2F"/>
    <w:rsid w:val="00003A99"/>
    <w:rsid w:val="00004002"/>
    <w:rsid w:val="000070B8"/>
    <w:rsid w:val="000103ED"/>
    <w:rsid w:val="00010CB8"/>
    <w:rsid w:val="00011091"/>
    <w:rsid w:val="0001116F"/>
    <w:rsid w:val="00012814"/>
    <w:rsid w:val="00013001"/>
    <w:rsid w:val="00013791"/>
    <w:rsid w:val="000151CB"/>
    <w:rsid w:val="00015365"/>
    <w:rsid w:val="00016599"/>
    <w:rsid w:val="000170DB"/>
    <w:rsid w:val="00017FC0"/>
    <w:rsid w:val="000207EA"/>
    <w:rsid w:val="00020E77"/>
    <w:rsid w:val="00023118"/>
    <w:rsid w:val="000232DE"/>
    <w:rsid w:val="000238F1"/>
    <w:rsid w:val="00024840"/>
    <w:rsid w:val="000252D1"/>
    <w:rsid w:val="000276CB"/>
    <w:rsid w:val="00027B5B"/>
    <w:rsid w:val="00027B8D"/>
    <w:rsid w:val="00027C50"/>
    <w:rsid w:val="00027E28"/>
    <w:rsid w:val="00030188"/>
    <w:rsid w:val="000312F8"/>
    <w:rsid w:val="0003176A"/>
    <w:rsid w:val="000337C3"/>
    <w:rsid w:val="000338C2"/>
    <w:rsid w:val="00033933"/>
    <w:rsid w:val="00033980"/>
    <w:rsid w:val="00033E63"/>
    <w:rsid w:val="00034D21"/>
    <w:rsid w:val="000351F6"/>
    <w:rsid w:val="0003560C"/>
    <w:rsid w:val="00035ADC"/>
    <w:rsid w:val="00035B59"/>
    <w:rsid w:val="00035BB9"/>
    <w:rsid w:val="00035DD9"/>
    <w:rsid w:val="00036B1B"/>
    <w:rsid w:val="00036FF3"/>
    <w:rsid w:val="00040C22"/>
    <w:rsid w:val="000414C6"/>
    <w:rsid w:val="00041FC6"/>
    <w:rsid w:val="0004332C"/>
    <w:rsid w:val="000442C7"/>
    <w:rsid w:val="000447B5"/>
    <w:rsid w:val="00045575"/>
    <w:rsid w:val="0004572A"/>
    <w:rsid w:val="000460A5"/>
    <w:rsid w:val="00046A73"/>
    <w:rsid w:val="00046B73"/>
    <w:rsid w:val="000471DA"/>
    <w:rsid w:val="00047487"/>
    <w:rsid w:val="00047807"/>
    <w:rsid w:val="00047DFE"/>
    <w:rsid w:val="00047E15"/>
    <w:rsid w:val="00047F57"/>
    <w:rsid w:val="00048061"/>
    <w:rsid w:val="00050354"/>
    <w:rsid w:val="0005045B"/>
    <w:rsid w:val="00050531"/>
    <w:rsid w:val="00050CA6"/>
    <w:rsid w:val="00051922"/>
    <w:rsid w:val="00052A12"/>
    <w:rsid w:val="00052E08"/>
    <w:rsid w:val="0005319A"/>
    <w:rsid w:val="00054409"/>
    <w:rsid w:val="000552A3"/>
    <w:rsid w:val="00056247"/>
    <w:rsid w:val="00056A75"/>
    <w:rsid w:val="00056DB7"/>
    <w:rsid w:val="00056E1B"/>
    <w:rsid w:val="00057B90"/>
    <w:rsid w:val="000617D3"/>
    <w:rsid w:val="00061CF2"/>
    <w:rsid w:val="00062479"/>
    <w:rsid w:val="00064A55"/>
    <w:rsid w:val="00065522"/>
    <w:rsid w:val="00065C23"/>
    <w:rsid w:val="00067070"/>
    <w:rsid w:val="000674F6"/>
    <w:rsid w:val="00067BC3"/>
    <w:rsid w:val="000700EB"/>
    <w:rsid w:val="0007086E"/>
    <w:rsid w:val="00071083"/>
    <w:rsid w:val="00071091"/>
    <w:rsid w:val="000715A2"/>
    <w:rsid w:val="000718BE"/>
    <w:rsid w:val="00071CC0"/>
    <w:rsid w:val="00071DDB"/>
    <w:rsid w:val="00072058"/>
    <w:rsid w:val="0007233A"/>
    <w:rsid w:val="00072640"/>
    <w:rsid w:val="00072731"/>
    <w:rsid w:val="00072B7B"/>
    <w:rsid w:val="00072BF0"/>
    <w:rsid w:val="00073360"/>
    <w:rsid w:val="00073C5E"/>
    <w:rsid w:val="00074B48"/>
    <w:rsid w:val="00074DED"/>
    <w:rsid w:val="00075570"/>
    <w:rsid w:val="00075711"/>
    <w:rsid w:val="00075812"/>
    <w:rsid w:val="00075D31"/>
    <w:rsid w:val="00075E0A"/>
    <w:rsid w:val="00075E8E"/>
    <w:rsid w:val="000761F0"/>
    <w:rsid w:val="000761FD"/>
    <w:rsid w:val="00076437"/>
    <w:rsid w:val="00076520"/>
    <w:rsid w:val="0007659C"/>
    <w:rsid w:val="000766E3"/>
    <w:rsid w:val="00076871"/>
    <w:rsid w:val="00080466"/>
    <w:rsid w:val="00080BEC"/>
    <w:rsid w:val="0008213E"/>
    <w:rsid w:val="0008216C"/>
    <w:rsid w:val="00082927"/>
    <w:rsid w:val="0008307F"/>
    <w:rsid w:val="00083688"/>
    <w:rsid w:val="000836CC"/>
    <w:rsid w:val="00084C60"/>
    <w:rsid w:val="00084FBB"/>
    <w:rsid w:val="00085885"/>
    <w:rsid w:val="00085B8D"/>
    <w:rsid w:val="00085F15"/>
    <w:rsid w:val="0008677C"/>
    <w:rsid w:val="0008704B"/>
    <w:rsid w:val="00087214"/>
    <w:rsid w:val="000879D0"/>
    <w:rsid w:val="000879F2"/>
    <w:rsid w:val="00087C8B"/>
    <w:rsid w:val="0009055A"/>
    <w:rsid w:val="00090E44"/>
    <w:rsid w:val="00091644"/>
    <w:rsid w:val="000917BE"/>
    <w:rsid w:val="00093300"/>
    <w:rsid w:val="000947CA"/>
    <w:rsid w:val="00094851"/>
    <w:rsid w:val="00094BC2"/>
    <w:rsid w:val="0009564F"/>
    <w:rsid w:val="00095CD8"/>
    <w:rsid w:val="00096EF1"/>
    <w:rsid w:val="00097971"/>
    <w:rsid w:val="000A08F0"/>
    <w:rsid w:val="000A0FEE"/>
    <w:rsid w:val="000A14EE"/>
    <w:rsid w:val="000A2E49"/>
    <w:rsid w:val="000A3303"/>
    <w:rsid w:val="000A38B5"/>
    <w:rsid w:val="000A4483"/>
    <w:rsid w:val="000A4E26"/>
    <w:rsid w:val="000A5A91"/>
    <w:rsid w:val="000A5B5A"/>
    <w:rsid w:val="000A62C9"/>
    <w:rsid w:val="000A6434"/>
    <w:rsid w:val="000A6904"/>
    <w:rsid w:val="000A766E"/>
    <w:rsid w:val="000B01C1"/>
    <w:rsid w:val="000B0C5B"/>
    <w:rsid w:val="000B1458"/>
    <w:rsid w:val="000B14F4"/>
    <w:rsid w:val="000B1691"/>
    <w:rsid w:val="000B16A2"/>
    <w:rsid w:val="000B18AD"/>
    <w:rsid w:val="000B1B94"/>
    <w:rsid w:val="000B2D1D"/>
    <w:rsid w:val="000B33B1"/>
    <w:rsid w:val="000B3D60"/>
    <w:rsid w:val="000B3DB4"/>
    <w:rsid w:val="000B3E31"/>
    <w:rsid w:val="000B60D7"/>
    <w:rsid w:val="000B62B9"/>
    <w:rsid w:val="000B651D"/>
    <w:rsid w:val="000B6C00"/>
    <w:rsid w:val="000B7352"/>
    <w:rsid w:val="000B75C5"/>
    <w:rsid w:val="000B7813"/>
    <w:rsid w:val="000B7859"/>
    <w:rsid w:val="000B7F21"/>
    <w:rsid w:val="000C0B98"/>
    <w:rsid w:val="000C0FE6"/>
    <w:rsid w:val="000C1F98"/>
    <w:rsid w:val="000C1FC3"/>
    <w:rsid w:val="000C248C"/>
    <w:rsid w:val="000C2FEC"/>
    <w:rsid w:val="000C3122"/>
    <w:rsid w:val="000C3130"/>
    <w:rsid w:val="000C31B5"/>
    <w:rsid w:val="000C32D1"/>
    <w:rsid w:val="000C3781"/>
    <w:rsid w:val="000C47E3"/>
    <w:rsid w:val="000C5268"/>
    <w:rsid w:val="000C5DC7"/>
    <w:rsid w:val="000C5E33"/>
    <w:rsid w:val="000C6644"/>
    <w:rsid w:val="000C6AC9"/>
    <w:rsid w:val="000C740A"/>
    <w:rsid w:val="000C7992"/>
    <w:rsid w:val="000D0404"/>
    <w:rsid w:val="000D046A"/>
    <w:rsid w:val="000D05A8"/>
    <w:rsid w:val="000D08C0"/>
    <w:rsid w:val="000D0922"/>
    <w:rsid w:val="000D0A34"/>
    <w:rsid w:val="000D0ACC"/>
    <w:rsid w:val="000D1AAA"/>
    <w:rsid w:val="000D1B8B"/>
    <w:rsid w:val="000D200E"/>
    <w:rsid w:val="000D2A1C"/>
    <w:rsid w:val="000D33C1"/>
    <w:rsid w:val="000D45AC"/>
    <w:rsid w:val="000D4963"/>
    <w:rsid w:val="000D4D81"/>
    <w:rsid w:val="000D59EE"/>
    <w:rsid w:val="000D65D9"/>
    <w:rsid w:val="000D6A19"/>
    <w:rsid w:val="000D6FD8"/>
    <w:rsid w:val="000D737D"/>
    <w:rsid w:val="000D7856"/>
    <w:rsid w:val="000E0491"/>
    <w:rsid w:val="000E06B4"/>
    <w:rsid w:val="000E0B52"/>
    <w:rsid w:val="000E0DAA"/>
    <w:rsid w:val="000E190D"/>
    <w:rsid w:val="000E234D"/>
    <w:rsid w:val="000E2445"/>
    <w:rsid w:val="000E458C"/>
    <w:rsid w:val="000E49EF"/>
    <w:rsid w:val="000E4EF6"/>
    <w:rsid w:val="000E4FF0"/>
    <w:rsid w:val="000E5B6C"/>
    <w:rsid w:val="000E5C27"/>
    <w:rsid w:val="000E5E59"/>
    <w:rsid w:val="000E5E76"/>
    <w:rsid w:val="000E5F2F"/>
    <w:rsid w:val="000E78C8"/>
    <w:rsid w:val="000F01F0"/>
    <w:rsid w:val="000F028E"/>
    <w:rsid w:val="000F1225"/>
    <w:rsid w:val="000F19EF"/>
    <w:rsid w:val="000F1EE8"/>
    <w:rsid w:val="000F23B4"/>
    <w:rsid w:val="000F3072"/>
    <w:rsid w:val="000F30C2"/>
    <w:rsid w:val="000F3BEB"/>
    <w:rsid w:val="000F4407"/>
    <w:rsid w:val="000F53F8"/>
    <w:rsid w:val="000F5DB2"/>
    <w:rsid w:val="000F602B"/>
    <w:rsid w:val="000F63E9"/>
    <w:rsid w:val="000F6495"/>
    <w:rsid w:val="000F6C63"/>
    <w:rsid w:val="000F732B"/>
    <w:rsid w:val="000F75D2"/>
    <w:rsid w:val="00101ED4"/>
    <w:rsid w:val="0010232B"/>
    <w:rsid w:val="00102C94"/>
    <w:rsid w:val="001031BB"/>
    <w:rsid w:val="00103332"/>
    <w:rsid w:val="00103850"/>
    <w:rsid w:val="00103C4A"/>
    <w:rsid w:val="00103F73"/>
    <w:rsid w:val="0010417F"/>
    <w:rsid w:val="00104379"/>
    <w:rsid w:val="0010639D"/>
    <w:rsid w:val="00106568"/>
    <w:rsid w:val="00106E8F"/>
    <w:rsid w:val="0010728F"/>
    <w:rsid w:val="0010B4FF"/>
    <w:rsid w:val="0011000B"/>
    <w:rsid w:val="0011034D"/>
    <w:rsid w:val="00110AAB"/>
    <w:rsid w:val="00111E28"/>
    <w:rsid w:val="00112895"/>
    <w:rsid w:val="00113160"/>
    <w:rsid w:val="00113CFD"/>
    <w:rsid w:val="00113E04"/>
    <w:rsid w:val="001143F5"/>
    <w:rsid w:val="001143F8"/>
    <w:rsid w:val="0011459F"/>
    <w:rsid w:val="0011487C"/>
    <w:rsid w:val="0011612F"/>
    <w:rsid w:val="001163F2"/>
    <w:rsid w:val="00116AD2"/>
    <w:rsid w:val="00116C8B"/>
    <w:rsid w:val="00116E4C"/>
    <w:rsid w:val="00117D7B"/>
    <w:rsid w:val="00120FFD"/>
    <w:rsid w:val="00121627"/>
    <w:rsid w:val="00121710"/>
    <w:rsid w:val="001219A3"/>
    <w:rsid w:val="00122266"/>
    <w:rsid w:val="0012244F"/>
    <w:rsid w:val="00122E6C"/>
    <w:rsid w:val="00123353"/>
    <w:rsid w:val="001237D3"/>
    <w:rsid w:val="00126608"/>
    <w:rsid w:val="00127278"/>
    <w:rsid w:val="001274C1"/>
    <w:rsid w:val="001276DA"/>
    <w:rsid w:val="00127E9E"/>
    <w:rsid w:val="00128556"/>
    <w:rsid w:val="00130960"/>
    <w:rsid w:val="00130D5A"/>
    <w:rsid w:val="00130DDD"/>
    <w:rsid w:val="001317DF"/>
    <w:rsid w:val="00131E05"/>
    <w:rsid w:val="00132B10"/>
    <w:rsid w:val="00132D67"/>
    <w:rsid w:val="00133406"/>
    <w:rsid w:val="00133610"/>
    <w:rsid w:val="00134339"/>
    <w:rsid w:val="001349CC"/>
    <w:rsid w:val="00134EDE"/>
    <w:rsid w:val="00134FCB"/>
    <w:rsid w:val="001352E2"/>
    <w:rsid w:val="001355FC"/>
    <w:rsid w:val="00135A8D"/>
    <w:rsid w:val="00136456"/>
    <w:rsid w:val="00136C02"/>
    <w:rsid w:val="00137265"/>
    <w:rsid w:val="001372EF"/>
    <w:rsid w:val="00137DB7"/>
    <w:rsid w:val="0014024D"/>
    <w:rsid w:val="0014037E"/>
    <w:rsid w:val="001407F6"/>
    <w:rsid w:val="001413C1"/>
    <w:rsid w:val="0014153C"/>
    <w:rsid w:val="00141A7E"/>
    <w:rsid w:val="001423C5"/>
    <w:rsid w:val="00143AA7"/>
    <w:rsid w:val="00144047"/>
    <w:rsid w:val="001443B9"/>
    <w:rsid w:val="00145117"/>
    <w:rsid w:val="00145DF1"/>
    <w:rsid w:val="00146CD7"/>
    <w:rsid w:val="00146E8B"/>
    <w:rsid w:val="001470D2"/>
    <w:rsid w:val="001474C2"/>
    <w:rsid w:val="0014768B"/>
    <w:rsid w:val="0014784A"/>
    <w:rsid w:val="0014791B"/>
    <w:rsid w:val="00147C34"/>
    <w:rsid w:val="00147E2F"/>
    <w:rsid w:val="00147F96"/>
    <w:rsid w:val="001509B5"/>
    <w:rsid w:val="00150E1A"/>
    <w:rsid w:val="00151FF4"/>
    <w:rsid w:val="0015278B"/>
    <w:rsid w:val="00152BAD"/>
    <w:rsid w:val="001530DA"/>
    <w:rsid w:val="00153631"/>
    <w:rsid w:val="0015444D"/>
    <w:rsid w:val="00154CC7"/>
    <w:rsid w:val="00154EF6"/>
    <w:rsid w:val="0015531B"/>
    <w:rsid w:val="00155519"/>
    <w:rsid w:val="00155949"/>
    <w:rsid w:val="00155A87"/>
    <w:rsid w:val="00155D2E"/>
    <w:rsid w:val="00157130"/>
    <w:rsid w:val="00157216"/>
    <w:rsid w:val="00157F1F"/>
    <w:rsid w:val="00160104"/>
    <w:rsid w:val="00160447"/>
    <w:rsid w:val="0016076C"/>
    <w:rsid w:val="00160F98"/>
    <w:rsid w:val="00161BCD"/>
    <w:rsid w:val="0016258A"/>
    <w:rsid w:val="00163532"/>
    <w:rsid w:val="00164735"/>
    <w:rsid w:val="0016481E"/>
    <w:rsid w:val="0016541B"/>
    <w:rsid w:val="001655A4"/>
    <w:rsid w:val="001656B8"/>
    <w:rsid w:val="001657E7"/>
    <w:rsid w:val="0016587B"/>
    <w:rsid w:val="00165F80"/>
    <w:rsid w:val="0016634A"/>
    <w:rsid w:val="00166799"/>
    <w:rsid w:val="00166EE5"/>
    <w:rsid w:val="00167160"/>
    <w:rsid w:val="001676BF"/>
    <w:rsid w:val="00167A4C"/>
    <w:rsid w:val="00167E4C"/>
    <w:rsid w:val="001715E6"/>
    <w:rsid w:val="00172BFB"/>
    <w:rsid w:val="001730AF"/>
    <w:rsid w:val="001734EE"/>
    <w:rsid w:val="00173647"/>
    <w:rsid w:val="00173968"/>
    <w:rsid w:val="00175386"/>
    <w:rsid w:val="001754A4"/>
    <w:rsid w:val="00175F9B"/>
    <w:rsid w:val="00175FAD"/>
    <w:rsid w:val="0017627C"/>
    <w:rsid w:val="00176437"/>
    <w:rsid w:val="0017650F"/>
    <w:rsid w:val="001771BF"/>
    <w:rsid w:val="001771F2"/>
    <w:rsid w:val="001779A3"/>
    <w:rsid w:val="00177A96"/>
    <w:rsid w:val="00177D3B"/>
    <w:rsid w:val="00177D62"/>
    <w:rsid w:val="00180A31"/>
    <w:rsid w:val="00180F44"/>
    <w:rsid w:val="001815F6"/>
    <w:rsid w:val="00181B1C"/>
    <w:rsid w:val="0018210E"/>
    <w:rsid w:val="00182602"/>
    <w:rsid w:val="00182CA8"/>
    <w:rsid w:val="0018339C"/>
    <w:rsid w:val="00183934"/>
    <w:rsid w:val="00183C03"/>
    <w:rsid w:val="00183C53"/>
    <w:rsid w:val="00184596"/>
    <w:rsid w:val="00184992"/>
    <w:rsid w:val="00185198"/>
    <w:rsid w:val="0018534E"/>
    <w:rsid w:val="0018661E"/>
    <w:rsid w:val="00186DB6"/>
    <w:rsid w:val="00187729"/>
    <w:rsid w:val="00187860"/>
    <w:rsid w:val="0018786E"/>
    <w:rsid w:val="001901CC"/>
    <w:rsid w:val="001907CA"/>
    <w:rsid w:val="00191578"/>
    <w:rsid w:val="00192131"/>
    <w:rsid w:val="00192440"/>
    <w:rsid w:val="00192692"/>
    <w:rsid w:val="001930F0"/>
    <w:rsid w:val="001932B2"/>
    <w:rsid w:val="00193880"/>
    <w:rsid w:val="0019397E"/>
    <w:rsid w:val="00193E83"/>
    <w:rsid w:val="00194491"/>
    <w:rsid w:val="00194EB3"/>
    <w:rsid w:val="0019567D"/>
    <w:rsid w:val="001963A9"/>
    <w:rsid w:val="00196568"/>
    <w:rsid w:val="001968FF"/>
    <w:rsid w:val="00196940"/>
    <w:rsid w:val="00196ED9"/>
    <w:rsid w:val="00197901"/>
    <w:rsid w:val="00197A8B"/>
    <w:rsid w:val="00197FEB"/>
    <w:rsid w:val="001A0420"/>
    <w:rsid w:val="001A07A6"/>
    <w:rsid w:val="001A096B"/>
    <w:rsid w:val="001A1ED6"/>
    <w:rsid w:val="001A252C"/>
    <w:rsid w:val="001A2A3C"/>
    <w:rsid w:val="001A31CB"/>
    <w:rsid w:val="001A356B"/>
    <w:rsid w:val="001A3ABD"/>
    <w:rsid w:val="001A3ADB"/>
    <w:rsid w:val="001A456C"/>
    <w:rsid w:val="001A485E"/>
    <w:rsid w:val="001A58C0"/>
    <w:rsid w:val="001A59F5"/>
    <w:rsid w:val="001A5D60"/>
    <w:rsid w:val="001A6201"/>
    <w:rsid w:val="001A6B68"/>
    <w:rsid w:val="001A7CF7"/>
    <w:rsid w:val="001B11F3"/>
    <w:rsid w:val="001B12DE"/>
    <w:rsid w:val="001B195B"/>
    <w:rsid w:val="001B1BF4"/>
    <w:rsid w:val="001B1F60"/>
    <w:rsid w:val="001B258B"/>
    <w:rsid w:val="001B3773"/>
    <w:rsid w:val="001B3B34"/>
    <w:rsid w:val="001B4540"/>
    <w:rsid w:val="001B4691"/>
    <w:rsid w:val="001B4B7F"/>
    <w:rsid w:val="001B5222"/>
    <w:rsid w:val="001B5E7D"/>
    <w:rsid w:val="001B5E82"/>
    <w:rsid w:val="001B6179"/>
    <w:rsid w:val="001B6496"/>
    <w:rsid w:val="001B7583"/>
    <w:rsid w:val="001C02C7"/>
    <w:rsid w:val="001C030B"/>
    <w:rsid w:val="001C033C"/>
    <w:rsid w:val="001C05B1"/>
    <w:rsid w:val="001C083E"/>
    <w:rsid w:val="001C0FEC"/>
    <w:rsid w:val="001C1525"/>
    <w:rsid w:val="001C1584"/>
    <w:rsid w:val="001C1EFB"/>
    <w:rsid w:val="001C2385"/>
    <w:rsid w:val="001C23C6"/>
    <w:rsid w:val="001C34F0"/>
    <w:rsid w:val="001C39C2"/>
    <w:rsid w:val="001C3CC6"/>
    <w:rsid w:val="001C3D8E"/>
    <w:rsid w:val="001C45ED"/>
    <w:rsid w:val="001C483F"/>
    <w:rsid w:val="001C4891"/>
    <w:rsid w:val="001C4992"/>
    <w:rsid w:val="001C4EA1"/>
    <w:rsid w:val="001C6825"/>
    <w:rsid w:val="001C6A09"/>
    <w:rsid w:val="001C7714"/>
    <w:rsid w:val="001D049E"/>
    <w:rsid w:val="001D1034"/>
    <w:rsid w:val="001D192C"/>
    <w:rsid w:val="001D2FDF"/>
    <w:rsid w:val="001D3080"/>
    <w:rsid w:val="001D3827"/>
    <w:rsid w:val="001D3E08"/>
    <w:rsid w:val="001D442B"/>
    <w:rsid w:val="001D450F"/>
    <w:rsid w:val="001D4DB0"/>
    <w:rsid w:val="001D5628"/>
    <w:rsid w:val="001D575B"/>
    <w:rsid w:val="001D6D09"/>
    <w:rsid w:val="001D7416"/>
    <w:rsid w:val="001D7668"/>
    <w:rsid w:val="001D7A7B"/>
    <w:rsid w:val="001D7C75"/>
    <w:rsid w:val="001DF772"/>
    <w:rsid w:val="001E0910"/>
    <w:rsid w:val="001E1BF5"/>
    <w:rsid w:val="001E1C3D"/>
    <w:rsid w:val="001E1FBA"/>
    <w:rsid w:val="001E2D2F"/>
    <w:rsid w:val="001E2D7A"/>
    <w:rsid w:val="001E333E"/>
    <w:rsid w:val="001E3409"/>
    <w:rsid w:val="001E37D4"/>
    <w:rsid w:val="001E3B44"/>
    <w:rsid w:val="001E3BDB"/>
    <w:rsid w:val="001E3F1B"/>
    <w:rsid w:val="001E4083"/>
    <w:rsid w:val="001E434C"/>
    <w:rsid w:val="001E480C"/>
    <w:rsid w:val="001E4F5A"/>
    <w:rsid w:val="001E56A2"/>
    <w:rsid w:val="001E5B25"/>
    <w:rsid w:val="001E5FA0"/>
    <w:rsid w:val="001E6175"/>
    <w:rsid w:val="001E67DB"/>
    <w:rsid w:val="001E7045"/>
    <w:rsid w:val="001E7BD3"/>
    <w:rsid w:val="001E7EDD"/>
    <w:rsid w:val="001F01BA"/>
    <w:rsid w:val="001F0E64"/>
    <w:rsid w:val="001F0E70"/>
    <w:rsid w:val="001F1F21"/>
    <w:rsid w:val="001F20D6"/>
    <w:rsid w:val="001F2873"/>
    <w:rsid w:val="001F2E57"/>
    <w:rsid w:val="001F2F61"/>
    <w:rsid w:val="001F418B"/>
    <w:rsid w:val="001F4989"/>
    <w:rsid w:val="001F51E8"/>
    <w:rsid w:val="001F523F"/>
    <w:rsid w:val="001F5523"/>
    <w:rsid w:val="001F5E84"/>
    <w:rsid w:val="001F621F"/>
    <w:rsid w:val="001F675E"/>
    <w:rsid w:val="001F772A"/>
    <w:rsid w:val="001F772D"/>
    <w:rsid w:val="001F782B"/>
    <w:rsid w:val="002007ED"/>
    <w:rsid w:val="002011FD"/>
    <w:rsid w:val="00202448"/>
    <w:rsid w:val="00202CC1"/>
    <w:rsid w:val="00203181"/>
    <w:rsid w:val="00203387"/>
    <w:rsid w:val="00203AD6"/>
    <w:rsid w:val="00203CCB"/>
    <w:rsid w:val="00203E05"/>
    <w:rsid w:val="0020433D"/>
    <w:rsid w:val="00204367"/>
    <w:rsid w:val="0020464C"/>
    <w:rsid w:val="00205008"/>
    <w:rsid w:val="0020546F"/>
    <w:rsid w:val="002076C9"/>
    <w:rsid w:val="002108F0"/>
    <w:rsid w:val="00210F19"/>
    <w:rsid w:val="00211035"/>
    <w:rsid w:val="00211762"/>
    <w:rsid w:val="00211FF0"/>
    <w:rsid w:val="0021243C"/>
    <w:rsid w:val="00212710"/>
    <w:rsid w:val="00212F04"/>
    <w:rsid w:val="002150DB"/>
    <w:rsid w:val="00215459"/>
    <w:rsid w:val="0021558F"/>
    <w:rsid w:val="0021585C"/>
    <w:rsid w:val="00215F13"/>
    <w:rsid w:val="002166C0"/>
    <w:rsid w:val="002171A9"/>
    <w:rsid w:val="00217293"/>
    <w:rsid w:val="00217CF2"/>
    <w:rsid w:val="00220E55"/>
    <w:rsid w:val="002214C0"/>
    <w:rsid w:val="0022192C"/>
    <w:rsid w:val="00222088"/>
    <w:rsid w:val="00222247"/>
    <w:rsid w:val="00222356"/>
    <w:rsid w:val="00223486"/>
    <w:rsid w:val="00224276"/>
    <w:rsid w:val="00225846"/>
    <w:rsid w:val="002261DC"/>
    <w:rsid w:val="0022640B"/>
    <w:rsid w:val="0022665D"/>
    <w:rsid w:val="00227C53"/>
    <w:rsid w:val="00227DE9"/>
    <w:rsid w:val="002305F9"/>
    <w:rsid w:val="0023139B"/>
    <w:rsid w:val="00231C0D"/>
    <w:rsid w:val="00231F65"/>
    <w:rsid w:val="00232044"/>
    <w:rsid w:val="00232742"/>
    <w:rsid w:val="002327CF"/>
    <w:rsid w:val="00232F81"/>
    <w:rsid w:val="00233298"/>
    <w:rsid w:val="002337F3"/>
    <w:rsid w:val="00233B07"/>
    <w:rsid w:val="00233C2B"/>
    <w:rsid w:val="00233D39"/>
    <w:rsid w:val="00234E28"/>
    <w:rsid w:val="00234F8F"/>
    <w:rsid w:val="0023540C"/>
    <w:rsid w:val="00235F38"/>
    <w:rsid w:val="00236E3F"/>
    <w:rsid w:val="00236FEF"/>
    <w:rsid w:val="0023731C"/>
    <w:rsid w:val="0023731F"/>
    <w:rsid w:val="002376F1"/>
    <w:rsid w:val="002401B3"/>
    <w:rsid w:val="0024036B"/>
    <w:rsid w:val="00240FB9"/>
    <w:rsid w:val="00241062"/>
    <w:rsid w:val="002418D6"/>
    <w:rsid w:val="00241ABC"/>
    <w:rsid w:val="00241F06"/>
    <w:rsid w:val="00242A88"/>
    <w:rsid w:val="00242CFC"/>
    <w:rsid w:val="002446C4"/>
    <w:rsid w:val="002447D6"/>
    <w:rsid w:val="00244E8C"/>
    <w:rsid w:val="0024543A"/>
    <w:rsid w:val="0024554A"/>
    <w:rsid w:val="0024557F"/>
    <w:rsid w:val="00245FD1"/>
    <w:rsid w:val="00246889"/>
    <w:rsid w:val="002471C3"/>
    <w:rsid w:val="00247382"/>
    <w:rsid w:val="00247CCD"/>
    <w:rsid w:val="0024C71C"/>
    <w:rsid w:val="00250407"/>
    <w:rsid w:val="00250E5D"/>
    <w:rsid w:val="0025176A"/>
    <w:rsid w:val="00251B76"/>
    <w:rsid w:val="002523E0"/>
    <w:rsid w:val="00253074"/>
    <w:rsid w:val="00253981"/>
    <w:rsid w:val="00254E10"/>
    <w:rsid w:val="0025627A"/>
    <w:rsid w:val="0025671E"/>
    <w:rsid w:val="002603FC"/>
    <w:rsid w:val="00260821"/>
    <w:rsid w:val="00260F01"/>
    <w:rsid w:val="0026112A"/>
    <w:rsid w:val="00261540"/>
    <w:rsid w:val="00261DC9"/>
    <w:rsid w:val="00262885"/>
    <w:rsid w:val="00263716"/>
    <w:rsid w:val="00263AB4"/>
    <w:rsid w:val="00263C23"/>
    <w:rsid w:val="00263E12"/>
    <w:rsid w:val="002642B1"/>
    <w:rsid w:val="0026442D"/>
    <w:rsid w:val="00264AB6"/>
    <w:rsid w:val="0026557A"/>
    <w:rsid w:val="00265666"/>
    <w:rsid w:val="00265CB6"/>
    <w:rsid w:val="0026649A"/>
    <w:rsid w:val="00266DA5"/>
    <w:rsid w:val="00267425"/>
    <w:rsid w:val="00267F84"/>
    <w:rsid w:val="00270A67"/>
    <w:rsid w:val="00270B90"/>
    <w:rsid w:val="00271487"/>
    <w:rsid w:val="00271573"/>
    <w:rsid w:val="002719AB"/>
    <w:rsid w:val="00271ADE"/>
    <w:rsid w:val="002728A3"/>
    <w:rsid w:val="00272A5D"/>
    <w:rsid w:val="00272CBB"/>
    <w:rsid w:val="002730BE"/>
    <w:rsid w:val="00273786"/>
    <w:rsid w:val="00273B11"/>
    <w:rsid w:val="00274934"/>
    <w:rsid w:val="00274D14"/>
    <w:rsid w:val="00274DE1"/>
    <w:rsid w:val="00274F9C"/>
    <w:rsid w:val="002750C3"/>
    <w:rsid w:val="002750E0"/>
    <w:rsid w:val="0027569E"/>
    <w:rsid w:val="002758C8"/>
    <w:rsid w:val="00276030"/>
    <w:rsid w:val="00276766"/>
    <w:rsid w:val="002769EC"/>
    <w:rsid w:val="0027739A"/>
    <w:rsid w:val="002802A0"/>
    <w:rsid w:val="00280404"/>
    <w:rsid w:val="00280429"/>
    <w:rsid w:val="0028149A"/>
    <w:rsid w:val="00282D09"/>
    <w:rsid w:val="0028320D"/>
    <w:rsid w:val="002832B4"/>
    <w:rsid w:val="00283565"/>
    <w:rsid w:val="002837BD"/>
    <w:rsid w:val="00283D68"/>
    <w:rsid w:val="00284551"/>
    <w:rsid w:val="002849CB"/>
    <w:rsid w:val="00284E63"/>
    <w:rsid w:val="0028527C"/>
    <w:rsid w:val="00285A0C"/>
    <w:rsid w:val="00285E5A"/>
    <w:rsid w:val="00285EB5"/>
    <w:rsid w:val="00285F2E"/>
    <w:rsid w:val="00285F5A"/>
    <w:rsid w:val="00286518"/>
    <w:rsid w:val="002865A6"/>
    <w:rsid w:val="0028666D"/>
    <w:rsid w:val="00286F3A"/>
    <w:rsid w:val="00290A32"/>
    <w:rsid w:val="00291EB3"/>
    <w:rsid w:val="00292425"/>
    <w:rsid w:val="002934AB"/>
    <w:rsid w:val="002935E2"/>
    <w:rsid w:val="00293A65"/>
    <w:rsid w:val="00294A23"/>
    <w:rsid w:val="00294CB7"/>
    <w:rsid w:val="00296127"/>
    <w:rsid w:val="00296402"/>
    <w:rsid w:val="00296946"/>
    <w:rsid w:val="00297ABC"/>
    <w:rsid w:val="00297E62"/>
    <w:rsid w:val="002A0089"/>
    <w:rsid w:val="002A0632"/>
    <w:rsid w:val="002A08A9"/>
    <w:rsid w:val="002A0D92"/>
    <w:rsid w:val="002A1609"/>
    <w:rsid w:val="002A275E"/>
    <w:rsid w:val="002A2E6C"/>
    <w:rsid w:val="002A3171"/>
    <w:rsid w:val="002A345B"/>
    <w:rsid w:val="002A423E"/>
    <w:rsid w:val="002A4A82"/>
    <w:rsid w:val="002A4E08"/>
    <w:rsid w:val="002A56DA"/>
    <w:rsid w:val="002A581C"/>
    <w:rsid w:val="002A715D"/>
    <w:rsid w:val="002A7D0F"/>
    <w:rsid w:val="002AEAA7"/>
    <w:rsid w:val="002B0B10"/>
    <w:rsid w:val="002B0B5E"/>
    <w:rsid w:val="002B17AC"/>
    <w:rsid w:val="002B3300"/>
    <w:rsid w:val="002B3B5C"/>
    <w:rsid w:val="002B4531"/>
    <w:rsid w:val="002B467D"/>
    <w:rsid w:val="002B4C37"/>
    <w:rsid w:val="002B4CD1"/>
    <w:rsid w:val="002B5231"/>
    <w:rsid w:val="002B543D"/>
    <w:rsid w:val="002B5485"/>
    <w:rsid w:val="002B5A86"/>
    <w:rsid w:val="002B6766"/>
    <w:rsid w:val="002C034E"/>
    <w:rsid w:val="002C0952"/>
    <w:rsid w:val="002C2480"/>
    <w:rsid w:val="002C32D5"/>
    <w:rsid w:val="002C38B1"/>
    <w:rsid w:val="002C3984"/>
    <w:rsid w:val="002C40F5"/>
    <w:rsid w:val="002C4242"/>
    <w:rsid w:val="002C427A"/>
    <w:rsid w:val="002C4A48"/>
    <w:rsid w:val="002C4B27"/>
    <w:rsid w:val="002C50E2"/>
    <w:rsid w:val="002C541E"/>
    <w:rsid w:val="002C5642"/>
    <w:rsid w:val="002C56B8"/>
    <w:rsid w:val="002C6EF0"/>
    <w:rsid w:val="002C7B47"/>
    <w:rsid w:val="002CB71B"/>
    <w:rsid w:val="002D0460"/>
    <w:rsid w:val="002D0A77"/>
    <w:rsid w:val="002D132A"/>
    <w:rsid w:val="002D1D74"/>
    <w:rsid w:val="002D25E5"/>
    <w:rsid w:val="002D3437"/>
    <w:rsid w:val="002D37FE"/>
    <w:rsid w:val="002D4B5D"/>
    <w:rsid w:val="002D505B"/>
    <w:rsid w:val="002D5579"/>
    <w:rsid w:val="002D6206"/>
    <w:rsid w:val="002D66E5"/>
    <w:rsid w:val="002D68CB"/>
    <w:rsid w:val="002D71DD"/>
    <w:rsid w:val="002D723D"/>
    <w:rsid w:val="002D73EE"/>
    <w:rsid w:val="002E0294"/>
    <w:rsid w:val="002E0A3D"/>
    <w:rsid w:val="002E0F67"/>
    <w:rsid w:val="002E1000"/>
    <w:rsid w:val="002E10EA"/>
    <w:rsid w:val="002E12AF"/>
    <w:rsid w:val="002E1942"/>
    <w:rsid w:val="002E1972"/>
    <w:rsid w:val="002E1D27"/>
    <w:rsid w:val="002E1F04"/>
    <w:rsid w:val="002E24C0"/>
    <w:rsid w:val="002E24E7"/>
    <w:rsid w:val="002E32FB"/>
    <w:rsid w:val="002E337C"/>
    <w:rsid w:val="002E3512"/>
    <w:rsid w:val="002E3543"/>
    <w:rsid w:val="002E4657"/>
    <w:rsid w:val="002E515B"/>
    <w:rsid w:val="002E5695"/>
    <w:rsid w:val="002E5A7D"/>
    <w:rsid w:val="002E614D"/>
    <w:rsid w:val="002E634F"/>
    <w:rsid w:val="002E749D"/>
    <w:rsid w:val="002F000A"/>
    <w:rsid w:val="002F09B4"/>
    <w:rsid w:val="002F0CE7"/>
    <w:rsid w:val="002F19DE"/>
    <w:rsid w:val="002F2F42"/>
    <w:rsid w:val="002F3052"/>
    <w:rsid w:val="002F348C"/>
    <w:rsid w:val="002F3565"/>
    <w:rsid w:val="002F3680"/>
    <w:rsid w:val="002F535D"/>
    <w:rsid w:val="002F53F9"/>
    <w:rsid w:val="002F5747"/>
    <w:rsid w:val="002F58F5"/>
    <w:rsid w:val="002F6956"/>
    <w:rsid w:val="002F6CBF"/>
    <w:rsid w:val="002F7497"/>
    <w:rsid w:val="002F74C6"/>
    <w:rsid w:val="002F7723"/>
    <w:rsid w:val="00301338"/>
    <w:rsid w:val="003013F2"/>
    <w:rsid w:val="003015C9"/>
    <w:rsid w:val="003016F6"/>
    <w:rsid w:val="00301D04"/>
    <w:rsid w:val="003020F9"/>
    <w:rsid w:val="003030D7"/>
    <w:rsid w:val="00303831"/>
    <w:rsid w:val="00303EF7"/>
    <w:rsid w:val="00304073"/>
    <w:rsid w:val="0030408D"/>
    <w:rsid w:val="00304DAD"/>
    <w:rsid w:val="003071CD"/>
    <w:rsid w:val="0030755C"/>
    <w:rsid w:val="00307705"/>
    <w:rsid w:val="00307DA9"/>
    <w:rsid w:val="00310623"/>
    <w:rsid w:val="003109C1"/>
    <w:rsid w:val="00311313"/>
    <w:rsid w:val="00311739"/>
    <w:rsid w:val="00312460"/>
    <w:rsid w:val="00312F8B"/>
    <w:rsid w:val="00313156"/>
    <w:rsid w:val="00313A4C"/>
    <w:rsid w:val="003147CE"/>
    <w:rsid w:val="00314A73"/>
    <w:rsid w:val="00314F00"/>
    <w:rsid w:val="003151BD"/>
    <w:rsid w:val="00315846"/>
    <w:rsid w:val="00315DA9"/>
    <w:rsid w:val="00316878"/>
    <w:rsid w:val="00316904"/>
    <w:rsid w:val="003169B4"/>
    <w:rsid w:val="003173E2"/>
    <w:rsid w:val="00317CA2"/>
    <w:rsid w:val="00317CF5"/>
    <w:rsid w:val="00320168"/>
    <w:rsid w:val="00320679"/>
    <w:rsid w:val="00321891"/>
    <w:rsid w:val="00321A24"/>
    <w:rsid w:val="00321FF4"/>
    <w:rsid w:val="003223F6"/>
    <w:rsid w:val="003246C2"/>
    <w:rsid w:val="00324BCF"/>
    <w:rsid w:val="00325385"/>
    <w:rsid w:val="00325496"/>
    <w:rsid w:val="0032554D"/>
    <w:rsid w:val="003259A9"/>
    <w:rsid w:val="00325BEE"/>
    <w:rsid w:val="00325DE7"/>
    <w:rsid w:val="00331A21"/>
    <w:rsid w:val="00331EDE"/>
    <w:rsid w:val="00332055"/>
    <w:rsid w:val="00332258"/>
    <w:rsid w:val="003330BC"/>
    <w:rsid w:val="00333CBF"/>
    <w:rsid w:val="00334096"/>
    <w:rsid w:val="00334515"/>
    <w:rsid w:val="003348FF"/>
    <w:rsid w:val="00334DB4"/>
    <w:rsid w:val="0033503B"/>
    <w:rsid w:val="00335505"/>
    <w:rsid w:val="0033569C"/>
    <w:rsid w:val="003356F5"/>
    <w:rsid w:val="00336292"/>
    <w:rsid w:val="003377DD"/>
    <w:rsid w:val="00340003"/>
    <w:rsid w:val="00341BE6"/>
    <w:rsid w:val="003430A5"/>
    <w:rsid w:val="0034322D"/>
    <w:rsid w:val="00345217"/>
    <w:rsid w:val="0034546B"/>
    <w:rsid w:val="003455F0"/>
    <w:rsid w:val="00345910"/>
    <w:rsid w:val="00345CED"/>
    <w:rsid w:val="00346A04"/>
    <w:rsid w:val="00346BD8"/>
    <w:rsid w:val="00346F83"/>
    <w:rsid w:val="00346FEF"/>
    <w:rsid w:val="00347DF1"/>
    <w:rsid w:val="003501D3"/>
    <w:rsid w:val="00350427"/>
    <w:rsid w:val="00350973"/>
    <w:rsid w:val="00351A15"/>
    <w:rsid w:val="00352711"/>
    <w:rsid w:val="00352FEE"/>
    <w:rsid w:val="00353827"/>
    <w:rsid w:val="00353BD3"/>
    <w:rsid w:val="003547DB"/>
    <w:rsid w:val="003558EF"/>
    <w:rsid w:val="0035616E"/>
    <w:rsid w:val="0035628B"/>
    <w:rsid w:val="00356950"/>
    <w:rsid w:val="00357E3F"/>
    <w:rsid w:val="00361D9A"/>
    <w:rsid w:val="003620F5"/>
    <w:rsid w:val="00363138"/>
    <w:rsid w:val="00364E64"/>
    <w:rsid w:val="0036530F"/>
    <w:rsid w:val="003655F1"/>
    <w:rsid w:val="00365CBA"/>
    <w:rsid w:val="00365E4F"/>
    <w:rsid w:val="003668F7"/>
    <w:rsid w:val="00366C15"/>
    <w:rsid w:val="00366F9A"/>
    <w:rsid w:val="003675BE"/>
    <w:rsid w:val="00367C8B"/>
    <w:rsid w:val="00367FCB"/>
    <w:rsid w:val="003707E4"/>
    <w:rsid w:val="00371669"/>
    <w:rsid w:val="00371AB8"/>
    <w:rsid w:val="00371AE1"/>
    <w:rsid w:val="00371BF2"/>
    <w:rsid w:val="00372C84"/>
    <w:rsid w:val="0037379D"/>
    <w:rsid w:val="00373FFA"/>
    <w:rsid w:val="00374170"/>
    <w:rsid w:val="003741ED"/>
    <w:rsid w:val="00374588"/>
    <w:rsid w:val="00375561"/>
    <w:rsid w:val="00375728"/>
    <w:rsid w:val="0037576B"/>
    <w:rsid w:val="00375B3B"/>
    <w:rsid w:val="003765A7"/>
    <w:rsid w:val="003775F4"/>
    <w:rsid w:val="003800D1"/>
    <w:rsid w:val="003805B6"/>
    <w:rsid w:val="00380C73"/>
    <w:rsid w:val="00380C8B"/>
    <w:rsid w:val="00380DE6"/>
    <w:rsid w:val="00380F33"/>
    <w:rsid w:val="0038100D"/>
    <w:rsid w:val="00382401"/>
    <w:rsid w:val="00382A2A"/>
    <w:rsid w:val="00382F54"/>
    <w:rsid w:val="0038342E"/>
    <w:rsid w:val="0038425E"/>
    <w:rsid w:val="00384456"/>
    <w:rsid w:val="003844C3"/>
    <w:rsid w:val="003847B8"/>
    <w:rsid w:val="00384834"/>
    <w:rsid w:val="00384DC9"/>
    <w:rsid w:val="00385736"/>
    <w:rsid w:val="003858B6"/>
    <w:rsid w:val="00385A4F"/>
    <w:rsid w:val="00386313"/>
    <w:rsid w:val="0038659D"/>
    <w:rsid w:val="00387805"/>
    <w:rsid w:val="00387A6F"/>
    <w:rsid w:val="00387E10"/>
    <w:rsid w:val="0039005B"/>
    <w:rsid w:val="0039013E"/>
    <w:rsid w:val="003902DD"/>
    <w:rsid w:val="003904B6"/>
    <w:rsid w:val="003905DD"/>
    <w:rsid w:val="0039187B"/>
    <w:rsid w:val="003919E9"/>
    <w:rsid w:val="00392400"/>
    <w:rsid w:val="003924DE"/>
    <w:rsid w:val="00392D24"/>
    <w:rsid w:val="003937EE"/>
    <w:rsid w:val="00393801"/>
    <w:rsid w:val="0039393B"/>
    <w:rsid w:val="0039406F"/>
    <w:rsid w:val="0039478B"/>
    <w:rsid w:val="00394A29"/>
    <w:rsid w:val="00395DA2"/>
    <w:rsid w:val="00396715"/>
    <w:rsid w:val="003971EE"/>
    <w:rsid w:val="00397424"/>
    <w:rsid w:val="00397780"/>
    <w:rsid w:val="0039791B"/>
    <w:rsid w:val="003A0C77"/>
    <w:rsid w:val="003A0CE9"/>
    <w:rsid w:val="003A1933"/>
    <w:rsid w:val="003A5EDD"/>
    <w:rsid w:val="003A65E6"/>
    <w:rsid w:val="003A7942"/>
    <w:rsid w:val="003A79A9"/>
    <w:rsid w:val="003A7D51"/>
    <w:rsid w:val="003B08EF"/>
    <w:rsid w:val="003B0A6C"/>
    <w:rsid w:val="003B0BBC"/>
    <w:rsid w:val="003B1318"/>
    <w:rsid w:val="003B1A1A"/>
    <w:rsid w:val="003B20B1"/>
    <w:rsid w:val="003B32FE"/>
    <w:rsid w:val="003B3FC9"/>
    <w:rsid w:val="003B4046"/>
    <w:rsid w:val="003B45A7"/>
    <w:rsid w:val="003B4DEF"/>
    <w:rsid w:val="003B4F48"/>
    <w:rsid w:val="003B4F77"/>
    <w:rsid w:val="003B5684"/>
    <w:rsid w:val="003B59DE"/>
    <w:rsid w:val="003B5C1E"/>
    <w:rsid w:val="003B62C7"/>
    <w:rsid w:val="003B6F77"/>
    <w:rsid w:val="003B7A5D"/>
    <w:rsid w:val="003B7B61"/>
    <w:rsid w:val="003C051E"/>
    <w:rsid w:val="003C0DAE"/>
    <w:rsid w:val="003C1BBB"/>
    <w:rsid w:val="003C238E"/>
    <w:rsid w:val="003C250A"/>
    <w:rsid w:val="003C26C6"/>
    <w:rsid w:val="003C2AB9"/>
    <w:rsid w:val="003C35BF"/>
    <w:rsid w:val="003C36A6"/>
    <w:rsid w:val="003C37C3"/>
    <w:rsid w:val="003C3D9E"/>
    <w:rsid w:val="003C3E82"/>
    <w:rsid w:val="003C444B"/>
    <w:rsid w:val="003C493C"/>
    <w:rsid w:val="003C4E73"/>
    <w:rsid w:val="003C6230"/>
    <w:rsid w:val="003C646A"/>
    <w:rsid w:val="003C75D2"/>
    <w:rsid w:val="003C7857"/>
    <w:rsid w:val="003D0664"/>
    <w:rsid w:val="003D286C"/>
    <w:rsid w:val="003D2988"/>
    <w:rsid w:val="003D29A8"/>
    <w:rsid w:val="003D2DEF"/>
    <w:rsid w:val="003D37F9"/>
    <w:rsid w:val="003D41D8"/>
    <w:rsid w:val="003D424C"/>
    <w:rsid w:val="003D4B63"/>
    <w:rsid w:val="003D536B"/>
    <w:rsid w:val="003D6050"/>
    <w:rsid w:val="003E01E0"/>
    <w:rsid w:val="003E04B2"/>
    <w:rsid w:val="003E121F"/>
    <w:rsid w:val="003E2110"/>
    <w:rsid w:val="003E2863"/>
    <w:rsid w:val="003E30B5"/>
    <w:rsid w:val="003E3329"/>
    <w:rsid w:val="003E348C"/>
    <w:rsid w:val="003E3961"/>
    <w:rsid w:val="003E3F97"/>
    <w:rsid w:val="003E4229"/>
    <w:rsid w:val="003E443A"/>
    <w:rsid w:val="003E5730"/>
    <w:rsid w:val="003E619C"/>
    <w:rsid w:val="003E6E0F"/>
    <w:rsid w:val="003E7477"/>
    <w:rsid w:val="003E74A7"/>
    <w:rsid w:val="003E7B42"/>
    <w:rsid w:val="003E7BC8"/>
    <w:rsid w:val="003F01BC"/>
    <w:rsid w:val="003F10DA"/>
    <w:rsid w:val="003F1B27"/>
    <w:rsid w:val="003F20DE"/>
    <w:rsid w:val="003F2B72"/>
    <w:rsid w:val="003F3183"/>
    <w:rsid w:val="003F3B89"/>
    <w:rsid w:val="003F3BF5"/>
    <w:rsid w:val="003F42A5"/>
    <w:rsid w:val="003F4BDA"/>
    <w:rsid w:val="003F4E82"/>
    <w:rsid w:val="003F4FE2"/>
    <w:rsid w:val="003F5548"/>
    <w:rsid w:val="003F55D0"/>
    <w:rsid w:val="003F5F71"/>
    <w:rsid w:val="003F6537"/>
    <w:rsid w:val="003F689A"/>
    <w:rsid w:val="003F724F"/>
    <w:rsid w:val="003F738C"/>
    <w:rsid w:val="003F79EE"/>
    <w:rsid w:val="003F7D92"/>
    <w:rsid w:val="0040003D"/>
    <w:rsid w:val="004008BD"/>
    <w:rsid w:val="00400B74"/>
    <w:rsid w:val="00400C26"/>
    <w:rsid w:val="00401220"/>
    <w:rsid w:val="00401424"/>
    <w:rsid w:val="00401E44"/>
    <w:rsid w:val="00401E5A"/>
    <w:rsid w:val="0040202A"/>
    <w:rsid w:val="0040236D"/>
    <w:rsid w:val="00405BC2"/>
    <w:rsid w:val="004066BD"/>
    <w:rsid w:val="0040693F"/>
    <w:rsid w:val="00406FEE"/>
    <w:rsid w:val="00407F9E"/>
    <w:rsid w:val="0041000A"/>
    <w:rsid w:val="004106E3"/>
    <w:rsid w:val="00410F22"/>
    <w:rsid w:val="00410FDC"/>
    <w:rsid w:val="00411658"/>
    <w:rsid w:val="004119AB"/>
    <w:rsid w:val="00412B3B"/>
    <w:rsid w:val="0041334E"/>
    <w:rsid w:val="0041485A"/>
    <w:rsid w:val="00414EA5"/>
    <w:rsid w:val="00415F99"/>
    <w:rsid w:val="004160F7"/>
    <w:rsid w:val="004165AA"/>
    <w:rsid w:val="004168F6"/>
    <w:rsid w:val="00416AEA"/>
    <w:rsid w:val="00417702"/>
    <w:rsid w:val="00417736"/>
    <w:rsid w:val="00421EE8"/>
    <w:rsid w:val="0042296C"/>
    <w:rsid w:val="00422E71"/>
    <w:rsid w:val="0042353A"/>
    <w:rsid w:val="00423777"/>
    <w:rsid w:val="0042380B"/>
    <w:rsid w:val="0042498D"/>
    <w:rsid w:val="00425F11"/>
    <w:rsid w:val="00426655"/>
    <w:rsid w:val="00426B6C"/>
    <w:rsid w:val="004277E4"/>
    <w:rsid w:val="004278A4"/>
    <w:rsid w:val="004307EF"/>
    <w:rsid w:val="00430805"/>
    <w:rsid w:val="004309A9"/>
    <w:rsid w:val="00431240"/>
    <w:rsid w:val="00431C8F"/>
    <w:rsid w:val="00431E1E"/>
    <w:rsid w:val="00431ECE"/>
    <w:rsid w:val="0043267C"/>
    <w:rsid w:val="0043341A"/>
    <w:rsid w:val="00433C0A"/>
    <w:rsid w:val="00435417"/>
    <w:rsid w:val="004358B7"/>
    <w:rsid w:val="00435A70"/>
    <w:rsid w:val="00435ABD"/>
    <w:rsid w:val="00435D09"/>
    <w:rsid w:val="0043657C"/>
    <w:rsid w:val="00436AAC"/>
    <w:rsid w:val="00436B4D"/>
    <w:rsid w:val="00436D81"/>
    <w:rsid w:val="00436F20"/>
    <w:rsid w:val="00440E65"/>
    <w:rsid w:val="00440E7E"/>
    <w:rsid w:val="00440F6F"/>
    <w:rsid w:val="00440FE2"/>
    <w:rsid w:val="004427A2"/>
    <w:rsid w:val="004427D3"/>
    <w:rsid w:val="00442B01"/>
    <w:rsid w:val="00443297"/>
    <w:rsid w:val="00443DB4"/>
    <w:rsid w:val="00443F9B"/>
    <w:rsid w:val="00444667"/>
    <w:rsid w:val="00444B66"/>
    <w:rsid w:val="00445044"/>
    <w:rsid w:val="0044569D"/>
    <w:rsid w:val="00445799"/>
    <w:rsid w:val="00445A6C"/>
    <w:rsid w:val="00446135"/>
    <w:rsid w:val="004463D9"/>
    <w:rsid w:val="0044644B"/>
    <w:rsid w:val="0044706C"/>
    <w:rsid w:val="004473A2"/>
    <w:rsid w:val="00450086"/>
    <w:rsid w:val="0045097F"/>
    <w:rsid w:val="00450F32"/>
    <w:rsid w:val="00451354"/>
    <w:rsid w:val="004518D7"/>
    <w:rsid w:val="0045274C"/>
    <w:rsid w:val="00453903"/>
    <w:rsid w:val="00453CF8"/>
    <w:rsid w:val="004544FE"/>
    <w:rsid w:val="004546EA"/>
    <w:rsid w:val="0045484C"/>
    <w:rsid w:val="00454CFF"/>
    <w:rsid w:val="0045512C"/>
    <w:rsid w:val="00455FDE"/>
    <w:rsid w:val="00457080"/>
    <w:rsid w:val="004575DE"/>
    <w:rsid w:val="00460323"/>
    <w:rsid w:val="00460C8D"/>
    <w:rsid w:val="004610A5"/>
    <w:rsid w:val="00461398"/>
    <w:rsid w:val="004613A7"/>
    <w:rsid w:val="00461531"/>
    <w:rsid w:val="00461652"/>
    <w:rsid w:val="00463694"/>
    <w:rsid w:val="004639C3"/>
    <w:rsid w:val="00464935"/>
    <w:rsid w:val="00465293"/>
    <w:rsid w:val="004666CC"/>
    <w:rsid w:val="00467637"/>
    <w:rsid w:val="00467FA0"/>
    <w:rsid w:val="004708AD"/>
    <w:rsid w:val="00471C64"/>
    <w:rsid w:val="00472083"/>
    <w:rsid w:val="00472480"/>
    <w:rsid w:val="00472D29"/>
    <w:rsid w:val="0047323D"/>
    <w:rsid w:val="00473ACC"/>
    <w:rsid w:val="00473EBB"/>
    <w:rsid w:val="0047426F"/>
    <w:rsid w:val="0047491B"/>
    <w:rsid w:val="00474F89"/>
    <w:rsid w:val="0047510B"/>
    <w:rsid w:val="0047555D"/>
    <w:rsid w:val="004759D0"/>
    <w:rsid w:val="004762F3"/>
    <w:rsid w:val="0047720A"/>
    <w:rsid w:val="0047724F"/>
    <w:rsid w:val="00477586"/>
    <w:rsid w:val="00477A2A"/>
    <w:rsid w:val="00477A61"/>
    <w:rsid w:val="00477EE7"/>
    <w:rsid w:val="00480299"/>
    <w:rsid w:val="004805AB"/>
    <w:rsid w:val="00480D74"/>
    <w:rsid w:val="00480E52"/>
    <w:rsid w:val="00481797"/>
    <w:rsid w:val="004825D8"/>
    <w:rsid w:val="00482713"/>
    <w:rsid w:val="00482C80"/>
    <w:rsid w:val="004838B4"/>
    <w:rsid w:val="0048393D"/>
    <w:rsid w:val="00483BF6"/>
    <w:rsid w:val="0048433A"/>
    <w:rsid w:val="004843FD"/>
    <w:rsid w:val="004846E1"/>
    <w:rsid w:val="00484A06"/>
    <w:rsid w:val="004851E0"/>
    <w:rsid w:val="0048594A"/>
    <w:rsid w:val="004861E2"/>
    <w:rsid w:val="004869E3"/>
    <w:rsid w:val="00486A3B"/>
    <w:rsid w:val="00486CF6"/>
    <w:rsid w:val="00486F1D"/>
    <w:rsid w:val="0048724F"/>
    <w:rsid w:val="00487C20"/>
    <w:rsid w:val="00490195"/>
    <w:rsid w:val="00490302"/>
    <w:rsid w:val="00490D51"/>
    <w:rsid w:val="00490D92"/>
    <w:rsid w:val="0049114B"/>
    <w:rsid w:val="00491880"/>
    <w:rsid w:val="00491997"/>
    <w:rsid w:val="00492898"/>
    <w:rsid w:val="00492BFC"/>
    <w:rsid w:val="00493629"/>
    <w:rsid w:val="004948A7"/>
    <w:rsid w:val="00495588"/>
    <w:rsid w:val="0049565E"/>
    <w:rsid w:val="0049587D"/>
    <w:rsid w:val="0049793B"/>
    <w:rsid w:val="004A0945"/>
    <w:rsid w:val="004A131F"/>
    <w:rsid w:val="004A1780"/>
    <w:rsid w:val="004A17BA"/>
    <w:rsid w:val="004A1A32"/>
    <w:rsid w:val="004A2948"/>
    <w:rsid w:val="004A2E2E"/>
    <w:rsid w:val="004A47E1"/>
    <w:rsid w:val="004A4E92"/>
    <w:rsid w:val="004A5E83"/>
    <w:rsid w:val="004A63F1"/>
    <w:rsid w:val="004A6784"/>
    <w:rsid w:val="004A6ACA"/>
    <w:rsid w:val="004A6BAD"/>
    <w:rsid w:val="004A6DBB"/>
    <w:rsid w:val="004A7AA2"/>
    <w:rsid w:val="004B10D2"/>
    <w:rsid w:val="004B1B61"/>
    <w:rsid w:val="004B31DF"/>
    <w:rsid w:val="004B35AE"/>
    <w:rsid w:val="004B3A71"/>
    <w:rsid w:val="004B4A0E"/>
    <w:rsid w:val="004B506C"/>
    <w:rsid w:val="004B51A5"/>
    <w:rsid w:val="004B5432"/>
    <w:rsid w:val="004B546D"/>
    <w:rsid w:val="004B54A2"/>
    <w:rsid w:val="004B55E6"/>
    <w:rsid w:val="004B5BD6"/>
    <w:rsid w:val="004B5D61"/>
    <w:rsid w:val="004B666D"/>
    <w:rsid w:val="004B6925"/>
    <w:rsid w:val="004B6DA1"/>
    <w:rsid w:val="004B70FC"/>
    <w:rsid w:val="004C01C7"/>
    <w:rsid w:val="004C0A11"/>
    <w:rsid w:val="004C15E8"/>
    <w:rsid w:val="004C1607"/>
    <w:rsid w:val="004C337C"/>
    <w:rsid w:val="004C37A9"/>
    <w:rsid w:val="004C3BD2"/>
    <w:rsid w:val="004C40EC"/>
    <w:rsid w:val="004C5069"/>
    <w:rsid w:val="004C5600"/>
    <w:rsid w:val="004C58D2"/>
    <w:rsid w:val="004C5960"/>
    <w:rsid w:val="004C5BBE"/>
    <w:rsid w:val="004C608F"/>
    <w:rsid w:val="004C60CB"/>
    <w:rsid w:val="004C7555"/>
    <w:rsid w:val="004D1606"/>
    <w:rsid w:val="004D27C4"/>
    <w:rsid w:val="004D3792"/>
    <w:rsid w:val="004D3D58"/>
    <w:rsid w:val="004D4E61"/>
    <w:rsid w:val="004D509F"/>
    <w:rsid w:val="004D5ECF"/>
    <w:rsid w:val="004D5FF2"/>
    <w:rsid w:val="004D614D"/>
    <w:rsid w:val="004D68DD"/>
    <w:rsid w:val="004D7156"/>
    <w:rsid w:val="004D7AED"/>
    <w:rsid w:val="004D7D30"/>
    <w:rsid w:val="004E03D6"/>
    <w:rsid w:val="004E04C7"/>
    <w:rsid w:val="004E0551"/>
    <w:rsid w:val="004E1062"/>
    <w:rsid w:val="004E1138"/>
    <w:rsid w:val="004E14CA"/>
    <w:rsid w:val="004E21F3"/>
    <w:rsid w:val="004E2255"/>
    <w:rsid w:val="004E2810"/>
    <w:rsid w:val="004E2D8F"/>
    <w:rsid w:val="004E34F7"/>
    <w:rsid w:val="004E3835"/>
    <w:rsid w:val="004E383B"/>
    <w:rsid w:val="004E3ABE"/>
    <w:rsid w:val="004E3BA1"/>
    <w:rsid w:val="004E3F16"/>
    <w:rsid w:val="004E5326"/>
    <w:rsid w:val="004E6766"/>
    <w:rsid w:val="004E7102"/>
    <w:rsid w:val="004E7302"/>
    <w:rsid w:val="004E7C0A"/>
    <w:rsid w:val="004E7EAC"/>
    <w:rsid w:val="004F05E9"/>
    <w:rsid w:val="004F0E10"/>
    <w:rsid w:val="004F0EBE"/>
    <w:rsid w:val="004F1DA0"/>
    <w:rsid w:val="004F201A"/>
    <w:rsid w:val="004F2905"/>
    <w:rsid w:val="004F31D0"/>
    <w:rsid w:val="004F348D"/>
    <w:rsid w:val="004F3A8A"/>
    <w:rsid w:val="004F3DA9"/>
    <w:rsid w:val="004F3E2E"/>
    <w:rsid w:val="004F40DB"/>
    <w:rsid w:val="004F4273"/>
    <w:rsid w:val="004F5833"/>
    <w:rsid w:val="004F59BC"/>
    <w:rsid w:val="004F5E66"/>
    <w:rsid w:val="004F5F15"/>
    <w:rsid w:val="004F720A"/>
    <w:rsid w:val="004F7755"/>
    <w:rsid w:val="004F7DE9"/>
    <w:rsid w:val="0050072D"/>
    <w:rsid w:val="005008D4"/>
    <w:rsid w:val="00500C03"/>
    <w:rsid w:val="00501011"/>
    <w:rsid w:val="00501205"/>
    <w:rsid w:val="005012A4"/>
    <w:rsid w:val="005012E2"/>
    <w:rsid w:val="00501423"/>
    <w:rsid w:val="00501AE7"/>
    <w:rsid w:val="00501BFC"/>
    <w:rsid w:val="005020F3"/>
    <w:rsid w:val="00502AFB"/>
    <w:rsid w:val="00502FC4"/>
    <w:rsid w:val="005040EE"/>
    <w:rsid w:val="00504C73"/>
    <w:rsid w:val="00505425"/>
    <w:rsid w:val="005054B5"/>
    <w:rsid w:val="00505583"/>
    <w:rsid w:val="005060DF"/>
    <w:rsid w:val="005062B5"/>
    <w:rsid w:val="00507071"/>
    <w:rsid w:val="00510216"/>
    <w:rsid w:val="00510802"/>
    <w:rsid w:val="00510AAE"/>
    <w:rsid w:val="00511397"/>
    <w:rsid w:val="005114E1"/>
    <w:rsid w:val="00511D3D"/>
    <w:rsid w:val="0051231C"/>
    <w:rsid w:val="00512988"/>
    <w:rsid w:val="00512F8E"/>
    <w:rsid w:val="00513278"/>
    <w:rsid w:val="005134D2"/>
    <w:rsid w:val="00513522"/>
    <w:rsid w:val="0051381D"/>
    <w:rsid w:val="00513AF0"/>
    <w:rsid w:val="00513B14"/>
    <w:rsid w:val="00513C2D"/>
    <w:rsid w:val="00514023"/>
    <w:rsid w:val="00514195"/>
    <w:rsid w:val="00514565"/>
    <w:rsid w:val="0051467B"/>
    <w:rsid w:val="005147B8"/>
    <w:rsid w:val="005147BF"/>
    <w:rsid w:val="00515368"/>
    <w:rsid w:val="00515DE0"/>
    <w:rsid w:val="00516A41"/>
    <w:rsid w:val="00516C99"/>
    <w:rsid w:val="0051707F"/>
    <w:rsid w:val="00517240"/>
    <w:rsid w:val="005174AB"/>
    <w:rsid w:val="00517730"/>
    <w:rsid w:val="00517EC0"/>
    <w:rsid w:val="005200E6"/>
    <w:rsid w:val="005209C4"/>
    <w:rsid w:val="00520ACE"/>
    <w:rsid w:val="00520B69"/>
    <w:rsid w:val="00521348"/>
    <w:rsid w:val="00522331"/>
    <w:rsid w:val="005223B3"/>
    <w:rsid w:val="005223C8"/>
    <w:rsid w:val="0052260B"/>
    <w:rsid w:val="00522F35"/>
    <w:rsid w:val="00523089"/>
    <w:rsid w:val="00523354"/>
    <w:rsid w:val="00523406"/>
    <w:rsid w:val="005238FD"/>
    <w:rsid w:val="00523923"/>
    <w:rsid w:val="00523B6B"/>
    <w:rsid w:val="00523BFA"/>
    <w:rsid w:val="00523EFE"/>
    <w:rsid w:val="005241BA"/>
    <w:rsid w:val="00526268"/>
    <w:rsid w:val="00526EDB"/>
    <w:rsid w:val="00527341"/>
    <w:rsid w:val="005276A9"/>
    <w:rsid w:val="005279CE"/>
    <w:rsid w:val="005303E4"/>
    <w:rsid w:val="005307EA"/>
    <w:rsid w:val="005326C5"/>
    <w:rsid w:val="00532736"/>
    <w:rsid w:val="0053276A"/>
    <w:rsid w:val="005336FA"/>
    <w:rsid w:val="00534848"/>
    <w:rsid w:val="00534B0A"/>
    <w:rsid w:val="00535100"/>
    <w:rsid w:val="00535A78"/>
    <w:rsid w:val="00535B6B"/>
    <w:rsid w:val="00536872"/>
    <w:rsid w:val="005372FD"/>
    <w:rsid w:val="005373E8"/>
    <w:rsid w:val="0053741A"/>
    <w:rsid w:val="0054059E"/>
    <w:rsid w:val="005414B1"/>
    <w:rsid w:val="005415AA"/>
    <w:rsid w:val="005428A3"/>
    <w:rsid w:val="00542FC9"/>
    <w:rsid w:val="005431C4"/>
    <w:rsid w:val="00543EB3"/>
    <w:rsid w:val="00544C51"/>
    <w:rsid w:val="00544D56"/>
    <w:rsid w:val="005450BF"/>
    <w:rsid w:val="0054589D"/>
    <w:rsid w:val="00545C21"/>
    <w:rsid w:val="00546730"/>
    <w:rsid w:val="005468BB"/>
    <w:rsid w:val="00546E62"/>
    <w:rsid w:val="0054761B"/>
    <w:rsid w:val="00547CBF"/>
    <w:rsid w:val="00547F38"/>
    <w:rsid w:val="00550681"/>
    <w:rsid w:val="00550B51"/>
    <w:rsid w:val="0055116C"/>
    <w:rsid w:val="0055194C"/>
    <w:rsid w:val="00551F01"/>
    <w:rsid w:val="00552D07"/>
    <w:rsid w:val="00552F8A"/>
    <w:rsid w:val="00553195"/>
    <w:rsid w:val="0055376C"/>
    <w:rsid w:val="00553C0F"/>
    <w:rsid w:val="00553D4F"/>
    <w:rsid w:val="005540CA"/>
    <w:rsid w:val="00554313"/>
    <w:rsid w:val="00554B5A"/>
    <w:rsid w:val="00554CD3"/>
    <w:rsid w:val="00555072"/>
    <w:rsid w:val="00555471"/>
    <w:rsid w:val="00555890"/>
    <w:rsid w:val="00555CC5"/>
    <w:rsid w:val="00556088"/>
    <w:rsid w:val="00556E98"/>
    <w:rsid w:val="00557234"/>
    <w:rsid w:val="0056015E"/>
    <w:rsid w:val="0056079B"/>
    <w:rsid w:val="00560B40"/>
    <w:rsid w:val="00560F62"/>
    <w:rsid w:val="005618C6"/>
    <w:rsid w:val="00561AC5"/>
    <w:rsid w:val="005629E0"/>
    <w:rsid w:val="00562D4D"/>
    <w:rsid w:val="00564209"/>
    <w:rsid w:val="00564F3D"/>
    <w:rsid w:val="00566809"/>
    <w:rsid w:val="00567A77"/>
    <w:rsid w:val="00570062"/>
    <w:rsid w:val="00570116"/>
    <w:rsid w:val="00570D21"/>
    <w:rsid w:val="00570FC9"/>
    <w:rsid w:val="00571B54"/>
    <w:rsid w:val="00571C21"/>
    <w:rsid w:val="0057355E"/>
    <w:rsid w:val="005735D3"/>
    <w:rsid w:val="0057384F"/>
    <w:rsid w:val="005745F9"/>
    <w:rsid w:val="0057478F"/>
    <w:rsid w:val="00574926"/>
    <w:rsid w:val="00574C25"/>
    <w:rsid w:val="00574C9D"/>
    <w:rsid w:val="00575039"/>
    <w:rsid w:val="00575474"/>
    <w:rsid w:val="005759BC"/>
    <w:rsid w:val="0058038B"/>
    <w:rsid w:val="0058063A"/>
    <w:rsid w:val="005806DA"/>
    <w:rsid w:val="00580B5F"/>
    <w:rsid w:val="00581914"/>
    <w:rsid w:val="00581A50"/>
    <w:rsid w:val="00581C12"/>
    <w:rsid w:val="00581D93"/>
    <w:rsid w:val="005821A8"/>
    <w:rsid w:val="00582808"/>
    <w:rsid w:val="00582EBC"/>
    <w:rsid w:val="00583835"/>
    <w:rsid w:val="00583973"/>
    <w:rsid w:val="005847DD"/>
    <w:rsid w:val="00584CDF"/>
    <w:rsid w:val="005850CF"/>
    <w:rsid w:val="0058663E"/>
    <w:rsid w:val="005869B7"/>
    <w:rsid w:val="00586EE1"/>
    <w:rsid w:val="0058773F"/>
    <w:rsid w:val="00587BE9"/>
    <w:rsid w:val="00587D7C"/>
    <w:rsid w:val="00590D2F"/>
    <w:rsid w:val="00590F94"/>
    <w:rsid w:val="0059128F"/>
    <w:rsid w:val="00591A9F"/>
    <w:rsid w:val="005931E5"/>
    <w:rsid w:val="005934E1"/>
    <w:rsid w:val="00593977"/>
    <w:rsid w:val="0059430C"/>
    <w:rsid w:val="0059435E"/>
    <w:rsid w:val="00595447"/>
    <w:rsid w:val="0059561A"/>
    <w:rsid w:val="00595CC8"/>
    <w:rsid w:val="00596619"/>
    <w:rsid w:val="0059684E"/>
    <w:rsid w:val="00597CD4"/>
    <w:rsid w:val="005A0A44"/>
    <w:rsid w:val="005A0B3D"/>
    <w:rsid w:val="005A0CDE"/>
    <w:rsid w:val="005A0E0F"/>
    <w:rsid w:val="005A0FAB"/>
    <w:rsid w:val="005A1416"/>
    <w:rsid w:val="005A15B5"/>
    <w:rsid w:val="005A1C00"/>
    <w:rsid w:val="005A2174"/>
    <w:rsid w:val="005A243E"/>
    <w:rsid w:val="005A265A"/>
    <w:rsid w:val="005A2E64"/>
    <w:rsid w:val="005A34F7"/>
    <w:rsid w:val="005A3C82"/>
    <w:rsid w:val="005A56AE"/>
    <w:rsid w:val="005A5CD7"/>
    <w:rsid w:val="005A5DF5"/>
    <w:rsid w:val="005A7137"/>
    <w:rsid w:val="005A728C"/>
    <w:rsid w:val="005B004B"/>
    <w:rsid w:val="005B0774"/>
    <w:rsid w:val="005B0B3A"/>
    <w:rsid w:val="005B11EF"/>
    <w:rsid w:val="005B12DA"/>
    <w:rsid w:val="005B1F42"/>
    <w:rsid w:val="005B20B6"/>
    <w:rsid w:val="005B2695"/>
    <w:rsid w:val="005B276B"/>
    <w:rsid w:val="005B2CE8"/>
    <w:rsid w:val="005B2D44"/>
    <w:rsid w:val="005B30A7"/>
    <w:rsid w:val="005B3B0E"/>
    <w:rsid w:val="005B3B16"/>
    <w:rsid w:val="005B4408"/>
    <w:rsid w:val="005B45BE"/>
    <w:rsid w:val="005B4B24"/>
    <w:rsid w:val="005B4B91"/>
    <w:rsid w:val="005B4D7C"/>
    <w:rsid w:val="005B5124"/>
    <w:rsid w:val="005B5E29"/>
    <w:rsid w:val="005B6014"/>
    <w:rsid w:val="005B6479"/>
    <w:rsid w:val="005B6546"/>
    <w:rsid w:val="005B6DD8"/>
    <w:rsid w:val="005B7A2C"/>
    <w:rsid w:val="005C0E0F"/>
    <w:rsid w:val="005C0F55"/>
    <w:rsid w:val="005C1758"/>
    <w:rsid w:val="005C20AF"/>
    <w:rsid w:val="005C2184"/>
    <w:rsid w:val="005C2847"/>
    <w:rsid w:val="005C2B0D"/>
    <w:rsid w:val="005C2B77"/>
    <w:rsid w:val="005C31F3"/>
    <w:rsid w:val="005C3B19"/>
    <w:rsid w:val="005C48DF"/>
    <w:rsid w:val="005C529E"/>
    <w:rsid w:val="005C53B0"/>
    <w:rsid w:val="005C5985"/>
    <w:rsid w:val="005C598A"/>
    <w:rsid w:val="005C5AF2"/>
    <w:rsid w:val="005C5F5E"/>
    <w:rsid w:val="005C6ED6"/>
    <w:rsid w:val="005C78FA"/>
    <w:rsid w:val="005D069B"/>
    <w:rsid w:val="005D0BA8"/>
    <w:rsid w:val="005D122F"/>
    <w:rsid w:val="005D191C"/>
    <w:rsid w:val="005D209C"/>
    <w:rsid w:val="005D3E53"/>
    <w:rsid w:val="005D41C4"/>
    <w:rsid w:val="005D542E"/>
    <w:rsid w:val="005D5A27"/>
    <w:rsid w:val="005D5B95"/>
    <w:rsid w:val="005D5D34"/>
    <w:rsid w:val="005D5D51"/>
    <w:rsid w:val="005D5D55"/>
    <w:rsid w:val="005D67D7"/>
    <w:rsid w:val="005D685B"/>
    <w:rsid w:val="005D6B4B"/>
    <w:rsid w:val="005D7D30"/>
    <w:rsid w:val="005D7D59"/>
    <w:rsid w:val="005E0116"/>
    <w:rsid w:val="005E1DB5"/>
    <w:rsid w:val="005E2148"/>
    <w:rsid w:val="005E2933"/>
    <w:rsid w:val="005E38AF"/>
    <w:rsid w:val="005E4065"/>
    <w:rsid w:val="005E4DA9"/>
    <w:rsid w:val="005E4E31"/>
    <w:rsid w:val="005E4EE7"/>
    <w:rsid w:val="005E4EED"/>
    <w:rsid w:val="005E524B"/>
    <w:rsid w:val="005E5E57"/>
    <w:rsid w:val="005E5F23"/>
    <w:rsid w:val="005E68D5"/>
    <w:rsid w:val="005E6944"/>
    <w:rsid w:val="005E7192"/>
    <w:rsid w:val="005E75D6"/>
    <w:rsid w:val="005F003C"/>
    <w:rsid w:val="005F00E0"/>
    <w:rsid w:val="005F0CB5"/>
    <w:rsid w:val="005F0F24"/>
    <w:rsid w:val="005F2E95"/>
    <w:rsid w:val="005F3878"/>
    <w:rsid w:val="005F3FB0"/>
    <w:rsid w:val="005F4C7A"/>
    <w:rsid w:val="005F50DB"/>
    <w:rsid w:val="005F5AE8"/>
    <w:rsid w:val="005F6131"/>
    <w:rsid w:val="005F622C"/>
    <w:rsid w:val="005F6C9F"/>
    <w:rsid w:val="006000CB"/>
    <w:rsid w:val="00600214"/>
    <w:rsid w:val="00600383"/>
    <w:rsid w:val="00600A34"/>
    <w:rsid w:val="00600A86"/>
    <w:rsid w:val="00600BFD"/>
    <w:rsid w:val="00601A0E"/>
    <w:rsid w:val="006020C3"/>
    <w:rsid w:val="00603379"/>
    <w:rsid w:val="00603978"/>
    <w:rsid w:val="00603E98"/>
    <w:rsid w:val="00603F87"/>
    <w:rsid w:val="00604439"/>
    <w:rsid w:val="006048C6"/>
    <w:rsid w:val="00604ABC"/>
    <w:rsid w:val="00604C20"/>
    <w:rsid w:val="006051D7"/>
    <w:rsid w:val="0060585E"/>
    <w:rsid w:val="006059A4"/>
    <w:rsid w:val="00605E1B"/>
    <w:rsid w:val="006064B4"/>
    <w:rsid w:val="0060697D"/>
    <w:rsid w:val="00607537"/>
    <w:rsid w:val="006078D5"/>
    <w:rsid w:val="00607C50"/>
    <w:rsid w:val="006101BC"/>
    <w:rsid w:val="00610396"/>
    <w:rsid w:val="006108AC"/>
    <w:rsid w:val="00611261"/>
    <w:rsid w:val="006113F3"/>
    <w:rsid w:val="00612465"/>
    <w:rsid w:val="0061310E"/>
    <w:rsid w:val="006131F0"/>
    <w:rsid w:val="00613423"/>
    <w:rsid w:val="006137F9"/>
    <w:rsid w:val="006139A1"/>
    <w:rsid w:val="00613C04"/>
    <w:rsid w:val="00614338"/>
    <w:rsid w:val="006147A7"/>
    <w:rsid w:val="006148E8"/>
    <w:rsid w:val="00614A94"/>
    <w:rsid w:val="00615125"/>
    <w:rsid w:val="00616964"/>
    <w:rsid w:val="00616B0A"/>
    <w:rsid w:val="00616E36"/>
    <w:rsid w:val="0061719B"/>
    <w:rsid w:val="0061763E"/>
    <w:rsid w:val="00620B87"/>
    <w:rsid w:val="00622058"/>
    <w:rsid w:val="006221BB"/>
    <w:rsid w:val="006227E1"/>
    <w:rsid w:val="006229F9"/>
    <w:rsid w:val="00622FE0"/>
    <w:rsid w:val="0062307C"/>
    <w:rsid w:val="006234AC"/>
    <w:rsid w:val="00623E44"/>
    <w:rsid w:val="0062415D"/>
    <w:rsid w:val="006253F7"/>
    <w:rsid w:val="00625492"/>
    <w:rsid w:val="00625594"/>
    <w:rsid w:val="00625629"/>
    <w:rsid w:val="00625752"/>
    <w:rsid w:val="0062622D"/>
    <w:rsid w:val="00626D33"/>
    <w:rsid w:val="00626E17"/>
    <w:rsid w:val="0062785D"/>
    <w:rsid w:val="0062E6F1"/>
    <w:rsid w:val="00630441"/>
    <w:rsid w:val="0063068F"/>
    <w:rsid w:val="00630935"/>
    <w:rsid w:val="0063136F"/>
    <w:rsid w:val="006318F1"/>
    <w:rsid w:val="006319D0"/>
    <w:rsid w:val="00631B0E"/>
    <w:rsid w:val="006326F8"/>
    <w:rsid w:val="00633F23"/>
    <w:rsid w:val="00634452"/>
    <w:rsid w:val="006344DF"/>
    <w:rsid w:val="00635233"/>
    <w:rsid w:val="006360A0"/>
    <w:rsid w:val="00636831"/>
    <w:rsid w:val="00636C8E"/>
    <w:rsid w:val="00637CFA"/>
    <w:rsid w:val="00637EFF"/>
    <w:rsid w:val="006400AB"/>
    <w:rsid w:val="00640154"/>
    <w:rsid w:val="00640DDB"/>
    <w:rsid w:val="00641619"/>
    <w:rsid w:val="006417B3"/>
    <w:rsid w:val="00641B40"/>
    <w:rsid w:val="00642822"/>
    <w:rsid w:val="00642A9E"/>
    <w:rsid w:val="006435B6"/>
    <w:rsid w:val="00644B75"/>
    <w:rsid w:val="00645225"/>
    <w:rsid w:val="006455B4"/>
    <w:rsid w:val="006458F3"/>
    <w:rsid w:val="006459F4"/>
    <w:rsid w:val="006468FB"/>
    <w:rsid w:val="00650D09"/>
    <w:rsid w:val="00650E26"/>
    <w:rsid w:val="0065142E"/>
    <w:rsid w:val="00651442"/>
    <w:rsid w:val="006518A2"/>
    <w:rsid w:val="00651EDF"/>
    <w:rsid w:val="006529C3"/>
    <w:rsid w:val="00652A55"/>
    <w:rsid w:val="006530A4"/>
    <w:rsid w:val="00653107"/>
    <w:rsid w:val="00653569"/>
    <w:rsid w:val="006539EE"/>
    <w:rsid w:val="00655690"/>
    <w:rsid w:val="00655730"/>
    <w:rsid w:val="00655733"/>
    <w:rsid w:val="00655DE9"/>
    <w:rsid w:val="00656EE3"/>
    <w:rsid w:val="006603C6"/>
    <w:rsid w:val="00660A0F"/>
    <w:rsid w:val="006616CE"/>
    <w:rsid w:val="0066259C"/>
    <w:rsid w:val="00662BAB"/>
    <w:rsid w:val="00663141"/>
    <w:rsid w:val="00663201"/>
    <w:rsid w:val="0066552A"/>
    <w:rsid w:val="00665B8B"/>
    <w:rsid w:val="00665BC4"/>
    <w:rsid w:val="006662B8"/>
    <w:rsid w:val="0066630B"/>
    <w:rsid w:val="0066644C"/>
    <w:rsid w:val="00666FF6"/>
    <w:rsid w:val="00667336"/>
    <w:rsid w:val="006674C9"/>
    <w:rsid w:val="00667A93"/>
    <w:rsid w:val="00667E42"/>
    <w:rsid w:val="006708FF"/>
    <w:rsid w:val="00671273"/>
    <w:rsid w:val="00671C8D"/>
    <w:rsid w:val="0067203F"/>
    <w:rsid w:val="0067265F"/>
    <w:rsid w:val="00673645"/>
    <w:rsid w:val="00673ED2"/>
    <w:rsid w:val="00675746"/>
    <w:rsid w:val="006757EB"/>
    <w:rsid w:val="00675870"/>
    <w:rsid w:val="00675A4C"/>
    <w:rsid w:val="00675FCE"/>
    <w:rsid w:val="00676830"/>
    <w:rsid w:val="00676B78"/>
    <w:rsid w:val="00677D49"/>
    <w:rsid w:val="00680427"/>
    <w:rsid w:val="006807C5"/>
    <w:rsid w:val="00680D4C"/>
    <w:rsid w:val="00681D7C"/>
    <w:rsid w:val="0068264E"/>
    <w:rsid w:val="00682FA1"/>
    <w:rsid w:val="00682FBA"/>
    <w:rsid w:val="00683791"/>
    <w:rsid w:val="00685630"/>
    <w:rsid w:val="00685C50"/>
    <w:rsid w:val="00685C53"/>
    <w:rsid w:val="00685F88"/>
    <w:rsid w:val="006861FD"/>
    <w:rsid w:val="00687C6E"/>
    <w:rsid w:val="006905E3"/>
    <w:rsid w:val="00690FE6"/>
    <w:rsid w:val="0069184F"/>
    <w:rsid w:val="00692CC3"/>
    <w:rsid w:val="00692DE2"/>
    <w:rsid w:val="006954B6"/>
    <w:rsid w:val="00695A59"/>
    <w:rsid w:val="0069660A"/>
    <w:rsid w:val="0069684A"/>
    <w:rsid w:val="006968A4"/>
    <w:rsid w:val="006A0C77"/>
    <w:rsid w:val="006A14D0"/>
    <w:rsid w:val="006A186E"/>
    <w:rsid w:val="006A2B4B"/>
    <w:rsid w:val="006A2C72"/>
    <w:rsid w:val="006A2CA0"/>
    <w:rsid w:val="006A2FA2"/>
    <w:rsid w:val="006A35F4"/>
    <w:rsid w:val="006A3C8F"/>
    <w:rsid w:val="006A3F48"/>
    <w:rsid w:val="006A4084"/>
    <w:rsid w:val="006A4394"/>
    <w:rsid w:val="006A4F2B"/>
    <w:rsid w:val="006A531E"/>
    <w:rsid w:val="006A5BC4"/>
    <w:rsid w:val="006A5D0A"/>
    <w:rsid w:val="006A648F"/>
    <w:rsid w:val="006A67CB"/>
    <w:rsid w:val="006A712B"/>
    <w:rsid w:val="006B061A"/>
    <w:rsid w:val="006B07BF"/>
    <w:rsid w:val="006B0EB9"/>
    <w:rsid w:val="006B1032"/>
    <w:rsid w:val="006B142B"/>
    <w:rsid w:val="006B1A79"/>
    <w:rsid w:val="006B2149"/>
    <w:rsid w:val="006B2854"/>
    <w:rsid w:val="006B2BDA"/>
    <w:rsid w:val="006B326E"/>
    <w:rsid w:val="006B34F6"/>
    <w:rsid w:val="006B35DD"/>
    <w:rsid w:val="006B4051"/>
    <w:rsid w:val="006B46B0"/>
    <w:rsid w:val="006B472F"/>
    <w:rsid w:val="006B4B85"/>
    <w:rsid w:val="006B4C98"/>
    <w:rsid w:val="006B5CC3"/>
    <w:rsid w:val="006B5F53"/>
    <w:rsid w:val="006B62F9"/>
    <w:rsid w:val="006B74BC"/>
    <w:rsid w:val="006C0152"/>
    <w:rsid w:val="006C01F1"/>
    <w:rsid w:val="006C0864"/>
    <w:rsid w:val="006C0B9B"/>
    <w:rsid w:val="006C0FAF"/>
    <w:rsid w:val="006C13ED"/>
    <w:rsid w:val="006C2290"/>
    <w:rsid w:val="006C2E03"/>
    <w:rsid w:val="006C3766"/>
    <w:rsid w:val="006C3AFA"/>
    <w:rsid w:val="006C3C65"/>
    <w:rsid w:val="006C4642"/>
    <w:rsid w:val="006C47D8"/>
    <w:rsid w:val="006C550E"/>
    <w:rsid w:val="006C572D"/>
    <w:rsid w:val="006C616F"/>
    <w:rsid w:val="006C6771"/>
    <w:rsid w:val="006C6822"/>
    <w:rsid w:val="006C6AF2"/>
    <w:rsid w:val="006C7EC8"/>
    <w:rsid w:val="006CFE07"/>
    <w:rsid w:val="006D0517"/>
    <w:rsid w:val="006D0639"/>
    <w:rsid w:val="006D0A7B"/>
    <w:rsid w:val="006D0E17"/>
    <w:rsid w:val="006D162D"/>
    <w:rsid w:val="006D1F82"/>
    <w:rsid w:val="006D31A7"/>
    <w:rsid w:val="006D350A"/>
    <w:rsid w:val="006D38B8"/>
    <w:rsid w:val="006D5B7A"/>
    <w:rsid w:val="006D659A"/>
    <w:rsid w:val="006D6D14"/>
    <w:rsid w:val="006D6F85"/>
    <w:rsid w:val="006D71BE"/>
    <w:rsid w:val="006E025E"/>
    <w:rsid w:val="006E0A85"/>
    <w:rsid w:val="006E1BB7"/>
    <w:rsid w:val="006E3362"/>
    <w:rsid w:val="006E376E"/>
    <w:rsid w:val="006E3A14"/>
    <w:rsid w:val="006E3D58"/>
    <w:rsid w:val="006E4465"/>
    <w:rsid w:val="006E4FFF"/>
    <w:rsid w:val="006E5467"/>
    <w:rsid w:val="006E5EB2"/>
    <w:rsid w:val="006E6F76"/>
    <w:rsid w:val="006E735C"/>
    <w:rsid w:val="006E7875"/>
    <w:rsid w:val="006F1215"/>
    <w:rsid w:val="006F132A"/>
    <w:rsid w:val="006F21DE"/>
    <w:rsid w:val="006F2225"/>
    <w:rsid w:val="006F2509"/>
    <w:rsid w:val="006F39B4"/>
    <w:rsid w:val="006F46D8"/>
    <w:rsid w:val="006F4B4F"/>
    <w:rsid w:val="006F5A0F"/>
    <w:rsid w:val="006F5C51"/>
    <w:rsid w:val="006F5CD2"/>
    <w:rsid w:val="006F65C3"/>
    <w:rsid w:val="006F6703"/>
    <w:rsid w:val="006F774C"/>
    <w:rsid w:val="007004D4"/>
    <w:rsid w:val="007011F6"/>
    <w:rsid w:val="007014AA"/>
    <w:rsid w:val="00701542"/>
    <w:rsid w:val="00701892"/>
    <w:rsid w:val="00702B2C"/>
    <w:rsid w:val="007035D8"/>
    <w:rsid w:val="007036CC"/>
    <w:rsid w:val="0070429D"/>
    <w:rsid w:val="007045A8"/>
    <w:rsid w:val="00704D44"/>
    <w:rsid w:val="00704DA1"/>
    <w:rsid w:val="00704E22"/>
    <w:rsid w:val="00705119"/>
    <w:rsid w:val="0070599F"/>
    <w:rsid w:val="00705F5D"/>
    <w:rsid w:val="00706DEC"/>
    <w:rsid w:val="00710F7D"/>
    <w:rsid w:val="00711AA7"/>
    <w:rsid w:val="00711B0E"/>
    <w:rsid w:val="00712470"/>
    <w:rsid w:val="0071262B"/>
    <w:rsid w:val="00712F19"/>
    <w:rsid w:val="00712F2F"/>
    <w:rsid w:val="00713126"/>
    <w:rsid w:val="007131C0"/>
    <w:rsid w:val="00713B57"/>
    <w:rsid w:val="00713BAA"/>
    <w:rsid w:val="00713E65"/>
    <w:rsid w:val="00713F45"/>
    <w:rsid w:val="007140AB"/>
    <w:rsid w:val="007143D9"/>
    <w:rsid w:val="00714717"/>
    <w:rsid w:val="0071477E"/>
    <w:rsid w:val="00715C99"/>
    <w:rsid w:val="00715F2F"/>
    <w:rsid w:val="00716F0B"/>
    <w:rsid w:val="00717FD5"/>
    <w:rsid w:val="0071F464"/>
    <w:rsid w:val="007202C6"/>
    <w:rsid w:val="007206B8"/>
    <w:rsid w:val="00721392"/>
    <w:rsid w:val="00721950"/>
    <w:rsid w:val="00722260"/>
    <w:rsid w:val="0072234C"/>
    <w:rsid w:val="00722E6E"/>
    <w:rsid w:val="00723A52"/>
    <w:rsid w:val="00725478"/>
    <w:rsid w:val="007258AD"/>
    <w:rsid w:val="00726351"/>
    <w:rsid w:val="007267B1"/>
    <w:rsid w:val="00726C3F"/>
    <w:rsid w:val="00726DC3"/>
    <w:rsid w:val="00727CFC"/>
    <w:rsid w:val="00730289"/>
    <w:rsid w:val="007305C4"/>
    <w:rsid w:val="00731089"/>
    <w:rsid w:val="007312BA"/>
    <w:rsid w:val="0073183E"/>
    <w:rsid w:val="00731D80"/>
    <w:rsid w:val="00732AD9"/>
    <w:rsid w:val="00732C2A"/>
    <w:rsid w:val="00733493"/>
    <w:rsid w:val="007349A6"/>
    <w:rsid w:val="00734C76"/>
    <w:rsid w:val="00734E1F"/>
    <w:rsid w:val="00734EBB"/>
    <w:rsid w:val="00735A27"/>
    <w:rsid w:val="00735FFA"/>
    <w:rsid w:val="00735FFD"/>
    <w:rsid w:val="00736075"/>
    <w:rsid w:val="00736D8B"/>
    <w:rsid w:val="0073786D"/>
    <w:rsid w:val="00737A47"/>
    <w:rsid w:val="00737E91"/>
    <w:rsid w:val="007405AC"/>
    <w:rsid w:val="0074066E"/>
    <w:rsid w:val="00740740"/>
    <w:rsid w:val="00740827"/>
    <w:rsid w:val="00741000"/>
    <w:rsid w:val="007419BF"/>
    <w:rsid w:val="00742266"/>
    <w:rsid w:val="0074258C"/>
    <w:rsid w:val="00742635"/>
    <w:rsid w:val="00742E92"/>
    <w:rsid w:val="007432C5"/>
    <w:rsid w:val="00743AB4"/>
    <w:rsid w:val="00743B25"/>
    <w:rsid w:val="00743B8B"/>
    <w:rsid w:val="007440C1"/>
    <w:rsid w:val="00744D34"/>
    <w:rsid w:val="00744D57"/>
    <w:rsid w:val="00744F07"/>
    <w:rsid w:val="007453A6"/>
    <w:rsid w:val="007457B7"/>
    <w:rsid w:val="007457D0"/>
    <w:rsid w:val="00745CF7"/>
    <w:rsid w:val="0074617B"/>
    <w:rsid w:val="00746B4C"/>
    <w:rsid w:val="00746BB0"/>
    <w:rsid w:val="00747254"/>
    <w:rsid w:val="00750437"/>
    <w:rsid w:val="00751299"/>
    <w:rsid w:val="007512FC"/>
    <w:rsid w:val="00751375"/>
    <w:rsid w:val="00751655"/>
    <w:rsid w:val="00752046"/>
    <w:rsid w:val="00752058"/>
    <w:rsid w:val="00754E9A"/>
    <w:rsid w:val="00754EAD"/>
    <w:rsid w:val="00755189"/>
    <w:rsid w:val="00755AB6"/>
    <w:rsid w:val="007562FF"/>
    <w:rsid w:val="0075650E"/>
    <w:rsid w:val="00756844"/>
    <w:rsid w:val="007569EE"/>
    <w:rsid w:val="0075739B"/>
    <w:rsid w:val="00757DE7"/>
    <w:rsid w:val="0076046C"/>
    <w:rsid w:val="00760E24"/>
    <w:rsid w:val="00761289"/>
    <w:rsid w:val="00761601"/>
    <w:rsid w:val="0076198B"/>
    <w:rsid w:val="00761A4B"/>
    <w:rsid w:val="00761B26"/>
    <w:rsid w:val="00761F31"/>
    <w:rsid w:val="00762308"/>
    <w:rsid w:val="00764BCD"/>
    <w:rsid w:val="00764E38"/>
    <w:rsid w:val="007654EF"/>
    <w:rsid w:val="00765BD8"/>
    <w:rsid w:val="00765E0C"/>
    <w:rsid w:val="007661DF"/>
    <w:rsid w:val="00766481"/>
    <w:rsid w:val="007664D6"/>
    <w:rsid w:val="00766917"/>
    <w:rsid w:val="00766BCA"/>
    <w:rsid w:val="0076734B"/>
    <w:rsid w:val="00770211"/>
    <w:rsid w:val="0077022E"/>
    <w:rsid w:val="00770AAE"/>
    <w:rsid w:val="00770FC0"/>
    <w:rsid w:val="007720BD"/>
    <w:rsid w:val="00772301"/>
    <w:rsid w:val="0077334A"/>
    <w:rsid w:val="007733CB"/>
    <w:rsid w:val="00773530"/>
    <w:rsid w:val="00773D54"/>
    <w:rsid w:val="00773DC2"/>
    <w:rsid w:val="00774150"/>
    <w:rsid w:val="00774449"/>
    <w:rsid w:val="0077451F"/>
    <w:rsid w:val="00774AA4"/>
    <w:rsid w:val="00774B8A"/>
    <w:rsid w:val="00774E8F"/>
    <w:rsid w:val="00774F9F"/>
    <w:rsid w:val="00775301"/>
    <w:rsid w:val="00776575"/>
    <w:rsid w:val="007767AE"/>
    <w:rsid w:val="00777CA7"/>
    <w:rsid w:val="0077F0C4"/>
    <w:rsid w:val="0078009E"/>
    <w:rsid w:val="00780697"/>
    <w:rsid w:val="00780767"/>
    <w:rsid w:val="0078116E"/>
    <w:rsid w:val="00781253"/>
    <w:rsid w:val="007814DD"/>
    <w:rsid w:val="007819EA"/>
    <w:rsid w:val="00781B32"/>
    <w:rsid w:val="007825DF"/>
    <w:rsid w:val="007827B4"/>
    <w:rsid w:val="007827E8"/>
    <w:rsid w:val="00782D0B"/>
    <w:rsid w:val="007831D6"/>
    <w:rsid w:val="00784269"/>
    <w:rsid w:val="00784AC8"/>
    <w:rsid w:val="00786C78"/>
    <w:rsid w:val="00786EB2"/>
    <w:rsid w:val="007876DF"/>
    <w:rsid w:val="00790503"/>
    <w:rsid w:val="0079083C"/>
    <w:rsid w:val="007919DB"/>
    <w:rsid w:val="007921C1"/>
    <w:rsid w:val="007923F1"/>
    <w:rsid w:val="00792ED9"/>
    <w:rsid w:val="00792EDC"/>
    <w:rsid w:val="00793208"/>
    <w:rsid w:val="007940C1"/>
    <w:rsid w:val="007946BE"/>
    <w:rsid w:val="00794F31"/>
    <w:rsid w:val="00795373"/>
    <w:rsid w:val="0079590D"/>
    <w:rsid w:val="00795EEC"/>
    <w:rsid w:val="00796ADC"/>
    <w:rsid w:val="007975CC"/>
    <w:rsid w:val="00797A90"/>
    <w:rsid w:val="00797F72"/>
    <w:rsid w:val="00797F84"/>
    <w:rsid w:val="007A02C1"/>
    <w:rsid w:val="007A0499"/>
    <w:rsid w:val="007A05F7"/>
    <w:rsid w:val="007A0F53"/>
    <w:rsid w:val="007A116A"/>
    <w:rsid w:val="007A20D8"/>
    <w:rsid w:val="007A22E0"/>
    <w:rsid w:val="007A2794"/>
    <w:rsid w:val="007A3D77"/>
    <w:rsid w:val="007A474F"/>
    <w:rsid w:val="007A4E73"/>
    <w:rsid w:val="007A655D"/>
    <w:rsid w:val="007A70BF"/>
    <w:rsid w:val="007A7713"/>
    <w:rsid w:val="007B0270"/>
    <w:rsid w:val="007B02D2"/>
    <w:rsid w:val="007B07DA"/>
    <w:rsid w:val="007B09C1"/>
    <w:rsid w:val="007B0CD9"/>
    <w:rsid w:val="007B1004"/>
    <w:rsid w:val="007B19EA"/>
    <w:rsid w:val="007B1FA6"/>
    <w:rsid w:val="007B22C1"/>
    <w:rsid w:val="007B2371"/>
    <w:rsid w:val="007B3525"/>
    <w:rsid w:val="007B4024"/>
    <w:rsid w:val="007B4106"/>
    <w:rsid w:val="007B49FA"/>
    <w:rsid w:val="007B4B32"/>
    <w:rsid w:val="007B4CCE"/>
    <w:rsid w:val="007B6405"/>
    <w:rsid w:val="007B6474"/>
    <w:rsid w:val="007B731A"/>
    <w:rsid w:val="007B766E"/>
    <w:rsid w:val="007B774C"/>
    <w:rsid w:val="007B7E21"/>
    <w:rsid w:val="007B7F84"/>
    <w:rsid w:val="007C063A"/>
    <w:rsid w:val="007C0FAB"/>
    <w:rsid w:val="007C127A"/>
    <w:rsid w:val="007C180A"/>
    <w:rsid w:val="007C1B76"/>
    <w:rsid w:val="007C1FEC"/>
    <w:rsid w:val="007C274A"/>
    <w:rsid w:val="007C3DC4"/>
    <w:rsid w:val="007C4617"/>
    <w:rsid w:val="007C5A77"/>
    <w:rsid w:val="007C7059"/>
    <w:rsid w:val="007C7371"/>
    <w:rsid w:val="007C75F8"/>
    <w:rsid w:val="007C76A4"/>
    <w:rsid w:val="007C7DB0"/>
    <w:rsid w:val="007D0120"/>
    <w:rsid w:val="007D0125"/>
    <w:rsid w:val="007D01E4"/>
    <w:rsid w:val="007D1016"/>
    <w:rsid w:val="007D1497"/>
    <w:rsid w:val="007D1FFD"/>
    <w:rsid w:val="007D34E3"/>
    <w:rsid w:val="007D3C15"/>
    <w:rsid w:val="007D66F6"/>
    <w:rsid w:val="007D67BC"/>
    <w:rsid w:val="007D67C0"/>
    <w:rsid w:val="007D7407"/>
    <w:rsid w:val="007D7AA9"/>
    <w:rsid w:val="007E0B84"/>
    <w:rsid w:val="007E1985"/>
    <w:rsid w:val="007E1BE8"/>
    <w:rsid w:val="007E26E1"/>
    <w:rsid w:val="007E286F"/>
    <w:rsid w:val="007E2991"/>
    <w:rsid w:val="007E2A9B"/>
    <w:rsid w:val="007E2FBA"/>
    <w:rsid w:val="007E3370"/>
    <w:rsid w:val="007E36CA"/>
    <w:rsid w:val="007E3C7D"/>
    <w:rsid w:val="007E44FB"/>
    <w:rsid w:val="007E4C96"/>
    <w:rsid w:val="007E4FCB"/>
    <w:rsid w:val="007E5088"/>
    <w:rsid w:val="007E5216"/>
    <w:rsid w:val="007E52A7"/>
    <w:rsid w:val="007E54C9"/>
    <w:rsid w:val="007E560F"/>
    <w:rsid w:val="007E5B63"/>
    <w:rsid w:val="007E65F0"/>
    <w:rsid w:val="007E67F5"/>
    <w:rsid w:val="007E6D83"/>
    <w:rsid w:val="007E7B7B"/>
    <w:rsid w:val="007E7FB9"/>
    <w:rsid w:val="007F02D5"/>
    <w:rsid w:val="007F078D"/>
    <w:rsid w:val="007F12FB"/>
    <w:rsid w:val="007F16A7"/>
    <w:rsid w:val="007F1ADC"/>
    <w:rsid w:val="007F1C8F"/>
    <w:rsid w:val="007F1E7F"/>
    <w:rsid w:val="007F2284"/>
    <w:rsid w:val="007F22C4"/>
    <w:rsid w:val="007F2635"/>
    <w:rsid w:val="007F2F1E"/>
    <w:rsid w:val="007F319F"/>
    <w:rsid w:val="007F4864"/>
    <w:rsid w:val="007F529F"/>
    <w:rsid w:val="007F5A76"/>
    <w:rsid w:val="007F5D73"/>
    <w:rsid w:val="007F69A7"/>
    <w:rsid w:val="007F6B95"/>
    <w:rsid w:val="007F6E67"/>
    <w:rsid w:val="007F6FBA"/>
    <w:rsid w:val="007F7C9F"/>
    <w:rsid w:val="00800B28"/>
    <w:rsid w:val="00801679"/>
    <w:rsid w:val="00801AB2"/>
    <w:rsid w:val="008020FA"/>
    <w:rsid w:val="008025EA"/>
    <w:rsid w:val="00802D53"/>
    <w:rsid w:val="00803BE1"/>
    <w:rsid w:val="00804512"/>
    <w:rsid w:val="0080483E"/>
    <w:rsid w:val="00806E1E"/>
    <w:rsid w:val="00807018"/>
    <w:rsid w:val="008072AC"/>
    <w:rsid w:val="0080743F"/>
    <w:rsid w:val="00807D75"/>
    <w:rsid w:val="00807DC1"/>
    <w:rsid w:val="008102DF"/>
    <w:rsid w:val="0081085B"/>
    <w:rsid w:val="00810C66"/>
    <w:rsid w:val="00810E50"/>
    <w:rsid w:val="0081126F"/>
    <w:rsid w:val="008129ED"/>
    <w:rsid w:val="00812CC5"/>
    <w:rsid w:val="008144BC"/>
    <w:rsid w:val="00816CCF"/>
    <w:rsid w:val="00817074"/>
    <w:rsid w:val="008173D0"/>
    <w:rsid w:val="00817466"/>
    <w:rsid w:val="00820359"/>
    <w:rsid w:val="008203CF"/>
    <w:rsid w:val="00820F74"/>
    <w:rsid w:val="0082143D"/>
    <w:rsid w:val="008227BC"/>
    <w:rsid w:val="00822914"/>
    <w:rsid w:val="0082292F"/>
    <w:rsid w:val="0082296C"/>
    <w:rsid w:val="00822983"/>
    <w:rsid w:val="008229E2"/>
    <w:rsid w:val="00823A68"/>
    <w:rsid w:val="00823E3D"/>
    <w:rsid w:val="00824AA7"/>
    <w:rsid w:val="00824BAE"/>
    <w:rsid w:val="008260AE"/>
    <w:rsid w:val="008265E5"/>
    <w:rsid w:val="00826644"/>
    <w:rsid w:val="00826980"/>
    <w:rsid w:val="00826F07"/>
    <w:rsid w:val="00827435"/>
    <w:rsid w:val="00827B39"/>
    <w:rsid w:val="008301AF"/>
    <w:rsid w:val="008305A0"/>
    <w:rsid w:val="00830D39"/>
    <w:rsid w:val="00831481"/>
    <w:rsid w:val="0083150A"/>
    <w:rsid w:val="00831A5B"/>
    <w:rsid w:val="00831F24"/>
    <w:rsid w:val="00831F84"/>
    <w:rsid w:val="00832084"/>
    <w:rsid w:val="0083209F"/>
    <w:rsid w:val="00832763"/>
    <w:rsid w:val="00832EF8"/>
    <w:rsid w:val="0083331E"/>
    <w:rsid w:val="00833329"/>
    <w:rsid w:val="00833B43"/>
    <w:rsid w:val="00833B85"/>
    <w:rsid w:val="0083422C"/>
    <w:rsid w:val="00834AD8"/>
    <w:rsid w:val="00835F6A"/>
    <w:rsid w:val="00836A99"/>
    <w:rsid w:val="00836D9C"/>
    <w:rsid w:val="008373F5"/>
    <w:rsid w:val="00837D2F"/>
    <w:rsid w:val="008403F2"/>
    <w:rsid w:val="008409D9"/>
    <w:rsid w:val="00840A14"/>
    <w:rsid w:val="00840A84"/>
    <w:rsid w:val="0084147B"/>
    <w:rsid w:val="0084150A"/>
    <w:rsid w:val="008419B1"/>
    <w:rsid w:val="00841C04"/>
    <w:rsid w:val="00843AA2"/>
    <w:rsid w:val="00843C33"/>
    <w:rsid w:val="00843FC1"/>
    <w:rsid w:val="008447E3"/>
    <w:rsid w:val="00844DE9"/>
    <w:rsid w:val="008455BC"/>
    <w:rsid w:val="00846469"/>
    <w:rsid w:val="00846CF8"/>
    <w:rsid w:val="00846FD0"/>
    <w:rsid w:val="0084785F"/>
    <w:rsid w:val="00850729"/>
    <w:rsid w:val="00850ECB"/>
    <w:rsid w:val="00853C90"/>
    <w:rsid w:val="00854001"/>
    <w:rsid w:val="00854402"/>
    <w:rsid w:val="0085490B"/>
    <w:rsid w:val="00856391"/>
    <w:rsid w:val="008566CB"/>
    <w:rsid w:val="0085673C"/>
    <w:rsid w:val="008569E6"/>
    <w:rsid w:val="008570CB"/>
    <w:rsid w:val="00860DCD"/>
    <w:rsid w:val="00860DEC"/>
    <w:rsid w:val="00861EB5"/>
    <w:rsid w:val="00862B9E"/>
    <w:rsid w:val="00862BC9"/>
    <w:rsid w:val="00864302"/>
    <w:rsid w:val="00864684"/>
    <w:rsid w:val="00864F39"/>
    <w:rsid w:val="00865056"/>
    <w:rsid w:val="00865520"/>
    <w:rsid w:val="00865CF5"/>
    <w:rsid w:val="00865ECC"/>
    <w:rsid w:val="008663EE"/>
    <w:rsid w:val="00866B48"/>
    <w:rsid w:val="00867769"/>
    <w:rsid w:val="00867CEC"/>
    <w:rsid w:val="00870876"/>
    <w:rsid w:val="00870D41"/>
    <w:rsid w:val="00871258"/>
    <w:rsid w:val="008718AC"/>
    <w:rsid w:val="008737C7"/>
    <w:rsid w:val="00873B82"/>
    <w:rsid w:val="00874278"/>
    <w:rsid w:val="00874C46"/>
    <w:rsid w:val="00875D9A"/>
    <w:rsid w:val="008766B8"/>
    <w:rsid w:val="00876966"/>
    <w:rsid w:val="00876B1A"/>
    <w:rsid w:val="008776D0"/>
    <w:rsid w:val="00880B7E"/>
    <w:rsid w:val="008819A7"/>
    <w:rsid w:val="00881A61"/>
    <w:rsid w:val="00881A64"/>
    <w:rsid w:val="00881F32"/>
    <w:rsid w:val="008821E2"/>
    <w:rsid w:val="0088381B"/>
    <w:rsid w:val="00884682"/>
    <w:rsid w:val="008847CB"/>
    <w:rsid w:val="00884AB6"/>
    <w:rsid w:val="00884C34"/>
    <w:rsid w:val="008856C7"/>
    <w:rsid w:val="00886582"/>
    <w:rsid w:val="008869AB"/>
    <w:rsid w:val="00887184"/>
    <w:rsid w:val="00887206"/>
    <w:rsid w:val="00887311"/>
    <w:rsid w:val="00887E6F"/>
    <w:rsid w:val="00887E74"/>
    <w:rsid w:val="008909B2"/>
    <w:rsid w:val="008913BD"/>
    <w:rsid w:val="008915C1"/>
    <w:rsid w:val="00891AFC"/>
    <w:rsid w:val="00892386"/>
    <w:rsid w:val="00892B5E"/>
    <w:rsid w:val="00892BA0"/>
    <w:rsid w:val="00893017"/>
    <w:rsid w:val="00893625"/>
    <w:rsid w:val="008945C3"/>
    <w:rsid w:val="008956D1"/>
    <w:rsid w:val="00895772"/>
    <w:rsid w:val="008957DF"/>
    <w:rsid w:val="00896085"/>
    <w:rsid w:val="0089789B"/>
    <w:rsid w:val="00897CD4"/>
    <w:rsid w:val="008A0200"/>
    <w:rsid w:val="008A035D"/>
    <w:rsid w:val="008A09F1"/>
    <w:rsid w:val="008A0F4A"/>
    <w:rsid w:val="008A23E2"/>
    <w:rsid w:val="008A2A12"/>
    <w:rsid w:val="008A2A41"/>
    <w:rsid w:val="008A2C67"/>
    <w:rsid w:val="008A33B6"/>
    <w:rsid w:val="008A38ED"/>
    <w:rsid w:val="008A3922"/>
    <w:rsid w:val="008A4C2E"/>
    <w:rsid w:val="008A4F48"/>
    <w:rsid w:val="008A500E"/>
    <w:rsid w:val="008A5181"/>
    <w:rsid w:val="008A54E2"/>
    <w:rsid w:val="008A5E09"/>
    <w:rsid w:val="008A6242"/>
    <w:rsid w:val="008A6409"/>
    <w:rsid w:val="008A67BE"/>
    <w:rsid w:val="008A688E"/>
    <w:rsid w:val="008A7343"/>
    <w:rsid w:val="008A7F6A"/>
    <w:rsid w:val="008B008C"/>
    <w:rsid w:val="008B1E2C"/>
    <w:rsid w:val="008B1F5D"/>
    <w:rsid w:val="008B20CC"/>
    <w:rsid w:val="008B3561"/>
    <w:rsid w:val="008B42C1"/>
    <w:rsid w:val="008B4A66"/>
    <w:rsid w:val="008B578E"/>
    <w:rsid w:val="008B7BEF"/>
    <w:rsid w:val="008C025B"/>
    <w:rsid w:val="008C0511"/>
    <w:rsid w:val="008C1AD3"/>
    <w:rsid w:val="008C29CF"/>
    <w:rsid w:val="008C2F4B"/>
    <w:rsid w:val="008C412D"/>
    <w:rsid w:val="008C472C"/>
    <w:rsid w:val="008C4A1C"/>
    <w:rsid w:val="008C53B0"/>
    <w:rsid w:val="008C58F4"/>
    <w:rsid w:val="008C5E8B"/>
    <w:rsid w:val="008C6222"/>
    <w:rsid w:val="008C63DE"/>
    <w:rsid w:val="008C6423"/>
    <w:rsid w:val="008C64CE"/>
    <w:rsid w:val="008C6F54"/>
    <w:rsid w:val="008C79A1"/>
    <w:rsid w:val="008C7A44"/>
    <w:rsid w:val="008C7CFC"/>
    <w:rsid w:val="008C7D2E"/>
    <w:rsid w:val="008C7F88"/>
    <w:rsid w:val="008D00E0"/>
    <w:rsid w:val="008D033B"/>
    <w:rsid w:val="008D0D46"/>
    <w:rsid w:val="008D196A"/>
    <w:rsid w:val="008D21F3"/>
    <w:rsid w:val="008D22D3"/>
    <w:rsid w:val="008D256B"/>
    <w:rsid w:val="008D2D48"/>
    <w:rsid w:val="008D3849"/>
    <w:rsid w:val="008D3E47"/>
    <w:rsid w:val="008D433E"/>
    <w:rsid w:val="008D4D5D"/>
    <w:rsid w:val="008D4E91"/>
    <w:rsid w:val="008D77EF"/>
    <w:rsid w:val="008E0272"/>
    <w:rsid w:val="008E0537"/>
    <w:rsid w:val="008E2101"/>
    <w:rsid w:val="008E21A3"/>
    <w:rsid w:val="008E2521"/>
    <w:rsid w:val="008E2A73"/>
    <w:rsid w:val="008E2B64"/>
    <w:rsid w:val="008E3410"/>
    <w:rsid w:val="008E427B"/>
    <w:rsid w:val="008E4CC3"/>
    <w:rsid w:val="008E54DA"/>
    <w:rsid w:val="008E61FD"/>
    <w:rsid w:val="008E6D3C"/>
    <w:rsid w:val="008E6F40"/>
    <w:rsid w:val="008E7B30"/>
    <w:rsid w:val="008E7EC3"/>
    <w:rsid w:val="008F158B"/>
    <w:rsid w:val="008F19DF"/>
    <w:rsid w:val="008F21A0"/>
    <w:rsid w:val="008F3214"/>
    <w:rsid w:val="008F34C8"/>
    <w:rsid w:val="008F398D"/>
    <w:rsid w:val="008F45FD"/>
    <w:rsid w:val="008F4AD1"/>
    <w:rsid w:val="008F57FB"/>
    <w:rsid w:val="008F603B"/>
    <w:rsid w:val="008F69F7"/>
    <w:rsid w:val="008F7052"/>
    <w:rsid w:val="008F7376"/>
    <w:rsid w:val="008F79A1"/>
    <w:rsid w:val="0090006E"/>
    <w:rsid w:val="0090053F"/>
    <w:rsid w:val="0090085C"/>
    <w:rsid w:val="00900A51"/>
    <w:rsid w:val="00900D53"/>
    <w:rsid w:val="00900E42"/>
    <w:rsid w:val="00901440"/>
    <w:rsid w:val="00901561"/>
    <w:rsid w:val="009028B5"/>
    <w:rsid w:val="00902C8A"/>
    <w:rsid w:val="00902D67"/>
    <w:rsid w:val="00903E8B"/>
    <w:rsid w:val="009050A2"/>
    <w:rsid w:val="00906504"/>
    <w:rsid w:val="00906D4F"/>
    <w:rsid w:val="00907210"/>
    <w:rsid w:val="00907959"/>
    <w:rsid w:val="009079AE"/>
    <w:rsid w:val="00907DAE"/>
    <w:rsid w:val="00907E03"/>
    <w:rsid w:val="0091025D"/>
    <w:rsid w:val="009106EC"/>
    <w:rsid w:val="00910B4D"/>
    <w:rsid w:val="00910CC6"/>
    <w:rsid w:val="0091167B"/>
    <w:rsid w:val="009116ED"/>
    <w:rsid w:val="00911FC3"/>
    <w:rsid w:val="00912BA6"/>
    <w:rsid w:val="00912C46"/>
    <w:rsid w:val="00912CF3"/>
    <w:rsid w:val="00912DC0"/>
    <w:rsid w:val="00913115"/>
    <w:rsid w:val="0091320A"/>
    <w:rsid w:val="00913FC9"/>
    <w:rsid w:val="0091499B"/>
    <w:rsid w:val="00914C92"/>
    <w:rsid w:val="009168DC"/>
    <w:rsid w:val="00916ED3"/>
    <w:rsid w:val="00917544"/>
    <w:rsid w:val="00920023"/>
    <w:rsid w:val="009237E7"/>
    <w:rsid w:val="009239CB"/>
    <w:rsid w:val="00923E01"/>
    <w:rsid w:val="00923EFE"/>
    <w:rsid w:val="00924102"/>
    <w:rsid w:val="009245D9"/>
    <w:rsid w:val="00924F07"/>
    <w:rsid w:val="009253BE"/>
    <w:rsid w:val="00926280"/>
    <w:rsid w:val="00926679"/>
    <w:rsid w:val="00926D46"/>
    <w:rsid w:val="0092718F"/>
    <w:rsid w:val="009271DE"/>
    <w:rsid w:val="00930139"/>
    <w:rsid w:val="00930A86"/>
    <w:rsid w:val="00931086"/>
    <w:rsid w:val="0093111F"/>
    <w:rsid w:val="00931CCB"/>
    <w:rsid w:val="00931F38"/>
    <w:rsid w:val="009321CF"/>
    <w:rsid w:val="009323FF"/>
    <w:rsid w:val="009326E9"/>
    <w:rsid w:val="00932863"/>
    <w:rsid w:val="00933255"/>
    <w:rsid w:val="00933952"/>
    <w:rsid w:val="0093424D"/>
    <w:rsid w:val="00934441"/>
    <w:rsid w:val="00934473"/>
    <w:rsid w:val="00935827"/>
    <w:rsid w:val="00936170"/>
    <w:rsid w:val="009404D4"/>
    <w:rsid w:val="00940500"/>
    <w:rsid w:val="0094137A"/>
    <w:rsid w:val="009417DE"/>
    <w:rsid w:val="00942B06"/>
    <w:rsid w:val="00943646"/>
    <w:rsid w:val="0094376D"/>
    <w:rsid w:val="0094411F"/>
    <w:rsid w:val="009448B5"/>
    <w:rsid w:val="009449FE"/>
    <w:rsid w:val="00944A4B"/>
    <w:rsid w:val="009460FF"/>
    <w:rsid w:val="009462F7"/>
    <w:rsid w:val="009473D1"/>
    <w:rsid w:val="00947A06"/>
    <w:rsid w:val="0095088F"/>
    <w:rsid w:val="00951260"/>
    <w:rsid w:val="009513EC"/>
    <w:rsid w:val="00951778"/>
    <w:rsid w:val="00951BFB"/>
    <w:rsid w:val="00952E39"/>
    <w:rsid w:val="009533FB"/>
    <w:rsid w:val="009538EE"/>
    <w:rsid w:val="009541B8"/>
    <w:rsid w:val="009542D9"/>
    <w:rsid w:val="00954A67"/>
    <w:rsid w:val="009559B3"/>
    <w:rsid w:val="009565FA"/>
    <w:rsid w:val="0095680B"/>
    <w:rsid w:val="00956F16"/>
    <w:rsid w:val="009573E3"/>
    <w:rsid w:val="00957460"/>
    <w:rsid w:val="00957F1C"/>
    <w:rsid w:val="00960948"/>
    <w:rsid w:val="00960C9E"/>
    <w:rsid w:val="00961249"/>
    <w:rsid w:val="00961413"/>
    <w:rsid w:val="00961787"/>
    <w:rsid w:val="00963182"/>
    <w:rsid w:val="0096336D"/>
    <w:rsid w:val="0096413A"/>
    <w:rsid w:val="0096442A"/>
    <w:rsid w:val="00964647"/>
    <w:rsid w:val="00964A27"/>
    <w:rsid w:val="00965242"/>
    <w:rsid w:val="009652DC"/>
    <w:rsid w:val="00965614"/>
    <w:rsid w:val="00965831"/>
    <w:rsid w:val="00965EE7"/>
    <w:rsid w:val="009666BD"/>
    <w:rsid w:val="00966E18"/>
    <w:rsid w:val="00967241"/>
    <w:rsid w:val="009674D2"/>
    <w:rsid w:val="009677D4"/>
    <w:rsid w:val="00967B40"/>
    <w:rsid w:val="00967E0D"/>
    <w:rsid w:val="00970160"/>
    <w:rsid w:val="009702AF"/>
    <w:rsid w:val="0097038B"/>
    <w:rsid w:val="009704BE"/>
    <w:rsid w:val="00970B25"/>
    <w:rsid w:val="00970CC6"/>
    <w:rsid w:val="009713A7"/>
    <w:rsid w:val="00971E56"/>
    <w:rsid w:val="009725FE"/>
    <w:rsid w:val="00972614"/>
    <w:rsid w:val="00972F00"/>
    <w:rsid w:val="009731A1"/>
    <w:rsid w:val="00973449"/>
    <w:rsid w:val="0097349D"/>
    <w:rsid w:val="00973F1E"/>
    <w:rsid w:val="009749FB"/>
    <w:rsid w:val="00974EE4"/>
    <w:rsid w:val="009750A8"/>
    <w:rsid w:val="009759AF"/>
    <w:rsid w:val="009761B9"/>
    <w:rsid w:val="00976513"/>
    <w:rsid w:val="00976B08"/>
    <w:rsid w:val="009772CB"/>
    <w:rsid w:val="009776F0"/>
    <w:rsid w:val="009779A2"/>
    <w:rsid w:val="00980333"/>
    <w:rsid w:val="00982E62"/>
    <w:rsid w:val="009832C5"/>
    <w:rsid w:val="009832DC"/>
    <w:rsid w:val="00983F9A"/>
    <w:rsid w:val="00983FF3"/>
    <w:rsid w:val="0098547C"/>
    <w:rsid w:val="00985DD6"/>
    <w:rsid w:val="00985EF1"/>
    <w:rsid w:val="00986187"/>
    <w:rsid w:val="009864CF"/>
    <w:rsid w:val="00986E0A"/>
    <w:rsid w:val="00987149"/>
    <w:rsid w:val="00990656"/>
    <w:rsid w:val="00990D40"/>
    <w:rsid w:val="00990F3F"/>
    <w:rsid w:val="009924BC"/>
    <w:rsid w:val="00992600"/>
    <w:rsid w:val="00992EA0"/>
    <w:rsid w:val="00993614"/>
    <w:rsid w:val="00993E37"/>
    <w:rsid w:val="00994A2E"/>
    <w:rsid w:val="00995507"/>
    <w:rsid w:val="00995AB2"/>
    <w:rsid w:val="00995BCA"/>
    <w:rsid w:val="00996455"/>
    <w:rsid w:val="00996DD1"/>
    <w:rsid w:val="009970BB"/>
    <w:rsid w:val="009A0E40"/>
    <w:rsid w:val="009A16E7"/>
    <w:rsid w:val="009A1C87"/>
    <w:rsid w:val="009A1CA5"/>
    <w:rsid w:val="009A1E6B"/>
    <w:rsid w:val="009A22A8"/>
    <w:rsid w:val="009A2FA5"/>
    <w:rsid w:val="009A368D"/>
    <w:rsid w:val="009A3BAB"/>
    <w:rsid w:val="009A43B4"/>
    <w:rsid w:val="009A60F0"/>
    <w:rsid w:val="009A62D0"/>
    <w:rsid w:val="009A6FB3"/>
    <w:rsid w:val="009A7A59"/>
    <w:rsid w:val="009A7E8F"/>
    <w:rsid w:val="009B09A9"/>
    <w:rsid w:val="009B0E0F"/>
    <w:rsid w:val="009B0F01"/>
    <w:rsid w:val="009B15EE"/>
    <w:rsid w:val="009B201D"/>
    <w:rsid w:val="009B2BED"/>
    <w:rsid w:val="009B33D4"/>
    <w:rsid w:val="009B359B"/>
    <w:rsid w:val="009B393E"/>
    <w:rsid w:val="009B4086"/>
    <w:rsid w:val="009B4E26"/>
    <w:rsid w:val="009B507B"/>
    <w:rsid w:val="009B5982"/>
    <w:rsid w:val="009B6EA2"/>
    <w:rsid w:val="009B776C"/>
    <w:rsid w:val="009C0880"/>
    <w:rsid w:val="009C1F8D"/>
    <w:rsid w:val="009C1FA1"/>
    <w:rsid w:val="009C28B8"/>
    <w:rsid w:val="009C2DD9"/>
    <w:rsid w:val="009C2EA4"/>
    <w:rsid w:val="009C3A30"/>
    <w:rsid w:val="009C3CEB"/>
    <w:rsid w:val="009C4534"/>
    <w:rsid w:val="009C489F"/>
    <w:rsid w:val="009C4BF2"/>
    <w:rsid w:val="009C4D1D"/>
    <w:rsid w:val="009C5220"/>
    <w:rsid w:val="009C538D"/>
    <w:rsid w:val="009C5952"/>
    <w:rsid w:val="009C5C8D"/>
    <w:rsid w:val="009C6DD5"/>
    <w:rsid w:val="009C73A7"/>
    <w:rsid w:val="009C797B"/>
    <w:rsid w:val="009D0098"/>
    <w:rsid w:val="009D00C2"/>
    <w:rsid w:val="009D01EF"/>
    <w:rsid w:val="009D03CD"/>
    <w:rsid w:val="009D1AAF"/>
    <w:rsid w:val="009D1BED"/>
    <w:rsid w:val="009D2837"/>
    <w:rsid w:val="009D29ED"/>
    <w:rsid w:val="009D2B26"/>
    <w:rsid w:val="009D3065"/>
    <w:rsid w:val="009D3433"/>
    <w:rsid w:val="009D47F6"/>
    <w:rsid w:val="009D4889"/>
    <w:rsid w:val="009D5097"/>
    <w:rsid w:val="009D50C4"/>
    <w:rsid w:val="009D61F8"/>
    <w:rsid w:val="009D690F"/>
    <w:rsid w:val="009D69F9"/>
    <w:rsid w:val="009D6F05"/>
    <w:rsid w:val="009D7014"/>
    <w:rsid w:val="009D76FC"/>
    <w:rsid w:val="009D7C60"/>
    <w:rsid w:val="009E0088"/>
    <w:rsid w:val="009E0299"/>
    <w:rsid w:val="009E03D7"/>
    <w:rsid w:val="009E0E63"/>
    <w:rsid w:val="009E1089"/>
    <w:rsid w:val="009E17F6"/>
    <w:rsid w:val="009E2503"/>
    <w:rsid w:val="009E25B4"/>
    <w:rsid w:val="009E298D"/>
    <w:rsid w:val="009E2F2F"/>
    <w:rsid w:val="009E393D"/>
    <w:rsid w:val="009E4427"/>
    <w:rsid w:val="009E509C"/>
    <w:rsid w:val="009E672A"/>
    <w:rsid w:val="009E6982"/>
    <w:rsid w:val="009E7035"/>
    <w:rsid w:val="009E716D"/>
    <w:rsid w:val="009E72FE"/>
    <w:rsid w:val="009E75DB"/>
    <w:rsid w:val="009E76F7"/>
    <w:rsid w:val="009E7A81"/>
    <w:rsid w:val="009F0744"/>
    <w:rsid w:val="009F15EF"/>
    <w:rsid w:val="009F22C6"/>
    <w:rsid w:val="009F2AE4"/>
    <w:rsid w:val="009F3ED8"/>
    <w:rsid w:val="009F42AC"/>
    <w:rsid w:val="009F4868"/>
    <w:rsid w:val="009F5257"/>
    <w:rsid w:val="009F5318"/>
    <w:rsid w:val="009F5ACE"/>
    <w:rsid w:val="009F5AEB"/>
    <w:rsid w:val="009F5B10"/>
    <w:rsid w:val="009F5B16"/>
    <w:rsid w:val="009F6FEC"/>
    <w:rsid w:val="009F7133"/>
    <w:rsid w:val="009F7170"/>
    <w:rsid w:val="009F722D"/>
    <w:rsid w:val="009F7416"/>
    <w:rsid w:val="009F7782"/>
    <w:rsid w:val="009F7CB1"/>
    <w:rsid w:val="009F7F0C"/>
    <w:rsid w:val="00A003CC"/>
    <w:rsid w:val="00A00810"/>
    <w:rsid w:val="00A00920"/>
    <w:rsid w:val="00A01696"/>
    <w:rsid w:val="00A0187D"/>
    <w:rsid w:val="00A01A74"/>
    <w:rsid w:val="00A01D5C"/>
    <w:rsid w:val="00A022D7"/>
    <w:rsid w:val="00A025E3"/>
    <w:rsid w:val="00A0352E"/>
    <w:rsid w:val="00A03590"/>
    <w:rsid w:val="00A03934"/>
    <w:rsid w:val="00A039AE"/>
    <w:rsid w:val="00A03A07"/>
    <w:rsid w:val="00A03C25"/>
    <w:rsid w:val="00A043BB"/>
    <w:rsid w:val="00A04992"/>
    <w:rsid w:val="00A04D53"/>
    <w:rsid w:val="00A05BF6"/>
    <w:rsid w:val="00A067E5"/>
    <w:rsid w:val="00A06DAD"/>
    <w:rsid w:val="00A0762C"/>
    <w:rsid w:val="00A0785F"/>
    <w:rsid w:val="00A07946"/>
    <w:rsid w:val="00A10655"/>
    <w:rsid w:val="00A10A7F"/>
    <w:rsid w:val="00A1105C"/>
    <w:rsid w:val="00A1188A"/>
    <w:rsid w:val="00A11D00"/>
    <w:rsid w:val="00A126F5"/>
    <w:rsid w:val="00A12DC3"/>
    <w:rsid w:val="00A1339B"/>
    <w:rsid w:val="00A136D6"/>
    <w:rsid w:val="00A14B9F"/>
    <w:rsid w:val="00A15ADB"/>
    <w:rsid w:val="00A164C2"/>
    <w:rsid w:val="00A16549"/>
    <w:rsid w:val="00A1684C"/>
    <w:rsid w:val="00A17571"/>
    <w:rsid w:val="00A17708"/>
    <w:rsid w:val="00A20A2B"/>
    <w:rsid w:val="00A212EF"/>
    <w:rsid w:val="00A219C7"/>
    <w:rsid w:val="00A22AE9"/>
    <w:rsid w:val="00A22CC4"/>
    <w:rsid w:val="00A23CC3"/>
    <w:rsid w:val="00A243AF"/>
    <w:rsid w:val="00A249A8"/>
    <w:rsid w:val="00A24B1C"/>
    <w:rsid w:val="00A24B58"/>
    <w:rsid w:val="00A252E8"/>
    <w:rsid w:val="00A2593E"/>
    <w:rsid w:val="00A25A01"/>
    <w:rsid w:val="00A25C76"/>
    <w:rsid w:val="00A25D2E"/>
    <w:rsid w:val="00A25F40"/>
    <w:rsid w:val="00A26F21"/>
    <w:rsid w:val="00A27F55"/>
    <w:rsid w:val="00A308AD"/>
    <w:rsid w:val="00A308D4"/>
    <w:rsid w:val="00A30A62"/>
    <w:rsid w:val="00A30BA6"/>
    <w:rsid w:val="00A30F1E"/>
    <w:rsid w:val="00A31501"/>
    <w:rsid w:val="00A31693"/>
    <w:rsid w:val="00A34EDD"/>
    <w:rsid w:val="00A351F5"/>
    <w:rsid w:val="00A36376"/>
    <w:rsid w:val="00A36A25"/>
    <w:rsid w:val="00A372AB"/>
    <w:rsid w:val="00A3750E"/>
    <w:rsid w:val="00A40879"/>
    <w:rsid w:val="00A40960"/>
    <w:rsid w:val="00A40D23"/>
    <w:rsid w:val="00A40F72"/>
    <w:rsid w:val="00A420FF"/>
    <w:rsid w:val="00A424A8"/>
    <w:rsid w:val="00A45BF3"/>
    <w:rsid w:val="00A46FB9"/>
    <w:rsid w:val="00A49904"/>
    <w:rsid w:val="00A50293"/>
    <w:rsid w:val="00A507DE"/>
    <w:rsid w:val="00A50DAC"/>
    <w:rsid w:val="00A51912"/>
    <w:rsid w:val="00A51F92"/>
    <w:rsid w:val="00A51FA8"/>
    <w:rsid w:val="00A5217F"/>
    <w:rsid w:val="00A52FA2"/>
    <w:rsid w:val="00A535BD"/>
    <w:rsid w:val="00A53FD0"/>
    <w:rsid w:val="00A54C25"/>
    <w:rsid w:val="00A54E1D"/>
    <w:rsid w:val="00A54FEA"/>
    <w:rsid w:val="00A56195"/>
    <w:rsid w:val="00A561CD"/>
    <w:rsid w:val="00A5724B"/>
    <w:rsid w:val="00A579E9"/>
    <w:rsid w:val="00A57DE3"/>
    <w:rsid w:val="00A602F7"/>
    <w:rsid w:val="00A6044A"/>
    <w:rsid w:val="00A60954"/>
    <w:rsid w:val="00A6139D"/>
    <w:rsid w:val="00A617D8"/>
    <w:rsid w:val="00A6197F"/>
    <w:rsid w:val="00A620BE"/>
    <w:rsid w:val="00A6211E"/>
    <w:rsid w:val="00A625AF"/>
    <w:rsid w:val="00A632FE"/>
    <w:rsid w:val="00A634A0"/>
    <w:rsid w:val="00A6439E"/>
    <w:rsid w:val="00A6489F"/>
    <w:rsid w:val="00A65092"/>
    <w:rsid w:val="00A66BA7"/>
    <w:rsid w:val="00A673F5"/>
    <w:rsid w:val="00A67741"/>
    <w:rsid w:val="00A67ECA"/>
    <w:rsid w:val="00A67F36"/>
    <w:rsid w:val="00A67F66"/>
    <w:rsid w:val="00A7134D"/>
    <w:rsid w:val="00A713BB"/>
    <w:rsid w:val="00A71B32"/>
    <w:rsid w:val="00A7230F"/>
    <w:rsid w:val="00A72921"/>
    <w:rsid w:val="00A72DFB"/>
    <w:rsid w:val="00A7377A"/>
    <w:rsid w:val="00A74050"/>
    <w:rsid w:val="00A75230"/>
    <w:rsid w:val="00A765DF"/>
    <w:rsid w:val="00A7691D"/>
    <w:rsid w:val="00A76EF6"/>
    <w:rsid w:val="00A7702F"/>
    <w:rsid w:val="00A7793C"/>
    <w:rsid w:val="00A77F14"/>
    <w:rsid w:val="00A77F77"/>
    <w:rsid w:val="00A802E2"/>
    <w:rsid w:val="00A81112"/>
    <w:rsid w:val="00A815DF"/>
    <w:rsid w:val="00A81824"/>
    <w:rsid w:val="00A81CCE"/>
    <w:rsid w:val="00A81FC3"/>
    <w:rsid w:val="00A82202"/>
    <w:rsid w:val="00A82361"/>
    <w:rsid w:val="00A8251B"/>
    <w:rsid w:val="00A82F0B"/>
    <w:rsid w:val="00A831CA"/>
    <w:rsid w:val="00A83BBE"/>
    <w:rsid w:val="00A840FB"/>
    <w:rsid w:val="00A85357"/>
    <w:rsid w:val="00A85F53"/>
    <w:rsid w:val="00A85FF3"/>
    <w:rsid w:val="00A86695"/>
    <w:rsid w:val="00A87ECC"/>
    <w:rsid w:val="00A90A4F"/>
    <w:rsid w:val="00A90B3D"/>
    <w:rsid w:val="00A913A3"/>
    <w:rsid w:val="00A91D07"/>
    <w:rsid w:val="00A91F28"/>
    <w:rsid w:val="00A92863"/>
    <w:rsid w:val="00A929FF"/>
    <w:rsid w:val="00A92D77"/>
    <w:rsid w:val="00A93637"/>
    <w:rsid w:val="00A93E92"/>
    <w:rsid w:val="00A93FC8"/>
    <w:rsid w:val="00A95039"/>
    <w:rsid w:val="00A9523D"/>
    <w:rsid w:val="00A9540C"/>
    <w:rsid w:val="00A9570F"/>
    <w:rsid w:val="00A9618B"/>
    <w:rsid w:val="00A96813"/>
    <w:rsid w:val="00A973E4"/>
    <w:rsid w:val="00A97ABE"/>
    <w:rsid w:val="00AA02D5"/>
    <w:rsid w:val="00AA0336"/>
    <w:rsid w:val="00AA14B1"/>
    <w:rsid w:val="00AA1752"/>
    <w:rsid w:val="00AA2629"/>
    <w:rsid w:val="00AA4B82"/>
    <w:rsid w:val="00AA520D"/>
    <w:rsid w:val="00AA5FA7"/>
    <w:rsid w:val="00AA654B"/>
    <w:rsid w:val="00AA68E9"/>
    <w:rsid w:val="00AA7380"/>
    <w:rsid w:val="00AA7447"/>
    <w:rsid w:val="00AA7962"/>
    <w:rsid w:val="00AA7A65"/>
    <w:rsid w:val="00AA7D39"/>
    <w:rsid w:val="00AB08C9"/>
    <w:rsid w:val="00AB0C2C"/>
    <w:rsid w:val="00AB13D1"/>
    <w:rsid w:val="00AB1D4C"/>
    <w:rsid w:val="00AB1ECE"/>
    <w:rsid w:val="00AB22BC"/>
    <w:rsid w:val="00AB2873"/>
    <w:rsid w:val="00AB2CEE"/>
    <w:rsid w:val="00AB33A8"/>
    <w:rsid w:val="00AB343E"/>
    <w:rsid w:val="00AB39EE"/>
    <w:rsid w:val="00AB3CDF"/>
    <w:rsid w:val="00AB4D1F"/>
    <w:rsid w:val="00AB513A"/>
    <w:rsid w:val="00AB5C3E"/>
    <w:rsid w:val="00AB66F4"/>
    <w:rsid w:val="00AB696F"/>
    <w:rsid w:val="00AB7CE1"/>
    <w:rsid w:val="00AC0543"/>
    <w:rsid w:val="00AC0E96"/>
    <w:rsid w:val="00AC1310"/>
    <w:rsid w:val="00AC14C5"/>
    <w:rsid w:val="00AC14E3"/>
    <w:rsid w:val="00AC24E6"/>
    <w:rsid w:val="00AC2EE8"/>
    <w:rsid w:val="00AC35CF"/>
    <w:rsid w:val="00AC38FC"/>
    <w:rsid w:val="00AC3BAC"/>
    <w:rsid w:val="00AC3D8C"/>
    <w:rsid w:val="00AC5836"/>
    <w:rsid w:val="00AC5AB8"/>
    <w:rsid w:val="00AC5B81"/>
    <w:rsid w:val="00AC66BC"/>
    <w:rsid w:val="00AC71D0"/>
    <w:rsid w:val="00AC7F69"/>
    <w:rsid w:val="00AD009C"/>
    <w:rsid w:val="00AD1599"/>
    <w:rsid w:val="00AD176B"/>
    <w:rsid w:val="00AD1BC7"/>
    <w:rsid w:val="00AD25B1"/>
    <w:rsid w:val="00AD26FB"/>
    <w:rsid w:val="00AD2F59"/>
    <w:rsid w:val="00AD3163"/>
    <w:rsid w:val="00AD39FC"/>
    <w:rsid w:val="00AD4485"/>
    <w:rsid w:val="00AD4E9D"/>
    <w:rsid w:val="00AD500E"/>
    <w:rsid w:val="00AD6047"/>
    <w:rsid w:val="00AD61B5"/>
    <w:rsid w:val="00AD6742"/>
    <w:rsid w:val="00AD6D8B"/>
    <w:rsid w:val="00AE01D6"/>
    <w:rsid w:val="00AE02CA"/>
    <w:rsid w:val="00AE0BC2"/>
    <w:rsid w:val="00AE1297"/>
    <w:rsid w:val="00AE1B7C"/>
    <w:rsid w:val="00AE245C"/>
    <w:rsid w:val="00AE24FB"/>
    <w:rsid w:val="00AE344D"/>
    <w:rsid w:val="00AE3A0B"/>
    <w:rsid w:val="00AE3AB8"/>
    <w:rsid w:val="00AE3EA3"/>
    <w:rsid w:val="00AE4BD9"/>
    <w:rsid w:val="00AE4E86"/>
    <w:rsid w:val="00AE5286"/>
    <w:rsid w:val="00AE5A5C"/>
    <w:rsid w:val="00AE6B25"/>
    <w:rsid w:val="00AE6B8D"/>
    <w:rsid w:val="00AF012B"/>
    <w:rsid w:val="00AF05BD"/>
    <w:rsid w:val="00AF0D92"/>
    <w:rsid w:val="00AF1E47"/>
    <w:rsid w:val="00AF20E9"/>
    <w:rsid w:val="00AF23C7"/>
    <w:rsid w:val="00AF2EBA"/>
    <w:rsid w:val="00AF3034"/>
    <w:rsid w:val="00AF37B6"/>
    <w:rsid w:val="00AF37E3"/>
    <w:rsid w:val="00AF3812"/>
    <w:rsid w:val="00AF3920"/>
    <w:rsid w:val="00AF3A28"/>
    <w:rsid w:val="00AF53B4"/>
    <w:rsid w:val="00AF5800"/>
    <w:rsid w:val="00AF6EAE"/>
    <w:rsid w:val="00AF6F95"/>
    <w:rsid w:val="00AF72D5"/>
    <w:rsid w:val="00AF73A4"/>
    <w:rsid w:val="00AF7DD1"/>
    <w:rsid w:val="00B00009"/>
    <w:rsid w:val="00B01367"/>
    <w:rsid w:val="00B01400"/>
    <w:rsid w:val="00B021A4"/>
    <w:rsid w:val="00B028C8"/>
    <w:rsid w:val="00B02A38"/>
    <w:rsid w:val="00B035CF"/>
    <w:rsid w:val="00B036EC"/>
    <w:rsid w:val="00B03C65"/>
    <w:rsid w:val="00B045E4"/>
    <w:rsid w:val="00B04FE1"/>
    <w:rsid w:val="00B05095"/>
    <w:rsid w:val="00B062A7"/>
    <w:rsid w:val="00B06304"/>
    <w:rsid w:val="00B071AD"/>
    <w:rsid w:val="00B073F2"/>
    <w:rsid w:val="00B07CE0"/>
    <w:rsid w:val="00B1041D"/>
    <w:rsid w:val="00B10DE8"/>
    <w:rsid w:val="00B12314"/>
    <w:rsid w:val="00B1273A"/>
    <w:rsid w:val="00B13C87"/>
    <w:rsid w:val="00B14381"/>
    <w:rsid w:val="00B14B52"/>
    <w:rsid w:val="00B155D8"/>
    <w:rsid w:val="00B15884"/>
    <w:rsid w:val="00B164DC"/>
    <w:rsid w:val="00B1661E"/>
    <w:rsid w:val="00B167AF"/>
    <w:rsid w:val="00B172F6"/>
    <w:rsid w:val="00B20B7C"/>
    <w:rsid w:val="00B20D49"/>
    <w:rsid w:val="00B215D5"/>
    <w:rsid w:val="00B219DF"/>
    <w:rsid w:val="00B222E2"/>
    <w:rsid w:val="00B226A2"/>
    <w:rsid w:val="00B233A9"/>
    <w:rsid w:val="00B2374D"/>
    <w:rsid w:val="00B251DF"/>
    <w:rsid w:val="00B25535"/>
    <w:rsid w:val="00B25F5F"/>
    <w:rsid w:val="00B260D3"/>
    <w:rsid w:val="00B2690F"/>
    <w:rsid w:val="00B2B6A1"/>
    <w:rsid w:val="00B325BF"/>
    <w:rsid w:val="00B334B0"/>
    <w:rsid w:val="00B33E53"/>
    <w:rsid w:val="00B33F22"/>
    <w:rsid w:val="00B36620"/>
    <w:rsid w:val="00B3756C"/>
    <w:rsid w:val="00B378E4"/>
    <w:rsid w:val="00B3797F"/>
    <w:rsid w:val="00B37E53"/>
    <w:rsid w:val="00B402C4"/>
    <w:rsid w:val="00B40AA1"/>
    <w:rsid w:val="00B4120D"/>
    <w:rsid w:val="00B4268A"/>
    <w:rsid w:val="00B430E9"/>
    <w:rsid w:val="00B43468"/>
    <w:rsid w:val="00B43960"/>
    <w:rsid w:val="00B43A35"/>
    <w:rsid w:val="00B43A82"/>
    <w:rsid w:val="00B43F66"/>
    <w:rsid w:val="00B44C30"/>
    <w:rsid w:val="00B46605"/>
    <w:rsid w:val="00B469F5"/>
    <w:rsid w:val="00B46AB4"/>
    <w:rsid w:val="00B470BF"/>
    <w:rsid w:val="00B479E4"/>
    <w:rsid w:val="00B500FE"/>
    <w:rsid w:val="00B50C31"/>
    <w:rsid w:val="00B50DF9"/>
    <w:rsid w:val="00B52491"/>
    <w:rsid w:val="00B528A7"/>
    <w:rsid w:val="00B529CE"/>
    <w:rsid w:val="00B52DAB"/>
    <w:rsid w:val="00B5342A"/>
    <w:rsid w:val="00B53553"/>
    <w:rsid w:val="00B53E92"/>
    <w:rsid w:val="00B546AC"/>
    <w:rsid w:val="00B55425"/>
    <w:rsid w:val="00B5562B"/>
    <w:rsid w:val="00B5588D"/>
    <w:rsid w:val="00B55B4A"/>
    <w:rsid w:val="00B56097"/>
    <w:rsid w:val="00B5662F"/>
    <w:rsid w:val="00B567F5"/>
    <w:rsid w:val="00B56987"/>
    <w:rsid w:val="00B56FAA"/>
    <w:rsid w:val="00B570AE"/>
    <w:rsid w:val="00B5723A"/>
    <w:rsid w:val="00B5735C"/>
    <w:rsid w:val="00B57459"/>
    <w:rsid w:val="00B579CA"/>
    <w:rsid w:val="00B60232"/>
    <w:rsid w:val="00B61F70"/>
    <w:rsid w:val="00B623CC"/>
    <w:rsid w:val="00B6294A"/>
    <w:rsid w:val="00B63151"/>
    <w:rsid w:val="00B632FC"/>
    <w:rsid w:val="00B6396C"/>
    <w:rsid w:val="00B63F26"/>
    <w:rsid w:val="00B64F67"/>
    <w:rsid w:val="00B66A4B"/>
    <w:rsid w:val="00B67084"/>
    <w:rsid w:val="00B671F5"/>
    <w:rsid w:val="00B673CF"/>
    <w:rsid w:val="00B7011B"/>
    <w:rsid w:val="00B706C9"/>
    <w:rsid w:val="00B71001"/>
    <w:rsid w:val="00B7122F"/>
    <w:rsid w:val="00B71A0F"/>
    <w:rsid w:val="00B72016"/>
    <w:rsid w:val="00B72E75"/>
    <w:rsid w:val="00B7323B"/>
    <w:rsid w:val="00B74174"/>
    <w:rsid w:val="00B742F5"/>
    <w:rsid w:val="00B74688"/>
    <w:rsid w:val="00B749BB"/>
    <w:rsid w:val="00B75FD3"/>
    <w:rsid w:val="00B76269"/>
    <w:rsid w:val="00B762DD"/>
    <w:rsid w:val="00B7662C"/>
    <w:rsid w:val="00B801BE"/>
    <w:rsid w:val="00B80519"/>
    <w:rsid w:val="00B808CE"/>
    <w:rsid w:val="00B81054"/>
    <w:rsid w:val="00B81ECC"/>
    <w:rsid w:val="00B82177"/>
    <w:rsid w:val="00B8217A"/>
    <w:rsid w:val="00B822F9"/>
    <w:rsid w:val="00B82A41"/>
    <w:rsid w:val="00B83860"/>
    <w:rsid w:val="00B83C60"/>
    <w:rsid w:val="00B83E87"/>
    <w:rsid w:val="00B852D4"/>
    <w:rsid w:val="00B8539F"/>
    <w:rsid w:val="00B85A69"/>
    <w:rsid w:val="00B85B3B"/>
    <w:rsid w:val="00B86381"/>
    <w:rsid w:val="00B8691E"/>
    <w:rsid w:val="00B871F3"/>
    <w:rsid w:val="00B87A05"/>
    <w:rsid w:val="00B87A20"/>
    <w:rsid w:val="00B87B38"/>
    <w:rsid w:val="00B87B6D"/>
    <w:rsid w:val="00B9011E"/>
    <w:rsid w:val="00B91502"/>
    <w:rsid w:val="00B92336"/>
    <w:rsid w:val="00B9258B"/>
    <w:rsid w:val="00B92B4D"/>
    <w:rsid w:val="00B93059"/>
    <w:rsid w:val="00B936A1"/>
    <w:rsid w:val="00B93D02"/>
    <w:rsid w:val="00B94043"/>
    <w:rsid w:val="00B94B67"/>
    <w:rsid w:val="00B94EFF"/>
    <w:rsid w:val="00B95803"/>
    <w:rsid w:val="00B95A2B"/>
    <w:rsid w:val="00B95CDE"/>
    <w:rsid w:val="00B961F8"/>
    <w:rsid w:val="00B967D7"/>
    <w:rsid w:val="00B96883"/>
    <w:rsid w:val="00B96C72"/>
    <w:rsid w:val="00BA0402"/>
    <w:rsid w:val="00BA054F"/>
    <w:rsid w:val="00BA152F"/>
    <w:rsid w:val="00BA1B27"/>
    <w:rsid w:val="00BA1BB0"/>
    <w:rsid w:val="00BA2B74"/>
    <w:rsid w:val="00BA313C"/>
    <w:rsid w:val="00BA3869"/>
    <w:rsid w:val="00BA3967"/>
    <w:rsid w:val="00BA3AAD"/>
    <w:rsid w:val="00BA3CBB"/>
    <w:rsid w:val="00BA40CD"/>
    <w:rsid w:val="00BA47FE"/>
    <w:rsid w:val="00BA526D"/>
    <w:rsid w:val="00BA5CF4"/>
    <w:rsid w:val="00BA60BA"/>
    <w:rsid w:val="00BA6326"/>
    <w:rsid w:val="00BA654C"/>
    <w:rsid w:val="00BA75C6"/>
    <w:rsid w:val="00BB0B38"/>
    <w:rsid w:val="00BB14DA"/>
    <w:rsid w:val="00BB272B"/>
    <w:rsid w:val="00BB29B4"/>
    <w:rsid w:val="00BB35C8"/>
    <w:rsid w:val="00BB3DD7"/>
    <w:rsid w:val="00BB44F0"/>
    <w:rsid w:val="00BB4961"/>
    <w:rsid w:val="00BB5831"/>
    <w:rsid w:val="00BB5A7F"/>
    <w:rsid w:val="00BB5CEE"/>
    <w:rsid w:val="00BB6146"/>
    <w:rsid w:val="00BB65CE"/>
    <w:rsid w:val="00BB6670"/>
    <w:rsid w:val="00BB711D"/>
    <w:rsid w:val="00BB7D4A"/>
    <w:rsid w:val="00BC082C"/>
    <w:rsid w:val="00BC0BE6"/>
    <w:rsid w:val="00BC0E6C"/>
    <w:rsid w:val="00BC116F"/>
    <w:rsid w:val="00BC145F"/>
    <w:rsid w:val="00BC171F"/>
    <w:rsid w:val="00BC2FEF"/>
    <w:rsid w:val="00BC35A3"/>
    <w:rsid w:val="00BC37D4"/>
    <w:rsid w:val="00BC489B"/>
    <w:rsid w:val="00BC5A3C"/>
    <w:rsid w:val="00BC5FA1"/>
    <w:rsid w:val="00BC66AF"/>
    <w:rsid w:val="00BC7079"/>
    <w:rsid w:val="00BC7116"/>
    <w:rsid w:val="00BD03D1"/>
    <w:rsid w:val="00BD06DA"/>
    <w:rsid w:val="00BD07B7"/>
    <w:rsid w:val="00BD0892"/>
    <w:rsid w:val="00BD09D7"/>
    <w:rsid w:val="00BD1062"/>
    <w:rsid w:val="00BD1242"/>
    <w:rsid w:val="00BD150A"/>
    <w:rsid w:val="00BD217E"/>
    <w:rsid w:val="00BD243C"/>
    <w:rsid w:val="00BD26EA"/>
    <w:rsid w:val="00BD3AF9"/>
    <w:rsid w:val="00BD46DB"/>
    <w:rsid w:val="00BD48C0"/>
    <w:rsid w:val="00BD4F0C"/>
    <w:rsid w:val="00BD554B"/>
    <w:rsid w:val="00BD567D"/>
    <w:rsid w:val="00BD5D05"/>
    <w:rsid w:val="00BD5EDF"/>
    <w:rsid w:val="00BD6143"/>
    <w:rsid w:val="00BD6B03"/>
    <w:rsid w:val="00BD6B1D"/>
    <w:rsid w:val="00BD72B0"/>
    <w:rsid w:val="00BD75EE"/>
    <w:rsid w:val="00BD7D9D"/>
    <w:rsid w:val="00BE00B3"/>
    <w:rsid w:val="00BE0375"/>
    <w:rsid w:val="00BE1B4A"/>
    <w:rsid w:val="00BE1E45"/>
    <w:rsid w:val="00BE2966"/>
    <w:rsid w:val="00BE3106"/>
    <w:rsid w:val="00BE3EC7"/>
    <w:rsid w:val="00BE46D2"/>
    <w:rsid w:val="00BE5581"/>
    <w:rsid w:val="00BE5BA7"/>
    <w:rsid w:val="00BE5E4D"/>
    <w:rsid w:val="00BE60DD"/>
    <w:rsid w:val="00BE67DA"/>
    <w:rsid w:val="00BE687A"/>
    <w:rsid w:val="00BE75AD"/>
    <w:rsid w:val="00BE7A97"/>
    <w:rsid w:val="00BE7FEB"/>
    <w:rsid w:val="00BF0555"/>
    <w:rsid w:val="00BF0619"/>
    <w:rsid w:val="00BF0A0B"/>
    <w:rsid w:val="00BF180E"/>
    <w:rsid w:val="00BF22B2"/>
    <w:rsid w:val="00BF2C14"/>
    <w:rsid w:val="00BF2C7A"/>
    <w:rsid w:val="00BF366D"/>
    <w:rsid w:val="00BF3CCB"/>
    <w:rsid w:val="00BF3CE9"/>
    <w:rsid w:val="00BF4E27"/>
    <w:rsid w:val="00BF4F37"/>
    <w:rsid w:val="00BF519A"/>
    <w:rsid w:val="00BF5F42"/>
    <w:rsid w:val="00BF6183"/>
    <w:rsid w:val="00BF6241"/>
    <w:rsid w:val="00BF64F7"/>
    <w:rsid w:val="00BF6C02"/>
    <w:rsid w:val="00BF6CC7"/>
    <w:rsid w:val="00BF6E35"/>
    <w:rsid w:val="00BF7D62"/>
    <w:rsid w:val="00C00C67"/>
    <w:rsid w:val="00C012EC"/>
    <w:rsid w:val="00C01B99"/>
    <w:rsid w:val="00C0222D"/>
    <w:rsid w:val="00C0278F"/>
    <w:rsid w:val="00C0281F"/>
    <w:rsid w:val="00C029C1"/>
    <w:rsid w:val="00C03084"/>
    <w:rsid w:val="00C0387D"/>
    <w:rsid w:val="00C03913"/>
    <w:rsid w:val="00C03F37"/>
    <w:rsid w:val="00C040E5"/>
    <w:rsid w:val="00C05E74"/>
    <w:rsid w:val="00C06FCE"/>
    <w:rsid w:val="00C076C9"/>
    <w:rsid w:val="00C0780B"/>
    <w:rsid w:val="00C07E36"/>
    <w:rsid w:val="00C1094C"/>
    <w:rsid w:val="00C10E0F"/>
    <w:rsid w:val="00C1142E"/>
    <w:rsid w:val="00C1223C"/>
    <w:rsid w:val="00C12368"/>
    <w:rsid w:val="00C12B27"/>
    <w:rsid w:val="00C12CEF"/>
    <w:rsid w:val="00C13FE6"/>
    <w:rsid w:val="00C153CF"/>
    <w:rsid w:val="00C1626D"/>
    <w:rsid w:val="00C17211"/>
    <w:rsid w:val="00C17DAA"/>
    <w:rsid w:val="00C2049F"/>
    <w:rsid w:val="00C20990"/>
    <w:rsid w:val="00C20EAB"/>
    <w:rsid w:val="00C225E0"/>
    <w:rsid w:val="00C22A06"/>
    <w:rsid w:val="00C22E75"/>
    <w:rsid w:val="00C231DB"/>
    <w:rsid w:val="00C233A5"/>
    <w:rsid w:val="00C236E8"/>
    <w:rsid w:val="00C23B76"/>
    <w:rsid w:val="00C247AB"/>
    <w:rsid w:val="00C24E78"/>
    <w:rsid w:val="00C265C2"/>
    <w:rsid w:val="00C27538"/>
    <w:rsid w:val="00C279EF"/>
    <w:rsid w:val="00C3029C"/>
    <w:rsid w:val="00C3086C"/>
    <w:rsid w:val="00C31268"/>
    <w:rsid w:val="00C31783"/>
    <w:rsid w:val="00C31A04"/>
    <w:rsid w:val="00C31AA0"/>
    <w:rsid w:val="00C3263F"/>
    <w:rsid w:val="00C329BC"/>
    <w:rsid w:val="00C32E02"/>
    <w:rsid w:val="00C331E9"/>
    <w:rsid w:val="00C3322D"/>
    <w:rsid w:val="00C3326E"/>
    <w:rsid w:val="00C33D90"/>
    <w:rsid w:val="00C33F78"/>
    <w:rsid w:val="00C33FD7"/>
    <w:rsid w:val="00C34600"/>
    <w:rsid w:val="00C3490A"/>
    <w:rsid w:val="00C349C2"/>
    <w:rsid w:val="00C34C75"/>
    <w:rsid w:val="00C366C0"/>
    <w:rsid w:val="00C36A4A"/>
    <w:rsid w:val="00C37075"/>
    <w:rsid w:val="00C37395"/>
    <w:rsid w:val="00C37F93"/>
    <w:rsid w:val="00C406F0"/>
    <w:rsid w:val="00C409CD"/>
    <w:rsid w:val="00C40A2E"/>
    <w:rsid w:val="00C4180D"/>
    <w:rsid w:val="00C418DF"/>
    <w:rsid w:val="00C41E68"/>
    <w:rsid w:val="00C43A3E"/>
    <w:rsid w:val="00C442F7"/>
    <w:rsid w:val="00C44593"/>
    <w:rsid w:val="00C4466F"/>
    <w:rsid w:val="00C44850"/>
    <w:rsid w:val="00C44ADD"/>
    <w:rsid w:val="00C44BD1"/>
    <w:rsid w:val="00C454F7"/>
    <w:rsid w:val="00C46669"/>
    <w:rsid w:val="00C46FDD"/>
    <w:rsid w:val="00C475C0"/>
    <w:rsid w:val="00C47849"/>
    <w:rsid w:val="00C47A8A"/>
    <w:rsid w:val="00C501AC"/>
    <w:rsid w:val="00C501E6"/>
    <w:rsid w:val="00C5031C"/>
    <w:rsid w:val="00C517A2"/>
    <w:rsid w:val="00C51B9C"/>
    <w:rsid w:val="00C526E0"/>
    <w:rsid w:val="00C52956"/>
    <w:rsid w:val="00C5412C"/>
    <w:rsid w:val="00C54233"/>
    <w:rsid w:val="00C54398"/>
    <w:rsid w:val="00C544C2"/>
    <w:rsid w:val="00C54AAE"/>
    <w:rsid w:val="00C556EB"/>
    <w:rsid w:val="00C56D45"/>
    <w:rsid w:val="00C56F03"/>
    <w:rsid w:val="00C57A72"/>
    <w:rsid w:val="00C57B92"/>
    <w:rsid w:val="00C605B3"/>
    <w:rsid w:val="00C6084F"/>
    <w:rsid w:val="00C610A7"/>
    <w:rsid w:val="00C61395"/>
    <w:rsid w:val="00C61497"/>
    <w:rsid w:val="00C61AAB"/>
    <w:rsid w:val="00C623D3"/>
    <w:rsid w:val="00C62E47"/>
    <w:rsid w:val="00C63421"/>
    <w:rsid w:val="00C637A0"/>
    <w:rsid w:val="00C637B0"/>
    <w:rsid w:val="00C64247"/>
    <w:rsid w:val="00C642C6"/>
    <w:rsid w:val="00C64444"/>
    <w:rsid w:val="00C64962"/>
    <w:rsid w:val="00C65432"/>
    <w:rsid w:val="00C65785"/>
    <w:rsid w:val="00C65A5B"/>
    <w:rsid w:val="00C6617F"/>
    <w:rsid w:val="00C6660B"/>
    <w:rsid w:val="00C66B27"/>
    <w:rsid w:val="00C6734D"/>
    <w:rsid w:val="00C675C2"/>
    <w:rsid w:val="00C6768F"/>
    <w:rsid w:val="00C67781"/>
    <w:rsid w:val="00C70001"/>
    <w:rsid w:val="00C70054"/>
    <w:rsid w:val="00C70847"/>
    <w:rsid w:val="00C70A28"/>
    <w:rsid w:val="00C7105F"/>
    <w:rsid w:val="00C72267"/>
    <w:rsid w:val="00C72556"/>
    <w:rsid w:val="00C72ED6"/>
    <w:rsid w:val="00C7305D"/>
    <w:rsid w:val="00C73793"/>
    <w:rsid w:val="00C74235"/>
    <w:rsid w:val="00C7423A"/>
    <w:rsid w:val="00C74303"/>
    <w:rsid w:val="00C743FB"/>
    <w:rsid w:val="00C74426"/>
    <w:rsid w:val="00C74903"/>
    <w:rsid w:val="00C74E60"/>
    <w:rsid w:val="00C759EF"/>
    <w:rsid w:val="00C763EA"/>
    <w:rsid w:val="00C771F9"/>
    <w:rsid w:val="00C77D3A"/>
    <w:rsid w:val="00C77FC4"/>
    <w:rsid w:val="00C8110B"/>
    <w:rsid w:val="00C81F9B"/>
    <w:rsid w:val="00C822D9"/>
    <w:rsid w:val="00C824FA"/>
    <w:rsid w:val="00C828F2"/>
    <w:rsid w:val="00C82D82"/>
    <w:rsid w:val="00C8318F"/>
    <w:rsid w:val="00C83C4F"/>
    <w:rsid w:val="00C83FC4"/>
    <w:rsid w:val="00C84596"/>
    <w:rsid w:val="00C84B23"/>
    <w:rsid w:val="00C84B30"/>
    <w:rsid w:val="00C85F52"/>
    <w:rsid w:val="00C86004"/>
    <w:rsid w:val="00C86383"/>
    <w:rsid w:val="00C8649E"/>
    <w:rsid w:val="00C866D7"/>
    <w:rsid w:val="00C87813"/>
    <w:rsid w:val="00C87D5B"/>
    <w:rsid w:val="00C902B8"/>
    <w:rsid w:val="00C90453"/>
    <w:rsid w:val="00C90ED4"/>
    <w:rsid w:val="00C90EE3"/>
    <w:rsid w:val="00C91847"/>
    <w:rsid w:val="00C91F80"/>
    <w:rsid w:val="00C93333"/>
    <w:rsid w:val="00C94A83"/>
    <w:rsid w:val="00C94D19"/>
    <w:rsid w:val="00CA00DB"/>
    <w:rsid w:val="00CA0472"/>
    <w:rsid w:val="00CA0A6F"/>
    <w:rsid w:val="00CA0D58"/>
    <w:rsid w:val="00CA15D8"/>
    <w:rsid w:val="00CA1B75"/>
    <w:rsid w:val="00CA2DB9"/>
    <w:rsid w:val="00CA4760"/>
    <w:rsid w:val="00CA4AC1"/>
    <w:rsid w:val="00CA6957"/>
    <w:rsid w:val="00CA6A9F"/>
    <w:rsid w:val="00CA6C37"/>
    <w:rsid w:val="00CA6D2E"/>
    <w:rsid w:val="00CA708A"/>
    <w:rsid w:val="00CA7689"/>
    <w:rsid w:val="00CA7761"/>
    <w:rsid w:val="00CA7972"/>
    <w:rsid w:val="00CB0250"/>
    <w:rsid w:val="00CB220C"/>
    <w:rsid w:val="00CB246E"/>
    <w:rsid w:val="00CB2A46"/>
    <w:rsid w:val="00CB33E6"/>
    <w:rsid w:val="00CB34B5"/>
    <w:rsid w:val="00CB3FC0"/>
    <w:rsid w:val="00CB4503"/>
    <w:rsid w:val="00CB534C"/>
    <w:rsid w:val="00CB588D"/>
    <w:rsid w:val="00CB5F69"/>
    <w:rsid w:val="00CB67F7"/>
    <w:rsid w:val="00CB6841"/>
    <w:rsid w:val="00CB6AEE"/>
    <w:rsid w:val="00CC00E1"/>
    <w:rsid w:val="00CC01E2"/>
    <w:rsid w:val="00CC0664"/>
    <w:rsid w:val="00CC0B3B"/>
    <w:rsid w:val="00CC178D"/>
    <w:rsid w:val="00CC17AC"/>
    <w:rsid w:val="00CC1B66"/>
    <w:rsid w:val="00CC215A"/>
    <w:rsid w:val="00CC21DF"/>
    <w:rsid w:val="00CC272D"/>
    <w:rsid w:val="00CC2A89"/>
    <w:rsid w:val="00CC2C54"/>
    <w:rsid w:val="00CC2C9A"/>
    <w:rsid w:val="00CC2E84"/>
    <w:rsid w:val="00CC2ED8"/>
    <w:rsid w:val="00CC46FE"/>
    <w:rsid w:val="00CC47F3"/>
    <w:rsid w:val="00CC4B80"/>
    <w:rsid w:val="00CC5303"/>
    <w:rsid w:val="00CC5591"/>
    <w:rsid w:val="00CC6D0D"/>
    <w:rsid w:val="00CC740A"/>
    <w:rsid w:val="00CC7B49"/>
    <w:rsid w:val="00CD00D9"/>
    <w:rsid w:val="00CD0316"/>
    <w:rsid w:val="00CD0414"/>
    <w:rsid w:val="00CD1B7A"/>
    <w:rsid w:val="00CD22EF"/>
    <w:rsid w:val="00CD2589"/>
    <w:rsid w:val="00CD35CC"/>
    <w:rsid w:val="00CD37BE"/>
    <w:rsid w:val="00CD3813"/>
    <w:rsid w:val="00CD3CC4"/>
    <w:rsid w:val="00CD47B8"/>
    <w:rsid w:val="00CD4ED8"/>
    <w:rsid w:val="00CD51C5"/>
    <w:rsid w:val="00CD545A"/>
    <w:rsid w:val="00CD6262"/>
    <w:rsid w:val="00CD63EC"/>
    <w:rsid w:val="00CD67C0"/>
    <w:rsid w:val="00CD6D1D"/>
    <w:rsid w:val="00CD72DA"/>
    <w:rsid w:val="00CD73AA"/>
    <w:rsid w:val="00CD78AB"/>
    <w:rsid w:val="00CD7BAC"/>
    <w:rsid w:val="00CD7DFF"/>
    <w:rsid w:val="00CE0EDB"/>
    <w:rsid w:val="00CE14E7"/>
    <w:rsid w:val="00CE1985"/>
    <w:rsid w:val="00CE1A52"/>
    <w:rsid w:val="00CE1B97"/>
    <w:rsid w:val="00CE2306"/>
    <w:rsid w:val="00CE233E"/>
    <w:rsid w:val="00CE264B"/>
    <w:rsid w:val="00CE2BC3"/>
    <w:rsid w:val="00CE2CD3"/>
    <w:rsid w:val="00CE3923"/>
    <w:rsid w:val="00CE3B0E"/>
    <w:rsid w:val="00CE3DA6"/>
    <w:rsid w:val="00CE3ECD"/>
    <w:rsid w:val="00CE4C17"/>
    <w:rsid w:val="00CE57FC"/>
    <w:rsid w:val="00CE7B31"/>
    <w:rsid w:val="00CF0E59"/>
    <w:rsid w:val="00CF1138"/>
    <w:rsid w:val="00CF1736"/>
    <w:rsid w:val="00CF1B76"/>
    <w:rsid w:val="00CF26EF"/>
    <w:rsid w:val="00CF2B9D"/>
    <w:rsid w:val="00CF2C09"/>
    <w:rsid w:val="00CF319D"/>
    <w:rsid w:val="00CF326B"/>
    <w:rsid w:val="00CF3277"/>
    <w:rsid w:val="00CF438F"/>
    <w:rsid w:val="00CF4A20"/>
    <w:rsid w:val="00CF592C"/>
    <w:rsid w:val="00CF59B0"/>
    <w:rsid w:val="00CF5C28"/>
    <w:rsid w:val="00CF6514"/>
    <w:rsid w:val="00CF67E7"/>
    <w:rsid w:val="00CF6DD3"/>
    <w:rsid w:val="00D0050A"/>
    <w:rsid w:val="00D00627"/>
    <w:rsid w:val="00D006C4"/>
    <w:rsid w:val="00D00781"/>
    <w:rsid w:val="00D00E57"/>
    <w:rsid w:val="00D0100B"/>
    <w:rsid w:val="00D01C46"/>
    <w:rsid w:val="00D0254D"/>
    <w:rsid w:val="00D02A40"/>
    <w:rsid w:val="00D03161"/>
    <w:rsid w:val="00D03325"/>
    <w:rsid w:val="00D05310"/>
    <w:rsid w:val="00D05703"/>
    <w:rsid w:val="00D058E6"/>
    <w:rsid w:val="00D05DDA"/>
    <w:rsid w:val="00D0748D"/>
    <w:rsid w:val="00D07609"/>
    <w:rsid w:val="00D077EE"/>
    <w:rsid w:val="00D07BF3"/>
    <w:rsid w:val="00D07EB5"/>
    <w:rsid w:val="00D102CD"/>
    <w:rsid w:val="00D10990"/>
    <w:rsid w:val="00D10D61"/>
    <w:rsid w:val="00D1123F"/>
    <w:rsid w:val="00D114CC"/>
    <w:rsid w:val="00D1216D"/>
    <w:rsid w:val="00D12357"/>
    <w:rsid w:val="00D12765"/>
    <w:rsid w:val="00D12CE2"/>
    <w:rsid w:val="00D13057"/>
    <w:rsid w:val="00D1323C"/>
    <w:rsid w:val="00D13749"/>
    <w:rsid w:val="00D14DD5"/>
    <w:rsid w:val="00D14E43"/>
    <w:rsid w:val="00D164AA"/>
    <w:rsid w:val="00D16533"/>
    <w:rsid w:val="00D16E17"/>
    <w:rsid w:val="00D16F95"/>
    <w:rsid w:val="00D17188"/>
    <w:rsid w:val="00D1774C"/>
    <w:rsid w:val="00D177CD"/>
    <w:rsid w:val="00D17B29"/>
    <w:rsid w:val="00D17C06"/>
    <w:rsid w:val="00D17DF8"/>
    <w:rsid w:val="00D2150F"/>
    <w:rsid w:val="00D21F45"/>
    <w:rsid w:val="00D228CE"/>
    <w:rsid w:val="00D22DF3"/>
    <w:rsid w:val="00D2368D"/>
    <w:rsid w:val="00D23E40"/>
    <w:rsid w:val="00D2531B"/>
    <w:rsid w:val="00D25888"/>
    <w:rsid w:val="00D2596E"/>
    <w:rsid w:val="00D26AE7"/>
    <w:rsid w:val="00D270D6"/>
    <w:rsid w:val="00D30025"/>
    <w:rsid w:val="00D30630"/>
    <w:rsid w:val="00D32A97"/>
    <w:rsid w:val="00D32FCD"/>
    <w:rsid w:val="00D33972"/>
    <w:rsid w:val="00D34442"/>
    <w:rsid w:val="00D34AD1"/>
    <w:rsid w:val="00D34C95"/>
    <w:rsid w:val="00D34FF8"/>
    <w:rsid w:val="00D35242"/>
    <w:rsid w:val="00D35AC7"/>
    <w:rsid w:val="00D35D0C"/>
    <w:rsid w:val="00D368EF"/>
    <w:rsid w:val="00D36A21"/>
    <w:rsid w:val="00D36B3B"/>
    <w:rsid w:val="00D40032"/>
    <w:rsid w:val="00D4006C"/>
    <w:rsid w:val="00D40184"/>
    <w:rsid w:val="00D40742"/>
    <w:rsid w:val="00D4158D"/>
    <w:rsid w:val="00D41829"/>
    <w:rsid w:val="00D41C5F"/>
    <w:rsid w:val="00D4237C"/>
    <w:rsid w:val="00D42E04"/>
    <w:rsid w:val="00D430FA"/>
    <w:rsid w:val="00D43848"/>
    <w:rsid w:val="00D43ED8"/>
    <w:rsid w:val="00D43EEC"/>
    <w:rsid w:val="00D445E2"/>
    <w:rsid w:val="00D4586F"/>
    <w:rsid w:val="00D45FD1"/>
    <w:rsid w:val="00D46496"/>
    <w:rsid w:val="00D46787"/>
    <w:rsid w:val="00D46E57"/>
    <w:rsid w:val="00D47234"/>
    <w:rsid w:val="00D478D8"/>
    <w:rsid w:val="00D50BEA"/>
    <w:rsid w:val="00D511F7"/>
    <w:rsid w:val="00D51AE7"/>
    <w:rsid w:val="00D51B54"/>
    <w:rsid w:val="00D51DB0"/>
    <w:rsid w:val="00D51E5A"/>
    <w:rsid w:val="00D51F15"/>
    <w:rsid w:val="00D52454"/>
    <w:rsid w:val="00D543A4"/>
    <w:rsid w:val="00D54508"/>
    <w:rsid w:val="00D545D1"/>
    <w:rsid w:val="00D5467C"/>
    <w:rsid w:val="00D548AE"/>
    <w:rsid w:val="00D550A8"/>
    <w:rsid w:val="00D55138"/>
    <w:rsid w:val="00D55227"/>
    <w:rsid w:val="00D552A0"/>
    <w:rsid w:val="00D562FA"/>
    <w:rsid w:val="00D5703A"/>
    <w:rsid w:val="00D60529"/>
    <w:rsid w:val="00D60B3D"/>
    <w:rsid w:val="00D61599"/>
    <w:rsid w:val="00D61893"/>
    <w:rsid w:val="00D61AAE"/>
    <w:rsid w:val="00D61B46"/>
    <w:rsid w:val="00D61CDC"/>
    <w:rsid w:val="00D622D6"/>
    <w:rsid w:val="00D62BE9"/>
    <w:rsid w:val="00D62D5B"/>
    <w:rsid w:val="00D62E3A"/>
    <w:rsid w:val="00D62E47"/>
    <w:rsid w:val="00D63354"/>
    <w:rsid w:val="00D63E11"/>
    <w:rsid w:val="00D63E31"/>
    <w:rsid w:val="00D6447F"/>
    <w:rsid w:val="00D64722"/>
    <w:rsid w:val="00D64DEA"/>
    <w:rsid w:val="00D65EB3"/>
    <w:rsid w:val="00D664E5"/>
    <w:rsid w:val="00D66879"/>
    <w:rsid w:val="00D67A34"/>
    <w:rsid w:val="00D67E96"/>
    <w:rsid w:val="00D67FF4"/>
    <w:rsid w:val="00D71F4A"/>
    <w:rsid w:val="00D721B1"/>
    <w:rsid w:val="00D72423"/>
    <w:rsid w:val="00D7363F"/>
    <w:rsid w:val="00D73AE6"/>
    <w:rsid w:val="00D73D53"/>
    <w:rsid w:val="00D75206"/>
    <w:rsid w:val="00D752DC"/>
    <w:rsid w:val="00D765C3"/>
    <w:rsid w:val="00D7676E"/>
    <w:rsid w:val="00D76AA1"/>
    <w:rsid w:val="00D76E88"/>
    <w:rsid w:val="00D77465"/>
    <w:rsid w:val="00D7773C"/>
    <w:rsid w:val="00D80547"/>
    <w:rsid w:val="00D8078D"/>
    <w:rsid w:val="00D80FF3"/>
    <w:rsid w:val="00D81696"/>
    <w:rsid w:val="00D8192F"/>
    <w:rsid w:val="00D81DC7"/>
    <w:rsid w:val="00D824B9"/>
    <w:rsid w:val="00D82850"/>
    <w:rsid w:val="00D829FC"/>
    <w:rsid w:val="00D82B5A"/>
    <w:rsid w:val="00D835E9"/>
    <w:rsid w:val="00D8398A"/>
    <w:rsid w:val="00D83CB5"/>
    <w:rsid w:val="00D847BC"/>
    <w:rsid w:val="00D84DED"/>
    <w:rsid w:val="00D84F18"/>
    <w:rsid w:val="00D85761"/>
    <w:rsid w:val="00D857A1"/>
    <w:rsid w:val="00D860E8"/>
    <w:rsid w:val="00D86FC3"/>
    <w:rsid w:val="00D86FEA"/>
    <w:rsid w:val="00D87479"/>
    <w:rsid w:val="00D9043E"/>
    <w:rsid w:val="00D9082A"/>
    <w:rsid w:val="00D91598"/>
    <w:rsid w:val="00D918DB"/>
    <w:rsid w:val="00D9254D"/>
    <w:rsid w:val="00D92715"/>
    <w:rsid w:val="00D92B76"/>
    <w:rsid w:val="00D93007"/>
    <w:rsid w:val="00D93434"/>
    <w:rsid w:val="00D93A7C"/>
    <w:rsid w:val="00D93B6B"/>
    <w:rsid w:val="00D93F8C"/>
    <w:rsid w:val="00D94175"/>
    <w:rsid w:val="00D95135"/>
    <w:rsid w:val="00D959E4"/>
    <w:rsid w:val="00D95BE1"/>
    <w:rsid w:val="00D96319"/>
    <w:rsid w:val="00D96561"/>
    <w:rsid w:val="00D9656E"/>
    <w:rsid w:val="00D97FBA"/>
    <w:rsid w:val="00DA025B"/>
    <w:rsid w:val="00DA13AA"/>
    <w:rsid w:val="00DA1AD9"/>
    <w:rsid w:val="00DA1D17"/>
    <w:rsid w:val="00DA27C5"/>
    <w:rsid w:val="00DA32E2"/>
    <w:rsid w:val="00DA39A8"/>
    <w:rsid w:val="00DA4503"/>
    <w:rsid w:val="00DA47F0"/>
    <w:rsid w:val="00DA48B3"/>
    <w:rsid w:val="00DA4AF2"/>
    <w:rsid w:val="00DA51E7"/>
    <w:rsid w:val="00DA5997"/>
    <w:rsid w:val="00DA5A4E"/>
    <w:rsid w:val="00DA7A67"/>
    <w:rsid w:val="00DA7CC4"/>
    <w:rsid w:val="00DA7E4D"/>
    <w:rsid w:val="00DB00DB"/>
    <w:rsid w:val="00DB0E2D"/>
    <w:rsid w:val="00DB14EC"/>
    <w:rsid w:val="00DB1729"/>
    <w:rsid w:val="00DB19B0"/>
    <w:rsid w:val="00DB1E17"/>
    <w:rsid w:val="00DB223B"/>
    <w:rsid w:val="00DB335A"/>
    <w:rsid w:val="00DB43C0"/>
    <w:rsid w:val="00DB46A4"/>
    <w:rsid w:val="00DB4943"/>
    <w:rsid w:val="00DB60BB"/>
    <w:rsid w:val="00DB658A"/>
    <w:rsid w:val="00DB6F59"/>
    <w:rsid w:val="00DB6F6A"/>
    <w:rsid w:val="00DC081B"/>
    <w:rsid w:val="00DC0847"/>
    <w:rsid w:val="00DC0874"/>
    <w:rsid w:val="00DC102D"/>
    <w:rsid w:val="00DC16F4"/>
    <w:rsid w:val="00DC174B"/>
    <w:rsid w:val="00DC227D"/>
    <w:rsid w:val="00DC2304"/>
    <w:rsid w:val="00DC30A3"/>
    <w:rsid w:val="00DC3378"/>
    <w:rsid w:val="00DC3660"/>
    <w:rsid w:val="00DC4BFF"/>
    <w:rsid w:val="00DC4EDD"/>
    <w:rsid w:val="00DC5571"/>
    <w:rsid w:val="00DC5581"/>
    <w:rsid w:val="00DC563A"/>
    <w:rsid w:val="00DC5E1B"/>
    <w:rsid w:val="00DC5E56"/>
    <w:rsid w:val="00DC639F"/>
    <w:rsid w:val="00DC7729"/>
    <w:rsid w:val="00DC793A"/>
    <w:rsid w:val="00DD0150"/>
    <w:rsid w:val="00DD0B76"/>
    <w:rsid w:val="00DD0F3D"/>
    <w:rsid w:val="00DD1682"/>
    <w:rsid w:val="00DD1C5C"/>
    <w:rsid w:val="00DD1EC2"/>
    <w:rsid w:val="00DD1F3A"/>
    <w:rsid w:val="00DD203C"/>
    <w:rsid w:val="00DD2405"/>
    <w:rsid w:val="00DD26B6"/>
    <w:rsid w:val="00DD26EB"/>
    <w:rsid w:val="00DD3689"/>
    <w:rsid w:val="00DD46A3"/>
    <w:rsid w:val="00DD5C80"/>
    <w:rsid w:val="00DD6F4F"/>
    <w:rsid w:val="00DD7366"/>
    <w:rsid w:val="00DD7963"/>
    <w:rsid w:val="00DD7C9B"/>
    <w:rsid w:val="00DD7D7A"/>
    <w:rsid w:val="00DE14A4"/>
    <w:rsid w:val="00DE154B"/>
    <w:rsid w:val="00DE1A6F"/>
    <w:rsid w:val="00DE1F2C"/>
    <w:rsid w:val="00DE2C7B"/>
    <w:rsid w:val="00DE2CEF"/>
    <w:rsid w:val="00DE2F68"/>
    <w:rsid w:val="00DE3AB4"/>
    <w:rsid w:val="00DE3FE6"/>
    <w:rsid w:val="00DE439D"/>
    <w:rsid w:val="00DE4DBE"/>
    <w:rsid w:val="00DE4EC9"/>
    <w:rsid w:val="00DE55E0"/>
    <w:rsid w:val="00DE68B9"/>
    <w:rsid w:val="00DE7680"/>
    <w:rsid w:val="00DE7A50"/>
    <w:rsid w:val="00DE7DAF"/>
    <w:rsid w:val="00DF0022"/>
    <w:rsid w:val="00DF078A"/>
    <w:rsid w:val="00DF2916"/>
    <w:rsid w:val="00DF3281"/>
    <w:rsid w:val="00DF3454"/>
    <w:rsid w:val="00DF38E4"/>
    <w:rsid w:val="00DF3AE9"/>
    <w:rsid w:val="00DF5F27"/>
    <w:rsid w:val="00DF6033"/>
    <w:rsid w:val="00DF6B04"/>
    <w:rsid w:val="00DF72B8"/>
    <w:rsid w:val="00DF7E54"/>
    <w:rsid w:val="00DFEA3F"/>
    <w:rsid w:val="00E002FB"/>
    <w:rsid w:val="00E005E8"/>
    <w:rsid w:val="00E00ABC"/>
    <w:rsid w:val="00E010FB"/>
    <w:rsid w:val="00E011C1"/>
    <w:rsid w:val="00E014BB"/>
    <w:rsid w:val="00E02398"/>
    <w:rsid w:val="00E03702"/>
    <w:rsid w:val="00E03E82"/>
    <w:rsid w:val="00E042C0"/>
    <w:rsid w:val="00E0453C"/>
    <w:rsid w:val="00E04F91"/>
    <w:rsid w:val="00E051FE"/>
    <w:rsid w:val="00E062F7"/>
    <w:rsid w:val="00E06C0C"/>
    <w:rsid w:val="00E06DF0"/>
    <w:rsid w:val="00E07AF1"/>
    <w:rsid w:val="00E1052B"/>
    <w:rsid w:val="00E1057D"/>
    <w:rsid w:val="00E10FEA"/>
    <w:rsid w:val="00E11164"/>
    <w:rsid w:val="00E11171"/>
    <w:rsid w:val="00E11448"/>
    <w:rsid w:val="00E11525"/>
    <w:rsid w:val="00E1156A"/>
    <w:rsid w:val="00E11C70"/>
    <w:rsid w:val="00E121C6"/>
    <w:rsid w:val="00E12C3C"/>
    <w:rsid w:val="00E1311D"/>
    <w:rsid w:val="00E13769"/>
    <w:rsid w:val="00E13966"/>
    <w:rsid w:val="00E13C11"/>
    <w:rsid w:val="00E143BF"/>
    <w:rsid w:val="00E14B29"/>
    <w:rsid w:val="00E150BF"/>
    <w:rsid w:val="00E1529F"/>
    <w:rsid w:val="00E16AAE"/>
    <w:rsid w:val="00E16AFB"/>
    <w:rsid w:val="00E17023"/>
    <w:rsid w:val="00E1729B"/>
    <w:rsid w:val="00E17A62"/>
    <w:rsid w:val="00E17BEE"/>
    <w:rsid w:val="00E17F05"/>
    <w:rsid w:val="00E20C2E"/>
    <w:rsid w:val="00E210A9"/>
    <w:rsid w:val="00E214C1"/>
    <w:rsid w:val="00E21C49"/>
    <w:rsid w:val="00E22948"/>
    <w:rsid w:val="00E23469"/>
    <w:rsid w:val="00E241A3"/>
    <w:rsid w:val="00E24E47"/>
    <w:rsid w:val="00E24F19"/>
    <w:rsid w:val="00E25088"/>
    <w:rsid w:val="00E2522F"/>
    <w:rsid w:val="00E252C7"/>
    <w:rsid w:val="00E25511"/>
    <w:rsid w:val="00E26250"/>
    <w:rsid w:val="00E26639"/>
    <w:rsid w:val="00E267CA"/>
    <w:rsid w:val="00E2719D"/>
    <w:rsid w:val="00E27C91"/>
    <w:rsid w:val="00E30483"/>
    <w:rsid w:val="00E3131A"/>
    <w:rsid w:val="00E3172A"/>
    <w:rsid w:val="00E31859"/>
    <w:rsid w:val="00E32AD1"/>
    <w:rsid w:val="00E32DF2"/>
    <w:rsid w:val="00E338FD"/>
    <w:rsid w:val="00E34630"/>
    <w:rsid w:val="00E34A6D"/>
    <w:rsid w:val="00E34CAE"/>
    <w:rsid w:val="00E34DD6"/>
    <w:rsid w:val="00E35FE7"/>
    <w:rsid w:val="00E367B2"/>
    <w:rsid w:val="00E36B94"/>
    <w:rsid w:val="00E36E6E"/>
    <w:rsid w:val="00E371F6"/>
    <w:rsid w:val="00E379C5"/>
    <w:rsid w:val="00E400A9"/>
    <w:rsid w:val="00E40C3F"/>
    <w:rsid w:val="00E41312"/>
    <w:rsid w:val="00E41A93"/>
    <w:rsid w:val="00E41CCC"/>
    <w:rsid w:val="00E42241"/>
    <w:rsid w:val="00E42AF2"/>
    <w:rsid w:val="00E42B29"/>
    <w:rsid w:val="00E42B2F"/>
    <w:rsid w:val="00E437BE"/>
    <w:rsid w:val="00E43D4E"/>
    <w:rsid w:val="00E43E06"/>
    <w:rsid w:val="00E440E7"/>
    <w:rsid w:val="00E4460A"/>
    <w:rsid w:val="00E4514B"/>
    <w:rsid w:val="00E4525F"/>
    <w:rsid w:val="00E45E1B"/>
    <w:rsid w:val="00E460CA"/>
    <w:rsid w:val="00E4691C"/>
    <w:rsid w:val="00E4726E"/>
    <w:rsid w:val="00E47CA2"/>
    <w:rsid w:val="00E5042E"/>
    <w:rsid w:val="00E5139F"/>
    <w:rsid w:val="00E516DB"/>
    <w:rsid w:val="00E51CF7"/>
    <w:rsid w:val="00E52131"/>
    <w:rsid w:val="00E522A9"/>
    <w:rsid w:val="00E52706"/>
    <w:rsid w:val="00E52B00"/>
    <w:rsid w:val="00E52BF7"/>
    <w:rsid w:val="00E53009"/>
    <w:rsid w:val="00E532EC"/>
    <w:rsid w:val="00E533E7"/>
    <w:rsid w:val="00E534D9"/>
    <w:rsid w:val="00E53759"/>
    <w:rsid w:val="00E53AFC"/>
    <w:rsid w:val="00E53FF3"/>
    <w:rsid w:val="00E54EAA"/>
    <w:rsid w:val="00E554A7"/>
    <w:rsid w:val="00E55885"/>
    <w:rsid w:val="00E55C26"/>
    <w:rsid w:val="00E55CE5"/>
    <w:rsid w:val="00E55E9B"/>
    <w:rsid w:val="00E56389"/>
    <w:rsid w:val="00E56938"/>
    <w:rsid w:val="00E574A2"/>
    <w:rsid w:val="00E60517"/>
    <w:rsid w:val="00E61430"/>
    <w:rsid w:val="00E6206D"/>
    <w:rsid w:val="00E62571"/>
    <w:rsid w:val="00E63890"/>
    <w:rsid w:val="00E63AE8"/>
    <w:rsid w:val="00E63CCF"/>
    <w:rsid w:val="00E64303"/>
    <w:rsid w:val="00E6431F"/>
    <w:rsid w:val="00E64D99"/>
    <w:rsid w:val="00E66012"/>
    <w:rsid w:val="00E66339"/>
    <w:rsid w:val="00E66D93"/>
    <w:rsid w:val="00E67046"/>
    <w:rsid w:val="00E67816"/>
    <w:rsid w:val="00E67B34"/>
    <w:rsid w:val="00E6A7E4"/>
    <w:rsid w:val="00E7019E"/>
    <w:rsid w:val="00E70280"/>
    <w:rsid w:val="00E70377"/>
    <w:rsid w:val="00E705BB"/>
    <w:rsid w:val="00E70765"/>
    <w:rsid w:val="00E7184D"/>
    <w:rsid w:val="00E7243D"/>
    <w:rsid w:val="00E72D7A"/>
    <w:rsid w:val="00E7360E"/>
    <w:rsid w:val="00E73719"/>
    <w:rsid w:val="00E7455B"/>
    <w:rsid w:val="00E7593C"/>
    <w:rsid w:val="00E75B71"/>
    <w:rsid w:val="00E7629B"/>
    <w:rsid w:val="00E764DE"/>
    <w:rsid w:val="00E76A20"/>
    <w:rsid w:val="00E76C22"/>
    <w:rsid w:val="00E7771D"/>
    <w:rsid w:val="00E809FD"/>
    <w:rsid w:val="00E80AF8"/>
    <w:rsid w:val="00E812EE"/>
    <w:rsid w:val="00E8186D"/>
    <w:rsid w:val="00E82C24"/>
    <w:rsid w:val="00E8376F"/>
    <w:rsid w:val="00E838DA"/>
    <w:rsid w:val="00E83B24"/>
    <w:rsid w:val="00E841E9"/>
    <w:rsid w:val="00E84982"/>
    <w:rsid w:val="00E84B54"/>
    <w:rsid w:val="00E86095"/>
    <w:rsid w:val="00E86185"/>
    <w:rsid w:val="00E86692"/>
    <w:rsid w:val="00E86B1D"/>
    <w:rsid w:val="00E86C89"/>
    <w:rsid w:val="00E90134"/>
    <w:rsid w:val="00E90766"/>
    <w:rsid w:val="00E90773"/>
    <w:rsid w:val="00E91D9A"/>
    <w:rsid w:val="00E91F87"/>
    <w:rsid w:val="00E92084"/>
    <w:rsid w:val="00E92344"/>
    <w:rsid w:val="00E9272D"/>
    <w:rsid w:val="00E92934"/>
    <w:rsid w:val="00E92B09"/>
    <w:rsid w:val="00E93B15"/>
    <w:rsid w:val="00E93E44"/>
    <w:rsid w:val="00E93F95"/>
    <w:rsid w:val="00E959EF"/>
    <w:rsid w:val="00E95EB4"/>
    <w:rsid w:val="00E9780D"/>
    <w:rsid w:val="00E97B01"/>
    <w:rsid w:val="00EA023A"/>
    <w:rsid w:val="00EA04CE"/>
    <w:rsid w:val="00EA0BAA"/>
    <w:rsid w:val="00EA0FAB"/>
    <w:rsid w:val="00EA14BD"/>
    <w:rsid w:val="00EA1696"/>
    <w:rsid w:val="00EA1E5D"/>
    <w:rsid w:val="00EA1E7F"/>
    <w:rsid w:val="00EA2886"/>
    <w:rsid w:val="00EA2FB7"/>
    <w:rsid w:val="00EA393C"/>
    <w:rsid w:val="00EA3E3D"/>
    <w:rsid w:val="00EA4AB7"/>
    <w:rsid w:val="00EA4E4F"/>
    <w:rsid w:val="00EA4FDF"/>
    <w:rsid w:val="00EA51E4"/>
    <w:rsid w:val="00EA66D7"/>
    <w:rsid w:val="00EA6ED4"/>
    <w:rsid w:val="00EA6EE3"/>
    <w:rsid w:val="00EA7019"/>
    <w:rsid w:val="00EA7470"/>
    <w:rsid w:val="00EA7D9B"/>
    <w:rsid w:val="00EA7F39"/>
    <w:rsid w:val="00EB0602"/>
    <w:rsid w:val="00EB1096"/>
    <w:rsid w:val="00EB1525"/>
    <w:rsid w:val="00EB27F1"/>
    <w:rsid w:val="00EB38B0"/>
    <w:rsid w:val="00EB3CC4"/>
    <w:rsid w:val="00EB5474"/>
    <w:rsid w:val="00EB65B4"/>
    <w:rsid w:val="00EB69B4"/>
    <w:rsid w:val="00EB6F6D"/>
    <w:rsid w:val="00EC0183"/>
    <w:rsid w:val="00EC029C"/>
    <w:rsid w:val="00EC0744"/>
    <w:rsid w:val="00EC0968"/>
    <w:rsid w:val="00EC170D"/>
    <w:rsid w:val="00EC186B"/>
    <w:rsid w:val="00EC1909"/>
    <w:rsid w:val="00EC1C22"/>
    <w:rsid w:val="00EC1F2C"/>
    <w:rsid w:val="00EC26B8"/>
    <w:rsid w:val="00EC2889"/>
    <w:rsid w:val="00EC3475"/>
    <w:rsid w:val="00EC36C2"/>
    <w:rsid w:val="00EC37B2"/>
    <w:rsid w:val="00EC3C88"/>
    <w:rsid w:val="00EC4E17"/>
    <w:rsid w:val="00EC6872"/>
    <w:rsid w:val="00EC6B4A"/>
    <w:rsid w:val="00EC7317"/>
    <w:rsid w:val="00EC7C51"/>
    <w:rsid w:val="00EC7D29"/>
    <w:rsid w:val="00EC7E5A"/>
    <w:rsid w:val="00ED030C"/>
    <w:rsid w:val="00ED1096"/>
    <w:rsid w:val="00ED1A60"/>
    <w:rsid w:val="00ED1E0C"/>
    <w:rsid w:val="00ED1F4D"/>
    <w:rsid w:val="00ED2187"/>
    <w:rsid w:val="00ED287D"/>
    <w:rsid w:val="00ED2C47"/>
    <w:rsid w:val="00ED3AF3"/>
    <w:rsid w:val="00ED3EDC"/>
    <w:rsid w:val="00ED45DC"/>
    <w:rsid w:val="00ED46CB"/>
    <w:rsid w:val="00ED6023"/>
    <w:rsid w:val="00ED6334"/>
    <w:rsid w:val="00ED6FD0"/>
    <w:rsid w:val="00ED76A4"/>
    <w:rsid w:val="00ED777A"/>
    <w:rsid w:val="00ED7D52"/>
    <w:rsid w:val="00EE068C"/>
    <w:rsid w:val="00EE07A8"/>
    <w:rsid w:val="00EE0BA0"/>
    <w:rsid w:val="00EE22AD"/>
    <w:rsid w:val="00EE2F1A"/>
    <w:rsid w:val="00EE317D"/>
    <w:rsid w:val="00EE3B2A"/>
    <w:rsid w:val="00EE3F29"/>
    <w:rsid w:val="00EE5ABD"/>
    <w:rsid w:val="00EE606C"/>
    <w:rsid w:val="00EE665A"/>
    <w:rsid w:val="00EE6A99"/>
    <w:rsid w:val="00EE7438"/>
    <w:rsid w:val="00EF0394"/>
    <w:rsid w:val="00EF0504"/>
    <w:rsid w:val="00EF0715"/>
    <w:rsid w:val="00EF0EE9"/>
    <w:rsid w:val="00EF1127"/>
    <w:rsid w:val="00EF17FB"/>
    <w:rsid w:val="00EF1A93"/>
    <w:rsid w:val="00EF2B63"/>
    <w:rsid w:val="00EF3124"/>
    <w:rsid w:val="00EF3724"/>
    <w:rsid w:val="00EF372D"/>
    <w:rsid w:val="00EF3BA3"/>
    <w:rsid w:val="00EF4EBC"/>
    <w:rsid w:val="00EF51A1"/>
    <w:rsid w:val="00EF5F4B"/>
    <w:rsid w:val="00EF5FAB"/>
    <w:rsid w:val="00EF6440"/>
    <w:rsid w:val="00EF6509"/>
    <w:rsid w:val="00EF6B9E"/>
    <w:rsid w:val="00EF6C1D"/>
    <w:rsid w:val="00EF6C7F"/>
    <w:rsid w:val="00EF7D9B"/>
    <w:rsid w:val="00F005FF"/>
    <w:rsid w:val="00F00686"/>
    <w:rsid w:val="00F006E0"/>
    <w:rsid w:val="00F007D7"/>
    <w:rsid w:val="00F01315"/>
    <w:rsid w:val="00F0133E"/>
    <w:rsid w:val="00F026EA"/>
    <w:rsid w:val="00F027FA"/>
    <w:rsid w:val="00F02C7D"/>
    <w:rsid w:val="00F03627"/>
    <w:rsid w:val="00F03F8A"/>
    <w:rsid w:val="00F04AA4"/>
    <w:rsid w:val="00F05DB3"/>
    <w:rsid w:val="00F063B7"/>
    <w:rsid w:val="00F06513"/>
    <w:rsid w:val="00F06643"/>
    <w:rsid w:val="00F06A98"/>
    <w:rsid w:val="00F06C18"/>
    <w:rsid w:val="00F06F8C"/>
    <w:rsid w:val="00F0766F"/>
    <w:rsid w:val="00F07887"/>
    <w:rsid w:val="00F0791F"/>
    <w:rsid w:val="00F104BB"/>
    <w:rsid w:val="00F10982"/>
    <w:rsid w:val="00F10FC3"/>
    <w:rsid w:val="00F10FD9"/>
    <w:rsid w:val="00F11A37"/>
    <w:rsid w:val="00F11D49"/>
    <w:rsid w:val="00F1228D"/>
    <w:rsid w:val="00F125BD"/>
    <w:rsid w:val="00F13A84"/>
    <w:rsid w:val="00F13B30"/>
    <w:rsid w:val="00F13B6C"/>
    <w:rsid w:val="00F140CD"/>
    <w:rsid w:val="00F1433F"/>
    <w:rsid w:val="00F1465A"/>
    <w:rsid w:val="00F1474C"/>
    <w:rsid w:val="00F14D9D"/>
    <w:rsid w:val="00F154AB"/>
    <w:rsid w:val="00F15878"/>
    <w:rsid w:val="00F1588C"/>
    <w:rsid w:val="00F15A48"/>
    <w:rsid w:val="00F15A68"/>
    <w:rsid w:val="00F15CA1"/>
    <w:rsid w:val="00F165F5"/>
    <w:rsid w:val="00F16EC5"/>
    <w:rsid w:val="00F17153"/>
    <w:rsid w:val="00F204C6"/>
    <w:rsid w:val="00F20883"/>
    <w:rsid w:val="00F20F84"/>
    <w:rsid w:val="00F22159"/>
    <w:rsid w:val="00F22429"/>
    <w:rsid w:val="00F226D2"/>
    <w:rsid w:val="00F22C6A"/>
    <w:rsid w:val="00F234E2"/>
    <w:rsid w:val="00F23B7E"/>
    <w:rsid w:val="00F23CD5"/>
    <w:rsid w:val="00F24511"/>
    <w:rsid w:val="00F25209"/>
    <w:rsid w:val="00F259A1"/>
    <w:rsid w:val="00F26696"/>
    <w:rsid w:val="00F26A9C"/>
    <w:rsid w:val="00F27050"/>
    <w:rsid w:val="00F270BB"/>
    <w:rsid w:val="00F273E5"/>
    <w:rsid w:val="00F279F5"/>
    <w:rsid w:val="00F3008E"/>
    <w:rsid w:val="00F30724"/>
    <w:rsid w:val="00F3099B"/>
    <w:rsid w:val="00F31238"/>
    <w:rsid w:val="00F31DBE"/>
    <w:rsid w:val="00F31F99"/>
    <w:rsid w:val="00F322A7"/>
    <w:rsid w:val="00F32625"/>
    <w:rsid w:val="00F3278F"/>
    <w:rsid w:val="00F32B39"/>
    <w:rsid w:val="00F334D0"/>
    <w:rsid w:val="00F342D7"/>
    <w:rsid w:val="00F342F0"/>
    <w:rsid w:val="00F34722"/>
    <w:rsid w:val="00F34840"/>
    <w:rsid w:val="00F34F7E"/>
    <w:rsid w:val="00F359C3"/>
    <w:rsid w:val="00F360AC"/>
    <w:rsid w:val="00F36932"/>
    <w:rsid w:val="00F3716E"/>
    <w:rsid w:val="00F37440"/>
    <w:rsid w:val="00F375C2"/>
    <w:rsid w:val="00F4131E"/>
    <w:rsid w:val="00F42071"/>
    <w:rsid w:val="00F427A9"/>
    <w:rsid w:val="00F42A0F"/>
    <w:rsid w:val="00F42A6C"/>
    <w:rsid w:val="00F433A9"/>
    <w:rsid w:val="00F435CB"/>
    <w:rsid w:val="00F440B2"/>
    <w:rsid w:val="00F4486A"/>
    <w:rsid w:val="00F44A6A"/>
    <w:rsid w:val="00F45251"/>
    <w:rsid w:val="00F453D1"/>
    <w:rsid w:val="00F4547A"/>
    <w:rsid w:val="00F47739"/>
    <w:rsid w:val="00F478E1"/>
    <w:rsid w:val="00F50536"/>
    <w:rsid w:val="00F507CA"/>
    <w:rsid w:val="00F514D5"/>
    <w:rsid w:val="00F516F1"/>
    <w:rsid w:val="00F51D3D"/>
    <w:rsid w:val="00F52571"/>
    <w:rsid w:val="00F52680"/>
    <w:rsid w:val="00F527FC"/>
    <w:rsid w:val="00F531DF"/>
    <w:rsid w:val="00F5325E"/>
    <w:rsid w:val="00F53E98"/>
    <w:rsid w:val="00F5479A"/>
    <w:rsid w:val="00F5493F"/>
    <w:rsid w:val="00F54F55"/>
    <w:rsid w:val="00F552B8"/>
    <w:rsid w:val="00F55304"/>
    <w:rsid w:val="00F561A6"/>
    <w:rsid w:val="00F56DE6"/>
    <w:rsid w:val="00F56E29"/>
    <w:rsid w:val="00F57273"/>
    <w:rsid w:val="00F57BA3"/>
    <w:rsid w:val="00F57E4F"/>
    <w:rsid w:val="00F60876"/>
    <w:rsid w:val="00F608AE"/>
    <w:rsid w:val="00F60A70"/>
    <w:rsid w:val="00F60B84"/>
    <w:rsid w:val="00F60EF1"/>
    <w:rsid w:val="00F6132C"/>
    <w:rsid w:val="00F614EE"/>
    <w:rsid w:val="00F61508"/>
    <w:rsid w:val="00F62C35"/>
    <w:rsid w:val="00F63B76"/>
    <w:rsid w:val="00F6453E"/>
    <w:rsid w:val="00F64D14"/>
    <w:rsid w:val="00F64D19"/>
    <w:rsid w:val="00F65BF4"/>
    <w:rsid w:val="00F663A3"/>
    <w:rsid w:val="00F66739"/>
    <w:rsid w:val="00F678BB"/>
    <w:rsid w:val="00F67908"/>
    <w:rsid w:val="00F67A92"/>
    <w:rsid w:val="00F67C5A"/>
    <w:rsid w:val="00F67E3D"/>
    <w:rsid w:val="00F70153"/>
    <w:rsid w:val="00F702B3"/>
    <w:rsid w:val="00F703F2"/>
    <w:rsid w:val="00F70418"/>
    <w:rsid w:val="00F714FA"/>
    <w:rsid w:val="00F71B69"/>
    <w:rsid w:val="00F72197"/>
    <w:rsid w:val="00F724AC"/>
    <w:rsid w:val="00F73E0F"/>
    <w:rsid w:val="00F743CA"/>
    <w:rsid w:val="00F74A8F"/>
    <w:rsid w:val="00F74C35"/>
    <w:rsid w:val="00F74E81"/>
    <w:rsid w:val="00F76426"/>
    <w:rsid w:val="00F76670"/>
    <w:rsid w:val="00F769D0"/>
    <w:rsid w:val="00F76B23"/>
    <w:rsid w:val="00F772A7"/>
    <w:rsid w:val="00F77B7B"/>
    <w:rsid w:val="00F77FF0"/>
    <w:rsid w:val="00F8036F"/>
    <w:rsid w:val="00F8063F"/>
    <w:rsid w:val="00F80946"/>
    <w:rsid w:val="00F81444"/>
    <w:rsid w:val="00F82BDE"/>
    <w:rsid w:val="00F82DED"/>
    <w:rsid w:val="00F83042"/>
    <w:rsid w:val="00F830BC"/>
    <w:rsid w:val="00F8330E"/>
    <w:rsid w:val="00F83459"/>
    <w:rsid w:val="00F8363E"/>
    <w:rsid w:val="00F83647"/>
    <w:rsid w:val="00F83C47"/>
    <w:rsid w:val="00F84920"/>
    <w:rsid w:val="00F84F4B"/>
    <w:rsid w:val="00F855F0"/>
    <w:rsid w:val="00F866D6"/>
    <w:rsid w:val="00F86C25"/>
    <w:rsid w:val="00F873CC"/>
    <w:rsid w:val="00F8744F"/>
    <w:rsid w:val="00F9034A"/>
    <w:rsid w:val="00F90374"/>
    <w:rsid w:val="00F90876"/>
    <w:rsid w:val="00F90AFA"/>
    <w:rsid w:val="00F90DA3"/>
    <w:rsid w:val="00F90DFA"/>
    <w:rsid w:val="00F91498"/>
    <w:rsid w:val="00F9151B"/>
    <w:rsid w:val="00F91AC1"/>
    <w:rsid w:val="00F92116"/>
    <w:rsid w:val="00F92139"/>
    <w:rsid w:val="00F92B8E"/>
    <w:rsid w:val="00F92E79"/>
    <w:rsid w:val="00F92F60"/>
    <w:rsid w:val="00F949A2"/>
    <w:rsid w:val="00F94E08"/>
    <w:rsid w:val="00F95509"/>
    <w:rsid w:val="00F9587C"/>
    <w:rsid w:val="00F96401"/>
    <w:rsid w:val="00F964C2"/>
    <w:rsid w:val="00F96937"/>
    <w:rsid w:val="00F96A04"/>
    <w:rsid w:val="00F97AD2"/>
    <w:rsid w:val="00F97C0F"/>
    <w:rsid w:val="00FA01A9"/>
    <w:rsid w:val="00FA0A13"/>
    <w:rsid w:val="00FA0BB0"/>
    <w:rsid w:val="00FA192B"/>
    <w:rsid w:val="00FA1E1C"/>
    <w:rsid w:val="00FA1E51"/>
    <w:rsid w:val="00FA2DC9"/>
    <w:rsid w:val="00FA3AAC"/>
    <w:rsid w:val="00FA3B4A"/>
    <w:rsid w:val="00FA4303"/>
    <w:rsid w:val="00FA4680"/>
    <w:rsid w:val="00FA491F"/>
    <w:rsid w:val="00FA4963"/>
    <w:rsid w:val="00FA546C"/>
    <w:rsid w:val="00FA5917"/>
    <w:rsid w:val="00FA5C88"/>
    <w:rsid w:val="00FA5FC7"/>
    <w:rsid w:val="00FA6BED"/>
    <w:rsid w:val="00FA7239"/>
    <w:rsid w:val="00FA7396"/>
    <w:rsid w:val="00FA7F9E"/>
    <w:rsid w:val="00FB0177"/>
    <w:rsid w:val="00FB06B1"/>
    <w:rsid w:val="00FB16F5"/>
    <w:rsid w:val="00FB2ACB"/>
    <w:rsid w:val="00FB2FEA"/>
    <w:rsid w:val="00FB3FBF"/>
    <w:rsid w:val="00FB4082"/>
    <w:rsid w:val="00FB40C6"/>
    <w:rsid w:val="00FB48D0"/>
    <w:rsid w:val="00FB5174"/>
    <w:rsid w:val="00FB54B4"/>
    <w:rsid w:val="00FB5598"/>
    <w:rsid w:val="00FB56CD"/>
    <w:rsid w:val="00FB6287"/>
    <w:rsid w:val="00FB66F8"/>
    <w:rsid w:val="00FB7366"/>
    <w:rsid w:val="00FC0391"/>
    <w:rsid w:val="00FC0798"/>
    <w:rsid w:val="00FC0AF7"/>
    <w:rsid w:val="00FC131A"/>
    <w:rsid w:val="00FC1B45"/>
    <w:rsid w:val="00FC2434"/>
    <w:rsid w:val="00FC2C36"/>
    <w:rsid w:val="00FC39CF"/>
    <w:rsid w:val="00FC3B11"/>
    <w:rsid w:val="00FC3C13"/>
    <w:rsid w:val="00FC3D3D"/>
    <w:rsid w:val="00FC4784"/>
    <w:rsid w:val="00FC6767"/>
    <w:rsid w:val="00FC690F"/>
    <w:rsid w:val="00FC72C8"/>
    <w:rsid w:val="00FC76B6"/>
    <w:rsid w:val="00FD0559"/>
    <w:rsid w:val="00FD10B3"/>
    <w:rsid w:val="00FD18CA"/>
    <w:rsid w:val="00FD1B75"/>
    <w:rsid w:val="00FD1C03"/>
    <w:rsid w:val="00FD2A65"/>
    <w:rsid w:val="00FD2BA3"/>
    <w:rsid w:val="00FD2CCC"/>
    <w:rsid w:val="00FD3351"/>
    <w:rsid w:val="00FD4145"/>
    <w:rsid w:val="00FD4C01"/>
    <w:rsid w:val="00FD52E1"/>
    <w:rsid w:val="00FD6E72"/>
    <w:rsid w:val="00FD6FD1"/>
    <w:rsid w:val="00FD79F4"/>
    <w:rsid w:val="00FD7C30"/>
    <w:rsid w:val="00FE0206"/>
    <w:rsid w:val="00FE0C9F"/>
    <w:rsid w:val="00FE13D7"/>
    <w:rsid w:val="00FE1582"/>
    <w:rsid w:val="00FE224F"/>
    <w:rsid w:val="00FE2799"/>
    <w:rsid w:val="00FE2A44"/>
    <w:rsid w:val="00FE2D1E"/>
    <w:rsid w:val="00FE3293"/>
    <w:rsid w:val="00FE3ADB"/>
    <w:rsid w:val="00FE3B70"/>
    <w:rsid w:val="00FE44F8"/>
    <w:rsid w:val="00FE52B0"/>
    <w:rsid w:val="00FE60B6"/>
    <w:rsid w:val="00FE694B"/>
    <w:rsid w:val="00FE72D6"/>
    <w:rsid w:val="00FE7BA9"/>
    <w:rsid w:val="00FE7C82"/>
    <w:rsid w:val="00FE7F7A"/>
    <w:rsid w:val="00FF0629"/>
    <w:rsid w:val="00FF0ECA"/>
    <w:rsid w:val="00FF1CAD"/>
    <w:rsid w:val="00FF2447"/>
    <w:rsid w:val="00FF2D00"/>
    <w:rsid w:val="00FF2E54"/>
    <w:rsid w:val="00FF2F56"/>
    <w:rsid w:val="00FF3484"/>
    <w:rsid w:val="00FF359E"/>
    <w:rsid w:val="00FF3634"/>
    <w:rsid w:val="00FF3E68"/>
    <w:rsid w:val="00FF4FE1"/>
    <w:rsid w:val="00FF5378"/>
    <w:rsid w:val="00FF54C2"/>
    <w:rsid w:val="00FF6111"/>
    <w:rsid w:val="00FF6217"/>
    <w:rsid w:val="00FF65F4"/>
    <w:rsid w:val="00FF6E6C"/>
    <w:rsid w:val="00FF6EC1"/>
    <w:rsid w:val="00FF7D3A"/>
    <w:rsid w:val="0100141D"/>
    <w:rsid w:val="010B36C7"/>
    <w:rsid w:val="01260994"/>
    <w:rsid w:val="012CE1F1"/>
    <w:rsid w:val="01462F4D"/>
    <w:rsid w:val="0149DA9F"/>
    <w:rsid w:val="01692AB2"/>
    <w:rsid w:val="016987C6"/>
    <w:rsid w:val="016D8276"/>
    <w:rsid w:val="0172CA60"/>
    <w:rsid w:val="01771437"/>
    <w:rsid w:val="0179C64C"/>
    <w:rsid w:val="019BF316"/>
    <w:rsid w:val="019CCB4A"/>
    <w:rsid w:val="019ED986"/>
    <w:rsid w:val="019F266C"/>
    <w:rsid w:val="01B0DC62"/>
    <w:rsid w:val="01B1ACCA"/>
    <w:rsid w:val="01B8323A"/>
    <w:rsid w:val="01B9A0D0"/>
    <w:rsid w:val="01BAAE34"/>
    <w:rsid w:val="01BB1743"/>
    <w:rsid w:val="01CC1820"/>
    <w:rsid w:val="01CDB811"/>
    <w:rsid w:val="01E85568"/>
    <w:rsid w:val="01EA1860"/>
    <w:rsid w:val="01EE5059"/>
    <w:rsid w:val="01EF2806"/>
    <w:rsid w:val="01F37A2F"/>
    <w:rsid w:val="01F3CB37"/>
    <w:rsid w:val="02086BC1"/>
    <w:rsid w:val="020CF89A"/>
    <w:rsid w:val="021EE4AC"/>
    <w:rsid w:val="022601BC"/>
    <w:rsid w:val="023592E4"/>
    <w:rsid w:val="023EEFAE"/>
    <w:rsid w:val="023F9AAA"/>
    <w:rsid w:val="02405F6B"/>
    <w:rsid w:val="0249B559"/>
    <w:rsid w:val="024CA6BE"/>
    <w:rsid w:val="024F0D47"/>
    <w:rsid w:val="02542A29"/>
    <w:rsid w:val="026985ED"/>
    <w:rsid w:val="026C1A36"/>
    <w:rsid w:val="0285FE60"/>
    <w:rsid w:val="028B7D01"/>
    <w:rsid w:val="028C2BD7"/>
    <w:rsid w:val="0294214E"/>
    <w:rsid w:val="02951C31"/>
    <w:rsid w:val="029B3AEC"/>
    <w:rsid w:val="029FC69A"/>
    <w:rsid w:val="02A76252"/>
    <w:rsid w:val="02AC011B"/>
    <w:rsid w:val="02AE4847"/>
    <w:rsid w:val="02B942A7"/>
    <w:rsid w:val="02CAA6A1"/>
    <w:rsid w:val="02CB0E06"/>
    <w:rsid w:val="02D3AE92"/>
    <w:rsid w:val="02D5440E"/>
    <w:rsid w:val="02D6982B"/>
    <w:rsid w:val="02DC2BA0"/>
    <w:rsid w:val="02E9DEC2"/>
    <w:rsid w:val="02ED9B96"/>
    <w:rsid w:val="02F3AC5F"/>
    <w:rsid w:val="02F7DF67"/>
    <w:rsid w:val="03067522"/>
    <w:rsid w:val="0319584B"/>
    <w:rsid w:val="031CC3D2"/>
    <w:rsid w:val="031EC3EC"/>
    <w:rsid w:val="032123FC"/>
    <w:rsid w:val="032AC9F8"/>
    <w:rsid w:val="0343F8FB"/>
    <w:rsid w:val="034DF54A"/>
    <w:rsid w:val="035538A9"/>
    <w:rsid w:val="037F3B82"/>
    <w:rsid w:val="0380438F"/>
    <w:rsid w:val="0387A81A"/>
    <w:rsid w:val="038C3765"/>
    <w:rsid w:val="03915066"/>
    <w:rsid w:val="039670C4"/>
    <w:rsid w:val="03A2467B"/>
    <w:rsid w:val="03A761E6"/>
    <w:rsid w:val="03B30CE3"/>
    <w:rsid w:val="03B3AA42"/>
    <w:rsid w:val="03B877B6"/>
    <w:rsid w:val="03C38FB7"/>
    <w:rsid w:val="03C7B5AF"/>
    <w:rsid w:val="03CBAB9B"/>
    <w:rsid w:val="03D3FE93"/>
    <w:rsid w:val="03EBB997"/>
    <w:rsid w:val="03F6BF86"/>
    <w:rsid w:val="03FC48D0"/>
    <w:rsid w:val="03FDF36F"/>
    <w:rsid w:val="0407697B"/>
    <w:rsid w:val="040D0C63"/>
    <w:rsid w:val="041235B7"/>
    <w:rsid w:val="0422969F"/>
    <w:rsid w:val="042CD9B0"/>
    <w:rsid w:val="042D3EAA"/>
    <w:rsid w:val="043C1171"/>
    <w:rsid w:val="0442640C"/>
    <w:rsid w:val="04514658"/>
    <w:rsid w:val="04526FF7"/>
    <w:rsid w:val="04554A65"/>
    <w:rsid w:val="04556654"/>
    <w:rsid w:val="045A0F58"/>
    <w:rsid w:val="0462C6C9"/>
    <w:rsid w:val="046A7EFA"/>
    <w:rsid w:val="046B5B25"/>
    <w:rsid w:val="04712449"/>
    <w:rsid w:val="0477DB6B"/>
    <w:rsid w:val="04793951"/>
    <w:rsid w:val="0480A7F6"/>
    <w:rsid w:val="048A461B"/>
    <w:rsid w:val="048CE99F"/>
    <w:rsid w:val="048F9CC7"/>
    <w:rsid w:val="04AFE292"/>
    <w:rsid w:val="04B0CE7C"/>
    <w:rsid w:val="04B99B6F"/>
    <w:rsid w:val="04BCAC39"/>
    <w:rsid w:val="04C846FC"/>
    <w:rsid w:val="04D03EF6"/>
    <w:rsid w:val="04D9B94B"/>
    <w:rsid w:val="04DD00ED"/>
    <w:rsid w:val="04E6AEAA"/>
    <w:rsid w:val="04ECB661"/>
    <w:rsid w:val="04F059DD"/>
    <w:rsid w:val="04F5C6E4"/>
    <w:rsid w:val="04F7825D"/>
    <w:rsid w:val="04FB6655"/>
    <w:rsid w:val="04FBF48D"/>
    <w:rsid w:val="0502C70C"/>
    <w:rsid w:val="0503650A"/>
    <w:rsid w:val="05045174"/>
    <w:rsid w:val="05059AC9"/>
    <w:rsid w:val="0511A880"/>
    <w:rsid w:val="0516C10E"/>
    <w:rsid w:val="051B079B"/>
    <w:rsid w:val="051C4FF0"/>
    <w:rsid w:val="052497E9"/>
    <w:rsid w:val="052805B9"/>
    <w:rsid w:val="052ADD82"/>
    <w:rsid w:val="052EDC4B"/>
    <w:rsid w:val="053F08F9"/>
    <w:rsid w:val="0544BC2D"/>
    <w:rsid w:val="0548D6E1"/>
    <w:rsid w:val="054A8330"/>
    <w:rsid w:val="054A8810"/>
    <w:rsid w:val="054D0BC3"/>
    <w:rsid w:val="0557D6FD"/>
    <w:rsid w:val="055BC4F2"/>
    <w:rsid w:val="055EFFDF"/>
    <w:rsid w:val="056D59EE"/>
    <w:rsid w:val="057C54BB"/>
    <w:rsid w:val="057C9815"/>
    <w:rsid w:val="058175FB"/>
    <w:rsid w:val="05959833"/>
    <w:rsid w:val="05966425"/>
    <w:rsid w:val="059B8784"/>
    <w:rsid w:val="059CF553"/>
    <w:rsid w:val="05A14CE8"/>
    <w:rsid w:val="05A522BB"/>
    <w:rsid w:val="05BF7260"/>
    <w:rsid w:val="05CC77BD"/>
    <w:rsid w:val="05D6C0D3"/>
    <w:rsid w:val="05DF1628"/>
    <w:rsid w:val="05E31585"/>
    <w:rsid w:val="05F085C3"/>
    <w:rsid w:val="05F27E64"/>
    <w:rsid w:val="05F2EEC1"/>
    <w:rsid w:val="05FFC012"/>
    <w:rsid w:val="060FD652"/>
    <w:rsid w:val="0612BDBE"/>
    <w:rsid w:val="061E0A59"/>
    <w:rsid w:val="062070BB"/>
    <w:rsid w:val="0626F447"/>
    <w:rsid w:val="062EE000"/>
    <w:rsid w:val="062FE21F"/>
    <w:rsid w:val="063318DF"/>
    <w:rsid w:val="063DF92F"/>
    <w:rsid w:val="064100B5"/>
    <w:rsid w:val="0641A3B0"/>
    <w:rsid w:val="06455C30"/>
    <w:rsid w:val="0658C16F"/>
    <w:rsid w:val="065A733B"/>
    <w:rsid w:val="066BA278"/>
    <w:rsid w:val="066D4026"/>
    <w:rsid w:val="0670E353"/>
    <w:rsid w:val="067343EC"/>
    <w:rsid w:val="067A90FE"/>
    <w:rsid w:val="068DC402"/>
    <w:rsid w:val="06923075"/>
    <w:rsid w:val="06A3E450"/>
    <w:rsid w:val="06D32051"/>
    <w:rsid w:val="06DBE32D"/>
    <w:rsid w:val="06E09DB0"/>
    <w:rsid w:val="06E47F15"/>
    <w:rsid w:val="06ED94C2"/>
    <w:rsid w:val="06EFCF08"/>
    <w:rsid w:val="06F23B16"/>
    <w:rsid w:val="06FC1305"/>
    <w:rsid w:val="0703E3B2"/>
    <w:rsid w:val="070A4A2E"/>
    <w:rsid w:val="070EF3DB"/>
    <w:rsid w:val="071B39E2"/>
    <w:rsid w:val="071E6493"/>
    <w:rsid w:val="0726A225"/>
    <w:rsid w:val="072EE003"/>
    <w:rsid w:val="0735B377"/>
    <w:rsid w:val="074026B5"/>
    <w:rsid w:val="0769DDE3"/>
    <w:rsid w:val="076FBA16"/>
    <w:rsid w:val="07831D1C"/>
    <w:rsid w:val="078A9D1A"/>
    <w:rsid w:val="07916773"/>
    <w:rsid w:val="0791BC27"/>
    <w:rsid w:val="0797C8C0"/>
    <w:rsid w:val="079AAE70"/>
    <w:rsid w:val="079BE350"/>
    <w:rsid w:val="07AA46AE"/>
    <w:rsid w:val="07C26810"/>
    <w:rsid w:val="07C6B1E7"/>
    <w:rsid w:val="07C753EA"/>
    <w:rsid w:val="07E68230"/>
    <w:rsid w:val="07E81EDF"/>
    <w:rsid w:val="07EA09BF"/>
    <w:rsid w:val="07EC891D"/>
    <w:rsid w:val="07EE5AB9"/>
    <w:rsid w:val="07F386D9"/>
    <w:rsid w:val="07FF62C2"/>
    <w:rsid w:val="07FFC63F"/>
    <w:rsid w:val="07FFF718"/>
    <w:rsid w:val="08030735"/>
    <w:rsid w:val="0807D7AD"/>
    <w:rsid w:val="080FFBE9"/>
    <w:rsid w:val="0812D05B"/>
    <w:rsid w:val="0814B073"/>
    <w:rsid w:val="0815846F"/>
    <w:rsid w:val="081D88EB"/>
    <w:rsid w:val="081FD474"/>
    <w:rsid w:val="082BA2D0"/>
    <w:rsid w:val="08308B17"/>
    <w:rsid w:val="083B2B51"/>
    <w:rsid w:val="0851F83D"/>
    <w:rsid w:val="085376F8"/>
    <w:rsid w:val="085E531C"/>
    <w:rsid w:val="086F58B5"/>
    <w:rsid w:val="087A899F"/>
    <w:rsid w:val="087EC85C"/>
    <w:rsid w:val="088021CE"/>
    <w:rsid w:val="0886AC03"/>
    <w:rsid w:val="0887B3EF"/>
    <w:rsid w:val="0888966A"/>
    <w:rsid w:val="088ADE23"/>
    <w:rsid w:val="089ABDA1"/>
    <w:rsid w:val="08A51308"/>
    <w:rsid w:val="08A6BEFE"/>
    <w:rsid w:val="08A97907"/>
    <w:rsid w:val="08B7B172"/>
    <w:rsid w:val="08B8E1E0"/>
    <w:rsid w:val="08D4DD99"/>
    <w:rsid w:val="08D6300F"/>
    <w:rsid w:val="08D9008E"/>
    <w:rsid w:val="08DCB18B"/>
    <w:rsid w:val="08E0ACB1"/>
    <w:rsid w:val="08E8BF2E"/>
    <w:rsid w:val="08E95646"/>
    <w:rsid w:val="08FB14BF"/>
    <w:rsid w:val="0906BDD3"/>
    <w:rsid w:val="090BDD8F"/>
    <w:rsid w:val="0914D776"/>
    <w:rsid w:val="091A2911"/>
    <w:rsid w:val="091B04E3"/>
    <w:rsid w:val="091B8106"/>
    <w:rsid w:val="0920C27B"/>
    <w:rsid w:val="0930C2AA"/>
    <w:rsid w:val="093B0D10"/>
    <w:rsid w:val="093D5DDD"/>
    <w:rsid w:val="094B5ED6"/>
    <w:rsid w:val="0956089F"/>
    <w:rsid w:val="096232F1"/>
    <w:rsid w:val="09753F64"/>
    <w:rsid w:val="09785793"/>
    <w:rsid w:val="09846BF2"/>
    <w:rsid w:val="0985ED8A"/>
    <w:rsid w:val="09866624"/>
    <w:rsid w:val="0986A351"/>
    <w:rsid w:val="098F48C4"/>
    <w:rsid w:val="09914A2A"/>
    <w:rsid w:val="0999580D"/>
    <w:rsid w:val="099A6917"/>
    <w:rsid w:val="09A1382A"/>
    <w:rsid w:val="09A2CB25"/>
    <w:rsid w:val="09AA2E88"/>
    <w:rsid w:val="09C4A15A"/>
    <w:rsid w:val="09CD1674"/>
    <w:rsid w:val="09D11CD1"/>
    <w:rsid w:val="09DD965E"/>
    <w:rsid w:val="09F1365A"/>
    <w:rsid w:val="09F3B3C6"/>
    <w:rsid w:val="09FFFF56"/>
    <w:rsid w:val="0A09C44F"/>
    <w:rsid w:val="0A0A43D6"/>
    <w:rsid w:val="0A1397C4"/>
    <w:rsid w:val="0A161FB9"/>
    <w:rsid w:val="0A1B3AAB"/>
    <w:rsid w:val="0A36F307"/>
    <w:rsid w:val="0A3C07A8"/>
    <w:rsid w:val="0A3E9BFB"/>
    <w:rsid w:val="0A44DF2E"/>
    <w:rsid w:val="0A48F351"/>
    <w:rsid w:val="0A4A4071"/>
    <w:rsid w:val="0A4B3F47"/>
    <w:rsid w:val="0A4B3FC4"/>
    <w:rsid w:val="0A4C864D"/>
    <w:rsid w:val="0A512C8B"/>
    <w:rsid w:val="0A52E336"/>
    <w:rsid w:val="0A5E4028"/>
    <w:rsid w:val="0A6042AA"/>
    <w:rsid w:val="0A6F1A6A"/>
    <w:rsid w:val="0A6FC1AF"/>
    <w:rsid w:val="0A73EB43"/>
    <w:rsid w:val="0A76B099"/>
    <w:rsid w:val="0A7AB3F1"/>
    <w:rsid w:val="0A91A49C"/>
    <w:rsid w:val="0A9A76A9"/>
    <w:rsid w:val="0A9C3EF8"/>
    <w:rsid w:val="0AA3D824"/>
    <w:rsid w:val="0AB19237"/>
    <w:rsid w:val="0AB74C74"/>
    <w:rsid w:val="0AB80A4F"/>
    <w:rsid w:val="0AC63845"/>
    <w:rsid w:val="0ACE27B7"/>
    <w:rsid w:val="0AD50992"/>
    <w:rsid w:val="0AE5A13D"/>
    <w:rsid w:val="0AE7DE65"/>
    <w:rsid w:val="0AF13BAA"/>
    <w:rsid w:val="0B076C0F"/>
    <w:rsid w:val="0B0D3010"/>
    <w:rsid w:val="0B144D9D"/>
    <w:rsid w:val="0B166A01"/>
    <w:rsid w:val="0B1887AD"/>
    <w:rsid w:val="0B2EADE3"/>
    <w:rsid w:val="0B327C29"/>
    <w:rsid w:val="0B3561C3"/>
    <w:rsid w:val="0B3A0B39"/>
    <w:rsid w:val="0B3B555B"/>
    <w:rsid w:val="0B402668"/>
    <w:rsid w:val="0B4100DE"/>
    <w:rsid w:val="0B45486C"/>
    <w:rsid w:val="0B4F71D8"/>
    <w:rsid w:val="0B53FD57"/>
    <w:rsid w:val="0B54690E"/>
    <w:rsid w:val="0B5B048F"/>
    <w:rsid w:val="0B61AC04"/>
    <w:rsid w:val="0B648D40"/>
    <w:rsid w:val="0B6729C5"/>
    <w:rsid w:val="0B6A2B66"/>
    <w:rsid w:val="0B6B6D21"/>
    <w:rsid w:val="0B805946"/>
    <w:rsid w:val="0B8530B7"/>
    <w:rsid w:val="0B9A52F2"/>
    <w:rsid w:val="0B9E6BC0"/>
    <w:rsid w:val="0BA04C06"/>
    <w:rsid w:val="0BA321B4"/>
    <w:rsid w:val="0BA8EA87"/>
    <w:rsid w:val="0BAC6C65"/>
    <w:rsid w:val="0BB0BE7F"/>
    <w:rsid w:val="0BD31E26"/>
    <w:rsid w:val="0BD549BD"/>
    <w:rsid w:val="0BD8C40A"/>
    <w:rsid w:val="0BDA8157"/>
    <w:rsid w:val="0BEB9ED8"/>
    <w:rsid w:val="0BED0B0C"/>
    <w:rsid w:val="0BF60F99"/>
    <w:rsid w:val="0C07F391"/>
    <w:rsid w:val="0C101721"/>
    <w:rsid w:val="0C16A507"/>
    <w:rsid w:val="0C247E52"/>
    <w:rsid w:val="0C2803CF"/>
    <w:rsid w:val="0C28674A"/>
    <w:rsid w:val="0C310492"/>
    <w:rsid w:val="0C3495C1"/>
    <w:rsid w:val="0C36967F"/>
    <w:rsid w:val="0C3F718A"/>
    <w:rsid w:val="0C40D875"/>
    <w:rsid w:val="0C41217E"/>
    <w:rsid w:val="0C436161"/>
    <w:rsid w:val="0C54743D"/>
    <w:rsid w:val="0C620A99"/>
    <w:rsid w:val="0C645D1D"/>
    <w:rsid w:val="0C69503C"/>
    <w:rsid w:val="0C6AAED7"/>
    <w:rsid w:val="0C710174"/>
    <w:rsid w:val="0C868BD6"/>
    <w:rsid w:val="0C892B78"/>
    <w:rsid w:val="0C8DD4B2"/>
    <w:rsid w:val="0C93ED42"/>
    <w:rsid w:val="0C978F88"/>
    <w:rsid w:val="0C99FA1C"/>
    <w:rsid w:val="0CAF68DC"/>
    <w:rsid w:val="0CAFB4F4"/>
    <w:rsid w:val="0CB20571"/>
    <w:rsid w:val="0CBB6E74"/>
    <w:rsid w:val="0CBC0AF1"/>
    <w:rsid w:val="0CBE89D6"/>
    <w:rsid w:val="0CC7F80E"/>
    <w:rsid w:val="0CC94903"/>
    <w:rsid w:val="0CD9E707"/>
    <w:rsid w:val="0CDC8931"/>
    <w:rsid w:val="0CE15C16"/>
    <w:rsid w:val="0CE695D2"/>
    <w:rsid w:val="0CE83706"/>
    <w:rsid w:val="0CEE86B2"/>
    <w:rsid w:val="0CF125EB"/>
    <w:rsid w:val="0CF8A570"/>
    <w:rsid w:val="0D01A7ED"/>
    <w:rsid w:val="0D04FADA"/>
    <w:rsid w:val="0D058D63"/>
    <w:rsid w:val="0D0BBC12"/>
    <w:rsid w:val="0D0F5EF1"/>
    <w:rsid w:val="0D13099A"/>
    <w:rsid w:val="0D2AAA8E"/>
    <w:rsid w:val="0D2DCBE2"/>
    <w:rsid w:val="0D2F4CFC"/>
    <w:rsid w:val="0D339D38"/>
    <w:rsid w:val="0D367A3F"/>
    <w:rsid w:val="0D420771"/>
    <w:rsid w:val="0D442247"/>
    <w:rsid w:val="0D45DA49"/>
    <w:rsid w:val="0D478CC7"/>
    <w:rsid w:val="0D4EBB70"/>
    <w:rsid w:val="0D564ACA"/>
    <w:rsid w:val="0D6CAA97"/>
    <w:rsid w:val="0D701732"/>
    <w:rsid w:val="0D71B6F7"/>
    <w:rsid w:val="0D7B6011"/>
    <w:rsid w:val="0D7EEE12"/>
    <w:rsid w:val="0D8219AE"/>
    <w:rsid w:val="0D87FFEB"/>
    <w:rsid w:val="0D961C4F"/>
    <w:rsid w:val="0D9909CD"/>
    <w:rsid w:val="0D9B8FB9"/>
    <w:rsid w:val="0D9C1155"/>
    <w:rsid w:val="0DA13FC7"/>
    <w:rsid w:val="0DA3C1A0"/>
    <w:rsid w:val="0DA91E8A"/>
    <w:rsid w:val="0DAA61AA"/>
    <w:rsid w:val="0DB2EA78"/>
    <w:rsid w:val="0DB89AEF"/>
    <w:rsid w:val="0DBC33FF"/>
    <w:rsid w:val="0DCC9F5B"/>
    <w:rsid w:val="0DD48998"/>
    <w:rsid w:val="0DDCE6A5"/>
    <w:rsid w:val="0DE4E04F"/>
    <w:rsid w:val="0DE5AE64"/>
    <w:rsid w:val="0DE8D8FB"/>
    <w:rsid w:val="0DEE9E2F"/>
    <w:rsid w:val="0DF0A7F0"/>
    <w:rsid w:val="0DF153AC"/>
    <w:rsid w:val="0DF1B836"/>
    <w:rsid w:val="0DF4931C"/>
    <w:rsid w:val="0DF566DE"/>
    <w:rsid w:val="0DF5E62D"/>
    <w:rsid w:val="0DFA9C94"/>
    <w:rsid w:val="0E0C813A"/>
    <w:rsid w:val="0E10033F"/>
    <w:rsid w:val="0E24F0DE"/>
    <w:rsid w:val="0E2E0547"/>
    <w:rsid w:val="0E2EB9F7"/>
    <w:rsid w:val="0E383B97"/>
    <w:rsid w:val="0E432E97"/>
    <w:rsid w:val="0E57EB26"/>
    <w:rsid w:val="0E5AD8F5"/>
    <w:rsid w:val="0E5F66FF"/>
    <w:rsid w:val="0E69774B"/>
    <w:rsid w:val="0E7DA6DA"/>
    <w:rsid w:val="0E7FA646"/>
    <w:rsid w:val="0E8CEC09"/>
    <w:rsid w:val="0E8D5C70"/>
    <w:rsid w:val="0E8F986E"/>
    <w:rsid w:val="0E910A14"/>
    <w:rsid w:val="0E9EBAE2"/>
    <w:rsid w:val="0E9F1177"/>
    <w:rsid w:val="0EB34D6F"/>
    <w:rsid w:val="0EB4210B"/>
    <w:rsid w:val="0EB72406"/>
    <w:rsid w:val="0EB7E1B7"/>
    <w:rsid w:val="0EB95760"/>
    <w:rsid w:val="0EBAB0FD"/>
    <w:rsid w:val="0EBBC370"/>
    <w:rsid w:val="0EC3EFD2"/>
    <w:rsid w:val="0EC9D1D9"/>
    <w:rsid w:val="0ED77A52"/>
    <w:rsid w:val="0ED8E321"/>
    <w:rsid w:val="0EDD41C6"/>
    <w:rsid w:val="0EE59179"/>
    <w:rsid w:val="0EE75D21"/>
    <w:rsid w:val="0EF8BEA7"/>
    <w:rsid w:val="0EFC190D"/>
    <w:rsid w:val="0F191680"/>
    <w:rsid w:val="0F283AB0"/>
    <w:rsid w:val="0F2B1C12"/>
    <w:rsid w:val="0F2F3083"/>
    <w:rsid w:val="0F3113C6"/>
    <w:rsid w:val="0F31E88D"/>
    <w:rsid w:val="0F3DB79D"/>
    <w:rsid w:val="0F475411"/>
    <w:rsid w:val="0F4D1E8B"/>
    <w:rsid w:val="0F533120"/>
    <w:rsid w:val="0F5AB119"/>
    <w:rsid w:val="0F68626C"/>
    <w:rsid w:val="0F8616EE"/>
    <w:rsid w:val="0F8A293E"/>
    <w:rsid w:val="0F8B725E"/>
    <w:rsid w:val="0F8C557B"/>
    <w:rsid w:val="0F90547F"/>
    <w:rsid w:val="0F9D7B48"/>
    <w:rsid w:val="0F9F590A"/>
    <w:rsid w:val="0FA43314"/>
    <w:rsid w:val="0FA4EAD3"/>
    <w:rsid w:val="0FA756AA"/>
    <w:rsid w:val="0FAFF193"/>
    <w:rsid w:val="0FB1BF36"/>
    <w:rsid w:val="0FB61168"/>
    <w:rsid w:val="0FB86E94"/>
    <w:rsid w:val="0FC2991D"/>
    <w:rsid w:val="0FD4FDEC"/>
    <w:rsid w:val="0FE23020"/>
    <w:rsid w:val="0FE466E5"/>
    <w:rsid w:val="0FE51D0E"/>
    <w:rsid w:val="0FE558CF"/>
    <w:rsid w:val="0FE96ECB"/>
    <w:rsid w:val="0FEA9BAD"/>
    <w:rsid w:val="0FEC234A"/>
    <w:rsid w:val="0FF59A2E"/>
    <w:rsid w:val="10033D1D"/>
    <w:rsid w:val="100F3AE0"/>
    <w:rsid w:val="10105DFB"/>
    <w:rsid w:val="10168443"/>
    <w:rsid w:val="10266266"/>
    <w:rsid w:val="102931D0"/>
    <w:rsid w:val="10480A74"/>
    <w:rsid w:val="10526045"/>
    <w:rsid w:val="105C275A"/>
    <w:rsid w:val="107BD6E4"/>
    <w:rsid w:val="10867A1C"/>
    <w:rsid w:val="1086F5E9"/>
    <w:rsid w:val="108C6F18"/>
    <w:rsid w:val="1097EE83"/>
    <w:rsid w:val="10990B19"/>
    <w:rsid w:val="109B77FD"/>
    <w:rsid w:val="10A7EFB3"/>
    <w:rsid w:val="10A84A32"/>
    <w:rsid w:val="10C2D2CB"/>
    <w:rsid w:val="10C5F971"/>
    <w:rsid w:val="10C79E69"/>
    <w:rsid w:val="10C801DA"/>
    <w:rsid w:val="10CD36E4"/>
    <w:rsid w:val="10D12E32"/>
    <w:rsid w:val="10D447D9"/>
    <w:rsid w:val="10DADFCD"/>
    <w:rsid w:val="10E6F2B9"/>
    <w:rsid w:val="10EA3BCC"/>
    <w:rsid w:val="10EB0537"/>
    <w:rsid w:val="1115E119"/>
    <w:rsid w:val="111733C5"/>
    <w:rsid w:val="111DB017"/>
    <w:rsid w:val="112818C7"/>
    <w:rsid w:val="11330161"/>
    <w:rsid w:val="1134145E"/>
    <w:rsid w:val="11489ADB"/>
    <w:rsid w:val="11520B92"/>
    <w:rsid w:val="116A7602"/>
    <w:rsid w:val="1173D06B"/>
    <w:rsid w:val="117429FD"/>
    <w:rsid w:val="118056F7"/>
    <w:rsid w:val="1180BAAF"/>
    <w:rsid w:val="1184EAA7"/>
    <w:rsid w:val="11940841"/>
    <w:rsid w:val="119495C6"/>
    <w:rsid w:val="11964451"/>
    <w:rsid w:val="11A674DB"/>
    <w:rsid w:val="11A9F63B"/>
    <w:rsid w:val="11A9F7E6"/>
    <w:rsid w:val="11AA9BC9"/>
    <w:rsid w:val="11AE0D44"/>
    <w:rsid w:val="11AFD9B6"/>
    <w:rsid w:val="11B4857C"/>
    <w:rsid w:val="11B7E330"/>
    <w:rsid w:val="11BF03B7"/>
    <w:rsid w:val="11C38846"/>
    <w:rsid w:val="11D87289"/>
    <w:rsid w:val="11DAF3EE"/>
    <w:rsid w:val="11E17066"/>
    <w:rsid w:val="11E86599"/>
    <w:rsid w:val="11EAD2CB"/>
    <w:rsid w:val="11F78CBC"/>
    <w:rsid w:val="11F78DFE"/>
    <w:rsid w:val="120D409C"/>
    <w:rsid w:val="120DE5BD"/>
    <w:rsid w:val="121566CF"/>
    <w:rsid w:val="1219E4B2"/>
    <w:rsid w:val="122B3E96"/>
    <w:rsid w:val="122CA411"/>
    <w:rsid w:val="12350BEF"/>
    <w:rsid w:val="123BA45B"/>
    <w:rsid w:val="1247386F"/>
    <w:rsid w:val="124A7598"/>
    <w:rsid w:val="1252603C"/>
    <w:rsid w:val="126353CF"/>
    <w:rsid w:val="126B06F2"/>
    <w:rsid w:val="1272ACC7"/>
    <w:rsid w:val="1272BF42"/>
    <w:rsid w:val="1272CCD9"/>
    <w:rsid w:val="1275612A"/>
    <w:rsid w:val="1277B725"/>
    <w:rsid w:val="12789C0A"/>
    <w:rsid w:val="128AE365"/>
    <w:rsid w:val="1298BD0F"/>
    <w:rsid w:val="129E653A"/>
    <w:rsid w:val="12AA6947"/>
    <w:rsid w:val="12AB3D12"/>
    <w:rsid w:val="12C1FC01"/>
    <w:rsid w:val="12C97134"/>
    <w:rsid w:val="12CE36D1"/>
    <w:rsid w:val="12D0E4C4"/>
    <w:rsid w:val="12D570AA"/>
    <w:rsid w:val="12DC1BB7"/>
    <w:rsid w:val="12E14FE9"/>
    <w:rsid w:val="12EA1A4D"/>
    <w:rsid w:val="12EC6804"/>
    <w:rsid w:val="12F1DFCC"/>
    <w:rsid w:val="12F60A51"/>
    <w:rsid w:val="12F9FA80"/>
    <w:rsid w:val="12FA445C"/>
    <w:rsid w:val="12FC8478"/>
    <w:rsid w:val="12FE4309"/>
    <w:rsid w:val="1303CE17"/>
    <w:rsid w:val="1306B6E3"/>
    <w:rsid w:val="130F4031"/>
    <w:rsid w:val="131DA2FE"/>
    <w:rsid w:val="1321BB13"/>
    <w:rsid w:val="13233A86"/>
    <w:rsid w:val="132704CE"/>
    <w:rsid w:val="132D9A80"/>
    <w:rsid w:val="13313E8D"/>
    <w:rsid w:val="133539E5"/>
    <w:rsid w:val="133B0FE7"/>
    <w:rsid w:val="133F8BFA"/>
    <w:rsid w:val="1342F10C"/>
    <w:rsid w:val="134D9379"/>
    <w:rsid w:val="135A3010"/>
    <w:rsid w:val="135C0626"/>
    <w:rsid w:val="13710CC6"/>
    <w:rsid w:val="1377C405"/>
    <w:rsid w:val="138582E6"/>
    <w:rsid w:val="139933D7"/>
    <w:rsid w:val="13A3F82E"/>
    <w:rsid w:val="13A5F1AA"/>
    <w:rsid w:val="13BD929F"/>
    <w:rsid w:val="13C58AB0"/>
    <w:rsid w:val="13CD2B45"/>
    <w:rsid w:val="13D04F43"/>
    <w:rsid w:val="13D420D7"/>
    <w:rsid w:val="13EC8831"/>
    <w:rsid w:val="13EFA5D6"/>
    <w:rsid w:val="13FBFAFC"/>
    <w:rsid w:val="140124D3"/>
    <w:rsid w:val="1408B9E1"/>
    <w:rsid w:val="140D877F"/>
    <w:rsid w:val="140E4160"/>
    <w:rsid w:val="1417E3CC"/>
    <w:rsid w:val="141A5536"/>
    <w:rsid w:val="14246C79"/>
    <w:rsid w:val="14256AA8"/>
    <w:rsid w:val="1427C2E9"/>
    <w:rsid w:val="1427F46E"/>
    <w:rsid w:val="1430989C"/>
    <w:rsid w:val="143C8A5C"/>
    <w:rsid w:val="143D8276"/>
    <w:rsid w:val="14478141"/>
    <w:rsid w:val="14491020"/>
    <w:rsid w:val="144ACE1A"/>
    <w:rsid w:val="145CBC25"/>
    <w:rsid w:val="14661342"/>
    <w:rsid w:val="146FD780"/>
    <w:rsid w:val="1480941E"/>
    <w:rsid w:val="14853C34"/>
    <w:rsid w:val="1496DF36"/>
    <w:rsid w:val="14A27F27"/>
    <w:rsid w:val="14A4E048"/>
    <w:rsid w:val="14A699A2"/>
    <w:rsid w:val="14B80D0E"/>
    <w:rsid w:val="14B9CE36"/>
    <w:rsid w:val="14BCAA01"/>
    <w:rsid w:val="14BFADE1"/>
    <w:rsid w:val="14C20E18"/>
    <w:rsid w:val="14CE0410"/>
    <w:rsid w:val="14CFE393"/>
    <w:rsid w:val="14D45620"/>
    <w:rsid w:val="14D7F2F7"/>
    <w:rsid w:val="14E0C35A"/>
    <w:rsid w:val="14E51527"/>
    <w:rsid w:val="14EAE56E"/>
    <w:rsid w:val="150A7042"/>
    <w:rsid w:val="15135DFE"/>
    <w:rsid w:val="1527EA15"/>
    <w:rsid w:val="152CD5E2"/>
    <w:rsid w:val="153870B6"/>
    <w:rsid w:val="153B960E"/>
    <w:rsid w:val="1540A6C6"/>
    <w:rsid w:val="154375F8"/>
    <w:rsid w:val="154A1956"/>
    <w:rsid w:val="154DAC92"/>
    <w:rsid w:val="1565F34E"/>
    <w:rsid w:val="157293A6"/>
    <w:rsid w:val="1585013F"/>
    <w:rsid w:val="15881F73"/>
    <w:rsid w:val="1588B74E"/>
    <w:rsid w:val="1588E326"/>
    <w:rsid w:val="158D0696"/>
    <w:rsid w:val="159B95C1"/>
    <w:rsid w:val="15ABFA1D"/>
    <w:rsid w:val="15C9B9F3"/>
    <w:rsid w:val="15CFF83E"/>
    <w:rsid w:val="15E39FC3"/>
    <w:rsid w:val="15F30EE0"/>
    <w:rsid w:val="15FF20A8"/>
    <w:rsid w:val="16075D1A"/>
    <w:rsid w:val="16162DEE"/>
    <w:rsid w:val="162055E8"/>
    <w:rsid w:val="16251067"/>
    <w:rsid w:val="16344B3C"/>
    <w:rsid w:val="1635CC45"/>
    <w:rsid w:val="16380C2B"/>
    <w:rsid w:val="16483F4C"/>
    <w:rsid w:val="16526D50"/>
    <w:rsid w:val="1668AD0E"/>
    <w:rsid w:val="16748962"/>
    <w:rsid w:val="1677B048"/>
    <w:rsid w:val="167BC325"/>
    <w:rsid w:val="1691FE5E"/>
    <w:rsid w:val="169651FB"/>
    <w:rsid w:val="16A57AC3"/>
    <w:rsid w:val="16A5CE67"/>
    <w:rsid w:val="16A926B6"/>
    <w:rsid w:val="16AB059E"/>
    <w:rsid w:val="16AF0054"/>
    <w:rsid w:val="16C4E5A8"/>
    <w:rsid w:val="16C73C78"/>
    <w:rsid w:val="16CCEFE4"/>
    <w:rsid w:val="16D0ACBC"/>
    <w:rsid w:val="16D13A38"/>
    <w:rsid w:val="16D41205"/>
    <w:rsid w:val="16D575A5"/>
    <w:rsid w:val="16D777F3"/>
    <w:rsid w:val="16D827C7"/>
    <w:rsid w:val="16DBC107"/>
    <w:rsid w:val="16E015FF"/>
    <w:rsid w:val="16E23FB3"/>
    <w:rsid w:val="16E37F83"/>
    <w:rsid w:val="171113B9"/>
    <w:rsid w:val="1711E25A"/>
    <w:rsid w:val="17123DE9"/>
    <w:rsid w:val="1716F2DA"/>
    <w:rsid w:val="171A4110"/>
    <w:rsid w:val="171E8FA5"/>
    <w:rsid w:val="17218212"/>
    <w:rsid w:val="17243285"/>
    <w:rsid w:val="17300407"/>
    <w:rsid w:val="1730FC46"/>
    <w:rsid w:val="1743F4D1"/>
    <w:rsid w:val="174DE1D2"/>
    <w:rsid w:val="1755DDAB"/>
    <w:rsid w:val="1757A45C"/>
    <w:rsid w:val="17655991"/>
    <w:rsid w:val="177294FE"/>
    <w:rsid w:val="177C5D26"/>
    <w:rsid w:val="177EE919"/>
    <w:rsid w:val="178A928B"/>
    <w:rsid w:val="17920E09"/>
    <w:rsid w:val="179BDAC2"/>
    <w:rsid w:val="17D2C7AB"/>
    <w:rsid w:val="17DD9D09"/>
    <w:rsid w:val="17F32655"/>
    <w:rsid w:val="17F83549"/>
    <w:rsid w:val="17FA77E1"/>
    <w:rsid w:val="18008E08"/>
    <w:rsid w:val="18110A81"/>
    <w:rsid w:val="18116F76"/>
    <w:rsid w:val="1817B2D0"/>
    <w:rsid w:val="18182D31"/>
    <w:rsid w:val="1819777D"/>
    <w:rsid w:val="1822DCFE"/>
    <w:rsid w:val="1825B628"/>
    <w:rsid w:val="18293BA0"/>
    <w:rsid w:val="18340765"/>
    <w:rsid w:val="18436281"/>
    <w:rsid w:val="1844BAD5"/>
    <w:rsid w:val="18532439"/>
    <w:rsid w:val="18571AE8"/>
    <w:rsid w:val="1864D382"/>
    <w:rsid w:val="18747287"/>
    <w:rsid w:val="188256E9"/>
    <w:rsid w:val="1887B27C"/>
    <w:rsid w:val="1889A9FD"/>
    <w:rsid w:val="18932DE9"/>
    <w:rsid w:val="189BBD70"/>
    <w:rsid w:val="189C90DB"/>
    <w:rsid w:val="18A12792"/>
    <w:rsid w:val="18B008E0"/>
    <w:rsid w:val="18B444F4"/>
    <w:rsid w:val="18B4F915"/>
    <w:rsid w:val="18B500A5"/>
    <w:rsid w:val="18C4E435"/>
    <w:rsid w:val="18CA6870"/>
    <w:rsid w:val="18D2412C"/>
    <w:rsid w:val="18D86F25"/>
    <w:rsid w:val="18DA7340"/>
    <w:rsid w:val="18E5B074"/>
    <w:rsid w:val="18E89739"/>
    <w:rsid w:val="18EA2A3D"/>
    <w:rsid w:val="18EDD5FC"/>
    <w:rsid w:val="18F6CD9D"/>
    <w:rsid w:val="18F99942"/>
    <w:rsid w:val="18FA69F3"/>
    <w:rsid w:val="18FC0837"/>
    <w:rsid w:val="1902F19A"/>
    <w:rsid w:val="1905FFD7"/>
    <w:rsid w:val="190B275A"/>
    <w:rsid w:val="190CC226"/>
    <w:rsid w:val="190F2F83"/>
    <w:rsid w:val="1921B86E"/>
    <w:rsid w:val="19287EE3"/>
    <w:rsid w:val="1939B717"/>
    <w:rsid w:val="193F3681"/>
    <w:rsid w:val="19472CBF"/>
    <w:rsid w:val="194F48C3"/>
    <w:rsid w:val="1966DC36"/>
    <w:rsid w:val="1969B05D"/>
    <w:rsid w:val="196BB4A6"/>
    <w:rsid w:val="196D5978"/>
    <w:rsid w:val="196FFAE2"/>
    <w:rsid w:val="19750B3A"/>
    <w:rsid w:val="1975CDC2"/>
    <w:rsid w:val="197886CE"/>
    <w:rsid w:val="19830D02"/>
    <w:rsid w:val="1983AEB7"/>
    <w:rsid w:val="198713D1"/>
    <w:rsid w:val="1995C253"/>
    <w:rsid w:val="199AFB4A"/>
    <w:rsid w:val="19A0B8F1"/>
    <w:rsid w:val="19AD0DFA"/>
    <w:rsid w:val="19C71DBE"/>
    <w:rsid w:val="19CD61EC"/>
    <w:rsid w:val="19D280C7"/>
    <w:rsid w:val="19D3B614"/>
    <w:rsid w:val="19D601ED"/>
    <w:rsid w:val="19D62CD9"/>
    <w:rsid w:val="19DB76D1"/>
    <w:rsid w:val="19E1DD1F"/>
    <w:rsid w:val="19E5F169"/>
    <w:rsid w:val="19EEF032"/>
    <w:rsid w:val="1A012BDE"/>
    <w:rsid w:val="1A02A3B1"/>
    <w:rsid w:val="1A0631D0"/>
    <w:rsid w:val="1A151E54"/>
    <w:rsid w:val="1A1F640F"/>
    <w:rsid w:val="1A22445B"/>
    <w:rsid w:val="1A2DFDEF"/>
    <w:rsid w:val="1A3559B3"/>
    <w:rsid w:val="1A3F7DF1"/>
    <w:rsid w:val="1A513809"/>
    <w:rsid w:val="1A5455E8"/>
    <w:rsid w:val="1A595A6C"/>
    <w:rsid w:val="1A5F7EF4"/>
    <w:rsid w:val="1A63089E"/>
    <w:rsid w:val="1A6BE3FB"/>
    <w:rsid w:val="1A776781"/>
    <w:rsid w:val="1A786F15"/>
    <w:rsid w:val="1A8A3D85"/>
    <w:rsid w:val="1A8E30B8"/>
    <w:rsid w:val="1A952490"/>
    <w:rsid w:val="1A97D03B"/>
    <w:rsid w:val="1A9C9E7A"/>
    <w:rsid w:val="1A9D604D"/>
    <w:rsid w:val="1A9E7E3D"/>
    <w:rsid w:val="1AA1D39C"/>
    <w:rsid w:val="1AA8EFA5"/>
    <w:rsid w:val="1AAE9BE4"/>
    <w:rsid w:val="1AB23ACA"/>
    <w:rsid w:val="1AB50694"/>
    <w:rsid w:val="1ABA09D0"/>
    <w:rsid w:val="1AC94A5B"/>
    <w:rsid w:val="1ACC46A0"/>
    <w:rsid w:val="1ACC851D"/>
    <w:rsid w:val="1AD235B3"/>
    <w:rsid w:val="1AD6C5EE"/>
    <w:rsid w:val="1AE79FF6"/>
    <w:rsid w:val="1AE9C9BC"/>
    <w:rsid w:val="1AF1EFF4"/>
    <w:rsid w:val="1AF587A0"/>
    <w:rsid w:val="1AF7E582"/>
    <w:rsid w:val="1AFA4FA8"/>
    <w:rsid w:val="1B10C98B"/>
    <w:rsid w:val="1B10DCD1"/>
    <w:rsid w:val="1B16A0A2"/>
    <w:rsid w:val="1B18A67A"/>
    <w:rsid w:val="1B197B0B"/>
    <w:rsid w:val="1B1BFEC9"/>
    <w:rsid w:val="1B2273F3"/>
    <w:rsid w:val="1B250FB9"/>
    <w:rsid w:val="1B25CF72"/>
    <w:rsid w:val="1B265160"/>
    <w:rsid w:val="1B2C93AF"/>
    <w:rsid w:val="1B30C1C3"/>
    <w:rsid w:val="1B321166"/>
    <w:rsid w:val="1B3402A4"/>
    <w:rsid w:val="1B36178D"/>
    <w:rsid w:val="1B367018"/>
    <w:rsid w:val="1B367B82"/>
    <w:rsid w:val="1B4B779E"/>
    <w:rsid w:val="1B53255E"/>
    <w:rsid w:val="1B5E69B4"/>
    <w:rsid w:val="1B603B7D"/>
    <w:rsid w:val="1B656AB8"/>
    <w:rsid w:val="1B726697"/>
    <w:rsid w:val="1B77AEE0"/>
    <w:rsid w:val="1B8161DB"/>
    <w:rsid w:val="1B83B1FD"/>
    <w:rsid w:val="1B861F10"/>
    <w:rsid w:val="1B875E72"/>
    <w:rsid w:val="1B88D0BB"/>
    <w:rsid w:val="1B8E41B5"/>
    <w:rsid w:val="1B8EF1DD"/>
    <w:rsid w:val="1B981513"/>
    <w:rsid w:val="1BA9F9DA"/>
    <w:rsid w:val="1BB0BF1C"/>
    <w:rsid w:val="1BC97797"/>
    <w:rsid w:val="1BCAF4AF"/>
    <w:rsid w:val="1BCC7223"/>
    <w:rsid w:val="1BCD8539"/>
    <w:rsid w:val="1BD052B0"/>
    <w:rsid w:val="1BD52EE5"/>
    <w:rsid w:val="1BD7BAD6"/>
    <w:rsid w:val="1BDCD41B"/>
    <w:rsid w:val="1BDEFBED"/>
    <w:rsid w:val="1BE0BF09"/>
    <w:rsid w:val="1BE10976"/>
    <w:rsid w:val="1BE7D13E"/>
    <w:rsid w:val="1BEAD5BE"/>
    <w:rsid w:val="1BF75F54"/>
    <w:rsid w:val="1BF94737"/>
    <w:rsid w:val="1C08D827"/>
    <w:rsid w:val="1C180B3C"/>
    <w:rsid w:val="1C181CCE"/>
    <w:rsid w:val="1C1B9C27"/>
    <w:rsid w:val="1C1E6488"/>
    <w:rsid w:val="1C27E836"/>
    <w:rsid w:val="1C33F087"/>
    <w:rsid w:val="1C5151CB"/>
    <w:rsid w:val="1C5662E0"/>
    <w:rsid w:val="1C5CD5EA"/>
    <w:rsid w:val="1C5E36EA"/>
    <w:rsid w:val="1C62D7BC"/>
    <w:rsid w:val="1C6835E7"/>
    <w:rsid w:val="1C69FD5C"/>
    <w:rsid w:val="1C6A6A3E"/>
    <w:rsid w:val="1C715629"/>
    <w:rsid w:val="1C7DCF72"/>
    <w:rsid w:val="1C807CC0"/>
    <w:rsid w:val="1C894917"/>
    <w:rsid w:val="1C8F2FC1"/>
    <w:rsid w:val="1C900393"/>
    <w:rsid w:val="1C94964E"/>
    <w:rsid w:val="1CAB24CB"/>
    <w:rsid w:val="1CAB7D90"/>
    <w:rsid w:val="1CAF28A1"/>
    <w:rsid w:val="1CBA958B"/>
    <w:rsid w:val="1CBE6D61"/>
    <w:rsid w:val="1CC0DAD0"/>
    <w:rsid w:val="1CC7B539"/>
    <w:rsid w:val="1CCB1AE0"/>
    <w:rsid w:val="1CDD61B4"/>
    <w:rsid w:val="1CDD7A44"/>
    <w:rsid w:val="1CE0E604"/>
    <w:rsid w:val="1CE5D26F"/>
    <w:rsid w:val="1CE71669"/>
    <w:rsid w:val="1CE71E6E"/>
    <w:rsid w:val="1CE7CB8B"/>
    <w:rsid w:val="1CEFD1E9"/>
    <w:rsid w:val="1CF7891C"/>
    <w:rsid w:val="1CF8ECB7"/>
    <w:rsid w:val="1D06D6C4"/>
    <w:rsid w:val="1D0C04DF"/>
    <w:rsid w:val="1D268A54"/>
    <w:rsid w:val="1D326960"/>
    <w:rsid w:val="1D33B3B5"/>
    <w:rsid w:val="1D37AB45"/>
    <w:rsid w:val="1D3B1037"/>
    <w:rsid w:val="1D3EC02B"/>
    <w:rsid w:val="1D3F715D"/>
    <w:rsid w:val="1D3FDA9C"/>
    <w:rsid w:val="1D409093"/>
    <w:rsid w:val="1D42564E"/>
    <w:rsid w:val="1D46C088"/>
    <w:rsid w:val="1D47A16A"/>
    <w:rsid w:val="1D48AFE3"/>
    <w:rsid w:val="1D48DDCD"/>
    <w:rsid w:val="1D50F751"/>
    <w:rsid w:val="1D529CE0"/>
    <w:rsid w:val="1D570095"/>
    <w:rsid w:val="1D5E7DF5"/>
    <w:rsid w:val="1D646822"/>
    <w:rsid w:val="1D6538F0"/>
    <w:rsid w:val="1D6D883B"/>
    <w:rsid w:val="1D721987"/>
    <w:rsid w:val="1D77C6BF"/>
    <w:rsid w:val="1D7A84EA"/>
    <w:rsid w:val="1D82EAA0"/>
    <w:rsid w:val="1D8B3530"/>
    <w:rsid w:val="1D8C86FB"/>
    <w:rsid w:val="1D8E90DD"/>
    <w:rsid w:val="1D93956E"/>
    <w:rsid w:val="1DA22796"/>
    <w:rsid w:val="1DA261E2"/>
    <w:rsid w:val="1DA6A89A"/>
    <w:rsid w:val="1DA82A6B"/>
    <w:rsid w:val="1DBF1809"/>
    <w:rsid w:val="1DC14932"/>
    <w:rsid w:val="1DC2D02F"/>
    <w:rsid w:val="1DD77D0C"/>
    <w:rsid w:val="1DDB4BCE"/>
    <w:rsid w:val="1DDD18FD"/>
    <w:rsid w:val="1DE784F8"/>
    <w:rsid w:val="1DE8C4D4"/>
    <w:rsid w:val="1DEB2763"/>
    <w:rsid w:val="1DEB4DCA"/>
    <w:rsid w:val="1DF81E5B"/>
    <w:rsid w:val="1DF94433"/>
    <w:rsid w:val="1E04A82C"/>
    <w:rsid w:val="1E06C495"/>
    <w:rsid w:val="1E0A6033"/>
    <w:rsid w:val="1E0CC5C8"/>
    <w:rsid w:val="1E0E6DDB"/>
    <w:rsid w:val="1E0FA8AF"/>
    <w:rsid w:val="1E1AAEB5"/>
    <w:rsid w:val="1E1C5503"/>
    <w:rsid w:val="1E2A5788"/>
    <w:rsid w:val="1E2AF4B0"/>
    <w:rsid w:val="1E385BAD"/>
    <w:rsid w:val="1E3E0A51"/>
    <w:rsid w:val="1E4AC7EF"/>
    <w:rsid w:val="1E4C3474"/>
    <w:rsid w:val="1E4D6627"/>
    <w:rsid w:val="1E51B4CD"/>
    <w:rsid w:val="1E558950"/>
    <w:rsid w:val="1E5874C6"/>
    <w:rsid w:val="1E5A86D4"/>
    <w:rsid w:val="1E5FE9A9"/>
    <w:rsid w:val="1E653474"/>
    <w:rsid w:val="1E6EDB89"/>
    <w:rsid w:val="1E709E0F"/>
    <w:rsid w:val="1E773A83"/>
    <w:rsid w:val="1E8182BB"/>
    <w:rsid w:val="1E818B9C"/>
    <w:rsid w:val="1E853D6B"/>
    <w:rsid w:val="1E8BF0BC"/>
    <w:rsid w:val="1E91EDB6"/>
    <w:rsid w:val="1E9A5C47"/>
    <w:rsid w:val="1E9FBACD"/>
    <w:rsid w:val="1EBB61E5"/>
    <w:rsid w:val="1EC3F37D"/>
    <w:rsid w:val="1EC58138"/>
    <w:rsid w:val="1ECCEB1B"/>
    <w:rsid w:val="1ECF4B44"/>
    <w:rsid w:val="1ED545BF"/>
    <w:rsid w:val="1ED9135C"/>
    <w:rsid w:val="1ED94EC5"/>
    <w:rsid w:val="1EDA234A"/>
    <w:rsid w:val="1EE91A74"/>
    <w:rsid w:val="1EED523A"/>
    <w:rsid w:val="1EF72869"/>
    <w:rsid w:val="1EFD92AF"/>
    <w:rsid w:val="1EFD9E15"/>
    <w:rsid w:val="1F0A5D07"/>
    <w:rsid w:val="1F2D186C"/>
    <w:rsid w:val="1F32B17B"/>
    <w:rsid w:val="1F363DED"/>
    <w:rsid w:val="1F3EFA98"/>
    <w:rsid w:val="1F402494"/>
    <w:rsid w:val="1F4E6A77"/>
    <w:rsid w:val="1F4F321C"/>
    <w:rsid w:val="1F4F782A"/>
    <w:rsid w:val="1F54EA72"/>
    <w:rsid w:val="1F5DA24C"/>
    <w:rsid w:val="1F5F1C13"/>
    <w:rsid w:val="1F610ED9"/>
    <w:rsid w:val="1F6686EA"/>
    <w:rsid w:val="1F677015"/>
    <w:rsid w:val="1F6FFA22"/>
    <w:rsid w:val="1F776BBF"/>
    <w:rsid w:val="1F7D10DC"/>
    <w:rsid w:val="1F7F5F7B"/>
    <w:rsid w:val="1F8070E1"/>
    <w:rsid w:val="1F94D456"/>
    <w:rsid w:val="1F9CA13A"/>
    <w:rsid w:val="1FA2D737"/>
    <w:rsid w:val="1FAA8844"/>
    <w:rsid w:val="1FC3CB37"/>
    <w:rsid w:val="1FC6D6E1"/>
    <w:rsid w:val="1FC73DE5"/>
    <w:rsid w:val="1FCED4FD"/>
    <w:rsid w:val="1FD31319"/>
    <w:rsid w:val="1FDB193E"/>
    <w:rsid w:val="1FE9B7C8"/>
    <w:rsid w:val="1FED928A"/>
    <w:rsid w:val="1FF037A8"/>
    <w:rsid w:val="1FF73D09"/>
    <w:rsid w:val="1FFA7B56"/>
    <w:rsid w:val="1FFFB121"/>
    <w:rsid w:val="20037BDB"/>
    <w:rsid w:val="2008F005"/>
    <w:rsid w:val="200B96B7"/>
    <w:rsid w:val="20185CD4"/>
    <w:rsid w:val="2019206C"/>
    <w:rsid w:val="201A8C93"/>
    <w:rsid w:val="202037D3"/>
    <w:rsid w:val="20204911"/>
    <w:rsid w:val="2029D94D"/>
    <w:rsid w:val="202FD117"/>
    <w:rsid w:val="203BA522"/>
    <w:rsid w:val="204CB3CA"/>
    <w:rsid w:val="205835EE"/>
    <w:rsid w:val="205A1671"/>
    <w:rsid w:val="205E4F86"/>
    <w:rsid w:val="2061790E"/>
    <w:rsid w:val="20647F09"/>
    <w:rsid w:val="207280DE"/>
    <w:rsid w:val="207716CB"/>
    <w:rsid w:val="209E4550"/>
    <w:rsid w:val="20A1A31F"/>
    <w:rsid w:val="20A29B41"/>
    <w:rsid w:val="20AAA0D4"/>
    <w:rsid w:val="20B0C53B"/>
    <w:rsid w:val="20B2B3DC"/>
    <w:rsid w:val="20B6FCF6"/>
    <w:rsid w:val="20B7CD55"/>
    <w:rsid w:val="20B7DC7E"/>
    <w:rsid w:val="20C02CA4"/>
    <w:rsid w:val="20C35671"/>
    <w:rsid w:val="20C88B2F"/>
    <w:rsid w:val="20CA65A2"/>
    <w:rsid w:val="20D521BD"/>
    <w:rsid w:val="20D88448"/>
    <w:rsid w:val="20E462F0"/>
    <w:rsid w:val="20E88374"/>
    <w:rsid w:val="20F112FE"/>
    <w:rsid w:val="20F1C33F"/>
    <w:rsid w:val="20F4B2E6"/>
    <w:rsid w:val="20F83C04"/>
    <w:rsid w:val="20FCF04E"/>
    <w:rsid w:val="21137537"/>
    <w:rsid w:val="211C17DA"/>
    <w:rsid w:val="21353689"/>
    <w:rsid w:val="213EB03A"/>
    <w:rsid w:val="2143E124"/>
    <w:rsid w:val="214734A6"/>
    <w:rsid w:val="214CB4A7"/>
    <w:rsid w:val="2155492D"/>
    <w:rsid w:val="21661F9C"/>
    <w:rsid w:val="21780A0A"/>
    <w:rsid w:val="21782669"/>
    <w:rsid w:val="2185E8FF"/>
    <w:rsid w:val="218D131A"/>
    <w:rsid w:val="218F2089"/>
    <w:rsid w:val="219E8D1C"/>
    <w:rsid w:val="21B116CE"/>
    <w:rsid w:val="21B8E8E5"/>
    <w:rsid w:val="21B973F3"/>
    <w:rsid w:val="21BC9E94"/>
    <w:rsid w:val="21BED892"/>
    <w:rsid w:val="21C276CF"/>
    <w:rsid w:val="21C53141"/>
    <w:rsid w:val="21CFA31C"/>
    <w:rsid w:val="21D2870F"/>
    <w:rsid w:val="21D448E3"/>
    <w:rsid w:val="21D8C1F7"/>
    <w:rsid w:val="21DA63E7"/>
    <w:rsid w:val="21DDB1C6"/>
    <w:rsid w:val="21DEED85"/>
    <w:rsid w:val="21DF4B62"/>
    <w:rsid w:val="21EABD0E"/>
    <w:rsid w:val="21EEDCCC"/>
    <w:rsid w:val="21EFBCE3"/>
    <w:rsid w:val="21F3F501"/>
    <w:rsid w:val="21FA7B01"/>
    <w:rsid w:val="22032A6A"/>
    <w:rsid w:val="220AD606"/>
    <w:rsid w:val="221BF14C"/>
    <w:rsid w:val="221C3939"/>
    <w:rsid w:val="221D4E54"/>
    <w:rsid w:val="221DAA93"/>
    <w:rsid w:val="223641CC"/>
    <w:rsid w:val="2237CBCD"/>
    <w:rsid w:val="2238D401"/>
    <w:rsid w:val="2239D87B"/>
    <w:rsid w:val="224DA7D3"/>
    <w:rsid w:val="225008EE"/>
    <w:rsid w:val="2253BC87"/>
    <w:rsid w:val="2256C93D"/>
    <w:rsid w:val="226D0356"/>
    <w:rsid w:val="22786464"/>
    <w:rsid w:val="2281B8CC"/>
    <w:rsid w:val="2285677A"/>
    <w:rsid w:val="228FA7DB"/>
    <w:rsid w:val="2292A25E"/>
    <w:rsid w:val="2295B864"/>
    <w:rsid w:val="22A2D298"/>
    <w:rsid w:val="22B5541B"/>
    <w:rsid w:val="22BC9D86"/>
    <w:rsid w:val="22BF846D"/>
    <w:rsid w:val="22C0C539"/>
    <w:rsid w:val="22C67C87"/>
    <w:rsid w:val="22DAF670"/>
    <w:rsid w:val="22DBA4CA"/>
    <w:rsid w:val="22DF9A33"/>
    <w:rsid w:val="22E40A71"/>
    <w:rsid w:val="22E8780A"/>
    <w:rsid w:val="22EE2BCC"/>
    <w:rsid w:val="22EF102A"/>
    <w:rsid w:val="22F59D27"/>
    <w:rsid w:val="22FB191D"/>
    <w:rsid w:val="23000346"/>
    <w:rsid w:val="23044739"/>
    <w:rsid w:val="230C8676"/>
    <w:rsid w:val="2312EB94"/>
    <w:rsid w:val="231CF8B6"/>
    <w:rsid w:val="23201690"/>
    <w:rsid w:val="232F3327"/>
    <w:rsid w:val="2337EEFB"/>
    <w:rsid w:val="233888CC"/>
    <w:rsid w:val="23399D53"/>
    <w:rsid w:val="233E4F65"/>
    <w:rsid w:val="233F0A8B"/>
    <w:rsid w:val="233FC316"/>
    <w:rsid w:val="235363ED"/>
    <w:rsid w:val="235392F3"/>
    <w:rsid w:val="235767F7"/>
    <w:rsid w:val="2361ECD4"/>
    <w:rsid w:val="2362F48C"/>
    <w:rsid w:val="2371C4E3"/>
    <w:rsid w:val="2377DCA2"/>
    <w:rsid w:val="2380F595"/>
    <w:rsid w:val="238C6D75"/>
    <w:rsid w:val="238DFA84"/>
    <w:rsid w:val="23918C1E"/>
    <w:rsid w:val="239EDA66"/>
    <w:rsid w:val="239FEFF1"/>
    <w:rsid w:val="23ABB55E"/>
    <w:rsid w:val="23B97CF1"/>
    <w:rsid w:val="23C02084"/>
    <w:rsid w:val="23C116D7"/>
    <w:rsid w:val="23D0FAC1"/>
    <w:rsid w:val="23D3101B"/>
    <w:rsid w:val="23E2501E"/>
    <w:rsid w:val="23E2D7AB"/>
    <w:rsid w:val="23E58492"/>
    <w:rsid w:val="23ED9FD4"/>
    <w:rsid w:val="23FFAA74"/>
    <w:rsid w:val="2400DBBB"/>
    <w:rsid w:val="24074766"/>
    <w:rsid w:val="24183A80"/>
    <w:rsid w:val="242114BB"/>
    <w:rsid w:val="242DF171"/>
    <w:rsid w:val="2441AB4C"/>
    <w:rsid w:val="24471C22"/>
    <w:rsid w:val="245D2E86"/>
    <w:rsid w:val="245F7A9D"/>
    <w:rsid w:val="2465720F"/>
    <w:rsid w:val="2479CC42"/>
    <w:rsid w:val="24815078"/>
    <w:rsid w:val="2486F39D"/>
    <w:rsid w:val="248838F6"/>
    <w:rsid w:val="2497BAD3"/>
    <w:rsid w:val="2498E274"/>
    <w:rsid w:val="2499BC5A"/>
    <w:rsid w:val="2499D6E2"/>
    <w:rsid w:val="249BDE88"/>
    <w:rsid w:val="24B8B03B"/>
    <w:rsid w:val="24BA109E"/>
    <w:rsid w:val="24C1645F"/>
    <w:rsid w:val="24CA4B09"/>
    <w:rsid w:val="24D76FA8"/>
    <w:rsid w:val="24DB8481"/>
    <w:rsid w:val="24E0AE6E"/>
    <w:rsid w:val="24EACD8A"/>
    <w:rsid w:val="24EB4CF1"/>
    <w:rsid w:val="24F88F86"/>
    <w:rsid w:val="24FDC39E"/>
    <w:rsid w:val="24FFE49D"/>
    <w:rsid w:val="250A11C9"/>
    <w:rsid w:val="250A16E2"/>
    <w:rsid w:val="250B2CAD"/>
    <w:rsid w:val="25195CD7"/>
    <w:rsid w:val="2519B947"/>
    <w:rsid w:val="251ACD53"/>
    <w:rsid w:val="251B4971"/>
    <w:rsid w:val="252D4D45"/>
    <w:rsid w:val="25331C99"/>
    <w:rsid w:val="25404672"/>
    <w:rsid w:val="2541D363"/>
    <w:rsid w:val="25448D81"/>
    <w:rsid w:val="254C337E"/>
    <w:rsid w:val="25686F88"/>
    <w:rsid w:val="2569D2F4"/>
    <w:rsid w:val="25724683"/>
    <w:rsid w:val="25767DDE"/>
    <w:rsid w:val="25792F08"/>
    <w:rsid w:val="25809BFB"/>
    <w:rsid w:val="2583770B"/>
    <w:rsid w:val="25876654"/>
    <w:rsid w:val="258DDC4F"/>
    <w:rsid w:val="2591B5B8"/>
    <w:rsid w:val="259EAB83"/>
    <w:rsid w:val="25B08EAB"/>
    <w:rsid w:val="25B6BFDD"/>
    <w:rsid w:val="25BE7A7D"/>
    <w:rsid w:val="25C66489"/>
    <w:rsid w:val="25C96196"/>
    <w:rsid w:val="25D3F7C8"/>
    <w:rsid w:val="25D8BB73"/>
    <w:rsid w:val="25E64EAE"/>
    <w:rsid w:val="25EF051F"/>
    <w:rsid w:val="25FE180F"/>
    <w:rsid w:val="2604257B"/>
    <w:rsid w:val="2607BCF7"/>
    <w:rsid w:val="2608A2FA"/>
    <w:rsid w:val="2613B6DB"/>
    <w:rsid w:val="2615967D"/>
    <w:rsid w:val="26193303"/>
    <w:rsid w:val="261AA40B"/>
    <w:rsid w:val="2629277D"/>
    <w:rsid w:val="262D7B22"/>
    <w:rsid w:val="26386B6E"/>
    <w:rsid w:val="264D9D04"/>
    <w:rsid w:val="264E083E"/>
    <w:rsid w:val="26521ABE"/>
    <w:rsid w:val="265B7F0B"/>
    <w:rsid w:val="265D094A"/>
    <w:rsid w:val="2661EFA3"/>
    <w:rsid w:val="26644C9B"/>
    <w:rsid w:val="26676CB7"/>
    <w:rsid w:val="2668EC4E"/>
    <w:rsid w:val="267685FB"/>
    <w:rsid w:val="267E7261"/>
    <w:rsid w:val="268E060E"/>
    <w:rsid w:val="268E8387"/>
    <w:rsid w:val="268F8189"/>
    <w:rsid w:val="26964A02"/>
    <w:rsid w:val="269C22CC"/>
    <w:rsid w:val="26A9C3DA"/>
    <w:rsid w:val="26B42560"/>
    <w:rsid w:val="26B45D0F"/>
    <w:rsid w:val="26B8920E"/>
    <w:rsid w:val="26CAE90E"/>
    <w:rsid w:val="26CE8179"/>
    <w:rsid w:val="26CEDD04"/>
    <w:rsid w:val="26D66424"/>
    <w:rsid w:val="26E16976"/>
    <w:rsid w:val="26E9B0FB"/>
    <w:rsid w:val="26EB3740"/>
    <w:rsid w:val="26F00660"/>
    <w:rsid w:val="26F0F006"/>
    <w:rsid w:val="26F14814"/>
    <w:rsid w:val="270095C1"/>
    <w:rsid w:val="2701576A"/>
    <w:rsid w:val="270E90E2"/>
    <w:rsid w:val="27148D2B"/>
    <w:rsid w:val="271A7714"/>
    <w:rsid w:val="272B5028"/>
    <w:rsid w:val="2738EC56"/>
    <w:rsid w:val="2739B24B"/>
    <w:rsid w:val="273AE476"/>
    <w:rsid w:val="273DDF93"/>
    <w:rsid w:val="27420D35"/>
    <w:rsid w:val="274EB923"/>
    <w:rsid w:val="2755E93D"/>
    <w:rsid w:val="2757938F"/>
    <w:rsid w:val="2757D0AC"/>
    <w:rsid w:val="275B6B03"/>
    <w:rsid w:val="2761E4AC"/>
    <w:rsid w:val="276C816E"/>
    <w:rsid w:val="277D2ACF"/>
    <w:rsid w:val="2781FD01"/>
    <w:rsid w:val="278833C1"/>
    <w:rsid w:val="278C38EC"/>
    <w:rsid w:val="278DC19C"/>
    <w:rsid w:val="2791E7FD"/>
    <w:rsid w:val="27AC252F"/>
    <w:rsid w:val="27AC9BDC"/>
    <w:rsid w:val="27B345C6"/>
    <w:rsid w:val="27B937B8"/>
    <w:rsid w:val="27C07B43"/>
    <w:rsid w:val="27D240AF"/>
    <w:rsid w:val="27D4EC4C"/>
    <w:rsid w:val="27E1B80C"/>
    <w:rsid w:val="27E6D0E8"/>
    <w:rsid w:val="27E85BF6"/>
    <w:rsid w:val="27EFD83B"/>
    <w:rsid w:val="27F337F3"/>
    <w:rsid w:val="27F3E4DD"/>
    <w:rsid w:val="27F67EDA"/>
    <w:rsid w:val="27F77D6B"/>
    <w:rsid w:val="27F7C273"/>
    <w:rsid w:val="2802B93E"/>
    <w:rsid w:val="28287423"/>
    <w:rsid w:val="2836BF65"/>
    <w:rsid w:val="28393941"/>
    <w:rsid w:val="283FF5FB"/>
    <w:rsid w:val="2842BF64"/>
    <w:rsid w:val="2845C994"/>
    <w:rsid w:val="284CC8A1"/>
    <w:rsid w:val="2851043D"/>
    <w:rsid w:val="28575697"/>
    <w:rsid w:val="286550F0"/>
    <w:rsid w:val="2879A3AF"/>
    <w:rsid w:val="2888DDAF"/>
    <w:rsid w:val="2890673E"/>
    <w:rsid w:val="28984BA4"/>
    <w:rsid w:val="28A0EE95"/>
    <w:rsid w:val="28A1D0C0"/>
    <w:rsid w:val="28A26D21"/>
    <w:rsid w:val="28A8244D"/>
    <w:rsid w:val="28AC157B"/>
    <w:rsid w:val="28B73C85"/>
    <w:rsid w:val="28C04684"/>
    <w:rsid w:val="28C2D9C1"/>
    <w:rsid w:val="28C6E5B8"/>
    <w:rsid w:val="28CB9E8E"/>
    <w:rsid w:val="28D2D272"/>
    <w:rsid w:val="28D3FB8D"/>
    <w:rsid w:val="28D63E5A"/>
    <w:rsid w:val="28D67F41"/>
    <w:rsid w:val="28DAC1B0"/>
    <w:rsid w:val="28DB5D0E"/>
    <w:rsid w:val="28E07168"/>
    <w:rsid w:val="28E1AAEE"/>
    <w:rsid w:val="28EC08ED"/>
    <w:rsid w:val="28ECB580"/>
    <w:rsid w:val="28ED45AC"/>
    <w:rsid w:val="28F8C539"/>
    <w:rsid w:val="28FB7877"/>
    <w:rsid w:val="2907417A"/>
    <w:rsid w:val="2909BCDB"/>
    <w:rsid w:val="290E2230"/>
    <w:rsid w:val="290FB14D"/>
    <w:rsid w:val="291040C2"/>
    <w:rsid w:val="291125F2"/>
    <w:rsid w:val="2912989F"/>
    <w:rsid w:val="2914F377"/>
    <w:rsid w:val="291639A7"/>
    <w:rsid w:val="291D1DEA"/>
    <w:rsid w:val="2921EDB8"/>
    <w:rsid w:val="2922AF65"/>
    <w:rsid w:val="292D9F23"/>
    <w:rsid w:val="2932E3BE"/>
    <w:rsid w:val="293D392B"/>
    <w:rsid w:val="2945A933"/>
    <w:rsid w:val="294C12DF"/>
    <w:rsid w:val="294C64E6"/>
    <w:rsid w:val="2950C459"/>
    <w:rsid w:val="29590749"/>
    <w:rsid w:val="296772E7"/>
    <w:rsid w:val="296E1DC0"/>
    <w:rsid w:val="29797041"/>
    <w:rsid w:val="29801E3A"/>
    <w:rsid w:val="29847C66"/>
    <w:rsid w:val="298E87EC"/>
    <w:rsid w:val="298E892D"/>
    <w:rsid w:val="299A1CA0"/>
    <w:rsid w:val="299FBD14"/>
    <w:rsid w:val="29A91DEA"/>
    <w:rsid w:val="29BAC907"/>
    <w:rsid w:val="29C13A9E"/>
    <w:rsid w:val="29C5FD59"/>
    <w:rsid w:val="29D89DA7"/>
    <w:rsid w:val="29E0D00B"/>
    <w:rsid w:val="29E2088E"/>
    <w:rsid w:val="29E2AFB8"/>
    <w:rsid w:val="29E74063"/>
    <w:rsid w:val="29FC34A1"/>
    <w:rsid w:val="29FEE70D"/>
    <w:rsid w:val="2A062E9B"/>
    <w:rsid w:val="2A06EC40"/>
    <w:rsid w:val="2A080D33"/>
    <w:rsid w:val="2A0C2AED"/>
    <w:rsid w:val="2A18F775"/>
    <w:rsid w:val="2A1D5006"/>
    <w:rsid w:val="2A1ED54F"/>
    <w:rsid w:val="2A220370"/>
    <w:rsid w:val="2A236921"/>
    <w:rsid w:val="2A26FBDB"/>
    <w:rsid w:val="2A2A9242"/>
    <w:rsid w:val="2A2B3AE8"/>
    <w:rsid w:val="2A2C0938"/>
    <w:rsid w:val="2A38DF99"/>
    <w:rsid w:val="2A4338EA"/>
    <w:rsid w:val="2A492F64"/>
    <w:rsid w:val="2A4C2749"/>
    <w:rsid w:val="2A4CD9F7"/>
    <w:rsid w:val="2A613A80"/>
    <w:rsid w:val="2A6710D5"/>
    <w:rsid w:val="2A686DBF"/>
    <w:rsid w:val="2A731699"/>
    <w:rsid w:val="2A799DFA"/>
    <w:rsid w:val="2A826F47"/>
    <w:rsid w:val="2A854998"/>
    <w:rsid w:val="2A87D4A1"/>
    <w:rsid w:val="2A8B5346"/>
    <w:rsid w:val="2A9811E2"/>
    <w:rsid w:val="2A9EA419"/>
    <w:rsid w:val="2AA47B46"/>
    <w:rsid w:val="2AB277E7"/>
    <w:rsid w:val="2AB67E72"/>
    <w:rsid w:val="2AB7931F"/>
    <w:rsid w:val="2ABB1112"/>
    <w:rsid w:val="2AC1C228"/>
    <w:rsid w:val="2AC84D31"/>
    <w:rsid w:val="2ACF37C7"/>
    <w:rsid w:val="2AD40F5D"/>
    <w:rsid w:val="2ADCA68E"/>
    <w:rsid w:val="2ADDB36D"/>
    <w:rsid w:val="2AF35896"/>
    <w:rsid w:val="2AF9F3F3"/>
    <w:rsid w:val="2B02AC10"/>
    <w:rsid w:val="2B1255B7"/>
    <w:rsid w:val="2B170126"/>
    <w:rsid w:val="2B187C78"/>
    <w:rsid w:val="2B1A8C0D"/>
    <w:rsid w:val="2B22807E"/>
    <w:rsid w:val="2B2490ED"/>
    <w:rsid w:val="2B2881D2"/>
    <w:rsid w:val="2B2A1824"/>
    <w:rsid w:val="2B391873"/>
    <w:rsid w:val="2B3D7879"/>
    <w:rsid w:val="2B475162"/>
    <w:rsid w:val="2B4D4D0D"/>
    <w:rsid w:val="2B52A891"/>
    <w:rsid w:val="2B549932"/>
    <w:rsid w:val="2B5EB52E"/>
    <w:rsid w:val="2B5F8E76"/>
    <w:rsid w:val="2B6507EF"/>
    <w:rsid w:val="2B6A372A"/>
    <w:rsid w:val="2B70DB90"/>
    <w:rsid w:val="2B74CC59"/>
    <w:rsid w:val="2B7AD4CB"/>
    <w:rsid w:val="2B7AFC77"/>
    <w:rsid w:val="2B7B0326"/>
    <w:rsid w:val="2B7C2E9A"/>
    <w:rsid w:val="2B8732F3"/>
    <w:rsid w:val="2B886AEF"/>
    <w:rsid w:val="2B89CCA8"/>
    <w:rsid w:val="2B8B1C34"/>
    <w:rsid w:val="2B950717"/>
    <w:rsid w:val="2B9F2984"/>
    <w:rsid w:val="2BA325DC"/>
    <w:rsid w:val="2BA55DB3"/>
    <w:rsid w:val="2BAAE6E4"/>
    <w:rsid w:val="2BAB1253"/>
    <w:rsid w:val="2BAD96A4"/>
    <w:rsid w:val="2BB81A1A"/>
    <w:rsid w:val="2BBA84BC"/>
    <w:rsid w:val="2BC3A827"/>
    <w:rsid w:val="2BC6522A"/>
    <w:rsid w:val="2BC693BE"/>
    <w:rsid w:val="2BC7645F"/>
    <w:rsid w:val="2BE2F232"/>
    <w:rsid w:val="2BF2F574"/>
    <w:rsid w:val="2BFD5CC5"/>
    <w:rsid w:val="2C06324E"/>
    <w:rsid w:val="2C084F35"/>
    <w:rsid w:val="2C164662"/>
    <w:rsid w:val="2C18B7E4"/>
    <w:rsid w:val="2C1C66AA"/>
    <w:rsid w:val="2C20CBA1"/>
    <w:rsid w:val="2C21AE77"/>
    <w:rsid w:val="2C25F914"/>
    <w:rsid w:val="2C2A2899"/>
    <w:rsid w:val="2C33281B"/>
    <w:rsid w:val="2C384F9F"/>
    <w:rsid w:val="2C4176BE"/>
    <w:rsid w:val="2C4610D1"/>
    <w:rsid w:val="2C5FEEDD"/>
    <w:rsid w:val="2C6329E9"/>
    <w:rsid w:val="2C63A8E4"/>
    <w:rsid w:val="2C67BBE8"/>
    <w:rsid w:val="2C68BF9B"/>
    <w:rsid w:val="2C7160D6"/>
    <w:rsid w:val="2C717E87"/>
    <w:rsid w:val="2C777F82"/>
    <w:rsid w:val="2C7F9440"/>
    <w:rsid w:val="2C80AA72"/>
    <w:rsid w:val="2C821162"/>
    <w:rsid w:val="2C8D1277"/>
    <w:rsid w:val="2C8F0DCB"/>
    <w:rsid w:val="2C90266B"/>
    <w:rsid w:val="2C91E9DE"/>
    <w:rsid w:val="2CA21E35"/>
    <w:rsid w:val="2CA49BD6"/>
    <w:rsid w:val="2CA58BB6"/>
    <w:rsid w:val="2CA8239D"/>
    <w:rsid w:val="2CA8C227"/>
    <w:rsid w:val="2CB3B82A"/>
    <w:rsid w:val="2CB52D56"/>
    <w:rsid w:val="2CCBB766"/>
    <w:rsid w:val="2CCC6436"/>
    <w:rsid w:val="2CD16787"/>
    <w:rsid w:val="2CD42559"/>
    <w:rsid w:val="2CDC7242"/>
    <w:rsid w:val="2CDEFA06"/>
    <w:rsid w:val="2CE5ADC2"/>
    <w:rsid w:val="2CE5F601"/>
    <w:rsid w:val="2CEF3CAA"/>
    <w:rsid w:val="2CF487F7"/>
    <w:rsid w:val="2CFFEBCE"/>
    <w:rsid w:val="2D03A1AD"/>
    <w:rsid w:val="2D0A4C8F"/>
    <w:rsid w:val="2D0F4BDC"/>
    <w:rsid w:val="2D11C787"/>
    <w:rsid w:val="2D127674"/>
    <w:rsid w:val="2D1AA4BE"/>
    <w:rsid w:val="2D1B4FD2"/>
    <w:rsid w:val="2D230900"/>
    <w:rsid w:val="2D25B682"/>
    <w:rsid w:val="2D3ECB7B"/>
    <w:rsid w:val="2D41A8BB"/>
    <w:rsid w:val="2D473F31"/>
    <w:rsid w:val="2D4A95A5"/>
    <w:rsid w:val="2D509B91"/>
    <w:rsid w:val="2D5D73CC"/>
    <w:rsid w:val="2D69F422"/>
    <w:rsid w:val="2D75B7F8"/>
    <w:rsid w:val="2D885620"/>
    <w:rsid w:val="2D8C3A0B"/>
    <w:rsid w:val="2D8EAC65"/>
    <w:rsid w:val="2D8EFC1F"/>
    <w:rsid w:val="2D8FE2E7"/>
    <w:rsid w:val="2D901D26"/>
    <w:rsid w:val="2D972039"/>
    <w:rsid w:val="2D9EBDAF"/>
    <w:rsid w:val="2DAE4386"/>
    <w:rsid w:val="2DB597EB"/>
    <w:rsid w:val="2DCD4E18"/>
    <w:rsid w:val="2DCEB7A0"/>
    <w:rsid w:val="2DD47087"/>
    <w:rsid w:val="2DD6AF51"/>
    <w:rsid w:val="2DE20897"/>
    <w:rsid w:val="2DF94282"/>
    <w:rsid w:val="2E05CE6B"/>
    <w:rsid w:val="2E08B74A"/>
    <w:rsid w:val="2E13294E"/>
    <w:rsid w:val="2E1DD0FC"/>
    <w:rsid w:val="2E221BAF"/>
    <w:rsid w:val="2E2519F0"/>
    <w:rsid w:val="2E2A5D3F"/>
    <w:rsid w:val="2E455488"/>
    <w:rsid w:val="2E52D184"/>
    <w:rsid w:val="2E653810"/>
    <w:rsid w:val="2E6D5719"/>
    <w:rsid w:val="2E701FEC"/>
    <w:rsid w:val="2E7064A4"/>
    <w:rsid w:val="2E7971B0"/>
    <w:rsid w:val="2E7E504E"/>
    <w:rsid w:val="2E806F44"/>
    <w:rsid w:val="2E8C3DA0"/>
    <w:rsid w:val="2E8CBFAF"/>
    <w:rsid w:val="2E943E70"/>
    <w:rsid w:val="2E9E0C34"/>
    <w:rsid w:val="2E9FCB23"/>
    <w:rsid w:val="2EB1AD55"/>
    <w:rsid w:val="2EB5BA50"/>
    <w:rsid w:val="2EC243B3"/>
    <w:rsid w:val="2EC82806"/>
    <w:rsid w:val="2ECBD390"/>
    <w:rsid w:val="2ED6FE28"/>
    <w:rsid w:val="2ED9533A"/>
    <w:rsid w:val="2EE3C5D9"/>
    <w:rsid w:val="2EED30FE"/>
    <w:rsid w:val="2EF47407"/>
    <w:rsid w:val="2EF4EC32"/>
    <w:rsid w:val="2EF664AC"/>
    <w:rsid w:val="2EFC2967"/>
    <w:rsid w:val="2F000EDC"/>
    <w:rsid w:val="2F01925B"/>
    <w:rsid w:val="2F01D6B6"/>
    <w:rsid w:val="2F04A717"/>
    <w:rsid w:val="2F0E14A6"/>
    <w:rsid w:val="2F0E5D08"/>
    <w:rsid w:val="2F12B6D6"/>
    <w:rsid w:val="2F20E934"/>
    <w:rsid w:val="2F276C19"/>
    <w:rsid w:val="2F320654"/>
    <w:rsid w:val="2F34E2C6"/>
    <w:rsid w:val="2F4272BB"/>
    <w:rsid w:val="2F442379"/>
    <w:rsid w:val="2F4C089D"/>
    <w:rsid w:val="2F4D5ABF"/>
    <w:rsid w:val="2F54CB88"/>
    <w:rsid w:val="2F552432"/>
    <w:rsid w:val="2F5C3BA5"/>
    <w:rsid w:val="2F5CC363"/>
    <w:rsid w:val="2F6F7AF9"/>
    <w:rsid w:val="2F6FB119"/>
    <w:rsid w:val="2F711CC2"/>
    <w:rsid w:val="2F713ACF"/>
    <w:rsid w:val="2F781E23"/>
    <w:rsid w:val="2F7B1C58"/>
    <w:rsid w:val="2F888533"/>
    <w:rsid w:val="2F8A03C9"/>
    <w:rsid w:val="2F927E54"/>
    <w:rsid w:val="2F9E1DAD"/>
    <w:rsid w:val="2FB97DF6"/>
    <w:rsid w:val="2FBAC7BC"/>
    <w:rsid w:val="2FBBB5B7"/>
    <w:rsid w:val="2FBD8DC1"/>
    <w:rsid w:val="2FCF0E9B"/>
    <w:rsid w:val="2FD2AFD7"/>
    <w:rsid w:val="2FD9AD27"/>
    <w:rsid w:val="2FE0D62E"/>
    <w:rsid w:val="3008D293"/>
    <w:rsid w:val="301ED506"/>
    <w:rsid w:val="30257D10"/>
    <w:rsid w:val="3025DBD0"/>
    <w:rsid w:val="30315DE6"/>
    <w:rsid w:val="3039B00D"/>
    <w:rsid w:val="303A5047"/>
    <w:rsid w:val="303C56F5"/>
    <w:rsid w:val="304C3E73"/>
    <w:rsid w:val="304E4A93"/>
    <w:rsid w:val="305040F2"/>
    <w:rsid w:val="3067643B"/>
    <w:rsid w:val="306CBAE1"/>
    <w:rsid w:val="306DC0F0"/>
    <w:rsid w:val="307E761A"/>
    <w:rsid w:val="307F0E3A"/>
    <w:rsid w:val="3081A468"/>
    <w:rsid w:val="308518E9"/>
    <w:rsid w:val="30879CFD"/>
    <w:rsid w:val="308CBB79"/>
    <w:rsid w:val="3090DE00"/>
    <w:rsid w:val="3091877D"/>
    <w:rsid w:val="30949648"/>
    <w:rsid w:val="309C6CEF"/>
    <w:rsid w:val="30C8CFBD"/>
    <w:rsid w:val="30DF6FEF"/>
    <w:rsid w:val="30E3DDA2"/>
    <w:rsid w:val="30F6F9A4"/>
    <w:rsid w:val="31090C8E"/>
    <w:rsid w:val="31141553"/>
    <w:rsid w:val="31156913"/>
    <w:rsid w:val="3116CB9C"/>
    <w:rsid w:val="3119D21A"/>
    <w:rsid w:val="3125AED3"/>
    <w:rsid w:val="312C3B0A"/>
    <w:rsid w:val="313658B1"/>
    <w:rsid w:val="313D6ACD"/>
    <w:rsid w:val="313DAEAD"/>
    <w:rsid w:val="3149502A"/>
    <w:rsid w:val="315203BA"/>
    <w:rsid w:val="315285FF"/>
    <w:rsid w:val="31575388"/>
    <w:rsid w:val="31639E0E"/>
    <w:rsid w:val="31652518"/>
    <w:rsid w:val="31653342"/>
    <w:rsid w:val="316595AD"/>
    <w:rsid w:val="316EAB36"/>
    <w:rsid w:val="3172A15A"/>
    <w:rsid w:val="3173B967"/>
    <w:rsid w:val="31789876"/>
    <w:rsid w:val="3186917C"/>
    <w:rsid w:val="3186AEAC"/>
    <w:rsid w:val="318AA194"/>
    <w:rsid w:val="318E70EE"/>
    <w:rsid w:val="319C3982"/>
    <w:rsid w:val="319F4288"/>
    <w:rsid w:val="31A90355"/>
    <w:rsid w:val="31AFB7BC"/>
    <w:rsid w:val="31B03825"/>
    <w:rsid w:val="31B7AD8B"/>
    <w:rsid w:val="31BB178D"/>
    <w:rsid w:val="31C154DF"/>
    <w:rsid w:val="31C2CB64"/>
    <w:rsid w:val="31CB5DAA"/>
    <w:rsid w:val="31CB77EF"/>
    <w:rsid w:val="31CBA176"/>
    <w:rsid w:val="31D331BA"/>
    <w:rsid w:val="31D44ACC"/>
    <w:rsid w:val="31E45795"/>
    <w:rsid w:val="31E817A1"/>
    <w:rsid w:val="31EC3AB7"/>
    <w:rsid w:val="31EF2A68"/>
    <w:rsid w:val="31EFB49A"/>
    <w:rsid w:val="31FCCB45"/>
    <w:rsid w:val="31FDB3B3"/>
    <w:rsid w:val="31FE8F1F"/>
    <w:rsid w:val="320DC4A8"/>
    <w:rsid w:val="3224E49F"/>
    <w:rsid w:val="3225289B"/>
    <w:rsid w:val="322C2DE9"/>
    <w:rsid w:val="32407182"/>
    <w:rsid w:val="3251EBDB"/>
    <w:rsid w:val="32623F87"/>
    <w:rsid w:val="3266A439"/>
    <w:rsid w:val="32693B57"/>
    <w:rsid w:val="326B7568"/>
    <w:rsid w:val="32704DF4"/>
    <w:rsid w:val="32758AE1"/>
    <w:rsid w:val="3276670E"/>
    <w:rsid w:val="3279AE97"/>
    <w:rsid w:val="327D20FB"/>
    <w:rsid w:val="327EAEC4"/>
    <w:rsid w:val="32859D05"/>
    <w:rsid w:val="328AA90E"/>
    <w:rsid w:val="3294AC0E"/>
    <w:rsid w:val="32AA61FC"/>
    <w:rsid w:val="32B2FF5C"/>
    <w:rsid w:val="32B555C9"/>
    <w:rsid w:val="32B713FA"/>
    <w:rsid w:val="32D886A2"/>
    <w:rsid w:val="32E2A8A3"/>
    <w:rsid w:val="32E6E6DE"/>
    <w:rsid w:val="32F35AF8"/>
    <w:rsid w:val="32F90ED4"/>
    <w:rsid w:val="32FCDC02"/>
    <w:rsid w:val="33037BC3"/>
    <w:rsid w:val="33051A7F"/>
    <w:rsid w:val="33067EE7"/>
    <w:rsid w:val="3307E9FB"/>
    <w:rsid w:val="330AD30A"/>
    <w:rsid w:val="330B9E54"/>
    <w:rsid w:val="330FE8FA"/>
    <w:rsid w:val="331440F0"/>
    <w:rsid w:val="331FF5B8"/>
    <w:rsid w:val="33233E3C"/>
    <w:rsid w:val="33238507"/>
    <w:rsid w:val="33274DA5"/>
    <w:rsid w:val="33303BE5"/>
    <w:rsid w:val="3335C5D4"/>
    <w:rsid w:val="333D4E98"/>
    <w:rsid w:val="3340CAEF"/>
    <w:rsid w:val="3344A014"/>
    <w:rsid w:val="33464FF6"/>
    <w:rsid w:val="3346999A"/>
    <w:rsid w:val="33485850"/>
    <w:rsid w:val="334E8329"/>
    <w:rsid w:val="33572F9D"/>
    <w:rsid w:val="335CF2C4"/>
    <w:rsid w:val="33619B9F"/>
    <w:rsid w:val="336A2372"/>
    <w:rsid w:val="337AC84E"/>
    <w:rsid w:val="3383EF75"/>
    <w:rsid w:val="33983FA7"/>
    <w:rsid w:val="339C28F7"/>
    <w:rsid w:val="339CC6A5"/>
    <w:rsid w:val="339D60C2"/>
    <w:rsid w:val="33A49E21"/>
    <w:rsid w:val="33BAE4F1"/>
    <w:rsid w:val="33BC5955"/>
    <w:rsid w:val="33BD34BF"/>
    <w:rsid w:val="33C07357"/>
    <w:rsid w:val="33C61FD3"/>
    <w:rsid w:val="33C6903D"/>
    <w:rsid w:val="33D067C4"/>
    <w:rsid w:val="33D3E6A3"/>
    <w:rsid w:val="33D622E0"/>
    <w:rsid w:val="33E3477D"/>
    <w:rsid w:val="33E3B1C0"/>
    <w:rsid w:val="33E59C9F"/>
    <w:rsid w:val="33EAA7C0"/>
    <w:rsid w:val="33ED3D53"/>
    <w:rsid w:val="33F3552A"/>
    <w:rsid w:val="33F54B03"/>
    <w:rsid w:val="33FA941F"/>
    <w:rsid w:val="34049466"/>
    <w:rsid w:val="3413BE4D"/>
    <w:rsid w:val="341DFA47"/>
    <w:rsid w:val="34209BF6"/>
    <w:rsid w:val="34240284"/>
    <w:rsid w:val="34276660"/>
    <w:rsid w:val="342B9A53"/>
    <w:rsid w:val="342E3D7B"/>
    <w:rsid w:val="34301D4A"/>
    <w:rsid w:val="343E495B"/>
    <w:rsid w:val="34425CC8"/>
    <w:rsid w:val="345A08C2"/>
    <w:rsid w:val="346339EB"/>
    <w:rsid w:val="3468A217"/>
    <w:rsid w:val="346A9C9C"/>
    <w:rsid w:val="34729EE2"/>
    <w:rsid w:val="347BBDA0"/>
    <w:rsid w:val="348335B7"/>
    <w:rsid w:val="348D7956"/>
    <w:rsid w:val="34929DEA"/>
    <w:rsid w:val="34950ED0"/>
    <w:rsid w:val="34958A64"/>
    <w:rsid w:val="3497DEF3"/>
    <w:rsid w:val="34A1C1B1"/>
    <w:rsid w:val="34A20A4E"/>
    <w:rsid w:val="34A35E41"/>
    <w:rsid w:val="34ABCCB8"/>
    <w:rsid w:val="34B82CCD"/>
    <w:rsid w:val="34B9CB7C"/>
    <w:rsid w:val="34B9F8BA"/>
    <w:rsid w:val="34BC4259"/>
    <w:rsid w:val="34BED8A3"/>
    <w:rsid w:val="34CD7B82"/>
    <w:rsid w:val="34D553D1"/>
    <w:rsid w:val="34D68C34"/>
    <w:rsid w:val="34D70694"/>
    <w:rsid w:val="34DA76D3"/>
    <w:rsid w:val="34DA8A24"/>
    <w:rsid w:val="34DD8CB4"/>
    <w:rsid w:val="34E1CD1A"/>
    <w:rsid w:val="34E6E8D5"/>
    <w:rsid w:val="34E741C4"/>
    <w:rsid w:val="34E792B5"/>
    <w:rsid w:val="34F07D80"/>
    <w:rsid w:val="34FAB8D6"/>
    <w:rsid w:val="34FE072B"/>
    <w:rsid w:val="3505597D"/>
    <w:rsid w:val="3507E03B"/>
    <w:rsid w:val="350B404D"/>
    <w:rsid w:val="350E787D"/>
    <w:rsid w:val="35162082"/>
    <w:rsid w:val="3517F7EA"/>
    <w:rsid w:val="352249DE"/>
    <w:rsid w:val="35246E1D"/>
    <w:rsid w:val="35303690"/>
    <w:rsid w:val="353E3D68"/>
    <w:rsid w:val="35493A1F"/>
    <w:rsid w:val="354AC2CA"/>
    <w:rsid w:val="3553BFCD"/>
    <w:rsid w:val="3554ED41"/>
    <w:rsid w:val="356B0FCD"/>
    <w:rsid w:val="356BCE94"/>
    <w:rsid w:val="35726CC3"/>
    <w:rsid w:val="357742E6"/>
    <w:rsid w:val="358AD194"/>
    <w:rsid w:val="358ECBFD"/>
    <w:rsid w:val="35938580"/>
    <w:rsid w:val="3594FB52"/>
    <w:rsid w:val="359B1AE4"/>
    <w:rsid w:val="359DE267"/>
    <w:rsid w:val="35A24ADB"/>
    <w:rsid w:val="35A6026B"/>
    <w:rsid w:val="35C965C3"/>
    <w:rsid w:val="35C9AC42"/>
    <w:rsid w:val="35C9B156"/>
    <w:rsid w:val="35CD47BE"/>
    <w:rsid w:val="35CF2A3F"/>
    <w:rsid w:val="35D3F50F"/>
    <w:rsid w:val="35E85138"/>
    <w:rsid w:val="35EDA3FC"/>
    <w:rsid w:val="35EFA8AF"/>
    <w:rsid w:val="35FE1682"/>
    <w:rsid w:val="35FE60DB"/>
    <w:rsid w:val="362DA847"/>
    <w:rsid w:val="3633D056"/>
    <w:rsid w:val="3637AB94"/>
    <w:rsid w:val="363994CC"/>
    <w:rsid w:val="363C1CEC"/>
    <w:rsid w:val="36434C3A"/>
    <w:rsid w:val="3648F287"/>
    <w:rsid w:val="365A7490"/>
    <w:rsid w:val="3660021A"/>
    <w:rsid w:val="367DF7E7"/>
    <w:rsid w:val="3684B8A8"/>
    <w:rsid w:val="36853C0E"/>
    <w:rsid w:val="36881CD4"/>
    <w:rsid w:val="368B6901"/>
    <w:rsid w:val="368E1C33"/>
    <w:rsid w:val="36979D1A"/>
    <w:rsid w:val="36A9100C"/>
    <w:rsid w:val="36A91A59"/>
    <w:rsid w:val="36A9526A"/>
    <w:rsid w:val="36B4C4AC"/>
    <w:rsid w:val="36B5F39D"/>
    <w:rsid w:val="36C03856"/>
    <w:rsid w:val="36D10B8D"/>
    <w:rsid w:val="36F05EDB"/>
    <w:rsid w:val="36FC1113"/>
    <w:rsid w:val="3701558E"/>
    <w:rsid w:val="370A5185"/>
    <w:rsid w:val="370C8E36"/>
    <w:rsid w:val="3714322C"/>
    <w:rsid w:val="37152A6C"/>
    <w:rsid w:val="3715A0DF"/>
    <w:rsid w:val="371CFB06"/>
    <w:rsid w:val="3722BF00"/>
    <w:rsid w:val="372C369F"/>
    <w:rsid w:val="373D8067"/>
    <w:rsid w:val="3740F3EF"/>
    <w:rsid w:val="3749B5CC"/>
    <w:rsid w:val="374B30C6"/>
    <w:rsid w:val="375C3024"/>
    <w:rsid w:val="37674C06"/>
    <w:rsid w:val="3768D03D"/>
    <w:rsid w:val="376A996D"/>
    <w:rsid w:val="3776FC75"/>
    <w:rsid w:val="377B7300"/>
    <w:rsid w:val="377BC011"/>
    <w:rsid w:val="377C0AB7"/>
    <w:rsid w:val="37853406"/>
    <w:rsid w:val="378E9D88"/>
    <w:rsid w:val="379881C1"/>
    <w:rsid w:val="379E1C45"/>
    <w:rsid w:val="37A0733D"/>
    <w:rsid w:val="37A0EBED"/>
    <w:rsid w:val="37A1FD64"/>
    <w:rsid w:val="37A3A0DD"/>
    <w:rsid w:val="37A54B5F"/>
    <w:rsid w:val="37AAFDF5"/>
    <w:rsid w:val="37B0C10E"/>
    <w:rsid w:val="37BA64FF"/>
    <w:rsid w:val="37BF2068"/>
    <w:rsid w:val="37C8D5C8"/>
    <w:rsid w:val="37D2B43A"/>
    <w:rsid w:val="37D4D97E"/>
    <w:rsid w:val="37D9D428"/>
    <w:rsid w:val="37E33675"/>
    <w:rsid w:val="37E4A5C7"/>
    <w:rsid w:val="37E6DDB8"/>
    <w:rsid w:val="37E75156"/>
    <w:rsid w:val="37EB1D38"/>
    <w:rsid w:val="37FD36AE"/>
    <w:rsid w:val="38121D7F"/>
    <w:rsid w:val="38123446"/>
    <w:rsid w:val="38232539"/>
    <w:rsid w:val="3827E4F4"/>
    <w:rsid w:val="38281367"/>
    <w:rsid w:val="3829035E"/>
    <w:rsid w:val="3848AE00"/>
    <w:rsid w:val="384A4F23"/>
    <w:rsid w:val="385620EA"/>
    <w:rsid w:val="38616F81"/>
    <w:rsid w:val="3861C8FD"/>
    <w:rsid w:val="3868CFB3"/>
    <w:rsid w:val="386D0E05"/>
    <w:rsid w:val="386E5A94"/>
    <w:rsid w:val="3880EB6E"/>
    <w:rsid w:val="38867197"/>
    <w:rsid w:val="38872455"/>
    <w:rsid w:val="388FF29C"/>
    <w:rsid w:val="38945BB4"/>
    <w:rsid w:val="389DB346"/>
    <w:rsid w:val="38A7DE42"/>
    <w:rsid w:val="38BA6E2F"/>
    <w:rsid w:val="38BECA3F"/>
    <w:rsid w:val="38CB3443"/>
    <w:rsid w:val="38DAE341"/>
    <w:rsid w:val="38F53CBB"/>
    <w:rsid w:val="38FE840E"/>
    <w:rsid w:val="390CCE9F"/>
    <w:rsid w:val="391354FA"/>
    <w:rsid w:val="39158F26"/>
    <w:rsid w:val="39164B68"/>
    <w:rsid w:val="3934BAB1"/>
    <w:rsid w:val="393F8C9B"/>
    <w:rsid w:val="3949BB0A"/>
    <w:rsid w:val="394B8B95"/>
    <w:rsid w:val="394DDC10"/>
    <w:rsid w:val="395A5B8F"/>
    <w:rsid w:val="3960DAA4"/>
    <w:rsid w:val="3970FA76"/>
    <w:rsid w:val="3977FCF1"/>
    <w:rsid w:val="39824E0B"/>
    <w:rsid w:val="3984A265"/>
    <w:rsid w:val="398B730B"/>
    <w:rsid w:val="39979EA1"/>
    <w:rsid w:val="39A5D7F5"/>
    <w:rsid w:val="39A8ABDD"/>
    <w:rsid w:val="39AC691B"/>
    <w:rsid w:val="39B8BE2F"/>
    <w:rsid w:val="39B966A7"/>
    <w:rsid w:val="39BB02AD"/>
    <w:rsid w:val="39BD2AA3"/>
    <w:rsid w:val="39BDDCB4"/>
    <w:rsid w:val="39C5681B"/>
    <w:rsid w:val="39C889EF"/>
    <w:rsid w:val="39CAD498"/>
    <w:rsid w:val="39D78745"/>
    <w:rsid w:val="39E11FF0"/>
    <w:rsid w:val="39E572DD"/>
    <w:rsid w:val="39F2A926"/>
    <w:rsid w:val="39F4B064"/>
    <w:rsid w:val="39F61D95"/>
    <w:rsid w:val="39F701AA"/>
    <w:rsid w:val="39F93840"/>
    <w:rsid w:val="39F9B354"/>
    <w:rsid w:val="39F9C0DC"/>
    <w:rsid w:val="39FC6BAD"/>
    <w:rsid w:val="39FF1AF7"/>
    <w:rsid w:val="3A100FC5"/>
    <w:rsid w:val="3A119494"/>
    <w:rsid w:val="3A14EF5A"/>
    <w:rsid w:val="3A168B0D"/>
    <w:rsid w:val="3A188CB2"/>
    <w:rsid w:val="3A1BF110"/>
    <w:rsid w:val="3A20B24C"/>
    <w:rsid w:val="3A27B6BF"/>
    <w:rsid w:val="3A27E5D6"/>
    <w:rsid w:val="3A2B3E6D"/>
    <w:rsid w:val="3A350C3A"/>
    <w:rsid w:val="3A364995"/>
    <w:rsid w:val="3A5D3746"/>
    <w:rsid w:val="3A6347B6"/>
    <w:rsid w:val="3A6E3768"/>
    <w:rsid w:val="3A76FD36"/>
    <w:rsid w:val="3A791F38"/>
    <w:rsid w:val="3A79B4CE"/>
    <w:rsid w:val="3A80D4C2"/>
    <w:rsid w:val="3A845E8F"/>
    <w:rsid w:val="3A8FA412"/>
    <w:rsid w:val="3AA9DC20"/>
    <w:rsid w:val="3AAB0576"/>
    <w:rsid w:val="3AACD6A0"/>
    <w:rsid w:val="3AB5E65D"/>
    <w:rsid w:val="3AB75D31"/>
    <w:rsid w:val="3AC16570"/>
    <w:rsid w:val="3ADABD1E"/>
    <w:rsid w:val="3ADE22C5"/>
    <w:rsid w:val="3AED16C2"/>
    <w:rsid w:val="3AEDF2F4"/>
    <w:rsid w:val="3AF5F209"/>
    <w:rsid w:val="3AFFC548"/>
    <w:rsid w:val="3B07215A"/>
    <w:rsid w:val="3B0F65C8"/>
    <w:rsid w:val="3B1CA8CD"/>
    <w:rsid w:val="3B227938"/>
    <w:rsid w:val="3B27AB13"/>
    <w:rsid w:val="3B2AB498"/>
    <w:rsid w:val="3B2FD4EB"/>
    <w:rsid w:val="3B412BB6"/>
    <w:rsid w:val="3B49B63E"/>
    <w:rsid w:val="3B597701"/>
    <w:rsid w:val="3B622DE6"/>
    <w:rsid w:val="3B694F6C"/>
    <w:rsid w:val="3B6F7006"/>
    <w:rsid w:val="3B75FBC8"/>
    <w:rsid w:val="3B7AE80B"/>
    <w:rsid w:val="3B8334C0"/>
    <w:rsid w:val="3B8EFE8A"/>
    <w:rsid w:val="3B90F21E"/>
    <w:rsid w:val="3BA5CF34"/>
    <w:rsid w:val="3BB3F814"/>
    <w:rsid w:val="3BB44B62"/>
    <w:rsid w:val="3BB5F074"/>
    <w:rsid w:val="3BB875E6"/>
    <w:rsid w:val="3BB8E338"/>
    <w:rsid w:val="3BBD92B5"/>
    <w:rsid w:val="3BBDFBA3"/>
    <w:rsid w:val="3BC1D85C"/>
    <w:rsid w:val="3BCED84C"/>
    <w:rsid w:val="3BD08595"/>
    <w:rsid w:val="3BDB3E38"/>
    <w:rsid w:val="3BDB7F87"/>
    <w:rsid w:val="3BE379E9"/>
    <w:rsid w:val="3BE4E8FC"/>
    <w:rsid w:val="3BEB82B0"/>
    <w:rsid w:val="3BF85671"/>
    <w:rsid w:val="3BFA7765"/>
    <w:rsid w:val="3BFD4875"/>
    <w:rsid w:val="3C00AC38"/>
    <w:rsid w:val="3C072552"/>
    <w:rsid w:val="3C11EB3D"/>
    <w:rsid w:val="3C1E898F"/>
    <w:rsid w:val="3C28C680"/>
    <w:rsid w:val="3C2AF25A"/>
    <w:rsid w:val="3C3586E0"/>
    <w:rsid w:val="3C38971F"/>
    <w:rsid w:val="3C458222"/>
    <w:rsid w:val="3C49F0B1"/>
    <w:rsid w:val="3C4A02C0"/>
    <w:rsid w:val="3C4A57D8"/>
    <w:rsid w:val="3C4C92CC"/>
    <w:rsid w:val="3C5096DC"/>
    <w:rsid w:val="3C605176"/>
    <w:rsid w:val="3C6202CC"/>
    <w:rsid w:val="3C65A8D1"/>
    <w:rsid w:val="3C673434"/>
    <w:rsid w:val="3C67A568"/>
    <w:rsid w:val="3C76A227"/>
    <w:rsid w:val="3C7AC2C9"/>
    <w:rsid w:val="3C857522"/>
    <w:rsid w:val="3C87CDF8"/>
    <w:rsid w:val="3C89F600"/>
    <w:rsid w:val="3C8D0373"/>
    <w:rsid w:val="3C8D130C"/>
    <w:rsid w:val="3C96D406"/>
    <w:rsid w:val="3C9AE1CA"/>
    <w:rsid w:val="3C9D00D8"/>
    <w:rsid w:val="3CA44B71"/>
    <w:rsid w:val="3CA9ECEE"/>
    <w:rsid w:val="3CABA727"/>
    <w:rsid w:val="3CB1817F"/>
    <w:rsid w:val="3CB22AC6"/>
    <w:rsid w:val="3CB25B9B"/>
    <w:rsid w:val="3CB2981B"/>
    <w:rsid w:val="3CC49B97"/>
    <w:rsid w:val="3CC7C91A"/>
    <w:rsid w:val="3CCC0934"/>
    <w:rsid w:val="3CCCA0BF"/>
    <w:rsid w:val="3CCFB629"/>
    <w:rsid w:val="3CD18082"/>
    <w:rsid w:val="3CD50A97"/>
    <w:rsid w:val="3CD6951F"/>
    <w:rsid w:val="3CEB5772"/>
    <w:rsid w:val="3CEF2DCB"/>
    <w:rsid w:val="3CF05BF4"/>
    <w:rsid w:val="3CF1E36B"/>
    <w:rsid w:val="3CFC2D5F"/>
    <w:rsid w:val="3D0336E0"/>
    <w:rsid w:val="3D06D505"/>
    <w:rsid w:val="3D22A2C0"/>
    <w:rsid w:val="3D2414D9"/>
    <w:rsid w:val="3D2CA6F7"/>
    <w:rsid w:val="3D2F4775"/>
    <w:rsid w:val="3D324C50"/>
    <w:rsid w:val="3D33BDEA"/>
    <w:rsid w:val="3D430603"/>
    <w:rsid w:val="3D54841D"/>
    <w:rsid w:val="3D57BEB8"/>
    <w:rsid w:val="3D5CFF7C"/>
    <w:rsid w:val="3D6060BC"/>
    <w:rsid w:val="3D61D914"/>
    <w:rsid w:val="3D64E9C2"/>
    <w:rsid w:val="3D69ACCE"/>
    <w:rsid w:val="3D703D89"/>
    <w:rsid w:val="3D72AB06"/>
    <w:rsid w:val="3D7781DE"/>
    <w:rsid w:val="3D846863"/>
    <w:rsid w:val="3D882EBF"/>
    <w:rsid w:val="3D8C7246"/>
    <w:rsid w:val="3D905A5D"/>
    <w:rsid w:val="3D932EF0"/>
    <w:rsid w:val="3D995476"/>
    <w:rsid w:val="3D9B6D16"/>
    <w:rsid w:val="3DA63076"/>
    <w:rsid w:val="3DA7686D"/>
    <w:rsid w:val="3DABD2FA"/>
    <w:rsid w:val="3DACB7B4"/>
    <w:rsid w:val="3DB4D21E"/>
    <w:rsid w:val="3DC2E045"/>
    <w:rsid w:val="3DC5AA68"/>
    <w:rsid w:val="3DE0EBDE"/>
    <w:rsid w:val="3DE1B827"/>
    <w:rsid w:val="3DE4E68C"/>
    <w:rsid w:val="3DF36875"/>
    <w:rsid w:val="3DF89326"/>
    <w:rsid w:val="3E048B56"/>
    <w:rsid w:val="3E1041F9"/>
    <w:rsid w:val="3E12752D"/>
    <w:rsid w:val="3E1DEFFA"/>
    <w:rsid w:val="3E213C37"/>
    <w:rsid w:val="3E2B8F5A"/>
    <w:rsid w:val="3E34E78A"/>
    <w:rsid w:val="3E3F2E9F"/>
    <w:rsid w:val="3E48D9CC"/>
    <w:rsid w:val="3E681F65"/>
    <w:rsid w:val="3E73D9EC"/>
    <w:rsid w:val="3E7E470D"/>
    <w:rsid w:val="3E7EA08B"/>
    <w:rsid w:val="3E80AFE7"/>
    <w:rsid w:val="3E826969"/>
    <w:rsid w:val="3E8552A3"/>
    <w:rsid w:val="3E8C5710"/>
    <w:rsid w:val="3E901EAA"/>
    <w:rsid w:val="3E9191A7"/>
    <w:rsid w:val="3EB0BFF2"/>
    <w:rsid w:val="3EB12B9E"/>
    <w:rsid w:val="3EBD7DB3"/>
    <w:rsid w:val="3ED00DAE"/>
    <w:rsid w:val="3ED2AAE9"/>
    <w:rsid w:val="3ED4EC55"/>
    <w:rsid w:val="3EDC0FF3"/>
    <w:rsid w:val="3EF5F0F8"/>
    <w:rsid w:val="3EF683D8"/>
    <w:rsid w:val="3F019243"/>
    <w:rsid w:val="3F01A472"/>
    <w:rsid w:val="3F03C5CE"/>
    <w:rsid w:val="3F0D9E93"/>
    <w:rsid w:val="3F0F6094"/>
    <w:rsid w:val="3F1D047F"/>
    <w:rsid w:val="3F2A3DA3"/>
    <w:rsid w:val="3F2AD5F2"/>
    <w:rsid w:val="3F2E0FA2"/>
    <w:rsid w:val="3F2ED20A"/>
    <w:rsid w:val="3F36B4B0"/>
    <w:rsid w:val="3F37207D"/>
    <w:rsid w:val="3F3CFCC6"/>
    <w:rsid w:val="3F3D49CD"/>
    <w:rsid w:val="3F480770"/>
    <w:rsid w:val="3F564B8C"/>
    <w:rsid w:val="3F5D751E"/>
    <w:rsid w:val="3F6EA486"/>
    <w:rsid w:val="3F6EE4A7"/>
    <w:rsid w:val="3F706530"/>
    <w:rsid w:val="3F85398D"/>
    <w:rsid w:val="3F8722CD"/>
    <w:rsid w:val="3F87D867"/>
    <w:rsid w:val="3F99457D"/>
    <w:rsid w:val="3FA162CC"/>
    <w:rsid w:val="3FA88A33"/>
    <w:rsid w:val="3FAB4953"/>
    <w:rsid w:val="3FBB4A82"/>
    <w:rsid w:val="3FBD4263"/>
    <w:rsid w:val="3FC768DB"/>
    <w:rsid w:val="3FCD73B5"/>
    <w:rsid w:val="3FD13017"/>
    <w:rsid w:val="3FD4D225"/>
    <w:rsid w:val="3FD8A7DB"/>
    <w:rsid w:val="3FDA167F"/>
    <w:rsid w:val="3FDAE68A"/>
    <w:rsid w:val="3FE4E621"/>
    <w:rsid w:val="3FF975D6"/>
    <w:rsid w:val="3FFCE6E3"/>
    <w:rsid w:val="3FFE1E0A"/>
    <w:rsid w:val="40051AA4"/>
    <w:rsid w:val="40092818"/>
    <w:rsid w:val="400BBE14"/>
    <w:rsid w:val="400FD97D"/>
    <w:rsid w:val="40106229"/>
    <w:rsid w:val="401535A7"/>
    <w:rsid w:val="4018A849"/>
    <w:rsid w:val="40240557"/>
    <w:rsid w:val="403AAB4F"/>
    <w:rsid w:val="403CDA0A"/>
    <w:rsid w:val="403E93DA"/>
    <w:rsid w:val="4058CB6F"/>
    <w:rsid w:val="405BBED0"/>
    <w:rsid w:val="406733E6"/>
    <w:rsid w:val="40684466"/>
    <w:rsid w:val="40759FA8"/>
    <w:rsid w:val="40821D93"/>
    <w:rsid w:val="408B4E18"/>
    <w:rsid w:val="40971096"/>
    <w:rsid w:val="409A1CD0"/>
    <w:rsid w:val="409FEDE3"/>
    <w:rsid w:val="40A2D031"/>
    <w:rsid w:val="40A35C5B"/>
    <w:rsid w:val="40BD4BDD"/>
    <w:rsid w:val="40C455DE"/>
    <w:rsid w:val="40C6E5F9"/>
    <w:rsid w:val="40C8DBC1"/>
    <w:rsid w:val="40C8FD59"/>
    <w:rsid w:val="40C9859C"/>
    <w:rsid w:val="40C9EEFD"/>
    <w:rsid w:val="40CB35D1"/>
    <w:rsid w:val="40DC8351"/>
    <w:rsid w:val="40E3C1A8"/>
    <w:rsid w:val="40E73765"/>
    <w:rsid w:val="4109E356"/>
    <w:rsid w:val="4111B1BE"/>
    <w:rsid w:val="4113A593"/>
    <w:rsid w:val="411BE28A"/>
    <w:rsid w:val="412F3868"/>
    <w:rsid w:val="412F424B"/>
    <w:rsid w:val="41313913"/>
    <w:rsid w:val="41325410"/>
    <w:rsid w:val="4134D754"/>
    <w:rsid w:val="41367A64"/>
    <w:rsid w:val="41446B15"/>
    <w:rsid w:val="414AB32E"/>
    <w:rsid w:val="414E40C7"/>
    <w:rsid w:val="4154431B"/>
    <w:rsid w:val="415F0329"/>
    <w:rsid w:val="4161155D"/>
    <w:rsid w:val="4163B719"/>
    <w:rsid w:val="41673B23"/>
    <w:rsid w:val="41719410"/>
    <w:rsid w:val="4178355B"/>
    <w:rsid w:val="417BE6CB"/>
    <w:rsid w:val="417E6613"/>
    <w:rsid w:val="4181EA56"/>
    <w:rsid w:val="4183FC5F"/>
    <w:rsid w:val="41ADCA37"/>
    <w:rsid w:val="41B3BA4A"/>
    <w:rsid w:val="41BDA88A"/>
    <w:rsid w:val="41CBE710"/>
    <w:rsid w:val="41D9CF8D"/>
    <w:rsid w:val="41DB236A"/>
    <w:rsid w:val="41DBC9B2"/>
    <w:rsid w:val="41DFB68A"/>
    <w:rsid w:val="41F22E62"/>
    <w:rsid w:val="41FCB7AE"/>
    <w:rsid w:val="41FD5E62"/>
    <w:rsid w:val="42032248"/>
    <w:rsid w:val="4207829A"/>
    <w:rsid w:val="42189723"/>
    <w:rsid w:val="421A4499"/>
    <w:rsid w:val="421D4C7A"/>
    <w:rsid w:val="421DB4B5"/>
    <w:rsid w:val="421EEDA9"/>
    <w:rsid w:val="4220AE45"/>
    <w:rsid w:val="4226086A"/>
    <w:rsid w:val="422E2F11"/>
    <w:rsid w:val="42333714"/>
    <w:rsid w:val="42341B4B"/>
    <w:rsid w:val="4238D36C"/>
    <w:rsid w:val="423C96D2"/>
    <w:rsid w:val="423DF9AB"/>
    <w:rsid w:val="42411E35"/>
    <w:rsid w:val="42414D88"/>
    <w:rsid w:val="424B8A24"/>
    <w:rsid w:val="426EBF48"/>
    <w:rsid w:val="427A2E06"/>
    <w:rsid w:val="428B71D9"/>
    <w:rsid w:val="428ED444"/>
    <w:rsid w:val="4295A24C"/>
    <w:rsid w:val="429BD65C"/>
    <w:rsid w:val="429F548D"/>
    <w:rsid w:val="42A2E33A"/>
    <w:rsid w:val="42A4FFC2"/>
    <w:rsid w:val="42B128E9"/>
    <w:rsid w:val="42B3F057"/>
    <w:rsid w:val="42C1209C"/>
    <w:rsid w:val="42C8DD46"/>
    <w:rsid w:val="42CCBB4F"/>
    <w:rsid w:val="42CCF47C"/>
    <w:rsid w:val="42DACE7E"/>
    <w:rsid w:val="42ED0BCE"/>
    <w:rsid w:val="430284E4"/>
    <w:rsid w:val="43158255"/>
    <w:rsid w:val="4316AF35"/>
    <w:rsid w:val="43194ED8"/>
    <w:rsid w:val="4319A74D"/>
    <w:rsid w:val="431D177A"/>
    <w:rsid w:val="433388BC"/>
    <w:rsid w:val="433CF919"/>
    <w:rsid w:val="43473566"/>
    <w:rsid w:val="4350CBC4"/>
    <w:rsid w:val="43562151"/>
    <w:rsid w:val="43661106"/>
    <w:rsid w:val="436CA5AD"/>
    <w:rsid w:val="436CDA20"/>
    <w:rsid w:val="4372C8B1"/>
    <w:rsid w:val="43824288"/>
    <w:rsid w:val="4386296E"/>
    <w:rsid w:val="438A2FD4"/>
    <w:rsid w:val="43916C85"/>
    <w:rsid w:val="43971719"/>
    <w:rsid w:val="439B35E6"/>
    <w:rsid w:val="43B82209"/>
    <w:rsid w:val="43C3C299"/>
    <w:rsid w:val="43D819C0"/>
    <w:rsid w:val="43DAB0BC"/>
    <w:rsid w:val="43DD5B62"/>
    <w:rsid w:val="43EAA147"/>
    <w:rsid w:val="43F01496"/>
    <w:rsid w:val="43F5047C"/>
    <w:rsid w:val="43F8AFA4"/>
    <w:rsid w:val="440684A6"/>
    <w:rsid w:val="440A81A0"/>
    <w:rsid w:val="440E1280"/>
    <w:rsid w:val="4420A416"/>
    <w:rsid w:val="4426B5CD"/>
    <w:rsid w:val="443D45B0"/>
    <w:rsid w:val="4444719B"/>
    <w:rsid w:val="44470153"/>
    <w:rsid w:val="444705EF"/>
    <w:rsid w:val="4447AC57"/>
    <w:rsid w:val="444D351C"/>
    <w:rsid w:val="4456BFE0"/>
    <w:rsid w:val="445F991F"/>
    <w:rsid w:val="446A2938"/>
    <w:rsid w:val="446A5BB8"/>
    <w:rsid w:val="447C28F0"/>
    <w:rsid w:val="44A5B32A"/>
    <w:rsid w:val="44BFEF48"/>
    <w:rsid w:val="44C2D9F4"/>
    <w:rsid w:val="44D071A4"/>
    <w:rsid w:val="44D11CBA"/>
    <w:rsid w:val="44D3EEF5"/>
    <w:rsid w:val="44D69A3D"/>
    <w:rsid w:val="44DCE3BB"/>
    <w:rsid w:val="44E3B788"/>
    <w:rsid w:val="44E62067"/>
    <w:rsid w:val="44F1ADB9"/>
    <w:rsid w:val="44F3C287"/>
    <w:rsid w:val="44F62D1F"/>
    <w:rsid w:val="44FA41B8"/>
    <w:rsid w:val="45005C5B"/>
    <w:rsid w:val="45051D31"/>
    <w:rsid w:val="45098331"/>
    <w:rsid w:val="4522FA2A"/>
    <w:rsid w:val="452DFC79"/>
    <w:rsid w:val="453285A7"/>
    <w:rsid w:val="45332269"/>
    <w:rsid w:val="453AEE38"/>
    <w:rsid w:val="453B2218"/>
    <w:rsid w:val="454964F1"/>
    <w:rsid w:val="454BDC90"/>
    <w:rsid w:val="4553136B"/>
    <w:rsid w:val="45546595"/>
    <w:rsid w:val="45547D60"/>
    <w:rsid w:val="4558FF3E"/>
    <w:rsid w:val="456341C3"/>
    <w:rsid w:val="456EA891"/>
    <w:rsid w:val="4572A1FE"/>
    <w:rsid w:val="4572AAEB"/>
    <w:rsid w:val="4573E338"/>
    <w:rsid w:val="4582D819"/>
    <w:rsid w:val="459408FD"/>
    <w:rsid w:val="4597137B"/>
    <w:rsid w:val="45A4D408"/>
    <w:rsid w:val="45A7613A"/>
    <w:rsid w:val="45AB4858"/>
    <w:rsid w:val="45B38BAF"/>
    <w:rsid w:val="45BF4949"/>
    <w:rsid w:val="45BFACBA"/>
    <w:rsid w:val="45CBD04F"/>
    <w:rsid w:val="45CFF4D9"/>
    <w:rsid w:val="45D00F07"/>
    <w:rsid w:val="45D5CA88"/>
    <w:rsid w:val="45D84B58"/>
    <w:rsid w:val="45E03223"/>
    <w:rsid w:val="45E2FD4B"/>
    <w:rsid w:val="45E9A58F"/>
    <w:rsid w:val="45ECB1DD"/>
    <w:rsid w:val="45EE428C"/>
    <w:rsid w:val="45F0A3EE"/>
    <w:rsid w:val="45F9A905"/>
    <w:rsid w:val="4606A16F"/>
    <w:rsid w:val="460928CF"/>
    <w:rsid w:val="46110760"/>
    <w:rsid w:val="46129712"/>
    <w:rsid w:val="46149859"/>
    <w:rsid w:val="462877B6"/>
    <w:rsid w:val="4630C87E"/>
    <w:rsid w:val="46379992"/>
    <w:rsid w:val="4637EE07"/>
    <w:rsid w:val="46575D44"/>
    <w:rsid w:val="46607A68"/>
    <w:rsid w:val="46664AEB"/>
    <w:rsid w:val="46724F3F"/>
    <w:rsid w:val="46750541"/>
    <w:rsid w:val="46785E82"/>
    <w:rsid w:val="467E4653"/>
    <w:rsid w:val="46820D62"/>
    <w:rsid w:val="4699CE0F"/>
    <w:rsid w:val="46A0869F"/>
    <w:rsid w:val="46A49A51"/>
    <w:rsid w:val="46A9C9D6"/>
    <w:rsid w:val="46B5FCCC"/>
    <w:rsid w:val="46B6AF49"/>
    <w:rsid w:val="46B92714"/>
    <w:rsid w:val="46C1B3EC"/>
    <w:rsid w:val="46C85A37"/>
    <w:rsid w:val="46CA2B2A"/>
    <w:rsid w:val="46CA744D"/>
    <w:rsid w:val="46D7A1DB"/>
    <w:rsid w:val="46F9D9A3"/>
    <w:rsid w:val="46FCDB3E"/>
    <w:rsid w:val="46FE5530"/>
    <w:rsid w:val="470562DE"/>
    <w:rsid w:val="4706E15D"/>
    <w:rsid w:val="4710549F"/>
    <w:rsid w:val="47115CD7"/>
    <w:rsid w:val="471D6E19"/>
    <w:rsid w:val="4744DDA4"/>
    <w:rsid w:val="475B7895"/>
    <w:rsid w:val="4761FB03"/>
    <w:rsid w:val="4772EEEF"/>
    <w:rsid w:val="47791877"/>
    <w:rsid w:val="477C9ECA"/>
    <w:rsid w:val="47864D62"/>
    <w:rsid w:val="478655FC"/>
    <w:rsid w:val="478F58C1"/>
    <w:rsid w:val="4790A8E1"/>
    <w:rsid w:val="4792A171"/>
    <w:rsid w:val="479B1543"/>
    <w:rsid w:val="47A53665"/>
    <w:rsid w:val="47A53D88"/>
    <w:rsid w:val="47A65626"/>
    <w:rsid w:val="47A9D086"/>
    <w:rsid w:val="47B01283"/>
    <w:rsid w:val="47B315EF"/>
    <w:rsid w:val="47BA28DB"/>
    <w:rsid w:val="47C338B6"/>
    <w:rsid w:val="47CB5297"/>
    <w:rsid w:val="47D794EC"/>
    <w:rsid w:val="47DCDB77"/>
    <w:rsid w:val="47E6E1A0"/>
    <w:rsid w:val="47E70BB6"/>
    <w:rsid w:val="47EA0380"/>
    <w:rsid w:val="47EA6901"/>
    <w:rsid w:val="47EBA8C5"/>
    <w:rsid w:val="47ECAB96"/>
    <w:rsid w:val="47F1AB76"/>
    <w:rsid w:val="4803198F"/>
    <w:rsid w:val="4807B499"/>
    <w:rsid w:val="480B71C4"/>
    <w:rsid w:val="48110BCA"/>
    <w:rsid w:val="4815C2D3"/>
    <w:rsid w:val="4824306F"/>
    <w:rsid w:val="48300946"/>
    <w:rsid w:val="4830AEAC"/>
    <w:rsid w:val="4832AFB6"/>
    <w:rsid w:val="48355CB2"/>
    <w:rsid w:val="48396C83"/>
    <w:rsid w:val="48413CE6"/>
    <w:rsid w:val="484CBC46"/>
    <w:rsid w:val="4865DAFF"/>
    <w:rsid w:val="48686789"/>
    <w:rsid w:val="486C0ADF"/>
    <w:rsid w:val="48717EB7"/>
    <w:rsid w:val="48725DC3"/>
    <w:rsid w:val="4884C030"/>
    <w:rsid w:val="48852736"/>
    <w:rsid w:val="488D160E"/>
    <w:rsid w:val="48933DBD"/>
    <w:rsid w:val="48944DC3"/>
    <w:rsid w:val="489C91BD"/>
    <w:rsid w:val="489F71FF"/>
    <w:rsid w:val="48AAACF8"/>
    <w:rsid w:val="48AB4190"/>
    <w:rsid w:val="48ADD08D"/>
    <w:rsid w:val="48B9E2A2"/>
    <w:rsid w:val="48C8FE79"/>
    <w:rsid w:val="48CF7FF5"/>
    <w:rsid w:val="48D468BD"/>
    <w:rsid w:val="48D4B96A"/>
    <w:rsid w:val="48D5FCDF"/>
    <w:rsid w:val="48E91368"/>
    <w:rsid w:val="48E9A6DE"/>
    <w:rsid w:val="48EB9BC0"/>
    <w:rsid w:val="48F1CE8C"/>
    <w:rsid w:val="48F85F63"/>
    <w:rsid w:val="48F89286"/>
    <w:rsid w:val="49076F2B"/>
    <w:rsid w:val="4907AFCB"/>
    <w:rsid w:val="49080559"/>
    <w:rsid w:val="490C2DA4"/>
    <w:rsid w:val="4913997A"/>
    <w:rsid w:val="49146FAD"/>
    <w:rsid w:val="49157643"/>
    <w:rsid w:val="491FB5D9"/>
    <w:rsid w:val="4929CF3E"/>
    <w:rsid w:val="493B75F4"/>
    <w:rsid w:val="493BF09C"/>
    <w:rsid w:val="493F842E"/>
    <w:rsid w:val="494336B5"/>
    <w:rsid w:val="49498287"/>
    <w:rsid w:val="494EAB1F"/>
    <w:rsid w:val="495F1D1D"/>
    <w:rsid w:val="49685A89"/>
    <w:rsid w:val="4968F810"/>
    <w:rsid w:val="49852A06"/>
    <w:rsid w:val="4989495D"/>
    <w:rsid w:val="498B3C7A"/>
    <w:rsid w:val="4995A33C"/>
    <w:rsid w:val="49991C1E"/>
    <w:rsid w:val="499D84F4"/>
    <w:rsid w:val="49A68D50"/>
    <w:rsid w:val="49AB0E64"/>
    <w:rsid w:val="49B31FFE"/>
    <w:rsid w:val="49B69C61"/>
    <w:rsid w:val="49BBF041"/>
    <w:rsid w:val="49C94CC5"/>
    <w:rsid w:val="49C99F09"/>
    <w:rsid w:val="49DD13CC"/>
    <w:rsid w:val="49E6A3D8"/>
    <w:rsid w:val="49F51D38"/>
    <w:rsid w:val="49F67E5C"/>
    <w:rsid w:val="49F8A1C1"/>
    <w:rsid w:val="4A0342B2"/>
    <w:rsid w:val="4A084CF3"/>
    <w:rsid w:val="4A0A5285"/>
    <w:rsid w:val="4A0DD472"/>
    <w:rsid w:val="4A0EF8F5"/>
    <w:rsid w:val="4A1CCED5"/>
    <w:rsid w:val="4A2A4869"/>
    <w:rsid w:val="4A2A94E3"/>
    <w:rsid w:val="4A37BDB4"/>
    <w:rsid w:val="4A389DEB"/>
    <w:rsid w:val="4A3E6B1D"/>
    <w:rsid w:val="4A4A9E86"/>
    <w:rsid w:val="4A4B06F3"/>
    <w:rsid w:val="4A4FF4A9"/>
    <w:rsid w:val="4A53E44F"/>
    <w:rsid w:val="4A5646DE"/>
    <w:rsid w:val="4A5749FA"/>
    <w:rsid w:val="4A76DED4"/>
    <w:rsid w:val="4A788BE4"/>
    <w:rsid w:val="4A7AE48C"/>
    <w:rsid w:val="4A7B21F1"/>
    <w:rsid w:val="4A84E8B6"/>
    <w:rsid w:val="4A8AB831"/>
    <w:rsid w:val="4A91B37C"/>
    <w:rsid w:val="4AA83525"/>
    <w:rsid w:val="4AB055A8"/>
    <w:rsid w:val="4AB28B52"/>
    <w:rsid w:val="4AB78285"/>
    <w:rsid w:val="4ABAF786"/>
    <w:rsid w:val="4ABDF8A1"/>
    <w:rsid w:val="4AC18D14"/>
    <w:rsid w:val="4AC251C7"/>
    <w:rsid w:val="4ACC65EF"/>
    <w:rsid w:val="4AD06703"/>
    <w:rsid w:val="4AD2F0E1"/>
    <w:rsid w:val="4AE87846"/>
    <w:rsid w:val="4AEE93C5"/>
    <w:rsid w:val="4AF72FBF"/>
    <w:rsid w:val="4B03B9EE"/>
    <w:rsid w:val="4B08B545"/>
    <w:rsid w:val="4B08F53E"/>
    <w:rsid w:val="4B095F0C"/>
    <w:rsid w:val="4B0E7B8A"/>
    <w:rsid w:val="4B1657B0"/>
    <w:rsid w:val="4B1E0207"/>
    <w:rsid w:val="4B1E69C4"/>
    <w:rsid w:val="4B287952"/>
    <w:rsid w:val="4B42BC4B"/>
    <w:rsid w:val="4B43ED55"/>
    <w:rsid w:val="4B4E9654"/>
    <w:rsid w:val="4B4F019E"/>
    <w:rsid w:val="4B4FF71C"/>
    <w:rsid w:val="4B52F4E7"/>
    <w:rsid w:val="4B58551C"/>
    <w:rsid w:val="4B5BD76E"/>
    <w:rsid w:val="4B5C94B0"/>
    <w:rsid w:val="4B5E3CB4"/>
    <w:rsid w:val="4B6A2F86"/>
    <w:rsid w:val="4B722B57"/>
    <w:rsid w:val="4B86F1B1"/>
    <w:rsid w:val="4B8932F2"/>
    <w:rsid w:val="4B8A9B6C"/>
    <w:rsid w:val="4B8B8490"/>
    <w:rsid w:val="4B8D5297"/>
    <w:rsid w:val="4B8F9CFC"/>
    <w:rsid w:val="4B8FEE9F"/>
    <w:rsid w:val="4B90C4F1"/>
    <w:rsid w:val="4B94C102"/>
    <w:rsid w:val="4BA2E959"/>
    <w:rsid w:val="4BA9496A"/>
    <w:rsid w:val="4BAD3469"/>
    <w:rsid w:val="4BB55F16"/>
    <w:rsid w:val="4BB673C6"/>
    <w:rsid w:val="4BC13DEE"/>
    <w:rsid w:val="4BC23A36"/>
    <w:rsid w:val="4BD0334C"/>
    <w:rsid w:val="4BD249E7"/>
    <w:rsid w:val="4BD3256C"/>
    <w:rsid w:val="4BE4159A"/>
    <w:rsid w:val="4BEFCC8D"/>
    <w:rsid w:val="4BF27180"/>
    <w:rsid w:val="4BF5949A"/>
    <w:rsid w:val="4BF854C0"/>
    <w:rsid w:val="4BFE0CE9"/>
    <w:rsid w:val="4C0879D8"/>
    <w:rsid w:val="4C0A8D49"/>
    <w:rsid w:val="4C0B6C01"/>
    <w:rsid w:val="4C129924"/>
    <w:rsid w:val="4C17DFF5"/>
    <w:rsid w:val="4C1B15C9"/>
    <w:rsid w:val="4C24CBF7"/>
    <w:rsid w:val="4C28647C"/>
    <w:rsid w:val="4C3839F1"/>
    <w:rsid w:val="4C4B4F03"/>
    <w:rsid w:val="4C56F687"/>
    <w:rsid w:val="4C58B560"/>
    <w:rsid w:val="4C61721F"/>
    <w:rsid w:val="4C6A3D01"/>
    <w:rsid w:val="4C7A8E99"/>
    <w:rsid w:val="4C7AFA4F"/>
    <w:rsid w:val="4C8111EA"/>
    <w:rsid w:val="4C816256"/>
    <w:rsid w:val="4C860715"/>
    <w:rsid w:val="4C865D37"/>
    <w:rsid w:val="4C8A4956"/>
    <w:rsid w:val="4C8C7129"/>
    <w:rsid w:val="4C901D74"/>
    <w:rsid w:val="4C90F9E1"/>
    <w:rsid w:val="4C92748A"/>
    <w:rsid w:val="4C980D0D"/>
    <w:rsid w:val="4C999E2A"/>
    <w:rsid w:val="4CA09095"/>
    <w:rsid w:val="4CA32C59"/>
    <w:rsid w:val="4CC24078"/>
    <w:rsid w:val="4CC4B7CD"/>
    <w:rsid w:val="4CC70808"/>
    <w:rsid w:val="4CC865B3"/>
    <w:rsid w:val="4CC8AAD3"/>
    <w:rsid w:val="4CD6AB49"/>
    <w:rsid w:val="4CDAEAEA"/>
    <w:rsid w:val="4CDEC243"/>
    <w:rsid w:val="4CE42A5E"/>
    <w:rsid w:val="4CE79E96"/>
    <w:rsid w:val="4CE8BBDF"/>
    <w:rsid w:val="4CEB09D6"/>
    <w:rsid w:val="4CF75A7B"/>
    <w:rsid w:val="4D038606"/>
    <w:rsid w:val="4D06FD32"/>
    <w:rsid w:val="4D0B5E62"/>
    <w:rsid w:val="4D25F8C1"/>
    <w:rsid w:val="4D26AE7D"/>
    <w:rsid w:val="4D2C1709"/>
    <w:rsid w:val="4D35100D"/>
    <w:rsid w:val="4D367141"/>
    <w:rsid w:val="4D3D73F3"/>
    <w:rsid w:val="4D409C27"/>
    <w:rsid w:val="4D52E56B"/>
    <w:rsid w:val="4D5FC9F0"/>
    <w:rsid w:val="4D615FBA"/>
    <w:rsid w:val="4D623897"/>
    <w:rsid w:val="4D69CDC1"/>
    <w:rsid w:val="4D7B0A9B"/>
    <w:rsid w:val="4D87C3EA"/>
    <w:rsid w:val="4D889D58"/>
    <w:rsid w:val="4D88FE42"/>
    <w:rsid w:val="4D8F5629"/>
    <w:rsid w:val="4DA2F425"/>
    <w:rsid w:val="4DA5EB14"/>
    <w:rsid w:val="4DA9378F"/>
    <w:rsid w:val="4DAFCDF8"/>
    <w:rsid w:val="4DB46436"/>
    <w:rsid w:val="4DB70800"/>
    <w:rsid w:val="4DC69682"/>
    <w:rsid w:val="4DCBA6E9"/>
    <w:rsid w:val="4DCCD178"/>
    <w:rsid w:val="4DCFE468"/>
    <w:rsid w:val="4DE5172B"/>
    <w:rsid w:val="4DEBD679"/>
    <w:rsid w:val="4DEDCC95"/>
    <w:rsid w:val="4DEEDD97"/>
    <w:rsid w:val="4DF991FC"/>
    <w:rsid w:val="4DF9DD0B"/>
    <w:rsid w:val="4DFF05BE"/>
    <w:rsid w:val="4E0737C0"/>
    <w:rsid w:val="4E0B2CA8"/>
    <w:rsid w:val="4E0D2F69"/>
    <w:rsid w:val="4E12EB13"/>
    <w:rsid w:val="4E1E12AD"/>
    <w:rsid w:val="4E22E584"/>
    <w:rsid w:val="4E267618"/>
    <w:rsid w:val="4E38AE9C"/>
    <w:rsid w:val="4E3B38A6"/>
    <w:rsid w:val="4E4425F4"/>
    <w:rsid w:val="4E497D10"/>
    <w:rsid w:val="4E4AF41E"/>
    <w:rsid w:val="4E55206A"/>
    <w:rsid w:val="4E586478"/>
    <w:rsid w:val="4E5A204C"/>
    <w:rsid w:val="4E5B8273"/>
    <w:rsid w:val="4E5DE86E"/>
    <w:rsid w:val="4E610207"/>
    <w:rsid w:val="4E6834C6"/>
    <w:rsid w:val="4E6A11B1"/>
    <w:rsid w:val="4E6B75EE"/>
    <w:rsid w:val="4E753D30"/>
    <w:rsid w:val="4E772FE9"/>
    <w:rsid w:val="4E774BCC"/>
    <w:rsid w:val="4E79EA64"/>
    <w:rsid w:val="4E88550D"/>
    <w:rsid w:val="4E8B9831"/>
    <w:rsid w:val="4E8DF7EF"/>
    <w:rsid w:val="4E982A91"/>
    <w:rsid w:val="4E98E6CA"/>
    <w:rsid w:val="4E9AF89F"/>
    <w:rsid w:val="4E9BA142"/>
    <w:rsid w:val="4EA8C23E"/>
    <w:rsid w:val="4EA9D960"/>
    <w:rsid w:val="4EB37E40"/>
    <w:rsid w:val="4EB5A66C"/>
    <w:rsid w:val="4EB93615"/>
    <w:rsid w:val="4EC52468"/>
    <w:rsid w:val="4EC54597"/>
    <w:rsid w:val="4EC643E7"/>
    <w:rsid w:val="4ECFA99D"/>
    <w:rsid w:val="4ED753A1"/>
    <w:rsid w:val="4EDF66AA"/>
    <w:rsid w:val="4EE24FE1"/>
    <w:rsid w:val="4EEB22B0"/>
    <w:rsid w:val="4EEB2C47"/>
    <w:rsid w:val="4EEB49B7"/>
    <w:rsid w:val="4EFD00B2"/>
    <w:rsid w:val="4F02A489"/>
    <w:rsid w:val="4F111139"/>
    <w:rsid w:val="4F1217AA"/>
    <w:rsid w:val="4F15ECC2"/>
    <w:rsid w:val="4F1AF9CA"/>
    <w:rsid w:val="4F1B324D"/>
    <w:rsid w:val="4F205858"/>
    <w:rsid w:val="4F244267"/>
    <w:rsid w:val="4F2AC174"/>
    <w:rsid w:val="4F2C0456"/>
    <w:rsid w:val="4F491832"/>
    <w:rsid w:val="4F5446C1"/>
    <w:rsid w:val="4F553E89"/>
    <w:rsid w:val="4F5AC596"/>
    <w:rsid w:val="4F64526D"/>
    <w:rsid w:val="4F6A9B5A"/>
    <w:rsid w:val="4F871648"/>
    <w:rsid w:val="4F8A99A6"/>
    <w:rsid w:val="4F8D247F"/>
    <w:rsid w:val="4F9D226B"/>
    <w:rsid w:val="4FA1C57F"/>
    <w:rsid w:val="4FA47B82"/>
    <w:rsid w:val="4FA8048C"/>
    <w:rsid w:val="4FAB3F91"/>
    <w:rsid w:val="4FADC6CE"/>
    <w:rsid w:val="4FB97A0D"/>
    <w:rsid w:val="4FB9FF4F"/>
    <w:rsid w:val="4FBD1FDC"/>
    <w:rsid w:val="4FC7A926"/>
    <w:rsid w:val="4FC83356"/>
    <w:rsid w:val="4FCED108"/>
    <w:rsid w:val="4FCF3F95"/>
    <w:rsid w:val="4FCFABAA"/>
    <w:rsid w:val="4FD1754E"/>
    <w:rsid w:val="4FDE152A"/>
    <w:rsid w:val="4FDF0C5E"/>
    <w:rsid w:val="4FE50DCE"/>
    <w:rsid w:val="4FE89143"/>
    <w:rsid w:val="4FF85DB3"/>
    <w:rsid w:val="500F616D"/>
    <w:rsid w:val="5018F537"/>
    <w:rsid w:val="501B009B"/>
    <w:rsid w:val="502904CF"/>
    <w:rsid w:val="503754FE"/>
    <w:rsid w:val="503ADFC7"/>
    <w:rsid w:val="5042DC33"/>
    <w:rsid w:val="504A7993"/>
    <w:rsid w:val="504EA585"/>
    <w:rsid w:val="505AEA7C"/>
    <w:rsid w:val="5063FF96"/>
    <w:rsid w:val="50680F54"/>
    <w:rsid w:val="5075B907"/>
    <w:rsid w:val="507E0075"/>
    <w:rsid w:val="5086CD04"/>
    <w:rsid w:val="509243D0"/>
    <w:rsid w:val="509539DD"/>
    <w:rsid w:val="50969963"/>
    <w:rsid w:val="509A4CB0"/>
    <w:rsid w:val="509C7083"/>
    <w:rsid w:val="50ADAF3D"/>
    <w:rsid w:val="50B5182E"/>
    <w:rsid w:val="50C99DDE"/>
    <w:rsid w:val="50CB69B7"/>
    <w:rsid w:val="50CCF2F0"/>
    <w:rsid w:val="50CF7AD1"/>
    <w:rsid w:val="50D15C23"/>
    <w:rsid w:val="50D648CB"/>
    <w:rsid w:val="50D9569F"/>
    <w:rsid w:val="50DCA3E0"/>
    <w:rsid w:val="50DCE8DE"/>
    <w:rsid w:val="50DD91B7"/>
    <w:rsid w:val="50EE5BF0"/>
    <w:rsid w:val="50F0DA2D"/>
    <w:rsid w:val="50F3AB69"/>
    <w:rsid w:val="5103B531"/>
    <w:rsid w:val="51083524"/>
    <w:rsid w:val="5112F7A4"/>
    <w:rsid w:val="5115DE20"/>
    <w:rsid w:val="51183FD0"/>
    <w:rsid w:val="512A05AB"/>
    <w:rsid w:val="5146A36B"/>
    <w:rsid w:val="51471C8B"/>
    <w:rsid w:val="515D8E05"/>
    <w:rsid w:val="51659D05"/>
    <w:rsid w:val="5182CCB7"/>
    <w:rsid w:val="51858C47"/>
    <w:rsid w:val="518ECBBD"/>
    <w:rsid w:val="51902A07"/>
    <w:rsid w:val="5196D245"/>
    <w:rsid w:val="519F9BEA"/>
    <w:rsid w:val="51B229B3"/>
    <w:rsid w:val="51C67630"/>
    <w:rsid w:val="51CE4B10"/>
    <w:rsid w:val="51CEA9FB"/>
    <w:rsid w:val="51D8E784"/>
    <w:rsid w:val="51D9881B"/>
    <w:rsid w:val="51E207CA"/>
    <w:rsid w:val="51E69488"/>
    <w:rsid w:val="51E961F4"/>
    <w:rsid w:val="51F5DC8C"/>
    <w:rsid w:val="51FCB430"/>
    <w:rsid w:val="520EB546"/>
    <w:rsid w:val="52283AF7"/>
    <w:rsid w:val="522D4A4F"/>
    <w:rsid w:val="5232E174"/>
    <w:rsid w:val="523667ED"/>
    <w:rsid w:val="52370623"/>
    <w:rsid w:val="5248A1D9"/>
    <w:rsid w:val="524C3154"/>
    <w:rsid w:val="5254C4AE"/>
    <w:rsid w:val="52553939"/>
    <w:rsid w:val="525C03AE"/>
    <w:rsid w:val="52670720"/>
    <w:rsid w:val="526C8EB1"/>
    <w:rsid w:val="526E14AE"/>
    <w:rsid w:val="5278F198"/>
    <w:rsid w:val="527B43B4"/>
    <w:rsid w:val="528EAF6A"/>
    <w:rsid w:val="529212C5"/>
    <w:rsid w:val="5295F2D1"/>
    <w:rsid w:val="529820EB"/>
    <w:rsid w:val="529AE6FB"/>
    <w:rsid w:val="529C551E"/>
    <w:rsid w:val="52A3A7E4"/>
    <w:rsid w:val="52AFA8F2"/>
    <w:rsid w:val="52B1EC47"/>
    <w:rsid w:val="52B4239E"/>
    <w:rsid w:val="52BE65E4"/>
    <w:rsid w:val="52BFE7C3"/>
    <w:rsid w:val="52C6E3B2"/>
    <w:rsid w:val="52CA803E"/>
    <w:rsid w:val="52D056D4"/>
    <w:rsid w:val="52D2E89E"/>
    <w:rsid w:val="52DF2A4B"/>
    <w:rsid w:val="52EB8746"/>
    <w:rsid w:val="52EF904C"/>
    <w:rsid w:val="52FF2991"/>
    <w:rsid w:val="53048F3C"/>
    <w:rsid w:val="53049DAD"/>
    <w:rsid w:val="5307DA6A"/>
    <w:rsid w:val="53093810"/>
    <w:rsid w:val="530A1A6F"/>
    <w:rsid w:val="530CD8AB"/>
    <w:rsid w:val="530F0314"/>
    <w:rsid w:val="5319B8F7"/>
    <w:rsid w:val="5335A0A4"/>
    <w:rsid w:val="533D7C8F"/>
    <w:rsid w:val="5351D762"/>
    <w:rsid w:val="536F4845"/>
    <w:rsid w:val="536FBCE5"/>
    <w:rsid w:val="53714575"/>
    <w:rsid w:val="537A5E03"/>
    <w:rsid w:val="5382F74F"/>
    <w:rsid w:val="5387E00C"/>
    <w:rsid w:val="538EE3D3"/>
    <w:rsid w:val="53B2C99A"/>
    <w:rsid w:val="53BFFBAE"/>
    <w:rsid w:val="53C63A90"/>
    <w:rsid w:val="53CC2B0A"/>
    <w:rsid w:val="53CFB1D6"/>
    <w:rsid w:val="53DF5B5A"/>
    <w:rsid w:val="53F58460"/>
    <w:rsid w:val="53FE45FE"/>
    <w:rsid w:val="54058A43"/>
    <w:rsid w:val="540A6F3D"/>
    <w:rsid w:val="541E89CB"/>
    <w:rsid w:val="5420F37A"/>
    <w:rsid w:val="5433E050"/>
    <w:rsid w:val="5438618D"/>
    <w:rsid w:val="5440190C"/>
    <w:rsid w:val="5443A63E"/>
    <w:rsid w:val="544AF3FD"/>
    <w:rsid w:val="544CC353"/>
    <w:rsid w:val="5450104D"/>
    <w:rsid w:val="5452E6DC"/>
    <w:rsid w:val="5455624E"/>
    <w:rsid w:val="546B1943"/>
    <w:rsid w:val="5483AC03"/>
    <w:rsid w:val="5484FA0F"/>
    <w:rsid w:val="54853CE2"/>
    <w:rsid w:val="54868A82"/>
    <w:rsid w:val="548B341E"/>
    <w:rsid w:val="5494E735"/>
    <w:rsid w:val="54B24AE6"/>
    <w:rsid w:val="54B292F3"/>
    <w:rsid w:val="54B7A241"/>
    <w:rsid w:val="54B7CE76"/>
    <w:rsid w:val="54BBA58E"/>
    <w:rsid w:val="54C0228C"/>
    <w:rsid w:val="54C2CE8F"/>
    <w:rsid w:val="54C5B82E"/>
    <w:rsid w:val="54D16FE5"/>
    <w:rsid w:val="54D3660C"/>
    <w:rsid w:val="54D71E20"/>
    <w:rsid w:val="54D770FA"/>
    <w:rsid w:val="54DAAA53"/>
    <w:rsid w:val="54DB3FB2"/>
    <w:rsid w:val="54E10F4A"/>
    <w:rsid w:val="54E5E894"/>
    <w:rsid w:val="54E786B0"/>
    <w:rsid w:val="54EA0CC1"/>
    <w:rsid w:val="54EC4CC4"/>
    <w:rsid w:val="54EF5195"/>
    <w:rsid w:val="54F03198"/>
    <w:rsid w:val="54F47769"/>
    <w:rsid w:val="55010428"/>
    <w:rsid w:val="5502385B"/>
    <w:rsid w:val="55038161"/>
    <w:rsid w:val="55210ACF"/>
    <w:rsid w:val="55350FE0"/>
    <w:rsid w:val="553D7708"/>
    <w:rsid w:val="55472ABF"/>
    <w:rsid w:val="55476572"/>
    <w:rsid w:val="554D254F"/>
    <w:rsid w:val="555326EF"/>
    <w:rsid w:val="55555241"/>
    <w:rsid w:val="556301AB"/>
    <w:rsid w:val="556918D4"/>
    <w:rsid w:val="556C8782"/>
    <w:rsid w:val="556CD834"/>
    <w:rsid w:val="556F1B67"/>
    <w:rsid w:val="55795E90"/>
    <w:rsid w:val="557B825C"/>
    <w:rsid w:val="55AFAD5C"/>
    <w:rsid w:val="55B24798"/>
    <w:rsid w:val="55B9B0F0"/>
    <w:rsid w:val="55BAEF3E"/>
    <w:rsid w:val="55BCD07A"/>
    <w:rsid w:val="55C42BEF"/>
    <w:rsid w:val="55CDEFCB"/>
    <w:rsid w:val="55FA6E69"/>
    <w:rsid w:val="56022200"/>
    <w:rsid w:val="5607C1A7"/>
    <w:rsid w:val="560FD636"/>
    <w:rsid w:val="5612F1CF"/>
    <w:rsid w:val="561733E3"/>
    <w:rsid w:val="561B3519"/>
    <w:rsid w:val="561C298C"/>
    <w:rsid w:val="562259F8"/>
    <w:rsid w:val="562773FA"/>
    <w:rsid w:val="56356160"/>
    <w:rsid w:val="56414CC9"/>
    <w:rsid w:val="564764BF"/>
    <w:rsid w:val="564E29BD"/>
    <w:rsid w:val="564EFA28"/>
    <w:rsid w:val="5650CAC4"/>
    <w:rsid w:val="5650EDD3"/>
    <w:rsid w:val="5662F6A0"/>
    <w:rsid w:val="5669EBE2"/>
    <w:rsid w:val="56730BB5"/>
    <w:rsid w:val="56749225"/>
    <w:rsid w:val="5677D4AF"/>
    <w:rsid w:val="568121E2"/>
    <w:rsid w:val="56858D70"/>
    <w:rsid w:val="5692544A"/>
    <w:rsid w:val="5697DB42"/>
    <w:rsid w:val="569B4DDE"/>
    <w:rsid w:val="56A8FD37"/>
    <w:rsid w:val="56AA51F4"/>
    <w:rsid w:val="56B7B183"/>
    <w:rsid w:val="56B7C221"/>
    <w:rsid w:val="56B830FD"/>
    <w:rsid w:val="56BB6BB1"/>
    <w:rsid w:val="56BC57A8"/>
    <w:rsid w:val="56BCCAC7"/>
    <w:rsid w:val="56D89636"/>
    <w:rsid w:val="56E75E7D"/>
    <w:rsid w:val="56F205F6"/>
    <w:rsid w:val="56F64B72"/>
    <w:rsid w:val="56F7E20F"/>
    <w:rsid w:val="570A2E3A"/>
    <w:rsid w:val="5718DC2C"/>
    <w:rsid w:val="5727B529"/>
    <w:rsid w:val="57280B8B"/>
    <w:rsid w:val="5729F90A"/>
    <w:rsid w:val="572B8904"/>
    <w:rsid w:val="572EED98"/>
    <w:rsid w:val="57307B80"/>
    <w:rsid w:val="5730E350"/>
    <w:rsid w:val="573314FE"/>
    <w:rsid w:val="573C3D04"/>
    <w:rsid w:val="574C3A57"/>
    <w:rsid w:val="5758E503"/>
    <w:rsid w:val="5759645A"/>
    <w:rsid w:val="576E3C53"/>
    <w:rsid w:val="57728918"/>
    <w:rsid w:val="577C1471"/>
    <w:rsid w:val="577E332A"/>
    <w:rsid w:val="5785DE94"/>
    <w:rsid w:val="5785F9AC"/>
    <w:rsid w:val="578FE584"/>
    <w:rsid w:val="57931234"/>
    <w:rsid w:val="5795F9EA"/>
    <w:rsid w:val="57962B9C"/>
    <w:rsid w:val="57976720"/>
    <w:rsid w:val="579B73B9"/>
    <w:rsid w:val="57A03448"/>
    <w:rsid w:val="57A099D6"/>
    <w:rsid w:val="57A6FBB4"/>
    <w:rsid w:val="57AA1EAA"/>
    <w:rsid w:val="57ABF73F"/>
    <w:rsid w:val="57AEDCC2"/>
    <w:rsid w:val="57B5D9AC"/>
    <w:rsid w:val="57B8E253"/>
    <w:rsid w:val="57BB8CEE"/>
    <w:rsid w:val="57C2CC4B"/>
    <w:rsid w:val="57CFD8F5"/>
    <w:rsid w:val="57D5E992"/>
    <w:rsid w:val="57D776E6"/>
    <w:rsid w:val="57D8DBAE"/>
    <w:rsid w:val="57ED09DE"/>
    <w:rsid w:val="57F0BBA5"/>
    <w:rsid w:val="57F150A8"/>
    <w:rsid w:val="58013031"/>
    <w:rsid w:val="580B6CB5"/>
    <w:rsid w:val="580E3780"/>
    <w:rsid w:val="58178223"/>
    <w:rsid w:val="5817C518"/>
    <w:rsid w:val="58205128"/>
    <w:rsid w:val="583507AB"/>
    <w:rsid w:val="58360A40"/>
    <w:rsid w:val="58396667"/>
    <w:rsid w:val="5841FE7B"/>
    <w:rsid w:val="58432742"/>
    <w:rsid w:val="5847B1F7"/>
    <w:rsid w:val="584EF5F9"/>
    <w:rsid w:val="5853B883"/>
    <w:rsid w:val="58551B2E"/>
    <w:rsid w:val="58599CCE"/>
    <w:rsid w:val="585A4ACA"/>
    <w:rsid w:val="585A9EE6"/>
    <w:rsid w:val="586548A4"/>
    <w:rsid w:val="58659FCB"/>
    <w:rsid w:val="58699FCF"/>
    <w:rsid w:val="586AA3D3"/>
    <w:rsid w:val="586AAEC7"/>
    <w:rsid w:val="586C4AAC"/>
    <w:rsid w:val="5881AC68"/>
    <w:rsid w:val="58896B68"/>
    <w:rsid w:val="588F3C7A"/>
    <w:rsid w:val="5890FC33"/>
    <w:rsid w:val="589500B0"/>
    <w:rsid w:val="589E4683"/>
    <w:rsid w:val="58A39D0C"/>
    <w:rsid w:val="58CCE462"/>
    <w:rsid w:val="58D2B465"/>
    <w:rsid w:val="58E13A8C"/>
    <w:rsid w:val="58E952C4"/>
    <w:rsid w:val="58EB5898"/>
    <w:rsid w:val="58F8E82E"/>
    <w:rsid w:val="590A24D0"/>
    <w:rsid w:val="590C1725"/>
    <w:rsid w:val="5913644C"/>
    <w:rsid w:val="5929D7B2"/>
    <w:rsid w:val="592E6CC3"/>
    <w:rsid w:val="59327718"/>
    <w:rsid w:val="593BF5FC"/>
    <w:rsid w:val="59424F79"/>
    <w:rsid w:val="594E6292"/>
    <w:rsid w:val="5952D15C"/>
    <w:rsid w:val="59579315"/>
    <w:rsid w:val="595DB482"/>
    <w:rsid w:val="59638242"/>
    <w:rsid w:val="596CD896"/>
    <w:rsid w:val="59713561"/>
    <w:rsid w:val="597C449B"/>
    <w:rsid w:val="597D9D31"/>
    <w:rsid w:val="59848EE2"/>
    <w:rsid w:val="59898633"/>
    <w:rsid w:val="5994AF5B"/>
    <w:rsid w:val="5995CB39"/>
    <w:rsid w:val="599803F9"/>
    <w:rsid w:val="59A41A31"/>
    <w:rsid w:val="59A81DBC"/>
    <w:rsid w:val="59ABD27C"/>
    <w:rsid w:val="59B0186F"/>
    <w:rsid w:val="59C16382"/>
    <w:rsid w:val="59CD2CAE"/>
    <w:rsid w:val="59CE59B9"/>
    <w:rsid w:val="59CFFB10"/>
    <w:rsid w:val="59DCBF75"/>
    <w:rsid w:val="59F67861"/>
    <w:rsid w:val="59FB4E34"/>
    <w:rsid w:val="5A05F948"/>
    <w:rsid w:val="5A06897D"/>
    <w:rsid w:val="5A16A5E7"/>
    <w:rsid w:val="5A1EB2F5"/>
    <w:rsid w:val="5A20EC76"/>
    <w:rsid w:val="5A28964D"/>
    <w:rsid w:val="5A2D55B0"/>
    <w:rsid w:val="5A30ACD4"/>
    <w:rsid w:val="5A33A764"/>
    <w:rsid w:val="5A33A978"/>
    <w:rsid w:val="5A358467"/>
    <w:rsid w:val="5A393E40"/>
    <w:rsid w:val="5A401542"/>
    <w:rsid w:val="5A4DFD60"/>
    <w:rsid w:val="5A5BFC54"/>
    <w:rsid w:val="5A5D6F45"/>
    <w:rsid w:val="5A642687"/>
    <w:rsid w:val="5A68E408"/>
    <w:rsid w:val="5A6AA008"/>
    <w:rsid w:val="5A710BEA"/>
    <w:rsid w:val="5A7A50E4"/>
    <w:rsid w:val="5A87C204"/>
    <w:rsid w:val="5A8E52DF"/>
    <w:rsid w:val="5A9C65E5"/>
    <w:rsid w:val="5A9F45CF"/>
    <w:rsid w:val="5AA94F8D"/>
    <w:rsid w:val="5ABF03FC"/>
    <w:rsid w:val="5ACBA5FA"/>
    <w:rsid w:val="5ACD5C32"/>
    <w:rsid w:val="5AD837A7"/>
    <w:rsid w:val="5ADBFE87"/>
    <w:rsid w:val="5AE55C21"/>
    <w:rsid w:val="5AEF37A2"/>
    <w:rsid w:val="5AF6CEF1"/>
    <w:rsid w:val="5B0DFFC8"/>
    <w:rsid w:val="5B138AFA"/>
    <w:rsid w:val="5B16216B"/>
    <w:rsid w:val="5B233CA1"/>
    <w:rsid w:val="5B250941"/>
    <w:rsid w:val="5B2DA1FD"/>
    <w:rsid w:val="5B2EB0DA"/>
    <w:rsid w:val="5B313BC0"/>
    <w:rsid w:val="5B33ACD4"/>
    <w:rsid w:val="5B348FCF"/>
    <w:rsid w:val="5B3FC14C"/>
    <w:rsid w:val="5B4D091E"/>
    <w:rsid w:val="5B52FDB5"/>
    <w:rsid w:val="5B53D121"/>
    <w:rsid w:val="5B553C92"/>
    <w:rsid w:val="5B575A72"/>
    <w:rsid w:val="5B5B6370"/>
    <w:rsid w:val="5B75BF02"/>
    <w:rsid w:val="5B78103E"/>
    <w:rsid w:val="5B869C33"/>
    <w:rsid w:val="5B882EA8"/>
    <w:rsid w:val="5B8E8BAC"/>
    <w:rsid w:val="5B927F7F"/>
    <w:rsid w:val="5B92E2BA"/>
    <w:rsid w:val="5B9534AD"/>
    <w:rsid w:val="5B98D3AA"/>
    <w:rsid w:val="5B9CB0B6"/>
    <w:rsid w:val="5BABB147"/>
    <w:rsid w:val="5BBCC79F"/>
    <w:rsid w:val="5BBD6844"/>
    <w:rsid w:val="5BC2A33A"/>
    <w:rsid w:val="5BDB1788"/>
    <w:rsid w:val="5BEE14BD"/>
    <w:rsid w:val="5BEF274C"/>
    <w:rsid w:val="5BF4DBD8"/>
    <w:rsid w:val="5BF917E3"/>
    <w:rsid w:val="5BFC5808"/>
    <w:rsid w:val="5BFCBB0C"/>
    <w:rsid w:val="5BFD2E46"/>
    <w:rsid w:val="5C046678"/>
    <w:rsid w:val="5C088AD1"/>
    <w:rsid w:val="5C0D1B5E"/>
    <w:rsid w:val="5C11827D"/>
    <w:rsid w:val="5C13DC18"/>
    <w:rsid w:val="5C1969AB"/>
    <w:rsid w:val="5C1CD9A1"/>
    <w:rsid w:val="5C1DB0DC"/>
    <w:rsid w:val="5C25E882"/>
    <w:rsid w:val="5C2ADE58"/>
    <w:rsid w:val="5C31424B"/>
    <w:rsid w:val="5C35AA79"/>
    <w:rsid w:val="5C3B2F81"/>
    <w:rsid w:val="5C416168"/>
    <w:rsid w:val="5C4403FE"/>
    <w:rsid w:val="5C45F4E6"/>
    <w:rsid w:val="5C4A0FDD"/>
    <w:rsid w:val="5C4A6EDD"/>
    <w:rsid w:val="5C57BB2A"/>
    <w:rsid w:val="5C5D6C32"/>
    <w:rsid w:val="5C68E19F"/>
    <w:rsid w:val="5C7608D8"/>
    <w:rsid w:val="5C7A2C75"/>
    <w:rsid w:val="5C7C66AD"/>
    <w:rsid w:val="5C839959"/>
    <w:rsid w:val="5C942C65"/>
    <w:rsid w:val="5CA100CE"/>
    <w:rsid w:val="5CA238A4"/>
    <w:rsid w:val="5CAFAAE7"/>
    <w:rsid w:val="5CC7AFEE"/>
    <w:rsid w:val="5CDA0AFB"/>
    <w:rsid w:val="5CDE3B94"/>
    <w:rsid w:val="5CE1B422"/>
    <w:rsid w:val="5CE27262"/>
    <w:rsid w:val="5CE698B8"/>
    <w:rsid w:val="5CE8CC7F"/>
    <w:rsid w:val="5CEBD511"/>
    <w:rsid w:val="5CEBEB9A"/>
    <w:rsid w:val="5CECB32F"/>
    <w:rsid w:val="5CF0BB01"/>
    <w:rsid w:val="5CF2E239"/>
    <w:rsid w:val="5D02805C"/>
    <w:rsid w:val="5D0A7355"/>
    <w:rsid w:val="5D0F5377"/>
    <w:rsid w:val="5D1DD05B"/>
    <w:rsid w:val="5D1E35E5"/>
    <w:rsid w:val="5D21AEAE"/>
    <w:rsid w:val="5D2CDEB5"/>
    <w:rsid w:val="5D321423"/>
    <w:rsid w:val="5D32B220"/>
    <w:rsid w:val="5D403EE5"/>
    <w:rsid w:val="5D4386B9"/>
    <w:rsid w:val="5D538A06"/>
    <w:rsid w:val="5D53BF6F"/>
    <w:rsid w:val="5D66B99D"/>
    <w:rsid w:val="5D765905"/>
    <w:rsid w:val="5D77CDA1"/>
    <w:rsid w:val="5D811DA2"/>
    <w:rsid w:val="5D8ACE07"/>
    <w:rsid w:val="5D911125"/>
    <w:rsid w:val="5DA792B9"/>
    <w:rsid w:val="5DA95766"/>
    <w:rsid w:val="5DB0EAB3"/>
    <w:rsid w:val="5DB54D55"/>
    <w:rsid w:val="5DB87606"/>
    <w:rsid w:val="5DBB9FD3"/>
    <w:rsid w:val="5DBFB0C1"/>
    <w:rsid w:val="5DBFE051"/>
    <w:rsid w:val="5DC57B4D"/>
    <w:rsid w:val="5DCA1659"/>
    <w:rsid w:val="5DD19113"/>
    <w:rsid w:val="5DDAA7A8"/>
    <w:rsid w:val="5DDBA6FE"/>
    <w:rsid w:val="5DE139D1"/>
    <w:rsid w:val="5DE1F463"/>
    <w:rsid w:val="5DE67917"/>
    <w:rsid w:val="5DE7C1B5"/>
    <w:rsid w:val="5DED4124"/>
    <w:rsid w:val="5DEE95F8"/>
    <w:rsid w:val="5DF24519"/>
    <w:rsid w:val="5DF2DEEF"/>
    <w:rsid w:val="5DFD413D"/>
    <w:rsid w:val="5E0122E6"/>
    <w:rsid w:val="5E027B37"/>
    <w:rsid w:val="5E08466F"/>
    <w:rsid w:val="5E10A1F3"/>
    <w:rsid w:val="5E159CFE"/>
    <w:rsid w:val="5E256240"/>
    <w:rsid w:val="5E2E5DA2"/>
    <w:rsid w:val="5E42869D"/>
    <w:rsid w:val="5E4452EC"/>
    <w:rsid w:val="5E451231"/>
    <w:rsid w:val="5E47EED8"/>
    <w:rsid w:val="5E4921C3"/>
    <w:rsid w:val="5E4C10D7"/>
    <w:rsid w:val="5E4F8C4B"/>
    <w:rsid w:val="5E515136"/>
    <w:rsid w:val="5E6B7248"/>
    <w:rsid w:val="5E6CE74D"/>
    <w:rsid w:val="5E709759"/>
    <w:rsid w:val="5E781B8D"/>
    <w:rsid w:val="5E79C5DD"/>
    <w:rsid w:val="5E806297"/>
    <w:rsid w:val="5E9B0241"/>
    <w:rsid w:val="5EA2FD68"/>
    <w:rsid w:val="5EB21C63"/>
    <w:rsid w:val="5EBA1563"/>
    <w:rsid w:val="5EBBCEA1"/>
    <w:rsid w:val="5EBEDA72"/>
    <w:rsid w:val="5EC8B445"/>
    <w:rsid w:val="5ECD05EE"/>
    <w:rsid w:val="5ECE9802"/>
    <w:rsid w:val="5ED624EB"/>
    <w:rsid w:val="5ED74BF5"/>
    <w:rsid w:val="5EEC06BB"/>
    <w:rsid w:val="5EF3B903"/>
    <w:rsid w:val="5EFB9B41"/>
    <w:rsid w:val="5EFC0AE5"/>
    <w:rsid w:val="5EFDEA5A"/>
    <w:rsid w:val="5F0A06BE"/>
    <w:rsid w:val="5F0F345F"/>
    <w:rsid w:val="5F1B2688"/>
    <w:rsid w:val="5F29D5FB"/>
    <w:rsid w:val="5F301842"/>
    <w:rsid w:val="5F31822B"/>
    <w:rsid w:val="5F40BB7F"/>
    <w:rsid w:val="5F467AE2"/>
    <w:rsid w:val="5F51A83B"/>
    <w:rsid w:val="5F5D3C80"/>
    <w:rsid w:val="5F60EE65"/>
    <w:rsid w:val="5F67E1B1"/>
    <w:rsid w:val="5F6C2D65"/>
    <w:rsid w:val="5F6D36E1"/>
    <w:rsid w:val="5F6E5EC8"/>
    <w:rsid w:val="5F75DFB7"/>
    <w:rsid w:val="5F75E1DD"/>
    <w:rsid w:val="5F7F84E8"/>
    <w:rsid w:val="5F87FB81"/>
    <w:rsid w:val="5F9204FB"/>
    <w:rsid w:val="5FA531B0"/>
    <w:rsid w:val="5FA78D3A"/>
    <w:rsid w:val="5FAA1883"/>
    <w:rsid w:val="5FB1F10C"/>
    <w:rsid w:val="5FB4D2FE"/>
    <w:rsid w:val="5FB5664B"/>
    <w:rsid w:val="5FB82F5F"/>
    <w:rsid w:val="5FC22CB6"/>
    <w:rsid w:val="5FC99975"/>
    <w:rsid w:val="5FCDB793"/>
    <w:rsid w:val="5FD5FD62"/>
    <w:rsid w:val="5FE546F4"/>
    <w:rsid w:val="5FE5BDEC"/>
    <w:rsid w:val="5FF34DA5"/>
    <w:rsid w:val="5FF4C722"/>
    <w:rsid w:val="5FFF5E46"/>
    <w:rsid w:val="6002F1FC"/>
    <w:rsid w:val="60117C36"/>
    <w:rsid w:val="60199F87"/>
    <w:rsid w:val="601AC46B"/>
    <w:rsid w:val="601F6B1A"/>
    <w:rsid w:val="60239EFE"/>
    <w:rsid w:val="60269639"/>
    <w:rsid w:val="602CCD7E"/>
    <w:rsid w:val="6035F85B"/>
    <w:rsid w:val="60431E55"/>
    <w:rsid w:val="6051CD7A"/>
    <w:rsid w:val="605CC366"/>
    <w:rsid w:val="605EAADD"/>
    <w:rsid w:val="6067672D"/>
    <w:rsid w:val="60692698"/>
    <w:rsid w:val="606F3632"/>
    <w:rsid w:val="60764EEA"/>
    <w:rsid w:val="607A84AC"/>
    <w:rsid w:val="608164E4"/>
    <w:rsid w:val="60886B0E"/>
    <w:rsid w:val="60923472"/>
    <w:rsid w:val="609BFFF2"/>
    <w:rsid w:val="609D5285"/>
    <w:rsid w:val="609F4AEA"/>
    <w:rsid w:val="60AF9193"/>
    <w:rsid w:val="60B121BC"/>
    <w:rsid w:val="60B15F7B"/>
    <w:rsid w:val="60B6C2F4"/>
    <w:rsid w:val="60C0E072"/>
    <w:rsid w:val="60C0E6DF"/>
    <w:rsid w:val="60C604DC"/>
    <w:rsid w:val="60CD2746"/>
    <w:rsid w:val="60D1C622"/>
    <w:rsid w:val="60E07FA7"/>
    <w:rsid w:val="60E3C3A6"/>
    <w:rsid w:val="60E46363"/>
    <w:rsid w:val="60E6C808"/>
    <w:rsid w:val="60EE08A3"/>
    <w:rsid w:val="60FFB4D8"/>
    <w:rsid w:val="6102F34E"/>
    <w:rsid w:val="6109E12A"/>
    <w:rsid w:val="6114B0A3"/>
    <w:rsid w:val="6114F54F"/>
    <w:rsid w:val="6117B8DE"/>
    <w:rsid w:val="61194AE4"/>
    <w:rsid w:val="61198F61"/>
    <w:rsid w:val="611D52F9"/>
    <w:rsid w:val="61261F82"/>
    <w:rsid w:val="612A7453"/>
    <w:rsid w:val="61312FE6"/>
    <w:rsid w:val="6139D4CB"/>
    <w:rsid w:val="61424B5E"/>
    <w:rsid w:val="6147D53C"/>
    <w:rsid w:val="614DF59C"/>
    <w:rsid w:val="6152E731"/>
    <w:rsid w:val="61533120"/>
    <w:rsid w:val="6159077F"/>
    <w:rsid w:val="615D750B"/>
    <w:rsid w:val="6161C6C7"/>
    <w:rsid w:val="61788E14"/>
    <w:rsid w:val="617D504C"/>
    <w:rsid w:val="61817100"/>
    <w:rsid w:val="6183B651"/>
    <w:rsid w:val="6184716B"/>
    <w:rsid w:val="61896752"/>
    <w:rsid w:val="61931E20"/>
    <w:rsid w:val="6199506F"/>
    <w:rsid w:val="619D54D6"/>
    <w:rsid w:val="61A16B7B"/>
    <w:rsid w:val="61AABD2B"/>
    <w:rsid w:val="61AB31E5"/>
    <w:rsid w:val="61ADC53A"/>
    <w:rsid w:val="61ADF6DC"/>
    <w:rsid w:val="61B36CD5"/>
    <w:rsid w:val="61DE4CA4"/>
    <w:rsid w:val="61E04D57"/>
    <w:rsid w:val="61E83654"/>
    <w:rsid w:val="61EAAEC6"/>
    <w:rsid w:val="61ECAE6F"/>
    <w:rsid w:val="61F03BBE"/>
    <w:rsid w:val="61F342A0"/>
    <w:rsid w:val="61FAE5C1"/>
    <w:rsid w:val="61FCBB92"/>
    <w:rsid w:val="62073B04"/>
    <w:rsid w:val="6208F976"/>
    <w:rsid w:val="620C2E8A"/>
    <w:rsid w:val="620E6EA4"/>
    <w:rsid w:val="621492CE"/>
    <w:rsid w:val="6217E1BC"/>
    <w:rsid w:val="621B3ECC"/>
    <w:rsid w:val="6220D986"/>
    <w:rsid w:val="6225F9C9"/>
    <w:rsid w:val="622C687B"/>
    <w:rsid w:val="6239B9D4"/>
    <w:rsid w:val="6245D032"/>
    <w:rsid w:val="62552AFB"/>
    <w:rsid w:val="62577BD3"/>
    <w:rsid w:val="6259CF07"/>
    <w:rsid w:val="626DC3EA"/>
    <w:rsid w:val="626E33E6"/>
    <w:rsid w:val="6287AB84"/>
    <w:rsid w:val="6288A734"/>
    <w:rsid w:val="6293012D"/>
    <w:rsid w:val="629811F6"/>
    <w:rsid w:val="62983465"/>
    <w:rsid w:val="6298682A"/>
    <w:rsid w:val="629B9A34"/>
    <w:rsid w:val="62A909B9"/>
    <w:rsid w:val="62AEA9CE"/>
    <w:rsid w:val="62B4FD39"/>
    <w:rsid w:val="62B5A089"/>
    <w:rsid w:val="62B8D443"/>
    <w:rsid w:val="62BCFD8F"/>
    <w:rsid w:val="62C28B96"/>
    <w:rsid w:val="62C3C296"/>
    <w:rsid w:val="62C44EA0"/>
    <w:rsid w:val="62CDEA1A"/>
    <w:rsid w:val="62D82BFA"/>
    <w:rsid w:val="62D899E4"/>
    <w:rsid w:val="62DEDCD0"/>
    <w:rsid w:val="62E3A392"/>
    <w:rsid w:val="62E4C0F5"/>
    <w:rsid w:val="62E74C72"/>
    <w:rsid w:val="62F7B815"/>
    <w:rsid w:val="62FC395E"/>
    <w:rsid w:val="6301397B"/>
    <w:rsid w:val="6309259A"/>
    <w:rsid w:val="632251E0"/>
    <w:rsid w:val="6325DB36"/>
    <w:rsid w:val="6328C2DB"/>
    <w:rsid w:val="632C593D"/>
    <w:rsid w:val="63343110"/>
    <w:rsid w:val="633A131D"/>
    <w:rsid w:val="63427A2E"/>
    <w:rsid w:val="6342B1C0"/>
    <w:rsid w:val="6343D6C5"/>
    <w:rsid w:val="634E6522"/>
    <w:rsid w:val="63513811"/>
    <w:rsid w:val="6359A1E7"/>
    <w:rsid w:val="635AF16D"/>
    <w:rsid w:val="63600E9D"/>
    <w:rsid w:val="63664659"/>
    <w:rsid w:val="63699C72"/>
    <w:rsid w:val="63812104"/>
    <w:rsid w:val="63918539"/>
    <w:rsid w:val="639E3B78"/>
    <w:rsid w:val="63A64931"/>
    <w:rsid w:val="63B3F116"/>
    <w:rsid w:val="63B5DDC3"/>
    <w:rsid w:val="63D3C0FB"/>
    <w:rsid w:val="63D6FF27"/>
    <w:rsid w:val="63E5ADC7"/>
    <w:rsid w:val="63EA1146"/>
    <w:rsid w:val="63ECD662"/>
    <w:rsid w:val="63F230ED"/>
    <w:rsid w:val="63F4E151"/>
    <w:rsid w:val="63FAF2BE"/>
    <w:rsid w:val="640196CA"/>
    <w:rsid w:val="640D753D"/>
    <w:rsid w:val="64290ABF"/>
    <w:rsid w:val="642F84F7"/>
    <w:rsid w:val="64355404"/>
    <w:rsid w:val="643C5FA8"/>
    <w:rsid w:val="644019EB"/>
    <w:rsid w:val="644DA467"/>
    <w:rsid w:val="6450246E"/>
    <w:rsid w:val="64503F87"/>
    <w:rsid w:val="6458E26D"/>
    <w:rsid w:val="645CD88D"/>
    <w:rsid w:val="646099CE"/>
    <w:rsid w:val="64684529"/>
    <w:rsid w:val="648041AB"/>
    <w:rsid w:val="64897488"/>
    <w:rsid w:val="64A0EB85"/>
    <w:rsid w:val="64A210F4"/>
    <w:rsid w:val="64AC2BF7"/>
    <w:rsid w:val="64C015FA"/>
    <w:rsid w:val="64C7A2E5"/>
    <w:rsid w:val="64C94CDE"/>
    <w:rsid w:val="64D2336D"/>
    <w:rsid w:val="64D493B5"/>
    <w:rsid w:val="64D72E22"/>
    <w:rsid w:val="64DB08D8"/>
    <w:rsid w:val="64E2B63D"/>
    <w:rsid w:val="64EE2DD7"/>
    <w:rsid w:val="64F268B9"/>
    <w:rsid w:val="64FF3415"/>
    <w:rsid w:val="65056848"/>
    <w:rsid w:val="650968AB"/>
    <w:rsid w:val="65169C37"/>
    <w:rsid w:val="651EEBED"/>
    <w:rsid w:val="65230B50"/>
    <w:rsid w:val="653734FC"/>
    <w:rsid w:val="653E6F7B"/>
    <w:rsid w:val="654B730B"/>
    <w:rsid w:val="6550E838"/>
    <w:rsid w:val="6555B5ED"/>
    <w:rsid w:val="655B4EA0"/>
    <w:rsid w:val="655DAD0D"/>
    <w:rsid w:val="65612D93"/>
    <w:rsid w:val="6561A565"/>
    <w:rsid w:val="65626BD3"/>
    <w:rsid w:val="6565C168"/>
    <w:rsid w:val="656F3B68"/>
    <w:rsid w:val="6574028C"/>
    <w:rsid w:val="65791580"/>
    <w:rsid w:val="657ADC09"/>
    <w:rsid w:val="657B73BE"/>
    <w:rsid w:val="6583A355"/>
    <w:rsid w:val="6593EB21"/>
    <w:rsid w:val="659609CB"/>
    <w:rsid w:val="65963075"/>
    <w:rsid w:val="6597FD9C"/>
    <w:rsid w:val="65987AD4"/>
    <w:rsid w:val="659CFE90"/>
    <w:rsid w:val="65A04CD1"/>
    <w:rsid w:val="65B4472A"/>
    <w:rsid w:val="65BFB68D"/>
    <w:rsid w:val="65C60EBE"/>
    <w:rsid w:val="65C834D9"/>
    <w:rsid w:val="65CF3038"/>
    <w:rsid w:val="65D6BC00"/>
    <w:rsid w:val="65DD38F4"/>
    <w:rsid w:val="65E230F6"/>
    <w:rsid w:val="65EF50CA"/>
    <w:rsid w:val="65F1F0DB"/>
    <w:rsid w:val="65F5A10C"/>
    <w:rsid w:val="661EE260"/>
    <w:rsid w:val="661F2781"/>
    <w:rsid w:val="66203288"/>
    <w:rsid w:val="663B3D85"/>
    <w:rsid w:val="66407DB0"/>
    <w:rsid w:val="664093B9"/>
    <w:rsid w:val="6645E5B8"/>
    <w:rsid w:val="664DC0D2"/>
    <w:rsid w:val="665693CC"/>
    <w:rsid w:val="665C2304"/>
    <w:rsid w:val="667411AC"/>
    <w:rsid w:val="66771FFC"/>
    <w:rsid w:val="667B71B0"/>
    <w:rsid w:val="667C6BFC"/>
    <w:rsid w:val="667D5959"/>
    <w:rsid w:val="667E8048"/>
    <w:rsid w:val="667EACD2"/>
    <w:rsid w:val="667ECD6C"/>
    <w:rsid w:val="66806834"/>
    <w:rsid w:val="6685C71D"/>
    <w:rsid w:val="668B50EF"/>
    <w:rsid w:val="668F0196"/>
    <w:rsid w:val="669F59C8"/>
    <w:rsid w:val="66A4B03D"/>
    <w:rsid w:val="66B52278"/>
    <w:rsid w:val="66B6AA6D"/>
    <w:rsid w:val="66CF8433"/>
    <w:rsid w:val="66D92F0E"/>
    <w:rsid w:val="66DCAA59"/>
    <w:rsid w:val="66E2535B"/>
    <w:rsid w:val="66E3A98E"/>
    <w:rsid w:val="66E3C8A4"/>
    <w:rsid w:val="66F1CECE"/>
    <w:rsid w:val="66F72BA8"/>
    <w:rsid w:val="66FC915E"/>
    <w:rsid w:val="67077BBF"/>
    <w:rsid w:val="670B57EC"/>
    <w:rsid w:val="6729FFA9"/>
    <w:rsid w:val="672B440C"/>
    <w:rsid w:val="673E7C4B"/>
    <w:rsid w:val="673EF799"/>
    <w:rsid w:val="6745A8CD"/>
    <w:rsid w:val="674BB507"/>
    <w:rsid w:val="6763874F"/>
    <w:rsid w:val="676BE9FB"/>
    <w:rsid w:val="676C7442"/>
    <w:rsid w:val="677276CC"/>
    <w:rsid w:val="6793B5BE"/>
    <w:rsid w:val="679A636E"/>
    <w:rsid w:val="67A044A6"/>
    <w:rsid w:val="67A1C19A"/>
    <w:rsid w:val="67A1FF33"/>
    <w:rsid w:val="67A9E95B"/>
    <w:rsid w:val="67B0F950"/>
    <w:rsid w:val="67B7322D"/>
    <w:rsid w:val="67B863BF"/>
    <w:rsid w:val="67C13B2C"/>
    <w:rsid w:val="67C62C97"/>
    <w:rsid w:val="67CE5C33"/>
    <w:rsid w:val="67D992D3"/>
    <w:rsid w:val="67FDC8B8"/>
    <w:rsid w:val="68003C36"/>
    <w:rsid w:val="6800A7EE"/>
    <w:rsid w:val="6803C6D7"/>
    <w:rsid w:val="681247D7"/>
    <w:rsid w:val="6817B3DF"/>
    <w:rsid w:val="681BA0E8"/>
    <w:rsid w:val="682351B9"/>
    <w:rsid w:val="682D3825"/>
    <w:rsid w:val="682EEC5C"/>
    <w:rsid w:val="683A2FB3"/>
    <w:rsid w:val="68431C87"/>
    <w:rsid w:val="6854848D"/>
    <w:rsid w:val="6855421C"/>
    <w:rsid w:val="6859641E"/>
    <w:rsid w:val="685AB8AD"/>
    <w:rsid w:val="68626C02"/>
    <w:rsid w:val="686A3E35"/>
    <w:rsid w:val="686BAD88"/>
    <w:rsid w:val="687061D5"/>
    <w:rsid w:val="687112E1"/>
    <w:rsid w:val="6876DC15"/>
    <w:rsid w:val="6879385E"/>
    <w:rsid w:val="687D0EA3"/>
    <w:rsid w:val="68820B9F"/>
    <w:rsid w:val="688B149C"/>
    <w:rsid w:val="68957323"/>
    <w:rsid w:val="689C0D1E"/>
    <w:rsid w:val="68B1C3F1"/>
    <w:rsid w:val="68B48429"/>
    <w:rsid w:val="68BB5F4D"/>
    <w:rsid w:val="68CE7ADB"/>
    <w:rsid w:val="68CEA59E"/>
    <w:rsid w:val="68CF2052"/>
    <w:rsid w:val="68D6F82D"/>
    <w:rsid w:val="68E568A7"/>
    <w:rsid w:val="68EA43BC"/>
    <w:rsid w:val="68F2B4CE"/>
    <w:rsid w:val="68F93C86"/>
    <w:rsid w:val="68FF040B"/>
    <w:rsid w:val="6906D346"/>
    <w:rsid w:val="6908B89C"/>
    <w:rsid w:val="690BAB71"/>
    <w:rsid w:val="69145A96"/>
    <w:rsid w:val="69158709"/>
    <w:rsid w:val="69173DD3"/>
    <w:rsid w:val="69175F32"/>
    <w:rsid w:val="691C9CD6"/>
    <w:rsid w:val="6928D767"/>
    <w:rsid w:val="693302FC"/>
    <w:rsid w:val="6933B07B"/>
    <w:rsid w:val="69377824"/>
    <w:rsid w:val="693A9FD5"/>
    <w:rsid w:val="693CDA38"/>
    <w:rsid w:val="693EDC5E"/>
    <w:rsid w:val="6955AF4D"/>
    <w:rsid w:val="695DC1B5"/>
    <w:rsid w:val="6974B319"/>
    <w:rsid w:val="697A9B27"/>
    <w:rsid w:val="697CDF20"/>
    <w:rsid w:val="6993C405"/>
    <w:rsid w:val="699985A2"/>
    <w:rsid w:val="69A76DCE"/>
    <w:rsid w:val="69A8145D"/>
    <w:rsid w:val="69AABD8F"/>
    <w:rsid w:val="69AEEB7C"/>
    <w:rsid w:val="69B55DB0"/>
    <w:rsid w:val="69B65CCD"/>
    <w:rsid w:val="69BDF5EE"/>
    <w:rsid w:val="69C917BB"/>
    <w:rsid w:val="69D44B90"/>
    <w:rsid w:val="69D8AB0D"/>
    <w:rsid w:val="69D9E712"/>
    <w:rsid w:val="69E30BBB"/>
    <w:rsid w:val="69EC42B0"/>
    <w:rsid w:val="69EF9ECD"/>
    <w:rsid w:val="69EFBDEC"/>
    <w:rsid w:val="69FC3176"/>
    <w:rsid w:val="6A038EC5"/>
    <w:rsid w:val="6A12183E"/>
    <w:rsid w:val="6A1AD456"/>
    <w:rsid w:val="6A395457"/>
    <w:rsid w:val="6A4C10B5"/>
    <w:rsid w:val="6A527FDE"/>
    <w:rsid w:val="6A585A6B"/>
    <w:rsid w:val="6A5CE93B"/>
    <w:rsid w:val="6A60C5A1"/>
    <w:rsid w:val="6A6C5B45"/>
    <w:rsid w:val="6A750B9D"/>
    <w:rsid w:val="6A7728AD"/>
    <w:rsid w:val="6A781818"/>
    <w:rsid w:val="6A788F6B"/>
    <w:rsid w:val="6A917DB8"/>
    <w:rsid w:val="6A91C764"/>
    <w:rsid w:val="6A966204"/>
    <w:rsid w:val="6A9DA4C1"/>
    <w:rsid w:val="6AA0715C"/>
    <w:rsid w:val="6AA327A7"/>
    <w:rsid w:val="6AA49299"/>
    <w:rsid w:val="6AAED82E"/>
    <w:rsid w:val="6AB0D8FF"/>
    <w:rsid w:val="6ABC5541"/>
    <w:rsid w:val="6AC3C275"/>
    <w:rsid w:val="6AC560AA"/>
    <w:rsid w:val="6AC7E3EB"/>
    <w:rsid w:val="6ACEA2BE"/>
    <w:rsid w:val="6AD437C9"/>
    <w:rsid w:val="6ADB00BC"/>
    <w:rsid w:val="6ADC73A6"/>
    <w:rsid w:val="6ADF9A18"/>
    <w:rsid w:val="6ADFE878"/>
    <w:rsid w:val="6AE7593B"/>
    <w:rsid w:val="6AEA5516"/>
    <w:rsid w:val="6AEBCF8C"/>
    <w:rsid w:val="6AF22756"/>
    <w:rsid w:val="6AF270A5"/>
    <w:rsid w:val="6AF3EC7F"/>
    <w:rsid w:val="6AF76BDD"/>
    <w:rsid w:val="6AF82931"/>
    <w:rsid w:val="6AFAB9FC"/>
    <w:rsid w:val="6B08D4AF"/>
    <w:rsid w:val="6B141949"/>
    <w:rsid w:val="6B2B67BD"/>
    <w:rsid w:val="6B3CCD38"/>
    <w:rsid w:val="6B3DFF1D"/>
    <w:rsid w:val="6B429950"/>
    <w:rsid w:val="6B482703"/>
    <w:rsid w:val="6B506325"/>
    <w:rsid w:val="6B5B0789"/>
    <w:rsid w:val="6B68DEA7"/>
    <w:rsid w:val="6B78531D"/>
    <w:rsid w:val="6B873DFD"/>
    <w:rsid w:val="6B957EE9"/>
    <w:rsid w:val="6BA7A8D8"/>
    <w:rsid w:val="6BA7FDA7"/>
    <w:rsid w:val="6BAAC6CB"/>
    <w:rsid w:val="6BACC955"/>
    <w:rsid w:val="6BAE0C42"/>
    <w:rsid w:val="6BB00901"/>
    <w:rsid w:val="6BB0E3E8"/>
    <w:rsid w:val="6BB36C44"/>
    <w:rsid w:val="6BB373AE"/>
    <w:rsid w:val="6BBE2897"/>
    <w:rsid w:val="6BC65508"/>
    <w:rsid w:val="6BC66301"/>
    <w:rsid w:val="6BC78283"/>
    <w:rsid w:val="6BCA80B0"/>
    <w:rsid w:val="6BCCC6E3"/>
    <w:rsid w:val="6BD09F6F"/>
    <w:rsid w:val="6BDA4FAC"/>
    <w:rsid w:val="6BE319E1"/>
    <w:rsid w:val="6BE420C1"/>
    <w:rsid w:val="6BED1A7C"/>
    <w:rsid w:val="6BEF405D"/>
    <w:rsid w:val="6BF17D93"/>
    <w:rsid w:val="6BF30379"/>
    <w:rsid w:val="6BF49C6E"/>
    <w:rsid w:val="6BF7263D"/>
    <w:rsid w:val="6BFB693B"/>
    <w:rsid w:val="6C0C393B"/>
    <w:rsid w:val="6C101D03"/>
    <w:rsid w:val="6C10D1C1"/>
    <w:rsid w:val="6C15FB9A"/>
    <w:rsid w:val="6C193EC8"/>
    <w:rsid w:val="6C220A62"/>
    <w:rsid w:val="6C2828A2"/>
    <w:rsid w:val="6C29549B"/>
    <w:rsid w:val="6C349E4B"/>
    <w:rsid w:val="6C42A8B1"/>
    <w:rsid w:val="6C57E449"/>
    <w:rsid w:val="6C615037"/>
    <w:rsid w:val="6C64CCE8"/>
    <w:rsid w:val="6C776ACA"/>
    <w:rsid w:val="6C7A052F"/>
    <w:rsid w:val="6C7A318E"/>
    <w:rsid w:val="6C812617"/>
    <w:rsid w:val="6C88FBC9"/>
    <w:rsid w:val="6C97C31B"/>
    <w:rsid w:val="6CA0A30A"/>
    <w:rsid w:val="6CA20807"/>
    <w:rsid w:val="6CA488E5"/>
    <w:rsid w:val="6CA9D6AF"/>
    <w:rsid w:val="6CABC506"/>
    <w:rsid w:val="6CAC26CD"/>
    <w:rsid w:val="6CB54DDF"/>
    <w:rsid w:val="6CB5AD73"/>
    <w:rsid w:val="6CC48ECA"/>
    <w:rsid w:val="6CC77CBE"/>
    <w:rsid w:val="6CC7D588"/>
    <w:rsid w:val="6CD91BEB"/>
    <w:rsid w:val="6CEA20AA"/>
    <w:rsid w:val="6CEE1ED2"/>
    <w:rsid w:val="6CF63B65"/>
    <w:rsid w:val="6CF64141"/>
    <w:rsid w:val="6CFCF233"/>
    <w:rsid w:val="6CFF000F"/>
    <w:rsid w:val="6D012E5D"/>
    <w:rsid w:val="6D02CD60"/>
    <w:rsid w:val="6D0AA18F"/>
    <w:rsid w:val="6D0B638D"/>
    <w:rsid w:val="6D18DCCD"/>
    <w:rsid w:val="6D1A5F3A"/>
    <w:rsid w:val="6D35894C"/>
    <w:rsid w:val="6D38E752"/>
    <w:rsid w:val="6D3A4D21"/>
    <w:rsid w:val="6D3DD9F1"/>
    <w:rsid w:val="6D3EE176"/>
    <w:rsid w:val="6D3F8038"/>
    <w:rsid w:val="6D4482E3"/>
    <w:rsid w:val="6D4CA85E"/>
    <w:rsid w:val="6D55C666"/>
    <w:rsid w:val="6D6EF257"/>
    <w:rsid w:val="6D733094"/>
    <w:rsid w:val="6D74A69D"/>
    <w:rsid w:val="6D797FDF"/>
    <w:rsid w:val="6D7A1D96"/>
    <w:rsid w:val="6D7F40C7"/>
    <w:rsid w:val="6D8C4623"/>
    <w:rsid w:val="6D95401C"/>
    <w:rsid w:val="6D97A439"/>
    <w:rsid w:val="6DA24A0F"/>
    <w:rsid w:val="6DA43B0B"/>
    <w:rsid w:val="6DB44BB3"/>
    <w:rsid w:val="6DD2F547"/>
    <w:rsid w:val="6DD4B866"/>
    <w:rsid w:val="6DD61E94"/>
    <w:rsid w:val="6DDDB5D9"/>
    <w:rsid w:val="6DF531E0"/>
    <w:rsid w:val="6DFB53CF"/>
    <w:rsid w:val="6E0C70F8"/>
    <w:rsid w:val="6E0FEAED"/>
    <w:rsid w:val="6E121151"/>
    <w:rsid w:val="6E146460"/>
    <w:rsid w:val="6E1AA115"/>
    <w:rsid w:val="6E1C7F83"/>
    <w:rsid w:val="6E1EE604"/>
    <w:rsid w:val="6E1F2C3D"/>
    <w:rsid w:val="6E270AF7"/>
    <w:rsid w:val="6E279D27"/>
    <w:rsid w:val="6E3285F5"/>
    <w:rsid w:val="6E378A60"/>
    <w:rsid w:val="6E399A3C"/>
    <w:rsid w:val="6E3CBB59"/>
    <w:rsid w:val="6E3FA37B"/>
    <w:rsid w:val="6E43BE59"/>
    <w:rsid w:val="6E52F18E"/>
    <w:rsid w:val="6E5316E9"/>
    <w:rsid w:val="6E532F5C"/>
    <w:rsid w:val="6E5924D0"/>
    <w:rsid w:val="6E5A729C"/>
    <w:rsid w:val="6E6835A1"/>
    <w:rsid w:val="6E698BF3"/>
    <w:rsid w:val="6E6A3B7F"/>
    <w:rsid w:val="6E6D798C"/>
    <w:rsid w:val="6E6DCCB3"/>
    <w:rsid w:val="6E860373"/>
    <w:rsid w:val="6E87BE9C"/>
    <w:rsid w:val="6E9CA855"/>
    <w:rsid w:val="6EAC901D"/>
    <w:rsid w:val="6EB71879"/>
    <w:rsid w:val="6EB74CA9"/>
    <w:rsid w:val="6EB9A068"/>
    <w:rsid w:val="6EC7A8E4"/>
    <w:rsid w:val="6ECABF9C"/>
    <w:rsid w:val="6ECB588B"/>
    <w:rsid w:val="6ECC5DDD"/>
    <w:rsid w:val="6ECF4504"/>
    <w:rsid w:val="6ED36F85"/>
    <w:rsid w:val="6ED39803"/>
    <w:rsid w:val="6ED58F90"/>
    <w:rsid w:val="6EE1D92F"/>
    <w:rsid w:val="6EE48826"/>
    <w:rsid w:val="6EE75B50"/>
    <w:rsid w:val="6EEA5850"/>
    <w:rsid w:val="6EEBA54D"/>
    <w:rsid w:val="6EF96909"/>
    <w:rsid w:val="6EFC7B4E"/>
    <w:rsid w:val="6F0FA218"/>
    <w:rsid w:val="6F10506D"/>
    <w:rsid w:val="6F12DF89"/>
    <w:rsid w:val="6F236925"/>
    <w:rsid w:val="6F23A11C"/>
    <w:rsid w:val="6F28EFB2"/>
    <w:rsid w:val="6F2B0166"/>
    <w:rsid w:val="6F2CC23B"/>
    <w:rsid w:val="6F345A48"/>
    <w:rsid w:val="6F34DEA3"/>
    <w:rsid w:val="6F38586C"/>
    <w:rsid w:val="6F3C0184"/>
    <w:rsid w:val="6F6339D3"/>
    <w:rsid w:val="6F7637D7"/>
    <w:rsid w:val="6F7E54D0"/>
    <w:rsid w:val="6F7F5DE9"/>
    <w:rsid w:val="6F7F9EEE"/>
    <w:rsid w:val="6FA5EDA4"/>
    <w:rsid w:val="6FA60437"/>
    <w:rsid w:val="6FA8DC92"/>
    <w:rsid w:val="6FADCA97"/>
    <w:rsid w:val="6FB27ADD"/>
    <w:rsid w:val="6FB59C15"/>
    <w:rsid w:val="6FC831A1"/>
    <w:rsid w:val="6FCE15D6"/>
    <w:rsid w:val="6FCFB6CB"/>
    <w:rsid w:val="6FD3BC88"/>
    <w:rsid w:val="6FDB1BA8"/>
    <w:rsid w:val="6FE52B5F"/>
    <w:rsid w:val="6FEB0BD7"/>
    <w:rsid w:val="6FEB4D1E"/>
    <w:rsid w:val="6FF2494C"/>
    <w:rsid w:val="6FF76C4E"/>
    <w:rsid w:val="6FFF9924"/>
    <w:rsid w:val="700A9335"/>
    <w:rsid w:val="700DD226"/>
    <w:rsid w:val="7013E764"/>
    <w:rsid w:val="701ABB1B"/>
    <w:rsid w:val="701F0295"/>
    <w:rsid w:val="701F3889"/>
    <w:rsid w:val="7048294F"/>
    <w:rsid w:val="704CC3BE"/>
    <w:rsid w:val="704F5123"/>
    <w:rsid w:val="704F7225"/>
    <w:rsid w:val="706D946B"/>
    <w:rsid w:val="707B6741"/>
    <w:rsid w:val="70852786"/>
    <w:rsid w:val="708D96A5"/>
    <w:rsid w:val="708E7535"/>
    <w:rsid w:val="7093B16B"/>
    <w:rsid w:val="7098B19A"/>
    <w:rsid w:val="709F4E86"/>
    <w:rsid w:val="70A9E15B"/>
    <w:rsid w:val="70AB53BD"/>
    <w:rsid w:val="70ACEADA"/>
    <w:rsid w:val="70AF22C3"/>
    <w:rsid w:val="70B1F819"/>
    <w:rsid w:val="70B7B803"/>
    <w:rsid w:val="70B998AD"/>
    <w:rsid w:val="70CAA27D"/>
    <w:rsid w:val="70CB159B"/>
    <w:rsid w:val="70D7489B"/>
    <w:rsid w:val="70DDA76C"/>
    <w:rsid w:val="70E0C033"/>
    <w:rsid w:val="70E7A70B"/>
    <w:rsid w:val="70EF5E19"/>
    <w:rsid w:val="70F2A551"/>
    <w:rsid w:val="70F39328"/>
    <w:rsid w:val="70F4758B"/>
    <w:rsid w:val="70F7A81D"/>
    <w:rsid w:val="710B8344"/>
    <w:rsid w:val="711098C9"/>
    <w:rsid w:val="71186F2B"/>
    <w:rsid w:val="711945CA"/>
    <w:rsid w:val="7119F18B"/>
    <w:rsid w:val="712468D3"/>
    <w:rsid w:val="71438AB9"/>
    <w:rsid w:val="714BF942"/>
    <w:rsid w:val="715075B8"/>
    <w:rsid w:val="715B9E1E"/>
    <w:rsid w:val="716F32AD"/>
    <w:rsid w:val="717F8758"/>
    <w:rsid w:val="718C0269"/>
    <w:rsid w:val="718E7A92"/>
    <w:rsid w:val="71942870"/>
    <w:rsid w:val="719BC5DA"/>
    <w:rsid w:val="719CDA30"/>
    <w:rsid w:val="71A0BBC8"/>
    <w:rsid w:val="71AEC267"/>
    <w:rsid w:val="71AEDB5D"/>
    <w:rsid w:val="71BF2285"/>
    <w:rsid w:val="71CCA94F"/>
    <w:rsid w:val="71CE7070"/>
    <w:rsid w:val="71DABE5E"/>
    <w:rsid w:val="71E22E85"/>
    <w:rsid w:val="71E81F9E"/>
    <w:rsid w:val="71EA006A"/>
    <w:rsid w:val="71ECF4B7"/>
    <w:rsid w:val="71EDA883"/>
    <w:rsid w:val="71F19311"/>
    <w:rsid w:val="71F1E3E6"/>
    <w:rsid w:val="71F2BB65"/>
    <w:rsid w:val="71F5DAB8"/>
    <w:rsid w:val="71F800D3"/>
    <w:rsid w:val="71F9E6BE"/>
    <w:rsid w:val="71FCED7A"/>
    <w:rsid w:val="720EBD73"/>
    <w:rsid w:val="7214A7EB"/>
    <w:rsid w:val="7215F4C0"/>
    <w:rsid w:val="7216A95B"/>
    <w:rsid w:val="721B01D7"/>
    <w:rsid w:val="72259C02"/>
    <w:rsid w:val="7225A888"/>
    <w:rsid w:val="722791B5"/>
    <w:rsid w:val="724AB2F3"/>
    <w:rsid w:val="7253EA88"/>
    <w:rsid w:val="725859EE"/>
    <w:rsid w:val="7262B087"/>
    <w:rsid w:val="72709076"/>
    <w:rsid w:val="729262B9"/>
    <w:rsid w:val="729AE8AB"/>
    <w:rsid w:val="72A24D12"/>
    <w:rsid w:val="72A67E82"/>
    <w:rsid w:val="72A8EE8A"/>
    <w:rsid w:val="72AD9952"/>
    <w:rsid w:val="72B510CC"/>
    <w:rsid w:val="72C5C0B6"/>
    <w:rsid w:val="72CBC9BD"/>
    <w:rsid w:val="72CC2283"/>
    <w:rsid w:val="72D3A312"/>
    <w:rsid w:val="72DC3802"/>
    <w:rsid w:val="72DCE53C"/>
    <w:rsid w:val="72E4CEF0"/>
    <w:rsid w:val="72E88E67"/>
    <w:rsid w:val="72F2AE6A"/>
    <w:rsid w:val="72F92214"/>
    <w:rsid w:val="73008F25"/>
    <w:rsid w:val="7310D964"/>
    <w:rsid w:val="73282B43"/>
    <w:rsid w:val="732F8F65"/>
    <w:rsid w:val="73304060"/>
    <w:rsid w:val="73306B4D"/>
    <w:rsid w:val="733ACAB7"/>
    <w:rsid w:val="73414A42"/>
    <w:rsid w:val="73509F7E"/>
    <w:rsid w:val="735A109C"/>
    <w:rsid w:val="735A8858"/>
    <w:rsid w:val="735DAE85"/>
    <w:rsid w:val="7360308C"/>
    <w:rsid w:val="7372FEC1"/>
    <w:rsid w:val="737761A6"/>
    <w:rsid w:val="7377A308"/>
    <w:rsid w:val="7378B816"/>
    <w:rsid w:val="73828E11"/>
    <w:rsid w:val="7383CC5D"/>
    <w:rsid w:val="7387A8E6"/>
    <w:rsid w:val="738A7D94"/>
    <w:rsid w:val="738B6565"/>
    <w:rsid w:val="73924F8A"/>
    <w:rsid w:val="739736B1"/>
    <w:rsid w:val="739E5C62"/>
    <w:rsid w:val="73A3AC7E"/>
    <w:rsid w:val="73A48809"/>
    <w:rsid w:val="73A55EB8"/>
    <w:rsid w:val="73C51D7F"/>
    <w:rsid w:val="73C6ACE8"/>
    <w:rsid w:val="73C8A69F"/>
    <w:rsid w:val="73D16E05"/>
    <w:rsid w:val="73D1B034"/>
    <w:rsid w:val="73D4986F"/>
    <w:rsid w:val="73D85AA5"/>
    <w:rsid w:val="73DCF0FE"/>
    <w:rsid w:val="73E0DBB6"/>
    <w:rsid w:val="73E1DE80"/>
    <w:rsid w:val="73E4858C"/>
    <w:rsid w:val="73EAF970"/>
    <w:rsid w:val="73F3865E"/>
    <w:rsid w:val="73F65687"/>
    <w:rsid w:val="740417EB"/>
    <w:rsid w:val="740650E6"/>
    <w:rsid w:val="740E11D8"/>
    <w:rsid w:val="74122E57"/>
    <w:rsid w:val="741AF5EB"/>
    <w:rsid w:val="742019C3"/>
    <w:rsid w:val="7421128F"/>
    <w:rsid w:val="7422443A"/>
    <w:rsid w:val="74226BF8"/>
    <w:rsid w:val="743AA126"/>
    <w:rsid w:val="7445E0AE"/>
    <w:rsid w:val="744D98D1"/>
    <w:rsid w:val="745AC561"/>
    <w:rsid w:val="7463A9D3"/>
    <w:rsid w:val="747CA5FE"/>
    <w:rsid w:val="747CA919"/>
    <w:rsid w:val="747D6A1F"/>
    <w:rsid w:val="749364A3"/>
    <w:rsid w:val="749D404C"/>
    <w:rsid w:val="74A85FE7"/>
    <w:rsid w:val="74AE1960"/>
    <w:rsid w:val="74B5100B"/>
    <w:rsid w:val="74BC21D0"/>
    <w:rsid w:val="74BFE3B9"/>
    <w:rsid w:val="74C1AFAD"/>
    <w:rsid w:val="74C3A8FE"/>
    <w:rsid w:val="74C59A91"/>
    <w:rsid w:val="74CB9BBA"/>
    <w:rsid w:val="74CD0317"/>
    <w:rsid w:val="74D196E0"/>
    <w:rsid w:val="74D228F3"/>
    <w:rsid w:val="74D7666F"/>
    <w:rsid w:val="74D90B6A"/>
    <w:rsid w:val="74E702C1"/>
    <w:rsid w:val="74EDF92E"/>
    <w:rsid w:val="74F11095"/>
    <w:rsid w:val="750AD72F"/>
    <w:rsid w:val="75115410"/>
    <w:rsid w:val="751A378F"/>
    <w:rsid w:val="7527122F"/>
    <w:rsid w:val="75286B78"/>
    <w:rsid w:val="75296707"/>
    <w:rsid w:val="75310282"/>
    <w:rsid w:val="753A9C25"/>
    <w:rsid w:val="754089C3"/>
    <w:rsid w:val="7543317B"/>
    <w:rsid w:val="7548155F"/>
    <w:rsid w:val="7551E5BA"/>
    <w:rsid w:val="7562E9AA"/>
    <w:rsid w:val="75687D3C"/>
    <w:rsid w:val="756B83D7"/>
    <w:rsid w:val="756BAD04"/>
    <w:rsid w:val="756CC7E4"/>
    <w:rsid w:val="756E9701"/>
    <w:rsid w:val="756ED624"/>
    <w:rsid w:val="75790143"/>
    <w:rsid w:val="75869730"/>
    <w:rsid w:val="758CB424"/>
    <w:rsid w:val="75A1ADAF"/>
    <w:rsid w:val="75A3148E"/>
    <w:rsid w:val="75AE1884"/>
    <w:rsid w:val="75B03C2D"/>
    <w:rsid w:val="75BAC6A8"/>
    <w:rsid w:val="75BF6CA8"/>
    <w:rsid w:val="75BF8517"/>
    <w:rsid w:val="75C0F7B1"/>
    <w:rsid w:val="75CAD8E6"/>
    <w:rsid w:val="75CF710B"/>
    <w:rsid w:val="75E51CA3"/>
    <w:rsid w:val="75E6B0D3"/>
    <w:rsid w:val="75ECB1CB"/>
    <w:rsid w:val="75F848A8"/>
    <w:rsid w:val="75F96157"/>
    <w:rsid w:val="75FC2EE1"/>
    <w:rsid w:val="7606CD68"/>
    <w:rsid w:val="76113D4A"/>
    <w:rsid w:val="7611416E"/>
    <w:rsid w:val="7618357F"/>
    <w:rsid w:val="761AA72B"/>
    <w:rsid w:val="76278BA0"/>
    <w:rsid w:val="76287B85"/>
    <w:rsid w:val="762F2C6C"/>
    <w:rsid w:val="7631C03F"/>
    <w:rsid w:val="76442DC7"/>
    <w:rsid w:val="765B5160"/>
    <w:rsid w:val="7668541F"/>
    <w:rsid w:val="76745F17"/>
    <w:rsid w:val="76830F25"/>
    <w:rsid w:val="768E70AA"/>
    <w:rsid w:val="769212DC"/>
    <w:rsid w:val="7698E9FC"/>
    <w:rsid w:val="76A6D413"/>
    <w:rsid w:val="76A8082F"/>
    <w:rsid w:val="76AB3363"/>
    <w:rsid w:val="76AB4751"/>
    <w:rsid w:val="76AD2EB1"/>
    <w:rsid w:val="76B37EE6"/>
    <w:rsid w:val="76B6EE17"/>
    <w:rsid w:val="76B77BB8"/>
    <w:rsid w:val="76CDCA10"/>
    <w:rsid w:val="76CF9756"/>
    <w:rsid w:val="76D14D9A"/>
    <w:rsid w:val="76D99751"/>
    <w:rsid w:val="76DD146A"/>
    <w:rsid w:val="76DF7A9A"/>
    <w:rsid w:val="76DFC779"/>
    <w:rsid w:val="76E81FCD"/>
    <w:rsid w:val="76F5052C"/>
    <w:rsid w:val="76F87AA7"/>
    <w:rsid w:val="76FA0F23"/>
    <w:rsid w:val="76FB936F"/>
    <w:rsid w:val="76FE41B4"/>
    <w:rsid w:val="77071D71"/>
    <w:rsid w:val="77079C69"/>
    <w:rsid w:val="77092313"/>
    <w:rsid w:val="771272EE"/>
    <w:rsid w:val="771A71A2"/>
    <w:rsid w:val="772B9564"/>
    <w:rsid w:val="7739FF0B"/>
    <w:rsid w:val="774451BB"/>
    <w:rsid w:val="774E90BF"/>
    <w:rsid w:val="77534584"/>
    <w:rsid w:val="77655791"/>
    <w:rsid w:val="7767E66A"/>
    <w:rsid w:val="776A54DA"/>
    <w:rsid w:val="777F71C2"/>
    <w:rsid w:val="77812E67"/>
    <w:rsid w:val="7786A6F9"/>
    <w:rsid w:val="778A1E1B"/>
    <w:rsid w:val="779547B4"/>
    <w:rsid w:val="779898C7"/>
    <w:rsid w:val="77A19350"/>
    <w:rsid w:val="77A48C7E"/>
    <w:rsid w:val="77A75339"/>
    <w:rsid w:val="77ABD6D8"/>
    <w:rsid w:val="77B3C40E"/>
    <w:rsid w:val="77BFA717"/>
    <w:rsid w:val="77CBEE01"/>
    <w:rsid w:val="77CD3456"/>
    <w:rsid w:val="77DF019A"/>
    <w:rsid w:val="77E15F0C"/>
    <w:rsid w:val="77E9C5D1"/>
    <w:rsid w:val="77F5D3CC"/>
    <w:rsid w:val="77F83FBB"/>
    <w:rsid w:val="77FA5A1A"/>
    <w:rsid w:val="77FFBD9C"/>
    <w:rsid w:val="7804031F"/>
    <w:rsid w:val="780A606E"/>
    <w:rsid w:val="7813DF96"/>
    <w:rsid w:val="78184839"/>
    <w:rsid w:val="781FE323"/>
    <w:rsid w:val="782562E9"/>
    <w:rsid w:val="78270E51"/>
    <w:rsid w:val="782D6397"/>
    <w:rsid w:val="782F13C0"/>
    <w:rsid w:val="783158FF"/>
    <w:rsid w:val="783431FF"/>
    <w:rsid w:val="7839D8B2"/>
    <w:rsid w:val="78415C2C"/>
    <w:rsid w:val="7844363A"/>
    <w:rsid w:val="784C5392"/>
    <w:rsid w:val="78566FBB"/>
    <w:rsid w:val="7856E598"/>
    <w:rsid w:val="785798B4"/>
    <w:rsid w:val="785D7528"/>
    <w:rsid w:val="786A1376"/>
    <w:rsid w:val="786A5D8F"/>
    <w:rsid w:val="78769D7A"/>
    <w:rsid w:val="787B5672"/>
    <w:rsid w:val="788A09DD"/>
    <w:rsid w:val="788B3223"/>
    <w:rsid w:val="788C23FB"/>
    <w:rsid w:val="7895911A"/>
    <w:rsid w:val="789C22DC"/>
    <w:rsid w:val="78A74837"/>
    <w:rsid w:val="78B8C1AA"/>
    <w:rsid w:val="78C70D29"/>
    <w:rsid w:val="78D48CDC"/>
    <w:rsid w:val="78D5DF21"/>
    <w:rsid w:val="78D77483"/>
    <w:rsid w:val="78E570D2"/>
    <w:rsid w:val="78F24869"/>
    <w:rsid w:val="78F3713D"/>
    <w:rsid w:val="78F50817"/>
    <w:rsid w:val="790ECE90"/>
    <w:rsid w:val="79129032"/>
    <w:rsid w:val="791641F7"/>
    <w:rsid w:val="791C82F7"/>
    <w:rsid w:val="7925A950"/>
    <w:rsid w:val="7926FC54"/>
    <w:rsid w:val="792D1486"/>
    <w:rsid w:val="79497800"/>
    <w:rsid w:val="794C9DCA"/>
    <w:rsid w:val="794D67DB"/>
    <w:rsid w:val="794EB379"/>
    <w:rsid w:val="795A0175"/>
    <w:rsid w:val="7963FD5B"/>
    <w:rsid w:val="79688392"/>
    <w:rsid w:val="796FA4D6"/>
    <w:rsid w:val="7971956C"/>
    <w:rsid w:val="797297D8"/>
    <w:rsid w:val="797477DE"/>
    <w:rsid w:val="79827DE1"/>
    <w:rsid w:val="7985A1E1"/>
    <w:rsid w:val="798B7CBF"/>
    <w:rsid w:val="798BF65B"/>
    <w:rsid w:val="79910DB3"/>
    <w:rsid w:val="799CD048"/>
    <w:rsid w:val="799D75DB"/>
    <w:rsid w:val="79A05234"/>
    <w:rsid w:val="79B1CDE4"/>
    <w:rsid w:val="79BA57D5"/>
    <w:rsid w:val="79C29A91"/>
    <w:rsid w:val="79C31E43"/>
    <w:rsid w:val="79CAEFAB"/>
    <w:rsid w:val="79D44D87"/>
    <w:rsid w:val="79D7E51D"/>
    <w:rsid w:val="79D8B235"/>
    <w:rsid w:val="79EF68BB"/>
    <w:rsid w:val="79F735C0"/>
    <w:rsid w:val="79F778AE"/>
    <w:rsid w:val="79FC991C"/>
    <w:rsid w:val="7A0ABC07"/>
    <w:rsid w:val="7A0BE934"/>
    <w:rsid w:val="7A14DFF8"/>
    <w:rsid w:val="7A16067B"/>
    <w:rsid w:val="7A24656D"/>
    <w:rsid w:val="7A27478B"/>
    <w:rsid w:val="7A2D9A3A"/>
    <w:rsid w:val="7A2E9DE0"/>
    <w:rsid w:val="7A36ABD0"/>
    <w:rsid w:val="7A3C50E8"/>
    <w:rsid w:val="7A3E7D2F"/>
    <w:rsid w:val="7A410BD9"/>
    <w:rsid w:val="7A41CE87"/>
    <w:rsid w:val="7A55651B"/>
    <w:rsid w:val="7A599B36"/>
    <w:rsid w:val="7A689067"/>
    <w:rsid w:val="7A6A80ED"/>
    <w:rsid w:val="7A88C72D"/>
    <w:rsid w:val="7A8CDF0D"/>
    <w:rsid w:val="7A8F2547"/>
    <w:rsid w:val="7A94B4AE"/>
    <w:rsid w:val="7AB3FB9C"/>
    <w:rsid w:val="7ABF3103"/>
    <w:rsid w:val="7AC38FA4"/>
    <w:rsid w:val="7AC63A1D"/>
    <w:rsid w:val="7AC83FF7"/>
    <w:rsid w:val="7AD12D15"/>
    <w:rsid w:val="7ADA55D9"/>
    <w:rsid w:val="7ADEBD7B"/>
    <w:rsid w:val="7AF2C60D"/>
    <w:rsid w:val="7AF378B9"/>
    <w:rsid w:val="7AF783B4"/>
    <w:rsid w:val="7B06D2CF"/>
    <w:rsid w:val="7B119B89"/>
    <w:rsid w:val="7B11ED64"/>
    <w:rsid w:val="7B1C2591"/>
    <w:rsid w:val="7B2B5461"/>
    <w:rsid w:val="7B30BC7B"/>
    <w:rsid w:val="7B458E98"/>
    <w:rsid w:val="7B4876A6"/>
    <w:rsid w:val="7B4CD5A1"/>
    <w:rsid w:val="7B596119"/>
    <w:rsid w:val="7B6599F0"/>
    <w:rsid w:val="7B691545"/>
    <w:rsid w:val="7B716484"/>
    <w:rsid w:val="7B730973"/>
    <w:rsid w:val="7B830B55"/>
    <w:rsid w:val="7B869DBA"/>
    <w:rsid w:val="7B8773CD"/>
    <w:rsid w:val="7B8C0C0F"/>
    <w:rsid w:val="7B91B5C7"/>
    <w:rsid w:val="7B929AD9"/>
    <w:rsid w:val="7BAAB743"/>
    <w:rsid w:val="7BAB26DE"/>
    <w:rsid w:val="7BB41FB9"/>
    <w:rsid w:val="7BC53BA9"/>
    <w:rsid w:val="7BF0F86F"/>
    <w:rsid w:val="7BF3E421"/>
    <w:rsid w:val="7BFF98B3"/>
    <w:rsid w:val="7C0272E8"/>
    <w:rsid w:val="7C061C8C"/>
    <w:rsid w:val="7C16826C"/>
    <w:rsid w:val="7C19AC5F"/>
    <w:rsid w:val="7C1E6E8C"/>
    <w:rsid w:val="7C2282DB"/>
    <w:rsid w:val="7C302055"/>
    <w:rsid w:val="7C43BB5F"/>
    <w:rsid w:val="7C4560AD"/>
    <w:rsid w:val="7C4E69C8"/>
    <w:rsid w:val="7C51F988"/>
    <w:rsid w:val="7C52006C"/>
    <w:rsid w:val="7C53A3B3"/>
    <w:rsid w:val="7C56A5A1"/>
    <w:rsid w:val="7C6072FD"/>
    <w:rsid w:val="7C7C5997"/>
    <w:rsid w:val="7C83ABC6"/>
    <w:rsid w:val="7C86EF82"/>
    <w:rsid w:val="7C947380"/>
    <w:rsid w:val="7C951736"/>
    <w:rsid w:val="7C9B8A2C"/>
    <w:rsid w:val="7C9F40E0"/>
    <w:rsid w:val="7C9F9501"/>
    <w:rsid w:val="7CA0F1FD"/>
    <w:rsid w:val="7CA15F26"/>
    <w:rsid w:val="7CA2C35B"/>
    <w:rsid w:val="7CA39F5C"/>
    <w:rsid w:val="7CA99D28"/>
    <w:rsid w:val="7CB2365D"/>
    <w:rsid w:val="7CB44381"/>
    <w:rsid w:val="7CB4D349"/>
    <w:rsid w:val="7CBABD49"/>
    <w:rsid w:val="7CC4B081"/>
    <w:rsid w:val="7CC53EBF"/>
    <w:rsid w:val="7CC7B796"/>
    <w:rsid w:val="7CCACCA7"/>
    <w:rsid w:val="7CCDA21A"/>
    <w:rsid w:val="7CD2A1F1"/>
    <w:rsid w:val="7CE89B2F"/>
    <w:rsid w:val="7CEB130D"/>
    <w:rsid w:val="7CF90A40"/>
    <w:rsid w:val="7D04876C"/>
    <w:rsid w:val="7D065EE1"/>
    <w:rsid w:val="7D0B84DD"/>
    <w:rsid w:val="7D174540"/>
    <w:rsid w:val="7D174BCE"/>
    <w:rsid w:val="7D17E5A1"/>
    <w:rsid w:val="7D225DC7"/>
    <w:rsid w:val="7D3EF28B"/>
    <w:rsid w:val="7D428A3E"/>
    <w:rsid w:val="7D431602"/>
    <w:rsid w:val="7D440490"/>
    <w:rsid w:val="7D4C105C"/>
    <w:rsid w:val="7D4C7F7F"/>
    <w:rsid w:val="7D517C06"/>
    <w:rsid w:val="7D579065"/>
    <w:rsid w:val="7D61E4F5"/>
    <w:rsid w:val="7D66EB5A"/>
    <w:rsid w:val="7D6B1909"/>
    <w:rsid w:val="7D6C30B8"/>
    <w:rsid w:val="7D6C3F4B"/>
    <w:rsid w:val="7D6E41BA"/>
    <w:rsid w:val="7D72CEDA"/>
    <w:rsid w:val="7D74A50D"/>
    <w:rsid w:val="7D794CFF"/>
    <w:rsid w:val="7D807C72"/>
    <w:rsid w:val="7D8A7140"/>
    <w:rsid w:val="7D8A9AC6"/>
    <w:rsid w:val="7D90A1D6"/>
    <w:rsid w:val="7D9894FE"/>
    <w:rsid w:val="7D9F52AD"/>
    <w:rsid w:val="7DB787B4"/>
    <w:rsid w:val="7DBE4B1F"/>
    <w:rsid w:val="7DC45A4C"/>
    <w:rsid w:val="7DC9F3D3"/>
    <w:rsid w:val="7DCF1DBB"/>
    <w:rsid w:val="7DD44798"/>
    <w:rsid w:val="7DD86C5D"/>
    <w:rsid w:val="7DEB685C"/>
    <w:rsid w:val="7DED706C"/>
    <w:rsid w:val="7DF92532"/>
    <w:rsid w:val="7E008603"/>
    <w:rsid w:val="7E0ADB5E"/>
    <w:rsid w:val="7E150C95"/>
    <w:rsid w:val="7E246541"/>
    <w:rsid w:val="7E26E0C2"/>
    <w:rsid w:val="7E361CDE"/>
    <w:rsid w:val="7E4D0A27"/>
    <w:rsid w:val="7E4F6C34"/>
    <w:rsid w:val="7E5AC4A3"/>
    <w:rsid w:val="7E61D5E0"/>
    <w:rsid w:val="7E633740"/>
    <w:rsid w:val="7E6A57D2"/>
    <w:rsid w:val="7E7E14DD"/>
    <w:rsid w:val="7E85CEF0"/>
    <w:rsid w:val="7E85F5E7"/>
    <w:rsid w:val="7E8D2752"/>
    <w:rsid w:val="7E93E215"/>
    <w:rsid w:val="7EB332E1"/>
    <w:rsid w:val="7EB5FA47"/>
    <w:rsid w:val="7EC12975"/>
    <w:rsid w:val="7EC180FA"/>
    <w:rsid w:val="7EC1FDCA"/>
    <w:rsid w:val="7EC48F12"/>
    <w:rsid w:val="7ED5B94D"/>
    <w:rsid w:val="7EDE9434"/>
    <w:rsid w:val="7EE33969"/>
    <w:rsid w:val="7EE6A2DA"/>
    <w:rsid w:val="7EF46A3D"/>
    <w:rsid w:val="7EF74CC9"/>
    <w:rsid w:val="7EFED532"/>
    <w:rsid w:val="7F03F0CE"/>
    <w:rsid w:val="7F1A5FBA"/>
    <w:rsid w:val="7F2841F5"/>
    <w:rsid w:val="7F2B2302"/>
    <w:rsid w:val="7F2F7E90"/>
    <w:rsid w:val="7F3F9277"/>
    <w:rsid w:val="7F51B3B5"/>
    <w:rsid w:val="7F547B81"/>
    <w:rsid w:val="7F56C7BD"/>
    <w:rsid w:val="7F5D82AD"/>
    <w:rsid w:val="7F6132EE"/>
    <w:rsid w:val="7F669951"/>
    <w:rsid w:val="7F67C767"/>
    <w:rsid w:val="7F69AA3A"/>
    <w:rsid w:val="7F70783C"/>
    <w:rsid w:val="7F75AB2B"/>
    <w:rsid w:val="7F811E97"/>
    <w:rsid w:val="7F839C24"/>
    <w:rsid w:val="7F97DF66"/>
    <w:rsid w:val="7F989F19"/>
    <w:rsid w:val="7F9C387A"/>
    <w:rsid w:val="7F9DDD20"/>
    <w:rsid w:val="7FB001B5"/>
    <w:rsid w:val="7FBB644E"/>
    <w:rsid w:val="7FBCCFBA"/>
    <w:rsid w:val="7FC05703"/>
    <w:rsid w:val="7FC504EE"/>
    <w:rsid w:val="7FC96859"/>
    <w:rsid w:val="7FCB954E"/>
    <w:rsid w:val="7FD4A0A1"/>
    <w:rsid w:val="7FD68558"/>
    <w:rsid w:val="7FD959F2"/>
    <w:rsid w:val="7FE6548B"/>
    <w:rsid w:val="7FEC1197"/>
    <w:rsid w:val="7FECE2D1"/>
    <w:rsid w:val="7FEF144E"/>
    <w:rsid w:val="7FF43DA9"/>
    <w:rsid w:val="7FF7F0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3D32CD01-BF92-4B4C-873F-8458A2CA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4AA"/>
    <w:pPr>
      <w:spacing w:after="0" w:line="240" w:lineRule="auto"/>
      <w:ind w:firstLine="357"/>
    </w:pPr>
    <w:rPr>
      <w:rFonts w:ascii="Arial" w:hAnsi="Arial"/>
    </w:rPr>
  </w:style>
  <w:style w:type="paragraph" w:styleId="Antrat1">
    <w:name w:val="heading 1"/>
    <w:basedOn w:val="prastasis"/>
    <w:next w:val="prastasis"/>
    <w:link w:val="Antrat1Diagrama"/>
    <w:uiPriority w:val="99"/>
    <w:qFormat/>
    <w:rsid w:val="09CD1674"/>
    <w:pPr>
      <w:spacing w:before="60" w:after="60"/>
      <w:ind w:firstLine="0"/>
      <w:outlineLvl w:val="0"/>
    </w:pPr>
    <w:rPr>
      <w:rFonts w:asciiTheme="minorHAnsi" w:eastAsiaTheme="minorEastAsia" w:hAnsiTheme="minorHAnsi"/>
      <w:b/>
      <w:bCs/>
    </w:rPr>
  </w:style>
  <w:style w:type="paragraph" w:styleId="Antrat2">
    <w:name w:val="heading 2"/>
    <w:basedOn w:val="prastasis"/>
    <w:next w:val="prastasis"/>
    <w:link w:val="Antrat2Diagrama"/>
    <w:uiPriority w:val="9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14E7"/>
    <w:rPr>
      <w:rFonts w:eastAsiaTheme="minorEastAsia"/>
      <w:b/>
      <w:bCs/>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9CD1674"/>
    <w:pPr>
      <w:keepLines/>
      <w:spacing w:before="480" w:after="0"/>
    </w:pPr>
    <w:rPr>
      <w:rFonts w:asciiTheme="majorHAnsi" w:eastAsiaTheme="majorEastAsia" w:hAnsiTheme="majorHAnsi" w:cstheme="majorBidi"/>
      <w:color w:val="365F91" w:themeColor="accent1" w:themeShade="BF"/>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F92B8E"/>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val="0"/>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EC1C22"/>
    <w:rPr>
      <w:color w:val="605E5C"/>
      <w:shd w:val="clear" w:color="auto" w:fill="E1DFDD"/>
    </w:rPr>
  </w:style>
  <w:style w:type="table" w:customStyle="1" w:styleId="TableGrid1">
    <w:name w:val="Table Grid1"/>
    <w:basedOn w:val="prastojilentel"/>
    <w:next w:val="Lentelstinklelis"/>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qFormat/>
    <w:rsid w:val="005D67D7"/>
    <w:rPr>
      <w:b/>
    </w:rPr>
  </w:style>
  <w:style w:type="paragraph" w:styleId="Pagrindinistekstas2">
    <w:name w:val="Body Text 2"/>
    <w:basedOn w:val="prastasis"/>
    <w:link w:val="Pagrindinistekstas2Diagrama"/>
    <w:uiPriority w:val="99"/>
    <w:semiHidden/>
    <w:unhideWhenUsed/>
    <w:rsid w:val="000D0AC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ACC"/>
    <w:rPr>
      <w:rFonts w:ascii="Arial" w:hAnsi="Arial"/>
    </w:rPr>
  </w:style>
  <w:style w:type="table" w:styleId="1tinkleliolentelviesi-1parykinimas">
    <w:name w:val="Grid Table 1 Light Accent 1"/>
    <w:basedOn w:val="prastojilentel"/>
    <w:uiPriority w:val="46"/>
    <w:rsid w:val="004708A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063020367">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53177306">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5104a-9722-4a9e-af34-df2b87cd35fb">
      <Terms xmlns="http://schemas.microsoft.com/office/infopath/2007/PartnerControls"/>
    </lcf76f155ced4ddcb4097134ff3c332f>
    <TaxCatchAll xmlns="edb2fe46-ceb5-4c86-86ef-0eeb5930ffa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CB6213E5241ACA41AA6947EF3DB30D03" ma:contentTypeVersion="11" ma:contentTypeDescription="Kurkite naują dokumentą." ma:contentTypeScope="" ma:versionID="49a7fb05127f643de1213c39d1ec4d4c">
  <xsd:schema xmlns:xsd="http://www.w3.org/2001/XMLSchema" xmlns:xs="http://www.w3.org/2001/XMLSchema" xmlns:p="http://schemas.microsoft.com/office/2006/metadata/properties" xmlns:ns2="f705104a-9722-4a9e-af34-df2b87cd35fb" xmlns:ns3="edb2fe46-ceb5-4c86-86ef-0eeb5930ffa0" targetNamespace="http://schemas.microsoft.com/office/2006/metadata/properties" ma:root="true" ma:fieldsID="e8c8f204b5008597ad66e9514e37fe2c" ns2:_="" ns3:_="">
    <xsd:import namespace="f705104a-9722-4a9e-af34-df2b87cd35fb"/>
    <xsd:import namespace="edb2fe46-ceb5-4c86-86ef-0eeb5930ff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5104a-9722-4a9e-af34-df2b87cd3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2fe46-ceb5-4c86-86ef-0eeb5930ff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5d34ee-b8cf-45a9-aa35-d0abcbdbd848}" ma:internalName="TaxCatchAll" ma:showField="CatchAllData" ma:web="edb2fe46-ceb5-4c86-86ef-0eeb5930f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f705104a-9722-4a9e-af34-df2b87cd35fb"/>
    <ds:schemaRef ds:uri="edb2fe46-ceb5-4c86-86ef-0eeb5930ffa0"/>
  </ds:schemaRefs>
</ds:datastoreItem>
</file>

<file path=customXml/itemProps3.xml><?xml version="1.0" encoding="utf-8"?>
<ds:datastoreItem xmlns:ds="http://schemas.openxmlformats.org/officeDocument/2006/customXml" ds:itemID="{A5299233-7151-49A2-9C6B-19000ADBC0C4}">
  <ds:schemaRefs>
    <ds:schemaRef ds:uri="http://schemas.openxmlformats.org/officeDocument/2006/bibliography"/>
  </ds:schemaRefs>
</ds:datastoreItem>
</file>

<file path=customXml/itemProps4.xml><?xml version="1.0" encoding="utf-8"?>
<ds:datastoreItem xmlns:ds="http://schemas.openxmlformats.org/officeDocument/2006/customXml" ds:itemID="{E8F3494C-AC51-4255-A058-E644B3515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5104a-9722-4a9e-af34-df2b87cd35fb"/>
    <ds:schemaRef ds:uri="edb2fe46-ceb5-4c86-86ef-0eeb5930f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43</Pages>
  <Words>44729</Words>
  <Characters>25497</Characters>
  <DocSecurity>0</DocSecurity>
  <Lines>212</Lines>
  <Paragraphs>140</Paragraphs>
  <ScaleCrop>false</ScaleCrop>
  <Manager/>
  <Company/>
  <LinksUpToDate>false</LinksUpToDate>
  <CharactersWithSpaces>70086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2025-11-14T13:40:00Z</dcterms:created>
  <dcterms:modified xsi:type="dcterms:W3CDTF">2025-11-14T14:46:00Z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0x010100CB6213E5241ACA41AA6947EF3DB30D03</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2025-11-12T11:22:37Z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fae29d16-d248-427b-bc11-69b5e0007c3f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