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BDD5" w14:textId="77777777" w:rsidR="00B72D5E" w:rsidRPr="001060A4" w:rsidRDefault="00B72D5E">
      <w:pPr>
        <w:pStyle w:val="Pavadinimas"/>
        <w:keepNext/>
        <w:spacing w:line="240" w:lineRule="auto"/>
        <w:jc w:val="center"/>
        <w:rPr>
          <w:rFonts w:ascii="Times New Roman" w:eastAsia="Times New Roman" w:hAnsi="Times New Roman" w:cs="Times New Roman"/>
          <w:bCs/>
          <w:color w:val="C13B2B"/>
          <w:spacing w:val="0"/>
          <w:sz w:val="24"/>
          <w:szCs w:val="24"/>
        </w:rPr>
      </w:pPr>
    </w:p>
    <w:p w14:paraId="43AF5617" w14:textId="77777777" w:rsidR="00A00C2D" w:rsidRPr="001060A4" w:rsidRDefault="00A00C2D" w:rsidP="00A00C2D">
      <w:pPr>
        <w:jc w:val="center"/>
        <w:rPr>
          <w:b/>
          <w:lang w:val="lt-LT"/>
        </w:rPr>
      </w:pPr>
      <w:r w:rsidRPr="001060A4">
        <w:rPr>
          <w:b/>
          <w:lang w:val="lt-LT"/>
        </w:rPr>
        <w:t>VŠĮ RESPUBLIKIN</w:t>
      </w:r>
      <w:r w:rsidR="004F0C4C" w:rsidRPr="001060A4">
        <w:rPr>
          <w:b/>
          <w:lang w:val="lt-LT"/>
        </w:rPr>
        <w:t>Ė</w:t>
      </w:r>
      <w:r w:rsidRPr="001060A4">
        <w:rPr>
          <w:b/>
          <w:lang w:val="lt-LT"/>
        </w:rPr>
        <w:t xml:space="preserve"> VILNIAUS UNIVERSITETIN</w:t>
      </w:r>
      <w:r w:rsidR="004F0C4C" w:rsidRPr="001060A4">
        <w:rPr>
          <w:b/>
          <w:lang w:val="lt-LT"/>
        </w:rPr>
        <w:t>Ė</w:t>
      </w:r>
      <w:r w:rsidRPr="001060A4">
        <w:rPr>
          <w:b/>
          <w:lang w:val="lt-LT"/>
        </w:rPr>
        <w:t xml:space="preserve"> LIGONIN</w:t>
      </w:r>
      <w:r w:rsidR="004F0C4C" w:rsidRPr="001060A4">
        <w:rPr>
          <w:b/>
          <w:lang w:val="lt-LT"/>
        </w:rPr>
        <w:t>Ė</w:t>
      </w:r>
    </w:p>
    <w:p w14:paraId="388695A9" w14:textId="77777777" w:rsidR="00B72D5E" w:rsidRPr="001060A4" w:rsidRDefault="00B72D5E">
      <w:pPr>
        <w:pStyle w:val="Body"/>
        <w:spacing w:line="240" w:lineRule="auto"/>
        <w:jc w:val="both"/>
        <w:rPr>
          <w:rFonts w:ascii="Times New Roman" w:eastAsia="Times New Roman" w:hAnsi="Times New Roman" w:cs="Times New Roman"/>
          <w:color w:val="C13B2B"/>
          <w:sz w:val="24"/>
          <w:szCs w:val="24"/>
        </w:rPr>
      </w:pPr>
    </w:p>
    <w:p w14:paraId="1E283E0D" w14:textId="37A12295" w:rsidR="00B72D5E" w:rsidRPr="001060A4" w:rsidRDefault="000837D2">
      <w:pPr>
        <w:pStyle w:val="Heading"/>
        <w:jc w:val="center"/>
        <w:rPr>
          <w:rFonts w:cs="Times New Roman"/>
          <w:sz w:val="24"/>
          <w:szCs w:val="24"/>
        </w:rPr>
      </w:pPr>
      <w:r w:rsidRPr="001060A4">
        <w:rPr>
          <w:rFonts w:cs="Times New Roman"/>
          <w:sz w:val="24"/>
          <w:szCs w:val="24"/>
        </w:rPr>
        <w:t>SKELBIAM</w:t>
      </w:r>
      <w:r w:rsidR="00E53ED9" w:rsidRPr="001060A4">
        <w:rPr>
          <w:rFonts w:cs="Times New Roman"/>
          <w:sz w:val="24"/>
          <w:szCs w:val="24"/>
        </w:rPr>
        <w:t>OS</w:t>
      </w:r>
      <w:r w:rsidRPr="001060A4">
        <w:rPr>
          <w:rFonts w:cs="Times New Roman"/>
          <w:sz w:val="24"/>
          <w:szCs w:val="24"/>
        </w:rPr>
        <w:t xml:space="preserve"> APKLAUS</w:t>
      </w:r>
      <w:r w:rsidR="00E53ED9" w:rsidRPr="001060A4">
        <w:rPr>
          <w:rFonts w:cs="Times New Roman"/>
          <w:sz w:val="24"/>
          <w:szCs w:val="24"/>
        </w:rPr>
        <w:t>OS SĄLYGOS</w:t>
      </w:r>
    </w:p>
    <w:p w14:paraId="08E14168" w14:textId="77777777" w:rsidR="00B72D5E" w:rsidRPr="001060A4" w:rsidRDefault="000837D2">
      <w:pPr>
        <w:pStyle w:val="Heading"/>
        <w:jc w:val="center"/>
        <w:rPr>
          <w:rFonts w:cs="Times New Roman"/>
          <w:sz w:val="24"/>
          <w:szCs w:val="24"/>
        </w:rPr>
      </w:pPr>
      <w:r w:rsidRPr="001060A4">
        <w:rPr>
          <w:rFonts w:cs="Times New Roman"/>
          <w:sz w:val="24"/>
          <w:szCs w:val="24"/>
        </w:rPr>
        <w:t xml:space="preserve">MAŽOS VERTĖS PIRKIMAS </w:t>
      </w:r>
    </w:p>
    <w:p w14:paraId="4496ED9A" w14:textId="77777777" w:rsidR="00B72D5E" w:rsidRPr="001060A4" w:rsidRDefault="00B72D5E">
      <w:pPr>
        <w:pStyle w:val="Heading"/>
        <w:jc w:val="center"/>
        <w:rPr>
          <w:rFonts w:cs="Times New Roman"/>
          <w:sz w:val="24"/>
          <w:szCs w:val="24"/>
        </w:rPr>
      </w:pPr>
    </w:p>
    <w:p w14:paraId="4D74DA92" w14:textId="77777777" w:rsidR="00794CA8" w:rsidRPr="001060A4" w:rsidRDefault="00794CA8" w:rsidP="00794CA8">
      <w:pPr>
        <w:pStyle w:val="Heading"/>
        <w:jc w:val="center"/>
        <w:rPr>
          <w:rFonts w:cs="Times New Roman"/>
          <w:color w:val="C13B2B"/>
          <w:sz w:val="24"/>
          <w:szCs w:val="24"/>
        </w:rPr>
      </w:pPr>
    </w:p>
    <w:p w14:paraId="3BEC31DE" w14:textId="77777777" w:rsidR="002D7D37" w:rsidRDefault="002D7D37" w:rsidP="00A42497">
      <w:pPr>
        <w:pStyle w:val="Body2"/>
        <w:jc w:val="center"/>
        <w:rPr>
          <w:b/>
          <w:bCs/>
          <w:color w:val="auto"/>
          <w:sz w:val="24"/>
          <w:szCs w:val="24"/>
        </w:rPr>
      </w:pPr>
      <w:r w:rsidRPr="000E5F93">
        <w:rPr>
          <w:b/>
          <w:bCs/>
          <w:caps/>
          <w:color w:val="444444"/>
          <w:spacing w:val="4"/>
          <w:sz w:val="23"/>
          <w:szCs w:val="23"/>
        </w:rPr>
        <w:t>STATYBOS DARBŲ TECHNINĖS PRIEŽIŪROS PASLAUGOS (Nr.</w:t>
      </w:r>
      <w:r>
        <w:rPr>
          <w:b/>
          <w:bCs/>
          <w:caps/>
          <w:color w:val="444444"/>
          <w:spacing w:val="4"/>
          <w:sz w:val="23"/>
          <w:szCs w:val="23"/>
        </w:rPr>
        <w:t xml:space="preserve"> 10621-1</w:t>
      </w:r>
      <w:r w:rsidRPr="001060A4">
        <w:rPr>
          <w:b/>
          <w:bCs/>
          <w:color w:val="auto"/>
          <w:sz w:val="24"/>
          <w:szCs w:val="24"/>
        </w:rPr>
        <w:t xml:space="preserve"> </w:t>
      </w:r>
    </w:p>
    <w:p w14:paraId="1A7E2E66" w14:textId="3A99AA54" w:rsidR="00FD4060" w:rsidRPr="001060A4" w:rsidRDefault="00FD4060" w:rsidP="00A42497">
      <w:pPr>
        <w:pStyle w:val="Body2"/>
        <w:jc w:val="center"/>
        <w:rPr>
          <w:b/>
          <w:bCs/>
          <w:caps/>
          <w:color w:val="auto"/>
          <w:spacing w:val="4"/>
          <w:sz w:val="24"/>
          <w:szCs w:val="24"/>
        </w:rPr>
      </w:pPr>
      <w:r w:rsidRPr="001060A4">
        <w:rPr>
          <w:b/>
          <w:bCs/>
          <w:color w:val="auto"/>
          <w:sz w:val="24"/>
          <w:szCs w:val="24"/>
        </w:rPr>
        <w:t>(CVP IS PIRKIMO NR.</w:t>
      </w:r>
      <w:r w:rsidR="00F113F5">
        <w:rPr>
          <w:b/>
          <w:bCs/>
          <w:color w:val="auto"/>
          <w:sz w:val="24"/>
          <w:szCs w:val="24"/>
        </w:rPr>
        <w:t xml:space="preserve"> 5462788</w:t>
      </w:r>
      <w:r w:rsidR="00A42497" w:rsidRPr="001060A4">
        <w:rPr>
          <w:b/>
          <w:bCs/>
          <w:color w:val="auto"/>
          <w:sz w:val="24"/>
          <w:szCs w:val="24"/>
        </w:rPr>
        <w:t>)</w:t>
      </w:r>
    </w:p>
    <w:p w14:paraId="79002A9C" w14:textId="77777777" w:rsidR="00B72D5E" w:rsidRPr="001060A4" w:rsidRDefault="000837D2">
      <w:pPr>
        <w:pStyle w:val="Body"/>
        <w:jc w:val="right"/>
        <w:rPr>
          <w:rFonts w:ascii="Times New Roman" w:eastAsia="Times New Roman" w:hAnsi="Times New Roman" w:cs="Times New Roman"/>
          <w:sz w:val="24"/>
          <w:szCs w:val="24"/>
        </w:rPr>
      </w:pPr>
      <w:r w:rsidRPr="001060A4">
        <w:rPr>
          <w:rFonts w:ascii="Times New Roman" w:hAnsi="Times New Roman" w:cs="Times New Roman"/>
          <w:sz w:val="24"/>
          <w:szCs w:val="24"/>
        </w:rPr>
        <w:t xml:space="preserve">  </w:t>
      </w:r>
    </w:p>
    <w:p w14:paraId="166F9ED5" w14:textId="350119AD" w:rsidR="00B72D5E" w:rsidRPr="001060A4" w:rsidRDefault="000837D2" w:rsidP="00046A92">
      <w:pPr>
        <w:pStyle w:val="Heading"/>
        <w:numPr>
          <w:ilvl w:val="0"/>
          <w:numId w:val="1"/>
        </w:numPr>
        <w:rPr>
          <w:rFonts w:cs="Times New Roman"/>
          <w:sz w:val="24"/>
          <w:szCs w:val="24"/>
        </w:rPr>
      </w:pPr>
      <w:r w:rsidRPr="001060A4">
        <w:rPr>
          <w:rFonts w:cs="Times New Roman"/>
          <w:sz w:val="24"/>
          <w:szCs w:val="24"/>
        </w:rPr>
        <w:t>BENDROSIOS NUOSTATOS</w:t>
      </w:r>
    </w:p>
    <w:p w14:paraId="4C0805C6" w14:textId="77777777" w:rsidR="00320420" w:rsidRPr="001060A4" w:rsidRDefault="000837D2" w:rsidP="00320420">
      <w:pPr>
        <w:pStyle w:val="Body2"/>
        <w:rPr>
          <w:sz w:val="24"/>
          <w:szCs w:val="24"/>
        </w:rPr>
      </w:pPr>
      <w:r w:rsidRPr="001060A4">
        <w:rPr>
          <w:sz w:val="24"/>
          <w:szCs w:val="24"/>
        </w:rPr>
        <w:tab/>
      </w:r>
      <w:r w:rsidR="00320420" w:rsidRPr="001060A4">
        <w:rPr>
          <w:rFonts w:eastAsia="Arial Unicode MS"/>
          <w:sz w:val="24"/>
          <w:szCs w:val="24"/>
        </w:rPr>
        <w:t xml:space="preserve">1.1. </w:t>
      </w:r>
      <w:r w:rsidR="00320420" w:rsidRPr="001060A4">
        <w:rPr>
          <w:color w:val="auto"/>
          <w:sz w:val="24"/>
          <w:szCs w:val="24"/>
        </w:rPr>
        <w:t>VšĮ Respublikinė Vilniaus universitetinė ligoninė</w:t>
      </w:r>
      <w:r w:rsidR="00320420" w:rsidRPr="001060A4">
        <w:rPr>
          <w:rFonts w:eastAsia="Arial Unicode MS"/>
          <w:sz w:val="24"/>
          <w:szCs w:val="24"/>
        </w:rPr>
        <w:t xml:space="preserve">, </w:t>
      </w:r>
      <w:r w:rsidR="00320420" w:rsidRPr="001060A4">
        <w:rPr>
          <w:color w:val="auto"/>
          <w:sz w:val="24"/>
          <w:szCs w:val="24"/>
        </w:rPr>
        <w:t>juridinio asmens kodas 124243848, PVM mokėtojo kodas LT242438412, adresas Šiltnamių g. 29, 04130 Vilnius</w:t>
      </w:r>
      <w:r w:rsidR="00320420" w:rsidRPr="001060A4">
        <w:rPr>
          <w:rFonts w:eastAsia="Arial Unicode MS"/>
          <w:color w:val="AE1916"/>
          <w:sz w:val="24"/>
          <w:szCs w:val="24"/>
        </w:rPr>
        <w:t xml:space="preserve"> </w:t>
      </w:r>
      <w:r w:rsidR="00320420" w:rsidRPr="001060A4">
        <w:rPr>
          <w:rFonts w:eastAsia="Arial Unicode MS"/>
          <w:sz w:val="24"/>
          <w:szCs w:val="24"/>
        </w:rPr>
        <w:t>(toliau - perkančioji organizacija),  vykdydama šį viešąjį pirkimą numato įsigyti pirkimo sąlygų techninėje specifikacijoje nurodytą pirkimo objektą.</w:t>
      </w:r>
    </w:p>
    <w:p w14:paraId="6AD267DA" w14:textId="0B12D37D" w:rsidR="00320420" w:rsidRPr="001060A4" w:rsidRDefault="00320420" w:rsidP="00320420">
      <w:pPr>
        <w:pStyle w:val="Body2"/>
        <w:shd w:val="clear" w:color="auto" w:fill="FFFFFF" w:themeFill="background1"/>
        <w:rPr>
          <w:rFonts w:eastAsia="Arial Unicode MS"/>
          <w:sz w:val="24"/>
          <w:szCs w:val="24"/>
        </w:rPr>
      </w:pPr>
      <w:r w:rsidRPr="001060A4">
        <w:rPr>
          <w:sz w:val="24"/>
          <w:szCs w:val="24"/>
        </w:rPr>
        <w:tab/>
      </w:r>
      <w:r w:rsidRPr="001060A4">
        <w:rPr>
          <w:rFonts w:eastAsia="Arial Unicode MS"/>
          <w:sz w:val="24"/>
          <w:szCs w:val="24"/>
        </w:rPr>
        <w:t>1.2. Šis mažos vertės viešasis pirkimas (toliau - pirkimas) atliekamas vadovaujantis Viešųjų pirkimų tarnybos direktoriaus įsakymu patvirtintu Mažos vertės pirkimų tvarkos aprašu (toliau – Aprašu), Lietuvos Respublikos viešųjų pirkimų įstatymu (toliau – VPĮ), Lietuvos Respublikos civiliniu kodeksu, kitais viešuosius pirkimus reglamentuojančiais teisės aktais bei pirkimo dokumentais, kuriuos sudaro skelbimas apie pirkimą (toliau – Skelbimas), skelbiamos apklausos sąlygos (toliau – Sąlygos)</w:t>
      </w:r>
      <w:r w:rsidRPr="001060A4">
        <w:rPr>
          <w:sz w:val="24"/>
          <w:szCs w:val="24"/>
        </w:rPr>
        <w:t xml:space="preserve"> </w:t>
      </w:r>
      <w:r w:rsidRPr="001060A4">
        <w:rPr>
          <w:rFonts w:eastAsia="Arial Unicode MS"/>
          <w:sz w:val="24"/>
          <w:szCs w:val="24"/>
        </w:rPr>
        <w:t>bei dokumentų paaiškinimai (patikslinimai) ir Sąlygų priedai:</w:t>
      </w:r>
    </w:p>
    <w:p w14:paraId="3F1A8681" w14:textId="77777777" w:rsidR="00BA0A16" w:rsidRPr="001060A4" w:rsidRDefault="00BA0A16" w:rsidP="00BA0A16">
      <w:pPr>
        <w:pStyle w:val="Body2"/>
        <w:shd w:val="clear" w:color="auto" w:fill="FFFFFF" w:themeFill="background1"/>
        <w:ind w:firstLine="720"/>
        <w:rPr>
          <w:rFonts w:eastAsia="Arial Unicode MS"/>
          <w:sz w:val="24"/>
          <w:szCs w:val="24"/>
        </w:rPr>
      </w:pPr>
      <w:r w:rsidRPr="001060A4">
        <w:rPr>
          <w:rFonts w:eastAsia="Arial Unicode MS"/>
          <w:sz w:val="24"/>
          <w:szCs w:val="24"/>
        </w:rPr>
        <w:t>1.2.1. Priedas Nr.1 ,,Techninė specifikacija ir pasiūlymo kaina (toliau – Techninė specifikacija).</w:t>
      </w:r>
    </w:p>
    <w:p w14:paraId="77A6CB2B" w14:textId="3AEC1863" w:rsidR="00BA0A16" w:rsidRPr="001060A4" w:rsidRDefault="00BA0A16" w:rsidP="00BA0A16">
      <w:pPr>
        <w:pStyle w:val="Body2"/>
        <w:shd w:val="clear" w:color="auto" w:fill="FFFFFF" w:themeFill="background1"/>
        <w:ind w:firstLine="720"/>
        <w:rPr>
          <w:rFonts w:eastAsia="Arial Unicode MS"/>
          <w:sz w:val="24"/>
          <w:szCs w:val="24"/>
        </w:rPr>
      </w:pPr>
      <w:r w:rsidRPr="001060A4">
        <w:rPr>
          <w:rFonts w:eastAsia="Arial Unicode MS"/>
          <w:sz w:val="24"/>
          <w:szCs w:val="24"/>
        </w:rPr>
        <w:t>1.2.2. Priedas Nr.</w:t>
      </w:r>
      <w:r w:rsidR="00A74F46">
        <w:rPr>
          <w:rFonts w:eastAsia="Arial Unicode MS"/>
          <w:sz w:val="24"/>
          <w:szCs w:val="24"/>
        </w:rPr>
        <w:t xml:space="preserve"> </w:t>
      </w:r>
      <w:r w:rsidRPr="001060A4">
        <w:rPr>
          <w:rFonts w:eastAsia="Arial Unicode MS"/>
          <w:sz w:val="24"/>
          <w:szCs w:val="24"/>
        </w:rPr>
        <w:t>2 ,,Viešojo pirkimo sutarties projektas“ (toliau – Viešojo pirkimo sutarties projektas);</w:t>
      </w:r>
    </w:p>
    <w:p w14:paraId="54CD2C54" w14:textId="0E7072BF" w:rsidR="00BA0A16" w:rsidRPr="001060A4" w:rsidRDefault="00BA0A16" w:rsidP="00BA0A16">
      <w:pPr>
        <w:pStyle w:val="Body2"/>
        <w:ind w:firstLine="720"/>
        <w:rPr>
          <w:rFonts w:eastAsia="Arial Unicode MS"/>
          <w:sz w:val="24"/>
          <w:szCs w:val="24"/>
        </w:rPr>
      </w:pPr>
      <w:r w:rsidRPr="001060A4">
        <w:rPr>
          <w:rFonts w:eastAsia="Arial Unicode MS"/>
          <w:sz w:val="24"/>
          <w:szCs w:val="24"/>
        </w:rPr>
        <w:t xml:space="preserve">1.2.3. </w:t>
      </w:r>
      <w:bookmarkStart w:id="0" w:name="_Hlk150764650"/>
      <w:r w:rsidRPr="001060A4">
        <w:rPr>
          <w:rFonts w:eastAsia="Arial Unicode MS"/>
          <w:sz w:val="24"/>
          <w:szCs w:val="24"/>
        </w:rPr>
        <w:t>Priedas Nr.</w:t>
      </w:r>
      <w:r w:rsidR="00A74F46">
        <w:rPr>
          <w:rFonts w:eastAsia="Arial Unicode MS"/>
          <w:sz w:val="24"/>
          <w:szCs w:val="24"/>
        </w:rPr>
        <w:t xml:space="preserve"> </w:t>
      </w:r>
      <w:r w:rsidRPr="001060A4">
        <w:rPr>
          <w:rFonts w:eastAsia="Arial Unicode MS"/>
          <w:sz w:val="24"/>
          <w:szCs w:val="24"/>
        </w:rPr>
        <w:t xml:space="preserve">3 ,,Tiekėjo/subtiekėjo deklaracija </w:t>
      </w:r>
      <w:bookmarkEnd w:id="0"/>
      <w:r w:rsidRPr="001060A4">
        <w:rPr>
          <w:rFonts w:eastAsia="Arial Unicode MS"/>
          <w:sz w:val="24"/>
          <w:szCs w:val="24"/>
        </w:rPr>
        <w:t>(toliau – Tiekėjo deklaracija).</w:t>
      </w:r>
    </w:p>
    <w:p w14:paraId="1BEAB7FA" w14:textId="088F1CC2" w:rsidR="00BA0A16" w:rsidRPr="001060A4" w:rsidRDefault="00BA0A16" w:rsidP="00BA0A16">
      <w:pPr>
        <w:ind w:firstLine="709"/>
        <w:contextualSpacing/>
        <w:jc w:val="both"/>
      </w:pPr>
      <w:r w:rsidRPr="001060A4">
        <w:rPr>
          <w:lang w:val="lt-LT"/>
        </w:rPr>
        <w:t>1.2.</w:t>
      </w:r>
      <w:r w:rsidR="008E2A1B">
        <w:rPr>
          <w:lang w:val="lt-LT"/>
        </w:rPr>
        <w:t>4</w:t>
      </w:r>
      <w:r w:rsidRPr="001060A4">
        <w:rPr>
          <w:lang w:val="lt-LT"/>
        </w:rPr>
        <w:t xml:space="preserve">. Priedas Nr. </w:t>
      </w:r>
      <w:r w:rsidR="0018549D">
        <w:rPr>
          <w:lang w:val="lt-LT"/>
        </w:rPr>
        <w:t>4</w:t>
      </w:r>
      <w:r w:rsidR="0018549D" w:rsidRPr="001060A4">
        <w:rPr>
          <w:lang w:val="lt-LT"/>
        </w:rPr>
        <w:t xml:space="preserve"> </w:t>
      </w:r>
      <w:r w:rsidRPr="001060A4">
        <w:rPr>
          <w:lang w:val="lt-LT"/>
        </w:rPr>
        <w:t>,,Minimalių kvalifikacinių reikalavimų atitikties deklaracija“.</w:t>
      </w:r>
    </w:p>
    <w:p w14:paraId="706F036B" w14:textId="652FCCE1" w:rsidR="00320420" w:rsidRPr="001060A4" w:rsidRDefault="00320420" w:rsidP="00372535">
      <w:pPr>
        <w:pStyle w:val="Body2"/>
        <w:ind w:firstLine="720"/>
        <w:rPr>
          <w:sz w:val="24"/>
          <w:szCs w:val="24"/>
        </w:rPr>
      </w:pPr>
      <w:r w:rsidRPr="001060A4">
        <w:rPr>
          <w:rFonts w:eastAsia="Arial Unicode MS"/>
          <w:color w:val="auto"/>
          <w:sz w:val="24"/>
          <w:szCs w:val="24"/>
        </w:rPr>
        <w:t>1.3. Vartojamos sąvokos, apibrėžtos  VPĮ, Apraše, Numatomo viešojo pirkimo ir pirkimo vertės skaičiavimo metodikoje, patvirtintoje VPT direktoriaus 2017 m. birželio 27 d. įsakymu Nr. 1S-94 „Dėl numatomos viešojo pirkimo ir pirkimo vertės skaičiavimo metodikos patvirtinimo“</w:t>
      </w:r>
      <w:r w:rsidR="00640D7C" w:rsidRPr="001060A4">
        <w:rPr>
          <w:sz w:val="24"/>
          <w:szCs w:val="24"/>
        </w:rPr>
        <w:t xml:space="preserve"> (</w:t>
      </w:r>
      <w:r w:rsidR="00640D7C" w:rsidRPr="001060A4">
        <w:rPr>
          <w:rFonts w:eastAsia="Arial Unicode MS"/>
          <w:color w:val="auto"/>
          <w:sz w:val="24"/>
          <w:szCs w:val="24"/>
        </w:rPr>
        <w:t>Viešųjų pirkimų tarnybos direktoriaus 2019 m. sausio 24 d. įsakymo Nr. 1S-14 redakcija)</w:t>
      </w:r>
      <w:r w:rsidRPr="001060A4">
        <w:rPr>
          <w:rFonts w:eastAsia="Arial Unicode MS"/>
          <w:color w:val="auto"/>
          <w:sz w:val="24"/>
          <w:szCs w:val="24"/>
        </w:rPr>
        <w:t xml:space="preserve"> bei Kainodaros taisyklių nustatymo metodikoje, patvirtintoje VPT direktoriaus 2017 m. birželio 28 d. įsakymu Nr. 1S-95 „Dėl kainodaros taisyklių nustatymo metodikos patvirtinimo“ </w:t>
      </w:r>
      <w:r w:rsidRPr="001060A4">
        <w:rPr>
          <w:sz w:val="24"/>
          <w:szCs w:val="24"/>
        </w:rPr>
        <w:t>(Viešųjų pirkimų tarnybos direktoriaus 2019 m. sausio 24 d. įsakymo Nr. 1S-13 redakcija).</w:t>
      </w:r>
    </w:p>
    <w:p w14:paraId="6DE30C71" w14:textId="11091ED8" w:rsidR="00320420" w:rsidRPr="001060A4" w:rsidRDefault="00320420" w:rsidP="00320420">
      <w:pPr>
        <w:pStyle w:val="Body2"/>
        <w:rPr>
          <w:color w:val="auto"/>
          <w:sz w:val="24"/>
          <w:szCs w:val="24"/>
        </w:rPr>
      </w:pPr>
      <w:r w:rsidRPr="001060A4">
        <w:rPr>
          <w:color w:val="367DA2"/>
          <w:sz w:val="24"/>
          <w:szCs w:val="24"/>
        </w:rPr>
        <w:tab/>
      </w:r>
      <w:r w:rsidRPr="001060A4">
        <w:rPr>
          <w:color w:val="auto"/>
          <w:sz w:val="24"/>
          <w:szCs w:val="24"/>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1060A4">
        <w:rPr>
          <w:sz w:val="24"/>
          <w:szCs w:val="24"/>
        </w:rPr>
        <w:t>https://viesiejipirkimai.lt</w:t>
      </w:r>
      <w:r w:rsidR="0026010B" w:rsidRPr="001060A4">
        <w:rPr>
          <w:sz w:val="24"/>
          <w:szCs w:val="24"/>
        </w:rPr>
        <w:t xml:space="preserve"> </w:t>
      </w:r>
      <w:r w:rsidRPr="001060A4">
        <w:rPr>
          <w:color w:val="auto"/>
          <w:sz w:val="24"/>
          <w:szCs w:val="24"/>
        </w:rPr>
        <w:t>.</w:t>
      </w:r>
    </w:p>
    <w:p w14:paraId="3A612C88" w14:textId="77777777" w:rsidR="00320420" w:rsidRPr="001060A4" w:rsidRDefault="00320420" w:rsidP="00320420">
      <w:pPr>
        <w:pStyle w:val="Body2"/>
        <w:rPr>
          <w:sz w:val="24"/>
          <w:szCs w:val="24"/>
        </w:rPr>
      </w:pPr>
      <w:r w:rsidRPr="001060A4">
        <w:rPr>
          <w:sz w:val="24"/>
          <w:szCs w:val="24"/>
        </w:rPr>
        <w:tab/>
      </w:r>
      <w:r w:rsidRPr="001060A4">
        <w:rPr>
          <w:rFonts w:eastAsia="Arial Unicode MS"/>
          <w:sz w:val="24"/>
          <w:szCs w:val="24"/>
        </w:rPr>
        <w:t>1.5. Pirkimas atliekamas laikantis lygiateisiškumo, nediskriminavimo, abipusio pripažinimo, proporcingumo ir skaidrumo principų bei konfidencialumo ir nešališkumo reikalavimų.</w:t>
      </w:r>
    </w:p>
    <w:p w14:paraId="3CF64362" w14:textId="77777777" w:rsidR="00320420" w:rsidRPr="001060A4" w:rsidRDefault="00320420" w:rsidP="00320420">
      <w:pPr>
        <w:pStyle w:val="Body2"/>
        <w:rPr>
          <w:rFonts w:eastAsia="Arial Unicode MS"/>
          <w:sz w:val="24"/>
          <w:szCs w:val="24"/>
        </w:rPr>
      </w:pPr>
      <w:r w:rsidRPr="001060A4">
        <w:rPr>
          <w:rFonts w:eastAsia="Arial Unicode MS"/>
          <w:sz w:val="24"/>
          <w:szCs w:val="24"/>
        </w:rPr>
        <w:tab/>
        <w:t xml:space="preserve">1.6. Tiesioginį ryšį su tiekėjais įgaliotas palaikyti perkančiosios organizacijos atstovas Robertas Urmanavičius, tel. (8 5) 236 20 26, el. p. </w:t>
      </w:r>
      <w:hyperlink r:id="rId8" w:history="1">
        <w:r w:rsidRPr="001060A4">
          <w:rPr>
            <w:rStyle w:val="Hipersaitas"/>
            <w:rFonts w:eastAsia="Arial Unicode MS"/>
            <w:sz w:val="24"/>
            <w:szCs w:val="24"/>
          </w:rPr>
          <w:t>robertas.urmanavicius@rvul.lt</w:t>
        </w:r>
      </w:hyperlink>
      <w:r w:rsidRPr="001060A4">
        <w:rPr>
          <w:rFonts w:eastAsia="Arial Unicode MS"/>
          <w:sz w:val="24"/>
          <w:szCs w:val="24"/>
        </w:rPr>
        <w:t xml:space="preserve"> , Šiltnamių g. 29, 04130 Vilnius.</w:t>
      </w:r>
    </w:p>
    <w:p w14:paraId="7A9BB91C" w14:textId="77777777" w:rsidR="00BA0A16" w:rsidRPr="001060A4" w:rsidRDefault="00BA0A16" w:rsidP="00BA0A16">
      <w:pPr>
        <w:pStyle w:val="Body2"/>
        <w:spacing w:after="0"/>
        <w:ind w:firstLine="720"/>
        <w:rPr>
          <w:bCs/>
          <w:sz w:val="24"/>
          <w:szCs w:val="24"/>
        </w:rPr>
      </w:pPr>
      <w:r w:rsidRPr="001060A4">
        <w:rPr>
          <w:rFonts w:eastAsia="Arial Unicode MS"/>
          <w:sz w:val="24"/>
          <w:szCs w:val="24"/>
        </w:rPr>
        <w:t xml:space="preserve">1.7. </w:t>
      </w:r>
      <w:r w:rsidRPr="001060A4">
        <w:rPr>
          <w:bCs/>
          <w:sz w:val="24"/>
          <w:szCs w:val="24"/>
        </w:rPr>
        <w:t>Tiekėjai, dalyvaujantys pirkime, bus šalinami, jeigu:</w:t>
      </w:r>
    </w:p>
    <w:p w14:paraId="43194F19" w14:textId="77777777" w:rsidR="00BA0A16" w:rsidRPr="001060A4" w:rsidRDefault="00BA0A16" w:rsidP="00BA0A16">
      <w:pPr>
        <w:pStyle w:val="Body2"/>
        <w:spacing w:after="0"/>
        <w:ind w:firstLine="720"/>
        <w:rPr>
          <w:sz w:val="24"/>
          <w:szCs w:val="24"/>
        </w:rPr>
      </w:pPr>
      <w:r w:rsidRPr="001060A4">
        <w:rPr>
          <w:color w:val="000000" w:themeColor="text1"/>
          <w:sz w:val="24"/>
          <w:szCs w:val="24"/>
        </w:rPr>
        <w:t xml:space="preserve">(a) </w:t>
      </w:r>
      <w:r w:rsidRPr="001060A4">
        <w:rPr>
          <w:sz w:val="24"/>
          <w:szCs w:val="24"/>
        </w:rPr>
        <w:t>tiekėjas/subtiekėjas</w:t>
      </w:r>
      <w:r w:rsidRPr="001060A4" w:rsidDel="006157AF">
        <w:rPr>
          <w:color w:val="000000" w:themeColor="text1"/>
          <w:sz w:val="24"/>
          <w:szCs w:val="24"/>
        </w:rPr>
        <w:t xml:space="preserve"> </w:t>
      </w:r>
      <w:r w:rsidRPr="001060A4">
        <w:rPr>
          <w:color w:val="000000" w:themeColor="text1"/>
          <w:sz w:val="24"/>
          <w:szCs w:val="24"/>
        </w:rPr>
        <w:t>(ar bent vienas iš tiekėjų grupės narių) yra Rusijos pilietis arba Rusijoje įsisteigęs fizinis ar juridinis asmuo, subjektas ar įstaiga;</w:t>
      </w:r>
    </w:p>
    <w:p w14:paraId="3CFC4986" w14:textId="77777777" w:rsidR="00BA0A16" w:rsidRPr="001060A4" w:rsidRDefault="00BA0A16" w:rsidP="00BA0A16">
      <w:pPr>
        <w:ind w:firstLine="720"/>
        <w:jc w:val="both"/>
        <w:rPr>
          <w:rFonts w:eastAsia="Times New Roman"/>
          <w:color w:val="000000" w:themeColor="text1"/>
          <w:lang w:val="lt-LT" w:eastAsia="lt-LT"/>
        </w:rPr>
      </w:pPr>
      <w:r w:rsidRPr="001060A4">
        <w:rPr>
          <w:rFonts w:eastAsia="Times New Roman"/>
          <w:color w:val="000000" w:themeColor="text1"/>
          <w:lang w:val="lt-LT" w:eastAsia="lt-LT"/>
        </w:rPr>
        <w:t xml:space="preserve">(b) </w:t>
      </w:r>
      <w:r w:rsidRPr="001060A4">
        <w:rPr>
          <w:rFonts w:eastAsia="Times New Roman"/>
          <w:color w:val="000000"/>
          <w:lang w:val="lt-LT" w:eastAsia="lt-LT"/>
        </w:rPr>
        <w:t>tiekėjas/subtiekėjas</w:t>
      </w:r>
      <w:r w:rsidRPr="001060A4" w:rsidDel="006157AF">
        <w:rPr>
          <w:rFonts w:eastAsia="Times New Roman"/>
          <w:color w:val="000000" w:themeColor="text1"/>
          <w:lang w:val="lt-LT" w:eastAsia="lt-LT"/>
        </w:rPr>
        <w:t xml:space="preserve"> </w:t>
      </w:r>
      <w:r w:rsidRPr="001060A4">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59D728C" w14:textId="77777777" w:rsidR="00BA0A16" w:rsidRPr="001060A4" w:rsidRDefault="00BA0A16" w:rsidP="00BA0A16">
      <w:pPr>
        <w:ind w:firstLine="720"/>
        <w:jc w:val="both"/>
        <w:rPr>
          <w:rFonts w:eastAsia="Times New Roman"/>
          <w:color w:val="000000"/>
          <w:lang w:val="lt-LT" w:eastAsia="lt-LT"/>
        </w:rPr>
      </w:pPr>
      <w:r w:rsidRPr="001060A4">
        <w:rPr>
          <w:rFonts w:eastAsia="Times New Roman"/>
          <w:color w:val="000000"/>
          <w:lang w:val="lt-LT" w:eastAsia="lt-LT"/>
        </w:rPr>
        <w:lastRenderedPageBreak/>
        <w:t>(c) tiekėjas yra fizinis ar juridinis asmuo, subjektas ar įstaiga, veikianti a) arba b) punkte nurodyto subjekto vardu ar jo nurodymu;</w:t>
      </w:r>
    </w:p>
    <w:p w14:paraId="744028AB" w14:textId="77777777" w:rsidR="00BA0A16" w:rsidRPr="001060A4" w:rsidRDefault="00BA0A16" w:rsidP="00BA0A16">
      <w:pPr>
        <w:pStyle w:val="Body2"/>
        <w:rPr>
          <w:rFonts w:eastAsia="Arial Unicode MS"/>
          <w:sz w:val="24"/>
          <w:szCs w:val="24"/>
        </w:rPr>
      </w:pPr>
      <w:r w:rsidRPr="001060A4">
        <w:rPr>
          <w:sz w:val="24"/>
          <w:szCs w:val="24"/>
        </w:rPr>
        <w:tab/>
        <w:t>(d) a)-c) punktuose išvardyti subjektai dalyvauja subtiekėjais, tiekėjais ar subjektais, kurių pajėgumais remiasi tiekėjas, tais atvejais kai jiems tenka daugiau kaip 10 % sutarties vertės.</w:t>
      </w:r>
    </w:p>
    <w:p w14:paraId="1EF2661D" w14:textId="2D553411" w:rsidR="008F378D" w:rsidRPr="001060A4" w:rsidRDefault="008F378D" w:rsidP="00320420">
      <w:pPr>
        <w:suppressAutoHyphens/>
        <w:spacing w:after="40"/>
        <w:jc w:val="both"/>
        <w:rPr>
          <w:lang w:val="lt-LT"/>
        </w:rPr>
      </w:pPr>
    </w:p>
    <w:p w14:paraId="544419DC" w14:textId="58293E62" w:rsidR="00B72D5E" w:rsidRPr="001060A4" w:rsidRDefault="000837D2" w:rsidP="00D73CDC">
      <w:pPr>
        <w:pStyle w:val="Heading"/>
        <w:numPr>
          <w:ilvl w:val="0"/>
          <w:numId w:val="1"/>
        </w:numPr>
        <w:rPr>
          <w:rFonts w:cs="Times New Roman"/>
          <w:sz w:val="24"/>
          <w:szCs w:val="24"/>
        </w:rPr>
      </w:pPr>
      <w:r w:rsidRPr="001060A4">
        <w:rPr>
          <w:rFonts w:cs="Times New Roman"/>
          <w:sz w:val="24"/>
          <w:szCs w:val="24"/>
        </w:rPr>
        <w:t>PIRKIMO OBJEKTAS</w:t>
      </w:r>
    </w:p>
    <w:p w14:paraId="57705F22" w14:textId="3B42CE6E" w:rsidR="00F036DB" w:rsidRPr="002D7D37" w:rsidRDefault="00F036DB" w:rsidP="00F036DB">
      <w:pPr>
        <w:pStyle w:val="Pagrindinistekstas"/>
        <w:ind w:firstLine="720"/>
        <w:jc w:val="both"/>
        <w:rPr>
          <w:rFonts w:eastAsia="Times New Roman"/>
          <w:bdr w:val="none" w:sz="0" w:space="0" w:color="auto"/>
          <w:lang w:val="lt-LT"/>
        </w:rPr>
      </w:pPr>
      <w:r w:rsidRPr="001060A4">
        <w:rPr>
          <w:rFonts w:eastAsia="Times New Roman"/>
          <w:bdr w:val="none" w:sz="0" w:space="0" w:color="auto"/>
          <w:lang w:val="lt-LT"/>
        </w:rPr>
        <w:t xml:space="preserve">2.1. Perkančioji organizacija numato įsigyti  </w:t>
      </w:r>
      <w:r w:rsidR="002D7D37" w:rsidRPr="002D7D37">
        <w:rPr>
          <w:rFonts w:eastAsia="Times New Roman"/>
          <w:bdr w:val="none" w:sz="0" w:space="0" w:color="auto"/>
          <w:lang w:val="lt-LT"/>
        </w:rPr>
        <w:t>Gydymo paskirties pastato (</w:t>
      </w:r>
      <w:proofErr w:type="spellStart"/>
      <w:r w:rsidR="002D7D37" w:rsidRPr="002D7D37">
        <w:rPr>
          <w:rFonts w:eastAsia="Times New Roman"/>
          <w:bdr w:val="none" w:sz="0" w:space="0" w:color="auto"/>
          <w:lang w:val="lt-LT"/>
        </w:rPr>
        <w:t>unik</w:t>
      </w:r>
      <w:proofErr w:type="spellEnd"/>
      <w:r w:rsidR="002D7D37" w:rsidRPr="002D7D37">
        <w:rPr>
          <w:rFonts w:eastAsia="Times New Roman"/>
          <w:bdr w:val="none" w:sz="0" w:space="0" w:color="auto"/>
          <w:lang w:val="lt-LT"/>
        </w:rPr>
        <w:t xml:space="preserve">. Nr. 1099-7003-9022) Šiltnamių g. 29, Vilniuje rekonstravimo projekto </w:t>
      </w:r>
      <w:r w:rsidR="002D7D37" w:rsidRPr="000E5F93">
        <w:rPr>
          <w:b/>
          <w:bCs/>
          <w:spacing w:val="4"/>
          <w:sz w:val="23"/>
          <w:szCs w:val="23"/>
          <w:lang w:val="lt-LT"/>
        </w:rPr>
        <w:t>Statybos darbų techninės priežiūros paslaug</w:t>
      </w:r>
      <w:r w:rsidR="002D7D37">
        <w:rPr>
          <w:b/>
          <w:bCs/>
          <w:spacing w:val="4"/>
          <w:sz w:val="23"/>
          <w:szCs w:val="23"/>
          <w:lang w:val="lt-LT"/>
        </w:rPr>
        <w:t>a</w:t>
      </w:r>
      <w:r w:rsidR="002D7D37" w:rsidRPr="000E5F93">
        <w:rPr>
          <w:b/>
          <w:bCs/>
          <w:spacing w:val="4"/>
          <w:sz w:val="23"/>
          <w:szCs w:val="23"/>
          <w:lang w:val="lt-LT"/>
        </w:rPr>
        <w:t xml:space="preserve">s </w:t>
      </w:r>
      <w:r w:rsidRPr="001060A4">
        <w:rPr>
          <w:rFonts w:eastAsia="Times New Roman"/>
          <w:bdr w:val="none" w:sz="0" w:space="0" w:color="auto"/>
          <w:lang w:val="lt-LT"/>
        </w:rPr>
        <w:t xml:space="preserve">apimančias: </w:t>
      </w:r>
      <w:r w:rsidR="0035621F">
        <w:rPr>
          <w:rFonts w:eastAsia="Times New Roman"/>
          <w:bdr w:val="none" w:sz="0" w:space="0" w:color="auto"/>
          <w:lang w:val="lt-LT"/>
        </w:rPr>
        <w:t>b</w:t>
      </w:r>
      <w:r w:rsidR="0035621F" w:rsidRPr="002D7D37">
        <w:rPr>
          <w:rFonts w:eastAsia="Times New Roman"/>
          <w:bdr w:val="none" w:sz="0" w:space="0" w:color="auto"/>
          <w:lang w:val="lt-LT"/>
        </w:rPr>
        <w:t>endr</w:t>
      </w:r>
      <w:r w:rsidR="0035621F">
        <w:rPr>
          <w:rFonts w:eastAsia="Times New Roman"/>
          <w:bdr w:val="none" w:sz="0" w:space="0" w:color="auto"/>
          <w:lang w:val="lt-LT"/>
        </w:rPr>
        <w:t>ąją</w:t>
      </w:r>
      <w:r w:rsidR="0035621F" w:rsidRPr="002D7D37">
        <w:rPr>
          <w:rFonts w:eastAsia="Times New Roman"/>
          <w:bdr w:val="none" w:sz="0" w:space="0" w:color="auto"/>
          <w:lang w:val="lt-LT"/>
        </w:rPr>
        <w:t xml:space="preserve"> </w:t>
      </w:r>
      <w:r w:rsidR="002D7D37" w:rsidRPr="002D7D37">
        <w:rPr>
          <w:rFonts w:eastAsia="Times New Roman"/>
          <w:bdr w:val="none" w:sz="0" w:space="0" w:color="auto"/>
          <w:lang w:val="lt-LT"/>
        </w:rPr>
        <w:t xml:space="preserve">statinio statybos techninę priežiūrą ir </w:t>
      </w:r>
      <w:r w:rsidR="0035621F">
        <w:rPr>
          <w:bCs/>
          <w:lang w:val="lt-LT" w:eastAsia="lt-LT"/>
        </w:rPr>
        <w:t>s</w:t>
      </w:r>
      <w:r w:rsidR="0035621F" w:rsidRPr="002D7D37">
        <w:rPr>
          <w:bCs/>
          <w:lang w:val="lt-LT" w:eastAsia="lt-LT"/>
        </w:rPr>
        <w:t>pecial</w:t>
      </w:r>
      <w:r w:rsidR="0035621F">
        <w:rPr>
          <w:bCs/>
          <w:lang w:val="lt-LT" w:eastAsia="lt-LT"/>
        </w:rPr>
        <w:t>i</w:t>
      </w:r>
      <w:r w:rsidR="0035621F" w:rsidRPr="002D7D37">
        <w:rPr>
          <w:bCs/>
          <w:lang w:val="lt-LT" w:eastAsia="lt-LT"/>
        </w:rPr>
        <w:t xml:space="preserve">ąją </w:t>
      </w:r>
      <w:r w:rsidR="002D7D37" w:rsidRPr="002D7D37">
        <w:rPr>
          <w:bCs/>
          <w:lang w:val="lt-LT" w:eastAsia="lt-LT"/>
        </w:rPr>
        <w:t>statinio statybos techninę priežiūrą</w:t>
      </w:r>
      <w:r w:rsidR="002D7D37" w:rsidRPr="002D7D37">
        <w:rPr>
          <w:rFonts w:eastAsia="Times New Roman"/>
          <w:bdr w:val="none" w:sz="0" w:space="0" w:color="auto"/>
          <w:lang w:val="lt-LT"/>
        </w:rPr>
        <w:t xml:space="preserve"> </w:t>
      </w:r>
      <w:r w:rsidRPr="002D7D37">
        <w:rPr>
          <w:rFonts w:eastAsia="Times New Roman"/>
          <w:bdr w:val="none" w:sz="0" w:space="0" w:color="auto"/>
          <w:lang w:val="lt-LT"/>
        </w:rPr>
        <w:t>(toliau – paslaugos).</w:t>
      </w:r>
    </w:p>
    <w:p w14:paraId="0CFE76C4" w14:textId="77777777" w:rsidR="00F036DB" w:rsidRPr="001060A4" w:rsidRDefault="00F036DB" w:rsidP="00F036D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367DA2"/>
          <w:bdr w:val="none" w:sz="0" w:space="0" w:color="auto"/>
          <w:lang w:val="lt-LT"/>
        </w:rPr>
      </w:pPr>
      <w:r w:rsidRPr="001060A4">
        <w:rPr>
          <w:rFonts w:eastAsia="Times New Roman"/>
          <w:bdr w:val="none" w:sz="0" w:space="0" w:color="auto"/>
          <w:lang w:val="lt-LT"/>
        </w:rPr>
        <w:t xml:space="preserve">2.2. Perkamų paslaugų savybės yra nurodytos pirkimo sąlygų techninėje specifikacijoje, kuri pateikiama  pirkimo sąlygų priede. </w:t>
      </w:r>
    </w:p>
    <w:p w14:paraId="191F07C2" w14:textId="77777777" w:rsidR="00F036DB" w:rsidRPr="001060A4" w:rsidRDefault="00F036DB" w:rsidP="00F036DB">
      <w:pPr>
        <w:suppressAutoHyphens/>
        <w:spacing w:after="40"/>
        <w:jc w:val="both"/>
        <w:rPr>
          <w:rFonts w:eastAsia="Times New Roman"/>
          <w:color w:val="367DA2"/>
          <w:lang w:val="lt-LT" w:eastAsia="lt-LT"/>
          <w14:textOutline w14:w="0" w14:cap="flat" w14:cmpd="sng" w14:algn="ctr">
            <w14:noFill/>
            <w14:prstDash w14:val="solid"/>
            <w14:bevel/>
          </w14:textOutline>
        </w:rPr>
      </w:pPr>
      <w:r w:rsidRPr="001060A4">
        <w:rPr>
          <w:rFonts w:eastAsia="Times New Roman"/>
          <w:color w:val="367DA2"/>
          <w:lang w:val="lt-LT" w:eastAsia="lt-LT"/>
          <w14:textOutline w14:w="0" w14:cap="flat" w14:cmpd="sng" w14:algn="ctr">
            <w14:noFill/>
            <w14:prstDash w14:val="solid"/>
            <w14:bevel/>
          </w14:textOutline>
        </w:rPr>
        <w:tab/>
      </w:r>
      <w:r w:rsidRPr="001060A4">
        <w:rPr>
          <w:rFonts w:eastAsia="Times New Roman"/>
          <w:lang w:val="lt-LT" w:eastAsia="lt-LT"/>
          <w14:textOutline w14:w="0" w14:cap="flat" w14:cmpd="sng" w14:algn="ctr">
            <w14:noFill/>
            <w14:prstDash w14:val="solid"/>
            <w14:bevel/>
          </w14:textOutline>
        </w:rPr>
        <w:t xml:space="preserve">2.3. Pirkimas neskaidomas į pirkimo dalis. </w:t>
      </w:r>
    </w:p>
    <w:p w14:paraId="56796D0D" w14:textId="1E934670" w:rsidR="00F036DB" w:rsidRPr="001060A4" w:rsidRDefault="00F036DB" w:rsidP="00F036DB">
      <w:pPr>
        <w:suppressAutoHyphens/>
        <w:spacing w:after="40"/>
        <w:jc w:val="both"/>
        <w:rPr>
          <w:color w:val="000000"/>
          <w:lang w:val="lt-LT" w:eastAsia="lt-LT"/>
          <w14:textOutline w14:w="0" w14:cap="flat" w14:cmpd="sng" w14:algn="ctr">
            <w14:noFill/>
            <w14:prstDash w14:val="solid"/>
            <w14:bevel/>
          </w14:textOutline>
        </w:rPr>
      </w:pPr>
      <w:r w:rsidRPr="001060A4">
        <w:rPr>
          <w:color w:val="000000"/>
          <w:lang w:val="lt-LT" w:eastAsia="lt-LT"/>
          <w14:textOutline w14:w="0" w14:cap="flat" w14:cmpd="sng" w14:algn="ctr">
            <w14:noFill/>
            <w14:prstDash w14:val="solid"/>
            <w14:bevel/>
          </w14:textOutline>
        </w:rPr>
        <w:tab/>
        <w:t>2.4. Pasiūlymas turi būti pateiktas visai Techninėje specifikacijoje nurodytai apimčiai, neskaidant jos smulkiau.</w:t>
      </w:r>
    </w:p>
    <w:p w14:paraId="0B5961D2" w14:textId="1301EB37" w:rsidR="00F036DB" w:rsidRPr="001060A4" w:rsidRDefault="00F036DB" w:rsidP="00F036DB">
      <w:pPr>
        <w:tabs>
          <w:tab w:val="left" w:pos="709"/>
        </w:tabs>
        <w:suppressAutoHyphens/>
        <w:spacing w:after="40"/>
        <w:jc w:val="both"/>
        <w:rPr>
          <w:color w:val="000000"/>
          <w:lang w:val="lt-LT" w:eastAsia="lt-LT"/>
          <w14:textOutline w14:w="0" w14:cap="flat" w14:cmpd="sng" w14:algn="ctr">
            <w14:noFill/>
            <w14:prstDash w14:val="solid"/>
            <w14:bevel/>
          </w14:textOutline>
        </w:rPr>
      </w:pPr>
      <w:r w:rsidRPr="001060A4">
        <w:rPr>
          <w:rFonts w:eastAsia="Times New Roman"/>
          <w:color w:val="000000"/>
          <w:lang w:val="lt-LT" w:eastAsia="lt-LT"/>
          <w14:textOutline w14:w="0" w14:cap="flat" w14:cmpd="sng" w14:algn="ctr">
            <w14:noFill/>
            <w14:prstDash w14:val="solid"/>
            <w14:bevel/>
          </w14:textOutline>
        </w:rPr>
        <w:tab/>
      </w:r>
      <w:r w:rsidRPr="001060A4">
        <w:rPr>
          <w:color w:val="000000"/>
          <w:lang w:val="lt-LT" w:eastAsia="lt-LT"/>
          <w14:textOutline w14:w="0" w14:cap="flat" w14:cmpd="sng" w14:algn="ctr">
            <w14:noFill/>
            <w14:prstDash w14:val="solid"/>
            <w14:bevel/>
          </w14:textOutline>
        </w:rPr>
        <w:t>2.5. Reikalavimai pirkimo objektui nurodyti pirkimo sąlygų priede „Techninė specifikacija ir paslaugų kaina“ ir priede „Viešojo pirkimo sutarties projektas“.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7F0A5D72" w14:textId="77777777" w:rsidR="00F036DB" w:rsidRPr="001060A4" w:rsidRDefault="00F036DB" w:rsidP="00F036DB">
      <w:pPr>
        <w:suppressAutoHyphens/>
        <w:spacing w:after="40"/>
        <w:jc w:val="both"/>
        <w:rPr>
          <w:rFonts w:eastAsia="Times New Roman"/>
          <w:lang w:val="lt-LT" w:eastAsia="lt-LT"/>
          <w14:textOutline w14:w="0" w14:cap="flat" w14:cmpd="sng" w14:algn="ctr">
            <w14:noFill/>
            <w14:prstDash w14:val="solid"/>
            <w14:bevel/>
          </w14:textOutline>
        </w:rPr>
      </w:pPr>
      <w:r w:rsidRPr="001060A4">
        <w:rPr>
          <w:rFonts w:eastAsia="Times New Roman"/>
          <w:b/>
          <w:color w:val="000000"/>
          <w:lang w:val="lt-LT" w:eastAsia="lt-LT"/>
          <w14:textOutline w14:w="0" w14:cap="flat" w14:cmpd="sng" w14:algn="ctr">
            <w14:noFill/>
            <w14:prstDash w14:val="solid"/>
            <w14:bevel/>
          </w14:textOutline>
        </w:rPr>
        <w:tab/>
      </w:r>
      <w:r w:rsidRPr="001060A4">
        <w:rPr>
          <w:color w:val="000000"/>
          <w:lang w:val="lt-LT" w:eastAsia="lt-LT"/>
          <w14:textOutline w14:w="0" w14:cap="flat" w14:cmpd="sng" w14:algn="ctr">
            <w14:noFill/>
            <w14:prstDash w14:val="solid"/>
            <w14:bevel/>
          </w14:textOutline>
        </w:rPr>
        <w:t xml:space="preserve">2.6. Tiekėjo įsipareigojimų įvykdymo vieta yra </w:t>
      </w:r>
      <w:r w:rsidRPr="001060A4">
        <w:rPr>
          <w:rFonts w:eastAsia="Times New Roman"/>
          <w:lang w:val="lt-LT" w:eastAsia="lt-LT"/>
          <w14:textOutline w14:w="0" w14:cap="flat" w14:cmpd="sng" w14:algn="ctr">
            <w14:noFill/>
            <w14:prstDash w14:val="solid"/>
            <w14:bevel/>
          </w14:textOutline>
        </w:rPr>
        <w:t>Šiltnamių g. 29, 04130 Vilnius, perkančiosios organizacijos atstovo nurodytose vietose.</w:t>
      </w:r>
    </w:p>
    <w:p w14:paraId="08527C43" w14:textId="4BAFEC67" w:rsidR="001551C5" w:rsidRPr="001060A4" w:rsidRDefault="001551C5" w:rsidP="00F036DB">
      <w:pPr>
        <w:pStyle w:val="Body2"/>
        <w:rPr>
          <w:color w:val="367DA2"/>
          <w:sz w:val="24"/>
          <w:szCs w:val="24"/>
        </w:rPr>
      </w:pPr>
    </w:p>
    <w:p w14:paraId="1F5391ED" w14:textId="77777777" w:rsidR="00CE356B" w:rsidRPr="001060A4" w:rsidRDefault="00CE356B" w:rsidP="00CE356B">
      <w:pPr>
        <w:pStyle w:val="Heading"/>
        <w:jc w:val="center"/>
        <w:rPr>
          <w:rFonts w:cs="Times New Roman"/>
          <w:sz w:val="24"/>
          <w:szCs w:val="24"/>
        </w:rPr>
      </w:pPr>
      <w:r w:rsidRPr="001060A4">
        <w:rPr>
          <w:rFonts w:cs="Times New Roman"/>
          <w:sz w:val="24"/>
          <w:szCs w:val="24"/>
        </w:rPr>
        <w:t>3. KVALIFIKACIJOS IR PAŠALINIMO PAGRINDŲ NEBUVIMO TIKRINIMAS</w:t>
      </w:r>
    </w:p>
    <w:p w14:paraId="0132B403" w14:textId="0F793D3F" w:rsidR="00CE356B" w:rsidRPr="00D640DD" w:rsidRDefault="000837D2" w:rsidP="00CE356B">
      <w:pPr>
        <w:pStyle w:val="Body2"/>
        <w:rPr>
          <w:rFonts w:eastAsia="Arial Unicode MS"/>
          <w:sz w:val="24"/>
          <w:szCs w:val="24"/>
        </w:rPr>
      </w:pPr>
      <w:r w:rsidRPr="001060A4">
        <w:rPr>
          <w:color w:val="auto"/>
          <w:sz w:val="24"/>
          <w:szCs w:val="24"/>
        </w:rPr>
        <w:tab/>
      </w:r>
      <w:r w:rsidR="00CE356B" w:rsidRPr="001060A4">
        <w:rPr>
          <w:rFonts w:eastAsia="Arial Unicode MS"/>
          <w:sz w:val="24"/>
          <w:szCs w:val="24"/>
        </w:rPr>
        <w:t xml:space="preserve">3.1. Perkančioji organizacija </w:t>
      </w:r>
      <w:r w:rsidR="00CE356B" w:rsidRPr="001060A4">
        <w:rPr>
          <w:rFonts w:eastAsia="Arial Unicode MS"/>
          <w:sz w:val="24"/>
          <w:szCs w:val="24"/>
          <w:u w:val="single"/>
        </w:rPr>
        <w:t>netikrins tiekėjo pašalinimo pagrindų nebuvimo</w:t>
      </w:r>
      <w:r w:rsidR="00CE356B" w:rsidRPr="001060A4">
        <w:rPr>
          <w:rFonts w:eastAsia="Arial Unicode MS"/>
          <w:sz w:val="24"/>
          <w:szCs w:val="24"/>
        </w:rPr>
        <w:t xml:space="preserve"> pagal VPĮ 50 straipsnyje nustatytus reikalavimus.</w:t>
      </w:r>
      <w:r w:rsidR="00D640DD">
        <w:rPr>
          <w:rFonts w:eastAsia="Arial Unicode MS"/>
          <w:sz w:val="24"/>
          <w:szCs w:val="24"/>
        </w:rPr>
        <w:t xml:space="preserve"> </w:t>
      </w:r>
      <w:r w:rsidR="00D640DD" w:rsidRPr="00D640DD">
        <w:rPr>
          <w:rFonts w:eastAsia="Calibri"/>
          <w:b/>
          <w:bCs/>
          <w:sz w:val="24"/>
          <w:szCs w:val="24"/>
          <w:u w:val="single"/>
        </w:rPr>
        <w:t>Perkančioji organizacija</w:t>
      </w:r>
      <w:r w:rsidR="00D640DD">
        <w:rPr>
          <w:rFonts w:eastAsia="Calibri"/>
          <w:b/>
          <w:bCs/>
          <w:sz w:val="24"/>
          <w:szCs w:val="24"/>
          <w:u w:val="single"/>
        </w:rPr>
        <w:t>,</w:t>
      </w:r>
      <w:r w:rsidR="00D640DD" w:rsidRPr="00D640DD">
        <w:rPr>
          <w:rFonts w:eastAsia="Calibri"/>
          <w:b/>
          <w:bCs/>
          <w:sz w:val="24"/>
          <w:szCs w:val="24"/>
          <w:u w:val="single"/>
        </w:rPr>
        <w:t xml:space="preserve"> vadovaudamasi</w:t>
      </w:r>
      <w:r w:rsidR="00D640DD" w:rsidRPr="00D640DD">
        <w:rPr>
          <w:b/>
          <w:bCs/>
          <w:sz w:val="24"/>
          <w:szCs w:val="24"/>
          <w:u w:val="single"/>
        </w:rPr>
        <w:t xml:space="preserve"> </w:t>
      </w:r>
      <w:r w:rsidR="00D640DD" w:rsidRPr="00D640DD">
        <w:rPr>
          <w:rFonts w:eastAsia="Calibri"/>
          <w:b/>
          <w:bCs/>
          <w:sz w:val="24"/>
          <w:szCs w:val="24"/>
          <w:u w:val="single"/>
        </w:rPr>
        <w:t>VPĮ 46 straipsnio 2</w:t>
      </w:r>
      <w:r w:rsidR="00D640DD" w:rsidRPr="00D640DD">
        <w:rPr>
          <w:rFonts w:eastAsia="Calibri"/>
          <w:b/>
          <w:bCs/>
          <w:sz w:val="24"/>
          <w:szCs w:val="24"/>
          <w:u w:val="single"/>
          <w:vertAlign w:val="superscript"/>
        </w:rPr>
        <w:t>1</w:t>
      </w:r>
      <w:r w:rsidR="00D640DD" w:rsidRPr="00D640DD">
        <w:rPr>
          <w:rFonts w:eastAsia="Calibri"/>
          <w:b/>
          <w:bCs/>
          <w:sz w:val="24"/>
          <w:szCs w:val="24"/>
          <w:u w:val="single"/>
        </w:rPr>
        <w:t xml:space="preserve"> dalimi ir Mažos vertės pirkimų tvarkos aprašo 9² punktu</w:t>
      </w:r>
      <w:r w:rsidR="00D640DD" w:rsidRPr="00D640DD">
        <w:rPr>
          <w:rFonts w:eastAsia="Calibri"/>
          <w:sz w:val="24"/>
          <w:szCs w:val="24"/>
          <w:u w:val="single"/>
        </w:rPr>
        <w:t>, pašalina tiekėją iš pirkimo procedūros, jeigu tiekėjas yra neatlikęs jam paskirtos baudžiamojo poveikio priemonės – uždraudimo juridiniam asmeniui dalyvauti viešuosiuose pirkimuose.</w:t>
      </w:r>
    </w:p>
    <w:p w14:paraId="11308E8A" w14:textId="77777777" w:rsidR="00CE356B" w:rsidRPr="001060A4" w:rsidRDefault="00CE356B" w:rsidP="00CE356B">
      <w:pPr>
        <w:pStyle w:val="Body2"/>
        <w:rPr>
          <w:color w:val="367DA2"/>
          <w:sz w:val="24"/>
          <w:szCs w:val="24"/>
        </w:rPr>
      </w:pPr>
      <w:r w:rsidRPr="001060A4">
        <w:rPr>
          <w:rFonts w:eastAsia="Arial Unicode MS"/>
          <w:sz w:val="24"/>
          <w:szCs w:val="24"/>
        </w:rPr>
        <w:tab/>
        <w:t>3.2. Pirkime Europos bendrasis viešojo pirkimo dokumentas nebus naudojamas.</w:t>
      </w:r>
      <w:r w:rsidRPr="001060A4">
        <w:rPr>
          <w:rFonts w:eastAsia="Arial Unicode MS"/>
          <w:sz w:val="24"/>
          <w:szCs w:val="24"/>
        </w:rPr>
        <w:tab/>
        <w:t xml:space="preserve"> </w:t>
      </w:r>
    </w:p>
    <w:p w14:paraId="1C402C4C" w14:textId="6B37365C" w:rsidR="002D7D37" w:rsidRPr="001D65C9" w:rsidRDefault="002D7D37" w:rsidP="002D7D37">
      <w:pPr>
        <w:tabs>
          <w:tab w:val="left" w:pos="1134"/>
          <w:tab w:val="left" w:pos="1276"/>
          <w:tab w:val="left" w:pos="1985"/>
          <w:tab w:val="left" w:pos="2127"/>
          <w:tab w:val="left" w:pos="2694"/>
        </w:tabs>
        <w:autoSpaceDN w:val="0"/>
        <w:ind w:firstLine="709"/>
        <w:jc w:val="both"/>
        <w:rPr>
          <w:b/>
          <w:color w:val="000000"/>
          <w:lang w:val="lt-LT"/>
        </w:rPr>
      </w:pPr>
      <w:r w:rsidRPr="001D65C9">
        <w:rPr>
          <w:bCs/>
          <w:lang w:val="lt-LT"/>
        </w:rPr>
        <w:t>3.3.</w:t>
      </w:r>
      <w:r w:rsidRPr="001D65C9">
        <w:rPr>
          <w:b/>
          <w:lang w:val="lt-LT"/>
        </w:rPr>
        <w:t xml:space="preserve"> </w:t>
      </w:r>
      <w:r w:rsidR="00965D78" w:rsidRPr="001D65C9">
        <w:rPr>
          <w:lang w:val="lt-LT"/>
        </w:rPr>
        <w:t xml:space="preserve">Teikėjo </w:t>
      </w:r>
      <w:r w:rsidR="00965D78" w:rsidRPr="001D65C9">
        <w:rPr>
          <w:rFonts w:eastAsiaTheme="minorHAnsi"/>
          <w:color w:val="000000"/>
          <w:lang w:val="lt-LT"/>
        </w:rPr>
        <w:t xml:space="preserve">kvalifikacija turi būti įgyta iki pasiūlymų pateikimo termino pabaigos. Tiekėjas </w:t>
      </w:r>
      <w:r w:rsidR="00965D78" w:rsidRPr="001D65C9">
        <w:rPr>
          <w:lang w:val="lt-LT"/>
        </w:rPr>
        <w:t>turi atitikti toliau nurodytus kvalifikacinius reikalavimus</w:t>
      </w:r>
      <w:r w:rsidR="001D65C9" w:rsidRPr="001D65C9">
        <w:rPr>
          <w:b/>
          <w:color w:val="000000"/>
          <w:lang w:val="lt-LT"/>
        </w:rPr>
        <w:t>:</w:t>
      </w:r>
    </w:p>
    <w:p w14:paraId="75EBDED8" w14:textId="77777777" w:rsidR="002D7D37" w:rsidRPr="00AC1EF2" w:rsidRDefault="002D7D37" w:rsidP="002D7D37">
      <w:pPr>
        <w:tabs>
          <w:tab w:val="left" w:pos="0"/>
          <w:tab w:val="left" w:pos="426"/>
        </w:tabs>
        <w:jc w:val="right"/>
        <w:rPr>
          <w:b/>
        </w:rPr>
      </w:pPr>
    </w:p>
    <w:p w14:paraId="74D10B69" w14:textId="0EEC7647" w:rsidR="002D7D37" w:rsidRPr="00892BDB" w:rsidRDefault="00892BDB" w:rsidP="002D7D37">
      <w:pPr>
        <w:tabs>
          <w:tab w:val="left" w:pos="0"/>
          <w:tab w:val="left" w:pos="426"/>
        </w:tabs>
        <w:jc w:val="right"/>
        <w:rPr>
          <w:rFonts w:eastAsia="Times New Roman"/>
          <w:b/>
          <w:lang w:val="lt-LT"/>
        </w:rPr>
      </w:pPr>
      <w:r w:rsidRPr="00892BDB">
        <w:rPr>
          <w:b/>
          <w:lang w:val="lt-LT"/>
        </w:rPr>
        <w:t>1</w:t>
      </w:r>
      <w:r w:rsidR="002D7D37" w:rsidRPr="00892BDB">
        <w:rPr>
          <w:b/>
          <w:lang w:val="lt-LT"/>
        </w:rPr>
        <w:t xml:space="preserve"> lentelė. </w:t>
      </w:r>
      <w:r w:rsidR="002D7D37" w:rsidRPr="00892BDB">
        <w:rPr>
          <w:rFonts w:eastAsia="Times New Roman"/>
          <w:b/>
          <w:lang w:val="lt-LT"/>
        </w:rPr>
        <w:t xml:space="preserve">Kvalifikacinių reikalavimų lentelė. </w:t>
      </w:r>
    </w:p>
    <w:p w14:paraId="12AFC098" w14:textId="77777777" w:rsidR="002D7D37" w:rsidRPr="00AC1EF2" w:rsidRDefault="002D7D37" w:rsidP="002D7D37">
      <w:pPr>
        <w:tabs>
          <w:tab w:val="left" w:pos="0"/>
          <w:tab w:val="left" w:pos="426"/>
        </w:tabs>
        <w:ind w:left="1277"/>
        <w:jc w:val="right"/>
      </w:pPr>
    </w:p>
    <w:tbl>
      <w:tblPr>
        <w:tblStyle w:val="Lentelstinklelis"/>
        <w:tblpPr w:leftFromText="180" w:rightFromText="180" w:vertAnchor="text" w:tblpY="1"/>
        <w:tblOverlap w:val="never"/>
        <w:tblW w:w="9781" w:type="dxa"/>
        <w:tblLayout w:type="fixed"/>
        <w:tblLook w:val="04A0" w:firstRow="1" w:lastRow="0" w:firstColumn="1" w:lastColumn="0" w:noHBand="0" w:noVBand="1"/>
      </w:tblPr>
      <w:tblGrid>
        <w:gridCol w:w="846"/>
        <w:gridCol w:w="4683"/>
        <w:gridCol w:w="4252"/>
      </w:tblGrid>
      <w:tr w:rsidR="002D7D37" w:rsidRPr="00892BDB" w14:paraId="79B9C516" w14:textId="77777777" w:rsidTr="00965D78">
        <w:tc>
          <w:tcPr>
            <w:tcW w:w="846" w:type="dxa"/>
          </w:tcPr>
          <w:p w14:paraId="7B7C4E06" w14:textId="3CF3654F" w:rsidR="002D7D37" w:rsidRPr="00892BDB" w:rsidRDefault="002D7D37" w:rsidP="000D47E0">
            <w:pPr>
              <w:pStyle w:val="Betarp"/>
              <w:rPr>
                <w:rFonts w:ascii="Times New Roman" w:hAnsi="Times New Roman"/>
                <w:b/>
                <w:bCs/>
                <w:color w:val="000000"/>
                <w:sz w:val="24"/>
                <w:szCs w:val="24"/>
              </w:rPr>
            </w:pPr>
            <w:r w:rsidRPr="00892BDB">
              <w:rPr>
                <w:rFonts w:ascii="Times New Roman" w:hAnsi="Times New Roman"/>
                <w:b/>
                <w:bCs/>
                <w:color w:val="000000"/>
                <w:sz w:val="24"/>
                <w:szCs w:val="24"/>
              </w:rPr>
              <w:t>13.</w:t>
            </w:r>
            <w:r w:rsidR="00965D78">
              <w:rPr>
                <w:rFonts w:ascii="Times New Roman" w:hAnsi="Times New Roman"/>
                <w:b/>
                <w:bCs/>
                <w:color w:val="000000"/>
                <w:sz w:val="24"/>
                <w:szCs w:val="24"/>
              </w:rPr>
              <w:t>3.</w:t>
            </w:r>
            <w:r w:rsidR="00A4286B">
              <w:rPr>
                <w:rFonts w:ascii="Times New Roman" w:hAnsi="Times New Roman"/>
                <w:b/>
                <w:bCs/>
                <w:color w:val="000000"/>
                <w:sz w:val="24"/>
                <w:szCs w:val="24"/>
              </w:rPr>
              <w:t>1</w:t>
            </w:r>
            <w:r w:rsidRPr="00892BDB">
              <w:rPr>
                <w:rFonts w:ascii="Times New Roman" w:hAnsi="Times New Roman"/>
                <w:b/>
                <w:bCs/>
                <w:color w:val="000000"/>
                <w:sz w:val="24"/>
                <w:szCs w:val="24"/>
              </w:rPr>
              <w:t>.</w:t>
            </w:r>
          </w:p>
        </w:tc>
        <w:tc>
          <w:tcPr>
            <w:tcW w:w="4683" w:type="dxa"/>
          </w:tcPr>
          <w:p w14:paraId="0F743648" w14:textId="034618FE" w:rsidR="00892BDB" w:rsidRPr="00A4286B" w:rsidRDefault="00892BDB" w:rsidP="00892BDB">
            <w:pPr>
              <w:ind w:firstLine="0"/>
              <w:rPr>
                <w:rFonts w:eastAsia="Times New Roman" w:hAnsi="Times New Roman" w:cs="Times New Roman"/>
                <w:lang w:val="lt-LT"/>
              </w:rPr>
            </w:pPr>
            <w:r w:rsidRPr="00A4286B">
              <w:rPr>
                <w:rFonts w:eastAsia="Times New Roman" w:hAnsi="Times New Roman" w:cs="Times New Roman"/>
                <w:lang w:val="lt-LT"/>
              </w:rPr>
              <w:t xml:space="preserve">Tiekėjas sutarties vykdymui turi turėti ne mažiau kaip 1 (vieną) specialistą, turintį teisę vykdyti </w:t>
            </w:r>
            <w:r w:rsidR="0035621F" w:rsidRPr="00A4286B">
              <w:rPr>
                <w:rFonts w:eastAsia="Times New Roman" w:hAnsi="Times New Roman" w:cs="Times New Roman"/>
                <w:lang w:val="lt-LT"/>
              </w:rPr>
              <w:t>ypating</w:t>
            </w:r>
            <w:r w:rsidR="0035621F">
              <w:rPr>
                <w:rFonts w:eastAsia="Times New Roman" w:hAnsi="Times New Roman" w:cs="Times New Roman"/>
                <w:lang w:val="lt-LT"/>
              </w:rPr>
              <w:t>o</w:t>
            </w:r>
            <w:r w:rsidR="0035621F" w:rsidRPr="00A4286B">
              <w:rPr>
                <w:rFonts w:eastAsia="Times New Roman" w:hAnsi="Times New Roman" w:cs="Times New Roman"/>
                <w:lang w:val="lt-LT"/>
              </w:rPr>
              <w:t xml:space="preserve"> statini</w:t>
            </w:r>
            <w:r w:rsidR="0035621F">
              <w:rPr>
                <w:rFonts w:eastAsia="Times New Roman" w:hAnsi="Times New Roman" w:cs="Times New Roman"/>
                <w:lang w:val="lt-LT"/>
              </w:rPr>
              <w:t>o</w:t>
            </w:r>
            <w:r w:rsidR="0035621F" w:rsidRPr="00A4286B">
              <w:rPr>
                <w:rFonts w:eastAsia="Times New Roman" w:hAnsi="Times New Roman" w:cs="Times New Roman"/>
                <w:lang w:val="lt-LT"/>
              </w:rPr>
              <w:t xml:space="preserve"> </w:t>
            </w:r>
            <w:r w:rsidR="0035621F">
              <w:rPr>
                <w:rFonts w:eastAsia="Times New Roman" w:hAnsi="Times New Roman" w:cs="Times New Roman"/>
                <w:lang w:val="lt-LT"/>
              </w:rPr>
              <w:t>bendrųjų statybos darbų (nurodytų techninėje specifikacijoje)</w:t>
            </w:r>
            <w:r w:rsidRPr="00A4286B">
              <w:rPr>
                <w:rFonts w:eastAsia="Times New Roman" w:hAnsi="Times New Roman" w:cs="Times New Roman"/>
                <w:lang w:val="lt-LT"/>
              </w:rPr>
              <w:t xml:space="preserve"> techninę priežiūrą</w:t>
            </w:r>
          </w:p>
          <w:p w14:paraId="6ACA2EF8" w14:textId="78531CFA" w:rsidR="00892BDB" w:rsidRPr="00892BDB" w:rsidRDefault="00892BDB" w:rsidP="00892BDB">
            <w:pPr>
              <w:ind w:firstLine="0"/>
              <w:rPr>
                <w:color w:val="000000"/>
                <w:shd w:val="clear" w:color="auto" w:fill="FFFFFF"/>
                <w:lang w:val="lt-LT"/>
              </w:rPr>
            </w:pPr>
          </w:p>
        </w:tc>
        <w:tc>
          <w:tcPr>
            <w:tcW w:w="4252" w:type="dxa"/>
          </w:tcPr>
          <w:p w14:paraId="6F4494FC" w14:textId="77777777" w:rsidR="00892BDB" w:rsidRDefault="002D7D37" w:rsidP="0035621F">
            <w:pPr>
              <w:rPr>
                <w:rFonts w:hAnsi="Times New Roman" w:cs="Times New Roman"/>
                <w:b/>
                <w:bCs/>
                <w:color w:val="000000"/>
                <w:shd w:val="clear" w:color="auto" w:fill="FFFFFF"/>
                <w:lang w:val="lt-LT"/>
              </w:rPr>
            </w:pPr>
            <w:r w:rsidRPr="00892BDB">
              <w:rPr>
                <w:rFonts w:hAnsi="Times New Roman" w:cs="Times New Roman"/>
                <w:b/>
                <w:bCs/>
                <w:color w:val="000000"/>
                <w:shd w:val="clear" w:color="auto" w:fill="FFFFFF"/>
                <w:lang w:val="lt-LT"/>
              </w:rPr>
              <w:t>Pateikiama:</w:t>
            </w:r>
          </w:p>
          <w:p w14:paraId="59144577" w14:textId="4010BDA1" w:rsidR="002D7D37" w:rsidRPr="00892BDB" w:rsidRDefault="002D7D37" w:rsidP="00965D78">
            <w:pPr>
              <w:ind w:firstLine="0"/>
              <w:rPr>
                <w:rFonts w:eastAsia="Times New Roman"/>
                <w:b/>
                <w:lang w:val="lt-LT"/>
              </w:rPr>
            </w:pPr>
            <w:r w:rsidRPr="00A4286B">
              <w:rPr>
                <w:rFonts w:eastAsia="Times New Roman" w:hAnsi="Times New Roman" w:cs="Times New Roman"/>
                <w:lang w:val="lt-LT" w:eastAsia="lt-LT"/>
              </w:rPr>
              <w:t xml:space="preserve">Galiojantis </w:t>
            </w:r>
            <w:r w:rsidR="00892BDB" w:rsidRPr="00A4286B">
              <w:rPr>
                <w:rFonts w:hAnsi="Times New Roman" w:cs="Times New Roman"/>
                <w:lang w:val="lt-LT"/>
              </w:rPr>
              <w:t xml:space="preserve"> </w:t>
            </w:r>
            <w:r w:rsidR="00892BDB" w:rsidRPr="00A4286B">
              <w:rPr>
                <w:rFonts w:eastAsia="Times New Roman" w:hAnsi="Times New Roman" w:cs="Times New Roman"/>
                <w:lang w:val="lt-LT" w:eastAsia="lt-LT"/>
              </w:rPr>
              <w:t xml:space="preserve">Ypatingų statinių bendrosios statinio statybos techninės priežiūros </w:t>
            </w:r>
            <w:r w:rsidRPr="00A4286B">
              <w:rPr>
                <w:rFonts w:eastAsia="Times New Roman" w:hAnsi="Times New Roman" w:cs="Times New Roman"/>
                <w:lang w:val="lt-LT" w:eastAsia="lt-LT"/>
              </w:rPr>
              <w:t xml:space="preserve">specialisto atestatas </w:t>
            </w:r>
            <w:r w:rsidR="00A4286B" w:rsidRPr="00A4286B">
              <w:rPr>
                <w:rFonts w:eastAsia="Times New Roman" w:hAnsi="Times New Roman" w:cs="Times New Roman"/>
                <w:lang w:val="lt-LT" w:eastAsia="lt-LT"/>
              </w:rPr>
              <w:t>atitinkantis Pirkimo sąlygų 1 priedo ,,</w:t>
            </w:r>
            <w:r w:rsidR="00A4286B" w:rsidRPr="00A4286B">
              <w:rPr>
                <w:b/>
                <w:color w:val="000000"/>
                <w:lang w:val="lt-LT" w:eastAsia="zh-TW"/>
              </w:rPr>
              <w:t xml:space="preserve"> </w:t>
            </w:r>
            <w:r w:rsidR="00A4286B" w:rsidRPr="00A4286B">
              <w:rPr>
                <w:bCs/>
                <w:color w:val="000000"/>
                <w:lang w:val="lt-LT" w:eastAsia="zh-TW"/>
              </w:rPr>
              <w:t>T</w:t>
            </w:r>
            <w:r w:rsidR="00A4286B" w:rsidRPr="00A4286B">
              <w:rPr>
                <w:rFonts w:hAnsi="Times New Roman" w:cs="Times New Roman"/>
                <w:bCs/>
                <w:color w:val="000000"/>
                <w:lang w:val="lt-LT" w:eastAsia="zh-TW"/>
              </w:rPr>
              <w:t>echninė specifikacija ir paslaugų kaina” 10.1 papunkčio reikalavimą.</w:t>
            </w:r>
          </w:p>
        </w:tc>
      </w:tr>
      <w:tr w:rsidR="002D7D37" w:rsidRPr="00064417" w14:paraId="0BABD09B" w14:textId="77777777" w:rsidTr="00965D78">
        <w:tc>
          <w:tcPr>
            <w:tcW w:w="846" w:type="dxa"/>
          </w:tcPr>
          <w:p w14:paraId="66CADB8B" w14:textId="75A56792" w:rsidR="002D7D37" w:rsidRPr="00064417" w:rsidRDefault="002D7D37" w:rsidP="000D47E0">
            <w:pPr>
              <w:pStyle w:val="Betarp"/>
              <w:rPr>
                <w:rFonts w:ascii="Times New Roman" w:hAnsi="Times New Roman" w:cs="Times New Roman"/>
                <w:b/>
                <w:bCs/>
                <w:color w:val="000000"/>
                <w:sz w:val="24"/>
                <w:szCs w:val="24"/>
              </w:rPr>
            </w:pPr>
            <w:r w:rsidRPr="00064417">
              <w:rPr>
                <w:rFonts w:ascii="Times New Roman" w:hAnsi="Times New Roman" w:cs="Times New Roman"/>
                <w:b/>
                <w:bCs/>
                <w:color w:val="000000"/>
                <w:sz w:val="24"/>
                <w:szCs w:val="24"/>
              </w:rPr>
              <w:t>13.</w:t>
            </w:r>
            <w:r w:rsidR="00965D78">
              <w:rPr>
                <w:rFonts w:ascii="Times New Roman" w:hAnsi="Times New Roman" w:cs="Times New Roman"/>
                <w:b/>
                <w:bCs/>
                <w:color w:val="000000"/>
                <w:sz w:val="24"/>
                <w:szCs w:val="24"/>
              </w:rPr>
              <w:t>3.</w:t>
            </w:r>
            <w:r w:rsidR="00A4286B" w:rsidRPr="00064417">
              <w:rPr>
                <w:rFonts w:ascii="Times New Roman" w:hAnsi="Times New Roman" w:cs="Times New Roman"/>
                <w:b/>
                <w:bCs/>
                <w:color w:val="000000"/>
                <w:sz w:val="24"/>
                <w:szCs w:val="24"/>
              </w:rPr>
              <w:t>2</w:t>
            </w:r>
            <w:r w:rsidRPr="00064417">
              <w:rPr>
                <w:rFonts w:ascii="Times New Roman" w:hAnsi="Times New Roman" w:cs="Times New Roman"/>
                <w:b/>
                <w:bCs/>
                <w:color w:val="000000"/>
                <w:sz w:val="24"/>
                <w:szCs w:val="24"/>
              </w:rPr>
              <w:t>.</w:t>
            </w:r>
          </w:p>
        </w:tc>
        <w:tc>
          <w:tcPr>
            <w:tcW w:w="4683" w:type="dxa"/>
          </w:tcPr>
          <w:p w14:paraId="0F555BC2" w14:textId="21F26C70" w:rsidR="002D7D37" w:rsidRPr="00064417" w:rsidRDefault="00A4286B" w:rsidP="00A4286B">
            <w:pPr>
              <w:ind w:firstLine="0"/>
              <w:rPr>
                <w:rFonts w:eastAsia="Times New Roman" w:hAnsi="Times New Roman" w:cs="Times New Roman"/>
                <w:lang w:val="lt-LT"/>
              </w:rPr>
            </w:pPr>
            <w:r w:rsidRPr="00064417">
              <w:rPr>
                <w:rFonts w:eastAsia="Times New Roman" w:hAnsi="Times New Roman" w:cs="Times New Roman"/>
                <w:lang w:val="lt-LT"/>
              </w:rPr>
              <w:t>Tiekėjas sutarties vykdymui turi turėti ne mažiau kaip 1 (vieną) specialistą, turintį teisę eiti ypatingo statinio specialiųjų statybos darbų</w:t>
            </w:r>
            <w:r w:rsidR="0035621F">
              <w:rPr>
                <w:rFonts w:eastAsia="Times New Roman" w:hAnsi="Times New Roman" w:cs="Times New Roman"/>
                <w:lang w:val="lt-LT"/>
              </w:rPr>
              <w:t xml:space="preserve"> (nurodytų techninėje specifikacijoje)</w:t>
            </w:r>
            <w:r w:rsidRPr="00064417">
              <w:rPr>
                <w:rFonts w:eastAsia="Times New Roman" w:hAnsi="Times New Roman" w:cs="Times New Roman"/>
                <w:lang w:val="lt-LT"/>
              </w:rPr>
              <w:t xml:space="preserve"> techninės priežiūros vadovo pareigas</w:t>
            </w:r>
            <w:r w:rsidR="00064417">
              <w:rPr>
                <w:rFonts w:eastAsia="Times New Roman" w:hAnsi="Times New Roman" w:cs="Times New Roman"/>
                <w:lang w:val="lt-LT"/>
              </w:rPr>
              <w:t>.</w:t>
            </w:r>
          </w:p>
        </w:tc>
        <w:tc>
          <w:tcPr>
            <w:tcW w:w="4252" w:type="dxa"/>
          </w:tcPr>
          <w:p w14:paraId="1FD2356B" w14:textId="77777777" w:rsidR="00064417" w:rsidRDefault="002D7D37" w:rsidP="0035621F">
            <w:pPr>
              <w:rPr>
                <w:rFonts w:hAnsi="Times New Roman" w:cs="Times New Roman"/>
                <w:color w:val="000000"/>
                <w:shd w:val="clear" w:color="auto" w:fill="FFFFFF"/>
                <w:lang w:val="lt-LT"/>
              </w:rPr>
            </w:pPr>
            <w:r w:rsidRPr="00064417">
              <w:rPr>
                <w:rFonts w:hAnsi="Times New Roman" w:cs="Times New Roman"/>
                <w:b/>
                <w:bCs/>
                <w:color w:val="000000"/>
                <w:shd w:val="clear" w:color="auto" w:fill="FFFFFF"/>
                <w:lang w:val="lt-LT"/>
              </w:rPr>
              <w:t>Pateikiama:</w:t>
            </w:r>
            <w:r w:rsidRPr="00064417">
              <w:rPr>
                <w:rFonts w:hAnsi="Times New Roman" w:cs="Times New Roman"/>
                <w:color w:val="000000"/>
                <w:shd w:val="clear" w:color="auto" w:fill="FFFFFF"/>
                <w:lang w:val="lt-LT"/>
              </w:rPr>
              <w:t xml:space="preserve"> </w:t>
            </w:r>
          </w:p>
          <w:p w14:paraId="58ADE968" w14:textId="633C6A98" w:rsidR="002D7D37" w:rsidRPr="00064417" w:rsidRDefault="002D7D37" w:rsidP="00965D78">
            <w:pPr>
              <w:spacing w:after="40"/>
              <w:rPr>
                <w:rFonts w:eastAsia="Times New Roman" w:hAnsi="Times New Roman" w:cs="Times New Roman"/>
                <w:lang w:val="lt-LT" w:eastAsia="lt-LT"/>
              </w:rPr>
            </w:pPr>
            <w:r w:rsidRPr="00064417">
              <w:rPr>
                <w:rFonts w:eastAsia="Times New Roman" w:hAnsi="Times New Roman" w:cs="Times New Roman"/>
                <w:lang w:val="lt-LT" w:eastAsia="lt-LT"/>
              </w:rPr>
              <w:t>Galiojantis kvalifikacijos atestatas</w:t>
            </w:r>
            <w:r w:rsidR="00064417" w:rsidRPr="004114EC">
              <w:rPr>
                <w:rFonts w:eastAsia="Times New Roman" w:hAnsi="Times New Roman" w:cs="Times New Roman"/>
                <w:lang w:val="lt-LT" w:eastAsia="lt-LT"/>
              </w:rPr>
              <w:t xml:space="preserve"> </w:t>
            </w:r>
            <w:r w:rsidR="00064417" w:rsidRPr="00064417">
              <w:rPr>
                <w:rFonts w:eastAsia="Times New Roman" w:hAnsi="Times New Roman" w:cs="Times New Roman"/>
                <w:lang w:val="lt-LT" w:eastAsia="lt-LT"/>
              </w:rPr>
              <w:t>atitinkantis Pirkimo sąlygų 1 priedo ,, Techninė specifikacija ir paslaugų kaina” 10.2 papunkčio reikalavimą.</w:t>
            </w:r>
          </w:p>
          <w:p w14:paraId="22E02302" w14:textId="6C36C7F9" w:rsidR="002D7D37" w:rsidRPr="00064417" w:rsidRDefault="002D7D37" w:rsidP="00965D78">
            <w:pPr>
              <w:ind w:firstLine="0"/>
              <w:rPr>
                <w:rFonts w:hAnsi="Times New Roman" w:cs="Times New Roman"/>
                <w:b/>
                <w:bCs/>
                <w:color w:val="000000"/>
                <w:shd w:val="clear" w:color="auto" w:fill="FFFFFF"/>
                <w:lang w:val="lt-LT"/>
              </w:rPr>
            </w:pPr>
          </w:p>
        </w:tc>
      </w:tr>
    </w:tbl>
    <w:p w14:paraId="5EA164ED" w14:textId="77777777" w:rsidR="002D7D37" w:rsidRPr="00AC1EF2" w:rsidRDefault="002D7D37" w:rsidP="002D7D37">
      <w:pPr>
        <w:tabs>
          <w:tab w:val="left" w:pos="1134"/>
          <w:tab w:val="left" w:pos="1276"/>
          <w:tab w:val="left" w:pos="1985"/>
          <w:tab w:val="left" w:pos="2127"/>
          <w:tab w:val="left" w:pos="2694"/>
        </w:tabs>
        <w:autoSpaceDN w:val="0"/>
        <w:jc w:val="both"/>
        <w:rPr>
          <w:bCs/>
        </w:rPr>
      </w:pPr>
      <w:r w:rsidRPr="00064417">
        <w:rPr>
          <w:bCs/>
        </w:rPr>
        <w:lastRenderedPageBreak/>
        <w:br w:type="textWrapping" w:clear="all"/>
      </w:r>
    </w:p>
    <w:p w14:paraId="6A3D911E" w14:textId="3E161B30" w:rsidR="00965D78" w:rsidRPr="00965D78" w:rsidRDefault="00965D78" w:rsidP="00BC68D0">
      <w:pPr>
        <w:pStyle w:val="Body2"/>
        <w:ind w:firstLine="567"/>
        <w:rPr>
          <w:rFonts w:eastAsia="Arial Unicode MS"/>
          <w:sz w:val="24"/>
          <w:szCs w:val="24"/>
        </w:rPr>
      </w:pPr>
      <w:r>
        <w:rPr>
          <w:rFonts w:eastAsia="Arial Unicode MS"/>
          <w:sz w:val="24"/>
          <w:szCs w:val="24"/>
        </w:rPr>
        <w:t>3.</w:t>
      </w:r>
      <w:r w:rsidR="001D65C9">
        <w:rPr>
          <w:rFonts w:eastAsia="Arial Unicode MS"/>
          <w:sz w:val="24"/>
          <w:szCs w:val="24"/>
        </w:rPr>
        <w:t>4</w:t>
      </w:r>
      <w:r>
        <w:rPr>
          <w:rFonts w:eastAsia="Arial Unicode MS"/>
          <w:sz w:val="24"/>
          <w:szCs w:val="24"/>
        </w:rPr>
        <w:t xml:space="preserve">. Tiekėjas, patvirtindamas atitikti Pirkimo sąlygų 3.3 punkte nustatytiems kvalifikaciniams reikalavimams, kartu su pasiūlymu turi pateikti užpildytą Minimalių kvalifikacinių reikalavimų atitikties deklaraciją (Pirkimo sąlygų 4 priedas). </w:t>
      </w:r>
      <w:r w:rsidRPr="001D65C9">
        <w:rPr>
          <w:sz w:val="24"/>
          <w:szCs w:val="24"/>
        </w:rPr>
        <w:t xml:space="preserve">Perkančioji organizacija su pasiūlymu nereikalauja pateikti </w:t>
      </w:r>
      <w:r>
        <w:rPr>
          <w:sz w:val="24"/>
          <w:szCs w:val="24"/>
        </w:rPr>
        <w:t>Pirkimo sąlygų 3.3 punkte</w:t>
      </w:r>
      <w:r w:rsidRPr="001D65C9">
        <w:rPr>
          <w:sz w:val="24"/>
          <w:szCs w:val="24"/>
        </w:rPr>
        <w:t xml:space="preserve"> nurodytų </w:t>
      </w:r>
      <w:r>
        <w:rPr>
          <w:sz w:val="24"/>
          <w:szCs w:val="24"/>
        </w:rPr>
        <w:t>atitikimą kvalifikaciniams reikalavimams</w:t>
      </w:r>
      <w:r w:rsidRPr="001D65C9">
        <w:rPr>
          <w:sz w:val="24"/>
          <w:szCs w:val="24"/>
        </w:rPr>
        <w:t xml:space="preserve"> įrodančių dokumentų. Šių dokumentų prašoma tik iš ekonomiškai naudingiausią pasiūlymą pateikusio tiekėjo prieš nustatant laimėjusį pasiūlymą. </w:t>
      </w:r>
    </w:p>
    <w:p w14:paraId="6CC4CC11" w14:textId="711DCF56" w:rsidR="00BC68D0" w:rsidRPr="001060A4" w:rsidRDefault="00BC68D0" w:rsidP="00BC68D0">
      <w:pPr>
        <w:pStyle w:val="Body2"/>
        <w:ind w:firstLine="567"/>
        <w:rPr>
          <w:sz w:val="24"/>
          <w:szCs w:val="24"/>
        </w:rPr>
      </w:pPr>
      <w:r w:rsidRPr="001060A4">
        <w:rPr>
          <w:rFonts w:eastAsia="Arial Unicode MS"/>
          <w:sz w:val="24"/>
          <w:szCs w:val="24"/>
        </w:rPr>
        <w:t>3.</w:t>
      </w:r>
      <w:r w:rsidR="001D65C9">
        <w:rPr>
          <w:rFonts w:eastAsia="Arial Unicode MS"/>
          <w:sz w:val="24"/>
          <w:szCs w:val="24"/>
        </w:rPr>
        <w:t>5</w:t>
      </w:r>
      <w:r w:rsidRPr="001060A4">
        <w:rPr>
          <w:rFonts w:eastAsia="Arial Unicode MS"/>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54D589E2" w14:textId="1FA7FA59" w:rsidR="00BC68D0" w:rsidRPr="001060A4" w:rsidRDefault="00BC68D0" w:rsidP="00BC68D0">
      <w:pPr>
        <w:pStyle w:val="Body2"/>
        <w:ind w:firstLine="567"/>
        <w:rPr>
          <w:rFonts w:eastAsia="Arial Unicode MS"/>
          <w:sz w:val="24"/>
          <w:szCs w:val="24"/>
        </w:rPr>
      </w:pPr>
      <w:r w:rsidRPr="001060A4">
        <w:rPr>
          <w:rFonts w:eastAsia="Arial Unicode MS"/>
          <w:sz w:val="24"/>
          <w:szCs w:val="24"/>
        </w:rPr>
        <w:t>3.</w:t>
      </w:r>
      <w:r w:rsidR="001D65C9">
        <w:rPr>
          <w:rFonts w:eastAsia="Arial Unicode MS"/>
          <w:sz w:val="24"/>
          <w:szCs w:val="24"/>
        </w:rPr>
        <w:t>6</w:t>
      </w:r>
      <w:r w:rsidRPr="001060A4">
        <w:rPr>
          <w:rFonts w:eastAsia="Arial Unicode MS"/>
          <w:sz w:val="24"/>
          <w:szCs w:val="24"/>
        </w:rPr>
        <w:t xml:space="preserve">. Savo pasiūlyme tiekėjas turi nurodyti, kokius subtiekėjus / subteikėjus / subrangovus jis ketina pasitelkti, jei pasitelks. </w:t>
      </w:r>
    </w:p>
    <w:p w14:paraId="31788423" w14:textId="2B0AC124" w:rsidR="00B72D5E" w:rsidRPr="001060A4" w:rsidRDefault="00CE356B" w:rsidP="00CE356B">
      <w:pPr>
        <w:pStyle w:val="Body2"/>
        <w:rPr>
          <w:sz w:val="24"/>
          <w:szCs w:val="24"/>
        </w:rPr>
      </w:pPr>
      <w:r w:rsidRPr="001060A4">
        <w:rPr>
          <w:sz w:val="24"/>
          <w:szCs w:val="24"/>
        </w:rPr>
        <w:tab/>
      </w:r>
    </w:p>
    <w:p w14:paraId="151FE707" w14:textId="77777777" w:rsidR="00A30453" w:rsidRPr="001060A4" w:rsidRDefault="000837D2" w:rsidP="00A30453">
      <w:pPr>
        <w:pStyle w:val="Heading"/>
        <w:rPr>
          <w:rFonts w:cs="Times New Roman"/>
          <w:color w:val="auto"/>
          <w:sz w:val="24"/>
          <w:szCs w:val="24"/>
        </w:rPr>
      </w:pPr>
      <w:r w:rsidRPr="001060A4">
        <w:rPr>
          <w:rFonts w:cs="Times New Roman"/>
          <w:sz w:val="24"/>
          <w:szCs w:val="24"/>
        </w:rPr>
        <w:tab/>
      </w:r>
      <w:r w:rsidR="00A30453" w:rsidRPr="001060A4">
        <w:rPr>
          <w:rFonts w:cs="Times New Roman"/>
          <w:color w:val="auto"/>
          <w:sz w:val="24"/>
          <w:szCs w:val="24"/>
        </w:rPr>
        <w:t>4. ŪKIO SUBJEKTŲ GRUPĖS DALYVAVIMAS, rėmimasis kitų ūkio subjektų pajėgumais</w:t>
      </w:r>
    </w:p>
    <w:p w14:paraId="2817D85A" w14:textId="77777777" w:rsidR="00886196" w:rsidRPr="001060A4" w:rsidRDefault="00A30453" w:rsidP="00886196">
      <w:pPr>
        <w:pStyle w:val="Body2"/>
        <w:rPr>
          <w:sz w:val="24"/>
          <w:szCs w:val="24"/>
        </w:rPr>
      </w:pPr>
      <w:r w:rsidRPr="001060A4">
        <w:rPr>
          <w:sz w:val="24"/>
          <w:szCs w:val="24"/>
        </w:rPr>
        <w:tab/>
      </w:r>
      <w:r w:rsidR="00886196" w:rsidRPr="001060A4">
        <w:rPr>
          <w:rFonts w:eastAsia="Arial Unicode MS"/>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D3B68F" w14:textId="77777777" w:rsidR="00886196" w:rsidRPr="001060A4" w:rsidRDefault="00886196" w:rsidP="00886196">
      <w:pPr>
        <w:pStyle w:val="Body2"/>
        <w:rPr>
          <w:sz w:val="24"/>
          <w:szCs w:val="24"/>
        </w:rPr>
      </w:pPr>
      <w:r w:rsidRPr="001060A4">
        <w:rPr>
          <w:sz w:val="24"/>
          <w:szCs w:val="24"/>
        </w:rPr>
        <w:tab/>
      </w:r>
      <w:r w:rsidRPr="001060A4">
        <w:rPr>
          <w:rFonts w:eastAsia="Arial Unicode MS"/>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160F58D4" w14:textId="77777777" w:rsidR="00886196" w:rsidRPr="001060A4" w:rsidRDefault="00886196" w:rsidP="00886196">
      <w:pPr>
        <w:pStyle w:val="Body2"/>
        <w:rPr>
          <w:sz w:val="24"/>
          <w:szCs w:val="24"/>
        </w:rPr>
      </w:pPr>
      <w:r w:rsidRPr="001060A4">
        <w:rPr>
          <w:sz w:val="24"/>
          <w:szCs w:val="24"/>
        </w:rPr>
        <w:tab/>
      </w:r>
      <w:r w:rsidRPr="001060A4">
        <w:rPr>
          <w:rFonts w:eastAsia="Arial Unicode MS"/>
          <w:sz w:val="24"/>
          <w:szCs w:val="24"/>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5CF7E6D" w14:textId="77777777" w:rsidR="00886196" w:rsidRPr="001060A4" w:rsidRDefault="00886196" w:rsidP="008861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outlineLvl w:val="1"/>
        <w:rPr>
          <w:lang w:val="lt-LT"/>
        </w:rPr>
      </w:pPr>
      <w:r w:rsidRPr="001060A4">
        <w:rPr>
          <w:lang w:val="lt-LT"/>
        </w:rPr>
        <w:tab/>
        <w:t>4.4. Remdamasis kitų ūkio subjektų pajėgumais, tiekėjas neatsižvelgia į tai, koks teisinis ryšys sieja tiekėją ir tą ūkio subjektą, kurio pajėgumais jis remiasi.</w:t>
      </w:r>
    </w:p>
    <w:p w14:paraId="64320B64" w14:textId="77777777" w:rsidR="00886196" w:rsidRPr="001060A4" w:rsidRDefault="00886196" w:rsidP="00886196">
      <w:pPr>
        <w:pStyle w:val="Body2"/>
        <w:rPr>
          <w:rFonts w:eastAsia="Calibri"/>
          <w:sz w:val="24"/>
          <w:szCs w:val="24"/>
        </w:rPr>
      </w:pPr>
      <w:r w:rsidRPr="001060A4">
        <w:rPr>
          <w:rFonts w:eastAsia="Arial Unicode MS"/>
          <w:sz w:val="24"/>
          <w:szCs w:val="24"/>
        </w:rPr>
        <w:tab/>
        <w:t xml:space="preserve">4.5. </w:t>
      </w:r>
      <w:r w:rsidRPr="001060A4">
        <w:rPr>
          <w:rFonts w:eastAsia="Calibri"/>
          <w:sz w:val="24"/>
          <w:szCs w:val="24"/>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1060A4">
        <w:rPr>
          <w:rFonts w:eastAsia="Arial Unicode MS"/>
          <w:sz w:val="24"/>
          <w:szCs w:val="24"/>
        </w:rPr>
        <w:t>Įrodymui pateikiamos sutarčių, ketinimo protokolų ar kitų dokumentų kopijos, kurios patvirtintų, kad tiekėjui kitų ūkio subjektų ištekliai bus prieinami ir galimi naudotis per visą sutartinių įsipareigojimų vykdymo laikotarpį.</w:t>
      </w:r>
    </w:p>
    <w:p w14:paraId="6EEBD577" w14:textId="77777777" w:rsidR="00886196" w:rsidRPr="001060A4" w:rsidRDefault="00886196" w:rsidP="00886196">
      <w:pPr>
        <w:pStyle w:val="Body2"/>
        <w:rPr>
          <w:rFonts w:eastAsia="Arial Unicode MS"/>
          <w:sz w:val="24"/>
          <w:szCs w:val="24"/>
        </w:rPr>
      </w:pPr>
      <w:r w:rsidRPr="001060A4">
        <w:rPr>
          <w:rFonts w:eastAsia="Arial Unicode MS"/>
          <w:sz w:val="24"/>
          <w:szCs w:val="24"/>
        </w:rPr>
        <w:tab/>
        <w:t xml:space="preserve">4.6. </w:t>
      </w:r>
      <w:r w:rsidRPr="001060A4">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1060A4">
        <w:rPr>
          <w:rFonts w:eastAsia="Arial Unicode MS"/>
          <w:sz w:val="24"/>
          <w:szCs w:val="24"/>
        </w:rPr>
        <w:t>Įrodymui pateikiamos sutarčių ar kitų dokumentų kopijos.</w:t>
      </w:r>
    </w:p>
    <w:p w14:paraId="686923C6" w14:textId="77777777" w:rsidR="00886196" w:rsidRPr="001060A4" w:rsidRDefault="00886196" w:rsidP="0088619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rPr>
      </w:pPr>
      <w:r w:rsidRPr="001060A4">
        <w:rPr>
          <w:lang w:val="lt-LT"/>
        </w:rPr>
        <w:t>4.7. J</w:t>
      </w:r>
      <w:r w:rsidRPr="001060A4">
        <w:rPr>
          <w:rFonts w:eastAsia="Calibri"/>
          <w:lang w:val="lt-LT"/>
        </w:rPr>
        <w:t xml:space="preserve">eigu tiekėjas ketina kvalifikacijos reikalavimų atitikčiai ir pirkimo sutarties vykdymui pasitelkti specialistą – fizinį asmenį, tačiau laimėjimo ir pirkimo sutarties sudarymo atveju </w:t>
      </w:r>
      <w:r w:rsidRPr="001060A4">
        <w:rPr>
          <w:rFonts w:eastAsia="Calibri"/>
          <w:u w:val="single"/>
          <w:lang w:val="lt-LT"/>
        </w:rPr>
        <w:t>neketina jo įdarbinti</w:t>
      </w:r>
      <w:r w:rsidRPr="001060A4">
        <w:rPr>
          <w:rFonts w:eastAsia="Calibri"/>
          <w:lang w:val="lt-LT"/>
        </w:rPr>
        <w:t>, tokiu atveju specialistas (fizinis asmuo) pasiūlyme turi būti nurodomas kaip subtiekėjas (pateikiant įrodymus, kad jo ištekliai bus prieinami ir galimi naudoti visą pirkimo sutarties vykdymo laikotarpį).</w:t>
      </w:r>
    </w:p>
    <w:p w14:paraId="248E525A" w14:textId="77777777" w:rsidR="00886196" w:rsidRPr="001060A4" w:rsidRDefault="00886196" w:rsidP="00886196">
      <w:pPr>
        <w:pStyle w:val="Body2"/>
        <w:ind w:firstLine="720"/>
        <w:rPr>
          <w:sz w:val="24"/>
          <w:szCs w:val="24"/>
        </w:rPr>
      </w:pPr>
      <w:r w:rsidRPr="001060A4">
        <w:rPr>
          <w:rFonts w:eastAsia="Calibri"/>
          <w:sz w:val="24"/>
          <w:szCs w:val="24"/>
        </w:rPr>
        <w:lastRenderedPageBreak/>
        <w:t xml:space="preserve">4.8. Jeigu tiekėjas ketina kvalifikacijos reikalavimų atitikčiai ir pirkimo sutarties vykdymui pasitelkti specialistą – fizinį asmenį, kurį laimėjimo ir pirkimo sutarties sudarymo atveju </w:t>
      </w:r>
      <w:r w:rsidRPr="001060A4">
        <w:rPr>
          <w:rFonts w:eastAsia="Calibri"/>
          <w:sz w:val="24"/>
          <w:szCs w:val="24"/>
          <w:u w:val="single"/>
        </w:rPr>
        <w:t>ketina įdarbinti</w:t>
      </w:r>
      <w:r w:rsidRPr="001060A4">
        <w:rPr>
          <w:rFonts w:eastAsia="Calibri"/>
          <w:sz w:val="24"/>
          <w:szCs w:val="24"/>
        </w:rPr>
        <w:t>, jis turi būti nurodytas pasiūlyme kaip siūlomas specialistas (</w:t>
      </w:r>
      <w:proofErr w:type="spellStart"/>
      <w:r w:rsidRPr="001060A4">
        <w:rPr>
          <w:rFonts w:eastAsia="Calibri"/>
          <w:sz w:val="24"/>
          <w:szCs w:val="24"/>
        </w:rPr>
        <w:t>kvazisubtiekėjas</w:t>
      </w:r>
      <w:proofErr w:type="spellEnd"/>
      <w:r w:rsidRPr="001060A4">
        <w:rPr>
          <w:rFonts w:eastAsia="Calibri"/>
          <w:sz w:val="24"/>
          <w:szCs w:val="24"/>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02F9FDFF" w14:textId="77777777" w:rsidR="00886196" w:rsidRPr="001060A4" w:rsidRDefault="00886196" w:rsidP="00886196">
      <w:pPr>
        <w:pStyle w:val="Body2"/>
        <w:rPr>
          <w:sz w:val="24"/>
          <w:szCs w:val="24"/>
        </w:rPr>
      </w:pPr>
      <w:r w:rsidRPr="001060A4">
        <w:rPr>
          <w:sz w:val="24"/>
          <w:szCs w:val="24"/>
        </w:rPr>
        <w:tab/>
      </w:r>
      <w:r w:rsidRPr="001060A4">
        <w:rPr>
          <w:rFonts w:eastAsia="Arial Unicode MS"/>
          <w:sz w:val="24"/>
          <w:szCs w:val="24"/>
        </w:rPr>
        <w:t>4.9.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B24AFCC" w14:textId="4B91D50F" w:rsidR="004044C2" w:rsidRPr="001060A4" w:rsidRDefault="004044C2" w:rsidP="00886196">
      <w:pPr>
        <w:pStyle w:val="Body2"/>
        <w:rPr>
          <w:sz w:val="24"/>
          <w:szCs w:val="24"/>
        </w:rPr>
      </w:pPr>
    </w:p>
    <w:p w14:paraId="1ED66687" w14:textId="46C1D547" w:rsidR="00B72D5E" w:rsidRPr="001060A4" w:rsidRDefault="000837D2" w:rsidP="00A30453">
      <w:pPr>
        <w:pStyle w:val="Heading"/>
        <w:rPr>
          <w:rFonts w:cs="Times New Roman"/>
          <w:sz w:val="24"/>
          <w:szCs w:val="24"/>
        </w:rPr>
      </w:pPr>
      <w:r w:rsidRPr="001060A4">
        <w:rPr>
          <w:rFonts w:cs="Times New Roman"/>
          <w:sz w:val="24"/>
          <w:szCs w:val="24"/>
        </w:rPr>
        <w:tab/>
        <w:t>5. PASIŪLYMŲ RENGIMAS, PATEIKIMAS, KEITIMAS</w:t>
      </w:r>
    </w:p>
    <w:p w14:paraId="77875883" w14:textId="77777777" w:rsidR="00B72D5E" w:rsidRPr="001060A4" w:rsidRDefault="000837D2">
      <w:pPr>
        <w:pStyle w:val="Body2"/>
        <w:rPr>
          <w:bCs/>
          <w:sz w:val="24"/>
          <w:szCs w:val="24"/>
        </w:rPr>
      </w:pPr>
      <w:r w:rsidRPr="001060A4">
        <w:rPr>
          <w:sz w:val="24"/>
          <w:szCs w:val="24"/>
        </w:rPr>
        <w:tab/>
      </w:r>
      <w:r w:rsidRPr="001060A4">
        <w:rPr>
          <w:rFonts w:eastAsia="Arial Unicode MS"/>
          <w:sz w:val="24"/>
          <w:szCs w:val="24"/>
        </w:rPr>
        <w:t xml:space="preserve">5.1. </w:t>
      </w:r>
      <w:r w:rsidRPr="001060A4">
        <w:rPr>
          <w:rFonts w:eastAsia="Arial Unicode MS"/>
          <w:bCs/>
          <w:sz w:val="24"/>
          <w:szCs w:val="24"/>
        </w:rPr>
        <w:t>Tiekėjas gali pateikti tik vieną pasiūlymą. Jei tiekėjas pateikia daugiau kaip vieną pasiūlymą arba ūkio subjektų grupės dalyvis dalyvauja teikiant kelis pasiūlymus, visi tokie pasiūlymai bus atmesti.</w:t>
      </w:r>
    </w:p>
    <w:p w14:paraId="1E5BA2C9" w14:textId="77777777" w:rsidR="00B72D5E" w:rsidRPr="001060A4" w:rsidRDefault="000837D2">
      <w:pPr>
        <w:pStyle w:val="Body2"/>
        <w:rPr>
          <w:bCs/>
          <w:sz w:val="24"/>
          <w:szCs w:val="24"/>
        </w:rPr>
      </w:pPr>
      <w:r w:rsidRPr="001060A4">
        <w:rPr>
          <w:bCs/>
          <w:sz w:val="24"/>
          <w:szCs w:val="24"/>
        </w:rPr>
        <w:tab/>
      </w:r>
      <w:r w:rsidRPr="001060A4">
        <w:rPr>
          <w:rFonts w:eastAsia="Arial Unicode MS"/>
          <w:bCs/>
          <w:sz w:val="24"/>
          <w:szCs w:val="24"/>
        </w:rPr>
        <w:t>5.2. Tiekėjas negali pateikti alternatyvių pasiūlymų. Tiekėjui pateikus alternatyvų pasiūlymą, jo pasiūlymas ir alternatyvus pasiūlymas (alternatyvūs pasiūlymai) bus atmesti.</w:t>
      </w:r>
    </w:p>
    <w:p w14:paraId="3C80C2F9" w14:textId="6219B6E4" w:rsidR="00B72D5E" w:rsidRPr="001060A4" w:rsidRDefault="000837D2">
      <w:pPr>
        <w:pStyle w:val="Body2"/>
        <w:rPr>
          <w:bCs/>
          <w:noProof/>
          <w:sz w:val="24"/>
          <w:szCs w:val="24"/>
        </w:rPr>
      </w:pPr>
      <w:r w:rsidRPr="001060A4">
        <w:rPr>
          <w:bCs/>
          <w:sz w:val="24"/>
          <w:szCs w:val="24"/>
        </w:rPr>
        <w:tab/>
      </w:r>
      <w:r w:rsidRPr="001060A4">
        <w:rPr>
          <w:rFonts w:eastAsia="Arial Unicode MS"/>
          <w:bCs/>
          <w:sz w:val="24"/>
          <w:szCs w:val="24"/>
        </w:rPr>
        <w:t xml:space="preserve">5.3. Perkančioji organizacija reikalauja pasiūlymus teikti tik elektroninėmis priemonėmis naudojant CVP IS. Pasiūlymai popierinėje laikmenoje, jei tokie būtų pateikti, bus grąžinami neatplėšti </w:t>
      </w:r>
      <w:r w:rsidRPr="001060A4">
        <w:rPr>
          <w:rFonts w:eastAsia="Arial Unicode MS"/>
          <w:bCs/>
          <w:noProof/>
          <w:sz w:val="24"/>
          <w:szCs w:val="24"/>
        </w:rPr>
        <w:t xml:space="preserve">tiekėjui (kurjeriui) ar grąžinami registruotu laišku ir nebus priimami ir vertinami. Pasiūlymus gali teikti tik CVP IS registruoti tiekėjai (nemokama registracija adresu </w:t>
      </w:r>
      <w:hyperlink r:id="rId9" w:history="1">
        <w:r w:rsidRPr="001060A4">
          <w:rPr>
            <w:rStyle w:val="Hyperlink0"/>
            <w:rFonts w:eastAsia="Arial Unicode MS"/>
            <w:bCs/>
            <w:noProof/>
            <w:sz w:val="24"/>
            <w:szCs w:val="24"/>
          </w:rPr>
          <w:t>https:/</w:t>
        </w:r>
        <w:r w:rsidR="00D86CB1" w:rsidRPr="001060A4" w:rsidDel="00D86CB1">
          <w:rPr>
            <w:rStyle w:val="Hyperlink0"/>
            <w:rFonts w:eastAsia="Arial Unicode MS"/>
            <w:bCs/>
            <w:noProof/>
            <w:sz w:val="24"/>
            <w:szCs w:val="24"/>
          </w:rPr>
          <w:t xml:space="preserve"> </w:t>
        </w:r>
        <w:r w:rsidRPr="001060A4">
          <w:rPr>
            <w:rStyle w:val="Hyperlink0"/>
            <w:rFonts w:eastAsia="Arial Unicode MS"/>
            <w:bCs/>
            <w:noProof/>
            <w:sz w:val="24"/>
            <w:szCs w:val="24"/>
          </w:rPr>
          <w:t>viesiejipirkimai.lt</w:t>
        </w:r>
      </w:hyperlink>
      <w:r w:rsidRPr="001060A4">
        <w:rPr>
          <w:rFonts w:eastAsia="Arial Unicode MS"/>
          <w:bCs/>
          <w:noProof/>
          <w:sz w:val="24"/>
          <w:szCs w:val="24"/>
        </w:rPr>
        <w:t>). Pateikiami dokumentai ar skaitmeninės dokumentų kopijos turi būti prieinami naudojant nediskriminuojančius, visuotinai prieinamus duomenų failų formatus (pvz., pdf, jpg, xlsx, docx ir kt.).</w:t>
      </w:r>
    </w:p>
    <w:p w14:paraId="32C4AF03" w14:textId="77777777" w:rsidR="00B72D5E" w:rsidRPr="001060A4" w:rsidRDefault="000837D2">
      <w:pPr>
        <w:pStyle w:val="Body2"/>
        <w:rPr>
          <w:bCs/>
          <w:sz w:val="24"/>
          <w:szCs w:val="24"/>
        </w:rPr>
      </w:pPr>
      <w:r w:rsidRPr="001060A4">
        <w:rPr>
          <w:bCs/>
          <w:noProof/>
          <w:sz w:val="24"/>
          <w:szCs w:val="24"/>
        </w:rPr>
        <w:tab/>
      </w:r>
      <w:r w:rsidRPr="001060A4">
        <w:rPr>
          <w:rFonts w:eastAsia="Arial Unicode MS"/>
          <w:bCs/>
          <w:noProof/>
          <w:sz w:val="24"/>
          <w:szCs w:val="24"/>
        </w:rPr>
        <w:t>5.4. Pasiūlymas</w:t>
      </w:r>
      <w:r w:rsidRPr="001060A4">
        <w:rPr>
          <w:rFonts w:eastAsia="Arial Unicode MS"/>
          <w:bCs/>
          <w:sz w:val="24"/>
          <w:szCs w:val="24"/>
        </w:rPr>
        <w:t xml:space="preserve"> turi būti pateiktas iki CVP IS nurodyto pasiūlymų pateikimo termino pabaigos.</w:t>
      </w:r>
    </w:p>
    <w:p w14:paraId="3E7AD6CA" w14:textId="77777777" w:rsidR="00B72D5E" w:rsidRPr="001060A4" w:rsidRDefault="000837D2">
      <w:pPr>
        <w:pStyle w:val="Body2"/>
        <w:rPr>
          <w:bCs/>
          <w:sz w:val="24"/>
          <w:szCs w:val="24"/>
        </w:rPr>
      </w:pPr>
      <w:r w:rsidRPr="001060A4">
        <w:rPr>
          <w:bCs/>
          <w:sz w:val="24"/>
          <w:szCs w:val="24"/>
        </w:rPr>
        <w:tab/>
      </w:r>
      <w:r w:rsidRPr="001060A4">
        <w:rPr>
          <w:rFonts w:eastAsia="Arial Unicode MS"/>
          <w:bCs/>
          <w:sz w:val="24"/>
          <w:szCs w:val="24"/>
        </w:rPr>
        <w:t>5.5. Pateikdamas pasiūlymą, tiekėjas sutinka su šiais pirkimo dokumentais ir patvirtina, kad jo pasiūlyme pateikta informacija yra teisinga ir apima viską, ko reikia tinkamam pirkimo sutarties įvykdymui.</w:t>
      </w:r>
    </w:p>
    <w:p w14:paraId="0FF032F8" w14:textId="77777777" w:rsidR="004044C2" w:rsidRPr="001060A4" w:rsidRDefault="000837D2" w:rsidP="004044C2">
      <w:pPr>
        <w:ind w:firstLine="567"/>
        <w:jc w:val="both"/>
        <w:rPr>
          <w:bCs/>
          <w:lang w:val="lt-LT"/>
        </w:rPr>
      </w:pPr>
      <w:r w:rsidRPr="001060A4">
        <w:rPr>
          <w:bCs/>
          <w:lang w:val="lt-LT"/>
        </w:rPr>
        <w:tab/>
      </w:r>
      <w:r w:rsidR="004044C2" w:rsidRPr="001060A4">
        <w:rPr>
          <w:bCs/>
          <w:lang w:val="lt-LT"/>
        </w:rPr>
        <w:t>5.6. Pasiūlymas turi būti pateikiamas lietuvių kalba. Su užsienio kalbomis (išskyrus anglų kalbą) pateikiamais dokumentais pasiūlyme turi būti pateiktas jų vertimas į lietuvių kalbą, patvirtintas vertėjo parašu ir, jei turi, vertimo biuro antspaudu arba tiekėjo vadovo ar jo įgalioto asmens parašu. Perkančiajai organizacijai paprašius, tiekėjas privalo pateikti dokumentų anglų kalba vertimą į lietuvių kalbą.</w:t>
      </w:r>
    </w:p>
    <w:p w14:paraId="46A49E14" w14:textId="3A8809E4" w:rsidR="00B72D5E" w:rsidRPr="001060A4" w:rsidRDefault="000837D2">
      <w:pPr>
        <w:pStyle w:val="Body2"/>
        <w:rPr>
          <w:bCs/>
          <w:sz w:val="24"/>
          <w:szCs w:val="24"/>
        </w:rPr>
      </w:pPr>
      <w:r w:rsidRPr="001060A4">
        <w:rPr>
          <w:bCs/>
          <w:sz w:val="24"/>
          <w:szCs w:val="24"/>
        </w:rPr>
        <w:tab/>
      </w:r>
      <w:r w:rsidRPr="001060A4">
        <w:rPr>
          <w:rFonts w:eastAsia="Arial Unicode MS"/>
          <w:bCs/>
          <w:sz w:val="24"/>
          <w:szCs w:val="24"/>
        </w:rPr>
        <w:t xml:space="preserve">5.7. Pasiūlymas turi galioti </w:t>
      </w:r>
      <w:r w:rsidR="000153CE" w:rsidRPr="001060A4">
        <w:rPr>
          <w:rFonts w:eastAsia="Arial Unicode MS"/>
          <w:bCs/>
          <w:sz w:val="24"/>
          <w:szCs w:val="24"/>
        </w:rPr>
        <w:t>ne trumpiau n</w:t>
      </w:r>
      <w:r w:rsidR="00023ED3" w:rsidRPr="001060A4">
        <w:rPr>
          <w:rFonts w:eastAsia="Arial Unicode MS"/>
          <w:bCs/>
          <w:sz w:val="24"/>
          <w:szCs w:val="24"/>
        </w:rPr>
        <w:t>ei</w:t>
      </w:r>
      <w:r w:rsidR="000153CE" w:rsidRPr="001060A4">
        <w:rPr>
          <w:rFonts w:eastAsia="Arial Unicode MS"/>
          <w:bCs/>
          <w:sz w:val="24"/>
          <w:szCs w:val="24"/>
        </w:rPr>
        <w:t xml:space="preserve"> 3 mėnesius </w:t>
      </w:r>
      <w:r w:rsidRPr="001060A4">
        <w:rPr>
          <w:rFonts w:eastAsia="Arial Unicode MS"/>
          <w:bCs/>
          <w:sz w:val="24"/>
          <w:szCs w:val="24"/>
        </w:rPr>
        <w:t>nuo konkurso pasiūlymų pateikimo termino pabaigos. Jeigu pasiūlyme nenurodytas jo galiojimo laikas, laikoma, kad pasiūlymas galioja tiek, kiek nustatyta pirkimo dokumentuose.</w:t>
      </w:r>
    </w:p>
    <w:p w14:paraId="34515283" w14:textId="77777777" w:rsidR="00B72D5E" w:rsidRPr="001060A4" w:rsidRDefault="000837D2">
      <w:pPr>
        <w:pStyle w:val="Body2"/>
        <w:rPr>
          <w:bCs/>
          <w:sz w:val="24"/>
          <w:szCs w:val="24"/>
        </w:rPr>
      </w:pPr>
      <w:r w:rsidRPr="001060A4">
        <w:rPr>
          <w:bCs/>
          <w:sz w:val="24"/>
          <w:szCs w:val="24"/>
        </w:rPr>
        <w:tab/>
      </w:r>
      <w:r w:rsidRPr="001060A4">
        <w:rPr>
          <w:rFonts w:eastAsia="Arial Unicode MS"/>
          <w:bCs/>
          <w:sz w:val="24"/>
          <w:szCs w:val="24"/>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ED73EFD" w14:textId="77777777" w:rsidR="00B72D5E" w:rsidRPr="001060A4" w:rsidRDefault="000837D2">
      <w:pPr>
        <w:pStyle w:val="Body2"/>
        <w:rPr>
          <w:bCs/>
          <w:sz w:val="24"/>
          <w:szCs w:val="24"/>
        </w:rPr>
      </w:pPr>
      <w:r w:rsidRPr="001060A4">
        <w:rPr>
          <w:bCs/>
          <w:sz w:val="24"/>
          <w:szCs w:val="24"/>
        </w:rPr>
        <w:tab/>
      </w:r>
      <w:r w:rsidRPr="001060A4">
        <w:rPr>
          <w:rFonts w:eastAsia="Arial Unicode MS"/>
          <w:bCs/>
          <w:sz w:val="24"/>
          <w:szCs w:val="24"/>
        </w:rPr>
        <w:t>5.9. Perkančioji organizacija turi teisę pratęsti pasiūlymo pateikimo terminą. Apie naują pasiūlymų pateikimo terminą perkančioji organizacija paskelbia CVP IS ir praneša prie pirkimo CVP IS prisijungusiems tiekėjams.</w:t>
      </w:r>
    </w:p>
    <w:p w14:paraId="2DD0643A" w14:textId="4C268782" w:rsidR="004044C2" w:rsidRPr="001060A4" w:rsidRDefault="000837D2" w:rsidP="004044C2">
      <w:pPr>
        <w:pStyle w:val="Body2"/>
        <w:rPr>
          <w:bCs/>
          <w:color w:val="auto"/>
          <w:sz w:val="24"/>
          <w:szCs w:val="24"/>
        </w:rPr>
      </w:pPr>
      <w:r w:rsidRPr="001060A4">
        <w:rPr>
          <w:bCs/>
          <w:sz w:val="24"/>
          <w:szCs w:val="24"/>
        </w:rPr>
        <w:tab/>
      </w:r>
      <w:r w:rsidR="004044C2" w:rsidRPr="001060A4">
        <w:rPr>
          <w:bCs/>
          <w:color w:val="auto"/>
          <w:sz w:val="24"/>
          <w:szCs w:val="24"/>
        </w:rPr>
        <w:t>5.10. Pasiūlymas turi būti pateikiamas CVP IS priemonėmis užpildant pasiūlymo formą ir prie jos pridedant visus pasiūlymo formoje ir pirkimo dokumentuose reikalaujamus pateikti dokumentus:5.10.1. Jungtinės veiklos sutarties kopija (jeigu pasiūlymą teikia ūkio subjektų grupė);</w:t>
      </w:r>
    </w:p>
    <w:p w14:paraId="2EA1D120" w14:textId="7C6A5CB1" w:rsidR="004044C2" w:rsidRPr="001060A4" w:rsidRDefault="004044C2" w:rsidP="004044C2">
      <w:pPr>
        <w:pStyle w:val="Body2"/>
        <w:rPr>
          <w:bCs/>
          <w:color w:val="auto"/>
          <w:sz w:val="24"/>
          <w:szCs w:val="24"/>
        </w:rPr>
      </w:pPr>
      <w:r w:rsidRPr="001060A4">
        <w:rPr>
          <w:bCs/>
          <w:color w:val="auto"/>
          <w:sz w:val="24"/>
          <w:szCs w:val="24"/>
        </w:rPr>
        <w:t xml:space="preserve">            5.10.2. Įgaliojimas pateikti pasiūlymą (jeigu pasiūlymą pateikia ne tiekėjo vadovas);</w:t>
      </w:r>
    </w:p>
    <w:p w14:paraId="637805C6" w14:textId="59409E93" w:rsidR="00485976" w:rsidRDefault="004413BD" w:rsidP="00F30FCB">
      <w:pPr>
        <w:pStyle w:val="Body2"/>
        <w:ind w:firstLine="720"/>
        <w:rPr>
          <w:rFonts w:eastAsia="Arial Unicode MS"/>
          <w:bCs/>
          <w:color w:val="auto"/>
          <w:sz w:val="24"/>
          <w:szCs w:val="24"/>
        </w:rPr>
      </w:pPr>
      <w:r w:rsidRPr="001060A4">
        <w:rPr>
          <w:bCs/>
          <w:color w:val="auto"/>
          <w:sz w:val="24"/>
          <w:szCs w:val="24"/>
        </w:rPr>
        <w:t>5.10.</w:t>
      </w:r>
      <w:r w:rsidR="00485976">
        <w:rPr>
          <w:bCs/>
          <w:color w:val="auto"/>
          <w:sz w:val="24"/>
          <w:szCs w:val="24"/>
        </w:rPr>
        <w:t>3</w:t>
      </w:r>
      <w:r w:rsidRPr="001060A4">
        <w:rPr>
          <w:bCs/>
          <w:color w:val="auto"/>
          <w:sz w:val="24"/>
          <w:szCs w:val="24"/>
        </w:rPr>
        <w:t>.</w:t>
      </w:r>
      <w:r w:rsidR="004044C2" w:rsidRPr="001060A4">
        <w:rPr>
          <w:bCs/>
          <w:color w:val="auto"/>
          <w:sz w:val="24"/>
          <w:szCs w:val="24"/>
        </w:rPr>
        <w:t xml:space="preserve"> </w:t>
      </w:r>
      <w:r w:rsidRPr="001060A4">
        <w:rPr>
          <w:bCs/>
          <w:color w:val="auto"/>
          <w:sz w:val="24"/>
          <w:szCs w:val="24"/>
        </w:rPr>
        <w:t>Užpildyta t</w:t>
      </w:r>
      <w:r w:rsidRPr="001060A4">
        <w:rPr>
          <w:rFonts w:eastAsia="Arial Unicode MS"/>
          <w:bCs/>
          <w:color w:val="auto"/>
          <w:sz w:val="24"/>
          <w:szCs w:val="24"/>
        </w:rPr>
        <w:t>iekėjo</w:t>
      </w:r>
      <w:r w:rsidR="00D342C5" w:rsidRPr="001060A4">
        <w:rPr>
          <w:rFonts w:eastAsia="Arial Unicode MS"/>
          <w:bCs/>
          <w:color w:val="auto"/>
          <w:sz w:val="24"/>
          <w:szCs w:val="24"/>
        </w:rPr>
        <w:t>/subtiekėjo</w:t>
      </w:r>
      <w:r w:rsidRPr="001060A4">
        <w:rPr>
          <w:rFonts w:eastAsia="Arial Unicode MS"/>
          <w:bCs/>
          <w:color w:val="auto"/>
          <w:sz w:val="24"/>
          <w:szCs w:val="24"/>
        </w:rPr>
        <w:t xml:space="preserve"> deklaraciją pagal pirkimo sąlygų priede pateiktą formą</w:t>
      </w:r>
      <w:r w:rsidR="00485976">
        <w:rPr>
          <w:rFonts w:eastAsia="Arial Unicode MS"/>
          <w:bCs/>
          <w:color w:val="auto"/>
          <w:sz w:val="24"/>
          <w:szCs w:val="24"/>
        </w:rPr>
        <w:t>;</w:t>
      </w:r>
    </w:p>
    <w:p w14:paraId="1BAA2551" w14:textId="1F1045BF" w:rsidR="004413BD" w:rsidRPr="001060A4" w:rsidRDefault="00485976" w:rsidP="00B4308C">
      <w:pPr>
        <w:pStyle w:val="Body2"/>
        <w:ind w:firstLine="720"/>
        <w:rPr>
          <w:rFonts w:eastAsia="Arial Unicode MS"/>
          <w:bCs/>
          <w:color w:val="auto"/>
          <w:sz w:val="24"/>
          <w:szCs w:val="24"/>
        </w:rPr>
      </w:pPr>
      <w:r>
        <w:rPr>
          <w:rFonts w:eastAsia="Arial Unicode MS"/>
          <w:bCs/>
          <w:color w:val="auto"/>
          <w:sz w:val="24"/>
          <w:szCs w:val="24"/>
        </w:rPr>
        <w:lastRenderedPageBreak/>
        <w:t xml:space="preserve">5.10.4. Užpildyta </w:t>
      </w:r>
      <w:r w:rsidRPr="00F30FCB">
        <w:rPr>
          <w:sz w:val="24"/>
          <w:szCs w:val="24"/>
        </w:rPr>
        <w:t>minimalių kvalifikacinių reikalavimų atitikties deklaracija</w:t>
      </w:r>
      <w:r>
        <w:rPr>
          <w:sz w:val="24"/>
          <w:szCs w:val="24"/>
        </w:rPr>
        <w:t xml:space="preserve"> </w:t>
      </w:r>
      <w:r w:rsidRPr="001060A4">
        <w:rPr>
          <w:rFonts w:eastAsia="Arial Unicode MS"/>
          <w:bCs/>
          <w:color w:val="auto"/>
          <w:sz w:val="24"/>
          <w:szCs w:val="24"/>
        </w:rPr>
        <w:t>pagal pirkimo sąlygų priede pateiktą formą</w:t>
      </w:r>
      <w:r>
        <w:rPr>
          <w:sz w:val="24"/>
          <w:szCs w:val="24"/>
        </w:rPr>
        <w:t>.</w:t>
      </w:r>
    </w:p>
    <w:p w14:paraId="6342A293" w14:textId="4E5069C8" w:rsidR="004044C2" w:rsidRPr="001060A4" w:rsidRDefault="000837D2" w:rsidP="004044C2">
      <w:pPr>
        <w:pStyle w:val="Body2"/>
        <w:rPr>
          <w:rFonts w:eastAsia="Arial Unicode MS"/>
          <w:color w:val="auto"/>
          <w:sz w:val="24"/>
          <w:szCs w:val="24"/>
        </w:rPr>
      </w:pPr>
      <w:r w:rsidRPr="001060A4">
        <w:rPr>
          <w:color w:val="C13B2B"/>
          <w:sz w:val="24"/>
          <w:szCs w:val="24"/>
        </w:rPr>
        <w:tab/>
      </w:r>
      <w:r w:rsidRPr="001060A4">
        <w:rPr>
          <w:rFonts w:eastAsia="Arial Unicode MS"/>
          <w:color w:val="auto"/>
          <w:sz w:val="24"/>
          <w:szCs w:val="24"/>
        </w:rPr>
        <w:t>5.1</w:t>
      </w:r>
      <w:r w:rsidR="00D62451" w:rsidRPr="001060A4">
        <w:rPr>
          <w:rFonts w:eastAsia="Arial Unicode MS"/>
          <w:color w:val="auto"/>
          <w:sz w:val="24"/>
          <w:szCs w:val="24"/>
        </w:rPr>
        <w:t>1</w:t>
      </w:r>
      <w:r w:rsidRPr="001060A4">
        <w:rPr>
          <w:rFonts w:eastAsia="Arial Unicode MS"/>
          <w:color w:val="auto"/>
          <w:sz w:val="24"/>
          <w:szCs w:val="24"/>
        </w:rPr>
        <w:t xml:space="preserve">. </w:t>
      </w:r>
      <w:r w:rsidR="004044C2" w:rsidRPr="001060A4">
        <w:rPr>
          <w:rFonts w:eastAsia="Arial Unicode MS"/>
          <w:color w:val="auto"/>
          <w:sz w:val="24"/>
          <w:szCs w:val="24"/>
        </w:rPr>
        <w:t>Tiekėjo pasiūlymą sudaro CVP IS priemonėmis pateiktos informacijos, dokumentų</w:t>
      </w:r>
      <w:r w:rsidR="00485976">
        <w:rPr>
          <w:rFonts w:eastAsia="Arial Unicode MS"/>
          <w:color w:val="auto"/>
          <w:sz w:val="24"/>
          <w:szCs w:val="24"/>
        </w:rPr>
        <w:t xml:space="preserve"> </w:t>
      </w:r>
      <w:r w:rsidR="004044C2" w:rsidRPr="001060A4">
        <w:rPr>
          <w:rFonts w:eastAsia="Arial Unicode MS"/>
          <w:color w:val="auto"/>
          <w:sz w:val="24"/>
          <w:szCs w:val="24"/>
        </w:rPr>
        <w:t>visuma.</w:t>
      </w:r>
    </w:p>
    <w:p w14:paraId="2111C195" w14:textId="7DF6FCBD" w:rsidR="004044C2" w:rsidRPr="001060A4" w:rsidRDefault="004044C2" w:rsidP="004044C2">
      <w:pPr>
        <w:pStyle w:val="Body2"/>
        <w:ind w:firstLine="720"/>
        <w:rPr>
          <w:color w:val="auto"/>
          <w:sz w:val="24"/>
          <w:szCs w:val="24"/>
        </w:rPr>
      </w:pPr>
      <w:r w:rsidRPr="001060A4">
        <w:rPr>
          <w:rFonts w:eastAsia="Arial Unicode MS"/>
          <w:color w:val="auto"/>
          <w:sz w:val="24"/>
          <w:szCs w:val="24"/>
        </w:rPr>
        <w:t xml:space="preserve">5.12. Perkančioji organizacija reikalauja </w:t>
      </w:r>
      <w:r w:rsidR="00485976">
        <w:rPr>
          <w:rFonts w:eastAsia="Arial Unicode MS"/>
          <w:color w:val="auto"/>
          <w:sz w:val="24"/>
          <w:szCs w:val="24"/>
        </w:rPr>
        <w:t>pasiūlymo formą</w:t>
      </w:r>
      <w:r w:rsidRPr="001060A4">
        <w:rPr>
          <w:rFonts w:eastAsia="Arial Unicode MS"/>
          <w:color w:val="auto"/>
          <w:sz w:val="24"/>
          <w:szCs w:val="24"/>
        </w:rPr>
        <w:t xml:space="preserve"> pasirašyti galiojančiu kvalifikuotu parašu. </w:t>
      </w:r>
    </w:p>
    <w:p w14:paraId="75BAE5EA" w14:textId="3CE78DE0" w:rsidR="00B72D5E" w:rsidRPr="001060A4" w:rsidRDefault="000837D2">
      <w:pPr>
        <w:pStyle w:val="Body2"/>
        <w:rPr>
          <w:sz w:val="24"/>
          <w:szCs w:val="24"/>
        </w:rPr>
      </w:pPr>
      <w:r w:rsidRPr="001060A4">
        <w:rPr>
          <w:color w:val="367DA2"/>
          <w:sz w:val="24"/>
          <w:szCs w:val="24"/>
        </w:rPr>
        <w:tab/>
      </w:r>
      <w:r w:rsidRPr="001060A4">
        <w:rPr>
          <w:rFonts w:eastAsia="Arial Unicode MS"/>
          <w:sz w:val="24"/>
          <w:szCs w:val="24"/>
        </w:rPr>
        <w:t>5.1</w:t>
      </w:r>
      <w:r w:rsidR="004044C2" w:rsidRPr="001060A4">
        <w:rPr>
          <w:rFonts w:eastAsia="Arial Unicode MS"/>
          <w:sz w:val="24"/>
          <w:szCs w:val="24"/>
        </w:rPr>
        <w:t>3</w:t>
      </w:r>
      <w:r w:rsidRPr="001060A4">
        <w:rPr>
          <w:rFonts w:eastAsia="Arial Unicode MS"/>
          <w:sz w:val="24"/>
          <w:szCs w:val="24"/>
        </w:rPr>
        <w:t xml:space="preserve">. Tiekėjas pasiūlymo formoje turi aiškiai nurodyti, kuri pasiūlymo informacija yra konfidenciali, vadovaujantis VPĮ 20 straipsniu (taip pat žr. </w:t>
      </w:r>
      <w:hyperlink r:id="rId10" w:history="1">
        <w:r w:rsidRPr="001060A4">
          <w:rPr>
            <w:rStyle w:val="Hyperlink0"/>
            <w:rFonts w:eastAsia="Arial Unicode MS"/>
            <w:sz w:val="24"/>
            <w:szCs w:val="24"/>
          </w:rPr>
          <w:t>https://vpt.lrv.lt/uploads/vpt/documents/files/LT_versija/E_vedlys/4_convenience/VPI_20str.pdf</w:t>
        </w:r>
      </w:hyperlink>
      <w:r w:rsidRPr="001060A4">
        <w:rPr>
          <w:rFonts w:eastAsia="Arial Unicode MS"/>
          <w:sz w:val="24"/>
          <w:szCs w:val="24"/>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1E1349A1" w14:textId="3DEBF3E6" w:rsidR="00B72D5E" w:rsidRPr="001060A4" w:rsidRDefault="000837D2">
      <w:pPr>
        <w:pStyle w:val="Body2"/>
        <w:rPr>
          <w:sz w:val="24"/>
          <w:szCs w:val="24"/>
        </w:rPr>
      </w:pPr>
      <w:r w:rsidRPr="001060A4">
        <w:rPr>
          <w:sz w:val="24"/>
          <w:szCs w:val="24"/>
        </w:rPr>
        <w:tab/>
      </w:r>
      <w:r w:rsidRPr="001060A4">
        <w:rPr>
          <w:rFonts w:eastAsia="Arial Unicode MS"/>
          <w:sz w:val="24"/>
          <w:szCs w:val="24"/>
        </w:rPr>
        <w:t>5.1</w:t>
      </w:r>
      <w:r w:rsidR="000609A5" w:rsidRPr="001060A4">
        <w:rPr>
          <w:rFonts w:eastAsia="Arial Unicode MS"/>
          <w:sz w:val="24"/>
          <w:szCs w:val="24"/>
        </w:rPr>
        <w:t>4</w:t>
      </w:r>
      <w:r w:rsidRPr="001060A4">
        <w:rPr>
          <w:rFonts w:eastAsia="Arial Unicode MS"/>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4FC76A2" w14:textId="1E88318A" w:rsidR="00B72D5E" w:rsidRPr="001060A4" w:rsidRDefault="000837D2">
      <w:pPr>
        <w:pStyle w:val="Body2"/>
        <w:rPr>
          <w:sz w:val="24"/>
          <w:szCs w:val="24"/>
        </w:rPr>
      </w:pPr>
      <w:r w:rsidRPr="001060A4">
        <w:rPr>
          <w:rFonts w:eastAsia="Arial Unicode MS"/>
          <w:sz w:val="24"/>
          <w:szCs w:val="24"/>
        </w:rPr>
        <w:t xml:space="preserve"> </w:t>
      </w:r>
      <w:r w:rsidRPr="001060A4">
        <w:rPr>
          <w:rFonts w:eastAsia="Arial Unicode MS"/>
          <w:sz w:val="24"/>
          <w:szCs w:val="24"/>
        </w:rPr>
        <w:tab/>
        <w:t>5.1</w:t>
      </w:r>
      <w:r w:rsidR="000609A5" w:rsidRPr="001060A4">
        <w:rPr>
          <w:rFonts w:eastAsia="Arial Unicode MS"/>
          <w:sz w:val="24"/>
          <w:szCs w:val="24"/>
        </w:rPr>
        <w:t>5</w:t>
      </w:r>
      <w:r w:rsidRPr="001060A4">
        <w:rPr>
          <w:rFonts w:eastAsia="Arial Unicode MS"/>
          <w:sz w:val="24"/>
          <w:szCs w:val="24"/>
        </w:rPr>
        <w:t xml:space="preserve">. </w:t>
      </w:r>
      <w:r w:rsidR="00FC66BC" w:rsidRPr="001060A4">
        <w:rPr>
          <w:rFonts w:eastAsia="Arial Unicode MS"/>
          <w:sz w:val="24"/>
          <w:szCs w:val="24"/>
        </w:rPr>
        <w:t xml:space="preserve">Pirkimo procedūros metu </w:t>
      </w:r>
      <w:r w:rsidRPr="001060A4">
        <w:rPr>
          <w:rFonts w:eastAsia="Arial Unicode MS"/>
          <w:sz w:val="24"/>
          <w:szCs w:val="24"/>
        </w:rPr>
        <w:t xml:space="preserve">perkančioji organizacija turi teisę prašyti CVP IS priemonėmis, kad tiekėjai pratęstų </w:t>
      </w:r>
      <w:r w:rsidR="00D62451" w:rsidRPr="001060A4">
        <w:rPr>
          <w:rFonts w:eastAsia="Arial Unicode MS"/>
          <w:sz w:val="24"/>
          <w:szCs w:val="24"/>
        </w:rPr>
        <w:t xml:space="preserve">pasiūlymų </w:t>
      </w:r>
      <w:r w:rsidRPr="001060A4">
        <w:rPr>
          <w:rFonts w:eastAsia="Arial Unicode MS"/>
          <w:sz w:val="24"/>
          <w:szCs w:val="24"/>
        </w:rPr>
        <w:t xml:space="preserve">galiojimą iki konkrečiai nurodyto laiko. Tiekėjas CVP IS priemonėmis tokį prašymą gali atmesti. </w:t>
      </w:r>
    </w:p>
    <w:p w14:paraId="44601A30" w14:textId="77777777" w:rsidR="00B72D5E" w:rsidRPr="001060A4" w:rsidRDefault="00B72D5E">
      <w:pPr>
        <w:pStyle w:val="Body2"/>
        <w:rPr>
          <w:sz w:val="24"/>
          <w:szCs w:val="24"/>
        </w:rPr>
      </w:pPr>
    </w:p>
    <w:p w14:paraId="35D98E83" w14:textId="77777777" w:rsidR="00B72D5E" w:rsidRPr="001060A4" w:rsidRDefault="000837D2">
      <w:pPr>
        <w:pStyle w:val="Heading"/>
        <w:rPr>
          <w:rFonts w:cs="Times New Roman"/>
          <w:sz w:val="24"/>
          <w:szCs w:val="24"/>
        </w:rPr>
      </w:pPr>
      <w:r w:rsidRPr="001060A4">
        <w:rPr>
          <w:rFonts w:cs="Times New Roman"/>
          <w:sz w:val="24"/>
          <w:szCs w:val="24"/>
        </w:rPr>
        <w:tab/>
        <w:t>6. PASIŪLYMŲ ŠIFRAVIMAS</w:t>
      </w:r>
    </w:p>
    <w:p w14:paraId="1D51777A" w14:textId="148D97DB" w:rsidR="00B72D5E" w:rsidRPr="001060A4" w:rsidRDefault="000837D2">
      <w:pPr>
        <w:pStyle w:val="Body2"/>
        <w:rPr>
          <w:sz w:val="24"/>
          <w:szCs w:val="24"/>
        </w:rPr>
      </w:pPr>
      <w:r w:rsidRPr="001060A4">
        <w:rPr>
          <w:sz w:val="24"/>
          <w:szCs w:val="24"/>
        </w:rPr>
        <w:tab/>
      </w:r>
      <w:r w:rsidRPr="001060A4">
        <w:rPr>
          <w:rFonts w:eastAsia="Arial Unicode MS"/>
          <w:sz w:val="24"/>
          <w:szCs w:val="24"/>
        </w:rPr>
        <w:t>6.1. Tiekėjo teikiamas pasiūlymas gali būti užšifruojamas. Tiekėjas, nusprendęs pateikti užšifruotą pasiūlymą, turi:</w:t>
      </w:r>
    </w:p>
    <w:p w14:paraId="596134B2" w14:textId="6BA130D7" w:rsidR="00B72D5E" w:rsidRPr="001060A4" w:rsidRDefault="000837D2">
      <w:pPr>
        <w:pStyle w:val="Body2"/>
        <w:rPr>
          <w:sz w:val="24"/>
          <w:szCs w:val="24"/>
        </w:rPr>
      </w:pPr>
      <w:r w:rsidRPr="001060A4">
        <w:rPr>
          <w:sz w:val="24"/>
          <w:szCs w:val="24"/>
        </w:rPr>
        <w:tab/>
      </w:r>
      <w:r w:rsidRPr="001060A4">
        <w:rPr>
          <w:rFonts w:eastAsia="Arial Unicode MS"/>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86CB1" w:rsidRPr="001060A4">
        <w:rPr>
          <w:rFonts w:eastAsia="Arial Unicode MS"/>
          <w:sz w:val="24"/>
          <w:szCs w:val="24"/>
        </w:rPr>
        <w:t>https://vpt.lrv.lt/lt/nuorodos/kiti-duomenys/pasiulymu-sifravimas/</w:t>
      </w:r>
      <w:r w:rsidRPr="001060A4">
        <w:rPr>
          <w:rFonts w:eastAsia="Arial Unicode MS"/>
          <w:sz w:val="24"/>
          <w:szCs w:val="24"/>
        </w:rPr>
        <w:t>.</w:t>
      </w:r>
    </w:p>
    <w:p w14:paraId="012F8568" w14:textId="77777777" w:rsidR="00B72D5E" w:rsidRPr="001060A4" w:rsidRDefault="000837D2">
      <w:pPr>
        <w:pStyle w:val="Body2"/>
        <w:rPr>
          <w:sz w:val="24"/>
          <w:szCs w:val="24"/>
        </w:rPr>
      </w:pPr>
      <w:r w:rsidRPr="001060A4">
        <w:rPr>
          <w:sz w:val="24"/>
          <w:szCs w:val="24"/>
        </w:rPr>
        <w:tab/>
      </w:r>
      <w:r w:rsidRPr="001060A4">
        <w:rPr>
          <w:rFonts w:eastAsia="Arial Unicode MS"/>
          <w:sz w:val="24"/>
          <w:szCs w:val="24"/>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71D9A1C" w14:textId="77777777" w:rsidR="00B72D5E" w:rsidRPr="001060A4" w:rsidRDefault="000837D2">
      <w:pPr>
        <w:pStyle w:val="Body2"/>
        <w:rPr>
          <w:sz w:val="24"/>
          <w:szCs w:val="24"/>
        </w:rPr>
      </w:pPr>
      <w:r w:rsidRPr="001060A4">
        <w:rPr>
          <w:sz w:val="24"/>
          <w:szCs w:val="24"/>
        </w:rPr>
        <w:tab/>
      </w:r>
      <w:r w:rsidRPr="001060A4">
        <w:rPr>
          <w:rFonts w:eastAsia="Arial Unicode MS"/>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5ADE7E8" w14:textId="77777777" w:rsidR="00B72D5E" w:rsidRPr="001060A4" w:rsidRDefault="000837D2">
      <w:pPr>
        <w:pStyle w:val="Body2"/>
        <w:rPr>
          <w:sz w:val="24"/>
          <w:szCs w:val="24"/>
        </w:rPr>
      </w:pPr>
      <w:r w:rsidRPr="001060A4">
        <w:rPr>
          <w:sz w:val="24"/>
          <w:szCs w:val="24"/>
        </w:rPr>
        <w:tab/>
      </w:r>
    </w:p>
    <w:p w14:paraId="5BA69C6A" w14:textId="77777777" w:rsidR="00B72D5E" w:rsidRPr="001060A4" w:rsidRDefault="000837D2">
      <w:pPr>
        <w:pStyle w:val="Heading"/>
        <w:rPr>
          <w:rFonts w:cs="Times New Roman"/>
          <w:sz w:val="24"/>
          <w:szCs w:val="24"/>
        </w:rPr>
      </w:pPr>
      <w:r w:rsidRPr="001060A4">
        <w:rPr>
          <w:rFonts w:cs="Times New Roman"/>
          <w:sz w:val="24"/>
          <w:szCs w:val="24"/>
        </w:rPr>
        <w:tab/>
        <w:t>7. PASIŪLYMŲ GALIOJIMO UŽTIKRINIMAS</w:t>
      </w:r>
    </w:p>
    <w:p w14:paraId="13C80BFF" w14:textId="17076090" w:rsidR="00B72D5E" w:rsidRPr="001060A4" w:rsidRDefault="000837D2" w:rsidP="00F748ED">
      <w:pPr>
        <w:pStyle w:val="Body2"/>
        <w:rPr>
          <w:color w:val="C13B2B"/>
          <w:sz w:val="24"/>
          <w:szCs w:val="24"/>
        </w:rPr>
      </w:pPr>
      <w:r w:rsidRPr="001060A4">
        <w:rPr>
          <w:color w:val="367DA2"/>
          <w:sz w:val="24"/>
          <w:szCs w:val="24"/>
        </w:rPr>
        <w:tab/>
      </w:r>
      <w:r w:rsidRPr="001060A4">
        <w:rPr>
          <w:color w:val="auto"/>
          <w:sz w:val="24"/>
          <w:szCs w:val="24"/>
        </w:rPr>
        <w:t xml:space="preserve">7.1. Pasiūlymo galiojimo užtikrinimas nereikalaujamas. </w:t>
      </w:r>
    </w:p>
    <w:p w14:paraId="7C81025C" w14:textId="77777777" w:rsidR="00B72D5E" w:rsidRPr="001060A4" w:rsidRDefault="00B72D5E">
      <w:pPr>
        <w:pStyle w:val="Body2"/>
        <w:rPr>
          <w:color w:val="C13B2B"/>
          <w:sz w:val="24"/>
          <w:szCs w:val="24"/>
        </w:rPr>
      </w:pPr>
    </w:p>
    <w:p w14:paraId="11373B05" w14:textId="210858FE" w:rsidR="00937F41" w:rsidRPr="001060A4" w:rsidRDefault="000837D2" w:rsidP="0032681A">
      <w:pPr>
        <w:pStyle w:val="Body2"/>
        <w:rPr>
          <w:b/>
          <w:bCs/>
          <w:sz w:val="24"/>
          <w:szCs w:val="24"/>
        </w:rPr>
      </w:pPr>
      <w:r w:rsidRPr="001060A4">
        <w:rPr>
          <w:color w:val="C13B2B"/>
          <w:sz w:val="24"/>
          <w:szCs w:val="24"/>
        </w:rPr>
        <w:tab/>
      </w:r>
      <w:r w:rsidR="00937F41" w:rsidRPr="001060A4">
        <w:rPr>
          <w:b/>
          <w:bCs/>
          <w:sz w:val="24"/>
          <w:szCs w:val="24"/>
        </w:rPr>
        <w:t>8. PAVYZDŽIŲ PATEIKIMAS</w:t>
      </w:r>
    </w:p>
    <w:p w14:paraId="302977D3" w14:textId="77777777" w:rsidR="00174FEC" w:rsidRPr="001060A4" w:rsidRDefault="00EC52A4" w:rsidP="00174FEC">
      <w:pPr>
        <w:pStyle w:val="Body2"/>
        <w:ind w:firstLine="720"/>
        <w:rPr>
          <w:color w:val="auto"/>
          <w:sz w:val="24"/>
          <w:szCs w:val="24"/>
        </w:rPr>
      </w:pPr>
      <w:r w:rsidRPr="001060A4">
        <w:rPr>
          <w:rFonts w:eastAsia="Arial Unicode MS"/>
          <w:color w:val="auto"/>
          <w:sz w:val="24"/>
          <w:szCs w:val="24"/>
        </w:rPr>
        <w:t xml:space="preserve">8.1. </w:t>
      </w:r>
      <w:r w:rsidR="00174FEC" w:rsidRPr="001060A4">
        <w:rPr>
          <w:rFonts w:eastAsia="Arial Unicode MS"/>
          <w:color w:val="auto"/>
          <w:sz w:val="24"/>
          <w:szCs w:val="24"/>
        </w:rPr>
        <w:t>Siūlomo pirkimo objekto pavyzdžiai nereikalaujami.</w:t>
      </w:r>
    </w:p>
    <w:p w14:paraId="512FE572" w14:textId="41E69DEA" w:rsidR="00B72D5E" w:rsidRPr="001060A4" w:rsidRDefault="00B72D5E" w:rsidP="00174FEC">
      <w:pPr>
        <w:pStyle w:val="Body2"/>
        <w:ind w:firstLine="720"/>
        <w:rPr>
          <w:color w:val="auto"/>
          <w:sz w:val="24"/>
          <w:szCs w:val="24"/>
        </w:rPr>
      </w:pPr>
    </w:p>
    <w:p w14:paraId="4866E198" w14:textId="34297E2D" w:rsidR="00B72D5E" w:rsidRPr="001060A4" w:rsidRDefault="000837D2" w:rsidP="00D62451">
      <w:pPr>
        <w:pStyle w:val="Body2"/>
        <w:rPr>
          <w:b/>
          <w:sz w:val="24"/>
          <w:szCs w:val="24"/>
        </w:rPr>
      </w:pPr>
      <w:r w:rsidRPr="001060A4">
        <w:rPr>
          <w:color w:val="C13B2B"/>
          <w:sz w:val="24"/>
          <w:szCs w:val="24"/>
        </w:rPr>
        <w:tab/>
      </w:r>
      <w:r w:rsidRPr="001060A4">
        <w:rPr>
          <w:b/>
          <w:sz w:val="24"/>
          <w:szCs w:val="24"/>
        </w:rPr>
        <w:t>9. PIRKIMO DOKUMENTŲ PAAIŠKINIMAS IR PATIKSLINIMAS</w:t>
      </w:r>
    </w:p>
    <w:p w14:paraId="6A4933F5" w14:textId="710338A0" w:rsidR="00B72D5E" w:rsidRPr="001060A4" w:rsidRDefault="000837D2">
      <w:pPr>
        <w:pStyle w:val="Body2"/>
        <w:rPr>
          <w:sz w:val="24"/>
          <w:szCs w:val="24"/>
        </w:rPr>
      </w:pPr>
      <w:r w:rsidRPr="001060A4">
        <w:rPr>
          <w:sz w:val="24"/>
          <w:szCs w:val="24"/>
        </w:rPr>
        <w:tab/>
      </w:r>
      <w:r w:rsidRPr="001060A4">
        <w:rPr>
          <w:rFonts w:eastAsia="Arial Unicode MS"/>
          <w:sz w:val="24"/>
          <w:szCs w:val="24"/>
        </w:rPr>
        <w:t xml:space="preserve">9.1. Tiekėjas tik CVP IS susirašinėjimo priemonėmis gali prašyti, kad perkančioji organizacija paaiškintų ar pataisytų pirkimo dokumentus. </w:t>
      </w:r>
    </w:p>
    <w:p w14:paraId="155B3C09" w14:textId="5CD6A772" w:rsidR="00B72D5E" w:rsidRPr="001060A4" w:rsidRDefault="000837D2">
      <w:pPr>
        <w:pStyle w:val="Body2"/>
        <w:rPr>
          <w:sz w:val="24"/>
          <w:szCs w:val="24"/>
        </w:rPr>
      </w:pPr>
      <w:r w:rsidRPr="001060A4">
        <w:rPr>
          <w:rFonts w:eastAsia="Arial Unicode MS"/>
          <w:sz w:val="24"/>
          <w:szCs w:val="24"/>
        </w:rPr>
        <w:tab/>
        <w:t xml:space="preserve">9.2. Perkančioji organizacija atsako tik CVP IS susirašinėjimo priemonėmis į kiekvieną tiekėjo rašytinį prašymą dėl pirkimo dokumentų, </w:t>
      </w:r>
      <w:r w:rsidRPr="001060A4">
        <w:rPr>
          <w:rFonts w:eastAsia="Arial Unicode MS"/>
          <w:sz w:val="24"/>
          <w:szCs w:val="24"/>
          <w:u w:val="single"/>
        </w:rPr>
        <w:t xml:space="preserve">jei prašymas yra pateiktas likus ne mažiau kaip </w:t>
      </w:r>
      <w:r w:rsidR="00BB4D60" w:rsidRPr="001060A4">
        <w:rPr>
          <w:rFonts w:eastAsia="Arial Unicode MS"/>
          <w:sz w:val="24"/>
          <w:szCs w:val="24"/>
          <w:u w:val="single"/>
        </w:rPr>
        <w:t>2</w:t>
      </w:r>
      <w:r w:rsidRPr="001060A4">
        <w:rPr>
          <w:rFonts w:eastAsia="Arial Unicode MS"/>
          <w:sz w:val="24"/>
          <w:szCs w:val="24"/>
          <w:u w:val="single"/>
        </w:rPr>
        <w:t xml:space="preserve"> darbo dienoms iki pasiūlymų pateikimo termino pabaigos</w:t>
      </w:r>
      <w:r w:rsidRPr="001060A4">
        <w:rPr>
          <w:rFonts w:eastAsia="Arial Unicode MS"/>
          <w:sz w:val="24"/>
          <w:szCs w:val="24"/>
        </w:rPr>
        <w:t>.</w:t>
      </w:r>
    </w:p>
    <w:p w14:paraId="681AECAD" w14:textId="55BD304E" w:rsidR="00B72D5E" w:rsidRPr="001060A4" w:rsidRDefault="000837D2">
      <w:pPr>
        <w:pStyle w:val="Body2"/>
        <w:rPr>
          <w:sz w:val="24"/>
          <w:szCs w:val="24"/>
        </w:rPr>
      </w:pPr>
      <w:r w:rsidRPr="001060A4">
        <w:rPr>
          <w:sz w:val="24"/>
          <w:szCs w:val="24"/>
        </w:rPr>
        <w:tab/>
      </w:r>
      <w:r w:rsidRPr="001060A4">
        <w:rPr>
          <w:rFonts w:eastAsia="Arial Unicode MS"/>
          <w:sz w:val="24"/>
          <w:szCs w:val="24"/>
        </w:rPr>
        <w:t>9.3. Tiekėjo prašymu (pateiktu tik CVP IS susirašinėjimo priemonėmis) papildomi pirkimo dokumentai (paaiškinimai ar pataisymai) pateikiami CVP IS priemonėmis, jei jų paprašyta laiku. Paaiškinimai ar pataisymai yra neatsiejama pirkimo dokumentų dalis.</w:t>
      </w:r>
    </w:p>
    <w:p w14:paraId="6BF686A8" w14:textId="703D945A" w:rsidR="00B72D5E" w:rsidRPr="001060A4" w:rsidRDefault="000837D2">
      <w:pPr>
        <w:pStyle w:val="Body2"/>
        <w:rPr>
          <w:sz w:val="24"/>
          <w:szCs w:val="24"/>
        </w:rPr>
      </w:pPr>
      <w:r w:rsidRPr="001060A4">
        <w:rPr>
          <w:sz w:val="24"/>
          <w:szCs w:val="24"/>
        </w:rPr>
        <w:tab/>
      </w:r>
      <w:r w:rsidRPr="001060A4">
        <w:rPr>
          <w:rFonts w:eastAsia="Arial Unicode MS"/>
          <w:sz w:val="24"/>
          <w:szCs w:val="24"/>
        </w:rPr>
        <w:t>9.4. Perkančioji organizacija, paaiškindama ar pataisydama pirkimo dokumentus, privalo užtikrinti tiekėjų anonimi</w:t>
      </w:r>
      <w:r w:rsidR="004044C2" w:rsidRPr="001060A4">
        <w:rPr>
          <w:rFonts w:eastAsia="Arial Unicode MS"/>
          <w:sz w:val="24"/>
          <w:szCs w:val="24"/>
        </w:rPr>
        <w:t xml:space="preserve">škumą, </w:t>
      </w:r>
      <w:proofErr w:type="spellStart"/>
      <w:r w:rsidR="004044C2" w:rsidRPr="001060A4">
        <w:rPr>
          <w:rFonts w:eastAsia="Arial Unicode MS"/>
          <w:sz w:val="24"/>
          <w:szCs w:val="24"/>
        </w:rPr>
        <w:t>t.</w:t>
      </w:r>
      <w:r w:rsidRPr="001060A4">
        <w:rPr>
          <w:rFonts w:eastAsia="Arial Unicode MS"/>
          <w:sz w:val="24"/>
          <w:szCs w:val="24"/>
        </w:rPr>
        <w:t>y</w:t>
      </w:r>
      <w:proofErr w:type="spellEnd"/>
      <w:r w:rsidRPr="001060A4">
        <w:rPr>
          <w:rFonts w:eastAsia="Arial Unicode MS"/>
          <w:sz w:val="24"/>
          <w:szCs w:val="24"/>
        </w:rPr>
        <w:t>. privalo užtikrinti, kad tiekėjas nesužinotų kitų tiekėjų, dalyvaujančių pirkimo procedūrose, pavadinimų ir kitų rekvizitų.</w:t>
      </w:r>
    </w:p>
    <w:p w14:paraId="6B98C4C1" w14:textId="77777777" w:rsidR="00B72D5E" w:rsidRPr="001060A4" w:rsidRDefault="000837D2">
      <w:pPr>
        <w:pStyle w:val="Body2"/>
        <w:rPr>
          <w:sz w:val="24"/>
          <w:szCs w:val="24"/>
        </w:rPr>
      </w:pPr>
      <w:r w:rsidRPr="001060A4">
        <w:rPr>
          <w:sz w:val="24"/>
          <w:szCs w:val="24"/>
        </w:rPr>
        <w:tab/>
      </w:r>
      <w:r w:rsidRPr="001060A4">
        <w:rPr>
          <w:rFonts w:eastAsia="Arial Unicode MS"/>
          <w:sz w:val="24"/>
          <w:szCs w:val="24"/>
        </w:rPr>
        <w:t>9.5. Nesibaigus pirkimo pasiūlymų pateikimo terminui, perkančioji organizacija savo iniciatyva gali paaiškinti (pataisyti) pirkimo dokumentus CVP IS priemonėmis.</w:t>
      </w:r>
    </w:p>
    <w:p w14:paraId="5EC10557" w14:textId="77777777" w:rsidR="00B72D5E" w:rsidRPr="001060A4" w:rsidRDefault="000837D2">
      <w:pPr>
        <w:pStyle w:val="Body2"/>
        <w:rPr>
          <w:sz w:val="24"/>
          <w:szCs w:val="24"/>
        </w:rPr>
      </w:pPr>
      <w:r w:rsidRPr="001060A4">
        <w:rPr>
          <w:sz w:val="24"/>
          <w:szCs w:val="24"/>
        </w:rPr>
        <w:tab/>
      </w:r>
      <w:r w:rsidRPr="001060A4">
        <w:rPr>
          <w:rFonts w:eastAsia="Arial Unicode MS"/>
          <w:sz w:val="24"/>
          <w:szCs w:val="24"/>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DF6C3BB" w14:textId="77777777" w:rsidR="00B72D5E" w:rsidRPr="001060A4" w:rsidRDefault="000837D2">
      <w:pPr>
        <w:pStyle w:val="Body2"/>
        <w:rPr>
          <w:sz w:val="24"/>
          <w:szCs w:val="24"/>
        </w:rPr>
      </w:pPr>
      <w:r w:rsidRPr="001060A4">
        <w:rPr>
          <w:sz w:val="24"/>
          <w:szCs w:val="24"/>
        </w:rPr>
        <w:tab/>
      </w:r>
      <w:r w:rsidRPr="001060A4">
        <w:rPr>
          <w:rFonts w:eastAsia="Arial Unicode MS"/>
          <w:sz w:val="24"/>
          <w:szCs w:val="24"/>
        </w:rPr>
        <w:t>9.7. Bet kokia informacija, konkurso sąlygų paaiškinimai, pranešimai ar kitas perkančiosios organizacijos ir tiekėjo susirašinėjimas yra vykdomas tik CVP IS susirašinėjimo priemonėmis.</w:t>
      </w:r>
    </w:p>
    <w:p w14:paraId="6EBFB0B3" w14:textId="77777777" w:rsidR="00B72D5E" w:rsidRPr="001060A4" w:rsidRDefault="000837D2">
      <w:pPr>
        <w:pStyle w:val="Body2"/>
        <w:rPr>
          <w:color w:val="auto"/>
          <w:sz w:val="24"/>
          <w:szCs w:val="24"/>
        </w:rPr>
      </w:pPr>
      <w:r w:rsidRPr="001060A4">
        <w:rPr>
          <w:color w:val="367DA2"/>
          <w:sz w:val="24"/>
          <w:szCs w:val="24"/>
        </w:rPr>
        <w:tab/>
      </w:r>
      <w:r w:rsidRPr="001060A4">
        <w:rPr>
          <w:color w:val="auto"/>
          <w:sz w:val="24"/>
          <w:szCs w:val="24"/>
        </w:rPr>
        <w:t>9.8. Perkančioji organizacija nerengs susitikimų su tiekėjais dėl pirkimo dokumentų paaiškinimo.</w:t>
      </w:r>
    </w:p>
    <w:p w14:paraId="4AEAC614" w14:textId="77777777" w:rsidR="00B72D5E" w:rsidRPr="001060A4" w:rsidRDefault="000837D2">
      <w:pPr>
        <w:pStyle w:val="Body2"/>
        <w:rPr>
          <w:color w:val="auto"/>
          <w:sz w:val="24"/>
          <w:szCs w:val="24"/>
        </w:rPr>
      </w:pPr>
      <w:r w:rsidRPr="001060A4">
        <w:rPr>
          <w:color w:val="auto"/>
          <w:sz w:val="24"/>
          <w:szCs w:val="24"/>
        </w:rPr>
        <w:tab/>
        <w:t>9.9. Perkančioji organizacija nerengs pirkimo objekto apžiūros.</w:t>
      </w:r>
    </w:p>
    <w:p w14:paraId="2BBDBB44" w14:textId="77777777" w:rsidR="00B72D5E" w:rsidRPr="001060A4" w:rsidRDefault="00B72D5E" w:rsidP="00D112FA">
      <w:pPr>
        <w:pStyle w:val="Body2"/>
        <w:rPr>
          <w:sz w:val="24"/>
          <w:szCs w:val="24"/>
        </w:rPr>
      </w:pPr>
    </w:p>
    <w:p w14:paraId="28C5FCEA" w14:textId="77777777" w:rsidR="00B72D5E" w:rsidRPr="001060A4" w:rsidRDefault="000837D2">
      <w:pPr>
        <w:pStyle w:val="Heading"/>
        <w:rPr>
          <w:rFonts w:cs="Times New Roman"/>
          <w:sz w:val="24"/>
          <w:szCs w:val="24"/>
        </w:rPr>
      </w:pPr>
      <w:r w:rsidRPr="001060A4">
        <w:rPr>
          <w:rFonts w:cs="Times New Roman"/>
          <w:sz w:val="24"/>
          <w:szCs w:val="24"/>
        </w:rPr>
        <w:tab/>
        <w:t>10. SUSIPAŽINIMAS SU GAUTAIS PASIŪLYMAIS</w:t>
      </w:r>
    </w:p>
    <w:p w14:paraId="0ED1D111" w14:textId="21DB907C" w:rsidR="004044C2" w:rsidRPr="001060A4" w:rsidRDefault="000837D2" w:rsidP="004044C2">
      <w:pPr>
        <w:pStyle w:val="Body2"/>
        <w:rPr>
          <w:sz w:val="24"/>
          <w:szCs w:val="24"/>
        </w:rPr>
      </w:pPr>
      <w:r w:rsidRPr="001060A4">
        <w:rPr>
          <w:rFonts w:eastAsia="Arial Unicode MS"/>
          <w:sz w:val="24"/>
          <w:szCs w:val="24"/>
        </w:rPr>
        <w:tab/>
      </w:r>
      <w:r w:rsidR="004044C2" w:rsidRPr="001060A4">
        <w:rPr>
          <w:rFonts w:eastAsia="Arial Unicode MS"/>
          <w:sz w:val="24"/>
          <w:szCs w:val="24"/>
        </w:rPr>
        <w:t xml:space="preserve">10.1. Pirminis susipažinimas su CVP IS priemonėmis pateiktais tiekėjų pasiūlymais vyks </w:t>
      </w:r>
      <w:r w:rsidR="00D86CB1" w:rsidRPr="001060A4">
        <w:rPr>
          <w:rFonts w:eastAsia="Arial Unicode MS"/>
          <w:sz w:val="24"/>
          <w:szCs w:val="24"/>
        </w:rPr>
        <w:t xml:space="preserve">30 </w:t>
      </w:r>
      <w:r w:rsidR="004044C2" w:rsidRPr="001060A4">
        <w:rPr>
          <w:rFonts w:eastAsia="Arial Unicode MS"/>
          <w:sz w:val="24"/>
          <w:szCs w:val="24"/>
        </w:rPr>
        <w:t xml:space="preserve">min. po CVP IS nurodytos pasiūlymų pateikimo termino pabaigos. </w:t>
      </w:r>
    </w:p>
    <w:p w14:paraId="224E2071" w14:textId="77777777" w:rsidR="004044C2" w:rsidRPr="001060A4" w:rsidRDefault="004044C2" w:rsidP="004044C2">
      <w:pPr>
        <w:pStyle w:val="Body2"/>
        <w:rPr>
          <w:sz w:val="24"/>
          <w:szCs w:val="24"/>
        </w:rPr>
      </w:pPr>
      <w:r w:rsidRPr="001060A4">
        <w:rPr>
          <w:sz w:val="24"/>
          <w:szCs w:val="24"/>
        </w:rPr>
        <w:tab/>
      </w:r>
      <w:r w:rsidRPr="001060A4">
        <w:rPr>
          <w:rFonts w:eastAsia="Arial Unicode MS"/>
          <w:sz w:val="24"/>
          <w:szCs w:val="24"/>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159D17B" w14:textId="2E2CFC25" w:rsidR="00B72D5E" w:rsidRPr="001060A4" w:rsidRDefault="000837D2" w:rsidP="004044C2">
      <w:pPr>
        <w:pStyle w:val="Body2"/>
        <w:rPr>
          <w:color w:val="367DA2"/>
          <w:sz w:val="24"/>
          <w:szCs w:val="24"/>
        </w:rPr>
      </w:pPr>
      <w:r w:rsidRPr="001060A4">
        <w:rPr>
          <w:color w:val="367DA2"/>
          <w:sz w:val="24"/>
          <w:szCs w:val="24"/>
        </w:rPr>
        <w:tab/>
      </w:r>
    </w:p>
    <w:p w14:paraId="0DC61DC6" w14:textId="77777777" w:rsidR="00B72D5E" w:rsidRPr="001060A4" w:rsidRDefault="000837D2">
      <w:pPr>
        <w:pStyle w:val="Heading"/>
        <w:rPr>
          <w:rFonts w:cs="Times New Roman"/>
          <w:sz w:val="24"/>
          <w:szCs w:val="24"/>
        </w:rPr>
      </w:pPr>
      <w:r w:rsidRPr="001060A4">
        <w:rPr>
          <w:rFonts w:cs="Times New Roman"/>
          <w:sz w:val="24"/>
          <w:szCs w:val="24"/>
        </w:rPr>
        <w:tab/>
        <w:t>11. PASIŪLYMŲ NAGRINĖJIMAS</w:t>
      </w:r>
    </w:p>
    <w:p w14:paraId="52A51B84" w14:textId="77777777" w:rsidR="00EB5809" w:rsidRPr="001060A4" w:rsidRDefault="000837D2" w:rsidP="00EB5809">
      <w:pPr>
        <w:pStyle w:val="Body2"/>
        <w:rPr>
          <w:sz w:val="24"/>
          <w:szCs w:val="24"/>
        </w:rPr>
      </w:pPr>
      <w:r w:rsidRPr="001060A4">
        <w:rPr>
          <w:sz w:val="24"/>
          <w:szCs w:val="24"/>
        </w:rPr>
        <w:tab/>
      </w:r>
      <w:r w:rsidR="00EB5809" w:rsidRPr="001060A4">
        <w:rPr>
          <w:rFonts w:eastAsia="Arial Unicode MS"/>
          <w:sz w:val="24"/>
          <w:szCs w:val="24"/>
        </w:rPr>
        <w:t>11.1. Pateiktus pasiūlymus nagrinėja, vertina ir palygina pirkimo organizatorius šia tvarka:</w:t>
      </w:r>
    </w:p>
    <w:p w14:paraId="231D785D" w14:textId="77777777" w:rsidR="00EB5809" w:rsidRPr="001060A4" w:rsidRDefault="00EB5809" w:rsidP="00EB5809">
      <w:pPr>
        <w:pStyle w:val="Body2"/>
        <w:rPr>
          <w:rFonts w:eastAsia="Arial Unicode MS"/>
          <w:sz w:val="24"/>
          <w:szCs w:val="24"/>
        </w:rPr>
      </w:pPr>
      <w:r w:rsidRPr="001060A4">
        <w:rPr>
          <w:sz w:val="24"/>
          <w:szCs w:val="24"/>
        </w:rPr>
        <w:tab/>
      </w:r>
      <w:r w:rsidRPr="001060A4">
        <w:rPr>
          <w:rFonts w:eastAsia="Arial Unicode MS"/>
          <w:sz w:val="24"/>
          <w:szCs w:val="24"/>
        </w:rPr>
        <w:t>11.1.1. patikrina, ar tiekėjo pasiūlyme nurodyta kaina nėra per didelė ir perkančiajai organizacijai nepriimtina;</w:t>
      </w:r>
    </w:p>
    <w:p w14:paraId="3C9F405B" w14:textId="77777777" w:rsidR="00EB5809" w:rsidRPr="001060A4" w:rsidRDefault="00EB5809" w:rsidP="00EB5809">
      <w:pPr>
        <w:pStyle w:val="Body2"/>
        <w:ind w:firstLine="720"/>
        <w:rPr>
          <w:rFonts w:eastAsia="Arial Unicode MS"/>
          <w:sz w:val="24"/>
          <w:szCs w:val="24"/>
        </w:rPr>
      </w:pPr>
      <w:r w:rsidRPr="001060A4">
        <w:rPr>
          <w:rFonts w:eastAsia="Arial Unicode MS"/>
          <w:sz w:val="24"/>
          <w:szCs w:val="24"/>
        </w:rPr>
        <w:t xml:space="preserve">11.1.2. </w:t>
      </w:r>
      <w:r w:rsidRPr="001060A4">
        <w:rPr>
          <w:sz w:val="24"/>
          <w:szCs w:val="24"/>
        </w:rPr>
        <w:t>nagrinėja ar pasiūlymas atitinka pirkimo dokumentuose nustatytus reikalavimus, nesusijusius su pirkimo objektu;</w:t>
      </w:r>
      <w:r w:rsidRPr="001060A4">
        <w:rPr>
          <w:rFonts w:eastAsia="Arial Unicode MS"/>
          <w:sz w:val="24"/>
          <w:szCs w:val="24"/>
        </w:rPr>
        <w:t xml:space="preserve"> </w:t>
      </w:r>
    </w:p>
    <w:p w14:paraId="4474C238" w14:textId="0D1F7FBA" w:rsidR="00EB5809" w:rsidRPr="001060A4" w:rsidRDefault="00EB5809" w:rsidP="00EB5809">
      <w:pPr>
        <w:pStyle w:val="Body2"/>
        <w:ind w:firstLine="720"/>
        <w:rPr>
          <w:sz w:val="24"/>
          <w:szCs w:val="24"/>
        </w:rPr>
      </w:pPr>
      <w:r w:rsidRPr="001060A4">
        <w:rPr>
          <w:rFonts w:eastAsia="Arial Unicode MS"/>
          <w:sz w:val="24"/>
          <w:szCs w:val="24"/>
        </w:rPr>
        <w:t>11.1.3. patikrina, ar tiekėjo pasiūlyme  nėra nurodytos kainos apskaičiavimo klaidų</w:t>
      </w:r>
      <w:r w:rsidR="00485976">
        <w:rPr>
          <w:rFonts w:eastAsia="Arial Unicode MS"/>
          <w:sz w:val="24"/>
          <w:szCs w:val="24"/>
        </w:rPr>
        <w:t>;</w:t>
      </w:r>
    </w:p>
    <w:p w14:paraId="4E4BAC0B" w14:textId="77777777" w:rsidR="00EB5809" w:rsidRPr="001060A4" w:rsidRDefault="00EB5809" w:rsidP="00EB5809">
      <w:pPr>
        <w:pStyle w:val="Body2"/>
        <w:ind w:firstLine="720"/>
        <w:rPr>
          <w:sz w:val="24"/>
          <w:szCs w:val="24"/>
        </w:rPr>
      </w:pPr>
      <w:r w:rsidRPr="001060A4">
        <w:rPr>
          <w:rFonts w:eastAsia="Arial Unicode MS"/>
          <w:sz w:val="24"/>
          <w:szCs w:val="24"/>
        </w:rPr>
        <w:t>11.1.4. nustato, ar tiekėjo siūlomas pirkimo objektas atitinka pirkimo dokumentuose nustatytus reikalavimus;</w:t>
      </w:r>
    </w:p>
    <w:p w14:paraId="481409B2" w14:textId="77777777" w:rsidR="00EB5809" w:rsidRPr="001060A4" w:rsidRDefault="00EB5809" w:rsidP="00EB5809">
      <w:pPr>
        <w:pStyle w:val="Body2"/>
        <w:rPr>
          <w:rFonts w:eastAsia="Arial Unicode MS"/>
          <w:sz w:val="24"/>
          <w:szCs w:val="24"/>
        </w:rPr>
      </w:pPr>
      <w:r w:rsidRPr="001060A4">
        <w:rPr>
          <w:sz w:val="24"/>
          <w:szCs w:val="24"/>
        </w:rPr>
        <w:tab/>
      </w:r>
      <w:r w:rsidRPr="001060A4">
        <w:rPr>
          <w:rFonts w:eastAsia="Arial Unicode MS"/>
          <w:sz w:val="24"/>
          <w:szCs w:val="24"/>
        </w:rPr>
        <w:t xml:space="preserve">11.1.5. </w:t>
      </w:r>
      <w:r w:rsidRPr="001060A4">
        <w:rPr>
          <w:sz w:val="24"/>
          <w:szCs w:val="24"/>
        </w:rPr>
        <w:t>tikrina ar nebuvo pasiūlyta neįprastai maža kaina.</w:t>
      </w:r>
      <w:r w:rsidRPr="001060A4">
        <w:rPr>
          <w:rFonts w:eastAsia="Arial Unicode MS"/>
          <w:sz w:val="24"/>
          <w:szCs w:val="24"/>
        </w:rPr>
        <w:t xml:space="preserve"> Jeigu tiekėjo pasiūlyme nurodyta kaina (jos sudedamosios dalys) atrodo neįprastai maža, pirkimo organizatorius CVP IS susirašinėjimo priemonėmis kreipiasi į tiekėją, kad ją pagrįstų, vadovaujantis VPĮ 57 straipsnio 2 ir 3 dalių nuostatomis;</w:t>
      </w:r>
    </w:p>
    <w:p w14:paraId="50955027" w14:textId="5B794F1E" w:rsidR="00485976" w:rsidRDefault="00EB5809" w:rsidP="00EB5809">
      <w:pPr>
        <w:pStyle w:val="Body2"/>
        <w:rPr>
          <w:sz w:val="24"/>
          <w:szCs w:val="24"/>
        </w:rPr>
      </w:pPr>
      <w:r w:rsidRPr="001060A4">
        <w:rPr>
          <w:sz w:val="24"/>
          <w:szCs w:val="24"/>
        </w:rPr>
        <w:tab/>
      </w:r>
      <w:r w:rsidR="00485976">
        <w:rPr>
          <w:sz w:val="24"/>
          <w:szCs w:val="24"/>
        </w:rPr>
        <w:t>11.1</w:t>
      </w:r>
      <w:r w:rsidR="005B020F">
        <w:rPr>
          <w:sz w:val="24"/>
          <w:szCs w:val="24"/>
        </w:rPr>
        <w:t>.</w:t>
      </w:r>
      <w:r w:rsidR="00485976">
        <w:rPr>
          <w:sz w:val="24"/>
          <w:szCs w:val="24"/>
        </w:rPr>
        <w:t>6. galimo laimėtojo prašo pateikti pirkimo sąlygų 3.3 punkte nurodytus dokumentus, patvirtinančius tiekėjo atitikimą pirkimo sąlygose nustatytiems kvalifikaciniams reikalavimams. Gavusi dokumentus, perkančioji organizacija įvertina, ar tiekėjo kvalifikacija atitinka pirkimo sąlygų reikalavimus;</w:t>
      </w:r>
    </w:p>
    <w:p w14:paraId="71FECBAB" w14:textId="7327953E" w:rsidR="00EB5809" w:rsidRPr="001060A4" w:rsidRDefault="00EB5809" w:rsidP="005B020F">
      <w:pPr>
        <w:pStyle w:val="Body2"/>
        <w:ind w:firstLine="720"/>
        <w:rPr>
          <w:sz w:val="24"/>
          <w:szCs w:val="24"/>
        </w:rPr>
      </w:pPr>
      <w:r w:rsidRPr="001060A4">
        <w:rPr>
          <w:rFonts w:eastAsia="Arial Unicode MS"/>
          <w:sz w:val="24"/>
          <w:szCs w:val="24"/>
        </w:rPr>
        <w:lastRenderedPageBreak/>
        <w:t>11.1.7. sudaro pasiūlymų eilę ir nustato pirkimo laimėtoją;</w:t>
      </w:r>
    </w:p>
    <w:p w14:paraId="56D84C4A" w14:textId="77777777" w:rsidR="00EB5809" w:rsidRPr="001060A4" w:rsidRDefault="00EB5809" w:rsidP="00EB5809">
      <w:pPr>
        <w:pStyle w:val="Body2"/>
        <w:rPr>
          <w:sz w:val="24"/>
          <w:szCs w:val="24"/>
        </w:rPr>
      </w:pPr>
      <w:r w:rsidRPr="001060A4">
        <w:rPr>
          <w:sz w:val="24"/>
          <w:szCs w:val="24"/>
        </w:rPr>
        <w:tab/>
      </w:r>
      <w:r w:rsidRPr="001060A4">
        <w:rPr>
          <w:rFonts w:eastAsia="Arial Unicode MS"/>
          <w:sz w:val="24"/>
          <w:szCs w:val="24"/>
        </w:rPr>
        <w:t>11.1.8. tiekėją, kurio pasiūlymas pripažintas laimėjusiu, kviečia sudaryti pirkimo sutartį.</w:t>
      </w:r>
    </w:p>
    <w:p w14:paraId="42F3A5BF" w14:textId="77777777" w:rsidR="00EB5809" w:rsidRPr="001060A4" w:rsidRDefault="00EB5809" w:rsidP="00EB5809">
      <w:pPr>
        <w:pStyle w:val="Body2"/>
        <w:ind w:firstLine="720"/>
        <w:rPr>
          <w:iCs/>
          <w:sz w:val="24"/>
          <w:szCs w:val="24"/>
        </w:rPr>
      </w:pPr>
      <w:r w:rsidRPr="001060A4">
        <w:rPr>
          <w:iCs/>
          <w:sz w:val="24"/>
          <w:szCs w:val="24"/>
        </w:rPr>
        <w:t xml:space="preserve">11.2. Jeigu tiekėjas pateikė netikslius, neišsamius ar klaidingus dokumentus ar duomenis apie atitiktį Pirkimo sąlygų reikalavimams ar šių dokumentų ar duomenų trūksta, </w:t>
      </w:r>
      <w:r w:rsidRPr="001060A4">
        <w:rPr>
          <w:sz w:val="24"/>
          <w:szCs w:val="24"/>
        </w:rPr>
        <w:t>perkančioji organizacija prašo tiekėją šiuos dokumentus ar duomenis patikslinti, papildyti arba paaiškinti per jos nustatytą protingą terminą</w:t>
      </w:r>
      <w:r w:rsidRPr="001060A4">
        <w:rPr>
          <w:iCs/>
          <w:sz w:val="24"/>
          <w:szCs w:val="24"/>
        </w:rPr>
        <w:t xml:space="preserve">. </w:t>
      </w:r>
      <w:r w:rsidRPr="001060A4">
        <w:rPr>
          <w:sz w:val="24"/>
          <w:szCs w:val="24"/>
        </w:rPr>
        <w:t>Duomenys ir (arba) dokumentai gali būti tikslinami, aiškinami ar papildomi  vadovaujantis Viešųjų pirkimų tarnybos nustatytomis taisyklėmis „Pasiūlymų patikslinimo, papildymo ir paaiškinimo taisyklės“.</w:t>
      </w:r>
    </w:p>
    <w:p w14:paraId="182A7BB0" w14:textId="77777777" w:rsidR="00EB5809" w:rsidRPr="001060A4" w:rsidRDefault="00EB5809" w:rsidP="00EB5809">
      <w:pPr>
        <w:pStyle w:val="Body2"/>
        <w:ind w:firstLine="720"/>
        <w:rPr>
          <w:rFonts w:eastAsia="Arial Unicode MS"/>
          <w:sz w:val="24"/>
          <w:szCs w:val="24"/>
        </w:rPr>
      </w:pPr>
      <w:r w:rsidRPr="001060A4">
        <w:rPr>
          <w:rFonts w:eastAsia="Arial Unicode MS"/>
          <w:sz w:val="24"/>
          <w:szCs w:val="24"/>
        </w:rPr>
        <w:t>11.3. Perkančioji organizacija, pasiūlymų vertinimo metu radusi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0D7C69C" w14:textId="77777777" w:rsidR="00EB5809" w:rsidRPr="001060A4" w:rsidRDefault="00EB5809" w:rsidP="00EB5809">
      <w:pPr>
        <w:pStyle w:val="Body2"/>
        <w:rPr>
          <w:sz w:val="24"/>
          <w:szCs w:val="24"/>
        </w:rPr>
      </w:pPr>
      <w:r w:rsidRPr="001060A4">
        <w:rPr>
          <w:sz w:val="24"/>
          <w:szCs w:val="24"/>
        </w:rPr>
        <w:tab/>
      </w:r>
      <w:r w:rsidRPr="001060A4">
        <w:rPr>
          <w:rFonts w:eastAsia="Arial Unicode MS"/>
          <w:sz w:val="24"/>
          <w:szCs w:val="24"/>
        </w:rPr>
        <w:t>11.4. Perkančioji organizacija reikalauja, kad ekonomiškai naudingiausią pasiūlymą pateikęs dalyvis pagrįstų pasiūlyme nurodytą paslaugų ar jų sudedamųjų dalių kainą, jeigu jos atrodo neįprastai mažos. Pasiūlyme nurodyta paslaugų kaina visais atvejais turi būti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0EB26F0" w14:textId="77777777" w:rsidR="00EB5809" w:rsidRPr="001060A4" w:rsidRDefault="00EB5809" w:rsidP="00EB5809">
      <w:pPr>
        <w:pStyle w:val="Body2"/>
        <w:rPr>
          <w:sz w:val="24"/>
          <w:szCs w:val="24"/>
        </w:rPr>
      </w:pPr>
      <w:r w:rsidRPr="001060A4">
        <w:rPr>
          <w:rFonts w:eastAsia="Arial Unicode MS"/>
          <w:sz w:val="24"/>
          <w:szCs w:val="24"/>
        </w:rPr>
        <w:tab/>
        <w:t>11.5. Perkančioji organizacija gali nevertinti viso tiekėjo pasiūlymo, jeigu patikrinusi jo dalį nustato, kad, vadovaujantis VPĮ reikalavimais, pasiūlymas turi būti atmestas.</w:t>
      </w:r>
    </w:p>
    <w:p w14:paraId="38419DFA" w14:textId="77777777" w:rsidR="00EB5809" w:rsidRPr="001060A4" w:rsidRDefault="00EB5809" w:rsidP="00EB5809">
      <w:pPr>
        <w:pStyle w:val="Body2"/>
        <w:rPr>
          <w:sz w:val="24"/>
          <w:szCs w:val="24"/>
        </w:rPr>
      </w:pPr>
      <w:r w:rsidRPr="001060A4">
        <w:rPr>
          <w:sz w:val="24"/>
          <w:szCs w:val="24"/>
        </w:rPr>
        <w:tab/>
      </w:r>
    </w:p>
    <w:p w14:paraId="1AFE989D" w14:textId="48566306" w:rsidR="00B72D5E" w:rsidRPr="001060A4" w:rsidRDefault="000837D2" w:rsidP="00EB5809">
      <w:pPr>
        <w:pStyle w:val="Body2"/>
        <w:rPr>
          <w:sz w:val="24"/>
          <w:szCs w:val="24"/>
        </w:rPr>
      </w:pPr>
      <w:r w:rsidRPr="001060A4">
        <w:rPr>
          <w:sz w:val="24"/>
          <w:szCs w:val="24"/>
        </w:rPr>
        <w:tab/>
      </w:r>
    </w:p>
    <w:p w14:paraId="343171D6" w14:textId="77777777" w:rsidR="00B72D5E" w:rsidRPr="001060A4" w:rsidRDefault="000837D2">
      <w:pPr>
        <w:pStyle w:val="Heading"/>
        <w:rPr>
          <w:rFonts w:cs="Times New Roman"/>
          <w:sz w:val="24"/>
          <w:szCs w:val="24"/>
        </w:rPr>
      </w:pPr>
      <w:r w:rsidRPr="001060A4">
        <w:rPr>
          <w:rFonts w:cs="Times New Roman"/>
          <w:sz w:val="24"/>
          <w:szCs w:val="24"/>
        </w:rPr>
        <w:tab/>
        <w:t>12. ELEKTRONINIS AUKCIONAS ARBA DERYBOS</w:t>
      </w:r>
    </w:p>
    <w:p w14:paraId="707573B6" w14:textId="77777777" w:rsidR="00B72D5E" w:rsidRPr="001060A4" w:rsidRDefault="000837D2">
      <w:pPr>
        <w:pStyle w:val="Body2"/>
        <w:rPr>
          <w:color w:val="auto"/>
          <w:sz w:val="24"/>
          <w:szCs w:val="24"/>
        </w:rPr>
      </w:pPr>
      <w:r w:rsidRPr="001060A4">
        <w:rPr>
          <w:sz w:val="24"/>
          <w:szCs w:val="24"/>
        </w:rPr>
        <w:tab/>
      </w:r>
      <w:r w:rsidRPr="001060A4">
        <w:rPr>
          <w:rFonts w:eastAsia="Arial Unicode MS"/>
          <w:color w:val="auto"/>
          <w:sz w:val="24"/>
          <w:szCs w:val="24"/>
        </w:rPr>
        <w:t>12.1. Elektroninis aukcionas nerengiamas.</w:t>
      </w:r>
    </w:p>
    <w:p w14:paraId="3FFDEE67" w14:textId="77777777" w:rsidR="00B72D5E" w:rsidRPr="001060A4" w:rsidRDefault="000837D2">
      <w:pPr>
        <w:pStyle w:val="Body2"/>
        <w:rPr>
          <w:color w:val="auto"/>
          <w:sz w:val="24"/>
          <w:szCs w:val="24"/>
        </w:rPr>
      </w:pPr>
      <w:r w:rsidRPr="001060A4">
        <w:rPr>
          <w:sz w:val="24"/>
          <w:szCs w:val="24"/>
        </w:rPr>
        <w:tab/>
      </w:r>
      <w:r w:rsidRPr="001060A4">
        <w:rPr>
          <w:rFonts w:eastAsia="Arial Unicode MS"/>
          <w:color w:val="auto"/>
          <w:sz w:val="24"/>
          <w:szCs w:val="24"/>
        </w:rPr>
        <w:t>12.2. Derybos nebus vykdomos.</w:t>
      </w:r>
    </w:p>
    <w:p w14:paraId="0BAFB200" w14:textId="77777777" w:rsidR="00B72D5E" w:rsidRPr="001060A4" w:rsidRDefault="00B72D5E">
      <w:pPr>
        <w:pStyle w:val="Body2"/>
        <w:rPr>
          <w:color w:val="auto"/>
          <w:sz w:val="24"/>
          <w:szCs w:val="24"/>
        </w:rPr>
      </w:pPr>
    </w:p>
    <w:p w14:paraId="6E4C4F89" w14:textId="77777777" w:rsidR="00B72D5E" w:rsidRPr="001060A4" w:rsidRDefault="000837D2" w:rsidP="001A78B2">
      <w:pPr>
        <w:pStyle w:val="Body2"/>
        <w:rPr>
          <w:b/>
          <w:sz w:val="24"/>
          <w:szCs w:val="24"/>
        </w:rPr>
      </w:pPr>
      <w:r w:rsidRPr="001060A4">
        <w:rPr>
          <w:sz w:val="24"/>
          <w:szCs w:val="24"/>
        </w:rPr>
        <w:tab/>
      </w:r>
      <w:r w:rsidRPr="001060A4">
        <w:rPr>
          <w:b/>
          <w:sz w:val="24"/>
          <w:szCs w:val="24"/>
        </w:rPr>
        <w:t>13. PASIŪLYMŲ ATMETIMO PRIEŽASTYS</w:t>
      </w:r>
    </w:p>
    <w:p w14:paraId="03737407" w14:textId="77777777" w:rsidR="00DA66B8" w:rsidRPr="001060A4" w:rsidRDefault="000837D2" w:rsidP="00DA66B8">
      <w:pPr>
        <w:pStyle w:val="Body2"/>
        <w:rPr>
          <w:sz w:val="24"/>
          <w:szCs w:val="24"/>
        </w:rPr>
      </w:pPr>
      <w:r w:rsidRPr="001060A4">
        <w:rPr>
          <w:rFonts w:eastAsia="Arial Unicode MS"/>
          <w:sz w:val="24"/>
          <w:szCs w:val="24"/>
        </w:rPr>
        <w:tab/>
      </w:r>
      <w:r w:rsidR="00DA66B8" w:rsidRPr="001060A4">
        <w:rPr>
          <w:rFonts w:eastAsia="Arial Unicode MS"/>
          <w:sz w:val="24"/>
          <w:szCs w:val="24"/>
        </w:rPr>
        <w:t>13.1. Perkančioji organizacija atmeta pasiūlymą, jeigu yra bent viena iš šių sąlygų:</w:t>
      </w:r>
    </w:p>
    <w:p w14:paraId="7F36E92F" w14:textId="77777777" w:rsidR="00DA66B8" w:rsidRPr="001060A4" w:rsidRDefault="00DA66B8" w:rsidP="00DA66B8">
      <w:pPr>
        <w:pStyle w:val="Body2"/>
        <w:rPr>
          <w:sz w:val="24"/>
          <w:szCs w:val="24"/>
        </w:rPr>
      </w:pPr>
      <w:r w:rsidRPr="001060A4">
        <w:rPr>
          <w:rFonts w:eastAsia="Arial Unicode MS"/>
          <w:sz w:val="24"/>
          <w:szCs w:val="24"/>
        </w:rPr>
        <w:tab/>
        <w:t>13.1.1. tiekėjas pasiūlymą ar jo dalį pateikė ne CVP IS priemonėmis;</w:t>
      </w:r>
    </w:p>
    <w:p w14:paraId="789CBC90" w14:textId="77777777" w:rsidR="00DA66B8" w:rsidRPr="001060A4" w:rsidRDefault="00DA66B8" w:rsidP="00DA66B8">
      <w:pPr>
        <w:pStyle w:val="Body2"/>
        <w:rPr>
          <w:sz w:val="24"/>
          <w:szCs w:val="24"/>
        </w:rPr>
      </w:pPr>
      <w:r w:rsidRPr="001060A4">
        <w:rPr>
          <w:rFonts w:eastAsia="Arial Unicode MS"/>
          <w:sz w:val="24"/>
          <w:szCs w:val="24"/>
        </w:rPr>
        <w:tab/>
        <w:t>13.1.2. pasiūlymas neatitinka pirkimo dokumentuose nustatytų reikalavimų;</w:t>
      </w:r>
    </w:p>
    <w:p w14:paraId="2FFAD055" w14:textId="77777777" w:rsidR="00DA66B8" w:rsidRPr="001060A4" w:rsidRDefault="00DA66B8" w:rsidP="00DA66B8">
      <w:pPr>
        <w:pStyle w:val="Body2"/>
        <w:rPr>
          <w:sz w:val="24"/>
          <w:szCs w:val="24"/>
        </w:rPr>
      </w:pPr>
      <w:r w:rsidRPr="001060A4">
        <w:rPr>
          <w:rFonts w:eastAsia="Arial Unicode MS"/>
          <w:sz w:val="24"/>
          <w:szCs w:val="24"/>
        </w:rPr>
        <w:tab/>
        <w:t>13.1.3. pasiūlyta kaina yra per didelė ir nepriimtina;</w:t>
      </w:r>
    </w:p>
    <w:p w14:paraId="441715A2" w14:textId="77777777" w:rsidR="00DA66B8" w:rsidRPr="001060A4" w:rsidRDefault="00DA66B8" w:rsidP="00DA66B8">
      <w:pPr>
        <w:pStyle w:val="Body2"/>
        <w:rPr>
          <w:sz w:val="24"/>
          <w:szCs w:val="24"/>
        </w:rPr>
      </w:pPr>
      <w:r w:rsidRPr="001060A4">
        <w:rPr>
          <w:rFonts w:eastAsia="Arial Unicode MS"/>
          <w:sz w:val="24"/>
          <w:szCs w:val="24"/>
        </w:rPr>
        <w:tab/>
        <w:t>13.1.4. dalyvis per perkančiosios organizacijos nurodytą terminą ne</w:t>
      </w:r>
      <w:r w:rsidRPr="001060A4">
        <w:rPr>
          <w:sz w:val="24"/>
          <w:szCs w:val="24"/>
        </w:rPr>
        <w:t xml:space="preserve">patikslino ir/ar nepapildė ir/ar nepaaiškino pasiūlymo informacijos kaip nurodyta pirkimo sąlygų 11.2 punkte; </w:t>
      </w:r>
    </w:p>
    <w:p w14:paraId="44A5D000" w14:textId="77777777" w:rsidR="00DA66B8" w:rsidRPr="001060A4" w:rsidRDefault="00DA66B8" w:rsidP="00DA66B8">
      <w:pPr>
        <w:pStyle w:val="Body2"/>
        <w:rPr>
          <w:sz w:val="24"/>
          <w:szCs w:val="24"/>
        </w:rPr>
      </w:pPr>
      <w:r w:rsidRPr="001060A4">
        <w:rPr>
          <w:rFonts w:eastAsia="Arial Unicode MS"/>
          <w:sz w:val="24"/>
          <w:szCs w:val="24"/>
        </w:rPr>
        <w:tab/>
        <w:t>13.1.5. pateiktame pasiūlyme nurodyta kaina yra neįprastai maža ir dalyvis, perkančiosios organizacijos prašymu, nepateikia tinkamų kainos pagrįstumo įrodymų;</w:t>
      </w:r>
    </w:p>
    <w:p w14:paraId="138F22CA" w14:textId="0196FE86" w:rsidR="00DA66B8" w:rsidRPr="001060A4" w:rsidRDefault="00DA66B8" w:rsidP="00DA66B8">
      <w:pPr>
        <w:pStyle w:val="Body2"/>
        <w:rPr>
          <w:rFonts w:eastAsia="Arial Unicode MS"/>
          <w:sz w:val="24"/>
          <w:szCs w:val="24"/>
        </w:rPr>
      </w:pPr>
      <w:r w:rsidRPr="001060A4">
        <w:rPr>
          <w:rFonts w:eastAsia="Arial Unicode MS"/>
          <w:sz w:val="24"/>
          <w:szCs w:val="24"/>
        </w:rPr>
        <w:tab/>
        <w:t>13.1.</w:t>
      </w:r>
      <w:r w:rsidR="00485976">
        <w:rPr>
          <w:rFonts w:eastAsia="Arial Unicode MS"/>
          <w:sz w:val="24"/>
          <w:szCs w:val="24"/>
        </w:rPr>
        <w:t>6</w:t>
      </w:r>
      <w:r w:rsidRPr="001060A4">
        <w:rPr>
          <w:rFonts w:eastAsia="Arial Unicode MS"/>
          <w:sz w:val="24"/>
          <w:szCs w:val="24"/>
        </w:rPr>
        <w:t xml:space="preserve">. pasiūlymą pateikęs tiekėjas neatitinka pirkimo sąlygų </w:t>
      </w:r>
      <w:r w:rsidR="00485976">
        <w:rPr>
          <w:rFonts w:eastAsia="Arial Unicode MS"/>
          <w:sz w:val="24"/>
          <w:szCs w:val="24"/>
        </w:rPr>
        <w:t>3.3 punkte</w:t>
      </w:r>
      <w:r w:rsidRPr="001060A4">
        <w:rPr>
          <w:rFonts w:eastAsia="Arial Unicode MS"/>
          <w:sz w:val="24"/>
          <w:szCs w:val="24"/>
        </w:rPr>
        <w:t xml:space="preserve"> nustatytų minimalių kvalifikacijos reikalavimų, arba perkančiosios organizacijos prašymu per perkančiosios organizacijos nustatytą terminą nepateikė ar nepatikslino pateiktų netikslių ar neišsamių duomenų apie atitikimą pirkimo sąlygose nustatytiems kvalifikaciniams reikalavimams;</w:t>
      </w:r>
    </w:p>
    <w:p w14:paraId="753656AD" w14:textId="18AF1038" w:rsidR="00DA66B8" w:rsidRPr="001060A4" w:rsidRDefault="00DA66B8" w:rsidP="00DA66B8">
      <w:pPr>
        <w:pStyle w:val="Body2"/>
        <w:spacing w:after="0"/>
        <w:ind w:firstLine="720"/>
        <w:rPr>
          <w:color w:val="000000" w:themeColor="text1"/>
          <w:sz w:val="24"/>
          <w:szCs w:val="24"/>
        </w:rPr>
      </w:pPr>
      <w:r w:rsidRPr="001060A4">
        <w:rPr>
          <w:rFonts w:eastAsiaTheme="minorHAnsi"/>
          <w:bCs/>
          <w:sz w:val="24"/>
          <w:szCs w:val="24"/>
          <w:bdr w:val="none" w:sz="0" w:space="0" w:color="auto" w:frame="1"/>
        </w:rPr>
        <w:t>13.1.</w:t>
      </w:r>
      <w:r w:rsidR="00485976">
        <w:rPr>
          <w:rFonts w:eastAsiaTheme="minorHAnsi"/>
          <w:bCs/>
          <w:sz w:val="24"/>
          <w:szCs w:val="24"/>
          <w:bdr w:val="none" w:sz="0" w:space="0" w:color="auto" w:frame="1"/>
        </w:rPr>
        <w:t>7</w:t>
      </w:r>
      <w:r w:rsidRPr="001060A4">
        <w:rPr>
          <w:rFonts w:eastAsiaTheme="minorHAnsi"/>
          <w:bCs/>
          <w:sz w:val="24"/>
          <w:szCs w:val="24"/>
          <w:bdr w:val="none" w:sz="0" w:space="0" w:color="auto" w:frame="1"/>
        </w:rPr>
        <w:t xml:space="preserve">. </w:t>
      </w:r>
      <w:r w:rsidRPr="001060A4">
        <w:rPr>
          <w:color w:val="000000" w:themeColor="text1"/>
          <w:sz w:val="24"/>
          <w:szCs w:val="24"/>
        </w:rPr>
        <w:t>jei yra bent viena iš nustatytų sąlygų:</w:t>
      </w:r>
    </w:p>
    <w:p w14:paraId="40A82D00" w14:textId="77777777" w:rsidR="00DA66B8" w:rsidRPr="001060A4" w:rsidRDefault="00DA66B8" w:rsidP="00DA66B8">
      <w:pPr>
        <w:pStyle w:val="Body2"/>
        <w:spacing w:after="0"/>
        <w:ind w:firstLine="720"/>
        <w:rPr>
          <w:sz w:val="24"/>
          <w:szCs w:val="24"/>
        </w:rPr>
      </w:pPr>
      <w:r w:rsidRPr="001060A4">
        <w:rPr>
          <w:color w:val="000000" w:themeColor="text1"/>
          <w:sz w:val="24"/>
          <w:szCs w:val="24"/>
        </w:rPr>
        <w:t xml:space="preserve">(a) </w:t>
      </w:r>
      <w:r w:rsidRPr="001060A4">
        <w:rPr>
          <w:sz w:val="24"/>
          <w:szCs w:val="24"/>
        </w:rPr>
        <w:t>tiekėjas/subtiekėjas</w:t>
      </w:r>
      <w:r w:rsidRPr="001060A4" w:rsidDel="006157AF">
        <w:rPr>
          <w:color w:val="000000" w:themeColor="text1"/>
          <w:sz w:val="24"/>
          <w:szCs w:val="24"/>
        </w:rPr>
        <w:t xml:space="preserve"> </w:t>
      </w:r>
      <w:r w:rsidRPr="001060A4">
        <w:rPr>
          <w:color w:val="000000" w:themeColor="text1"/>
          <w:sz w:val="24"/>
          <w:szCs w:val="24"/>
        </w:rPr>
        <w:t>(ar bent vienas iš tiekėjų grupės narių) yra Rusijos pilietis arba Rusijoje įsisteigęs fizinis ar juridinis asmuo, subjektas ar įstaiga;</w:t>
      </w:r>
    </w:p>
    <w:p w14:paraId="0ED3201C" w14:textId="77777777" w:rsidR="00DA66B8" w:rsidRPr="001060A4" w:rsidRDefault="00DA66B8" w:rsidP="00DA66B8">
      <w:pPr>
        <w:ind w:firstLine="720"/>
        <w:jc w:val="both"/>
        <w:rPr>
          <w:rFonts w:eastAsia="Times New Roman"/>
          <w:color w:val="000000" w:themeColor="text1"/>
          <w:lang w:val="lt-LT" w:eastAsia="lt-LT"/>
        </w:rPr>
      </w:pPr>
      <w:r w:rsidRPr="001060A4">
        <w:rPr>
          <w:rFonts w:eastAsia="Times New Roman"/>
          <w:color w:val="000000" w:themeColor="text1"/>
          <w:lang w:val="lt-LT" w:eastAsia="lt-LT"/>
        </w:rPr>
        <w:t xml:space="preserve">(b) </w:t>
      </w:r>
      <w:r w:rsidRPr="001060A4">
        <w:rPr>
          <w:rFonts w:eastAsia="Times New Roman"/>
          <w:color w:val="000000"/>
          <w:lang w:val="lt-LT" w:eastAsia="lt-LT"/>
        </w:rPr>
        <w:t>tiekėjas/subtiekėjas</w:t>
      </w:r>
      <w:r w:rsidRPr="001060A4" w:rsidDel="006157AF">
        <w:rPr>
          <w:rFonts w:eastAsia="Times New Roman"/>
          <w:color w:val="000000" w:themeColor="text1"/>
          <w:lang w:val="lt-LT" w:eastAsia="lt-LT"/>
        </w:rPr>
        <w:t xml:space="preserve"> </w:t>
      </w:r>
      <w:r w:rsidRPr="001060A4">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5483941C" w14:textId="77777777" w:rsidR="00DA66B8" w:rsidRPr="001060A4" w:rsidRDefault="00DA66B8" w:rsidP="00DA66B8">
      <w:pPr>
        <w:ind w:firstLine="720"/>
        <w:jc w:val="both"/>
        <w:rPr>
          <w:rFonts w:eastAsia="Times New Roman"/>
          <w:color w:val="000000"/>
          <w:lang w:val="lt-LT" w:eastAsia="lt-LT"/>
        </w:rPr>
      </w:pPr>
      <w:r w:rsidRPr="001060A4">
        <w:rPr>
          <w:rFonts w:eastAsia="Times New Roman"/>
          <w:color w:val="000000"/>
          <w:lang w:val="lt-LT" w:eastAsia="lt-LT"/>
        </w:rPr>
        <w:lastRenderedPageBreak/>
        <w:t>(c) tiekėjas yra fizinis ar juridinis asmuo, subjektas ar įstaiga, veikianti a) arba b) punkte nurodyto subjekto vardu ar jo nurodymu;</w:t>
      </w:r>
    </w:p>
    <w:p w14:paraId="56D5CA04" w14:textId="77777777" w:rsidR="00DA66B8" w:rsidRPr="001060A4" w:rsidRDefault="00DA66B8" w:rsidP="00DA66B8">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rFonts w:eastAsia="Times New Roman"/>
          <w:color w:val="000000"/>
          <w:lang w:val="lt-LT" w:eastAsia="lt-LT"/>
        </w:rPr>
      </w:pPr>
      <w:r w:rsidRPr="001060A4">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2982FEFA" w14:textId="77777777" w:rsidR="00DA66B8" w:rsidRPr="001060A4" w:rsidRDefault="00DA66B8" w:rsidP="00DA66B8">
      <w:pPr>
        <w:pStyle w:val="Body2"/>
        <w:rPr>
          <w:sz w:val="24"/>
          <w:szCs w:val="24"/>
        </w:rPr>
      </w:pPr>
      <w:r w:rsidRPr="001060A4">
        <w:rPr>
          <w:rFonts w:eastAsia="Arial Unicode MS"/>
          <w:sz w:val="24"/>
          <w:szCs w:val="24"/>
        </w:rPr>
        <w:tab/>
        <w:t>13.2. Apie pasiūlymo atmetimą ir tokio atmetimo priežastis tiekėjas informuojamas raštu CVP IS priemonėmis.</w:t>
      </w:r>
    </w:p>
    <w:p w14:paraId="23B436A0" w14:textId="217C9371" w:rsidR="00B72D5E" w:rsidRPr="001060A4" w:rsidRDefault="00B72D5E" w:rsidP="00DA66B8">
      <w:pPr>
        <w:pStyle w:val="Body2"/>
        <w:rPr>
          <w:sz w:val="24"/>
          <w:szCs w:val="24"/>
        </w:rPr>
      </w:pPr>
    </w:p>
    <w:p w14:paraId="0CF7F609" w14:textId="77777777" w:rsidR="000D735C" w:rsidRPr="001060A4" w:rsidRDefault="000837D2" w:rsidP="000D735C">
      <w:pPr>
        <w:pStyle w:val="Heading"/>
        <w:rPr>
          <w:rFonts w:cs="Times New Roman"/>
          <w:color w:val="auto"/>
          <w:sz w:val="24"/>
          <w:szCs w:val="24"/>
        </w:rPr>
      </w:pPr>
      <w:r w:rsidRPr="001060A4">
        <w:rPr>
          <w:rFonts w:cs="Times New Roman"/>
          <w:sz w:val="24"/>
          <w:szCs w:val="24"/>
        </w:rPr>
        <w:tab/>
      </w:r>
      <w:r w:rsidR="000D735C" w:rsidRPr="001060A4">
        <w:rPr>
          <w:rFonts w:cs="Times New Roman"/>
          <w:color w:val="auto"/>
          <w:sz w:val="24"/>
          <w:szCs w:val="24"/>
        </w:rPr>
        <w:t>14. PASIŪLYMŲ VERTINIMAS IR PALYGINIMAS</w:t>
      </w:r>
    </w:p>
    <w:p w14:paraId="50DAF638" w14:textId="77777777" w:rsidR="000D735C" w:rsidRPr="001060A4" w:rsidRDefault="000D735C" w:rsidP="000D735C">
      <w:pPr>
        <w:pStyle w:val="Body2"/>
        <w:rPr>
          <w:bCs/>
          <w:sz w:val="24"/>
          <w:szCs w:val="24"/>
        </w:rPr>
      </w:pPr>
      <w:r w:rsidRPr="001060A4">
        <w:rPr>
          <w:sz w:val="24"/>
          <w:szCs w:val="24"/>
        </w:rPr>
        <w:tab/>
      </w:r>
      <w:r w:rsidRPr="001060A4">
        <w:rPr>
          <w:rFonts w:eastAsia="Arial Unicode MS"/>
          <w:color w:val="auto"/>
          <w:sz w:val="24"/>
          <w:szCs w:val="24"/>
        </w:rPr>
        <w:t xml:space="preserve">14.1. </w:t>
      </w:r>
      <w:r w:rsidRPr="001060A4">
        <w:rPr>
          <w:rFonts w:eastAsia="Arial Unicode MS"/>
          <w:bCs/>
          <w:color w:val="auto"/>
          <w:sz w:val="24"/>
          <w:szCs w:val="24"/>
        </w:rPr>
        <w:t>Perkančioji organizacija ekonomiškai naudingiausią pasiūlymą išrenka pagal kainą. Ekonomiškai naudingiausiu pasiūlymu laikomas mažiausios kainos pasiūlymas.</w:t>
      </w:r>
    </w:p>
    <w:p w14:paraId="7B249D74" w14:textId="77777777" w:rsidR="000D735C" w:rsidRPr="001060A4" w:rsidRDefault="000D735C" w:rsidP="000D735C">
      <w:pPr>
        <w:pStyle w:val="Body2"/>
        <w:rPr>
          <w:rFonts w:eastAsia="Arial Unicode MS"/>
          <w:sz w:val="24"/>
          <w:szCs w:val="24"/>
        </w:rPr>
      </w:pPr>
      <w:r w:rsidRPr="001060A4">
        <w:rPr>
          <w:bCs/>
          <w:color w:val="C13B2B"/>
          <w:sz w:val="24"/>
          <w:szCs w:val="24"/>
        </w:rPr>
        <w:tab/>
      </w:r>
      <w:r w:rsidRPr="001060A4">
        <w:rPr>
          <w:rFonts w:eastAsia="Arial Unicode MS"/>
          <w:bCs/>
          <w:sz w:val="24"/>
          <w:szCs w:val="24"/>
        </w:rPr>
        <w:t>14.2. Tuo atveju, kai mokesčius reguliuojančių įstatymų ir jų įgyvendinamųjų teisės aktų nustatyta tvarka perkančioji organizacija turi pati sumokėti pridėtinės</w:t>
      </w:r>
      <w:r w:rsidRPr="001060A4">
        <w:rPr>
          <w:rFonts w:eastAsia="Arial Unicode MS"/>
          <w:sz w:val="24"/>
          <w:szCs w:val="24"/>
        </w:rPr>
        <w:t xml:space="preserve">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5AF898B6" w14:textId="41CDBDD2" w:rsidR="00B72D5E" w:rsidRPr="001060A4" w:rsidRDefault="000837D2" w:rsidP="000D735C">
      <w:pPr>
        <w:pStyle w:val="Heading"/>
        <w:rPr>
          <w:rFonts w:cs="Times New Roman"/>
          <w:sz w:val="24"/>
          <w:szCs w:val="24"/>
        </w:rPr>
      </w:pPr>
      <w:r w:rsidRPr="001060A4">
        <w:rPr>
          <w:rFonts w:cs="Times New Roman"/>
          <w:sz w:val="24"/>
          <w:szCs w:val="24"/>
        </w:rPr>
        <w:tab/>
      </w:r>
    </w:p>
    <w:p w14:paraId="0E0752B7" w14:textId="77777777" w:rsidR="00B72D5E" w:rsidRPr="001060A4" w:rsidRDefault="000837D2">
      <w:pPr>
        <w:pStyle w:val="Heading"/>
        <w:rPr>
          <w:rFonts w:cs="Times New Roman"/>
          <w:sz w:val="24"/>
          <w:szCs w:val="24"/>
        </w:rPr>
      </w:pPr>
      <w:r w:rsidRPr="001060A4">
        <w:rPr>
          <w:rFonts w:cs="Times New Roman"/>
          <w:sz w:val="24"/>
          <w:szCs w:val="24"/>
        </w:rPr>
        <w:tab/>
        <w:t>15. PASIŪLYMŲ EILĖ IR LAIMĖTOJO NUSTATYMAS</w:t>
      </w:r>
    </w:p>
    <w:p w14:paraId="071288E5" w14:textId="77777777" w:rsidR="00B72D5E" w:rsidRPr="001060A4" w:rsidRDefault="000837D2">
      <w:pPr>
        <w:pStyle w:val="Body2"/>
        <w:rPr>
          <w:sz w:val="24"/>
          <w:szCs w:val="24"/>
        </w:rPr>
      </w:pPr>
      <w:r w:rsidRPr="001060A4">
        <w:rPr>
          <w:sz w:val="24"/>
          <w:szCs w:val="24"/>
        </w:rPr>
        <w:tab/>
      </w:r>
      <w:r w:rsidRPr="001060A4">
        <w:rPr>
          <w:rFonts w:eastAsia="Arial Unicode MS"/>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FA823AE" w14:textId="732E7B8A" w:rsidR="00CD72EA" w:rsidRPr="001060A4" w:rsidRDefault="000837D2" w:rsidP="00CD72EA">
      <w:pPr>
        <w:pStyle w:val="Body2"/>
        <w:rPr>
          <w:rFonts w:eastAsia="Arial Unicode MS"/>
          <w:sz w:val="24"/>
          <w:szCs w:val="24"/>
        </w:rPr>
      </w:pPr>
      <w:r w:rsidRPr="001060A4">
        <w:rPr>
          <w:sz w:val="24"/>
          <w:szCs w:val="24"/>
        </w:rPr>
        <w:tab/>
      </w:r>
      <w:r w:rsidRPr="001060A4">
        <w:rPr>
          <w:rFonts w:eastAsia="Arial Unicode MS"/>
          <w:sz w:val="24"/>
          <w:szCs w:val="24"/>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29DBCCE4" w14:textId="47100F64" w:rsidR="00B72D5E" w:rsidRPr="001060A4" w:rsidRDefault="000837D2">
      <w:pPr>
        <w:pStyle w:val="Body2"/>
        <w:rPr>
          <w:sz w:val="24"/>
          <w:szCs w:val="24"/>
        </w:rPr>
      </w:pPr>
      <w:r w:rsidRPr="001060A4">
        <w:rPr>
          <w:sz w:val="24"/>
          <w:szCs w:val="24"/>
        </w:rPr>
        <w:tab/>
      </w:r>
      <w:r w:rsidRPr="001060A4">
        <w:rPr>
          <w:rFonts w:eastAsia="Arial Unicode MS"/>
          <w:sz w:val="24"/>
          <w:szCs w:val="24"/>
        </w:rPr>
        <w:t>15.3. Tais atvejais, kai pasiūlymą pateikė tik vienas tiekėjas</w:t>
      </w:r>
      <w:r w:rsidR="000F439F" w:rsidRPr="001060A4">
        <w:rPr>
          <w:rFonts w:eastAsia="Arial Unicode MS"/>
          <w:sz w:val="24"/>
          <w:szCs w:val="24"/>
        </w:rPr>
        <w:t xml:space="preserve"> </w:t>
      </w:r>
      <w:r w:rsidR="000F439F" w:rsidRPr="001060A4">
        <w:rPr>
          <w:sz w:val="24"/>
          <w:szCs w:val="24"/>
        </w:rPr>
        <w:t>arba įvertinus pasiūlymus liko tik vienas tiekėjas</w:t>
      </w:r>
      <w:r w:rsidRPr="001060A4">
        <w:rPr>
          <w:rFonts w:eastAsia="Arial Unicode MS"/>
          <w:sz w:val="24"/>
          <w:szCs w:val="24"/>
        </w:rPr>
        <w:t>, pasiūlymų eilė nenustatoma ir jo pasiūlymas laikomas laimėjusiu, jeigu nebuvo atmestas pagal šių pirkimo dokumentų sąlygas.</w:t>
      </w:r>
    </w:p>
    <w:p w14:paraId="70500371" w14:textId="71DDE012" w:rsidR="00B72D5E" w:rsidRPr="001060A4" w:rsidRDefault="000837D2">
      <w:pPr>
        <w:pStyle w:val="Body2"/>
        <w:rPr>
          <w:sz w:val="24"/>
          <w:szCs w:val="24"/>
        </w:rPr>
      </w:pPr>
      <w:r w:rsidRPr="001060A4">
        <w:rPr>
          <w:sz w:val="24"/>
          <w:szCs w:val="24"/>
        </w:rPr>
        <w:tab/>
      </w:r>
      <w:r w:rsidRPr="001060A4">
        <w:rPr>
          <w:rFonts w:eastAsia="Arial Unicode MS"/>
          <w:sz w:val="24"/>
          <w:szCs w:val="24"/>
        </w:rPr>
        <w:t xml:space="preserve">15.4. Apie pasiūlymų eilės ir laimėjusio pasiūlymo nustatymą ir apie sprendimą sudaryti pirkimo sutartį, nedelsiant, bet ne vėliau kaip per </w:t>
      </w:r>
      <w:r w:rsidR="00BB4D60" w:rsidRPr="001060A4">
        <w:rPr>
          <w:rFonts w:eastAsia="Arial Unicode MS"/>
          <w:sz w:val="24"/>
          <w:szCs w:val="24"/>
        </w:rPr>
        <w:t>3</w:t>
      </w:r>
      <w:r w:rsidRPr="001060A4">
        <w:rPr>
          <w:rFonts w:eastAsia="Arial Unicode MS"/>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8A1043B" w14:textId="77777777" w:rsidR="00B72D5E" w:rsidRPr="001060A4" w:rsidRDefault="000837D2">
      <w:pPr>
        <w:pStyle w:val="Body2"/>
        <w:rPr>
          <w:sz w:val="24"/>
          <w:szCs w:val="24"/>
        </w:rPr>
      </w:pPr>
      <w:r w:rsidRPr="001060A4">
        <w:rPr>
          <w:sz w:val="24"/>
          <w:szCs w:val="24"/>
        </w:rPr>
        <w:tab/>
      </w:r>
      <w:r w:rsidRPr="001060A4">
        <w:rPr>
          <w:rFonts w:eastAsia="Arial Unicode MS"/>
          <w:sz w:val="24"/>
          <w:szCs w:val="24"/>
        </w:rPr>
        <w:t>15.5. Pirkimo sutartis sudaroma netaikant pirkimo sutarties sudarymo atidėjimo termino.</w:t>
      </w:r>
    </w:p>
    <w:p w14:paraId="642C20C6" w14:textId="7A15A610" w:rsidR="00B72D5E" w:rsidRPr="001060A4" w:rsidRDefault="000837D2">
      <w:pPr>
        <w:pStyle w:val="Body2"/>
        <w:rPr>
          <w:sz w:val="24"/>
          <w:szCs w:val="24"/>
        </w:rPr>
      </w:pPr>
      <w:r w:rsidRPr="001060A4">
        <w:rPr>
          <w:sz w:val="24"/>
          <w:szCs w:val="24"/>
        </w:rPr>
        <w:tab/>
      </w:r>
      <w:r w:rsidRPr="001060A4">
        <w:rPr>
          <w:rFonts w:eastAsia="Arial Unicode MS"/>
          <w:sz w:val="24"/>
          <w:szCs w:val="24"/>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1060A4">
        <w:rPr>
          <w:sz w:val="24"/>
          <w:szCs w:val="24"/>
        </w:rPr>
        <w:tab/>
      </w:r>
    </w:p>
    <w:p w14:paraId="0BF247DD" w14:textId="77777777" w:rsidR="00B72D5E" w:rsidRPr="001060A4" w:rsidRDefault="00B72D5E">
      <w:pPr>
        <w:pStyle w:val="Body2"/>
        <w:rPr>
          <w:sz w:val="24"/>
          <w:szCs w:val="24"/>
        </w:rPr>
      </w:pPr>
    </w:p>
    <w:p w14:paraId="68BBAD65" w14:textId="5DE3734B" w:rsidR="00B72D5E" w:rsidRPr="001060A4" w:rsidRDefault="000837D2" w:rsidP="001060A4">
      <w:pPr>
        <w:pStyle w:val="Heading"/>
        <w:ind w:firstLine="567"/>
        <w:rPr>
          <w:rFonts w:cs="Times New Roman"/>
          <w:sz w:val="24"/>
          <w:szCs w:val="24"/>
        </w:rPr>
      </w:pPr>
      <w:r w:rsidRPr="001060A4">
        <w:rPr>
          <w:rFonts w:cs="Times New Roman"/>
          <w:sz w:val="24"/>
          <w:szCs w:val="24"/>
        </w:rPr>
        <w:t>16. PRETENZIJŲ IR SKUNDŲ NAGRINĖJIMAS</w:t>
      </w:r>
    </w:p>
    <w:p w14:paraId="419081D1" w14:textId="034B17EE" w:rsidR="009C2C9C" w:rsidRPr="001060A4" w:rsidRDefault="009C2C9C" w:rsidP="005B13AC">
      <w:pPr>
        <w:ind w:firstLine="567"/>
        <w:jc w:val="both"/>
        <w:rPr>
          <w:rFonts w:eastAsia="Arial"/>
          <w:color w:val="002060"/>
          <w:lang w:val="lt-LT"/>
        </w:rPr>
      </w:pPr>
      <w:r w:rsidRPr="001060A4">
        <w:rPr>
          <w:rFonts w:eastAsia="Arial"/>
          <w:lang w:val="lt-LT"/>
        </w:rPr>
        <w:t xml:space="preserve">16.1. Tiekėjas, kuris mano, kad </w:t>
      </w:r>
      <w:r w:rsidRPr="001060A4">
        <w:rPr>
          <w:lang w:val="lt-LT"/>
        </w:rPr>
        <w:t xml:space="preserve"> perkančioji organizacija</w:t>
      </w:r>
      <w:r w:rsidRPr="001060A4">
        <w:rPr>
          <w:rFonts w:eastAsia="Arial"/>
          <w:lang w:val="lt-LT"/>
        </w:rPr>
        <w:t xml:space="preserve"> nesilaikė VPĮ reikalavimų ir tuo pažeidė ar pažeis jo teisėtus interesus, VPĮ VII skyriuje nustatyta tvarka gali kreiptis į apygardos teismą, kaip pirmosios instancijos teismą.</w:t>
      </w:r>
    </w:p>
    <w:p w14:paraId="6948BE05" w14:textId="78407962" w:rsidR="009C2C9C" w:rsidRPr="001060A4" w:rsidRDefault="0030519C" w:rsidP="0030519C">
      <w:pPr>
        <w:ind w:firstLine="567"/>
        <w:jc w:val="both"/>
        <w:rPr>
          <w:rFonts w:eastAsia="Arial"/>
          <w:color w:val="002060"/>
          <w:lang w:val="lt-LT"/>
        </w:rPr>
      </w:pPr>
      <w:r w:rsidRPr="001060A4">
        <w:rPr>
          <w:rFonts w:eastAsia="Arial"/>
          <w:lang w:val="lt-LT"/>
        </w:rPr>
        <w:t xml:space="preserve">16.2 </w:t>
      </w:r>
      <w:r w:rsidR="009C2C9C" w:rsidRPr="001060A4">
        <w:rPr>
          <w:rFonts w:eastAsia="Arial"/>
          <w:lang w:val="lt-LT"/>
        </w:rPr>
        <w:t xml:space="preserve">Tiekėjas, norėdamas iki pirkimo sutarties sudarymo teisme ginčyti </w:t>
      </w:r>
      <w:r w:rsidR="009C2C9C" w:rsidRPr="001060A4">
        <w:rPr>
          <w:lang w:val="lt-LT"/>
        </w:rPr>
        <w:t>perkančiosios organizacijos</w:t>
      </w:r>
      <w:r w:rsidR="009C2C9C" w:rsidRPr="001060A4">
        <w:rPr>
          <w:rFonts w:eastAsia="Arial"/>
          <w:lang w:val="lt-LT"/>
        </w:rPr>
        <w:t xml:space="preserve"> sprendimus ar veiksmus, pirmiausia elektroninėmis priemonėmis turi pateikti pretenziją perkančiajai organizacijai. </w:t>
      </w:r>
    </w:p>
    <w:p w14:paraId="26AEA773" w14:textId="2363AC60" w:rsidR="009C2C9C" w:rsidRPr="001060A4" w:rsidRDefault="0030519C" w:rsidP="0030519C">
      <w:pPr>
        <w:ind w:firstLine="567"/>
        <w:jc w:val="both"/>
        <w:rPr>
          <w:rFonts w:eastAsia="Arial"/>
          <w:lang w:val="lt-LT"/>
        </w:rPr>
      </w:pPr>
      <w:r w:rsidRPr="001060A4">
        <w:rPr>
          <w:rFonts w:eastAsia="Arial"/>
          <w:lang w:val="lt-LT"/>
        </w:rPr>
        <w:lastRenderedPageBreak/>
        <w:t xml:space="preserve">16.3 </w:t>
      </w:r>
      <w:r w:rsidR="009C2C9C" w:rsidRPr="001060A4">
        <w:rPr>
          <w:rFonts w:eastAsia="Arial"/>
          <w:lang w:val="lt-LT"/>
        </w:rPr>
        <w:t>Pretenzijos pateikimo perkančiajai organizacijai, prašymo pateikimo ar ieškinio pareiškimo teismui terminai nustatyti VPĮ 102 straipsnyje.</w:t>
      </w:r>
    </w:p>
    <w:p w14:paraId="7BE72A4A" w14:textId="77777777" w:rsidR="002B0166" w:rsidRPr="001060A4" w:rsidRDefault="002B0166" w:rsidP="002B0166">
      <w:pPr>
        <w:pStyle w:val="Sraopastraipa"/>
        <w:spacing w:after="120" w:line="20" w:lineRule="atLeast"/>
        <w:ind w:left="480"/>
        <w:jc w:val="both"/>
        <w:rPr>
          <w:rFonts w:eastAsia="Arial"/>
          <w:color w:val="002060"/>
          <w:sz w:val="24"/>
          <w:szCs w:val="24"/>
        </w:rPr>
      </w:pPr>
    </w:p>
    <w:p w14:paraId="3887C0A8" w14:textId="65760693" w:rsidR="00B72D5E" w:rsidRPr="001060A4" w:rsidRDefault="002B0166">
      <w:pPr>
        <w:pStyle w:val="Heading"/>
        <w:rPr>
          <w:rFonts w:cs="Times New Roman"/>
          <w:sz w:val="24"/>
          <w:szCs w:val="24"/>
        </w:rPr>
      </w:pPr>
      <w:r w:rsidRPr="001060A4">
        <w:rPr>
          <w:rFonts w:cs="Times New Roman"/>
          <w:sz w:val="24"/>
          <w:szCs w:val="24"/>
        </w:rPr>
        <w:tab/>
        <w:t xml:space="preserve">17. </w:t>
      </w:r>
      <w:r w:rsidR="000837D2" w:rsidRPr="001060A4">
        <w:rPr>
          <w:rFonts w:cs="Times New Roman"/>
          <w:sz w:val="24"/>
          <w:szCs w:val="24"/>
        </w:rPr>
        <w:t>PIRKIMO SUTARTIES PASIRAŠYMAS IR SĄLYGOS</w:t>
      </w:r>
    </w:p>
    <w:p w14:paraId="76D3BAB8" w14:textId="77777777" w:rsidR="00B72D5E" w:rsidRPr="001060A4" w:rsidRDefault="000837D2">
      <w:pPr>
        <w:pStyle w:val="Body2"/>
        <w:rPr>
          <w:sz w:val="24"/>
          <w:szCs w:val="24"/>
        </w:rPr>
      </w:pPr>
      <w:r w:rsidRPr="001060A4">
        <w:rPr>
          <w:rFonts w:eastAsia="Arial Unicode MS"/>
          <w:sz w:val="24"/>
          <w:szCs w:val="24"/>
        </w:rPr>
        <w:tab/>
        <w:t xml:space="preserve">17.1. Perkančioji organizacija sudaryti pirkimo sutartį raštu kviečia tą dalyvį, kurio pasiūlymas pripažintas laimėjusiu, kartu jam nurodomas laikas, iki kada reikia pasirašyti pirkimo sutartį. </w:t>
      </w:r>
    </w:p>
    <w:p w14:paraId="33AF0A86" w14:textId="7EAFF954" w:rsidR="00B72D5E" w:rsidRPr="001060A4" w:rsidRDefault="000837D2">
      <w:pPr>
        <w:pStyle w:val="Body2"/>
        <w:rPr>
          <w:rFonts w:eastAsia="Arial Unicode MS"/>
          <w:sz w:val="24"/>
          <w:szCs w:val="24"/>
        </w:rPr>
      </w:pPr>
      <w:r w:rsidRPr="001060A4">
        <w:rPr>
          <w:sz w:val="24"/>
          <w:szCs w:val="24"/>
        </w:rPr>
        <w:tab/>
      </w:r>
      <w:r w:rsidRPr="001060A4">
        <w:rPr>
          <w:rFonts w:eastAsia="Arial Unicode MS"/>
          <w:sz w:val="24"/>
          <w:szCs w:val="24"/>
        </w:rPr>
        <w:t xml:space="preserve">17.2. Pirkimo sutarties sąlygos pateikiamos pirkimo sąlygų priede „Viešojo pirkimo sutarties projektas“. </w:t>
      </w:r>
    </w:p>
    <w:p w14:paraId="1B4AF1E0" w14:textId="47A44F1A" w:rsidR="00B72D5E" w:rsidRPr="001060A4" w:rsidRDefault="0091647E">
      <w:pPr>
        <w:pStyle w:val="Body2"/>
        <w:rPr>
          <w:sz w:val="24"/>
          <w:szCs w:val="24"/>
        </w:rPr>
      </w:pPr>
      <w:r w:rsidRPr="001060A4">
        <w:rPr>
          <w:rFonts w:eastAsia="Arial Unicode MS"/>
          <w:sz w:val="24"/>
          <w:szCs w:val="24"/>
        </w:rPr>
        <w:tab/>
      </w:r>
    </w:p>
    <w:p w14:paraId="252DD6F3" w14:textId="3E15923D" w:rsidR="00B72D5E" w:rsidRPr="001060A4" w:rsidRDefault="008543B5">
      <w:pPr>
        <w:pStyle w:val="Heading"/>
        <w:rPr>
          <w:rFonts w:cs="Times New Roman"/>
          <w:sz w:val="24"/>
          <w:szCs w:val="24"/>
        </w:rPr>
      </w:pPr>
      <w:r w:rsidRPr="001060A4">
        <w:rPr>
          <w:rFonts w:cs="Times New Roman"/>
          <w:sz w:val="24"/>
          <w:szCs w:val="24"/>
        </w:rPr>
        <w:tab/>
        <w:t>18.</w:t>
      </w:r>
      <w:r w:rsidR="000837D2" w:rsidRPr="001060A4">
        <w:rPr>
          <w:rFonts w:cs="Times New Roman"/>
          <w:sz w:val="24"/>
          <w:szCs w:val="24"/>
        </w:rPr>
        <w:t>PIRKIMO SĄLYGŲ PRIEDAI</w:t>
      </w:r>
    </w:p>
    <w:p w14:paraId="4275AAFE" w14:textId="77777777" w:rsidR="0091647E" w:rsidRPr="001060A4" w:rsidRDefault="000837D2" w:rsidP="0091647E">
      <w:pPr>
        <w:pStyle w:val="Body2"/>
        <w:rPr>
          <w:sz w:val="24"/>
          <w:szCs w:val="24"/>
        </w:rPr>
      </w:pPr>
      <w:r w:rsidRPr="001060A4">
        <w:rPr>
          <w:sz w:val="24"/>
          <w:szCs w:val="24"/>
        </w:rPr>
        <w:tab/>
      </w:r>
      <w:r w:rsidR="0091647E" w:rsidRPr="001060A4">
        <w:rPr>
          <w:rFonts w:eastAsia="Arial Unicode MS"/>
          <w:sz w:val="24"/>
          <w:szCs w:val="24"/>
        </w:rPr>
        <w:t>18.1. Prie pirkimo sąlygų pridedami šie priedai:</w:t>
      </w:r>
    </w:p>
    <w:p w14:paraId="372DBC26" w14:textId="77777777" w:rsidR="0091647E" w:rsidRPr="001060A4" w:rsidRDefault="0091647E" w:rsidP="0091647E">
      <w:pPr>
        <w:pStyle w:val="Body2"/>
        <w:rPr>
          <w:sz w:val="24"/>
          <w:szCs w:val="24"/>
        </w:rPr>
      </w:pPr>
      <w:r w:rsidRPr="001060A4">
        <w:rPr>
          <w:sz w:val="24"/>
          <w:szCs w:val="24"/>
        </w:rPr>
        <w:tab/>
      </w:r>
      <w:r w:rsidRPr="001060A4">
        <w:rPr>
          <w:rFonts w:eastAsia="Arial Unicode MS"/>
          <w:sz w:val="24"/>
          <w:szCs w:val="24"/>
        </w:rPr>
        <w:t xml:space="preserve">18.1.1. </w:t>
      </w:r>
      <w:bookmarkStart w:id="1" w:name="_Hlk44422783"/>
      <w:r w:rsidRPr="001060A4">
        <w:rPr>
          <w:rFonts w:eastAsia="Arial Unicode MS"/>
          <w:sz w:val="24"/>
          <w:szCs w:val="24"/>
        </w:rPr>
        <w:t>Priedas Nr. 1 ,,</w:t>
      </w:r>
      <w:r w:rsidRPr="001060A4">
        <w:rPr>
          <w:color w:val="auto"/>
          <w:sz w:val="24"/>
          <w:szCs w:val="24"/>
        </w:rPr>
        <w:t>Techninė specifikacija ir pasiūlymo kaina“</w:t>
      </w:r>
      <w:r w:rsidRPr="001060A4">
        <w:rPr>
          <w:rFonts w:eastAsia="Arial Unicode MS"/>
          <w:sz w:val="24"/>
          <w:szCs w:val="24"/>
        </w:rPr>
        <w:t>.</w:t>
      </w:r>
      <w:bookmarkEnd w:id="1"/>
    </w:p>
    <w:p w14:paraId="7097CA87" w14:textId="77777777" w:rsidR="0091647E" w:rsidRPr="001060A4" w:rsidRDefault="0091647E" w:rsidP="0091647E">
      <w:pPr>
        <w:pStyle w:val="Body2"/>
        <w:rPr>
          <w:sz w:val="24"/>
          <w:szCs w:val="24"/>
        </w:rPr>
      </w:pPr>
      <w:r w:rsidRPr="001060A4">
        <w:rPr>
          <w:sz w:val="24"/>
          <w:szCs w:val="24"/>
        </w:rPr>
        <w:tab/>
      </w:r>
      <w:r w:rsidRPr="001060A4">
        <w:rPr>
          <w:rFonts w:eastAsia="Arial Unicode MS"/>
          <w:sz w:val="24"/>
          <w:szCs w:val="24"/>
        </w:rPr>
        <w:t>18.1.2. Priedas Nr. 2 ,,Viešojo pirkimo sutarties projektas“.</w:t>
      </w:r>
    </w:p>
    <w:p w14:paraId="0A419D40" w14:textId="6A8ACB33" w:rsidR="0091647E" w:rsidRPr="001060A4" w:rsidRDefault="0091647E" w:rsidP="0091647E">
      <w:pPr>
        <w:pStyle w:val="Body2"/>
        <w:ind w:firstLine="720"/>
        <w:rPr>
          <w:rFonts w:eastAsia="Arial Unicode MS"/>
          <w:sz w:val="24"/>
          <w:szCs w:val="24"/>
        </w:rPr>
      </w:pPr>
      <w:r w:rsidRPr="001060A4">
        <w:rPr>
          <w:rFonts w:eastAsia="Arial Unicode MS"/>
          <w:sz w:val="24"/>
          <w:szCs w:val="24"/>
        </w:rPr>
        <w:t xml:space="preserve">18.1.3. Priedas Nr. 3 ,,Tiekėjo/subtiekėjo deklaracija. </w:t>
      </w:r>
    </w:p>
    <w:p w14:paraId="61746635" w14:textId="009366F3" w:rsidR="0091647E" w:rsidRPr="001060A4" w:rsidRDefault="0091647E" w:rsidP="0091647E">
      <w:pPr>
        <w:pStyle w:val="Body2"/>
        <w:ind w:firstLine="720"/>
        <w:rPr>
          <w:color w:val="auto"/>
          <w:sz w:val="24"/>
          <w:szCs w:val="24"/>
        </w:rPr>
      </w:pPr>
      <w:r w:rsidRPr="001060A4">
        <w:rPr>
          <w:color w:val="auto"/>
          <w:sz w:val="24"/>
          <w:szCs w:val="24"/>
        </w:rPr>
        <w:t>18.1.</w:t>
      </w:r>
      <w:r w:rsidR="00266D54">
        <w:rPr>
          <w:color w:val="auto"/>
          <w:sz w:val="24"/>
          <w:szCs w:val="24"/>
        </w:rPr>
        <w:t>4</w:t>
      </w:r>
      <w:r w:rsidRPr="001060A4">
        <w:rPr>
          <w:color w:val="auto"/>
          <w:sz w:val="24"/>
          <w:szCs w:val="24"/>
        </w:rPr>
        <w:t xml:space="preserve">. Priedas Nr. </w:t>
      </w:r>
      <w:r w:rsidR="00485976">
        <w:rPr>
          <w:color w:val="auto"/>
          <w:sz w:val="24"/>
          <w:szCs w:val="24"/>
        </w:rPr>
        <w:t>4</w:t>
      </w:r>
      <w:r w:rsidR="00485976" w:rsidRPr="001060A4">
        <w:rPr>
          <w:color w:val="auto"/>
          <w:sz w:val="24"/>
          <w:szCs w:val="24"/>
        </w:rPr>
        <w:t xml:space="preserve"> </w:t>
      </w:r>
      <w:r w:rsidRPr="001060A4">
        <w:rPr>
          <w:color w:val="auto"/>
          <w:sz w:val="24"/>
          <w:szCs w:val="24"/>
        </w:rPr>
        <w:t>„</w:t>
      </w:r>
      <w:r w:rsidRPr="001060A4">
        <w:rPr>
          <w:rFonts w:eastAsia="Arial Unicode MS"/>
          <w:sz w:val="24"/>
          <w:szCs w:val="24"/>
        </w:rPr>
        <w:t>Minimalių kvalifikacinių reikalavimų atitikties deklaracija.</w:t>
      </w:r>
      <w:r w:rsidRPr="001060A4">
        <w:rPr>
          <w:color w:val="auto"/>
          <w:sz w:val="24"/>
          <w:szCs w:val="24"/>
        </w:rPr>
        <w:t>“</w:t>
      </w:r>
    </w:p>
    <w:p w14:paraId="2639198A" w14:textId="4981EFB9" w:rsidR="00B72D5E" w:rsidRPr="001060A4" w:rsidRDefault="00B72D5E" w:rsidP="0091647E">
      <w:pPr>
        <w:pStyle w:val="Body2"/>
        <w:rPr>
          <w:sz w:val="24"/>
          <w:szCs w:val="24"/>
        </w:rPr>
      </w:pPr>
    </w:p>
    <w:sectPr w:rsidR="00B72D5E" w:rsidRPr="001060A4" w:rsidSect="00DC301B">
      <w:headerReference w:type="default" r:id="rId11"/>
      <w:footerReference w:type="default" r:id="rId12"/>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EA2A" w14:textId="77777777" w:rsidR="00D05BFB" w:rsidRDefault="00D05BFB">
      <w:r>
        <w:separator/>
      </w:r>
    </w:p>
  </w:endnote>
  <w:endnote w:type="continuationSeparator" w:id="0">
    <w:p w14:paraId="78C3D063" w14:textId="77777777" w:rsidR="00D05BFB" w:rsidRDefault="00D0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D026" w14:textId="59CC8820" w:rsidR="00B72D5E" w:rsidRDefault="000837D2">
    <w:pPr>
      <w:pStyle w:val="HeaderFooter"/>
      <w:tabs>
        <w:tab w:val="clear" w:pos="9020"/>
        <w:tab w:val="center" w:pos="4750"/>
        <w:tab w:val="right" w:pos="9500"/>
      </w:tabs>
      <w:rPr>
        <w:rFonts w:hint="eastAsia"/>
      </w:rPr>
    </w:pPr>
    <w:r>
      <w:rPr>
        <w:rFonts w:ascii="Times New Roman" w:hAnsi="Times New Roman"/>
        <w:sz w:val="18"/>
        <w:szCs w:val="18"/>
      </w:rPr>
      <w:tab/>
    </w: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F892" w14:textId="77777777" w:rsidR="00D05BFB" w:rsidRDefault="00D05BFB">
      <w:r>
        <w:separator/>
      </w:r>
    </w:p>
  </w:footnote>
  <w:footnote w:type="continuationSeparator" w:id="0">
    <w:p w14:paraId="2D860F97" w14:textId="77777777" w:rsidR="00D05BFB" w:rsidRDefault="00D05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441583"/>
      <w:docPartObj>
        <w:docPartGallery w:val="Page Numbers (Top of Page)"/>
        <w:docPartUnique/>
      </w:docPartObj>
    </w:sdtPr>
    <w:sdtContent>
      <w:p w14:paraId="4D9619B8" w14:textId="78510909" w:rsidR="00794CA8" w:rsidRDefault="00794CA8">
        <w:pPr>
          <w:pStyle w:val="Antrats"/>
          <w:jc w:val="center"/>
        </w:pPr>
        <w:r>
          <w:fldChar w:fldCharType="begin"/>
        </w:r>
        <w:r>
          <w:instrText>PAGE   \* MERGEFORMAT</w:instrText>
        </w:r>
        <w:r>
          <w:fldChar w:fldCharType="separate"/>
        </w:r>
        <w:r>
          <w:rPr>
            <w:lang w:val="lt-LT"/>
          </w:rPr>
          <w:t>2</w:t>
        </w:r>
        <w:r>
          <w:fldChar w:fldCharType="end"/>
        </w:r>
      </w:p>
    </w:sdtContent>
  </w:sdt>
  <w:p w14:paraId="766C2798" w14:textId="77777777" w:rsidR="00794CA8" w:rsidRDefault="00794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4037"/>
    <w:multiLevelType w:val="multilevel"/>
    <w:tmpl w:val="7D0CBF0C"/>
    <w:lvl w:ilvl="0">
      <w:start w:val="16"/>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8767F6A"/>
    <w:multiLevelType w:val="hybridMultilevel"/>
    <w:tmpl w:val="6C0A26FC"/>
    <w:lvl w:ilvl="0" w:tplc="F8A6B2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53D16C6"/>
    <w:multiLevelType w:val="multilevel"/>
    <w:tmpl w:val="DDB2827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4" w15:restartNumberingAfterBreak="0">
    <w:nsid w:val="4D3F3F1B"/>
    <w:multiLevelType w:val="multilevel"/>
    <w:tmpl w:val="31E4663A"/>
    <w:lvl w:ilvl="0">
      <w:start w:val="23"/>
      <w:numFmt w:val="decimal"/>
      <w:lvlText w:val="%1."/>
      <w:lvlJc w:val="left"/>
      <w:pPr>
        <w:ind w:left="435" w:hanging="435"/>
      </w:pPr>
      <w:rPr>
        <w:b w:val="0"/>
        <w:bCs w:val="0"/>
      </w:rPr>
    </w:lvl>
    <w:lvl w:ilvl="1">
      <w:start w:val="1"/>
      <w:numFmt w:val="decimal"/>
      <w:lvlText w:val="%1.%2."/>
      <w:lvlJc w:val="left"/>
      <w:pPr>
        <w:ind w:left="1145" w:hanging="435"/>
      </w:pPr>
      <w:rPr>
        <w:rFonts w:asciiTheme="minorHAnsi" w:hAnsiTheme="minorHAnsi" w:cstheme="minorHAnsi" w:hint="default"/>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70815F42"/>
    <w:multiLevelType w:val="multilevel"/>
    <w:tmpl w:val="6494F74E"/>
    <w:lvl w:ilvl="0">
      <w:start w:val="16"/>
      <w:numFmt w:val="decimal"/>
      <w:lvlText w:val="%1."/>
      <w:lvlJc w:val="left"/>
      <w:pPr>
        <w:ind w:left="480" w:hanging="480"/>
      </w:pPr>
      <w:rPr>
        <w:rFonts w:hint="default"/>
        <w:color w:val="auto"/>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num w:numId="1" w16cid:durableId="1924869770">
    <w:abstractNumId w:val="1"/>
  </w:num>
  <w:num w:numId="2" w16cid:durableId="203672817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164088">
    <w:abstractNumId w:val="2"/>
  </w:num>
  <w:num w:numId="4" w16cid:durableId="537548988">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211405">
    <w:abstractNumId w:val="5"/>
  </w:num>
  <w:num w:numId="6" w16cid:durableId="194041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5E"/>
    <w:rsid w:val="000153CE"/>
    <w:rsid w:val="00023ED3"/>
    <w:rsid w:val="00037A08"/>
    <w:rsid w:val="00046A92"/>
    <w:rsid w:val="00047683"/>
    <w:rsid w:val="0005000C"/>
    <w:rsid w:val="000609A5"/>
    <w:rsid w:val="00062C02"/>
    <w:rsid w:val="00064417"/>
    <w:rsid w:val="00077A92"/>
    <w:rsid w:val="00080CED"/>
    <w:rsid w:val="000837D2"/>
    <w:rsid w:val="00085E59"/>
    <w:rsid w:val="000D735C"/>
    <w:rsid w:val="000F439F"/>
    <w:rsid w:val="001060A4"/>
    <w:rsid w:val="00125C7E"/>
    <w:rsid w:val="00151C7E"/>
    <w:rsid w:val="001551C5"/>
    <w:rsid w:val="00155C47"/>
    <w:rsid w:val="00162885"/>
    <w:rsid w:val="00166D65"/>
    <w:rsid w:val="00174FEC"/>
    <w:rsid w:val="0018549D"/>
    <w:rsid w:val="001871AC"/>
    <w:rsid w:val="00197882"/>
    <w:rsid w:val="001A78B2"/>
    <w:rsid w:val="001B7D28"/>
    <w:rsid w:val="001C08CD"/>
    <w:rsid w:val="001D65C9"/>
    <w:rsid w:val="001E1A17"/>
    <w:rsid w:val="001E25E0"/>
    <w:rsid w:val="001F15D7"/>
    <w:rsid w:val="00200C6E"/>
    <w:rsid w:val="00205FA8"/>
    <w:rsid w:val="002208F8"/>
    <w:rsid w:val="00226E40"/>
    <w:rsid w:val="00234CDE"/>
    <w:rsid w:val="00241B96"/>
    <w:rsid w:val="00246D64"/>
    <w:rsid w:val="0026010B"/>
    <w:rsid w:val="00266D54"/>
    <w:rsid w:val="00270BFE"/>
    <w:rsid w:val="00271229"/>
    <w:rsid w:val="002875B6"/>
    <w:rsid w:val="002A0434"/>
    <w:rsid w:val="002A53E9"/>
    <w:rsid w:val="002B0166"/>
    <w:rsid w:val="002B0A40"/>
    <w:rsid w:val="002D7D37"/>
    <w:rsid w:val="002F5374"/>
    <w:rsid w:val="0030519C"/>
    <w:rsid w:val="00317EF6"/>
    <w:rsid w:val="00320420"/>
    <w:rsid w:val="0032681A"/>
    <w:rsid w:val="0033720B"/>
    <w:rsid w:val="00337E54"/>
    <w:rsid w:val="003429C9"/>
    <w:rsid w:val="0035621F"/>
    <w:rsid w:val="00361A23"/>
    <w:rsid w:val="00371851"/>
    <w:rsid w:val="00371E77"/>
    <w:rsid w:val="00372535"/>
    <w:rsid w:val="0037592C"/>
    <w:rsid w:val="00392F81"/>
    <w:rsid w:val="003F483B"/>
    <w:rsid w:val="003F64B6"/>
    <w:rsid w:val="004044C2"/>
    <w:rsid w:val="004114EC"/>
    <w:rsid w:val="00414C1E"/>
    <w:rsid w:val="00420DFB"/>
    <w:rsid w:val="004370E2"/>
    <w:rsid w:val="004413BD"/>
    <w:rsid w:val="00466362"/>
    <w:rsid w:val="00471ADB"/>
    <w:rsid w:val="00477F19"/>
    <w:rsid w:val="004821B1"/>
    <w:rsid w:val="00483842"/>
    <w:rsid w:val="00484DDF"/>
    <w:rsid w:val="00485976"/>
    <w:rsid w:val="00486209"/>
    <w:rsid w:val="004A3A66"/>
    <w:rsid w:val="004B0790"/>
    <w:rsid w:val="004B68E6"/>
    <w:rsid w:val="004C0C57"/>
    <w:rsid w:val="004C2BE0"/>
    <w:rsid w:val="004D6BA3"/>
    <w:rsid w:val="004D7363"/>
    <w:rsid w:val="004E44D4"/>
    <w:rsid w:val="004F0C4C"/>
    <w:rsid w:val="004F25B9"/>
    <w:rsid w:val="004F57D1"/>
    <w:rsid w:val="0050632A"/>
    <w:rsid w:val="00510CF9"/>
    <w:rsid w:val="00522CC0"/>
    <w:rsid w:val="00530FF5"/>
    <w:rsid w:val="00537BCF"/>
    <w:rsid w:val="005426BA"/>
    <w:rsid w:val="0055566C"/>
    <w:rsid w:val="00560BB8"/>
    <w:rsid w:val="00563BEA"/>
    <w:rsid w:val="00573172"/>
    <w:rsid w:val="00575796"/>
    <w:rsid w:val="00581851"/>
    <w:rsid w:val="00591BD9"/>
    <w:rsid w:val="005A4F10"/>
    <w:rsid w:val="005A6971"/>
    <w:rsid w:val="005B020F"/>
    <w:rsid w:val="005B13AC"/>
    <w:rsid w:val="005B7D5A"/>
    <w:rsid w:val="005C0062"/>
    <w:rsid w:val="005D1298"/>
    <w:rsid w:val="005D3B8B"/>
    <w:rsid w:val="005E18A6"/>
    <w:rsid w:val="005E2346"/>
    <w:rsid w:val="005F6FDF"/>
    <w:rsid w:val="005F7A8D"/>
    <w:rsid w:val="00613EF6"/>
    <w:rsid w:val="0062723A"/>
    <w:rsid w:val="00636902"/>
    <w:rsid w:val="00640A89"/>
    <w:rsid w:val="00640D7C"/>
    <w:rsid w:val="006467D6"/>
    <w:rsid w:val="00652BA6"/>
    <w:rsid w:val="00657F6D"/>
    <w:rsid w:val="006710EC"/>
    <w:rsid w:val="006744B1"/>
    <w:rsid w:val="00674667"/>
    <w:rsid w:val="0067667F"/>
    <w:rsid w:val="00681FE3"/>
    <w:rsid w:val="006B41D7"/>
    <w:rsid w:val="007015DE"/>
    <w:rsid w:val="00702B2B"/>
    <w:rsid w:val="00707210"/>
    <w:rsid w:val="00736614"/>
    <w:rsid w:val="007760F3"/>
    <w:rsid w:val="00794CA8"/>
    <w:rsid w:val="007C1F1F"/>
    <w:rsid w:val="007D20F3"/>
    <w:rsid w:val="007D6A2C"/>
    <w:rsid w:val="007F1AC3"/>
    <w:rsid w:val="008003B0"/>
    <w:rsid w:val="00816231"/>
    <w:rsid w:val="008255E7"/>
    <w:rsid w:val="00845AEA"/>
    <w:rsid w:val="00846068"/>
    <w:rsid w:val="008543B5"/>
    <w:rsid w:val="00854A43"/>
    <w:rsid w:val="00886196"/>
    <w:rsid w:val="00890981"/>
    <w:rsid w:val="00891216"/>
    <w:rsid w:val="00892732"/>
    <w:rsid w:val="00892BDB"/>
    <w:rsid w:val="00894B1A"/>
    <w:rsid w:val="00894DD6"/>
    <w:rsid w:val="00897E4C"/>
    <w:rsid w:val="008B62B0"/>
    <w:rsid w:val="008C178F"/>
    <w:rsid w:val="008C7490"/>
    <w:rsid w:val="008E2A1B"/>
    <w:rsid w:val="008F378D"/>
    <w:rsid w:val="0090171F"/>
    <w:rsid w:val="009123F7"/>
    <w:rsid w:val="0091647E"/>
    <w:rsid w:val="00924E7F"/>
    <w:rsid w:val="00937F41"/>
    <w:rsid w:val="00945694"/>
    <w:rsid w:val="00952058"/>
    <w:rsid w:val="00952A64"/>
    <w:rsid w:val="00956409"/>
    <w:rsid w:val="009567B0"/>
    <w:rsid w:val="00962E52"/>
    <w:rsid w:val="00965D78"/>
    <w:rsid w:val="00972BE8"/>
    <w:rsid w:val="009C2C9C"/>
    <w:rsid w:val="009D7CBA"/>
    <w:rsid w:val="00A003EE"/>
    <w:rsid w:val="00A00C2D"/>
    <w:rsid w:val="00A2560C"/>
    <w:rsid w:val="00A2591D"/>
    <w:rsid w:val="00A26816"/>
    <w:rsid w:val="00A30453"/>
    <w:rsid w:val="00A376B1"/>
    <w:rsid w:val="00A42497"/>
    <w:rsid w:val="00A4286B"/>
    <w:rsid w:val="00A45C8C"/>
    <w:rsid w:val="00A52519"/>
    <w:rsid w:val="00A60ECE"/>
    <w:rsid w:val="00A6461F"/>
    <w:rsid w:val="00A74F46"/>
    <w:rsid w:val="00A75B6E"/>
    <w:rsid w:val="00A75EFD"/>
    <w:rsid w:val="00A76C0B"/>
    <w:rsid w:val="00A935D3"/>
    <w:rsid w:val="00AB0D98"/>
    <w:rsid w:val="00AC7296"/>
    <w:rsid w:val="00AC7BBF"/>
    <w:rsid w:val="00AD568B"/>
    <w:rsid w:val="00B35419"/>
    <w:rsid w:val="00B4308C"/>
    <w:rsid w:val="00B45D8F"/>
    <w:rsid w:val="00B51DEF"/>
    <w:rsid w:val="00B533D7"/>
    <w:rsid w:val="00B53A26"/>
    <w:rsid w:val="00B72D5E"/>
    <w:rsid w:val="00BA0A16"/>
    <w:rsid w:val="00BB4D60"/>
    <w:rsid w:val="00BC68D0"/>
    <w:rsid w:val="00BE01B7"/>
    <w:rsid w:val="00BE5C56"/>
    <w:rsid w:val="00BE754C"/>
    <w:rsid w:val="00C12534"/>
    <w:rsid w:val="00C14286"/>
    <w:rsid w:val="00C22A8C"/>
    <w:rsid w:val="00C242A0"/>
    <w:rsid w:val="00C2434E"/>
    <w:rsid w:val="00C27619"/>
    <w:rsid w:val="00C32AAE"/>
    <w:rsid w:val="00C36C9F"/>
    <w:rsid w:val="00C424B2"/>
    <w:rsid w:val="00C56A31"/>
    <w:rsid w:val="00C71EF2"/>
    <w:rsid w:val="00C75224"/>
    <w:rsid w:val="00CA25CE"/>
    <w:rsid w:val="00CA7E39"/>
    <w:rsid w:val="00CB00BC"/>
    <w:rsid w:val="00CB2861"/>
    <w:rsid w:val="00CC605E"/>
    <w:rsid w:val="00CD30DC"/>
    <w:rsid w:val="00CD72EA"/>
    <w:rsid w:val="00CE1946"/>
    <w:rsid w:val="00CE356B"/>
    <w:rsid w:val="00D0191A"/>
    <w:rsid w:val="00D02DC0"/>
    <w:rsid w:val="00D05BFB"/>
    <w:rsid w:val="00D112FA"/>
    <w:rsid w:val="00D16467"/>
    <w:rsid w:val="00D22473"/>
    <w:rsid w:val="00D24FBC"/>
    <w:rsid w:val="00D342C5"/>
    <w:rsid w:val="00D34695"/>
    <w:rsid w:val="00D37280"/>
    <w:rsid w:val="00D41BFA"/>
    <w:rsid w:val="00D44BC0"/>
    <w:rsid w:val="00D52E3F"/>
    <w:rsid w:val="00D623D5"/>
    <w:rsid w:val="00D62451"/>
    <w:rsid w:val="00D640DD"/>
    <w:rsid w:val="00D70DE7"/>
    <w:rsid w:val="00D73CDC"/>
    <w:rsid w:val="00D86CB1"/>
    <w:rsid w:val="00DA4CA8"/>
    <w:rsid w:val="00DA66B8"/>
    <w:rsid w:val="00DC301B"/>
    <w:rsid w:val="00DE7FBC"/>
    <w:rsid w:val="00DF1C14"/>
    <w:rsid w:val="00E218BA"/>
    <w:rsid w:val="00E22840"/>
    <w:rsid w:val="00E337F7"/>
    <w:rsid w:val="00E46DBF"/>
    <w:rsid w:val="00E53ED9"/>
    <w:rsid w:val="00E651DF"/>
    <w:rsid w:val="00E77EC2"/>
    <w:rsid w:val="00E9023B"/>
    <w:rsid w:val="00E94768"/>
    <w:rsid w:val="00EB5809"/>
    <w:rsid w:val="00EC52A4"/>
    <w:rsid w:val="00ED72A6"/>
    <w:rsid w:val="00EF74C5"/>
    <w:rsid w:val="00F00DAC"/>
    <w:rsid w:val="00F036DB"/>
    <w:rsid w:val="00F113F5"/>
    <w:rsid w:val="00F15701"/>
    <w:rsid w:val="00F170D0"/>
    <w:rsid w:val="00F23233"/>
    <w:rsid w:val="00F26ACC"/>
    <w:rsid w:val="00F30FCB"/>
    <w:rsid w:val="00F54B74"/>
    <w:rsid w:val="00F55C28"/>
    <w:rsid w:val="00F6398B"/>
    <w:rsid w:val="00F716AE"/>
    <w:rsid w:val="00F748ED"/>
    <w:rsid w:val="00F9547C"/>
    <w:rsid w:val="00F96302"/>
    <w:rsid w:val="00FA3D1D"/>
    <w:rsid w:val="00FC27A0"/>
    <w:rsid w:val="00FC3A08"/>
    <w:rsid w:val="00FC66BC"/>
    <w:rsid w:val="00FC6DDC"/>
    <w:rsid w:val="00FD4060"/>
    <w:rsid w:val="00FE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546AD"/>
  <w15:docId w15:val="{127190E9-EF73-4E4C-B369-4F8DA387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Pavadinimas">
    <w:name w:val="Title"/>
    <w:next w:val="Body2"/>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1A78B2"/>
    <w:pPr>
      <w:tabs>
        <w:tab w:val="center" w:pos="4819"/>
        <w:tab w:val="right" w:pos="9638"/>
      </w:tabs>
    </w:pPr>
  </w:style>
  <w:style w:type="character" w:customStyle="1" w:styleId="AntratsDiagrama">
    <w:name w:val="Antraštės Diagrama"/>
    <w:basedOn w:val="Numatytasispastraiposriftas"/>
    <w:link w:val="Antrats"/>
    <w:uiPriority w:val="99"/>
    <w:rsid w:val="001A78B2"/>
    <w:rPr>
      <w:sz w:val="24"/>
      <w:szCs w:val="24"/>
      <w:lang w:val="en-US" w:eastAsia="en-US"/>
    </w:rPr>
  </w:style>
  <w:style w:type="paragraph" w:styleId="Porat">
    <w:name w:val="footer"/>
    <w:basedOn w:val="prastasis"/>
    <w:link w:val="PoratDiagrama"/>
    <w:uiPriority w:val="99"/>
    <w:unhideWhenUsed/>
    <w:rsid w:val="001A78B2"/>
    <w:pPr>
      <w:tabs>
        <w:tab w:val="center" w:pos="4819"/>
        <w:tab w:val="right" w:pos="9638"/>
      </w:tabs>
    </w:pPr>
  </w:style>
  <w:style w:type="character" w:customStyle="1" w:styleId="PoratDiagrama">
    <w:name w:val="Poraštė Diagrama"/>
    <w:basedOn w:val="Numatytasispastraiposriftas"/>
    <w:link w:val="Porat"/>
    <w:uiPriority w:val="99"/>
    <w:rsid w:val="001A78B2"/>
    <w:rPr>
      <w:sz w:val="24"/>
      <w:szCs w:val="24"/>
      <w:lang w:val="en-US" w:eastAsia="en-US"/>
    </w:rPr>
  </w:style>
  <w:style w:type="character" w:styleId="Komentaronuoroda">
    <w:name w:val="annotation reference"/>
    <w:basedOn w:val="Numatytasispastraiposriftas"/>
    <w:uiPriority w:val="99"/>
    <w:semiHidden/>
    <w:unhideWhenUsed/>
    <w:rsid w:val="00681FE3"/>
    <w:rPr>
      <w:sz w:val="16"/>
      <w:szCs w:val="16"/>
    </w:rPr>
  </w:style>
  <w:style w:type="paragraph" w:styleId="Komentarotekstas">
    <w:name w:val="annotation text"/>
    <w:basedOn w:val="prastasis"/>
    <w:link w:val="KomentarotekstasDiagrama"/>
    <w:uiPriority w:val="99"/>
    <w:unhideWhenUsed/>
    <w:rsid w:val="00681FE3"/>
    <w:rPr>
      <w:sz w:val="20"/>
      <w:szCs w:val="20"/>
    </w:rPr>
  </w:style>
  <w:style w:type="character" w:customStyle="1" w:styleId="KomentarotekstasDiagrama">
    <w:name w:val="Komentaro tekstas Diagrama"/>
    <w:basedOn w:val="Numatytasispastraiposriftas"/>
    <w:link w:val="Komentarotekstas"/>
    <w:uiPriority w:val="99"/>
    <w:rsid w:val="00681FE3"/>
    <w:rPr>
      <w:lang w:val="en-US" w:eastAsia="en-US"/>
    </w:rPr>
  </w:style>
  <w:style w:type="paragraph" w:styleId="Komentarotema">
    <w:name w:val="annotation subject"/>
    <w:basedOn w:val="Komentarotekstas"/>
    <w:next w:val="Komentarotekstas"/>
    <w:link w:val="KomentarotemaDiagrama"/>
    <w:uiPriority w:val="99"/>
    <w:semiHidden/>
    <w:unhideWhenUsed/>
    <w:rsid w:val="00681FE3"/>
    <w:rPr>
      <w:b/>
      <w:bCs/>
    </w:rPr>
  </w:style>
  <w:style w:type="character" w:customStyle="1" w:styleId="KomentarotemaDiagrama">
    <w:name w:val="Komentaro tema Diagrama"/>
    <w:basedOn w:val="KomentarotekstasDiagrama"/>
    <w:link w:val="Komentarotema"/>
    <w:uiPriority w:val="99"/>
    <w:semiHidden/>
    <w:rsid w:val="00681FE3"/>
    <w:rPr>
      <w:b/>
      <w:bCs/>
      <w:lang w:val="en-US" w:eastAsia="en-US"/>
    </w:rPr>
  </w:style>
  <w:style w:type="paragraph" w:styleId="Debesliotekstas">
    <w:name w:val="Balloon Text"/>
    <w:basedOn w:val="prastasis"/>
    <w:link w:val="DebesliotekstasDiagrama"/>
    <w:uiPriority w:val="99"/>
    <w:semiHidden/>
    <w:unhideWhenUsed/>
    <w:rsid w:val="00E77E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7EC2"/>
    <w:rPr>
      <w:rFonts w:ascii="Tahoma" w:hAnsi="Tahoma" w:cs="Tahoma"/>
      <w:sz w:val="16"/>
      <w:szCs w:val="16"/>
      <w:lang w:val="en-US" w:eastAsia="en-US"/>
    </w:rPr>
  </w:style>
  <w:style w:type="paragraph" w:styleId="Pataisymai">
    <w:name w:val="Revision"/>
    <w:hidden/>
    <w:uiPriority w:val="99"/>
    <w:semiHidden/>
    <w:rsid w:val="007D20F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uslapioinaostekstas">
    <w:name w:val="footnote text"/>
    <w:basedOn w:val="prastasis"/>
    <w:link w:val="PuslapioinaostekstasDiagrama"/>
    <w:uiPriority w:val="99"/>
    <w:semiHidden/>
    <w:unhideWhenUsed/>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
    <w:uiPriority w:val="99"/>
    <w:semiHidden/>
    <w:rsid w:val="00510CF9"/>
    <w:rPr>
      <w:rFonts w:asciiTheme="minorHAnsi" w:eastAsiaTheme="minorEastAsia" w:hAnsiTheme="minorHAnsi" w:cstheme="minorBidi"/>
      <w:bdr w:val="none" w:sz="0" w:space="0" w:color="auto"/>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0CF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sz w:val="20"/>
      <w:szCs w:val="20"/>
      <w:lang w:val="lt-LT" w:eastAsia="lt-LT"/>
    </w:rPr>
  </w:style>
  <w:style w:type="character" w:styleId="Puslapioinaosnuoroda">
    <w:name w:val="footnote reference"/>
    <w:basedOn w:val="Numatytasispastraiposriftas"/>
    <w:uiPriority w:val="99"/>
    <w:semiHidden/>
    <w:unhideWhenUsed/>
    <w:rsid w:val="00510CF9"/>
    <w:rPr>
      <w:vertAlign w:val="superscript"/>
    </w:rPr>
  </w:style>
  <w:style w:type="character" w:styleId="Emfaz">
    <w:name w:val="Emphasis"/>
    <w:basedOn w:val="Numatytasispastraiposriftas"/>
    <w:uiPriority w:val="20"/>
    <w:qFormat/>
    <w:rsid w:val="00484DDF"/>
    <w:rPr>
      <w:i/>
      <w:iCs/>
    </w:rPr>
  </w:style>
  <w:style w:type="character" w:styleId="Neapdorotaspaminjimas">
    <w:name w:val="Unresolved Mention"/>
    <w:basedOn w:val="Numatytasispastraiposriftas"/>
    <w:uiPriority w:val="99"/>
    <w:semiHidden/>
    <w:unhideWhenUsed/>
    <w:rsid w:val="00D86CB1"/>
    <w:rPr>
      <w:color w:val="605E5C"/>
      <w:shd w:val="clear" w:color="auto" w:fill="E1DFDD"/>
    </w:rPr>
  </w:style>
  <w:style w:type="table" w:styleId="Lentelstinklelis">
    <w:name w:val="Table Grid"/>
    <w:basedOn w:val="prastojilentel"/>
    <w:uiPriority w:val="39"/>
    <w:rsid w:val="00573172"/>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pPr>
    <w:rPr>
      <w:rFonts w:eastAsiaTheme="minorEastAsia" w:hAnsiTheme="minorHAnsi" w:cstheme="minorBidi"/>
      <w:bdr w:val="none" w:sz="0" w:space="0" w:color="aut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basedOn w:val="prastasis"/>
    <w:link w:val="PagrindinistekstasDiagrama"/>
    <w:uiPriority w:val="99"/>
    <w:semiHidden/>
    <w:unhideWhenUsed/>
    <w:rsid w:val="00F036DB"/>
    <w:pPr>
      <w:spacing w:after="120"/>
    </w:pPr>
  </w:style>
  <w:style w:type="character" w:customStyle="1" w:styleId="PagrindinistekstasDiagrama">
    <w:name w:val="Pagrindinis tekstas Diagrama"/>
    <w:basedOn w:val="Numatytasispastraiposriftas"/>
    <w:link w:val="Pagrindinistekstas"/>
    <w:uiPriority w:val="99"/>
    <w:semiHidden/>
    <w:rsid w:val="00F036DB"/>
    <w:rPr>
      <w:sz w:val="24"/>
      <w:szCs w:val="24"/>
      <w:lang w:val="en-US" w:eastAsia="en-US"/>
    </w:rPr>
  </w:style>
  <w:style w:type="paragraph" w:styleId="prastasiniatinklio">
    <w:name w:val="Normal (Web)"/>
    <w:basedOn w:val="prastasis"/>
    <w:uiPriority w:val="99"/>
    <w:unhideWhenUsed/>
    <w:rsid w:val="00BC68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GB" w:eastAsia="en-GB"/>
    </w:rPr>
  </w:style>
  <w:style w:type="paragraph" w:customStyle="1" w:styleId="linija">
    <w:name w:val="linija"/>
    <w:basedOn w:val="prastasis"/>
    <w:rsid w:val="002D7D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etarp">
    <w:name w:val="No Spacing"/>
    <w:link w:val="BetarpDiagrama"/>
    <w:uiPriority w:val="1"/>
    <w:qFormat/>
    <w:rsid w:val="002D7D3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Calibri" w:eastAsia="Times New Roman" w:hAnsi="Calibri"/>
      <w:sz w:val="22"/>
      <w:szCs w:val="22"/>
      <w:bdr w:val="none" w:sz="0" w:space="0" w:color="auto"/>
      <w:lang w:eastAsia="en-US"/>
    </w:rPr>
  </w:style>
  <w:style w:type="character" w:customStyle="1" w:styleId="BetarpDiagrama">
    <w:name w:val="Be tarpų Diagrama"/>
    <w:basedOn w:val="Numatytasispastraiposriftas"/>
    <w:link w:val="Betarp"/>
    <w:uiPriority w:val="1"/>
    <w:rsid w:val="002D7D37"/>
    <w:rPr>
      <w:rFonts w:ascii="Calibri" w:eastAsia="Times New Roman" w:hAnsi="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0955">
      <w:bodyDiv w:val="1"/>
      <w:marLeft w:val="0"/>
      <w:marRight w:val="0"/>
      <w:marTop w:val="0"/>
      <w:marBottom w:val="0"/>
      <w:divBdr>
        <w:top w:val="none" w:sz="0" w:space="0" w:color="auto"/>
        <w:left w:val="none" w:sz="0" w:space="0" w:color="auto"/>
        <w:bottom w:val="none" w:sz="0" w:space="0" w:color="auto"/>
        <w:right w:val="none" w:sz="0" w:space="0" w:color="auto"/>
      </w:divBdr>
    </w:div>
    <w:div w:id="771051061">
      <w:bodyDiv w:val="1"/>
      <w:marLeft w:val="0"/>
      <w:marRight w:val="0"/>
      <w:marTop w:val="0"/>
      <w:marBottom w:val="0"/>
      <w:divBdr>
        <w:top w:val="none" w:sz="0" w:space="0" w:color="auto"/>
        <w:left w:val="none" w:sz="0" w:space="0" w:color="auto"/>
        <w:bottom w:val="none" w:sz="0" w:space="0" w:color="auto"/>
        <w:right w:val="none" w:sz="0" w:space="0" w:color="auto"/>
      </w:divBdr>
    </w:div>
    <w:div w:id="1465585433">
      <w:bodyDiv w:val="1"/>
      <w:marLeft w:val="0"/>
      <w:marRight w:val="0"/>
      <w:marTop w:val="0"/>
      <w:marBottom w:val="0"/>
      <w:divBdr>
        <w:top w:val="none" w:sz="0" w:space="0" w:color="auto"/>
        <w:left w:val="none" w:sz="0" w:space="0" w:color="auto"/>
        <w:bottom w:val="none" w:sz="0" w:space="0" w:color="auto"/>
        <w:right w:val="none" w:sz="0" w:space="0" w:color="auto"/>
      </w:divBdr>
    </w:div>
    <w:div w:id="1777753424">
      <w:bodyDiv w:val="1"/>
      <w:marLeft w:val="0"/>
      <w:marRight w:val="0"/>
      <w:marTop w:val="0"/>
      <w:marBottom w:val="0"/>
      <w:divBdr>
        <w:top w:val="none" w:sz="0" w:space="0" w:color="auto"/>
        <w:left w:val="none" w:sz="0" w:space="0" w:color="auto"/>
        <w:bottom w:val="none" w:sz="0" w:space="0" w:color="auto"/>
        <w:right w:val="none" w:sz="0" w:space="0" w:color="auto"/>
      </w:divBdr>
    </w:div>
    <w:div w:id="1838112838">
      <w:bodyDiv w:val="1"/>
      <w:marLeft w:val="0"/>
      <w:marRight w:val="0"/>
      <w:marTop w:val="0"/>
      <w:marBottom w:val="0"/>
      <w:divBdr>
        <w:top w:val="none" w:sz="0" w:space="0" w:color="auto"/>
        <w:left w:val="none" w:sz="0" w:space="0" w:color="auto"/>
        <w:bottom w:val="none" w:sz="0" w:space="0" w:color="auto"/>
        <w:right w:val="none" w:sz="0" w:space="0" w:color="auto"/>
      </w:divBdr>
    </w:div>
    <w:div w:id="1944068689">
      <w:bodyDiv w:val="1"/>
      <w:marLeft w:val="0"/>
      <w:marRight w:val="0"/>
      <w:marTop w:val="0"/>
      <w:marBottom w:val="0"/>
      <w:divBdr>
        <w:top w:val="none" w:sz="0" w:space="0" w:color="auto"/>
        <w:left w:val="none" w:sz="0" w:space="0" w:color="auto"/>
        <w:bottom w:val="none" w:sz="0" w:space="0" w:color="auto"/>
        <w:right w:val="none" w:sz="0" w:space="0" w:color="auto"/>
      </w:divBdr>
    </w:div>
    <w:div w:id="2083529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ertas.urmanavicius@rv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986A-431F-4F4D-B3E1-7F06D0C2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9</Pages>
  <Words>4422</Words>
  <Characters>25210</Characters>
  <Application>Microsoft Office Word</Application>
  <DocSecurity>0</DocSecurity>
  <Lines>210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Vilija Kimsienė</dc:creator>
  <cp:lastModifiedBy>Robertas Urmanavičius</cp:lastModifiedBy>
  <cp:revision>93</cp:revision>
  <dcterms:created xsi:type="dcterms:W3CDTF">2023-05-24T04:42:00Z</dcterms:created>
  <dcterms:modified xsi:type="dcterms:W3CDTF">2025-11-18T05:53:00Z</dcterms:modified>
</cp:coreProperties>
</file>