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97A229B" w14:textId="77777777" w:rsidR="00DE3ABB" w:rsidRPr="00345839" w:rsidRDefault="00DE3ABB">
      <w:pPr>
        <w:pStyle w:val="Default"/>
      </w:pPr>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0AD3BBA3" w:rsidR="00497052" w:rsidRPr="00345839" w:rsidRDefault="0045284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r w:rsidRPr="00345839">
              <w:rPr>
                <w:sz w:val="22"/>
                <w:szCs w:val="22"/>
              </w:rPr>
              <w:t>2025-</w:t>
            </w:r>
            <w:r w:rsidR="00677DEE">
              <w:rPr>
                <w:sz w:val="22"/>
                <w:szCs w:val="22"/>
              </w:rPr>
              <w:t>1</w:t>
            </w:r>
            <w:r w:rsidR="008617B7">
              <w:rPr>
                <w:sz w:val="22"/>
                <w:szCs w:val="22"/>
              </w:rPr>
              <w:t>1</w:t>
            </w:r>
            <w:r w:rsidR="00677DEE">
              <w:rPr>
                <w:sz w:val="22"/>
                <w:szCs w:val="22"/>
              </w:rPr>
              <w:t>-</w:t>
            </w:r>
            <w:r w:rsidR="008617B7">
              <w:rPr>
                <w:sz w:val="22"/>
                <w:szCs w:val="22"/>
              </w:rPr>
              <w:t>10</w:t>
            </w:r>
            <w:r w:rsidR="00115954">
              <w:rPr>
                <w:sz w:val="22"/>
                <w:szCs w:val="22"/>
              </w:rPr>
              <w:t xml:space="preserve"> </w:t>
            </w:r>
            <w:r w:rsidR="00844669">
              <w:rPr>
                <w:sz w:val="22"/>
                <w:szCs w:val="22"/>
              </w:rPr>
              <w:t xml:space="preserve"> </w:t>
            </w:r>
            <w:r w:rsidR="009C59E1">
              <w:rPr>
                <w:sz w:val="22"/>
                <w:szCs w:val="22"/>
              </w:rPr>
              <w:t xml:space="preserve">  </w:t>
            </w:r>
            <w:r w:rsidR="00844669">
              <w:rPr>
                <w:sz w:val="22"/>
                <w:szCs w:val="22"/>
              </w:rPr>
              <w:t xml:space="preserve">Nr. </w:t>
            </w:r>
            <w:r w:rsidR="005B5E42" w:rsidRPr="00345839">
              <w:rPr>
                <w:sz w:val="22"/>
                <w:szCs w:val="22"/>
              </w:rPr>
              <w:t xml:space="preserve"> </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75EE12A" w14:textId="77777777" w:rsidR="00EE7050" w:rsidRPr="00345839" w:rsidRDefault="00EE7050" w:rsidP="00115954">
      <w:pPr>
        <w:pStyle w:val="Default"/>
        <w:spacing w:line="240" w:lineRule="auto"/>
        <w:rPr>
          <w:b/>
          <w:bCs/>
          <w:sz w:val="22"/>
          <w:szCs w:val="22"/>
        </w:rPr>
      </w:pPr>
    </w:p>
    <w:p w14:paraId="7819C6B0" w14:textId="0B60E4BF" w:rsidR="00115954" w:rsidRDefault="007C6B83" w:rsidP="00115954">
      <w:pPr>
        <w:pStyle w:val="Pagrindinistekstas"/>
        <w:spacing w:after="0"/>
        <w:jc w:val="center"/>
        <w:rPr>
          <w:rFonts w:ascii="Arial" w:hAnsi="Arial" w:cs="Arial"/>
          <w:b/>
          <w:bCs/>
          <w:sz w:val="22"/>
          <w:szCs w:val="22"/>
          <w:lang w:val="lt-LT"/>
        </w:rPr>
      </w:pPr>
      <w:r>
        <w:rPr>
          <w:rFonts w:ascii="Arial" w:hAnsi="Arial" w:cs="Arial"/>
          <w:b/>
          <w:bCs/>
          <w:sz w:val="22"/>
          <w:szCs w:val="22"/>
          <w:lang w:val="lt-LT"/>
        </w:rPr>
        <w:t xml:space="preserve">           </w:t>
      </w:r>
      <w:r w:rsidR="00A87E85" w:rsidRPr="00345839">
        <w:rPr>
          <w:rFonts w:ascii="Arial" w:hAnsi="Arial" w:cs="Arial"/>
          <w:b/>
          <w:bCs/>
          <w:sz w:val="22"/>
          <w:szCs w:val="22"/>
          <w:lang w:val="lt-LT"/>
        </w:rPr>
        <w:t xml:space="preserve">DĖL </w:t>
      </w:r>
      <w:r w:rsidR="001659C6">
        <w:rPr>
          <w:rFonts w:ascii="Arial" w:hAnsi="Arial" w:cs="Arial"/>
          <w:b/>
          <w:bCs/>
          <w:sz w:val="22"/>
          <w:szCs w:val="22"/>
          <w:lang w:val="lt-LT"/>
        </w:rPr>
        <w:t>TARPTAUTINIO</w:t>
      </w:r>
      <w:r w:rsidR="00A87E85" w:rsidRPr="00345839">
        <w:rPr>
          <w:rFonts w:ascii="Arial" w:hAnsi="Arial" w:cs="Arial"/>
          <w:b/>
          <w:bCs/>
          <w:sz w:val="22"/>
          <w:szCs w:val="22"/>
          <w:lang w:val="lt-LT"/>
        </w:rPr>
        <w:t xml:space="preserve"> ATVIRO KONKURSO BŪDU VYKDOMO VIEŠOJO PIRKIMO</w:t>
      </w:r>
      <w:r w:rsidR="008538B1" w:rsidRPr="00345839">
        <w:rPr>
          <w:rFonts w:ascii="Arial" w:hAnsi="Arial" w:cs="Arial"/>
          <w:b/>
          <w:bCs/>
          <w:sz w:val="22"/>
          <w:szCs w:val="22"/>
          <w:lang w:val="lt-LT"/>
        </w:rPr>
        <w:t xml:space="preserve"> </w:t>
      </w:r>
      <w:r w:rsidR="003711D2" w:rsidRPr="00345839">
        <w:rPr>
          <w:rFonts w:ascii="Arial" w:hAnsi="Arial" w:cs="Arial"/>
          <w:b/>
          <w:bCs/>
          <w:sz w:val="22"/>
          <w:szCs w:val="22"/>
          <w:lang w:val="lt-LT"/>
        </w:rPr>
        <w:t>,,</w:t>
      </w:r>
      <w:r w:rsidR="00115954" w:rsidRPr="00115954">
        <w:rPr>
          <w:rFonts w:ascii="Arial" w:hAnsi="Arial" w:cs="Arial"/>
          <w:b/>
          <w:bCs/>
          <w:sz w:val="22"/>
          <w:szCs w:val="22"/>
          <w:lang w:val="lt-LT"/>
        </w:rPr>
        <w:t xml:space="preserve">VAIZDO </w:t>
      </w:r>
    </w:p>
    <w:p w14:paraId="0DCB5BE7" w14:textId="4C38FE23" w:rsidR="00115954" w:rsidRPr="00F94B08" w:rsidRDefault="00115954" w:rsidP="00115954">
      <w:pPr>
        <w:pStyle w:val="Pagrindinistekstas"/>
        <w:spacing w:after="0"/>
        <w:rPr>
          <w:rFonts w:ascii="Arial" w:hAnsi="Arial" w:cs="Arial"/>
          <w:b/>
          <w:bCs/>
          <w:sz w:val="22"/>
          <w:szCs w:val="22"/>
          <w:lang w:val="lt-LT"/>
        </w:rPr>
      </w:pPr>
      <w:r w:rsidRPr="00115954">
        <w:rPr>
          <w:rFonts w:ascii="Arial" w:hAnsi="Arial" w:cs="Arial"/>
          <w:b/>
          <w:bCs/>
          <w:sz w:val="22"/>
          <w:szCs w:val="22"/>
          <w:lang w:val="lt-LT"/>
        </w:rPr>
        <w:t>STEBĖJIMO KAMERŲ ĮRENGIMO ŠALIA VALSTYBINĖS REIKŠMĖS KELIŲ PASLAUGOS</w:t>
      </w:r>
      <w:r>
        <w:rPr>
          <w:rFonts w:ascii="Arial" w:hAnsi="Arial" w:cs="Arial"/>
          <w:b/>
          <w:bCs/>
          <w:sz w:val="22"/>
          <w:szCs w:val="22"/>
          <w:lang w:val="lt-LT"/>
        </w:rPr>
        <w:t xml:space="preserve">‘‘ (PIRKIMO ID: </w:t>
      </w:r>
      <w:r w:rsidR="00F94B08" w:rsidRPr="00F94B08">
        <w:rPr>
          <w:rFonts w:ascii="Arial" w:hAnsi="Arial" w:cs="Arial"/>
          <w:b/>
          <w:bCs/>
          <w:sz w:val="22"/>
          <w:szCs w:val="22"/>
          <w:lang w:val="lt-LT"/>
        </w:rPr>
        <w:t>4861588</w:t>
      </w:r>
      <w:r w:rsidR="00F94B08">
        <w:rPr>
          <w:rFonts w:ascii="Arial" w:hAnsi="Arial" w:cs="Arial"/>
          <w:b/>
          <w:bCs/>
          <w:sz w:val="22"/>
          <w:szCs w:val="22"/>
          <w:lang w:val="lt-LT"/>
        </w:rPr>
        <w:t>)</w:t>
      </w:r>
    </w:p>
    <w:p w14:paraId="2E8D0ED3" w14:textId="631D5E97" w:rsidR="00533ECB" w:rsidRPr="00F94B08" w:rsidRDefault="00E6731B" w:rsidP="00F94B08">
      <w:pPr>
        <w:jc w:val="both"/>
        <w:rPr>
          <w:sz w:val="22"/>
          <w:szCs w:val="22"/>
          <w:lang w:val="lt-LT"/>
        </w:rPr>
      </w:pPr>
      <w:r w:rsidRPr="00345839">
        <w:rPr>
          <w:rFonts w:ascii="Arial" w:hAnsi="Arial" w:cs="Arial"/>
          <w:b/>
          <w:bCs/>
          <w:sz w:val="22"/>
          <w:szCs w:val="22"/>
          <w:lang w:val="lt-LT"/>
        </w:rPr>
        <w:t xml:space="preserve"> </w:t>
      </w:r>
      <w:r w:rsidR="008F60C0" w:rsidRPr="00F94B08">
        <w:rPr>
          <w:sz w:val="22"/>
          <w:szCs w:val="22"/>
          <w:lang w:val="lt-LT"/>
        </w:rPr>
        <w:t xml:space="preserve">           </w:t>
      </w:r>
      <w:r w:rsidR="00DA3DEF" w:rsidRPr="00F94B08">
        <w:rPr>
          <w:sz w:val="22"/>
          <w:szCs w:val="22"/>
          <w:lang w:val="lt-LT"/>
        </w:rPr>
        <w:t xml:space="preserve"> </w:t>
      </w:r>
    </w:p>
    <w:p w14:paraId="6C87C9B4" w14:textId="56ABE9F9" w:rsidR="001A24B3" w:rsidRPr="009948D5" w:rsidRDefault="00533ECB" w:rsidP="009948D5">
      <w:pPr>
        <w:jc w:val="both"/>
        <w:rPr>
          <w:rFonts w:ascii="Arial" w:hAnsi="Arial" w:cs="Arial"/>
          <w:sz w:val="22"/>
          <w:szCs w:val="22"/>
          <w:lang w:val="lt-LT"/>
        </w:rPr>
      </w:pPr>
      <w:r w:rsidRPr="009948D5">
        <w:rPr>
          <w:rFonts w:ascii="Arial" w:hAnsi="Arial" w:cs="Arial"/>
          <w:sz w:val="22"/>
          <w:szCs w:val="22"/>
          <w:lang w:val="lt-LT"/>
        </w:rPr>
        <w:t xml:space="preserve">           </w:t>
      </w:r>
      <w:r w:rsidR="008F60C0" w:rsidRPr="009948D5">
        <w:rPr>
          <w:rFonts w:ascii="Arial" w:hAnsi="Arial" w:cs="Arial"/>
          <w:sz w:val="22"/>
          <w:szCs w:val="22"/>
          <w:lang w:val="lt-LT"/>
        </w:rPr>
        <w:t>Akcinė bendrovė „Via Lietuva“</w:t>
      </w:r>
      <w:r w:rsidR="00624F18" w:rsidRPr="009948D5">
        <w:rPr>
          <w:rFonts w:ascii="Arial" w:hAnsi="Arial" w:cs="Arial"/>
          <w:sz w:val="22"/>
          <w:szCs w:val="22"/>
          <w:lang w:val="lt-LT"/>
        </w:rPr>
        <w:t xml:space="preserve"> </w:t>
      </w:r>
      <w:r w:rsidR="00B96281" w:rsidRPr="009948D5">
        <w:rPr>
          <w:rFonts w:ascii="Arial" w:hAnsi="Arial" w:cs="Arial"/>
          <w:sz w:val="22"/>
          <w:szCs w:val="22"/>
          <w:lang w:val="lt-LT"/>
        </w:rPr>
        <w:t xml:space="preserve">gavo </w:t>
      </w:r>
      <w:r w:rsidR="006F6CE6" w:rsidRPr="009948D5">
        <w:rPr>
          <w:rFonts w:ascii="Arial" w:hAnsi="Arial" w:cs="Arial"/>
          <w:sz w:val="22"/>
          <w:szCs w:val="22"/>
          <w:lang w:val="lt-LT"/>
        </w:rPr>
        <w:t>tiekėj</w:t>
      </w:r>
      <w:r w:rsidR="00F94B08">
        <w:rPr>
          <w:rFonts w:ascii="Arial" w:hAnsi="Arial" w:cs="Arial"/>
          <w:sz w:val="22"/>
          <w:szCs w:val="22"/>
          <w:lang w:val="lt-LT"/>
        </w:rPr>
        <w:t>ų</w:t>
      </w:r>
      <w:r w:rsidR="006F6CE6" w:rsidRPr="009948D5">
        <w:rPr>
          <w:rFonts w:ascii="Arial" w:hAnsi="Arial" w:cs="Arial"/>
          <w:sz w:val="22"/>
          <w:szCs w:val="22"/>
          <w:lang w:val="lt-LT"/>
        </w:rPr>
        <w:t xml:space="preserve"> </w:t>
      </w:r>
      <w:r w:rsidR="00B96281" w:rsidRPr="009948D5">
        <w:rPr>
          <w:rFonts w:ascii="Arial" w:hAnsi="Arial" w:cs="Arial"/>
          <w:sz w:val="22"/>
          <w:szCs w:val="22"/>
          <w:lang w:val="lt-LT"/>
        </w:rPr>
        <w:t>klausim</w:t>
      </w:r>
      <w:r w:rsidR="00F94B08">
        <w:rPr>
          <w:rFonts w:ascii="Arial" w:hAnsi="Arial" w:cs="Arial"/>
          <w:sz w:val="22"/>
          <w:szCs w:val="22"/>
          <w:lang w:val="lt-LT"/>
        </w:rPr>
        <w:t>ų</w:t>
      </w:r>
      <w:r w:rsidR="007837ED" w:rsidRPr="009948D5">
        <w:rPr>
          <w:rFonts w:ascii="Arial" w:hAnsi="Arial" w:cs="Arial"/>
          <w:sz w:val="22"/>
          <w:szCs w:val="22"/>
          <w:lang w:val="lt-LT"/>
        </w:rPr>
        <w:t xml:space="preserve"> </w:t>
      </w:r>
      <w:r w:rsidR="00B96281" w:rsidRPr="009948D5">
        <w:rPr>
          <w:rFonts w:ascii="Arial" w:hAnsi="Arial" w:cs="Arial"/>
          <w:sz w:val="22"/>
          <w:szCs w:val="22"/>
          <w:lang w:val="lt-LT"/>
        </w:rPr>
        <w:t xml:space="preserve">dėl </w:t>
      </w:r>
      <w:r w:rsidR="00F94B08">
        <w:rPr>
          <w:rFonts w:ascii="Arial" w:hAnsi="Arial" w:cs="Arial"/>
          <w:sz w:val="22"/>
          <w:szCs w:val="22"/>
          <w:lang w:val="lt-LT"/>
        </w:rPr>
        <w:t>tarptautinio</w:t>
      </w:r>
      <w:r w:rsidR="00EE1AFD" w:rsidRPr="009948D5">
        <w:rPr>
          <w:rFonts w:ascii="Arial" w:hAnsi="Arial" w:cs="Arial"/>
          <w:sz w:val="22"/>
          <w:szCs w:val="22"/>
          <w:lang w:val="lt-LT"/>
        </w:rPr>
        <w:t xml:space="preserve"> atviro konkurso būdu  vykdomo viešojo pirkimo</w:t>
      </w:r>
      <w:r w:rsidR="00B374F5" w:rsidRPr="009948D5">
        <w:rPr>
          <w:rFonts w:ascii="Arial" w:hAnsi="Arial" w:cs="Arial"/>
          <w:sz w:val="22"/>
          <w:szCs w:val="22"/>
          <w:lang w:val="lt-LT"/>
        </w:rPr>
        <w:t xml:space="preserve"> </w:t>
      </w:r>
      <w:r w:rsidR="001930DE" w:rsidRPr="009948D5">
        <w:rPr>
          <w:rFonts w:ascii="Arial" w:hAnsi="Arial" w:cs="Arial"/>
          <w:sz w:val="22"/>
          <w:szCs w:val="22"/>
          <w:lang w:val="lt-LT"/>
        </w:rPr>
        <w:t>,</w:t>
      </w:r>
      <w:r w:rsidR="00B374F5" w:rsidRPr="009948D5">
        <w:rPr>
          <w:rFonts w:ascii="Arial" w:hAnsi="Arial" w:cs="Arial"/>
          <w:sz w:val="22"/>
          <w:szCs w:val="22"/>
          <w:lang w:val="lt-LT"/>
        </w:rPr>
        <w:t>,</w:t>
      </w:r>
      <w:r w:rsidR="00907FE2" w:rsidRPr="00907FE2">
        <w:rPr>
          <w:rFonts w:ascii="Arial" w:hAnsi="Arial" w:cs="Arial"/>
          <w:sz w:val="22"/>
          <w:szCs w:val="22"/>
          <w:lang w:val="lt-LT"/>
        </w:rPr>
        <w:t>Vaizdo stebėjimo kamerų įrengimo šalia valstybinės reikšmės kelių paslaugos‘‘</w:t>
      </w:r>
      <w:r w:rsidR="00721018" w:rsidRPr="00907FE2">
        <w:rPr>
          <w:rFonts w:ascii="Arial" w:hAnsi="Arial" w:cs="Arial"/>
          <w:sz w:val="22"/>
          <w:szCs w:val="22"/>
          <w:lang w:val="lt-LT"/>
        </w:rPr>
        <w:t xml:space="preserve"> </w:t>
      </w:r>
      <w:r w:rsidR="001F2070" w:rsidRPr="009948D5">
        <w:rPr>
          <w:rFonts w:ascii="Arial" w:hAnsi="Arial" w:cs="Arial"/>
          <w:sz w:val="22"/>
          <w:szCs w:val="22"/>
          <w:lang w:val="lt-LT"/>
        </w:rPr>
        <w:t xml:space="preserve">(pirkimo ID: </w:t>
      </w:r>
      <w:r w:rsidR="00F94B08">
        <w:rPr>
          <w:rFonts w:ascii="Arial" w:hAnsi="Arial" w:cs="Arial"/>
          <w:sz w:val="22"/>
          <w:szCs w:val="22"/>
          <w:lang w:val="lt-LT"/>
        </w:rPr>
        <w:t>4861588</w:t>
      </w:r>
      <w:r w:rsidR="00B1274C" w:rsidRPr="009948D5">
        <w:rPr>
          <w:rFonts w:ascii="Arial" w:hAnsi="Arial" w:cs="Arial"/>
          <w:sz w:val="22"/>
          <w:szCs w:val="22"/>
          <w:lang w:val="lt-LT"/>
        </w:rPr>
        <w:t xml:space="preserve">) </w:t>
      </w:r>
      <w:r w:rsidR="00B96281" w:rsidRPr="009948D5">
        <w:rPr>
          <w:rFonts w:ascii="Arial" w:hAnsi="Arial" w:cs="Arial"/>
          <w:sz w:val="22"/>
          <w:szCs w:val="22"/>
          <w:lang w:val="lt-LT"/>
        </w:rPr>
        <w:t>ir teikia atsakym</w:t>
      </w:r>
      <w:r w:rsidR="00F94B08">
        <w:rPr>
          <w:rFonts w:ascii="Arial" w:hAnsi="Arial" w:cs="Arial"/>
          <w:sz w:val="22"/>
          <w:szCs w:val="22"/>
          <w:lang w:val="lt-LT"/>
        </w:rPr>
        <w:t>us</w:t>
      </w:r>
      <w:r w:rsidR="006F6CE6" w:rsidRPr="009948D5">
        <w:rPr>
          <w:rFonts w:ascii="Arial" w:hAnsi="Arial" w:cs="Arial"/>
          <w:sz w:val="22"/>
          <w:szCs w:val="22"/>
          <w:lang w:val="lt-LT"/>
        </w:rPr>
        <w:t xml:space="preserve"> į j</w:t>
      </w:r>
      <w:r w:rsidR="00F94B08">
        <w:rPr>
          <w:rFonts w:ascii="Arial" w:hAnsi="Arial" w:cs="Arial"/>
          <w:sz w:val="22"/>
          <w:szCs w:val="22"/>
          <w:lang w:val="lt-LT"/>
        </w:rPr>
        <w:t>uos</w:t>
      </w:r>
      <w:r w:rsidR="009C59E1" w:rsidRPr="009948D5">
        <w:rPr>
          <w:rFonts w:ascii="Arial" w:hAnsi="Arial" w:cs="Arial"/>
          <w:sz w:val="22"/>
          <w:szCs w:val="22"/>
          <w:lang w:val="lt-LT"/>
        </w:rPr>
        <w:t>.</w:t>
      </w:r>
    </w:p>
    <w:p w14:paraId="4AF3BB4F" w14:textId="77777777" w:rsidR="001115C2" w:rsidRPr="009948D5" w:rsidRDefault="001115C2" w:rsidP="009948D5">
      <w:pPr>
        <w:jc w:val="both"/>
        <w:rPr>
          <w:rFonts w:ascii="Arial" w:hAnsi="Arial" w:cs="Arial"/>
          <w:sz w:val="22"/>
          <w:szCs w:val="22"/>
          <w:lang w:val="lt-LT"/>
        </w:rPr>
      </w:pPr>
    </w:p>
    <w:tbl>
      <w:tblPr>
        <w:tblStyle w:val="Lentelstinklelis"/>
        <w:tblW w:w="10060" w:type="dxa"/>
        <w:tblLook w:val="04A0" w:firstRow="1" w:lastRow="0" w:firstColumn="1" w:lastColumn="0" w:noHBand="0" w:noVBand="1"/>
      </w:tblPr>
      <w:tblGrid>
        <w:gridCol w:w="1271"/>
        <w:gridCol w:w="3260"/>
        <w:gridCol w:w="5529"/>
      </w:tblGrid>
      <w:tr w:rsidR="005709A0" w:rsidRPr="00677DEE" w14:paraId="1F00FE19" w14:textId="77777777" w:rsidTr="005709A0">
        <w:trPr>
          <w:tblHeader/>
        </w:trPr>
        <w:tc>
          <w:tcPr>
            <w:tcW w:w="1271" w:type="dxa"/>
          </w:tcPr>
          <w:p w14:paraId="214863EB" w14:textId="77777777" w:rsidR="005709A0" w:rsidRPr="005709A0" w:rsidRDefault="005709A0" w:rsidP="002D23DD">
            <w:pPr>
              <w:jc w:val="center"/>
              <w:rPr>
                <w:rFonts w:ascii="Arial" w:hAnsi="Arial" w:cs="Arial"/>
                <w:b/>
                <w:bCs/>
                <w:sz w:val="22"/>
                <w:szCs w:val="22"/>
                <w:lang w:val="lt-LT"/>
              </w:rPr>
            </w:pPr>
            <w:r w:rsidRPr="005709A0">
              <w:rPr>
                <w:rFonts w:ascii="Arial" w:hAnsi="Arial" w:cs="Arial"/>
                <w:b/>
                <w:bCs/>
                <w:sz w:val="22"/>
                <w:szCs w:val="22"/>
                <w:lang w:val="lt-LT"/>
              </w:rPr>
              <w:t>Eil. Nr.</w:t>
            </w:r>
          </w:p>
        </w:tc>
        <w:tc>
          <w:tcPr>
            <w:tcW w:w="3260" w:type="dxa"/>
          </w:tcPr>
          <w:p w14:paraId="712DEC56" w14:textId="77777777" w:rsidR="005709A0" w:rsidRPr="005709A0" w:rsidRDefault="005709A0" w:rsidP="002D23DD">
            <w:pPr>
              <w:jc w:val="center"/>
              <w:rPr>
                <w:rFonts w:ascii="Arial" w:hAnsi="Arial" w:cs="Arial"/>
                <w:b/>
                <w:bCs/>
                <w:sz w:val="22"/>
                <w:szCs w:val="22"/>
                <w:lang w:val="lt-LT"/>
              </w:rPr>
            </w:pPr>
            <w:r w:rsidRPr="005709A0">
              <w:rPr>
                <w:rFonts w:ascii="Arial" w:hAnsi="Arial" w:cs="Arial"/>
                <w:b/>
                <w:bCs/>
                <w:sz w:val="22"/>
                <w:szCs w:val="22"/>
                <w:lang w:val="lt-LT"/>
              </w:rPr>
              <w:t>Tiekėjo klausimas</w:t>
            </w:r>
          </w:p>
        </w:tc>
        <w:tc>
          <w:tcPr>
            <w:tcW w:w="5529" w:type="dxa"/>
          </w:tcPr>
          <w:p w14:paraId="09D08167" w14:textId="77777777" w:rsidR="005709A0" w:rsidRPr="005709A0" w:rsidRDefault="005709A0" w:rsidP="002D23DD">
            <w:pPr>
              <w:jc w:val="center"/>
              <w:rPr>
                <w:rFonts w:ascii="Arial" w:hAnsi="Arial" w:cs="Arial"/>
                <w:b/>
                <w:bCs/>
                <w:sz w:val="22"/>
                <w:szCs w:val="22"/>
                <w:lang w:val="lt-LT"/>
              </w:rPr>
            </w:pPr>
            <w:r w:rsidRPr="005709A0">
              <w:rPr>
                <w:rFonts w:ascii="Arial" w:hAnsi="Arial" w:cs="Arial"/>
                <w:b/>
                <w:bCs/>
                <w:sz w:val="22"/>
                <w:szCs w:val="22"/>
                <w:lang w:val="lt-LT"/>
              </w:rPr>
              <w:t>Akcinės bendrovės ,,Via Lietuva‘‘ atsakymas</w:t>
            </w:r>
          </w:p>
        </w:tc>
      </w:tr>
      <w:tr w:rsidR="008617B7" w:rsidRPr="001249FD" w14:paraId="1644C242" w14:textId="77777777" w:rsidTr="00296B24">
        <w:tc>
          <w:tcPr>
            <w:tcW w:w="1271" w:type="dxa"/>
            <w:vAlign w:val="center"/>
          </w:tcPr>
          <w:p w14:paraId="0420C8F9" w14:textId="77777777" w:rsidR="008617B7" w:rsidRPr="001249FD" w:rsidRDefault="008617B7" w:rsidP="008617B7">
            <w:pPr>
              <w:jc w:val="center"/>
              <w:rPr>
                <w:rFonts w:ascii="Arial" w:hAnsi="Arial" w:cs="Arial"/>
                <w:sz w:val="22"/>
                <w:szCs w:val="22"/>
                <w:lang w:val="lt-LT"/>
              </w:rPr>
            </w:pPr>
            <w:r w:rsidRPr="001249FD">
              <w:rPr>
                <w:rFonts w:ascii="Arial" w:hAnsi="Arial" w:cs="Arial"/>
                <w:sz w:val="22"/>
                <w:szCs w:val="22"/>
                <w:lang w:val="lt-LT"/>
              </w:rPr>
              <w:t>1.</w:t>
            </w:r>
          </w:p>
        </w:tc>
        <w:tc>
          <w:tcPr>
            <w:tcW w:w="3260" w:type="dxa"/>
          </w:tcPr>
          <w:p w14:paraId="0FB49E36" w14:textId="059E1E89" w:rsidR="008617B7" w:rsidRPr="001249FD" w:rsidRDefault="008617B7" w:rsidP="008617B7">
            <w:pPr>
              <w:jc w:val="both"/>
              <w:rPr>
                <w:rFonts w:ascii="Arial" w:hAnsi="Arial" w:cs="Arial"/>
                <w:sz w:val="22"/>
                <w:szCs w:val="22"/>
                <w:lang w:val="lt-LT"/>
              </w:rPr>
            </w:pPr>
            <w:r w:rsidRPr="001249FD">
              <w:rPr>
                <w:rFonts w:ascii="Arial" w:eastAsia="Aptos" w:hAnsi="Arial" w:cs="Arial"/>
                <w:sz w:val="22"/>
                <w:szCs w:val="22"/>
                <w:lang w:val="lt-LT"/>
              </w:rPr>
              <w:t xml:space="preserve"> Pirkimo sąlygose yra nurodoma, kad Tiekėjas turi nurodyti atvykimo į vietą įkainius pagal regionus, tačiau nėra numatytų atskirų pozicijų darbams, atliekamiems autostradose ar magistraliniuose keliuose.</w:t>
            </w:r>
            <w:r w:rsidRPr="001249FD">
              <w:rPr>
                <w:rFonts w:ascii="Arial" w:eastAsia="Aptos" w:hAnsi="Arial" w:cs="Arial"/>
                <w:sz w:val="22"/>
                <w:szCs w:val="22"/>
                <w:lang w:val="lt-LT"/>
              </w:rPr>
              <w:br/>
            </w:r>
            <w:r w:rsidRPr="001249FD">
              <w:rPr>
                <w:rFonts w:ascii="Arial" w:eastAsia="Aptos" w:hAnsi="Arial" w:cs="Arial"/>
                <w:sz w:val="22"/>
                <w:szCs w:val="22"/>
                <w:lang w:val="lt-LT"/>
              </w:rPr>
              <w:br/>
              <w:t>Atkreipiame dėmesį, kad montuojant kameras autostradoje ar intensyvaus eismo keliuose būtina užtikrinti eismo saugumą – atlikti darbo zonos atsitvėrimą, įrengti laikinus eismo ribojimus, ženklinimą, naudoti papildomas saugos priemones. Tokie darbai reikalauja daugiau žmogiškųjų ir techninių resursų bei laiko, todėl jų kaštai yra ženkliai didesni nei darbų rajoniniuose ar vietinės reikšmės keliuose.</w:t>
            </w:r>
            <w:r w:rsidRPr="001249FD">
              <w:rPr>
                <w:rFonts w:ascii="Arial" w:eastAsia="Aptos" w:hAnsi="Arial" w:cs="Arial"/>
                <w:sz w:val="22"/>
                <w:szCs w:val="22"/>
                <w:lang w:val="lt-LT"/>
              </w:rPr>
              <w:br/>
            </w:r>
            <w:r w:rsidRPr="001249FD">
              <w:rPr>
                <w:rFonts w:ascii="Arial" w:eastAsia="Aptos" w:hAnsi="Arial" w:cs="Arial"/>
                <w:sz w:val="22"/>
                <w:szCs w:val="22"/>
                <w:lang w:val="lt-LT"/>
              </w:rPr>
              <w:br/>
              <w:t>Atsižvelgiant į tai, prašome perkančiosios organizacijos patikslinti pirkimo sąlygas ir įtraukti papildomas pasiūlymo pozicijas, numatančias:</w:t>
            </w:r>
            <w:r w:rsidRPr="001249FD">
              <w:rPr>
                <w:rFonts w:ascii="Arial" w:eastAsia="Aptos" w:hAnsi="Arial" w:cs="Arial"/>
                <w:sz w:val="22"/>
                <w:szCs w:val="22"/>
                <w:lang w:val="lt-LT"/>
              </w:rPr>
              <w:br/>
              <w:t xml:space="preserve">• atsitvėrimo / eismo ribojimo </w:t>
            </w:r>
            <w:r w:rsidRPr="001249FD">
              <w:rPr>
                <w:rFonts w:ascii="Arial" w:eastAsia="Aptos" w:hAnsi="Arial" w:cs="Arial"/>
                <w:sz w:val="22"/>
                <w:szCs w:val="22"/>
                <w:lang w:val="lt-LT"/>
              </w:rPr>
              <w:lastRenderedPageBreak/>
              <w:t>darbus autostradoje ar magistraliniuose keliuose;</w:t>
            </w:r>
            <w:r w:rsidRPr="001249FD">
              <w:rPr>
                <w:rFonts w:ascii="Arial" w:eastAsia="Aptos" w:hAnsi="Arial" w:cs="Arial"/>
                <w:sz w:val="22"/>
                <w:szCs w:val="22"/>
                <w:lang w:val="lt-LT"/>
              </w:rPr>
              <w:br/>
              <w:t>• papildomas sąnaudas, susijusias su darbų atlikimu didelio eismo intensyvumo vietose.</w:t>
            </w:r>
          </w:p>
        </w:tc>
        <w:tc>
          <w:tcPr>
            <w:tcW w:w="5529" w:type="dxa"/>
          </w:tcPr>
          <w:p w14:paraId="41BBB10A" w14:textId="77777777" w:rsidR="008617B7" w:rsidRPr="001249FD" w:rsidRDefault="008617B7" w:rsidP="008617B7">
            <w:pPr>
              <w:rPr>
                <w:rFonts w:ascii="Arial" w:hAnsi="Arial" w:cs="Arial"/>
                <w:lang w:val="lt-LT"/>
              </w:rPr>
            </w:pPr>
            <w:r w:rsidRPr="001249FD">
              <w:rPr>
                <w:rFonts w:ascii="Arial" w:hAnsi="Arial" w:cs="Arial"/>
                <w:lang w:val="lt-LT"/>
              </w:rPr>
              <w:lastRenderedPageBreak/>
              <w:t>Perkančioji organizacija negali patikslinti ir išskirti papildomas pasiūlymo pozicijas kaip atsitvėrimo/eismo ribojimo</w:t>
            </w:r>
          </w:p>
          <w:p w14:paraId="1F262ACD" w14:textId="588395FD" w:rsidR="008617B7" w:rsidRPr="001249FD" w:rsidRDefault="008617B7" w:rsidP="008617B7">
            <w:pPr>
              <w:jc w:val="both"/>
              <w:rPr>
                <w:rFonts w:ascii="Arial" w:hAnsi="Arial" w:cs="Arial"/>
                <w:sz w:val="22"/>
                <w:szCs w:val="22"/>
                <w:lang w:val="lt-LT"/>
              </w:rPr>
            </w:pPr>
            <w:r w:rsidRPr="001249FD">
              <w:rPr>
                <w:rFonts w:ascii="Arial" w:hAnsi="Arial" w:cs="Arial"/>
                <w:lang w:val="lt-LT"/>
              </w:rPr>
              <w:t>darbai autostradoje arba papildomos sąnaudos susijusios su darbų atlikimu didelio eismo intensyvumo vietose. Visus šiuos kaštus tiekėjas turi įsitraukti į atvykimo vietos įkainius pagal regionus.</w:t>
            </w:r>
          </w:p>
        </w:tc>
      </w:tr>
      <w:tr w:rsidR="008617B7" w:rsidRPr="001249FD" w14:paraId="011CBF4D" w14:textId="77777777" w:rsidTr="005709A0">
        <w:tc>
          <w:tcPr>
            <w:tcW w:w="1271" w:type="dxa"/>
            <w:vAlign w:val="center"/>
          </w:tcPr>
          <w:p w14:paraId="66DD11E6" w14:textId="77777777" w:rsidR="008617B7" w:rsidRPr="001249FD" w:rsidRDefault="008617B7" w:rsidP="008617B7">
            <w:pPr>
              <w:jc w:val="center"/>
              <w:rPr>
                <w:rFonts w:ascii="Arial" w:hAnsi="Arial" w:cs="Arial"/>
                <w:sz w:val="22"/>
                <w:szCs w:val="22"/>
                <w:lang w:val="lt-LT"/>
              </w:rPr>
            </w:pPr>
            <w:r w:rsidRPr="001249FD">
              <w:rPr>
                <w:rFonts w:ascii="Arial" w:hAnsi="Arial" w:cs="Arial"/>
                <w:sz w:val="22"/>
                <w:szCs w:val="22"/>
                <w:lang w:val="lt-LT"/>
              </w:rPr>
              <w:t>2.</w:t>
            </w:r>
          </w:p>
        </w:tc>
        <w:tc>
          <w:tcPr>
            <w:tcW w:w="3260" w:type="dxa"/>
          </w:tcPr>
          <w:p w14:paraId="74871414" w14:textId="119362BB" w:rsidR="008617B7" w:rsidRPr="001249FD" w:rsidRDefault="005E19C9" w:rsidP="008617B7">
            <w:pPr>
              <w:jc w:val="both"/>
              <w:rPr>
                <w:rFonts w:ascii="Arial" w:hAnsi="Arial" w:cs="Arial"/>
                <w:sz w:val="22"/>
                <w:szCs w:val="22"/>
                <w:lang w:val="lt-LT"/>
              </w:rPr>
            </w:pPr>
            <w:r w:rsidRPr="001249FD">
              <w:rPr>
                <w:rFonts w:ascii="Arial" w:eastAsia="Aptos" w:hAnsi="Arial" w:cs="Arial"/>
                <w:sz w:val="22"/>
                <w:szCs w:val="22"/>
                <w:lang w:val="lt-LT"/>
              </w:rPr>
              <w:t>Techninėje specifikacijoje 1.7 punkte yra nurodyta, kad visi renginiai turi atitikti temperatūrinius reikalavimus: nuo -30 iki +50. Prašome patikslinti ar šis reikalavimas taikomas ir nepertraukiamo maitinimo šaltiniui įskaitant akumuliatoriams.</w:t>
            </w:r>
          </w:p>
        </w:tc>
        <w:tc>
          <w:tcPr>
            <w:tcW w:w="5529" w:type="dxa"/>
          </w:tcPr>
          <w:p w14:paraId="395B5D72" w14:textId="21087A0C" w:rsidR="008617B7" w:rsidRPr="001249FD" w:rsidRDefault="005E19C9" w:rsidP="008617B7">
            <w:pPr>
              <w:shd w:val="clear" w:color="auto" w:fill="FFFFFF" w:themeFill="background1"/>
              <w:jc w:val="both"/>
              <w:rPr>
                <w:rFonts w:ascii="Arial" w:hAnsi="Arial" w:cs="Arial"/>
                <w:sz w:val="22"/>
                <w:szCs w:val="22"/>
                <w:lang w:val="lt-LT"/>
              </w:rPr>
            </w:pPr>
            <w:r w:rsidRPr="001249FD">
              <w:rPr>
                <w:rFonts w:ascii="Arial" w:hAnsi="Arial" w:cs="Arial"/>
                <w:lang w:val="lt-LT"/>
              </w:rPr>
              <w:t>Šis reikalavimas nėra taikomas nepertraukiamam maitinimo šaltiniui, įskaitant akumuliatorius.</w:t>
            </w:r>
          </w:p>
        </w:tc>
      </w:tr>
      <w:tr w:rsidR="008617B7" w:rsidRPr="001249FD" w14:paraId="484FC3AA" w14:textId="77777777" w:rsidTr="005709A0">
        <w:tc>
          <w:tcPr>
            <w:tcW w:w="1271" w:type="dxa"/>
            <w:vAlign w:val="center"/>
          </w:tcPr>
          <w:p w14:paraId="46E39B21" w14:textId="77777777" w:rsidR="008617B7" w:rsidRPr="001249FD" w:rsidRDefault="008617B7" w:rsidP="008617B7">
            <w:pPr>
              <w:jc w:val="center"/>
              <w:rPr>
                <w:rFonts w:ascii="Arial" w:hAnsi="Arial" w:cs="Arial"/>
                <w:sz w:val="22"/>
                <w:szCs w:val="22"/>
                <w:lang w:val="lt-LT"/>
              </w:rPr>
            </w:pPr>
            <w:r w:rsidRPr="001249FD">
              <w:rPr>
                <w:rFonts w:ascii="Arial" w:hAnsi="Arial" w:cs="Arial"/>
                <w:sz w:val="22"/>
                <w:szCs w:val="22"/>
                <w:lang w:val="lt-LT"/>
              </w:rPr>
              <w:t>3.</w:t>
            </w:r>
          </w:p>
        </w:tc>
        <w:tc>
          <w:tcPr>
            <w:tcW w:w="3260" w:type="dxa"/>
            <w:vAlign w:val="center"/>
          </w:tcPr>
          <w:p w14:paraId="24C316A2" w14:textId="288A3F70" w:rsidR="008617B7" w:rsidRPr="001249FD" w:rsidRDefault="005E19C9" w:rsidP="008617B7">
            <w:pPr>
              <w:jc w:val="both"/>
              <w:rPr>
                <w:rFonts w:ascii="Arial" w:hAnsi="Arial" w:cs="Arial"/>
                <w:sz w:val="22"/>
                <w:szCs w:val="22"/>
                <w:lang w:val="lt-LT"/>
              </w:rPr>
            </w:pPr>
            <w:r w:rsidRPr="001249FD">
              <w:rPr>
                <w:rFonts w:ascii="Arial" w:eastAsia="Aptos" w:hAnsi="Arial" w:cs="Arial"/>
                <w:sz w:val="22"/>
                <w:szCs w:val="22"/>
                <w:lang w:val="lt-LT"/>
              </w:rPr>
              <w:t>Pirkimo sąlygų techninės specifikacijos prekių-paslaugų įkainių lentelėje yra pateikiami perkamų prekių ir paslaugų numatomi kiekiai. Prašome nurodyti, koks yra minimalus visų pozicijų užsakymo kiekis, kuri Perkančioji organizacija planuoja užsakyti.</w:t>
            </w:r>
          </w:p>
        </w:tc>
        <w:tc>
          <w:tcPr>
            <w:tcW w:w="5529" w:type="dxa"/>
          </w:tcPr>
          <w:p w14:paraId="6B481B64" w14:textId="72AAF511" w:rsidR="008617B7" w:rsidRPr="001249FD" w:rsidRDefault="005E19C9" w:rsidP="008617B7">
            <w:pPr>
              <w:jc w:val="both"/>
              <w:rPr>
                <w:rFonts w:ascii="Arial" w:hAnsi="Arial" w:cs="Arial"/>
                <w:sz w:val="22"/>
                <w:szCs w:val="22"/>
                <w:lang w:val="lt-LT"/>
              </w:rPr>
            </w:pPr>
            <w:r w:rsidRPr="001249FD">
              <w:rPr>
                <w:rFonts w:ascii="Arial" w:hAnsi="Arial" w:cs="Arial"/>
                <w:lang w:val="lt-LT"/>
              </w:rPr>
              <w:t>Perkančioji organizacija negali nurodyti minimalių užsakymo kiekių. Užsakymo kiekiai priklausys nuo poreikių tam tikru laikotarpiu.</w:t>
            </w:r>
          </w:p>
        </w:tc>
      </w:tr>
      <w:tr w:rsidR="008617B7" w:rsidRPr="001249FD" w14:paraId="07FD7B65" w14:textId="77777777" w:rsidTr="005709A0">
        <w:tc>
          <w:tcPr>
            <w:tcW w:w="1271" w:type="dxa"/>
            <w:vAlign w:val="center"/>
          </w:tcPr>
          <w:p w14:paraId="37121FCF" w14:textId="77777777" w:rsidR="008617B7" w:rsidRPr="001249FD" w:rsidRDefault="008617B7" w:rsidP="008617B7">
            <w:pPr>
              <w:jc w:val="center"/>
              <w:rPr>
                <w:rFonts w:ascii="Arial" w:hAnsi="Arial" w:cs="Arial"/>
                <w:sz w:val="22"/>
                <w:szCs w:val="22"/>
                <w:lang w:val="lt-LT"/>
              </w:rPr>
            </w:pPr>
            <w:r w:rsidRPr="001249FD">
              <w:rPr>
                <w:rFonts w:ascii="Arial" w:hAnsi="Arial" w:cs="Arial"/>
                <w:sz w:val="22"/>
                <w:szCs w:val="22"/>
                <w:lang w:val="lt-LT"/>
              </w:rPr>
              <w:t>4.</w:t>
            </w:r>
          </w:p>
        </w:tc>
        <w:tc>
          <w:tcPr>
            <w:tcW w:w="3260" w:type="dxa"/>
            <w:vAlign w:val="center"/>
          </w:tcPr>
          <w:p w14:paraId="4D5B13E0" w14:textId="4B188628" w:rsidR="008617B7" w:rsidRPr="001249FD" w:rsidRDefault="005E19C9" w:rsidP="008617B7">
            <w:pPr>
              <w:jc w:val="both"/>
              <w:rPr>
                <w:rFonts w:ascii="Arial" w:hAnsi="Arial" w:cs="Arial"/>
                <w:sz w:val="22"/>
                <w:szCs w:val="22"/>
                <w:lang w:val="lt-LT"/>
              </w:rPr>
            </w:pPr>
            <w:r w:rsidRPr="001249FD">
              <w:rPr>
                <w:rFonts w:ascii="Arial" w:eastAsia="Aptos" w:hAnsi="Arial" w:cs="Arial"/>
                <w:sz w:val="22"/>
                <w:szCs w:val="22"/>
                <w:lang w:val="lt-LT"/>
              </w:rPr>
              <w:t>Techninėje specifikacijoje 1.2 punkte yra nurodyta, kad naujos vaizdo stebėjimo kameros bus įrengiamos ant esamos kelių infrastruktūros (atramų santvarų, el. apšvietimo stulpų ir pan.), naudojant esamus el. įvadus. Prašome patvirtinti, kad Tiekėjui nereikės vykti į numatomas lokacijas tikrinti ar yra elektra ir reikiamos įrangos kamerai pakabinti (jeigu bus užsakoma tik kamera).</w:t>
            </w:r>
            <w:r w:rsidRPr="001249FD">
              <w:rPr>
                <w:rFonts w:ascii="Arial" w:eastAsia="Aptos" w:hAnsi="Arial" w:cs="Arial"/>
                <w:sz w:val="22"/>
                <w:szCs w:val="22"/>
                <w:lang w:val="lt-LT"/>
              </w:rPr>
              <w:br/>
            </w:r>
          </w:p>
        </w:tc>
        <w:tc>
          <w:tcPr>
            <w:tcW w:w="5529" w:type="dxa"/>
          </w:tcPr>
          <w:p w14:paraId="3A1663BF" w14:textId="7A3A6572" w:rsidR="008617B7" w:rsidRPr="001249FD" w:rsidRDefault="005E19C9" w:rsidP="008617B7">
            <w:pPr>
              <w:jc w:val="both"/>
              <w:rPr>
                <w:rFonts w:ascii="Arial" w:hAnsi="Arial" w:cs="Arial"/>
                <w:sz w:val="22"/>
                <w:szCs w:val="22"/>
                <w:lang w:val="lt-LT"/>
              </w:rPr>
            </w:pPr>
            <w:r w:rsidRPr="001249FD">
              <w:rPr>
                <w:rFonts w:ascii="Arial" w:hAnsi="Arial" w:cs="Arial"/>
                <w:lang w:val="lt-LT"/>
              </w:rPr>
              <w:t>Patvirtiname, kad Tiekėjui nereikės vykti į numatomas lokacijas tikrinti ar yra elektra.</w:t>
            </w:r>
          </w:p>
        </w:tc>
      </w:tr>
      <w:tr w:rsidR="008617B7" w:rsidRPr="001249FD" w14:paraId="07F7F4ED" w14:textId="77777777" w:rsidTr="005709A0">
        <w:tc>
          <w:tcPr>
            <w:tcW w:w="1271" w:type="dxa"/>
            <w:vAlign w:val="center"/>
          </w:tcPr>
          <w:p w14:paraId="22737F7A" w14:textId="77777777" w:rsidR="008617B7" w:rsidRPr="001249FD" w:rsidRDefault="008617B7" w:rsidP="008617B7">
            <w:pPr>
              <w:jc w:val="center"/>
              <w:rPr>
                <w:rFonts w:ascii="Arial" w:hAnsi="Arial" w:cs="Arial"/>
                <w:sz w:val="22"/>
                <w:szCs w:val="22"/>
                <w:lang w:val="lt-LT"/>
              </w:rPr>
            </w:pPr>
            <w:r w:rsidRPr="001249FD">
              <w:rPr>
                <w:rFonts w:ascii="Arial" w:hAnsi="Arial" w:cs="Arial"/>
                <w:sz w:val="22"/>
                <w:szCs w:val="22"/>
                <w:lang w:val="lt-LT"/>
              </w:rPr>
              <w:t>5.</w:t>
            </w:r>
          </w:p>
        </w:tc>
        <w:tc>
          <w:tcPr>
            <w:tcW w:w="3260" w:type="dxa"/>
            <w:vAlign w:val="center"/>
          </w:tcPr>
          <w:p w14:paraId="21066AF3" w14:textId="1FD326F0" w:rsidR="008617B7" w:rsidRPr="001249FD" w:rsidRDefault="005E19C9" w:rsidP="008617B7">
            <w:pPr>
              <w:jc w:val="both"/>
              <w:rPr>
                <w:rFonts w:ascii="Arial" w:hAnsi="Arial" w:cs="Arial"/>
                <w:sz w:val="22"/>
                <w:szCs w:val="22"/>
                <w:lang w:val="lt-LT"/>
              </w:rPr>
            </w:pPr>
            <w:r w:rsidRPr="001249FD">
              <w:rPr>
                <w:rFonts w:ascii="Arial" w:eastAsia="Aptos" w:hAnsi="Arial" w:cs="Arial"/>
                <w:sz w:val="22"/>
                <w:szCs w:val="22"/>
                <w:lang w:val="lt-LT"/>
              </w:rPr>
              <w:t>Techninėje specifikacijoje 1.6.2 punkte yra nurodoma, kad Tiekėjas turės įrengti vaizdo stebėjimo kameras su kitais būtinais komponentais (pvz. kameros laikikliai, kebeliai nuo kameros iki įrangos spintos (maksimaliai 10 m), kitos tvirtinimo dalys). Prašome patikslinti:</w:t>
            </w:r>
            <w:r w:rsidRPr="001249FD">
              <w:rPr>
                <w:rFonts w:ascii="Arial" w:eastAsia="Aptos" w:hAnsi="Arial" w:cs="Arial"/>
                <w:sz w:val="22"/>
                <w:szCs w:val="22"/>
                <w:lang w:val="lt-LT"/>
              </w:rPr>
              <w:br/>
              <w:t>a. Ar Tiekėjas galės gręžti atramas kabelių pravedimui iki kameros?</w:t>
            </w:r>
            <w:r w:rsidRPr="001249FD">
              <w:rPr>
                <w:rFonts w:ascii="Arial" w:eastAsia="Aptos" w:hAnsi="Arial" w:cs="Arial"/>
                <w:sz w:val="22"/>
                <w:szCs w:val="22"/>
                <w:lang w:val="lt-LT"/>
              </w:rPr>
              <w:br/>
              <w:t xml:space="preserve">b. Kaip turi būti vedami </w:t>
            </w:r>
            <w:r w:rsidRPr="001249FD">
              <w:rPr>
                <w:rFonts w:ascii="Arial" w:eastAsia="Aptos" w:hAnsi="Arial" w:cs="Arial"/>
                <w:sz w:val="22"/>
                <w:szCs w:val="22"/>
                <w:lang w:val="lt-LT"/>
              </w:rPr>
              <w:lastRenderedPageBreak/>
              <w:t>kabeliai(</w:t>
            </w:r>
            <w:proofErr w:type="spellStart"/>
            <w:r w:rsidRPr="001249FD">
              <w:rPr>
                <w:rFonts w:ascii="Arial" w:eastAsia="Aptos" w:hAnsi="Arial" w:cs="Arial"/>
                <w:sz w:val="22"/>
                <w:szCs w:val="22"/>
                <w:lang w:val="lt-LT"/>
              </w:rPr>
              <w:t>gofroje</w:t>
            </w:r>
            <w:proofErr w:type="spellEnd"/>
            <w:r w:rsidRPr="001249FD">
              <w:rPr>
                <w:rFonts w:ascii="Arial" w:eastAsia="Aptos" w:hAnsi="Arial" w:cs="Arial"/>
                <w:sz w:val="22"/>
                <w:szCs w:val="22"/>
                <w:lang w:val="lt-LT"/>
              </w:rPr>
              <w:t>, metaliniais kanalais ar pan.).</w:t>
            </w:r>
          </w:p>
        </w:tc>
        <w:tc>
          <w:tcPr>
            <w:tcW w:w="5529" w:type="dxa"/>
          </w:tcPr>
          <w:p w14:paraId="37A01ECA" w14:textId="77777777" w:rsidR="005E19C9" w:rsidRPr="001249FD" w:rsidRDefault="005E19C9" w:rsidP="005E19C9">
            <w:pPr>
              <w:jc w:val="both"/>
              <w:rPr>
                <w:rFonts w:ascii="Arial" w:hAnsi="Arial" w:cs="Arial"/>
                <w:sz w:val="22"/>
                <w:szCs w:val="22"/>
                <w:lang w:val="lt-LT"/>
              </w:rPr>
            </w:pPr>
            <w:r w:rsidRPr="001249FD">
              <w:rPr>
                <w:rFonts w:ascii="Arial" w:hAnsi="Arial" w:cs="Arial"/>
                <w:sz w:val="22"/>
                <w:szCs w:val="22"/>
                <w:lang w:val="lt-LT"/>
              </w:rPr>
              <w:lastRenderedPageBreak/>
              <w:t>a)</w:t>
            </w:r>
            <w:r w:rsidRPr="001249FD">
              <w:rPr>
                <w:rFonts w:ascii="Arial" w:hAnsi="Arial" w:cs="Arial"/>
                <w:sz w:val="22"/>
                <w:szCs w:val="22"/>
                <w:lang w:val="lt-LT"/>
              </w:rPr>
              <w:tab/>
              <w:t>Taip, tiekėjas galės gręžti atramas kabelių pravedimui iki kameros.</w:t>
            </w:r>
          </w:p>
          <w:p w14:paraId="065863C3" w14:textId="14C9F56A" w:rsidR="008617B7" w:rsidRPr="001249FD" w:rsidRDefault="005E19C9" w:rsidP="005E19C9">
            <w:pPr>
              <w:jc w:val="both"/>
              <w:rPr>
                <w:rFonts w:ascii="Arial" w:hAnsi="Arial" w:cs="Arial"/>
                <w:sz w:val="22"/>
                <w:szCs w:val="22"/>
                <w:lang w:val="lt-LT"/>
              </w:rPr>
            </w:pPr>
            <w:r w:rsidRPr="001249FD">
              <w:rPr>
                <w:rFonts w:ascii="Arial" w:hAnsi="Arial" w:cs="Arial"/>
                <w:sz w:val="22"/>
                <w:szCs w:val="22"/>
                <w:lang w:val="lt-LT"/>
              </w:rPr>
              <w:t>b)</w:t>
            </w:r>
            <w:r w:rsidRPr="001249FD">
              <w:rPr>
                <w:rFonts w:ascii="Arial" w:hAnsi="Arial" w:cs="Arial"/>
                <w:sz w:val="22"/>
                <w:szCs w:val="22"/>
                <w:lang w:val="lt-LT"/>
              </w:rPr>
              <w:tab/>
              <w:t xml:space="preserve">Nėra tikslaus reikalavimo kaip turi būti vedami kabeliai. Paprastai, kabeliai būna vedami </w:t>
            </w:r>
            <w:proofErr w:type="spellStart"/>
            <w:r w:rsidRPr="001249FD">
              <w:rPr>
                <w:rFonts w:ascii="Arial" w:hAnsi="Arial" w:cs="Arial"/>
                <w:sz w:val="22"/>
                <w:szCs w:val="22"/>
                <w:lang w:val="lt-LT"/>
              </w:rPr>
              <w:t>gofroje</w:t>
            </w:r>
            <w:proofErr w:type="spellEnd"/>
            <w:r w:rsidRPr="001249FD">
              <w:rPr>
                <w:rFonts w:ascii="Arial" w:hAnsi="Arial" w:cs="Arial"/>
                <w:sz w:val="22"/>
                <w:szCs w:val="22"/>
                <w:lang w:val="lt-LT"/>
              </w:rPr>
              <w:t>.</w:t>
            </w:r>
          </w:p>
        </w:tc>
      </w:tr>
      <w:tr w:rsidR="008617B7" w:rsidRPr="001249FD" w14:paraId="4C2D04EE" w14:textId="77777777" w:rsidTr="005709A0">
        <w:tc>
          <w:tcPr>
            <w:tcW w:w="1271" w:type="dxa"/>
          </w:tcPr>
          <w:p w14:paraId="4E7BEDB5" w14:textId="77777777" w:rsidR="008617B7" w:rsidRPr="001249FD" w:rsidRDefault="008617B7" w:rsidP="008617B7">
            <w:pPr>
              <w:jc w:val="center"/>
              <w:rPr>
                <w:rFonts w:ascii="Arial" w:hAnsi="Arial" w:cs="Arial"/>
                <w:sz w:val="22"/>
                <w:szCs w:val="22"/>
                <w:lang w:val="lt-LT"/>
              </w:rPr>
            </w:pPr>
            <w:r w:rsidRPr="001249FD">
              <w:rPr>
                <w:rFonts w:ascii="Arial" w:hAnsi="Arial" w:cs="Arial"/>
                <w:sz w:val="22"/>
                <w:szCs w:val="22"/>
                <w:lang w:val="lt-LT"/>
              </w:rPr>
              <w:t>6.</w:t>
            </w:r>
          </w:p>
        </w:tc>
        <w:tc>
          <w:tcPr>
            <w:tcW w:w="3260" w:type="dxa"/>
            <w:vAlign w:val="center"/>
          </w:tcPr>
          <w:p w14:paraId="035B08C8" w14:textId="794B6496" w:rsidR="008617B7" w:rsidRPr="001249FD" w:rsidRDefault="005E19C9" w:rsidP="008617B7">
            <w:pPr>
              <w:jc w:val="both"/>
              <w:rPr>
                <w:rFonts w:ascii="Arial" w:hAnsi="Arial" w:cs="Arial"/>
                <w:sz w:val="22"/>
                <w:szCs w:val="22"/>
                <w:lang w:val="lt-LT"/>
              </w:rPr>
            </w:pPr>
            <w:r w:rsidRPr="001249FD">
              <w:rPr>
                <w:rFonts w:ascii="Arial" w:hAnsi="Arial" w:cs="Arial"/>
                <w:sz w:val="22"/>
                <w:szCs w:val="22"/>
                <w:lang w:val="lt-LT"/>
              </w:rPr>
              <w:t>Prašome nurodyti, koks bus minimalus/maksimalus užsakomos įrangos kiekis, kadangi nuo kiekio gali priklausyti gamybos/tiekimo terminai, kuriuos Tiekėjas bei gamintojai turi įsivertinti.</w:t>
            </w:r>
          </w:p>
        </w:tc>
        <w:tc>
          <w:tcPr>
            <w:tcW w:w="5529" w:type="dxa"/>
          </w:tcPr>
          <w:p w14:paraId="094F8EFC" w14:textId="21FDC6D0" w:rsidR="008617B7" w:rsidRPr="001249FD" w:rsidRDefault="005E19C9" w:rsidP="008617B7">
            <w:pPr>
              <w:jc w:val="both"/>
              <w:rPr>
                <w:rFonts w:ascii="Arial" w:hAnsi="Arial" w:cs="Arial"/>
                <w:sz w:val="22"/>
                <w:szCs w:val="22"/>
                <w:lang w:val="lt-LT"/>
              </w:rPr>
            </w:pPr>
            <w:r w:rsidRPr="001249FD">
              <w:rPr>
                <w:rFonts w:ascii="Arial" w:hAnsi="Arial" w:cs="Arial"/>
                <w:lang w:val="lt-LT"/>
              </w:rPr>
              <w:t>Negalime nurodyti minimalaus/maksimalaus užsakomos įrangos kiekio. Užsakymo kiekis priklausys nuo poreikių tam tikru laikotarpiu.</w:t>
            </w:r>
          </w:p>
        </w:tc>
      </w:tr>
      <w:tr w:rsidR="005E19C9" w:rsidRPr="001249FD" w14:paraId="086C0ED7" w14:textId="77777777" w:rsidTr="005709A0">
        <w:tc>
          <w:tcPr>
            <w:tcW w:w="1271" w:type="dxa"/>
          </w:tcPr>
          <w:p w14:paraId="4D008B22" w14:textId="02578E02" w:rsidR="005E19C9" w:rsidRPr="001249FD" w:rsidRDefault="005E19C9" w:rsidP="008617B7">
            <w:pPr>
              <w:jc w:val="center"/>
              <w:rPr>
                <w:rFonts w:ascii="Arial" w:hAnsi="Arial" w:cs="Arial"/>
                <w:sz w:val="22"/>
                <w:szCs w:val="22"/>
                <w:lang w:val="lt-LT"/>
              </w:rPr>
            </w:pPr>
            <w:r w:rsidRPr="001249FD">
              <w:rPr>
                <w:rFonts w:ascii="Arial" w:hAnsi="Arial" w:cs="Arial"/>
                <w:sz w:val="22"/>
                <w:szCs w:val="22"/>
                <w:lang w:val="lt-LT"/>
              </w:rPr>
              <w:t>7.</w:t>
            </w:r>
          </w:p>
        </w:tc>
        <w:tc>
          <w:tcPr>
            <w:tcW w:w="3260" w:type="dxa"/>
            <w:vAlign w:val="center"/>
          </w:tcPr>
          <w:p w14:paraId="28E67C82" w14:textId="654B5A90" w:rsidR="005E19C9" w:rsidRPr="001249FD" w:rsidRDefault="005E19C9" w:rsidP="008617B7">
            <w:pPr>
              <w:jc w:val="both"/>
              <w:rPr>
                <w:rFonts w:ascii="Arial" w:hAnsi="Arial" w:cs="Arial"/>
                <w:sz w:val="22"/>
                <w:szCs w:val="22"/>
                <w:lang w:val="lt-LT"/>
              </w:rPr>
            </w:pPr>
            <w:r w:rsidRPr="001249FD">
              <w:rPr>
                <w:rFonts w:ascii="Arial" w:hAnsi="Arial" w:cs="Arial"/>
                <w:sz w:val="22"/>
                <w:szCs w:val="22"/>
                <w:lang w:val="lt-LT"/>
              </w:rPr>
              <w:t xml:space="preserve">Pirkimo sąlygose yra nurodyti reikalavimai nepertraukiamo maitinimo šaltiniui, taip pat Tiekėjas turės nurodyti nepertraukiamo maitinimo šaltinio gamintoją ir kilmės šalį, tačiau yra specifikuojama nepertraukiamo šaltinio sistema, kurią sudaro įvairūs smulkūs komponentai, tokie kaip rozetė ir </w:t>
            </w:r>
            <w:proofErr w:type="spellStart"/>
            <w:r w:rsidRPr="001249FD">
              <w:rPr>
                <w:rFonts w:ascii="Arial" w:hAnsi="Arial" w:cs="Arial"/>
                <w:sz w:val="22"/>
                <w:szCs w:val="22"/>
                <w:lang w:val="lt-LT"/>
              </w:rPr>
              <w:t>pnš</w:t>
            </w:r>
            <w:proofErr w:type="spellEnd"/>
            <w:r w:rsidRPr="001249FD">
              <w:rPr>
                <w:rFonts w:ascii="Arial" w:hAnsi="Arial" w:cs="Arial"/>
                <w:sz w:val="22"/>
                <w:szCs w:val="22"/>
                <w:lang w:val="lt-LT"/>
              </w:rPr>
              <w:t>, kurios Tiekėjas pirktų iš įvairių skirtingų distributorių. Atsižvelgiant į tai, prašome nereikalauti Tiekėjo pateikti su pasiūlymu įrenginių techninius ir kilmės parametrus patvirtinančių dokumentų, „SPS priedas Nr.13 1.21 lentelės punkte nurodytų gaminių, specifikacijai pagrįsti, kadangi tai yra smulki įranga, kurią Tiekėjas parinks vykdymo metu.</w:t>
            </w:r>
          </w:p>
        </w:tc>
        <w:tc>
          <w:tcPr>
            <w:tcW w:w="5529" w:type="dxa"/>
          </w:tcPr>
          <w:p w14:paraId="2D4342F2" w14:textId="6CBF57AE" w:rsidR="005E19C9" w:rsidRPr="001249FD" w:rsidRDefault="005E19C9" w:rsidP="008617B7">
            <w:pPr>
              <w:jc w:val="both"/>
              <w:rPr>
                <w:rFonts w:ascii="Arial" w:hAnsi="Arial" w:cs="Arial"/>
                <w:sz w:val="22"/>
                <w:szCs w:val="22"/>
                <w:lang w:val="lt-LT"/>
              </w:rPr>
            </w:pPr>
            <w:r w:rsidRPr="001249FD">
              <w:rPr>
                <w:rFonts w:ascii="Arial" w:hAnsi="Arial" w:cs="Arial"/>
                <w:lang w:val="lt-LT"/>
              </w:rPr>
              <w:t xml:space="preserve">Smulkiems komponentams, tokiems kaip rozetė ir </w:t>
            </w:r>
            <w:proofErr w:type="spellStart"/>
            <w:r w:rsidRPr="001249FD">
              <w:rPr>
                <w:rFonts w:ascii="Arial" w:hAnsi="Arial" w:cs="Arial"/>
                <w:lang w:val="lt-LT"/>
              </w:rPr>
              <w:t>pnš</w:t>
            </w:r>
            <w:proofErr w:type="spellEnd"/>
            <w:r w:rsidRPr="001249FD">
              <w:rPr>
                <w:rFonts w:ascii="Arial" w:hAnsi="Arial" w:cs="Arial"/>
                <w:lang w:val="lt-LT"/>
              </w:rPr>
              <w:t>. nėra reikalaujama pateikti  techninius ir kilmę patvirtinančius dokumentus.</w:t>
            </w:r>
          </w:p>
        </w:tc>
      </w:tr>
      <w:tr w:rsidR="005E19C9" w:rsidRPr="001249FD" w14:paraId="4EA59D97" w14:textId="77777777" w:rsidTr="005709A0">
        <w:tc>
          <w:tcPr>
            <w:tcW w:w="1271" w:type="dxa"/>
          </w:tcPr>
          <w:p w14:paraId="59FE3D6D" w14:textId="73EF959A" w:rsidR="005E19C9" w:rsidRPr="001249FD" w:rsidRDefault="005E19C9" w:rsidP="001249FD">
            <w:pPr>
              <w:jc w:val="center"/>
              <w:rPr>
                <w:rFonts w:ascii="Arial" w:hAnsi="Arial" w:cs="Arial"/>
                <w:sz w:val="22"/>
                <w:szCs w:val="22"/>
                <w:lang w:val="lt-LT"/>
              </w:rPr>
            </w:pPr>
            <w:r w:rsidRPr="001249FD">
              <w:rPr>
                <w:rFonts w:ascii="Arial" w:hAnsi="Arial" w:cs="Arial"/>
                <w:sz w:val="22"/>
                <w:szCs w:val="22"/>
                <w:lang w:val="lt-LT"/>
              </w:rPr>
              <w:t>8.</w:t>
            </w:r>
          </w:p>
        </w:tc>
        <w:tc>
          <w:tcPr>
            <w:tcW w:w="3260" w:type="dxa"/>
            <w:vAlign w:val="center"/>
          </w:tcPr>
          <w:p w14:paraId="098774B0" w14:textId="428AA328" w:rsidR="005E19C9" w:rsidRPr="001249FD" w:rsidRDefault="007972E4" w:rsidP="008617B7">
            <w:pPr>
              <w:jc w:val="both"/>
              <w:rPr>
                <w:rFonts w:ascii="Arial" w:hAnsi="Arial" w:cs="Arial"/>
                <w:sz w:val="22"/>
                <w:szCs w:val="22"/>
                <w:lang w:val="lt-LT"/>
              </w:rPr>
            </w:pPr>
            <w:r w:rsidRPr="001249FD">
              <w:rPr>
                <w:rFonts w:ascii="Arial" w:eastAsia="Aptos" w:hAnsi="Arial" w:cs="Arial"/>
                <w:sz w:val="22"/>
                <w:szCs w:val="22"/>
                <w:lang w:val="lt-LT"/>
              </w:rPr>
              <w:t>Prašome patikslinti ar bus numatyta galimybė pratęsti įrengimo terminus jei atsitiks vėlavimai dėl nuo Tiekėjo nepriklausančių priežasčių, kadangi tokių sąlygų nėra sutarties projekte.</w:t>
            </w:r>
          </w:p>
        </w:tc>
        <w:tc>
          <w:tcPr>
            <w:tcW w:w="5529" w:type="dxa"/>
          </w:tcPr>
          <w:p w14:paraId="2C94419B" w14:textId="1B29AA2A" w:rsidR="005E19C9" w:rsidRPr="001249FD" w:rsidRDefault="007972E4" w:rsidP="008617B7">
            <w:pPr>
              <w:jc w:val="both"/>
              <w:rPr>
                <w:rFonts w:ascii="Arial" w:hAnsi="Arial" w:cs="Arial"/>
                <w:sz w:val="22"/>
                <w:szCs w:val="22"/>
                <w:lang w:val="lt-LT"/>
              </w:rPr>
            </w:pPr>
            <w:r w:rsidRPr="001249FD">
              <w:rPr>
                <w:rFonts w:ascii="Arial" w:hAnsi="Arial" w:cs="Arial"/>
                <w:sz w:val="22"/>
                <w:szCs w:val="22"/>
                <w:lang w:val="lt-LT"/>
              </w:rPr>
              <w:t>Jei atsitiks vėlavimai dėl nuo Tiekėjo nepriklausančių priežasčių bus galimybė pratęsti įrengimo terminus prieš tai informavus ir sutarus su Užsakovu.</w:t>
            </w:r>
          </w:p>
        </w:tc>
      </w:tr>
      <w:tr w:rsidR="005E19C9" w:rsidRPr="001249FD" w14:paraId="11372299" w14:textId="77777777" w:rsidTr="005709A0">
        <w:tc>
          <w:tcPr>
            <w:tcW w:w="1271" w:type="dxa"/>
          </w:tcPr>
          <w:p w14:paraId="05A4A56B" w14:textId="494B1B99" w:rsidR="005E19C9" w:rsidRPr="001249FD" w:rsidRDefault="005E19C9" w:rsidP="008617B7">
            <w:pPr>
              <w:jc w:val="center"/>
              <w:rPr>
                <w:rFonts w:ascii="Arial" w:hAnsi="Arial" w:cs="Arial"/>
                <w:sz w:val="22"/>
                <w:szCs w:val="22"/>
                <w:lang w:val="lt-LT"/>
              </w:rPr>
            </w:pPr>
            <w:r w:rsidRPr="001249FD">
              <w:rPr>
                <w:rFonts w:ascii="Arial" w:hAnsi="Arial" w:cs="Arial"/>
                <w:sz w:val="22"/>
                <w:szCs w:val="22"/>
                <w:lang w:val="lt-LT"/>
              </w:rPr>
              <w:t>9.</w:t>
            </w:r>
          </w:p>
        </w:tc>
        <w:tc>
          <w:tcPr>
            <w:tcW w:w="3260" w:type="dxa"/>
            <w:vAlign w:val="center"/>
          </w:tcPr>
          <w:p w14:paraId="186AA69B" w14:textId="109F94CE" w:rsidR="005E19C9" w:rsidRPr="001249FD" w:rsidRDefault="007972E4" w:rsidP="008617B7">
            <w:pPr>
              <w:jc w:val="both"/>
              <w:rPr>
                <w:rFonts w:ascii="Arial" w:hAnsi="Arial" w:cs="Arial"/>
                <w:sz w:val="22"/>
                <w:szCs w:val="22"/>
                <w:lang w:val="lt-LT"/>
              </w:rPr>
            </w:pPr>
            <w:r w:rsidRPr="001249FD">
              <w:rPr>
                <w:rFonts w:ascii="Arial" w:eastAsia="Aptos" w:hAnsi="Arial" w:cs="Arial"/>
                <w:sz w:val="22"/>
                <w:szCs w:val="22"/>
                <w:lang w:val="lt-LT"/>
              </w:rPr>
              <w:t xml:space="preserve">Prašome patikslinti ar su kameromis Tiekėjas turi pateikti </w:t>
            </w:r>
            <w:proofErr w:type="spellStart"/>
            <w:r w:rsidRPr="001249FD">
              <w:rPr>
                <w:rFonts w:ascii="Arial" w:eastAsia="Aptos" w:hAnsi="Arial" w:cs="Arial"/>
                <w:sz w:val="22"/>
                <w:szCs w:val="22"/>
                <w:lang w:val="lt-LT"/>
              </w:rPr>
              <w:t>digifort</w:t>
            </w:r>
            <w:proofErr w:type="spellEnd"/>
            <w:r w:rsidRPr="001249FD">
              <w:rPr>
                <w:rFonts w:ascii="Arial" w:eastAsia="Aptos" w:hAnsi="Arial" w:cs="Arial"/>
                <w:sz w:val="22"/>
                <w:szCs w:val="22"/>
                <w:lang w:val="lt-LT"/>
              </w:rPr>
              <w:t xml:space="preserve"> licencijas.</w:t>
            </w:r>
          </w:p>
        </w:tc>
        <w:tc>
          <w:tcPr>
            <w:tcW w:w="5529" w:type="dxa"/>
          </w:tcPr>
          <w:p w14:paraId="4E864CA5" w14:textId="66B4F6D0" w:rsidR="005E19C9" w:rsidRPr="001249FD" w:rsidRDefault="007972E4" w:rsidP="008617B7">
            <w:pPr>
              <w:jc w:val="both"/>
              <w:rPr>
                <w:rFonts w:ascii="Arial" w:hAnsi="Arial" w:cs="Arial"/>
                <w:sz w:val="22"/>
                <w:szCs w:val="22"/>
                <w:lang w:val="lt-LT"/>
              </w:rPr>
            </w:pPr>
            <w:r w:rsidRPr="001249FD">
              <w:rPr>
                <w:rFonts w:ascii="Arial" w:hAnsi="Arial" w:cs="Arial"/>
                <w:lang w:val="lt-LT"/>
              </w:rPr>
              <w:t xml:space="preserve">Tiekėjas neturi pateikti </w:t>
            </w:r>
            <w:proofErr w:type="spellStart"/>
            <w:r w:rsidRPr="001249FD">
              <w:rPr>
                <w:rFonts w:ascii="Arial" w:hAnsi="Arial" w:cs="Arial"/>
                <w:lang w:val="lt-LT"/>
              </w:rPr>
              <w:t>digifort</w:t>
            </w:r>
            <w:proofErr w:type="spellEnd"/>
            <w:r w:rsidRPr="001249FD">
              <w:rPr>
                <w:rFonts w:ascii="Arial" w:hAnsi="Arial" w:cs="Arial"/>
                <w:lang w:val="lt-LT"/>
              </w:rPr>
              <w:t xml:space="preserve"> licencijos.</w:t>
            </w:r>
          </w:p>
        </w:tc>
      </w:tr>
      <w:tr w:rsidR="005E19C9" w:rsidRPr="001249FD" w14:paraId="1C74AE17" w14:textId="77777777" w:rsidTr="005709A0">
        <w:tc>
          <w:tcPr>
            <w:tcW w:w="1271" w:type="dxa"/>
          </w:tcPr>
          <w:p w14:paraId="7107B808" w14:textId="616EA7A7" w:rsidR="005E19C9" w:rsidRPr="001249FD" w:rsidRDefault="005E19C9" w:rsidP="008617B7">
            <w:pPr>
              <w:jc w:val="center"/>
              <w:rPr>
                <w:rFonts w:ascii="Arial" w:hAnsi="Arial" w:cs="Arial"/>
                <w:sz w:val="22"/>
                <w:szCs w:val="22"/>
                <w:lang w:val="lt-LT"/>
              </w:rPr>
            </w:pPr>
            <w:r w:rsidRPr="001249FD">
              <w:rPr>
                <w:rFonts w:ascii="Arial" w:hAnsi="Arial" w:cs="Arial"/>
                <w:sz w:val="22"/>
                <w:szCs w:val="22"/>
                <w:lang w:val="lt-LT"/>
              </w:rPr>
              <w:t>10.</w:t>
            </w:r>
          </w:p>
        </w:tc>
        <w:tc>
          <w:tcPr>
            <w:tcW w:w="3260" w:type="dxa"/>
            <w:vAlign w:val="center"/>
          </w:tcPr>
          <w:p w14:paraId="502C11A0" w14:textId="6C380A35" w:rsidR="005E19C9" w:rsidRPr="001249FD" w:rsidRDefault="007972E4" w:rsidP="008617B7">
            <w:pPr>
              <w:jc w:val="both"/>
              <w:rPr>
                <w:rFonts w:ascii="Arial" w:hAnsi="Arial" w:cs="Arial"/>
                <w:sz w:val="22"/>
                <w:szCs w:val="22"/>
                <w:lang w:val="lt-LT"/>
              </w:rPr>
            </w:pPr>
            <w:r w:rsidRPr="001249FD">
              <w:rPr>
                <w:rFonts w:ascii="Arial" w:hAnsi="Arial" w:cs="Arial"/>
                <w:sz w:val="22"/>
                <w:szCs w:val="22"/>
                <w:lang w:val="lt-LT"/>
              </w:rPr>
              <w:t xml:space="preserve">Pirkimo sąlygų sutarties projekte 9.2.1 punkte yra nurodyta, kad Jeigu Tiekėjas vėluoja suteikti Paslaugas arba nevykdo kitų sutartinių įsipareigojimų, Pirkėjas nuo kitos nei nustatytas terminas dienos Tiekėjui skaičiuoja po 25 (dvidešimt penkis) Eur delspinigių už kiekvieną </w:t>
            </w:r>
            <w:r w:rsidRPr="001249FD">
              <w:rPr>
                <w:rFonts w:ascii="Arial" w:hAnsi="Arial" w:cs="Arial"/>
                <w:sz w:val="22"/>
                <w:szCs w:val="22"/>
                <w:lang w:val="lt-LT"/>
              </w:rPr>
              <w:lastRenderedPageBreak/>
              <w:t>uždelstą dieną. Prašome patikslinti ar 25 eurai delspinigių skaičiuosis nepriklausomai nuo užsakymo kiekio ar nuo kiekvieno užsakymo atskirai (pavyzdys 3 užsakymai, viena diena vėlavimas lygu 75 eurai delspinigių)?</w:t>
            </w:r>
          </w:p>
        </w:tc>
        <w:tc>
          <w:tcPr>
            <w:tcW w:w="5529" w:type="dxa"/>
          </w:tcPr>
          <w:p w14:paraId="45AD17BE" w14:textId="08AD3732" w:rsidR="005E19C9" w:rsidRPr="001249FD" w:rsidRDefault="007972E4" w:rsidP="008617B7">
            <w:pPr>
              <w:jc w:val="both"/>
              <w:rPr>
                <w:rFonts w:ascii="Arial" w:hAnsi="Arial" w:cs="Arial"/>
                <w:sz w:val="22"/>
                <w:szCs w:val="22"/>
                <w:lang w:val="lt-LT"/>
              </w:rPr>
            </w:pPr>
            <w:r w:rsidRPr="001249FD">
              <w:rPr>
                <w:rFonts w:ascii="Arial" w:hAnsi="Arial" w:cs="Arial"/>
                <w:sz w:val="22"/>
                <w:szCs w:val="22"/>
                <w:lang w:val="lt-LT"/>
              </w:rPr>
              <w:lastRenderedPageBreak/>
              <w:t>Delspinigiai bus skaičiuojami nuo kiekvieno užsakymo atskirai.</w:t>
            </w:r>
          </w:p>
        </w:tc>
      </w:tr>
      <w:tr w:rsidR="005E19C9" w:rsidRPr="001249FD" w14:paraId="65D8AA4D" w14:textId="77777777" w:rsidTr="005709A0">
        <w:tc>
          <w:tcPr>
            <w:tcW w:w="1271" w:type="dxa"/>
          </w:tcPr>
          <w:p w14:paraId="438CB13B" w14:textId="16C957DC" w:rsidR="005E19C9" w:rsidRPr="001249FD" w:rsidRDefault="005C4853" w:rsidP="008617B7">
            <w:pPr>
              <w:jc w:val="center"/>
              <w:rPr>
                <w:rFonts w:ascii="Arial" w:hAnsi="Arial" w:cs="Arial"/>
                <w:sz w:val="22"/>
                <w:szCs w:val="22"/>
                <w:lang w:val="lt-LT"/>
              </w:rPr>
            </w:pPr>
            <w:r w:rsidRPr="001249FD">
              <w:rPr>
                <w:rFonts w:ascii="Arial" w:hAnsi="Arial" w:cs="Arial"/>
                <w:sz w:val="22"/>
                <w:szCs w:val="22"/>
                <w:lang w:val="lt-LT"/>
              </w:rPr>
              <w:t>11.</w:t>
            </w:r>
          </w:p>
        </w:tc>
        <w:tc>
          <w:tcPr>
            <w:tcW w:w="3260" w:type="dxa"/>
            <w:vAlign w:val="center"/>
          </w:tcPr>
          <w:p w14:paraId="63EE1A6C" w14:textId="77777777" w:rsidR="005C4853" w:rsidRPr="001249FD" w:rsidRDefault="005C4853" w:rsidP="005C4853">
            <w:pPr>
              <w:jc w:val="both"/>
              <w:rPr>
                <w:rFonts w:ascii="Arial" w:hAnsi="Arial" w:cs="Arial"/>
                <w:sz w:val="22"/>
                <w:szCs w:val="22"/>
                <w:lang w:val="lt-LT"/>
              </w:rPr>
            </w:pPr>
            <w:r w:rsidRPr="001249FD">
              <w:rPr>
                <w:rFonts w:ascii="Arial" w:hAnsi="Arial" w:cs="Arial"/>
                <w:sz w:val="22"/>
                <w:szCs w:val="22"/>
                <w:lang w:val="lt-LT"/>
              </w:rPr>
              <w:t xml:space="preserve">Techninėje specifikacijoje 1.1 punkte yra nurodyta, kad sudaryta sutartis dėl Vaizdo stebėjimo kamerų ir jų komponenčių įrengimo šalia valstybinės reikšmės kelių paslaugų. Prašome patikslinti, ar visos kameros ir kita įranga bus montuojama šalia kelio, </w:t>
            </w:r>
            <w:proofErr w:type="spellStart"/>
            <w:r w:rsidRPr="001249FD">
              <w:rPr>
                <w:rFonts w:ascii="Arial" w:hAnsi="Arial" w:cs="Arial"/>
                <w:sz w:val="22"/>
                <w:szCs w:val="22"/>
                <w:lang w:val="lt-LT"/>
              </w:rPr>
              <w:t>t.y</w:t>
            </w:r>
            <w:proofErr w:type="spellEnd"/>
            <w:r w:rsidRPr="001249FD">
              <w:rPr>
                <w:rFonts w:ascii="Arial" w:hAnsi="Arial" w:cs="Arial"/>
                <w:sz w:val="22"/>
                <w:szCs w:val="22"/>
                <w:lang w:val="lt-LT"/>
              </w:rPr>
              <w:t>. kelkraštyje, ar visgi bus tokių lokacijų, kur kamerą reikės įrengti virš kelio?</w:t>
            </w:r>
          </w:p>
          <w:p w14:paraId="0777FF53" w14:textId="77777777" w:rsidR="005E19C9" w:rsidRPr="001249FD" w:rsidRDefault="005E19C9" w:rsidP="008617B7">
            <w:pPr>
              <w:jc w:val="both"/>
              <w:rPr>
                <w:rFonts w:ascii="Arial" w:hAnsi="Arial" w:cs="Arial"/>
                <w:sz w:val="22"/>
                <w:szCs w:val="22"/>
                <w:lang w:val="lt-LT"/>
              </w:rPr>
            </w:pPr>
          </w:p>
        </w:tc>
        <w:tc>
          <w:tcPr>
            <w:tcW w:w="5529" w:type="dxa"/>
          </w:tcPr>
          <w:p w14:paraId="218AD34B" w14:textId="44CE3766" w:rsidR="005E19C9" w:rsidRPr="001249FD" w:rsidRDefault="005C4853" w:rsidP="008617B7">
            <w:pPr>
              <w:jc w:val="both"/>
              <w:rPr>
                <w:rFonts w:ascii="Arial" w:hAnsi="Arial" w:cs="Arial"/>
                <w:sz w:val="22"/>
                <w:szCs w:val="22"/>
                <w:lang w:val="lt-LT"/>
              </w:rPr>
            </w:pPr>
            <w:r w:rsidRPr="001249FD">
              <w:rPr>
                <w:rFonts w:ascii="Arial" w:hAnsi="Arial" w:cs="Arial"/>
                <w:sz w:val="22"/>
                <w:szCs w:val="22"/>
                <w:lang w:val="lt-LT"/>
              </w:rPr>
              <w:t xml:space="preserve">Ne visos kameros ir kita įranga bus montuojama šalia kelio, </w:t>
            </w:r>
            <w:proofErr w:type="spellStart"/>
            <w:r w:rsidRPr="001249FD">
              <w:rPr>
                <w:rFonts w:ascii="Arial" w:hAnsi="Arial" w:cs="Arial"/>
                <w:sz w:val="22"/>
                <w:szCs w:val="22"/>
                <w:lang w:val="lt-LT"/>
              </w:rPr>
              <w:t>t.y</w:t>
            </w:r>
            <w:proofErr w:type="spellEnd"/>
            <w:r w:rsidRPr="001249FD">
              <w:rPr>
                <w:rFonts w:ascii="Arial" w:hAnsi="Arial" w:cs="Arial"/>
                <w:sz w:val="22"/>
                <w:szCs w:val="22"/>
                <w:lang w:val="lt-LT"/>
              </w:rPr>
              <w:t>. kelkraštyje. Bus ir tokių lokacijų, kur kamerą reikės įrengti virš kelio.</w:t>
            </w:r>
          </w:p>
        </w:tc>
      </w:tr>
      <w:tr w:rsidR="007972E4" w:rsidRPr="001249FD" w14:paraId="5D54BA6C" w14:textId="77777777" w:rsidTr="005709A0">
        <w:tc>
          <w:tcPr>
            <w:tcW w:w="1271" w:type="dxa"/>
          </w:tcPr>
          <w:p w14:paraId="0F6E629F" w14:textId="453C4FEA" w:rsidR="007972E4" w:rsidRPr="001249FD" w:rsidRDefault="005C4853" w:rsidP="008617B7">
            <w:pPr>
              <w:jc w:val="center"/>
              <w:rPr>
                <w:rFonts w:ascii="Arial" w:hAnsi="Arial" w:cs="Arial"/>
                <w:sz w:val="22"/>
                <w:szCs w:val="22"/>
                <w:lang w:val="lt-LT"/>
              </w:rPr>
            </w:pPr>
            <w:r w:rsidRPr="001249FD">
              <w:rPr>
                <w:rFonts w:ascii="Arial" w:hAnsi="Arial" w:cs="Arial"/>
                <w:sz w:val="22"/>
                <w:szCs w:val="22"/>
                <w:lang w:val="lt-LT"/>
              </w:rPr>
              <w:t>12.</w:t>
            </w:r>
          </w:p>
        </w:tc>
        <w:tc>
          <w:tcPr>
            <w:tcW w:w="3260" w:type="dxa"/>
            <w:vAlign w:val="center"/>
          </w:tcPr>
          <w:p w14:paraId="18CA1BFF" w14:textId="2E40E4DE" w:rsidR="007972E4" w:rsidRPr="001249FD" w:rsidRDefault="005C4853" w:rsidP="008617B7">
            <w:pPr>
              <w:jc w:val="both"/>
              <w:rPr>
                <w:rFonts w:ascii="Arial" w:hAnsi="Arial" w:cs="Arial"/>
                <w:sz w:val="22"/>
                <w:szCs w:val="22"/>
                <w:lang w:val="lt-LT"/>
              </w:rPr>
            </w:pPr>
            <w:r w:rsidRPr="001249FD">
              <w:rPr>
                <w:rFonts w:ascii="Arial" w:hAnsi="Arial" w:cs="Arial"/>
                <w:sz w:val="22"/>
                <w:szCs w:val="22"/>
                <w:lang w:val="lt-LT"/>
              </w:rPr>
              <w:t xml:space="preserve">Prašome patikslinti ar ryšio įrangos spintoje turi būti įdedama papildoma įranga: pavyzdžiui maitinimo šaltinis, automatiniai jungikliai, </w:t>
            </w:r>
            <w:proofErr w:type="spellStart"/>
            <w:r w:rsidRPr="001249FD">
              <w:rPr>
                <w:rFonts w:ascii="Arial" w:hAnsi="Arial" w:cs="Arial"/>
                <w:sz w:val="22"/>
                <w:szCs w:val="22"/>
                <w:lang w:val="lt-LT"/>
              </w:rPr>
              <w:t>rinklės</w:t>
            </w:r>
            <w:proofErr w:type="spellEnd"/>
            <w:r w:rsidRPr="001249FD">
              <w:rPr>
                <w:rFonts w:ascii="Arial" w:hAnsi="Arial" w:cs="Arial"/>
                <w:sz w:val="22"/>
                <w:szCs w:val="22"/>
                <w:lang w:val="lt-LT"/>
              </w:rPr>
              <w:t xml:space="preserve"> ir kt.?</w:t>
            </w:r>
          </w:p>
        </w:tc>
        <w:tc>
          <w:tcPr>
            <w:tcW w:w="5529" w:type="dxa"/>
          </w:tcPr>
          <w:p w14:paraId="1CA0BBE3" w14:textId="742E4221" w:rsidR="007972E4" w:rsidRPr="001249FD" w:rsidRDefault="005C4853" w:rsidP="008617B7">
            <w:pPr>
              <w:jc w:val="both"/>
              <w:rPr>
                <w:rFonts w:ascii="Arial" w:hAnsi="Arial" w:cs="Arial"/>
                <w:sz w:val="22"/>
                <w:szCs w:val="22"/>
                <w:lang w:val="lt-LT"/>
              </w:rPr>
            </w:pPr>
            <w:r w:rsidRPr="001249FD">
              <w:rPr>
                <w:rFonts w:ascii="Arial" w:hAnsi="Arial" w:cs="Arial"/>
                <w:sz w:val="22"/>
                <w:szCs w:val="22"/>
                <w:lang w:val="lt-LT"/>
              </w:rPr>
              <w:t>Priklausomai nuo situacijos. Jeigu techniniai sprendiniai reikalauja maitinimo šaltinio, automatinių jungiklių ir kt., arba vaizdo stebėjimo kamera yra įrengiama  naujoje lokacijoje, tada taip. Jeigu papildoma įranga jau yra įrengta ir tiesiog Užsakovas užsako kameros keitimą, tada nereikia įrengti.</w:t>
            </w:r>
          </w:p>
        </w:tc>
      </w:tr>
      <w:tr w:rsidR="007972E4" w:rsidRPr="001249FD" w14:paraId="6ED1DE2E" w14:textId="77777777" w:rsidTr="005709A0">
        <w:tc>
          <w:tcPr>
            <w:tcW w:w="1271" w:type="dxa"/>
          </w:tcPr>
          <w:p w14:paraId="0B964C65" w14:textId="35D2984E" w:rsidR="007972E4" w:rsidRPr="001249FD" w:rsidRDefault="005C4853" w:rsidP="008617B7">
            <w:pPr>
              <w:jc w:val="center"/>
              <w:rPr>
                <w:rFonts w:ascii="Arial" w:hAnsi="Arial" w:cs="Arial"/>
                <w:sz w:val="22"/>
                <w:szCs w:val="22"/>
                <w:lang w:val="lt-LT"/>
              </w:rPr>
            </w:pPr>
            <w:r w:rsidRPr="001249FD">
              <w:rPr>
                <w:rFonts w:ascii="Arial" w:hAnsi="Arial" w:cs="Arial"/>
                <w:sz w:val="22"/>
                <w:szCs w:val="22"/>
                <w:lang w:val="lt-LT"/>
              </w:rPr>
              <w:t>13.</w:t>
            </w:r>
          </w:p>
        </w:tc>
        <w:tc>
          <w:tcPr>
            <w:tcW w:w="3260" w:type="dxa"/>
            <w:vAlign w:val="center"/>
          </w:tcPr>
          <w:p w14:paraId="1FFD71CB" w14:textId="698E8FB9" w:rsidR="007972E4" w:rsidRPr="001249FD" w:rsidRDefault="005C4853" w:rsidP="008617B7">
            <w:pPr>
              <w:jc w:val="both"/>
              <w:rPr>
                <w:rFonts w:ascii="Arial" w:hAnsi="Arial" w:cs="Arial"/>
                <w:sz w:val="22"/>
                <w:szCs w:val="22"/>
                <w:lang w:val="lt-LT"/>
              </w:rPr>
            </w:pPr>
            <w:r w:rsidRPr="001249FD">
              <w:rPr>
                <w:rFonts w:ascii="Arial" w:hAnsi="Arial" w:cs="Arial"/>
                <w:sz w:val="22"/>
                <w:szCs w:val="22"/>
                <w:lang w:val="lt-LT"/>
              </w:rPr>
              <w:t>Perkančiosios organizacijos pateiktame atsakyme buvo nurodyta, kad spintos turi būti metalinės, nenurodant, kad tai turi būti atsparios korozijai. Paprastai Perkančioji organizacija ITS sistemų diegimui naudoja nerūdijančio plieno, dažyto aliuminio ar sustiprinti stiklo pluošto spintos, kurios yra atsparios korozijai. Šiuo atveju nereikalaujama jokio atsparumo ar net elementaraus padengimo cinku ar dažais. Atsižvelgiant į tai prašome patvirtinti, jog spintai surūdijus tai nebus laikoma garantiniu gedimu ir Tiekėjui nereikės keisti ar remontuoti spintos.</w:t>
            </w:r>
          </w:p>
        </w:tc>
        <w:tc>
          <w:tcPr>
            <w:tcW w:w="5529" w:type="dxa"/>
          </w:tcPr>
          <w:p w14:paraId="59034DF0" w14:textId="0115F0F1" w:rsidR="007972E4" w:rsidRPr="001249FD" w:rsidRDefault="005C4853" w:rsidP="008617B7">
            <w:pPr>
              <w:jc w:val="both"/>
              <w:rPr>
                <w:rFonts w:ascii="Arial" w:hAnsi="Arial" w:cs="Arial"/>
                <w:sz w:val="22"/>
                <w:szCs w:val="22"/>
                <w:lang w:val="lt-LT"/>
              </w:rPr>
            </w:pPr>
            <w:r w:rsidRPr="001249FD">
              <w:rPr>
                <w:rFonts w:ascii="Arial" w:hAnsi="Arial" w:cs="Arial"/>
                <w:sz w:val="22"/>
                <w:szCs w:val="22"/>
                <w:lang w:val="lt-LT"/>
              </w:rPr>
              <w:t>Spintai surūdijus tai bus laikoma garantiniu gedimu ir Tiekėjui reikės pakeisti ar suremontuoti spintą.</w:t>
            </w:r>
          </w:p>
        </w:tc>
      </w:tr>
      <w:tr w:rsidR="007972E4" w:rsidRPr="001249FD" w14:paraId="7F75809A" w14:textId="77777777" w:rsidTr="005709A0">
        <w:tc>
          <w:tcPr>
            <w:tcW w:w="1271" w:type="dxa"/>
          </w:tcPr>
          <w:p w14:paraId="538BC7B6" w14:textId="6B29A912" w:rsidR="007972E4" w:rsidRPr="001249FD" w:rsidRDefault="005C4853" w:rsidP="008617B7">
            <w:pPr>
              <w:jc w:val="center"/>
              <w:rPr>
                <w:rFonts w:ascii="Arial" w:hAnsi="Arial" w:cs="Arial"/>
                <w:sz w:val="22"/>
                <w:szCs w:val="22"/>
                <w:lang w:val="lt-LT"/>
              </w:rPr>
            </w:pPr>
            <w:r w:rsidRPr="001249FD">
              <w:rPr>
                <w:rFonts w:ascii="Arial" w:hAnsi="Arial" w:cs="Arial"/>
                <w:sz w:val="22"/>
                <w:szCs w:val="22"/>
                <w:lang w:val="lt-LT"/>
              </w:rPr>
              <w:t>14.</w:t>
            </w:r>
          </w:p>
        </w:tc>
        <w:tc>
          <w:tcPr>
            <w:tcW w:w="3260" w:type="dxa"/>
            <w:vAlign w:val="center"/>
          </w:tcPr>
          <w:p w14:paraId="34797F43" w14:textId="3C229A39" w:rsidR="007972E4" w:rsidRPr="001249FD" w:rsidRDefault="005C4853" w:rsidP="008617B7">
            <w:pPr>
              <w:jc w:val="both"/>
              <w:rPr>
                <w:rFonts w:ascii="Arial" w:hAnsi="Arial" w:cs="Arial"/>
                <w:sz w:val="22"/>
                <w:szCs w:val="22"/>
                <w:lang w:val="lt-LT"/>
              </w:rPr>
            </w:pPr>
            <w:r w:rsidRPr="001249FD">
              <w:rPr>
                <w:rFonts w:ascii="Arial" w:hAnsi="Arial" w:cs="Arial"/>
                <w:sz w:val="22"/>
                <w:szCs w:val="22"/>
                <w:lang w:val="lt-LT"/>
              </w:rPr>
              <w:t xml:space="preserve">Pirkimo sąlygose yra nurodyta pozicija: vaizdo stebėjimo kamerų konfigūravimo ir negarantinės priežiūros paslauga, kuri skaičiuojama </w:t>
            </w:r>
            <w:r w:rsidRPr="001249FD">
              <w:rPr>
                <w:rFonts w:ascii="Arial" w:hAnsi="Arial" w:cs="Arial"/>
                <w:sz w:val="22"/>
                <w:szCs w:val="22"/>
                <w:lang w:val="lt-LT"/>
              </w:rPr>
              <w:lastRenderedPageBreak/>
              <w:t xml:space="preserve">vieno žmogaus darbo valandomis. Prašome patikslinti, ar dirbant keliems žmonėms bus </w:t>
            </w:r>
            <w:proofErr w:type="spellStart"/>
            <w:r w:rsidRPr="001249FD">
              <w:rPr>
                <w:rFonts w:ascii="Arial" w:hAnsi="Arial" w:cs="Arial"/>
                <w:sz w:val="22"/>
                <w:szCs w:val="22"/>
                <w:lang w:val="lt-LT"/>
              </w:rPr>
              <w:t>aktuojama</w:t>
            </w:r>
            <w:proofErr w:type="spellEnd"/>
            <w:r w:rsidRPr="001249FD">
              <w:rPr>
                <w:rFonts w:ascii="Arial" w:hAnsi="Arial" w:cs="Arial"/>
                <w:sz w:val="22"/>
                <w:szCs w:val="22"/>
                <w:lang w:val="lt-LT"/>
              </w:rPr>
              <w:t xml:space="preserve"> atitinkamai nuo žmonių skaičiaus? Pažymime, kad dėl darbų saugos reikalavimų, vienoje lokacijoje gali dirbti keli specialistai.</w:t>
            </w:r>
          </w:p>
        </w:tc>
        <w:tc>
          <w:tcPr>
            <w:tcW w:w="5529" w:type="dxa"/>
          </w:tcPr>
          <w:p w14:paraId="341407A1" w14:textId="42D3BF7B" w:rsidR="007972E4" w:rsidRPr="001249FD" w:rsidRDefault="005C4853" w:rsidP="008617B7">
            <w:pPr>
              <w:jc w:val="both"/>
              <w:rPr>
                <w:rFonts w:ascii="Arial" w:hAnsi="Arial" w:cs="Arial"/>
                <w:sz w:val="22"/>
                <w:szCs w:val="22"/>
                <w:lang w:val="lt-LT"/>
              </w:rPr>
            </w:pPr>
            <w:r w:rsidRPr="001249FD">
              <w:rPr>
                <w:rFonts w:ascii="Arial" w:hAnsi="Arial" w:cs="Arial"/>
                <w:sz w:val="22"/>
                <w:szCs w:val="22"/>
                <w:lang w:val="lt-LT"/>
              </w:rPr>
              <w:lastRenderedPageBreak/>
              <w:t xml:space="preserve">Dirbant keliems žmonėms bus </w:t>
            </w:r>
            <w:proofErr w:type="spellStart"/>
            <w:r w:rsidRPr="001249FD">
              <w:rPr>
                <w:rFonts w:ascii="Arial" w:hAnsi="Arial" w:cs="Arial"/>
                <w:sz w:val="22"/>
                <w:szCs w:val="22"/>
                <w:lang w:val="lt-LT"/>
              </w:rPr>
              <w:t>aktuojama</w:t>
            </w:r>
            <w:proofErr w:type="spellEnd"/>
            <w:r w:rsidRPr="001249FD">
              <w:rPr>
                <w:rFonts w:ascii="Arial" w:hAnsi="Arial" w:cs="Arial"/>
                <w:sz w:val="22"/>
                <w:szCs w:val="22"/>
                <w:lang w:val="lt-LT"/>
              </w:rPr>
              <w:t xml:space="preserve"> atitinkamai nuo žmonių skaičiaus. Pavyzdžiui, jeigu du žmonės dirbs keturias valandas, bus </w:t>
            </w:r>
            <w:proofErr w:type="spellStart"/>
            <w:r w:rsidRPr="001249FD">
              <w:rPr>
                <w:rFonts w:ascii="Arial" w:hAnsi="Arial" w:cs="Arial"/>
                <w:sz w:val="22"/>
                <w:szCs w:val="22"/>
                <w:lang w:val="lt-LT"/>
              </w:rPr>
              <w:t>aktuojama</w:t>
            </w:r>
            <w:proofErr w:type="spellEnd"/>
            <w:r w:rsidRPr="001249FD">
              <w:rPr>
                <w:rFonts w:ascii="Arial" w:hAnsi="Arial" w:cs="Arial"/>
                <w:sz w:val="22"/>
                <w:szCs w:val="22"/>
                <w:lang w:val="lt-LT"/>
              </w:rPr>
              <w:t xml:space="preserve"> aštuonios darbo valandos.</w:t>
            </w:r>
          </w:p>
        </w:tc>
      </w:tr>
    </w:tbl>
    <w:p w14:paraId="40CAA20A" w14:textId="77777777" w:rsidR="002E6035" w:rsidRPr="001249FD" w:rsidRDefault="002E6035" w:rsidP="009948D5">
      <w:pPr>
        <w:jc w:val="both"/>
        <w:rPr>
          <w:rFonts w:ascii="Arial" w:hAnsi="Arial" w:cs="Arial"/>
          <w:sz w:val="22"/>
          <w:szCs w:val="22"/>
          <w:lang w:val="lt-LT"/>
        </w:rPr>
      </w:pPr>
    </w:p>
    <w:p w14:paraId="26F4D7DE" w14:textId="04883118" w:rsidR="00533ECB" w:rsidRPr="00EA3B16" w:rsidRDefault="004667E2" w:rsidP="00EC6D7F">
      <w:pPr>
        <w:pStyle w:val="Default"/>
        <w:spacing w:line="360" w:lineRule="auto"/>
        <w:jc w:val="both"/>
        <w:rPr>
          <w:sz w:val="22"/>
          <w:szCs w:val="22"/>
        </w:rPr>
      </w:pPr>
      <w:r w:rsidRPr="00EA3B16">
        <w:rPr>
          <w:sz w:val="22"/>
          <w:szCs w:val="22"/>
        </w:rPr>
        <w:t xml:space="preserve">          </w:t>
      </w:r>
    </w:p>
    <w:p w14:paraId="0D5A4027" w14:textId="77777777" w:rsidR="001B4709" w:rsidRDefault="001B4709" w:rsidP="00EC6D7F">
      <w:pPr>
        <w:pStyle w:val="Default"/>
        <w:spacing w:line="360" w:lineRule="auto"/>
        <w:jc w:val="both"/>
        <w:rPr>
          <w:sz w:val="22"/>
          <w:szCs w:val="22"/>
        </w:rPr>
      </w:pPr>
    </w:p>
    <w:p w14:paraId="27D972DB" w14:textId="77777777" w:rsidR="00EA3B16" w:rsidRPr="00AF4B63" w:rsidRDefault="00EA3B16" w:rsidP="00EA3B16">
      <w:pPr>
        <w:pStyle w:val="prastasiniatinklio"/>
        <w:spacing w:before="0" w:beforeAutospacing="0" w:after="0" w:afterAutospacing="0"/>
        <w:ind w:firstLine="567"/>
        <w:contextualSpacing/>
        <w:jc w:val="both"/>
        <w:rPr>
          <w:rStyle w:val="normaltextrun"/>
          <w:rFonts w:ascii="Arial" w:eastAsiaTheme="majorEastAsia" w:hAnsi="Arial" w:cs="Arial"/>
          <w:b/>
          <w:bCs/>
          <w:i/>
          <w:iCs/>
          <w:sz w:val="22"/>
          <w:szCs w:val="22"/>
        </w:rPr>
      </w:pPr>
      <w:r w:rsidRPr="00AF4B63">
        <w:rPr>
          <w:rStyle w:val="normaltextrun"/>
          <w:rFonts w:ascii="Arial" w:eastAsiaTheme="majorEastAsia" w:hAnsi="Arial" w:cs="Arial"/>
          <w:b/>
          <w:bCs/>
          <w:i/>
          <w:iCs/>
          <w:sz w:val="22"/>
          <w:szCs w:val="22"/>
        </w:rPr>
        <w:t>Pirkimo sąlygų paaiškinimai / patikslinimai/atsakymai laikomi neatsiejama Pirkimo sąlygų dalimi, ir jų nuostatos turi viršenybę prieš ankstesniuose Pirkimo dokumentuose išdėstytas nuostatas. Prašome jais vadovautis teikiant pasiūlymus.</w:t>
      </w:r>
    </w:p>
    <w:p w14:paraId="5C180942" w14:textId="77777777" w:rsidR="00EA3B16" w:rsidRPr="00AF4B63" w:rsidRDefault="00EA3B16" w:rsidP="00EA3B16">
      <w:pPr>
        <w:pStyle w:val="prastasiniatinklio"/>
        <w:spacing w:before="0" w:beforeAutospacing="0" w:after="0" w:afterAutospacing="0"/>
        <w:ind w:firstLine="567"/>
        <w:contextualSpacing/>
        <w:jc w:val="both"/>
        <w:rPr>
          <w:rStyle w:val="normaltextrun"/>
          <w:rFonts w:ascii="Arial" w:eastAsiaTheme="majorEastAsia" w:hAnsi="Arial" w:cs="Arial"/>
          <w:b/>
          <w:bCs/>
          <w:i/>
          <w:iCs/>
          <w:sz w:val="22"/>
          <w:szCs w:val="22"/>
        </w:rPr>
      </w:pPr>
    </w:p>
    <w:p w14:paraId="212810AE" w14:textId="77777777" w:rsidR="00EA3B16" w:rsidRPr="00AF4B63" w:rsidRDefault="00EA3B16" w:rsidP="00EA3B16">
      <w:pPr>
        <w:contextualSpacing/>
        <w:rPr>
          <w:rFonts w:ascii="Arial" w:hAnsi="Arial" w:cs="Arial"/>
          <w:sz w:val="22"/>
          <w:szCs w:val="22"/>
        </w:rPr>
      </w:pPr>
    </w:p>
    <w:p w14:paraId="1914A5AD" w14:textId="77777777" w:rsidR="00EA3B16" w:rsidRPr="00AF4B63" w:rsidRDefault="00EA3B16" w:rsidP="00EA3B16">
      <w:pPr>
        <w:contextualSpacing/>
        <w:rPr>
          <w:rFonts w:ascii="Arial" w:hAnsi="Arial" w:cs="Arial"/>
          <w:sz w:val="22"/>
          <w:szCs w:val="22"/>
        </w:rPr>
      </w:pPr>
    </w:p>
    <w:p w14:paraId="482495BE" w14:textId="77777777" w:rsidR="00EA3B16" w:rsidRPr="00AF4B63" w:rsidRDefault="00EA3B16" w:rsidP="00EA3B16">
      <w:pPr>
        <w:pStyle w:val="Default"/>
        <w:spacing w:line="240" w:lineRule="auto"/>
        <w:contextualSpacing/>
        <w:jc w:val="both"/>
        <w:rPr>
          <w:i/>
          <w:iCs/>
          <w:sz w:val="22"/>
          <w:szCs w:val="22"/>
        </w:rPr>
      </w:pPr>
      <w:r w:rsidRPr="00AF4B63">
        <w:rPr>
          <w:sz w:val="22"/>
          <w:szCs w:val="22"/>
        </w:rPr>
        <w:t xml:space="preserve">* </w:t>
      </w:r>
      <w:r w:rsidRPr="00AF4B63">
        <w:rPr>
          <w:i/>
          <w:iCs/>
          <w:sz w:val="22"/>
          <w:szCs w:val="22"/>
        </w:rPr>
        <w:t xml:space="preserve">Siekiant išvengti turinio interpretacijų, tiekėjų klausimai cituojami tiksliai taip, kaip buvo pateikti CVP IS priemonėmis (tekstas neredaguotas). </w:t>
      </w:r>
    </w:p>
    <w:p w14:paraId="3E918732" w14:textId="77777777" w:rsidR="00EA3B16" w:rsidRPr="00AF4B63" w:rsidRDefault="00EA3B16" w:rsidP="00EA3B16">
      <w:pPr>
        <w:rPr>
          <w:rFonts w:ascii="Arial" w:hAnsi="Arial" w:cs="Arial"/>
          <w:sz w:val="22"/>
          <w:szCs w:val="22"/>
        </w:rPr>
      </w:pPr>
    </w:p>
    <w:p w14:paraId="6FFC5597" w14:textId="77777777" w:rsidR="00EA3B16" w:rsidRDefault="00EA3B16" w:rsidP="00EA3B16">
      <w:pPr>
        <w:jc w:val="both"/>
        <w:rPr>
          <w:rFonts w:ascii="Arial" w:hAnsi="Arial" w:cs="Arial"/>
          <w:sz w:val="22"/>
          <w:szCs w:val="22"/>
          <w:lang w:val="lt-LT"/>
        </w:rPr>
      </w:pPr>
    </w:p>
    <w:p w14:paraId="04BDE0C2" w14:textId="77777777" w:rsidR="00D1039A" w:rsidRDefault="00D1039A" w:rsidP="00D1039A">
      <w:pPr>
        <w:pStyle w:val="Default"/>
        <w:spacing w:line="240" w:lineRule="auto"/>
        <w:jc w:val="both"/>
        <w:rPr>
          <w:sz w:val="22"/>
          <w:szCs w:val="22"/>
        </w:rPr>
      </w:pPr>
    </w:p>
    <w:p w14:paraId="27F5581F" w14:textId="77777777" w:rsidR="001B4709" w:rsidRDefault="001B4709" w:rsidP="00D1039A">
      <w:pPr>
        <w:pStyle w:val="Default"/>
        <w:spacing w:line="240" w:lineRule="auto"/>
        <w:jc w:val="both"/>
        <w:rPr>
          <w:sz w:val="22"/>
          <w:szCs w:val="22"/>
        </w:rPr>
      </w:pPr>
    </w:p>
    <w:p w14:paraId="300B92B5" w14:textId="77777777" w:rsidR="001B4709" w:rsidRDefault="001B4709" w:rsidP="00D1039A">
      <w:pPr>
        <w:pStyle w:val="Default"/>
        <w:spacing w:line="240" w:lineRule="auto"/>
        <w:jc w:val="both"/>
        <w:rPr>
          <w:sz w:val="22"/>
          <w:szCs w:val="22"/>
        </w:rPr>
      </w:pPr>
    </w:p>
    <w:p w14:paraId="19D4EC03" w14:textId="77777777" w:rsidR="001B4709" w:rsidRDefault="001B4709" w:rsidP="00D1039A">
      <w:pPr>
        <w:pStyle w:val="Default"/>
        <w:spacing w:line="240" w:lineRule="auto"/>
        <w:jc w:val="both"/>
        <w:rPr>
          <w:sz w:val="22"/>
          <w:szCs w:val="22"/>
        </w:rPr>
      </w:pPr>
    </w:p>
    <w:p w14:paraId="755D73A6" w14:textId="77777777" w:rsidR="001B4709" w:rsidRDefault="001B4709" w:rsidP="00D1039A">
      <w:pPr>
        <w:pStyle w:val="Default"/>
        <w:spacing w:line="240" w:lineRule="auto"/>
        <w:jc w:val="both"/>
        <w:rPr>
          <w:sz w:val="22"/>
          <w:szCs w:val="22"/>
        </w:rPr>
      </w:pPr>
    </w:p>
    <w:p w14:paraId="07B6BFFF" w14:textId="77777777" w:rsidR="001B4709" w:rsidRDefault="001B4709" w:rsidP="00D1039A">
      <w:pPr>
        <w:pStyle w:val="Default"/>
        <w:spacing w:line="240" w:lineRule="auto"/>
        <w:jc w:val="both"/>
        <w:rPr>
          <w:sz w:val="22"/>
          <w:szCs w:val="22"/>
        </w:rPr>
      </w:pPr>
    </w:p>
    <w:p w14:paraId="04D10E76" w14:textId="77777777" w:rsidR="001B4709" w:rsidRDefault="001B4709" w:rsidP="00D1039A">
      <w:pPr>
        <w:pStyle w:val="Default"/>
        <w:spacing w:line="240" w:lineRule="auto"/>
        <w:jc w:val="both"/>
        <w:rPr>
          <w:sz w:val="22"/>
          <w:szCs w:val="22"/>
        </w:rPr>
      </w:pPr>
    </w:p>
    <w:p w14:paraId="0B152388" w14:textId="77777777" w:rsidR="001B4709" w:rsidRDefault="001B4709" w:rsidP="00D1039A">
      <w:pPr>
        <w:pStyle w:val="Default"/>
        <w:spacing w:line="240" w:lineRule="auto"/>
        <w:jc w:val="both"/>
        <w:rPr>
          <w:sz w:val="22"/>
          <w:szCs w:val="22"/>
        </w:rPr>
      </w:pPr>
    </w:p>
    <w:p w14:paraId="4869E7FE" w14:textId="77777777" w:rsidR="001B4709" w:rsidRDefault="001B4709" w:rsidP="00D1039A">
      <w:pPr>
        <w:pStyle w:val="Default"/>
        <w:spacing w:line="240" w:lineRule="auto"/>
        <w:jc w:val="both"/>
        <w:rPr>
          <w:sz w:val="22"/>
          <w:szCs w:val="22"/>
        </w:rPr>
      </w:pPr>
    </w:p>
    <w:p w14:paraId="6E9EAF79" w14:textId="77777777" w:rsidR="001B4709" w:rsidRDefault="001B4709" w:rsidP="00D1039A">
      <w:pPr>
        <w:pStyle w:val="Default"/>
        <w:spacing w:line="240" w:lineRule="auto"/>
        <w:jc w:val="both"/>
        <w:rPr>
          <w:sz w:val="22"/>
          <w:szCs w:val="22"/>
        </w:rPr>
      </w:pPr>
    </w:p>
    <w:p w14:paraId="2489B67A" w14:textId="77777777" w:rsidR="001B4709" w:rsidRDefault="001B4709" w:rsidP="00D1039A">
      <w:pPr>
        <w:pStyle w:val="Default"/>
        <w:spacing w:line="240" w:lineRule="auto"/>
        <w:jc w:val="both"/>
        <w:rPr>
          <w:sz w:val="22"/>
          <w:szCs w:val="22"/>
        </w:rPr>
      </w:pPr>
    </w:p>
    <w:p w14:paraId="37FAECF1" w14:textId="77777777" w:rsidR="001B4709" w:rsidRDefault="001B4709" w:rsidP="00D1039A">
      <w:pPr>
        <w:pStyle w:val="Default"/>
        <w:spacing w:line="240" w:lineRule="auto"/>
        <w:jc w:val="both"/>
        <w:rPr>
          <w:sz w:val="22"/>
          <w:szCs w:val="22"/>
        </w:rPr>
      </w:pPr>
    </w:p>
    <w:p w14:paraId="06595154" w14:textId="77777777" w:rsidR="001B4709" w:rsidRDefault="001B4709" w:rsidP="00D1039A">
      <w:pPr>
        <w:pStyle w:val="Default"/>
        <w:spacing w:line="240" w:lineRule="auto"/>
        <w:jc w:val="both"/>
        <w:rPr>
          <w:sz w:val="22"/>
          <w:szCs w:val="22"/>
        </w:rPr>
      </w:pPr>
    </w:p>
    <w:p w14:paraId="051A5594" w14:textId="77777777" w:rsidR="00FF1559" w:rsidRDefault="00FF1559" w:rsidP="00D1039A">
      <w:pPr>
        <w:pStyle w:val="Default"/>
        <w:spacing w:line="240" w:lineRule="auto"/>
        <w:jc w:val="both"/>
        <w:rPr>
          <w:sz w:val="22"/>
          <w:szCs w:val="22"/>
        </w:rPr>
      </w:pPr>
    </w:p>
    <w:p w14:paraId="7EE974F9" w14:textId="77777777" w:rsidR="00FF1559" w:rsidRDefault="00FF1559" w:rsidP="00D1039A">
      <w:pPr>
        <w:pStyle w:val="Default"/>
        <w:spacing w:line="240" w:lineRule="auto"/>
        <w:jc w:val="both"/>
        <w:rPr>
          <w:sz w:val="22"/>
          <w:szCs w:val="22"/>
        </w:rPr>
      </w:pPr>
    </w:p>
    <w:p w14:paraId="7DADE6A0" w14:textId="77777777" w:rsidR="00FF1559" w:rsidRDefault="00FF1559" w:rsidP="00D1039A">
      <w:pPr>
        <w:pStyle w:val="Default"/>
        <w:spacing w:line="240" w:lineRule="auto"/>
        <w:jc w:val="both"/>
        <w:rPr>
          <w:sz w:val="22"/>
          <w:szCs w:val="22"/>
        </w:rPr>
      </w:pPr>
    </w:p>
    <w:p w14:paraId="1D0A86B7" w14:textId="77777777" w:rsidR="00FF1559" w:rsidRDefault="00FF1559" w:rsidP="00D1039A">
      <w:pPr>
        <w:pStyle w:val="Default"/>
        <w:spacing w:line="240" w:lineRule="auto"/>
        <w:jc w:val="both"/>
        <w:rPr>
          <w:sz w:val="22"/>
          <w:szCs w:val="22"/>
        </w:rPr>
      </w:pPr>
    </w:p>
    <w:p w14:paraId="793125F1" w14:textId="77777777" w:rsidR="00FF1559" w:rsidRDefault="00FF1559" w:rsidP="00D1039A">
      <w:pPr>
        <w:pStyle w:val="Default"/>
        <w:spacing w:line="240" w:lineRule="auto"/>
        <w:jc w:val="both"/>
        <w:rPr>
          <w:sz w:val="22"/>
          <w:szCs w:val="22"/>
        </w:rPr>
      </w:pPr>
    </w:p>
    <w:p w14:paraId="4E8752B2" w14:textId="77777777" w:rsidR="00FF1559" w:rsidRDefault="00FF1559" w:rsidP="00D1039A">
      <w:pPr>
        <w:pStyle w:val="Default"/>
        <w:spacing w:line="240" w:lineRule="auto"/>
        <w:jc w:val="both"/>
        <w:rPr>
          <w:sz w:val="22"/>
          <w:szCs w:val="22"/>
        </w:rPr>
      </w:pPr>
    </w:p>
    <w:p w14:paraId="123ACCC8" w14:textId="77777777" w:rsidR="00FF1559" w:rsidRDefault="00FF1559" w:rsidP="00D1039A">
      <w:pPr>
        <w:pStyle w:val="Default"/>
        <w:spacing w:line="240" w:lineRule="auto"/>
        <w:jc w:val="both"/>
        <w:rPr>
          <w:sz w:val="22"/>
          <w:szCs w:val="22"/>
        </w:rPr>
      </w:pPr>
    </w:p>
    <w:p w14:paraId="3E8CB33F" w14:textId="77777777" w:rsidR="00FF1559" w:rsidRDefault="00FF1559" w:rsidP="00D1039A">
      <w:pPr>
        <w:pStyle w:val="Default"/>
        <w:spacing w:line="240" w:lineRule="auto"/>
        <w:jc w:val="both"/>
        <w:rPr>
          <w:sz w:val="22"/>
          <w:szCs w:val="22"/>
        </w:rPr>
      </w:pPr>
    </w:p>
    <w:p w14:paraId="478A4486" w14:textId="77777777" w:rsidR="00FF1559" w:rsidRDefault="00FF1559" w:rsidP="00D1039A">
      <w:pPr>
        <w:pStyle w:val="Default"/>
        <w:spacing w:line="240" w:lineRule="auto"/>
        <w:jc w:val="both"/>
        <w:rPr>
          <w:sz w:val="22"/>
          <w:szCs w:val="22"/>
        </w:rPr>
      </w:pPr>
    </w:p>
    <w:p w14:paraId="53F26837" w14:textId="77777777" w:rsidR="00FF1559" w:rsidRDefault="00FF1559" w:rsidP="00D1039A">
      <w:pPr>
        <w:pStyle w:val="Default"/>
        <w:spacing w:line="240" w:lineRule="auto"/>
        <w:jc w:val="both"/>
        <w:rPr>
          <w:sz w:val="22"/>
          <w:szCs w:val="22"/>
        </w:rPr>
      </w:pPr>
    </w:p>
    <w:p w14:paraId="1766244F" w14:textId="77777777" w:rsidR="00D1039A" w:rsidRDefault="00D1039A" w:rsidP="00D1039A">
      <w:pPr>
        <w:pStyle w:val="Default"/>
        <w:spacing w:line="240" w:lineRule="auto"/>
        <w:jc w:val="both"/>
        <w:rPr>
          <w:sz w:val="22"/>
          <w:szCs w:val="22"/>
        </w:rPr>
      </w:pPr>
    </w:p>
    <w:p w14:paraId="3C87A747" w14:textId="77777777" w:rsidR="00D1039A" w:rsidRDefault="00D1039A" w:rsidP="00D1039A">
      <w:pPr>
        <w:pStyle w:val="Default"/>
        <w:spacing w:line="240" w:lineRule="auto"/>
        <w:jc w:val="both"/>
        <w:rPr>
          <w:sz w:val="22"/>
          <w:szCs w:val="22"/>
        </w:rPr>
      </w:pPr>
    </w:p>
    <w:p w14:paraId="338D3198" w14:textId="77777777" w:rsidR="00D1039A" w:rsidRDefault="00D1039A" w:rsidP="00D1039A">
      <w:pPr>
        <w:pStyle w:val="Default"/>
        <w:spacing w:line="240" w:lineRule="auto"/>
        <w:jc w:val="both"/>
        <w:rPr>
          <w:sz w:val="22"/>
          <w:szCs w:val="22"/>
        </w:rPr>
      </w:pPr>
    </w:p>
    <w:p w14:paraId="07E63C01" w14:textId="77777777" w:rsidR="00D1039A" w:rsidRDefault="00D1039A" w:rsidP="00D1039A">
      <w:pPr>
        <w:pStyle w:val="Default"/>
        <w:spacing w:line="240" w:lineRule="auto"/>
        <w:jc w:val="both"/>
        <w:rPr>
          <w:sz w:val="22"/>
          <w:szCs w:val="22"/>
        </w:rPr>
      </w:pPr>
    </w:p>
    <w:p w14:paraId="47AF0B55" w14:textId="77777777" w:rsidR="00D1039A" w:rsidRDefault="00D1039A" w:rsidP="00D1039A">
      <w:pPr>
        <w:pStyle w:val="Default"/>
        <w:spacing w:line="240" w:lineRule="auto"/>
        <w:jc w:val="both"/>
        <w:rPr>
          <w:sz w:val="22"/>
          <w:szCs w:val="22"/>
        </w:rPr>
      </w:pPr>
    </w:p>
    <w:p w14:paraId="76C556D8" w14:textId="77777777" w:rsidR="00D1039A" w:rsidRDefault="00D1039A" w:rsidP="00D1039A">
      <w:pPr>
        <w:pStyle w:val="Default"/>
        <w:spacing w:line="240" w:lineRule="auto"/>
        <w:jc w:val="both"/>
        <w:rPr>
          <w:sz w:val="22"/>
          <w:szCs w:val="22"/>
        </w:rPr>
      </w:pPr>
    </w:p>
    <w:p w14:paraId="4E77ED19" w14:textId="7F35DD77" w:rsidR="00D1039A" w:rsidRPr="00EC6D7F" w:rsidRDefault="00D1039A" w:rsidP="00D1039A">
      <w:pPr>
        <w:pStyle w:val="Default"/>
        <w:spacing w:line="240" w:lineRule="auto"/>
        <w:jc w:val="both"/>
        <w:rPr>
          <w:sz w:val="22"/>
          <w:szCs w:val="22"/>
        </w:rPr>
      </w:pPr>
      <w:r>
        <w:rPr>
          <w:sz w:val="22"/>
          <w:szCs w:val="22"/>
        </w:rPr>
        <w:t xml:space="preserve">       </w:t>
      </w:r>
    </w:p>
    <w:sectPr w:rsidR="00D1039A" w:rsidRPr="00EC6D7F"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0A91" w14:textId="77777777" w:rsidR="00D04BDE" w:rsidRDefault="00D04BDE">
      <w:r>
        <w:separator/>
      </w:r>
    </w:p>
  </w:endnote>
  <w:endnote w:type="continuationSeparator" w:id="0">
    <w:p w14:paraId="317373A2" w14:textId="77777777" w:rsidR="00D04BDE" w:rsidRDefault="00D0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B6317" w14:textId="77777777" w:rsidR="00D04BDE" w:rsidRDefault="00D04BDE">
      <w:r>
        <w:separator/>
      </w:r>
    </w:p>
  </w:footnote>
  <w:footnote w:type="continuationSeparator" w:id="0">
    <w:p w14:paraId="5CC1477B" w14:textId="77777777" w:rsidR="00D04BDE" w:rsidRDefault="00D04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1" w15:restartNumberingAfterBreak="0">
    <w:nsid w:val="01BE040F"/>
    <w:multiLevelType w:val="hybridMultilevel"/>
    <w:tmpl w:val="6C846EDE"/>
    <w:lvl w:ilvl="0" w:tplc="E0E06EDC">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6E7F"/>
    <w:multiLevelType w:val="hybridMultilevel"/>
    <w:tmpl w:val="3B824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30EE3"/>
    <w:multiLevelType w:val="hybridMultilevel"/>
    <w:tmpl w:val="8B407A2E"/>
    <w:lvl w:ilvl="0" w:tplc="DDEE9E18">
      <w:start w:val="4"/>
      <w:numFmt w:val="decimal"/>
      <w:lvlText w:val="%1"/>
      <w:lvlJc w:val="left"/>
      <w:pPr>
        <w:ind w:left="1704" w:hanging="360"/>
      </w:pPr>
      <w:rPr>
        <w:rFonts w:hint="default"/>
      </w:rPr>
    </w:lvl>
    <w:lvl w:ilvl="1" w:tplc="04270019" w:tentative="1">
      <w:start w:val="1"/>
      <w:numFmt w:val="lowerLetter"/>
      <w:lvlText w:val="%2."/>
      <w:lvlJc w:val="left"/>
      <w:pPr>
        <w:ind w:left="2424" w:hanging="360"/>
      </w:pPr>
    </w:lvl>
    <w:lvl w:ilvl="2" w:tplc="0427001B" w:tentative="1">
      <w:start w:val="1"/>
      <w:numFmt w:val="lowerRoman"/>
      <w:lvlText w:val="%3."/>
      <w:lvlJc w:val="right"/>
      <w:pPr>
        <w:ind w:left="3144" w:hanging="180"/>
      </w:pPr>
    </w:lvl>
    <w:lvl w:ilvl="3" w:tplc="0427000F" w:tentative="1">
      <w:start w:val="1"/>
      <w:numFmt w:val="decimal"/>
      <w:lvlText w:val="%4."/>
      <w:lvlJc w:val="left"/>
      <w:pPr>
        <w:ind w:left="3864" w:hanging="360"/>
      </w:pPr>
    </w:lvl>
    <w:lvl w:ilvl="4" w:tplc="04270019" w:tentative="1">
      <w:start w:val="1"/>
      <w:numFmt w:val="lowerLetter"/>
      <w:lvlText w:val="%5."/>
      <w:lvlJc w:val="left"/>
      <w:pPr>
        <w:ind w:left="4584" w:hanging="360"/>
      </w:pPr>
    </w:lvl>
    <w:lvl w:ilvl="5" w:tplc="0427001B" w:tentative="1">
      <w:start w:val="1"/>
      <w:numFmt w:val="lowerRoman"/>
      <w:lvlText w:val="%6."/>
      <w:lvlJc w:val="right"/>
      <w:pPr>
        <w:ind w:left="5304" w:hanging="180"/>
      </w:pPr>
    </w:lvl>
    <w:lvl w:ilvl="6" w:tplc="0427000F" w:tentative="1">
      <w:start w:val="1"/>
      <w:numFmt w:val="decimal"/>
      <w:lvlText w:val="%7."/>
      <w:lvlJc w:val="left"/>
      <w:pPr>
        <w:ind w:left="6024" w:hanging="360"/>
      </w:pPr>
    </w:lvl>
    <w:lvl w:ilvl="7" w:tplc="04270019" w:tentative="1">
      <w:start w:val="1"/>
      <w:numFmt w:val="lowerLetter"/>
      <w:lvlText w:val="%8."/>
      <w:lvlJc w:val="left"/>
      <w:pPr>
        <w:ind w:left="6744" w:hanging="360"/>
      </w:pPr>
    </w:lvl>
    <w:lvl w:ilvl="8" w:tplc="0427001B" w:tentative="1">
      <w:start w:val="1"/>
      <w:numFmt w:val="lowerRoman"/>
      <w:lvlText w:val="%9."/>
      <w:lvlJc w:val="right"/>
      <w:pPr>
        <w:ind w:left="7464" w:hanging="180"/>
      </w:pPr>
    </w:lvl>
  </w:abstractNum>
  <w:abstractNum w:abstractNumId="5" w15:restartNumberingAfterBreak="0">
    <w:nsid w:val="09C16399"/>
    <w:multiLevelType w:val="multilevel"/>
    <w:tmpl w:val="A4DC26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rFonts w:hint="default"/>
        <w:sz w:val="22"/>
        <w:szCs w:val="22"/>
      </w:rPr>
    </w:lvl>
    <w:lvl w:ilvl="3">
      <w:start w:val="1"/>
      <w:numFmt w:val="decimal"/>
      <w:pStyle w:val="TS111"/>
      <w:lvlText w:val="%2.%3.%4."/>
      <w:lvlJc w:val="left"/>
      <w:pPr>
        <w:ind w:left="-142" w:firstLine="851"/>
      </w:pPr>
      <w:rPr>
        <w:rFonts w:ascii="Arial Narrow" w:hAnsi="Arial Narrow"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6"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F131146"/>
    <w:multiLevelType w:val="hybridMultilevel"/>
    <w:tmpl w:val="1220949E"/>
    <w:lvl w:ilvl="0" w:tplc="E47052FC">
      <w:start w:val="2"/>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8" w15:restartNumberingAfterBreak="0">
    <w:nsid w:val="12404C01"/>
    <w:multiLevelType w:val="hybridMultilevel"/>
    <w:tmpl w:val="5FEEACEE"/>
    <w:lvl w:ilvl="0" w:tplc="29003AE8">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9" w15:restartNumberingAfterBreak="0">
    <w:nsid w:val="231E7A50"/>
    <w:multiLevelType w:val="hybridMultilevel"/>
    <w:tmpl w:val="C08A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E45F20"/>
    <w:multiLevelType w:val="hybridMultilevel"/>
    <w:tmpl w:val="AD38A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12D36"/>
    <w:multiLevelType w:val="hybridMultilevel"/>
    <w:tmpl w:val="AE188338"/>
    <w:lvl w:ilvl="0" w:tplc="6B367DE2">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1874912"/>
    <w:multiLevelType w:val="hybridMultilevel"/>
    <w:tmpl w:val="09EC029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3592825"/>
    <w:multiLevelType w:val="hybridMultilevel"/>
    <w:tmpl w:val="FCB2BB76"/>
    <w:lvl w:ilvl="0" w:tplc="8A1A7F24">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15" w15:restartNumberingAfterBreak="0">
    <w:nsid w:val="350B1ABE"/>
    <w:multiLevelType w:val="hybridMultilevel"/>
    <w:tmpl w:val="8DD0E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DB5170"/>
    <w:multiLevelType w:val="hybridMultilevel"/>
    <w:tmpl w:val="23BC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2D3224"/>
    <w:multiLevelType w:val="hybridMultilevel"/>
    <w:tmpl w:val="B87E449A"/>
    <w:lvl w:ilvl="0" w:tplc="87149438">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18" w15:restartNumberingAfterBreak="0">
    <w:nsid w:val="40C2073F"/>
    <w:multiLevelType w:val="multilevel"/>
    <w:tmpl w:val="51BC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2F2CA2"/>
    <w:multiLevelType w:val="hybridMultilevel"/>
    <w:tmpl w:val="0442CD64"/>
    <w:lvl w:ilvl="0" w:tplc="EF3C78FE">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1" w15:restartNumberingAfterBreak="0">
    <w:nsid w:val="4C18737E"/>
    <w:multiLevelType w:val="hybridMultilevel"/>
    <w:tmpl w:val="93EA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0E05570"/>
    <w:multiLevelType w:val="hybridMultilevel"/>
    <w:tmpl w:val="AABC5F14"/>
    <w:lvl w:ilvl="0" w:tplc="2BCCA790">
      <w:numFmt w:val="bullet"/>
      <w:lvlText w:val="-"/>
      <w:lvlJc w:val="left"/>
      <w:pPr>
        <w:ind w:left="510" w:hanging="360"/>
      </w:pPr>
      <w:rPr>
        <w:rFonts w:ascii="Calibri" w:eastAsia="Times New Roman" w:hAnsi="Calibri" w:cs="Calibri" w:hint="default"/>
      </w:rPr>
    </w:lvl>
    <w:lvl w:ilvl="1" w:tplc="04270003">
      <w:start w:val="1"/>
      <w:numFmt w:val="bullet"/>
      <w:lvlText w:val="o"/>
      <w:lvlJc w:val="left"/>
      <w:pPr>
        <w:ind w:left="1230" w:hanging="360"/>
      </w:pPr>
      <w:rPr>
        <w:rFonts w:ascii="Courier New" w:hAnsi="Courier New" w:cs="Courier New" w:hint="default"/>
      </w:rPr>
    </w:lvl>
    <w:lvl w:ilvl="2" w:tplc="04270005">
      <w:start w:val="1"/>
      <w:numFmt w:val="bullet"/>
      <w:lvlText w:val=""/>
      <w:lvlJc w:val="left"/>
      <w:pPr>
        <w:ind w:left="1950" w:hanging="360"/>
      </w:pPr>
      <w:rPr>
        <w:rFonts w:ascii="Wingdings" w:hAnsi="Wingdings" w:hint="default"/>
      </w:rPr>
    </w:lvl>
    <w:lvl w:ilvl="3" w:tplc="04270001">
      <w:start w:val="1"/>
      <w:numFmt w:val="bullet"/>
      <w:lvlText w:val=""/>
      <w:lvlJc w:val="left"/>
      <w:pPr>
        <w:ind w:left="2670" w:hanging="360"/>
      </w:pPr>
      <w:rPr>
        <w:rFonts w:ascii="Symbol" w:hAnsi="Symbol" w:hint="default"/>
      </w:rPr>
    </w:lvl>
    <w:lvl w:ilvl="4" w:tplc="04270003">
      <w:start w:val="1"/>
      <w:numFmt w:val="bullet"/>
      <w:lvlText w:val="o"/>
      <w:lvlJc w:val="left"/>
      <w:pPr>
        <w:ind w:left="3390" w:hanging="360"/>
      </w:pPr>
      <w:rPr>
        <w:rFonts w:ascii="Courier New" w:hAnsi="Courier New" w:cs="Courier New" w:hint="default"/>
      </w:rPr>
    </w:lvl>
    <w:lvl w:ilvl="5" w:tplc="04270005">
      <w:start w:val="1"/>
      <w:numFmt w:val="bullet"/>
      <w:lvlText w:val=""/>
      <w:lvlJc w:val="left"/>
      <w:pPr>
        <w:ind w:left="4110" w:hanging="360"/>
      </w:pPr>
      <w:rPr>
        <w:rFonts w:ascii="Wingdings" w:hAnsi="Wingdings" w:hint="default"/>
      </w:rPr>
    </w:lvl>
    <w:lvl w:ilvl="6" w:tplc="04270001">
      <w:start w:val="1"/>
      <w:numFmt w:val="bullet"/>
      <w:lvlText w:val=""/>
      <w:lvlJc w:val="left"/>
      <w:pPr>
        <w:ind w:left="4830" w:hanging="360"/>
      </w:pPr>
      <w:rPr>
        <w:rFonts w:ascii="Symbol" w:hAnsi="Symbol" w:hint="default"/>
      </w:rPr>
    </w:lvl>
    <w:lvl w:ilvl="7" w:tplc="04270003">
      <w:start w:val="1"/>
      <w:numFmt w:val="bullet"/>
      <w:lvlText w:val="o"/>
      <w:lvlJc w:val="left"/>
      <w:pPr>
        <w:ind w:left="5550" w:hanging="360"/>
      </w:pPr>
      <w:rPr>
        <w:rFonts w:ascii="Courier New" w:hAnsi="Courier New" w:cs="Courier New" w:hint="default"/>
      </w:rPr>
    </w:lvl>
    <w:lvl w:ilvl="8" w:tplc="04270005">
      <w:start w:val="1"/>
      <w:numFmt w:val="bullet"/>
      <w:lvlText w:val=""/>
      <w:lvlJc w:val="left"/>
      <w:pPr>
        <w:ind w:left="6270" w:hanging="360"/>
      </w:pPr>
      <w:rPr>
        <w:rFonts w:ascii="Wingdings" w:hAnsi="Wingdings" w:hint="default"/>
      </w:rPr>
    </w:lvl>
  </w:abstractNum>
  <w:abstractNum w:abstractNumId="26" w15:restartNumberingAfterBreak="0">
    <w:nsid w:val="5140519C"/>
    <w:multiLevelType w:val="multilevel"/>
    <w:tmpl w:val="091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905833"/>
    <w:multiLevelType w:val="hybridMultilevel"/>
    <w:tmpl w:val="88186A42"/>
    <w:lvl w:ilvl="0" w:tplc="E08C06BA">
      <w:start w:val="1"/>
      <w:numFmt w:val="decimal"/>
      <w:lvlText w:val="%1."/>
      <w:lvlJc w:val="left"/>
      <w:pPr>
        <w:ind w:left="852" w:hanging="360"/>
      </w:pPr>
      <w:rPr>
        <w:rFonts w:hint="default"/>
      </w:rPr>
    </w:lvl>
    <w:lvl w:ilvl="1" w:tplc="04270019" w:tentative="1">
      <w:start w:val="1"/>
      <w:numFmt w:val="lowerLetter"/>
      <w:lvlText w:val="%2."/>
      <w:lvlJc w:val="left"/>
      <w:pPr>
        <w:ind w:left="1572" w:hanging="360"/>
      </w:pPr>
    </w:lvl>
    <w:lvl w:ilvl="2" w:tplc="0427001B" w:tentative="1">
      <w:start w:val="1"/>
      <w:numFmt w:val="lowerRoman"/>
      <w:lvlText w:val="%3."/>
      <w:lvlJc w:val="right"/>
      <w:pPr>
        <w:ind w:left="2292" w:hanging="180"/>
      </w:pPr>
    </w:lvl>
    <w:lvl w:ilvl="3" w:tplc="0427000F" w:tentative="1">
      <w:start w:val="1"/>
      <w:numFmt w:val="decimal"/>
      <w:lvlText w:val="%4."/>
      <w:lvlJc w:val="left"/>
      <w:pPr>
        <w:ind w:left="3012" w:hanging="360"/>
      </w:pPr>
    </w:lvl>
    <w:lvl w:ilvl="4" w:tplc="04270019" w:tentative="1">
      <w:start w:val="1"/>
      <w:numFmt w:val="lowerLetter"/>
      <w:lvlText w:val="%5."/>
      <w:lvlJc w:val="left"/>
      <w:pPr>
        <w:ind w:left="3732" w:hanging="360"/>
      </w:pPr>
    </w:lvl>
    <w:lvl w:ilvl="5" w:tplc="0427001B" w:tentative="1">
      <w:start w:val="1"/>
      <w:numFmt w:val="lowerRoman"/>
      <w:lvlText w:val="%6."/>
      <w:lvlJc w:val="right"/>
      <w:pPr>
        <w:ind w:left="4452" w:hanging="180"/>
      </w:pPr>
    </w:lvl>
    <w:lvl w:ilvl="6" w:tplc="0427000F" w:tentative="1">
      <w:start w:val="1"/>
      <w:numFmt w:val="decimal"/>
      <w:lvlText w:val="%7."/>
      <w:lvlJc w:val="left"/>
      <w:pPr>
        <w:ind w:left="5172" w:hanging="360"/>
      </w:pPr>
    </w:lvl>
    <w:lvl w:ilvl="7" w:tplc="04270019" w:tentative="1">
      <w:start w:val="1"/>
      <w:numFmt w:val="lowerLetter"/>
      <w:lvlText w:val="%8."/>
      <w:lvlJc w:val="left"/>
      <w:pPr>
        <w:ind w:left="5892" w:hanging="360"/>
      </w:pPr>
    </w:lvl>
    <w:lvl w:ilvl="8" w:tplc="0427001B" w:tentative="1">
      <w:start w:val="1"/>
      <w:numFmt w:val="lowerRoman"/>
      <w:lvlText w:val="%9."/>
      <w:lvlJc w:val="right"/>
      <w:pPr>
        <w:ind w:left="6612" w:hanging="180"/>
      </w:pPr>
    </w:lvl>
  </w:abstractNum>
  <w:abstractNum w:abstractNumId="28"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6137B3"/>
    <w:multiLevelType w:val="multilevel"/>
    <w:tmpl w:val="F3D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F874EF"/>
    <w:multiLevelType w:val="hybridMultilevel"/>
    <w:tmpl w:val="EA04584C"/>
    <w:lvl w:ilvl="0" w:tplc="E3FCC090">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5C783F47"/>
    <w:multiLevelType w:val="hybridMultilevel"/>
    <w:tmpl w:val="1980B4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629E206D"/>
    <w:multiLevelType w:val="hybridMultilevel"/>
    <w:tmpl w:val="570C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5" w15:restartNumberingAfterBreak="0">
    <w:nsid w:val="674A5EAB"/>
    <w:multiLevelType w:val="hybridMultilevel"/>
    <w:tmpl w:val="7088A856"/>
    <w:lvl w:ilvl="0" w:tplc="E2545912">
      <w:start w:val="1"/>
      <w:numFmt w:val="bullet"/>
      <w:lvlText w:val="-"/>
      <w:lvlJc w:val="left"/>
      <w:pPr>
        <w:ind w:left="1080" w:hanging="360"/>
      </w:pPr>
      <w:rPr>
        <w:rFonts w:ascii="Calibri" w:eastAsia="Aptos"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6" w15:restartNumberingAfterBreak="0">
    <w:nsid w:val="68AC5F03"/>
    <w:multiLevelType w:val="hybridMultilevel"/>
    <w:tmpl w:val="FF86420C"/>
    <w:lvl w:ilvl="0" w:tplc="3B4C639E">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37" w15:restartNumberingAfterBreak="0">
    <w:nsid w:val="706F2F71"/>
    <w:multiLevelType w:val="hybridMultilevel"/>
    <w:tmpl w:val="A93AAA16"/>
    <w:lvl w:ilvl="0" w:tplc="6DC472E8">
      <w:start w:val="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8" w15:restartNumberingAfterBreak="0">
    <w:nsid w:val="70897B11"/>
    <w:multiLevelType w:val="multilevel"/>
    <w:tmpl w:val="F83E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C24EAF"/>
    <w:multiLevelType w:val="hybridMultilevel"/>
    <w:tmpl w:val="662653AE"/>
    <w:lvl w:ilvl="0" w:tplc="FFFFFFFF">
      <w:start w:val="1"/>
      <w:numFmt w:val="decimal"/>
      <w:lvlText w:val="%1."/>
      <w:lvlJc w:val="left"/>
      <w:pPr>
        <w:ind w:left="1272" w:hanging="360"/>
      </w:pPr>
      <w:rPr>
        <w:rFonts w:hint="default"/>
      </w:r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40" w15:restartNumberingAfterBreak="0">
    <w:nsid w:val="749961C9"/>
    <w:multiLevelType w:val="hybridMultilevel"/>
    <w:tmpl w:val="13EA500A"/>
    <w:lvl w:ilvl="0" w:tplc="04C0AEF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6FF706F"/>
    <w:multiLevelType w:val="hybridMultilevel"/>
    <w:tmpl w:val="6680BE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F35D67"/>
    <w:multiLevelType w:val="hybridMultilevel"/>
    <w:tmpl w:val="749C10A2"/>
    <w:lvl w:ilvl="0" w:tplc="0EF8AE0C">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3" w15:restartNumberingAfterBreak="0">
    <w:nsid w:val="79533F3F"/>
    <w:multiLevelType w:val="hybridMultilevel"/>
    <w:tmpl w:val="80BE8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756C56"/>
    <w:multiLevelType w:val="hybridMultilevel"/>
    <w:tmpl w:val="93EA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62692C"/>
    <w:multiLevelType w:val="hybridMultilevel"/>
    <w:tmpl w:val="0C18319E"/>
    <w:lvl w:ilvl="0" w:tplc="0776B5D4">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46" w15:restartNumberingAfterBreak="0">
    <w:nsid w:val="7FA40C26"/>
    <w:multiLevelType w:val="hybridMultilevel"/>
    <w:tmpl w:val="662653AE"/>
    <w:lvl w:ilvl="0" w:tplc="AA5E59CC">
      <w:start w:val="1"/>
      <w:numFmt w:val="decimal"/>
      <w:lvlText w:val="%1."/>
      <w:lvlJc w:val="left"/>
      <w:pPr>
        <w:ind w:left="1272" w:hanging="360"/>
      </w:pPr>
      <w:rPr>
        <w:rFonts w:hint="default"/>
      </w:rPr>
    </w:lvl>
    <w:lvl w:ilvl="1" w:tplc="04270019" w:tentative="1">
      <w:start w:val="1"/>
      <w:numFmt w:val="lowerLetter"/>
      <w:lvlText w:val="%2."/>
      <w:lvlJc w:val="left"/>
      <w:pPr>
        <w:ind w:left="1992" w:hanging="360"/>
      </w:pPr>
    </w:lvl>
    <w:lvl w:ilvl="2" w:tplc="0427001B" w:tentative="1">
      <w:start w:val="1"/>
      <w:numFmt w:val="lowerRoman"/>
      <w:lvlText w:val="%3."/>
      <w:lvlJc w:val="right"/>
      <w:pPr>
        <w:ind w:left="2712" w:hanging="180"/>
      </w:pPr>
    </w:lvl>
    <w:lvl w:ilvl="3" w:tplc="0427000F" w:tentative="1">
      <w:start w:val="1"/>
      <w:numFmt w:val="decimal"/>
      <w:lvlText w:val="%4."/>
      <w:lvlJc w:val="left"/>
      <w:pPr>
        <w:ind w:left="3432" w:hanging="360"/>
      </w:pPr>
    </w:lvl>
    <w:lvl w:ilvl="4" w:tplc="04270019" w:tentative="1">
      <w:start w:val="1"/>
      <w:numFmt w:val="lowerLetter"/>
      <w:lvlText w:val="%5."/>
      <w:lvlJc w:val="left"/>
      <w:pPr>
        <w:ind w:left="4152" w:hanging="360"/>
      </w:pPr>
    </w:lvl>
    <w:lvl w:ilvl="5" w:tplc="0427001B" w:tentative="1">
      <w:start w:val="1"/>
      <w:numFmt w:val="lowerRoman"/>
      <w:lvlText w:val="%6."/>
      <w:lvlJc w:val="right"/>
      <w:pPr>
        <w:ind w:left="4872" w:hanging="180"/>
      </w:pPr>
    </w:lvl>
    <w:lvl w:ilvl="6" w:tplc="0427000F" w:tentative="1">
      <w:start w:val="1"/>
      <w:numFmt w:val="decimal"/>
      <w:lvlText w:val="%7."/>
      <w:lvlJc w:val="left"/>
      <w:pPr>
        <w:ind w:left="5592" w:hanging="360"/>
      </w:pPr>
    </w:lvl>
    <w:lvl w:ilvl="7" w:tplc="04270019" w:tentative="1">
      <w:start w:val="1"/>
      <w:numFmt w:val="lowerLetter"/>
      <w:lvlText w:val="%8."/>
      <w:lvlJc w:val="left"/>
      <w:pPr>
        <w:ind w:left="6312" w:hanging="360"/>
      </w:pPr>
    </w:lvl>
    <w:lvl w:ilvl="8" w:tplc="0427001B" w:tentative="1">
      <w:start w:val="1"/>
      <w:numFmt w:val="lowerRoman"/>
      <w:lvlText w:val="%9."/>
      <w:lvlJc w:val="right"/>
      <w:pPr>
        <w:ind w:left="7032" w:hanging="180"/>
      </w:pPr>
    </w:lvl>
  </w:abstractNum>
  <w:num w:numId="1" w16cid:durableId="701975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89621">
    <w:abstractNumId w:val="34"/>
  </w:num>
  <w:num w:numId="3" w16cid:durableId="1369180204">
    <w:abstractNumId w:val="0"/>
  </w:num>
  <w:num w:numId="4" w16cid:durableId="503593767">
    <w:abstractNumId w:val="12"/>
  </w:num>
  <w:num w:numId="5" w16cid:durableId="13463147">
    <w:abstractNumId w:val="6"/>
  </w:num>
  <w:num w:numId="6" w16cid:durableId="516117065">
    <w:abstractNumId w:val="32"/>
  </w:num>
  <w:num w:numId="7" w16cid:durableId="636883041">
    <w:abstractNumId w:val="28"/>
  </w:num>
  <w:num w:numId="8" w16cid:durableId="423914734">
    <w:abstractNumId w:val="20"/>
  </w:num>
  <w:num w:numId="9" w16cid:durableId="293755672">
    <w:abstractNumId w:val="23"/>
  </w:num>
  <w:num w:numId="10" w16cid:durableId="647593092">
    <w:abstractNumId w:val="2"/>
  </w:num>
  <w:num w:numId="11" w16cid:durableId="1034964214">
    <w:abstractNumId w:val="7"/>
  </w:num>
  <w:num w:numId="12" w16cid:durableId="2134277512">
    <w:abstractNumId w:val="21"/>
  </w:num>
  <w:num w:numId="13" w16cid:durableId="279845076">
    <w:abstractNumId w:val="44"/>
  </w:num>
  <w:num w:numId="14" w16cid:durableId="1623418563">
    <w:abstractNumId w:val="3"/>
  </w:num>
  <w:num w:numId="15" w16cid:durableId="661393026">
    <w:abstractNumId w:val="18"/>
  </w:num>
  <w:num w:numId="16" w16cid:durableId="4018548">
    <w:abstractNumId w:val="4"/>
  </w:num>
  <w:num w:numId="17" w16cid:durableId="505946848">
    <w:abstractNumId w:val="16"/>
  </w:num>
  <w:num w:numId="18" w16cid:durableId="102965463">
    <w:abstractNumId w:val="38"/>
  </w:num>
  <w:num w:numId="19" w16cid:durableId="1282691607">
    <w:abstractNumId w:val="46"/>
  </w:num>
  <w:num w:numId="20" w16cid:durableId="1380324839">
    <w:abstractNumId w:val="39"/>
  </w:num>
  <w:num w:numId="21" w16cid:durableId="589316291">
    <w:abstractNumId w:val="15"/>
  </w:num>
  <w:num w:numId="22" w16cid:durableId="1658265389">
    <w:abstractNumId w:val="25"/>
  </w:num>
  <w:num w:numId="23" w16cid:durableId="1097797983">
    <w:abstractNumId w:val="27"/>
  </w:num>
  <w:num w:numId="24" w16cid:durableId="1983542077">
    <w:abstractNumId w:val="9"/>
  </w:num>
  <w:num w:numId="25" w16cid:durableId="243338467">
    <w:abstractNumId w:val="42"/>
  </w:num>
  <w:num w:numId="26" w16cid:durableId="1589655826">
    <w:abstractNumId w:val="41"/>
  </w:num>
  <w:num w:numId="27" w16cid:durableId="198662913">
    <w:abstractNumId w:val="1"/>
  </w:num>
  <w:num w:numId="28" w16cid:durableId="2038313707">
    <w:abstractNumId w:val="29"/>
  </w:num>
  <w:num w:numId="29" w16cid:durableId="849025708">
    <w:abstractNumId w:val="26"/>
  </w:num>
  <w:num w:numId="30" w16cid:durableId="649289782">
    <w:abstractNumId w:val="37"/>
  </w:num>
  <w:num w:numId="31" w16cid:durableId="1326666727">
    <w:abstractNumId w:val="40"/>
  </w:num>
  <w:num w:numId="32" w16cid:durableId="1692024767">
    <w:abstractNumId w:val="45"/>
  </w:num>
  <w:num w:numId="33" w16cid:durableId="949435836">
    <w:abstractNumId w:val="17"/>
  </w:num>
  <w:num w:numId="34" w16cid:durableId="264655032">
    <w:abstractNumId w:val="22"/>
  </w:num>
  <w:num w:numId="35" w16cid:durableId="165094637">
    <w:abstractNumId w:val="19"/>
  </w:num>
  <w:num w:numId="36" w16cid:durableId="1827818026">
    <w:abstractNumId w:val="10"/>
  </w:num>
  <w:num w:numId="37" w16cid:durableId="1058630854">
    <w:abstractNumId w:val="33"/>
  </w:num>
  <w:num w:numId="38" w16cid:durableId="1818259460">
    <w:abstractNumId w:val="36"/>
  </w:num>
  <w:num w:numId="39" w16cid:durableId="1487238360">
    <w:abstractNumId w:val="14"/>
  </w:num>
  <w:num w:numId="40" w16cid:durableId="1426880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7206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832472">
    <w:abstractNumId w:val="35"/>
  </w:num>
  <w:num w:numId="43" w16cid:durableId="1443572852">
    <w:abstractNumId w:val="8"/>
  </w:num>
  <w:num w:numId="44" w16cid:durableId="958950263">
    <w:abstractNumId w:val="30"/>
  </w:num>
  <w:num w:numId="45" w16cid:durableId="770442647">
    <w:abstractNumId w:val="43"/>
  </w:num>
  <w:num w:numId="46" w16cid:durableId="664431877">
    <w:abstractNumId w:val="11"/>
  </w:num>
  <w:num w:numId="47" w16cid:durableId="284429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152B0"/>
    <w:rsid w:val="00016EB0"/>
    <w:rsid w:val="000176EA"/>
    <w:rsid w:val="00021420"/>
    <w:rsid w:val="00021832"/>
    <w:rsid w:val="00021A47"/>
    <w:rsid w:val="0002302F"/>
    <w:rsid w:val="00026DB6"/>
    <w:rsid w:val="000322CA"/>
    <w:rsid w:val="00033742"/>
    <w:rsid w:val="00035FAC"/>
    <w:rsid w:val="000451F5"/>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5325"/>
    <w:rsid w:val="00066ECC"/>
    <w:rsid w:val="000707D3"/>
    <w:rsid w:val="00074BD4"/>
    <w:rsid w:val="00075131"/>
    <w:rsid w:val="00075420"/>
    <w:rsid w:val="00075E35"/>
    <w:rsid w:val="00076524"/>
    <w:rsid w:val="000766E1"/>
    <w:rsid w:val="00077BAD"/>
    <w:rsid w:val="00080E7F"/>
    <w:rsid w:val="00081308"/>
    <w:rsid w:val="00083077"/>
    <w:rsid w:val="0008454C"/>
    <w:rsid w:val="00085548"/>
    <w:rsid w:val="00095D22"/>
    <w:rsid w:val="000960E3"/>
    <w:rsid w:val="000A0157"/>
    <w:rsid w:val="000A10BB"/>
    <w:rsid w:val="000A3918"/>
    <w:rsid w:val="000A42F3"/>
    <w:rsid w:val="000A4438"/>
    <w:rsid w:val="000A4A7F"/>
    <w:rsid w:val="000A5589"/>
    <w:rsid w:val="000B14BA"/>
    <w:rsid w:val="000B2A75"/>
    <w:rsid w:val="000B2D0A"/>
    <w:rsid w:val="000B3D96"/>
    <w:rsid w:val="000B5DB8"/>
    <w:rsid w:val="000B70EA"/>
    <w:rsid w:val="000C06B4"/>
    <w:rsid w:val="000C0804"/>
    <w:rsid w:val="000C0A2F"/>
    <w:rsid w:val="000C1E04"/>
    <w:rsid w:val="000C4319"/>
    <w:rsid w:val="000C4DA4"/>
    <w:rsid w:val="000D22DB"/>
    <w:rsid w:val="000D2ABF"/>
    <w:rsid w:val="000D365B"/>
    <w:rsid w:val="000D3BA2"/>
    <w:rsid w:val="000D3E00"/>
    <w:rsid w:val="000D4689"/>
    <w:rsid w:val="000D4991"/>
    <w:rsid w:val="000D64E1"/>
    <w:rsid w:val="000D6E48"/>
    <w:rsid w:val="000E02A1"/>
    <w:rsid w:val="000E2CA3"/>
    <w:rsid w:val="000E593F"/>
    <w:rsid w:val="000E7CB0"/>
    <w:rsid w:val="000F05C1"/>
    <w:rsid w:val="000F3269"/>
    <w:rsid w:val="000F65EF"/>
    <w:rsid w:val="000F66DA"/>
    <w:rsid w:val="00101A59"/>
    <w:rsid w:val="0010455E"/>
    <w:rsid w:val="001077AB"/>
    <w:rsid w:val="001115C2"/>
    <w:rsid w:val="0011189C"/>
    <w:rsid w:val="00114A5F"/>
    <w:rsid w:val="00115954"/>
    <w:rsid w:val="00116464"/>
    <w:rsid w:val="001176BA"/>
    <w:rsid w:val="00120655"/>
    <w:rsid w:val="00120A2C"/>
    <w:rsid w:val="0012159A"/>
    <w:rsid w:val="00122515"/>
    <w:rsid w:val="0012443A"/>
    <w:rsid w:val="00124681"/>
    <w:rsid w:val="001249FD"/>
    <w:rsid w:val="00143CC1"/>
    <w:rsid w:val="00145074"/>
    <w:rsid w:val="00146E2E"/>
    <w:rsid w:val="001503F1"/>
    <w:rsid w:val="00151274"/>
    <w:rsid w:val="001544A3"/>
    <w:rsid w:val="001548CC"/>
    <w:rsid w:val="0015551C"/>
    <w:rsid w:val="0015578D"/>
    <w:rsid w:val="00155E78"/>
    <w:rsid w:val="00160013"/>
    <w:rsid w:val="001624FD"/>
    <w:rsid w:val="00164E13"/>
    <w:rsid w:val="001659C6"/>
    <w:rsid w:val="00165A69"/>
    <w:rsid w:val="00174E97"/>
    <w:rsid w:val="001765FD"/>
    <w:rsid w:val="00180199"/>
    <w:rsid w:val="001804D4"/>
    <w:rsid w:val="00180811"/>
    <w:rsid w:val="00180C9F"/>
    <w:rsid w:val="00180EC4"/>
    <w:rsid w:val="00185A21"/>
    <w:rsid w:val="0018657C"/>
    <w:rsid w:val="00186882"/>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617F"/>
    <w:rsid w:val="001A6996"/>
    <w:rsid w:val="001A6E87"/>
    <w:rsid w:val="001A7033"/>
    <w:rsid w:val="001B0D97"/>
    <w:rsid w:val="001B3D82"/>
    <w:rsid w:val="001B4709"/>
    <w:rsid w:val="001C079E"/>
    <w:rsid w:val="001C1DD5"/>
    <w:rsid w:val="001C3BA3"/>
    <w:rsid w:val="001C4E43"/>
    <w:rsid w:val="001C4FAD"/>
    <w:rsid w:val="001D1595"/>
    <w:rsid w:val="001D1F44"/>
    <w:rsid w:val="001D2E2E"/>
    <w:rsid w:val="001D7F42"/>
    <w:rsid w:val="001E09FF"/>
    <w:rsid w:val="001E3469"/>
    <w:rsid w:val="001E3D15"/>
    <w:rsid w:val="001E47E6"/>
    <w:rsid w:val="001E58D9"/>
    <w:rsid w:val="001E7800"/>
    <w:rsid w:val="001F0594"/>
    <w:rsid w:val="001F073A"/>
    <w:rsid w:val="001F2070"/>
    <w:rsid w:val="001F341B"/>
    <w:rsid w:val="001F34AF"/>
    <w:rsid w:val="0020292C"/>
    <w:rsid w:val="00203FC0"/>
    <w:rsid w:val="00204F64"/>
    <w:rsid w:val="00205DAA"/>
    <w:rsid w:val="00206464"/>
    <w:rsid w:val="0020756F"/>
    <w:rsid w:val="00213124"/>
    <w:rsid w:val="00213F74"/>
    <w:rsid w:val="00214AA0"/>
    <w:rsid w:val="002169DB"/>
    <w:rsid w:val="00220A92"/>
    <w:rsid w:val="00221F90"/>
    <w:rsid w:val="00231517"/>
    <w:rsid w:val="00232CD6"/>
    <w:rsid w:val="00233EBB"/>
    <w:rsid w:val="00233FF8"/>
    <w:rsid w:val="002358A2"/>
    <w:rsid w:val="002404C0"/>
    <w:rsid w:val="002407C8"/>
    <w:rsid w:val="00240FB6"/>
    <w:rsid w:val="002427F4"/>
    <w:rsid w:val="00243C2F"/>
    <w:rsid w:val="00245177"/>
    <w:rsid w:val="00252CB6"/>
    <w:rsid w:val="00253626"/>
    <w:rsid w:val="00255455"/>
    <w:rsid w:val="00257C01"/>
    <w:rsid w:val="00257EF0"/>
    <w:rsid w:val="00260DF2"/>
    <w:rsid w:val="00263B95"/>
    <w:rsid w:val="00265D55"/>
    <w:rsid w:val="00266E3B"/>
    <w:rsid w:val="00276E0D"/>
    <w:rsid w:val="002773F2"/>
    <w:rsid w:val="002800F5"/>
    <w:rsid w:val="00280633"/>
    <w:rsid w:val="00281EA1"/>
    <w:rsid w:val="00282EAD"/>
    <w:rsid w:val="0028341B"/>
    <w:rsid w:val="00283F57"/>
    <w:rsid w:val="0028423D"/>
    <w:rsid w:val="0028430C"/>
    <w:rsid w:val="002845B2"/>
    <w:rsid w:val="00285F68"/>
    <w:rsid w:val="0028706B"/>
    <w:rsid w:val="002931CD"/>
    <w:rsid w:val="00296F4A"/>
    <w:rsid w:val="002A2809"/>
    <w:rsid w:val="002A29D0"/>
    <w:rsid w:val="002A5891"/>
    <w:rsid w:val="002A6F8F"/>
    <w:rsid w:val="002A78F8"/>
    <w:rsid w:val="002B1B0F"/>
    <w:rsid w:val="002B35D6"/>
    <w:rsid w:val="002B3C1B"/>
    <w:rsid w:val="002B5D74"/>
    <w:rsid w:val="002B62B3"/>
    <w:rsid w:val="002B749E"/>
    <w:rsid w:val="002B7EAD"/>
    <w:rsid w:val="002C22A7"/>
    <w:rsid w:val="002C3257"/>
    <w:rsid w:val="002C3D8A"/>
    <w:rsid w:val="002C4D57"/>
    <w:rsid w:val="002C5ADE"/>
    <w:rsid w:val="002C5B37"/>
    <w:rsid w:val="002D01FA"/>
    <w:rsid w:val="002D145A"/>
    <w:rsid w:val="002D1C0A"/>
    <w:rsid w:val="002D3DDB"/>
    <w:rsid w:val="002D6261"/>
    <w:rsid w:val="002E353F"/>
    <w:rsid w:val="002E4A72"/>
    <w:rsid w:val="002E516D"/>
    <w:rsid w:val="002E5544"/>
    <w:rsid w:val="002E5631"/>
    <w:rsid w:val="002E570E"/>
    <w:rsid w:val="002E5727"/>
    <w:rsid w:val="002E6035"/>
    <w:rsid w:val="002E7254"/>
    <w:rsid w:val="002F055E"/>
    <w:rsid w:val="002F0F6C"/>
    <w:rsid w:val="002F54D3"/>
    <w:rsid w:val="002F71A0"/>
    <w:rsid w:val="00300796"/>
    <w:rsid w:val="00300E3B"/>
    <w:rsid w:val="00301DAA"/>
    <w:rsid w:val="00306C50"/>
    <w:rsid w:val="00312AB8"/>
    <w:rsid w:val="00315130"/>
    <w:rsid w:val="00315813"/>
    <w:rsid w:val="0032123F"/>
    <w:rsid w:val="00321B40"/>
    <w:rsid w:val="00325C9E"/>
    <w:rsid w:val="00325F69"/>
    <w:rsid w:val="00326B95"/>
    <w:rsid w:val="003316A9"/>
    <w:rsid w:val="003344F8"/>
    <w:rsid w:val="003354D2"/>
    <w:rsid w:val="003355D4"/>
    <w:rsid w:val="003362F4"/>
    <w:rsid w:val="0034229E"/>
    <w:rsid w:val="0034298F"/>
    <w:rsid w:val="00344B08"/>
    <w:rsid w:val="00345839"/>
    <w:rsid w:val="0034750B"/>
    <w:rsid w:val="0035145F"/>
    <w:rsid w:val="003554D8"/>
    <w:rsid w:val="00356EC8"/>
    <w:rsid w:val="00357902"/>
    <w:rsid w:val="00360FA3"/>
    <w:rsid w:val="003663A9"/>
    <w:rsid w:val="003663B5"/>
    <w:rsid w:val="00366718"/>
    <w:rsid w:val="003678ED"/>
    <w:rsid w:val="003711D2"/>
    <w:rsid w:val="00371202"/>
    <w:rsid w:val="003712C3"/>
    <w:rsid w:val="00374462"/>
    <w:rsid w:val="003768B7"/>
    <w:rsid w:val="0037716A"/>
    <w:rsid w:val="003777AB"/>
    <w:rsid w:val="00383C5E"/>
    <w:rsid w:val="00384CA6"/>
    <w:rsid w:val="003850F6"/>
    <w:rsid w:val="00385A2A"/>
    <w:rsid w:val="003865A7"/>
    <w:rsid w:val="003867F7"/>
    <w:rsid w:val="00387CC9"/>
    <w:rsid w:val="00391070"/>
    <w:rsid w:val="0039616E"/>
    <w:rsid w:val="00397DFC"/>
    <w:rsid w:val="003A19B1"/>
    <w:rsid w:val="003A1DCF"/>
    <w:rsid w:val="003A2B12"/>
    <w:rsid w:val="003A3133"/>
    <w:rsid w:val="003B0339"/>
    <w:rsid w:val="003B09E6"/>
    <w:rsid w:val="003B39C3"/>
    <w:rsid w:val="003B46B9"/>
    <w:rsid w:val="003B5AB7"/>
    <w:rsid w:val="003B7812"/>
    <w:rsid w:val="003C32E2"/>
    <w:rsid w:val="003C6B17"/>
    <w:rsid w:val="003C6DA9"/>
    <w:rsid w:val="003D1E36"/>
    <w:rsid w:val="003D2A09"/>
    <w:rsid w:val="003D7DA5"/>
    <w:rsid w:val="003D7F82"/>
    <w:rsid w:val="003E0D4A"/>
    <w:rsid w:val="003E10BA"/>
    <w:rsid w:val="003E18D2"/>
    <w:rsid w:val="003E594D"/>
    <w:rsid w:val="003E7D23"/>
    <w:rsid w:val="003F0449"/>
    <w:rsid w:val="003F15BA"/>
    <w:rsid w:val="003F4BE1"/>
    <w:rsid w:val="003F5A47"/>
    <w:rsid w:val="003F5AFE"/>
    <w:rsid w:val="003F627E"/>
    <w:rsid w:val="004035A2"/>
    <w:rsid w:val="004036D3"/>
    <w:rsid w:val="004038A2"/>
    <w:rsid w:val="00403B5F"/>
    <w:rsid w:val="0040522A"/>
    <w:rsid w:val="004071B8"/>
    <w:rsid w:val="00407E35"/>
    <w:rsid w:val="00410BAE"/>
    <w:rsid w:val="00410FBB"/>
    <w:rsid w:val="0041288F"/>
    <w:rsid w:val="00413690"/>
    <w:rsid w:val="00415310"/>
    <w:rsid w:val="00415903"/>
    <w:rsid w:val="0041591E"/>
    <w:rsid w:val="004176F9"/>
    <w:rsid w:val="0041797D"/>
    <w:rsid w:val="00421B1D"/>
    <w:rsid w:val="004274C4"/>
    <w:rsid w:val="00427EBE"/>
    <w:rsid w:val="0043118B"/>
    <w:rsid w:val="00431E5F"/>
    <w:rsid w:val="00433292"/>
    <w:rsid w:val="00433DFD"/>
    <w:rsid w:val="004375D4"/>
    <w:rsid w:val="004418CF"/>
    <w:rsid w:val="00442F7E"/>
    <w:rsid w:val="004448A6"/>
    <w:rsid w:val="004450D3"/>
    <w:rsid w:val="00447AAD"/>
    <w:rsid w:val="004502D0"/>
    <w:rsid w:val="004503FD"/>
    <w:rsid w:val="0045167D"/>
    <w:rsid w:val="00452846"/>
    <w:rsid w:val="00453E6A"/>
    <w:rsid w:val="00454544"/>
    <w:rsid w:val="00454A46"/>
    <w:rsid w:val="0045560E"/>
    <w:rsid w:val="00457632"/>
    <w:rsid w:val="00462B97"/>
    <w:rsid w:val="00465387"/>
    <w:rsid w:val="00466550"/>
    <w:rsid w:val="004667E2"/>
    <w:rsid w:val="004669E5"/>
    <w:rsid w:val="004675FE"/>
    <w:rsid w:val="0046775F"/>
    <w:rsid w:val="0047196E"/>
    <w:rsid w:val="00471978"/>
    <w:rsid w:val="004730D5"/>
    <w:rsid w:val="00475CC4"/>
    <w:rsid w:val="00476C1A"/>
    <w:rsid w:val="004772D8"/>
    <w:rsid w:val="00481F25"/>
    <w:rsid w:val="00485086"/>
    <w:rsid w:val="00487E48"/>
    <w:rsid w:val="00491FFF"/>
    <w:rsid w:val="00492176"/>
    <w:rsid w:val="0049324A"/>
    <w:rsid w:val="004932A1"/>
    <w:rsid w:val="004944D2"/>
    <w:rsid w:val="00497052"/>
    <w:rsid w:val="004A3454"/>
    <w:rsid w:val="004A599A"/>
    <w:rsid w:val="004A6349"/>
    <w:rsid w:val="004A6A62"/>
    <w:rsid w:val="004A7298"/>
    <w:rsid w:val="004B03EF"/>
    <w:rsid w:val="004B1A85"/>
    <w:rsid w:val="004B2B66"/>
    <w:rsid w:val="004B3E7F"/>
    <w:rsid w:val="004B7DCC"/>
    <w:rsid w:val="004C08CA"/>
    <w:rsid w:val="004C10DB"/>
    <w:rsid w:val="004C1D1E"/>
    <w:rsid w:val="004C4064"/>
    <w:rsid w:val="004C707C"/>
    <w:rsid w:val="004D148D"/>
    <w:rsid w:val="004D4285"/>
    <w:rsid w:val="004E2756"/>
    <w:rsid w:val="004E275C"/>
    <w:rsid w:val="004E53CC"/>
    <w:rsid w:val="004E54A7"/>
    <w:rsid w:val="004E5A50"/>
    <w:rsid w:val="004F122A"/>
    <w:rsid w:val="004F34E1"/>
    <w:rsid w:val="005011CE"/>
    <w:rsid w:val="00502628"/>
    <w:rsid w:val="00510FF9"/>
    <w:rsid w:val="00511067"/>
    <w:rsid w:val="0051136F"/>
    <w:rsid w:val="00513FFC"/>
    <w:rsid w:val="00514B3C"/>
    <w:rsid w:val="0051692F"/>
    <w:rsid w:val="0052140F"/>
    <w:rsid w:val="00521A5F"/>
    <w:rsid w:val="00521B58"/>
    <w:rsid w:val="00523EEC"/>
    <w:rsid w:val="0052565B"/>
    <w:rsid w:val="00526EBA"/>
    <w:rsid w:val="00532BDC"/>
    <w:rsid w:val="00533103"/>
    <w:rsid w:val="00533ECB"/>
    <w:rsid w:val="005358B6"/>
    <w:rsid w:val="00537536"/>
    <w:rsid w:val="00537E44"/>
    <w:rsid w:val="00541979"/>
    <w:rsid w:val="00542064"/>
    <w:rsid w:val="00546A1F"/>
    <w:rsid w:val="005515E5"/>
    <w:rsid w:val="00553520"/>
    <w:rsid w:val="00554B38"/>
    <w:rsid w:val="00555FFB"/>
    <w:rsid w:val="0055612D"/>
    <w:rsid w:val="0055619F"/>
    <w:rsid w:val="00556BDE"/>
    <w:rsid w:val="005573CB"/>
    <w:rsid w:val="00564370"/>
    <w:rsid w:val="00566456"/>
    <w:rsid w:val="00566D30"/>
    <w:rsid w:val="005709A0"/>
    <w:rsid w:val="00571558"/>
    <w:rsid w:val="0057263C"/>
    <w:rsid w:val="00572DAC"/>
    <w:rsid w:val="0058231B"/>
    <w:rsid w:val="00584E30"/>
    <w:rsid w:val="00585972"/>
    <w:rsid w:val="005870AE"/>
    <w:rsid w:val="00593245"/>
    <w:rsid w:val="00594382"/>
    <w:rsid w:val="0059470C"/>
    <w:rsid w:val="00594CE0"/>
    <w:rsid w:val="005A24C7"/>
    <w:rsid w:val="005A3751"/>
    <w:rsid w:val="005A6AFB"/>
    <w:rsid w:val="005A7253"/>
    <w:rsid w:val="005A72F9"/>
    <w:rsid w:val="005A7DB2"/>
    <w:rsid w:val="005B13D2"/>
    <w:rsid w:val="005B2996"/>
    <w:rsid w:val="005B5A24"/>
    <w:rsid w:val="005B5E42"/>
    <w:rsid w:val="005C11C5"/>
    <w:rsid w:val="005C27DC"/>
    <w:rsid w:val="005C4853"/>
    <w:rsid w:val="005D074F"/>
    <w:rsid w:val="005D12A3"/>
    <w:rsid w:val="005D1F8A"/>
    <w:rsid w:val="005D28CD"/>
    <w:rsid w:val="005D2EE0"/>
    <w:rsid w:val="005D3D54"/>
    <w:rsid w:val="005D4821"/>
    <w:rsid w:val="005D760D"/>
    <w:rsid w:val="005D7ABF"/>
    <w:rsid w:val="005E10F9"/>
    <w:rsid w:val="005E19C9"/>
    <w:rsid w:val="005F00BD"/>
    <w:rsid w:val="005F0B67"/>
    <w:rsid w:val="005F0FC1"/>
    <w:rsid w:val="005F2DC9"/>
    <w:rsid w:val="005F300A"/>
    <w:rsid w:val="005F40A0"/>
    <w:rsid w:val="005F4631"/>
    <w:rsid w:val="005F50B1"/>
    <w:rsid w:val="005F5313"/>
    <w:rsid w:val="0060011D"/>
    <w:rsid w:val="00600318"/>
    <w:rsid w:val="0060060A"/>
    <w:rsid w:val="00602F19"/>
    <w:rsid w:val="00603389"/>
    <w:rsid w:val="006055E0"/>
    <w:rsid w:val="006067B1"/>
    <w:rsid w:val="006119F5"/>
    <w:rsid w:val="006134FD"/>
    <w:rsid w:val="006138F2"/>
    <w:rsid w:val="00614017"/>
    <w:rsid w:val="00616135"/>
    <w:rsid w:val="00616572"/>
    <w:rsid w:val="0061702D"/>
    <w:rsid w:val="00617204"/>
    <w:rsid w:val="0062193E"/>
    <w:rsid w:val="00623ED8"/>
    <w:rsid w:val="0062473E"/>
    <w:rsid w:val="00624F18"/>
    <w:rsid w:val="00626355"/>
    <w:rsid w:val="00630F37"/>
    <w:rsid w:val="006312E7"/>
    <w:rsid w:val="00632744"/>
    <w:rsid w:val="00633ADF"/>
    <w:rsid w:val="0063637F"/>
    <w:rsid w:val="00636A93"/>
    <w:rsid w:val="006370CA"/>
    <w:rsid w:val="0063736B"/>
    <w:rsid w:val="00637782"/>
    <w:rsid w:val="00640992"/>
    <w:rsid w:val="00640F8E"/>
    <w:rsid w:val="00642CCC"/>
    <w:rsid w:val="00642ED6"/>
    <w:rsid w:val="00643909"/>
    <w:rsid w:val="00643984"/>
    <w:rsid w:val="006454AA"/>
    <w:rsid w:val="00647C39"/>
    <w:rsid w:val="00651384"/>
    <w:rsid w:val="0065777B"/>
    <w:rsid w:val="00661F51"/>
    <w:rsid w:val="00665553"/>
    <w:rsid w:val="006658B1"/>
    <w:rsid w:val="006659C5"/>
    <w:rsid w:val="006667D6"/>
    <w:rsid w:val="006679DD"/>
    <w:rsid w:val="00671990"/>
    <w:rsid w:val="0067225F"/>
    <w:rsid w:val="006755C6"/>
    <w:rsid w:val="006770E6"/>
    <w:rsid w:val="00677DEE"/>
    <w:rsid w:val="00680DAA"/>
    <w:rsid w:val="00681233"/>
    <w:rsid w:val="00682059"/>
    <w:rsid w:val="006836E9"/>
    <w:rsid w:val="00685208"/>
    <w:rsid w:val="00686E82"/>
    <w:rsid w:val="00687847"/>
    <w:rsid w:val="006927A3"/>
    <w:rsid w:val="00693038"/>
    <w:rsid w:val="006A1190"/>
    <w:rsid w:val="006A210C"/>
    <w:rsid w:val="006A3375"/>
    <w:rsid w:val="006A4D24"/>
    <w:rsid w:val="006B1AF1"/>
    <w:rsid w:val="006B246E"/>
    <w:rsid w:val="006B25E5"/>
    <w:rsid w:val="006B42D5"/>
    <w:rsid w:val="006B5D2A"/>
    <w:rsid w:val="006B6445"/>
    <w:rsid w:val="006C018F"/>
    <w:rsid w:val="006C0BB7"/>
    <w:rsid w:val="006C0FCA"/>
    <w:rsid w:val="006C1E80"/>
    <w:rsid w:val="006C2DBF"/>
    <w:rsid w:val="006C46F7"/>
    <w:rsid w:val="006C757C"/>
    <w:rsid w:val="006D37FB"/>
    <w:rsid w:val="006D58BE"/>
    <w:rsid w:val="006D6E3E"/>
    <w:rsid w:val="006D6F86"/>
    <w:rsid w:val="006D7753"/>
    <w:rsid w:val="006E00E2"/>
    <w:rsid w:val="006E299C"/>
    <w:rsid w:val="006E2ACE"/>
    <w:rsid w:val="006F12AB"/>
    <w:rsid w:val="006F145D"/>
    <w:rsid w:val="006F29F1"/>
    <w:rsid w:val="006F3C37"/>
    <w:rsid w:val="006F434F"/>
    <w:rsid w:val="006F6007"/>
    <w:rsid w:val="006F6CE6"/>
    <w:rsid w:val="0070202B"/>
    <w:rsid w:val="007021B9"/>
    <w:rsid w:val="00704A05"/>
    <w:rsid w:val="00704E5F"/>
    <w:rsid w:val="00710A18"/>
    <w:rsid w:val="00711711"/>
    <w:rsid w:val="00712A4C"/>
    <w:rsid w:val="0071424C"/>
    <w:rsid w:val="007151EF"/>
    <w:rsid w:val="00715BB3"/>
    <w:rsid w:val="00720477"/>
    <w:rsid w:val="00720E32"/>
    <w:rsid w:val="00721018"/>
    <w:rsid w:val="00721CF9"/>
    <w:rsid w:val="00721DAE"/>
    <w:rsid w:val="00723020"/>
    <w:rsid w:val="00724120"/>
    <w:rsid w:val="0072461D"/>
    <w:rsid w:val="00727C56"/>
    <w:rsid w:val="007325E6"/>
    <w:rsid w:val="00733E5B"/>
    <w:rsid w:val="0073602A"/>
    <w:rsid w:val="007361A8"/>
    <w:rsid w:val="00736543"/>
    <w:rsid w:val="00737D91"/>
    <w:rsid w:val="00740F6F"/>
    <w:rsid w:val="007415E4"/>
    <w:rsid w:val="00742B81"/>
    <w:rsid w:val="00744F04"/>
    <w:rsid w:val="00745913"/>
    <w:rsid w:val="00745F4D"/>
    <w:rsid w:val="00745F92"/>
    <w:rsid w:val="007476E9"/>
    <w:rsid w:val="0075166C"/>
    <w:rsid w:val="007524FC"/>
    <w:rsid w:val="00756FC5"/>
    <w:rsid w:val="00757F0D"/>
    <w:rsid w:val="00757FE9"/>
    <w:rsid w:val="007618F0"/>
    <w:rsid w:val="007650C9"/>
    <w:rsid w:val="00765460"/>
    <w:rsid w:val="00765648"/>
    <w:rsid w:val="00770E2C"/>
    <w:rsid w:val="00771FDA"/>
    <w:rsid w:val="00772207"/>
    <w:rsid w:val="00774D9B"/>
    <w:rsid w:val="007752BF"/>
    <w:rsid w:val="00775DA8"/>
    <w:rsid w:val="00776ABE"/>
    <w:rsid w:val="00776AEB"/>
    <w:rsid w:val="00777A3D"/>
    <w:rsid w:val="007837ED"/>
    <w:rsid w:val="00786ED0"/>
    <w:rsid w:val="00786F2E"/>
    <w:rsid w:val="007879EE"/>
    <w:rsid w:val="00792129"/>
    <w:rsid w:val="00794768"/>
    <w:rsid w:val="00797247"/>
    <w:rsid w:val="007972E4"/>
    <w:rsid w:val="007A2FA3"/>
    <w:rsid w:val="007A4073"/>
    <w:rsid w:val="007A526D"/>
    <w:rsid w:val="007A5683"/>
    <w:rsid w:val="007A6357"/>
    <w:rsid w:val="007B0A70"/>
    <w:rsid w:val="007B10FE"/>
    <w:rsid w:val="007B5622"/>
    <w:rsid w:val="007B6F84"/>
    <w:rsid w:val="007C0393"/>
    <w:rsid w:val="007C448F"/>
    <w:rsid w:val="007C51F6"/>
    <w:rsid w:val="007C6B83"/>
    <w:rsid w:val="007C6DC6"/>
    <w:rsid w:val="007C7F15"/>
    <w:rsid w:val="007D007A"/>
    <w:rsid w:val="007D1029"/>
    <w:rsid w:val="007D1505"/>
    <w:rsid w:val="007D2E6D"/>
    <w:rsid w:val="007D394D"/>
    <w:rsid w:val="007D53A7"/>
    <w:rsid w:val="007D7304"/>
    <w:rsid w:val="007E6EA5"/>
    <w:rsid w:val="007E7808"/>
    <w:rsid w:val="007F44A6"/>
    <w:rsid w:val="007F44F4"/>
    <w:rsid w:val="007F5148"/>
    <w:rsid w:val="00800FDD"/>
    <w:rsid w:val="008016E7"/>
    <w:rsid w:val="00802122"/>
    <w:rsid w:val="00802376"/>
    <w:rsid w:val="008027FF"/>
    <w:rsid w:val="00802F7B"/>
    <w:rsid w:val="00803B80"/>
    <w:rsid w:val="00803FC8"/>
    <w:rsid w:val="008047D3"/>
    <w:rsid w:val="00805943"/>
    <w:rsid w:val="00806349"/>
    <w:rsid w:val="00806625"/>
    <w:rsid w:val="0081056B"/>
    <w:rsid w:val="0081288C"/>
    <w:rsid w:val="00817BE1"/>
    <w:rsid w:val="00817C98"/>
    <w:rsid w:val="00820095"/>
    <w:rsid w:val="00820A4C"/>
    <w:rsid w:val="00822E37"/>
    <w:rsid w:val="00825276"/>
    <w:rsid w:val="00826A06"/>
    <w:rsid w:val="008323D2"/>
    <w:rsid w:val="0083364C"/>
    <w:rsid w:val="008338EB"/>
    <w:rsid w:val="00833970"/>
    <w:rsid w:val="00835F55"/>
    <w:rsid w:val="00836327"/>
    <w:rsid w:val="00836695"/>
    <w:rsid w:val="0083689C"/>
    <w:rsid w:val="00837961"/>
    <w:rsid w:val="008409BE"/>
    <w:rsid w:val="008443D0"/>
    <w:rsid w:val="00844669"/>
    <w:rsid w:val="00847816"/>
    <w:rsid w:val="00847948"/>
    <w:rsid w:val="00850CD6"/>
    <w:rsid w:val="0085154D"/>
    <w:rsid w:val="008538B1"/>
    <w:rsid w:val="008547E8"/>
    <w:rsid w:val="008565C2"/>
    <w:rsid w:val="00856E59"/>
    <w:rsid w:val="00857B5F"/>
    <w:rsid w:val="008617B7"/>
    <w:rsid w:val="00861D2D"/>
    <w:rsid w:val="008626B7"/>
    <w:rsid w:val="00862A13"/>
    <w:rsid w:val="00863E7A"/>
    <w:rsid w:val="00865B8E"/>
    <w:rsid w:val="00870E51"/>
    <w:rsid w:val="00871E13"/>
    <w:rsid w:val="00874420"/>
    <w:rsid w:val="008744A4"/>
    <w:rsid w:val="008745F4"/>
    <w:rsid w:val="00881E48"/>
    <w:rsid w:val="00883ABE"/>
    <w:rsid w:val="008853ED"/>
    <w:rsid w:val="008855A5"/>
    <w:rsid w:val="008867A3"/>
    <w:rsid w:val="008868AB"/>
    <w:rsid w:val="00886C60"/>
    <w:rsid w:val="00892EB8"/>
    <w:rsid w:val="0089558F"/>
    <w:rsid w:val="00895B19"/>
    <w:rsid w:val="00895C3E"/>
    <w:rsid w:val="00896541"/>
    <w:rsid w:val="0089755E"/>
    <w:rsid w:val="008A0666"/>
    <w:rsid w:val="008A074C"/>
    <w:rsid w:val="008A0C87"/>
    <w:rsid w:val="008A2000"/>
    <w:rsid w:val="008A21BA"/>
    <w:rsid w:val="008A482A"/>
    <w:rsid w:val="008A4857"/>
    <w:rsid w:val="008A5377"/>
    <w:rsid w:val="008A687F"/>
    <w:rsid w:val="008A6F03"/>
    <w:rsid w:val="008B003B"/>
    <w:rsid w:val="008B1F36"/>
    <w:rsid w:val="008B2A07"/>
    <w:rsid w:val="008B44EE"/>
    <w:rsid w:val="008C0802"/>
    <w:rsid w:val="008C325B"/>
    <w:rsid w:val="008C538A"/>
    <w:rsid w:val="008C62C7"/>
    <w:rsid w:val="008C6907"/>
    <w:rsid w:val="008D0A7E"/>
    <w:rsid w:val="008D2466"/>
    <w:rsid w:val="008D65EF"/>
    <w:rsid w:val="008D667A"/>
    <w:rsid w:val="008E427D"/>
    <w:rsid w:val="008E65A9"/>
    <w:rsid w:val="008E7329"/>
    <w:rsid w:val="008F151B"/>
    <w:rsid w:val="008F1DB6"/>
    <w:rsid w:val="008F4BF0"/>
    <w:rsid w:val="008F59BF"/>
    <w:rsid w:val="008F60C0"/>
    <w:rsid w:val="008F626A"/>
    <w:rsid w:val="009011D9"/>
    <w:rsid w:val="00901914"/>
    <w:rsid w:val="00902A18"/>
    <w:rsid w:val="00905948"/>
    <w:rsid w:val="009064B3"/>
    <w:rsid w:val="009064E6"/>
    <w:rsid w:val="00907FE2"/>
    <w:rsid w:val="00910C76"/>
    <w:rsid w:val="009126E0"/>
    <w:rsid w:val="00914D77"/>
    <w:rsid w:val="009170FA"/>
    <w:rsid w:val="009215FB"/>
    <w:rsid w:val="009224A7"/>
    <w:rsid w:val="00922F77"/>
    <w:rsid w:val="00923C75"/>
    <w:rsid w:val="00923F14"/>
    <w:rsid w:val="00924935"/>
    <w:rsid w:val="00925F93"/>
    <w:rsid w:val="0092642E"/>
    <w:rsid w:val="00927739"/>
    <w:rsid w:val="009316E0"/>
    <w:rsid w:val="009413BE"/>
    <w:rsid w:val="009433B1"/>
    <w:rsid w:val="00943FCA"/>
    <w:rsid w:val="00945606"/>
    <w:rsid w:val="0095040B"/>
    <w:rsid w:val="00951E6F"/>
    <w:rsid w:val="00952B1A"/>
    <w:rsid w:val="00952CB0"/>
    <w:rsid w:val="00952DF5"/>
    <w:rsid w:val="00955522"/>
    <w:rsid w:val="00956CAA"/>
    <w:rsid w:val="0096552F"/>
    <w:rsid w:val="00966610"/>
    <w:rsid w:val="00966ED7"/>
    <w:rsid w:val="009702D4"/>
    <w:rsid w:val="0097038B"/>
    <w:rsid w:val="00971650"/>
    <w:rsid w:val="00972EC5"/>
    <w:rsid w:val="0097614C"/>
    <w:rsid w:val="009835A3"/>
    <w:rsid w:val="00984BAF"/>
    <w:rsid w:val="0099024C"/>
    <w:rsid w:val="009909A3"/>
    <w:rsid w:val="00992DE0"/>
    <w:rsid w:val="00992DE8"/>
    <w:rsid w:val="009940D5"/>
    <w:rsid w:val="009948D5"/>
    <w:rsid w:val="0099733F"/>
    <w:rsid w:val="009A3B6F"/>
    <w:rsid w:val="009A4A14"/>
    <w:rsid w:val="009B24FE"/>
    <w:rsid w:val="009B2FDF"/>
    <w:rsid w:val="009B4A6C"/>
    <w:rsid w:val="009B5B24"/>
    <w:rsid w:val="009B62B6"/>
    <w:rsid w:val="009C2540"/>
    <w:rsid w:val="009C59E1"/>
    <w:rsid w:val="009C667A"/>
    <w:rsid w:val="009D20D5"/>
    <w:rsid w:val="009D426B"/>
    <w:rsid w:val="009D691F"/>
    <w:rsid w:val="009E003E"/>
    <w:rsid w:val="009E0401"/>
    <w:rsid w:val="009E08CF"/>
    <w:rsid w:val="009E1631"/>
    <w:rsid w:val="009E50EF"/>
    <w:rsid w:val="009E57B6"/>
    <w:rsid w:val="009F0151"/>
    <w:rsid w:val="009F0B56"/>
    <w:rsid w:val="009F2036"/>
    <w:rsid w:val="009F2FBE"/>
    <w:rsid w:val="009F3C7F"/>
    <w:rsid w:val="009F508E"/>
    <w:rsid w:val="009F683E"/>
    <w:rsid w:val="009F6C2E"/>
    <w:rsid w:val="00A02446"/>
    <w:rsid w:val="00A0518B"/>
    <w:rsid w:val="00A05295"/>
    <w:rsid w:val="00A07CFD"/>
    <w:rsid w:val="00A139C1"/>
    <w:rsid w:val="00A1421E"/>
    <w:rsid w:val="00A14420"/>
    <w:rsid w:val="00A1469D"/>
    <w:rsid w:val="00A1788A"/>
    <w:rsid w:val="00A17991"/>
    <w:rsid w:val="00A23229"/>
    <w:rsid w:val="00A24E70"/>
    <w:rsid w:val="00A24E7F"/>
    <w:rsid w:val="00A26925"/>
    <w:rsid w:val="00A27026"/>
    <w:rsid w:val="00A27B65"/>
    <w:rsid w:val="00A32024"/>
    <w:rsid w:val="00A3530D"/>
    <w:rsid w:val="00A405B4"/>
    <w:rsid w:val="00A418E5"/>
    <w:rsid w:val="00A42142"/>
    <w:rsid w:val="00A422A3"/>
    <w:rsid w:val="00A422C9"/>
    <w:rsid w:val="00A43EB2"/>
    <w:rsid w:val="00A44BFF"/>
    <w:rsid w:val="00A4717B"/>
    <w:rsid w:val="00A504A4"/>
    <w:rsid w:val="00A506B8"/>
    <w:rsid w:val="00A51C8D"/>
    <w:rsid w:val="00A526C3"/>
    <w:rsid w:val="00A53FBB"/>
    <w:rsid w:val="00A55571"/>
    <w:rsid w:val="00A63D84"/>
    <w:rsid w:val="00A6432A"/>
    <w:rsid w:val="00A653CD"/>
    <w:rsid w:val="00A66F4D"/>
    <w:rsid w:val="00A70218"/>
    <w:rsid w:val="00A72A7E"/>
    <w:rsid w:val="00A759B3"/>
    <w:rsid w:val="00A800D9"/>
    <w:rsid w:val="00A80401"/>
    <w:rsid w:val="00A835CF"/>
    <w:rsid w:val="00A83877"/>
    <w:rsid w:val="00A85810"/>
    <w:rsid w:val="00A85ACA"/>
    <w:rsid w:val="00A87E85"/>
    <w:rsid w:val="00A904FB"/>
    <w:rsid w:val="00A95F99"/>
    <w:rsid w:val="00A96250"/>
    <w:rsid w:val="00A96843"/>
    <w:rsid w:val="00A968A3"/>
    <w:rsid w:val="00A97A7C"/>
    <w:rsid w:val="00AA0245"/>
    <w:rsid w:val="00AA145C"/>
    <w:rsid w:val="00AA1EE6"/>
    <w:rsid w:val="00AA68D1"/>
    <w:rsid w:val="00AB0C0D"/>
    <w:rsid w:val="00AB56FF"/>
    <w:rsid w:val="00AB6407"/>
    <w:rsid w:val="00AB70AE"/>
    <w:rsid w:val="00AC2480"/>
    <w:rsid w:val="00AC2E88"/>
    <w:rsid w:val="00AC45E9"/>
    <w:rsid w:val="00AC5AAC"/>
    <w:rsid w:val="00AD4FD9"/>
    <w:rsid w:val="00AD620B"/>
    <w:rsid w:val="00AD6E0B"/>
    <w:rsid w:val="00AD70CA"/>
    <w:rsid w:val="00AE062A"/>
    <w:rsid w:val="00AE116A"/>
    <w:rsid w:val="00AE20F6"/>
    <w:rsid w:val="00AE3922"/>
    <w:rsid w:val="00AE3F13"/>
    <w:rsid w:val="00AE52B5"/>
    <w:rsid w:val="00AE695C"/>
    <w:rsid w:val="00AF1714"/>
    <w:rsid w:val="00AF3C77"/>
    <w:rsid w:val="00AF4F1E"/>
    <w:rsid w:val="00AF5AC7"/>
    <w:rsid w:val="00AF7094"/>
    <w:rsid w:val="00AF7FA4"/>
    <w:rsid w:val="00B00891"/>
    <w:rsid w:val="00B021A6"/>
    <w:rsid w:val="00B02B2D"/>
    <w:rsid w:val="00B06A4C"/>
    <w:rsid w:val="00B10686"/>
    <w:rsid w:val="00B119D7"/>
    <w:rsid w:val="00B1274C"/>
    <w:rsid w:val="00B12FE2"/>
    <w:rsid w:val="00B13B73"/>
    <w:rsid w:val="00B13FB1"/>
    <w:rsid w:val="00B1489B"/>
    <w:rsid w:val="00B14EF1"/>
    <w:rsid w:val="00B15705"/>
    <w:rsid w:val="00B176AB"/>
    <w:rsid w:val="00B22134"/>
    <w:rsid w:val="00B23B12"/>
    <w:rsid w:val="00B23E66"/>
    <w:rsid w:val="00B31C85"/>
    <w:rsid w:val="00B329EE"/>
    <w:rsid w:val="00B3402F"/>
    <w:rsid w:val="00B3582C"/>
    <w:rsid w:val="00B35C08"/>
    <w:rsid w:val="00B374F5"/>
    <w:rsid w:val="00B4110C"/>
    <w:rsid w:val="00B42839"/>
    <w:rsid w:val="00B43164"/>
    <w:rsid w:val="00B444CB"/>
    <w:rsid w:val="00B52D92"/>
    <w:rsid w:val="00B533BE"/>
    <w:rsid w:val="00B55024"/>
    <w:rsid w:val="00B55FBD"/>
    <w:rsid w:val="00B56871"/>
    <w:rsid w:val="00B57BA2"/>
    <w:rsid w:val="00B60FC0"/>
    <w:rsid w:val="00B62A20"/>
    <w:rsid w:val="00B672CF"/>
    <w:rsid w:val="00B72092"/>
    <w:rsid w:val="00B725D1"/>
    <w:rsid w:val="00B7353B"/>
    <w:rsid w:val="00B743E3"/>
    <w:rsid w:val="00B74BDF"/>
    <w:rsid w:val="00B75CEE"/>
    <w:rsid w:val="00B76653"/>
    <w:rsid w:val="00B77028"/>
    <w:rsid w:val="00B77F6B"/>
    <w:rsid w:val="00B81499"/>
    <w:rsid w:val="00B82DD4"/>
    <w:rsid w:val="00B83DD3"/>
    <w:rsid w:val="00B85686"/>
    <w:rsid w:val="00B85E4B"/>
    <w:rsid w:val="00B86130"/>
    <w:rsid w:val="00B90BD9"/>
    <w:rsid w:val="00B929E4"/>
    <w:rsid w:val="00B93EEB"/>
    <w:rsid w:val="00B94DCD"/>
    <w:rsid w:val="00B9526A"/>
    <w:rsid w:val="00B95F8A"/>
    <w:rsid w:val="00B96281"/>
    <w:rsid w:val="00B97C7B"/>
    <w:rsid w:val="00BA2AEB"/>
    <w:rsid w:val="00BA416C"/>
    <w:rsid w:val="00BA4E25"/>
    <w:rsid w:val="00BB0DFC"/>
    <w:rsid w:val="00BB20DA"/>
    <w:rsid w:val="00BB5A3E"/>
    <w:rsid w:val="00BC0DD1"/>
    <w:rsid w:val="00BC1996"/>
    <w:rsid w:val="00BC24AC"/>
    <w:rsid w:val="00BC4756"/>
    <w:rsid w:val="00BC5EC1"/>
    <w:rsid w:val="00BC655E"/>
    <w:rsid w:val="00BC7D4E"/>
    <w:rsid w:val="00BD1666"/>
    <w:rsid w:val="00BD1E6E"/>
    <w:rsid w:val="00BD32FF"/>
    <w:rsid w:val="00BD4439"/>
    <w:rsid w:val="00BD5A0E"/>
    <w:rsid w:val="00BD7F75"/>
    <w:rsid w:val="00BE0256"/>
    <w:rsid w:val="00BE15EE"/>
    <w:rsid w:val="00BE3985"/>
    <w:rsid w:val="00BE3D84"/>
    <w:rsid w:val="00BE5205"/>
    <w:rsid w:val="00BE538D"/>
    <w:rsid w:val="00BE6D6B"/>
    <w:rsid w:val="00BF0D55"/>
    <w:rsid w:val="00BF3873"/>
    <w:rsid w:val="00BF4AB4"/>
    <w:rsid w:val="00BF73F1"/>
    <w:rsid w:val="00C00CCE"/>
    <w:rsid w:val="00C0158C"/>
    <w:rsid w:val="00C0163F"/>
    <w:rsid w:val="00C03CEE"/>
    <w:rsid w:val="00C040BA"/>
    <w:rsid w:val="00C0774F"/>
    <w:rsid w:val="00C0792D"/>
    <w:rsid w:val="00C105EA"/>
    <w:rsid w:val="00C11DE8"/>
    <w:rsid w:val="00C12C92"/>
    <w:rsid w:val="00C131F7"/>
    <w:rsid w:val="00C15ED3"/>
    <w:rsid w:val="00C203CD"/>
    <w:rsid w:val="00C20CC5"/>
    <w:rsid w:val="00C250A8"/>
    <w:rsid w:val="00C26596"/>
    <w:rsid w:val="00C27DF6"/>
    <w:rsid w:val="00C3161F"/>
    <w:rsid w:val="00C321E9"/>
    <w:rsid w:val="00C32B79"/>
    <w:rsid w:val="00C3308F"/>
    <w:rsid w:val="00C34C43"/>
    <w:rsid w:val="00C40B88"/>
    <w:rsid w:val="00C44262"/>
    <w:rsid w:val="00C479AE"/>
    <w:rsid w:val="00C50C77"/>
    <w:rsid w:val="00C51849"/>
    <w:rsid w:val="00C52B69"/>
    <w:rsid w:val="00C53922"/>
    <w:rsid w:val="00C56382"/>
    <w:rsid w:val="00C61FD0"/>
    <w:rsid w:val="00C648A6"/>
    <w:rsid w:val="00C663C7"/>
    <w:rsid w:val="00C664D3"/>
    <w:rsid w:val="00C70AB2"/>
    <w:rsid w:val="00C72995"/>
    <w:rsid w:val="00C73608"/>
    <w:rsid w:val="00C73BC6"/>
    <w:rsid w:val="00C75BB9"/>
    <w:rsid w:val="00C75C33"/>
    <w:rsid w:val="00C77118"/>
    <w:rsid w:val="00C825A7"/>
    <w:rsid w:val="00C8480F"/>
    <w:rsid w:val="00C85A34"/>
    <w:rsid w:val="00C8634C"/>
    <w:rsid w:val="00C87DAF"/>
    <w:rsid w:val="00C90647"/>
    <w:rsid w:val="00C92115"/>
    <w:rsid w:val="00C92861"/>
    <w:rsid w:val="00C9293C"/>
    <w:rsid w:val="00C92EE9"/>
    <w:rsid w:val="00C93AB1"/>
    <w:rsid w:val="00C949F9"/>
    <w:rsid w:val="00C95A26"/>
    <w:rsid w:val="00CA1CC2"/>
    <w:rsid w:val="00CA545D"/>
    <w:rsid w:val="00CA72E0"/>
    <w:rsid w:val="00CB150B"/>
    <w:rsid w:val="00CB3D47"/>
    <w:rsid w:val="00CB4339"/>
    <w:rsid w:val="00CB590B"/>
    <w:rsid w:val="00CB5B13"/>
    <w:rsid w:val="00CC070B"/>
    <w:rsid w:val="00CC24B2"/>
    <w:rsid w:val="00CC36AF"/>
    <w:rsid w:val="00CC3DB7"/>
    <w:rsid w:val="00CC51EB"/>
    <w:rsid w:val="00CD0124"/>
    <w:rsid w:val="00CD1B20"/>
    <w:rsid w:val="00CD1F10"/>
    <w:rsid w:val="00CD2ED5"/>
    <w:rsid w:val="00CD4FEC"/>
    <w:rsid w:val="00CD5171"/>
    <w:rsid w:val="00CD7F7F"/>
    <w:rsid w:val="00CE04E1"/>
    <w:rsid w:val="00CE0741"/>
    <w:rsid w:val="00CE27AC"/>
    <w:rsid w:val="00CE3E1F"/>
    <w:rsid w:val="00CE4CCB"/>
    <w:rsid w:val="00CE61D4"/>
    <w:rsid w:val="00CE715D"/>
    <w:rsid w:val="00CE72A3"/>
    <w:rsid w:val="00CF4253"/>
    <w:rsid w:val="00CF644B"/>
    <w:rsid w:val="00CF64B3"/>
    <w:rsid w:val="00D01A1C"/>
    <w:rsid w:val="00D03BDB"/>
    <w:rsid w:val="00D03D9D"/>
    <w:rsid w:val="00D04BDE"/>
    <w:rsid w:val="00D04F92"/>
    <w:rsid w:val="00D1039A"/>
    <w:rsid w:val="00D104E1"/>
    <w:rsid w:val="00D10F89"/>
    <w:rsid w:val="00D12279"/>
    <w:rsid w:val="00D12F96"/>
    <w:rsid w:val="00D134D9"/>
    <w:rsid w:val="00D14E96"/>
    <w:rsid w:val="00D169B4"/>
    <w:rsid w:val="00D201FF"/>
    <w:rsid w:val="00D248D1"/>
    <w:rsid w:val="00D259FF"/>
    <w:rsid w:val="00D269E4"/>
    <w:rsid w:val="00D27469"/>
    <w:rsid w:val="00D27DA0"/>
    <w:rsid w:val="00D3136C"/>
    <w:rsid w:val="00D31759"/>
    <w:rsid w:val="00D35EFC"/>
    <w:rsid w:val="00D35F91"/>
    <w:rsid w:val="00D40FE5"/>
    <w:rsid w:val="00D43338"/>
    <w:rsid w:val="00D43D74"/>
    <w:rsid w:val="00D463F5"/>
    <w:rsid w:val="00D4643A"/>
    <w:rsid w:val="00D474B7"/>
    <w:rsid w:val="00D54378"/>
    <w:rsid w:val="00D546C1"/>
    <w:rsid w:val="00D54F47"/>
    <w:rsid w:val="00D56A1B"/>
    <w:rsid w:val="00D5748E"/>
    <w:rsid w:val="00D60FD9"/>
    <w:rsid w:val="00D6155C"/>
    <w:rsid w:val="00D62E08"/>
    <w:rsid w:val="00D631A7"/>
    <w:rsid w:val="00D650BE"/>
    <w:rsid w:val="00D71C62"/>
    <w:rsid w:val="00D72BE3"/>
    <w:rsid w:val="00D74033"/>
    <w:rsid w:val="00D740FE"/>
    <w:rsid w:val="00D75C28"/>
    <w:rsid w:val="00D82B60"/>
    <w:rsid w:val="00D852D3"/>
    <w:rsid w:val="00D85534"/>
    <w:rsid w:val="00D855C0"/>
    <w:rsid w:val="00D8569F"/>
    <w:rsid w:val="00D86495"/>
    <w:rsid w:val="00D8720E"/>
    <w:rsid w:val="00D90B35"/>
    <w:rsid w:val="00D9333F"/>
    <w:rsid w:val="00D939D8"/>
    <w:rsid w:val="00DA3381"/>
    <w:rsid w:val="00DA3DEF"/>
    <w:rsid w:val="00DA4CBB"/>
    <w:rsid w:val="00DA71B7"/>
    <w:rsid w:val="00DB0360"/>
    <w:rsid w:val="00DB1BCC"/>
    <w:rsid w:val="00DB4A73"/>
    <w:rsid w:val="00DB7250"/>
    <w:rsid w:val="00DC043A"/>
    <w:rsid w:val="00DC1E1C"/>
    <w:rsid w:val="00DC3CC6"/>
    <w:rsid w:val="00DC7D29"/>
    <w:rsid w:val="00DD143B"/>
    <w:rsid w:val="00DD50EE"/>
    <w:rsid w:val="00DD5E84"/>
    <w:rsid w:val="00DD7B7A"/>
    <w:rsid w:val="00DE0C12"/>
    <w:rsid w:val="00DE2303"/>
    <w:rsid w:val="00DE3ABB"/>
    <w:rsid w:val="00DE4175"/>
    <w:rsid w:val="00DE6394"/>
    <w:rsid w:val="00DE7819"/>
    <w:rsid w:val="00DE7C13"/>
    <w:rsid w:val="00DF24B0"/>
    <w:rsid w:val="00DF2A30"/>
    <w:rsid w:val="00DF563D"/>
    <w:rsid w:val="00DF6949"/>
    <w:rsid w:val="00E04B12"/>
    <w:rsid w:val="00E04EC9"/>
    <w:rsid w:val="00E06716"/>
    <w:rsid w:val="00E1001F"/>
    <w:rsid w:val="00E11D0D"/>
    <w:rsid w:val="00E1221D"/>
    <w:rsid w:val="00E123ED"/>
    <w:rsid w:val="00E138ED"/>
    <w:rsid w:val="00E167E8"/>
    <w:rsid w:val="00E17398"/>
    <w:rsid w:val="00E17D7B"/>
    <w:rsid w:val="00E17E6F"/>
    <w:rsid w:val="00E232AC"/>
    <w:rsid w:val="00E2512D"/>
    <w:rsid w:val="00E26292"/>
    <w:rsid w:val="00E27B56"/>
    <w:rsid w:val="00E332B4"/>
    <w:rsid w:val="00E34615"/>
    <w:rsid w:val="00E34920"/>
    <w:rsid w:val="00E34CED"/>
    <w:rsid w:val="00E35F83"/>
    <w:rsid w:val="00E37A1A"/>
    <w:rsid w:val="00E37D28"/>
    <w:rsid w:val="00E4046D"/>
    <w:rsid w:val="00E406FF"/>
    <w:rsid w:val="00E41A1E"/>
    <w:rsid w:val="00E41E1B"/>
    <w:rsid w:val="00E43791"/>
    <w:rsid w:val="00E43F0F"/>
    <w:rsid w:val="00E44C9B"/>
    <w:rsid w:val="00E46478"/>
    <w:rsid w:val="00E5048D"/>
    <w:rsid w:val="00E505B5"/>
    <w:rsid w:val="00E537D2"/>
    <w:rsid w:val="00E5524E"/>
    <w:rsid w:val="00E56535"/>
    <w:rsid w:val="00E56898"/>
    <w:rsid w:val="00E618FA"/>
    <w:rsid w:val="00E624FD"/>
    <w:rsid w:val="00E62D4C"/>
    <w:rsid w:val="00E6731B"/>
    <w:rsid w:val="00E71BBC"/>
    <w:rsid w:val="00E7473E"/>
    <w:rsid w:val="00E76622"/>
    <w:rsid w:val="00E819F2"/>
    <w:rsid w:val="00E85424"/>
    <w:rsid w:val="00E86264"/>
    <w:rsid w:val="00E93D23"/>
    <w:rsid w:val="00E96800"/>
    <w:rsid w:val="00E96CC4"/>
    <w:rsid w:val="00EA2024"/>
    <w:rsid w:val="00EA2A10"/>
    <w:rsid w:val="00EA3B16"/>
    <w:rsid w:val="00EA501A"/>
    <w:rsid w:val="00EA660C"/>
    <w:rsid w:val="00EB10D8"/>
    <w:rsid w:val="00EB38A4"/>
    <w:rsid w:val="00EB4EB3"/>
    <w:rsid w:val="00EB5FF1"/>
    <w:rsid w:val="00EB69A8"/>
    <w:rsid w:val="00EB6AA7"/>
    <w:rsid w:val="00EC127B"/>
    <w:rsid w:val="00EC2740"/>
    <w:rsid w:val="00EC29A3"/>
    <w:rsid w:val="00EC6D7F"/>
    <w:rsid w:val="00ED07B4"/>
    <w:rsid w:val="00ED211D"/>
    <w:rsid w:val="00ED5161"/>
    <w:rsid w:val="00EE117B"/>
    <w:rsid w:val="00EE1AFD"/>
    <w:rsid w:val="00EE2833"/>
    <w:rsid w:val="00EE48BF"/>
    <w:rsid w:val="00EE49A6"/>
    <w:rsid w:val="00EE5DF9"/>
    <w:rsid w:val="00EE6488"/>
    <w:rsid w:val="00EE7050"/>
    <w:rsid w:val="00EF014F"/>
    <w:rsid w:val="00EF12A0"/>
    <w:rsid w:val="00EF1562"/>
    <w:rsid w:val="00EF27EE"/>
    <w:rsid w:val="00EF55FD"/>
    <w:rsid w:val="00F010CE"/>
    <w:rsid w:val="00F016CE"/>
    <w:rsid w:val="00F07BB4"/>
    <w:rsid w:val="00F11065"/>
    <w:rsid w:val="00F110F9"/>
    <w:rsid w:val="00F131C0"/>
    <w:rsid w:val="00F13C1B"/>
    <w:rsid w:val="00F13C69"/>
    <w:rsid w:val="00F16F90"/>
    <w:rsid w:val="00F17B26"/>
    <w:rsid w:val="00F21008"/>
    <w:rsid w:val="00F2242B"/>
    <w:rsid w:val="00F23225"/>
    <w:rsid w:val="00F3087B"/>
    <w:rsid w:val="00F310D7"/>
    <w:rsid w:val="00F31FB2"/>
    <w:rsid w:val="00F338CE"/>
    <w:rsid w:val="00F37D3B"/>
    <w:rsid w:val="00F40DDF"/>
    <w:rsid w:val="00F40E46"/>
    <w:rsid w:val="00F42495"/>
    <w:rsid w:val="00F4257A"/>
    <w:rsid w:val="00F4492C"/>
    <w:rsid w:val="00F46361"/>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77CB"/>
    <w:rsid w:val="00F679A1"/>
    <w:rsid w:val="00F70B4C"/>
    <w:rsid w:val="00F7191E"/>
    <w:rsid w:val="00F8120E"/>
    <w:rsid w:val="00F8181B"/>
    <w:rsid w:val="00F81D2C"/>
    <w:rsid w:val="00F83F66"/>
    <w:rsid w:val="00F8532F"/>
    <w:rsid w:val="00F854AE"/>
    <w:rsid w:val="00F90638"/>
    <w:rsid w:val="00F94B08"/>
    <w:rsid w:val="00F95E80"/>
    <w:rsid w:val="00F96989"/>
    <w:rsid w:val="00FA0D04"/>
    <w:rsid w:val="00FB2020"/>
    <w:rsid w:val="00FB3CFE"/>
    <w:rsid w:val="00FB3D75"/>
    <w:rsid w:val="00FB563A"/>
    <w:rsid w:val="00FB5A4B"/>
    <w:rsid w:val="00FC626E"/>
    <w:rsid w:val="00FC66AA"/>
    <w:rsid w:val="00FD2FCF"/>
    <w:rsid w:val="00FD3C35"/>
    <w:rsid w:val="00FD3FE0"/>
    <w:rsid w:val="00FD4AFE"/>
    <w:rsid w:val="00FD5189"/>
    <w:rsid w:val="00FE06F3"/>
    <w:rsid w:val="00FE100C"/>
    <w:rsid w:val="00FE15E8"/>
    <w:rsid w:val="00FE1848"/>
    <w:rsid w:val="00FE3BB7"/>
    <w:rsid w:val="00FE5750"/>
    <w:rsid w:val="00FE6A57"/>
    <w:rsid w:val="00FE6F88"/>
    <w:rsid w:val="00FE79F3"/>
    <w:rsid w:val="00FF1559"/>
    <w:rsid w:val="00FF3E40"/>
    <w:rsid w:val="00FF4224"/>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2E6D"/>
    <w:rPr>
      <w:sz w:val="24"/>
      <w:szCs w:val="24"/>
      <w:lang w:val="en-US"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semiHidden/>
    <w:unhideWhenUsed/>
    <w:rsid w:val="002C5B37"/>
    <w:pPr>
      <w:spacing w:after="120"/>
    </w:pPr>
  </w:style>
  <w:style w:type="character" w:customStyle="1" w:styleId="PagrindinistekstasDiagrama">
    <w:name w:val="Pagrindinis tekstas Diagrama"/>
    <w:basedOn w:val="Numatytasispastraiposriftas"/>
    <w:link w:val="Pagrindinistekstas"/>
    <w:uiPriority w:val="99"/>
    <w:semiHidden/>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basedOn w:val="Numatytasispastraiposriftas"/>
    <w:uiPriority w:val="99"/>
    <w:rsid w:val="00180199"/>
    <w:rPr>
      <w:rFonts w:cs="Times New Roman"/>
      <w:vertAlign w:val="superscript"/>
    </w:rPr>
  </w:style>
  <w:style w:type="paragraph" w:styleId="Puslapioinaostekstas">
    <w:name w:val="footnote text"/>
    <w:aliases w:val=" Diagrama1,Diagrama1"/>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0199"/>
    <w:rPr>
      <w:rFonts w:ascii="Calibri" w:eastAsia="Times New Roman" w:hAnsi="Calibri"/>
      <w:bdr w:val="none" w:sz="0" w:space="0" w:color="auto"/>
      <w:lang w:eastAsia="en-US"/>
    </w:rPr>
  </w:style>
  <w:style w:type="paragraph" w:customStyle="1" w:styleId="TS11">
    <w:name w:val="TS 1.1."/>
    <w:basedOn w:val="prastasis"/>
    <w:qFormat/>
    <w:rsid w:val="005709A0"/>
    <w:pPr>
      <w:widowControl w:val="0"/>
      <w:numPr>
        <w:ilvl w:val="2"/>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ind w:left="1418"/>
      <w:jc w:val="both"/>
      <w:outlineLvl w:val="0"/>
    </w:pPr>
    <w:rPr>
      <w:rFonts w:eastAsiaTheme="minorHAnsi" w:cstheme="minorBidi"/>
      <w:bdr w:val="none" w:sz="0" w:space="0" w:color="auto"/>
      <w:lang w:val="ru-RU"/>
    </w:rPr>
  </w:style>
  <w:style w:type="paragraph" w:customStyle="1" w:styleId="TS111">
    <w:name w:val="TS 1.1.1."/>
    <w:basedOn w:val="prastasis"/>
    <w:link w:val="TS111Diagrama"/>
    <w:qFormat/>
    <w:rsid w:val="005709A0"/>
    <w:pPr>
      <w:widowControl w:val="0"/>
      <w:numPr>
        <w:ilvl w:val="3"/>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pacing w:line="276" w:lineRule="auto"/>
      <w:ind w:left="1276"/>
      <w:contextualSpacing/>
      <w:jc w:val="both"/>
      <w:outlineLvl w:val="0"/>
    </w:pPr>
    <w:rPr>
      <w:rFonts w:eastAsiaTheme="minorHAnsi" w:cstheme="minorBidi"/>
      <w:bdr w:val="none" w:sz="0" w:space="0" w:color="auto"/>
      <w:lang w:val="ru-RU"/>
    </w:rPr>
  </w:style>
  <w:style w:type="paragraph" w:customStyle="1" w:styleId="TS1111">
    <w:name w:val="TS 1.1.1.1."/>
    <w:basedOn w:val="prastasis"/>
    <w:qFormat/>
    <w:rsid w:val="005709A0"/>
    <w:pPr>
      <w:widowControl w:val="0"/>
      <w:numPr>
        <w:ilvl w:val="4"/>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985"/>
      </w:tabs>
      <w:spacing w:line="276" w:lineRule="auto"/>
      <w:contextualSpacing/>
      <w:jc w:val="both"/>
      <w:outlineLvl w:val="0"/>
    </w:pPr>
    <w:rPr>
      <w:rFonts w:eastAsiaTheme="minorHAnsi" w:cstheme="minorBidi"/>
      <w:bdr w:val="none" w:sz="0" w:space="0" w:color="auto"/>
      <w:lang w:val="ru-RU"/>
    </w:rPr>
  </w:style>
  <w:style w:type="paragraph" w:customStyle="1" w:styleId="TS11111">
    <w:name w:val="TS 1.1.1.1.1."/>
    <w:basedOn w:val="prastasis"/>
    <w:qFormat/>
    <w:rsid w:val="005709A0"/>
    <w:pPr>
      <w:widowControl w:val="0"/>
      <w:numPr>
        <w:ilvl w:val="5"/>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268"/>
      </w:tabs>
      <w:spacing w:line="276" w:lineRule="auto"/>
      <w:contextualSpacing/>
      <w:jc w:val="both"/>
      <w:outlineLvl w:val="0"/>
    </w:pPr>
    <w:rPr>
      <w:rFonts w:eastAsiaTheme="minorHAnsi" w:cstheme="minorBidi"/>
      <w:bdr w:val="none" w:sz="0" w:space="0" w:color="auto"/>
      <w:lang w:val="ru-RU"/>
    </w:rPr>
  </w:style>
  <w:style w:type="paragraph" w:customStyle="1" w:styleId="TS111111">
    <w:name w:val="TS 1.1.1.1.1.1."/>
    <w:basedOn w:val="prastasis"/>
    <w:qFormat/>
    <w:rsid w:val="005709A0"/>
    <w:pPr>
      <w:widowControl w:val="0"/>
      <w:numPr>
        <w:ilvl w:val="6"/>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268"/>
      </w:tabs>
      <w:spacing w:line="276" w:lineRule="auto"/>
      <w:contextualSpacing/>
      <w:jc w:val="both"/>
      <w:outlineLvl w:val="0"/>
    </w:pPr>
    <w:rPr>
      <w:rFonts w:eastAsiaTheme="minorHAnsi" w:cstheme="minorBidi"/>
      <w:bdr w:val="none" w:sz="0" w:space="0" w:color="auto"/>
      <w:lang w:val="ru-RU"/>
    </w:rPr>
  </w:style>
  <w:style w:type="paragraph" w:customStyle="1" w:styleId="TS1111111">
    <w:name w:val="TS 1.1.1.1.1.1.1."/>
    <w:basedOn w:val="prastasis"/>
    <w:qFormat/>
    <w:rsid w:val="005709A0"/>
    <w:pPr>
      <w:widowControl w:val="0"/>
      <w:numPr>
        <w:ilvl w:val="7"/>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410"/>
      </w:tabs>
      <w:spacing w:line="276" w:lineRule="auto"/>
      <w:contextualSpacing/>
      <w:jc w:val="both"/>
      <w:outlineLvl w:val="0"/>
    </w:pPr>
    <w:rPr>
      <w:rFonts w:eastAsiaTheme="minorHAnsi" w:cstheme="minorBidi"/>
      <w:bdr w:val="none" w:sz="0" w:space="0" w:color="auto"/>
      <w:lang w:val="ru-RU"/>
    </w:rPr>
  </w:style>
  <w:style w:type="paragraph" w:customStyle="1" w:styleId="TS11111111">
    <w:name w:val="TS 1.1.1.1.1.1.1.1."/>
    <w:basedOn w:val="prastasis"/>
    <w:qFormat/>
    <w:rsid w:val="005709A0"/>
    <w:pPr>
      <w:widowControl w:val="0"/>
      <w:numPr>
        <w:ilvl w:val="8"/>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552"/>
      </w:tabs>
      <w:spacing w:line="276" w:lineRule="auto"/>
      <w:contextualSpacing/>
      <w:jc w:val="both"/>
      <w:outlineLvl w:val="0"/>
    </w:pPr>
    <w:rPr>
      <w:rFonts w:eastAsiaTheme="minorHAnsi" w:cstheme="minorBidi"/>
      <w:bdr w:val="none" w:sz="0" w:space="0" w:color="auto"/>
      <w:lang w:val="ru-RU"/>
    </w:rPr>
  </w:style>
  <w:style w:type="paragraph" w:customStyle="1" w:styleId="TSI">
    <w:name w:val="TS I"/>
    <w:basedOn w:val="prastasis"/>
    <w:qFormat/>
    <w:rsid w:val="005709A0"/>
    <w:pPr>
      <w:keepNext/>
      <w:pageBreakBefore/>
      <w:numPr>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120" w:line="276" w:lineRule="auto"/>
      <w:contextualSpacing/>
      <w:jc w:val="center"/>
      <w:outlineLvl w:val="0"/>
    </w:pPr>
    <w:rPr>
      <w:rFonts w:eastAsiaTheme="minorHAnsi" w:cstheme="minorBidi"/>
      <w:b/>
      <w:sz w:val="28"/>
      <w:szCs w:val="20"/>
      <w:bdr w:val="none" w:sz="0" w:space="0" w:color="auto"/>
      <w:lang w:val="ru-RU"/>
    </w:rPr>
  </w:style>
  <w:style w:type="paragraph" w:customStyle="1" w:styleId="TS12">
    <w:name w:val="TS 1(2)"/>
    <w:basedOn w:val="prastasis"/>
    <w:qFormat/>
    <w:rsid w:val="005709A0"/>
    <w:pPr>
      <w:keepNex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before="120" w:line="276" w:lineRule="auto"/>
      <w:jc w:val="both"/>
      <w:outlineLvl w:val="0"/>
    </w:pPr>
    <w:rPr>
      <w:rFonts w:eastAsiaTheme="minorHAnsi" w:cstheme="minorBidi"/>
      <w:b/>
      <w:bdr w:val="none" w:sz="0" w:space="0" w:color="auto"/>
      <w:lang w:val="ru-RU"/>
    </w:rPr>
  </w:style>
  <w:style w:type="character" w:customStyle="1" w:styleId="TS111Diagrama">
    <w:name w:val="TS 1.1.1. Diagrama"/>
    <w:basedOn w:val="Numatytasispastraiposriftas"/>
    <w:link w:val="TS111"/>
    <w:rsid w:val="005709A0"/>
    <w:rPr>
      <w:rFonts w:eastAsiaTheme="minorHAnsi" w:cstheme="minorBidi"/>
      <w:sz w:val="24"/>
      <w:szCs w:val="24"/>
      <w:bdr w:val="none" w:sz="0" w:space="0" w:color="auto"/>
      <w:lang w:val="ru-RU" w:eastAsia="en-US"/>
    </w:rPr>
  </w:style>
  <w:style w:type="character" w:customStyle="1" w:styleId="normaltextrun">
    <w:name w:val="normaltextrun"/>
    <w:basedOn w:val="Numatytasispastraiposriftas"/>
    <w:rsid w:val="00EA3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2.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5328</Words>
  <Characters>3038</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2</cp:revision>
  <cp:lastPrinted>2025-01-17T06:57:00Z</cp:lastPrinted>
  <dcterms:created xsi:type="dcterms:W3CDTF">2025-11-18T07:51:00Z</dcterms:created>
  <dcterms:modified xsi:type="dcterms:W3CDTF">2025-11-18T07:51:00Z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