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1196C54B" w:rsidR="005F13F0" w:rsidRPr="002C36B9" w:rsidRDefault="002C36B9" w:rsidP="001912E2">
          <w:pPr>
            <w:spacing w:after="120" w:line="240" w:lineRule="auto"/>
            <w:ind w:left="567" w:firstLine="0"/>
            <w:contextualSpacing/>
            <w:jc w:val="center"/>
            <w:rPr>
              <w:rFonts w:cstheme="minorHAnsi"/>
              <w:b/>
              <w:bCs/>
              <w:sz w:val="28"/>
              <w:szCs w:val="28"/>
            </w:rPr>
          </w:pPr>
          <w:r w:rsidRPr="002C36B9">
            <w:rPr>
              <w:rFonts w:cstheme="minorHAnsi"/>
              <w:b/>
              <w:bCs/>
              <w:sz w:val="28"/>
              <w:szCs w:val="28"/>
            </w:rPr>
            <w:t>KURŠIŲ NERIJOS NACIONALINIS PARKAS</w:t>
          </w:r>
        </w:p>
        <w:p w14:paraId="46315E48" w14:textId="7CB82B64" w:rsidR="00C32E53" w:rsidRPr="002C36B9" w:rsidRDefault="002C36B9" w:rsidP="007334EA">
          <w:pPr>
            <w:spacing w:after="120"/>
            <w:ind w:left="567" w:firstLine="0"/>
            <w:contextualSpacing/>
            <w:jc w:val="center"/>
            <w:rPr>
              <w:rFonts w:ascii="Arial" w:hAnsi="Arial" w:cs="Arial"/>
              <w:sz w:val="20"/>
              <w:szCs w:val="20"/>
              <w:lang w:val="pt-BR"/>
            </w:rPr>
          </w:pPr>
          <w:r w:rsidRPr="002C36B9">
            <w:rPr>
              <w:rFonts w:cstheme="minorHAnsi"/>
              <w:sz w:val="20"/>
              <w:szCs w:val="20"/>
            </w:rPr>
            <w:t xml:space="preserve">Kodas 193064642, PVM mokėtojo kodas LT93064611, L. Rėzos g. </w:t>
          </w:r>
          <w:r w:rsidRPr="002C36B9">
            <w:rPr>
              <w:rFonts w:cstheme="minorHAnsi"/>
              <w:sz w:val="20"/>
              <w:szCs w:val="20"/>
              <w:lang w:val="pt-BR"/>
            </w:rPr>
            <w:t xml:space="preserve">8, Neringa, </w:t>
          </w:r>
          <w:hyperlink r:id="rId11" w:history="1">
            <w:r w:rsidRPr="002C36B9">
              <w:rPr>
                <w:rStyle w:val="Hyperlink"/>
                <w:rFonts w:cstheme="minorHAnsi"/>
                <w:sz w:val="20"/>
                <w:szCs w:val="20"/>
                <w:lang w:val="pt-BR"/>
              </w:rPr>
              <w:t>info@nerija.lt</w:t>
            </w:r>
          </w:hyperlink>
          <w:r w:rsidRPr="002C36B9">
            <w:rPr>
              <w:rFonts w:cstheme="minorHAnsi"/>
              <w:sz w:val="20"/>
              <w:szCs w:val="20"/>
              <w:lang w:val="pt-BR"/>
            </w:rPr>
            <w:t>, +370 698 88585</w:t>
          </w:r>
        </w:p>
        <w:p w14:paraId="4B92F888" w14:textId="77777777" w:rsidR="00C32E53" w:rsidRPr="002C36B9" w:rsidRDefault="00C32E53" w:rsidP="007334EA">
          <w:pPr>
            <w:spacing w:after="120"/>
            <w:ind w:left="567" w:firstLine="0"/>
            <w:contextualSpacing/>
            <w:jc w:val="center"/>
            <w:rPr>
              <w:rFonts w:ascii="Arial" w:hAnsi="Arial" w:cs="Arial"/>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2C36B9" w:rsidRDefault="00D526C8" w:rsidP="007334EA">
          <w:pPr>
            <w:spacing w:after="120"/>
            <w:ind w:left="567" w:firstLine="0"/>
            <w:contextualSpacing/>
            <w:jc w:val="center"/>
            <w:rPr>
              <w:rFonts w:cstheme="minorHAnsi"/>
              <w:sz w:val="28"/>
              <w:szCs w:val="28"/>
            </w:rPr>
          </w:pPr>
        </w:p>
        <w:p w14:paraId="1D1BF965" w14:textId="7A3DB109" w:rsidR="00D526C8" w:rsidRPr="002C36B9" w:rsidRDefault="00C006CB" w:rsidP="001A2892">
          <w:pPr>
            <w:spacing w:after="120" w:line="240" w:lineRule="auto"/>
            <w:ind w:left="567" w:firstLine="0"/>
            <w:contextualSpacing/>
            <w:jc w:val="center"/>
            <w:rPr>
              <w:rFonts w:cstheme="minorHAnsi"/>
              <w:b/>
              <w:bCs/>
              <w:sz w:val="28"/>
              <w:szCs w:val="28"/>
            </w:rPr>
          </w:pPr>
          <w:r w:rsidRPr="002C36B9">
            <w:rPr>
              <w:rFonts w:cstheme="minorHAnsi"/>
              <w:b/>
              <w:bCs/>
              <w:sz w:val="28"/>
              <w:szCs w:val="28"/>
            </w:rPr>
            <w:t xml:space="preserve">MAŽOS VERTĖS </w:t>
          </w:r>
          <w:r w:rsidR="00D526C8" w:rsidRPr="002C36B9">
            <w:rPr>
              <w:rFonts w:cstheme="minorHAnsi"/>
              <w:b/>
              <w:bCs/>
              <w:sz w:val="28"/>
              <w:szCs w:val="28"/>
            </w:rPr>
            <w:t>VIEŠOJO PIRKIMO „</w:t>
          </w:r>
          <w:r w:rsidR="002C36B9" w:rsidRPr="002C36B9">
            <w:rPr>
              <w:rFonts w:cstheme="minorHAnsi"/>
              <w:b/>
              <w:bCs/>
              <w:sz w:val="28"/>
              <w:szCs w:val="28"/>
            </w:rPr>
            <w:t>ELEKTROMOBILIS</w:t>
          </w:r>
          <w:r w:rsidR="00D526C8" w:rsidRPr="002C36B9">
            <w:rPr>
              <w:rFonts w:cstheme="minorHAnsi"/>
              <w:b/>
              <w:bCs/>
              <w:sz w:val="28"/>
              <w:szCs w:val="28"/>
            </w:rPr>
            <w:t>“</w:t>
          </w:r>
        </w:p>
        <w:p w14:paraId="18ACC6AD" w14:textId="4840DC35" w:rsidR="00D526C8" w:rsidRPr="002C36B9" w:rsidRDefault="00DF1318" w:rsidP="001A2892">
          <w:pPr>
            <w:spacing w:after="120" w:line="240" w:lineRule="auto"/>
            <w:ind w:left="567" w:firstLine="0"/>
            <w:contextualSpacing/>
            <w:jc w:val="center"/>
            <w:rPr>
              <w:rFonts w:cstheme="minorHAnsi"/>
              <w:b/>
              <w:bCs/>
              <w:sz w:val="28"/>
              <w:szCs w:val="28"/>
            </w:rPr>
          </w:pPr>
          <w:r w:rsidRPr="002C36B9">
            <w:rPr>
              <w:rFonts w:cstheme="minorHAnsi"/>
              <w:b/>
              <w:bCs/>
              <w:sz w:val="28"/>
              <w:szCs w:val="28"/>
            </w:rPr>
            <w:t>SKELBIAM</w:t>
          </w:r>
          <w:r w:rsidR="0019623B" w:rsidRPr="002C36B9">
            <w:rPr>
              <w:rFonts w:cstheme="minorHAnsi"/>
              <w:b/>
              <w:bCs/>
              <w:sz w:val="28"/>
              <w:szCs w:val="28"/>
            </w:rPr>
            <w:t>OS APKLAUSOS</w:t>
          </w:r>
          <w:r w:rsidR="00D526C8" w:rsidRPr="002C36B9">
            <w:rPr>
              <w:rFonts w:cstheme="minorHAnsi"/>
              <w:b/>
              <w:bCs/>
              <w:sz w:val="28"/>
              <w:szCs w:val="28"/>
            </w:rPr>
            <w:t xml:space="preserve"> </w:t>
          </w:r>
          <w:r w:rsidR="00E861F5" w:rsidRPr="002C36B9">
            <w:rPr>
              <w:rFonts w:cstheme="minorHAnsi"/>
              <w:b/>
              <w:bCs/>
              <w:sz w:val="28"/>
              <w:szCs w:val="28"/>
            </w:rPr>
            <w:t xml:space="preserve">SPECIALIOSIOS </w:t>
          </w:r>
          <w:r w:rsidR="00D526C8" w:rsidRPr="002C36B9">
            <w:rPr>
              <w:rFonts w:cstheme="minorHAnsi"/>
              <w:b/>
              <w:bCs/>
              <w:sz w:val="28"/>
              <w:szCs w:val="28"/>
            </w:rPr>
            <w:t>SĄLYGOS</w:t>
          </w:r>
        </w:p>
        <w:p w14:paraId="517C01D9" w14:textId="1DF6AEA6" w:rsidR="001C24BC" w:rsidRDefault="00D53BF4" w:rsidP="001A2892">
          <w:pPr>
            <w:spacing w:after="120" w:line="240" w:lineRule="auto"/>
            <w:ind w:left="567" w:firstLine="0"/>
            <w:contextualSpacing/>
            <w:jc w:val="center"/>
            <w:rPr>
              <w:rFonts w:ascii="Arial" w:hAnsi="Arial" w:cs="Arial"/>
            </w:rPr>
          </w:pPr>
          <w:r w:rsidRPr="002C36B9">
            <w:rPr>
              <w:rFonts w:cstheme="minorHAnsi"/>
              <w:b/>
              <w:bCs/>
              <w:sz w:val="28"/>
              <w:szCs w:val="28"/>
            </w:rPr>
            <w:t>V</w:t>
          </w:r>
          <w:r w:rsidR="00755F3B" w:rsidRPr="002C36B9">
            <w:rPr>
              <w:rFonts w:cstheme="minorHAnsi"/>
              <w:b/>
              <w:bCs/>
              <w:sz w:val="28"/>
              <w:szCs w:val="28"/>
            </w:rPr>
            <w:t>ersija</w:t>
          </w:r>
          <w:r w:rsidRPr="002C36B9">
            <w:rPr>
              <w:rFonts w:cstheme="minorHAnsi"/>
              <w:b/>
              <w:bCs/>
              <w:sz w:val="28"/>
              <w:szCs w:val="28"/>
            </w:rPr>
            <w:t xml:space="preserve"> Nr. </w:t>
          </w:r>
          <w:r w:rsidR="002C36B9" w:rsidRPr="003D0A2F">
            <w:rPr>
              <w:rFonts w:cstheme="minorHAnsi"/>
              <w:b/>
              <w:bCs/>
              <w:sz w:val="28"/>
              <w:szCs w:val="28"/>
              <w:lang w:val="pt-BR"/>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383906">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383906">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383906">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383906">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383906">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383906">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383906">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1AF27B4C" w:rsidR="00E76E1F" w:rsidRDefault="00383906">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A570DF">
                  <w:rPr>
                    <w:rStyle w:val="Hyperlink"/>
                    <w:rFonts w:cstheme="minorHAnsi"/>
                    <w:noProof/>
                  </w:rPr>
                  <w:t>Priedai</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383906"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2C36B9" w:rsidRDefault="00746BAF" w:rsidP="00746BAF">
      <w:pPr>
        <w:ind w:firstLine="0"/>
      </w:pPr>
    </w:p>
    <w:p w14:paraId="3C2B83DD" w14:textId="243DE914" w:rsidR="00FB3C75" w:rsidRPr="003A57A9" w:rsidRDefault="002902C1" w:rsidP="003A57A9">
      <w:pPr>
        <w:spacing w:line="240" w:lineRule="auto"/>
        <w:rPr>
          <w:rFonts w:cstheme="minorHAnsi"/>
          <w:sz w:val="20"/>
          <w:szCs w:val="20"/>
        </w:rPr>
      </w:pPr>
      <w:r w:rsidRPr="003A57A9">
        <w:rPr>
          <w:rFonts w:cstheme="minorHAnsi"/>
          <w:sz w:val="20"/>
          <w:szCs w:val="20"/>
        </w:rPr>
        <w:t xml:space="preserve">1.1. </w:t>
      </w:r>
      <w:r w:rsidR="639AD35A" w:rsidRPr="003A57A9">
        <w:rPr>
          <w:rFonts w:cstheme="minorHAnsi"/>
          <w:sz w:val="20"/>
          <w:szCs w:val="20"/>
        </w:rPr>
        <w:t>P</w:t>
      </w:r>
      <w:r w:rsidR="00B312C4" w:rsidRPr="003A57A9">
        <w:rPr>
          <w:rFonts w:cstheme="minorHAnsi"/>
          <w:sz w:val="20"/>
          <w:szCs w:val="20"/>
        </w:rPr>
        <w:t>erkančioji organizacija</w:t>
      </w:r>
      <w:r w:rsidR="00291EAC" w:rsidRPr="003A57A9">
        <w:rPr>
          <w:rFonts w:cstheme="minorHAnsi"/>
          <w:sz w:val="20"/>
          <w:szCs w:val="20"/>
        </w:rPr>
        <w:t xml:space="preserve"> </w:t>
      </w:r>
      <w:r w:rsidR="00FB3C75" w:rsidRPr="003A57A9">
        <w:rPr>
          <w:rFonts w:cstheme="minorHAnsi"/>
          <w:sz w:val="20"/>
          <w:szCs w:val="20"/>
        </w:rPr>
        <w:t xml:space="preserve">– </w:t>
      </w:r>
      <w:r w:rsidR="002C36B9" w:rsidRPr="003A57A9">
        <w:rPr>
          <w:rFonts w:cstheme="minorHAnsi"/>
          <w:sz w:val="20"/>
          <w:szCs w:val="20"/>
        </w:rPr>
        <w:t>Kuršių nerijos nacionalinio parko direkcija</w:t>
      </w:r>
      <w:r w:rsidR="00FB3C75" w:rsidRPr="003A57A9">
        <w:rPr>
          <w:rFonts w:cstheme="minorHAnsi"/>
          <w:sz w:val="20"/>
          <w:szCs w:val="20"/>
        </w:rPr>
        <w:t xml:space="preserve">, juridinio asmens kodas </w:t>
      </w:r>
      <w:r w:rsidR="002C36B9" w:rsidRPr="003A57A9">
        <w:rPr>
          <w:rFonts w:cstheme="minorHAnsi"/>
          <w:sz w:val="20"/>
          <w:szCs w:val="20"/>
        </w:rPr>
        <w:t xml:space="preserve">193064642, </w:t>
      </w:r>
      <w:r w:rsidR="00FB3C75" w:rsidRPr="003A57A9">
        <w:rPr>
          <w:rFonts w:cstheme="minorHAnsi"/>
          <w:sz w:val="20"/>
          <w:szCs w:val="20"/>
        </w:rPr>
        <w:t xml:space="preserve">adresas </w:t>
      </w:r>
      <w:r w:rsidR="002C36B9" w:rsidRPr="003A57A9">
        <w:rPr>
          <w:rFonts w:cstheme="minorHAnsi"/>
          <w:sz w:val="20"/>
          <w:szCs w:val="20"/>
        </w:rPr>
        <w:t xml:space="preserve">L. Rėzos g. 8, Neringa, </w:t>
      </w:r>
      <w:r w:rsidR="00FB3C75" w:rsidRPr="003A57A9">
        <w:rPr>
          <w:rFonts w:cstheme="minorHAnsi"/>
          <w:sz w:val="20"/>
          <w:szCs w:val="20"/>
        </w:rPr>
        <w:t xml:space="preserve">darbo laikas </w:t>
      </w:r>
      <w:r w:rsidR="002C36B9" w:rsidRPr="003A57A9">
        <w:rPr>
          <w:rFonts w:cstheme="minorHAnsi"/>
          <w:sz w:val="20"/>
          <w:szCs w:val="20"/>
        </w:rPr>
        <w:t>I-V 08.00 V  08.00-15.45.</w:t>
      </w:r>
      <w:r w:rsidR="00FB3C75" w:rsidRPr="003A57A9">
        <w:rPr>
          <w:rFonts w:cstheme="minorHAnsi"/>
          <w:sz w:val="20"/>
          <w:szCs w:val="20"/>
        </w:rPr>
        <w:t xml:space="preserve"> </w:t>
      </w:r>
      <w:r w:rsidR="4A61FFE7" w:rsidRPr="003A57A9">
        <w:rPr>
          <w:rFonts w:cstheme="minorHAnsi"/>
          <w:sz w:val="20"/>
          <w:szCs w:val="20"/>
        </w:rPr>
        <w:t>P</w:t>
      </w:r>
      <w:r w:rsidR="00020176" w:rsidRPr="003A57A9">
        <w:rPr>
          <w:rFonts w:cstheme="minorHAnsi"/>
          <w:sz w:val="20"/>
          <w:szCs w:val="20"/>
        </w:rPr>
        <w:t>erkančioji organizacija</w:t>
      </w:r>
      <w:r w:rsidR="00FB3C75" w:rsidRPr="003A57A9">
        <w:rPr>
          <w:rFonts w:cstheme="minorHAnsi"/>
          <w:sz w:val="20"/>
          <w:szCs w:val="20"/>
        </w:rPr>
        <w:t xml:space="preserve"> yra PVM mokėtoja.</w:t>
      </w:r>
    </w:p>
    <w:p w14:paraId="38D9C1F4" w14:textId="77777777" w:rsidR="003A57A9" w:rsidRDefault="00CA0CC5" w:rsidP="003A57A9">
      <w:pPr>
        <w:pStyle w:val="ListParagraph"/>
        <w:numPr>
          <w:ilvl w:val="1"/>
          <w:numId w:val="39"/>
        </w:numPr>
        <w:spacing w:line="240" w:lineRule="auto"/>
        <w:ind w:left="0" w:firstLine="710"/>
        <w:rPr>
          <w:rFonts w:cstheme="minorHAnsi"/>
          <w:sz w:val="20"/>
          <w:szCs w:val="20"/>
        </w:rPr>
      </w:pPr>
      <w:r w:rsidRPr="003A57A9">
        <w:rPr>
          <w:rFonts w:cstheme="minorHAnsi"/>
          <w:color w:val="000000" w:themeColor="text1"/>
          <w:sz w:val="20"/>
          <w:szCs w:val="20"/>
        </w:rPr>
        <w:t>Pirkimas neatliekamas naudojantis centralizuotų pirkimų katalogu</w:t>
      </w:r>
      <w:r w:rsidRPr="003A57A9">
        <w:rPr>
          <w:rFonts w:cstheme="minorHAnsi"/>
          <w:sz w:val="20"/>
          <w:szCs w:val="20"/>
        </w:rPr>
        <w:t xml:space="preserve">, nes </w:t>
      </w:r>
      <w:r w:rsidR="002C36B9" w:rsidRPr="003A57A9">
        <w:rPr>
          <w:rFonts w:cstheme="minorHAnsi"/>
          <w:sz w:val="20"/>
          <w:szCs w:val="20"/>
        </w:rPr>
        <w:t>tokių prekių katalogas nesiūlo.</w:t>
      </w:r>
    </w:p>
    <w:p w14:paraId="50C3EE81" w14:textId="77777777" w:rsidR="003A57A9" w:rsidRDefault="00091F01" w:rsidP="003A57A9">
      <w:pPr>
        <w:pStyle w:val="ListParagraph"/>
        <w:numPr>
          <w:ilvl w:val="1"/>
          <w:numId w:val="39"/>
        </w:numPr>
        <w:spacing w:line="240" w:lineRule="auto"/>
        <w:ind w:left="0" w:firstLine="710"/>
        <w:rPr>
          <w:rFonts w:cstheme="minorHAnsi"/>
          <w:sz w:val="20"/>
          <w:szCs w:val="20"/>
        </w:rPr>
      </w:pPr>
      <w:r w:rsidRPr="003A57A9">
        <w:rPr>
          <w:rFonts w:cstheme="minorHAnsi"/>
          <w:sz w:val="20"/>
          <w:szCs w:val="20"/>
        </w:rPr>
        <w:t xml:space="preserve">Pirkimo Komisija </w:t>
      </w:r>
      <w:r w:rsidR="002C36B9" w:rsidRPr="003A57A9">
        <w:rPr>
          <w:sz w:val="20"/>
          <w:szCs w:val="20"/>
        </w:rPr>
        <w:t>ne</w:t>
      </w:r>
      <w:r w:rsidRPr="003A57A9">
        <w:rPr>
          <w:rFonts w:cstheme="minorHAnsi"/>
          <w:sz w:val="20"/>
          <w:szCs w:val="20"/>
        </w:rPr>
        <w:t>sudaroma.</w:t>
      </w:r>
    </w:p>
    <w:p w14:paraId="66E3C83F" w14:textId="77777777" w:rsidR="003A57A9" w:rsidRPr="003A57A9" w:rsidRDefault="00D459E3" w:rsidP="003A57A9">
      <w:pPr>
        <w:pStyle w:val="ListParagraph"/>
        <w:numPr>
          <w:ilvl w:val="1"/>
          <w:numId w:val="39"/>
        </w:numPr>
        <w:spacing w:line="240" w:lineRule="auto"/>
        <w:ind w:left="0" w:firstLine="710"/>
        <w:rPr>
          <w:rFonts w:cstheme="minorHAnsi"/>
          <w:sz w:val="20"/>
          <w:szCs w:val="20"/>
        </w:rPr>
      </w:pPr>
      <w:r w:rsidRPr="003A57A9">
        <w:rPr>
          <w:sz w:val="20"/>
          <w:szCs w:val="20"/>
        </w:rPr>
        <w:t xml:space="preserve">Atliekamas žaliasis pirkimas. Pirkimas vykdomas vadovaujantis </w:t>
      </w:r>
      <w:hyperlink r:id="rId15" w:history="1">
        <w:r w:rsidR="009B66AB" w:rsidRPr="003A57A9">
          <w:rPr>
            <w:rStyle w:val="Hyperlink"/>
            <w:rFonts w:cstheme="minorHAnsi"/>
            <w:sz w:val="20"/>
            <w:szCs w:val="20"/>
          </w:rPr>
          <w:t>Lietuvos Respublikos aplinkos ministro 2011 m. birželio 28 d. įsakymu Nr. D1-508 „Dėl aplinkos apsaugos kriterijų taikymo, vykdant žaliuosius pirkimus, tvarkos aprašo patvirtinimo“</w:t>
        </w:r>
      </w:hyperlink>
      <w:r w:rsidR="009B66AB" w:rsidRPr="003A57A9">
        <w:rPr>
          <w:color w:val="00B050"/>
          <w:sz w:val="20"/>
          <w:szCs w:val="20"/>
        </w:rPr>
        <w:t xml:space="preserve"> </w:t>
      </w:r>
      <w:r w:rsidR="002C36B9" w:rsidRPr="003A57A9">
        <w:rPr>
          <w:color w:val="000000"/>
          <w:kern w:val="2"/>
          <w:sz w:val="20"/>
          <w:szCs w:val="20"/>
          <w:shd w:val="clear" w:color="auto" w:fill="FFFFFF"/>
        </w:rPr>
        <w:t xml:space="preserve">Aplinkosauginiai kriterijai Prekėms nustatomi vadovaujantis </w:t>
      </w:r>
      <w:r w:rsidR="002C36B9" w:rsidRPr="003A57A9">
        <w:rPr>
          <w:color w:val="000000"/>
          <w:kern w:val="2"/>
          <w:sz w:val="20"/>
          <w:szCs w:val="20"/>
        </w:rPr>
        <w:t>Aplinkos apsaugos kriterijų taikymo, vykdant žaliuosius pirkimus, tvarkos aprašo, patvirtinto Lietuvos Respublikos aplinkos ministro 2011 m. birželio 28 d. įsakymu Nr. D1-508</w:t>
      </w:r>
      <w:r w:rsidR="002C36B9" w:rsidRPr="003A57A9">
        <w:rPr>
          <w:color w:val="000000"/>
          <w:kern w:val="2"/>
          <w:sz w:val="20"/>
          <w:szCs w:val="20"/>
          <w:shd w:val="clear" w:color="auto" w:fill="FFFFFF"/>
        </w:rPr>
        <w:t xml:space="preserve"> „Dėl Aplinkos apsaugos kriterijų taikymo, vykdant žaliuosius pirkimus, tvarkos aprašo patvirtinimo“ (toliau – Tvarkos aprašas) </w:t>
      </w:r>
      <w:r w:rsidR="002C36B9" w:rsidRPr="003A57A9">
        <w:rPr>
          <w:color w:val="000000"/>
          <w:sz w:val="20"/>
          <w:szCs w:val="20"/>
        </w:rPr>
        <w:t>10.1.2.1.</w:t>
      </w:r>
      <w:r w:rsidR="002C36B9" w:rsidRPr="003A57A9">
        <w:rPr>
          <w:sz w:val="20"/>
          <w:szCs w:val="20"/>
        </w:rPr>
        <w:t xml:space="preserve"> </w:t>
      </w:r>
      <w:r w:rsidR="002C36B9" w:rsidRPr="003A57A9">
        <w:rPr>
          <w:color w:val="000000"/>
          <w:kern w:val="2"/>
          <w:sz w:val="20"/>
          <w:szCs w:val="20"/>
          <w:shd w:val="clear" w:color="auto" w:fill="FFFFFF"/>
        </w:rPr>
        <w:t>papunkčiu (</w:t>
      </w:r>
      <w:r w:rsidR="002C36B9" w:rsidRPr="003A57A9">
        <w:rPr>
          <w:sz w:val="20"/>
          <w:szCs w:val="20"/>
        </w:rPr>
        <w:t>transporto priemonės išmetamas anglies dioksido (CO</w:t>
      </w:r>
      <w:r w:rsidR="002C36B9" w:rsidRPr="003A57A9">
        <w:rPr>
          <w:sz w:val="20"/>
          <w:szCs w:val="20"/>
          <w:vertAlign w:val="subscript"/>
        </w:rPr>
        <w:t>2</w:t>
      </w:r>
      <w:r w:rsidR="002C36B9" w:rsidRPr="003A57A9">
        <w:rPr>
          <w:sz w:val="20"/>
          <w:szCs w:val="20"/>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2C36B9" w:rsidRPr="003A57A9">
        <w:rPr>
          <w:sz w:val="20"/>
          <w:szCs w:val="20"/>
          <w:vertAlign w:val="subscript"/>
        </w:rPr>
        <w:t>1</w:t>
      </w:r>
      <w:r w:rsidR="002C36B9" w:rsidRPr="003A57A9">
        <w:rPr>
          <w:sz w:val="20"/>
          <w:szCs w:val="20"/>
        </w:rPr>
        <w:t xml:space="preserve"> kategorijos transporto priemonėms neturi viršyti 95 g/km, M</w:t>
      </w:r>
      <w:r w:rsidR="002C36B9" w:rsidRPr="003A57A9">
        <w:rPr>
          <w:sz w:val="20"/>
          <w:szCs w:val="20"/>
          <w:vertAlign w:val="subscript"/>
        </w:rPr>
        <w:t>2</w:t>
      </w:r>
      <w:r w:rsidR="002C36B9" w:rsidRPr="003A57A9">
        <w:rPr>
          <w:sz w:val="20"/>
          <w:szCs w:val="20"/>
        </w:rPr>
        <w:t xml:space="preserve"> ir N</w:t>
      </w:r>
      <w:r w:rsidR="002C36B9" w:rsidRPr="003A57A9">
        <w:rPr>
          <w:sz w:val="20"/>
          <w:szCs w:val="20"/>
          <w:vertAlign w:val="subscript"/>
        </w:rPr>
        <w:t>1</w:t>
      </w:r>
      <w:r w:rsidR="002C36B9" w:rsidRPr="003A57A9">
        <w:rPr>
          <w:sz w:val="20"/>
          <w:szCs w:val="20"/>
        </w:rPr>
        <w:t xml:space="preserve"> kategorijos transporto priemonėms neturi viršyti 147 g/km).</w:t>
      </w:r>
    </w:p>
    <w:p w14:paraId="3DC61F76" w14:textId="77777777" w:rsidR="003A57A9" w:rsidRPr="003A57A9" w:rsidRDefault="00B1192A" w:rsidP="003A57A9">
      <w:pPr>
        <w:pStyle w:val="ListParagraph"/>
        <w:numPr>
          <w:ilvl w:val="1"/>
          <w:numId w:val="39"/>
        </w:numPr>
        <w:spacing w:line="240" w:lineRule="auto"/>
        <w:ind w:left="0" w:firstLine="710"/>
        <w:rPr>
          <w:rFonts w:cstheme="minorHAnsi"/>
          <w:sz w:val="20"/>
          <w:szCs w:val="20"/>
        </w:rPr>
      </w:pPr>
      <w:r w:rsidRPr="003A57A9">
        <w:rPr>
          <w:rFonts w:cstheme="minorHAnsi"/>
          <w:sz w:val="20"/>
          <w:szCs w:val="20"/>
        </w:rPr>
        <w:t xml:space="preserve">Šiame pirkime </w:t>
      </w:r>
      <w:r w:rsidR="002C36B9" w:rsidRPr="003A57A9">
        <w:rPr>
          <w:rFonts w:cstheme="minorHAnsi"/>
          <w:sz w:val="20"/>
          <w:szCs w:val="20"/>
        </w:rPr>
        <w:t>ne</w:t>
      </w:r>
      <w:r w:rsidRPr="003A57A9">
        <w:rPr>
          <w:rFonts w:cstheme="minorHAnsi"/>
          <w:sz w:val="20"/>
          <w:szCs w:val="20"/>
        </w:rPr>
        <w:t>taikomi socialiniai kriterijai</w:t>
      </w:r>
      <w:bookmarkStart w:id="10" w:name="_Hlk163547301"/>
      <w:r w:rsidR="002C36B9" w:rsidRPr="003A57A9">
        <w:rPr>
          <w:rFonts w:cstheme="minorHAnsi"/>
          <w:sz w:val="20"/>
          <w:szCs w:val="20"/>
        </w:rPr>
        <w:t>.</w:t>
      </w:r>
      <w:r w:rsidR="00BD290E" w:rsidRPr="003A57A9">
        <w:rPr>
          <w:rFonts w:cstheme="minorHAnsi"/>
          <w:i/>
          <w:iCs/>
          <w:color w:val="7030A0"/>
          <w:sz w:val="20"/>
          <w:szCs w:val="20"/>
        </w:rPr>
        <w:t xml:space="preserve"> </w:t>
      </w:r>
      <w:bookmarkEnd w:id="10"/>
    </w:p>
    <w:p w14:paraId="15179C0E" w14:textId="2A9C0059" w:rsidR="00257685" w:rsidRPr="003A57A9" w:rsidRDefault="4B7098B6" w:rsidP="003A57A9">
      <w:pPr>
        <w:pStyle w:val="ListParagraph"/>
        <w:numPr>
          <w:ilvl w:val="1"/>
          <w:numId w:val="39"/>
        </w:numPr>
        <w:spacing w:line="240" w:lineRule="auto"/>
        <w:ind w:left="0" w:firstLine="710"/>
        <w:rPr>
          <w:rFonts w:cstheme="minorHAnsi"/>
          <w:sz w:val="20"/>
          <w:szCs w:val="20"/>
        </w:rPr>
      </w:pPr>
      <w:r w:rsidRPr="003A57A9">
        <w:rPr>
          <w:rFonts w:eastAsia="Arial" w:cstheme="minorHAnsi"/>
          <w:sz w:val="20"/>
          <w:szCs w:val="20"/>
        </w:rPr>
        <w:t>Bendrosios</w:t>
      </w:r>
      <w:r w:rsidR="00931CA2" w:rsidRPr="003A57A9">
        <w:rPr>
          <w:rFonts w:eastAsia="Arial" w:cstheme="minorHAnsi"/>
          <w:sz w:val="20"/>
          <w:szCs w:val="20"/>
        </w:rPr>
        <w:t xml:space="preserve"> pirkimo</w:t>
      </w:r>
      <w:r w:rsidRPr="003A57A9">
        <w:rPr>
          <w:rFonts w:eastAsia="Arial" w:cstheme="minorHAnsi"/>
          <w:sz w:val="20"/>
          <w:szCs w:val="20"/>
        </w:rPr>
        <w:t xml:space="preserve"> sąlygos yra neatskiriama ši</w:t>
      </w:r>
      <w:r w:rsidR="00931CA2" w:rsidRPr="003A57A9">
        <w:rPr>
          <w:rFonts w:eastAsia="Arial" w:cstheme="minorHAnsi"/>
          <w:sz w:val="20"/>
          <w:szCs w:val="20"/>
        </w:rPr>
        <w:t>ų</w:t>
      </w:r>
      <w:r w:rsidRPr="003A57A9">
        <w:rPr>
          <w:rFonts w:eastAsia="Arial" w:cstheme="minorHAnsi"/>
          <w:sz w:val="20"/>
          <w:szCs w:val="20"/>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58D6E8B"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bookmarkStart w:id="12" w:name="_GoBack"/>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7A6BA6">
        <w:rPr>
          <w:rFonts w:eastAsia="Calibri" w:cstheme="minorHAnsi"/>
        </w:rPr>
        <w:t xml:space="preserve">įsigyti </w:t>
      </w:r>
      <w:r w:rsidR="007A6BA6" w:rsidRPr="007A6BA6">
        <w:rPr>
          <w:rFonts w:eastAsia="Calibri" w:cstheme="minorHAnsi"/>
        </w:rPr>
        <w:t xml:space="preserve">elektromobilį (1 vnt.) </w:t>
      </w:r>
      <w:r w:rsidR="00FB3C75" w:rsidRPr="007A6BA6">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A6BA6" w:rsidRPr="007A6BA6">
        <w:rPr>
          <w:rFonts w:cstheme="minorHAnsi"/>
        </w:rPr>
        <w:t>1</w:t>
      </w:r>
      <w:r w:rsidR="00AE2AEF" w:rsidRPr="007A6BA6">
        <w:rPr>
          <w:rFonts w:cstheme="minorHAnsi"/>
        </w:rPr>
        <w:t xml:space="preserve"> </w:t>
      </w:r>
      <w:r w:rsidR="00AE2AEF" w:rsidRPr="00244994">
        <w:rPr>
          <w:rFonts w:cstheme="minorHAnsi"/>
        </w:rPr>
        <w:t>priede</w:t>
      </w:r>
      <w:bookmarkEnd w:id="12"/>
      <w:r w:rsidR="00AE2AEF" w:rsidRPr="00244994">
        <w:rPr>
          <w:rFonts w:cstheme="minorHAnsi"/>
        </w:rPr>
        <w:t>.</w:t>
      </w:r>
      <w:r w:rsidR="00204904">
        <w:rPr>
          <w:rFonts w:cstheme="minorHAnsi"/>
        </w:rPr>
        <w:t xml:space="preserve"> </w:t>
      </w:r>
      <w:r w:rsidR="00204904" w:rsidRPr="00204904">
        <w:rPr>
          <w:rFonts w:cstheme="minorHAnsi"/>
          <w:b/>
          <w:bCs/>
        </w:rPr>
        <w:t xml:space="preserve">Perkančioji </w:t>
      </w:r>
      <w:r w:rsidR="009530AD">
        <w:rPr>
          <w:rFonts w:cstheme="minorHAnsi"/>
          <w:b/>
          <w:bCs/>
        </w:rPr>
        <w:t>organizacija</w:t>
      </w:r>
      <w:r w:rsidR="00204904" w:rsidRPr="00204904">
        <w:rPr>
          <w:rFonts w:cstheme="minorHAnsi"/>
          <w:b/>
          <w:bCs/>
        </w:rPr>
        <w:t xml:space="preserve"> šiam pirkimui skiria </w:t>
      </w:r>
      <w:r w:rsidR="00204904" w:rsidRPr="000F6C7A">
        <w:rPr>
          <w:rFonts w:cstheme="minorHAnsi"/>
          <w:b/>
          <w:bCs/>
          <w:u w:val="single"/>
          <w:lang w:val="en-US"/>
        </w:rPr>
        <w:t xml:space="preserve">40 000 Eur </w:t>
      </w:r>
      <w:r w:rsidR="00A60851" w:rsidRPr="000F6C7A">
        <w:rPr>
          <w:rFonts w:cstheme="minorHAnsi"/>
          <w:b/>
          <w:bCs/>
          <w:u w:val="single"/>
          <w:lang w:val="en-US"/>
        </w:rPr>
        <w:t>be</w:t>
      </w:r>
      <w:r w:rsidR="00204904" w:rsidRPr="000F6C7A">
        <w:rPr>
          <w:rFonts w:cstheme="minorHAnsi"/>
          <w:b/>
          <w:bCs/>
          <w:u w:val="single"/>
          <w:lang w:val="en-US"/>
        </w:rPr>
        <w:t xml:space="preserve"> PVM</w:t>
      </w:r>
      <w:r w:rsidR="00204904" w:rsidRPr="00204904">
        <w:rPr>
          <w:rFonts w:cstheme="minorHAnsi"/>
          <w:b/>
          <w:bCs/>
          <w:lang w:val="en-US"/>
        </w:rPr>
        <w:t>.</w:t>
      </w:r>
    </w:p>
    <w:p w14:paraId="49117D58" w14:textId="57D12F35"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4E68DD2" w14:textId="77777777" w:rsidR="006F2DE8" w:rsidRDefault="005D280D" w:rsidP="006F2DE8">
      <w:pPr>
        <w:pStyle w:val="ListParagraph"/>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6EE600A" w14:textId="5BDB77CC" w:rsidR="00251635" w:rsidRPr="006F2DE8" w:rsidRDefault="0088336F" w:rsidP="006F2DE8">
      <w:pPr>
        <w:pStyle w:val="ListParagraph"/>
        <w:numPr>
          <w:ilvl w:val="1"/>
          <w:numId w:val="21"/>
        </w:numPr>
        <w:spacing w:line="240" w:lineRule="auto"/>
        <w:ind w:left="0" w:firstLine="697"/>
        <w:rPr>
          <w:rFonts w:cstheme="minorHAnsi"/>
        </w:rPr>
      </w:pPr>
      <w:r w:rsidRPr="006F2DE8">
        <w:rPr>
          <w:rFonts w:eastAsia="Arial" w:cstheme="minorHAnsi"/>
        </w:rPr>
        <w:t>Pažymų, patvirtinančių tiekėjo pašalinimo pagrindų nebuvimą, nereikalaujama, išskyrus atvejus, kai kyla pagrįstų abejonių dėl tiekėjo patikimumo.</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6993B11" w:rsidR="000C625C" w:rsidRPr="003D0A2F" w:rsidRDefault="00F84C15" w:rsidP="003D0A2F">
      <w:pPr>
        <w:spacing w:line="240" w:lineRule="auto"/>
        <w:ind w:firstLine="567"/>
        <w:rPr>
          <w:rFonts w:eastAsia="Times New Roman" w:cstheme="minorHAnsi"/>
          <w:color w:val="000000" w:themeColor="text1"/>
          <w:lang w:eastAsia="en-US"/>
        </w:rPr>
      </w:pPr>
      <w:r w:rsidRPr="00F8218F">
        <w:rPr>
          <w:rFonts w:cstheme="minorHAnsi"/>
          <w:iCs/>
        </w:rPr>
        <w:t xml:space="preserve">4.1. </w:t>
      </w:r>
      <w:r w:rsidR="000C625C"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6"/>
      <w:bookmarkEnd w:id="7"/>
      <w:bookmarkEnd w:id="8"/>
      <w:bookmarkEnd w:id="15"/>
    </w:p>
    <w:p w14:paraId="1D43AC9C" w14:textId="5E68014B" w:rsidR="00860F76" w:rsidRPr="00F70558" w:rsidRDefault="00860F76" w:rsidP="009B4FB1">
      <w:pPr>
        <w:spacing w:line="240" w:lineRule="auto"/>
        <w:ind w:firstLine="0"/>
        <w:rPr>
          <w:rFonts w:cstheme="minorHAnsi"/>
          <w:i/>
          <w:iCs/>
          <w:color w:val="FF0000"/>
        </w:rPr>
      </w:pPr>
    </w:p>
    <w:p w14:paraId="42752441" w14:textId="39AF179E"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973F0" w:rsidRPr="007973F0">
        <w:rPr>
          <w:rFonts w:cstheme="minorHAnsi"/>
          <w:shd w:val="clear" w:color="auto" w:fill="FFFFFF"/>
        </w:rPr>
        <w:t>3</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6B04348"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7973F0">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3121871"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r w:rsidR="006A6A5B" w:rsidRPr="127DD6E8">
        <w:rPr>
          <w:rFonts w:eastAsia="Arial"/>
          <w:color w:val="7030A0"/>
        </w:rPr>
        <w:t>.</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417D4E19" w14:textId="42B5AC49"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240A85A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w:t>
      </w:r>
      <w:r w:rsidR="004E42DD">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7D87D3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F56579" w:rsidRPr="004A0305">
        <w:rPr>
          <w:rFonts w:cstheme="minorHAnsi"/>
        </w:rPr>
        <w:t xml:space="preserve">. </w:t>
      </w:r>
    </w:p>
    <w:p w14:paraId="12A01B89" w14:textId="77777777" w:rsidR="00AE7102" w:rsidRDefault="00AE7102" w:rsidP="00167898">
      <w:pPr>
        <w:pStyle w:val="NoSpacing"/>
        <w:spacing w:line="276" w:lineRule="auto"/>
        <w:ind w:firstLine="0"/>
        <w:contextualSpacing/>
        <w:jc w:val="left"/>
        <w:rPr>
          <w:color w:val="00B050"/>
        </w:rPr>
      </w:pPr>
    </w:p>
    <w:p w14:paraId="08088023" w14:textId="77777777" w:rsidR="003266F2" w:rsidRDefault="003266F2" w:rsidP="00167898">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08710B52"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bookmarkEnd w:id="23"/>
      <w:r w:rsidR="002E31EF">
        <w:rPr>
          <w:rFonts w:asciiTheme="minorHAnsi" w:hAnsiTheme="minorHAnsi" w:cstheme="minorHAnsi"/>
          <w:color w:val="auto"/>
        </w:rPr>
        <w:t>Priedai</w:t>
      </w:r>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6E2223D1" w14:textId="77777777" w:rsidR="002E31EF" w:rsidRDefault="008557B2" w:rsidP="002E31EF">
      <w:pPr>
        <w:pStyle w:val="NoSpacing"/>
        <w:spacing w:line="276" w:lineRule="auto"/>
        <w:ind w:firstLine="567"/>
        <w:contextualSpacing/>
        <w:rPr>
          <w:rFonts w:cstheme="minorHAnsi"/>
        </w:rPr>
      </w:pPr>
      <w:r w:rsidRPr="008557B2">
        <w:rPr>
          <w:rFonts w:eastAsia="Times New Roman" w:cstheme="minorHAnsi"/>
        </w:rPr>
        <w:t>9.1.</w:t>
      </w:r>
      <w:r w:rsidR="002E31EF">
        <w:rPr>
          <w:rFonts w:eastAsia="Times New Roman" w:cstheme="minorHAnsi"/>
        </w:rPr>
        <w:t xml:space="preserve"> </w:t>
      </w:r>
      <w:r w:rsidR="002E31EF" w:rsidRPr="002E31EF">
        <w:rPr>
          <w:rFonts w:eastAsia="Times New Roman" w:cstheme="minorHAnsi"/>
          <w:lang w:val="pt-BR"/>
        </w:rPr>
        <w:t xml:space="preserve">1 priedas </w:t>
      </w:r>
      <w:r w:rsidR="002E31EF" w:rsidRPr="008557B2">
        <w:rPr>
          <w:rFonts w:ascii="Arial" w:eastAsiaTheme="minorHAnsi" w:hAnsi="Arial" w:cs="Arial"/>
        </w:rPr>
        <w:t xml:space="preserve"> </w:t>
      </w:r>
      <w:r w:rsidR="002E31EF" w:rsidRPr="00A76EAF">
        <w:rPr>
          <w:rFonts w:cstheme="minorHAnsi"/>
        </w:rPr>
        <w:t>„Techninė specifikacija“</w:t>
      </w:r>
    </w:p>
    <w:p w14:paraId="5555A741" w14:textId="57136B3E" w:rsidR="002E31EF" w:rsidRDefault="002E31EF" w:rsidP="002E31EF">
      <w:pPr>
        <w:pStyle w:val="NoSpacing"/>
        <w:spacing w:line="276" w:lineRule="auto"/>
        <w:ind w:firstLine="567"/>
        <w:contextualSpacing/>
        <w:rPr>
          <w:rFonts w:cstheme="minorHAnsi"/>
        </w:rPr>
      </w:pPr>
      <w:r>
        <w:rPr>
          <w:rFonts w:cstheme="minorHAnsi"/>
        </w:rPr>
        <w:t xml:space="preserve">9.2. 2 </w:t>
      </w:r>
      <w:r w:rsidRPr="002E31EF">
        <w:rPr>
          <w:rFonts w:eastAsia="Times New Roman" w:cstheme="minorHAnsi"/>
          <w:lang w:val="pt-BR"/>
        </w:rPr>
        <w:t xml:space="preserve">priedas </w:t>
      </w:r>
      <w:r w:rsidRPr="008557B2">
        <w:rPr>
          <w:rFonts w:ascii="Arial" w:eastAsiaTheme="minorHAnsi" w:hAnsi="Arial" w:cs="Arial"/>
        </w:rPr>
        <w:t xml:space="preserve"> </w:t>
      </w:r>
      <w:r w:rsidRPr="00A76EAF">
        <w:rPr>
          <w:rFonts w:cstheme="minorHAnsi"/>
        </w:rPr>
        <w:t>„</w:t>
      </w:r>
      <w:r>
        <w:rPr>
          <w:rFonts w:cstheme="minorHAnsi"/>
        </w:rPr>
        <w:t>Sutarties pro</w:t>
      </w:r>
      <w:r w:rsidR="00061EDC">
        <w:rPr>
          <w:rFonts w:cstheme="minorHAnsi"/>
        </w:rPr>
        <w:t>j</w:t>
      </w:r>
      <w:r>
        <w:rPr>
          <w:rFonts w:cstheme="minorHAnsi"/>
        </w:rPr>
        <w:t>ektas (bendrosios sąlygos ir specialiosios sąlygos)</w:t>
      </w:r>
      <w:r w:rsidRPr="00A76EAF">
        <w:rPr>
          <w:rFonts w:cstheme="minorHAnsi"/>
        </w:rPr>
        <w:t>“</w:t>
      </w:r>
    </w:p>
    <w:p w14:paraId="3DB23246" w14:textId="79164E50" w:rsidR="00C70E3A" w:rsidRPr="005072DA" w:rsidRDefault="002E31EF" w:rsidP="005072DA">
      <w:pPr>
        <w:pStyle w:val="NoSpacing"/>
        <w:spacing w:line="276" w:lineRule="auto"/>
        <w:ind w:firstLine="567"/>
        <w:contextualSpacing/>
        <w:rPr>
          <w:rFonts w:cstheme="minorHAnsi"/>
          <w:lang w:val="en-US"/>
        </w:rPr>
      </w:pPr>
      <w:r>
        <w:rPr>
          <w:rFonts w:cstheme="minorHAnsi"/>
        </w:rPr>
        <w:t>9.</w:t>
      </w:r>
      <w:r>
        <w:rPr>
          <w:rFonts w:cstheme="minorHAnsi"/>
          <w:lang w:val="en-US"/>
        </w:rPr>
        <w:t xml:space="preserve">3. </w:t>
      </w:r>
      <w:r w:rsidRPr="002E31EF">
        <w:rPr>
          <w:rFonts w:eastAsia="Times New Roman" w:cstheme="minorHAnsi"/>
          <w:lang w:val="pt-BR"/>
        </w:rPr>
        <w:t xml:space="preserve">1 priedas </w:t>
      </w:r>
      <w:r w:rsidRPr="008557B2">
        <w:rPr>
          <w:rFonts w:ascii="Arial" w:eastAsiaTheme="minorHAnsi" w:hAnsi="Arial" w:cs="Arial"/>
        </w:rPr>
        <w:t xml:space="preserve"> </w:t>
      </w:r>
      <w:r w:rsidRPr="00A76EAF">
        <w:rPr>
          <w:rFonts w:cstheme="minorHAnsi"/>
        </w:rPr>
        <w:t>„</w:t>
      </w:r>
      <w:r>
        <w:rPr>
          <w:rFonts w:cstheme="minorHAnsi"/>
        </w:rPr>
        <w:t>Pasiūlymo forma</w:t>
      </w:r>
      <w:r w:rsidRPr="00A76EAF">
        <w:rPr>
          <w:rFonts w:cstheme="minorHAnsi"/>
        </w:rPr>
        <w:t>“</w:t>
      </w: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005072DA">
        <w:rPr>
          <w:rFonts w:cstheme="minorHAnsi"/>
          <w:lang w:val="en-US"/>
        </w:rPr>
        <w:t>.</w:t>
      </w:r>
      <w:bookmarkEnd w:id="9"/>
      <w:bookmarkEnd w:id="24"/>
      <w:bookmarkEnd w:id="25"/>
      <w:bookmarkEnd w:id="26"/>
      <w:bookmarkEnd w:id="27"/>
      <w:bookmarkEnd w:id="28"/>
      <w:bookmarkEnd w:id="29"/>
      <w:bookmarkEnd w:id="30"/>
    </w:p>
    <w:sectPr w:rsidR="00C70E3A" w:rsidRPr="005072DA"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1375" w14:textId="77777777" w:rsidR="00383906" w:rsidRDefault="00383906" w:rsidP="00D05666">
      <w:r>
        <w:separator/>
      </w:r>
    </w:p>
  </w:endnote>
  <w:endnote w:type="continuationSeparator" w:id="0">
    <w:p w14:paraId="68D5659B" w14:textId="77777777" w:rsidR="00383906" w:rsidRDefault="00383906" w:rsidP="00D05666">
      <w:r>
        <w:continuationSeparator/>
      </w:r>
    </w:p>
  </w:endnote>
  <w:endnote w:type="continuationNotice" w:id="1">
    <w:p w14:paraId="0C1D081F" w14:textId="77777777" w:rsidR="00383906" w:rsidRDefault="003839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0B29" w14:textId="77777777" w:rsidR="00383906" w:rsidRDefault="00383906" w:rsidP="00D05666">
      <w:r>
        <w:separator/>
      </w:r>
    </w:p>
  </w:footnote>
  <w:footnote w:type="continuationSeparator" w:id="0">
    <w:p w14:paraId="15776691" w14:textId="77777777" w:rsidR="00383906" w:rsidRDefault="00383906" w:rsidP="00D05666">
      <w:r>
        <w:continuationSeparator/>
      </w:r>
    </w:p>
  </w:footnote>
  <w:footnote w:type="continuationNotice" w:id="1">
    <w:p w14:paraId="30CA1540" w14:textId="77777777" w:rsidR="00383906" w:rsidRDefault="003839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ECA1676" w:rsidR="00285B02" w:rsidRDefault="00285B02">
        <w:pPr>
          <w:pStyle w:val="Header"/>
          <w:jc w:val="center"/>
        </w:pPr>
        <w:r>
          <w:fldChar w:fldCharType="begin"/>
        </w:r>
        <w:r>
          <w:instrText>PAGE   \* MERGEFORMAT</w:instrText>
        </w:r>
        <w:r>
          <w:fldChar w:fldCharType="separate"/>
        </w:r>
        <w:r w:rsidR="000F6C7A">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CAE56D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EDC"/>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D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C7A"/>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3E"/>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898"/>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90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6B9"/>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1EF"/>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2F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6F2"/>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0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7A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2F"/>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50"/>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1B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2DD"/>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2DA"/>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1D3"/>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A48"/>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A4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DE8"/>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3F0"/>
    <w:rsid w:val="00797526"/>
    <w:rsid w:val="007976F5"/>
    <w:rsid w:val="007A059A"/>
    <w:rsid w:val="007A0981"/>
    <w:rsid w:val="007A0F1C"/>
    <w:rsid w:val="007A130B"/>
    <w:rsid w:val="007A50A9"/>
    <w:rsid w:val="007A5BDA"/>
    <w:rsid w:val="007A6BA6"/>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7B2"/>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E6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1FC"/>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0A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0DF"/>
    <w:rsid w:val="00A571AB"/>
    <w:rsid w:val="00A5751B"/>
    <w:rsid w:val="00A57C65"/>
    <w:rsid w:val="00A60616"/>
    <w:rsid w:val="00A60845"/>
    <w:rsid w:val="00A60851"/>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7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erija.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7DC5FCE-C952-495B-A3D0-033C8E55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5457</Words>
  <Characters>3112</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Xeon-3</cp:lastModifiedBy>
  <cp:revision>23</cp:revision>
  <cp:lastPrinted>2021-11-03T05:49:00Z</cp:lastPrinted>
  <dcterms:created xsi:type="dcterms:W3CDTF">2024-11-27T12:12:00Z</dcterms:created>
  <dcterms:modified xsi:type="dcterms:W3CDTF">2025-11-18T08:37:00Z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