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94713" w14:textId="5354DAF9" w:rsidR="00EF7F45" w:rsidRPr="00EF7F45" w:rsidRDefault="00E658AE" w:rsidP="00EF7F45">
      <w:pPr>
        <w:jc w:val="right"/>
        <w:rPr>
          <w:rFonts w:ascii="Times New Roman" w:hAnsi="Times New Roman" w:cs="Times New Roman"/>
          <w:b/>
          <w:sz w:val="24"/>
          <w:szCs w:val="24"/>
        </w:rPr>
      </w:pPr>
      <w:r>
        <w:rPr>
          <w:rFonts w:ascii="Times New Roman" w:hAnsi="Times New Roman" w:cs="Times New Roman"/>
          <w:b/>
          <w:sz w:val="24"/>
          <w:szCs w:val="24"/>
        </w:rPr>
        <w:t>Pirkimo sąlyg</w:t>
      </w:r>
      <w:r w:rsidR="00D44B75">
        <w:rPr>
          <w:rFonts w:ascii="Times New Roman" w:hAnsi="Times New Roman" w:cs="Times New Roman"/>
          <w:b/>
          <w:sz w:val="24"/>
          <w:szCs w:val="24"/>
        </w:rPr>
        <w:t>ų 4</w:t>
      </w:r>
      <w:r w:rsidR="00EF7F45" w:rsidRPr="00EF7F45">
        <w:rPr>
          <w:rFonts w:ascii="Times New Roman" w:hAnsi="Times New Roman" w:cs="Times New Roman"/>
          <w:b/>
          <w:sz w:val="24"/>
          <w:szCs w:val="24"/>
        </w:rPr>
        <w:t xml:space="preserve"> priedas</w:t>
      </w:r>
    </w:p>
    <w:p w14:paraId="16685FC6" w14:textId="77777777" w:rsidR="00EF7F45" w:rsidRPr="005E5890" w:rsidRDefault="00EF7F45" w:rsidP="00EF7F45">
      <w:pPr>
        <w:jc w:val="center"/>
        <w:rPr>
          <w:rFonts w:ascii="Times New Roman" w:hAnsi="Times New Roman" w:cs="Times New Roman"/>
          <w:b/>
          <w:sz w:val="24"/>
          <w:szCs w:val="24"/>
        </w:rPr>
      </w:pPr>
      <w:r w:rsidRPr="00EF7F45">
        <w:rPr>
          <w:rFonts w:ascii="Times New Roman" w:hAnsi="Times New Roman" w:cs="Times New Roman"/>
          <w:b/>
          <w:sz w:val="24"/>
          <w:szCs w:val="24"/>
        </w:rPr>
        <w:t>Kvalifikacijos reikalavimai</w:t>
      </w:r>
    </w:p>
    <w:p w14:paraId="3D2EE76D" w14:textId="77777777" w:rsidR="00EF7F45" w:rsidRPr="00EF7F45" w:rsidRDefault="00EF7F45" w:rsidP="00EF7F45">
      <w:pPr>
        <w:jc w:val="center"/>
        <w:rPr>
          <w:rFonts w:ascii="Times New Roman" w:hAnsi="Times New Roman" w:cs="Times New Roman"/>
          <w:b/>
          <w:sz w:val="24"/>
          <w:szCs w:val="24"/>
        </w:rPr>
      </w:pPr>
      <w:r w:rsidRPr="00EF7F45">
        <w:rPr>
          <w:rFonts w:ascii="Times New Roman" w:hAnsi="Times New Roman" w:cs="Times New Roman"/>
          <w:b/>
          <w:sz w:val="24"/>
          <w:szCs w:val="24"/>
        </w:rPr>
        <w:t>Techninis ir profesinis pajėgumas</w:t>
      </w:r>
    </w:p>
    <w:p w14:paraId="792D967A" w14:textId="77777777" w:rsidR="00EF7F45" w:rsidRPr="005E5890" w:rsidRDefault="00EF7F45">
      <w:pPr>
        <w:rPr>
          <w:rFonts w:ascii="Times New Roman" w:hAnsi="Times New Roman" w:cs="Times New Roman"/>
          <w:sz w:val="24"/>
          <w:szCs w:val="24"/>
        </w:rPr>
      </w:pPr>
    </w:p>
    <w:tbl>
      <w:tblPr>
        <w:tblStyle w:val="TableGrid"/>
        <w:tblW w:w="10060" w:type="dxa"/>
        <w:tblLayout w:type="fixed"/>
        <w:tblLook w:val="04A0" w:firstRow="1" w:lastRow="0" w:firstColumn="1" w:lastColumn="0" w:noHBand="0" w:noVBand="1"/>
      </w:tblPr>
      <w:tblGrid>
        <w:gridCol w:w="625"/>
        <w:gridCol w:w="4615"/>
        <w:gridCol w:w="4820"/>
      </w:tblGrid>
      <w:tr w:rsidR="00EF7F45" w:rsidRPr="00EF7F45" w14:paraId="7A90E1DF" w14:textId="77777777" w:rsidTr="005E5890">
        <w:tc>
          <w:tcPr>
            <w:tcW w:w="625" w:type="dxa"/>
          </w:tcPr>
          <w:p w14:paraId="0C174EF7" w14:textId="77777777" w:rsidR="00EF7F45" w:rsidRPr="005E5890" w:rsidRDefault="00EF7F45" w:rsidP="00EB528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4"/>
                <w:szCs w:val="24"/>
                <w:lang w:val="lt-LT"/>
              </w:rPr>
            </w:pPr>
            <w:r w:rsidRPr="005E5890">
              <w:rPr>
                <w:rFonts w:ascii="Times New Roman" w:eastAsia="Times New Roman" w:hAnsi="Times New Roman" w:cs="Times New Roman"/>
                <w:b/>
                <w:bCs/>
                <w:color w:val="auto"/>
                <w:sz w:val="24"/>
                <w:szCs w:val="24"/>
                <w:lang w:val="lt-LT"/>
              </w:rPr>
              <w:t>Eil. Nr.</w:t>
            </w:r>
          </w:p>
        </w:tc>
        <w:tc>
          <w:tcPr>
            <w:tcW w:w="4615" w:type="dxa"/>
            <w:vAlign w:val="center"/>
          </w:tcPr>
          <w:p w14:paraId="753D11C6" w14:textId="77777777" w:rsidR="00EF7F45" w:rsidRPr="005E5890" w:rsidRDefault="00EF7F45" w:rsidP="00EB5283">
            <w:pPr>
              <w:spacing w:line="240" w:lineRule="auto"/>
              <w:jc w:val="center"/>
              <w:rPr>
                <w:rFonts w:ascii="Times New Roman" w:hAnsi="Times New Roman" w:cs="Times New Roman"/>
                <w:b/>
                <w:bCs/>
                <w:sz w:val="24"/>
                <w:szCs w:val="24"/>
              </w:rPr>
            </w:pPr>
            <w:r w:rsidRPr="005E5890">
              <w:rPr>
                <w:rFonts w:ascii="Times New Roman" w:hAnsi="Times New Roman" w:cs="Times New Roman"/>
                <w:b/>
                <w:bCs/>
                <w:sz w:val="24"/>
                <w:szCs w:val="24"/>
              </w:rPr>
              <w:t>Reikalavimas</w:t>
            </w:r>
          </w:p>
        </w:tc>
        <w:tc>
          <w:tcPr>
            <w:tcW w:w="4820" w:type="dxa"/>
            <w:vAlign w:val="center"/>
          </w:tcPr>
          <w:p w14:paraId="42DFD409" w14:textId="77777777" w:rsidR="00EF7F45" w:rsidRPr="005E5890" w:rsidRDefault="00EF7F45" w:rsidP="00EB5283">
            <w:pPr>
              <w:spacing w:line="240" w:lineRule="auto"/>
              <w:jc w:val="center"/>
              <w:rPr>
                <w:rFonts w:ascii="Times New Roman" w:eastAsia="Times New Roman" w:hAnsi="Times New Roman" w:cs="Times New Roman"/>
                <w:b/>
                <w:bCs/>
                <w:sz w:val="24"/>
                <w:szCs w:val="24"/>
              </w:rPr>
            </w:pPr>
            <w:r w:rsidRPr="005E5890">
              <w:rPr>
                <w:rFonts w:ascii="Times New Roman" w:hAnsi="Times New Roman" w:cs="Times New Roman"/>
                <w:b/>
                <w:bCs/>
                <w:sz w:val="24"/>
                <w:szCs w:val="24"/>
              </w:rPr>
              <w:t>Atitikį pagrindžiantys dokumentai</w:t>
            </w:r>
          </w:p>
        </w:tc>
      </w:tr>
      <w:tr w:rsidR="00EF7F45" w:rsidRPr="00EF7F45" w14:paraId="3DC6C4F3" w14:textId="77777777" w:rsidTr="005E5890">
        <w:tc>
          <w:tcPr>
            <w:tcW w:w="625" w:type="dxa"/>
          </w:tcPr>
          <w:p w14:paraId="2336255E" w14:textId="77777777" w:rsidR="00EF7F45" w:rsidRPr="005E5890" w:rsidRDefault="00EF7F45" w:rsidP="00A95C0B">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p>
        </w:tc>
        <w:tc>
          <w:tcPr>
            <w:tcW w:w="4615" w:type="dxa"/>
          </w:tcPr>
          <w:p w14:paraId="6F445CA4" w14:textId="77777777" w:rsidR="00EF7F45" w:rsidRPr="005E5890" w:rsidRDefault="00EF7F45" w:rsidP="00EB528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5E5890">
              <w:rPr>
                <w:rFonts w:ascii="Times New Roman" w:eastAsia="Times New Roman" w:hAnsi="Times New Roman" w:cs="Times New Roman"/>
                <w:color w:val="auto"/>
                <w:sz w:val="24"/>
                <w:szCs w:val="24"/>
                <w:lang w:val="lt-LT"/>
              </w:rPr>
              <w:t>Tiekėjas turi pasiūlyti ar pasitelkti sutarties vykdymui kvalifikuotus specialistus, turinčius žinių ir patirties, reikalingų pirkimo sutarties įvykdymui: vadovą, portalų aplikacijų programuotoją, portalų duomenų bazės programuotoją ir duomenų bazių administravimo specialistą,  kurie turi atitikti žemiau nurodytus reikalavimus.</w:t>
            </w:r>
          </w:p>
          <w:p w14:paraId="2CA2E316" w14:textId="77777777" w:rsidR="00EF7F45" w:rsidRPr="005E5890" w:rsidRDefault="00EF7F45" w:rsidP="00EB5283">
            <w:pPr>
              <w:tabs>
                <w:tab w:val="left" w:pos="496"/>
              </w:tabs>
              <w:spacing w:line="240" w:lineRule="auto"/>
              <w:jc w:val="both"/>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pPr>
            <w:r w:rsidRPr="005E5890">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Tiekėjas gali siūlyti vieną specialistą į kelias pozicijas, jeigu specialisto kvalifikacija atitinka toms pozicijoms keliamus reikalavimus.</w:t>
            </w:r>
          </w:p>
          <w:p w14:paraId="7FEE7EDB" w14:textId="77777777" w:rsidR="00EF7F45" w:rsidRPr="005E5890" w:rsidRDefault="00EF7F45" w:rsidP="00EB5283">
            <w:pPr>
              <w:tabs>
                <w:tab w:val="left" w:pos="496"/>
              </w:tabs>
              <w:spacing w:line="240" w:lineRule="auto"/>
              <w:jc w:val="both"/>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pPr>
          </w:p>
          <w:p w14:paraId="7B859CC7" w14:textId="77777777" w:rsidR="00EF7F45" w:rsidRPr="005E5890" w:rsidRDefault="00EF7F45" w:rsidP="00EB5283">
            <w:pPr>
              <w:tabs>
                <w:tab w:val="left" w:pos="496"/>
              </w:tabs>
              <w:spacing w:line="240" w:lineRule="auto"/>
              <w:jc w:val="both"/>
              <w:rPr>
                <w:rFonts w:ascii="Times New Roman" w:eastAsia="Times New Roman" w:hAnsi="Times New Roman" w:cs="Times New Roman"/>
                <w:sz w:val="24"/>
                <w:szCs w:val="24"/>
                <w:lang w:eastAsia="zh-CN"/>
              </w:rPr>
            </w:pPr>
            <w:r w:rsidRPr="005E5890">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Konkrečiam specialistui keliamus</w:t>
            </w:r>
            <w:r w:rsidRPr="005E5890">
              <w:rPr>
                <w:rFonts w:ascii="Times New Roman" w:eastAsia="Times New Roman" w:hAnsi="Times New Roman" w:cs="Times New Roman"/>
                <w:sz w:val="24"/>
                <w:szCs w:val="24"/>
                <w:lang w:eastAsia="zh-CN"/>
              </w:rPr>
              <w:t xml:space="preserve"> reikalavimus turi atitikti vienas tiekėjo siūlomas asmuo (tiekėjas negali siūlyti kelių asmenų, kurie kartu atitiktų specialistui keliamus reikalavimus, tačiau kiekvienas atskirai šių reikalavimų netenkintų).</w:t>
            </w:r>
          </w:p>
          <w:p w14:paraId="4FDC7CFF" w14:textId="77777777" w:rsidR="00EF7F45" w:rsidRPr="005E5890" w:rsidRDefault="00EF7F45" w:rsidP="00EB5283">
            <w:pPr>
              <w:tabs>
                <w:tab w:val="left" w:pos="496"/>
              </w:tabs>
              <w:spacing w:line="240" w:lineRule="auto"/>
              <w:rPr>
                <w:rFonts w:ascii="Times New Roman" w:eastAsia="Times New Roman" w:hAnsi="Times New Roman" w:cs="Times New Roman"/>
                <w:sz w:val="24"/>
                <w:szCs w:val="24"/>
                <w:lang w:eastAsia="zh-CN"/>
              </w:rPr>
            </w:pPr>
          </w:p>
          <w:p w14:paraId="58B42278" w14:textId="77777777" w:rsidR="00EF7F45" w:rsidRPr="005E5890" w:rsidRDefault="00EF7F45" w:rsidP="00EB5283">
            <w:pPr>
              <w:pStyle w:val="BodyA"/>
              <w:spacing w:line="240" w:lineRule="auto"/>
              <w:jc w:val="both"/>
              <w:rPr>
                <w:rFonts w:ascii="Times New Roman" w:eastAsia="Times New Roman" w:hAnsi="Times New Roman" w:cs="Times New Roman"/>
                <w:sz w:val="24"/>
                <w:szCs w:val="24"/>
                <w:lang w:val="lt-LT"/>
              </w:rPr>
            </w:pPr>
            <w:r w:rsidRPr="005E5890">
              <w:rPr>
                <w:rFonts w:ascii="Times New Roman" w:eastAsia="Times New Roman" w:hAnsi="Times New Roman" w:cs="Times New Roman"/>
                <w:color w:val="auto"/>
                <w:sz w:val="24"/>
                <w:szCs w:val="24"/>
                <w:lang w:val="lt-LT"/>
              </w:rPr>
              <w:t>Patirties įgijimo terminai skaičiuojami iki paskutinės pasiūlymų pateikimo termino datos.</w:t>
            </w:r>
            <w:r w:rsidRPr="005E5890">
              <w:rPr>
                <w:rFonts w:ascii="Times New Roman" w:eastAsia="Calibri" w:hAnsi="Times New Roman" w:cs="Times New Roman"/>
                <w:sz w:val="24"/>
                <w:szCs w:val="24"/>
                <w:bdr w:val="none" w:sz="0" w:space="0" w:color="auto"/>
                <w:lang w:val="lt-LT"/>
              </w:rPr>
              <w:t xml:space="preserve"> </w:t>
            </w:r>
            <w:r w:rsidRPr="005E5890">
              <w:rPr>
                <w:rFonts w:ascii="Times New Roman" w:eastAsia="Times New Roman" w:hAnsi="Times New Roman" w:cs="Times New Roman"/>
                <w:sz w:val="24"/>
                <w:szCs w:val="24"/>
                <w:lang w:val="lt-LT"/>
              </w:rPr>
              <w:t>Vertinant patirtį bus skaičiuojama mėnesių tikslumu nesumuojant vienu metu vykdytų sutarčių/projektų trukmės.</w:t>
            </w:r>
          </w:p>
          <w:p w14:paraId="119B3BA6" w14:textId="6D49B8CF" w:rsidR="00EF7F45" w:rsidRPr="005E5890" w:rsidRDefault="00EF7F45" w:rsidP="00EB5283">
            <w:pPr>
              <w:pStyle w:val="BodyA"/>
              <w:spacing w:line="240" w:lineRule="auto"/>
              <w:jc w:val="both"/>
              <w:rPr>
                <w:rFonts w:ascii="Times New Roman" w:eastAsia="Times New Roman" w:hAnsi="Times New Roman" w:cs="Times New Roman"/>
                <w:sz w:val="24"/>
                <w:szCs w:val="24"/>
                <w:lang w:val="lt-LT"/>
              </w:rPr>
            </w:pPr>
            <w:r w:rsidRPr="005E5890">
              <w:rPr>
                <w:rFonts w:ascii="Times New Roman" w:eastAsia="Times New Roman" w:hAnsi="Times New Roman" w:cs="Times New Roman"/>
                <w:sz w:val="24"/>
                <w:szCs w:val="24"/>
                <w:lang w:val="lt-LT"/>
              </w:rPr>
              <w:t>Pvz. jei specialistas vykdė sutartį ar projektą laikotarpiu 2024-01–2024-10, bus skaičiuojama, kad jo patirtis yra 9 mėn.</w:t>
            </w:r>
          </w:p>
        </w:tc>
        <w:tc>
          <w:tcPr>
            <w:tcW w:w="4820" w:type="dxa"/>
          </w:tcPr>
          <w:p w14:paraId="0B4C11EB" w14:textId="77777777" w:rsidR="00EF7F45" w:rsidRPr="005E5890" w:rsidRDefault="00EF7F45" w:rsidP="00EB5283">
            <w:pPr>
              <w:pStyle w:val="ListParagraph"/>
              <w:pBdr>
                <w:top w:val="nil"/>
                <w:left w:val="nil"/>
                <w:bottom w:val="nil"/>
                <w:right w:val="nil"/>
                <w:between w:val="nil"/>
                <w:bar w:val="nil"/>
              </w:pBdr>
              <w:tabs>
                <w:tab w:val="left" w:pos="425"/>
              </w:tabs>
              <w:spacing w:line="240" w:lineRule="auto"/>
              <w:ind w:left="0"/>
              <w:jc w:val="both"/>
              <w:rPr>
                <w:rFonts w:ascii="Times New Roman" w:hAnsi="Times New Roman" w:cs="Times New Roman"/>
                <w:sz w:val="24"/>
                <w:szCs w:val="24"/>
              </w:rPr>
            </w:pPr>
            <w:r w:rsidRPr="005E5890">
              <w:rPr>
                <w:rFonts w:ascii="Times New Roman" w:hAnsi="Times New Roman" w:cs="Times New Roman"/>
                <w:sz w:val="24"/>
                <w:szCs w:val="24"/>
              </w:rPr>
              <w:t xml:space="preserve">Perkančioji organizacija </w:t>
            </w:r>
            <w:r w:rsidRPr="005E5890">
              <w:rPr>
                <w:rFonts w:ascii="Times New Roman" w:hAnsi="Times New Roman" w:cs="Times New Roman"/>
                <w:sz w:val="24"/>
                <w:szCs w:val="24"/>
                <w:u w:val="single"/>
              </w:rPr>
              <w:t>tiekėjo, kurio pasiūlymas gali būti pripažintas laimėjusiu</w:t>
            </w:r>
            <w:r w:rsidRPr="005E5890">
              <w:rPr>
                <w:rFonts w:ascii="Times New Roman" w:hAnsi="Times New Roman" w:cs="Times New Roman"/>
                <w:sz w:val="24"/>
                <w:szCs w:val="24"/>
              </w:rPr>
              <w:t>, prašys pateikti:</w:t>
            </w:r>
          </w:p>
          <w:p w14:paraId="6ECA436F" w14:textId="0648C7EF" w:rsidR="0026687C" w:rsidRPr="005E5890" w:rsidRDefault="00EF7F45" w:rsidP="00E81E4A">
            <w:pPr>
              <w:pStyle w:val="ListParagraph"/>
              <w:pBdr>
                <w:top w:val="nil"/>
                <w:left w:val="nil"/>
                <w:bottom w:val="nil"/>
                <w:right w:val="nil"/>
                <w:between w:val="nil"/>
                <w:bar w:val="nil"/>
              </w:pBdr>
              <w:tabs>
                <w:tab w:val="left" w:pos="425"/>
              </w:tabs>
              <w:spacing w:line="240" w:lineRule="auto"/>
              <w:ind w:left="33"/>
              <w:jc w:val="both"/>
              <w:rPr>
                <w:rFonts w:ascii="Times New Roman" w:hAnsi="Times New Roman" w:cs="Times New Roman"/>
                <w:sz w:val="24"/>
                <w:szCs w:val="24"/>
              </w:rPr>
            </w:pPr>
            <w:r w:rsidRPr="005E5890">
              <w:rPr>
                <w:rFonts w:ascii="Times New Roman" w:eastAsia="Times New Roman" w:hAnsi="Times New Roman" w:cs="Times New Roman"/>
                <w:sz w:val="24"/>
                <w:szCs w:val="24"/>
              </w:rPr>
              <w:t xml:space="preserve">1) </w:t>
            </w:r>
            <w:r w:rsidR="004860CB">
              <w:rPr>
                <w:rFonts w:ascii="Times New Roman" w:eastAsia="Times New Roman" w:hAnsi="Times New Roman" w:cs="Times New Roman"/>
                <w:sz w:val="24"/>
                <w:szCs w:val="24"/>
              </w:rPr>
              <w:t xml:space="preserve">Darbo patirties patvirtinimui </w:t>
            </w:r>
            <w:r w:rsidR="0026687C">
              <w:rPr>
                <w:rFonts w:ascii="Times New Roman" w:eastAsia="Times New Roman" w:hAnsi="Times New Roman" w:cs="Times New Roman"/>
                <w:sz w:val="24"/>
                <w:szCs w:val="24"/>
              </w:rPr>
              <w:t>p</w:t>
            </w:r>
            <w:r w:rsidR="004860CB">
              <w:rPr>
                <w:rFonts w:ascii="Times New Roman" w:eastAsia="Times New Roman" w:hAnsi="Times New Roman" w:cs="Times New Roman"/>
                <w:sz w:val="24"/>
                <w:szCs w:val="24"/>
              </w:rPr>
              <w:t xml:space="preserve">ateikia </w:t>
            </w:r>
            <w:r w:rsidR="004860CB" w:rsidRPr="005E5890">
              <w:rPr>
                <w:rFonts w:ascii="Times New Roman" w:eastAsia="Times New Roman" w:hAnsi="Times New Roman" w:cs="Times New Roman"/>
                <w:sz w:val="24"/>
                <w:szCs w:val="24"/>
              </w:rPr>
              <w:t>užpildyt</w:t>
            </w:r>
            <w:r w:rsidR="004860CB">
              <w:rPr>
                <w:rFonts w:ascii="Times New Roman" w:eastAsia="Times New Roman" w:hAnsi="Times New Roman" w:cs="Times New Roman"/>
                <w:sz w:val="24"/>
                <w:szCs w:val="24"/>
              </w:rPr>
              <w:t xml:space="preserve">ą </w:t>
            </w:r>
            <w:r w:rsidRPr="005E5890">
              <w:rPr>
                <w:rFonts w:ascii="Times New Roman" w:eastAsia="Times New Roman" w:hAnsi="Times New Roman" w:cs="Times New Roman"/>
                <w:sz w:val="24"/>
                <w:szCs w:val="24"/>
              </w:rPr>
              <w:t xml:space="preserve">pirkimo sąlygų </w:t>
            </w:r>
            <w:r w:rsidR="004860CB">
              <w:rPr>
                <w:rFonts w:ascii="Times New Roman" w:eastAsia="Times New Roman" w:hAnsi="Times New Roman" w:cs="Times New Roman"/>
                <w:sz w:val="24"/>
                <w:szCs w:val="24"/>
              </w:rPr>
              <w:t xml:space="preserve">7 </w:t>
            </w:r>
            <w:r w:rsidRPr="005E5890">
              <w:rPr>
                <w:rFonts w:ascii="Times New Roman" w:eastAsia="Times New Roman" w:hAnsi="Times New Roman" w:cs="Times New Roman"/>
                <w:sz w:val="24"/>
                <w:szCs w:val="24"/>
              </w:rPr>
              <w:t>pried</w:t>
            </w:r>
            <w:r w:rsidR="00E81E4A">
              <w:rPr>
                <w:rFonts w:ascii="Times New Roman" w:eastAsia="Times New Roman" w:hAnsi="Times New Roman" w:cs="Times New Roman"/>
                <w:sz w:val="24"/>
                <w:szCs w:val="24"/>
              </w:rPr>
              <w:t>ą</w:t>
            </w:r>
            <w:r w:rsidRPr="005E5890">
              <w:rPr>
                <w:rFonts w:ascii="Times New Roman" w:eastAsia="Times New Roman" w:hAnsi="Times New Roman" w:cs="Times New Roman"/>
                <w:sz w:val="24"/>
                <w:szCs w:val="24"/>
              </w:rPr>
              <w:t xml:space="preserve"> </w:t>
            </w:r>
            <w:r w:rsidRPr="005E5890">
              <w:rPr>
                <w:rFonts w:ascii="Times New Roman" w:eastAsia="Times New Roman" w:hAnsi="Times New Roman" w:cs="Times New Roman"/>
                <w:b/>
                <w:bCs/>
                <w:sz w:val="24"/>
                <w:szCs w:val="24"/>
              </w:rPr>
              <w:t>„</w:t>
            </w:r>
            <w:r w:rsidRPr="005E5890">
              <w:rPr>
                <w:rFonts w:ascii="Times New Roman" w:eastAsia="Times New Roman" w:hAnsi="Times New Roman" w:cs="Times New Roman"/>
                <w:b/>
                <w:bCs/>
                <w:i/>
                <w:iCs/>
                <w:sz w:val="24"/>
                <w:szCs w:val="24"/>
              </w:rPr>
              <w:t>Tiekėjo siūlomų specialistų sąrašas“</w:t>
            </w:r>
            <w:r w:rsidRPr="005E5890">
              <w:rPr>
                <w:rFonts w:ascii="Times New Roman" w:eastAsia="Times New Roman" w:hAnsi="Times New Roman" w:cs="Times New Roman"/>
                <w:sz w:val="24"/>
                <w:szCs w:val="24"/>
              </w:rPr>
              <w:t xml:space="preserve"> </w:t>
            </w:r>
            <w:r w:rsidR="0026687C" w:rsidRPr="005E5890">
              <w:rPr>
                <w:rFonts w:ascii="Times New Roman" w:hAnsi="Times New Roman" w:cs="Times New Roman"/>
                <w:sz w:val="24"/>
                <w:szCs w:val="24"/>
              </w:rPr>
              <w:t>– informaciją apie sutartis arba projektus, kuriuos specialistas vykdė (sutarties ar projekto pavadinimas, trumpas aprašymas, specialisto funkcijos vykdant sutartį ar projektą, sutarčių ar projektų pradžios ir pabaigos datos, užsakovo kontaktiniai duomenys, specialisto dalyvavimo projekte ar sutartyje laikotarpis bent mėnesių tikslumu).</w:t>
            </w:r>
          </w:p>
          <w:p w14:paraId="00582A35" w14:textId="4A1A5A19" w:rsidR="00EF7F45" w:rsidRPr="005E5890" w:rsidRDefault="004860CB" w:rsidP="00EB5283">
            <w:pPr>
              <w:pStyle w:val="BodyA"/>
              <w:spacing w:line="240" w:lineRule="auto"/>
              <w:jc w:val="both"/>
              <w:rPr>
                <w:rFonts w:ascii="Times New Roman" w:eastAsia="Times New Roman" w:hAnsi="Times New Roman" w:cs="Times New Roman"/>
                <w:color w:val="auto"/>
                <w:sz w:val="24"/>
                <w:szCs w:val="24"/>
                <w:lang w:val="lt-LT"/>
              </w:rPr>
            </w:pPr>
            <w:proofErr w:type="spellStart"/>
            <w:r w:rsidRPr="005E5890">
              <w:rPr>
                <w:rFonts w:ascii="Times New Roman" w:hAnsi="Times New Roman" w:cs="Times New Roman"/>
                <w:sz w:val="24"/>
                <w:szCs w:val="24"/>
              </w:rPr>
              <w:t>Pvz</w:t>
            </w:r>
            <w:proofErr w:type="spellEnd"/>
            <w:r w:rsidRPr="005E5890">
              <w:rPr>
                <w:rFonts w:ascii="Times New Roman" w:hAnsi="Times New Roman" w:cs="Times New Roman"/>
                <w:sz w:val="24"/>
                <w:szCs w:val="24"/>
              </w:rPr>
              <w:t xml:space="preserve">. </w:t>
            </w:r>
            <w:proofErr w:type="spellStart"/>
            <w:r w:rsidRPr="005E5890">
              <w:rPr>
                <w:rFonts w:ascii="Times New Roman" w:hAnsi="Times New Roman" w:cs="Times New Roman"/>
                <w:sz w:val="24"/>
                <w:szCs w:val="24"/>
              </w:rPr>
              <w:t>jei</w:t>
            </w:r>
            <w:proofErr w:type="spellEnd"/>
            <w:r w:rsidRPr="005E5890">
              <w:rPr>
                <w:rFonts w:ascii="Times New Roman" w:hAnsi="Times New Roman" w:cs="Times New Roman"/>
                <w:sz w:val="24"/>
                <w:szCs w:val="24"/>
              </w:rPr>
              <w:t xml:space="preserve"> </w:t>
            </w:r>
            <w:proofErr w:type="spellStart"/>
            <w:r w:rsidRPr="005E5890">
              <w:rPr>
                <w:rFonts w:ascii="Times New Roman" w:hAnsi="Times New Roman" w:cs="Times New Roman"/>
                <w:sz w:val="24"/>
                <w:szCs w:val="24"/>
              </w:rPr>
              <w:t>specialistas</w:t>
            </w:r>
            <w:proofErr w:type="spellEnd"/>
            <w:r w:rsidRPr="005E5890">
              <w:rPr>
                <w:rFonts w:ascii="Times New Roman" w:hAnsi="Times New Roman" w:cs="Times New Roman"/>
                <w:sz w:val="24"/>
                <w:szCs w:val="24"/>
              </w:rPr>
              <w:t xml:space="preserve"> </w:t>
            </w:r>
            <w:proofErr w:type="spellStart"/>
            <w:r w:rsidRPr="005E5890">
              <w:rPr>
                <w:rFonts w:ascii="Times New Roman" w:hAnsi="Times New Roman" w:cs="Times New Roman"/>
                <w:sz w:val="24"/>
                <w:szCs w:val="24"/>
              </w:rPr>
              <w:t>vykdė</w:t>
            </w:r>
            <w:proofErr w:type="spellEnd"/>
            <w:r w:rsidRPr="005E5890">
              <w:rPr>
                <w:rFonts w:ascii="Times New Roman" w:hAnsi="Times New Roman" w:cs="Times New Roman"/>
                <w:sz w:val="24"/>
                <w:szCs w:val="24"/>
              </w:rPr>
              <w:t xml:space="preserve"> </w:t>
            </w:r>
            <w:proofErr w:type="spellStart"/>
            <w:r w:rsidRPr="005E5890">
              <w:rPr>
                <w:rFonts w:ascii="Times New Roman" w:hAnsi="Times New Roman" w:cs="Times New Roman"/>
                <w:sz w:val="24"/>
                <w:szCs w:val="24"/>
              </w:rPr>
              <w:t>sutartį</w:t>
            </w:r>
            <w:proofErr w:type="spellEnd"/>
            <w:r w:rsidRPr="005E5890">
              <w:rPr>
                <w:rFonts w:ascii="Times New Roman" w:hAnsi="Times New Roman" w:cs="Times New Roman"/>
                <w:sz w:val="24"/>
                <w:szCs w:val="24"/>
              </w:rPr>
              <w:t xml:space="preserve"> </w:t>
            </w:r>
            <w:proofErr w:type="spellStart"/>
            <w:r w:rsidRPr="005E5890">
              <w:rPr>
                <w:rFonts w:ascii="Times New Roman" w:hAnsi="Times New Roman" w:cs="Times New Roman"/>
                <w:sz w:val="24"/>
                <w:szCs w:val="24"/>
              </w:rPr>
              <w:t>ar</w:t>
            </w:r>
            <w:proofErr w:type="spellEnd"/>
            <w:r w:rsidRPr="005E5890">
              <w:rPr>
                <w:rFonts w:ascii="Times New Roman" w:hAnsi="Times New Roman" w:cs="Times New Roman"/>
                <w:sz w:val="24"/>
                <w:szCs w:val="24"/>
              </w:rPr>
              <w:t xml:space="preserve"> </w:t>
            </w:r>
            <w:proofErr w:type="spellStart"/>
            <w:r w:rsidRPr="005E5890">
              <w:rPr>
                <w:rFonts w:ascii="Times New Roman" w:hAnsi="Times New Roman" w:cs="Times New Roman"/>
                <w:sz w:val="24"/>
                <w:szCs w:val="24"/>
              </w:rPr>
              <w:t>projektą</w:t>
            </w:r>
            <w:proofErr w:type="spellEnd"/>
            <w:r w:rsidRPr="005E5890">
              <w:rPr>
                <w:rFonts w:ascii="Times New Roman" w:hAnsi="Times New Roman" w:cs="Times New Roman"/>
                <w:sz w:val="24"/>
                <w:szCs w:val="24"/>
              </w:rPr>
              <w:t xml:space="preserve"> </w:t>
            </w:r>
            <w:proofErr w:type="spellStart"/>
            <w:r w:rsidRPr="005E5890">
              <w:rPr>
                <w:rFonts w:ascii="Times New Roman" w:hAnsi="Times New Roman" w:cs="Times New Roman"/>
                <w:sz w:val="24"/>
                <w:szCs w:val="24"/>
              </w:rPr>
              <w:t>laikotarpiu</w:t>
            </w:r>
            <w:proofErr w:type="spellEnd"/>
            <w:r w:rsidRPr="005E5890">
              <w:rPr>
                <w:rFonts w:ascii="Times New Roman" w:hAnsi="Times New Roman" w:cs="Times New Roman"/>
                <w:sz w:val="24"/>
                <w:szCs w:val="24"/>
              </w:rPr>
              <w:t xml:space="preserve"> 2024-01 – 2024-10, bus </w:t>
            </w:r>
            <w:proofErr w:type="spellStart"/>
            <w:r w:rsidRPr="005E5890">
              <w:rPr>
                <w:rFonts w:ascii="Times New Roman" w:hAnsi="Times New Roman" w:cs="Times New Roman"/>
                <w:sz w:val="24"/>
                <w:szCs w:val="24"/>
              </w:rPr>
              <w:t>skaičiuojama</w:t>
            </w:r>
            <w:proofErr w:type="spellEnd"/>
            <w:r w:rsidRPr="005E5890">
              <w:rPr>
                <w:rFonts w:ascii="Times New Roman" w:hAnsi="Times New Roman" w:cs="Times New Roman"/>
                <w:sz w:val="24"/>
                <w:szCs w:val="24"/>
              </w:rPr>
              <w:t xml:space="preserve">, </w:t>
            </w:r>
            <w:proofErr w:type="spellStart"/>
            <w:r w:rsidRPr="005E5890">
              <w:rPr>
                <w:rFonts w:ascii="Times New Roman" w:hAnsi="Times New Roman" w:cs="Times New Roman"/>
                <w:sz w:val="24"/>
                <w:szCs w:val="24"/>
              </w:rPr>
              <w:t>kad</w:t>
            </w:r>
            <w:proofErr w:type="spellEnd"/>
            <w:r w:rsidRPr="005E5890">
              <w:rPr>
                <w:rFonts w:ascii="Times New Roman" w:hAnsi="Times New Roman" w:cs="Times New Roman"/>
                <w:sz w:val="24"/>
                <w:szCs w:val="24"/>
              </w:rPr>
              <w:t xml:space="preserve"> jo </w:t>
            </w:r>
            <w:proofErr w:type="spellStart"/>
            <w:r w:rsidRPr="005E5890">
              <w:rPr>
                <w:rFonts w:ascii="Times New Roman" w:hAnsi="Times New Roman" w:cs="Times New Roman"/>
                <w:sz w:val="24"/>
                <w:szCs w:val="24"/>
              </w:rPr>
              <w:t>patirtis</w:t>
            </w:r>
            <w:proofErr w:type="spellEnd"/>
            <w:r w:rsidRPr="005E5890">
              <w:rPr>
                <w:rFonts w:ascii="Times New Roman" w:hAnsi="Times New Roman" w:cs="Times New Roman"/>
                <w:sz w:val="24"/>
                <w:szCs w:val="24"/>
              </w:rPr>
              <w:t xml:space="preserve"> </w:t>
            </w:r>
            <w:proofErr w:type="spellStart"/>
            <w:r w:rsidRPr="005E5890">
              <w:rPr>
                <w:rFonts w:ascii="Times New Roman" w:hAnsi="Times New Roman" w:cs="Times New Roman"/>
                <w:sz w:val="24"/>
                <w:szCs w:val="24"/>
              </w:rPr>
              <w:t>yra</w:t>
            </w:r>
            <w:proofErr w:type="spellEnd"/>
            <w:r w:rsidRPr="005E5890">
              <w:rPr>
                <w:rFonts w:ascii="Times New Roman" w:hAnsi="Times New Roman" w:cs="Times New Roman"/>
                <w:sz w:val="24"/>
                <w:szCs w:val="24"/>
              </w:rPr>
              <w:t xml:space="preserve"> 9 </w:t>
            </w:r>
            <w:proofErr w:type="spellStart"/>
            <w:r w:rsidRPr="005E5890">
              <w:rPr>
                <w:rFonts w:ascii="Times New Roman" w:hAnsi="Times New Roman" w:cs="Times New Roman"/>
                <w:sz w:val="24"/>
                <w:szCs w:val="24"/>
              </w:rPr>
              <w:t>mėn</w:t>
            </w:r>
            <w:proofErr w:type="spellEnd"/>
            <w:r w:rsidRPr="005E5890">
              <w:rPr>
                <w:rFonts w:ascii="Times New Roman" w:hAnsi="Times New Roman" w:cs="Times New Roman"/>
                <w:sz w:val="24"/>
                <w:szCs w:val="24"/>
              </w:rPr>
              <w:t xml:space="preserve">., </w:t>
            </w:r>
            <w:proofErr w:type="spellStart"/>
            <w:r w:rsidRPr="005E5890">
              <w:rPr>
                <w:rFonts w:ascii="Times New Roman" w:hAnsi="Times New Roman" w:cs="Times New Roman"/>
                <w:sz w:val="24"/>
                <w:szCs w:val="24"/>
              </w:rPr>
              <w:t>tuo</w:t>
            </w:r>
            <w:proofErr w:type="spellEnd"/>
            <w:r w:rsidRPr="005E5890">
              <w:rPr>
                <w:rFonts w:ascii="Times New Roman" w:hAnsi="Times New Roman" w:cs="Times New Roman"/>
                <w:sz w:val="24"/>
                <w:szCs w:val="24"/>
              </w:rPr>
              <w:t xml:space="preserve"> pat </w:t>
            </w:r>
            <w:proofErr w:type="spellStart"/>
            <w:r w:rsidRPr="005E5890">
              <w:rPr>
                <w:rFonts w:ascii="Times New Roman" w:hAnsi="Times New Roman" w:cs="Times New Roman"/>
                <w:sz w:val="24"/>
                <w:szCs w:val="24"/>
              </w:rPr>
              <w:t>metu</w:t>
            </w:r>
            <w:proofErr w:type="spellEnd"/>
            <w:r w:rsidRPr="005E5890">
              <w:rPr>
                <w:rFonts w:ascii="Times New Roman" w:hAnsi="Times New Roman" w:cs="Times New Roman"/>
                <w:sz w:val="24"/>
                <w:szCs w:val="24"/>
              </w:rPr>
              <w:t xml:space="preserve"> </w:t>
            </w:r>
            <w:proofErr w:type="spellStart"/>
            <w:r w:rsidRPr="005E5890">
              <w:rPr>
                <w:rFonts w:ascii="Times New Roman" w:hAnsi="Times New Roman" w:cs="Times New Roman"/>
                <w:sz w:val="24"/>
                <w:szCs w:val="24"/>
              </w:rPr>
              <w:t>vykdytų</w:t>
            </w:r>
            <w:proofErr w:type="spellEnd"/>
            <w:r w:rsidRPr="005E5890">
              <w:rPr>
                <w:rFonts w:ascii="Times New Roman" w:hAnsi="Times New Roman" w:cs="Times New Roman"/>
                <w:sz w:val="24"/>
                <w:szCs w:val="24"/>
              </w:rPr>
              <w:t xml:space="preserve"> </w:t>
            </w:r>
            <w:proofErr w:type="spellStart"/>
            <w:r w:rsidRPr="005E5890">
              <w:rPr>
                <w:rFonts w:ascii="Times New Roman" w:hAnsi="Times New Roman" w:cs="Times New Roman"/>
                <w:sz w:val="24"/>
                <w:szCs w:val="24"/>
              </w:rPr>
              <w:t>projektų</w:t>
            </w:r>
            <w:proofErr w:type="spellEnd"/>
            <w:r w:rsidRPr="005E5890">
              <w:rPr>
                <w:rFonts w:ascii="Times New Roman" w:hAnsi="Times New Roman" w:cs="Times New Roman"/>
                <w:sz w:val="24"/>
                <w:szCs w:val="24"/>
              </w:rPr>
              <w:t xml:space="preserve"> </w:t>
            </w:r>
            <w:proofErr w:type="spellStart"/>
            <w:r w:rsidRPr="005E5890">
              <w:rPr>
                <w:rFonts w:ascii="Times New Roman" w:hAnsi="Times New Roman" w:cs="Times New Roman"/>
                <w:sz w:val="24"/>
                <w:szCs w:val="24"/>
              </w:rPr>
              <w:t>ar</w:t>
            </w:r>
            <w:proofErr w:type="spellEnd"/>
            <w:r w:rsidRPr="005E5890">
              <w:rPr>
                <w:rFonts w:ascii="Times New Roman" w:hAnsi="Times New Roman" w:cs="Times New Roman"/>
                <w:sz w:val="24"/>
                <w:szCs w:val="24"/>
              </w:rPr>
              <w:t xml:space="preserve"> </w:t>
            </w:r>
            <w:proofErr w:type="spellStart"/>
            <w:r w:rsidRPr="005E5890">
              <w:rPr>
                <w:rFonts w:ascii="Times New Roman" w:hAnsi="Times New Roman" w:cs="Times New Roman"/>
                <w:sz w:val="24"/>
                <w:szCs w:val="24"/>
              </w:rPr>
              <w:t>sutarčių</w:t>
            </w:r>
            <w:proofErr w:type="spellEnd"/>
            <w:r w:rsidRPr="005E5890">
              <w:rPr>
                <w:rFonts w:ascii="Times New Roman" w:hAnsi="Times New Roman" w:cs="Times New Roman"/>
                <w:sz w:val="24"/>
                <w:szCs w:val="24"/>
              </w:rPr>
              <w:t xml:space="preserve"> </w:t>
            </w:r>
            <w:proofErr w:type="spellStart"/>
            <w:r w:rsidRPr="005E5890">
              <w:rPr>
                <w:rFonts w:ascii="Times New Roman" w:hAnsi="Times New Roman" w:cs="Times New Roman"/>
                <w:sz w:val="24"/>
                <w:szCs w:val="24"/>
              </w:rPr>
              <w:t>trukmė</w:t>
            </w:r>
            <w:proofErr w:type="spellEnd"/>
            <w:r w:rsidRPr="005E5890">
              <w:rPr>
                <w:rFonts w:ascii="Times New Roman" w:hAnsi="Times New Roman" w:cs="Times New Roman"/>
                <w:sz w:val="24"/>
                <w:szCs w:val="24"/>
              </w:rPr>
              <w:t xml:space="preserve"> </w:t>
            </w:r>
            <w:proofErr w:type="spellStart"/>
            <w:r w:rsidRPr="005E5890">
              <w:rPr>
                <w:rFonts w:ascii="Times New Roman" w:hAnsi="Times New Roman" w:cs="Times New Roman"/>
                <w:sz w:val="24"/>
                <w:szCs w:val="24"/>
              </w:rPr>
              <w:t>nesumuojama</w:t>
            </w:r>
            <w:proofErr w:type="spellEnd"/>
            <w:r w:rsidRPr="005E5890">
              <w:rPr>
                <w:rFonts w:ascii="Times New Roman" w:hAnsi="Times New Roman" w:cs="Times New Roman"/>
                <w:sz w:val="24"/>
                <w:szCs w:val="24"/>
              </w:rPr>
              <w:t>.</w:t>
            </w:r>
          </w:p>
          <w:p w14:paraId="5157F1D1" w14:textId="77777777" w:rsidR="00EF7F45" w:rsidRPr="005E5890" w:rsidRDefault="00EF7F45" w:rsidP="00EB5283">
            <w:pPr>
              <w:pStyle w:val="BodyA"/>
              <w:spacing w:line="240" w:lineRule="auto"/>
              <w:rPr>
                <w:rFonts w:ascii="Times New Roman" w:eastAsia="Times New Roman" w:hAnsi="Times New Roman" w:cs="Times New Roman"/>
                <w:color w:val="auto"/>
                <w:sz w:val="24"/>
                <w:szCs w:val="24"/>
                <w:lang w:val="lt-LT"/>
              </w:rPr>
            </w:pPr>
          </w:p>
          <w:p w14:paraId="35E4D278" w14:textId="77777777" w:rsidR="00EF7F45" w:rsidRPr="005E5890" w:rsidRDefault="00EF7F45" w:rsidP="00EB5283">
            <w:pPr>
              <w:pStyle w:val="BodyA"/>
              <w:spacing w:line="240" w:lineRule="auto"/>
              <w:jc w:val="both"/>
              <w:rPr>
                <w:rFonts w:ascii="Times New Roman" w:eastAsia="Times New Roman" w:hAnsi="Times New Roman" w:cs="Times New Roman"/>
                <w:color w:val="auto"/>
                <w:sz w:val="24"/>
                <w:szCs w:val="24"/>
                <w:lang w:val="lt-LT"/>
              </w:rPr>
            </w:pPr>
            <w:r w:rsidRPr="005E5890">
              <w:rPr>
                <w:rFonts w:ascii="Times New Roman" w:eastAsia="Times New Roman" w:hAnsi="Times New Roman" w:cs="Times New Roman"/>
                <w:color w:val="auto"/>
                <w:sz w:val="24"/>
                <w:szCs w:val="24"/>
                <w:lang w:val="lt-LT"/>
              </w:rPr>
              <w:t>2) Jeigu siūlomas specialistas nėra tiekėjo darbuotojas, turi būti pateikiamas specialisto pasirašytas sutikimas atlikti jam priskirtas funkcijas, ketinimų protokolas, sutartis arba kitas dokumentas, sudarytas iki pasiūlymų pateikimo termino pabaigos, įrodantis, kad specialisto ištekliai tiekėjui laimėjus konkursą ir pasirašius viešojo pirkimo sutartį bus prieinami.</w:t>
            </w:r>
          </w:p>
          <w:p w14:paraId="266B0AE8" w14:textId="77777777" w:rsidR="00EF7F45" w:rsidRPr="005E5890" w:rsidRDefault="00EF7F45" w:rsidP="00EB5283">
            <w:pPr>
              <w:pStyle w:val="BodyA"/>
              <w:spacing w:line="240" w:lineRule="auto"/>
              <w:rPr>
                <w:rFonts w:ascii="Times New Roman" w:eastAsia="Times New Roman" w:hAnsi="Times New Roman" w:cs="Times New Roman"/>
                <w:color w:val="auto"/>
                <w:sz w:val="24"/>
                <w:szCs w:val="24"/>
                <w:u w:val="single"/>
                <w:lang w:val="lt-LT"/>
              </w:rPr>
            </w:pPr>
          </w:p>
          <w:p w14:paraId="39503F7E" w14:textId="77777777" w:rsidR="00EF7F45" w:rsidRPr="005E5890" w:rsidRDefault="00EF7F45" w:rsidP="00EB528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5E5890">
              <w:rPr>
                <w:rFonts w:ascii="Times New Roman" w:eastAsia="Times New Roman" w:hAnsi="Times New Roman" w:cs="Times New Roman"/>
                <w:b/>
                <w:bCs/>
                <w:i/>
                <w:iCs/>
                <w:color w:val="auto"/>
                <w:sz w:val="24"/>
                <w:szCs w:val="24"/>
                <w:lang w:val="lt-LT"/>
              </w:rPr>
              <w:t xml:space="preserve">Pastaba. </w:t>
            </w:r>
            <w:r w:rsidRPr="005E5890">
              <w:rPr>
                <w:rFonts w:ascii="Times New Roman" w:eastAsia="Times New Roman" w:hAnsi="Times New Roman" w:cs="Times New Roman"/>
                <w:color w:val="auto"/>
                <w:sz w:val="24"/>
                <w:szCs w:val="24"/>
                <w:lang w:val="lt-LT"/>
              </w:rPr>
              <w:t>Perkančioji organizacija, norėdama įsitikinti arba pasitikslinti pateiktą informaciją apie specialistų kvalifikaciją, gali atskiru prašymu paprašyti pateikti įvykdytų projektų ar sutarčių kopijas arba išrašus iš projektų ar sutarčių bei projekto ar sutarties objektą apibūdinančius dokumentus arba be išankstinio įspėjimo susisiekti su Tiekėjo nurodytu užsakovo atstovu.</w:t>
            </w:r>
          </w:p>
          <w:p w14:paraId="738E1A6E" w14:textId="2A917081" w:rsidR="00EF7F45" w:rsidRPr="005E5890" w:rsidRDefault="00EF7F45" w:rsidP="00EB528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5E5890">
              <w:rPr>
                <w:rFonts w:ascii="Times New Roman" w:eastAsia="Times New Roman" w:hAnsi="Times New Roman" w:cs="Times New Roman"/>
                <w:color w:val="auto"/>
                <w:sz w:val="24"/>
                <w:szCs w:val="24"/>
                <w:lang w:val="lt-LT"/>
              </w:rPr>
              <w:t xml:space="preserve">Jei reikalaujami pridėti prie pasiūlymo dokumentai negali būti pateikti lietuvių kalba, šie dokumentai turi būti pateikiami originalo </w:t>
            </w:r>
            <w:r w:rsidRPr="005E5890">
              <w:rPr>
                <w:rFonts w:ascii="Times New Roman" w:eastAsia="Times New Roman" w:hAnsi="Times New Roman" w:cs="Times New Roman"/>
                <w:color w:val="auto"/>
                <w:sz w:val="24"/>
                <w:szCs w:val="24"/>
                <w:lang w:val="lt-LT"/>
              </w:rPr>
              <w:lastRenderedPageBreak/>
              <w:t>kalba, pridedant patvirtintą vertimą į lietuvių kalbą. Vertimo patvirtinimas laikomas tinkamu, jei išverstas dokumentas yra patvirtintas vertėjo parašu ir vertimų biuro antspaudu (jei toks yra) arba tiekėjo ar jo įgalioto asmens parašu (nurodant vardą, pavardę).</w:t>
            </w:r>
          </w:p>
        </w:tc>
      </w:tr>
      <w:tr w:rsidR="00EF7F45" w:rsidRPr="00EF7F45" w14:paraId="681F9C52" w14:textId="77777777" w:rsidTr="005E5890">
        <w:tc>
          <w:tcPr>
            <w:tcW w:w="625" w:type="dxa"/>
          </w:tcPr>
          <w:p w14:paraId="0D7E7F8A" w14:textId="77777777" w:rsidR="00EF7F45" w:rsidRPr="005E5890" w:rsidRDefault="00EF7F45" w:rsidP="00EB528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r w:rsidRPr="005E5890">
              <w:rPr>
                <w:rFonts w:ascii="Times New Roman" w:eastAsia="Times New Roman" w:hAnsi="Times New Roman" w:cs="Times New Roman"/>
                <w:color w:val="auto"/>
                <w:sz w:val="24"/>
                <w:szCs w:val="24"/>
                <w:lang w:val="lt-LT"/>
              </w:rPr>
              <w:lastRenderedPageBreak/>
              <w:t>1.1.</w:t>
            </w:r>
          </w:p>
        </w:tc>
        <w:tc>
          <w:tcPr>
            <w:tcW w:w="4615" w:type="dxa"/>
          </w:tcPr>
          <w:p w14:paraId="48EF7BC4" w14:textId="77777777" w:rsidR="00EF7F45" w:rsidRPr="005E5890" w:rsidRDefault="00EF7F45" w:rsidP="00EB5283">
            <w:pPr>
              <w:tabs>
                <w:tab w:val="left" w:pos="496"/>
              </w:tabs>
              <w:spacing w:line="240" w:lineRule="auto"/>
              <w:jc w:val="both"/>
              <w:rPr>
                <w:rFonts w:ascii="Times New Roman" w:eastAsia="Times New Roman" w:hAnsi="Times New Roman" w:cs="Times New Roman"/>
                <w:b/>
                <w:bCs/>
                <w:sz w:val="24"/>
                <w:szCs w:val="24"/>
                <w:lang w:eastAsia="zh-CN"/>
              </w:rPr>
            </w:pPr>
            <w:r w:rsidRPr="005E5890">
              <w:rPr>
                <w:rFonts w:ascii="Times New Roman" w:eastAsia="Times New Roman" w:hAnsi="Times New Roman" w:cs="Times New Roman"/>
                <w:sz w:val="24"/>
                <w:szCs w:val="24"/>
                <w:lang w:eastAsia="zh-CN"/>
              </w:rPr>
              <w:t>Tiekėjas pirkimo sutarties vykdymui turi pasiūlyti</w:t>
            </w:r>
            <w:r w:rsidRPr="005E5890">
              <w:rPr>
                <w:rFonts w:ascii="Times New Roman" w:eastAsia="Times New Roman" w:hAnsi="Times New Roman" w:cs="Times New Roman"/>
                <w:b/>
                <w:bCs/>
                <w:sz w:val="24"/>
                <w:szCs w:val="24"/>
                <w:lang w:eastAsia="zh-CN"/>
              </w:rPr>
              <w:t xml:space="preserve"> Specialistas Nr. 1 – Vadovą</w:t>
            </w:r>
            <w:r w:rsidRPr="005E5890">
              <w:rPr>
                <w:rFonts w:ascii="Times New Roman" w:eastAsia="Times New Roman" w:hAnsi="Times New Roman" w:cs="Times New Roman"/>
                <w:sz w:val="24"/>
                <w:szCs w:val="24"/>
                <w:lang w:eastAsia="zh-CN"/>
              </w:rPr>
              <w:t>, kuris turi:</w:t>
            </w:r>
          </w:p>
          <w:p w14:paraId="266BF59B" w14:textId="77777777" w:rsidR="00EF7F45" w:rsidRPr="005E5890" w:rsidRDefault="00EF7F45" w:rsidP="00EB5283">
            <w:pPr>
              <w:tabs>
                <w:tab w:val="left" w:pos="252"/>
              </w:tabs>
              <w:spacing w:line="240" w:lineRule="auto"/>
              <w:jc w:val="both"/>
              <w:rPr>
                <w:rFonts w:ascii="Times New Roman" w:eastAsia="Times New Roman" w:hAnsi="Times New Roman" w:cs="Times New Roman"/>
                <w:sz w:val="24"/>
                <w:szCs w:val="24"/>
                <w:lang w:eastAsia="zh-CN"/>
              </w:rPr>
            </w:pPr>
            <w:r w:rsidRPr="005E5890">
              <w:rPr>
                <w:rFonts w:ascii="Times New Roman" w:eastAsia="Times New Roman" w:hAnsi="Times New Roman" w:cs="Times New Roman"/>
                <w:sz w:val="24"/>
                <w:szCs w:val="24"/>
                <w:lang w:eastAsia="zh-CN"/>
              </w:rPr>
              <w:t>•</w:t>
            </w:r>
            <w:r w:rsidRPr="005E5890">
              <w:rPr>
                <w:rFonts w:ascii="Times New Roman" w:eastAsia="Times New Roman" w:hAnsi="Times New Roman" w:cs="Times New Roman"/>
                <w:sz w:val="24"/>
                <w:szCs w:val="24"/>
                <w:lang w:eastAsia="zh-CN"/>
              </w:rPr>
              <w:tab/>
              <w:t>turėti ne trumpesnę kaip 3 (trejų) metų vadovavimo informacinių sistemų kūrimo ir/arba modernizavimo (vystymo) ir/arba priežiūros projektams/sutartims patirtį;</w:t>
            </w:r>
          </w:p>
          <w:p w14:paraId="16BA0843" w14:textId="77777777" w:rsidR="00EF7F45" w:rsidRPr="005E5890" w:rsidRDefault="00EF7F45" w:rsidP="00EB5283">
            <w:pPr>
              <w:tabs>
                <w:tab w:val="left" w:pos="252"/>
              </w:tabs>
              <w:spacing w:line="240" w:lineRule="auto"/>
              <w:jc w:val="both"/>
              <w:rPr>
                <w:rFonts w:ascii="Times New Roman" w:hAnsi="Times New Roman" w:cs="Times New Roman"/>
                <w:sz w:val="24"/>
                <w:szCs w:val="24"/>
              </w:rPr>
            </w:pPr>
            <w:r w:rsidRPr="005E5890">
              <w:rPr>
                <w:rFonts w:ascii="Times New Roman" w:eastAsia="Times New Roman" w:hAnsi="Times New Roman" w:cs="Times New Roman"/>
                <w:sz w:val="24"/>
                <w:szCs w:val="24"/>
                <w:lang w:eastAsia="zh-CN"/>
              </w:rPr>
              <w:t>•</w:t>
            </w:r>
            <w:r w:rsidRPr="005E5890">
              <w:rPr>
                <w:rFonts w:ascii="Times New Roman" w:eastAsia="Times New Roman" w:hAnsi="Times New Roman" w:cs="Times New Roman"/>
                <w:sz w:val="24"/>
                <w:szCs w:val="24"/>
                <w:lang w:eastAsia="zh-CN"/>
              </w:rPr>
              <w:tab/>
              <w:t>projektų vadovo arba priežiūros vadovo kvalifikaciją.</w:t>
            </w:r>
          </w:p>
        </w:tc>
        <w:tc>
          <w:tcPr>
            <w:tcW w:w="4820" w:type="dxa"/>
          </w:tcPr>
          <w:p w14:paraId="79DBBAB8" w14:textId="77777777" w:rsidR="00EF7F45" w:rsidRPr="005E5890" w:rsidRDefault="00EF7F45" w:rsidP="00EB5283">
            <w:pPr>
              <w:pStyle w:val="ListParagraph"/>
              <w:pBdr>
                <w:top w:val="nil"/>
                <w:left w:val="nil"/>
                <w:bottom w:val="nil"/>
                <w:right w:val="nil"/>
                <w:between w:val="nil"/>
                <w:bar w:val="nil"/>
              </w:pBdr>
              <w:tabs>
                <w:tab w:val="left" w:pos="425"/>
              </w:tabs>
              <w:spacing w:line="240" w:lineRule="auto"/>
              <w:ind w:left="0"/>
              <w:rPr>
                <w:rFonts w:ascii="Times New Roman" w:hAnsi="Times New Roman" w:cs="Times New Roman"/>
                <w:b/>
                <w:bCs/>
                <w:sz w:val="24"/>
                <w:szCs w:val="24"/>
              </w:rPr>
            </w:pPr>
            <w:r w:rsidRPr="005E5890">
              <w:rPr>
                <w:rFonts w:ascii="Times New Roman" w:hAnsi="Times New Roman" w:cs="Times New Roman"/>
                <w:b/>
                <w:bCs/>
                <w:sz w:val="24"/>
                <w:szCs w:val="24"/>
              </w:rPr>
              <w:t>Pateikiami dokumentai:</w:t>
            </w:r>
          </w:p>
          <w:p w14:paraId="7D971083" w14:textId="77777777" w:rsidR="00EF7F45" w:rsidRPr="005E5890" w:rsidRDefault="00EF7F45" w:rsidP="00A95C0B">
            <w:pPr>
              <w:pStyle w:val="ListParagraph"/>
              <w:numPr>
                <w:ilvl w:val="0"/>
                <w:numId w:val="2"/>
              </w:numPr>
              <w:pBdr>
                <w:top w:val="nil"/>
                <w:left w:val="nil"/>
                <w:bottom w:val="nil"/>
                <w:right w:val="nil"/>
                <w:between w:val="nil"/>
                <w:bar w:val="nil"/>
              </w:pBdr>
              <w:tabs>
                <w:tab w:val="left" w:pos="425"/>
              </w:tabs>
              <w:spacing w:line="240" w:lineRule="auto"/>
              <w:ind w:left="0" w:firstLine="0"/>
              <w:rPr>
                <w:rFonts w:ascii="Times New Roman" w:hAnsi="Times New Roman" w:cs="Times New Roman"/>
                <w:sz w:val="24"/>
                <w:szCs w:val="24"/>
              </w:rPr>
            </w:pPr>
            <w:r w:rsidRPr="005E5890">
              <w:rPr>
                <w:rFonts w:ascii="Times New Roman" w:hAnsi="Times New Roman" w:cs="Times New Roman"/>
                <w:sz w:val="24"/>
                <w:szCs w:val="24"/>
              </w:rPr>
              <w:t>Lentelės 1 eil. reikalaujami dokumentai;</w:t>
            </w:r>
          </w:p>
          <w:p w14:paraId="2761728B" w14:textId="2B2979A1" w:rsidR="00EF7F45" w:rsidRPr="005E5890" w:rsidRDefault="00EF7F45" w:rsidP="00A95C0B">
            <w:pPr>
              <w:pStyle w:val="ListParagraph"/>
              <w:numPr>
                <w:ilvl w:val="0"/>
                <w:numId w:val="2"/>
              </w:numPr>
              <w:pBdr>
                <w:top w:val="nil"/>
                <w:left w:val="nil"/>
                <w:bottom w:val="nil"/>
                <w:right w:val="nil"/>
                <w:between w:val="nil"/>
                <w:bar w:val="nil"/>
              </w:pBdr>
              <w:tabs>
                <w:tab w:val="left" w:pos="425"/>
              </w:tabs>
              <w:spacing w:line="240" w:lineRule="auto"/>
              <w:ind w:left="0" w:firstLine="0"/>
              <w:jc w:val="both"/>
              <w:rPr>
                <w:rFonts w:ascii="Times New Roman" w:hAnsi="Times New Roman" w:cs="Times New Roman"/>
                <w:sz w:val="24"/>
                <w:szCs w:val="24"/>
              </w:rPr>
            </w:pPr>
            <w:r w:rsidRPr="005E5890">
              <w:rPr>
                <w:rFonts w:ascii="Times New Roman" w:hAnsi="Times New Roman" w:cs="Times New Roman"/>
                <w:sz w:val="24"/>
                <w:szCs w:val="24"/>
              </w:rPr>
              <w:t xml:space="preserve">PMP arba Prince2 </w:t>
            </w:r>
            <w:proofErr w:type="spellStart"/>
            <w:r w:rsidRPr="005E5890">
              <w:rPr>
                <w:rFonts w:ascii="Times New Roman" w:hAnsi="Times New Roman" w:cs="Times New Roman"/>
                <w:sz w:val="24"/>
                <w:szCs w:val="24"/>
              </w:rPr>
              <w:t>Practitioner</w:t>
            </w:r>
            <w:proofErr w:type="spellEnd"/>
            <w:r w:rsidRPr="005E5890">
              <w:rPr>
                <w:rFonts w:ascii="Times New Roman" w:hAnsi="Times New Roman" w:cs="Times New Roman"/>
                <w:sz w:val="24"/>
                <w:szCs w:val="24"/>
              </w:rPr>
              <w:t xml:space="preserve">  arba </w:t>
            </w:r>
            <w:proofErr w:type="spellStart"/>
            <w:r w:rsidRPr="005E5890">
              <w:rPr>
                <w:rFonts w:ascii="Times New Roman" w:hAnsi="Times New Roman" w:cs="Times New Roman"/>
                <w:sz w:val="24"/>
                <w:szCs w:val="24"/>
              </w:rPr>
              <w:t>CompTIA</w:t>
            </w:r>
            <w:proofErr w:type="spellEnd"/>
            <w:r w:rsidRPr="005E5890">
              <w:rPr>
                <w:rFonts w:ascii="Times New Roman" w:hAnsi="Times New Roman" w:cs="Times New Roman"/>
                <w:sz w:val="24"/>
                <w:szCs w:val="24"/>
              </w:rPr>
              <w:t xml:space="preserve"> Project+ arba lygiavertis tarptautiniu mastu pripažįstamas sertifikatas ar lygiavertis dokumentas (lygiaverčio dokumento lygiavertiškumą turi įrodyti tiekėjas, (mokymo kursų išklausymo pažymėjimai nevertinami))</w:t>
            </w:r>
            <w:r w:rsidR="00E81E4A">
              <w:rPr>
                <w:rFonts w:ascii="Times New Roman" w:hAnsi="Times New Roman" w:cs="Times New Roman"/>
                <w:sz w:val="24"/>
                <w:szCs w:val="24"/>
              </w:rPr>
              <w:t>.</w:t>
            </w:r>
          </w:p>
          <w:p w14:paraId="5E91C709" w14:textId="312ACDBA" w:rsidR="00EF7F45" w:rsidRPr="005E5890" w:rsidRDefault="00EF7F45" w:rsidP="00EB5283">
            <w:pPr>
              <w:pBdr>
                <w:top w:val="nil"/>
                <w:left w:val="nil"/>
                <w:bottom w:val="nil"/>
                <w:right w:val="nil"/>
                <w:between w:val="nil"/>
                <w:bar w:val="nil"/>
              </w:pBdr>
              <w:tabs>
                <w:tab w:val="left" w:pos="425"/>
              </w:tabs>
              <w:spacing w:line="240" w:lineRule="auto"/>
              <w:jc w:val="both"/>
              <w:rPr>
                <w:rFonts w:ascii="Times New Roman" w:hAnsi="Times New Roman" w:cs="Times New Roman"/>
                <w:sz w:val="24"/>
                <w:szCs w:val="24"/>
              </w:rPr>
            </w:pPr>
          </w:p>
        </w:tc>
      </w:tr>
      <w:tr w:rsidR="00EF7F45" w:rsidRPr="00EF7F45" w14:paraId="0C2FE8D7" w14:textId="77777777" w:rsidTr="005E5890">
        <w:tc>
          <w:tcPr>
            <w:tcW w:w="625" w:type="dxa"/>
          </w:tcPr>
          <w:p w14:paraId="1FBCD660" w14:textId="77777777" w:rsidR="00EF7F45" w:rsidRPr="005E5890" w:rsidRDefault="00EF7F45" w:rsidP="00EB528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r w:rsidRPr="005E5890">
              <w:rPr>
                <w:rFonts w:ascii="Times New Roman" w:eastAsia="Times New Roman" w:hAnsi="Times New Roman" w:cs="Times New Roman"/>
                <w:color w:val="auto"/>
                <w:sz w:val="24"/>
                <w:szCs w:val="24"/>
                <w:lang w:val="lt-LT"/>
              </w:rPr>
              <w:t>1.2.</w:t>
            </w:r>
          </w:p>
        </w:tc>
        <w:tc>
          <w:tcPr>
            <w:tcW w:w="4615" w:type="dxa"/>
          </w:tcPr>
          <w:p w14:paraId="2A78D986" w14:textId="77777777" w:rsidR="00EF7F45" w:rsidRPr="005E5890" w:rsidRDefault="00EF7F45" w:rsidP="00EB5283">
            <w:pPr>
              <w:tabs>
                <w:tab w:val="left" w:pos="496"/>
              </w:tabs>
              <w:spacing w:line="240" w:lineRule="auto"/>
              <w:jc w:val="both"/>
              <w:rPr>
                <w:rFonts w:ascii="Times New Roman" w:eastAsia="Times New Roman" w:hAnsi="Times New Roman" w:cs="Times New Roman"/>
                <w:sz w:val="24"/>
                <w:szCs w:val="24"/>
                <w:lang w:eastAsia="zh-CN"/>
              </w:rPr>
            </w:pPr>
            <w:r w:rsidRPr="005E5890">
              <w:rPr>
                <w:rFonts w:ascii="Times New Roman" w:eastAsia="Times New Roman" w:hAnsi="Times New Roman" w:cs="Times New Roman"/>
                <w:sz w:val="24"/>
                <w:szCs w:val="24"/>
                <w:lang w:eastAsia="zh-CN"/>
              </w:rPr>
              <w:t>Tiekėjas pirkimo sutarties vykdymui turi pasiūlyti</w:t>
            </w:r>
            <w:r w:rsidRPr="005E5890">
              <w:rPr>
                <w:rFonts w:ascii="Times New Roman" w:eastAsia="Times New Roman" w:hAnsi="Times New Roman" w:cs="Times New Roman"/>
                <w:b/>
                <w:bCs/>
                <w:sz w:val="24"/>
                <w:szCs w:val="24"/>
                <w:lang w:eastAsia="zh-CN"/>
              </w:rPr>
              <w:t xml:space="preserve"> Specialistas Nr. 2 – </w:t>
            </w:r>
            <w:r w:rsidRPr="005E5890">
              <w:rPr>
                <w:rFonts w:ascii="Times New Roman" w:eastAsia="Arial Unicode MS" w:hAnsi="Times New Roman" w:cs="Times New Roman"/>
                <w:b/>
                <w:bCs/>
                <w:sz w:val="24"/>
                <w:szCs w:val="24"/>
                <w:bdr w:val="nil"/>
                <w:lang w:eastAsia="en-US"/>
              </w:rPr>
              <w:t>Portalų aplikacijų programuotoją</w:t>
            </w:r>
            <w:r w:rsidRPr="005E5890">
              <w:rPr>
                <w:rFonts w:ascii="Times New Roman" w:eastAsia="Times New Roman" w:hAnsi="Times New Roman" w:cs="Times New Roman"/>
                <w:sz w:val="24"/>
                <w:szCs w:val="24"/>
                <w:lang w:eastAsia="zh-CN"/>
              </w:rPr>
              <w:t>, kuris turi:</w:t>
            </w:r>
          </w:p>
          <w:p w14:paraId="793DA971" w14:textId="77777777" w:rsidR="00EF7F45" w:rsidRPr="005E5890" w:rsidRDefault="00EF7F45" w:rsidP="00A95C0B">
            <w:pPr>
              <w:pStyle w:val="ListParagraph"/>
              <w:numPr>
                <w:ilvl w:val="0"/>
                <w:numId w:val="3"/>
              </w:numPr>
              <w:tabs>
                <w:tab w:val="left" w:pos="0"/>
                <w:tab w:val="left" w:pos="259"/>
              </w:tabs>
              <w:spacing w:line="240" w:lineRule="auto"/>
              <w:ind w:left="-25" w:firstLine="25"/>
              <w:jc w:val="both"/>
              <w:rPr>
                <w:rFonts w:ascii="Times New Roman" w:eastAsia="Times New Roman" w:hAnsi="Times New Roman" w:cs="Times New Roman"/>
                <w:sz w:val="24"/>
                <w:szCs w:val="24"/>
                <w:lang w:eastAsia="zh-CN"/>
              </w:rPr>
            </w:pPr>
            <w:r w:rsidRPr="005E5890">
              <w:rPr>
                <w:rFonts w:ascii="Times New Roman" w:eastAsia="Times New Roman" w:hAnsi="Times New Roman" w:cs="Times New Roman"/>
                <w:sz w:val="24"/>
                <w:szCs w:val="24"/>
                <w:lang w:eastAsia="zh-CN"/>
              </w:rPr>
              <w:t>turėti ne trumpesnę nei 2 (dvejų) metų projektų ar sutarčių kuriant ir (arba) vystant ir (arba) prižiūrint informacines sistemas programavimo patirtį</w:t>
            </w:r>
          </w:p>
          <w:p w14:paraId="4D9A43FE" w14:textId="3E623C03" w:rsidR="00EF7F45" w:rsidRPr="005E5890" w:rsidRDefault="00EF7F45" w:rsidP="00A95C0B">
            <w:pPr>
              <w:pStyle w:val="ListParagraph"/>
              <w:numPr>
                <w:ilvl w:val="0"/>
                <w:numId w:val="3"/>
              </w:numPr>
              <w:tabs>
                <w:tab w:val="left" w:pos="0"/>
                <w:tab w:val="left" w:pos="259"/>
              </w:tabs>
              <w:spacing w:line="240" w:lineRule="auto"/>
              <w:ind w:left="-25" w:firstLine="25"/>
              <w:jc w:val="both"/>
              <w:rPr>
                <w:rFonts w:ascii="Times New Roman" w:eastAsia="Times New Roman" w:hAnsi="Times New Roman" w:cs="Times New Roman"/>
                <w:sz w:val="24"/>
                <w:szCs w:val="24"/>
                <w:lang w:eastAsia="zh-CN"/>
              </w:rPr>
            </w:pPr>
            <w:r w:rsidRPr="005E5890">
              <w:rPr>
                <w:rFonts w:ascii="Times New Roman" w:eastAsia="Times New Roman" w:hAnsi="Times New Roman" w:cs="Times New Roman"/>
                <w:sz w:val="24"/>
                <w:szCs w:val="24"/>
                <w:lang w:eastAsia="zh-CN"/>
              </w:rPr>
              <w:t>per pastaruosius 2 (dvejus) metus iki pasiūlymo pateikimo termino pabaigos turi būti dalyvavęs įgyvendinant bent 1 (vieną) projektą ar sutartį, kuriame (kurioje) taikomąsias programas rengė JAVA ar lygiaverte technologija;</w:t>
            </w:r>
          </w:p>
          <w:p w14:paraId="322F4F80" w14:textId="77777777" w:rsidR="00EF7F45" w:rsidRPr="005E5890" w:rsidRDefault="00EF7F45" w:rsidP="00A95C0B">
            <w:pPr>
              <w:pStyle w:val="ListParagraph"/>
              <w:numPr>
                <w:ilvl w:val="0"/>
                <w:numId w:val="3"/>
              </w:numPr>
              <w:tabs>
                <w:tab w:val="left" w:pos="0"/>
                <w:tab w:val="left" w:pos="259"/>
              </w:tabs>
              <w:spacing w:line="240" w:lineRule="auto"/>
              <w:ind w:left="-25" w:firstLine="25"/>
              <w:jc w:val="both"/>
              <w:rPr>
                <w:rFonts w:ascii="Times New Roman" w:eastAsia="Times New Roman" w:hAnsi="Times New Roman" w:cs="Times New Roman"/>
                <w:sz w:val="24"/>
                <w:szCs w:val="24"/>
                <w:lang w:eastAsia="zh-CN"/>
              </w:rPr>
            </w:pPr>
            <w:r w:rsidRPr="005E5890">
              <w:rPr>
                <w:rFonts w:ascii="Times New Roman" w:eastAsia="Times New Roman" w:hAnsi="Times New Roman" w:cs="Times New Roman"/>
                <w:sz w:val="24"/>
                <w:szCs w:val="24"/>
                <w:lang w:eastAsia="zh-CN"/>
              </w:rPr>
              <w:t>tarptautiniu mastu pripažįstamą programuotojo kvalifikaciją.</w:t>
            </w:r>
          </w:p>
        </w:tc>
        <w:tc>
          <w:tcPr>
            <w:tcW w:w="4820" w:type="dxa"/>
          </w:tcPr>
          <w:p w14:paraId="5C09AE60" w14:textId="77777777" w:rsidR="00EF7F45" w:rsidRPr="005E5890" w:rsidRDefault="00EF7F45" w:rsidP="00EB5283">
            <w:pPr>
              <w:pStyle w:val="ListParagraph"/>
              <w:pBdr>
                <w:top w:val="nil"/>
                <w:left w:val="nil"/>
                <w:bottom w:val="nil"/>
                <w:right w:val="nil"/>
                <w:between w:val="nil"/>
                <w:bar w:val="nil"/>
              </w:pBdr>
              <w:tabs>
                <w:tab w:val="left" w:pos="425"/>
              </w:tabs>
              <w:spacing w:line="240" w:lineRule="auto"/>
              <w:ind w:left="0"/>
              <w:rPr>
                <w:rFonts w:ascii="Times New Roman" w:hAnsi="Times New Roman" w:cs="Times New Roman"/>
                <w:b/>
                <w:bCs/>
                <w:sz w:val="24"/>
                <w:szCs w:val="24"/>
              </w:rPr>
            </w:pPr>
            <w:r w:rsidRPr="005E5890">
              <w:rPr>
                <w:rFonts w:ascii="Times New Roman" w:hAnsi="Times New Roman" w:cs="Times New Roman"/>
                <w:b/>
                <w:bCs/>
                <w:sz w:val="24"/>
                <w:szCs w:val="24"/>
              </w:rPr>
              <w:t>Pateikiami dokumentai:</w:t>
            </w:r>
          </w:p>
          <w:p w14:paraId="7A7380A6" w14:textId="77777777" w:rsidR="00EF7F45" w:rsidRPr="005E5890" w:rsidRDefault="00EF7F45" w:rsidP="00A95C0B">
            <w:pPr>
              <w:pStyle w:val="ListParagraph"/>
              <w:numPr>
                <w:ilvl w:val="0"/>
                <w:numId w:val="4"/>
              </w:numPr>
              <w:pBdr>
                <w:top w:val="nil"/>
                <w:left w:val="nil"/>
                <w:bottom w:val="nil"/>
                <w:right w:val="nil"/>
                <w:between w:val="nil"/>
                <w:bar w:val="nil"/>
              </w:pBdr>
              <w:tabs>
                <w:tab w:val="left" w:pos="316"/>
                <w:tab w:val="left" w:pos="425"/>
              </w:tabs>
              <w:spacing w:line="240" w:lineRule="auto"/>
              <w:ind w:left="33" w:hanging="33"/>
              <w:rPr>
                <w:rFonts w:ascii="Times New Roman" w:hAnsi="Times New Roman" w:cs="Times New Roman"/>
                <w:sz w:val="24"/>
                <w:szCs w:val="24"/>
              </w:rPr>
            </w:pPr>
            <w:r w:rsidRPr="005E5890">
              <w:rPr>
                <w:rFonts w:ascii="Times New Roman" w:hAnsi="Times New Roman" w:cs="Times New Roman"/>
                <w:sz w:val="24"/>
                <w:szCs w:val="24"/>
              </w:rPr>
              <w:t>Lentelės 1 eil. reikalaujami dokumentai;</w:t>
            </w:r>
          </w:p>
          <w:p w14:paraId="3C1B5019" w14:textId="3A9DDCD0" w:rsidR="00EF7F45" w:rsidRPr="005E5890" w:rsidRDefault="00EF7F45" w:rsidP="00A95C0B">
            <w:pPr>
              <w:pStyle w:val="ListParagraph"/>
              <w:numPr>
                <w:ilvl w:val="0"/>
                <w:numId w:val="4"/>
              </w:numPr>
              <w:pBdr>
                <w:top w:val="nil"/>
                <w:left w:val="nil"/>
                <w:bottom w:val="nil"/>
                <w:right w:val="nil"/>
                <w:between w:val="nil"/>
                <w:bar w:val="nil"/>
              </w:pBdr>
              <w:tabs>
                <w:tab w:val="left" w:pos="425"/>
              </w:tabs>
              <w:spacing w:line="240" w:lineRule="auto"/>
              <w:ind w:left="0" w:firstLine="0"/>
              <w:jc w:val="both"/>
              <w:rPr>
                <w:rFonts w:ascii="Times New Roman" w:hAnsi="Times New Roman" w:cs="Times New Roman"/>
                <w:sz w:val="24"/>
                <w:szCs w:val="24"/>
              </w:rPr>
            </w:pPr>
            <w:proofErr w:type="spellStart"/>
            <w:r w:rsidRPr="005E5890">
              <w:rPr>
                <w:rFonts w:ascii="Times New Roman" w:hAnsi="Times New Roman" w:cs="Times New Roman"/>
                <w:sz w:val="24"/>
                <w:szCs w:val="24"/>
              </w:rPr>
              <w:t>Oracle</w:t>
            </w:r>
            <w:proofErr w:type="spellEnd"/>
            <w:r w:rsidRPr="005E5890">
              <w:rPr>
                <w:rFonts w:ascii="Times New Roman" w:hAnsi="Times New Roman" w:cs="Times New Roman"/>
                <w:sz w:val="24"/>
                <w:szCs w:val="24"/>
              </w:rPr>
              <w:t xml:space="preserve"> </w:t>
            </w:r>
            <w:proofErr w:type="spellStart"/>
            <w:r w:rsidRPr="005E5890">
              <w:rPr>
                <w:rFonts w:ascii="Times New Roman" w:hAnsi="Times New Roman" w:cs="Times New Roman"/>
                <w:sz w:val="24"/>
                <w:szCs w:val="24"/>
              </w:rPr>
              <w:t>Certified</w:t>
            </w:r>
            <w:proofErr w:type="spellEnd"/>
            <w:r w:rsidRPr="005E5890">
              <w:rPr>
                <w:rFonts w:ascii="Times New Roman" w:hAnsi="Times New Roman" w:cs="Times New Roman"/>
                <w:sz w:val="24"/>
                <w:szCs w:val="24"/>
              </w:rPr>
              <w:t xml:space="preserve"> </w:t>
            </w:r>
            <w:proofErr w:type="spellStart"/>
            <w:r w:rsidRPr="005E5890">
              <w:rPr>
                <w:rFonts w:ascii="Times New Roman" w:hAnsi="Times New Roman" w:cs="Times New Roman"/>
                <w:sz w:val="24"/>
                <w:szCs w:val="24"/>
              </w:rPr>
              <w:t>Expert</w:t>
            </w:r>
            <w:proofErr w:type="spellEnd"/>
            <w:r w:rsidRPr="005E5890">
              <w:rPr>
                <w:rFonts w:ascii="Times New Roman" w:hAnsi="Times New Roman" w:cs="Times New Roman"/>
                <w:sz w:val="24"/>
                <w:szCs w:val="24"/>
              </w:rPr>
              <w:t xml:space="preserve">, Java </w:t>
            </w:r>
            <w:proofErr w:type="spellStart"/>
            <w:r w:rsidRPr="005E5890">
              <w:rPr>
                <w:rFonts w:ascii="Times New Roman" w:hAnsi="Times New Roman" w:cs="Times New Roman"/>
                <w:sz w:val="24"/>
                <w:szCs w:val="24"/>
              </w:rPr>
              <w:t>Platform</w:t>
            </w:r>
            <w:proofErr w:type="spellEnd"/>
            <w:r w:rsidRPr="005E5890">
              <w:rPr>
                <w:rFonts w:ascii="Times New Roman" w:hAnsi="Times New Roman" w:cs="Times New Roman"/>
                <w:sz w:val="24"/>
                <w:szCs w:val="24"/>
              </w:rPr>
              <w:t xml:space="preserve">: </w:t>
            </w:r>
            <w:proofErr w:type="spellStart"/>
            <w:r w:rsidRPr="005E5890">
              <w:rPr>
                <w:rFonts w:ascii="Times New Roman" w:hAnsi="Times New Roman" w:cs="Times New Roman"/>
                <w:sz w:val="24"/>
                <w:szCs w:val="24"/>
              </w:rPr>
              <w:t>Web</w:t>
            </w:r>
            <w:proofErr w:type="spellEnd"/>
            <w:r w:rsidRPr="005E5890">
              <w:rPr>
                <w:rFonts w:ascii="Times New Roman" w:hAnsi="Times New Roman" w:cs="Times New Roman"/>
                <w:sz w:val="24"/>
                <w:szCs w:val="24"/>
              </w:rPr>
              <w:t xml:space="preserve"> </w:t>
            </w:r>
            <w:proofErr w:type="spellStart"/>
            <w:r w:rsidRPr="005E5890">
              <w:rPr>
                <w:rFonts w:ascii="Times New Roman" w:hAnsi="Times New Roman" w:cs="Times New Roman"/>
                <w:sz w:val="24"/>
                <w:szCs w:val="24"/>
              </w:rPr>
              <w:t>Component</w:t>
            </w:r>
            <w:proofErr w:type="spellEnd"/>
            <w:r w:rsidRPr="005E5890">
              <w:rPr>
                <w:rFonts w:ascii="Times New Roman" w:hAnsi="Times New Roman" w:cs="Times New Roman"/>
                <w:sz w:val="24"/>
                <w:szCs w:val="24"/>
              </w:rPr>
              <w:t xml:space="preserve"> </w:t>
            </w:r>
            <w:proofErr w:type="spellStart"/>
            <w:r w:rsidRPr="005E5890">
              <w:rPr>
                <w:rFonts w:ascii="Times New Roman" w:hAnsi="Times New Roman" w:cs="Times New Roman"/>
                <w:sz w:val="24"/>
                <w:szCs w:val="24"/>
              </w:rPr>
              <w:t>Developer</w:t>
            </w:r>
            <w:proofErr w:type="spellEnd"/>
            <w:r w:rsidRPr="005E5890">
              <w:rPr>
                <w:rFonts w:ascii="Times New Roman" w:hAnsi="Times New Roman" w:cs="Times New Roman"/>
                <w:sz w:val="24"/>
                <w:szCs w:val="24"/>
              </w:rPr>
              <w:t xml:space="preserve"> arba </w:t>
            </w:r>
            <w:proofErr w:type="spellStart"/>
            <w:r w:rsidRPr="005E5890">
              <w:rPr>
                <w:rFonts w:ascii="Times New Roman" w:hAnsi="Times New Roman" w:cs="Times New Roman"/>
                <w:sz w:val="24"/>
                <w:szCs w:val="24"/>
              </w:rPr>
              <w:t>Sun</w:t>
            </w:r>
            <w:proofErr w:type="spellEnd"/>
            <w:r w:rsidRPr="005E5890">
              <w:rPr>
                <w:rFonts w:ascii="Times New Roman" w:hAnsi="Times New Roman" w:cs="Times New Roman"/>
                <w:sz w:val="24"/>
                <w:szCs w:val="24"/>
              </w:rPr>
              <w:t xml:space="preserve"> </w:t>
            </w:r>
            <w:proofErr w:type="spellStart"/>
            <w:r w:rsidRPr="005E5890">
              <w:rPr>
                <w:rFonts w:ascii="Times New Roman" w:hAnsi="Times New Roman" w:cs="Times New Roman"/>
                <w:sz w:val="24"/>
                <w:szCs w:val="24"/>
              </w:rPr>
              <w:t>Certified</w:t>
            </w:r>
            <w:proofErr w:type="spellEnd"/>
            <w:r w:rsidRPr="005E5890">
              <w:rPr>
                <w:rFonts w:ascii="Times New Roman" w:hAnsi="Times New Roman" w:cs="Times New Roman"/>
                <w:sz w:val="24"/>
                <w:szCs w:val="24"/>
              </w:rPr>
              <w:t xml:space="preserve">  </w:t>
            </w:r>
            <w:proofErr w:type="spellStart"/>
            <w:r w:rsidRPr="005E5890">
              <w:rPr>
                <w:rFonts w:ascii="Times New Roman" w:hAnsi="Times New Roman" w:cs="Times New Roman"/>
                <w:sz w:val="24"/>
                <w:szCs w:val="24"/>
              </w:rPr>
              <w:t>Web</w:t>
            </w:r>
            <w:proofErr w:type="spellEnd"/>
            <w:r w:rsidRPr="005E5890">
              <w:rPr>
                <w:rFonts w:ascii="Times New Roman" w:hAnsi="Times New Roman" w:cs="Times New Roman"/>
                <w:sz w:val="24"/>
                <w:szCs w:val="24"/>
              </w:rPr>
              <w:t xml:space="preserve"> </w:t>
            </w:r>
            <w:proofErr w:type="spellStart"/>
            <w:r w:rsidRPr="005E5890">
              <w:rPr>
                <w:rFonts w:ascii="Times New Roman" w:hAnsi="Times New Roman" w:cs="Times New Roman"/>
                <w:sz w:val="24"/>
                <w:szCs w:val="24"/>
              </w:rPr>
              <w:t>Component</w:t>
            </w:r>
            <w:proofErr w:type="spellEnd"/>
            <w:r w:rsidRPr="005E5890">
              <w:rPr>
                <w:rFonts w:ascii="Times New Roman" w:hAnsi="Times New Roman" w:cs="Times New Roman"/>
                <w:sz w:val="24"/>
                <w:szCs w:val="24"/>
              </w:rPr>
              <w:t xml:space="preserve"> </w:t>
            </w:r>
            <w:proofErr w:type="spellStart"/>
            <w:r w:rsidRPr="005E5890">
              <w:rPr>
                <w:rFonts w:ascii="Times New Roman" w:hAnsi="Times New Roman" w:cs="Times New Roman"/>
                <w:sz w:val="24"/>
                <w:szCs w:val="24"/>
              </w:rPr>
              <w:t>Developer</w:t>
            </w:r>
            <w:proofErr w:type="spellEnd"/>
            <w:r w:rsidRPr="005E5890">
              <w:rPr>
                <w:rFonts w:ascii="Times New Roman" w:hAnsi="Times New Roman" w:cs="Times New Roman"/>
                <w:sz w:val="24"/>
                <w:szCs w:val="24"/>
              </w:rPr>
              <w:t xml:space="preserve"> sertifikatas arba kitas lygiavertis JAVA technologijai skirtas sertifikatas arba lygiavertis dokumentas (lygiaverčio dokumento lygiavertiškumą turi įrodyti tiekėjas, (mokymo kursų išklausymo pažymėjimai nevertinami))</w:t>
            </w:r>
            <w:r w:rsidR="00E81E4A">
              <w:rPr>
                <w:rFonts w:ascii="Times New Roman" w:hAnsi="Times New Roman" w:cs="Times New Roman"/>
                <w:sz w:val="24"/>
                <w:szCs w:val="24"/>
              </w:rPr>
              <w:t>.</w:t>
            </w:r>
          </w:p>
          <w:p w14:paraId="7254B6E3" w14:textId="1C3D467A" w:rsidR="00EF7F45" w:rsidRPr="005E5890" w:rsidRDefault="00EF7F45" w:rsidP="00EB5283">
            <w:pPr>
              <w:pStyle w:val="ListParagraph"/>
              <w:pBdr>
                <w:top w:val="nil"/>
                <w:left w:val="nil"/>
                <w:bottom w:val="nil"/>
                <w:right w:val="nil"/>
                <w:between w:val="nil"/>
                <w:bar w:val="nil"/>
              </w:pBdr>
              <w:tabs>
                <w:tab w:val="left" w:pos="425"/>
              </w:tabs>
              <w:spacing w:line="240" w:lineRule="auto"/>
              <w:ind w:left="0"/>
              <w:jc w:val="both"/>
              <w:rPr>
                <w:rFonts w:ascii="Times New Roman" w:hAnsi="Times New Roman" w:cs="Times New Roman"/>
                <w:sz w:val="24"/>
                <w:szCs w:val="24"/>
              </w:rPr>
            </w:pPr>
          </w:p>
        </w:tc>
      </w:tr>
      <w:tr w:rsidR="00EF7F45" w:rsidRPr="00EF7F45" w14:paraId="4F95E3EB" w14:textId="77777777" w:rsidTr="005E5890">
        <w:tc>
          <w:tcPr>
            <w:tcW w:w="625" w:type="dxa"/>
          </w:tcPr>
          <w:p w14:paraId="25043C80" w14:textId="77777777" w:rsidR="00EF7F45" w:rsidRPr="005E5890" w:rsidRDefault="00EF7F45" w:rsidP="00EB528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r w:rsidRPr="005E5890">
              <w:rPr>
                <w:rFonts w:ascii="Times New Roman" w:eastAsia="Times New Roman" w:hAnsi="Times New Roman" w:cs="Times New Roman"/>
                <w:color w:val="auto"/>
                <w:sz w:val="24"/>
                <w:szCs w:val="24"/>
                <w:lang w:val="lt-LT"/>
              </w:rPr>
              <w:t>1.3.</w:t>
            </w:r>
          </w:p>
        </w:tc>
        <w:tc>
          <w:tcPr>
            <w:tcW w:w="4615" w:type="dxa"/>
          </w:tcPr>
          <w:p w14:paraId="2E91BD6A" w14:textId="77777777" w:rsidR="00EF7F45" w:rsidRPr="005E5890" w:rsidRDefault="00EF7F45" w:rsidP="00EB5283">
            <w:pPr>
              <w:tabs>
                <w:tab w:val="left" w:pos="496"/>
              </w:tabs>
              <w:spacing w:line="240" w:lineRule="auto"/>
              <w:jc w:val="both"/>
              <w:rPr>
                <w:rFonts w:ascii="Times New Roman" w:eastAsia="Times New Roman" w:hAnsi="Times New Roman" w:cs="Times New Roman"/>
                <w:sz w:val="24"/>
                <w:szCs w:val="24"/>
                <w:lang w:eastAsia="zh-CN"/>
              </w:rPr>
            </w:pPr>
            <w:r w:rsidRPr="005E5890">
              <w:rPr>
                <w:rFonts w:ascii="Times New Roman" w:eastAsia="Times New Roman" w:hAnsi="Times New Roman" w:cs="Times New Roman"/>
                <w:sz w:val="24"/>
                <w:szCs w:val="24"/>
                <w:lang w:eastAsia="zh-CN"/>
              </w:rPr>
              <w:t>Tiekėjas pirkimo sutarties vykdymui turi pasiūlyti</w:t>
            </w:r>
            <w:r w:rsidRPr="005E5890">
              <w:rPr>
                <w:rFonts w:ascii="Times New Roman" w:eastAsia="Times New Roman" w:hAnsi="Times New Roman" w:cs="Times New Roman"/>
                <w:b/>
                <w:bCs/>
                <w:sz w:val="24"/>
                <w:szCs w:val="24"/>
                <w:lang w:eastAsia="zh-CN"/>
              </w:rPr>
              <w:t xml:space="preserve"> Specialistas Nr. 3 – </w:t>
            </w:r>
            <w:r w:rsidRPr="005E5890">
              <w:rPr>
                <w:rFonts w:ascii="Times New Roman" w:eastAsia="Arial Unicode MS" w:hAnsi="Times New Roman" w:cs="Times New Roman"/>
                <w:b/>
                <w:bCs/>
                <w:sz w:val="24"/>
                <w:szCs w:val="24"/>
                <w:bdr w:val="nil"/>
                <w:lang w:eastAsia="en-US"/>
              </w:rPr>
              <w:t>Portalų duomenų bazės programuotoją</w:t>
            </w:r>
            <w:r w:rsidRPr="005E5890">
              <w:rPr>
                <w:rFonts w:ascii="Times New Roman" w:eastAsia="Times New Roman" w:hAnsi="Times New Roman" w:cs="Times New Roman"/>
                <w:sz w:val="24"/>
                <w:szCs w:val="24"/>
                <w:lang w:eastAsia="zh-CN"/>
              </w:rPr>
              <w:t>, kuris turi:</w:t>
            </w:r>
          </w:p>
          <w:p w14:paraId="281C46DA" w14:textId="2E5A1819" w:rsidR="00EF7F45" w:rsidRPr="005E5890" w:rsidRDefault="00EF7F45" w:rsidP="00A95C0B">
            <w:pPr>
              <w:pStyle w:val="ListParagraph"/>
              <w:numPr>
                <w:ilvl w:val="0"/>
                <w:numId w:val="5"/>
              </w:numPr>
              <w:tabs>
                <w:tab w:val="left" w:pos="259"/>
              </w:tabs>
              <w:spacing w:line="240" w:lineRule="auto"/>
              <w:ind w:left="-23" w:firstLine="0"/>
              <w:jc w:val="both"/>
              <w:rPr>
                <w:rFonts w:ascii="Times New Roman" w:eastAsia="Times New Roman" w:hAnsi="Times New Roman" w:cs="Times New Roman"/>
                <w:sz w:val="24"/>
                <w:szCs w:val="24"/>
                <w:lang w:eastAsia="zh-CN"/>
              </w:rPr>
            </w:pPr>
            <w:r w:rsidRPr="005E5890">
              <w:rPr>
                <w:rFonts w:ascii="Times New Roman" w:eastAsia="Times New Roman" w:hAnsi="Times New Roman" w:cs="Times New Roman"/>
                <w:sz w:val="24"/>
                <w:szCs w:val="24"/>
                <w:lang w:eastAsia="zh-CN"/>
              </w:rPr>
              <w:t>turėti ne trumpesnę nei 2 (dvejų) metų projektų ar sutarčių kuriant ir (arba) vystant ir (arba) prižiūrint informacines sistemas duomenų bazių kūrimo ir</w:t>
            </w:r>
            <w:r w:rsidR="005E5890">
              <w:rPr>
                <w:rFonts w:ascii="Times New Roman" w:eastAsia="Times New Roman" w:hAnsi="Times New Roman" w:cs="Times New Roman"/>
                <w:sz w:val="24"/>
                <w:szCs w:val="24"/>
                <w:lang w:eastAsia="zh-CN"/>
              </w:rPr>
              <w:t xml:space="preserve"> </w:t>
            </w:r>
            <w:r w:rsidRPr="005E5890">
              <w:rPr>
                <w:rFonts w:ascii="Times New Roman" w:eastAsia="Times New Roman" w:hAnsi="Times New Roman" w:cs="Times New Roman"/>
                <w:sz w:val="24"/>
                <w:szCs w:val="24"/>
                <w:lang w:eastAsia="zh-CN"/>
              </w:rPr>
              <w:t>(arba) vystymo ir (arba) priežiūros patirtį;</w:t>
            </w:r>
          </w:p>
          <w:p w14:paraId="5FD6EDA3" w14:textId="77777777" w:rsidR="00EF7F45" w:rsidRPr="005E5890" w:rsidRDefault="00EF7F45" w:rsidP="00A95C0B">
            <w:pPr>
              <w:pStyle w:val="ListParagraph"/>
              <w:numPr>
                <w:ilvl w:val="0"/>
                <w:numId w:val="5"/>
              </w:numPr>
              <w:tabs>
                <w:tab w:val="left" w:pos="259"/>
              </w:tabs>
              <w:spacing w:line="240" w:lineRule="auto"/>
              <w:ind w:left="-23" w:firstLine="0"/>
              <w:jc w:val="both"/>
              <w:rPr>
                <w:rFonts w:ascii="Times New Roman" w:eastAsia="Times New Roman" w:hAnsi="Times New Roman" w:cs="Times New Roman"/>
                <w:sz w:val="24"/>
                <w:szCs w:val="24"/>
                <w:lang w:eastAsia="zh-CN"/>
              </w:rPr>
            </w:pPr>
            <w:r w:rsidRPr="005E5890">
              <w:rPr>
                <w:rFonts w:ascii="Times New Roman" w:eastAsia="Times New Roman" w:hAnsi="Times New Roman" w:cs="Times New Roman"/>
                <w:sz w:val="24"/>
                <w:szCs w:val="24"/>
                <w:lang w:eastAsia="zh-CN"/>
              </w:rPr>
              <w:t>per pastaruosius 2 (dvejus) metus iki pasiūlymo pateikimo termino pabaigos dalyvavo kaip duomenų bazių programuotojas įgyvendinant bent 1 (vieną) projektą ar sutartį, kurio (-</w:t>
            </w:r>
            <w:proofErr w:type="spellStart"/>
            <w:r w:rsidRPr="005E5890">
              <w:rPr>
                <w:rFonts w:ascii="Times New Roman" w:eastAsia="Times New Roman" w:hAnsi="Times New Roman" w:cs="Times New Roman"/>
                <w:sz w:val="24"/>
                <w:szCs w:val="24"/>
                <w:lang w:eastAsia="zh-CN"/>
              </w:rPr>
              <w:t>ios</w:t>
            </w:r>
            <w:proofErr w:type="spellEnd"/>
            <w:r w:rsidRPr="005E5890">
              <w:rPr>
                <w:rFonts w:ascii="Times New Roman" w:eastAsia="Times New Roman" w:hAnsi="Times New Roman" w:cs="Times New Roman"/>
                <w:sz w:val="24"/>
                <w:szCs w:val="24"/>
                <w:lang w:eastAsia="zh-CN"/>
              </w:rPr>
              <w:t xml:space="preserve">) metu buvo naudojama </w:t>
            </w:r>
            <w:proofErr w:type="spellStart"/>
            <w:r w:rsidRPr="005E5890">
              <w:rPr>
                <w:rFonts w:ascii="Times New Roman" w:eastAsia="Times New Roman" w:hAnsi="Times New Roman" w:cs="Times New Roman"/>
                <w:sz w:val="24"/>
                <w:szCs w:val="24"/>
                <w:lang w:eastAsia="zh-CN"/>
              </w:rPr>
              <w:t>Oracle</w:t>
            </w:r>
            <w:proofErr w:type="spellEnd"/>
            <w:r w:rsidRPr="005E5890">
              <w:rPr>
                <w:rFonts w:ascii="Times New Roman" w:eastAsia="Times New Roman" w:hAnsi="Times New Roman" w:cs="Times New Roman"/>
                <w:sz w:val="24"/>
                <w:szCs w:val="24"/>
                <w:lang w:eastAsia="zh-CN"/>
              </w:rPr>
              <w:t xml:space="preserve"> (kartu su </w:t>
            </w:r>
            <w:proofErr w:type="spellStart"/>
            <w:r w:rsidRPr="005E5890">
              <w:rPr>
                <w:rFonts w:ascii="Times New Roman" w:eastAsia="Times New Roman" w:hAnsi="Times New Roman" w:cs="Times New Roman"/>
                <w:sz w:val="24"/>
                <w:szCs w:val="24"/>
                <w:lang w:eastAsia="zh-CN"/>
              </w:rPr>
              <w:t>Apex</w:t>
            </w:r>
            <w:proofErr w:type="spellEnd"/>
            <w:r w:rsidRPr="005E5890">
              <w:rPr>
                <w:rFonts w:ascii="Times New Roman" w:eastAsia="Times New Roman" w:hAnsi="Times New Roman" w:cs="Times New Roman"/>
                <w:sz w:val="24"/>
                <w:szCs w:val="24"/>
                <w:lang w:eastAsia="zh-CN"/>
              </w:rPr>
              <w:t xml:space="preserve"> karkasu) ar lygiavertė duomenų bazė;</w:t>
            </w:r>
          </w:p>
          <w:p w14:paraId="53677B41" w14:textId="77777777" w:rsidR="00EF7F45" w:rsidRPr="005E5890" w:rsidRDefault="00EF7F45" w:rsidP="00A95C0B">
            <w:pPr>
              <w:pStyle w:val="ListParagraph"/>
              <w:numPr>
                <w:ilvl w:val="0"/>
                <w:numId w:val="5"/>
              </w:numPr>
              <w:tabs>
                <w:tab w:val="left" w:pos="259"/>
              </w:tabs>
              <w:spacing w:line="240" w:lineRule="auto"/>
              <w:ind w:left="-23" w:firstLine="0"/>
              <w:jc w:val="both"/>
              <w:rPr>
                <w:rFonts w:ascii="Times New Roman" w:eastAsia="Times New Roman" w:hAnsi="Times New Roman" w:cs="Times New Roman"/>
                <w:sz w:val="24"/>
                <w:szCs w:val="24"/>
                <w:lang w:eastAsia="zh-CN"/>
              </w:rPr>
            </w:pPr>
            <w:r w:rsidRPr="005E5890">
              <w:rPr>
                <w:rFonts w:ascii="Times New Roman" w:eastAsia="Times New Roman" w:hAnsi="Times New Roman" w:cs="Times New Roman"/>
                <w:sz w:val="24"/>
                <w:szCs w:val="24"/>
                <w:lang w:eastAsia="zh-CN"/>
              </w:rPr>
              <w:t>duomenų bazių projektuotojo-programuotojo kvalifikaciją.</w:t>
            </w:r>
          </w:p>
        </w:tc>
        <w:tc>
          <w:tcPr>
            <w:tcW w:w="4820" w:type="dxa"/>
          </w:tcPr>
          <w:p w14:paraId="43F03BD0" w14:textId="77777777" w:rsidR="00EF7F45" w:rsidRPr="005E5890" w:rsidRDefault="00EF7F45" w:rsidP="00EB5283">
            <w:pPr>
              <w:pStyle w:val="ListParagraph"/>
              <w:pBdr>
                <w:top w:val="nil"/>
                <w:left w:val="nil"/>
                <w:bottom w:val="nil"/>
                <w:right w:val="nil"/>
                <w:between w:val="nil"/>
                <w:bar w:val="nil"/>
              </w:pBdr>
              <w:tabs>
                <w:tab w:val="left" w:pos="425"/>
              </w:tabs>
              <w:spacing w:line="240" w:lineRule="auto"/>
              <w:ind w:left="0"/>
              <w:rPr>
                <w:rFonts w:ascii="Times New Roman" w:hAnsi="Times New Roman" w:cs="Times New Roman"/>
                <w:b/>
                <w:bCs/>
                <w:sz w:val="24"/>
                <w:szCs w:val="24"/>
              </w:rPr>
            </w:pPr>
            <w:r w:rsidRPr="005E5890">
              <w:rPr>
                <w:rFonts w:ascii="Times New Roman" w:hAnsi="Times New Roman" w:cs="Times New Roman"/>
                <w:b/>
                <w:bCs/>
                <w:sz w:val="24"/>
                <w:szCs w:val="24"/>
              </w:rPr>
              <w:t>Pateikiami dokumentai:</w:t>
            </w:r>
          </w:p>
          <w:p w14:paraId="7233742D" w14:textId="77777777" w:rsidR="00EF7F45" w:rsidRPr="005E5890" w:rsidRDefault="00EF7F45" w:rsidP="00A95C0B">
            <w:pPr>
              <w:pStyle w:val="ListParagraph"/>
              <w:numPr>
                <w:ilvl w:val="0"/>
                <w:numId w:val="6"/>
              </w:numPr>
              <w:pBdr>
                <w:top w:val="nil"/>
                <w:left w:val="nil"/>
                <w:bottom w:val="nil"/>
                <w:right w:val="nil"/>
                <w:between w:val="nil"/>
                <w:bar w:val="nil"/>
              </w:pBdr>
              <w:tabs>
                <w:tab w:val="left" w:pos="316"/>
                <w:tab w:val="left" w:pos="425"/>
              </w:tabs>
              <w:spacing w:line="240" w:lineRule="auto"/>
              <w:ind w:left="33" w:hanging="33"/>
              <w:rPr>
                <w:rFonts w:ascii="Times New Roman" w:hAnsi="Times New Roman" w:cs="Times New Roman"/>
                <w:sz w:val="24"/>
                <w:szCs w:val="24"/>
              </w:rPr>
            </w:pPr>
            <w:r w:rsidRPr="005E5890">
              <w:rPr>
                <w:rFonts w:ascii="Times New Roman" w:hAnsi="Times New Roman" w:cs="Times New Roman"/>
                <w:sz w:val="24"/>
                <w:szCs w:val="24"/>
              </w:rPr>
              <w:t>Lentelės 1 eil. reikalaujami dokumentai;</w:t>
            </w:r>
          </w:p>
          <w:p w14:paraId="3AFCC57A" w14:textId="482F961E" w:rsidR="00EF7F45" w:rsidRPr="005E5890" w:rsidRDefault="00EF7F45" w:rsidP="00A95C0B">
            <w:pPr>
              <w:pStyle w:val="ListParagraph"/>
              <w:numPr>
                <w:ilvl w:val="0"/>
                <w:numId w:val="6"/>
              </w:numPr>
              <w:pBdr>
                <w:top w:val="nil"/>
                <w:left w:val="nil"/>
                <w:bottom w:val="nil"/>
                <w:right w:val="nil"/>
                <w:between w:val="nil"/>
                <w:bar w:val="nil"/>
              </w:pBdr>
              <w:tabs>
                <w:tab w:val="left" w:pos="425"/>
              </w:tabs>
              <w:spacing w:line="240" w:lineRule="auto"/>
              <w:ind w:left="0" w:firstLine="0"/>
              <w:jc w:val="both"/>
              <w:rPr>
                <w:rFonts w:ascii="Times New Roman" w:hAnsi="Times New Roman" w:cs="Times New Roman"/>
                <w:sz w:val="24"/>
                <w:szCs w:val="24"/>
              </w:rPr>
            </w:pPr>
            <w:proofErr w:type="spellStart"/>
            <w:r w:rsidRPr="005E5890">
              <w:rPr>
                <w:rFonts w:ascii="Times New Roman" w:hAnsi="Times New Roman" w:cs="Times New Roman"/>
                <w:sz w:val="24"/>
                <w:szCs w:val="24"/>
              </w:rPr>
              <w:t>Oracle</w:t>
            </w:r>
            <w:proofErr w:type="spellEnd"/>
            <w:r w:rsidRPr="005E5890">
              <w:rPr>
                <w:rFonts w:ascii="Times New Roman" w:hAnsi="Times New Roman" w:cs="Times New Roman"/>
                <w:sz w:val="24"/>
                <w:szCs w:val="24"/>
              </w:rPr>
              <w:t xml:space="preserve"> </w:t>
            </w:r>
            <w:proofErr w:type="spellStart"/>
            <w:r w:rsidRPr="005E5890">
              <w:rPr>
                <w:rFonts w:ascii="Times New Roman" w:hAnsi="Times New Roman" w:cs="Times New Roman"/>
                <w:sz w:val="24"/>
                <w:szCs w:val="24"/>
              </w:rPr>
              <w:t>Advanced</w:t>
            </w:r>
            <w:proofErr w:type="spellEnd"/>
            <w:r w:rsidRPr="005E5890">
              <w:rPr>
                <w:rFonts w:ascii="Times New Roman" w:hAnsi="Times New Roman" w:cs="Times New Roman"/>
                <w:sz w:val="24"/>
                <w:szCs w:val="24"/>
              </w:rPr>
              <w:t xml:space="preserve"> PL/SQL </w:t>
            </w:r>
            <w:proofErr w:type="spellStart"/>
            <w:r w:rsidRPr="005E5890">
              <w:rPr>
                <w:rFonts w:ascii="Times New Roman" w:hAnsi="Times New Roman" w:cs="Times New Roman"/>
                <w:sz w:val="24"/>
                <w:szCs w:val="24"/>
              </w:rPr>
              <w:t>Developer</w:t>
            </w:r>
            <w:proofErr w:type="spellEnd"/>
            <w:r w:rsidRPr="005E5890">
              <w:rPr>
                <w:rFonts w:ascii="Times New Roman" w:hAnsi="Times New Roman" w:cs="Times New Roman"/>
                <w:sz w:val="24"/>
                <w:szCs w:val="24"/>
              </w:rPr>
              <w:t xml:space="preserve"> </w:t>
            </w:r>
            <w:proofErr w:type="spellStart"/>
            <w:r w:rsidRPr="005E5890">
              <w:rPr>
                <w:rFonts w:ascii="Times New Roman" w:hAnsi="Times New Roman" w:cs="Times New Roman"/>
                <w:sz w:val="24"/>
                <w:szCs w:val="24"/>
              </w:rPr>
              <w:t>Certified</w:t>
            </w:r>
            <w:proofErr w:type="spellEnd"/>
            <w:r w:rsidRPr="005E5890">
              <w:rPr>
                <w:rFonts w:ascii="Times New Roman" w:hAnsi="Times New Roman" w:cs="Times New Roman"/>
                <w:sz w:val="24"/>
                <w:szCs w:val="24"/>
              </w:rPr>
              <w:t xml:space="preserve"> Professional arba </w:t>
            </w:r>
            <w:proofErr w:type="spellStart"/>
            <w:r w:rsidRPr="005E5890">
              <w:rPr>
                <w:rFonts w:ascii="Times New Roman" w:hAnsi="Times New Roman" w:cs="Times New Roman"/>
                <w:sz w:val="24"/>
                <w:szCs w:val="24"/>
              </w:rPr>
              <w:t>Oracle</w:t>
            </w:r>
            <w:proofErr w:type="spellEnd"/>
            <w:r w:rsidRPr="005E5890">
              <w:rPr>
                <w:rFonts w:ascii="Times New Roman" w:hAnsi="Times New Roman" w:cs="Times New Roman"/>
                <w:sz w:val="24"/>
                <w:szCs w:val="24"/>
              </w:rPr>
              <w:t xml:space="preserve"> </w:t>
            </w:r>
            <w:proofErr w:type="spellStart"/>
            <w:r w:rsidRPr="005E5890">
              <w:rPr>
                <w:rFonts w:ascii="Times New Roman" w:hAnsi="Times New Roman" w:cs="Times New Roman"/>
                <w:sz w:val="24"/>
                <w:szCs w:val="24"/>
              </w:rPr>
              <w:t>Application</w:t>
            </w:r>
            <w:proofErr w:type="spellEnd"/>
            <w:r w:rsidRPr="005E5890">
              <w:rPr>
                <w:rFonts w:ascii="Times New Roman" w:hAnsi="Times New Roman" w:cs="Times New Roman"/>
                <w:sz w:val="24"/>
                <w:szCs w:val="24"/>
              </w:rPr>
              <w:t xml:space="preserve"> Express </w:t>
            </w:r>
            <w:proofErr w:type="spellStart"/>
            <w:r w:rsidRPr="005E5890">
              <w:rPr>
                <w:rFonts w:ascii="Times New Roman" w:hAnsi="Times New Roman" w:cs="Times New Roman"/>
                <w:sz w:val="24"/>
                <w:szCs w:val="24"/>
              </w:rPr>
              <w:t>Developer</w:t>
            </w:r>
            <w:proofErr w:type="spellEnd"/>
            <w:r w:rsidRPr="005E5890">
              <w:rPr>
                <w:rFonts w:ascii="Times New Roman" w:hAnsi="Times New Roman" w:cs="Times New Roman"/>
                <w:sz w:val="24"/>
                <w:szCs w:val="24"/>
              </w:rPr>
              <w:t xml:space="preserve"> </w:t>
            </w:r>
            <w:proofErr w:type="spellStart"/>
            <w:r w:rsidRPr="005E5890">
              <w:rPr>
                <w:rFonts w:ascii="Times New Roman" w:hAnsi="Times New Roman" w:cs="Times New Roman"/>
                <w:sz w:val="24"/>
                <w:szCs w:val="24"/>
              </w:rPr>
              <w:t>Certified</w:t>
            </w:r>
            <w:proofErr w:type="spellEnd"/>
            <w:r w:rsidRPr="005E5890">
              <w:rPr>
                <w:rFonts w:ascii="Times New Roman" w:hAnsi="Times New Roman" w:cs="Times New Roman"/>
                <w:sz w:val="24"/>
                <w:szCs w:val="24"/>
              </w:rPr>
              <w:t xml:space="preserve"> </w:t>
            </w:r>
            <w:proofErr w:type="spellStart"/>
            <w:r w:rsidRPr="005E5890">
              <w:rPr>
                <w:rFonts w:ascii="Times New Roman" w:hAnsi="Times New Roman" w:cs="Times New Roman"/>
                <w:sz w:val="24"/>
                <w:szCs w:val="24"/>
              </w:rPr>
              <w:t>Expert</w:t>
            </w:r>
            <w:proofErr w:type="spellEnd"/>
            <w:r w:rsidRPr="005E5890">
              <w:rPr>
                <w:rFonts w:ascii="Times New Roman" w:hAnsi="Times New Roman" w:cs="Times New Roman"/>
                <w:sz w:val="24"/>
                <w:szCs w:val="24"/>
              </w:rPr>
              <w:t xml:space="preserve"> ar kitas lygiavertis sertifikatas arba lygiavertis dokumentas (lygiaverčio dokumento lygiavertiškumą turi įrodyti tiekėjas, (mokymo kursų išklausymo pažymėjimai nevertinami))</w:t>
            </w:r>
            <w:r w:rsidR="00E81E4A">
              <w:rPr>
                <w:rFonts w:ascii="Times New Roman" w:hAnsi="Times New Roman" w:cs="Times New Roman"/>
                <w:sz w:val="24"/>
                <w:szCs w:val="24"/>
              </w:rPr>
              <w:t>.</w:t>
            </w:r>
          </w:p>
          <w:p w14:paraId="7F21E8DF" w14:textId="552CEE67" w:rsidR="00EF7F45" w:rsidRPr="005E5890" w:rsidRDefault="00EF7F45" w:rsidP="00EB5283">
            <w:pPr>
              <w:pStyle w:val="ListParagraph"/>
              <w:pBdr>
                <w:top w:val="nil"/>
                <w:left w:val="nil"/>
                <w:bottom w:val="nil"/>
                <w:right w:val="nil"/>
                <w:between w:val="nil"/>
                <w:bar w:val="nil"/>
              </w:pBdr>
              <w:tabs>
                <w:tab w:val="left" w:pos="425"/>
              </w:tabs>
              <w:spacing w:line="240" w:lineRule="auto"/>
              <w:ind w:left="0"/>
              <w:jc w:val="both"/>
              <w:rPr>
                <w:rFonts w:ascii="Times New Roman" w:hAnsi="Times New Roman" w:cs="Times New Roman"/>
                <w:b/>
                <w:bCs/>
                <w:sz w:val="24"/>
                <w:szCs w:val="24"/>
              </w:rPr>
            </w:pPr>
          </w:p>
        </w:tc>
      </w:tr>
      <w:tr w:rsidR="00EF7F45" w:rsidRPr="00EF7F45" w14:paraId="021D0463" w14:textId="77777777" w:rsidTr="005E5890">
        <w:tc>
          <w:tcPr>
            <w:tcW w:w="625" w:type="dxa"/>
          </w:tcPr>
          <w:p w14:paraId="44558D15" w14:textId="77777777" w:rsidR="00EF7F45" w:rsidRPr="005E5890" w:rsidRDefault="00EF7F45" w:rsidP="00EB528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r w:rsidRPr="005E5890">
              <w:rPr>
                <w:rFonts w:ascii="Times New Roman" w:eastAsia="Times New Roman" w:hAnsi="Times New Roman" w:cs="Times New Roman"/>
                <w:color w:val="auto"/>
                <w:sz w:val="24"/>
                <w:szCs w:val="24"/>
                <w:lang w:val="lt-LT"/>
              </w:rPr>
              <w:t>1.4.</w:t>
            </w:r>
          </w:p>
        </w:tc>
        <w:tc>
          <w:tcPr>
            <w:tcW w:w="4615" w:type="dxa"/>
          </w:tcPr>
          <w:p w14:paraId="211228E3" w14:textId="77777777" w:rsidR="00EF7F45" w:rsidRPr="005E5890" w:rsidRDefault="00EF7F45" w:rsidP="00EB5283">
            <w:pPr>
              <w:tabs>
                <w:tab w:val="left" w:pos="496"/>
              </w:tabs>
              <w:spacing w:line="240" w:lineRule="auto"/>
              <w:jc w:val="both"/>
              <w:rPr>
                <w:rFonts w:ascii="Times New Roman" w:eastAsia="Times New Roman" w:hAnsi="Times New Roman" w:cs="Times New Roman"/>
                <w:sz w:val="24"/>
                <w:szCs w:val="24"/>
                <w:lang w:eastAsia="zh-CN"/>
              </w:rPr>
            </w:pPr>
            <w:r w:rsidRPr="005E5890">
              <w:rPr>
                <w:rFonts w:ascii="Times New Roman" w:eastAsia="Times New Roman" w:hAnsi="Times New Roman" w:cs="Times New Roman"/>
                <w:sz w:val="24"/>
                <w:szCs w:val="24"/>
                <w:lang w:eastAsia="zh-CN"/>
              </w:rPr>
              <w:t>Tiekėjas pirkimo sutarties vykdymui turi pasiūlyti</w:t>
            </w:r>
            <w:r w:rsidRPr="005E5890">
              <w:rPr>
                <w:rFonts w:ascii="Times New Roman" w:eastAsia="Times New Roman" w:hAnsi="Times New Roman" w:cs="Times New Roman"/>
                <w:b/>
                <w:bCs/>
                <w:sz w:val="24"/>
                <w:szCs w:val="24"/>
                <w:lang w:eastAsia="zh-CN"/>
              </w:rPr>
              <w:t xml:space="preserve"> Specialistas Nr. 4 – D</w:t>
            </w:r>
            <w:r w:rsidRPr="005E5890">
              <w:rPr>
                <w:rFonts w:ascii="Times New Roman" w:eastAsia="Arial Unicode MS" w:hAnsi="Times New Roman" w:cs="Times New Roman"/>
                <w:b/>
                <w:bCs/>
                <w:sz w:val="24"/>
                <w:szCs w:val="24"/>
                <w:bdr w:val="nil"/>
                <w:lang w:eastAsia="en-US"/>
              </w:rPr>
              <w:t>uomenų bazių administravimo specialistą</w:t>
            </w:r>
            <w:r w:rsidRPr="005E5890">
              <w:rPr>
                <w:rFonts w:ascii="Times New Roman" w:eastAsia="Times New Roman" w:hAnsi="Times New Roman" w:cs="Times New Roman"/>
                <w:sz w:val="24"/>
                <w:szCs w:val="24"/>
                <w:lang w:eastAsia="zh-CN"/>
              </w:rPr>
              <w:t>, kuris turi:</w:t>
            </w:r>
          </w:p>
          <w:p w14:paraId="50B7402A" w14:textId="77777777" w:rsidR="00EF7F45" w:rsidRPr="005E5890" w:rsidRDefault="00EF7F45" w:rsidP="00A95C0B">
            <w:pPr>
              <w:pStyle w:val="ListParagraph"/>
              <w:numPr>
                <w:ilvl w:val="0"/>
                <w:numId w:val="5"/>
              </w:numPr>
              <w:tabs>
                <w:tab w:val="left" w:pos="259"/>
              </w:tabs>
              <w:spacing w:line="240" w:lineRule="auto"/>
              <w:ind w:left="-23" w:firstLine="0"/>
              <w:jc w:val="both"/>
              <w:rPr>
                <w:rFonts w:ascii="Times New Roman" w:eastAsia="Times New Roman" w:hAnsi="Times New Roman" w:cs="Times New Roman"/>
                <w:sz w:val="24"/>
                <w:szCs w:val="24"/>
                <w:lang w:eastAsia="zh-CN"/>
              </w:rPr>
            </w:pPr>
            <w:r w:rsidRPr="005E5890">
              <w:rPr>
                <w:rFonts w:ascii="Times New Roman" w:eastAsia="Times New Roman" w:hAnsi="Times New Roman" w:cs="Times New Roman"/>
                <w:sz w:val="24"/>
                <w:szCs w:val="24"/>
                <w:lang w:eastAsia="zh-CN"/>
              </w:rPr>
              <w:lastRenderedPageBreak/>
              <w:t xml:space="preserve">ne trumpesnę kaip 3 (trejų) metų darbo patirtį informacinių sistemų kūrimo ir (arba) vystymo ir (arba) priežiūros projektuose (sutartyse), kurių metu siūlomas asmuo buvo atsakingas už </w:t>
            </w:r>
            <w:proofErr w:type="spellStart"/>
            <w:r w:rsidRPr="005E5890">
              <w:rPr>
                <w:rFonts w:ascii="Times New Roman" w:eastAsia="Times New Roman" w:hAnsi="Times New Roman" w:cs="Times New Roman"/>
                <w:sz w:val="24"/>
                <w:szCs w:val="24"/>
                <w:lang w:eastAsia="zh-CN"/>
              </w:rPr>
              <w:t>Oracle</w:t>
            </w:r>
            <w:proofErr w:type="spellEnd"/>
            <w:r w:rsidRPr="005E5890">
              <w:rPr>
                <w:rFonts w:ascii="Times New Roman" w:eastAsia="Times New Roman" w:hAnsi="Times New Roman" w:cs="Times New Roman"/>
                <w:sz w:val="24"/>
                <w:szCs w:val="24"/>
                <w:lang w:eastAsia="zh-CN"/>
              </w:rPr>
              <w:t xml:space="preserve"> ar lygiaverčių duomenų bazių konfigūravimą, suderinimą ir nustatymą;</w:t>
            </w:r>
          </w:p>
          <w:p w14:paraId="212571D6" w14:textId="77777777" w:rsidR="00EF7F45" w:rsidRPr="005E5890" w:rsidRDefault="00EF7F45" w:rsidP="00A95C0B">
            <w:pPr>
              <w:pStyle w:val="ListParagraph"/>
              <w:numPr>
                <w:ilvl w:val="0"/>
                <w:numId w:val="5"/>
              </w:numPr>
              <w:tabs>
                <w:tab w:val="left" w:pos="259"/>
              </w:tabs>
              <w:spacing w:line="240" w:lineRule="auto"/>
              <w:ind w:left="-23" w:firstLine="0"/>
              <w:jc w:val="both"/>
              <w:rPr>
                <w:rFonts w:ascii="Times New Roman" w:eastAsia="Times New Roman" w:hAnsi="Times New Roman" w:cs="Times New Roman"/>
                <w:sz w:val="24"/>
                <w:szCs w:val="24"/>
                <w:lang w:eastAsia="zh-CN"/>
              </w:rPr>
            </w:pPr>
            <w:r w:rsidRPr="005E5890">
              <w:rPr>
                <w:rFonts w:ascii="Times New Roman" w:eastAsia="Times New Roman" w:hAnsi="Times New Roman" w:cs="Times New Roman"/>
                <w:sz w:val="24"/>
                <w:szCs w:val="24"/>
                <w:lang w:eastAsia="zh-CN"/>
              </w:rPr>
              <w:t>turi duomenų bazės administravimo specialisto kvalifikaciją.</w:t>
            </w:r>
          </w:p>
        </w:tc>
        <w:tc>
          <w:tcPr>
            <w:tcW w:w="4820" w:type="dxa"/>
          </w:tcPr>
          <w:p w14:paraId="348CEBC5" w14:textId="77777777" w:rsidR="00EF7F45" w:rsidRPr="005E5890" w:rsidRDefault="00EF7F45" w:rsidP="00EB5283">
            <w:pPr>
              <w:pStyle w:val="ListParagraph"/>
              <w:pBdr>
                <w:top w:val="nil"/>
                <w:left w:val="nil"/>
                <w:bottom w:val="nil"/>
                <w:right w:val="nil"/>
                <w:between w:val="nil"/>
                <w:bar w:val="nil"/>
              </w:pBdr>
              <w:tabs>
                <w:tab w:val="left" w:pos="425"/>
              </w:tabs>
              <w:spacing w:line="240" w:lineRule="auto"/>
              <w:ind w:left="0"/>
              <w:rPr>
                <w:rFonts w:ascii="Times New Roman" w:hAnsi="Times New Roman" w:cs="Times New Roman"/>
                <w:b/>
                <w:bCs/>
                <w:sz w:val="24"/>
                <w:szCs w:val="24"/>
              </w:rPr>
            </w:pPr>
            <w:r w:rsidRPr="005E5890">
              <w:rPr>
                <w:rFonts w:ascii="Times New Roman" w:hAnsi="Times New Roman" w:cs="Times New Roman"/>
                <w:b/>
                <w:bCs/>
                <w:sz w:val="24"/>
                <w:szCs w:val="24"/>
              </w:rPr>
              <w:lastRenderedPageBreak/>
              <w:t>Pateikiami dokumentai:</w:t>
            </w:r>
          </w:p>
          <w:p w14:paraId="1D3DB3EB" w14:textId="77777777" w:rsidR="00EF7F45" w:rsidRPr="005E5890" w:rsidRDefault="00EF7F45" w:rsidP="00A95C0B">
            <w:pPr>
              <w:pStyle w:val="ListParagraph"/>
              <w:numPr>
                <w:ilvl w:val="0"/>
                <w:numId w:val="7"/>
              </w:numPr>
              <w:pBdr>
                <w:top w:val="nil"/>
                <w:left w:val="nil"/>
                <w:bottom w:val="nil"/>
                <w:right w:val="nil"/>
                <w:between w:val="nil"/>
                <w:bar w:val="nil"/>
              </w:pBdr>
              <w:tabs>
                <w:tab w:val="left" w:pos="316"/>
                <w:tab w:val="left" w:pos="425"/>
              </w:tabs>
              <w:spacing w:line="240" w:lineRule="auto"/>
              <w:ind w:left="0" w:firstLine="0"/>
              <w:rPr>
                <w:rFonts w:ascii="Times New Roman" w:hAnsi="Times New Roman" w:cs="Times New Roman"/>
                <w:sz w:val="24"/>
                <w:szCs w:val="24"/>
              </w:rPr>
            </w:pPr>
            <w:r w:rsidRPr="005E5890">
              <w:rPr>
                <w:rFonts w:ascii="Times New Roman" w:hAnsi="Times New Roman" w:cs="Times New Roman"/>
                <w:sz w:val="24"/>
                <w:szCs w:val="24"/>
              </w:rPr>
              <w:t>Lentelės 1 eil. reikalaujami dokumentai;</w:t>
            </w:r>
          </w:p>
          <w:p w14:paraId="632BFF8F" w14:textId="3E642E07" w:rsidR="00EF7F45" w:rsidRPr="005E5890" w:rsidRDefault="00EF7F45" w:rsidP="00A95C0B">
            <w:pPr>
              <w:pStyle w:val="ListParagraph"/>
              <w:numPr>
                <w:ilvl w:val="0"/>
                <w:numId w:val="7"/>
              </w:numPr>
              <w:pBdr>
                <w:top w:val="nil"/>
                <w:left w:val="nil"/>
                <w:bottom w:val="nil"/>
                <w:right w:val="nil"/>
                <w:between w:val="nil"/>
                <w:bar w:val="nil"/>
              </w:pBdr>
              <w:tabs>
                <w:tab w:val="left" w:pos="425"/>
              </w:tabs>
              <w:spacing w:line="240" w:lineRule="auto"/>
              <w:ind w:left="0" w:firstLine="0"/>
              <w:jc w:val="both"/>
              <w:rPr>
                <w:rFonts w:ascii="Times New Roman" w:hAnsi="Times New Roman" w:cs="Times New Roman"/>
                <w:sz w:val="24"/>
                <w:szCs w:val="24"/>
              </w:rPr>
            </w:pPr>
            <w:proofErr w:type="spellStart"/>
            <w:r w:rsidRPr="005E5890">
              <w:rPr>
                <w:rFonts w:ascii="Times New Roman" w:hAnsi="Times New Roman" w:cs="Times New Roman"/>
                <w:sz w:val="24"/>
                <w:szCs w:val="24"/>
              </w:rPr>
              <w:lastRenderedPageBreak/>
              <w:t>Oracle</w:t>
            </w:r>
            <w:proofErr w:type="spellEnd"/>
            <w:r w:rsidRPr="005E5890">
              <w:rPr>
                <w:rFonts w:ascii="Times New Roman" w:hAnsi="Times New Roman" w:cs="Times New Roman"/>
                <w:sz w:val="24"/>
                <w:szCs w:val="24"/>
              </w:rPr>
              <w:t xml:space="preserve"> </w:t>
            </w:r>
            <w:proofErr w:type="spellStart"/>
            <w:r w:rsidRPr="005E5890">
              <w:rPr>
                <w:rFonts w:ascii="Times New Roman" w:hAnsi="Times New Roman" w:cs="Times New Roman"/>
                <w:sz w:val="24"/>
                <w:szCs w:val="24"/>
              </w:rPr>
              <w:t>Database</w:t>
            </w:r>
            <w:proofErr w:type="spellEnd"/>
            <w:r w:rsidRPr="005E5890">
              <w:rPr>
                <w:rFonts w:ascii="Times New Roman" w:hAnsi="Times New Roman" w:cs="Times New Roman"/>
                <w:sz w:val="24"/>
                <w:szCs w:val="24"/>
              </w:rPr>
              <w:t xml:space="preserve"> 11g </w:t>
            </w:r>
            <w:proofErr w:type="spellStart"/>
            <w:r w:rsidRPr="005E5890">
              <w:rPr>
                <w:rFonts w:ascii="Times New Roman" w:hAnsi="Times New Roman" w:cs="Times New Roman"/>
                <w:sz w:val="24"/>
                <w:szCs w:val="24"/>
              </w:rPr>
              <w:t>Administrator</w:t>
            </w:r>
            <w:proofErr w:type="spellEnd"/>
            <w:r w:rsidRPr="005E5890">
              <w:rPr>
                <w:rFonts w:ascii="Times New Roman" w:hAnsi="Times New Roman" w:cs="Times New Roman"/>
                <w:sz w:val="24"/>
                <w:szCs w:val="24"/>
              </w:rPr>
              <w:t xml:space="preserve"> </w:t>
            </w:r>
            <w:proofErr w:type="spellStart"/>
            <w:r w:rsidRPr="005E5890">
              <w:rPr>
                <w:rFonts w:ascii="Times New Roman" w:hAnsi="Times New Roman" w:cs="Times New Roman"/>
                <w:sz w:val="24"/>
                <w:szCs w:val="24"/>
              </w:rPr>
              <w:t>Certified</w:t>
            </w:r>
            <w:proofErr w:type="spellEnd"/>
            <w:r w:rsidRPr="005E5890">
              <w:rPr>
                <w:rFonts w:ascii="Times New Roman" w:hAnsi="Times New Roman" w:cs="Times New Roman"/>
                <w:sz w:val="24"/>
                <w:szCs w:val="24"/>
              </w:rPr>
              <w:t xml:space="preserve"> Professional ar kitas lygiavertis sertifikatas arba lygiavertis dokumentas. (lygiaverčio dokumento lygiavertiškumą turi įrodyti tiekėjas, (mokymo kursų išklausymo pažymėjimai nevertinami))</w:t>
            </w:r>
            <w:r w:rsidR="00E81E4A">
              <w:rPr>
                <w:rFonts w:ascii="Times New Roman" w:hAnsi="Times New Roman" w:cs="Times New Roman"/>
                <w:sz w:val="24"/>
                <w:szCs w:val="24"/>
              </w:rPr>
              <w:t>.</w:t>
            </w:r>
            <w:bookmarkStart w:id="0" w:name="_GoBack"/>
            <w:bookmarkEnd w:id="0"/>
          </w:p>
          <w:p w14:paraId="271F573F" w14:textId="18812C9A" w:rsidR="00EF7F45" w:rsidRPr="005E5890" w:rsidRDefault="00EF7F45" w:rsidP="00EB5283">
            <w:pPr>
              <w:pStyle w:val="ListParagraph"/>
              <w:pBdr>
                <w:top w:val="nil"/>
                <w:left w:val="nil"/>
                <w:bottom w:val="nil"/>
                <w:right w:val="nil"/>
                <w:between w:val="nil"/>
                <w:bar w:val="nil"/>
              </w:pBdr>
              <w:tabs>
                <w:tab w:val="left" w:pos="425"/>
              </w:tabs>
              <w:spacing w:line="240" w:lineRule="auto"/>
              <w:ind w:left="0"/>
              <w:jc w:val="both"/>
              <w:rPr>
                <w:rFonts w:ascii="Times New Roman" w:hAnsi="Times New Roman" w:cs="Times New Roman"/>
                <w:b/>
                <w:bCs/>
                <w:sz w:val="24"/>
                <w:szCs w:val="24"/>
              </w:rPr>
            </w:pPr>
          </w:p>
        </w:tc>
      </w:tr>
    </w:tbl>
    <w:p w14:paraId="0A2CF131" w14:textId="77777777" w:rsidR="00EF7F45" w:rsidRPr="005E5890" w:rsidRDefault="00EF7F45" w:rsidP="00EF7F45">
      <w:pPr>
        <w:ind w:firstLine="592"/>
        <w:jc w:val="both"/>
        <w:rPr>
          <w:rFonts w:ascii="Times New Roman" w:hAnsi="Times New Roman" w:cs="Times New Roman"/>
          <w:color w:val="000000"/>
          <w:sz w:val="24"/>
          <w:szCs w:val="24"/>
        </w:rPr>
      </w:pPr>
    </w:p>
    <w:p w14:paraId="3432C54D" w14:textId="3572B5FE" w:rsidR="00EF7F45" w:rsidRPr="00EF7F45" w:rsidRDefault="00EF7F45" w:rsidP="005E5890">
      <w:pPr>
        <w:pStyle w:val="ListParagraph"/>
        <w:numPr>
          <w:ilvl w:val="0"/>
          <w:numId w:val="8"/>
        </w:numPr>
        <w:ind w:left="0" w:firstLine="532"/>
        <w:jc w:val="both"/>
        <w:rPr>
          <w:rFonts w:ascii="Times New Roman" w:hAnsi="Times New Roman" w:cs="Times New Roman"/>
          <w:sz w:val="24"/>
          <w:szCs w:val="24"/>
        </w:rPr>
      </w:pPr>
      <w:r w:rsidRPr="005E5890">
        <w:rPr>
          <w:rFonts w:ascii="Times New Roman" w:hAnsi="Times New Roman" w:cs="Times New Roman"/>
          <w:color w:val="000000"/>
          <w:sz w:val="24"/>
          <w:szCs w:val="24"/>
        </w:rPr>
        <w:t xml:space="preserve">jeigu pasiūlymą teikia ūkio subjektų grupė – reikalavimą turi atitikti ūkio subjektų grupės nario </w:t>
      </w:r>
      <w:r w:rsidRPr="00EF7F45">
        <w:rPr>
          <w:rFonts w:ascii="Times New Roman" w:hAnsi="Times New Roman" w:cs="Times New Roman"/>
          <w:color w:val="000000"/>
          <w:sz w:val="24"/>
          <w:szCs w:val="24"/>
        </w:rPr>
        <w:t>(-</w:t>
      </w:r>
      <w:proofErr w:type="spellStart"/>
      <w:r w:rsidRPr="00EF7F45">
        <w:rPr>
          <w:rFonts w:ascii="Times New Roman" w:hAnsi="Times New Roman" w:cs="Times New Roman"/>
          <w:color w:val="000000"/>
          <w:sz w:val="24"/>
          <w:szCs w:val="24"/>
        </w:rPr>
        <w:t>ių</w:t>
      </w:r>
      <w:proofErr w:type="spellEnd"/>
      <w:r w:rsidRPr="00EF7F45">
        <w:rPr>
          <w:rFonts w:ascii="Times New Roman" w:hAnsi="Times New Roman" w:cs="Times New Roman"/>
          <w:color w:val="000000"/>
          <w:sz w:val="24"/>
          <w:szCs w:val="24"/>
        </w:rPr>
        <w:t>) specialistai</w:t>
      </w:r>
      <w:r w:rsidRPr="00EF7F45">
        <w:rPr>
          <w:rFonts w:ascii="Times New Roman" w:hAnsi="Times New Roman" w:cs="Times New Roman"/>
          <w:sz w:val="24"/>
          <w:szCs w:val="24"/>
        </w:rPr>
        <w:t xml:space="preserve"> (ekspertai)</w:t>
      </w:r>
      <w:r w:rsidRPr="00EF7F45">
        <w:rPr>
          <w:rFonts w:ascii="Times New Roman" w:hAnsi="Times New Roman" w:cs="Times New Roman"/>
          <w:color w:val="000000"/>
          <w:sz w:val="24"/>
          <w:szCs w:val="24"/>
        </w:rPr>
        <w:t>, atsižvelgiant į jų prisiimamus įsipareigojimus pirkimo sutarčiai vykdyti;</w:t>
      </w:r>
    </w:p>
    <w:p w14:paraId="1AC7ED06" w14:textId="3BF7B4FA" w:rsidR="00EF7F45" w:rsidRPr="00EF7F45" w:rsidRDefault="00EF7F45" w:rsidP="005E5890">
      <w:pPr>
        <w:pStyle w:val="ListParagraph"/>
        <w:numPr>
          <w:ilvl w:val="0"/>
          <w:numId w:val="8"/>
        </w:numPr>
        <w:ind w:left="0" w:firstLine="532"/>
        <w:jc w:val="both"/>
        <w:rPr>
          <w:rFonts w:ascii="Times New Roman" w:hAnsi="Times New Roman" w:cs="Times New Roman"/>
          <w:sz w:val="24"/>
          <w:szCs w:val="24"/>
        </w:rPr>
      </w:pPr>
      <w:r w:rsidRPr="005E5890">
        <w:rPr>
          <w:rFonts w:ascii="Times New Roman" w:hAnsi="Times New Roman" w:cs="Times New Roman"/>
          <w:color w:val="000000"/>
          <w:sz w:val="24"/>
          <w:szCs w:val="24"/>
        </w:rPr>
        <w:t>tiekėjas gali remtis kitų ūkio subjektų pajėgumais tik tuo atveju, jeigu tie subjektai (jų darbuotojai) patys vykdys tą pirkimo sutarties dalį, kuri</w:t>
      </w:r>
      <w:r w:rsidRPr="00EF7F45">
        <w:rPr>
          <w:rFonts w:ascii="Times New Roman" w:hAnsi="Times New Roman" w:cs="Times New Roman"/>
          <w:color w:val="000000"/>
          <w:sz w:val="24"/>
          <w:szCs w:val="24"/>
        </w:rPr>
        <w:t>ai reikia jų turimų pajėgumų;</w:t>
      </w:r>
    </w:p>
    <w:p w14:paraId="02DCAEB0" w14:textId="3451B8B7" w:rsidR="00EF7F45" w:rsidRPr="005E5890" w:rsidRDefault="00EF7F45" w:rsidP="005E5890">
      <w:pPr>
        <w:pStyle w:val="ListParagraph"/>
        <w:numPr>
          <w:ilvl w:val="0"/>
          <w:numId w:val="8"/>
        </w:numPr>
        <w:ind w:left="0" w:firstLine="532"/>
        <w:jc w:val="both"/>
        <w:rPr>
          <w:rFonts w:ascii="Times New Roman" w:eastAsia="Calibri" w:hAnsi="Times New Roman" w:cs="Times New Roman"/>
          <w:sz w:val="24"/>
          <w:szCs w:val="24"/>
        </w:rPr>
      </w:pPr>
      <w:r w:rsidRPr="005E5890">
        <w:rPr>
          <w:rFonts w:ascii="Times New Roman" w:hAnsi="Times New Roman" w:cs="Times New Roman"/>
          <w:color w:val="000000"/>
          <w:sz w:val="24"/>
          <w:szCs w:val="24"/>
        </w:rPr>
        <w:t xml:space="preserve">subtiekėjai – jei tiekėjas (jo pasitelkiami </w:t>
      </w:r>
      <w:r w:rsidRPr="005E5890">
        <w:rPr>
          <w:rFonts w:ascii="Times New Roman" w:hAnsi="Times New Roman" w:cs="Times New Roman"/>
          <w:sz w:val="24"/>
          <w:szCs w:val="24"/>
        </w:rPr>
        <w:t xml:space="preserve">specialistai (ekspertai)) pats atitinka keliamą reikalavimą, tačiau ketina pasitelkti subtiekėjus (jo </w:t>
      </w:r>
      <w:r w:rsidRPr="00EF7F45">
        <w:rPr>
          <w:rFonts w:ascii="Times New Roman" w:hAnsi="Times New Roman" w:cs="Times New Roman"/>
          <w:color w:val="000000"/>
          <w:sz w:val="24"/>
          <w:szCs w:val="24"/>
        </w:rPr>
        <w:t>specialistus</w:t>
      </w:r>
      <w:r w:rsidRPr="00EF7F45">
        <w:rPr>
          <w:rFonts w:ascii="Times New Roman" w:hAnsi="Times New Roman" w:cs="Times New Roman"/>
          <w:sz w:val="24"/>
          <w:szCs w:val="24"/>
        </w:rPr>
        <w:t xml:space="preserve"> (ekspertus</w:t>
      </w:r>
      <w:r w:rsidRPr="00EF7F45">
        <w:rPr>
          <w:rFonts w:ascii="Times New Roman" w:hAnsi="Times New Roman" w:cs="Times New Roman"/>
          <w:color w:val="000000"/>
          <w:sz w:val="24"/>
          <w:szCs w:val="24"/>
        </w:rPr>
        <w:t>)), subtiekėjų specialistai (ekspertai) privalo atitikti keliamus reikalavimus, jeigu subtiekėjai (jų darbuotojai) patys vykdys tą pirkimo sutarties dalį, kuriai reikia nustatytos kvalifikacijos.</w:t>
      </w:r>
    </w:p>
    <w:p w14:paraId="2E3E0AEE" w14:textId="77777777" w:rsidR="001E60C9" w:rsidRPr="005E5890" w:rsidRDefault="001E60C9">
      <w:pPr>
        <w:rPr>
          <w:rFonts w:ascii="Times New Roman" w:hAnsi="Times New Roman" w:cs="Times New Roman"/>
          <w:sz w:val="24"/>
          <w:szCs w:val="24"/>
        </w:rPr>
      </w:pPr>
    </w:p>
    <w:sectPr w:rsidR="001E60C9" w:rsidRPr="005E589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97047"/>
    <w:multiLevelType w:val="hybridMultilevel"/>
    <w:tmpl w:val="2DC8D81E"/>
    <w:lvl w:ilvl="0" w:tplc="04270011">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 w15:restartNumberingAfterBreak="0">
    <w:nsid w:val="1E2D5514"/>
    <w:multiLevelType w:val="hybridMultilevel"/>
    <w:tmpl w:val="3C54CA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9A17419"/>
    <w:multiLevelType w:val="hybridMultilevel"/>
    <w:tmpl w:val="2DC8D8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535165D"/>
    <w:multiLevelType w:val="hybridMultilevel"/>
    <w:tmpl w:val="12B2A5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29D4AA1"/>
    <w:multiLevelType w:val="hybridMultilevel"/>
    <w:tmpl w:val="9E7434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9812908"/>
    <w:multiLevelType w:val="hybridMultilevel"/>
    <w:tmpl w:val="2DC8D8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A56773F"/>
    <w:multiLevelType w:val="hybridMultilevel"/>
    <w:tmpl w:val="EA52E44E"/>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1"/>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C0B"/>
    <w:rsid w:val="001E60C9"/>
    <w:rsid w:val="00205AAD"/>
    <w:rsid w:val="00240B88"/>
    <w:rsid w:val="0026687C"/>
    <w:rsid w:val="003D14B5"/>
    <w:rsid w:val="004860CB"/>
    <w:rsid w:val="00522472"/>
    <w:rsid w:val="005E5890"/>
    <w:rsid w:val="008369CE"/>
    <w:rsid w:val="009964E8"/>
    <w:rsid w:val="009D7FF0"/>
    <w:rsid w:val="00A1474F"/>
    <w:rsid w:val="00A95C0B"/>
    <w:rsid w:val="00D44B75"/>
    <w:rsid w:val="00E658AE"/>
    <w:rsid w:val="00E81E4A"/>
    <w:rsid w:val="00EF7F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B9A85"/>
  <w15:chartTrackingRefBased/>
  <w15:docId w15:val="{C5B44AD7-26D6-4D79-B488-590DBDDB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5C0B"/>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5C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95C0B"/>
    <w:pPr>
      <w:ind w:left="720"/>
      <w:contextualSpacing/>
    </w:pPr>
  </w:style>
  <w:style w:type="paragraph" w:customStyle="1" w:styleId="BodyA">
    <w:name w:val="Body A"/>
    <w:rsid w:val="00A95C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A95C0B"/>
    <w:rPr>
      <w:rFonts w:eastAsiaTheme="minorEastAsia"/>
      <w:sz w:val="21"/>
      <w:szCs w:val="21"/>
      <w:lang w:eastAsia="lt-LT"/>
    </w:rPr>
  </w:style>
  <w:style w:type="character" w:styleId="CommentReference">
    <w:name w:val="annotation reference"/>
    <w:basedOn w:val="DefaultParagraphFont"/>
    <w:uiPriority w:val="99"/>
    <w:semiHidden/>
    <w:unhideWhenUsed/>
    <w:rsid w:val="003D14B5"/>
    <w:rPr>
      <w:sz w:val="16"/>
      <w:szCs w:val="16"/>
    </w:rPr>
  </w:style>
  <w:style w:type="paragraph" w:styleId="CommentText">
    <w:name w:val="annotation text"/>
    <w:basedOn w:val="Normal"/>
    <w:link w:val="CommentTextChar"/>
    <w:uiPriority w:val="99"/>
    <w:semiHidden/>
    <w:unhideWhenUsed/>
    <w:rsid w:val="003D14B5"/>
    <w:pPr>
      <w:spacing w:line="240" w:lineRule="auto"/>
    </w:pPr>
    <w:rPr>
      <w:sz w:val="20"/>
      <w:szCs w:val="20"/>
    </w:rPr>
  </w:style>
  <w:style w:type="character" w:customStyle="1" w:styleId="CommentTextChar">
    <w:name w:val="Comment Text Char"/>
    <w:basedOn w:val="DefaultParagraphFont"/>
    <w:link w:val="CommentText"/>
    <w:uiPriority w:val="99"/>
    <w:semiHidden/>
    <w:rsid w:val="003D14B5"/>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3D14B5"/>
    <w:rPr>
      <w:b/>
      <w:bCs/>
    </w:rPr>
  </w:style>
  <w:style w:type="character" w:customStyle="1" w:styleId="CommentSubjectChar">
    <w:name w:val="Comment Subject Char"/>
    <w:basedOn w:val="CommentTextChar"/>
    <w:link w:val="CommentSubject"/>
    <w:uiPriority w:val="99"/>
    <w:semiHidden/>
    <w:rsid w:val="003D14B5"/>
    <w:rPr>
      <w:rFonts w:eastAsiaTheme="minorEastAsia"/>
      <w:b/>
      <w:bCs/>
      <w:sz w:val="20"/>
      <w:szCs w:val="20"/>
      <w:lang w:eastAsia="lt-LT"/>
    </w:rPr>
  </w:style>
  <w:style w:type="paragraph" w:styleId="BalloonText">
    <w:name w:val="Balloon Text"/>
    <w:basedOn w:val="Normal"/>
    <w:link w:val="BalloonTextChar"/>
    <w:uiPriority w:val="99"/>
    <w:semiHidden/>
    <w:unhideWhenUsed/>
    <w:rsid w:val="003D14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4B5"/>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42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cd754a0-8d62-4ac1-8272-243b778b6b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618E400FDA3794B8D464A9CF128957C" ma:contentTypeVersion="16" ma:contentTypeDescription="Kurkite naują dokumentą." ma:contentTypeScope="" ma:versionID="81074482beaa279987e735518a12bd4a">
  <xsd:schema xmlns:xsd="http://www.w3.org/2001/XMLSchema" xmlns:xs="http://www.w3.org/2001/XMLSchema" xmlns:p="http://schemas.microsoft.com/office/2006/metadata/properties" xmlns:ns3="cda7094e-19cd-4ee8-b297-dc3954b2e3ae" xmlns:ns4="ccd754a0-8d62-4ac1-8272-243b778b6bd1" targetNamespace="http://schemas.microsoft.com/office/2006/metadata/properties" ma:root="true" ma:fieldsID="546d727c0b0d6297c4bd2834eeb631fc" ns3:_="" ns4:_="">
    <xsd:import namespace="cda7094e-19cd-4ee8-b297-dc3954b2e3ae"/>
    <xsd:import namespace="ccd754a0-8d62-4ac1-8272-243b778b6b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GenerationTime" minOccurs="0"/>
                <xsd:element ref="ns4:MediaServiceEventHashCode" minOccurs="0"/>
                <xsd:element ref="ns4:MediaServiceSearchProperties" minOccurs="0"/>
                <xsd:element ref="ns4:MediaServiceSystem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7094e-19cd-4ee8-b297-dc3954b2e3a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d754a0-8d62-4ac1-8272-243b778b6b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F8538-A390-482A-A184-87DCCD64D43C}">
  <ds:schemaRefs>
    <ds:schemaRef ds:uri="http://schemas.microsoft.com/office/2006/metadata/properties"/>
    <ds:schemaRef ds:uri="http://schemas.microsoft.com/office/infopath/2007/PartnerControls"/>
    <ds:schemaRef ds:uri="ccd754a0-8d62-4ac1-8272-243b778b6bd1"/>
  </ds:schemaRefs>
</ds:datastoreItem>
</file>

<file path=customXml/itemProps2.xml><?xml version="1.0" encoding="utf-8"?>
<ds:datastoreItem xmlns:ds="http://schemas.openxmlformats.org/officeDocument/2006/customXml" ds:itemID="{F6775448-AC4E-43E0-B09E-62B8E97C66DC}">
  <ds:schemaRefs>
    <ds:schemaRef ds:uri="http://schemas.microsoft.com/sharepoint/v3/contenttype/forms"/>
  </ds:schemaRefs>
</ds:datastoreItem>
</file>

<file path=customXml/itemProps3.xml><?xml version="1.0" encoding="utf-8"?>
<ds:datastoreItem xmlns:ds="http://schemas.openxmlformats.org/officeDocument/2006/customXml" ds:itemID="{B645AB72-4009-4BD8-9027-899DC3E2D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7094e-19cd-4ee8-b297-dc3954b2e3ae"/>
    <ds:schemaRef ds:uri="ccd754a0-8d62-4ac1-8272-243b778b6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4558</Words>
  <Characters>2599</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Šalnienė</dc:creator>
  <cp:keywords/>
  <dc:description/>
  <cp:lastModifiedBy>Lina Jurcevičienė</cp:lastModifiedBy>
  <cp:revision>7</cp:revision>
  <dcterms:created xsi:type="dcterms:W3CDTF">2025-11-10T08:47:00Z</dcterms:created>
  <dcterms:modified xsi:type="dcterms:W3CDTF">2025-11-17T07:46:00Z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0x0101000618E400FDA3794B8D464A9CF128957C</vt:lpwstr>
  </property>
</Properties>
</file>