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Hlk158041102"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269A4921" w:rsidR="00D24C2A" w:rsidRPr="001D19BB" w:rsidRDefault="00D24C2A" w:rsidP="009872FA">
          <w:pPr>
            <w:pStyle w:val="NoSpacing"/>
            <w:ind w:left="5063"/>
            <w:rPr>
              <w:rFonts w:ascii="Times New Roman" w:hAnsi="Times New Roman" w:cs="Times New Roman"/>
              <w:sz w:val="24"/>
              <w:szCs w:val="24"/>
            </w:rPr>
          </w:pPr>
        </w:p>
        <w:bookmarkEnd w:id="0"/>
        <w:p w14:paraId="1E041B37" w14:textId="570C6229" w:rsidR="00360A21" w:rsidRDefault="00360A21" w:rsidP="007334EA">
          <w:pPr>
            <w:spacing w:after="120"/>
            <w:ind w:left="567" w:firstLine="0"/>
            <w:contextualSpacing/>
            <w:jc w:val="center"/>
            <w:rPr>
              <w:rFonts w:ascii="Arial" w:hAnsi="Arial" w:cs="Arial"/>
              <w:b/>
              <w:bCs/>
            </w:rPr>
          </w:pPr>
        </w:p>
        <w:p w14:paraId="111E9DC2" w14:textId="77777777" w:rsidR="00D24C2A" w:rsidRDefault="00D24C2A" w:rsidP="007334EA">
          <w:pPr>
            <w:spacing w:after="120"/>
            <w:ind w:left="567" w:firstLine="0"/>
            <w:contextualSpacing/>
            <w:jc w:val="center"/>
            <w:rPr>
              <w:rFonts w:ascii="Arial" w:hAnsi="Arial" w:cs="Arial"/>
              <w:b/>
              <w:bCs/>
            </w:rPr>
          </w:pPr>
        </w:p>
        <w:p w14:paraId="4376D835" w14:textId="4700D671" w:rsidR="00DD38D1" w:rsidRPr="009872FA" w:rsidRDefault="009872FA" w:rsidP="009872FA">
          <w:pPr>
            <w:spacing w:after="120"/>
            <w:ind w:left="567" w:firstLine="0"/>
            <w:contextualSpacing/>
            <w:jc w:val="center"/>
            <w:rPr>
              <w:rFonts w:ascii="Times New Roman" w:hAnsi="Times New Roman" w:cs="Times New Roman"/>
              <w:b/>
              <w:sz w:val="24"/>
              <w:szCs w:val="24"/>
            </w:rPr>
          </w:pPr>
          <w:r w:rsidRPr="009872FA">
            <w:rPr>
              <w:rFonts w:ascii="Times New Roman" w:hAnsi="Times New Roman" w:cs="Times New Roman"/>
              <w:b/>
              <w:sz w:val="24"/>
              <w:szCs w:val="24"/>
            </w:rPr>
            <w:t xml:space="preserve">LIETUVOS KARIUOMENĖS LIETUVOS DIDŽIOJO KUNIGAIKŠČIO VYTENIO </w:t>
          </w:r>
          <w:r w:rsidRPr="009C705B">
            <w:rPr>
              <w:rFonts w:ascii="Times New Roman" w:hAnsi="Times New Roman" w:cs="Times New Roman"/>
              <w:b/>
              <w:sz w:val="24"/>
              <w:szCs w:val="24"/>
            </w:rPr>
            <w:t xml:space="preserve">BENDROSIOS PARAMOS </w:t>
          </w:r>
          <w:bookmarkStart w:id="1" w:name="_Hlk158039888"/>
          <w:r w:rsidR="0028434E" w:rsidRPr="009C705B">
            <w:rPr>
              <w:rFonts w:ascii="Times New Roman" w:hAnsi="Times New Roman" w:cs="Times New Roman"/>
              <w:b/>
              <w:sz w:val="24"/>
              <w:szCs w:val="24"/>
            </w:rPr>
            <w:t>LOGISTIKOS BATALIONAS</w:t>
          </w:r>
        </w:p>
        <w:p w14:paraId="17989225" w14:textId="65192EF8" w:rsidR="00DD38D1" w:rsidRPr="00715724" w:rsidRDefault="009872FA" w:rsidP="009C705B">
          <w:pPr>
            <w:pBdr>
              <w:top w:val="single" w:sz="4" w:space="1" w:color="auto"/>
            </w:pBdr>
            <w:spacing w:after="120"/>
            <w:ind w:left="567" w:firstLine="0"/>
            <w:contextualSpacing/>
            <w:jc w:val="center"/>
            <w:rPr>
              <w:rFonts w:ascii="Times New Roman" w:hAnsi="Times New Roman" w:cs="Times New Roman"/>
              <w:sz w:val="24"/>
              <w:szCs w:val="24"/>
            </w:rPr>
          </w:pPr>
          <w:r w:rsidRPr="009872FA">
            <w:rPr>
              <w:rFonts w:ascii="Times New Roman" w:hAnsi="Times New Roman" w:cs="Times New Roman"/>
              <w:b/>
              <w:sz w:val="24"/>
              <w:szCs w:val="24"/>
            </w:rPr>
            <w:t xml:space="preserve"> </w:t>
          </w:r>
          <w:r w:rsidRPr="00715724">
            <w:rPr>
              <w:rFonts w:ascii="Times New Roman" w:hAnsi="Times New Roman" w:cs="Times New Roman"/>
              <w:sz w:val="24"/>
              <w:szCs w:val="24"/>
            </w:rPr>
            <w:t>L</w:t>
          </w:r>
          <w:r w:rsidR="0028434E" w:rsidRPr="00715724">
            <w:rPr>
              <w:rFonts w:ascii="Times New Roman" w:hAnsi="Times New Roman" w:cs="Times New Roman"/>
              <w:sz w:val="24"/>
              <w:szCs w:val="24"/>
            </w:rPr>
            <w:t>ietuvos kariuomenės Lietuvos didžiojo kunigaikščio Vytenio bendrosios paramos logistikos batalionas, įstaigos kodas 188788238, Vytauto</w:t>
          </w:r>
          <w:r w:rsidR="00CE0747" w:rsidRPr="00715724">
            <w:rPr>
              <w:rFonts w:ascii="Times New Roman" w:hAnsi="Times New Roman" w:cs="Times New Roman"/>
              <w:sz w:val="24"/>
              <w:szCs w:val="24"/>
            </w:rPr>
            <w:t xml:space="preserve"> g. </w:t>
          </w:r>
          <w:r w:rsidR="0028434E" w:rsidRPr="00715724">
            <w:rPr>
              <w:rFonts w:ascii="Times New Roman" w:hAnsi="Times New Roman" w:cs="Times New Roman"/>
              <w:sz w:val="24"/>
              <w:szCs w:val="24"/>
            </w:rPr>
            <w:t>72, Marijampolė</w:t>
          </w:r>
        </w:p>
        <w:p w14:paraId="46315E48" w14:textId="6540C877" w:rsidR="00C32E53" w:rsidRPr="00CF5413" w:rsidRDefault="0028434E" w:rsidP="007334EA">
          <w:pPr>
            <w:spacing w:after="120"/>
            <w:ind w:left="567" w:firstLine="0"/>
            <w:contextualSpacing/>
            <w:jc w:val="center"/>
            <w:rPr>
              <w:rFonts w:ascii="Times New Roman" w:hAnsi="Times New Roman" w:cs="Times New Roman"/>
              <w:color w:val="00B050"/>
              <w:sz w:val="24"/>
              <w:szCs w:val="24"/>
            </w:rPr>
          </w:pPr>
          <w:r>
            <w:rPr>
              <w:rFonts w:ascii="Times New Roman" w:hAnsi="Times New Roman" w:cs="Times New Roman"/>
              <w:sz w:val="24"/>
              <w:szCs w:val="24"/>
            </w:rPr>
            <w:t xml:space="preserve"> </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38E892F4" w14:textId="77777777" w:rsidR="00EA3746" w:rsidRPr="00EA3746" w:rsidRDefault="00EA3746" w:rsidP="00EA3746">
          <w:pPr>
            <w:tabs>
              <w:tab w:val="left" w:pos="709"/>
              <w:tab w:val="left" w:pos="851"/>
              <w:tab w:val="left" w:pos="993"/>
            </w:tabs>
            <w:jc w:val="center"/>
            <w:rPr>
              <w:rFonts w:ascii="Times New Roman" w:eastAsia="Calibri" w:hAnsi="Times New Roman" w:cs="Times New Roman"/>
              <w:b/>
              <w:bCs/>
              <w:sz w:val="28"/>
              <w:szCs w:val="28"/>
              <w:highlight w:val="yellow"/>
            </w:rPr>
          </w:pPr>
        </w:p>
        <w:p w14:paraId="4D5A650B" w14:textId="61DDF857" w:rsidR="00EA3746" w:rsidRPr="00AB255B" w:rsidRDefault="00EA3746" w:rsidP="003B4079">
          <w:pPr>
            <w:tabs>
              <w:tab w:val="left" w:pos="709"/>
              <w:tab w:val="left" w:pos="851"/>
              <w:tab w:val="left" w:pos="993"/>
            </w:tabs>
            <w:jc w:val="center"/>
            <w:rPr>
              <w:rFonts w:ascii="Times New Roman" w:eastAsia="Calibri" w:hAnsi="Times New Roman" w:cs="Times New Roman"/>
              <w:b/>
              <w:sz w:val="28"/>
              <w:szCs w:val="28"/>
            </w:rPr>
          </w:pPr>
          <w:r w:rsidRPr="00AB255B">
            <w:rPr>
              <w:rFonts w:ascii="Times New Roman" w:eastAsia="Calibri" w:hAnsi="Times New Roman" w:cs="Times New Roman"/>
              <w:b/>
              <w:bCs/>
              <w:sz w:val="28"/>
              <w:szCs w:val="28"/>
            </w:rPr>
            <w:t xml:space="preserve">MAŽOS VERTĖS VIEŠOJO </w:t>
          </w:r>
          <w:r w:rsidR="003B4079">
            <w:rPr>
              <w:rFonts w:ascii="Times New Roman" w:eastAsia="Calibri" w:hAnsi="Times New Roman" w:cs="Times New Roman"/>
              <w:b/>
              <w:bCs/>
              <w:sz w:val="28"/>
              <w:szCs w:val="28"/>
            </w:rPr>
            <w:t xml:space="preserve">SANDĖLIO OPERATORIAUS </w:t>
          </w:r>
          <w:r w:rsidR="00BE3A6E">
            <w:rPr>
              <w:rFonts w:ascii="Times New Roman" w:eastAsia="Calibri" w:hAnsi="Times New Roman" w:cs="Times New Roman"/>
              <w:b/>
              <w:bCs/>
              <w:sz w:val="28"/>
              <w:szCs w:val="28"/>
            </w:rPr>
            <w:t xml:space="preserve">MOKYMO </w:t>
          </w:r>
          <w:r w:rsidR="003B4079">
            <w:rPr>
              <w:rFonts w:ascii="Times New Roman" w:eastAsia="Calibri" w:hAnsi="Times New Roman" w:cs="Times New Roman"/>
              <w:b/>
              <w:bCs/>
              <w:sz w:val="28"/>
              <w:szCs w:val="28"/>
            </w:rPr>
            <w:t>PASLAUGŲ</w:t>
          </w:r>
          <w:r w:rsidR="00412AAA">
            <w:rPr>
              <w:rFonts w:ascii="Times New Roman" w:eastAsia="Calibri" w:hAnsi="Times New Roman" w:cs="Times New Roman"/>
              <w:b/>
              <w:bCs/>
              <w:sz w:val="28"/>
              <w:szCs w:val="28"/>
            </w:rPr>
            <w:t xml:space="preserve"> </w:t>
          </w:r>
          <w:r w:rsidRPr="00AB255B">
            <w:rPr>
              <w:rFonts w:ascii="Times New Roman" w:eastAsia="Calibri" w:hAnsi="Times New Roman" w:cs="Times New Roman"/>
              <w:b/>
              <w:bCs/>
              <w:sz w:val="28"/>
              <w:szCs w:val="28"/>
            </w:rPr>
            <w:t>PIRKIMO</w:t>
          </w:r>
          <w:r w:rsidR="003B4079">
            <w:rPr>
              <w:rFonts w:ascii="Times New Roman" w:eastAsia="Calibri" w:hAnsi="Times New Roman" w:cs="Times New Roman"/>
              <w:b/>
              <w:bCs/>
              <w:sz w:val="28"/>
              <w:szCs w:val="28"/>
            </w:rPr>
            <w:t xml:space="preserve"> SKELBIAMOS APKLAUSOS</w:t>
          </w:r>
        </w:p>
        <w:p w14:paraId="1FE33F00" w14:textId="0EC52354" w:rsidR="00EA3746" w:rsidRPr="00EA3746" w:rsidRDefault="00EA3746" w:rsidP="003B4079">
          <w:pPr>
            <w:spacing w:after="120" w:line="240" w:lineRule="auto"/>
            <w:ind w:left="567" w:firstLine="0"/>
            <w:contextualSpacing/>
            <w:jc w:val="center"/>
            <w:rPr>
              <w:rFonts w:ascii="Times New Roman" w:eastAsia="Calibri" w:hAnsi="Times New Roman" w:cs="Times New Roman"/>
              <w:b/>
              <w:bCs/>
              <w:sz w:val="28"/>
              <w:szCs w:val="28"/>
            </w:rPr>
          </w:pPr>
          <w:r w:rsidRPr="00AB255B">
            <w:rPr>
              <w:rFonts w:ascii="Times New Roman" w:eastAsia="Calibri" w:hAnsi="Times New Roman" w:cs="Times New Roman"/>
              <w:b/>
              <w:bCs/>
              <w:sz w:val="28"/>
              <w:szCs w:val="28"/>
            </w:rPr>
            <w:t>SPECIALIOSIOS SĄLYGOS</w:t>
          </w:r>
        </w:p>
        <w:p w14:paraId="6BF49AF8" w14:textId="77777777" w:rsidR="00EA3746" w:rsidRPr="00EA3746" w:rsidRDefault="00EA3746" w:rsidP="003B4079">
          <w:pPr>
            <w:spacing w:after="120" w:line="240" w:lineRule="auto"/>
            <w:ind w:left="567" w:firstLine="0"/>
            <w:contextualSpacing/>
            <w:jc w:val="center"/>
            <w:rPr>
              <w:rFonts w:ascii="Times New Roman" w:eastAsia="Calibri" w:hAnsi="Times New Roman" w:cs="Times New Roman"/>
              <w:b/>
              <w:bCs/>
              <w:sz w:val="28"/>
              <w:szCs w:val="28"/>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1"/>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501B79D" w14:textId="77777777" w:rsidR="00380167" w:rsidRDefault="00380167" w:rsidP="001A2892">
          <w:pPr>
            <w:spacing w:after="120" w:line="240" w:lineRule="auto"/>
            <w:ind w:left="567" w:firstLine="0"/>
            <w:contextualSpacing/>
            <w:jc w:val="center"/>
            <w:rPr>
              <w:rFonts w:cstheme="minorHAnsi"/>
              <w:b/>
              <w:bCs/>
              <w:sz w:val="28"/>
              <w:szCs w:val="28"/>
            </w:rPr>
          </w:pPr>
        </w:p>
        <w:p w14:paraId="47DFA025" w14:textId="77777777" w:rsidR="00380167" w:rsidRDefault="00380167" w:rsidP="001A2892">
          <w:pPr>
            <w:spacing w:after="120" w:line="240" w:lineRule="auto"/>
            <w:ind w:left="567" w:firstLine="0"/>
            <w:contextualSpacing/>
            <w:jc w:val="center"/>
            <w:rPr>
              <w:rFonts w:cstheme="minorHAnsi"/>
              <w:b/>
              <w:bCs/>
              <w:sz w:val="28"/>
              <w:szCs w:val="28"/>
            </w:rPr>
          </w:pPr>
        </w:p>
        <w:p w14:paraId="11BB60E0"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1A2892">
          <w:pPr>
            <w:spacing w:after="120" w:line="240" w:lineRule="auto"/>
            <w:ind w:left="567" w:firstLine="0"/>
            <w:contextualSpacing/>
            <w:jc w:val="center"/>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p>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72324" w:rsidRDefault="00173FBA" w:rsidP="00581B14">
              <w:pPr>
                <w:pStyle w:val="TOCHeading"/>
                <w:tabs>
                  <w:tab w:val="left" w:pos="6555"/>
                </w:tabs>
                <w:rPr>
                  <w:rFonts w:ascii="Times New Roman" w:hAnsi="Times New Roman" w:cs="Times New Roman"/>
                  <w:sz w:val="24"/>
                  <w:szCs w:val="24"/>
                </w:rPr>
              </w:pPr>
              <w:r w:rsidRPr="00172324">
                <w:rPr>
                  <w:rFonts w:ascii="Times New Roman" w:hAnsi="Times New Roman" w:cs="Times New Roman"/>
                  <w:sz w:val="24"/>
                  <w:szCs w:val="24"/>
                </w:rPr>
                <w:t>T</w:t>
              </w:r>
              <w:r w:rsidR="00F42EC8" w:rsidRPr="00172324">
                <w:rPr>
                  <w:rFonts w:ascii="Times New Roman" w:hAnsi="Times New Roman" w:cs="Times New Roman"/>
                  <w:sz w:val="24"/>
                  <w:szCs w:val="24"/>
                </w:rPr>
                <w:t>URINYS</w:t>
              </w:r>
              <w:r w:rsidR="00581B14" w:rsidRPr="00172324">
                <w:rPr>
                  <w:rFonts w:ascii="Times New Roman" w:hAnsi="Times New Roman" w:cs="Times New Roman"/>
                  <w:sz w:val="24"/>
                  <w:szCs w:val="24"/>
                </w:rPr>
                <w:tab/>
              </w:r>
            </w:p>
            <w:p w14:paraId="64303EC1" w14:textId="58B90B77" w:rsidR="00E76E1F" w:rsidRPr="00172324" w:rsidRDefault="00173FBA">
              <w:pPr>
                <w:pStyle w:val="TOC1"/>
                <w:rPr>
                  <w:rFonts w:ascii="Times New Roman" w:hAnsi="Times New Roman" w:cs="Times New Roman"/>
                  <w:noProof/>
                  <w:sz w:val="24"/>
                  <w:szCs w:val="24"/>
                  <w:lang w:val="en-US" w:eastAsia="en-US"/>
                </w:rPr>
              </w:pPr>
              <w:r w:rsidRPr="00172324">
                <w:rPr>
                  <w:rFonts w:ascii="Times New Roman" w:hAnsi="Times New Roman" w:cs="Times New Roman"/>
                  <w:sz w:val="24"/>
                  <w:szCs w:val="24"/>
                </w:rPr>
                <w:fldChar w:fldCharType="begin"/>
              </w:r>
              <w:r w:rsidRPr="00172324">
                <w:rPr>
                  <w:rFonts w:ascii="Times New Roman" w:hAnsi="Times New Roman" w:cs="Times New Roman"/>
                  <w:sz w:val="24"/>
                  <w:szCs w:val="24"/>
                </w:rPr>
                <w:instrText xml:space="preserve"> TOC \o "1-3" \h \z \u </w:instrText>
              </w:r>
              <w:r w:rsidRPr="00172324">
                <w:rPr>
                  <w:rFonts w:ascii="Times New Roman" w:hAnsi="Times New Roman" w:cs="Times New Roman"/>
                  <w:sz w:val="24"/>
                  <w:szCs w:val="24"/>
                </w:rPr>
                <w:fldChar w:fldCharType="separate"/>
              </w:r>
              <w:hyperlink w:anchor="_Toc137194947" w:history="1">
                <w:r w:rsidR="00E76E1F" w:rsidRPr="00172324">
                  <w:rPr>
                    <w:rStyle w:val="Hyperlink"/>
                    <w:rFonts w:ascii="Times New Roman" w:hAnsi="Times New Roman" w:cs="Times New Roman"/>
                    <w:noProof/>
                    <w:sz w:val="24"/>
                    <w:szCs w:val="24"/>
                  </w:rPr>
                  <w:t>1.</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Bendra informacija</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_Toc137194947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FF5D6E">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9E46CFF" w14:textId="1B43D9D1" w:rsidR="00E76E1F" w:rsidRPr="00172324" w:rsidRDefault="00025386">
              <w:pPr>
                <w:pStyle w:val="TOC1"/>
                <w:rPr>
                  <w:rFonts w:ascii="Times New Roman" w:hAnsi="Times New Roman" w:cs="Times New Roman"/>
                  <w:noProof/>
                  <w:sz w:val="24"/>
                  <w:szCs w:val="24"/>
                  <w:lang w:val="en-US" w:eastAsia="en-US"/>
                </w:rPr>
              </w:pPr>
              <w:hyperlink w:anchor="_Toc137194948" w:history="1">
                <w:r w:rsidR="00E76E1F" w:rsidRPr="00172324">
                  <w:rPr>
                    <w:rStyle w:val="Hyperlink"/>
                    <w:rFonts w:ascii="Times New Roman" w:eastAsia="Calibri" w:hAnsi="Times New Roman" w:cs="Times New Roman"/>
                    <w:noProof/>
                    <w:sz w:val="24"/>
                    <w:szCs w:val="24"/>
                  </w:rPr>
                  <w:t>2.</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Pirkimo objektas</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_Toc137194948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FF5D6E">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3B364848" w14:textId="6CBF2BA5" w:rsidR="00E76E1F" w:rsidRPr="00172324" w:rsidRDefault="00025386">
              <w:pPr>
                <w:pStyle w:val="TOC1"/>
                <w:rPr>
                  <w:rFonts w:ascii="Times New Roman" w:hAnsi="Times New Roman" w:cs="Times New Roman"/>
                  <w:noProof/>
                  <w:sz w:val="24"/>
                  <w:szCs w:val="24"/>
                  <w:lang w:val="en-US" w:eastAsia="en-US"/>
                </w:rPr>
              </w:pPr>
              <w:hyperlink w:anchor="_Toc137194949" w:history="1">
                <w:r w:rsidR="00E76E1F" w:rsidRPr="00172324">
                  <w:rPr>
                    <w:rStyle w:val="Hyperlink"/>
                    <w:rFonts w:ascii="Times New Roman" w:eastAsia="Calibri" w:hAnsi="Times New Roman" w:cs="Times New Roman"/>
                    <w:noProof/>
                    <w:sz w:val="24"/>
                    <w:szCs w:val="24"/>
                  </w:rPr>
                  <w:t>3.</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_Toc137194949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FF5D6E">
                  <w:rPr>
                    <w:rFonts w:ascii="Times New Roman" w:hAnsi="Times New Roman" w:cs="Times New Roman"/>
                    <w:noProof/>
                    <w:webHidden/>
                    <w:sz w:val="24"/>
                    <w:szCs w:val="24"/>
                  </w:rPr>
                  <w:t>2</w:t>
                </w:r>
                <w:r w:rsidR="00E76E1F" w:rsidRPr="00172324">
                  <w:rPr>
                    <w:rFonts w:ascii="Times New Roman" w:hAnsi="Times New Roman" w:cs="Times New Roman"/>
                    <w:noProof/>
                    <w:webHidden/>
                    <w:sz w:val="24"/>
                    <w:szCs w:val="24"/>
                  </w:rPr>
                  <w:fldChar w:fldCharType="end"/>
                </w:r>
              </w:hyperlink>
            </w:p>
            <w:p w14:paraId="2C7FBD3C" w14:textId="348DEF5F" w:rsidR="00E76E1F" w:rsidRPr="00172324" w:rsidRDefault="00025386">
              <w:pPr>
                <w:pStyle w:val="TOC1"/>
                <w:rPr>
                  <w:rFonts w:ascii="Times New Roman" w:hAnsi="Times New Roman" w:cs="Times New Roman"/>
                  <w:noProof/>
                  <w:sz w:val="24"/>
                  <w:szCs w:val="24"/>
                  <w:lang w:val="en-US" w:eastAsia="en-US"/>
                </w:rPr>
              </w:pPr>
              <w:hyperlink w:anchor="_Toc137194950" w:history="1">
                <w:r w:rsidR="00E76E1F" w:rsidRPr="00172324">
                  <w:rPr>
                    <w:rStyle w:val="Hyperlink"/>
                    <w:rFonts w:ascii="Times New Roman" w:eastAsia="Calibri" w:hAnsi="Times New Roman" w:cs="Times New Roman"/>
                    <w:noProof/>
                    <w:sz w:val="24"/>
                    <w:szCs w:val="24"/>
                  </w:rPr>
                  <w:t>4.</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Reikalavimai, susiję su nacionaliniu saugumu</w:t>
                </w:r>
                <w:r w:rsidR="00E76E1F" w:rsidRPr="00172324">
                  <w:rPr>
                    <w:rFonts w:ascii="Times New Roman" w:hAnsi="Times New Roman" w:cs="Times New Roman"/>
                    <w:noProof/>
                    <w:webHidden/>
                    <w:sz w:val="24"/>
                    <w:szCs w:val="24"/>
                  </w:rPr>
                  <w:tab/>
                </w:r>
                <w:r w:rsidR="00E76E1F" w:rsidRPr="00172324">
                  <w:rPr>
                    <w:rFonts w:ascii="Times New Roman" w:hAnsi="Times New Roman" w:cs="Times New Roman"/>
                    <w:noProof/>
                    <w:webHidden/>
                    <w:sz w:val="24"/>
                    <w:szCs w:val="24"/>
                  </w:rPr>
                  <w:fldChar w:fldCharType="begin"/>
                </w:r>
                <w:r w:rsidR="00E76E1F" w:rsidRPr="00172324">
                  <w:rPr>
                    <w:rFonts w:ascii="Times New Roman" w:hAnsi="Times New Roman" w:cs="Times New Roman"/>
                    <w:noProof/>
                    <w:webHidden/>
                    <w:sz w:val="24"/>
                    <w:szCs w:val="24"/>
                  </w:rPr>
                  <w:instrText xml:space="preserve"> PAGEREF _Toc137194950 \h </w:instrText>
                </w:r>
                <w:r w:rsidR="00E76E1F" w:rsidRPr="00172324">
                  <w:rPr>
                    <w:rFonts w:ascii="Times New Roman" w:hAnsi="Times New Roman" w:cs="Times New Roman"/>
                    <w:noProof/>
                    <w:webHidden/>
                    <w:sz w:val="24"/>
                    <w:szCs w:val="24"/>
                  </w:rPr>
                </w:r>
                <w:r w:rsidR="00E76E1F" w:rsidRPr="00172324">
                  <w:rPr>
                    <w:rFonts w:ascii="Times New Roman" w:hAnsi="Times New Roman" w:cs="Times New Roman"/>
                    <w:noProof/>
                    <w:webHidden/>
                    <w:sz w:val="24"/>
                    <w:szCs w:val="24"/>
                  </w:rPr>
                  <w:fldChar w:fldCharType="separate"/>
                </w:r>
                <w:r w:rsidR="00FF5D6E">
                  <w:rPr>
                    <w:rFonts w:ascii="Times New Roman" w:hAnsi="Times New Roman" w:cs="Times New Roman"/>
                    <w:b/>
                    <w:bCs/>
                    <w:noProof/>
                    <w:webHidden/>
                    <w:sz w:val="24"/>
                    <w:szCs w:val="24"/>
                    <w:lang w:val="en-US"/>
                  </w:rPr>
                  <w:t>.</w:t>
                </w:r>
                <w:r w:rsidR="00E76E1F" w:rsidRPr="00172324">
                  <w:rPr>
                    <w:rFonts w:ascii="Times New Roman" w:hAnsi="Times New Roman" w:cs="Times New Roman"/>
                    <w:noProof/>
                    <w:webHidden/>
                    <w:sz w:val="24"/>
                    <w:szCs w:val="24"/>
                  </w:rPr>
                  <w:fldChar w:fldCharType="end"/>
                </w:r>
              </w:hyperlink>
            </w:p>
            <w:p w14:paraId="3B8B80C9" w14:textId="0F8DAD95" w:rsidR="00E76E1F" w:rsidRPr="00172324" w:rsidRDefault="00025386">
              <w:pPr>
                <w:pStyle w:val="TOC1"/>
                <w:rPr>
                  <w:rFonts w:ascii="Times New Roman" w:hAnsi="Times New Roman" w:cs="Times New Roman"/>
                  <w:noProof/>
                  <w:sz w:val="24"/>
                  <w:szCs w:val="24"/>
                  <w:lang w:val="en-US" w:eastAsia="en-US"/>
                </w:rPr>
              </w:pPr>
              <w:hyperlink w:anchor="_Toc137194951" w:history="1">
                <w:r w:rsidR="00E76E1F" w:rsidRPr="00172324">
                  <w:rPr>
                    <w:rStyle w:val="Hyperlink"/>
                    <w:rFonts w:ascii="Times New Roman" w:eastAsia="Calibri" w:hAnsi="Times New Roman" w:cs="Times New Roman"/>
                    <w:noProof/>
                    <w:sz w:val="24"/>
                    <w:szCs w:val="24"/>
                  </w:rPr>
                  <w:t>5.</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Specialieji reikalavimai pasiūlymų rengimui ir pateikimui</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4</w:t>
                </w:r>
              </w:hyperlink>
            </w:p>
            <w:p w14:paraId="71D87EA0" w14:textId="7A11F83C" w:rsidR="00E76E1F" w:rsidRPr="00172324" w:rsidRDefault="00025386">
              <w:pPr>
                <w:pStyle w:val="TOC1"/>
                <w:rPr>
                  <w:rFonts w:ascii="Times New Roman" w:hAnsi="Times New Roman" w:cs="Times New Roman"/>
                  <w:noProof/>
                  <w:sz w:val="24"/>
                  <w:szCs w:val="24"/>
                  <w:lang w:val="en-US" w:eastAsia="en-US"/>
                </w:rPr>
              </w:pPr>
              <w:hyperlink w:anchor="_Toc137194952" w:history="1">
                <w:r w:rsidR="00B03EF6">
                  <w:rPr>
                    <w:rStyle w:val="Hyperlink"/>
                    <w:rFonts w:ascii="Times New Roman" w:hAnsi="Times New Roman" w:cs="Times New Roman"/>
                    <w:noProof/>
                    <w:sz w:val="24"/>
                    <w:szCs w:val="24"/>
                  </w:rPr>
                  <w:t xml:space="preserve">6.    </w:t>
                </w:r>
                <w:r w:rsidR="00E76E1F" w:rsidRPr="00172324">
                  <w:rPr>
                    <w:rStyle w:val="Hyperlink"/>
                    <w:rFonts w:ascii="Times New Roman" w:hAnsi="Times New Roman" w:cs="Times New Roman"/>
                    <w:noProof/>
                    <w:sz w:val="24"/>
                    <w:szCs w:val="24"/>
                  </w:rPr>
                  <w:t>Pasiūlymo galiojimo užtikrinimas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7EB7A3" w14:textId="551B7F8E" w:rsidR="00E76E1F" w:rsidRPr="00172324" w:rsidRDefault="00025386">
              <w:pPr>
                <w:pStyle w:val="TOC1"/>
                <w:rPr>
                  <w:rFonts w:ascii="Times New Roman" w:hAnsi="Times New Roman" w:cs="Times New Roman"/>
                  <w:noProof/>
                  <w:sz w:val="24"/>
                  <w:szCs w:val="24"/>
                  <w:lang w:val="en-US" w:eastAsia="en-US"/>
                </w:rPr>
              </w:pPr>
              <w:hyperlink w:anchor="_Toc137194953" w:history="1">
                <w:r w:rsidR="00E76E1F" w:rsidRPr="00172324">
                  <w:rPr>
                    <w:rStyle w:val="Hyperlink"/>
                    <w:rFonts w:ascii="Times New Roman" w:hAnsi="Times New Roman" w:cs="Times New Roman"/>
                    <w:noProof/>
                    <w:sz w:val="24"/>
                    <w:szCs w:val="24"/>
                  </w:rPr>
                  <w:t>7.</w:t>
                </w:r>
                <w:r w:rsidR="00E76E1F" w:rsidRPr="00172324">
                  <w:rPr>
                    <w:rFonts w:ascii="Times New Roman" w:hAnsi="Times New Roman" w:cs="Times New Roman"/>
                    <w:noProof/>
                    <w:sz w:val="24"/>
                    <w:szCs w:val="24"/>
                    <w:lang w:val="en-US" w:eastAsia="en-US"/>
                  </w:rPr>
                  <w:tab/>
                </w:r>
                <w:r w:rsidR="00E76E1F" w:rsidRPr="00172324">
                  <w:rPr>
                    <w:rStyle w:val="Hyperlink"/>
                    <w:rFonts w:ascii="Times New Roman" w:hAnsi="Times New Roman" w:cs="Times New Roman"/>
                    <w:noProof/>
                    <w:sz w:val="24"/>
                    <w:szCs w:val="24"/>
                  </w:rPr>
                  <w:t>Pasiūlymų vertinimas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2D57B744" w14:textId="7517CC56" w:rsidR="00E76E1F" w:rsidRPr="00172324" w:rsidRDefault="00025386">
              <w:pPr>
                <w:pStyle w:val="TOC1"/>
                <w:rPr>
                  <w:rFonts w:ascii="Times New Roman" w:hAnsi="Times New Roman" w:cs="Times New Roman"/>
                  <w:noProof/>
                  <w:sz w:val="24"/>
                  <w:szCs w:val="24"/>
                  <w:lang w:val="en-US" w:eastAsia="en-US"/>
                </w:rPr>
              </w:pPr>
              <w:hyperlink w:anchor="_Toc137194954" w:history="1">
                <w:r w:rsidR="00E76E1F" w:rsidRPr="00172324">
                  <w:rPr>
                    <w:rStyle w:val="Hyperlink"/>
                    <w:rFonts w:ascii="Times New Roman" w:hAnsi="Times New Roman" w:cs="Times New Roman"/>
                    <w:noProof/>
                    <w:sz w:val="24"/>
                    <w:szCs w:val="24"/>
                  </w:rPr>
                  <w:t xml:space="preserve">8.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Sutarties sudarymas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5</w:t>
                </w:r>
              </w:hyperlink>
            </w:p>
            <w:p w14:paraId="191E7762" w14:textId="5589EB62" w:rsidR="00E76E1F" w:rsidRPr="00172324" w:rsidRDefault="00025386">
              <w:pPr>
                <w:pStyle w:val="TOC1"/>
                <w:rPr>
                  <w:rFonts w:ascii="Times New Roman" w:hAnsi="Times New Roman" w:cs="Times New Roman"/>
                  <w:noProof/>
                  <w:sz w:val="24"/>
                  <w:szCs w:val="24"/>
                  <w:lang w:val="en-US" w:eastAsia="en-US"/>
                </w:rPr>
              </w:pPr>
              <w:hyperlink w:anchor="_Toc137194955" w:history="1">
                <w:r w:rsidR="00E76E1F" w:rsidRPr="00172324">
                  <w:rPr>
                    <w:rStyle w:val="Hyperlink"/>
                    <w:rFonts w:ascii="Times New Roman" w:hAnsi="Times New Roman" w:cs="Times New Roman"/>
                    <w:noProof/>
                    <w:sz w:val="24"/>
                    <w:szCs w:val="24"/>
                  </w:rPr>
                  <w:t xml:space="preserve">9. </w:t>
                </w:r>
                <w:r w:rsidR="00B03EF6">
                  <w:rPr>
                    <w:rStyle w:val="Hyperlink"/>
                    <w:rFonts w:ascii="Times New Roman" w:hAnsi="Times New Roman" w:cs="Times New Roman"/>
                    <w:noProof/>
                    <w:sz w:val="24"/>
                    <w:szCs w:val="24"/>
                  </w:rPr>
                  <w:t xml:space="preserve">   </w:t>
                </w:r>
                <w:r w:rsidR="00E76E1F" w:rsidRPr="00172324">
                  <w:rPr>
                    <w:rStyle w:val="Hyperlink"/>
                    <w:rFonts w:ascii="Times New Roman" w:hAnsi="Times New Roman" w:cs="Times New Roman"/>
                    <w:noProof/>
                    <w:sz w:val="24"/>
                    <w:szCs w:val="24"/>
                  </w:rPr>
                  <w:t>Kitos sąlygos</w:t>
                </w:r>
                <w:r w:rsidR="00E76E1F" w:rsidRPr="00172324">
                  <w:rPr>
                    <w:rFonts w:ascii="Times New Roman" w:hAnsi="Times New Roman" w:cs="Times New Roman"/>
                    <w:noProof/>
                    <w:webHidden/>
                    <w:sz w:val="24"/>
                    <w:szCs w:val="24"/>
                  </w:rPr>
                  <w:tab/>
                </w:r>
                <w:r w:rsidR="00F952A5">
                  <w:rPr>
                    <w:rFonts w:ascii="Times New Roman" w:hAnsi="Times New Roman" w:cs="Times New Roman"/>
                    <w:noProof/>
                    <w:webHidden/>
                    <w:sz w:val="24"/>
                    <w:szCs w:val="24"/>
                  </w:rPr>
                  <w:t>6</w:t>
                </w:r>
              </w:hyperlink>
            </w:p>
            <w:p w14:paraId="7ACF4EEF" w14:textId="40D6AF9C" w:rsidR="00173FBA" w:rsidRDefault="00173FBA">
              <w:r w:rsidRPr="00172324">
                <w:rPr>
                  <w:rFonts w:ascii="Times New Roman" w:hAnsi="Times New Roman" w:cs="Times New Roman"/>
                  <w:noProof/>
                  <w:sz w:val="24"/>
                  <w:szCs w:val="24"/>
                </w:rPr>
                <w:fldChar w:fldCharType="end"/>
              </w:r>
            </w:p>
          </w:sdtContent>
        </w:sdt>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25386"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ListParagraph"/>
        <w:ind w:left="130" w:firstLine="0"/>
        <w:rPr>
          <w:rFonts w:ascii="Arial" w:eastAsiaTheme="minorHAnsi" w:hAnsi="Arial" w:cs="Arial"/>
        </w:rPr>
      </w:pPr>
      <w:bookmarkStart w:id="2" w:name="part_c8889be5d523482e81bb176e6fe56cd2"/>
      <w:bookmarkStart w:id="3" w:name="part_da460e3efffa45688cb920cd281c7959"/>
      <w:bookmarkStart w:id="4" w:name="part_2d694ec0bf4747a2ace8bc3a118ff44f"/>
      <w:bookmarkStart w:id="5" w:name="part_b3f278cdbcbe467a8b3f1d6ea4ea85f8"/>
      <w:bookmarkStart w:id="6" w:name="part_472a163f4f844a9297cdf9e29b7fb942"/>
      <w:bookmarkStart w:id="7" w:name="_Toc147739116"/>
      <w:bookmarkEnd w:id="2"/>
      <w:bookmarkEnd w:id="3"/>
      <w:bookmarkEnd w:id="4"/>
      <w:bookmarkEnd w:id="5"/>
      <w:bookmarkEnd w:id="6"/>
    </w:p>
    <w:p w14:paraId="12085CDF" w14:textId="16073931" w:rsidR="00746BAF" w:rsidRPr="00642EBF" w:rsidRDefault="00C31EC9" w:rsidP="00760D76">
      <w:pPr>
        <w:pStyle w:val="Heading1"/>
        <w:numPr>
          <w:ilvl w:val="0"/>
          <w:numId w:val="5"/>
        </w:numPr>
        <w:spacing w:before="720" w:after="0" w:line="300" w:lineRule="auto"/>
        <w:ind w:left="357" w:hanging="357"/>
        <w:rPr>
          <w:rFonts w:ascii="Times New Roman" w:hAnsi="Times New Roman" w:cs="Times New Roman"/>
          <w:b/>
          <w:color w:val="auto"/>
          <w:sz w:val="24"/>
          <w:szCs w:val="24"/>
        </w:rPr>
      </w:pPr>
      <w:bookmarkStart w:id="8" w:name="_Toc137194947"/>
      <w:bookmarkStart w:id="9" w:name="_Ref39666794"/>
      <w:bookmarkStart w:id="10" w:name="_Ref39666796"/>
      <w:bookmarkStart w:id="11" w:name="_Toc48053171"/>
      <w:r w:rsidRPr="00642EBF">
        <w:rPr>
          <w:rFonts w:ascii="Times New Roman" w:hAnsi="Times New Roman" w:cs="Times New Roman"/>
          <w:b/>
          <w:color w:val="auto"/>
          <w:sz w:val="24"/>
          <w:szCs w:val="24"/>
        </w:rPr>
        <w:lastRenderedPageBreak/>
        <w:t>Bendra informacij</w:t>
      </w:r>
      <w:r w:rsidR="00B076FD" w:rsidRPr="00642EBF">
        <w:rPr>
          <w:rFonts w:ascii="Times New Roman" w:hAnsi="Times New Roman" w:cs="Times New Roman"/>
          <w:b/>
          <w:color w:val="auto"/>
          <w:sz w:val="24"/>
          <w:szCs w:val="24"/>
        </w:rPr>
        <w:t>a</w:t>
      </w:r>
      <w:bookmarkEnd w:id="8"/>
      <w:r w:rsidR="6B81CCAC" w:rsidRPr="00642EBF">
        <w:rPr>
          <w:rFonts w:ascii="Times New Roman" w:hAnsi="Times New Roman" w:cs="Times New Roman"/>
          <w:b/>
          <w:color w:val="auto"/>
          <w:sz w:val="24"/>
          <w:szCs w:val="24"/>
        </w:rPr>
        <w:t xml:space="preserve"> </w:t>
      </w:r>
    </w:p>
    <w:p w14:paraId="698C5E70" w14:textId="490FD0EB" w:rsidR="00746BAF" w:rsidRPr="00483219" w:rsidRDefault="00746BAF" w:rsidP="00746BAF">
      <w:pPr>
        <w:ind w:firstLine="0"/>
        <w:rPr>
          <w:rFonts w:ascii="Times New Roman" w:hAnsi="Times New Roman" w:cs="Times New Roman"/>
          <w:sz w:val="24"/>
          <w:szCs w:val="24"/>
        </w:rPr>
      </w:pPr>
    </w:p>
    <w:p w14:paraId="1643D24E" w14:textId="757ACFE1" w:rsidR="00715724" w:rsidRPr="00483219" w:rsidRDefault="002902C1" w:rsidP="00715724">
      <w:pPr>
        <w:spacing w:after="120"/>
        <w:ind w:left="567" w:firstLine="143"/>
        <w:contextualSpacing/>
        <w:rPr>
          <w:rFonts w:ascii="Times New Roman" w:hAnsi="Times New Roman" w:cs="Times New Roman"/>
          <w:sz w:val="24"/>
          <w:szCs w:val="24"/>
        </w:rPr>
      </w:pPr>
      <w:r w:rsidRPr="00483219">
        <w:rPr>
          <w:rFonts w:ascii="Times New Roman" w:hAnsi="Times New Roman" w:cs="Times New Roman"/>
          <w:sz w:val="24"/>
          <w:szCs w:val="24"/>
        </w:rPr>
        <w:t xml:space="preserve">1.1. </w:t>
      </w:r>
      <w:r w:rsidR="639AD35A" w:rsidRPr="00483219">
        <w:rPr>
          <w:rFonts w:ascii="Times New Roman" w:hAnsi="Times New Roman" w:cs="Times New Roman"/>
          <w:sz w:val="24"/>
          <w:szCs w:val="24"/>
        </w:rPr>
        <w:t>P</w:t>
      </w:r>
      <w:r w:rsidR="00B312C4" w:rsidRPr="00483219">
        <w:rPr>
          <w:rFonts w:ascii="Times New Roman" w:hAnsi="Times New Roman" w:cs="Times New Roman"/>
          <w:sz w:val="24"/>
          <w:szCs w:val="24"/>
        </w:rPr>
        <w:t>erkančioji organizacija</w:t>
      </w:r>
      <w:r w:rsidR="00291EAC" w:rsidRPr="00483219">
        <w:rPr>
          <w:rFonts w:ascii="Times New Roman" w:hAnsi="Times New Roman" w:cs="Times New Roman"/>
          <w:sz w:val="24"/>
          <w:szCs w:val="24"/>
        </w:rPr>
        <w:t xml:space="preserve"> </w:t>
      </w:r>
      <w:r w:rsidR="00FB3C75"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Lietuvos kariuomenės Lietuvos didžiojo kunigaikščio Vytenio bendrosios paramos logistikos batalionas, įstaigos kodas 188788238, Vytauto g. 72, Marijampolė.</w:t>
      </w:r>
    </w:p>
    <w:p w14:paraId="54C99B29" w14:textId="53868747" w:rsidR="00C71C6F" w:rsidRPr="007D27FD" w:rsidRDefault="007D27FD" w:rsidP="007D27FD">
      <w:pPr>
        <w:spacing w:line="240" w:lineRule="auto"/>
        <w:ind w:left="710" w:firstLine="0"/>
        <w:rPr>
          <w:rFonts w:ascii="Times New Roman" w:hAnsi="Times New Roman" w:cs="Times New Roman"/>
          <w:sz w:val="24"/>
          <w:szCs w:val="24"/>
        </w:rPr>
      </w:pPr>
      <w:r>
        <w:rPr>
          <w:rFonts w:ascii="Times New Roman" w:eastAsia="Calibri" w:hAnsi="Times New Roman" w:cs="Times New Roman"/>
          <w:sz w:val="24"/>
          <w:szCs w:val="24"/>
        </w:rPr>
        <w:t xml:space="preserve">1.2. </w:t>
      </w:r>
      <w:r w:rsidR="00FB3C75" w:rsidRPr="007D27FD">
        <w:rPr>
          <w:rFonts w:ascii="Times New Roman" w:eastAsia="Calibri" w:hAnsi="Times New Roman" w:cs="Times New Roman"/>
          <w:sz w:val="24"/>
          <w:szCs w:val="24"/>
        </w:rPr>
        <w:t xml:space="preserve">Sutartį pasirašys </w:t>
      </w:r>
      <w:r w:rsidR="006B3563" w:rsidRPr="007D27FD">
        <w:rPr>
          <w:rFonts w:ascii="Times New Roman" w:hAnsi="Times New Roman" w:cs="Times New Roman"/>
          <w:sz w:val="24"/>
          <w:szCs w:val="24"/>
        </w:rPr>
        <w:t>perkančioji organizacija</w:t>
      </w:r>
      <w:r w:rsidR="00FB3C75" w:rsidRPr="007D27FD">
        <w:rPr>
          <w:rFonts w:ascii="Times New Roman" w:eastAsia="Calibri" w:hAnsi="Times New Roman" w:cs="Times New Roman"/>
          <w:sz w:val="24"/>
          <w:szCs w:val="24"/>
        </w:rPr>
        <w:t>.</w:t>
      </w:r>
      <w:r w:rsidR="00A56E33" w:rsidRPr="007D27FD">
        <w:rPr>
          <w:rFonts w:ascii="Times New Roman" w:eastAsia="Calibri" w:hAnsi="Times New Roman" w:cs="Times New Roman"/>
          <w:sz w:val="24"/>
          <w:szCs w:val="24"/>
        </w:rPr>
        <w:t xml:space="preserve"> </w:t>
      </w:r>
      <w:r w:rsidR="00CA0CC5" w:rsidRPr="007D27FD">
        <w:rPr>
          <w:rFonts w:ascii="Times New Roman" w:hAnsi="Times New Roman" w:cs="Times New Roman"/>
          <w:color w:val="000000" w:themeColor="text1"/>
          <w:sz w:val="24"/>
          <w:szCs w:val="24"/>
        </w:rPr>
        <w:t xml:space="preserve">  </w:t>
      </w:r>
    </w:p>
    <w:p w14:paraId="73DD58D0" w14:textId="3828CD4C" w:rsidR="00343407" w:rsidRPr="00483219" w:rsidRDefault="00503A5B" w:rsidP="00715724">
      <w:pPr>
        <w:spacing w:line="240" w:lineRule="auto"/>
        <w:ind w:left="697" w:firstLine="0"/>
        <w:rPr>
          <w:rFonts w:ascii="Times New Roman" w:hAnsi="Times New Roman" w:cs="Times New Roman"/>
          <w:sz w:val="24"/>
          <w:szCs w:val="24"/>
        </w:rPr>
      </w:pPr>
      <w:r w:rsidRPr="00483219">
        <w:rPr>
          <w:rFonts w:ascii="Times New Roman" w:hAnsi="Times New Roman" w:cs="Times New Roman"/>
          <w:sz w:val="24"/>
          <w:szCs w:val="24"/>
        </w:rPr>
        <w:t>1.</w:t>
      </w:r>
      <w:r w:rsidR="007D27FD">
        <w:rPr>
          <w:rFonts w:ascii="Times New Roman" w:hAnsi="Times New Roman" w:cs="Times New Roman"/>
          <w:sz w:val="24"/>
          <w:szCs w:val="24"/>
        </w:rPr>
        <w:t>3</w:t>
      </w:r>
      <w:r w:rsidRPr="00483219">
        <w:rPr>
          <w:rFonts w:ascii="Times New Roman" w:hAnsi="Times New Roman" w:cs="Times New Roman"/>
          <w:sz w:val="24"/>
          <w:szCs w:val="24"/>
        </w:rPr>
        <w:t xml:space="preserve">. </w:t>
      </w:r>
      <w:r w:rsidR="00715724" w:rsidRPr="00483219">
        <w:rPr>
          <w:rFonts w:ascii="Times New Roman" w:hAnsi="Times New Roman" w:cs="Times New Roman"/>
          <w:sz w:val="24"/>
          <w:szCs w:val="24"/>
        </w:rPr>
        <w:t>Pirkimo Komisija nėra sudaroma.</w:t>
      </w:r>
    </w:p>
    <w:p w14:paraId="7351DD31" w14:textId="38C10B85" w:rsidR="003471E9" w:rsidRPr="00483219" w:rsidRDefault="00715724" w:rsidP="003471E9">
      <w:pPr>
        <w:pStyle w:val="ListParagraph"/>
        <w:spacing w:line="240" w:lineRule="auto"/>
        <w:ind w:left="0" w:firstLine="567"/>
        <w:rPr>
          <w:rFonts w:ascii="Times New Roman" w:hAnsi="Times New Roman" w:cs="Times New Roman"/>
          <w:sz w:val="24"/>
          <w:szCs w:val="24"/>
        </w:rPr>
      </w:pPr>
      <w:r w:rsidRPr="00483219">
        <w:rPr>
          <w:rFonts w:ascii="Times New Roman" w:hAnsi="Times New Roman" w:cs="Times New Roman"/>
          <w:i/>
          <w:iCs/>
          <w:color w:val="FF0000"/>
          <w:sz w:val="24"/>
          <w:szCs w:val="24"/>
        </w:rPr>
        <w:t xml:space="preserve">  </w:t>
      </w:r>
      <w:r w:rsidR="004F6423" w:rsidRPr="00483219">
        <w:rPr>
          <w:rFonts w:ascii="Times New Roman" w:hAnsi="Times New Roman" w:cs="Times New Roman"/>
          <w:sz w:val="24"/>
          <w:szCs w:val="24"/>
        </w:rPr>
        <w:t>1.</w:t>
      </w:r>
      <w:r w:rsidR="007D27FD">
        <w:rPr>
          <w:rFonts w:ascii="Times New Roman" w:hAnsi="Times New Roman" w:cs="Times New Roman"/>
          <w:sz w:val="24"/>
          <w:szCs w:val="24"/>
        </w:rPr>
        <w:t>4</w:t>
      </w:r>
      <w:r w:rsidR="004F6423" w:rsidRPr="00483219">
        <w:rPr>
          <w:rFonts w:ascii="Times New Roman" w:hAnsi="Times New Roman" w:cs="Times New Roman"/>
          <w:sz w:val="24"/>
          <w:szCs w:val="24"/>
        </w:rPr>
        <w:t>.</w:t>
      </w:r>
      <w:r w:rsidR="004F6423" w:rsidRPr="00483219">
        <w:rPr>
          <w:rFonts w:ascii="Times New Roman" w:hAnsi="Times New Roman" w:cs="Times New Roman"/>
          <w:i/>
          <w:iCs/>
          <w:sz w:val="24"/>
          <w:szCs w:val="24"/>
        </w:rPr>
        <w:t xml:space="preserve"> </w:t>
      </w:r>
      <w:r w:rsidR="00D459E3" w:rsidRPr="00483219">
        <w:rPr>
          <w:rFonts w:ascii="Times New Roman" w:hAnsi="Times New Roman" w:cs="Times New Roman"/>
          <w:sz w:val="24"/>
          <w:szCs w:val="24"/>
        </w:rPr>
        <w:t xml:space="preserve">Atliekamas žaliasis pirkimas. Pirkimas vykdomas vadovaujantis </w:t>
      </w:r>
      <w:hyperlink r:id="rId11" w:history="1">
        <w:r w:rsidR="00D459E3" w:rsidRPr="00483219">
          <w:rPr>
            <w:rStyle w:val="Hyperlink"/>
            <w:rFonts w:ascii="Times New Roman" w:hAnsi="Times New Roman" w:cs="Times New Roman"/>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483219">
        <w:rPr>
          <w:rFonts w:ascii="Times New Roman" w:hAnsi="Times New Roman" w:cs="Times New Roman"/>
          <w:sz w:val="24"/>
          <w:szCs w:val="24"/>
        </w:rPr>
        <w:t xml:space="preserve">“ </w:t>
      </w:r>
      <w:r w:rsidR="00CC2F01" w:rsidRPr="00483219">
        <w:rPr>
          <w:rFonts w:ascii="Times New Roman" w:hAnsi="Times New Roman" w:cs="Times New Roman"/>
          <w:color w:val="000000" w:themeColor="text1"/>
          <w:sz w:val="24"/>
          <w:szCs w:val="24"/>
        </w:rPr>
        <w:t>4.4.4.</w:t>
      </w:r>
      <w:r w:rsidR="00D459E3" w:rsidRPr="00483219">
        <w:rPr>
          <w:rFonts w:ascii="Times New Roman" w:hAnsi="Times New Roman" w:cs="Times New Roman"/>
          <w:i/>
          <w:color w:val="000000" w:themeColor="text1"/>
          <w:sz w:val="24"/>
          <w:szCs w:val="24"/>
        </w:rPr>
        <w:t xml:space="preserve"> </w:t>
      </w:r>
      <w:r w:rsidR="00D459E3" w:rsidRPr="00483219">
        <w:rPr>
          <w:rFonts w:ascii="Times New Roman" w:hAnsi="Times New Roman" w:cs="Times New Roman"/>
          <w:color w:val="000000" w:themeColor="text1"/>
          <w:sz w:val="24"/>
          <w:szCs w:val="24"/>
        </w:rPr>
        <w:t xml:space="preserve"> </w:t>
      </w:r>
      <w:r w:rsidR="00D459E3" w:rsidRPr="00483219">
        <w:rPr>
          <w:rFonts w:ascii="Times New Roman" w:hAnsi="Times New Roman" w:cs="Times New Roman"/>
          <w:sz w:val="24"/>
          <w:szCs w:val="24"/>
        </w:rPr>
        <w:t>punktu (-</w:t>
      </w:r>
      <w:proofErr w:type="spellStart"/>
      <w:r w:rsidR="00D459E3" w:rsidRPr="00483219">
        <w:rPr>
          <w:rFonts w:ascii="Times New Roman" w:hAnsi="Times New Roman" w:cs="Times New Roman"/>
          <w:sz w:val="24"/>
          <w:szCs w:val="24"/>
        </w:rPr>
        <w:t>ais</w:t>
      </w:r>
      <w:proofErr w:type="spellEnd"/>
      <w:r w:rsidR="00D459E3" w:rsidRPr="00483219">
        <w:rPr>
          <w:rFonts w:ascii="Times New Roman" w:hAnsi="Times New Roman" w:cs="Times New Roman"/>
          <w:sz w:val="24"/>
          <w:szCs w:val="24"/>
        </w:rPr>
        <w:t xml:space="preserve">). </w:t>
      </w:r>
    </w:p>
    <w:p w14:paraId="4ED932F3" w14:textId="2CE07367" w:rsidR="00FB3C75" w:rsidRPr="00642EBF" w:rsidRDefault="00244994" w:rsidP="00760D76">
      <w:pPr>
        <w:pStyle w:val="Heading1"/>
        <w:numPr>
          <w:ilvl w:val="0"/>
          <w:numId w:val="7"/>
        </w:numPr>
        <w:spacing w:before="720" w:after="0" w:line="300" w:lineRule="auto"/>
        <w:rPr>
          <w:rFonts w:ascii="Times New Roman" w:hAnsi="Times New Roman" w:cs="Times New Roman"/>
          <w:b/>
          <w:color w:val="auto"/>
          <w:sz w:val="24"/>
          <w:szCs w:val="24"/>
        </w:rPr>
      </w:pPr>
      <w:bookmarkStart w:id="12" w:name="_Toc137194948"/>
      <w:r w:rsidRPr="00642EBF">
        <w:rPr>
          <w:rFonts w:ascii="Times New Roman" w:hAnsi="Times New Roman" w:cs="Times New Roman"/>
          <w:b/>
          <w:color w:val="auto"/>
          <w:sz w:val="24"/>
          <w:szCs w:val="24"/>
        </w:rPr>
        <w:t>Pirkimo objektas</w:t>
      </w:r>
      <w:bookmarkEnd w:id="12"/>
    </w:p>
    <w:p w14:paraId="7D847502" w14:textId="77777777" w:rsidR="00FB3C75" w:rsidRPr="00483219" w:rsidRDefault="00FB3C75" w:rsidP="00E62E95">
      <w:pPr>
        <w:spacing w:line="240" w:lineRule="auto"/>
        <w:ind w:firstLine="0"/>
        <w:rPr>
          <w:rFonts w:ascii="Times New Roman" w:hAnsi="Times New Roman" w:cs="Times New Roman"/>
          <w:sz w:val="24"/>
          <w:szCs w:val="24"/>
        </w:rPr>
      </w:pPr>
    </w:p>
    <w:p w14:paraId="4B79282B" w14:textId="639CECFA" w:rsidR="003B4079" w:rsidRPr="00BA5C3E" w:rsidRDefault="4A330118" w:rsidP="00EF592E">
      <w:pPr>
        <w:pStyle w:val="NoSpacing"/>
        <w:numPr>
          <w:ilvl w:val="1"/>
          <w:numId w:val="7"/>
        </w:numPr>
        <w:tabs>
          <w:tab w:val="left" w:pos="1134"/>
        </w:tabs>
        <w:spacing w:after="120"/>
        <w:ind w:left="0" w:firstLine="709"/>
        <w:contextualSpacing/>
        <w:rPr>
          <w:rFonts w:ascii="Times New Roman" w:hAnsi="Times New Roman" w:cs="Times New Roman"/>
          <w:color w:val="000000" w:themeColor="text1"/>
          <w:sz w:val="24"/>
          <w:szCs w:val="24"/>
        </w:rPr>
      </w:pPr>
      <w:r w:rsidRPr="003B4079">
        <w:rPr>
          <w:rFonts w:ascii="Times New Roman" w:hAnsi="Times New Roman" w:cs="Times New Roman"/>
          <w:sz w:val="24"/>
          <w:szCs w:val="24"/>
        </w:rPr>
        <w:t xml:space="preserve"> </w:t>
      </w:r>
      <w:r w:rsidR="00651664" w:rsidRPr="003B4079">
        <w:rPr>
          <w:rFonts w:ascii="Times New Roman" w:hAnsi="Times New Roman" w:cs="Times New Roman"/>
          <w:sz w:val="24"/>
          <w:szCs w:val="24"/>
        </w:rPr>
        <w:t xml:space="preserve">Perkančioji organizacija </w:t>
      </w:r>
      <w:r w:rsidR="00FB3C75" w:rsidRPr="003B4079">
        <w:rPr>
          <w:rFonts w:ascii="Times New Roman" w:eastAsia="Calibri" w:hAnsi="Times New Roman" w:cs="Times New Roman"/>
          <w:color w:val="000000" w:themeColor="text1"/>
          <w:sz w:val="24"/>
          <w:szCs w:val="24"/>
        </w:rPr>
        <w:t xml:space="preserve">numato </w:t>
      </w:r>
      <w:r w:rsidR="002C6B5A" w:rsidRPr="003B4079">
        <w:rPr>
          <w:rFonts w:ascii="Times New Roman" w:eastAsia="Calibri" w:hAnsi="Times New Roman" w:cs="Times New Roman"/>
          <w:color w:val="000000" w:themeColor="text1"/>
          <w:sz w:val="24"/>
          <w:szCs w:val="24"/>
        </w:rPr>
        <w:t xml:space="preserve">įsigyti </w:t>
      </w:r>
      <w:r w:rsidR="00BA5C3E" w:rsidRPr="003B4079">
        <w:rPr>
          <w:rFonts w:ascii="Times New Roman" w:eastAsia="Calibri" w:hAnsi="Times New Roman" w:cs="Times New Roman"/>
          <w:color w:val="538135" w:themeColor="accent6" w:themeShade="BF"/>
          <w:sz w:val="24"/>
          <w:szCs w:val="24"/>
        </w:rPr>
        <w:t>sandėlio operatoriaus mokymo paslaugas.</w:t>
      </w:r>
      <w:r w:rsidR="00412AAA" w:rsidRPr="003B4079">
        <w:rPr>
          <w:rFonts w:ascii="Times New Roman" w:eastAsia="Calibri" w:hAnsi="Times New Roman" w:cs="Times New Roman"/>
          <w:color w:val="000000" w:themeColor="text1"/>
          <w:sz w:val="24"/>
          <w:szCs w:val="24"/>
        </w:rPr>
        <w:t xml:space="preserve"> </w:t>
      </w:r>
      <w:r w:rsidR="00FB3C75" w:rsidRPr="003B4079">
        <w:rPr>
          <w:rFonts w:ascii="Times New Roman" w:hAnsi="Times New Roman" w:cs="Times New Roman"/>
          <w:sz w:val="24"/>
          <w:szCs w:val="24"/>
        </w:rPr>
        <w:t xml:space="preserve">Reikalavimai </w:t>
      </w:r>
      <w:r w:rsidR="00966703" w:rsidRPr="003B4079">
        <w:rPr>
          <w:rFonts w:ascii="Times New Roman" w:hAnsi="Times New Roman" w:cs="Times New Roman"/>
          <w:sz w:val="24"/>
          <w:szCs w:val="24"/>
        </w:rPr>
        <w:t>p</w:t>
      </w:r>
      <w:r w:rsidR="00FB3C75" w:rsidRPr="003B4079">
        <w:rPr>
          <w:rFonts w:ascii="Times New Roman" w:hAnsi="Times New Roman" w:cs="Times New Roman"/>
          <w:sz w:val="24"/>
          <w:szCs w:val="24"/>
        </w:rPr>
        <w:t>irkimo objektui nustatyti</w:t>
      </w:r>
      <w:r w:rsidR="00AE2AEF" w:rsidRPr="003B4079">
        <w:rPr>
          <w:rFonts w:ascii="Times New Roman" w:hAnsi="Times New Roman" w:cs="Times New Roman"/>
          <w:sz w:val="24"/>
          <w:szCs w:val="24"/>
        </w:rPr>
        <w:t xml:space="preserve"> </w:t>
      </w:r>
      <w:r w:rsidR="00966703" w:rsidRPr="003B4079">
        <w:rPr>
          <w:rFonts w:ascii="Times New Roman" w:hAnsi="Times New Roman" w:cs="Times New Roman"/>
          <w:sz w:val="24"/>
          <w:szCs w:val="24"/>
        </w:rPr>
        <w:t>s</w:t>
      </w:r>
      <w:r w:rsidR="00044836" w:rsidRPr="003B4079">
        <w:rPr>
          <w:rFonts w:ascii="Times New Roman" w:hAnsi="Times New Roman" w:cs="Times New Roman"/>
          <w:sz w:val="24"/>
          <w:szCs w:val="24"/>
        </w:rPr>
        <w:t>pecialiųjų p</w:t>
      </w:r>
      <w:r w:rsidR="00AE2AEF" w:rsidRPr="003B4079">
        <w:rPr>
          <w:rFonts w:ascii="Times New Roman" w:hAnsi="Times New Roman" w:cs="Times New Roman"/>
          <w:sz w:val="24"/>
          <w:szCs w:val="24"/>
        </w:rPr>
        <w:t xml:space="preserve">irkimo </w:t>
      </w:r>
      <w:r w:rsidR="00AE2AEF" w:rsidRPr="00BA5C3E">
        <w:rPr>
          <w:rFonts w:ascii="Times New Roman" w:hAnsi="Times New Roman" w:cs="Times New Roman"/>
          <w:sz w:val="24"/>
          <w:szCs w:val="24"/>
        </w:rPr>
        <w:t xml:space="preserve">sąlygų </w:t>
      </w:r>
      <w:r w:rsidR="00CD15B4" w:rsidRPr="00BA5C3E">
        <w:rPr>
          <w:rFonts w:ascii="Times New Roman" w:hAnsi="Times New Roman" w:cs="Times New Roman"/>
          <w:color w:val="000000" w:themeColor="text1"/>
          <w:sz w:val="24"/>
          <w:szCs w:val="24"/>
        </w:rPr>
        <w:t>4</w:t>
      </w:r>
      <w:r w:rsidR="00C21616" w:rsidRPr="00BA5C3E">
        <w:rPr>
          <w:rFonts w:ascii="Times New Roman" w:hAnsi="Times New Roman" w:cs="Times New Roman"/>
          <w:color w:val="000000" w:themeColor="text1"/>
          <w:sz w:val="24"/>
          <w:szCs w:val="24"/>
        </w:rPr>
        <w:t xml:space="preserve"> </w:t>
      </w:r>
      <w:r w:rsidR="00AE2AEF" w:rsidRPr="00BA5C3E">
        <w:rPr>
          <w:rFonts w:ascii="Times New Roman" w:hAnsi="Times New Roman" w:cs="Times New Roman"/>
          <w:sz w:val="24"/>
          <w:szCs w:val="24"/>
        </w:rPr>
        <w:t>priede.</w:t>
      </w:r>
      <w:r w:rsidR="00AE7F03" w:rsidRPr="00BA5C3E">
        <w:rPr>
          <w:rFonts w:ascii="Times New Roman" w:hAnsi="Times New Roman" w:cs="Times New Roman"/>
          <w:sz w:val="24"/>
          <w:szCs w:val="24"/>
        </w:rPr>
        <w:t xml:space="preserve"> Bendra sutarties kaina</w:t>
      </w:r>
      <w:r w:rsidR="00A832BC" w:rsidRPr="00BA5C3E">
        <w:rPr>
          <w:rFonts w:ascii="Times New Roman" w:hAnsi="Times New Roman" w:cs="Times New Roman"/>
          <w:sz w:val="24"/>
          <w:szCs w:val="24"/>
        </w:rPr>
        <w:t xml:space="preserve"> </w:t>
      </w:r>
      <w:r w:rsidR="003B4079" w:rsidRPr="00BA5C3E">
        <w:rPr>
          <w:rFonts w:ascii="Times New Roman" w:hAnsi="Times New Roman" w:cs="Times New Roman"/>
          <w:sz w:val="24"/>
          <w:szCs w:val="24"/>
        </w:rPr>
        <w:t>negali viršyti 12396,69</w:t>
      </w:r>
      <w:r w:rsidR="00ED2572" w:rsidRPr="00BA5C3E">
        <w:rPr>
          <w:rFonts w:ascii="Times New Roman" w:hAnsi="Times New Roman" w:cs="Times New Roman"/>
          <w:sz w:val="24"/>
          <w:szCs w:val="24"/>
        </w:rPr>
        <w:t xml:space="preserve"> EUR </w:t>
      </w:r>
      <w:r w:rsidR="00A832BC" w:rsidRPr="00BA5C3E">
        <w:rPr>
          <w:rFonts w:ascii="Times New Roman" w:hAnsi="Times New Roman" w:cs="Times New Roman"/>
          <w:sz w:val="24"/>
          <w:szCs w:val="24"/>
        </w:rPr>
        <w:t>be PVM</w:t>
      </w:r>
      <w:r w:rsidR="000D2F7A" w:rsidRPr="00BA5C3E">
        <w:rPr>
          <w:rFonts w:ascii="Times New Roman" w:hAnsi="Times New Roman" w:cs="Times New Roman"/>
          <w:sz w:val="24"/>
          <w:szCs w:val="24"/>
        </w:rPr>
        <w:t xml:space="preserve">, </w:t>
      </w:r>
      <w:r w:rsidR="007B472D" w:rsidRPr="00BA5C3E">
        <w:rPr>
          <w:rFonts w:ascii="Times New Roman" w:hAnsi="Times New Roman" w:cs="Times New Roman"/>
          <w:sz w:val="24"/>
          <w:szCs w:val="24"/>
        </w:rPr>
        <w:t xml:space="preserve"> </w:t>
      </w:r>
      <w:r w:rsidR="00C21616" w:rsidRPr="00BA5C3E">
        <w:rPr>
          <w:rFonts w:ascii="Times New Roman" w:hAnsi="Times New Roman" w:cs="Times New Roman"/>
          <w:sz w:val="24"/>
          <w:szCs w:val="24"/>
        </w:rPr>
        <w:t>1</w:t>
      </w:r>
      <w:r w:rsidR="003B4079" w:rsidRPr="00BA5C3E">
        <w:rPr>
          <w:rFonts w:ascii="Times New Roman" w:hAnsi="Times New Roman" w:cs="Times New Roman"/>
          <w:sz w:val="24"/>
          <w:szCs w:val="24"/>
        </w:rPr>
        <w:t>5</w:t>
      </w:r>
      <w:r w:rsidR="00C21616" w:rsidRPr="00BA5C3E">
        <w:rPr>
          <w:rFonts w:ascii="Times New Roman" w:hAnsi="Times New Roman" w:cs="Times New Roman"/>
          <w:sz w:val="24"/>
          <w:szCs w:val="24"/>
        </w:rPr>
        <w:t>000</w:t>
      </w:r>
      <w:r w:rsidR="00CE7024" w:rsidRPr="00BA5C3E">
        <w:rPr>
          <w:rFonts w:ascii="Times New Roman" w:hAnsi="Times New Roman" w:cs="Times New Roman"/>
          <w:sz w:val="24"/>
          <w:szCs w:val="24"/>
        </w:rPr>
        <w:t>,00</w:t>
      </w:r>
      <w:r w:rsidR="00BE5F2A" w:rsidRPr="00BA5C3E">
        <w:rPr>
          <w:rFonts w:ascii="Times New Roman" w:hAnsi="Times New Roman" w:cs="Times New Roman"/>
          <w:sz w:val="24"/>
          <w:szCs w:val="24"/>
        </w:rPr>
        <w:t xml:space="preserve"> EUR</w:t>
      </w:r>
      <w:r w:rsidR="004441F8" w:rsidRPr="00BA5C3E">
        <w:rPr>
          <w:rFonts w:ascii="Times New Roman" w:hAnsi="Times New Roman" w:cs="Times New Roman"/>
          <w:sz w:val="24"/>
          <w:szCs w:val="24"/>
        </w:rPr>
        <w:t xml:space="preserve"> su PVM</w:t>
      </w:r>
      <w:r w:rsidR="00BE5F2A" w:rsidRPr="00BA5C3E">
        <w:rPr>
          <w:rFonts w:ascii="Times New Roman" w:hAnsi="Times New Roman" w:cs="Times New Roman"/>
          <w:sz w:val="24"/>
          <w:szCs w:val="24"/>
        </w:rPr>
        <w:t xml:space="preserve">, </w:t>
      </w:r>
      <w:r w:rsidR="00A832BC" w:rsidRPr="00BA5C3E">
        <w:rPr>
          <w:rFonts w:ascii="Times New Roman" w:hAnsi="Times New Roman" w:cs="Times New Roman"/>
          <w:sz w:val="24"/>
          <w:szCs w:val="24"/>
        </w:rPr>
        <w:t xml:space="preserve">sutarties </w:t>
      </w:r>
      <w:r w:rsidR="00BE5F2A" w:rsidRPr="00BA5C3E">
        <w:rPr>
          <w:rFonts w:ascii="Times New Roman" w:hAnsi="Times New Roman" w:cs="Times New Roman"/>
          <w:sz w:val="24"/>
          <w:szCs w:val="24"/>
        </w:rPr>
        <w:t>trukmė</w:t>
      </w:r>
      <w:r w:rsidR="004C094B" w:rsidRPr="00BA5C3E">
        <w:rPr>
          <w:rFonts w:ascii="Times New Roman" w:hAnsi="Times New Roman" w:cs="Times New Roman"/>
          <w:sz w:val="24"/>
          <w:szCs w:val="24"/>
        </w:rPr>
        <w:t xml:space="preserve"> </w:t>
      </w:r>
      <w:r w:rsidR="00BE5F2A" w:rsidRPr="00BA5C3E">
        <w:rPr>
          <w:rFonts w:ascii="Times New Roman" w:hAnsi="Times New Roman" w:cs="Times New Roman"/>
          <w:sz w:val="24"/>
          <w:szCs w:val="24"/>
        </w:rPr>
        <w:t xml:space="preserve"> </w:t>
      </w:r>
      <w:r w:rsidR="003B4079" w:rsidRPr="00BA5C3E">
        <w:rPr>
          <w:rFonts w:ascii="Times New Roman" w:hAnsi="Times New Roman" w:cs="Times New Roman"/>
          <w:sz w:val="24"/>
          <w:szCs w:val="24"/>
        </w:rPr>
        <w:t>3 mėn.</w:t>
      </w:r>
    </w:p>
    <w:p w14:paraId="488DB671" w14:textId="72EB22FD" w:rsidR="003B4079" w:rsidRPr="00BA5C3E" w:rsidRDefault="003B4079" w:rsidP="003B4079">
      <w:pPr>
        <w:pStyle w:val="NoSpacing"/>
        <w:tabs>
          <w:tab w:val="left" w:pos="1134"/>
        </w:tabs>
        <w:spacing w:after="120"/>
        <w:ind w:left="284" w:firstLine="0"/>
        <w:contextualSpacing/>
        <w:rPr>
          <w:rFonts w:ascii="Times New Roman" w:hAnsi="Times New Roman" w:cs="Times New Roman"/>
          <w:color w:val="000000" w:themeColor="text1"/>
          <w:sz w:val="24"/>
          <w:szCs w:val="24"/>
        </w:rPr>
      </w:pPr>
      <w:r w:rsidRPr="00BA5C3E">
        <w:rPr>
          <w:rFonts w:ascii="Times New Roman" w:hAnsi="Times New Roman" w:cs="Times New Roman"/>
          <w:color w:val="000000" w:themeColor="text1"/>
          <w:sz w:val="24"/>
          <w:szCs w:val="24"/>
        </w:rPr>
        <w:t xml:space="preserve">       2</w:t>
      </w:r>
      <w:r w:rsidRPr="00BA5C3E">
        <w:rPr>
          <w:rFonts w:ascii="Times New Roman" w:hAnsi="Times New Roman" w:cs="Times New Roman"/>
          <w:color w:val="000000" w:themeColor="text1"/>
          <w:sz w:val="24"/>
          <w:szCs w:val="24"/>
        </w:rPr>
        <w:t>.2.</w:t>
      </w:r>
      <w:r w:rsidRPr="00BA5C3E">
        <w:rPr>
          <w:rFonts w:ascii="Times New Roman" w:hAnsi="Times New Roman" w:cs="Times New Roman"/>
          <w:color w:val="000000" w:themeColor="text1"/>
          <w:sz w:val="24"/>
          <w:szCs w:val="24"/>
        </w:rPr>
        <w:tab/>
        <w:t xml:space="preserve"> Paslaugų teikimo pradžia –   Paslaugų teikimo laikas nuo   2026-01-05 iki 2026-01-30.</w:t>
      </w:r>
    </w:p>
    <w:p w14:paraId="7F9CDABF" w14:textId="70E0851C" w:rsidR="003B4079" w:rsidRPr="00BA5C3E" w:rsidRDefault="003B4079" w:rsidP="003B4079">
      <w:pPr>
        <w:pStyle w:val="NoSpacing"/>
        <w:contextualSpacing/>
        <w:rPr>
          <w:rFonts w:ascii="Times New Roman" w:hAnsi="Times New Roman" w:cs="Times New Roman"/>
          <w:color w:val="000000" w:themeColor="text1"/>
          <w:sz w:val="24"/>
          <w:szCs w:val="24"/>
        </w:rPr>
      </w:pPr>
      <w:r w:rsidRPr="00BA5C3E">
        <w:rPr>
          <w:rFonts w:ascii="Times New Roman" w:hAnsi="Times New Roman" w:cs="Times New Roman"/>
          <w:color w:val="000000" w:themeColor="text1"/>
          <w:sz w:val="24"/>
          <w:szCs w:val="24"/>
        </w:rPr>
        <w:t>2</w:t>
      </w:r>
      <w:r w:rsidRPr="00BA5C3E">
        <w:rPr>
          <w:rFonts w:ascii="Times New Roman" w:hAnsi="Times New Roman" w:cs="Times New Roman"/>
          <w:color w:val="000000" w:themeColor="text1"/>
          <w:sz w:val="24"/>
          <w:szCs w:val="24"/>
        </w:rPr>
        <w:t>.</w:t>
      </w:r>
      <w:r w:rsidRPr="00BA5C3E">
        <w:rPr>
          <w:rFonts w:ascii="Times New Roman" w:hAnsi="Times New Roman" w:cs="Times New Roman"/>
          <w:color w:val="000000" w:themeColor="text1"/>
          <w:sz w:val="24"/>
          <w:szCs w:val="24"/>
        </w:rPr>
        <w:t>2.1</w:t>
      </w:r>
      <w:r w:rsidRPr="00BA5C3E">
        <w:rPr>
          <w:rFonts w:ascii="Times New Roman" w:hAnsi="Times New Roman" w:cs="Times New Roman"/>
          <w:color w:val="000000" w:themeColor="text1"/>
          <w:sz w:val="24"/>
          <w:szCs w:val="24"/>
        </w:rPr>
        <w:t xml:space="preserve">. Paslaugas teikti ne didesniu, </w:t>
      </w:r>
      <w:r w:rsidRPr="00BA5C3E">
        <w:rPr>
          <w:rFonts w:ascii="Times New Roman" w:hAnsi="Times New Roman" w:cs="Times New Roman"/>
          <w:color w:val="000000" w:themeColor="text1"/>
          <w:sz w:val="24"/>
          <w:szCs w:val="24"/>
        </w:rPr>
        <w:t xml:space="preserve"> </w:t>
      </w:r>
      <w:r w:rsidRPr="00BA5C3E">
        <w:rPr>
          <w:rFonts w:ascii="Times New Roman" w:hAnsi="Times New Roman" w:cs="Times New Roman"/>
          <w:color w:val="000000" w:themeColor="text1"/>
          <w:sz w:val="24"/>
          <w:szCs w:val="24"/>
        </w:rPr>
        <w:t xml:space="preserve">nei 20 km spinduliu nuo karių faktinės tarnybos vietos  Tiekėjo nurodyti adresu) pagal </w:t>
      </w:r>
      <w:r w:rsidRPr="00BA5C3E">
        <w:rPr>
          <w:rFonts w:ascii="Times New Roman" w:hAnsi="Times New Roman" w:cs="Times New Roman"/>
          <w:color w:val="000000" w:themeColor="text1"/>
          <w:sz w:val="24"/>
          <w:szCs w:val="24"/>
        </w:rPr>
        <w:t>,,Sandėlio operatoriaus mokymo techninės specifikacijos“</w:t>
      </w:r>
      <w:r w:rsidRPr="00BA5C3E">
        <w:rPr>
          <w:rFonts w:ascii="Times New Roman" w:hAnsi="Times New Roman" w:cs="Times New Roman"/>
          <w:color w:val="000000" w:themeColor="text1"/>
          <w:sz w:val="24"/>
          <w:szCs w:val="24"/>
        </w:rPr>
        <w:t xml:space="preserve"> nurodytas sąlygas.</w:t>
      </w:r>
    </w:p>
    <w:p w14:paraId="3F80DF73" w14:textId="15E4CE16" w:rsidR="003B4079" w:rsidRPr="00BA5C3E" w:rsidRDefault="003B4079" w:rsidP="003B4079">
      <w:pPr>
        <w:pStyle w:val="NoSpacing"/>
        <w:contextualSpacing/>
        <w:rPr>
          <w:rFonts w:ascii="Times New Roman" w:hAnsi="Times New Roman" w:cs="Times New Roman"/>
          <w:color w:val="000000" w:themeColor="text1"/>
          <w:sz w:val="24"/>
          <w:szCs w:val="24"/>
        </w:rPr>
      </w:pPr>
      <w:r w:rsidRPr="00BA5C3E">
        <w:rPr>
          <w:rFonts w:ascii="Times New Roman" w:hAnsi="Times New Roman" w:cs="Times New Roman"/>
          <w:color w:val="000000" w:themeColor="text1"/>
          <w:sz w:val="24"/>
          <w:szCs w:val="24"/>
        </w:rPr>
        <w:t>2.2.2.</w:t>
      </w:r>
      <w:r w:rsidRPr="00BA5C3E">
        <w:rPr>
          <w:rFonts w:ascii="Times New Roman" w:hAnsi="Times New Roman" w:cs="Times New Roman"/>
          <w:color w:val="000000" w:themeColor="text1"/>
          <w:sz w:val="24"/>
          <w:szCs w:val="24"/>
        </w:rPr>
        <w:t>.Karių faktinės tarnybos vietos adresas yra Vytauto g. 72, Marijampolė</w:t>
      </w:r>
    </w:p>
    <w:p w14:paraId="6A588B1C" w14:textId="1F814F20" w:rsidR="003B4079" w:rsidRPr="00BA5C3E" w:rsidRDefault="003B4079" w:rsidP="003B4079">
      <w:pPr>
        <w:pStyle w:val="NoSpacing"/>
        <w:contextualSpacing/>
        <w:rPr>
          <w:rFonts w:ascii="Times New Roman" w:hAnsi="Times New Roman" w:cs="Times New Roman"/>
          <w:color w:val="000000" w:themeColor="text1"/>
          <w:sz w:val="24"/>
          <w:szCs w:val="24"/>
        </w:rPr>
      </w:pPr>
      <w:r w:rsidRPr="00BA5C3E">
        <w:rPr>
          <w:rFonts w:ascii="Times New Roman" w:hAnsi="Times New Roman" w:cs="Times New Roman"/>
          <w:color w:val="000000" w:themeColor="text1"/>
          <w:sz w:val="24"/>
          <w:szCs w:val="24"/>
        </w:rPr>
        <w:t>1.2.3</w:t>
      </w:r>
      <w:r w:rsidRPr="00BA5C3E">
        <w:rPr>
          <w:rFonts w:ascii="Times New Roman" w:hAnsi="Times New Roman" w:cs="Times New Roman"/>
          <w:color w:val="000000" w:themeColor="text1"/>
          <w:sz w:val="24"/>
          <w:szCs w:val="24"/>
        </w:rPr>
        <w:t xml:space="preserve">. Baigus mokymo kursą, išduodami baigimo pažymėjimai. </w:t>
      </w:r>
    </w:p>
    <w:p w14:paraId="49117D58" w14:textId="20294569" w:rsidR="005D280D" w:rsidRPr="00BA5C3E" w:rsidRDefault="002C41AA" w:rsidP="003B4079">
      <w:pPr>
        <w:pStyle w:val="NoSpacing"/>
        <w:contextualSpacing/>
        <w:rPr>
          <w:rFonts w:ascii="Times New Roman" w:hAnsi="Times New Roman" w:cs="Times New Roman"/>
          <w:sz w:val="24"/>
          <w:szCs w:val="24"/>
        </w:rPr>
      </w:pPr>
      <w:r w:rsidRPr="00BA5C3E">
        <w:rPr>
          <w:rFonts w:ascii="Times New Roman" w:hAnsi="Times New Roman" w:cs="Times New Roman"/>
          <w:sz w:val="24"/>
          <w:szCs w:val="24"/>
        </w:rPr>
        <w:t>2.2.</w:t>
      </w:r>
      <w:r w:rsidR="00ED1C85" w:rsidRPr="00BA5C3E">
        <w:rPr>
          <w:rFonts w:ascii="Times New Roman" w:hAnsi="Times New Roman" w:cs="Times New Roman"/>
          <w:sz w:val="24"/>
          <w:szCs w:val="24"/>
        </w:rPr>
        <w:t xml:space="preserve"> </w:t>
      </w:r>
      <w:r w:rsidR="00FB3C75" w:rsidRPr="00BA5C3E">
        <w:rPr>
          <w:rFonts w:ascii="Times New Roman" w:hAnsi="Times New Roman" w:cs="Times New Roman"/>
          <w:sz w:val="24"/>
          <w:szCs w:val="24"/>
        </w:rPr>
        <w:t>Pirkimo objektas į dalis neskaidomas.</w:t>
      </w:r>
      <w:r w:rsidR="00702B7B" w:rsidRPr="00BA5C3E">
        <w:rPr>
          <w:rFonts w:ascii="Times New Roman" w:hAnsi="Times New Roman" w:cs="Times New Roman"/>
          <w:sz w:val="24"/>
          <w:szCs w:val="24"/>
        </w:rPr>
        <w:t xml:space="preserve"> Pirkimo apimtys, reikalavimai ir techninė specifikacija apibrėžti </w:t>
      </w:r>
      <w:r w:rsidR="00C314B2" w:rsidRPr="00BA5C3E">
        <w:rPr>
          <w:rFonts w:ascii="Times New Roman" w:hAnsi="Times New Roman" w:cs="Times New Roman"/>
          <w:sz w:val="24"/>
          <w:szCs w:val="24"/>
        </w:rPr>
        <w:t>s</w:t>
      </w:r>
      <w:r w:rsidR="000B6976" w:rsidRPr="00BA5C3E">
        <w:rPr>
          <w:rFonts w:ascii="Times New Roman" w:hAnsi="Times New Roman" w:cs="Times New Roman"/>
          <w:sz w:val="24"/>
          <w:szCs w:val="24"/>
        </w:rPr>
        <w:t>pecialiųjų p</w:t>
      </w:r>
      <w:r w:rsidR="00702B7B" w:rsidRPr="00BA5C3E">
        <w:rPr>
          <w:rFonts w:ascii="Times New Roman" w:hAnsi="Times New Roman" w:cs="Times New Roman"/>
          <w:sz w:val="24"/>
          <w:szCs w:val="24"/>
        </w:rPr>
        <w:t xml:space="preserve">irkimo sąlygų </w:t>
      </w:r>
      <w:r w:rsidR="003A1E72" w:rsidRPr="00BA5C3E">
        <w:rPr>
          <w:rFonts w:ascii="Times New Roman" w:hAnsi="Times New Roman" w:cs="Times New Roman"/>
          <w:color w:val="000000" w:themeColor="text1"/>
          <w:sz w:val="24"/>
          <w:szCs w:val="24"/>
        </w:rPr>
        <w:t>4 ir 5</w:t>
      </w:r>
      <w:r w:rsidR="002212E3" w:rsidRPr="00BA5C3E">
        <w:rPr>
          <w:rFonts w:ascii="Times New Roman" w:hAnsi="Times New Roman" w:cs="Times New Roman"/>
          <w:color w:val="00B050"/>
          <w:sz w:val="24"/>
          <w:szCs w:val="24"/>
        </w:rPr>
        <w:t xml:space="preserve"> </w:t>
      </w:r>
      <w:r w:rsidR="003A1E72" w:rsidRPr="00BA5C3E">
        <w:rPr>
          <w:rFonts w:ascii="Times New Roman" w:hAnsi="Times New Roman" w:cs="Times New Roman"/>
          <w:sz w:val="24"/>
          <w:szCs w:val="24"/>
        </w:rPr>
        <w:t>prieduose.</w:t>
      </w:r>
    </w:p>
    <w:p w14:paraId="2B9FCCA2" w14:textId="34073C68" w:rsidR="003943EC" w:rsidRPr="00483219" w:rsidRDefault="003943EC" w:rsidP="00A636F3">
      <w:pPr>
        <w:pStyle w:val="ListParagraph"/>
        <w:spacing w:line="240" w:lineRule="auto"/>
        <w:ind w:left="0" w:firstLine="709"/>
        <w:rPr>
          <w:rFonts w:ascii="Times New Roman" w:hAnsi="Times New Roman" w:cs="Times New Roman"/>
          <w:sz w:val="24"/>
          <w:szCs w:val="24"/>
        </w:rPr>
      </w:pPr>
      <w:r w:rsidRPr="00BA5C3E">
        <w:rPr>
          <w:rFonts w:ascii="Times New Roman" w:hAnsi="Times New Roman" w:cs="Times New Roman"/>
          <w:sz w:val="24"/>
          <w:szCs w:val="24"/>
        </w:rPr>
        <w:t>2.</w:t>
      </w:r>
      <w:r w:rsidR="001F568A" w:rsidRPr="00BA5C3E">
        <w:rPr>
          <w:rFonts w:ascii="Times New Roman" w:hAnsi="Times New Roman" w:cs="Times New Roman"/>
          <w:sz w:val="24"/>
          <w:szCs w:val="24"/>
        </w:rPr>
        <w:t>3</w:t>
      </w:r>
      <w:r w:rsidRPr="00BA5C3E">
        <w:rPr>
          <w:rFonts w:ascii="Times New Roman" w:hAnsi="Times New Roman" w:cs="Times New Roman"/>
          <w:sz w:val="24"/>
          <w:szCs w:val="24"/>
        </w:rPr>
        <w:t>. Jeigu apibūdinant pirkimo objektą techninėje specifikacijoje nurodytas</w:t>
      </w:r>
      <w:r w:rsidRPr="00483219">
        <w:rPr>
          <w:rFonts w:ascii="Times New Roman" w:hAnsi="Times New Roman" w:cs="Times New Roman"/>
          <w:sz w:val="24"/>
          <w:szCs w:val="24"/>
        </w:rPr>
        <w:t xml:space="preserve">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483219" w:rsidRDefault="003943EC" w:rsidP="00A636F3">
      <w:pPr>
        <w:pStyle w:val="ListParagraph"/>
        <w:spacing w:line="240" w:lineRule="auto"/>
        <w:ind w:left="0" w:firstLine="709"/>
        <w:rPr>
          <w:rFonts w:ascii="Times New Roman" w:hAnsi="Times New Roman" w:cs="Times New Roman"/>
          <w:sz w:val="24"/>
          <w:szCs w:val="24"/>
        </w:rPr>
      </w:pPr>
      <w:r w:rsidRPr="00483219">
        <w:rPr>
          <w:rFonts w:ascii="Times New Roman" w:hAnsi="Times New Roman" w:cs="Times New Roman"/>
          <w:sz w:val="24"/>
          <w:szCs w:val="24"/>
        </w:rPr>
        <w:t>2.</w:t>
      </w:r>
      <w:r w:rsidR="001F568A" w:rsidRPr="00483219">
        <w:rPr>
          <w:rFonts w:ascii="Times New Roman" w:hAnsi="Times New Roman" w:cs="Times New Roman"/>
          <w:sz w:val="24"/>
          <w:szCs w:val="24"/>
        </w:rPr>
        <w:t>4</w:t>
      </w:r>
      <w:r w:rsidRPr="00483219">
        <w:rPr>
          <w:rFonts w:ascii="Times New Roman" w:hAnsi="Times New Roman" w:cs="Times New Roman"/>
          <w:sz w:val="24"/>
          <w:szCs w:val="24"/>
        </w:rPr>
        <w:t xml:space="preserve">. Jeigu apibūdinant pirkimo objektą techninėje specifikacijoje nurodytas standartas, </w:t>
      </w:r>
      <w:r w:rsidRPr="0048321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83219">
        <w:rPr>
          <w:rFonts w:ascii="Times New Roman" w:hAnsi="Times New Roman" w:cs="Times New Roman"/>
          <w:sz w:val="24"/>
          <w:szCs w:val="24"/>
        </w:rPr>
        <w:t xml:space="preserve">turi būti laikoma, kad kiekviena tokia nuoroda yra pateikta su žodžiais „arba lygiavertis“. </w:t>
      </w:r>
    </w:p>
    <w:p w14:paraId="0CEA2D40" w14:textId="7FD38B57" w:rsidR="00FB3C75" w:rsidRPr="00642EBF" w:rsidRDefault="00BF3638" w:rsidP="00760D76">
      <w:pPr>
        <w:pStyle w:val="Heading1"/>
        <w:numPr>
          <w:ilvl w:val="0"/>
          <w:numId w:val="7"/>
        </w:numPr>
        <w:spacing w:before="720" w:after="0"/>
        <w:ind w:left="357" w:hanging="357"/>
        <w:rPr>
          <w:rFonts w:ascii="Times New Roman" w:hAnsi="Times New Roman" w:cs="Times New Roman"/>
          <w:b/>
          <w:color w:val="auto"/>
          <w:sz w:val="24"/>
          <w:szCs w:val="24"/>
        </w:rPr>
      </w:pPr>
      <w:bookmarkStart w:id="13" w:name="_Toc137194949"/>
      <w:r w:rsidRPr="00642EBF">
        <w:rPr>
          <w:rFonts w:ascii="Times New Roman" w:hAnsi="Times New Roman" w:cs="Times New Roman"/>
          <w:b/>
          <w:color w:val="auto"/>
          <w:sz w:val="24"/>
          <w:szCs w:val="24"/>
        </w:rPr>
        <w:t>Tiekėjų pašalinimo pagrindai</w:t>
      </w:r>
      <w:r w:rsidR="00E201D8" w:rsidRPr="00642EBF">
        <w:rPr>
          <w:rFonts w:ascii="Times New Roman" w:hAnsi="Times New Roman" w:cs="Times New Roman"/>
          <w:b/>
          <w:color w:val="auto"/>
          <w:sz w:val="24"/>
          <w:szCs w:val="24"/>
        </w:rPr>
        <w:t>, kvalifikacijos reikalavimai ir reikalaujami kokybės vadybos sistemos ir (ar</w:t>
      </w:r>
      <w:r w:rsidR="00817AB9" w:rsidRPr="00642EBF">
        <w:rPr>
          <w:rFonts w:ascii="Times New Roman" w:hAnsi="Times New Roman" w:cs="Times New Roman"/>
          <w:b/>
          <w:color w:val="auto"/>
          <w:sz w:val="24"/>
          <w:szCs w:val="24"/>
        </w:rPr>
        <w:t>ba</w:t>
      </w:r>
      <w:r w:rsidR="00E201D8" w:rsidRPr="00642EBF">
        <w:rPr>
          <w:rFonts w:ascii="Times New Roman" w:hAnsi="Times New Roman" w:cs="Times New Roman"/>
          <w:b/>
          <w:color w:val="auto"/>
          <w:sz w:val="24"/>
          <w:szCs w:val="24"/>
        </w:rPr>
        <w:t xml:space="preserve">) </w:t>
      </w:r>
      <w:r w:rsidR="00817AB9" w:rsidRPr="00642EBF">
        <w:rPr>
          <w:rFonts w:ascii="Times New Roman" w:hAnsi="Times New Roman" w:cs="Times New Roman"/>
          <w:b/>
          <w:color w:val="auto"/>
          <w:sz w:val="24"/>
          <w:szCs w:val="24"/>
        </w:rPr>
        <w:t>aplinkos apsaugos vadybos sistemos standartai</w:t>
      </w:r>
      <w:bookmarkEnd w:id="13"/>
      <w:r w:rsidR="00817AB9" w:rsidRPr="00642EBF">
        <w:rPr>
          <w:rFonts w:ascii="Times New Roman" w:hAnsi="Times New Roman" w:cs="Times New Roman"/>
          <w:b/>
          <w:color w:val="auto"/>
          <w:sz w:val="24"/>
          <w:szCs w:val="24"/>
        </w:rPr>
        <w:t xml:space="preserve"> </w:t>
      </w:r>
    </w:p>
    <w:p w14:paraId="0ED6AD78" w14:textId="723DA34A" w:rsidR="00FB3C75" w:rsidRPr="00483219" w:rsidRDefault="00FB3C75" w:rsidP="00E62E95">
      <w:pPr>
        <w:spacing w:line="240" w:lineRule="auto"/>
        <w:ind w:firstLine="0"/>
        <w:rPr>
          <w:rFonts w:ascii="Times New Roman" w:hAnsi="Times New Roman" w:cs="Times New Roman"/>
          <w:sz w:val="24"/>
          <w:szCs w:val="24"/>
        </w:rPr>
      </w:pPr>
    </w:p>
    <w:p w14:paraId="0311A54E" w14:textId="384E1343" w:rsidR="00807185" w:rsidRPr="000524AC" w:rsidRDefault="005D280D" w:rsidP="00760D76">
      <w:pPr>
        <w:pStyle w:val="ListParagraph"/>
        <w:numPr>
          <w:ilvl w:val="1"/>
          <w:numId w:val="7"/>
        </w:numPr>
        <w:spacing w:line="240" w:lineRule="auto"/>
        <w:ind w:left="0" w:firstLine="697"/>
        <w:rPr>
          <w:rFonts w:ascii="Times New Roman" w:hAnsi="Times New Roman" w:cs="Times New Roman"/>
          <w:i/>
          <w:iCs/>
          <w:sz w:val="24"/>
          <w:szCs w:val="24"/>
        </w:rPr>
      </w:pPr>
      <w:r w:rsidRPr="000524AC">
        <w:rPr>
          <w:rFonts w:ascii="Times New Roman" w:hAnsi="Times New Roman" w:cs="Times New Roman"/>
          <w:sz w:val="24"/>
          <w:szCs w:val="24"/>
        </w:rPr>
        <w:lastRenderedPageBreak/>
        <w:t>Reikalavimai dėl tiekėjo ir</w:t>
      </w:r>
      <w:r w:rsidR="00F17EDA" w:rsidRPr="000524AC">
        <w:rPr>
          <w:rFonts w:ascii="Times New Roman" w:hAnsi="Times New Roman" w:cs="Times New Roman"/>
          <w:sz w:val="24"/>
          <w:szCs w:val="24"/>
        </w:rPr>
        <w:t xml:space="preserve"> </w:t>
      </w:r>
      <w:r w:rsidRPr="000524AC">
        <w:rPr>
          <w:rFonts w:ascii="Times New Roman" w:hAnsi="Times New Roman" w:cs="Times New Roman"/>
          <w:sz w:val="24"/>
          <w:szCs w:val="24"/>
        </w:rPr>
        <w:t>subtiekėjų</w:t>
      </w:r>
      <w:r w:rsidR="00DF6485" w:rsidRPr="000524AC">
        <w:rPr>
          <w:rFonts w:ascii="Times New Roman" w:hAnsi="Times New Roman" w:cs="Times New Roman"/>
          <w:sz w:val="24"/>
          <w:szCs w:val="24"/>
        </w:rPr>
        <w:t xml:space="preserve"> </w:t>
      </w:r>
      <w:r w:rsidR="00A857C4" w:rsidRPr="000524AC">
        <w:rPr>
          <w:rFonts w:ascii="Times New Roman" w:hAnsi="Times New Roman" w:cs="Times New Roman"/>
          <w:sz w:val="24"/>
          <w:szCs w:val="24"/>
        </w:rPr>
        <w:t xml:space="preserve">ūkio subjektų, kurių pajėgumais </w:t>
      </w:r>
      <w:r w:rsidR="00CF1B69" w:rsidRPr="000524AC">
        <w:rPr>
          <w:rFonts w:ascii="Times New Roman" w:hAnsi="Times New Roman" w:cs="Times New Roman"/>
          <w:sz w:val="24"/>
          <w:szCs w:val="24"/>
        </w:rPr>
        <w:t>tiekėjas remiasi,</w:t>
      </w:r>
      <w:r w:rsidR="00FB4B5E" w:rsidRPr="000524AC">
        <w:rPr>
          <w:rFonts w:ascii="Times New Roman" w:hAnsi="Times New Roman" w:cs="Times New Roman"/>
          <w:sz w:val="24"/>
          <w:szCs w:val="24"/>
        </w:rPr>
        <w:t xml:space="preserve"> </w:t>
      </w:r>
      <w:r w:rsidRPr="000524AC">
        <w:rPr>
          <w:rFonts w:ascii="Times New Roman" w:hAnsi="Times New Roman" w:cs="Times New Roman"/>
          <w:sz w:val="24"/>
          <w:szCs w:val="24"/>
        </w:rPr>
        <w:t>pašalinimo pagrindų nebuvimo</w:t>
      </w:r>
      <w:r w:rsidR="004A415C" w:rsidRPr="000524AC">
        <w:rPr>
          <w:rFonts w:ascii="Times New Roman" w:hAnsi="Times New Roman" w:cs="Times New Roman"/>
          <w:sz w:val="24"/>
          <w:szCs w:val="24"/>
        </w:rPr>
        <w:t xml:space="preserve"> </w:t>
      </w:r>
      <w:r w:rsidRPr="000524AC">
        <w:rPr>
          <w:rFonts w:ascii="Times New Roman" w:hAnsi="Times New Roman" w:cs="Times New Roman"/>
          <w:sz w:val="24"/>
          <w:szCs w:val="24"/>
        </w:rPr>
        <w:t xml:space="preserve">bei jų nebuvimą patvirtinantys dokumentai nurodyti </w:t>
      </w:r>
      <w:r w:rsidR="003C1E01" w:rsidRPr="000524AC">
        <w:rPr>
          <w:rFonts w:ascii="Times New Roman" w:hAnsi="Times New Roman" w:cs="Times New Roman"/>
          <w:sz w:val="24"/>
          <w:szCs w:val="24"/>
        </w:rPr>
        <w:t>specialiųjų p</w:t>
      </w:r>
      <w:r w:rsidR="00786889" w:rsidRPr="000524AC">
        <w:rPr>
          <w:rFonts w:ascii="Times New Roman" w:hAnsi="Times New Roman" w:cs="Times New Roman"/>
          <w:sz w:val="24"/>
          <w:szCs w:val="24"/>
        </w:rPr>
        <w:t>irkimo sąlygų 1</w:t>
      </w:r>
      <w:r w:rsidR="003C1E01" w:rsidRPr="000524AC">
        <w:rPr>
          <w:rFonts w:ascii="Times New Roman" w:hAnsi="Times New Roman" w:cs="Times New Roman"/>
          <w:sz w:val="24"/>
          <w:szCs w:val="24"/>
        </w:rPr>
        <w:t xml:space="preserve"> priede</w:t>
      </w:r>
      <w:r w:rsidR="001C6903" w:rsidRPr="000524AC">
        <w:rPr>
          <w:rFonts w:ascii="Times New Roman" w:hAnsi="Times New Roman" w:cs="Times New Roman"/>
          <w:color w:val="FF0000"/>
          <w:sz w:val="24"/>
          <w:szCs w:val="24"/>
        </w:rPr>
        <w:t>.</w:t>
      </w:r>
    </w:p>
    <w:bookmarkEnd w:id="9"/>
    <w:bookmarkEnd w:id="10"/>
    <w:bookmarkEnd w:id="11"/>
    <w:p w14:paraId="1E890E24" w14:textId="58EE023D" w:rsidR="002D2E2F" w:rsidRPr="00A308B9" w:rsidRDefault="00307713" w:rsidP="00A308B9">
      <w:pPr>
        <w:pStyle w:val="ListParagraph"/>
        <w:numPr>
          <w:ilvl w:val="1"/>
          <w:numId w:val="7"/>
        </w:numPr>
        <w:spacing w:line="240" w:lineRule="auto"/>
        <w:rPr>
          <w:rFonts w:ascii="Times New Roman" w:eastAsia="Calibri" w:hAnsi="Times New Roman" w:cs="Times New Roman"/>
          <w:sz w:val="24"/>
          <w:szCs w:val="24"/>
        </w:rPr>
      </w:pPr>
      <w:r w:rsidRPr="000524AC">
        <w:rPr>
          <w:rFonts w:ascii="Times New Roman" w:eastAsia="Calibri" w:hAnsi="Times New Roman" w:cs="Times New Roman"/>
          <w:sz w:val="24"/>
          <w:szCs w:val="24"/>
        </w:rPr>
        <w:t xml:space="preserve"> ,,Žaliojo“ pirkimo reikalavimai nurodyti</w:t>
      </w:r>
      <w:r w:rsidR="002D2E2F" w:rsidRPr="000524AC">
        <w:rPr>
          <w:rFonts w:ascii="Times New Roman" w:eastAsia="Calibri" w:hAnsi="Times New Roman" w:cs="Times New Roman"/>
          <w:sz w:val="24"/>
          <w:szCs w:val="24"/>
        </w:rPr>
        <w:t xml:space="preserve"> specialiųjų pirkimo sąlygų 2</w:t>
      </w:r>
      <w:r w:rsidR="002D2E2F" w:rsidRPr="000524AC">
        <w:rPr>
          <w:rFonts w:ascii="Times New Roman" w:eastAsia="Calibri" w:hAnsi="Times New Roman" w:cs="Times New Roman"/>
          <w:color w:val="00B050"/>
          <w:sz w:val="24"/>
          <w:szCs w:val="24"/>
        </w:rPr>
        <w:t xml:space="preserve"> </w:t>
      </w:r>
      <w:r w:rsidR="002D2E2F" w:rsidRPr="000524AC">
        <w:rPr>
          <w:rFonts w:ascii="Times New Roman" w:eastAsia="Calibri" w:hAnsi="Times New Roman" w:cs="Times New Roman"/>
          <w:sz w:val="24"/>
          <w:szCs w:val="24"/>
        </w:rPr>
        <w:t>priede. Tiekėjas, teikdamas pasiūlymą, įsipareigoja</w:t>
      </w:r>
      <w:r w:rsidR="002D2E2F" w:rsidRPr="00A308B9">
        <w:rPr>
          <w:rFonts w:ascii="Times New Roman" w:eastAsia="Calibri" w:hAnsi="Times New Roman" w:cs="Times New Roman"/>
          <w:sz w:val="24"/>
          <w:szCs w:val="24"/>
        </w:rPr>
        <w:t>, kad sutartį vykdys tik teisę verstis atitinkama veikla turintys asmenys.</w:t>
      </w:r>
    </w:p>
    <w:p w14:paraId="18AB6BDA" w14:textId="2D19D43F" w:rsidR="00710628" w:rsidRPr="00A367AE" w:rsidRDefault="002D2E2F" w:rsidP="00760D76">
      <w:pPr>
        <w:pStyle w:val="Heading1"/>
        <w:numPr>
          <w:ilvl w:val="0"/>
          <w:numId w:val="7"/>
        </w:numPr>
        <w:pBdr>
          <w:bottom w:val="single" w:sz="4" w:space="0" w:color="ED7D31" w:themeColor="accent2"/>
        </w:pBdr>
        <w:spacing w:before="720" w:after="0" w:line="300" w:lineRule="auto"/>
        <w:rPr>
          <w:rFonts w:ascii="Times New Roman" w:hAnsi="Times New Roman" w:cs="Times New Roman"/>
          <w:b/>
          <w:bCs/>
          <w:color w:val="auto"/>
          <w:sz w:val="24"/>
          <w:szCs w:val="24"/>
        </w:rPr>
      </w:pPr>
      <w:r>
        <w:rPr>
          <w:rFonts w:ascii="Times New Roman" w:hAnsi="Times New Roman" w:cs="Times New Roman"/>
          <w:b/>
          <w:bCs/>
          <w:color w:val="auto"/>
          <w:sz w:val="24"/>
          <w:szCs w:val="24"/>
        </w:rPr>
        <w:t>Reik</w:t>
      </w:r>
      <w:r w:rsidR="00710628" w:rsidRPr="00A367AE">
        <w:rPr>
          <w:rFonts w:ascii="Times New Roman" w:hAnsi="Times New Roman" w:cs="Times New Roman"/>
          <w:b/>
          <w:bCs/>
          <w:color w:val="auto"/>
          <w:sz w:val="24"/>
          <w:szCs w:val="24"/>
        </w:rPr>
        <w:t>a</w:t>
      </w:r>
      <w:r w:rsidR="00642EBF">
        <w:rPr>
          <w:rFonts w:ascii="Times New Roman" w:hAnsi="Times New Roman" w:cs="Times New Roman"/>
          <w:b/>
          <w:bCs/>
          <w:color w:val="auto"/>
          <w:sz w:val="24"/>
          <w:szCs w:val="24"/>
        </w:rPr>
        <w:t>la</w:t>
      </w:r>
      <w:r w:rsidR="00710628" w:rsidRPr="00A367AE">
        <w:rPr>
          <w:rFonts w:ascii="Times New Roman" w:hAnsi="Times New Roman" w:cs="Times New Roman"/>
          <w:b/>
          <w:bCs/>
          <w:color w:val="auto"/>
          <w:sz w:val="24"/>
          <w:szCs w:val="24"/>
        </w:rPr>
        <w:t>vimai, susiję su nacionaliniu saugumu</w:t>
      </w:r>
      <w:r>
        <w:rPr>
          <w:rFonts w:ascii="Times New Roman" w:hAnsi="Times New Roman" w:cs="Times New Roman"/>
          <w:b/>
          <w:bCs/>
          <w:color w:val="auto"/>
          <w:sz w:val="24"/>
          <w:szCs w:val="24"/>
        </w:rPr>
        <w:t>.</w:t>
      </w:r>
    </w:p>
    <w:p w14:paraId="6B9E1BA1" w14:textId="62AD2FDA" w:rsidR="00A62366" w:rsidRPr="00A367AE" w:rsidRDefault="00A62366" w:rsidP="00023FEE">
      <w:pPr>
        <w:pStyle w:val="paragrafesrasas2lygis"/>
        <w:rPr>
          <w:sz w:val="24"/>
          <w:szCs w:val="24"/>
        </w:rPr>
      </w:pPr>
      <w:r w:rsidRPr="00A367AE">
        <w:rPr>
          <w:sz w:val="24"/>
          <w:szCs w:val="24"/>
        </w:rPr>
        <w:t xml:space="preserve">4.1 Reikalavimai, susiję su nacionaliniu saugumu taikomi. </w:t>
      </w:r>
    </w:p>
    <w:p w14:paraId="57B99989" w14:textId="5539625C" w:rsidR="004538AC" w:rsidRPr="0098135D" w:rsidRDefault="005C1201" w:rsidP="00505E0E">
      <w:pPr>
        <w:pStyle w:val="paragrafesrasas2lygis"/>
        <w:rPr>
          <w:b/>
          <w:i/>
          <w:sz w:val="24"/>
          <w:szCs w:val="24"/>
          <w:lang w:eastAsia="lt-LT"/>
        </w:rPr>
      </w:pPr>
      <w:r>
        <w:rPr>
          <w:b/>
          <w:sz w:val="24"/>
          <w:szCs w:val="24"/>
          <w:lang w:eastAsia="lt-LT"/>
        </w:rPr>
        <w:t xml:space="preserve">        </w:t>
      </w:r>
      <w:r w:rsidR="004538AC" w:rsidRPr="004538AC">
        <w:rPr>
          <w:b/>
          <w:sz w:val="24"/>
          <w:szCs w:val="24"/>
          <w:lang w:eastAsia="lt-LT"/>
        </w:rPr>
        <w:t>Pardavėjas</w:t>
      </w:r>
      <w:r w:rsidR="004538AC" w:rsidRPr="004538AC">
        <w:rPr>
          <w:sz w:val="24"/>
          <w:szCs w:val="24"/>
          <w:lang w:eastAsia="lt-LT"/>
        </w:rPr>
        <w:t xml:space="preserve">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Pardavėjo atstovai, patekdami į karinę teritoriją, privalo pateikti asmens tapatybę ir pilietybę patvirtinančius dokumentus.</w:t>
      </w:r>
      <w:r w:rsidR="004538AC">
        <w:rPr>
          <w:sz w:val="24"/>
          <w:szCs w:val="24"/>
          <w:lang w:eastAsia="lt-LT"/>
        </w:rPr>
        <w:t xml:space="preserve"> </w:t>
      </w:r>
      <w:r w:rsidR="004538AC" w:rsidRPr="004538AC">
        <w:rPr>
          <w:b/>
          <w:sz w:val="24"/>
          <w:szCs w:val="24"/>
          <w:lang w:eastAsia="lt-LT"/>
        </w:rPr>
        <w:t>Tiekėjas privalo pateikti  deklaraciją, susijusią su nacionaliniu saugumu</w:t>
      </w:r>
      <w:r w:rsidR="004538AC">
        <w:rPr>
          <w:sz w:val="24"/>
          <w:szCs w:val="24"/>
          <w:lang w:eastAsia="lt-LT"/>
        </w:rPr>
        <w:t xml:space="preserve">. </w:t>
      </w:r>
    </w:p>
    <w:p w14:paraId="47CF80F4" w14:textId="7654FD51" w:rsidR="00023FEE" w:rsidRPr="00710628" w:rsidRDefault="004538AC" w:rsidP="00505E0E">
      <w:pPr>
        <w:pStyle w:val="paragrafesrasas2lygis"/>
        <w:rPr>
          <w:b/>
          <w:bCs/>
          <w:sz w:val="24"/>
          <w:szCs w:val="24"/>
        </w:rPr>
      </w:pPr>
      <w:r>
        <w:rPr>
          <w:sz w:val="24"/>
          <w:szCs w:val="24"/>
          <w:lang w:eastAsia="lt-LT"/>
        </w:rPr>
        <w:t xml:space="preserve">5. </w:t>
      </w:r>
      <w:r w:rsidR="00A367AE">
        <w:rPr>
          <w:b/>
          <w:bCs/>
          <w:sz w:val="24"/>
          <w:szCs w:val="24"/>
        </w:rPr>
        <w:t>S</w:t>
      </w:r>
      <w:r w:rsidR="00023FEE" w:rsidRPr="00710628">
        <w:rPr>
          <w:b/>
          <w:bCs/>
          <w:sz w:val="24"/>
          <w:szCs w:val="24"/>
        </w:rPr>
        <w:t>pecialieji reikalavimai pasiūlymų rengimui ir pateikimui</w:t>
      </w:r>
      <w:r>
        <w:rPr>
          <w:b/>
          <w:bCs/>
          <w:sz w:val="24"/>
          <w:szCs w:val="24"/>
        </w:rPr>
        <w:t>.</w:t>
      </w:r>
    </w:p>
    <w:p w14:paraId="6CE85E49" w14:textId="77777777" w:rsidR="0041687D" w:rsidRPr="00BE5F2A" w:rsidRDefault="000010DA" w:rsidP="0041687D">
      <w:pPr>
        <w:rPr>
          <w:rFonts w:ascii="Times New Roman" w:hAnsi="Times New Roman" w:cs="Times New Roman"/>
          <w:sz w:val="24"/>
          <w:szCs w:val="24"/>
        </w:rPr>
      </w:pPr>
      <w:r w:rsidRPr="00BE5F2A">
        <w:rPr>
          <w:rFonts w:ascii="Times New Roman" w:hAnsi="Times New Roman" w:cs="Times New Roman"/>
          <w:sz w:val="24"/>
          <w:szCs w:val="24"/>
        </w:rPr>
        <w:t>5</w:t>
      </w:r>
      <w:r w:rsidR="00CC654F" w:rsidRPr="00BE5F2A">
        <w:rPr>
          <w:rFonts w:ascii="Times New Roman" w:hAnsi="Times New Roman" w:cs="Times New Roman"/>
          <w:sz w:val="24"/>
          <w:szCs w:val="24"/>
        </w:rPr>
        <w:t>.</w:t>
      </w:r>
      <w:r w:rsidR="00BD2E81" w:rsidRPr="00BE5F2A">
        <w:rPr>
          <w:rFonts w:ascii="Times New Roman" w:hAnsi="Times New Roman" w:cs="Times New Roman"/>
          <w:sz w:val="24"/>
          <w:szCs w:val="24"/>
        </w:rPr>
        <w:t>1</w:t>
      </w:r>
      <w:r w:rsidR="00CC654F" w:rsidRPr="00BE5F2A">
        <w:rPr>
          <w:rFonts w:ascii="Times New Roman" w:hAnsi="Times New Roman" w:cs="Times New Roman"/>
          <w:sz w:val="24"/>
          <w:szCs w:val="24"/>
        </w:rPr>
        <w:t>.</w:t>
      </w:r>
      <w:r w:rsidR="00291C92" w:rsidRPr="00BE5F2A">
        <w:rPr>
          <w:rFonts w:ascii="Times New Roman" w:hAnsi="Times New Roman" w:cs="Times New Roman"/>
          <w:sz w:val="24"/>
          <w:szCs w:val="24"/>
        </w:rPr>
        <w:t xml:space="preserve"> </w:t>
      </w:r>
      <w:r w:rsidR="00D41416" w:rsidRPr="00BE5F2A">
        <w:rPr>
          <w:rFonts w:ascii="Times New Roman" w:hAnsi="Times New Roman" w:cs="Times New Roman"/>
          <w:b/>
          <w:bCs/>
          <w:sz w:val="24"/>
          <w:szCs w:val="24"/>
        </w:rPr>
        <w:t xml:space="preserve">CVP IS pasiūlymo lango </w:t>
      </w:r>
      <w:r w:rsidR="00F16BEB" w:rsidRPr="00BE5F2A">
        <w:rPr>
          <w:rFonts w:ascii="Times New Roman" w:hAnsi="Times New Roman" w:cs="Times New Roman"/>
          <w:b/>
          <w:bCs/>
          <w:sz w:val="24"/>
          <w:szCs w:val="24"/>
        </w:rPr>
        <w:t xml:space="preserve">eilutėje </w:t>
      </w:r>
      <w:r w:rsidR="008D277C" w:rsidRPr="00BE5F2A">
        <w:rPr>
          <w:rFonts w:ascii="Times New Roman" w:hAnsi="Times New Roman" w:cs="Times New Roman"/>
          <w:b/>
          <w:bCs/>
          <w:sz w:val="24"/>
          <w:szCs w:val="24"/>
        </w:rPr>
        <w:t>„Prisegti dokument</w:t>
      </w:r>
      <w:r w:rsidR="00B7716A" w:rsidRPr="00BE5F2A">
        <w:rPr>
          <w:rFonts w:ascii="Times New Roman" w:hAnsi="Times New Roman" w:cs="Times New Roman"/>
          <w:b/>
          <w:bCs/>
          <w:sz w:val="24"/>
          <w:szCs w:val="24"/>
        </w:rPr>
        <w:t>us</w:t>
      </w:r>
      <w:r w:rsidR="008D277C" w:rsidRPr="00BE5F2A">
        <w:rPr>
          <w:rFonts w:ascii="Times New Roman" w:hAnsi="Times New Roman" w:cs="Times New Roman"/>
          <w:b/>
          <w:bCs/>
          <w:sz w:val="24"/>
          <w:szCs w:val="24"/>
        </w:rPr>
        <w:t>“ pateikiama</w:t>
      </w:r>
      <w:r w:rsidR="005964CC" w:rsidRPr="00BE5F2A">
        <w:rPr>
          <w:rFonts w:ascii="Times New Roman" w:hAnsi="Times New Roman" w:cs="Times New Roman"/>
          <w:b/>
          <w:bCs/>
          <w:sz w:val="24"/>
          <w:szCs w:val="24"/>
        </w:rPr>
        <w:t>s</w:t>
      </w:r>
      <w:r w:rsidR="005964CC" w:rsidRPr="00BE5F2A">
        <w:rPr>
          <w:rFonts w:ascii="Times New Roman" w:hAnsi="Times New Roman" w:cs="Times New Roman"/>
          <w:sz w:val="24"/>
          <w:szCs w:val="24"/>
        </w:rPr>
        <w:t xml:space="preserve"> </w:t>
      </w:r>
      <w:r w:rsidR="00023FEE" w:rsidRPr="00BE5F2A">
        <w:rPr>
          <w:rFonts w:ascii="Times New Roman" w:hAnsi="Times New Roman" w:cs="Times New Roman"/>
          <w:sz w:val="24"/>
          <w:szCs w:val="24"/>
        </w:rPr>
        <w:t xml:space="preserve">tiekėjo pasirašytas </w:t>
      </w:r>
      <w:r w:rsidR="005A5204" w:rsidRPr="00BE5F2A">
        <w:rPr>
          <w:rFonts w:ascii="Times New Roman" w:hAnsi="Times New Roman" w:cs="Times New Roman"/>
          <w:sz w:val="24"/>
          <w:szCs w:val="24"/>
        </w:rPr>
        <w:t xml:space="preserve">pasiūlymas, parengtas pagal </w:t>
      </w:r>
      <w:r w:rsidR="00820787" w:rsidRPr="00BE5F2A">
        <w:rPr>
          <w:rFonts w:ascii="Times New Roman" w:hAnsi="Times New Roman" w:cs="Times New Roman"/>
          <w:sz w:val="24"/>
          <w:szCs w:val="24"/>
        </w:rPr>
        <w:t>s</w:t>
      </w:r>
      <w:r w:rsidR="00D85943" w:rsidRPr="00BE5F2A">
        <w:rPr>
          <w:rFonts w:ascii="Times New Roman" w:hAnsi="Times New Roman" w:cs="Times New Roman"/>
          <w:sz w:val="24"/>
          <w:szCs w:val="24"/>
        </w:rPr>
        <w:t xml:space="preserve">pecialiųjų </w:t>
      </w:r>
      <w:r w:rsidR="0041687D">
        <w:rPr>
          <w:rFonts w:ascii="Times New Roman" w:hAnsi="Times New Roman" w:cs="Times New Roman"/>
          <w:sz w:val="24"/>
          <w:szCs w:val="24"/>
        </w:rPr>
        <w:t xml:space="preserve"> pirkimo sąlygų priedą Nr. 5 ,, P</w:t>
      </w:r>
      <w:r w:rsidR="0041687D" w:rsidRPr="00BE5F2A">
        <w:rPr>
          <w:rFonts w:ascii="Times New Roman" w:hAnsi="Times New Roman" w:cs="Times New Roman"/>
          <w:sz w:val="24"/>
          <w:szCs w:val="24"/>
        </w:rPr>
        <w:t>asiūlymo</w:t>
      </w:r>
      <w:r w:rsidR="0041687D">
        <w:rPr>
          <w:rFonts w:ascii="Times New Roman" w:hAnsi="Times New Roman" w:cs="Times New Roman"/>
          <w:sz w:val="24"/>
          <w:szCs w:val="24"/>
        </w:rPr>
        <w:t xml:space="preserve"> pateikimo</w:t>
      </w:r>
      <w:r w:rsidR="0041687D" w:rsidRPr="00BE5F2A">
        <w:rPr>
          <w:rFonts w:ascii="Times New Roman" w:hAnsi="Times New Roman" w:cs="Times New Roman"/>
          <w:sz w:val="24"/>
          <w:szCs w:val="24"/>
        </w:rPr>
        <w:t xml:space="preserve"> formą</w:t>
      </w:r>
      <w:r w:rsidR="0041687D">
        <w:rPr>
          <w:rFonts w:ascii="Times New Roman" w:hAnsi="Times New Roman" w:cs="Times New Roman"/>
          <w:sz w:val="24"/>
          <w:szCs w:val="24"/>
        </w:rPr>
        <w:t>“</w:t>
      </w:r>
      <w:r w:rsidR="0041687D" w:rsidRPr="00BE5F2A">
        <w:rPr>
          <w:rFonts w:ascii="Times New Roman" w:hAnsi="Times New Roman" w:cs="Times New Roman"/>
          <w:sz w:val="24"/>
          <w:szCs w:val="24"/>
        </w:rPr>
        <w:t xml:space="preserve"> ir pasiūlymo formoje nurodyti ir kiti, tiekėjo nuomone, būtini dokumentai (jų kopijos).</w:t>
      </w:r>
    </w:p>
    <w:p w14:paraId="0A3C79F0" w14:textId="43D572A2" w:rsidR="001C1D32" w:rsidRPr="00172324" w:rsidRDefault="005A52E6" w:rsidP="00E62E95">
      <w:pPr>
        <w:pStyle w:val="ListParagraph"/>
        <w:spacing w:line="240" w:lineRule="auto"/>
        <w:ind w:left="0"/>
        <w:rPr>
          <w:rFonts w:ascii="Times New Roman" w:hAnsi="Times New Roman" w:cs="Times New Roman"/>
          <w:sz w:val="24"/>
          <w:szCs w:val="24"/>
          <w:u w:val="single"/>
        </w:rPr>
      </w:pPr>
      <w:r w:rsidRPr="00172324">
        <w:rPr>
          <w:rFonts w:ascii="Times New Roman" w:eastAsia="Calibri" w:hAnsi="Times New Roman" w:cs="Times New Roman"/>
          <w:sz w:val="24"/>
          <w:szCs w:val="24"/>
        </w:rPr>
        <w:t xml:space="preserve">5.2. </w:t>
      </w:r>
      <w:r w:rsidR="00AD4F1A" w:rsidRPr="00172324">
        <w:rPr>
          <w:rFonts w:ascii="Times New Roman" w:eastAsia="Calibri" w:hAnsi="Times New Roman" w:cs="Times New Roman"/>
          <w:sz w:val="24"/>
          <w:szCs w:val="24"/>
        </w:rPr>
        <w:t xml:space="preserve">Pasiūlymas gali būti pasirašytas </w:t>
      </w:r>
      <w:r w:rsidR="00FD5736" w:rsidRPr="00172324">
        <w:rPr>
          <w:rFonts w:ascii="Times New Roman" w:eastAsia="Calibri" w:hAnsi="Times New Roman" w:cs="Times New Roman"/>
          <w:sz w:val="24"/>
          <w:szCs w:val="24"/>
        </w:rPr>
        <w:t xml:space="preserve">fiziniu arba </w:t>
      </w:r>
      <w:r w:rsidR="00AD4F1A" w:rsidRPr="00172324">
        <w:rPr>
          <w:rFonts w:ascii="Times New Roman" w:eastAsia="Calibri" w:hAnsi="Times New Roman" w:cs="Times New Roman"/>
          <w:sz w:val="24"/>
          <w:szCs w:val="24"/>
        </w:rPr>
        <w:t xml:space="preserve">kvalifikuotu elektroniniu parašu. Jeigu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E62E95">
      <w:pPr>
        <w:spacing w:line="240"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E62E95">
      <w:pPr>
        <w:pStyle w:val="ListParagraph"/>
        <w:spacing w:line="240"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172324" w:rsidRDefault="00521A8B" w:rsidP="00E62E95">
      <w:pPr>
        <w:tabs>
          <w:tab w:val="left" w:pos="567"/>
        </w:tabs>
        <w:spacing w:line="240" w:lineRule="auto"/>
        <w:ind w:firstLine="0"/>
        <w:rPr>
          <w:rFonts w:ascii="Times New Roman" w:hAnsi="Times New Roman" w:cs="Times New Roman"/>
          <w:vanish/>
          <w:color w:val="7030A0"/>
          <w:sz w:val="24"/>
          <w:szCs w:val="24"/>
        </w:rPr>
      </w:pPr>
    </w:p>
    <w:p w14:paraId="25741C16" w14:textId="2B43BDCC" w:rsidR="00EB0E73" w:rsidRPr="00172324" w:rsidRDefault="00392458" w:rsidP="00E62E95">
      <w:pPr>
        <w:pStyle w:val="ListParagraph"/>
        <w:spacing w:line="240" w:lineRule="auto"/>
        <w:ind w:left="0"/>
        <w:rPr>
          <w:rFonts w:ascii="Times New Roman" w:hAnsi="Times New Roman" w:cs="Times New Roman"/>
          <w:sz w:val="24"/>
          <w:szCs w:val="24"/>
        </w:rPr>
      </w:pPr>
      <w:r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023FEE">
        <w:rPr>
          <w:rFonts w:ascii="Times New Roman" w:eastAsia="Arial" w:hAnsi="Times New Roman" w:cs="Times New Roman"/>
          <w:sz w:val="24"/>
          <w:szCs w:val="24"/>
        </w:rPr>
        <w:t xml:space="preserve"> lietuvių</w:t>
      </w:r>
      <w:r w:rsidR="00543400" w:rsidRPr="00172324">
        <w:rPr>
          <w:rFonts w:ascii="Times New Roman" w:eastAsia="Arial" w:hAnsi="Times New Roman" w:cs="Times New Roman"/>
          <w:sz w:val="24"/>
          <w:szCs w:val="24"/>
        </w:rPr>
        <w:t xml:space="preserve"> </w:t>
      </w:r>
      <w:r w:rsidR="00023FEE">
        <w:rPr>
          <w:rFonts w:ascii="Times New Roman" w:eastAsia="Arial" w:hAnsi="Times New Roman" w:cs="Times New Roman"/>
          <w:sz w:val="24"/>
          <w:szCs w:val="24"/>
        </w:rPr>
        <w:t xml:space="preserve">kalba.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E62E95">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4F6183B9" w:rsidR="006A6A5B" w:rsidRPr="00172324" w:rsidRDefault="00AB0036" w:rsidP="006A6A5B">
      <w:pPr>
        <w:pStyle w:val="ListParagraph"/>
        <w:spacing w:after="160" w:line="240"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lastRenderedPageBreak/>
        <w:t>5.5.</w:t>
      </w:r>
      <w:r w:rsidR="006A6A5B" w:rsidRPr="00172324">
        <w:rPr>
          <w:rFonts w:ascii="Times New Roman" w:eastAsia="Arial" w:hAnsi="Times New Roman" w:cs="Times New Roman"/>
          <w:sz w:val="24"/>
          <w:szCs w:val="24"/>
        </w:rPr>
        <w:t xml:space="preserve"> Bendra</w:t>
      </w:r>
      <w:r w:rsidR="00041A24">
        <w:rPr>
          <w:rFonts w:ascii="Times New Roman" w:eastAsia="Arial" w:hAnsi="Times New Roman" w:cs="Times New Roman"/>
          <w:sz w:val="24"/>
          <w:szCs w:val="24"/>
        </w:rPr>
        <w:t xml:space="preserve"> pasiūlymo kaina</w:t>
      </w:r>
      <w:r w:rsidR="006A6A5B" w:rsidRPr="0017232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 xml:space="preserve">(įkainis) </w:t>
      </w:r>
      <w:r w:rsidR="006A6A5B" w:rsidRPr="00172324">
        <w:rPr>
          <w:rFonts w:ascii="Times New Roman" w:eastAsia="Arial" w:hAnsi="Times New Roman" w:cs="Times New Roman"/>
          <w:sz w:val="24"/>
          <w:szCs w:val="24"/>
        </w:rPr>
        <w:t xml:space="preserve">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w:t>
      </w:r>
    </w:p>
    <w:p w14:paraId="129309B3" w14:textId="0CE900D6" w:rsidR="009C66EF" w:rsidRPr="00172324" w:rsidRDefault="009C66EF" w:rsidP="009C66EF">
      <w:pPr>
        <w:pStyle w:val="ListParagraph"/>
        <w:spacing w:after="160" w:line="240" w:lineRule="auto"/>
        <w:ind w:left="710" w:firstLine="0"/>
        <w:rPr>
          <w:rFonts w:ascii="Times New Roman" w:hAnsi="Times New Roman" w:cs="Times New Roman"/>
          <w:sz w:val="24"/>
          <w:szCs w:val="24"/>
        </w:rPr>
      </w:pPr>
      <w:r w:rsidRPr="00172324">
        <w:rPr>
          <w:rFonts w:ascii="Times New Roman" w:eastAsia="Arial" w:hAnsi="Times New Roman" w:cs="Times New Roman"/>
          <w:sz w:val="24"/>
          <w:szCs w:val="24"/>
        </w:rPr>
        <w:t>5.</w:t>
      </w:r>
      <w:r w:rsidR="00447F44">
        <w:rPr>
          <w:rFonts w:ascii="Times New Roman" w:eastAsia="Arial" w:hAnsi="Times New Roman" w:cs="Times New Roman"/>
          <w:sz w:val="24"/>
          <w:szCs w:val="24"/>
        </w:rPr>
        <w:t xml:space="preserve">6. Tiekėjų pasiūlymuose </w:t>
      </w:r>
      <w:r w:rsidR="00041A24">
        <w:rPr>
          <w:rFonts w:ascii="Times New Roman" w:eastAsia="Arial" w:hAnsi="Times New Roman" w:cs="Times New Roman"/>
          <w:sz w:val="24"/>
          <w:szCs w:val="24"/>
        </w:rPr>
        <w:t>nurodyta kaina</w:t>
      </w:r>
      <w:r w:rsidR="00447F44">
        <w:rPr>
          <w:rFonts w:ascii="Times New Roman" w:eastAsia="Arial" w:hAnsi="Times New Roman" w:cs="Times New Roman"/>
          <w:sz w:val="24"/>
          <w:szCs w:val="24"/>
        </w:rPr>
        <w:t xml:space="preserve"> </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įkainis</w:t>
      </w:r>
      <w:r w:rsidR="00041A24">
        <w:rPr>
          <w:rFonts w:ascii="Times New Roman" w:eastAsia="Arial" w:hAnsi="Times New Roman" w:cs="Times New Roman"/>
          <w:sz w:val="24"/>
          <w:szCs w:val="24"/>
        </w:rPr>
        <w:t>)</w:t>
      </w:r>
      <w:r w:rsidR="00447F44">
        <w:rPr>
          <w:rFonts w:ascii="Times New Roman" w:eastAsia="Arial" w:hAnsi="Times New Roman" w:cs="Times New Roman"/>
          <w:sz w:val="24"/>
          <w:szCs w:val="24"/>
        </w:rPr>
        <w:t xml:space="preserve"> bus vertinama</w:t>
      </w:r>
      <w:r w:rsidRPr="00172324">
        <w:rPr>
          <w:rFonts w:ascii="Times New Roman" w:eastAsia="Arial" w:hAnsi="Times New Roman" w:cs="Times New Roman"/>
          <w:sz w:val="24"/>
          <w:szCs w:val="24"/>
        </w:rPr>
        <w:t xml:space="preserve">s </w:t>
      </w:r>
      <w:r w:rsidR="00447F44">
        <w:rPr>
          <w:rFonts w:ascii="Times New Roman" w:hAnsi="Times New Roman" w:cs="Times New Roman"/>
          <w:sz w:val="24"/>
          <w:szCs w:val="24"/>
        </w:rPr>
        <w:t>ir lyginama</w:t>
      </w:r>
      <w:r w:rsidR="0041687D">
        <w:rPr>
          <w:rFonts w:ascii="Times New Roman" w:hAnsi="Times New Roman" w:cs="Times New Roman"/>
          <w:sz w:val="24"/>
          <w:szCs w:val="24"/>
        </w:rPr>
        <w:t xml:space="preserve">s su visais </w:t>
      </w:r>
      <w:r w:rsidRPr="00172324">
        <w:rPr>
          <w:rFonts w:ascii="Times New Roman" w:hAnsi="Times New Roman" w:cs="Times New Roman"/>
          <w:sz w:val="24"/>
          <w:szCs w:val="24"/>
        </w:rPr>
        <w:t xml:space="preserve">mokesčiais, įskaitant PVM. </w:t>
      </w:r>
    </w:p>
    <w:p w14:paraId="5D6AA436" w14:textId="2DE7D180" w:rsidR="009C66EF" w:rsidRPr="00172324" w:rsidRDefault="009C66EF" w:rsidP="006A6A5B">
      <w:pPr>
        <w:pStyle w:val="ListParagraph"/>
        <w:spacing w:after="160" w:line="240" w:lineRule="auto"/>
        <w:ind w:left="0" w:firstLine="710"/>
        <w:rPr>
          <w:rFonts w:ascii="Times New Roman" w:hAnsi="Times New Roman" w:cs="Times New Roman"/>
          <w:sz w:val="24"/>
          <w:szCs w:val="24"/>
        </w:rPr>
      </w:pPr>
    </w:p>
    <w:p w14:paraId="4AC2116E" w14:textId="00AB962D" w:rsidR="00CD457C" w:rsidRPr="00172324" w:rsidRDefault="00CD457C" w:rsidP="00E62E95">
      <w:pPr>
        <w:pStyle w:val="ListParagraph"/>
        <w:spacing w:line="240" w:lineRule="auto"/>
        <w:ind w:left="0"/>
        <w:rPr>
          <w:rFonts w:ascii="Times New Roman" w:eastAsia="Arial" w:hAnsi="Times New Roman" w:cs="Times New Roman"/>
          <w:vanish/>
          <w:color w:val="7030A0"/>
          <w:sz w:val="24"/>
          <w:szCs w:val="24"/>
        </w:rPr>
      </w:pPr>
    </w:p>
    <w:p w14:paraId="76771895" w14:textId="77777777" w:rsidR="00F527B1" w:rsidRPr="00172324" w:rsidRDefault="00F527B1" w:rsidP="00C56AE2">
      <w:pPr>
        <w:pStyle w:val="paragrafesrasas2lygis"/>
        <w:rPr>
          <w:sz w:val="24"/>
          <w:szCs w:val="24"/>
        </w:rPr>
      </w:pPr>
    </w:p>
    <w:p w14:paraId="3946E33E" w14:textId="65B6C219" w:rsidR="00F527B1" w:rsidRPr="00172324" w:rsidRDefault="00E85882" w:rsidP="003F5D40">
      <w:pPr>
        <w:pStyle w:val="Heading1"/>
        <w:spacing w:before="0" w:after="0" w:line="300" w:lineRule="auto"/>
        <w:ind w:left="357" w:firstLine="0"/>
        <w:rPr>
          <w:rFonts w:ascii="Times New Roman" w:hAnsi="Times New Roman" w:cs="Times New Roman"/>
          <w:color w:val="auto"/>
          <w:sz w:val="24"/>
          <w:szCs w:val="24"/>
        </w:rPr>
      </w:pPr>
      <w:bookmarkStart w:id="14" w:name="_Toc137194952"/>
      <w:r w:rsidRPr="00172324">
        <w:rPr>
          <w:rFonts w:ascii="Times New Roman" w:hAnsi="Times New Roman" w:cs="Times New Roman"/>
          <w:color w:val="auto"/>
          <w:sz w:val="24"/>
          <w:szCs w:val="24"/>
        </w:rPr>
        <w:t>6</w:t>
      </w:r>
      <w:r w:rsidR="003F5D40" w:rsidRPr="00172324">
        <w:rPr>
          <w:rFonts w:ascii="Times New Roman" w:hAnsi="Times New Roman" w:cs="Times New Roman"/>
          <w:color w:val="auto"/>
          <w:sz w:val="24"/>
          <w:szCs w:val="24"/>
        </w:rPr>
        <w:t xml:space="preserve">. </w:t>
      </w:r>
      <w:r w:rsidR="00E62E95" w:rsidRPr="00172324">
        <w:rPr>
          <w:rFonts w:ascii="Times New Roman" w:hAnsi="Times New Roman" w:cs="Times New Roman"/>
          <w:color w:val="auto"/>
          <w:sz w:val="24"/>
          <w:szCs w:val="24"/>
        </w:rPr>
        <w:t>Pasiūlymo galiojimo užtikrinimas</w:t>
      </w:r>
      <w:bookmarkEnd w:id="14"/>
    </w:p>
    <w:p w14:paraId="7A210472" w14:textId="77777777" w:rsidR="003D73C2" w:rsidRPr="00172324" w:rsidRDefault="003D73C2" w:rsidP="00C17335">
      <w:pPr>
        <w:ind w:firstLine="0"/>
        <w:rPr>
          <w:rFonts w:ascii="Times New Roman" w:hAnsi="Times New Roman" w:cs="Times New Roman"/>
          <w:i/>
          <w:iCs/>
          <w:color w:val="7030A0"/>
          <w:sz w:val="24"/>
          <w:szCs w:val="24"/>
        </w:rPr>
      </w:pPr>
    </w:p>
    <w:p w14:paraId="7203423F" w14:textId="32A061E9" w:rsidR="00F527B1" w:rsidRDefault="007F65C2" w:rsidP="00504AD9">
      <w:pPr>
        <w:pStyle w:val="ListParagraph"/>
        <w:spacing w:line="240" w:lineRule="auto"/>
        <w:ind w:left="0" w:firstLine="567"/>
        <w:rPr>
          <w:rFonts w:ascii="Times New Roman" w:eastAsia="Calibri" w:hAnsi="Times New Roman" w:cs="Times New Roman"/>
          <w:sz w:val="24"/>
          <w:szCs w:val="24"/>
        </w:rPr>
      </w:pPr>
      <w:r w:rsidRPr="00172324">
        <w:rPr>
          <w:rFonts w:ascii="Times New Roman" w:hAnsi="Times New Roman" w:cs="Times New Roman"/>
          <w:sz w:val="24"/>
          <w:szCs w:val="24"/>
        </w:rPr>
        <w:t>6</w:t>
      </w:r>
      <w:r w:rsidR="003F5D40" w:rsidRPr="00172324">
        <w:rPr>
          <w:rFonts w:ascii="Times New Roman" w:hAnsi="Times New Roman" w:cs="Times New Roman"/>
          <w:sz w:val="24"/>
          <w:szCs w:val="24"/>
        </w:rPr>
        <w:t xml:space="preserve">.1. </w:t>
      </w:r>
      <w:r w:rsidR="0AA88C09" w:rsidRPr="00172324">
        <w:rPr>
          <w:rFonts w:ascii="Times New Roman" w:hAnsi="Times New Roman" w:cs="Times New Roman"/>
          <w:sz w:val="24"/>
          <w:szCs w:val="24"/>
        </w:rPr>
        <w:t xml:space="preserve"> </w:t>
      </w:r>
      <w:r w:rsidR="00504AD9" w:rsidRPr="0017232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w:t>
      </w:r>
      <w:r w:rsidR="00C524B1">
        <w:rPr>
          <w:rFonts w:ascii="Times New Roman" w:eastAsia="Calibri" w:hAnsi="Times New Roman" w:cs="Times New Roman"/>
          <w:sz w:val="24"/>
          <w:szCs w:val="24"/>
        </w:rPr>
        <w:t xml:space="preserve"> jei</w:t>
      </w:r>
      <w:r w:rsidR="00504AD9" w:rsidRPr="00172324">
        <w:rPr>
          <w:rFonts w:ascii="Times New Roman" w:eastAsia="Calibri" w:hAnsi="Times New Roman" w:cs="Times New Roman"/>
          <w:sz w:val="24"/>
          <w:szCs w:val="24"/>
        </w:rPr>
        <w:t xml:space="preserve"> pasiūlymo galiojimo laikotarpiu tiekėjas pakeičia ar atšaukia savo pasiūlymą ar pirkimo laimėtojas atsisako sudaryti sutartį, atlyginimo.</w:t>
      </w:r>
    </w:p>
    <w:p w14:paraId="21D437EC" w14:textId="77777777" w:rsidR="003471E9" w:rsidRPr="00172324" w:rsidRDefault="003471E9" w:rsidP="00504AD9">
      <w:pPr>
        <w:pStyle w:val="ListParagraph"/>
        <w:spacing w:line="240" w:lineRule="auto"/>
        <w:ind w:left="0" w:firstLine="567"/>
        <w:rPr>
          <w:rFonts w:ascii="Times New Roman" w:hAnsi="Times New Roman" w:cs="Times New Roman"/>
          <w:sz w:val="24"/>
          <w:szCs w:val="24"/>
        </w:rPr>
      </w:pPr>
    </w:p>
    <w:p w14:paraId="417D4E19" w14:textId="74B74E5B" w:rsidR="00571D6C" w:rsidRPr="00447F44" w:rsidRDefault="00B52705" w:rsidP="00760D76">
      <w:pPr>
        <w:pStyle w:val="Heading1"/>
        <w:numPr>
          <w:ilvl w:val="0"/>
          <w:numId w:val="6"/>
        </w:numPr>
        <w:spacing w:before="0" w:after="0" w:line="300" w:lineRule="auto"/>
        <w:ind w:left="425" w:firstLine="0"/>
        <w:rPr>
          <w:rFonts w:ascii="Times New Roman" w:hAnsi="Times New Roman" w:cs="Times New Roman"/>
          <w:sz w:val="24"/>
          <w:szCs w:val="24"/>
        </w:rPr>
      </w:pPr>
      <w:bookmarkStart w:id="15" w:name="_Toc15392775"/>
      <w:bookmarkStart w:id="16" w:name="_Toc137194953"/>
      <w:r w:rsidRPr="00172324">
        <w:rPr>
          <w:rFonts w:ascii="Times New Roman" w:hAnsi="Times New Roman" w:cs="Times New Roman"/>
          <w:color w:val="auto"/>
          <w:sz w:val="24"/>
          <w:szCs w:val="24"/>
        </w:rPr>
        <w:t>P</w:t>
      </w:r>
      <w:bookmarkEnd w:id="15"/>
      <w:r w:rsidR="00E62E95" w:rsidRPr="00172324">
        <w:rPr>
          <w:rFonts w:ascii="Times New Roman" w:hAnsi="Times New Roman" w:cs="Times New Roman"/>
          <w:color w:val="auto"/>
          <w:sz w:val="24"/>
          <w:szCs w:val="24"/>
        </w:rPr>
        <w:t xml:space="preserve">asiūlymų </w:t>
      </w:r>
      <w:r w:rsidR="00A84437" w:rsidRPr="00172324">
        <w:rPr>
          <w:rFonts w:ascii="Times New Roman" w:hAnsi="Times New Roman" w:cs="Times New Roman"/>
          <w:color w:val="auto"/>
          <w:sz w:val="24"/>
          <w:szCs w:val="24"/>
        </w:rPr>
        <w:t>vertinimas</w:t>
      </w:r>
      <w:bookmarkEnd w:id="16"/>
    </w:p>
    <w:p w14:paraId="0C1B0E3A" w14:textId="77777777" w:rsidR="00E85882" w:rsidRPr="00172324" w:rsidRDefault="00E85882" w:rsidP="00A84437">
      <w:pPr>
        <w:spacing w:line="240" w:lineRule="auto"/>
        <w:ind w:firstLine="0"/>
        <w:rPr>
          <w:rFonts w:ascii="Times New Roman" w:hAnsi="Times New Roman" w:cs="Times New Roman"/>
          <w:vanish/>
          <w:sz w:val="24"/>
          <w:szCs w:val="24"/>
        </w:rPr>
      </w:pPr>
    </w:p>
    <w:p w14:paraId="2DFF0A66" w14:textId="09DDE750" w:rsidR="00CD2CC2" w:rsidRDefault="005A4255" w:rsidP="00A84437">
      <w:pPr>
        <w:pStyle w:val="ListParagraph"/>
        <w:spacing w:line="240"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 xml:space="preserve">asiūlyme </w:t>
      </w:r>
      <w:r w:rsidR="00831133" w:rsidRPr="00044EFD">
        <w:rPr>
          <w:rFonts w:ascii="Times New Roman" w:eastAsia="Calibri" w:hAnsi="Times New Roman" w:cs="Times New Roman"/>
          <w:sz w:val="24"/>
          <w:szCs w:val="24"/>
        </w:rPr>
        <w:t>nurodytą kainą, kuri turi būti apskaičiuota ir nurodyta taip, kaip reikalaujama</w:t>
      </w:r>
      <w:r w:rsidR="00DE051B" w:rsidRPr="00044EFD">
        <w:rPr>
          <w:rFonts w:ascii="Times New Roman" w:eastAsia="Calibri" w:hAnsi="Times New Roman" w:cs="Times New Roman"/>
          <w:sz w:val="24"/>
          <w:szCs w:val="24"/>
        </w:rPr>
        <w:t xml:space="preserve"> </w:t>
      </w:r>
      <w:r w:rsidR="00023019" w:rsidRPr="00044EFD">
        <w:rPr>
          <w:rFonts w:ascii="Times New Roman" w:eastAsia="Calibri" w:hAnsi="Times New Roman" w:cs="Times New Roman"/>
          <w:sz w:val="24"/>
          <w:szCs w:val="24"/>
        </w:rPr>
        <w:t>specialiųjų p</w:t>
      </w:r>
      <w:r w:rsidR="00DE051B" w:rsidRPr="00044EFD">
        <w:rPr>
          <w:rFonts w:ascii="Times New Roman" w:eastAsia="Calibri" w:hAnsi="Times New Roman" w:cs="Times New Roman"/>
          <w:sz w:val="24"/>
          <w:szCs w:val="24"/>
        </w:rPr>
        <w:t xml:space="preserve">irkimo sąlygų </w:t>
      </w:r>
      <w:r w:rsidR="00847E3A" w:rsidRPr="00044EFD">
        <w:rPr>
          <w:rFonts w:ascii="Times New Roman" w:eastAsia="Calibri" w:hAnsi="Times New Roman" w:cs="Times New Roman"/>
          <w:sz w:val="24"/>
          <w:szCs w:val="24"/>
        </w:rPr>
        <w:t>5</w:t>
      </w:r>
      <w:r w:rsidR="0098135D" w:rsidRPr="00044EFD">
        <w:rPr>
          <w:rFonts w:ascii="Times New Roman" w:eastAsia="Calibri" w:hAnsi="Times New Roman" w:cs="Times New Roman"/>
          <w:sz w:val="24"/>
          <w:szCs w:val="24"/>
        </w:rPr>
        <w:t xml:space="preserve"> priede</w:t>
      </w:r>
      <w:r w:rsidR="00F42C0B" w:rsidRPr="00044EFD">
        <w:rPr>
          <w:rFonts w:ascii="Times New Roman" w:eastAsia="Calibri" w:hAnsi="Times New Roman" w:cs="Times New Roman"/>
          <w:sz w:val="24"/>
          <w:szCs w:val="24"/>
        </w:rPr>
        <w:t xml:space="preserve">  ,,Pasiūlymo pat</w:t>
      </w:r>
      <w:r w:rsidR="0003193F" w:rsidRPr="00044EFD">
        <w:rPr>
          <w:rFonts w:ascii="Times New Roman" w:eastAsia="Calibri" w:hAnsi="Times New Roman" w:cs="Times New Roman"/>
          <w:sz w:val="24"/>
          <w:szCs w:val="24"/>
        </w:rPr>
        <w:t>e</w:t>
      </w:r>
      <w:r w:rsidR="00F42C0B" w:rsidRPr="00044EFD">
        <w:rPr>
          <w:rFonts w:ascii="Times New Roman" w:eastAsia="Calibri" w:hAnsi="Times New Roman" w:cs="Times New Roman"/>
          <w:sz w:val="24"/>
          <w:szCs w:val="24"/>
        </w:rPr>
        <w:t>ikimo forma“</w:t>
      </w:r>
      <w:r w:rsidR="003A3405">
        <w:rPr>
          <w:rFonts w:ascii="Times New Roman" w:eastAsia="Calibri" w:hAnsi="Times New Roman" w:cs="Times New Roman"/>
          <w:sz w:val="24"/>
          <w:szCs w:val="24"/>
        </w:rPr>
        <w:t>.</w:t>
      </w:r>
    </w:p>
    <w:p w14:paraId="20FF934C" w14:textId="4B7354F6" w:rsidR="003A3405" w:rsidRPr="00172324" w:rsidRDefault="00D8248D" w:rsidP="00A84437">
      <w:pPr>
        <w:pStyle w:val="ListParagraph"/>
        <w:spacing w:line="240" w:lineRule="auto"/>
        <w:ind w:left="0" w:firstLine="709"/>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3A3405">
        <w:rPr>
          <w:rFonts w:ascii="Times New Roman" w:eastAsia="Calibri" w:hAnsi="Times New Roman" w:cs="Times New Roman"/>
          <w:sz w:val="24"/>
          <w:szCs w:val="24"/>
        </w:rPr>
        <w:t xml:space="preserve">7.1.1. Vertinant pasiūlymus ir iškilus  pasiūlymų vertinimo </w:t>
      </w:r>
      <w:proofErr w:type="spellStart"/>
      <w:r w:rsidR="003A3405">
        <w:rPr>
          <w:rFonts w:ascii="Times New Roman" w:eastAsia="Calibri" w:hAnsi="Times New Roman" w:cs="Times New Roman"/>
          <w:sz w:val="24"/>
          <w:szCs w:val="24"/>
        </w:rPr>
        <w:t>neaiškumams</w:t>
      </w:r>
      <w:proofErr w:type="spellEnd"/>
      <w:r w:rsidR="003A3405">
        <w:rPr>
          <w:rFonts w:ascii="Times New Roman" w:eastAsia="Calibri" w:hAnsi="Times New Roman" w:cs="Times New Roman"/>
          <w:sz w:val="24"/>
          <w:szCs w:val="24"/>
        </w:rPr>
        <w:t>, perkančioji organizacija iki pasiūlymų eilės sudarymo ir laimėtojo nustatymo</w:t>
      </w:r>
      <w:r w:rsidR="003344A8">
        <w:rPr>
          <w:rFonts w:ascii="Times New Roman" w:eastAsia="Calibri" w:hAnsi="Times New Roman" w:cs="Times New Roman"/>
          <w:sz w:val="24"/>
          <w:szCs w:val="24"/>
        </w:rPr>
        <w:t>,</w:t>
      </w:r>
      <w:r w:rsidR="003A3405">
        <w:rPr>
          <w:rFonts w:ascii="Times New Roman" w:eastAsia="Calibri" w:hAnsi="Times New Roman" w:cs="Times New Roman"/>
          <w:sz w:val="24"/>
          <w:szCs w:val="24"/>
        </w:rPr>
        <w:t xml:space="preserve"> pasilieka teisę pareikalauti  Tiekėjo pateikti perkamų objektų techninės specifikacijos atitiktį įrodančius dokumentus, brošiūras ar pan., kad  įsitikintų ar pasiūlyme nurodyta prekė atitinka perkančiosios  organizacijos techninės specifikacijos reikalavimus.</w:t>
      </w:r>
    </w:p>
    <w:p w14:paraId="69CC295B" w14:textId="50B9F5D6" w:rsidR="009C5AA9" w:rsidRPr="00172324" w:rsidRDefault="00660FD8" w:rsidP="001816D6">
      <w:pPr>
        <w:pStyle w:val="ListParagraph"/>
        <w:spacing w:line="240" w:lineRule="auto"/>
        <w:ind w:left="0"/>
        <w:rPr>
          <w:rFonts w:ascii="Times New Roman" w:hAnsi="Times New Roman" w:cs="Times New Roman"/>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4CFAC41F" w14:textId="1FF2A094" w:rsidR="00D83C57" w:rsidRPr="00172324" w:rsidRDefault="001B33EC" w:rsidP="004A0305">
      <w:pPr>
        <w:pStyle w:val="Heading1"/>
        <w:tabs>
          <w:tab w:val="left" w:pos="567"/>
        </w:tabs>
        <w:spacing w:line="20" w:lineRule="atLeast"/>
        <w:ind w:firstLine="0"/>
        <w:contextualSpacing/>
        <w:rPr>
          <w:rFonts w:ascii="Times New Roman" w:hAnsi="Times New Roman" w:cs="Times New Roman"/>
          <w:sz w:val="24"/>
          <w:szCs w:val="24"/>
        </w:rPr>
      </w:pPr>
      <w:bookmarkStart w:id="17" w:name="_Ref39425999"/>
      <w:bookmarkStart w:id="18" w:name="_Ref39426005"/>
      <w:bookmarkStart w:id="19" w:name="_Toc126333937"/>
      <w:bookmarkStart w:id="20" w:name="_Toc137194954"/>
      <w:r>
        <w:rPr>
          <w:rFonts w:ascii="Times New Roman" w:hAnsi="Times New Roman" w:cs="Times New Roman"/>
          <w:sz w:val="24"/>
          <w:szCs w:val="24"/>
        </w:rPr>
        <w:t xml:space="preserve">          </w:t>
      </w:r>
      <w:r w:rsidR="00D83C57" w:rsidRPr="00172324">
        <w:rPr>
          <w:rFonts w:ascii="Times New Roman" w:hAnsi="Times New Roman" w:cs="Times New Roman"/>
          <w:sz w:val="24"/>
          <w:szCs w:val="24"/>
        </w:rPr>
        <w:t>8. Sutarties sudarymas</w:t>
      </w:r>
      <w:bookmarkEnd w:id="17"/>
      <w:bookmarkEnd w:id="18"/>
      <w:bookmarkEnd w:id="19"/>
      <w:bookmarkEnd w:id="20"/>
    </w:p>
    <w:p w14:paraId="4006AD6A" w14:textId="47866264" w:rsidR="00D83C57" w:rsidRDefault="000003B6" w:rsidP="00D83C57">
      <w:pPr>
        <w:pStyle w:val="ListParagraph"/>
        <w:spacing w:line="240" w:lineRule="auto"/>
        <w:ind w:left="0" w:firstLine="567"/>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 xml:space="preserve">8.1. </w:t>
      </w:r>
      <w:r w:rsidR="00D83C57" w:rsidRPr="00172324">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72324">
        <w:rPr>
          <w:rFonts w:ascii="Times New Roman" w:hAnsi="Times New Roman" w:cs="Times New Roman"/>
          <w:color w:val="0070C0"/>
          <w:sz w:val="24"/>
          <w:szCs w:val="24"/>
        </w:rPr>
        <w:t xml:space="preserve"> </w:t>
      </w:r>
      <w:r w:rsidR="00D83C57" w:rsidRPr="00172324">
        <w:rPr>
          <w:rFonts w:ascii="Times New Roman" w:hAnsi="Times New Roman" w:cs="Times New Roman"/>
          <w:color w:val="000000" w:themeColor="text1"/>
          <w:sz w:val="24"/>
          <w:szCs w:val="24"/>
        </w:rPr>
        <w:t>nustatyta t</w:t>
      </w:r>
      <w:r w:rsidR="00E92A64">
        <w:rPr>
          <w:rFonts w:ascii="Times New Roman" w:hAnsi="Times New Roman" w:cs="Times New Roman"/>
          <w:color w:val="000000" w:themeColor="text1"/>
          <w:sz w:val="24"/>
          <w:szCs w:val="24"/>
        </w:rPr>
        <w:t>varka, bus pripažintas laimėjęs.</w:t>
      </w:r>
      <w:r w:rsidR="00D83C57" w:rsidRPr="00172324">
        <w:rPr>
          <w:rFonts w:ascii="Times New Roman" w:hAnsi="Times New Roman" w:cs="Times New Roman"/>
          <w:color w:val="000000" w:themeColor="text1"/>
          <w:sz w:val="24"/>
          <w:szCs w:val="24"/>
        </w:rPr>
        <w:t xml:space="preserve"> </w:t>
      </w:r>
    </w:p>
    <w:p w14:paraId="701DC5B7" w14:textId="77777777" w:rsidR="003471E9" w:rsidRPr="00172324" w:rsidRDefault="003471E9" w:rsidP="00D83C57">
      <w:pPr>
        <w:pStyle w:val="ListParagraph"/>
        <w:spacing w:line="240" w:lineRule="auto"/>
        <w:ind w:left="0" w:firstLine="567"/>
        <w:rPr>
          <w:rFonts w:ascii="Times New Roman" w:hAnsi="Times New Roman" w:cs="Times New Roman"/>
          <w:color w:val="000000" w:themeColor="text1"/>
          <w:sz w:val="24"/>
          <w:szCs w:val="24"/>
        </w:rPr>
      </w:pPr>
    </w:p>
    <w:p w14:paraId="5B316373" w14:textId="5974697B" w:rsidR="000D5039" w:rsidRPr="00172324" w:rsidRDefault="00D83C57" w:rsidP="00DA4A0C">
      <w:pPr>
        <w:pStyle w:val="Heading1"/>
        <w:spacing w:before="0" w:after="0" w:line="300" w:lineRule="auto"/>
        <w:ind w:firstLine="0"/>
        <w:rPr>
          <w:rFonts w:ascii="Times New Roman" w:hAnsi="Times New Roman" w:cs="Times New Roman"/>
          <w:color w:val="auto"/>
          <w:sz w:val="24"/>
          <w:szCs w:val="24"/>
        </w:rPr>
      </w:pPr>
      <w:bookmarkStart w:id="21" w:name="_Toc137194955"/>
      <w:r w:rsidRPr="00172324">
        <w:rPr>
          <w:rFonts w:ascii="Times New Roman" w:hAnsi="Times New Roman" w:cs="Times New Roman"/>
          <w:color w:val="auto"/>
          <w:sz w:val="24"/>
          <w:szCs w:val="24"/>
        </w:rPr>
        <w:t xml:space="preserve">9. </w:t>
      </w:r>
      <w:r w:rsidR="00274B64" w:rsidRPr="00172324">
        <w:rPr>
          <w:rFonts w:ascii="Times New Roman" w:hAnsi="Times New Roman" w:cs="Times New Roman"/>
          <w:color w:val="auto"/>
          <w:sz w:val="24"/>
          <w:szCs w:val="24"/>
        </w:rPr>
        <w:t>K</w:t>
      </w:r>
      <w:r w:rsidR="00A84437" w:rsidRPr="00172324">
        <w:rPr>
          <w:rFonts w:ascii="Times New Roman" w:hAnsi="Times New Roman" w:cs="Times New Roman"/>
          <w:color w:val="auto"/>
          <w:sz w:val="24"/>
          <w:szCs w:val="24"/>
        </w:rPr>
        <w:t>itos sąlygos</w:t>
      </w:r>
      <w:bookmarkEnd w:id="21"/>
      <w:r w:rsidR="00A84437" w:rsidRPr="00172324">
        <w:rPr>
          <w:rFonts w:ascii="Times New Roman" w:hAnsi="Times New Roman" w:cs="Times New Roman"/>
          <w:color w:val="auto"/>
          <w:sz w:val="24"/>
          <w:szCs w:val="24"/>
        </w:rPr>
        <w:t xml:space="preserve"> </w:t>
      </w:r>
    </w:p>
    <w:p w14:paraId="229A419C" w14:textId="77777777" w:rsidR="0008378B" w:rsidRPr="00172324" w:rsidRDefault="0008378B" w:rsidP="00E250DF">
      <w:pPr>
        <w:pStyle w:val="NoSpacing"/>
        <w:spacing w:line="300" w:lineRule="auto"/>
        <w:ind w:firstLine="0"/>
        <w:contextualSpacing/>
        <w:rPr>
          <w:rFonts w:ascii="Times New Roman" w:eastAsiaTheme="minorHAnsi" w:hAnsi="Times New Roman" w:cs="Times New Roman"/>
          <w:sz w:val="24"/>
          <w:szCs w:val="24"/>
        </w:rPr>
      </w:pPr>
    </w:p>
    <w:p w14:paraId="15B57779" w14:textId="77777777" w:rsidR="005F5341" w:rsidRPr="00B81361" w:rsidRDefault="005F5341" w:rsidP="005F5341">
      <w:pPr>
        <w:ind w:left="425" w:firstLine="0"/>
        <w:rPr>
          <w:rFonts w:ascii="Times New Roman" w:hAnsi="Times New Roman" w:cs="Times New Roman"/>
          <w:b/>
          <w:sz w:val="24"/>
          <w:szCs w:val="24"/>
        </w:rPr>
      </w:pPr>
      <w:r w:rsidRPr="00B81361">
        <w:rPr>
          <w:rFonts w:ascii="Times New Roman" w:hAnsi="Times New Roman" w:cs="Times New Roman"/>
          <w:b/>
          <w:color w:val="000000" w:themeColor="text1"/>
          <w:sz w:val="24"/>
          <w:szCs w:val="24"/>
        </w:rPr>
        <w:t>Pirkimų sąlygų priedai:</w:t>
      </w:r>
    </w:p>
    <w:p w14:paraId="6DB50C89" w14:textId="2F4B90E7"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.1.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1 priedas „</w:t>
      </w:r>
      <w:r>
        <w:rPr>
          <w:rFonts w:ascii="Times New Roman" w:eastAsia="Times New Roman" w:hAnsi="Times New Roman" w:cs="Times New Roman"/>
          <w:sz w:val="24"/>
          <w:szCs w:val="24"/>
          <w:lang w:eastAsia="zh-CN"/>
        </w:rPr>
        <w:t xml:space="preserve">Pašalinimo pagrindų deklaracija“ - </w:t>
      </w:r>
      <w:r w:rsidRPr="009904F0">
        <w:rPr>
          <w:rFonts w:ascii="Times New Roman" w:eastAsia="Times New Roman" w:hAnsi="Times New Roman" w:cs="Times New Roman"/>
          <w:b/>
          <w:sz w:val="24"/>
          <w:szCs w:val="24"/>
          <w:lang w:eastAsia="zh-CN"/>
        </w:rPr>
        <w:t>pateikiama su pasiūlymu.</w:t>
      </w:r>
    </w:p>
    <w:p w14:paraId="55AECAB8" w14:textId="68EFF9D0"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 xml:space="preserve">.2. </w:t>
      </w:r>
      <w:r w:rsidR="00B81361">
        <w:rPr>
          <w:rFonts w:ascii="Times New Roman" w:eastAsia="Times New Roman" w:hAnsi="Times New Roman" w:cs="Times New Roman"/>
          <w:sz w:val="24"/>
          <w:szCs w:val="24"/>
          <w:lang w:eastAsia="zh-CN"/>
        </w:rPr>
        <w:t xml:space="preserve">   </w:t>
      </w:r>
      <w:r w:rsidRPr="0029686B">
        <w:rPr>
          <w:rFonts w:ascii="Times New Roman" w:eastAsia="Times New Roman" w:hAnsi="Times New Roman" w:cs="Times New Roman"/>
          <w:sz w:val="24"/>
          <w:szCs w:val="24"/>
          <w:lang w:eastAsia="zh-CN"/>
        </w:rPr>
        <w:t>2 priedas „</w:t>
      </w:r>
      <w:r>
        <w:rPr>
          <w:rFonts w:ascii="Times New Roman" w:eastAsia="Times New Roman" w:hAnsi="Times New Roman" w:cs="Times New Roman"/>
          <w:sz w:val="24"/>
          <w:szCs w:val="24"/>
          <w:lang w:eastAsia="zh-CN"/>
        </w:rPr>
        <w:t xml:space="preserve">Žaliojo“ pirkimo deklaracija“  - </w:t>
      </w:r>
      <w:r w:rsidRPr="009904F0">
        <w:rPr>
          <w:rFonts w:ascii="Times New Roman" w:eastAsia="Times New Roman" w:hAnsi="Times New Roman" w:cs="Times New Roman"/>
          <w:b/>
          <w:sz w:val="24"/>
          <w:szCs w:val="24"/>
          <w:lang w:eastAsia="zh-CN"/>
        </w:rPr>
        <w:t>pateikiama su pasiūlymu.</w:t>
      </w:r>
    </w:p>
    <w:p w14:paraId="038FBAF8" w14:textId="00D03DA8"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9</w:t>
      </w:r>
      <w:r w:rsidRPr="0029686B">
        <w:rPr>
          <w:rFonts w:ascii="Times New Roman" w:eastAsia="Times New Roman" w:hAnsi="Times New Roman" w:cs="Times New Roman"/>
          <w:sz w:val="24"/>
          <w:szCs w:val="24"/>
          <w:lang w:eastAsia="zh-CN"/>
        </w:rPr>
        <w:t>.</w:t>
      </w:r>
      <w:r w:rsidR="00657E42">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w:t>
      </w:r>
      <w:r w:rsidR="0003193F">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3</w:t>
      </w:r>
      <w:r w:rsidRPr="0029686B">
        <w:rPr>
          <w:rFonts w:ascii="Times New Roman" w:eastAsia="Times New Roman" w:hAnsi="Times New Roman" w:cs="Times New Roman"/>
          <w:sz w:val="24"/>
          <w:szCs w:val="24"/>
          <w:lang w:eastAsia="zh-CN"/>
        </w:rPr>
        <w:t xml:space="preserve"> priedas „</w:t>
      </w:r>
      <w:r>
        <w:rPr>
          <w:rFonts w:ascii="Times New Roman" w:eastAsia="Times New Roman" w:hAnsi="Times New Roman" w:cs="Times New Roman"/>
          <w:sz w:val="24"/>
          <w:szCs w:val="24"/>
          <w:lang w:eastAsia="zh-CN"/>
        </w:rPr>
        <w:t xml:space="preserve">Nacionalinio saugumo reikalavimų atitikties deklaracija“ – </w:t>
      </w:r>
      <w:r w:rsidRPr="009904F0">
        <w:rPr>
          <w:rFonts w:ascii="Times New Roman" w:eastAsia="Times New Roman" w:hAnsi="Times New Roman" w:cs="Times New Roman"/>
          <w:b/>
          <w:sz w:val="24"/>
          <w:szCs w:val="24"/>
          <w:lang w:eastAsia="zh-CN"/>
        </w:rPr>
        <w:t>pateikiama su pasiūlymu</w:t>
      </w:r>
      <w:r>
        <w:rPr>
          <w:rFonts w:ascii="Times New Roman" w:eastAsia="Times New Roman" w:hAnsi="Times New Roman" w:cs="Times New Roman"/>
          <w:sz w:val="24"/>
          <w:szCs w:val="24"/>
          <w:lang w:eastAsia="zh-CN"/>
        </w:rPr>
        <w:t>.</w:t>
      </w:r>
    </w:p>
    <w:p w14:paraId="03C07290" w14:textId="52BB3A68" w:rsidR="00657E42" w:rsidRDefault="00657E42" w:rsidP="00657E42">
      <w:pPr>
        <w:pStyle w:val="Heading2"/>
        <w:ind w:firstLine="0"/>
        <w:rPr>
          <w:rFonts w:ascii="Times New Roman" w:hAnsi="Times New Roman" w:cs="Times New Roman"/>
          <w:color w:val="auto"/>
          <w:sz w:val="24"/>
          <w:szCs w:val="24"/>
        </w:rPr>
      </w:pPr>
      <w:r>
        <w:rPr>
          <w:rFonts w:ascii="Times New Roman" w:eastAsia="Times New Roman" w:hAnsi="Times New Roman" w:cs="Times New Roman"/>
          <w:sz w:val="24"/>
          <w:szCs w:val="24"/>
          <w:lang w:eastAsia="zh-CN"/>
        </w:rPr>
        <w:t xml:space="preserve">       </w:t>
      </w:r>
      <w:r w:rsidRPr="00657E42">
        <w:rPr>
          <w:rFonts w:ascii="Times New Roman" w:eastAsia="Times New Roman" w:hAnsi="Times New Roman" w:cs="Times New Roman"/>
          <w:color w:val="auto"/>
          <w:sz w:val="24"/>
          <w:szCs w:val="24"/>
          <w:lang w:eastAsia="zh-CN"/>
        </w:rPr>
        <w:t>9.4</w:t>
      </w:r>
      <w:r>
        <w:rPr>
          <w:rFonts w:ascii="Times New Roman" w:eastAsia="Times New Roman" w:hAnsi="Times New Roman" w:cs="Times New Roman"/>
          <w:sz w:val="24"/>
          <w:szCs w:val="24"/>
          <w:lang w:eastAsia="zh-CN"/>
        </w:rPr>
        <w:t xml:space="preserve">.   </w:t>
      </w:r>
      <w:r w:rsidRPr="00B90A88">
        <w:rPr>
          <w:rFonts w:ascii="Times New Roman" w:hAnsi="Times New Roman" w:cs="Times New Roman"/>
          <w:color w:val="auto"/>
          <w:sz w:val="24"/>
          <w:szCs w:val="24"/>
        </w:rPr>
        <w:t>Pirkimo sąlygų pried</w:t>
      </w:r>
      <w:r>
        <w:rPr>
          <w:rFonts w:ascii="Times New Roman" w:hAnsi="Times New Roman" w:cs="Times New Roman"/>
          <w:color w:val="auto"/>
          <w:sz w:val="24"/>
          <w:szCs w:val="24"/>
        </w:rPr>
        <w:t>o</w:t>
      </w:r>
      <w:r w:rsidRPr="00B90A88">
        <w:rPr>
          <w:rFonts w:ascii="Times New Roman" w:hAnsi="Times New Roman" w:cs="Times New Roman"/>
          <w:color w:val="auto"/>
          <w:sz w:val="24"/>
          <w:szCs w:val="24"/>
        </w:rPr>
        <w:t xml:space="preserve"> Nr. </w:t>
      </w:r>
      <w:r>
        <w:rPr>
          <w:rFonts w:ascii="Times New Roman" w:hAnsi="Times New Roman" w:cs="Times New Roman"/>
          <w:color w:val="auto"/>
          <w:sz w:val="24"/>
          <w:szCs w:val="24"/>
        </w:rPr>
        <w:t xml:space="preserve">3 priedėlis Nr. 1  </w:t>
      </w:r>
      <w:r w:rsidRPr="00657E42">
        <w:rPr>
          <w:rFonts w:ascii="Times New Roman" w:hAnsi="Times New Roman" w:cs="Times New Roman"/>
          <w:color w:val="auto"/>
          <w:sz w:val="24"/>
          <w:szCs w:val="24"/>
        </w:rPr>
        <w:t>„Lankytojų sąrašo forma (,,Lankytojų sąrašas“)</w:t>
      </w:r>
    </w:p>
    <w:p w14:paraId="73BC96D2" w14:textId="668C0089" w:rsidR="00657E42" w:rsidRPr="00657E42" w:rsidRDefault="00657E42" w:rsidP="00657E42">
      <w:pPr>
        <w:rPr>
          <w:rFonts w:ascii="Times New Roman" w:hAnsi="Times New Roman" w:cs="Times New Roman"/>
          <w:sz w:val="24"/>
          <w:szCs w:val="24"/>
        </w:rPr>
      </w:pPr>
      <w:r w:rsidRPr="00657E42">
        <w:rPr>
          <w:rFonts w:ascii="Times New Roman" w:hAnsi="Times New Roman" w:cs="Times New Roman"/>
          <w:sz w:val="24"/>
          <w:szCs w:val="24"/>
        </w:rPr>
        <w:t>(bus reikalaujama, pasirašant  sutartį</w:t>
      </w:r>
      <w:r w:rsidR="0041687D">
        <w:rPr>
          <w:rFonts w:ascii="Times New Roman" w:hAnsi="Times New Roman" w:cs="Times New Roman"/>
          <w:sz w:val="24"/>
          <w:szCs w:val="24"/>
        </w:rPr>
        <w:t xml:space="preserve"> su pirkimo laimėtoju</w:t>
      </w:r>
      <w:r w:rsidRPr="00657E42">
        <w:rPr>
          <w:rFonts w:ascii="Times New Roman" w:hAnsi="Times New Roman" w:cs="Times New Roman"/>
          <w:sz w:val="24"/>
          <w:szCs w:val="24"/>
        </w:rPr>
        <w:t>).</w:t>
      </w:r>
    </w:p>
    <w:p w14:paraId="3C0476EA" w14:textId="11C92B89"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9.5.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4</w:t>
      </w:r>
      <w:r>
        <w:rPr>
          <w:rFonts w:ascii="Times New Roman" w:eastAsia="Times New Roman" w:hAnsi="Times New Roman" w:cs="Times New Roman"/>
          <w:sz w:val="24"/>
          <w:szCs w:val="24"/>
          <w:lang w:eastAsia="zh-CN"/>
        </w:rPr>
        <w:t xml:space="preserve"> priedas ,,</w:t>
      </w:r>
      <w:r w:rsidR="0081432F">
        <w:rPr>
          <w:rFonts w:ascii="Times New Roman" w:eastAsia="Times New Roman" w:hAnsi="Times New Roman" w:cs="Times New Roman"/>
          <w:sz w:val="24"/>
          <w:szCs w:val="24"/>
          <w:lang w:eastAsia="zh-CN"/>
        </w:rPr>
        <w:t>Sandėlio operatoriaus mokymo</w:t>
      </w:r>
      <w:r w:rsidR="00613430">
        <w:rPr>
          <w:rFonts w:ascii="Times New Roman" w:eastAsia="Times New Roman" w:hAnsi="Times New Roman" w:cs="Times New Roman"/>
          <w:sz w:val="24"/>
          <w:szCs w:val="24"/>
          <w:lang w:eastAsia="zh-CN"/>
        </w:rPr>
        <w:t xml:space="preserve"> techninė specifikacija“.</w:t>
      </w:r>
    </w:p>
    <w:p w14:paraId="1252B90A" w14:textId="49D4A494" w:rsidR="005F5341" w:rsidRPr="009904F0" w:rsidRDefault="005F5341" w:rsidP="005F5341">
      <w:pPr>
        <w:suppressAutoHyphens/>
        <w:spacing w:line="240" w:lineRule="auto"/>
        <w:ind w:firstLine="426"/>
        <w:rPr>
          <w:rFonts w:ascii="Times New Roman" w:eastAsia="Times New Roman" w:hAnsi="Times New Roman" w:cs="Times New Roman"/>
          <w:b/>
          <w:sz w:val="24"/>
          <w:szCs w:val="24"/>
          <w:lang w:eastAsia="zh-CN"/>
        </w:rPr>
      </w:pPr>
      <w:r>
        <w:rPr>
          <w:rFonts w:ascii="Times New Roman" w:eastAsia="Times New Roman" w:hAnsi="Times New Roman" w:cs="Times New Roman"/>
          <w:sz w:val="24"/>
          <w:szCs w:val="24"/>
          <w:lang w:eastAsia="zh-CN"/>
        </w:rPr>
        <w:t xml:space="preserve">9.6. </w:t>
      </w:r>
      <w:r w:rsidR="00B81361">
        <w:rPr>
          <w:rFonts w:ascii="Times New Roman" w:eastAsia="Times New Roman" w:hAnsi="Times New Roman" w:cs="Times New Roman"/>
          <w:sz w:val="24"/>
          <w:szCs w:val="24"/>
          <w:lang w:eastAsia="zh-CN"/>
        </w:rPr>
        <w:t xml:space="preserve">  </w:t>
      </w:r>
      <w:r w:rsidR="00847E3A">
        <w:rPr>
          <w:rFonts w:ascii="Times New Roman" w:eastAsia="Times New Roman" w:hAnsi="Times New Roman" w:cs="Times New Roman"/>
          <w:sz w:val="24"/>
          <w:szCs w:val="24"/>
          <w:lang w:eastAsia="zh-CN"/>
        </w:rPr>
        <w:t>5</w:t>
      </w:r>
      <w:r>
        <w:rPr>
          <w:rFonts w:ascii="Times New Roman" w:eastAsia="Times New Roman" w:hAnsi="Times New Roman" w:cs="Times New Roman"/>
          <w:sz w:val="24"/>
          <w:szCs w:val="24"/>
          <w:lang w:eastAsia="zh-CN"/>
        </w:rPr>
        <w:t xml:space="preserve"> priedas ,,Pasiūlymo pateikimo forma“ -</w:t>
      </w:r>
      <w:r w:rsidRPr="009904F0">
        <w:rPr>
          <w:rFonts w:ascii="Times New Roman" w:eastAsia="Times New Roman" w:hAnsi="Times New Roman" w:cs="Times New Roman"/>
          <w:b/>
          <w:sz w:val="24"/>
          <w:szCs w:val="24"/>
          <w:lang w:eastAsia="zh-CN"/>
        </w:rPr>
        <w:t>pateikiamas pasiūlymas.</w:t>
      </w:r>
    </w:p>
    <w:p w14:paraId="0A9179CC" w14:textId="58DBF7AD" w:rsidR="005F5341" w:rsidRPr="0003193F" w:rsidRDefault="005F5341" w:rsidP="005F5341">
      <w:pPr>
        <w:suppressAutoHyphens/>
        <w:spacing w:line="240" w:lineRule="auto"/>
        <w:ind w:firstLine="426"/>
        <w:rPr>
          <w:rFonts w:ascii="Times New Roman" w:eastAsia="Times New Roman" w:hAnsi="Times New Roman" w:cs="Times New Roman"/>
          <w:sz w:val="24"/>
          <w:szCs w:val="24"/>
          <w:lang w:eastAsia="zh-CN"/>
        </w:rPr>
      </w:pPr>
      <w:r w:rsidRPr="0003193F">
        <w:rPr>
          <w:rFonts w:ascii="Times New Roman" w:eastAsia="Times New Roman" w:hAnsi="Times New Roman" w:cs="Times New Roman"/>
          <w:sz w:val="24"/>
          <w:szCs w:val="24"/>
          <w:lang w:eastAsia="zh-CN"/>
        </w:rPr>
        <w:t xml:space="preserve">9.7. </w:t>
      </w:r>
      <w:r w:rsidR="00B81361" w:rsidRPr="0003193F">
        <w:rPr>
          <w:rFonts w:ascii="Times New Roman" w:eastAsia="Times New Roman" w:hAnsi="Times New Roman" w:cs="Times New Roman"/>
          <w:sz w:val="24"/>
          <w:szCs w:val="24"/>
          <w:lang w:eastAsia="zh-CN"/>
        </w:rPr>
        <w:t xml:space="preserve">  </w:t>
      </w:r>
      <w:r w:rsidR="00293D19" w:rsidRPr="0003193F">
        <w:rPr>
          <w:rFonts w:ascii="Times New Roman" w:eastAsia="Times New Roman" w:hAnsi="Times New Roman" w:cs="Times New Roman"/>
          <w:sz w:val="24"/>
          <w:szCs w:val="24"/>
          <w:lang w:eastAsia="zh-CN"/>
        </w:rPr>
        <w:t>6</w:t>
      </w:r>
      <w:r w:rsidRPr="0003193F">
        <w:rPr>
          <w:rFonts w:ascii="Times New Roman" w:eastAsia="Times New Roman" w:hAnsi="Times New Roman" w:cs="Times New Roman"/>
          <w:sz w:val="24"/>
          <w:szCs w:val="24"/>
          <w:lang w:eastAsia="zh-CN"/>
        </w:rPr>
        <w:t xml:space="preserve"> priedas ,,Pasiūlymų v</w:t>
      </w:r>
      <w:r w:rsidR="00613430" w:rsidRPr="0003193F">
        <w:rPr>
          <w:rFonts w:ascii="Times New Roman" w:eastAsia="Times New Roman" w:hAnsi="Times New Roman" w:cs="Times New Roman"/>
          <w:sz w:val="24"/>
          <w:szCs w:val="24"/>
          <w:lang w:eastAsia="zh-CN"/>
        </w:rPr>
        <w:t>ertinimo kriterijai ir sąlygos“.</w:t>
      </w:r>
    </w:p>
    <w:p w14:paraId="09FA2D54" w14:textId="5B857280" w:rsidR="005F5341"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9.8.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7</w:t>
      </w:r>
      <w:r>
        <w:rPr>
          <w:rFonts w:ascii="Times New Roman" w:eastAsia="Times New Roman" w:hAnsi="Times New Roman" w:cs="Times New Roman"/>
          <w:sz w:val="24"/>
          <w:szCs w:val="24"/>
          <w:lang w:eastAsia="zh-CN"/>
        </w:rPr>
        <w:t xml:space="preserve"> priedas ,,Sutarties projektas“.</w:t>
      </w:r>
    </w:p>
    <w:p w14:paraId="5DA9950E" w14:textId="4BBA472A" w:rsidR="005F5341" w:rsidRPr="0029686B" w:rsidRDefault="005F5341" w:rsidP="005F5341">
      <w:pPr>
        <w:suppressAutoHyphens/>
        <w:spacing w:line="240" w:lineRule="auto"/>
        <w:ind w:firstLine="426"/>
        <w:rPr>
          <w:rFonts w:ascii="Times New Roman" w:eastAsia="Times New Roman" w:hAnsi="Times New Roman" w:cs="Times New Roman"/>
          <w:sz w:val="24"/>
          <w:szCs w:val="24"/>
          <w:lang w:eastAsia="zh-CN"/>
        </w:rPr>
      </w:pPr>
      <w:r>
        <w:rPr>
          <w:rFonts w:ascii="Times New Roman" w:eastAsia="Times New Roman" w:hAnsi="Times New Roman" w:cs="Times New Roman"/>
          <w:sz w:val="24"/>
          <w:szCs w:val="24"/>
          <w:lang w:eastAsia="zh-CN"/>
        </w:rPr>
        <w:t xml:space="preserve">9.9. </w:t>
      </w:r>
      <w:r w:rsidR="00B81361">
        <w:rPr>
          <w:rFonts w:ascii="Times New Roman" w:eastAsia="Times New Roman" w:hAnsi="Times New Roman" w:cs="Times New Roman"/>
          <w:sz w:val="24"/>
          <w:szCs w:val="24"/>
          <w:lang w:eastAsia="zh-CN"/>
        </w:rPr>
        <w:t xml:space="preserve">  </w:t>
      </w:r>
      <w:r w:rsidR="00293D19">
        <w:rPr>
          <w:rFonts w:ascii="Times New Roman" w:eastAsia="Times New Roman" w:hAnsi="Times New Roman" w:cs="Times New Roman"/>
          <w:sz w:val="24"/>
          <w:szCs w:val="24"/>
          <w:lang w:eastAsia="zh-CN"/>
        </w:rPr>
        <w:t>8</w:t>
      </w:r>
      <w:r>
        <w:rPr>
          <w:rFonts w:ascii="Times New Roman" w:eastAsia="Times New Roman" w:hAnsi="Times New Roman" w:cs="Times New Roman"/>
          <w:sz w:val="24"/>
          <w:szCs w:val="24"/>
          <w:lang w:eastAsia="zh-CN"/>
        </w:rPr>
        <w:t xml:space="preserve"> priedas ,,Terminai“.</w:t>
      </w:r>
    </w:p>
    <w:p w14:paraId="4DC81400" w14:textId="77777777" w:rsidR="005F5341" w:rsidRPr="0029686B" w:rsidRDefault="005F5341" w:rsidP="005F5341">
      <w:pPr>
        <w:suppressAutoHyphens/>
        <w:spacing w:line="240" w:lineRule="auto"/>
        <w:ind w:firstLine="0"/>
        <w:rPr>
          <w:rFonts w:ascii="Times New Roman" w:eastAsia="Times New Roman" w:hAnsi="Times New Roman" w:cs="Times New Roman"/>
          <w:b/>
          <w:sz w:val="24"/>
          <w:szCs w:val="24"/>
          <w:lang w:eastAsia="zh-CN"/>
        </w:rPr>
      </w:pPr>
      <w:r w:rsidRPr="0029686B">
        <w:rPr>
          <w:rFonts w:ascii="Times New Roman" w:eastAsia="Times New Roman" w:hAnsi="Times New Roman" w:cs="Times New Roman"/>
          <w:b/>
          <w:sz w:val="24"/>
          <w:szCs w:val="24"/>
          <w:lang w:eastAsia="zh-CN"/>
        </w:rPr>
        <w:tab/>
      </w:r>
    </w:p>
    <w:p w14:paraId="18DFFF2B" w14:textId="249627E8" w:rsidR="00046B52" w:rsidRPr="00C3734E" w:rsidRDefault="00EE68F7" w:rsidP="005E4DC5">
      <w:pPr>
        <w:pStyle w:val="NoSpacing"/>
        <w:spacing w:line="300" w:lineRule="auto"/>
        <w:ind w:firstLine="0"/>
        <w:contextualSpacing/>
        <w:rPr>
          <w:rFonts w:eastAsia="Yu Mincho" w:cstheme="minorHAnsi"/>
          <w:b/>
          <w:bCs/>
          <w:iCs/>
        </w:rPr>
      </w:pPr>
      <w:r w:rsidRPr="00172324">
        <w:rPr>
          <w:rFonts w:ascii="Times New Roman" w:eastAsiaTheme="minorHAnsi" w:hAnsi="Times New Roman" w:cs="Times New Roman"/>
          <w:sz w:val="24"/>
          <w:szCs w:val="24"/>
        </w:rPr>
        <w:br w:type="page"/>
      </w:r>
      <w:r w:rsidR="00716F54">
        <w:rPr>
          <w:rFonts w:ascii="Times New Roman" w:eastAsiaTheme="minorHAnsi" w:hAnsi="Times New Roman" w:cs="Times New Roman"/>
          <w:sz w:val="24"/>
          <w:szCs w:val="24"/>
        </w:rPr>
        <w:lastRenderedPageBreak/>
        <w:t xml:space="preserve"> </w:t>
      </w:r>
      <w:r w:rsidR="00F247AB" w:rsidRPr="00172324">
        <w:rPr>
          <w:rFonts w:ascii="Times New Roman" w:hAnsi="Times New Roman" w:cs="Times New Roman"/>
          <w:sz w:val="24"/>
          <w:szCs w:val="24"/>
        </w:rPr>
        <w:t xml:space="preserve">  </w:t>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F247AB" w:rsidRPr="00172324">
        <w:rPr>
          <w:rFonts w:ascii="Times New Roman" w:hAnsi="Times New Roman" w:cs="Times New Roman"/>
          <w:sz w:val="24"/>
          <w:szCs w:val="24"/>
        </w:rPr>
        <w:tab/>
      </w:r>
      <w:r w:rsidR="00C90921" w:rsidRPr="00172324">
        <w:rPr>
          <w:rFonts w:ascii="Times New Roman" w:hAnsi="Times New Roman" w:cs="Times New Roman"/>
          <w:sz w:val="24"/>
          <w:szCs w:val="24"/>
        </w:rPr>
        <w:t xml:space="preserve">        </w:t>
      </w:r>
    </w:p>
    <w:p w14:paraId="750AADAA" w14:textId="77777777" w:rsidR="0022190D"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54E78EE2" w14:textId="3A298D06" w:rsidR="0022190D" w:rsidRPr="00172324" w:rsidRDefault="0022190D" w:rsidP="0022190D">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172324">
        <w:rPr>
          <w:rFonts w:ascii="Times New Roman" w:hAnsi="Times New Roman" w:cs="Times New Roman"/>
          <w:sz w:val="24"/>
          <w:szCs w:val="24"/>
        </w:rPr>
        <w:t xml:space="preserve">Pirkimo sąlygų 1 priedas </w:t>
      </w:r>
    </w:p>
    <w:p w14:paraId="52615309" w14:textId="77777777" w:rsidR="0022190D" w:rsidRPr="00172324" w:rsidRDefault="0022190D" w:rsidP="0022190D">
      <w:pPr>
        <w:pStyle w:val="NoSpacing"/>
        <w:ind w:left="6052"/>
        <w:rPr>
          <w:rFonts w:ascii="Times New Roman" w:hAnsi="Times New Roman" w:cs="Times New Roman"/>
          <w:sz w:val="24"/>
          <w:szCs w:val="24"/>
        </w:rPr>
      </w:pPr>
      <w:r w:rsidRPr="00172324">
        <w:rPr>
          <w:rFonts w:ascii="Times New Roman" w:hAnsi="Times New Roman" w:cs="Times New Roman"/>
          <w:sz w:val="24"/>
          <w:szCs w:val="24"/>
        </w:rPr>
        <w:t>„Tiekėjų pašalinimo pagrindai“</w:t>
      </w:r>
    </w:p>
    <w:p w14:paraId="3D2B2C91" w14:textId="77777777" w:rsidR="0022190D" w:rsidRDefault="0022190D" w:rsidP="00AE288F">
      <w:pPr>
        <w:keepNext/>
        <w:keepLines/>
        <w:spacing w:before="120" w:after="160" w:line="276" w:lineRule="auto"/>
        <w:ind w:left="318"/>
        <w:jc w:val="center"/>
        <w:rPr>
          <w:rFonts w:ascii="Times New Roman" w:eastAsia="Arial" w:hAnsi="Times New Roman" w:cs="Times New Roman"/>
          <w:sz w:val="24"/>
          <w:szCs w:val="24"/>
        </w:rPr>
      </w:pPr>
    </w:p>
    <w:p w14:paraId="3C3DC134" w14:textId="0243827B" w:rsidR="00AE288F" w:rsidRPr="00AE288F" w:rsidRDefault="007D25F9" w:rsidP="00AE288F">
      <w:pPr>
        <w:keepNext/>
        <w:keepLines/>
        <w:spacing w:before="120" w:after="160" w:line="276" w:lineRule="auto"/>
        <w:ind w:left="318"/>
        <w:jc w:val="center"/>
        <w:rPr>
          <w:rFonts w:ascii="Times New Roman" w:eastAsia="Arial" w:hAnsi="Times New Roman" w:cs="Times New Roman"/>
          <w:sz w:val="24"/>
          <w:szCs w:val="24"/>
        </w:rPr>
      </w:pPr>
      <w:r>
        <w:rPr>
          <w:rFonts w:ascii="Times New Roman" w:eastAsia="Arial" w:hAnsi="Times New Roman" w:cs="Times New Roman"/>
          <w:sz w:val="24"/>
          <w:szCs w:val="24"/>
        </w:rPr>
        <w:t>P</w:t>
      </w:r>
      <w:r w:rsidR="00AE288F" w:rsidRPr="00AE288F">
        <w:rPr>
          <w:rFonts w:ascii="Times New Roman" w:eastAsia="Arial" w:hAnsi="Times New Roman" w:cs="Times New Roman"/>
          <w:sz w:val="24"/>
          <w:szCs w:val="24"/>
        </w:rPr>
        <w:t>AŠALINIMO PAGRINDŲ DEKLARACIJA</w:t>
      </w:r>
    </w:p>
    <w:p w14:paraId="2829CAA6" w14:textId="77777777" w:rsidR="00AE288F" w:rsidRPr="00AE288F" w:rsidRDefault="00AE288F" w:rsidP="00AE288F">
      <w:pPr>
        <w:tabs>
          <w:tab w:val="left" w:pos="7140"/>
        </w:tabs>
        <w:jc w:val="left"/>
        <w:rPr>
          <w:rFonts w:ascii="Times New Roman" w:eastAsia="Calibri" w:hAnsi="Times New Roman" w:cs="Times New Roman"/>
          <w:b/>
          <w:sz w:val="24"/>
          <w:szCs w:val="24"/>
          <w:lang w:eastAsia="en-US"/>
        </w:rPr>
      </w:pPr>
      <w:r w:rsidRPr="00AE288F">
        <w:rPr>
          <w:rFonts w:ascii="Times New Roman" w:eastAsia="Arial" w:hAnsi="Times New Roman" w:cs="Times New Roman"/>
          <w:sz w:val="24"/>
          <w:szCs w:val="24"/>
        </w:rPr>
        <w:tab/>
      </w:r>
    </w:p>
    <w:p w14:paraId="66500537" w14:textId="77777777" w:rsidR="00AE288F" w:rsidRPr="00AE288F" w:rsidRDefault="00AE288F" w:rsidP="00AE288F">
      <w:pPr>
        <w:spacing w:after="160" w:line="259" w:lineRule="auto"/>
        <w:ind w:firstLine="0"/>
        <w:jc w:val="center"/>
        <w:rPr>
          <w:rFonts w:ascii="Times New Roman" w:eastAsia="Calibri" w:hAnsi="Times New Roman" w:cs="Times New Roman"/>
          <w:b/>
          <w:sz w:val="24"/>
          <w:szCs w:val="24"/>
          <w:lang w:eastAsia="en-US"/>
        </w:rPr>
      </w:pPr>
    </w:p>
    <w:p w14:paraId="26E4F0B0" w14:textId="77777777" w:rsidR="00AE288F" w:rsidRPr="00AE288F" w:rsidRDefault="00AE288F" w:rsidP="00AE288F">
      <w:pPr>
        <w:spacing w:after="160" w:line="259" w:lineRule="auto"/>
        <w:ind w:firstLine="0"/>
        <w:rPr>
          <w:rFonts w:ascii="Times New Roman" w:eastAsia="Times New Roman" w:hAnsi="Times New Roman" w:cs="Times New Roman"/>
          <w:color w:val="00241A"/>
          <w:sz w:val="24"/>
          <w:szCs w:val="24"/>
          <w:lang w:val="en-US" w:eastAsia="en-US"/>
        </w:rPr>
      </w:pPr>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Patvirtiname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tiekėjui</w:t>
      </w:r>
      <w:proofErr w:type="spellEnd"/>
      <w:r w:rsidRPr="00AE288F">
        <w:rPr>
          <w:rFonts w:ascii="Times New Roman" w:eastAsia="Times New Roman" w:hAnsi="Times New Roman" w:cs="Times New Roman"/>
          <w:color w:val="00241A"/>
          <w:sz w:val="24"/>
          <w:szCs w:val="24"/>
          <w:lang w:val="en-US" w:eastAsia="en-US"/>
        </w:rPr>
        <w:t xml:space="preserve"> ……………. nėra </w:t>
      </w:r>
      <w:proofErr w:type="spellStart"/>
      <w:r w:rsidRPr="00AE288F">
        <w:rPr>
          <w:rFonts w:ascii="Times New Roman" w:eastAsia="Times New Roman" w:hAnsi="Times New Roman" w:cs="Times New Roman"/>
          <w:color w:val="00241A"/>
          <w:sz w:val="24"/>
          <w:szCs w:val="24"/>
          <w:lang w:val="en-US" w:eastAsia="en-US"/>
        </w:rPr>
        <w:t>taikomi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jokie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pagrindai</w:t>
      </w:r>
      <w:proofErr w:type="spellEnd"/>
      <w:r w:rsidRPr="00AE288F">
        <w:rPr>
          <w:rFonts w:ascii="Times New Roman" w:eastAsia="Times New Roman" w:hAnsi="Times New Roman" w:cs="Times New Roman"/>
          <w:color w:val="00241A"/>
          <w:sz w:val="24"/>
          <w:szCs w:val="24"/>
          <w:lang w:val="en-US" w:eastAsia="en-US"/>
        </w:rPr>
        <w:t xml:space="preserve">, tame </w:t>
      </w:r>
      <w:proofErr w:type="spellStart"/>
      <w:r w:rsidRPr="00AE288F">
        <w:rPr>
          <w:rFonts w:ascii="Times New Roman" w:eastAsia="Times New Roman" w:hAnsi="Times New Roman" w:cs="Times New Roman"/>
          <w:color w:val="00241A"/>
          <w:sz w:val="24"/>
          <w:szCs w:val="24"/>
          <w:lang w:val="en-US" w:eastAsia="en-US"/>
        </w:rPr>
        <w:t>tarpe</w:t>
      </w:r>
      <w:proofErr w:type="spellEnd"/>
      <w:r w:rsidRPr="00AE288F">
        <w:rPr>
          <w:rFonts w:ascii="Times New Roman" w:eastAsia="Times New Roman" w:hAnsi="Times New Roman" w:cs="Times New Roman"/>
          <w:color w:val="00241A"/>
          <w:sz w:val="24"/>
          <w:szCs w:val="24"/>
          <w:lang w:val="en-US" w:eastAsia="en-US"/>
        </w:rPr>
        <w:t xml:space="preserve"> ir, </w:t>
      </w:r>
      <w:proofErr w:type="spellStart"/>
      <w:r w:rsidRPr="00AE288F">
        <w:rPr>
          <w:rFonts w:ascii="Times New Roman" w:eastAsia="Times New Roman" w:hAnsi="Times New Roman" w:cs="Times New Roman"/>
          <w:color w:val="00241A"/>
          <w:sz w:val="24"/>
          <w:szCs w:val="24"/>
          <w:lang w:val="en-US" w:eastAsia="en-US"/>
        </w:rPr>
        <w:t>kad</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perkančioji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organizacija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pašalina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tiekėją</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iš</w:t>
      </w:r>
      <w:proofErr w:type="spellEnd"/>
      <w:r w:rsidRPr="00AE288F">
        <w:rPr>
          <w:rFonts w:ascii="Times New Roman" w:eastAsia="Times New Roman" w:hAnsi="Times New Roman" w:cs="Times New Roman"/>
          <w:color w:val="00241A"/>
          <w:sz w:val="24"/>
          <w:szCs w:val="24"/>
          <w:lang w:val="en-US" w:eastAsia="en-US"/>
        </w:rPr>
        <w:t xml:space="preserve"> pirkimo </w:t>
      </w:r>
      <w:proofErr w:type="spellStart"/>
      <w:r w:rsidRPr="00AE288F">
        <w:rPr>
          <w:rFonts w:ascii="Times New Roman" w:eastAsia="Times New Roman" w:hAnsi="Times New Roman" w:cs="Times New Roman"/>
          <w:color w:val="00241A"/>
          <w:sz w:val="24"/>
          <w:szCs w:val="24"/>
          <w:lang w:val="en-US" w:eastAsia="en-US"/>
        </w:rPr>
        <w:t>procedūros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jeigu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tiekėjas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yra</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neatlikęs</w:t>
      </w:r>
      <w:proofErr w:type="spellEnd"/>
      <w:r w:rsidRPr="00AE288F">
        <w:rPr>
          <w:rFonts w:ascii="Times New Roman" w:eastAsia="Times New Roman" w:hAnsi="Times New Roman" w:cs="Times New Roman"/>
          <w:color w:val="00241A"/>
          <w:sz w:val="24"/>
          <w:szCs w:val="24"/>
          <w:lang w:val="en-US" w:eastAsia="en-US"/>
        </w:rPr>
        <w:t xml:space="preserve"> jam </w:t>
      </w:r>
      <w:proofErr w:type="spellStart"/>
      <w:r w:rsidRPr="00AE288F">
        <w:rPr>
          <w:rFonts w:ascii="Times New Roman" w:eastAsia="Times New Roman" w:hAnsi="Times New Roman" w:cs="Times New Roman"/>
          <w:color w:val="00241A"/>
          <w:sz w:val="24"/>
          <w:szCs w:val="24"/>
          <w:lang w:val="en-US" w:eastAsia="en-US"/>
        </w:rPr>
        <w:t>teismo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sprendimu</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paskirtos</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baudžiamojo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poveikio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priemonės</w:t>
      </w:r>
      <w:proofErr w:type="spellEnd"/>
      <w:r w:rsidRPr="00AE288F">
        <w:rPr>
          <w:rFonts w:ascii="Times New Roman" w:eastAsia="Times New Roman" w:hAnsi="Times New Roman" w:cs="Times New Roman"/>
          <w:color w:val="00241A"/>
          <w:sz w:val="24"/>
          <w:szCs w:val="24"/>
          <w:lang w:val="en-US" w:eastAsia="en-US"/>
        </w:rPr>
        <w:t xml:space="preserve"> – </w:t>
      </w:r>
      <w:proofErr w:type="spellStart"/>
      <w:r w:rsidRPr="00AE288F">
        <w:rPr>
          <w:rFonts w:ascii="Times New Roman" w:eastAsia="Times New Roman" w:hAnsi="Times New Roman" w:cs="Times New Roman"/>
          <w:color w:val="00241A"/>
          <w:sz w:val="24"/>
          <w:szCs w:val="24"/>
          <w:lang w:val="en-US" w:eastAsia="en-US"/>
        </w:rPr>
        <w:t>uždraudimo</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juridiniam</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asmeniui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dalyvauti</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viešuosiuose</w:t>
      </w:r>
      <w:proofErr w:type="spellEnd"/>
      <w:r w:rsidRPr="00AE288F">
        <w:rPr>
          <w:rFonts w:ascii="Times New Roman" w:eastAsia="Times New Roman" w:hAnsi="Times New Roman" w:cs="Times New Roman"/>
          <w:color w:val="00241A"/>
          <w:sz w:val="24"/>
          <w:szCs w:val="24"/>
          <w:lang w:val="en-US" w:eastAsia="en-US"/>
        </w:rPr>
        <w:t xml:space="preserve"> </w:t>
      </w:r>
      <w:proofErr w:type="spellStart"/>
      <w:r w:rsidRPr="00AE288F">
        <w:rPr>
          <w:rFonts w:ascii="Times New Roman" w:eastAsia="Times New Roman" w:hAnsi="Times New Roman" w:cs="Times New Roman"/>
          <w:color w:val="00241A"/>
          <w:sz w:val="24"/>
          <w:szCs w:val="24"/>
          <w:lang w:val="en-US" w:eastAsia="en-US"/>
        </w:rPr>
        <w:t>pirkimuose</w:t>
      </w:r>
      <w:proofErr w:type="spellEnd"/>
      <w:r w:rsidRPr="00AE288F">
        <w:rPr>
          <w:rFonts w:ascii="Times New Roman" w:eastAsia="Times New Roman" w:hAnsi="Times New Roman" w:cs="Times New Roman"/>
          <w:color w:val="00241A"/>
          <w:sz w:val="24"/>
          <w:szCs w:val="24"/>
          <w:lang w:val="en-US" w:eastAsia="en-US"/>
        </w:rPr>
        <w:t>.</w:t>
      </w:r>
    </w:p>
    <w:p w14:paraId="6901D246"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05ECBCFF" w14:textId="77777777" w:rsidR="00AE288F" w:rsidRPr="00AE288F" w:rsidRDefault="00AE288F" w:rsidP="00AE288F">
      <w:pPr>
        <w:spacing w:after="160" w:line="259" w:lineRule="auto"/>
        <w:ind w:firstLine="0"/>
        <w:jc w:val="left"/>
        <w:rPr>
          <w:rFonts w:ascii="Times New Roman" w:eastAsia="Calibri" w:hAnsi="Times New Roman" w:cs="Times New Roman"/>
          <w:b/>
          <w:sz w:val="24"/>
          <w:szCs w:val="24"/>
          <w:lang w:eastAsia="en-US"/>
        </w:rPr>
      </w:pPr>
    </w:p>
    <w:p w14:paraId="661B35E3" w14:textId="77777777" w:rsidR="00AE288F" w:rsidRPr="00AE288F" w:rsidRDefault="00AE288F" w:rsidP="00AE288F">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i/>
          <w:iCs/>
          <w:sz w:val="22"/>
          <w:szCs w:val="20"/>
          <w:lang w:eastAsia="en-US"/>
        </w:rPr>
        <w:t xml:space="preserve">                             </w:t>
      </w:r>
      <w:r w:rsidRPr="00AE288F">
        <w:rPr>
          <w:rFonts w:ascii="Times New Roman" w:eastAsia="Calibri" w:hAnsi="Times New Roman" w:cs="Times New Roman"/>
          <w:sz w:val="24"/>
          <w:szCs w:val="20"/>
          <w:lang w:eastAsia="en-US"/>
        </w:rPr>
        <w:t>____________________</w:t>
      </w:r>
      <w:r w:rsidRPr="00AE288F">
        <w:rPr>
          <w:rFonts w:ascii="Times New Roman" w:eastAsia="Calibri" w:hAnsi="Times New Roman" w:cs="Times New Roman"/>
          <w:sz w:val="24"/>
          <w:szCs w:val="20"/>
          <w:lang w:eastAsia="en-US"/>
        </w:rPr>
        <w:tab/>
        <w:t xml:space="preserve">                   ___________________</w:t>
      </w:r>
    </w:p>
    <w:p w14:paraId="3CEF2898" w14:textId="77777777" w:rsidR="00AE288F" w:rsidRPr="00AE288F" w:rsidRDefault="00AE288F" w:rsidP="00AE288F">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AE288F">
        <w:rPr>
          <w:rFonts w:ascii="Times New Roman" w:eastAsia="Calibri" w:hAnsi="Times New Roman" w:cs="Times New Roman"/>
          <w:i/>
          <w:iCs/>
          <w:sz w:val="22"/>
          <w:szCs w:val="20"/>
          <w:lang w:eastAsia="en-US"/>
        </w:rPr>
        <w:t>(pareigos)                                                           (parašas)                                                 (vardas ir pavardė)</w:t>
      </w:r>
    </w:p>
    <w:p w14:paraId="537EACFD" w14:textId="77777777" w:rsidR="00112F92" w:rsidRPr="00172324" w:rsidRDefault="00112F92" w:rsidP="00112F92">
      <w:pPr>
        <w:spacing w:line="200" w:lineRule="auto"/>
        <w:rPr>
          <w:rFonts w:ascii="Times New Roman" w:eastAsia="Arial" w:hAnsi="Times New Roman" w:cs="Times New Roman"/>
          <w:sz w:val="24"/>
          <w:szCs w:val="24"/>
        </w:rPr>
      </w:pPr>
    </w:p>
    <w:p w14:paraId="50BB2316" w14:textId="77777777" w:rsidR="00AE288F" w:rsidRDefault="00AE288F" w:rsidP="00112F92">
      <w:pPr>
        <w:spacing w:line="240" w:lineRule="auto"/>
        <w:ind w:left="7314" w:firstLine="0"/>
        <w:rPr>
          <w:rFonts w:ascii="Times New Roman" w:hAnsi="Times New Roman" w:cs="Times New Roman"/>
          <w:sz w:val="24"/>
          <w:szCs w:val="24"/>
        </w:rPr>
      </w:pPr>
    </w:p>
    <w:p w14:paraId="77B574D2" w14:textId="77777777" w:rsidR="00AE288F" w:rsidRDefault="00AE288F" w:rsidP="00112F92">
      <w:pPr>
        <w:spacing w:line="240" w:lineRule="auto"/>
        <w:ind w:left="7314" w:firstLine="0"/>
        <w:rPr>
          <w:rFonts w:ascii="Times New Roman" w:hAnsi="Times New Roman" w:cs="Times New Roman"/>
          <w:sz w:val="24"/>
          <w:szCs w:val="24"/>
        </w:rPr>
      </w:pPr>
    </w:p>
    <w:p w14:paraId="14EB573F" w14:textId="77777777" w:rsidR="00AE288F" w:rsidRDefault="00AE288F" w:rsidP="00112F92">
      <w:pPr>
        <w:spacing w:line="240" w:lineRule="auto"/>
        <w:ind w:left="7314" w:firstLine="0"/>
        <w:rPr>
          <w:rFonts w:ascii="Times New Roman" w:hAnsi="Times New Roman" w:cs="Times New Roman"/>
          <w:sz w:val="24"/>
          <w:szCs w:val="24"/>
        </w:rPr>
      </w:pPr>
    </w:p>
    <w:p w14:paraId="523230EE" w14:textId="77777777" w:rsidR="00AE288F" w:rsidRDefault="00AE288F" w:rsidP="00112F92">
      <w:pPr>
        <w:spacing w:line="240" w:lineRule="auto"/>
        <w:ind w:left="7314" w:firstLine="0"/>
        <w:rPr>
          <w:rFonts w:ascii="Times New Roman" w:hAnsi="Times New Roman" w:cs="Times New Roman"/>
          <w:sz w:val="24"/>
          <w:szCs w:val="24"/>
        </w:rPr>
      </w:pPr>
    </w:p>
    <w:p w14:paraId="14834BCD" w14:textId="77777777" w:rsidR="00A308B9" w:rsidRPr="00AE288F" w:rsidRDefault="00A308B9" w:rsidP="00A308B9">
      <w:pPr>
        <w:spacing w:before="240" w:line="240" w:lineRule="auto"/>
        <w:ind w:firstLine="720"/>
        <w:rPr>
          <w:rFonts w:ascii="Verdana" w:eastAsia="Times New Roman" w:hAnsi="Verdana" w:cs="Times New Roman"/>
          <w:color w:val="00241A"/>
          <w:lang w:val="en-US" w:eastAsia="en-US"/>
        </w:rPr>
      </w:pPr>
      <w:r w:rsidRPr="00AE288F">
        <w:rPr>
          <w:rFonts w:ascii="Times New Roman" w:eastAsia="Times New Roman" w:hAnsi="Times New Roman" w:cs="Times New Roman"/>
          <w:color w:val="00241A"/>
          <w:sz w:val="24"/>
          <w:szCs w:val="24"/>
          <w:lang w:val="en-US" w:eastAsia="en-US"/>
        </w:rPr>
        <w:t xml:space="preserve">PASTABA. </w:t>
      </w:r>
      <w:r w:rsidRPr="00AE288F">
        <w:rPr>
          <w:rFonts w:ascii="Times New Roman" w:eastAsia="Calibri" w:hAnsi="Times New Roman" w:cs="Times New Roman"/>
          <w:b/>
          <w:bCs/>
          <w:sz w:val="24"/>
          <w:szCs w:val="24"/>
          <w:lang w:eastAsia="en-US"/>
        </w:rPr>
        <w:t>(deklaraciją pildo kiekvienas tiekėjas ir (ar) kiekvienas jungtinės veiklos partneris).</w:t>
      </w:r>
    </w:p>
    <w:p w14:paraId="0BFFAB40" w14:textId="77777777" w:rsidR="00A308B9" w:rsidRPr="009E58A7" w:rsidRDefault="00A308B9" w:rsidP="00A308B9">
      <w:pPr>
        <w:ind w:firstLine="720"/>
        <w:rPr>
          <w:rFonts w:ascii="Times New Roman" w:hAnsi="Times New Roman" w:cs="Times New Roman"/>
          <w:sz w:val="24"/>
          <w:szCs w:val="24"/>
          <w:bdr w:val="none" w:sz="0" w:space="0" w:color="auto" w:frame="1"/>
          <w:shd w:val="clear" w:color="auto" w:fill="FFFFFF"/>
        </w:rPr>
      </w:pPr>
      <w:r w:rsidRPr="00F6089C">
        <w:rPr>
          <w:rFonts w:ascii="Times New Roman" w:hAnsi="Times New Roman" w:cs="Times New Roman"/>
          <w:sz w:val="24"/>
          <w:szCs w:val="24"/>
          <w:shd w:val="clear" w:color="auto" w:fill="FFFFFF"/>
        </w:rPr>
        <w:t>Nuo 2025-02-01 įsigaliojo nauja</w:t>
      </w:r>
      <w:r w:rsidRPr="00F6089C">
        <w:rPr>
          <w:rFonts w:ascii="Arial" w:hAnsi="Arial" w:cs="Arial"/>
          <w:sz w:val="22"/>
          <w:szCs w:val="22"/>
          <w:shd w:val="clear" w:color="auto" w:fill="FFFFFF"/>
        </w:rPr>
        <w:t xml:space="preserve"> </w:t>
      </w:r>
      <w:r w:rsidRPr="009E58A7">
        <w:rPr>
          <w:rFonts w:ascii="Times New Roman" w:hAnsi="Times New Roman" w:cs="Times New Roman"/>
          <w:sz w:val="24"/>
          <w:szCs w:val="24"/>
          <w:bdr w:val="none" w:sz="0" w:space="0" w:color="auto" w:frame="1"/>
          <w:shd w:val="clear" w:color="auto" w:fill="FFFFFF"/>
        </w:rPr>
        <w:t>VPĮ 46 str. 2</w:t>
      </w:r>
      <w:r w:rsidRPr="009E58A7">
        <w:rPr>
          <w:rFonts w:ascii="Times New Roman" w:hAnsi="Times New Roman" w:cs="Times New Roman"/>
          <w:sz w:val="24"/>
          <w:szCs w:val="24"/>
          <w:bdr w:val="none" w:sz="0" w:space="0" w:color="auto" w:frame="1"/>
          <w:shd w:val="clear" w:color="auto" w:fill="FFFFFF"/>
          <w:vertAlign w:val="superscript"/>
        </w:rPr>
        <w:t>1 </w:t>
      </w:r>
      <w:r w:rsidRPr="009E58A7">
        <w:rPr>
          <w:rFonts w:ascii="Times New Roman" w:hAnsi="Times New Roman" w:cs="Times New Roman"/>
          <w:sz w:val="24"/>
          <w:szCs w:val="24"/>
          <w:bdr w:val="none" w:sz="0" w:space="0" w:color="auto" w:frame="1"/>
          <w:shd w:val="clear" w:color="auto" w:fill="FFFFFF"/>
        </w:rPr>
        <w:t>nuostata (</w:t>
      </w:r>
      <w:hyperlink r:id="rId12" w:history="1">
        <w:r w:rsidRPr="009E58A7">
          <w:rPr>
            <w:rFonts w:ascii="Times New Roman" w:hAnsi="Times New Roman" w:cs="Times New Roman"/>
            <w:sz w:val="24"/>
            <w:szCs w:val="24"/>
            <w:u w:val="single"/>
            <w:bdr w:val="none" w:sz="0" w:space="0" w:color="auto" w:frame="1"/>
            <w:shd w:val="clear" w:color="auto" w:fill="FFFFFF"/>
          </w:rPr>
          <w:t>Lietuvos Respublikos viešųjų pirkimų įstatymo Nr. I-1491 46 straipsnio pakeitimo įstatymas</w:t>
        </w:r>
      </w:hyperlink>
      <w:r w:rsidRPr="009E58A7">
        <w:rPr>
          <w:rFonts w:ascii="Times New Roman" w:hAnsi="Times New Roman" w:cs="Times New Roman"/>
          <w:sz w:val="24"/>
          <w:szCs w:val="24"/>
          <w:bdr w:val="none" w:sz="0" w:space="0" w:color="auto" w:frame="1"/>
          <w:shd w:val="clear" w:color="auto" w:fill="FFFFFF"/>
        </w:rPr>
        <w:t xml:space="preserve">), </w:t>
      </w:r>
      <w:r>
        <w:rPr>
          <w:rFonts w:ascii="Times New Roman" w:hAnsi="Times New Roman" w:cs="Times New Roman"/>
          <w:sz w:val="24"/>
          <w:szCs w:val="24"/>
          <w:bdr w:val="none" w:sz="0" w:space="0" w:color="auto" w:frame="1"/>
          <w:shd w:val="clear" w:color="auto" w:fill="FFFFFF"/>
        </w:rPr>
        <w:t>kad „P</w:t>
      </w:r>
      <w:r w:rsidRPr="009E58A7">
        <w:rPr>
          <w:rFonts w:ascii="Times New Roman" w:hAnsi="Times New Roman" w:cs="Times New Roman"/>
          <w:sz w:val="24"/>
          <w:szCs w:val="24"/>
          <w:bdr w:val="none" w:sz="0" w:space="0" w:color="auto" w:frame="1"/>
          <w:shd w:val="clear" w:color="auto" w:fill="FFFFFF"/>
        </w:rPr>
        <w:t>erkančioji organizacija pašalina tiekėją iš pirkimo procedūros, jeigu tiekėjas yra neatlikęs jam teismo sprendimu paskirtos baudžiamojo poveikio priemonės – uždraudimo juridiniam asmeniui dalyvauti viešuosiuose pirkimuose“.</w:t>
      </w:r>
    </w:p>
    <w:p w14:paraId="6A597D6E" w14:textId="77777777" w:rsidR="00A308B9" w:rsidRPr="006E59FD" w:rsidRDefault="00A308B9" w:rsidP="00A308B9">
      <w:pPr>
        <w:ind w:firstLine="720"/>
        <w:rPr>
          <w:rFonts w:ascii="Times New Roman" w:eastAsia="Arial" w:hAnsi="Times New Roman" w:cs="Times New Roman"/>
          <w:i/>
          <w:color w:val="000000" w:themeColor="text1"/>
          <w:sz w:val="24"/>
          <w:szCs w:val="24"/>
        </w:rPr>
      </w:pPr>
      <w:r>
        <w:rPr>
          <w:rFonts w:ascii="Times New Roman" w:eastAsia="Arial" w:hAnsi="Times New Roman" w:cs="Times New Roman"/>
          <w:i/>
          <w:color w:val="000000" w:themeColor="text1"/>
          <w:sz w:val="24"/>
          <w:szCs w:val="24"/>
        </w:rPr>
        <w:t>Tiekėjo nereikalaujama pateikti EBVPD, tačiau tiekėjas kartu su pasiūlymu laisvos formos tiekėjo deklaracija privalo patvirtinti, kad jam nėra taikomi pašalinimo pagrindai.</w:t>
      </w:r>
    </w:p>
    <w:p w14:paraId="062DD43C" w14:textId="77777777" w:rsidR="00A308B9" w:rsidRPr="00AE288F" w:rsidRDefault="00A308B9" w:rsidP="00A308B9">
      <w:pPr>
        <w:spacing w:after="160" w:line="259" w:lineRule="auto"/>
        <w:ind w:firstLine="0"/>
        <w:jc w:val="left"/>
        <w:rPr>
          <w:rFonts w:ascii="Times New Roman" w:eastAsia="Calibri" w:hAnsi="Times New Roman" w:cs="Times New Roman"/>
          <w:b/>
          <w:sz w:val="24"/>
          <w:szCs w:val="24"/>
          <w:lang w:eastAsia="en-US"/>
        </w:rPr>
      </w:pPr>
    </w:p>
    <w:p w14:paraId="30C2E0FA" w14:textId="77777777" w:rsidR="00AE288F" w:rsidRDefault="00AE288F" w:rsidP="00112F92">
      <w:pPr>
        <w:spacing w:line="240" w:lineRule="auto"/>
        <w:ind w:left="7314" w:firstLine="0"/>
        <w:rPr>
          <w:rFonts w:ascii="Times New Roman" w:hAnsi="Times New Roman" w:cs="Times New Roman"/>
          <w:sz w:val="24"/>
          <w:szCs w:val="24"/>
        </w:rPr>
      </w:pPr>
    </w:p>
    <w:p w14:paraId="3A22926D" w14:textId="77777777" w:rsidR="00AE288F" w:rsidRDefault="00AE288F" w:rsidP="00112F92">
      <w:pPr>
        <w:spacing w:line="240" w:lineRule="auto"/>
        <w:ind w:left="7314" w:firstLine="0"/>
        <w:rPr>
          <w:rFonts w:ascii="Times New Roman" w:hAnsi="Times New Roman" w:cs="Times New Roman"/>
          <w:sz w:val="24"/>
          <w:szCs w:val="24"/>
        </w:rPr>
      </w:pPr>
    </w:p>
    <w:p w14:paraId="5F0598DF" w14:textId="77777777" w:rsidR="00AE288F" w:rsidRDefault="00AE288F" w:rsidP="00112F92">
      <w:pPr>
        <w:spacing w:line="240" w:lineRule="auto"/>
        <w:ind w:left="7314" w:firstLine="0"/>
        <w:rPr>
          <w:rFonts w:ascii="Times New Roman" w:hAnsi="Times New Roman" w:cs="Times New Roman"/>
          <w:sz w:val="24"/>
          <w:szCs w:val="24"/>
        </w:rPr>
      </w:pPr>
    </w:p>
    <w:p w14:paraId="71B614BA" w14:textId="77777777" w:rsidR="00AE288F" w:rsidRDefault="00AE288F" w:rsidP="00112F92">
      <w:pPr>
        <w:spacing w:line="240" w:lineRule="auto"/>
        <w:ind w:left="7314" w:firstLine="0"/>
        <w:rPr>
          <w:rFonts w:ascii="Times New Roman" w:hAnsi="Times New Roman" w:cs="Times New Roman"/>
          <w:sz w:val="24"/>
          <w:szCs w:val="24"/>
        </w:rPr>
      </w:pPr>
    </w:p>
    <w:p w14:paraId="29AF21EC" w14:textId="77777777" w:rsidR="00AE288F" w:rsidRDefault="00AE288F" w:rsidP="00112F92">
      <w:pPr>
        <w:spacing w:line="240" w:lineRule="auto"/>
        <w:ind w:left="7314" w:firstLine="0"/>
        <w:rPr>
          <w:rFonts w:ascii="Times New Roman" w:hAnsi="Times New Roman" w:cs="Times New Roman"/>
          <w:sz w:val="24"/>
          <w:szCs w:val="24"/>
        </w:rPr>
      </w:pPr>
    </w:p>
    <w:p w14:paraId="626076FB" w14:textId="77777777" w:rsidR="00CD1093" w:rsidRDefault="00CD1093" w:rsidP="00112F92">
      <w:pPr>
        <w:spacing w:line="240" w:lineRule="auto"/>
        <w:ind w:left="7314" w:firstLine="0"/>
        <w:rPr>
          <w:rFonts w:ascii="Times New Roman" w:hAnsi="Times New Roman" w:cs="Times New Roman"/>
          <w:sz w:val="24"/>
          <w:szCs w:val="24"/>
        </w:rPr>
      </w:pPr>
    </w:p>
    <w:p w14:paraId="791876A6" w14:textId="77777777" w:rsidR="00CD1093" w:rsidRDefault="00CD1093" w:rsidP="00112F92">
      <w:pPr>
        <w:spacing w:line="240" w:lineRule="auto"/>
        <w:ind w:left="7314" w:firstLine="0"/>
        <w:rPr>
          <w:rFonts w:ascii="Times New Roman" w:hAnsi="Times New Roman" w:cs="Times New Roman"/>
          <w:sz w:val="24"/>
          <w:szCs w:val="24"/>
        </w:rPr>
      </w:pPr>
    </w:p>
    <w:p w14:paraId="081FD09F" w14:textId="77777777" w:rsidR="00CD1093" w:rsidRPr="00CD1093" w:rsidRDefault="00CD1093" w:rsidP="00CD1093">
      <w:pPr>
        <w:spacing w:line="240" w:lineRule="auto"/>
        <w:ind w:left="7314" w:firstLine="0"/>
        <w:rPr>
          <w:rFonts w:ascii="Times New Roman" w:hAnsi="Times New Roman" w:cs="Times New Roman"/>
          <w:sz w:val="24"/>
          <w:szCs w:val="24"/>
        </w:rPr>
      </w:pPr>
    </w:p>
    <w:p w14:paraId="350C6F6F" w14:textId="77777777" w:rsidR="00C16D21" w:rsidRDefault="00CD1093" w:rsidP="00CD1093">
      <w:pPr>
        <w:spacing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5C4764BB" w14:textId="77777777" w:rsidR="00C16D21" w:rsidRDefault="00C16D21" w:rsidP="00CD1093">
      <w:pPr>
        <w:spacing w:line="240" w:lineRule="auto"/>
        <w:rPr>
          <w:rFonts w:ascii="Times New Roman" w:hAnsi="Times New Roman" w:cs="Times New Roman"/>
          <w:sz w:val="24"/>
          <w:szCs w:val="24"/>
        </w:rPr>
      </w:pPr>
    </w:p>
    <w:p w14:paraId="47931630" w14:textId="01D69EE0" w:rsidR="00CD1093" w:rsidRPr="00CD1093" w:rsidRDefault="00C16D21" w:rsidP="00CD1093">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                                                                                 </w:t>
      </w:r>
      <w:bookmarkStart w:id="22" w:name="_GoBack"/>
      <w:bookmarkEnd w:id="22"/>
      <w:r w:rsidR="00CD1093" w:rsidRPr="00CD1093">
        <w:rPr>
          <w:rFonts w:ascii="Times New Roman" w:hAnsi="Times New Roman" w:cs="Times New Roman"/>
          <w:sz w:val="24"/>
          <w:szCs w:val="24"/>
        </w:rPr>
        <w:t>Pirkimo sąlygų priedas Nr. 2</w:t>
      </w:r>
    </w:p>
    <w:p w14:paraId="70C712A4" w14:textId="687D1B08" w:rsidR="00CD1093" w:rsidRDefault="00CD1093" w:rsidP="00CD1093">
      <w:pPr>
        <w:spacing w:line="240" w:lineRule="auto"/>
        <w:ind w:left="7314" w:firstLine="0"/>
        <w:rPr>
          <w:rFonts w:ascii="Times New Roman" w:hAnsi="Times New Roman" w:cs="Times New Roman"/>
          <w:sz w:val="24"/>
          <w:szCs w:val="24"/>
        </w:rPr>
      </w:pPr>
    </w:p>
    <w:p w14:paraId="2282E8C9" w14:textId="77777777" w:rsidR="00CD1093" w:rsidRPr="00CD1093" w:rsidRDefault="00CD1093" w:rsidP="00CD1093">
      <w:pPr>
        <w:spacing w:line="240" w:lineRule="auto"/>
        <w:ind w:left="7314" w:firstLine="0"/>
        <w:rPr>
          <w:rFonts w:ascii="Times New Roman" w:hAnsi="Times New Roman" w:cs="Times New Roman"/>
          <w:sz w:val="24"/>
          <w:szCs w:val="24"/>
        </w:rPr>
      </w:pPr>
    </w:p>
    <w:p w14:paraId="20230A4D" w14:textId="2F3FD43E" w:rsidR="00CD1093" w:rsidRPr="00CD1093" w:rsidRDefault="00CD1093" w:rsidP="00CD1093">
      <w:pPr>
        <w:spacing w:line="240" w:lineRule="auto"/>
        <w:rPr>
          <w:rFonts w:ascii="Times New Roman" w:hAnsi="Times New Roman" w:cs="Times New Roman"/>
          <w:sz w:val="24"/>
          <w:szCs w:val="24"/>
        </w:rPr>
      </w:pPr>
      <w:r w:rsidRPr="00CD1093">
        <w:rPr>
          <w:rFonts w:ascii="Times New Roman" w:hAnsi="Times New Roman" w:cs="Times New Roman"/>
          <w:sz w:val="24"/>
          <w:szCs w:val="24"/>
        </w:rPr>
        <w:t xml:space="preserve">                   </w:t>
      </w:r>
      <w:r w:rsidR="00F07873">
        <w:rPr>
          <w:rFonts w:ascii="Times New Roman" w:hAnsi="Times New Roman" w:cs="Times New Roman"/>
          <w:sz w:val="24"/>
          <w:szCs w:val="24"/>
        </w:rPr>
        <w:t xml:space="preserve">                    </w:t>
      </w:r>
      <w:r w:rsidRPr="00CD1093">
        <w:rPr>
          <w:rFonts w:ascii="Times New Roman" w:hAnsi="Times New Roman" w:cs="Times New Roman"/>
          <w:sz w:val="24"/>
          <w:szCs w:val="24"/>
        </w:rPr>
        <w:t>,,ŽALIOJO“ PIRKIMO DEKLARACIJA</w:t>
      </w:r>
    </w:p>
    <w:p w14:paraId="7B4EF506" w14:textId="049C99C1" w:rsidR="00CD1093" w:rsidRPr="00CD1093" w:rsidRDefault="00C475EC" w:rsidP="00CD1093">
      <w:pPr>
        <w:spacing w:line="240" w:lineRule="auto"/>
        <w:rPr>
          <w:rFonts w:ascii="Times New Roman" w:hAnsi="Times New Roman" w:cs="Times New Roman"/>
          <w:sz w:val="24"/>
          <w:szCs w:val="24"/>
        </w:rPr>
      </w:pPr>
      <w:r>
        <w:rPr>
          <w:rFonts w:ascii="Times New Roman" w:eastAsia="Arial" w:hAnsi="Times New Roman" w:cs="Times New Roman"/>
          <w:sz w:val="24"/>
          <w:szCs w:val="24"/>
        </w:rPr>
        <w:t xml:space="preserve">                                                </w:t>
      </w:r>
    </w:p>
    <w:p w14:paraId="1F1AEB35" w14:textId="77777777" w:rsidR="00CD1093" w:rsidRPr="00CD1093" w:rsidRDefault="00CD1093" w:rsidP="00CD1093">
      <w:pPr>
        <w:spacing w:line="240" w:lineRule="auto"/>
        <w:ind w:left="7314" w:firstLine="0"/>
        <w:rPr>
          <w:rFonts w:ascii="Times New Roman" w:hAnsi="Times New Roman" w:cs="Times New Roman"/>
          <w:sz w:val="24"/>
          <w:szCs w:val="24"/>
        </w:rPr>
      </w:pPr>
    </w:p>
    <w:p w14:paraId="0A55E8CD" w14:textId="65A34E5B" w:rsidR="00800F75" w:rsidRDefault="00CD1093" w:rsidP="00CD1093">
      <w:pPr>
        <w:spacing w:after="120" w:line="276" w:lineRule="auto"/>
        <w:ind w:firstLine="0"/>
        <w:rPr>
          <w:rFonts w:ascii="Times New Roman" w:eastAsia="Calibri" w:hAnsi="Times New Roman" w:cs="Times New Roman"/>
          <w:i/>
          <w:iCs/>
          <w:color w:val="000000"/>
          <w:kern w:val="24"/>
          <w:sz w:val="24"/>
          <w:szCs w:val="24"/>
          <w:lang w:eastAsia="en-US"/>
        </w:rPr>
      </w:pPr>
      <w:r w:rsidRPr="00CD1093">
        <w:rPr>
          <w:rFonts w:ascii="Times New Roman" w:eastAsia="Calibri" w:hAnsi="Times New Roman" w:cs="Times New Roman"/>
          <w:sz w:val="24"/>
          <w:szCs w:val="24"/>
          <w:lang w:eastAsia="en-US"/>
        </w:rPr>
        <w:t xml:space="preserve">            Pirkimas vykdomas vadovaujantis </w:t>
      </w:r>
      <w:hyperlink r:id="rId13" w:history="1">
        <w:r w:rsidRPr="00CD1093">
          <w:rPr>
            <w:rFonts w:ascii="Times New Roman" w:eastAsia="Calibri" w:hAnsi="Times New Roman" w:cs="Times New Roman"/>
            <w:color w:val="000000"/>
            <w:sz w:val="24"/>
            <w:szCs w:val="24"/>
            <w:lang w:eastAsia="en-U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CD1093">
        <w:rPr>
          <w:rFonts w:ascii="Times New Roman" w:eastAsia="Calibri" w:hAnsi="Times New Roman" w:cs="Times New Roman"/>
          <w:color w:val="000000"/>
          <w:sz w:val="24"/>
          <w:szCs w:val="24"/>
          <w:lang w:eastAsia="en-US"/>
        </w:rPr>
        <w:t xml:space="preserve"> 4.4.4.</w:t>
      </w:r>
      <w:r w:rsidRPr="00CD1093">
        <w:rPr>
          <w:rFonts w:ascii="Times New Roman" w:eastAsia="Calibri" w:hAnsi="Times New Roman" w:cs="Times New Roman"/>
          <w:i/>
          <w:color w:val="000000"/>
          <w:sz w:val="24"/>
          <w:szCs w:val="24"/>
          <w:lang w:eastAsia="en-US"/>
        </w:rPr>
        <w:t xml:space="preserve"> </w:t>
      </w:r>
      <w:r w:rsidRPr="00CD1093">
        <w:rPr>
          <w:rFonts w:ascii="Times New Roman" w:eastAsia="Calibri" w:hAnsi="Times New Roman" w:cs="Times New Roman"/>
          <w:color w:val="000000"/>
          <w:sz w:val="24"/>
          <w:szCs w:val="24"/>
          <w:lang w:eastAsia="en-US"/>
        </w:rPr>
        <w:t xml:space="preserve"> </w:t>
      </w:r>
      <w:r w:rsidRPr="00CD1093">
        <w:rPr>
          <w:rFonts w:ascii="Times New Roman" w:eastAsia="Calibri" w:hAnsi="Times New Roman" w:cs="Times New Roman"/>
          <w:sz w:val="24"/>
          <w:szCs w:val="24"/>
          <w:lang w:eastAsia="en-US"/>
        </w:rPr>
        <w:t>punktu</w:t>
      </w:r>
      <w:r w:rsidR="00800F75">
        <w:rPr>
          <w:rFonts w:ascii="Times New Roman" w:eastAsia="Calibri" w:hAnsi="Times New Roman" w:cs="Times New Roman"/>
          <w:sz w:val="24"/>
          <w:szCs w:val="24"/>
          <w:lang w:eastAsia="en-US"/>
        </w:rPr>
        <w:t>.</w:t>
      </w:r>
      <w:r w:rsidRPr="00CD1093">
        <w:rPr>
          <w:rFonts w:ascii="Times New Roman" w:eastAsia="Calibri" w:hAnsi="Times New Roman" w:cs="Times New Roman"/>
          <w:sz w:val="24"/>
          <w:szCs w:val="24"/>
          <w:lang w:eastAsia="en-US"/>
        </w:rPr>
        <w:t xml:space="preserve"> </w:t>
      </w:r>
      <w:r w:rsidRPr="00CD1093">
        <w:rPr>
          <w:rFonts w:ascii="Times New Roman" w:eastAsia="Calibri" w:hAnsi="Times New Roman" w:cs="Times New Roman"/>
          <w:i/>
          <w:iCs/>
          <w:color w:val="000000"/>
          <w:kern w:val="24"/>
          <w:sz w:val="24"/>
          <w:szCs w:val="24"/>
          <w:lang w:eastAsia="en-US"/>
        </w:rPr>
        <w:t xml:space="preserve"> </w:t>
      </w:r>
    </w:p>
    <w:p w14:paraId="021DCCC5" w14:textId="77777777" w:rsidR="00800F75" w:rsidRDefault="00800F75" w:rsidP="00CD1093">
      <w:pPr>
        <w:spacing w:after="120" w:line="276" w:lineRule="auto"/>
        <w:ind w:firstLine="0"/>
        <w:rPr>
          <w:rFonts w:ascii="Times New Roman" w:eastAsia="Calibri" w:hAnsi="Times New Roman" w:cs="Times New Roman"/>
          <w:i/>
          <w:iCs/>
          <w:color w:val="000000"/>
          <w:kern w:val="24"/>
          <w:sz w:val="24"/>
          <w:szCs w:val="24"/>
          <w:lang w:eastAsia="en-US"/>
        </w:rPr>
      </w:pPr>
    </w:p>
    <w:p w14:paraId="66BE05D3" w14:textId="3A8AB313" w:rsidR="00CD1093" w:rsidRDefault="00295F45" w:rsidP="00CD1093">
      <w:pPr>
        <w:spacing w:after="120" w:line="276" w:lineRule="auto"/>
        <w:ind w:firstLine="0"/>
        <w:rPr>
          <w:rFonts w:ascii="Times New Roman" w:eastAsia="Times New Roman" w:hAnsi="Times New Roman" w:cs="Times New Roman"/>
          <w:b/>
          <w:i/>
          <w:sz w:val="24"/>
          <w:szCs w:val="24"/>
        </w:rPr>
      </w:pPr>
      <w:r>
        <w:rPr>
          <w:rFonts w:ascii="Times New Roman" w:eastAsia="Calibri" w:hAnsi="Times New Roman" w:cs="Times New Roman"/>
          <w:sz w:val="24"/>
          <w:szCs w:val="24"/>
          <w:lang w:eastAsia="en-US"/>
        </w:rPr>
        <w:t xml:space="preserve">          </w:t>
      </w:r>
      <w:r w:rsidR="00CD1093" w:rsidRPr="00CD1093">
        <w:rPr>
          <w:rFonts w:ascii="Times New Roman" w:eastAsia="Calibri" w:hAnsi="Times New Roman" w:cs="Times New Roman"/>
          <w:sz w:val="24"/>
          <w:szCs w:val="24"/>
          <w:lang w:eastAsia="en-US"/>
        </w:rPr>
        <w:t>Tapus laimėtoju, visi su Sutarties vykdymu susiję dokumentai bus teikiami tik elektronine forma.</w:t>
      </w:r>
      <w:r w:rsidR="00CD1093" w:rsidRPr="00CD1093">
        <w:rPr>
          <w:rFonts w:ascii="Times New Roman" w:eastAsia="Times New Roman" w:hAnsi="Times New Roman" w:cs="Times New Roman"/>
          <w:b/>
          <w:i/>
          <w:sz w:val="24"/>
          <w:szCs w:val="24"/>
        </w:rPr>
        <w:t xml:space="preserve"> </w:t>
      </w:r>
    </w:p>
    <w:p w14:paraId="46B7E6FD" w14:textId="5BD3BF82" w:rsidR="009B0C53" w:rsidRPr="009B0C53" w:rsidRDefault="009B0C53" w:rsidP="00CD1093">
      <w:pPr>
        <w:spacing w:after="120" w:line="276" w:lineRule="auto"/>
        <w:ind w:firstLine="0"/>
        <w:rPr>
          <w:rFonts w:ascii="Times New Roman" w:eastAsia="Times New Roman" w:hAnsi="Times New Roman" w:cs="Times New Roman"/>
          <w:i/>
          <w:sz w:val="24"/>
          <w:szCs w:val="24"/>
        </w:rPr>
      </w:pPr>
      <w:r w:rsidRPr="009B0C53">
        <w:rPr>
          <w:rFonts w:ascii="Times New Roman" w:eastAsia="Times New Roman" w:hAnsi="Times New Roman" w:cs="Times New Roman"/>
          <w:i/>
          <w:sz w:val="24"/>
          <w:szCs w:val="24"/>
        </w:rPr>
        <w:t xml:space="preserve">         Jei </w:t>
      </w:r>
      <w:r w:rsidR="00D93DE3">
        <w:rPr>
          <w:rFonts w:ascii="Times New Roman" w:eastAsia="Times New Roman" w:hAnsi="Times New Roman" w:cs="Times New Roman"/>
          <w:i/>
          <w:sz w:val="24"/>
          <w:szCs w:val="24"/>
        </w:rPr>
        <w:t>Tiekėjas</w:t>
      </w:r>
      <w:r w:rsidRPr="009B0C53">
        <w:rPr>
          <w:rFonts w:ascii="Times New Roman" w:eastAsia="Times New Roman" w:hAnsi="Times New Roman" w:cs="Times New Roman"/>
          <w:i/>
          <w:sz w:val="24"/>
          <w:szCs w:val="24"/>
        </w:rPr>
        <w:t xml:space="preserve"> pateikia kitą  dokumentą, atitinkantį </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žaliojo</w:t>
      </w:r>
      <w:r>
        <w:rPr>
          <w:rFonts w:ascii="Times New Roman" w:eastAsia="Times New Roman" w:hAnsi="Times New Roman" w:cs="Times New Roman"/>
          <w:i/>
          <w:sz w:val="24"/>
          <w:szCs w:val="24"/>
        </w:rPr>
        <w:t>“</w:t>
      </w:r>
      <w:r w:rsidRPr="009B0C53">
        <w:rPr>
          <w:rFonts w:ascii="Times New Roman" w:eastAsia="Times New Roman" w:hAnsi="Times New Roman" w:cs="Times New Roman"/>
          <w:i/>
          <w:sz w:val="24"/>
          <w:szCs w:val="24"/>
        </w:rPr>
        <w:t xml:space="preserve"> pirkimo reikalavimus, toks dokumentas laikytinas tinkamu. </w:t>
      </w:r>
    </w:p>
    <w:p w14:paraId="22F26AFD" w14:textId="77777777" w:rsidR="00CD1093" w:rsidRPr="00CD1093" w:rsidRDefault="00CD1093" w:rsidP="00CD1093">
      <w:pPr>
        <w:spacing w:line="240" w:lineRule="auto"/>
        <w:ind w:left="7314" w:firstLine="0"/>
        <w:rPr>
          <w:rFonts w:ascii="Times New Roman" w:hAnsi="Times New Roman" w:cs="Times New Roman"/>
          <w:sz w:val="24"/>
          <w:szCs w:val="24"/>
        </w:rPr>
      </w:pPr>
    </w:p>
    <w:p w14:paraId="48FF1EA3" w14:textId="77777777" w:rsidR="00CD1093" w:rsidRPr="00CD1093" w:rsidRDefault="00CD1093" w:rsidP="00CD1093">
      <w:pPr>
        <w:spacing w:line="240" w:lineRule="auto"/>
        <w:ind w:left="7314" w:firstLine="0"/>
        <w:rPr>
          <w:rFonts w:ascii="Times New Roman" w:hAnsi="Times New Roman" w:cs="Times New Roman"/>
          <w:sz w:val="24"/>
          <w:szCs w:val="24"/>
        </w:rPr>
      </w:pPr>
    </w:p>
    <w:p w14:paraId="7E472BED" w14:textId="77777777" w:rsidR="00CD1093" w:rsidRPr="00CD1093" w:rsidRDefault="00CD1093" w:rsidP="00CD1093">
      <w:pPr>
        <w:spacing w:line="240" w:lineRule="auto"/>
        <w:ind w:left="7314" w:firstLine="0"/>
        <w:rPr>
          <w:rFonts w:ascii="Times New Roman" w:hAnsi="Times New Roman" w:cs="Times New Roman"/>
          <w:sz w:val="24"/>
          <w:szCs w:val="24"/>
        </w:rPr>
      </w:pPr>
    </w:p>
    <w:p w14:paraId="0B6D25B4" w14:textId="77777777" w:rsidR="00CD1093" w:rsidRPr="00CD1093" w:rsidRDefault="00CD1093" w:rsidP="00CD1093">
      <w:pPr>
        <w:spacing w:line="240" w:lineRule="auto"/>
        <w:ind w:left="7314" w:firstLine="0"/>
        <w:rPr>
          <w:rFonts w:ascii="Times New Roman" w:hAnsi="Times New Roman" w:cs="Times New Roman"/>
          <w:sz w:val="24"/>
          <w:szCs w:val="24"/>
        </w:rPr>
      </w:pPr>
    </w:p>
    <w:p w14:paraId="754C0E94" w14:textId="77777777" w:rsidR="00CD1093" w:rsidRPr="00CD1093" w:rsidRDefault="00CD1093" w:rsidP="00CD1093">
      <w:pPr>
        <w:spacing w:line="240" w:lineRule="auto"/>
        <w:ind w:left="7314" w:firstLine="0"/>
        <w:rPr>
          <w:rFonts w:ascii="Times New Roman" w:hAnsi="Times New Roman" w:cs="Times New Roman"/>
          <w:sz w:val="24"/>
          <w:szCs w:val="24"/>
        </w:rPr>
      </w:pPr>
    </w:p>
    <w:p w14:paraId="01D839B5" w14:textId="77777777" w:rsidR="00CD1093" w:rsidRPr="00CD1093" w:rsidRDefault="00CD1093" w:rsidP="00CD1093">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i/>
          <w:iCs/>
          <w:sz w:val="22"/>
          <w:szCs w:val="20"/>
          <w:lang w:eastAsia="en-US"/>
        </w:rPr>
        <w:t xml:space="preserve">                             </w:t>
      </w:r>
      <w:r w:rsidRPr="00CD1093">
        <w:rPr>
          <w:rFonts w:ascii="Times New Roman" w:eastAsia="Calibri" w:hAnsi="Times New Roman" w:cs="Times New Roman"/>
          <w:sz w:val="24"/>
          <w:szCs w:val="20"/>
          <w:lang w:eastAsia="en-US"/>
        </w:rPr>
        <w:t>____________________</w:t>
      </w:r>
      <w:r w:rsidRPr="00CD1093">
        <w:rPr>
          <w:rFonts w:ascii="Times New Roman" w:eastAsia="Calibri" w:hAnsi="Times New Roman" w:cs="Times New Roman"/>
          <w:sz w:val="24"/>
          <w:szCs w:val="20"/>
          <w:lang w:eastAsia="en-US"/>
        </w:rPr>
        <w:tab/>
        <w:t xml:space="preserve">                   ___________________</w:t>
      </w:r>
    </w:p>
    <w:p w14:paraId="129E4E74" w14:textId="60C5E25D" w:rsidR="00CD1093" w:rsidRPr="00CD1093" w:rsidRDefault="00CD1093" w:rsidP="00AC4D71">
      <w:pPr>
        <w:widowControl w:val="0"/>
        <w:suppressAutoHyphens/>
        <w:spacing w:line="240" w:lineRule="auto"/>
        <w:ind w:firstLine="471"/>
        <w:jc w:val="center"/>
        <w:textAlignment w:val="baseline"/>
        <w:rPr>
          <w:rFonts w:ascii="Times New Roman" w:eastAsia="Arial" w:hAnsi="Times New Roman" w:cs="Times New Roman"/>
          <w:sz w:val="24"/>
          <w:szCs w:val="24"/>
        </w:rPr>
      </w:pPr>
      <w:r w:rsidRPr="00CD1093">
        <w:rPr>
          <w:rFonts w:ascii="Times New Roman" w:eastAsia="Calibri" w:hAnsi="Times New Roman" w:cs="Times New Roman"/>
          <w:i/>
          <w:iCs/>
          <w:sz w:val="22"/>
          <w:szCs w:val="20"/>
          <w:lang w:eastAsia="en-US"/>
        </w:rPr>
        <w:t>(pareigos)                                                           (parašas)                                                 (vardas ir pavardė)</w:t>
      </w:r>
    </w:p>
    <w:p w14:paraId="5E346B51" w14:textId="77777777" w:rsidR="00CD1093" w:rsidRPr="00CD1093" w:rsidRDefault="00CD1093" w:rsidP="00CD1093">
      <w:pPr>
        <w:spacing w:line="240" w:lineRule="auto"/>
        <w:ind w:left="7314" w:firstLine="0"/>
        <w:rPr>
          <w:rFonts w:ascii="Times New Roman" w:hAnsi="Times New Roman" w:cs="Times New Roman"/>
          <w:sz w:val="24"/>
          <w:szCs w:val="24"/>
        </w:rPr>
      </w:pPr>
    </w:p>
    <w:p w14:paraId="161FD1D7" w14:textId="77777777" w:rsidR="00CD1093" w:rsidRDefault="00CD1093" w:rsidP="00112F92">
      <w:pPr>
        <w:spacing w:line="240" w:lineRule="auto"/>
        <w:ind w:left="7314" w:firstLine="0"/>
        <w:rPr>
          <w:rFonts w:ascii="Times New Roman" w:hAnsi="Times New Roman" w:cs="Times New Roman"/>
          <w:sz w:val="24"/>
          <w:szCs w:val="24"/>
        </w:rPr>
      </w:pPr>
    </w:p>
    <w:p w14:paraId="72C964D7" w14:textId="77777777" w:rsidR="00CD1093" w:rsidRDefault="00CD1093" w:rsidP="00112F92">
      <w:pPr>
        <w:spacing w:line="240" w:lineRule="auto"/>
        <w:ind w:left="7314" w:firstLine="0"/>
        <w:rPr>
          <w:rFonts w:ascii="Times New Roman" w:hAnsi="Times New Roman" w:cs="Times New Roman"/>
          <w:sz w:val="24"/>
          <w:szCs w:val="24"/>
        </w:rPr>
      </w:pPr>
    </w:p>
    <w:p w14:paraId="178255CC" w14:textId="7FBAB7D7" w:rsidR="00CD1093" w:rsidRDefault="00CD1093" w:rsidP="00112F92">
      <w:pPr>
        <w:spacing w:line="240" w:lineRule="auto"/>
        <w:ind w:left="7314" w:firstLine="0"/>
        <w:rPr>
          <w:rFonts w:ascii="Times New Roman" w:hAnsi="Times New Roman" w:cs="Times New Roman"/>
          <w:sz w:val="24"/>
          <w:szCs w:val="24"/>
        </w:rPr>
      </w:pPr>
    </w:p>
    <w:p w14:paraId="392BC272" w14:textId="0037B9BA" w:rsidR="00CD1093" w:rsidRDefault="00CD1093" w:rsidP="00112F92">
      <w:pPr>
        <w:spacing w:line="240" w:lineRule="auto"/>
        <w:ind w:left="7314" w:firstLine="0"/>
        <w:rPr>
          <w:rFonts w:ascii="Times New Roman" w:hAnsi="Times New Roman" w:cs="Times New Roman"/>
          <w:sz w:val="24"/>
          <w:szCs w:val="24"/>
        </w:rPr>
      </w:pPr>
    </w:p>
    <w:p w14:paraId="74DCC92B" w14:textId="404DFDEB" w:rsidR="00CD1093" w:rsidRDefault="00CD1093" w:rsidP="00112F92">
      <w:pPr>
        <w:spacing w:line="240" w:lineRule="auto"/>
        <w:ind w:left="7314" w:firstLine="0"/>
        <w:rPr>
          <w:rFonts w:ascii="Times New Roman" w:hAnsi="Times New Roman" w:cs="Times New Roman"/>
          <w:sz w:val="24"/>
          <w:szCs w:val="24"/>
        </w:rPr>
      </w:pPr>
    </w:p>
    <w:p w14:paraId="0B12E7EE" w14:textId="6F585AD8" w:rsidR="00CD1093" w:rsidRDefault="00CD1093" w:rsidP="00112F92">
      <w:pPr>
        <w:spacing w:line="240" w:lineRule="auto"/>
        <w:ind w:left="7314" w:firstLine="0"/>
        <w:rPr>
          <w:rFonts w:ascii="Times New Roman" w:hAnsi="Times New Roman" w:cs="Times New Roman"/>
          <w:sz w:val="24"/>
          <w:szCs w:val="24"/>
        </w:rPr>
      </w:pPr>
    </w:p>
    <w:p w14:paraId="2BA1F1F4" w14:textId="7ECBDD40" w:rsidR="00CD1093" w:rsidRDefault="00CD1093" w:rsidP="00112F92">
      <w:pPr>
        <w:spacing w:line="240" w:lineRule="auto"/>
        <w:ind w:left="7314" w:firstLine="0"/>
        <w:rPr>
          <w:rFonts w:ascii="Times New Roman" w:hAnsi="Times New Roman" w:cs="Times New Roman"/>
          <w:sz w:val="24"/>
          <w:szCs w:val="24"/>
        </w:rPr>
      </w:pPr>
    </w:p>
    <w:p w14:paraId="6DF3E89E" w14:textId="412FE5B7" w:rsidR="00CD1093" w:rsidRDefault="00CD1093" w:rsidP="00112F92">
      <w:pPr>
        <w:spacing w:line="240" w:lineRule="auto"/>
        <w:ind w:left="7314" w:firstLine="0"/>
        <w:rPr>
          <w:rFonts w:ascii="Times New Roman" w:hAnsi="Times New Roman" w:cs="Times New Roman"/>
          <w:sz w:val="24"/>
          <w:szCs w:val="24"/>
        </w:rPr>
      </w:pPr>
    </w:p>
    <w:p w14:paraId="658C821B" w14:textId="5A6843D6" w:rsidR="00CD1093" w:rsidRDefault="00CD1093" w:rsidP="00112F92">
      <w:pPr>
        <w:spacing w:line="240" w:lineRule="auto"/>
        <w:ind w:left="7314" w:firstLine="0"/>
        <w:rPr>
          <w:rFonts w:ascii="Times New Roman" w:hAnsi="Times New Roman" w:cs="Times New Roman"/>
          <w:sz w:val="24"/>
          <w:szCs w:val="24"/>
        </w:rPr>
      </w:pPr>
    </w:p>
    <w:p w14:paraId="6CFF5682" w14:textId="1AA6BD67" w:rsidR="00CD1093" w:rsidRDefault="00CD1093" w:rsidP="00112F92">
      <w:pPr>
        <w:spacing w:line="240" w:lineRule="auto"/>
        <w:ind w:left="7314" w:firstLine="0"/>
        <w:rPr>
          <w:rFonts w:ascii="Times New Roman" w:hAnsi="Times New Roman" w:cs="Times New Roman"/>
          <w:sz w:val="24"/>
          <w:szCs w:val="24"/>
        </w:rPr>
      </w:pPr>
    </w:p>
    <w:p w14:paraId="09BCDBC8" w14:textId="2D484673" w:rsidR="00CD1093" w:rsidRDefault="00CD1093" w:rsidP="00112F92">
      <w:pPr>
        <w:spacing w:line="240" w:lineRule="auto"/>
        <w:ind w:left="7314" w:firstLine="0"/>
        <w:rPr>
          <w:rFonts w:ascii="Times New Roman" w:hAnsi="Times New Roman" w:cs="Times New Roman"/>
          <w:sz w:val="24"/>
          <w:szCs w:val="24"/>
        </w:rPr>
      </w:pPr>
    </w:p>
    <w:p w14:paraId="48C3657F" w14:textId="0B198A10" w:rsidR="00CD1093" w:rsidRDefault="00CD1093" w:rsidP="00112F92">
      <w:pPr>
        <w:spacing w:line="240" w:lineRule="auto"/>
        <w:ind w:left="7314" w:firstLine="0"/>
        <w:rPr>
          <w:rFonts w:ascii="Times New Roman" w:hAnsi="Times New Roman" w:cs="Times New Roman"/>
          <w:sz w:val="24"/>
          <w:szCs w:val="24"/>
        </w:rPr>
      </w:pPr>
    </w:p>
    <w:p w14:paraId="6DD241E1" w14:textId="36364C2D" w:rsidR="00CD1093" w:rsidRDefault="00CD1093" w:rsidP="00112F92">
      <w:pPr>
        <w:spacing w:line="240" w:lineRule="auto"/>
        <w:ind w:left="7314" w:firstLine="0"/>
        <w:rPr>
          <w:rFonts w:ascii="Times New Roman" w:hAnsi="Times New Roman" w:cs="Times New Roman"/>
          <w:sz w:val="24"/>
          <w:szCs w:val="24"/>
        </w:rPr>
      </w:pPr>
    </w:p>
    <w:p w14:paraId="5C152281" w14:textId="31D985A2" w:rsidR="00CD1093" w:rsidRDefault="00CD1093" w:rsidP="00112F92">
      <w:pPr>
        <w:spacing w:line="240" w:lineRule="auto"/>
        <w:ind w:left="7314" w:firstLine="0"/>
        <w:rPr>
          <w:rFonts w:ascii="Times New Roman" w:hAnsi="Times New Roman" w:cs="Times New Roman"/>
          <w:sz w:val="24"/>
          <w:szCs w:val="24"/>
        </w:rPr>
      </w:pPr>
    </w:p>
    <w:p w14:paraId="0839D2A2" w14:textId="2D52550A" w:rsidR="007C483C" w:rsidRPr="00172324" w:rsidRDefault="007C483C" w:rsidP="007C483C">
      <w:pPr>
        <w:pStyle w:val="ListParagraph"/>
        <w:tabs>
          <w:tab w:val="left" w:pos="568"/>
        </w:tabs>
        <w:spacing w:line="240" w:lineRule="auto"/>
        <w:ind w:left="568" w:firstLine="0"/>
        <w:rPr>
          <w:rFonts w:ascii="Times New Roman" w:hAnsi="Times New Roman" w:cs="Times New Roman"/>
          <w:i/>
          <w:iCs/>
          <w:color w:val="7030A0"/>
          <w:sz w:val="24"/>
          <w:szCs w:val="24"/>
        </w:rPr>
      </w:pPr>
    </w:p>
    <w:p w14:paraId="2685A64A" w14:textId="70493D25"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BD1B7AA" w14:textId="577FBDBD"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182E4264" w14:textId="77777777" w:rsidR="00B03ED8" w:rsidRPr="00172324" w:rsidRDefault="00B03ED8"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Pr="00172324" w:rsidRDefault="007C483C" w:rsidP="00112F92">
      <w:pPr>
        <w:tabs>
          <w:tab w:val="left" w:pos="709"/>
        </w:tabs>
        <w:rPr>
          <w:rFonts w:ascii="Times New Roman" w:eastAsia="Arial" w:hAnsi="Times New Roman" w:cs="Times New Roman"/>
          <w:b/>
          <w:i/>
          <w:color w:val="7030A0"/>
          <w:sz w:val="24"/>
          <w:szCs w:val="24"/>
        </w:rPr>
      </w:pPr>
    </w:p>
    <w:p w14:paraId="3F52679F" w14:textId="5BE77E9C" w:rsidR="007C483C" w:rsidRPr="00172324" w:rsidRDefault="007C483C" w:rsidP="007C483C">
      <w:pPr>
        <w:spacing w:before="60" w:after="60" w:line="256" w:lineRule="auto"/>
        <w:jc w:val="center"/>
        <w:rPr>
          <w:rFonts w:ascii="Times New Roman" w:eastAsiaTheme="minorHAnsi" w:hAnsi="Times New Roman" w:cs="Times New Roman"/>
          <w:b/>
          <w:bCs/>
          <w:sz w:val="24"/>
          <w:szCs w:val="24"/>
        </w:rPr>
        <w:sectPr w:rsidR="007C483C" w:rsidRPr="00172324" w:rsidSect="000E6845">
          <w:headerReference w:type="default" r:id="rId14"/>
          <w:pgSz w:w="12240" w:h="15840"/>
          <w:pgMar w:top="1134" w:right="567" w:bottom="1134" w:left="1701" w:header="720" w:footer="720" w:gutter="0"/>
          <w:pgNumType w:start="0"/>
          <w:cols w:space="720"/>
          <w:titlePg/>
          <w:docGrid w:linePitch="360"/>
        </w:sectPr>
      </w:pPr>
    </w:p>
    <w:p w14:paraId="24ADB284" w14:textId="09F4CA25" w:rsidR="00D259B7" w:rsidRPr="00B90A88" w:rsidRDefault="00D259B7" w:rsidP="00D259B7">
      <w:pPr>
        <w:pStyle w:val="Heading2"/>
        <w:ind w:firstLine="0"/>
        <w:jc w:val="center"/>
        <w:rPr>
          <w:rFonts w:ascii="Times New Roman" w:hAnsi="Times New Roman" w:cs="Times New Roman"/>
          <w:color w:val="auto"/>
          <w:sz w:val="24"/>
          <w:szCs w:val="24"/>
        </w:rPr>
      </w:pPr>
      <w:bookmarkStart w:id="23" w:name="ketvpriedas"/>
      <w:bookmarkStart w:id="24" w:name="_Toc85439812"/>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 xml:space="preserve">Pirkimo sąlygų priedas Nr. </w:t>
      </w:r>
      <w:r w:rsidR="00AC4D71">
        <w:rPr>
          <w:rFonts w:ascii="Times New Roman" w:hAnsi="Times New Roman" w:cs="Times New Roman"/>
          <w:color w:val="auto"/>
          <w:sz w:val="24"/>
          <w:szCs w:val="24"/>
        </w:rPr>
        <w:t>3</w:t>
      </w:r>
    </w:p>
    <w:p w14:paraId="36A6426D" w14:textId="259F8AF4" w:rsidR="00D259B7" w:rsidRDefault="00D259B7" w:rsidP="00D259B7">
      <w:pPr>
        <w:rPr>
          <w:rFonts w:ascii="Times New Roman" w:hAnsi="Times New Roman" w:cs="Times New Roman"/>
          <w:sz w:val="24"/>
          <w:szCs w:val="24"/>
        </w:rPr>
      </w:pPr>
      <w:r w:rsidRPr="00B90A8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90A88">
        <w:rPr>
          <w:rFonts w:ascii="Times New Roman" w:hAnsi="Times New Roman" w:cs="Times New Roman"/>
          <w:sz w:val="24"/>
          <w:szCs w:val="24"/>
        </w:rPr>
        <w:t>,,Nacionalinio saugumo reikalavimų atitikties deklaracija“</w:t>
      </w:r>
    </w:p>
    <w:p w14:paraId="74A27C4B" w14:textId="77777777" w:rsidR="004C0C5C" w:rsidRPr="00B90A88" w:rsidRDefault="004C0C5C" w:rsidP="00D259B7">
      <w:pPr>
        <w:rPr>
          <w:rFonts w:ascii="Times New Roman" w:hAnsi="Times New Roman" w:cs="Times New Roman"/>
          <w:sz w:val="24"/>
          <w:szCs w:val="24"/>
        </w:rPr>
      </w:pPr>
    </w:p>
    <w:p w14:paraId="026B166A" w14:textId="05575DB2" w:rsidR="00112F92" w:rsidRPr="004C0C5C" w:rsidRDefault="004C0C5C" w:rsidP="004C0C5C">
      <w:pPr>
        <w:jc w:val="center"/>
        <w:rPr>
          <w:rFonts w:ascii="Times New Roman" w:hAnsi="Times New Roman" w:cs="Times New Roman"/>
          <w:sz w:val="24"/>
          <w:szCs w:val="24"/>
        </w:rPr>
      </w:pPr>
      <w:r w:rsidRPr="004C0C5C">
        <w:rPr>
          <w:rFonts w:ascii="Times New Roman" w:hAnsi="Times New Roman" w:cs="Times New Roman"/>
          <w:sz w:val="24"/>
          <w:szCs w:val="24"/>
        </w:rPr>
        <w:t>NACIONALINIO SAUGUMO REIKALAVIMŲ ATITIKTIES DEKLARACIJA</w:t>
      </w:r>
    </w:p>
    <w:p w14:paraId="49487DC4" w14:textId="77777777" w:rsidR="004C0C5C" w:rsidRPr="004C0C5C" w:rsidRDefault="004C0C5C" w:rsidP="004C0C5C">
      <w:pPr>
        <w:jc w:val="center"/>
        <w:rPr>
          <w:rFonts w:ascii="Times New Roman" w:hAnsi="Times New Roman" w:cs="Times New Roman"/>
          <w:b/>
          <w:sz w:val="24"/>
          <w:szCs w:val="24"/>
        </w:rPr>
      </w:pPr>
    </w:p>
    <w:p w14:paraId="069A7920" w14:textId="0F8121AF" w:rsidR="00D259B7" w:rsidRPr="00D259B7" w:rsidRDefault="00CD15B4" w:rsidP="005C30E1">
      <w:pPr>
        <w:rPr>
          <w:rFonts w:ascii="Times New Roman" w:hAnsi="Times New Roman" w:cs="Times New Roman"/>
          <w:sz w:val="24"/>
          <w:szCs w:val="24"/>
        </w:rPr>
      </w:pPr>
      <w:r>
        <w:rPr>
          <w:rFonts w:ascii="Times New Roman" w:eastAsia="Calibri" w:hAnsi="Times New Roman" w:cs="Times New Roman"/>
          <w:sz w:val="24"/>
          <w:szCs w:val="20"/>
          <w:lang w:eastAsia="en-US"/>
        </w:rPr>
        <w:t>(Įmonės pavadinimas)</w:t>
      </w:r>
      <w:r w:rsidRPr="00CD1093">
        <w:rPr>
          <w:rFonts w:ascii="Times New Roman" w:eastAsia="Calibri" w:hAnsi="Times New Roman" w:cs="Times New Roman"/>
          <w:sz w:val="24"/>
          <w:szCs w:val="20"/>
          <w:lang w:eastAsia="en-US"/>
        </w:rPr>
        <w:t>_________________</w:t>
      </w:r>
      <w:r>
        <w:rPr>
          <w:rFonts w:ascii="Times New Roman" w:eastAsia="Calibri" w:hAnsi="Times New Roman" w:cs="Times New Roman"/>
          <w:sz w:val="24"/>
          <w:szCs w:val="20"/>
          <w:lang w:eastAsia="en-US"/>
        </w:rPr>
        <w:t xml:space="preserve"> </w:t>
      </w:r>
      <w:r w:rsidR="00D259B7" w:rsidRPr="00D259B7">
        <w:rPr>
          <w:rFonts w:ascii="Times New Roman" w:hAnsi="Times New Roman" w:cs="Times New Roman"/>
          <w:sz w:val="24"/>
          <w:szCs w:val="24"/>
        </w:rPr>
        <w:t xml:space="preserve">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Pardavėjas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w:t>
      </w:r>
      <w:r w:rsidR="00D259B7">
        <w:rPr>
          <w:rFonts w:ascii="Times New Roman" w:hAnsi="Times New Roman" w:cs="Times New Roman"/>
          <w:sz w:val="24"/>
          <w:szCs w:val="24"/>
        </w:rPr>
        <w:t>Paslaugų teikėjo</w:t>
      </w:r>
      <w:r w:rsidR="00D259B7" w:rsidRPr="00D259B7">
        <w:rPr>
          <w:rFonts w:ascii="Times New Roman" w:hAnsi="Times New Roman" w:cs="Times New Roman"/>
          <w:sz w:val="24"/>
          <w:szCs w:val="24"/>
        </w:rPr>
        <w:t xml:space="preserve"> atstovai, patekdami į karinę teritoriją, privalo pateikti asmens tapatybę ir pilietybę patvirtinančius dokumentus.</w:t>
      </w:r>
    </w:p>
    <w:p w14:paraId="0D6B274D" w14:textId="42C5ED4C" w:rsidR="00D259B7" w:rsidRDefault="00D259B7" w:rsidP="005C30E1">
      <w:pPr>
        <w:rPr>
          <w:rFonts w:ascii="Times New Roman" w:hAnsi="Times New Roman" w:cs="Times New Roman"/>
          <w:sz w:val="24"/>
          <w:szCs w:val="24"/>
        </w:rPr>
      </w:pPr>
    </w:p>
    <w:p w14:paraId="3E2D5E51" w14:textId="3C79B694" w:rsidR="00D259B7" w:rsidRDefault="00D259B7" w:rsidP="005C30E1">
      <w:pPr>
        <w:rPr>
          <w:rFonts w:ascii="Times New Roman" w:hAnsi="Times New Roman" w:cs="Times New Roman"/>
          <w:sz w:val="24"/>
          <w:szCs w:val="24"/>
        </w:rPr>
      </w:pPr>
    </w:p>
    <w:p w14:paraId="245E19D8" w14:textId="2FC59131" w:rsidR="00D259B7" w:rsidRDefault="00D259B7" w:rsidP="005C30E1">
      <w:pPr>
        <w:rPr>
          <w:rFonts w:ascii="Times New Roman" w:hAnsi="Times New Roman" w:cs="Times New Roman"/>
          <w:sz w:val="24"/>
          <w:szCs w:val="24"/>
        </w:rPr>
      </w:pPr>
    </w:p>
    <w:p w14:paraId="495FCC22" w14:textId="2BF7C8BA" w:rsidR="00D259B7" w:rsidRDefault="00D259B7" w:rsidP="005C30E1">
      <w:pPr>
        <w:rPr>
          <w:rFonts w:ascii="Times New Roman" w:hAnsi="Times New Roman" w:cs="Times New Roman"/>
          <w:sz w:val="24"/>
          <w:szCs w:val="24"/>
        </w:rPr>
      </w:pPr>
    </w:p>
    <w:p w14:paraId="0444F90B" w14:textId="77777777" w:rsidR="00D259B7" w:rsidRPr="0095064C" w:rsidRDefault="00D259B7" w:rsidP="00D259B7">
      <w:pPr>
        <w:widowControl w:val="0"/>
        <w:suppressAutoHyphens/>
        <w:spacing w:line="240" w:lineRule="auto"/>
        <w:ind w:firstLine="0"/>
        <w:jc w:val="center"/>
        <w:textAlignment w:val="baseline"/>
        <w:rPr>
          <w:rFonts w:ascii="Times New Roman" w:eastAsia="Calibri" w:hAnsi="Times New Roman" w:cs="Times New Roman"/>
          <w:sz w:val="24"/>
          <w:szCs w:val="20"/>
          <w:lang w:eastAsia="en-US"/>
        </w:rPr>
      </w:pP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i/>
          <w:iCs/>
          <w:sz w:val="22"/>
          <w:szCs w:val="20"/>
          <w:lang w:eastAsia="en-US"/>
        </w:rPr>
        <w:t xml:space="preserve">                             </w:t>
      </w:r>
      <w:r w:rsidRPr="0095064C">
        <w:rPr>
          <w:rFonts w:ascii="Times New Roman" w:eastAsia="Calibri" w:hAnsi="Times New Roman" w:cs="Times New Roman"/>
          <w:sz w:val="24"/>
          <w:szCs w:val="20"/>
          <w:lang w:eastAsia="en-US"/>
        </w:rPr>
        <w:t>____________________</w:t>
      </w:r>
      <w:r w:rsidRPr="0095064C">
        <w:rPr>
          <w:rFonts w:ascii="Times New Roman" w:eastAsia="Calibri" w:hAnsi="Times New Roman" w:cs="Times New Roman"/>
          <w:sz w:val="24"/>
          <w:szCs w:val="20"/>
          <w:lang w:eastAsia="en-US"/>
        </w:rPr>
        <w:tab/>
        <w:t xml:space="preserve">                   ___________________</w:t>
      </w:r>
    </w:p>
    <w:p w14:paraId="6512BAEA" w14:textId="77777777" w:rsidR="00D259B7" w:rsidRPr="0095064C" w:rsidRDefault="00D259B7" w:rsidP="00D259B7">
      <w:pPr>
        <w:widowControl w:val="0"/>
        <w:suppressAutoHyphens/>
        <w:spacing w:line="240" w:lineRule="auto"/>
        <w:ind w:firstLine="471"/>
        <w:jc w:val="center"/>
        <w:textAlignment w:val="baseline"/>
        <w:rPr>
          <w:rFonts w:ascii="Times New Roman" w:eastAsia="Times New Roman" w:hAnsi="Times New Roman" w:cs="Times New Roman"/>
          <w:sz w:val="24"/>
          <w:szCs w:val="20"/>
          <w:lang w:eastAsia="en-US"/>
        </w:rPr>
      </w:pPr>
      <w:r w:rsidRPr="0095064C">
        <w:rPr>
          <w:rFonts w:ascii="Times New Roman" w:eastAsia="Calibri" w:hAnsi="Times New Roman" w:cs="Times New Roman"/>
          <w:i/>
          <w:iCs/>
          <w:sz w:val="22"/>
          <w:szCs w:val="20"/>
          <w:lang w:eastAsia="en-US"/>
        </w:rPr>
        <w:t>(pareigos)                                                           (parašas)                                                 (vardas ir pavardė)</w:t>
      </w:r>
    </w:p>
    <w:p w14:paraId="1A998B63" w14:textId="70F2CE01" w:rsidR="00D259B7" w:rsidRDefault="00D259B7" w:rsidP="00D259B7">
      <w:pPr>
        <w:spacing w:after="160" w:line="259" w:lineRule="auto"/>
        <w:ind w:firstLine="0"/>
        <w:jc w:val="left"/>
        <w:rPr>
          <w:rFonts w:ascii="Times New Roman" w:eastAsia="Calibri" w:hAnsi="Times New Roman" w:cs="Times New Roman"/>
          <w:b/>
          <w:sz w:val="24"/>
          <w:szCs w:val="24"/>
          <w:lang w:eastAsia="en-US"/>
        </w:rPr>
      </w:pPr>
    </w:p>
    <w:p w14:paraId="2DD5FA52" w14:textId="24BFEBA5"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71BFEF42" w14:textId="0CD9A46E"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1485CE4E" w14:textId="0AD570B3"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39513F45" w14:textId="4011A1B1"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7F74D814" w14:textId="19A5972E"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00A5766A" w14:textId="50BF56E1"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5774D01A" w14:textId="28EE4F08"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595AA272" w14:textId="6E85ADBF"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19677BAA" w14:textId="494495FC" w:rsidR="002579D6"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673ABF82" w14:textId="77777777" w:rsidR="002579D6" w:rsidRPr="0095064C" w:rsidRDefault="002579D6" w:rsidP="00D259B7">
      <w:pPr>
        <w:spacing w:after="160" w:line="259" w:lineRule="auto"/>
        <w:ind w:firstLine="0"/>
        <w:jc w:val="left"/>
        <w:rPr>
          <w:rFonts w:ascii="Times New Roman" w:eastAsia="Calibri" w:hAnsi="Times New Roman" w:cs="Times New Roman"/>
          <w:b/>
          <w:sz w:val="24"/>
          <w:szCs w:val="24"/>
          <w:lang w:eastAsia="en-US"/>
        </w:rPr>
      </w:pPr>
    </w:p>
    <w:p w14:paraId="0F85096B" w14:textId="77777777" w:rsidR="00D259B7" w:rsidRPr="00172324" w:rsidRDefault="00D259B7" w:rsidP="00D259B7">
      <w:pPr>
        <w:tabs>
          <w:tab w:val="left" w:pos="709"/>
        </w:tabs>
        <w:ind w:firstLine="0"/>
        <w:rPr>
          <w:rFonts w:ascii="Times New Roman" w:eastAsia="Arial" w:hAnsi="Times New Roman" w:cs="Times New Roman"/>
          <w:b/>
          <w:i/>
          <w:color w:val="7030A0"/>
          <w:sz w:val="24"/>
          <w:szCs w:val="24"/>
        </w:rPr>
      </w:pPr>
    </w:p>
    <w:p w14:paraId="3E4A6939" w14:textId="77777777" w:rsidR="002579D6" w:rsidRDefault="002579D6" w:rsidP="002579D6">
      <w:pPr>
        <w:pStyle w:val="Heading2"/>
        <w:ind w:firstLine="0"/>
        <w:jc w:val="center"/>
        <w:rPr>
          <w:rFonts w:ascii="Times New Roman" w:hAnsi="Times New Roman" w:cs="Times New Roman"/>
          <w:color w:val="auto"/>
          <w:sz w:val="24"/>
          <w:szCs w:val="24"/>
        </w:rPr>
      </w:pPr>
      <w:r>
        <w:rPr>
          <w:rFonts w:ascii="Times New Roman" w:hAnsi="Times New Roman" w:cs="Times New Roman"/>
          <w:color w:val="auto"/>
          <w:sz w:val="24"/>
          <w:szCs w:val="24"/>
        </w:rPr>
        <w:lastRenderedPageBreak/>
        <w:t xml:space="preserve">                                                                                                        </w:t>
      </w:r>
      <w:r w:rsidRPr="00B90A88">
        <w:rPr>
          <w:rFonts w:ascii="Times New Roman" w:hAnsi="Times New Roman" w:cs="Times New Roman"/>
          <w:color w:val="auto"/>
          <w:sz w:val="24"/>
          <w:szCs w:val="24"/>
        </w:rPr>
        <w:t>Pirkimo sąlygų pried</w:t>
      </w:r>
      <w:r>
        <w:rPr>
          <w:rFonts w:ascii="Times New Roman" w:hAnsi="Times New Roman" w:cs="Times New Roman"/>
          <w:color w:val="auto"/>
          <w:sz w:val="24"/>
          <w:szCs w:val="24"/>
        </w:rPr>
        <w:t>o</w:t>
      </w:r>
      <w:r w:rsidRPr="00B90A88">
        <w:rPr>
          <w:rFonts w:ascii="Times New Roman" w:hAnsi="Times New Roman" w:cs="Times New Roman"/>
          <w:color w:val="auto"/>
          <w:sz w:val="24"/>
          <w:szCs w:val="24"/>
        </w:rPr>
        <w:t xml:space="preserve"> Nr. </w:t>
      </w:r>
      <w:r>
        <w:rPr>
          <w:rFonts w:ascii="Times New Roman" w:hAnsi="Times New Roman" w:cs="Times New Roman"/>
          <w:color w:val="auto"/>
          <w:sz w:val="24"/>
          <w:szCs w:val="24"/>
        </w:rPr>
        <w:t>3</w:t>
      </w:r>
    </w:p>
    <w:p w14:paraId="47B38CD8" w14:textId="77777777" w:rsidR="002579D6" w:rsidRDefault="002579D6" w:rsidP="002579D6">
      <w:pPr>
        <w:rPr>
          <w:rFonts w:ascii="Times New Roman" w:hAnsi="Times New Roman" w:cs="Times New Roman"/>
          <w:sz w:val="24"/>
          <w:szCs w:val="24"/>
        </w:rPr>
      </w:pPr>
      <w:r>
        <w:rPr>
          <w:rFonts w:ascii="Times New Roman" w:hAnsi="Times New Roman" w:cs="Times New Roman"/>
          <w:sz w:val="24"/>
          <w:szCs w:val="24"/>
        </w:rPr>
        <w:t xml:space="preserve">                                                                                                            </w:t>
      </w:r>
      <w:r w:rsidRPr="00137FAA">
        <w:rPr>
          <w:rFonts w:ascii="Times New Roman" w:hAnsi="Times New Roman" w:cs="Times New Roman"/>
          <w:sz w:val="24"/>
          <w:szCs w:val="24"/>
        </w:rPr>
        <w:t>1 priedėlis</w:t>
      </w:r>
    </w:p>
    <w:p w14:paraId="4E2F0BD7" w14:textId="77777777" w:rsidR="002579D6" w:rsidRPr="001C12CC" w:rsidRDefault="002579D6" w:rsidP="002579D6">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 xml:space="preserve">Įleidimo į Lietuvos didžiojo kunigaikščio </w:t>
      </w:r>
    </w:p>
    <w:p w14:paraId="7DE61AFB" w14:textId="77777777" w:rsidR="002579D6" w:rsidRPr="001C12CC" w:rsidRDefault="002579D6" w:rsidP="002579D6">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Vytenio bendrosios paramos logistikos</w:t>
      </w:r>
    </w:p>
    <w:p w14:paraId="7FA61441" w14:textId="77777777" w:rsidR="002579D6" w:rsidRPr="001C12CC" w:rsidRDefault="002579D6" w:rsidP="002579D6">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bataliono teritoriją ir išleidimo iš jos tvarkos aprašo</w:t>
      </w:r>
    </w:p>
    <w:p w14:paraId="2163F23C" w14:textId="77777777" w:rsidR="002579D6" w:rsidRPr="001C12CC" w:rsidRDefault="002579D6" w:rsidP="002579D6">
      <w:pPr>
        <w:spacing w:line="240" w:lineRule="auto"/>
        <w:ind w:left="5616" w:right="90" w:hanging="1116"/>
        <w:rPr>
          <w:rFonts w:ascii="Times New Roman" w:eastAsia="Times New Roman" w:hAnsi="Times New Roman" w:cs="Times New Roman"/>
          <w:sz w:val="24"/>
          <w:szCs w:val="24"/>
          <w:lang w:eastAsia="en-US"/>
        </w:rPr>
      </w:pPr>
      <w:r w:rsidRPr="001C12CC">
        <w:rPr>
          <w:rFonts w:ascii="Times New Roman" w:eastAsia="Times New Roman" w:hAnsi="Times New Roman" w:cs="Times New Roman"/>
          <w:sz w:val="24"/>
          <w:szCs w:val="24"/>
          <w:lang w:eastAsia="en-US"/>
        </w:rPr>
        <w:t>10 priedas</w:t>
      </w:r>
    </w:p>
    <w:p w14:paraId="12509B93" w14:textId="77777777" w:rsidR="002579D6" w:rsidRPr="001C12CC" w:rsidRDefault="002579D6" w:rsidP="002579D6">
      <w:pPr>
        <w:spacing w:after="160" w:line="259" w:lineRule="auto"/>
        <w:ind w:firstLine="0"/>
        <w:jc w:val="center"/>
        <w:rPr>
          <w:rFonts w:ascii="Times New Roman" w:eastAsia="Calibri" w:hAnsi="Times New Roman" w:cs="Times New Roman"/>
          <w:b/>
          <w:sz w:val="24"/>
          <w:szCs w:val="24"/>
          <w:lang w:eastAsia="en-US"/>
        </w:rPr>
      </w:pPr>
    </w:p>
    <w:p w14:paraId="396D1D96" w14:textId="77777777" w:rsidR="002579D6" w:rsidRPr="001C12CC" w:rsidRDefault="002579D6" w:rsidP="002579D6">
      <w:pPr>
        <w:spacing w:after="160" w:line="259" w:lineRule="auto"/>
        <w:ind w:firstLine="0"/>
        <w:jc w:val="center"/>
        <w:rPr>
          <w:rFonts w:ascii="Times New Roman" w:eastAsia="Calibri" w:hAnsi="Times New Roman" w:cs="Times New Roman"/>
          <w:b/>
          <w:sz w:val="24"/>
          <w:szCs w:val="24"/>
          <w:lang w:eastAsia="en-US"/>
        </w:rPr>
      </w:pPr>
      <w:r w:rsidRPr="001C12CC">
        <w:rPr>
          <w:rFonts w:ascii="Times New Roman" w:eastAsia="Calibri" w:hAnsi="Times New Roman" w:cs="Times New Roman"/>
          <w:b/>
          <w:sz w:val="24"/>
          <w:szCs w:val="24"/>
          <w:lang w:eastAsia="en-US"/>
        </w:rPr>
        <w:t xml:space="preserve"> (Lankytojų sąrašo forma)</w:t>
      </w:r>
    </w:p>
    <w:p w14:paraId="2A14CC66" w14:textId="77777777" w:rsidR="002579D6" w:rsidRPr="001C12CC" w:rsidRDefault="002579D6" w:rsidP="002579D6">
      <w:pPr>
        <w:spacing w:line="259" w:lineRule="auto"/>
        <w:ind w:firstLine="0"/>
        <w:jc w:val="left"/>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______________________________________________</w:t>
      </w:r>
    </w:p>
    <w:p w14:paraId="7AF234C6" w14:textId="77777777" w:rsidR="002579D6" w:rsidRPr="001C12CC" w:rsidRDefault="002579D6" w:rsidP="002579D6">
      <w:pPr>
        <w:spacing w:line="259" w:lineRule="auto"/>
        <w:ind w:firstLine="0"/>
        <w:jc w:val="left"/>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(Juridinio asmens statusas, pavadinimas, įmonės kodas / fizinio asmens vardas ir pavardė, asmens kodas)</w:t>
      </w:r>
    </w:p>
    <w:p w14:paraId="38DF9A53" w14:textId="77777777" w:rsidR="002579D6" w:rsidRPr="001C12CC" w:rsidRDefault="002579D6" w:rsidP="002579D6">
      <w:pPr>
        <w:spacing w:after="160" w:line="259" w:lineRule="auto"/>
        <w:ind w:firstLine="0"/>
        <w:jc w:val="center"/>
        <w:rPr>
          <w:rFonts w:ascii="Times New Roman" w:eastAsia="Calibri" w:hAnsi="Times New Roman" w:cs="Times New Roman"/>
          <w:sz w:val="24"/>
          <w:szCs w:val="24"/>
          <w:lang w:eastAsia="en-US"/>
        </w:rPr>
      </w:pPr>
    </w:p>
    <w:p w14:paraId="75302882" w14:textId="77777777" w:rsidR="002579D6" w:rsidRPr="001C12CC" w:rsidRDefault="002579D6" w:rsidP="002579D6">
      <w:pPr>
        <w:spacing w:line="240" w:lineRule="auto"/>
        <w:ind w:firstLine="0"/>
        <w:jc w:val="left"/>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________________</w:t>
      </w:r>
    </w:p>
    <w:p w14:paraId="538EF292" w14:textId="77777777" w:rsidR="002579D6" w:rsidRPr="001C12CC" w:rsidRDefault="002579D6" w:rsidP="002579D6">
      <w:pPr>
        <w:spacing w:line="240" w:lineRule="auto"/>
        <w:ind w:firstLine="0"/>
        <w:jc w:val="left"/>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(gavėjas (krašto apsaugos sistemos vienetas))</w:t>
      </w:r>
    </w:p>
    <w:p w14:paraId="2DFCA1E2" w14:textId="77777777" w:rsidR="002579D6" w:rsidRPr="001C12CC" w:rsidRDefault="002579D6" w:rsidP="002579D6">
      <w:pPr>
        <w:spacing w:after="160" w:line="259" w:lineRule="auto"/>
        <w:ind w:firstLine="0"/>
        <w:jc w:val="left"/>
        <w:rPr>
          <w:rFonts w:ascii="Times New Roman" w:eastAsia="Calibri" w:hAnsi="Times New Roman" w:cs="Times New Roman"/>
          <w:sz w:val="24"/>
          <w:szCs w:val="24"/>
          <w:lang w:eastAsia="en-US"/>
        </w:rPr>
      </w:pPr>
    </w:p>
    <w:p w14:paraId="4FDB2295" w14:textId="77777777" w:rsidR="002579D6" w:rsidRPr="001C12CC" w:rsidRDefault="002579D6" w:rsidP="002579D6">
      <w:pPr>
        <w:spacing w:after="160" w:line="259" w:lineRule="auto"/>
        <w:ind w:firstLine="0"/>
        <w:jc w:val="center"/>
        <w:rPr>
          <w:rFonts w:ascii="Times New Roman" w:eastAsia="Calibri" w:hAnsi="Times New Roman" w:cs="Times New Roman"/>
          <w:b/>
          <w:sz w:val="24"/>
          <w:szCs w:val="24"/>
          <w:lang w:eastAsia="en-US"/>
        </w:rPr>
      </w:pPr>
      <w:r w:rsidRPr="001C12CC">
        <w:rPr>
          <w:rFonts w:ascii="Times New Roman" w:eastAsia="Calibri" w:hAnsi="Times New Roman" w:cs="Times New Roman"/>
          <w:b/>
          <w:sz w:val="24"/>
          <w:szCs w:val="24"/>
          <w:lang w:eastAsia="en-US"/>
        </w:rPr>
        <w:t>LANKYTOJŲ SĄRAŠAS</w:t>
      </w:r>
    </w:p>
    <w:p w14:paraId="24CA92E9" w14:textId="77777777" w:rsidR="002579D6" w:rsidRPr="001C12CC" w:rsidRDefault="002579D6" w:rsidP="002579D6">
      <w:pPr>
        <w:spacing w:line="259"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_______ Nr. _______</w:t>
      </w:r>
    </w:p>
    <w:p w14:paraId="0A72B3E3" w14:textId="77777777" w:rsidR="002579D6" w:rsidRPr="001C12CC" w:rsidRDefault="002579D6" w:rsidP="002579D6">
      <w:pPr>
        <w:spacing w:line="240" w:lineRule="auto"/>
        <w:ind w:firstLine="0"/>
        <w:jc w:val="center"/>
        <w:rPr>
          <w:rFonts w:ascii="Times New Roman" w:eastAsia="Calibri" w:hAnsi="Times New Roman" w:cs="Times New Roman"/>
          <w:i/>
          <w:sz w:val="20"/>
          <w:szCs w:val="20"/>
          <w:lang w:eastAsia="en-US"/>
        </w:rPr>
      </w:pPr>
      <w:r w:rsidRPr="001C12CC">
        <w:rPr>
          <w:rFonts w:ascii="Times New Roman" w:eastAsia="Calibri" w:hAnsi="Times New Roman" w:cs="Times New Roman"/>
          <w:i/>
          <w:sz w:val="20"/>
          <w:szCs w:val="20"/>
          <w:lang w:eastAsia="en-US"/>
        </w:rPr>
        <w:t xml:space="preserve"> (data ir numeris)</w:t>
      </w:r>
    </w:p>
    <w:p w14:paraId="6D6BCAA0" w14:textId="77777777" w:rsidR="002579D6" w:rsidRPr="001C12CC" w:rsidRDefault="002579D6" w:rsidP="002579D6">
      <w:pPr>
        <w:spacing w:line="240" w:lineRule="auto"/>
        <w:ind w:firstLine="709"/>
        <w:rPr>
          <w:rFonts w:ascii="Times New Roman" w:eastAsia="Calibri" w:hAnsi="Times New Roman" w:cs="Times New Roman"/>
          <w:sz w:val="24"/>
          <w:szCs w:val="24"/>
          <w:lang w:eastAsia="en-US"/>
        </w:rPr>
      </w:pPr>
    </w:p>
    <w:p w14:paraId="5B49610C" w14:textId="77777777" w:rsidR="002579D6" w:rsidRPr="001C12CC" w:rsidRDefault="002579D6" w:rsidP="002579D6">
      <w:pPr>
        <w:spacing w:line="240" w:lineRule="auto"/>
        <w:ind w:firstLine="709"/>
        <w:rPr>
          <w:rFonts w:ascii="Times New Roman" w:eastAsia="Calibri" w:hAnsi="Times New Roman" w:cs="Times New Roman"/>
          <w:i/>
          <w:sz w:val="24"/>
          <w:szCs w:val="24"/>
          <w:lang w:eastAsia="en-US"/>
        </w:rPr>
      </w:pPr>
      <w:r w:rsidRPr="001C12CC">
        <w:rPr>
          <w:rFonts w:ascii="Times New Roman" w:eastAsia="Calibri" w:hAnsi="Times New Roman" w:cs="Times New Roman"/>
          <w:sz w:val="24"/>
          <w:szCs w:val="24"/>
          <w:lang w:eastAsia="en-US"/>
        </w:rPr>
        <w:t>................................................</w:t>
      </w:r>
      <w:r w:rsidRPr="001C12CC">
        <w:rPr>
          <w:rFonts w:ascii="Times New Roman" w:eastAsia="Calibri" w:hAnsi="Times New Roman" w:cs="Times New Roman"/>
          <w:i/>
          <w:sz w:val="20"/>
          <w:szCs w:val="20"/>
          <w:lang w:eastAsia="en-US"/>
        </w:rPr>
        <w:t>(juridinio asmens pavadinimas / fizinio asmens vardas ir pavardė)</w:t>
      </w:r>
      <w:r w:rsidRPr="001C12CC">
        <w:rPr>
          <w:rFonts w:ascii="Times New Roman" w:eastAsia="Calibri" w:hAnsi="Times New Roman" w:cs="Times New Roman"/>
          <w:sz w:val="24"/>
          <w:szCs w:val="24"/>
          <w:lang w:eastAsia="en-US"/>
        </w:rPr>
        <w:t xml:space="preserve"> darbuotojų, kurie pagal sutartį ............................... </w:t>
      </w:r>
      <w:r w:rsidRPr="001C12CC">
        <w:rPr>
          <w:rFonts w:ascii="Times New Roman" w:eastAsia="Calibri" w:hAnsi="Times New Roman" w:cs="Times New Roman"/>
          <w:i/>
          <w:sz w:val="20"/>
          <w:szCs w:val="20"/>
          <w:lang w:eastAsia="en-US"/>
        </w:rPr>
        <w:t>(sutarties data ir Nr.)</w:t>
      </w:r>
      <w:r w:rsidRPr="001C12CC">
        <w:rPr>
          <w:rFonts w:ascii="Times New Roman" w:eastAsia="Calibri" w:hAnsi="Times New Roman" w:cs="Times New Roman"/>
          <w:sz w:val="24"/>
          <w:szCs w:val="24"/>
          <w:lang w:eastAsia="en-US"/>
        </w:rPr>
        <w:t xml:space="preserve"> vykdys ............................... </w:t>
      </w:r>
      <w:r w:rsidRPr="001C12CC">
        <w:rPr>
          <w:rFonts w:ascii="Times New Roman" w:eastAsia="Calibri" w:hAnsi="Times New Roman" w:cs="Times New Roman"/>
          <w:i/>
          <w:sz w:val="20"/>
          <w:szCs w:val="20"/>
          <w:lang w:eastAsia="en-US"/>
        </w:rPr>
        <w:t>(veiklos rūšis pagal sutartinius įsipareigojimus, pvz., statybos darbus, teritorijos valymo darbus ir pan.)</w:t>
      </w:r>
      <w:r w:rsidRPr="001C12CC">
        <w:rPr>
          <w:rFonts w:ascii="Times New Roman" w:eastAsia="Calibri" w:hAnsi="Times New Roman" w:cs="Times New Roman"/>
          <w:sz w:val="24"/>
          <w:szCs w:val="24"/>
          <w:lang w:eastAsia="en-US"/>
        </w:rPr>
        <w:t>...........................................................................................................................</w:t>
      </w:r>
      <w:r w:rsidRPr="001C12CC">
        <w:rPr>
          <w:rFonts w:ascii="Times New Roman" w:eastAsia="Calibri" w:hAnsi="Times New Roman" w:cs="Times New Roman"/>
          <w:i/>
          <w:sz w:val="24"/>
          <w:szCs w:val="24"/>
          <w:lang w:eastAsia="en-US"/>
        </w:rPr>
        <w:t>(</w:t>
      </w:r>
      <w:r w:rsidRPr="001C12CC">
        <w:rPr>
          <w:rFonts w:ascii="Times New Roman" w:eastAsia="Calibri" w:hAnsi="Times New Roman" w:cs="Times New Roman"/>
          <w:i/>
          <w:sz w:val="20"/>
          <w:szCs w:val="20"/>
          <w:lang w:eastAsia="en-US"/>
        </w:rPr>
        <w:t>krašto apsaugos sistemos vieneto, kuriame bus vykdomi darbai, pavadinimas ir adresas)</w:t>
      </w:r>
      <w:r w:rsidRPr="001C12CC">
        <w:rPr>
          <w:rFonts w:ascii="Times New Roman" w:eastAsia="Calibri" w:hAnsi="Times New Roman" w:cs="Times New Roman"/>
          <w:sz w:val="24"/>
          <w:szCs w:val="24"/>
          <w:lang w:eastAsia="en-US"/>
        </w:rPr>
        <w:t>, sąrašas: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7"/>
        <w:gridCol w:w="1043"/>
        <w:gridCol w:w="1205"/>
        <w:gridCol w:w="1017"/>
        <w:gridCol w:w="1109"/>
        <w:gridCol w:w="2745"/>
        <w:gridCol w:w="1472"/>
        <w:gridCol w:w="883"/>
      </w:tblGrid>
      <w:tr w:rsidR="002579D6" w:rsidRPr="001C12CC" w14:paraId="29DECF85" w14:textId="77777777" w:rsidTr="00613094">
        <w:tc>
          <w:tcPr>
            <w:tcW w:w="557" w:type="dxa"/>
            <w:shd w:val="clear" w:color="auto" w:fill="auto"/>
            <w:vAlign w:val="center"/>
          </w:tcPr>
          <w:p w14:paraId="291CEC31"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Eil.</w:t>
            </w:r>
          </w:p>
          <w:p w14:paraId="559DDDAE"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Nr.</w:t>
            </w:r>
          </w:p>
        </w:tc>
        <w:tc>
          <w:tcPr>
            <w:tcW w:w="1043" w:type="dxa"/>
            <w:shd w:val="clear" w:color="auto" w:fill="auto"/>
            <w:vAlign w:val="center"/>
          </w:tcPr>
          <w:p w14:paraId="244E39CC"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Pareigos</w:t>
            </w:r>
          </w:p>
        </w:tc>
        <w:tc>
          <w:tcPr>
            <w:tcW w:w="1227" w:type="dxa"/>
            <w:shd w:val="clear" w:color="auto" w:fill="auto"/>
            <w:vAlign w:val="center"/>
          </w:tcPr>
          <w:p w14:paraId="680C1BED"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Vardas ir pavardė</w:t>
            </w:r>
          </w:p>
        </w:tc>
        <w:tc>
          <w:tcPr>
            <w:tcW w:w="1017" w:type="dxa"/>
            <w:shd w:val="clear" w:color="auto" w:fill="auto"/>
            <w:vAlign w:val="center"/>
          </w:tcPr>
          <w:p w14:paraId="3398449D"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Gimimo data</w:t>
            </w:r>
          </w:p>
        </w:tc>
        <w:tc>
          <w:tcPr>
            <w:tcW w:w="1113" w:type="dxa"/>
            <w:shd w:val="clear" w:color="auto" w:fill="auto"/>
            <w:vAlign w:val="center"/>
          </w:tcPr>
          <w:p w14:paraId="738D1BFD"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Pilietybė</w:t>
            </w:r>
            <w:r w:rsidRPr="001C12CC" w:rsidDel="00E70DD3">
              <w:rPr>
                <w:rFonts w:ascii="Times New Roman" w:eastAsia="Calibri" w:hAnsi="Times New Roman" w:cs="Times New Roman"/>
                <w:sz w:val="24"/>
                <w:szCs w:val="24"/>
                <w:lang w:eastAsia="en-US"/>
              </w:rPr>
              <w:t xml:space="preserve"> </w:t>
            </w:r>
          </w:p>
        </w:tc>
        <w:tc>
          <w:tcPr>
            <w:tcW w:w="2872" w:type="dxa"/>
            <w:shd w:val="clear" w:color="auto" w:fill="auto"/>
            <w:vAlign w:val="center"/>
          </w:tcPr>
          <w:p w14:paraId="0777BAC4"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Asmens dokumento pavadinimas (pasas / asmens tapatybės kortelė / leidimas nuolat gyventi Lietuvoje / leidimas laikinai gyventi Lietuvoje)</w:t>
            </w:r>
          </w:p>
        </w:tc>
        <w:tc>
          <w:tcPr>
            <w:tcW w:w="1489" w:type="dxa"/>
            <w:shd w:val="clear" w:color="auto" w:fill="auto"/>
            <w:vAlign w:val="center"/>
          </w:tcPr>
          <w:p w14:paraId="17449C71" w14:textId="77777777" w:rsidR="002579D6" w:rsidRPr="001C12CC" w:rsidDel="00E70DD3"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Asmens dokumento Nr., galiojimo data</w:t>
            </w:r>
          </w:p>
        </w:tc>
        <w:tc>
          <w:tcPr>
            <w:tcW w:w="713" w:type="dxa"/>
            <w:shd w:val="clear" w:color="auto" w:fill="auto"/>
            <w:vAlign w:val="center"/>
          </w:tcPr>
          <w:p w14:paraId="3E32471C"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Dirbs nuo ... iki (datos)</w:t>
            </w:r>
          </w:p>
        </w:tc>
      </w:tr>
      <w:tr w:rsidR="002579D6" w:rsidRPr="001C12CC" w14:paraId="181C399A" w14:textId="77777777" w:rsidTr="00613094">
        <w:tc>
          <w:tcPr>
            <w:tcW w:w="557" w:type="dxa"/>
            <w:shd w:val="clear" w:color="auto" w:fill="auto"/>
          </w:tcPr>
          <w:p w14:paraId="63CBECB1"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1043" w:type="dxa"/>
            <w:shd w:val="clear" w:color="auto" w:fill="auto"/>
          </w:tcPr>
          <w:p w14:paraId="2144382A"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1227" w:type="dxa"/>
            <w:shd w:val="clear" w:color="auto" w:fill="auto"/>
          </w:tcPr>
          <w:p w14:paraId="512B7262"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1017" w:type="dxa"/>
            <w:shd w:val="clear" w:color="auto" w:fill="auto"/>
          </w:tcPr>
          <w:p w14:paraId="0ACFEC40"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1113" w:type="dxa"/>
            <w:shd w:val="clear" w:color="auto" w:fill="auto"/>
          </w:tcPr>
          <w:p w14:paraId="65A71423"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2872" w:type="dxa"/>
            <w:shd w:val="clear" w:color="auto" w:fill="auto"/>
          </w:tcPr>
          <w:p w14:paraId="55BC6818"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1489" w:type="dxa"/>
            <w:shd w:val="clear" w:color="auto" w:fill="auto"/>
          </w:tcPr>
          <w:p w14:paraId="37F23158"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c>
          <w:tcPr>
            <w:tcW w:w="713" w:type="dxa"/>
            <w:shd w:val="clear" w:color="auto" w:fill="auto"/>
          </w:tcPr>
          <w:p w14:paraId="615BC187" w14:textId="77777777" w:rsidR="002579D6" w:rsidRPr="001C12CC" w:rsidRDefault="002579D6" w:rsidP="00613094">
            <w:pPr>
              <w:spacing w:line="240" w:lineRule="auto"/>
              <w:ind w:firstLine="0"/>
              <w:jc w:val="left"/>
              <w:rPr>
                <w:rFonts w:ascii="Calibri" w:eastAsia="Calibri" w:hAnsi="Calibri" w:cs="Times New Roman"/>
                <w:sz w:val="22"/>
                <w:szCs w:val="22"/>
                <w:lang w:eastAsia="en-US"/>
              </w:rPr>
            </w:pPr>
          </w:p>
        </w:tc>
      </w:tr>
    </w:tbl>
    <w:p w14:paraId="0DDA8F75" w14:textId="77777777" w:rsidR="002579D6" w:rsidRPr="001C12CC" w:rsidRDefault="002579D6" w:rsidP="002579D6">
      <w:pPr>
        <w:spacing w:after="160" w:line="259" w:lineRule="auto"/>
        <w:ind w:firstLine="0"/>
        <w:jc w:val="left"/>
        <w:rPr>
          <w:rFonts w:ascii="Times New Roman" w:eastAsia="Calibri" w:hAnsi="Times New Roman" w:cs="Times New Roman"/>
          <w:sz w:val="24"/>
          <w:szCs w:val="24"/>
          <w:lang w:eastAsia="en-US"/>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
        <w:gridCol w:w="5251"/>
        <w:gridCol w:w="4224"/>
      </w:tblGrid>
      <w:tr w:rsidR="002579D6" w:rsidRPr="001C12CC" w14:paraId="76DED739" w14:textId="77777777" w:rsidTr="00613094">
        <w:tc>
          <w:tcPr>
            <w:tcW w:w="556" w:type="dxa"/>
            <w:shd w:val="clear" w:color="auto" w:fill="auto"/>
            <w:vAlign w:val="center"/>
          </w:tcPr>
          <w:p w14:paraId="14BE2C0F"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Eil.</w:t>
            </w:r>
          </w:p>
          <w:p w14:paraId="5EAD09E6"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Nr.</w:t>
            </w:r>
          </w:p>
        </w:tc>
        <w:tc>
          <w:tcPr>
            <w:tcW w:w="5251" w:type="dxa"/>
            <w:shd w:val="clear" w:color="auto" w:fill="auto"/>
            <w:vAlign w:val="center"/>
          </w:tcPr>
          <w:p w14:paraId="2F619D37"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Transporto priemonės gamintojas ir modelis</w:t>
            </w:r>
          </w:p>
        </w:tc>
        <w:tc>
          <w:tcPr>
            <w:tcW w:w="4224" w:type="dxa"/>
            <w:shd w:val="clear" w:color="auto" w:fill="auto"/>
            <w:vAlign w:val="center"/>
          </w:tcPr>
          <w:p w14:paraId="4ED90698" w14:textId="77777777" w:rsidR="002579D6" w:rsidRPr="001C12CC" w:rsidRDefault="002579D6" w:rsidP="00613094">
            <w:pPr>
              <w:spacing w:line="240" w:lineRule="auto"/>
              <w:ind w:firstLine="0"/>
              <w:jc w:val="center"/>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Valstybinis numeris</w:t>
            </w:r>
          </w:p>
        </w:tc>
      </w:tr>
      <w:tr w:rsidR="002579D6" w:rsidRPr="001C12CC" w14:paraId="63AC800E" w14:textId="77777777" w:rsidTr="00613094">
        <w:tc>
          <w:tcPr>
            <w:tcW w:w="556" w:type="dxa"/>
            <w:shd w:val="clear" w:color="auto" w:fill="auto"/>
          </w:tcPr>
          <w:p w14:paraId="5DF39606" w14:textId="77777777" w:rsidR="002579D6" w:rsidRPr="001C12CC" w:rsidRDefault="002579D6" w:rsidP="00613094">
            <w:pPr>
              <w:spacing w:line="240" w:lineRule="auto"/>
              <w:ind w:firstLine="0"/>
              <w:jc w:val="left"/>
              <w:rPr>
                <w:rFonts w:ascii="Times New Roman" w:eastAsia="Calibri" w:hAnsi="Times New Roman" w:cs="Times New Roman"/>
                <w:sz w:val="24"/>
                <w:szCs w:val="24"/>
                <w:lang w:eastAsia="en-US"/>
              </w:rPr>
            </w:pPr>
          </w:p>
        </w:tc>
        <w:tc>
          <w:tcPr>
            <w:tcW w:w="5251" w:type="dxa"/>
            <w:shd w:val="clear" w:color="auto" w:fill="auto"/>
          </w:tcPr>
          <w:p w14:paraId="64CF48CE" w14:textId="77777777" w:rsidR="002579D6" w:rsidRPr="001C12CC" w:rsidRDefault="002579D6" w:rsidP="00613094">
            <w:pPr>
              <w:spacing w:line="240" w:lineRule="auto"/>
              <w:ind w:firstLine="0"/>
              <w:jc w:val="left"/>
              <w:rPr>
                <w:rFonts w:ascii="Times New Roman" w:eastAsia="Calibri" w:hAnsi="Times New Roman" w:cs="Times New Roman"/>
                <w:sz w:val="24"/>
                <w:szCs w:val="24"/>
                <w:lang w:eastAsia="en-US"/>
              </w:rPr>
            </w:pPr>
          </w:p>
        </w:tc>
        <w:tc>
          <w:tcPr>
            <w:tcW w:w="4224" w:type="dxa"/>
            <w:shd w:val="clear" w:color="auto" w:fill="auto"/>
          </w:tcPr>
          <w:p w14:paraId="7F2904DD" w14:textId="77777777" w:rsidR="002579D6" w:rsidRPr="001C12CC" w:rsidRDefault="002579D6" w:rsidP="00613094">
            <w:pPr>
              <w:spacing w:line="240" w:lineRule="auto"/>
              <w:ind w:firstLine="0"/>
              <w:jc w:val="left"/>
              <w:rPr>
                <w:rFonts w:ascii="Times New Roman" w:eastAsia="Calibri" w:hAnsi="Times New Roman" w:cs="Times New Roman"/>
                <w:sz w:val="24"/>
                <w:szCs w:val="24"/>
                <w:lang w:eastAsia="en-US"/>
              </w:rPr>
            </w:pPr>
          </w:p>
        </w:tc>
      </w:tr>
    </w:tbl>
    <w:p w14:paraId="6BB976F8" w14:textId="77777777" w:rsidR="002579D6" w:rsidRPr="001C12CC" w:rsidRDefault="002579D6" w:rsidP="002579D6">
      <w:pPr>
        <w:spacing w:after="160" w:line="259" w:lineRule="auto"/>
        <w:ind w:firstLine="709"/>
        <w:rPr>
          <w:rFonts w:ascii="Times New Roman" w:eastAsia="Calibri" w:hAnsi="Times New Roman" w:cs="Times New Roman"/>
          <w:sz w:val="24"/>
          <w:szCs w:val="24"/>
          <w:lang w:eastAsia="en-US"/>
        </w:rPr>
      </w:pPr>
    </w:p>
    <w:p w14:paraId="4515F8C9" w14:textId="77777777" w:rsidR="002579D6" w:rsidRPr="001C12CC" w:rsidRDefault="002579D6" w:rsidP="002579D6">
      <w:pPr>
        <w:spacing w:after="160" w:line="259" w:lineRule="auto"/>
        <w:ind w:firstLine="709"/>
        <w:rPr>
          <w:rFonts w:ascii="Times New Roman" w:eastAsia="Calibri" w:hAnsi="Times New Roman" w:cs="Times New Roman"/>
          <w:sz w:val="24"/>
          <w:szCs w:val="24"/>
          <w:lang w:eastAsia="en-US"/>
        </w:rPr>
      </w:pPr>
      <w:r w:rsidRPr="001C12CC">
        <w:rPr>
          <w:rFonts w:ascii="Times New Roman" w:eastAsia="Calibri" w:hAnsi="Times New Roman" w:cs="Times New Roman"/>
          <w:sz w:val="24"/>
          <w:szCs w:val="24"/>
          <w:lang w:eastAsia="en-US"/>
        </w:rPr>
        <w:t xml:space="preserve">Patvirtinu, kad darbuotojai informuoti apie tai, kad atvykdami į.............................................. </w:t>
      </w:r>
      <w:r w:rsidRPr="001C12CC">
        <w:rPr>
          <w:rFonts w:ascii="Times New Roman" w:eastAsia="Calibri" w:hAnsi="Times New Roman" w:cs="Times New Roman"/>
          <w:i/>
          <w:sz w:val="24"/>
          <w:szCs w:val="24"/>
          <w:lang w:eastAsia="en-US"/>
        </w:rPr>
        <w:t>(krašto apsaugos sistemos vieneto pavadinimas)</w:t>
      </w:r>
      <w:r w:rsidRPr="001C12CC">
        <w:rPr>
          <w:rFonts w:ascii="Times New Roman" w:eastAsia="Calibri" w:hAnsi="Times New Roman" w:cs="Times New Roman"/>
          <w:sz w:val="24"/>
          <w:szCs w:val="24"/>
          <w:lang w:eastAsia="en-US"/>
        </w:rPr>
        <w:t xml:space="preserve"> teritoriją turi turėti asmens tapatybę ir pilietybę patvirtinantį dokumentą (nurodytą sąraše) ir privalės laikytis nustatytų vidaus saugumo taisyklių.</w:t>
      </w:r>
    </w:p>
    <w:p w14:paraId="76F6180C" w14:textId="77777777" w:rsidR="002579D6" w:rsidRDefault="002579D6" w:rsidP="002579D6">
      <w:pPr>
        <w:rPr>
          <w:rFonts w:ascii="Times New Roman" w:hAnsi="Times New Roman" w:cs="Times New Roman"/>
          <w:sz w:val="24"/>
          <w:szCs w:val="24"/>
        </w:rPr>
      </w:pPr>
    </w:p>
    <w:p w14:paraId="37CDC39A" w14:textId="19D727CB" w:rsidR="00D259B7" w:rsidRDefault="00D259B7" w:rsidP="005C30E1">
      <w:pPr>
        <w:rPr>
          <w:rFonts w:ascii="Times New Roman" w:hAnsi="Times New Roman" w:cs="Times New Roman"/>
          <w:sz w:val="24"/>
          <w:szCs w:val="24"/>
        </w:rPr>
      </w:pPr>
    </w:p>
    <w:p w14:paraId="6E1E4426" w14:textId="1497ACA2" w:rsidR="00D259B7" w:rsidRDefault="00D259B7" w:rsidP="005C30E1">
      <w:pPr>
        <w:rPr>
          <w:rFonts w:ascii="Times New Roman" w:hAnsi="Times New Roman" w:cs="Times New Roman"/>
          <w:sz w:val="24"/>
          <w:szCs w:val="24"/>
        </w:rPr>
      </w:pPr>
    </w:p>
    <w:p w14:paraId="5AC3A950" w14:textId="6ED4FE82" w:rsidR="00D259B7" w:rsidRDefault="00D259B7" w:rsidP="005C30E1">
      <w:pPr>
        <w:rPr>
          <w:rFonts w:ascii="Times New Roman" w:hAnsi="Times New Roman" w:cs="Times New Roman"/>
          <w:sz w:val="24"/>
          <w:szCs w:val="24"/>
        </w:rPr>
      </w:pPr>
    </w:p>
    <w:p w14:paraId="7C34A7F3" w14:textId="4AE19DD5" w:rsidR="00D259B7" w:rsidRDefault="00D259B7" w:rsidP="005C30E1">
      <w:pPr>
        <w:rPr>
          <w:rFonts w:ascii="Times New Roman" w:hAnsi="Times New Roman" w:cs="Times New Roman"/>
          <w:sz w:val="24"/>
          <w:szCs w:val="24"/>
        </w:rPr>
      </w:pPr>
    </w:p>
    <w:p w14:paraId="3DB23246" w14:textId="77777777" w:rsidR="00C70E3A" w:rsidRPr="00172324" w:rsidRDefault="00C70E3A" w:rsidP="00C70E3A">
      <w:pPr>
        <w:jc w:val="right"/>
        <w:rPr>
          <w:rFonts w:ascii="Times New Roman" w:eastAsia="Arial" w:hAnsi="Times New Roman" w:cs="Times New Roman"/>
          <w:b/>
          <w:smallCaps/>
          <w:sz w:val="24"/>
          <w:szCs w:val="24"/>
        </w:rPr>
      </w:pPr>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3"/>
      <w:bookmarkEnd w:id="24"/>
    </w:p>
    <w:p w14:paraId="6BCC2113" w14:textId="7E0C3DDB" w:rsidR="00CB5907" w:rsidRPr="00172324" w:rsidRDefault="00DE051B" w:rsidP="00105DAD">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w:t>
      </w:r>
      <w:r w:rsidR="00CB5907" w:rsidRPr="00172324">
        <w:rPr>
          <w:rFonts w:ascii="Times New Roman" w:hAnsi="Times New Roman" w:cs="Times New Roman"/>
          <w:sz w:val="24"/>
          <w:szCs w:val="24"/>
        </w:rPr>
        <w:t xml:space="preserve">irkimo sąlygų </w:t>
      </w:r>
      <w:r w:rsidR="00AC4D71">
        <w:rPr>
          <w:rFonts w:ascii="Times New Roman" w:hAnsi="Times New Roman" w:cs="Times New Roman"/>
          <w:sz w:val="24"/>
          <w:szCs w:val="24"/>
        </w:rPr>
        <w:t>4</w:t>
      </w:r>
      <w:r w:rsidR="00CB5907" w:rsidRPr="00172324">
        <w:rPr>
          <w:rFonts w:ascii="Times New Roman" w:hAnsi="Times New Roman" w:cs="Times New Roman"/>
          <w:sz w:val="24"/>
          <w:szCs w:val="24"/>
        </w:rPr>
        <w:t xml:space="preserve"> priedas</w:t>
      </w:r>
      <w:r w:rsidR="00105DAD" w:rsidRPr="00172324">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bookmarkEnd w:id="25"/>
      <w:bookmarkEnd w:id="26"/>
      <w:bookmarkEnd w:id="27"/>
      <w:bookmarkEnd w:id="28"/>
      <w:bookmarkEnd w:id="29"/>
      <w:bookmarkEnd w:id="30"/>
    </w:p>
    <w:bookmarkEnd w:id="31"/>
    <w:p w14:paraId="111DB7D6" w14:textId="77777777" w:rsidR="00CB5907" w:rsidRPr="00172324" w:rsidRDefault="00CB5907" w:rsidP="00CB5907">
      <w:pPr>
        <w:jc w:val="center"/>
        <w:rPr>
          <w:rFonts w:ascii="Times New Roman" w:hAnsi="Times New Roman" w:cs="Times New Roman"/>
          <w:sz w:val="24"/>
          <w:szCs w:val="24"/>
        </w:rPr>
      </w:pPr>
    </w:p>
    <w:p w14:paraId="3C224FCE" w14:textId="473EFB1A" w:rsidR="00CB5907" w:rsidRPr="00172324" w:rsidRDefault="00EC19C3" w:rsidP="00CB5907">
      <w:pPr>
        <w:jc w:val="center"/>
        <w:rPr>
          <w:rFonts w:ascii="Times New Roman" w:hAnsi="Times New Roman" w:cs="Times New Roman"/>
          <w:sz w:val="24"/>
          <w:szCs w:val="24"/>
        </w:rPr>
      </w:pPr>
      <w:r>
        <w:rPr>
          <w:rFonts w:ascii="Times New Roman" w:hAnsi="Times New Roman" w:cs="Times New Roman"/>
          <w:sz w:val="24"/>
          <w:szCs w:val="24"/>
        </w:rPr>
        <w:t>SANDĖLIO OPERATORIAUS MOKYMO</w:t>
      </w:r>
      <w:r w:rsidR="00AC4D71">
        <w:rPr>
          <w:rFonts w:ascii="Times New Roman" w:hAnsi="Times New Roman" w:cs="Times New Roman"/>
          <w:sz w:val="24"/>
          <w:szCs w:val="24"/>
        </w:rPr>
        <w:t xml:space="preserve"> </w:t>
      </w:r>
      <w:r w:rsidR="00CB5907" w:rsidRPr="00172324">
        <w:rPr>
          <w:rFonts w:ascii="Times New Roman" w:hAnsi="Times New Roman" w:cs="Times New Roman"/>
          <w:sz w:val="24"/>
          <w:szCs w:val="24"/>
        </w:rPr>
        <w:t>TECHNINĖ SPECIFIKACIJA</w:t>
      </w:r>
    </w:p>
    <w:p w14:paraId="4A08815D" w14:textId="77777777" w:rsidR="0043371B" w:rsidRPr="00172324" w:rsidRDefault="0043371B" w:rsidP="0043371B">
      <w:pPr>
        <w:rPr>
          <w:rFonts w:ascii="Times New Roman" w:hAnsi="Times New Roman" w:cs="Times New Roman"/>
          <w:sz w:val="24"/>
          <w:szCs w:val="24"/>
        </w:rPr>
      </w:pPr>
    </w:p>
    <w:p w14:paraId="6D050637" w14:textId="77B57475" w:rsidR="00CB5907" w:rsidRDefault="00922C32" w:rsidP="00922C32">
      <w:pPr>
        <w:rPr>
          <w:rFonts w:ascii="Times New Roman" w:hAnsi="Times New Roman" w:cs="Times New Roman"/>
          <w:sz w:val="24"/>
          <w:szCs w:val="24"/>
        </w:rPr>
      </w:pPr>
      <w:r>
        <w:rPr>
          <w:rFonts w:ascii="Times New Roman" w:hAnsi="Times New Roman" w:cs="Times New Roman"/>
          <w:sz w:val="24"/>
          <w:szCs w:val="24"/>
        </w:rPr>
        <w:t>T</w:t>
      </w:r>
      <w:r w:rsidR="0043371B" w:rsidRPr="00172324">
        <w:rPr>
          <w:rFonts w:ascii="Times New Roman" w:hAnsi="Times New Roman" w:cs="Times New Roman"/>
          <w:sz w:val="24"/>
          <w:szCs w:val="24"/>
        </w:rPr>
        <w:t xml:space="preserve">echninė specifikacija </w:t>
      </w:r>
      <w:r>
        <w:rPr>
          <w:rFonts w:ascii="Times New Roman" w:hAnsi="Times New Roman" w:cs="Times New Roman"/>
          <w:sz w:val="24"/>
          <w:szCs w:val="24"/>
        </w:rPr>
        <w:t xml:space="preserve">pridedama atskiru dokumentu. </w:t>
      </w:r>
    </w:p>
    <w:p w14:paraId="22D39E1D" w14:textId="77777777" w:rsidR="00922C32" w:rsidRDefault="00922C32" w:rsidP="00922C32">
      <w:pPr>
        <w:rPr>
          <w:rFonts w:ascii="Times New Roman" w:hAnsi="Times New Roman" w:cs="Times New Roman"/>
          <w:sz w:val="24"/>
          <w:szCs w:val="24"/>
        </w:rPr>
      </w:pPr>
    </w:p>
    <w:p w14:paraId="2F9C6878" w14:textId="77777777" w:rsidR="00922C32" w:rsidRDefault="00922C32" w:rsidP="00922C32">
      <w:pPr>
        <w:rPr>
          <w:rFonts w:ascii="Times New Roman" w:hAnsi="Times New Roman" w:cs="Times New Roman"/>
          <w:sz w:val="24"/>
          <w:szCs w:val="24"/>
        </w:rPr>
      </w:pPr>
    </w:p>
    <w:p w14:paraId="4C9D1BD6" w14:textId="77777777" w:rsidR="00922C32" w:rsidRDefault="00922C32" w:rsidP="00922C32">
      <w:pPr>
        <w:rPr>
          <w:rFonts w:ascii="Times New Roman" w:hAnsi="Times New Roman" w:cs="Times New Roman"/>
          <w:sz w:val="24"/>
          <w:szCs w:val="24"/>
        </w:rPr>
      </w:pPr>
    </w:p>
    <w:p w14:paraId="13942E9F" w14:textId="77777777" w:rsidR="00922C32" w:rsidRDefault="00922C32" w:rsidP="00922C32">
      <w:pPr>
        <w:rPr>
          <w:rFonts w:ascii="Times New Roman" w:hAnsi="Times New Roman" w:cs="Times New Roman"/>
          <w:sz w:val="24"/>
          <w:szCs w:val="24"/>
        </w:rPr>
      </w:pPr>
    </w:p>
    <w:p w14:paraId="386A0EE9" w14:textId="77777777" w:rsidR="00922C32" w:rsidRDefault="00922C32" w:rsidP="00922C32">
      <w:pPr>
        <w:rPr>
          <w:rFonts w:ascii="Times New Roman" w:hAnsi="Times New Roman" w:cs="Times New Roman"/>
          <w:sz w:val="24"/>
          <w:szCs w:val="24"/>
        </w:rPr>
      </w:pPr>
    </w:p>
    <w:p w14:paraId="6ED83C8F" w14:textId="77777777" w:rsidR="00922C32" w:rsidRDefault="00922C32" w:rsidP="00922C32">
      <w:pPr>
        <w:rPr>
          <w:rFonts w:ascii="Times New Roman" w:hAnsi="Times New Roman" w:cs="Times New Roman"/>
          <w:sz w:val="24"/>
          <w:szCs w:val="24"/>
        </w:rPr>
      </w:pPr>
    </w:p>
    <w:p w14:paraId="503C2E4E" w14:textId="77777777" w:rsidR="00922C32" w:rsidRDefault="00922C32" w:rsidP="00922C32">
      <w:pPr>
        <w:rPr>
          <w:rFonts w:ascii="Times New Roman" w:hAnsi="Times New Roman" w:cs="Times New Roman"/>
          <w:sz w:val="24"/>
          <w:szCs w:val="24"/>
        </w:rPr>
      </w:pPr>
    </w:p>
    <w:p w14:paraId="3ECD6473" w14:textId="77777777" w:rsidR="00922C32" w:rsidRDefault="00922C32" w:rsidP="00922C32">
      <w:pPr>
        <w:rPr>
          <w:rFonts w:ascii="Times New Roman" w:hAnsi="Times New Roman" w:cs="Times New Roman"/>
          <w:sz w:val="24"/>
          <w:szCs w:val="24"/>
        </w:rPr>
      </w:pPr>
    </w:p>
    <w:p w14:paraId="3EB9E02B" w14:textId="77777777" w:rsidR="00922C32" w:rsidRDefault="00922C32" w:rsidP="00922C32">
      <w:pPr>
        <w:rPr>
          <w:rFonts w:ascii="Times New Roman" w:hAnsi="Times New Roman" w:cs="Times New Roman"/>
          <w:sz w:val="24"/>
          <w:szCs w:val="24"/>
        </w:rPr>
      </w:pPr>
    </w:p>
    <w:p w14:paraId="572C67E4" w14:textId="77777777" w:rsidR="00922C32" w:rsidRDefault="00922C32" w:rsidP="00922C32">
      <w:pPr>
        <w:rPr>
          <w:rFonts w:ascii="Times New Roman" w:hAnsi="Times New Roman" w:cs="Times New Roman"/>
          <w:sz w:val="24"/>
          <w:szCs w:val="24"/>
        </w:rPr>
      </w:pPr>
    </w:p>
    <w:p w14:paraId="1DF28D50" w14:textId="77777777" w:rsidR="00922C32" w:rsidRDefault="00922C32" w:rsidP="00922C32">
      <w:pPr>
        <w:rPr>
          <w:rFonts w:ascii="Times New Roman" w:hAnsi="Times New Roman" w:cs="Times New Roman"/>
          <w:sz w:val="24"/>
          <w:szCs w:val="24"/>
        </w:rPr>
      </w:pPr>
    </w:p>
    <w:p w14:paraId="1338A0C6" w14:textId="77777777" w:rsidR="00922C32" w:rsidRDefault="00922C32" w:rsidP="00922C32">
      <w:pPr>
        <w:rPr>
          <w:rFonts w:ascii="Times New Roman" w:hAnsi="Times New Roman" w:cs="Times New Roman"/>
          <w:sz w:val="24"/>
          <w:szCs w:val="24"/>
        </w:rPr>
      </w:pPr>
    </w:p>
    <w:p w14:paraId="05087C99" w14:textId="77777777" w:rsidR="00922C32" w:rsidRDefault="00922C32" w:rsidP="00922C32">
      <w:pPr>
        <w:rPr>
          <w:rFonts w:ascii="Times New Roman" w:hAnsi="Times New Roman" w:cs="Times New Roman"/>
          <w:sz w:val="24"/>
          <w:szCs w:val="24"/>
        </w:rPr>
      </w:pPr>
    </w:p>
    <w:p w14:paraId="67BE8830" w14:textId="77777777" w:rsidR="00922C32" w:rsidRDefault="00922C32" w:rsidP="00922C32">
      <w:pPr>
        <w:rPr>
          <w:rFonts w:ascii="Times New Roman" w:hAnsi="Times New Roman" w:cs="Times New Roman"/>
          <w:sz w:val="24"/>
          <w:szCs w:val="24"/>
        </w:rPr>
      </w:pPr>
    </w:p>
    <w:p w14:paraId="27ACBF7E" w14:textId="77777777" w:rsidR="00922C32" w:rsidRDefault="00922C32" w:rsidP="00922C32">
      <w:pPr>
        <w:rPr>
          <w:rFonts w:ascii="Times New Roman" w:hAnsi="Times New Roman" w:cs="Times New Roman"/>
          <w:sz w:val="24"/>
          <w:szCs w:val="24"/>
        </w:rPr>
      </w:pPr>
    </w:p>
    <w:p w14:paraId="3879F383" w14:textId="77777777" w:rsidR="00922C32" w:rsidRDefault="00922C32" w:rsidP="00922C32">
      <w:pPr>
        <w:rPr>
          <w:rFonts w:ascii="Times New Roman" w:hAnsi="Times New Roman" w:cs="Times New Roman"/>
          <w:sz w:val="24"/>
          <w:szCs w:val="24"/>
        </w:rPr>
      </w:pPr>
    </w:p>
    <w:p w14:paraId="4C659A71" w14:textId="77777777" w:rsidR="00922C32" w:rsidRDefault="00922C32" w:rsidP="00922C32">
      <w:pPr>
        <w:rPr>
          <w:rFonts w:ascii="Times New Roman" w:hAnsi="Times New Roman" w:cs="Times New Roman"/>
          <w:sz w:val="24"/>
          <w:szCs w:val="24"/>
        </w:rPr>
      </w:pPr>
    </w:p>
    <w:p w14:paraId="086AD6B7" w14:textId="77777777" w:rsidR="00922C32" w:rsidRDefault="00922C32" w:rsidP="00922C32">
      <w:pPr>
        <w:rPr>
          <w:rFonts w:ascii="Times New Roman" w:hAnsi="Times New Roman" w:cs="Times New Roman"/>
          <w:sz w:val="24"/>
          <w:szCs w:val="24"/>
        </w:rPr>
      </w:pPr>
    </w:p>
    <w:p w14:paraId="0F20B898" w14:textId="77777777" w:rsidR="00922C32" w:rsidRDefault="00922C32" w:rsidP="00922C32">
      <w:pPr>
        <w:rPr>
          <w:rFonts w:ascii="Times New Roman" w:hAnsi="Times New Roman" w:cs="Times New Roman"/>
          <w:sz w:val="24"/>
          <w:szCs w:val="24"/>
        </w:rPr>
      </w:pPr>
    </w:p>
    <w:p w14:paraId="6D47A41B" w14:textId="77777777" w:rsidR="00922C32" w:rsidRDefault="00922C32" w:rsidP="00922C32">
      <w:pPr>
        <w:rPr>
          <w:rFonts w:ascii="Times New Roman" w:hAnsi="Times New Roman" w:cs="Times New Roman"/>
          <w:sz w:val="24"/>
          <w:szCs w:val="24"/>
        </w:rPr>
      </w:pPr>
    </w:p>
    <w:p w14:paraId="4F73DA08" w14:textId="77777777" w:rsidR="00922C32" w:rsidRDefault="00922C32" w:rsidP="00922C32">
      <w:pPr>
        <w:rPr>
          <w:rFonts w:ascii="Times New Roman" w:hAnsi="Times New Roman" w:cs="Times New Roman"/>
          <w:sz w:val="24"/>
          <w:szCs w:val="24"/>
        </w:rPr>
      </w:pPr>
    </w:p>
    <w:p w14:paraId="41737FAF" w14:textId="77777777" w:rsidR="00922C32" w:rsidRDefault="00922C32" w:rsidP="00922C32">
      <w:pPr>
        <w:rPr>
          <w:rFonts w:ascii="Times New Roman" w:hAnsi="Times New Roman" w:cs="Times New Roman"/>
          <w:sz w:val="24"/>
          <w:szCs w:val="24"/>
        </w:rPr>
      </w:pPr>
    </w:p>
    <w:p w14:paraId="69720A59" w14:textId="77777777" w:rsidR="00922C32" w:rsidRDefault="00922C32" w:rsidP="00922C32">
      <w:pPr>
        <w:rPr>
          <w:rFonts w:ascii="Times New Roman" w:hAnsi="Times New Roman" w:cs="Times New Roman"/>
          <w:sz w:val="24"/>
          <w:szCs w:val="24"/>
        </w:rPr>
      </w:pPr>
    </w:p>
    <w:p w14:paraId="4C062C6F" w14:textId="77777777" w:rsidR="00922C32" w:rsidRDefault="00922C32" w:rsidP="00922C32">
      <w:pPr>
        <w:rPr>
          <w:rFonts w:ascii="Times New Roman" w:hAnsi="Times New Roman" w:cs="Times New Roman"/>
          <w:sz w:val="24"/>
          <w:szCs w:val="24"/>
        </w:rPr>
      </w:pPr>
    </w:p>
    <w:p w14:paraId="75C0C7B2" w14:textId="77777777" w:rsidR="00922C32" w:rsidRDefault="00922C32" w:rsidP="00922C32">
      <w:pPr>
        <w:rPr>
          <w:rFonts w:ascii="Times New Roman" w:hAnsi="Times New Roman" w:cs="Times New Roman"/>
          <w:sz w:val="24"/>
          <w:szCs w:val="24"/>
        </w:rPr>
      </w:pPr>
    </w:p>
    <w:p w14:paraId="1D021996" w14:textId="77777777" w:rsidR="00922C32" w:rsidRDefault="00922C32" w:rsidP="00922C32">
      <w:pPr>
        <w:rPr>
          <w:rFonts w:ascii="Times New Roman" w:hAnsi="Times New Roman" w:cs="Times New Roman"/>
          <w:sz w:val="24"/>
          <w:szCs w:val="24"/>
        </w:rPr>
      </w:pPr>
    </w:p>
    <w:p w14:paraId="7BF0A828" w14:textId="77777777" w:rsidR="00922C32" w:rsidRDefault="00922C32" w:rsidP="00922C32">
      <w:pPr>
        <w:rPr>
          <w:rFonts w:ascii="Times New Roman" w:hAnsi="Times New Roman" w:cs="Times New Roman"/>
          <w:sz w:val="24"/>
          <w:szCs w:val="24"/>
        </w:rPr>
      </w:pPr>
    </w:p>
    <w:p w14:paraId="55521337" w14:textId="77777777" w:rsidR="00922C32" w:rsidRDefault="00922C32" w:rsidP="00922C32">
      <w:pPr>
        <w:rPr>
          <w:rFonts w:ascii="Times New Roman" w:hAnsi="Times New Roman" w:cs="Times New Roman"/>
          <w:sz w:val="24"/>
          <w:szCs w:val="24"/>
        </w:rPr>
      </w:pPr>
    </w:p>
    <w:p w14:paraId="4ECA5C6F" w14:textId="77777777" w:rsidR="00922C32" w:rsidRDefault="00922C32" w:rsidP="00922C32">
      <w:pPr>
        <w:rPr>
          <w:rFonts w:ascii="Times New Roman" w:hAnsi="Times New Roman" w:cs="Times New Roman"/>
          <w:sz w:val="24"/>
          <w:szCs w:val="24"/>
        </w:rPr>
      </w:pPr>
    </w:p>
    <w:p w14:paraId="6E19E316" w14:textId="77777777" w:rsidR="00922C32" w:rsidRDefault="00922C32" w:rsidP="00922C32">
      <w:pPr>
        <w:rPr>
          <w:rFonts w:ascii="Times New Roman" w:hAnsi="Times New Roman" w:cs="Times New Roman"/>
          <w:sz w:val="24"/>
          <w:szCs w:val="24"/>
        </w:rPr>
      </w:pPr>
    </w:p>
    <w:p w14:paraId="135D8018" w14:textId="77777777" w:rsidR="00922C32" w:rsidRDefault="00922C32" w:rsidP="00922C32">
      <w:pPr>
        <w:rPr>
          <w:rFonts w:ascii="Times New Roman" w:hAnsi="Times New Roman" w:cs="Times New Roman"/>
          <w:sz w:val="24"/>
          <w:szCs w:val="24"/>
        </w:rPr>
      </w:pPr>
    </w:p>
    <w:p w14:paraId="7A73916C" w14:textId="77777777" w:rsidR="00922C32" w:rsidRDefault="00922C32" w:rsidP="00922C32">
      <w:pPr>
        <w:rPr>
          <w:rFonts w:ascii="Times New Roman" w:hAnsi="Times New Roman" w:cs="Times New Roman"/>
          <w:sz w:val="24"/>
          <w:szCs w:val="24"/>
        </w:rPr>
      </w:pPr>
    </w:p>
    <w:p w14:paraId="69E83BF4" w14:textId="77777777" w:rsidR="00922C32" w:rsidRDefault="00922C32" w:rsidP="00922C32">
      <w:pPr>
        <w:rPr>
          <w:rFonts w:ascii="Times New Roman" w:hAnsi="Times New Roman" w:cs="Times New Roman"/>
          <w:sz w:val="24"/>
          <w:szCs w:val="24"/>
        </w:rPr>
      </w:pPr>
    </w:p>
    <w:p w14:paraId="5298363A" w14:textId="77777777" w:rsidR="00922C32" w:rsidRPr="00172324" w:rsidRDefault="00922C32" w:rsidP="00922C32">
      <w:pPr>
        <w:rPr>
          <w:rFonts w:ascii="Times New Roman" w:hAnsi="Times New Roman" w:cs="Times New Roman"/>
          <w:b/>
          <w:bCs/>
          <w:smallCaps/>
          <w:sz w:val="24"/>
          <w:szCs w:val="24"/>
        </w:rPr>
      </w:pPr>
    </w:p>
    <w:p w14:paraId="25A5B94D" w14:textId="77777777" w:rsidR="006B342D" w:rsidRPr="00172324" w:rsidRDefault="006B342D" w:rsidP="00506996">
      <w:pPr>
        <w:spacing w:line="240" w:lineRule="auto"/>
        <w:ind w:left="7314" w:firstLine="0"/>
        <w:rPr>
          <w:rFonts w:ascii="Times New Roman" w:hAnsi="Times New Roman" w:cs="Times New Roman"/>
          <w:sz w:val="24"/>
          <w:szCs w:val="24"/>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12DA495F" w14:textId="1BF40F1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5</w:t>
      </w:r>
      <w:r w:rsidRPr="00172324">
        <w:rPr>
          <w:rFonts w:ascii="Times New Roman" w:hAnsi="Times New Roman" w:cs="Times New Roman"/>
          <w:sz w:val="24"/>
          <w:szCs w:val="24"/>
        </w:rPr>
        <w:t xml:space="preserve"> priedas „Pasiūlymo </w:t>
      </w:r>
      <w:r w:rsidR="005C30E1">
        <w:rPr>
          <w:rFonts w:ascii="Times New Roman" w:hAnsi="Times New Roman" w:cs="Times New Roman"/>
          <w:sz w:val="24"/>
          <w:szCs w:val="24"/>
        </w:rPr>
        <w:t xml:space="preserve"> pateikimo </w:t>
      </w:r>
      <w:r w:rsidRPr="00172324">
        <w:rPr>
          <w:rFonts w:ascii="Times New Roman" w:hAnsi="Times New Roman" w:cs="Times New Roman"/>
          <w:sz w:val="24"/>
          <w:szCs w:val="24"/>
        </w:rPr>
        <w:t>forma“</w:t>
      </w:r>
    </w:p>
    <w:bookmarkEnd w:id="33"/>
    <w:bookmarkEnd w:id="34"/>
    <w:bookmarkEnd w:id="35"/>
    <w:bookmarkEnd w:id="36"/>
    <w:bookmarkEnd w:id="37"/>
    <w:bookmarkEnd w:id="38"/>
    <w:p w14:paraId="02BDD29E" w14:textId="77777777" w:rsidR="00CB5907" w:rsidRPr="00172324" w:rsidRDefault="00CB5907" w:rsidP="00CB5907">
      <w:pPr>
        <w:rPr>
          <w:rFonts w:ascii="Times New Roman" w:hAnsi="Times New Roman" w:cs="Times New Roman"/>
          <w:b/>
          <w:bCs/>
          <w:smallCaps/>
          <w:sz w:val="24"/>
          <w:szCs w:val="24"/>
        </w:rPr>
      </w:pPr>
    </w:p>
    <w:p w14:paraId="1D6BADF5" w14:textId="77777777" w:rsidR="003D3FC1" w:rsidRPr="00172324" w:rsidRDefault="003D3FC1" w:rsidP="00A52BA0">
      <w:pPr>
        <w:spacing w:line="240" w:lineRule="auto"/>
        <w:jc w:val="left"/>
        <w:rPr>
          <w:rStyle w:val="normaltextrun"/>
          <w:rFonts w:ascii="Times New Roman" w:hAnsi="Times New Roman" w:cs="Times New Roman"/>
          <w:color w:val="7030A0"/>
          <w:sz w:val="24"/>
          <w:szCs w:val="24"/>
          <w:shd w:val="clear" w:color="auto" w:fill="FFFFFF"/>
        </w:rPr>
      </w:pPr>
    </w:p>
    <w:p w14:paraId="133947BE" w14:textId="2AF84585" w:rsidR="00A52BA0" w:rsidRPr="00922C32" w:rsidRDefault="00922C32" w:rsidP="003936DB">
      <w:pPr>
        <w:spacing w:line="240" w:lineRule="auto"/>
        <w:jc w:val="center"/>
        <w:rPr>
          <w:rStyle w:val="normaltextrun"/>
          <w:rFonts w:ascii="Times New Roman" w:hAnsi="Times New Roman" w:cs="Times New Roman"/>
          <w:color w:val="000000" w:themeColor="text1"/>
          <w:sz w:val="24"/>
          <w:szCs w:val="24"/>
          <w:shd w:val="clear" w:color="auto" w:fill="FFFFFF"/>
        </w:rPr>
      </w:pPr>
      <w:r w:rsidRPr="00922C32">
        <w:rPr>
          <w:rStyle w:val="normaltextrun"/>
          <w:rFonts w:ascii="Times New Roman" w:hAnsi="Times New Roman" w:cs="Times New Roman"/>
          <w:color w:val="000000" w:themeColor="text1"/>
          <w:sz w:val="24"/>
          <w:szCs w:val="24"/>
          <w:shd w:val="clear" w:color="auto" w:fill="FFFFFF"/>
        </w:rPr>
        <w:t xml:space="preserve">Pasiūlymo </w:t>
      </w:r>
      <w:r w:rsidR="00203E0E">
        <w:rPr>
          <w:rStyle w:val="normaltextrun"/>
          <w:rFonts w:ascii="Times New Roman" w:hAnsi="Times New Roman" w:cs="Times New Roman"/>
          <w:color w:val="000000" w:themeColor="text1"/>
          <w:sz w:val="24"/>
          <w:szCs w:val="24"/>
          <w:shd w:val="clear" w:color="auto" w:fill="FFFFFF"/>
        </w:rPr>
        <w:t xml:space="preserve">pateikimo </w:t>
      </w:r>
      <w:r w:rsidRPr="00922C32">
        <w:rPr>
          <w:rStyle w:val="normaltextrun"/>
          <w:rFonts w:ascii="Times New Roman" w:hAnsi="Times New Roman" w:cs="Times New Roman"/>
          <w:color w:val="000000" w:themeColor="text1"/>
          <w:sz w:val="24"/>
          <w:szCs w:val="24"/>
          <w:shd w:val="clear" w:color="auto" w:fill="FFFFFF"/>
        </w:rPr>
        <w:t>forma pridedama atskiru dokumentu.</w:t>
      </w:r>
    </w:p>
    <w:p w14:paraId="1E8A1B49" w14:textId="77777777" w:rsidR="00A52BA0" w:rsidRPr="00922C32" w:rsidRDefault="00A52BA0" w:rsidP="003936DB">
      <w:pPr>
        <w:spacing w:line="240" w:lineRule="auto"/>
        <w:jc w:val="center"/>
        <w:rPr>
          <w:rFonts w:ascii="Times New Roman" w:eastAsia="Calibri" w:hAnsi="Times New Roman" w:cs="Times New Roman"/>
          <w:b/>
          <w:bCs/>
          <w:color w:val="000000" w:themeColor="text1"/>
          <w:sz w:val="24"/>
          <w:szCs w:val="24"/>
        </w:rPr>
      </w:pPr>
    </w:p>
    <w:p w14:paraId="1BABFDEB" w14:textId="77777777" w:rsidR="00CB5907" w:rsidRPr="00172324" w:rsidRDefault="00CB5907" w:rsidP="00506996">
      <w:pPr>
        <w:pStyle w:val="NoSpacing"/>
        <w:spacing w:line="300" w:lineRule="auto"/>
        <w:ind w:firstLine="0"/>
        <w:contextualSpacing/>
        <w:rPr>
          <w:rFonts w:ascii="Times New Roman" w:eastAsiaTheme="minorHAnsi" w:hAnsi="Times New Roman" w:cs="Times New Roman"/>
          <w:bCs/>
          <w:iCs/>
          <w:sz w:val="24"/>
          <w:szCs w:val="24"/>
        </w:rPr>
      </w:pPr>
      <w:bookmarkStart w:id="39" w:name="_Pirkimo_sąlygų_3"/>
      <w:bookmarkEnd w:id="39"/>
    </w:p>
    <w:p w14:paraId="1AA9499D" w14:textId="5196BA81" w:rsidR="00060B51" w:rsidRPr="00172324" w:rsidRDefault="00060B51">
      <w:pPr>
        <w:rPr>
          <w:rFonts w:ascii="Times New Roman" w:hAnsi="Times New Roman" w:cs="Times New Roman"/>
          <w:sz w:val="24"/>
          <w:szCs w:val="24"/>
        </w:rPr>
      </w:pPr>
      <w:r w:rsidRPr="00172324">
        <w:rPr>
          <w:rFonts w:ascii="Times New Roman" w:hAnsi="Times New Roman" w:cs="Times New Roman"/>
          <w:sz w:val="24"/>
          <w:szCs w:val="24"/>
        </w:rPr>
        <w:br w:type="page"/>
      </w:r>
    </w:p>
    <w:p w14:paraId="1E7DCE7E" w14:textId="77777777" w:rsidR="00E078A0" w:rsidRPr="00172324" w:rsidRDefault="00E078A0" w:rsidP="007D6542">
      <w:pPr>
        <w:spacing w:line="240" w:lineRule="auto"/>
        <w:ind w:left="7314" w:firstLine="0"/>
        <w:rPr>
          <w:rFonts w:ascii="Times New Roman" w:hAnsi="Times New Roman" w:cs="Times New Roman"/>
          <w:sz w:val="24"/>
          <w:szCs w:val="24"/>
        </w:rPr>
      </w:pPr>
    </w:p>
    <w:p w14:paraId="3B35D96C" w14:textId="77777777" w:rsidR="00E078A0" w:rsidRPr="00172324" w:rsidRDefault="00E078A0" w:rsidP="007D6542">
      <w:pPr>
        <w:spacing w:line="240" w:lineRule="auto"/>
        <w:ind w:left="7314" w:firstLine="0"/>
        <w:rPr>
          <w:rFonts w:ascii="Times New Roman" w:hAnsi="Times New Roman" w:cs="Times New Roman"/>
          <w:sz w:val="24"/>
          <w:szCs w:val="24"/>
        </w:rPr>
      </w:pPr>
    </w:p>
    <w:p w14:paraId="69A20E3E" w14:textId="77777777" w:rsidR="00E078A0" w:rsidRPr="00172324" w:rsidRDefault="00E078A0" w:rsidP="007D6542">
      <w:pPr>
        <w:spacing w:line="240" w:lineRule="auto"/>
        <w:ind w:left="7314" w:firstLine="0"/>
        <w:rPr>
          <w:rFonts w:ascii="Times New Roman" w:hAnsi="Times New Roman" w:cs="Times New Roman"/>
          <w:sz w:val="24"/>
          <w:szCs w:val="24"/>
        </w:rPr>
      </w:pPr>
    </w:p>
    <w:p w14:paraId="5707BE58" w14:textId="7F455BAA"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 xml:space="preserve">Pirkimo sąlygų </w:t>
      </w:r>
      <w:r w:rsidR="00AC4D71">
        <w:rPr>
          <w:rFonts w:ascii="Times New Roman" w:hAnsi="Times New Roman" w:cs="Times New Roman"/>
          <w:sz w:val="24"/>
          <w:szCs w:val="24"/>
        </w:rPr>
        <w:t>6</w:t>
      </w:r>
      <w:r w:rsidRPr="00172324">
        <w:rPr>
          <w:rFonts w:ascii="Times New Roman" w:hAnsi="Times New Roman" w:cs="Times New Roman"/>
          <w:sz w:val="24"/>
          <w:szCs w:val="24"/>
        </w:rPr>
        <w:t xml:space="preserve"> priedas „Pasiūlymų vertinimo kriterijai ir sąlygos“</w:t>
      </w:r>
    </w:p>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172324" w:rsidRDefault="00A54EAE" w:rsidP="00A54EAE">
      <w:pPr>
        <w:jc w:val="center"/>
        <w:rPr>
          <w:rFonts w:ascii="Times New Roman" w:hAnsi="Times New Roman" w:cs="Times New Roman"/>
          <w:b/>
          <w:sz w:val="24"/>
          <w:szCs w:val="24"/>
        </w:rPr>
      </w:pPr>
    </w:p>
    <w:p w14:paraId="0BA9918D" w14:textId="77777777" w:rsidR="00A54EAE" w:rsidRPr="00172324" w:rsidRDefault="00A54EAE" w:rsidP="00A54EAE">
      <w:pPr>
        <w:pStyle w:val="Subtitle"/>
        <w:jc w:val="center"/>
        <w:rPr>
          <w:rFonts w:ascii="Times New Roman" w:hAnsi="Times New Roman" w:cs="Times New Roman"/>
          <w:bCs/>
          <w:smallCaps/>
          <w:sz w:val="24"/>
          <w:szCs w:val="24"/>
        </w:rPr>
      </w:pPr>
      <w:r w:rsidRPr="00172324">
        <w:rPr>
          <w:rFonts w:ascii="Times New Roman" w:hAnsi="Times New Roman" w:cs="Times New Roman"/>
          <w:sz w:val="24"/>
          <w:szCs w:val="24"/>
        </w:rPr>
        <w:t>PASIŪLYMŲ VERTINIMO KRITERIJAI ir Sąlygos</w:t>
      </w:r>
    </w:p>
    <w:p w14:paraId="4D232320" w14:textId="58075711" w:rsidR="00DF53CC" w:rsidRPr="00172324" w:rsidRDefault="00DF53CC" w:rsidP="00343C91">
      <w:pPr>
        <w:spacing w:line="240" w:lineRule="auto"/>
        <w:ind w:left="7314" w:firstLine="0"/>
        <w:rPr>
          <w:rFonts w:ascii="Times New Roman" w:hAnsi="Times New Roman" w:cs="Times New Roman"/>
          <w:sz w:val="24"/>
          <w:szCs w:val="24"/>
        </w:rPr>
      </w:pPr>
    </w:p>
    <w:p w14:paraId="2039F6E6" w14:textId="77777777" w:rsidR="00506996" w:rsidRPr="00172324" w:rsidRDefault="00506996" w:rsidP="00506996">
      <w:pPr>
        <w:pStyle w:val="NoSpacing"/>
        <w:spacing w:line="300" w:lineRule="auto"/>
        <w:ind w:firstLine="0"/>
        <w:contextualSpacing/>
        <w:rPr>
          <w:rFonts w:ascii="Times New Roman" w:eastAsiaTheme="minorHAnsi" w:hAnsi="Times New Roman" w:cs="Times New Roman"/>
          <w:bCs/>
          <w:iCs/>
          <w:sz w:val="24"/>
          <w:szCs w:val="24"/>
        </w:rPr>
      </w:pPr>
    </w:p>
    <w:p w14:paraId="5AECA85D" w14:textId="77F3B174" w:rsidR="00506996" w:rsidRDefault="0002611E" w:rsidP="0002611E">
      <w:pPr>
        <w:pStyle w:val="NoSpacing"/>
        <w:spacing w:line="300" w:lineRule="auto"/>
        <w:ind w:firstLine="0"/>
        <w:contextualSpacing/>
        <w:jc w:val="left"/>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Pagrindinis pasiūlymo vertinimo kriterijus – ekonominis naudingumas (kaina) bendra įkainių suma su PVM iš viso.</w:t>
      </w:r>
    </w:p>
    <w:p w14:paraId="2FCCF7A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557ED0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20BE0EC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D6770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9285AE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196D71C"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42A321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79A71B4"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330DD76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318027"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7F8CC9B"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0F200B5"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35E7529"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7FECC8E"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6D65E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14979A"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03934B8"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B249EFF"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04BB2CA3"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5F4EFF7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AB0684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E800CD1"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1C0A2182"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63D42F6"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4924A640" w14:textId="77777777" w:rsidR="0002611E"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73E12BF5" w14:textId="77777777" w:rsidR="0002611E" w:rsidRPr="00172324" w:rsidRDefault="0002611E" w:rsidP="00506996">
      <w:pPr>
        <w:pStyle w:val="NoSpacing"/>
        <w:spacing w:line="300" w:lineRule="auto"/>
        <w:ind w:firstLine="0"/>
        <w:contextualSpacing/>
        <w:rPr>
          <w:rFonts w:ascii="Times New Roman" w:eastAsiaTheme="minorHAnsi" w:hAnsi="Times New Roman" w:cs="Times New Roman"/>
          <w:bCs/>
          <w:iCs/>
          <w:sz w:val="24"/>
          <w:szCs w:val="24"/>
        </w:rPr>
      </w:pPr>
    </w:p>
    <w:p w14:paraId="68C4BC99" w14:textId="77777777" w:rsidR="007D6542" w:rsidRPr="00172324" w:rsidRDefault="007D6542" w:rsidP="00506996">
      <w:pPr>
        <w:spacing w:line="240" w:lineRule="auto"/>
        <w:ind w:left="7314" w:firstLine="0"/>
        <w:rPr>
          <w:rFonts w:ascii="Times New Roman" w:hAnsi="Times New Roman" w:cs="Times New Roman"/>
          <w:sz w:val="24"/>
          <w:szCs w:val="24"/>
        </w:rPr>
      </w:pPr>
    </w:p>
    <w:p w14:paraId="7E116F2A" w14:textId="216497E1" w:rsidR="00870477"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AC4D71">
        <w:rPr>
          <w:rFonts w:ascii="Times New Roman" w:hAnsi="Times New Roman" w:cs="Times New Roman"/>
          <w:sz w:val="24"/>
          <w:szCs w:val="24"/>
        </w:rPr>
        <w:t>7</w:t>
      </w:r>
      <w:r w:rsidRPr="00172324">
        <w:rPr>
          <w:rFonts w:ascii="Times New Roman" w:hAnsi="Times New Roman" w:cs="Times New Roman"/>
          <w:sz w:val="24"/>
          <w:szCs w:val="24"/>
        </w:rPr>
        <w:t xml:space="preserve"> priedas </w:t>
      </w:r>
    </w:p>
    <w:p w14:paraId="282BAFD3" w14:textId="7DE291A5"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„Sutarties projektas“</w:t>
      </w:r>
    </w:p>
    <w:p w14:paraId="7CB80FF3" w14:textId="2C6CB943" w:rsidR="00506996" w:rsidRPr="00172324" w:rsidRDefault="00506996" w:rsidP="00E63A8A">
      <w:pPr>
        <w:pStyle w:val="NoSpacing"/>
        <w:spacing w:line="300" w:lineRule="auto"/>
        <w:ind w:firstLine="0"/>
        <w:contextualSpacing/>
        <w:rPr>
          <w:rFonts w:ascii="Times New Roman" w:eastAsiaTheme="minorHAnsi" w:hAnsi="Times New Roman" w:cs="Times New Roman"/>
          <w:bCs/>
          <w:iCs/>
          <w:sz w:val="24"/>
          <w:szCs w:val="24"/>
        </w:rPr>
      </w:pPr>
    </w:p>
    <w:p w14:paraId="620C1954" w14:textId="48608D58" w:rsidR="00112F92" w:rsidRPr="00172324" w:rsidRDefault="00112F92" w:rsidP="00E63A8A">
      <w:pPr>
        <w:pStyle w:val="NoSpacing"/>
        <w:spacing w:line="300" w:lineRule="auto"/>
        <w:ind w:firstLine="0"/>
        <w:contextualSpacing/>
        <w:rPr>
          <w:rFonts w:ascii="Times New Roman" w:eastAsiaTheme="minorHAnsi" w:hAnsi="Times New Roman" w:cs="Times New Roman"/>
          <w:bCs/>
          <w:iCs/>
          <w:sz w:val="24"/>
          <w:szCs w:val="24"/>
        </w:rPr>
      </w:pPr>
    </w:p>
    <w:p w14:paraId="05A79617" w14:textId="05216F10" w:rsidR="009B4090" w:rsidRDefault="009B4090" w:rsidP="0002611E">
      <w:pPr>
        <w:ind w:firstLine="0"/>
        <w:rPr>
          <w:rFonts w:ascii="Times New Roman" w:eastAsiaTheme="minorHAnsi" w:hAnsi="Times New Roman" w:cs="Times New Roman"/>
          <w:bCs/>
          <w:iCs/>
          <w:sz w:val="24"/>
          <w:szCs w:val="24"/>
        </w:rPr>
      </w:pPr>
    </w:p>
    <w:p w14:paraId="46292E5E" w14:textId="77777777" w:rsidR="0002611E" w:rsidRDefault="0002611E" w:rsidP="0002611E">
      <w:pPr>
        <w:ind w:firstLine="0"/>
        <w:rPr>
          <w:rFonts w:ascii="Times New Roman" w:eastAsiaTheme="minorHAnsi" w:hAnsi="Times New Roman" w:cs="Times New Roman"/>
          <w:bCs/>
          <w:iCs/>
          <w:sz w:val="24"/>
          <w:szCs w:val="24"/>
        </w:rPr>
      </w:pPr>
    </w:p>
    <w:p w14:paraId="1E7A2B76" w14:textId="3CCA194F" w:rsidR="0002611E" w:rsidRDefault="0002611E" w:rsidP="003936DB">
      <w:pPr>
        <w:ind w:firstLine="0"/>
        <w:jc w:val="center"/>
        <w:rPr>
          <w:rFonts w:ascii="Times New Roman" w:eastAsiaTheme="minorHAnsi" w:hAnsi="Times New Roman" w:cs="Times New Roman"/>
          <w:bCs/>
          <w:iCs/>
          <w:sz w:val="24"/>
          <w:szCs w:val="24"/>
        </w:rPr>
      </w:pPr>
      <w:r>
        <w:rPr>
          <w:rFonts w:ascii="Times New Roman" w:eastAsiaTheme="minorHAnsi" w:hAnsi="Times New Roman" w:cs="Times New Roman"/>
          <w:bCs/>
          <w:iCs/>
          <w:sz w:val="24"/>
          <w:szCs w:val="24"/>
        </w:rPr>
        <w:t>Pridedamas atskiru dokumentu.</w:t>
      </w:r>
    </w:p>
    <w:p w14:paraId="1EB8CD54" w14:textId="77777777" w:rsidR="0002611E" w:rsidRDefault="0002611E" w:rsidP="003936DB">
      <w:pPr>
        <w:ind w:firstLine="0"/>
        <w:jc w:val="center"/>
        <w:rPr>
          <w:rFonts w:ascii="Times New Roman" w:eastAsiaTheme="minorHAnsi" w:hAnsi="Times New Roman" w:cs="Times New Roman"/>
          <w:bCs/>
          <w:iCs/>
          <w:sz w:val="24"/>
          <w:szCs w:val="24"/>
        </w:rPr>
      </w:pPr>
    </w:p>
    <w:p w14:paraId="7BC77513" w14:textId="77777777" w:rsidR="0002611E" w:rsidRDefault="0002611E" w:rsidP="0002611E">
      <w:pPr>
        <w:ind w:firstLine="0"/>
        <w:rPr>
          <w:rFonts w:ascii="Times New Roman" w:eastAsiaTheme="minorHAnsi" w:hAnsi="Times New Roman" w:cs="Times New Roman"/>
          <w:bCs/>
          <w:iCs/>
          <w:sz w:val="24"/>
          <w:szCs w:val="24"/>
        </w:rPr>
      </w:pPr>
    </w:p>
    <w:p w14:paraId="14F76D89" w14:textId="77777777" w:rsidR="0002611E" w:rsidRDefault="0002611E" w:rsidP="0002611E">
      <w:pPr>
        <w:ind w:firstLine="0"/>
        <w:rPr>
          <w:rFonts w:ascii="Times New Roman" w:eastAsiaTheme="minorHAnsi" w:hAnsi="Times New Roman" w:cs="Times New Roman"/>
          <w:bCs/>
          <w:iCs/>
          <w:sz w:val="24"/>
          <w:szCs w:val="24"/>
        </w:rPr>
      </w:pPr>
    </w:p>
    <w:p w14:paraId="6D8EAB3A" w14:textId="77777777" w:rsidR="0002611E" w:rsidRDefault="0002611E" w:rsidP="0002611E">
      <w:pPr>
        <w:ind w:firstLine="0"/>
        <w:rPr>
          <w:rFonts w:ascii="Times New Roman" w:eastAsiaTheme="minorHAnsi" w:hAnsi="Times New Roman" w:cs="Times New Roman"/>
          <w:bCs/>
          <w:iCs/>
          <w:sz w:val="24"/>
          <w:szCs w:val="24"/>
        </w:rPr>
      </w:pPr>
    </w:p>
    <w:p w14:paraId="24D4B114" w14:textId="77777777" w:rsidR="0002611E" w:rsidRDefault="0002611E" w:rsidP="0002611E">
      <w:pPr>
        <w:ind w:firstLine="0"/>
        <w:rPr>
          <w:rFonts w:ascii="Times New Roman" w:eastAsiaTheme="minorHAnsi" w:hAnsi="Times New Roman" w:cs="Times New Roman"/>
          <w:bCs/>
          <w:iCs/>
          <w:sz w:val="24"/>
          <w:szCs w:val="24"/>
        </w:rPr>
      </w:pPr>
    </w:p>
    <w:p w14:paraId="2575AB0E" w14:textId="77777777" w:rsidR="0002611E" w:rsidRDefault="0002611E" w:rsidP="0002611E">
      <w:pPr>
        <w:ind w:firstLine="0"/>
        <w:rPr>
          <w:rFonts w:ascii="Times New Roman" w:eastAsiaTheme="minorHAnsi" w:hAnsi="Times New Roman" w:cs="Times New Roman"/>
          <w:bCs/>
          <w:iCs/>
          <w:sz w:val="24"/>
          <w:szCs w:val="24"/>
        </w:rPr>
      </w:pPr>
    </w:p>
    <w:p w14:paraId="01A0F358" w14:textId="77777777" w:rsidR="0002611E" w:rsidRDefault="0002611E" w:rsidP="0002611E">
      <w:pPr>
        <w:ind w:firstLine="0"/>
        <w:rPr>
          <w:rFonts w:ascii="Times New Roman" w:eastAsiaTheme="minorHAnsi" w:hAnsi="Times New Roman" w:cs="Times New Roman"/>
          <w:bCs/>
          <w:iCs/>
          <w:sz w:val="24"/>
          <w:szCs w:val="24"/>
        </w:rPr>
      </w:pPr>
    </w:p>
    <w:p w14:paraId="05F7D999" w14:textId="77777777" w:rsidR="0002611E" w:rsidRDefault="0002611E" w:rsidP="0002611E">
      <w:pPr>
        <w:ind w:firstLine="0"/>
        <w:rPr>
          <w:rFonts w:ascii="Times New Roman" w:eastAsiaTheme="minorHAnsi" w:hAnsi="Times New Roman" w:cs="Times New Roman"/>
          <w:bCs/>
          <w:iCs/>
          <w:sz w:val="24"/>
          <w:szCs w:val="24"/>
        </w:rPr>
      </w:pPr>
    </w:p>
    <w:p w14:paraId="629D643B" w14:textId="77777777" w:rsidR="0002611E" w:rsidRDefault="0002611E" w:rsidP="0002611E">
      <w:pPr>
        <w:ind w:firstLine="0"/>
        <w:rPr>
          <w:rFonts w:ascii="Times New Roman" w:eastAsiaTheme="minorHAnsi" w:hAnsi="Times New Roman" w:cs="Times New Roman"/>
          <w:bCs/>
          <w:iCs/>
          <w:sz w:val="24"/>
          <w:szCs w:val="24"/>
        </w:rPr>
      </w:pPr>
    </w:p>
    <w:p w14:paraId="0404AC69" w14:textId="77777777" w:rsidR="0002611E" w:rsidRDefault="0002611E" w:rsidP="0002611E">
      <w:pPr>
        <w:ind w:firstLine="0"/>
        <w:rPr>
          <w:rFonts w:ascii="Times New Roman" w:eastAsiaTheme="minorHAnsi" w:hAnsi="Times New Roman" w:cs="Times New Roman"/>
          <w:bCs/>
          <w:iCs/>
          <w:sz w:val="24"/>
          <w:szCs w:val="24"/>
        </w:rPr>
      </w:pPr>
    </w:p>
    <w:p w14:paraId="7DD30B6C" w14:textId="77777777" w:rsidR="0002611E" w:rsidRDefault="0002611E" w:rsidP="0002611E">
      <w:pPr>
        <w:ind w:firstLine="0"/>
        <w:rPr>
          <w:rFonts w:ascii="Times New Roman" w:eastAsiaTheme="minorHAnsi" w:hAnsi="Times New Roman" w:cs="Times New Roman"/>
          <w:bCs/>
          <w:iCs/>
          <w:sz w:val="24"/>
          <w:szCs w:val="24"/>
        </w:rPr>
      </w:pPr>
    </w:p>
    <w:p w14:paraId="31D73263" w14:textId="77777777" w:rsidR="0002611E" w:rsidRDefault="0002611E" w:rsidP="0002611E">
      <w:pPr>
        <w:ind w:firstLine="0"/>
        <w:rPr>
          <w:rFonts w:ascii="Times New Roman" w:eastAsiaTheme="minorHAnsi" w:hAnsi="Times New Roman" w:cs="Times New Roman"/>
          <w:bCs/>
          <w:iCs/>
          <w:sz w:val="24"/>
          <w:szCs w:val="24"/>
        </w:rPr>
      </w:pPr>
    </w:p>
    <w:p w14:paraId="0CC4D4A1" w14:textId="77777777" w:rsidR="0002611E" w:rsidRDefault="0002611E" w:rsidP="0002611E">
      <w:pPr>
        <w:ind w:firstLine="0"/>
        <w:rPr>
          <w:rFonts w:ascii="Times New Roman" w:eastAsiaTheme="minorHAnsi" w:hAnsi="Times New Roman" w:cs="Times New Roman"/>
          <w:bCs/>
          <w:iCs/>
          <w:sz w:val="24"/>
          <w:szCs w:val="24"/>
        </w:rPr>
      </w:pPr>
    </w:p>
    <w:p w14:paraId="42A08C56" w14:textId="77777777" w:rsidR="0002611E" w:rsidRDefault="0002611E" w:rsidP="0002611E">
      <w:pPr>
        <w:ind w:firstLine="0"/>
        <w:rPr>
          <w:rFonts w:ascii="Times New Roman" w:eastAsiaTheme="minorHAnsi" w:hAnsi="Times New Roman" w:cs="Times New Roman"/>
          <w:bCs/>
          <w:iCs/>
          <w:sz w:val="24"/>
          <w:szCs w:val="24"/>
        </w:rPr>
      </w:pPr>
    </w:p>
    <w:p w14:paraId="20C2E758" w14:textId="77777777" w:rsidR="0002611E" w:rsidRDefault="0002611E" w:rsidP="0002611E">
      <w:pPr>
        <w:ind w:firstLine="0"/>
        <w:rPr>
          <w:rFonts w:ascii="Times New Roman" w:eastAsiaTheme="minorHAnsi" w:hAnsi="Times New Roman" w:cs="Times New Roman"/>
          <w:bCs/>
          <w:iCs/>
          <w:sz w:val="24"/>
          <w:szCs w:val="24"/>
        </w:rPr>
      </w:pPr>
    </w:p>
    <w:p w14:paraId="402E591D" w14:textId="77777777" w:rsidR="0002611E" w:rsidRDefault="0002611E" w:rsidP="0002611E">
      <w:pPr>
        <w:ind w:firstLine="0"/>
        <w:rPr>
          <w:rFonts w:ascii="Times New Roman" w:eastAsiaTheme="minorHAnsi" w:hAnsi="Times New Roman" w:cs="Times New Roman"/>
          <w:bCs/>
          <w:iCs/>
          <w:sz w:val="24"/>
          <w:szCs w:val="24"/>
        </w:rPr>
      </w:pPr>
    </w:p>
    <w:p w14:paraId="6FC32902" w14:textId="77777777" w:rsidR="0002611E" w:rsidRDefault="0002611E" w:rsidP="0002611E">
      <w:pPr>
        <w:ind w:firstLine="0"/>
        <w:rPr>
          <w:rFonts w:ascii="Times New Roman" w:eastAsiaTheme="minorHAnsi" w:hAnsi="Times New Roman" w:cs="Times New Roman"/>
          <w:bCs/>
          <w:iCs/>
          <w:sz w:val="24"/>
          <w:szCs w:val="24"/>
        </w:rPr>
      </w:pPr>
    </w:p>
    <w:p w14:paraId="37717C7A" w14:textId="77777777" w:rsidR="0002611E" w:rsidRDefault="0002611E" w:rsidP="0002611E">
      <w:pPr>
        <w:ind w:firstLine="0"/>
        <w:rPr>
          <w:rFonts w:ascii="Times New Roman" w:eastAsiaTheme="minorHAnsi" w:hAnsi="Times New Roman" w:cs="Times New Roman"/>
          <w:bCs/>
          <w:iCs/>
          <w:sz w:val="24"/>
          <w:szCs w:val="24"/>
        </w:rPr>
      </w:pPr>
    </w:p>
    <w:p w14:paraId="52024989" w14:textId="77777777" w:rsidR="0002611E" w:rsidRDefault="0002611E" w:rsidP="0002611E">
      <w:pPr>
        <w:ind w:firstLine="0"/>
        <w:rPr>
          <w:rFonts w:ascii="Times New Roman" w:eastAsiaTheme="minorHAnsi" w:hAnsi="Times New Roman" w:cs="Times New Roman"/>
          <w:bCs/>
          <w:iCs/>
          <w:sz w:val="24"/>
          <w:szCs w:val="24"/>
        </w:rPr>
      </w:pPr>
    </w:p>
    <w:p w14:paraId="3D2D44F8" w14:textId="77777777" w:rsidR="0002611E" w:rsidRDefault="0002611E" w:rsidP="0002611E">
      <w:pPr>
        <w:ind w:firstLine="0"/>
        <w:rPr>
          <w:rFonts w:ascii="Times New Roman" w:eastAsiaTheme="minorHAnsi" w:hAnsi="Times New Roman" w:cs="Times New Roman"/>
          <w:bCs/>
          <w:iCs/>
          <w:sz w:val="24"/>
          <w:szCs w:val="24"/>
        </w:rPr>
      </w:pPr>
    </w:p>
    <w:p w14:paraId="5232422A" w14:textId="77777777" w:rsidR="0002611E" w:rsidRDefault="0002611E" w:rsidP="0002611E">
      <w:pPr>
        <w:ind w:firstLine="0"/>
        <w:rPr>
          <w:rFonts w:ascii="Times New Roman" w:eastAsiaTheme="minorHAnsi" w:hAnsi="Times New Roman" w:cs="Times New Roman"/>
          <w:bCs/>
          <w:iCs/>
          <w:sz w:val="24"/>
          <w:szCs w:val="24"/>
        </w:rPr>
      </w:pPr>
    </w:p>
    <w:p w14:paraId="53D6EE36" w14:textId="77777777" w:rsidR="0002611E" w:rsidRDefault="0002611E" w:rsidP="0002611E">
      <w:pPr>
        <w:ind w:firstLine="0"/>
        <w:rPr>
          <w:rFonts w:ascii="Times New Roman" w:eastAsiaTheme="minorHAnsi" w:hAnsi="Times New Roman" w:cs="Times New Roman"/>
          <w:bCs/>
          <w:iCs/>
          <w:sz w:val="24"/>
          <w:szCs w:val="24"/>
        </w:rPr>
      </w:pPr>
    </w:p>
    <w:p w14:paraId="7A78C511" w14:textId="77777777" w:rsidR="0002611E" w:rsidRDefault="0002611E" w:rsidP="0002611E">
      <w:pPr>
        <w:ind w:firstLine="0"/>
        <w:rPr>
          <w:rFonts w:ascii="Times New Roman" w:eastAsiaTheme="minorHAnsi" w:hAnsi="Times New Roman" w:cs="Times New Roman"/>
          <w:bCs/>
          <w:iCs/>
          <w:sz w:val="24"/>
          <w:szCs w:val="24"/>
        </w:rPr>
      </w:pPr>
    </w:p>
    <w:p w14:paraId="2B77DF37" w14:textId="77777777" w:rsidR="0002611E" w:rsidRDefault="0002611E" w:rsidP="0002611E">
      <w:pPr>
        <w:ind w:firstLine="0"/>
        <w:rPr>
          <w:rFonts w:ascii="Times New Roman" w:eastAsiaTheme="minorHAnsi" w:hAnsi="Times New Roman" w:cs="Times New Roman"/>
          <w:bCs/>
          <w:iCs/>
          <w:sz w:val="24"/>
          <w:szCs w:val="24"/>
        </w:rPr>
      </w:pPr>
    </w:p>
    <w:p w14:paraId="6A2E6EBE" w14:textId="77777777" w:rsidR="0002611E" w:rsidRDefault="0002611E" w:rsidP="0002611E">
      <w:pPr>
        <w:ind w:firstLine="0"/>
        <w:rPr>
          <w:rFonts w:ascii="Times New Roman" w:eastAsiaTheme="minorHAnsi" w:hAnsi="Times New Roman" w:cs="Times New Roman"/>
          <w:bCs/>
          <w:iCs/>
          <w:sz w:val="24"/>
          <w:szCs w:val="24"/>
        </w:rPr>
      </w:pPr>
    </w:p>
    <w:p w14:paraId="7B73616A" w14:textId="77777777" w:rsidR="0002611E" w:rsidRDefault="0002611E" w:rsidP="0002611E">
      <w:pPr>
        <w:ind w:firstLine="0"/>
        <w:rPr>
          <w:rFonts w:ascii="Times New Roman" w:eastAsiaTheme="minorHAnsi" w:hAnsi="Times New Roman" w:cs="Times New Roman"/>
          <w:bCs/>
          <w:iCs/>
          <w:sz w:val="24"/>
          <w:szCs w:val="24"/>
        </w:rPr>
      </w:pPr>
    </w:p>
    <w:p w14:paraId="39F6DCDB" w14:textId="77777777" w:rsidR="0002611E" w:rsidRDefault="0002611E" w:rsidP="0002611E">
      <w:pPr>
        <w:ind w:firstLine="0"/>
        <w:rPr>
          <w:rFonts w:ascii="Times New Roman" w:eastAsiaTheme="minorHAnsi" w:hAnsi="Times New Roman" w:cs="Times New Roman"/>
          <w:bCs/>
          <w:iCs/>
          <w:sz w:val="24"/>
          <w:szCs w:val="24"/>
        </w:rPr>
      </w:pPr>
    </w:p>
    <w:p w14:paraId="538EC9F6" w14:textId="77777777" w:rsidR="0002611E" w:rsidRDefault="0002611E" w:rsidP="0002611E">
      <w:pPr>
        <w:ind w:firstLine="0"/>
        <w:rPr>
          <w:rFonts w:ascii="Times New Roman" w:eastAsiaTheme="minorHAnsi" w:hAnsi="Times New Roman" w:cs="Times New Roman"/>
          <w:bCs/>
          <w:iCs/>
          <w:sz w:val="24"/>
          <w:szCs w:val="24"/>
        </w:rPr>
      </w:pPr>
    </w:p>
    <w:p w14:paraId="256EEEEF" w14:textId="77777777" w:rsidR="0002611E" w:rsidRDefault="0002611E" w:rsidP="0002611E">
      <w:pPr>
        <w:ind w:firstLine="0"/>
        <w:rPr>
          <w:rFonts w:ascii="Times New Roman" w:eastAsiaTheme="minorHAnsi" w:hAnsi="Times New Roman" w:cs="Times New Roman"/>
          <w:bCs/>
          <w:iCs/>
          <w:sz w:val="24"/>
          <w:szCs w:val="24"/>
        </w:rPr>
      </w:pPr>
    </w:p>
    <w:p w14:paraId="6E22BAC7" w14:textId="77777777" w:rsidR="0002611E" w:rsidRDefault="0002611E" w:rsidP="0002611E">
      <w:pPr>
        <w:ind w:firstLine="0"/>
        <w:rPr>
          <w:rFonts w:ascii="Times New Roman" w:eastAsiaTheme="minorHAnsi" w:hAnsi="Times New Roman" w:cs="Times New Roman"/>
          <w:bCs/>
          <w:iCs/>
          <w:sz w:val="24"/>
          <w:szCs w:val="24"/>
        </w:rPr>
      </w:pPr>
    </w:p>
    <w:p w14:paraId="1E689A70" w14:textId="77777777" w:rsidR="0002611E" w:rsidRDefault="0002611E" w:rsidP="0002611E">
      <w:pPr>
        <w:ind w:firstLine="0"/>
        <w:rPr>
          <w:rFonts w:ascii="Times New Roman" w:eastAsiaTheme="minorHAnsi" w:hAnsi="Times New Roman" w:cs="Times New Roman"/>
          <w:bCs/>
          <w:iCs/>
          <w:sz w:val="24"/>
          <w:szCs w:val="24"/>
        </w:rPr>
      </w:pPr>
    </w:p>
    <w:p w14:paraId="42D53441" w14:textId="77777777" w:rsidR="0002611E" w:rsidRPr="00172324" w:rsidRDefault="0002611E" w:rsidP="0002611E">
      <w:pPr>
        <w:ind w:firstLine="0"/>
        <w:rPr>
          <w:rFonts w:ascii="Times New Roman" w:eastAsiaTheme="minorHAnsi" w:hAnsi="Times New Roman" w:cs="Times New Roman"/>
          <w:bCs/>
          <w:iCs/>
          <w:sz w:val="24"/>
          <w:szCs w:val="24"/>
        </w:rPr>
      </w:pPr>
    </w:p>
    <w:p w14:paraId="3908949A" w14:textId="29DF3C60" w:rsidR="00870477" w:rsidRDefault="005110A6" w:rsidP="00BE7C1A">
      <w:pPr>
        <w:ind w:left="6749" w:firstLine="397"/>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w:t>
      </w:r>
      <w:r w:rsidR="00BE7C1A" w:rsidRPr="00172324">
        <w:rPr>
          <w:rFonts w:ascii="Times New Roman" w:hAnsi="Times New Roman" w:cs="Times New Roman"/>
          <w:sz w:val="24"/>
          <w:szCs w:val="24"/>
        </w:rPr>
        <w:t>s</w:t>
      </w:r>
      <w:r w:rsidRPr="00172324">
        <w:rPr>
          <w:rFonts w:ascii="Times New Roman" w:hAnsi="Times New Roman" w:cs="Times New Roman"/>
          <w:sz w:val="24"/>
          <w:szCs w:val="24"/>
        </w:rPr>
        <w:t xml:space="preserve">ąlygų </w:t>
      </w:r>
      <w:r w:rsidR="00AC4D71">
        <w:rPr>
          <w:rFonts w:ascii="Times New Roman" w:hAnsi="Times New Roman" w:cs="Times New Roman"/>
          <w:sz w:val="24"/>
          <w:szCs w:val="24"/>
        </w:rPr>
        <w:t>8</w:t>
      </w:r>
      <w:r w:rsidRPr="00172324">
        <w:rPr>
          <w:rFonts w:ascii="Times New Roman" w:hAnsi="Times New Roman" w:cs="Times New Roman"/>
          <w:sz w:val="24"/>
          <w:szCs w:val="24"/>
        </w:rPr>
        <w:t xml:space="preserve"> priedas </w:t>
      </w:r>
    </w:p>
    <w:p w14:paraId="163D66E3" w14:textId="193998E9" w:rsidR="009B4090" w:rsidRPr="00172324" w:rsidRDefault="005110A6" w:rsidP="00BE7C1A">
      <w:pPr>
        <w:ind w:left="6749" w:firstLine="397"/>
        <w:rPr>
          <w:rFonts w:ascii="Times New Roman" w:eastAsiaTheme="minorHAnsi" w:hAnsi="Times New Roman" w:cs="Times New Roman"/>
          <w:bCs/>
          <w:iCs/>
          <w:sz w:val="24"/>
          <w:szCs w:val="24"/>
        </w:rPr>
      </w:pPr>
      <w:r w:rsidRPr="00172324">
        <w:rPr>
          <w:rFonts w:ascii="Times New Roman" w:hAnsi="Times New Roman" w:cs="Times New Roman"/>
          <w:sz w:val="24"/>
          <w:szCs w:val="24"/>
        </w:rPr>
        <w:t>„Terminai“</w:t>
      </w:r>
    </w:p>
    <w:p w14:paraId="3C4C7BB6" w14:textId="5B1B043D" w:rsidR="009B4090" w:rsidRPr="00172324"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172324" w14:paraId="555CDB78" w14:textId="77777777" w:rsidTr="00360A21">
        <w:trPr>
          <w:trHeight w:val="20"/>
        </w:trPr>
        <w:tc>
          <w:tcPr>
            <w:tcW w:w="600" w:type="dxa"/>
          </w:tcPr>
          <w:p w14:paraId="5159A1ED" w14:textId="77777777" w:rsidR="009B4090" w:rsidRPr="00172324" w:rsidRDefault="009B4090" w:rsidP="006B0550">
            <w:pPr>
              <w:ind w:firstLine="0"/>
              <w:rPr>
                <w:sz w:val="24"/>
                <w:szCs w:val="24"/>
              </w:rPr>
            </w:pPr>
            <w:r w:rsidRPr="00172324">
              <w:rPr>
                <w:sz w:val="24"/>
                <w:szCs w:val="24"/>
              </w:rPr>
              <w:t>Eil.</w:t>
            </w:r>
          </w:p>
          <w:p w14:paraId="76A5D3AA" w14:textId="77777777" w:rsidR="009B4090" w:rsidRPr="00172324" w:rsidRDefault="009B4090" w:rsidP="006B0550">
            <w:pPr>
              <w:ind w:firstLine="0"/>
              <w:rPr>
                <w:sz w:val="24"/>
                <w:szCs w:val="24"/>
              </w:rPr>
            </w:pPr>
            <w:r w:rsidRPr="00172324">
              <w:rPr>
                <w:sz w:val="24"/>
                <w:szCs w:val="24"/>
              </w:rPr>
              <w:t>Nr.</w:t>
            </w:r>
          </w:p>
        </w:tc>
        <w:tc>
          <w:tcPr>
            <w:tcW w:w="2660" w:type="dxa"/>
          </w:tcPr>
          <w:p w14:paraId="52B62767" w14:textId="77777777" w:rsidR="009B4090" w:rsidRPr="00172324" w:rsidRDefault="009B4090" w:rsidP="006B0550">
            <w:pPr>
              <w:ind w:firstLine="0"/>
              <w:rPr>
                <w:sz w:val="24"/>
                <w:szCs w:val="24"/>
              </w:rPr>
            </w:pPr>
            <w:r w:rsidRPr="00172324">
              <w:rPr>
                <w:b/>
                <w:sz w:val="24"/>
                <w:szCs w:val="24"/>
              </w:rPr>
              <w:t xml:space="preserve">VEIKSMAS </w:t>
            </w:r>
          </w:p>
        </w:tc>
        <w:tc>
          <w:tcPr>
            <w:tcW w:w="3685" w:type="dxa"/>
            <w:hideMark/>
          </w:tcPr>
          <w:p w14:paraId="311283FE" w14:textId="23E3F704" w:rsidR="009B4090" w:rsidRPr="00172324" w:rsidRDefault="009B4090" w:rsidP="004625CA">
            <w:pPr>
              <w:ind w:firstLine="34"/>
              <w:rPr>
                <w:b/>
                <w:sz w:val="24"/>
                <w:szCs w:val="24"/>
              </w:rPr>
            </w:pPr>
            <w:r w:rsidRPr="00172324">
              <w:rPr>
                <w:b/>
                <w:sz w:val="24"/>
                <w:szCs w:val="24"/>
              </w:rPr>
              <w:t>DATA/DIENŲ</w:t>
            </w:r>
            <w:r w:rsidR="004625CA" w:rsidRPr="00172324">
              <w:rPr>
                <w:b/>
                <w:sz w:val="24"/>
                <w:szCs w:val="24"/>
              </w:rPr>
              <w:t xml:space="preserve"> </w:t>
            </w:r>
            <w:r w:rsidRPr="00172324">
              <w:rPr>
                <w:b/>
                <w:sz w:val="24"/>
                <w:szCs w:val="24"/>
              </w:rPr>
              <w:t>SKAIČIUS/ LAIKAS</w:t>
            </w:r>
          </w:p>
          <w:p w14:paraId="2E5E7E7E" w14:textId="77777777" w:rsidR="009B4090" w:rsidRPr="00172324" w:rsidRDefault="009B4090" w:rsidP="006B0550">
            <w:pPr>
              <w:ind w:firstLine="34"/>
              <w:rPr>
                <w:sz w:val="24"/>
                <w:szCs w:val="24"/>
              </w:rPr>
            </w:pPr>
            <w:r w:rsidRPr="00172324">
              <w:rPr>
                <w:sz w:val="24"/>
                <w:szCs w:val="24"/>
              </w:rPr>
              <w:t>(Lietuvos laiku)</w:t>
            </w:r>
          </w:p>
        </w:tc>
        <w:tc>
          <w:tcPr>
            <w:tcW w:w="3424" w:type="dxa"/>
            <w:hideMark/>
          </w:tcPr>
          <w:p w14:paraId="7A276BBB" w14:textId="77777777" w:rsidR="009B4090" w:rsidRPr="00172324" w:rsidRDefault="009B4090" w:rsidP="006B0550">
            <w:pPr>
              <w:ind w:firstLine="34"/>
              <w:rPr>
                <w:b/>
                <w:sz w:val="24"/>
                <w:szCs w:val="24"/>
              </w:rPr>
            </w:pPr>
            <w:r w:rsidRPr="00172324">
              <w:rPr>
                <w:b/>
                <w:sz w:val="24"/>
                <w:szCs w:val="24"/>
              </w:rPr>
              <w:t>PASTABOS</w:t>
            </w:r>
          </w:p>
        </w:tc>
      </w:tr>
      <w:tr w:rsidR="009B4090" w:rsidRPr="00172324" w14:paraId="71291966" w14:textId="77777777" w:rsidTr="00360A21">
        <w:trPr>
          <w:trHeight w:val="20"/>
        </w:trPr>
        <w:tc>
          <w:tcPr>
            <w:tcW w:w="600" w:type="dxa"/>
          </w:tcPr>
          <w:p w14:paraId="36FA22B3" w14:textId="08E10A71" w:rsidR="009B4090" w:rsidRPr="00172324" w:rsidRDefault="00517008" w:rsidP="006B0550">
            <w:pPr>
              <w:ind w:firstLine="0"/>
              <w:rPr>
                <w:bCs/>
                <w:sz w:val="24"/>
                <w:szCs w:val="24"/>
              </w:rPr>
            </w:pPr>
            <w:r w:rsidRPr="00172324">
              <w:rPr>
                <w:bCs/>
                <w:sz w:val="24"/>
                <w:szCs w:val="24"/>
              </w:rPr>
              <w:t>1</w:t>
            </w:r>
          </w:p>
        </w:tc>
        <w:tc>
          <w:tcPr>
            <w:tcW w:w="2660" w:type="dxa"/>
          </w:tcPr>
          <w:p w14:paraId="3511EE24" w14:textId="0C005E1E" w:rsidR="009B4090" w:rsidRPr="00172324" w:rsidRDefault="0070455D" w:rsidP="006B0550">
            <w:pPr>
              <w:ind w:firstLine="0"/>
              <w:rPr>
                <w:bCs/>
                <w:sz w:val="24"/>
                <w:szCs w:val="24"/>
              </w:rPr>
            </w:pPr>
            <w:r w:rsidRPr="00172324">
              <w:rPr>
                <w:bCs/>
                <w:sz w:val="24"/>
                <w:szCs w:val="24"/>
              </w:rPr>
              <w:t>P</w:t>
            </w:r>
            <w:r w:rsidR="009B4090" w:rsidRPr="00172324">
              <w:rPr>
                <w:bCs/>
                <w:sz w:val="24"/>
                <w:szCs w:val="24"/>
              </w:rPr>
              <w:t>asiūlymų pateikimo terminas</w:t>
            </w:r>
          </w:p>
        </w:tc>
        <w:tc>
          <w:tcPr>
            <w:tcW w:w="3685" w:type="dxa"/>
          </w:tcPr>
          <w:p w14:paraId="0BE9AF00" w14:textId="267557D8" w:rsidR="009B4090" w:rsidRPr="00172324" w:rsidRDefault="009B4090" w:rsidP="006B0550">
            <w:pPr>
              <w:ind w:firstLine="34"/>
              <w:rPr>
                <w:sz w:val="24"/>
                <w:szCs w:val="24"/>
              </w:rPr>
            </w:pPr>
            <w:r w:rsidRPr="00172324">
              <w:rPr>
                <w:sz w:val="24"/>
                <w:szCs w:val="24"/>
              </w:rPr>
              <w:t xml:space="preserve">Bus nurodytas </w:t>
            </w:r>
            <w:r w:rsidR="004F1A11" w:rsidRPr="00172324">
              <w:rPr>
                <w:sz w:val="24"/>
                <w:szCs w:val="24"/>
              </w:rPr>
              <w:t>s</w:t>
            </w:r>
            <w:r w:rsidR="001A1301" w:rsidRPr="00172324">
              <w:rPr>
                <w:sz w:val="24"/>
                <w:szCs w:val="24"/>
              </w:rPr>
              <w:t xml:space="preserve">kelbime apie pirkimą. </w:t>
            </w:r>
          </w:p>
        </w:tc>
        <w:tc>
          <w:tcPr>
            <w:tcW w:w="3424" w:type="dxa"/>
          </w:tcPr>
          <w:p w14:paraId="231B5F89" w14:textId="6454E8EE" w:rsidR="00115BB9" w:rsidRPr="00172324" w:rsidRDefault="00115BB9" w:rsidP="00115BB9">
            <w:pPr>
              <w:ind w:firstLine="0"/>
              <w:rPr>
                <w:sz w:val="24"/>
                <w:szCs w:val="24"/>
              </w:rPr>
            </w:pPr>
            <w:r w:rsidRPr="00172324">
              <w:rPr>
                <w:sz w:val="24"/>
                <w:szCs w:val="24"/>
              </w:rPr>
              <w:t>P</w:t>
            </w:r>
            <w:r w:rsidR="004F1A11" w:rsidRPr="00172324">
              <w:rPr>
                <w:sz w:val="24"/>
                <w:szCs w:val="24"/>
              </w:rPr>
              <w:t>erkančioji organizacija</w:t>
            </w:r>
            <w:r w:rsidRPr="00172324">
              <w:rPr>
                <w:sz w:val="24"/>
                <w:szCs w:val="24"/>
              </w:rPr>
              <w:t xml:space="preserve"> turi teisę pratęsti pasiūlymų pateikimo terminą.</w:t>
            </w:r>
          </w:p>
          <w:p w14:paraId="44399C2C" w14:textId="17368F12" w:rsidR="009B4090" w:rsidRPr="00172324" w:rsidRDefault="009B4090" w:rsidP="528330FD">
            <w:pPr>
              <w:ind w:firstLine="34"/>
              <w:rPr>
                <w:color w:val="7030A0"/>
                <w:sz w:val="24"/>
                <w:szCs w:val="24"/>
              </w:rPr>
            </w:pPr>
          </w:p>
        </w:tc>
      </w:tr>
      <w:tr w:rsidR="009B4090" w:rsidRPr="00172324" w14:paraId="71C31B48" w14:textId="77777777" w:rsidTr="00360A21">
        <w:trPr>
          <w:trHeight w:val="20"/>
        </w:trPr>
        <w:tc>
          <w:tcPr>
            <w:tcW w:w="600" w:type="dxa"/>
          </w:tcPr>
          <w:p w14:paraId="50C060F4" w14:textId="6C77128F" w:rsidR="009B4090" w:rsidRPr="00172324" w:rsidRDefault="00517008" w:rsidP="006B0550">
            <w:pPr>
              <w:ind w:firstLine="0"/>
              <w:rPr>
                <w:bCs/>
                <w:sz w:val="24"/>
                <w:szCs w:val="24"/>
              </w:rPr>
            </w:pPr>
            <w:r w:rsidRPr="00172324">
              <w:rPr>
                <w:bCs/>
                <w:sz w:val="24"/>
                <w:szCs w:val="24"/>
              </w:rPr>
              <w:t>2</w:t>
            </w:r>
          </w:p>
        </w:tc>
        <w:tc>
          <w:tcPr>
            <w:tcW w:w="2660" w:type="dxa"/>
          </w:tcPr>
          <w:p w14:paraId="7F545710" w14:textId="36BE22A0" w:rsidR="009B4090" w:rsidRPr="00172324" w:rsidRDefault="004B219C" w:rsidP="006B0550">
            <w:pPr>
              <w:ind w:firstLine="0"/>
              <w:rPr>
                <w:bCs/>
                <w:sz w:val="24"/>
                <w:szCs w:val="24"/>
              </w:rPr>
            </w:pPr>
            <w:r w:rsidRPr="00172324">
              <w:rPr>
                <w:sz w:val="24"/>
                <w:szCs w:val="24"/>
              </w:rPr>
              <w:t xml:space="preserve">Pasiūlymą </w:t>
            </w:r>
            <w:r w:rsidR="009B4090" w:rsidRPr="00172324">
              <w:rPr>
                <w:sz w:val="24"/>
                <w:szCs w:val="24"/>
              </w:rPr>
              <w:t>patikslinti pirkimo dokumentus</w:t>
            </w:r>
            <w:r w:rsidR="00BE5267" w:rsidRPr="00172324">
              <w:rPr>
                <w:sz w:val="24"/>
                <w:szCs w:val="24"/>
              </w:rPr>
              <w:t xml:space="preserve"> arba</w:t>
            </w:r>
            <w:r w:rsidR="00665B16" w:rsidRPr="00172324">
              <w:rPr>
                <w:sz w:val="24"/>
                <w:szCs w:val="24"/>
              </w:rPr>
              <w:t xml:space="preserve"> </w:t>
            </w:r>
            <w:r w:rsidR="00BE7123" w:rsidRPr="00172324">
              <w:rPr>
                <w:sz w:val="24"/>
                <w:szCs w:val="24"/>
              </w:rPr>
              <w:t xml:space="preserve">prašymus </w:t>
            </w:r>
            <w:r w:rsidR="00BE5267" w:rsidRPr="00172324">
              <w:rPr>
                <w:sz w:val="24"/>
                <w:szCs w:val="24"/>
              </w:rPr>
              <w:t xml:space="preserve">dėl pirkimo dokumentų </w:t>
            </w:r>
            <w:r w:rsidR="00BE7123" w:rsidRPr="00172324">
              <w:rPr>
                <w:sz w:val="24"/>
                <w:szCs w:val="24"/>
              </w:rPr>
              <w:t xml:space="preserve">paaiškinimų </w:t>
            </w:r>
            <w:r w:rsidR="004F1A11" w:rsidRPr="00172324">
              <w:rPr>
                <w:sz w:val="24"/>
                <w:szCs w:val="24"/>
              </w:rPr>
              <w:t xml:space="preserve">tiekėjas </w:t>
            </w:r>
            <w:r w:rsidR="009B4090" w:rsidRPr="00172324">
              <w:rPr>
                <w:sz w:val="24"/>
                <w:szCs w:val="24"/>
              </w:rPr>
              <w:t>turi pateikti ne vėliau kaip:</w:t>
            </w:r>
          </w:p>
        </w:tc>
        <w:tc>
          <w:tcPr>
            <w:tcW w:w="3685" w:type="dxa"/>
          </w:tcPr>
          <w:p w14:paraId="619D0CA1" w14:textId="1F405E69" w:rsidR="00440809" w:rsidRPr="00172324" w:rsidRDefault="004E6952" w:rsidP="00732CB6">
            <w:pPr>
              <w:ind w:firstLine="0"/>
              <w:rPr>
                <w:sz w:val="24"/>
                <w:szCs w:val="24"/>
              </w:rPr>
            </w:pPr>
            <w:r w:rsidRPr="00172324">
              <w:rPr>
                <w:sz w:val="24"/>
                <w:szCs w:val="24"/>
              </w:rPr>
              <w:t>L</w:t>
            </w:r>
            <w:r w:rsidR="00440809" w:rsidRPr="00172324">
              <w:rPr>
                <w:sz w:val="24"/>
                <w:szCs w:val="24"/>
              </w:rPr>
              <w:t xml:space="preserve">ikus </w:t>
            </w:r>
            <w:r w:rsidR="00440809" w:rsidRPr="00172324">
              <w:rPr>
                <w:b/>
                <w:sz w:val="24"/>
                <w:szCs w:val="24"/>
              </w:rPr>
              <w:t>2 darbo dienoms</w:t>
            </w:r>
            <w:r w:rsidR="00440809" w:rsidRPr="00172324">
              <w:rPr>
                <w:sz w:val="24"/>
                <w:szCs w:val="24"/>
              </w:rPr>
              <w:t xml:space="preserve"> iki pasiūlymų pateikimo termino pabaigos.</w:t>
            </w:r>
          </w:p>
        </w:tc>
        <w:tc>
          <w:tcPr>
            <w:tcW w:w="3424" w:type="dxa"/>
          </w:tcPr>
          <w:p w14:paraId="6BD1F7E9" w14:textId="6BF87FFC" w:rsidR="009B4090" w:rsidRPr="00172324" w:rsidRDefault="009B4090" w:rsidP="006B0550">
            <w:pPr>
              <w:ind w:firstLine="34"/>
              <w:rPr>
                <w:color w:val="7030A0"/>
                <w:sz w:val="24"/>
                <w:szCs w:val="24"/>
              </w:rPr>
            </w:pPr>
          </w:p>
          <w:p w14:paraId="521F3B49" w14:textId="77777777" w:rsidR="00B831AF" w:rsidRPr="00172324" w:rsidRDefault="00B831AF" w:rsidP="006B0550">
            <w:pPr>
              <w:ind w:firstLine="34"/>
              <w:rPr>
                <w:color w:val="7030A0"/>
                <w:sz w:val="24"/>
                <w:szCs w:val="24"/>
              </w:rPr>
            </w:pPr>
          </w:p>
          <w:p w14:paraId="7E071BD1" w14:textId="59BF4D55" w:rsidR="00B831AF" w:rsidRPr="00172324" w:rsidRDefault="00B831AF" w:rsidP="006B0550">
            <w:pPr>
              <w:ind w:firstLine="34"/>
              <w:rPr>
                <w:color w:val="7030A0"/>
                <w:sz w:val="24"/>
                <w:szCs w:val="24"/>
              </w:rPr>
            </w:pPr>
          </w:p>
        </w:tc>
      </w:tr>
      <w:tr w:rsidR="009B4090" w:rsidRPr="00172324" w14:paraId="7760B2FE" w14:textId="77777777" w:rsidTr="00360A21">
        <w:trPr>
          <w:trHeight w:val="20"/>
        </w:trPr>
        <w:tc>
          <w:tcPr>
            <w:tcW w:w="600" w:type="dxa"/>
          </w:tcPr>
          <w:p w14:paraId="64FA8AD2" w14:textId="119BCE55" w:rsidR="009B4090" w:rsidRPr="00172324" w:rsidRDefault="00517008" w:rsidP="006B0550">
            <w:pPr>
              <w:ind w:firstLine="0"/>
              <w:rPr>
                <w:bCs/>
                <w:sz w:val="24"/>
                <w:szCs w:val="24"/>
              </w:rPr>
            </w:pPr>
            <w:r w:rsidRPr="00172324">
              <w:rPr>
                <w:bCs/>
                <w:sz w:val="24"/>
                <w:szCs w:val="24"/>
              </w:rPr>
              <w:t>3</w:t>
            </w:r>
          </w:p>
        </w:tc>
        <w:tc>
          <w:tcPr>
            <w:tcW w:w="2660" w:type="dxa"/>
          </w:tcPr>
          <w:p w14:paraId="7AAC8941" w14:textId="2FDA5814" w:rsidR="009B4090" w:rsidRPr="00172324" w:rsidRDefault="004F1A11" w:rsidP="3EEF2E65">
            <w:pPr>
              <w:ind w:firstLine="0"/>
              <w:rPr>
                <w:sz w:val="24"/>
                <w:szCs w:val="24"/>
              </w:rPr>
            </w:pPr>
            <w:r w:rsidRPr="00172324">
              <w:rPr>
                <w:rFonts w:eastAsia="Arial"/>
                <w:sz w:val="24"/>
                <w:szCs w:val="24"/>
              </w:rPr>
              <w:t xml:space="preserve">Perkančioji organizacija </w:t>
            </w:r>
            <w:r w:rsidRPr="00172324">
              <w:rPr>
                <w:sz w:val="24"/>
                <w:szCs w:val="24"/>
              </w:rPr>
              <w:t>p</w:t>
            </w:r>
            <w:r w:rsidR="009B4090" w:rsidRPr="00172324">
              <w:rPr>
                <w:sz w:val="24"/>
                <w:szCs w:val="24"/>
              </w:rPr>
              <w:t xml:space="preserve">irkimo dokumentų paaiškinimą, patikslinimą pateikia visiems </w:t>
            </w:r>
            <w:r w:rsidRPr="00172324">
              <w:rPr>
                <w:sz w:val="24"/>
                <w:szCs w:val="24"/>
              </w:rPr>
              <w:t>dalyviams</w:t>
            </w:r>
            <w:r w:rsidR="004E6952" w:rsidRPr="00172324">
              <w:rPr>
                <w:sz w:val="24"/>
                <w:szCs w:val="24"/>
              </w:rPr>
              <w:t>:</w:t>
            </w:r>
          </w:p>
        </w:tc>
        <w:tc>
          <w:tcPr>
            <w:tcW w:w="3685" w:type="dxa"/>
          </w:tcPr>
          <w:p w14:paraId="481A8331" w14:textId="0FB50278" w:rsidR="0054231A" w:rsidRPr="00172324" w:rsidRDefault="004D59EA" w:rsidP="004D59EA">
            <w:pPr>
              <w:ind w:firstLine="0"/>
              <w:rPr>
                <w:sz w:val="24"/>
                <w:szCs w:val="24"/>
              </w:rPr>
            </w:pPr>
            <w:r w:rsidRPr="00172324">
              <w:rPr>
                <w:bCs/>
                <w:sz w:val="24"/>
                <w:szCs w:val="24"/>
              </w:rPr>
              <w:t>Likus ne mažiau kaip</w:t>
            </w:r>
            <w:r w:rsidRPr="00172324">
              <w:rPr>
                <w:b/>
                <w:sz w:val="24"/>
                <w:szCs w:val="24"/>
              </w:rPr>
              <w:t xml:space="preserve"> </w:t>
            </w:r>
            <w:r w:rsidR="0054231A" w:rsidRPr="00172324">
              <w:rPr>
                <w:b/>
                <w:sz w:val="24"/>
                <w:szCs w:val="24"/>
              </w:rPr>
              <w:t>1 darbo dienai</w:t>
            </w:r>
            <w:r w:rsidR="0054231A" w:rsidRPr="00172324">
              <w:rPr>
                <w:sz w:val="24"/>
                <w:szCs w:val="24"/>
              </w:rPr>
              <w:t xml:space="preserve"> iki pasiūlymų pateikimo termino pabaigos.</w:t>
            </w:r>
          </w:p>
        </w:tc>
        <w:tc>
          <w:tcPr>
            <w:tcW w:w="3424" w:type="dxa"/>
          </w:tcPr>
          <w:p w14:paraId="6BE0B5D2" w14:textId="0764BC27" w:rsidR="00A90821" w:rsidRPr="00172324" w:rsidRDefault="00A90821" w:rsidP="00863604">
            <w:pPr>
              <w:ind w:firstLine="0"/>
              <w:rPr>
                <w:color w:val="7030A0"/>
                <w:sz w:val="24"/>
                <w:szCs w:val="24"/>
              </w:rPr>
            </w:pPr>
            <w:r w:rsidRPr="00172324">
              <w:rPr>
                <w:color w:val="000000"/>
                <w:sz w:val="24"/>
                <w:szCs w:val="24"/>
              </w:rPr>
              <w:t xml:space="preserve">Jei paaiškinimai ar patikslinimai teikiami </w:t>
            </w:r>
            <w:r w:rsidR="004F1A11" w:rsidRPr="00172324">
              <w:rPr>
                <w:color w:val="000000"/>
                <w:sz w:val="24"/>
                <w:szCs w:val="24"/>
              </w:rPr>
              <w:t xml:space="preserve">perkančiosios organizacijos </w:t>
            </w:r>
            <w:r w:rsidRPr="00172324">
              <w:rPr>
                <w:color w:val="000000"/>
                <w:sz w:val="24"/>
                <w:szCs w:val="24"/>
              </w:rPr>
              <w:t>iniciatyva</w:t>
            </w:r>
            <w:r w:rsidR="00214E99" w:rsidRPr="00172324">
              <w:rPr>
                <w:color w:val="000000"/>
                <w:sz w:val="24"/>
                <w:szCs w:val="24"/>
              </w:rPr>
              <w:t>,</w:t>
            </w:r>
            <w:r w:rsidR="005033DA" w:rsidRPr="00172324">
              <w:rPr>
                <w:color w:val="000000"/>
                <w:sz w:val="24"/>
                <w:szCs w:val="24"/>
              </w:rPr>
              <w:t xml:space="preserve"> jų pateikimo</w:t>
            </w:r>
            <w:r w:rsidR="00214E99" w:rsidRPr="00172324">
              <w:rPr>
                <w:color w:val="000000"/>
                <w:sz w:val="24"/>
                <w:szCs w:val="24"/>
              </w:rPr>
              <w:t xml:space="preserve"> terminas nesikeičia. </w:t>
            </w:r>
          </w:p>
          <w:p w14:paraId="754F1EE2" w14:textId="6B064B80" w:rsidR="001E4D4B" w:rsidRPr="00172324" w:rsidRDefault="001E4D4B" w:rsidP="006B0550">
            <w:pPr>
              <w:ind w:firstLine="34"/>
              <w:rPr>
                <w:color w:val="7030A0"/>
                <w:sz w:val="24"/>
                <w:szCs w:val="24"/>
              </w:rPr>
            </w:pPr>
          </w:p>
        </w:tc>
      </w:tr>
      <w:tr w:rsidR="009B4090" w:rsidRPr="00172324" w14:paraId="791A4922" w14:textId="77777777" w:rsidTr="00732CB6">
        <w:trPr>
          <w:trHeight w:val="1055"/>
        </w:trPr>
        <w:tc>
          <w:tcPr>
            <w:tcW w:w="600" w:type="dxa"/>
          </w:tcPr>
          <w:p w14:paraId="461822DB" w14:textId="4928E2C9" w:rsidR="009B4090" w:rsidRPr="00172324" w:rsidRDefault="00517008" w:rsidP="006B0550">
            <w:pPr>
              <w:ind w:firstLine="0"/>
              <w:rPr>
                <w:bCs/>
                <w:sz w:val="24"/>
                <w:szCs w:val="24"/>
              </w:rPr>
            </w:pPr>
            <w:r w:rsidRPr="00172324">
              <w:rPr>
                <w:bCs/>
                <w:sz w:val="24"/>
                <w:szCs w:val="24"/>
              </w:rPr>
              <w:t>4</w:t>
            </w:r>
          </w:p>
        </w:tc>
        <w:tc>
          <w:tcPr>
            <w:tcW w:w="2660" w:type="dxa"/>
            <w:hideMark/>
          </w:tcPr>
          <w:p w14:paraId="26FE1223" w14:textId="379DC869" w:rsidR="009B4090" w:rsidRPr="00172324" w:rsidRDefault="009B4090" w:rsidP="006B0550">
            <w:pPr>
              <w:ind w:firstLine="0"/>
              <w:rPr>
                <w:sz w:val="24"/>
                <w:szCs w:val="24"/>
              </w:rPr>
            </w:pPr>
            <w:r w:rsidRPr="00172324">
              <w:rPr>
                <w:sz w:val="24"/>
                <w:szCs w:val="24"/>
              </w:rPr>
              <w:t xml:space="preserve">Pradinis susipažinimas su CVP IS priemonėmis gautais </w:t>
            </w:r>
            <w:r w:rsidR="004F1A11" w:rsidRPr="00172324">
              <w:rPr>
                <w:sz w:val="24"/>
                <w:szCs w:val="24"/>
              </w:rPr>
              <w:t>p</w:t>
            </w:r>
            <w:r w:rsidRPr="00172324">
              <w:rPr>
                <w:sz w:val="24"/>
                <w:szCs w:val="24"/>
              </w:rPr>
              <w:t>asiūlymais</w:t>
            </w:r>
          </w:p>
        </w:tc>
        <w:tc>
          <w:tcPr>
            <w:tcW w:w="3685" w:type="dxa"/>
            <w:hideMark/>
          </w:tcPr>
          <w:p w14:paraId="7C0A95BD" w14:textId="337359F2" w:rsidR="009B4090" w:rsidRPr="00172324" w:rsidRDefault="009B4090" w:rsidP="006B0550">
            <w:pPr>
              <w:ind w:firstLine="34"/>
              <w:rPr>
                <w:sz w:val="24"/>
                <w:szCs w:val="24"/>
              </w:rPr>
            </w:pPr>
            <w:r w:rsidRPr="00172324">
              <w:rPr>
                <w:sz w:val="24"/>
                <w:szCs w:val="24"/>
              </w:rPr>
              <w:t xml:space="preserve">Pradedamas ne anksčiau nei </w:t>
            </w:r>
            <w:r w:rsidRPr="00172324">
              <w:rPr>
                <w:color w:val="000000" w:themeColor="text1"/>
                <w:sz w:val="24"/>
                <w:szCs w:val="24"/>
              </w:rPr>
              <w:t>po 45 minučių</w:t>
            </w:r>
            <w:r w:rsidRPr="00172324">
              <w:rPr>
                <w:sz w:val="24"/>
                <w:szCs w:val="24"/>
              </w:rPr>
              <w:t xml:space="preserve"> po </w:t>
            </w:r>
            <w:r w:rsidR="00D73763" w:rsidRPr="00172324">
              <w:rPr>
                <w:sz w:val="24"/>
                <w:szCs w:val="24"/>
              </w:rPr>
              <w:t xml:space="preserve">galutinių </w:t>
            </w:r>
            <w:r w:rsidRPr="00172324">
              <w:rPr>
                <w:sz w:val="24"/>
                <w:szCs w:val="24"/>
              </w:rPr>
              <w:t>pasiūlymų pateikimo termino pabaigos</w:t>
            </w:r>
          </w:p>
        </w:tc>
        <w:tc>
          <w:tcPr>
            <w:tcW w:w="3424" w:type="dxa"/>
            <w:hideMark/>
          </w:tcPr>
          <w:p w14:paraId="3D1F695F" w14:textId="77777777" w:rsidR="009B4090" w:rsidRPr="00172324" w:rsidRDefault="009B4090" w:rsidP="006B0550">
            <w:pPr>
              <w:ind w:firstLine="34"/>
              <w:rPr>
                <w:iCs/>
                <w:sz w:val="24"/>
                <w:szCs w:val="24"/>
              </w:rPr>
            </w:pPr>
          </w:p>
        </w:tc>
      </w:tr>
      <w:tr w:rsidR="009B4090" w:rsidRPr="00172324" w14:paraId="0138F2AB" w14:textId="77777777" w:rsidTr="00360A21">
        <w:trPr>
          <w:trHeight w:val="20"/>
        </w:trPr>
        <w:tc>
          <w:tcPr>
            <w:tcW w:w="600" w:type="dxa"/>
          </w:tcPr>
          <w:p w14:paraId="0074A593" w14:textId="5EE32822" w:rsidR="009B4090" w:rsidRPr="00172324" w:rsidRDefault="00517008" w:rsidP="006B0550">
            <w:pPr>
              <w:ind w:firstLine="0"/>
              <w:rPr>
                <w:bCs/>
                <w:sz w:val="24"/>
                <w:szCs w:val="24"/>
              </w:rPr>
            </w:pPr>
            <w:r w:rsidRPr="00172324">
              <w:rPr>
                <w:bCs/>
                <w:sz w:val="24"/>
                <w:szCs w:val="24"/>
              </w:rPr>
              <w:t>5</w:t>
            </w:r>
          </w:p>
        </w:tc>
        <w:tc>
          <w:tcPr>
            <w:tcW w:w="2660" w:type="dxa"/>
          </w:tcPr>
          <w:p w14:paraId="1600B493" w14:textId="77777777" w:rsidR="009B4090" w:rsidRPr="00172324" w:rsidRDefault="009B4090" w:rsidP="006B0550">
            <w:pPr>
              <w:ind w:firstLine="0"/>
              <w:rPr>
                <w:sz w:val="24"/>
                <w:szCs w:val="24"/>
              </w:rPr>
            </w:pPr>
            <w:r w:rsidRPr="00172324">
              <w:rPr>
                <w:bCs/>
                <w:sz w:val="24"/>
                <w:szCs w:val="24"/>
              </w:rPr>
              <w:t>Pasiūlymo galiojimo ir pasiūlymo galiojimo užtikrinimo (jei taikoma) terminas ne trumpesnis kaip</w:t>
            </w:r>
          </w:p>
        </w:tc>
        <w:tc>
          <w:tcPr>
            <w:tcW w:w="3685" w:type="dxa"/>
          </w:tcPr>
          <w:p w14:paraId="341C1969" w14:textId="7F1C4BA4" w:rsidR="009B4090" w:rsidRPr="00172324" w:rsidRDefault="009B4090" w:rsidP="006B0550">
            <w:pPr>
              <w:ind w:firstLine="34"/>
              <w:rPr>
                <w:sz w:val="24"/>
                <w:szCs w:val="24"/>
              </w:rPr>
            </w:pPr>
            <w:r w:rsidRPr="00C6135B">
              <w:rPr>
                <w:color w:val="000000" w:themeColor="text1"/>
                <w:sz w:val="24"/>
                <w:szCs w:val="24"/>
              </w:rPr>
              <w:t xml:space="preserve">90 (devyniasdešimt) dienų </w:t>
            </w:r>
            <w:r w:rsidRPr="00172324">
              <w:rPr>
                <w:sz w:val="24"/>
                <w:szCs w:val="24"/>
              </w:rPr>
              <w:t>nuo pasiūlymų pateikimo galutinio termino pabaigos</w:t>
            </w:r>
            <w:r w:rsidR="2F96E0D3" w:rsidRPr="00172324">
              <w:rPr>
                <w:sz w:val="24"/>
                <w:szCs w:val="24"/>
              </w:rPr>
              <w:t xml:space="preserve">. </w:t>
            </w:r>
          </w:p>
        </w:tc>
        <w:tc>
          <w:tcPr>
            <w:tcW w:w="3424" w:type="dxa"/>
          </w:tcPr>
          <w:p w14:paraId="3507A45A" w14:textId="77777777" w:rsidR="009B4090" w:rsidRPr="00172324" w:rsidRDefault="009B4090" w:rsidP="006B0550">
            <w:pPr>
              <w:ind w:firstLine="34"/>
              <w:rPr>
                <w:sz w:val="24"/>
                <w:szCs w:val="24"/>
              </w:rPr>
            </w:pPr>
          </w:p>
        </w:tc>
      </w:tr>
      <w:tr w:rsidR="009B4090" w:rsidRPr="00172324" w14:paraId="3C635DF5" w14:textId="77777777" w:rsidTr="00360A21">
        <w:trPr>
          <w:trHeight w:val="20"/>
        </w:trPr>
        <w:tc>
          <w:tcPr>
            <w:tcW w:w="600" w:type="dxa"/>
          </w:tcPr>
          <w:p w14:paraId="4E64A4F5" w14:textId="3F25EE4E" w:rsidR="009B4090" w:rsidRPr="00172324" w:rsidRDefault="00C6135B" w:rsidP="006B0550">
            <w:pPr>
              <w:ind w:firstLine="0"/>
              <w:rPr>
                <w:bCs/>
                <w:sz w:val="24"/>
                <w:szCs w:val="24"/>
              </w:rPr>
            </w:pPr>
            <w:r>
              <w:rPr>
                <w:bCs/>
                <w:sz w:val="24"/>
                <w:szCs w:val="24"/>
              </w:rPr>
              <w:t>6</w:t>
            </w:r>
          </w:p>
        </w:tc>
        <w:tc>
          <w:tcPr>
            <w:tcW w:w="2660" w:type="dxa"/>
            <w:hideMark/>
          </w:tcPr>
          <w:p w14:paraId="06192898" w14:textId="7CB436E6" w:rsidR="009B4090" w:rsidRPr="00172324" w:rsidRDefault="001C3A07" w:rsidP="3EEF2E65">
            <w:pPr>
              <w:ind w:firstLine="0"/>
              <w:rPr>
                <w:sz w:val="24"/>
                <w:szCs w:val="24"/>
              </w:rPr>
            </w:pPr>
            <w:r w:rsidRPr="00172324">
              <w:rPr>
                <w:rFonts w:eastAsia="Arial"/>
                <w:sz w:val="24"/>
                <w:szCs w:val="24"/>
              </w:rPr>
              <w:t>P</w:t>
            </w:r>
            <w:r w:rsidR="004F1A11" w:rsidRPr="00172324">
              <w:rPr>
                <w:rFonts w:eastAsia="Arial"/>
                <w:sz w:val="24"/>
                <w:szCs w:val="24"/>
              </w:rPr>
              <w:t>erkančioji organizacija</w:t>
            </w:r>
            <w:r w:rsidR="009B4090" w:rsidRPr="00172324">
              <w:rPr>
                <w:sz w:val="24"/>
                <w:szCs w:val="24"/>
              </w:rPr>
              <w:t xml:space="preserve"> </w:t>
            </w:r>
            <w:r w:rsidR="004F1A11" w:rsidRPr="00172324">
              <w:rPr>
                <w:sz w:val="24"/>
                <w:szCs w:val="24"/>
              </w:rPr>
              <w:t>d</w:t>
            </w:r>
            <w:r w:rsidR="009B4090" w:rsidRPr="00172324">
              <w:rPr>
                <w:sz w:val="24"/>
                <w:szCs w:val="24"/>
              </w:rPr>
              <w:t>alyviams praneša apie priimtą sprendimą nustatyti laimėjusį pasiūlymą, dėl kurio bus sudaroma sutartis ne vėliau kaip per</w:t>
            </w:r>
          </w:p>
        </w:tc>
        <w:tc>
          <w:tcPr>
            <w:tcW w:w="3685" w:type="dxa"/>
            <w:hideMark/>
          </w:tcPr>
          <w:p w14:paraId="0E36FDAD" w14:textId="07C46037" w:rsidR="009B4090" w:rsidRPr="00172324" w:rsidRDefault="00DE23CA" w:rsidP="006B0550">
            <w:pPr>
              <w:ind w:firstLine="34"/>
              <w:rPr>
                <w:bCs/>
                <w:sz w:val="24"/>
                <w:szCs w:val="24"/>
              </w:rPr>
            </w:pPr>
            <w:r w:rsidRPr="00172324">
              <w:rPr>
                <w:bCs/>
                <w:sz w:val="24"/>
                <w:szCs w:val="24"/>
              </w:rPr>
              <w:t>3</w:t>
            </w:r>
            <w:r w:rsidR="009B4090" w:rsidRPr="00172324">
              <w:rPr>
                <w:bCs/>
                <w:sz w:val="24"/>
                <w:szCs w:val="24"/>
              </w:rPr>
              <w:t>(</w:t>
            </w:r>
            <w:r w:rsidRPr="00172324">
              <w:rPr>
                <w:bCs/>
                <w:sz w:val="24"/>
                <w:szCs w:val="24"/>
              </w:rPr>
              <w:t>tris</w:t>
            </w:r>
            <w:r w:rsidR="009B4090" w:rsidRPr="00172324">
              <w:rPr>
                <w:bCs/>
                <w:sz w:val="24"/>
                <w:szCs w:val="24"/>
              </w:rPr>
              <w:t>) darbo dienas nuo sprendimo priėmimo dienos</w:t>
            </w:r>
          </w:p>
        </w:tc>
        <w:tc>
          <w:tcPr>
            <w:tcW w:w="3424" w:type="dxa"/>
            <w:hideMark/>
          </w:tcPr>
          <w:p w14:paraId="6EAEA100" w14:textId="77777777" w:rsidR="009B4090" w:rsidRPr="00172324" w:rsidRDefault="009B4090" w:rsidP="006B0550">
            <w:pPr>
              <w:ind w:firstLine="34"/>
              <w:rPr>
                <w:sz w:val="24"/>
                <w:szCs w:val="24"/>
              </w:rPr>
            </w:pPr>
          </w:p>
        </w:tc>
      </w:tr>
      <w:tr w:rsidR="009B4090" w:rsidRPr="00172324" w14:paraId="10DD85A1" w14:textId="77777777" w:rsidTr="00360A21">
        <w:trPr>
          <w:trHeight w:val="20"/>
        </w:trPr>
        <w:tc>
          <w:tcPr>
            <w:tcW w:w="600" w:type="dxa"/>
          </w:tcPr>
          <w:p w14:paraId="78FFD3F0" w14:textId="33B7AEE2" w:rsidR="009B4090" w:rsidRPr="00172324" w:rsidRDefault="00C6135B" w:rsidP="006B0550">
            <w:pPr>
              <w:ind w:firstLine="0"/>
              <w:rPr>
                <w:bCs/>
                <w:sz w:val="24"/>
                <w:szCs w:val="24"/>
              </w:rPr>
            </w:pPr>
            <w:r>
              <w:rPr>
                <w:bCs/>
                <w:sz w:val="24"/>
                <w:szCs w:val="24"/>
              </w:rPr>
              <w:t>7</w:t>
            </w:r>
          </w:p>
        </w:tc>
        <w:tc>
          <w:tcPr>
            <w:tcW w:w="2660" w:type="dxa"/>
            <w:hideMark/>
          </w:tcPr>
          <w:p w14:paraId="09729B52" w14:textId="18DF46E2" w:rsidR="009B4090" w:rsidRPr="00172324" w:rsidRDefault="0090570A" w:rsidP="3EEF2E65">
            <w:pPr>
              <w:ind w:firstLine="0"/>
              <w:rPr>
                <w:color w:val="000000"/>
                <w:sz w:val="24"/>
                <w:szCs w:val="24"/>
                <w:shd w:val="clear" w:color="auto" w:fill="FFFFFF"/>
              </w:rPr>
            </w:pPr>
            <w:r w:rsidRPr="00172324">
              <w:rPr>
                <w:color w:val="000000"/>
                <w:sz w:val="24"/>
                <w:szCs w:val="24"/>
                <w:shd w:val="clear" w:color="auto" w:fill="FFFFFF"/>
              </w:rPr>
              <w:t>Dalyvis</w:t>
            </w:r>
            <w:r w:rsidR="009B4090" w:rsidRPr="00172324">
              <w:rPr>
                <w:color w:val="000000"/>
                <w:sz w:val="24"/>
                <w:szCs w:val="24"/>
                <w:shd w:val="clear" w:color="auto" w:fill="FFFFFF"/>
              </w:rPr>
              <w:t xml:space="preserve"> turi teisę pateikti pretenziją </w:t>
            </w:r>
            <w:r w:rsidR="1FC23E73" w:rsidRPr="00172324">
              <w:rPr>
                <w:rFonts w:eastAsia="Arial"/>
                <w:color w:val="0078D4"/>
                <w:sz w:val="24"/>
                <w:szCs w:val="24"/>
              </w:rPr>
              <w:t xml:space="preserve"> </w:t>
            </w:r>
            <w:r w:rsidR="00B315BC" w:rsidRPr="00172324">
              <w:rPr>
                <w:rFonts w:eastAsia="Arial"/>
                <w:sz w:val="24"/>
                <w:szCs w:val="24"/>
              </w:rPr>
              <w:t xml:space="preserve">perkančiajai organizacijai </w:t>
            </w:r>
            <w:r w:rsidR="009B4090" w:rsidRPr="00172324">
              <w:rPr>
                <w:sz w:val="24"/>
                <w:szCs w:val="24"/>
                <w:shd w:val="clear" w:color="auto" w:fill="FFFFFF"/>
              </w:rPr>
              <w:t xml:space="preserve">pateikti prašymą ar </w:t>
            </w:r>
            <w:r w:rsidR="009B4090" w:rsidRPr="00172324">
              <w:rPr>
                <w:color w:val="000000"/>
                <w:sz w:val="24"/>
                <w:szCs w:val="24"/>
                <w:shd w:val="clear" w:color="auto" w:fill="FFFFFF"/>
              </w:rPr>
              <w:t xml:space="preserve">pareikšti ieškinį teismui </w:t>
            </w:r>
            <w:r w:rsidR="009B4090" w:rsidRPr="00172324">
              <w:rPr>
                <w:sz w:val="24"/>
                <w:szCs w:val="24"/>
              </w:rPr>
              <w:t>ne vėliau kaip per</w:t>
            </w:r>
          </w:p>
        </w:tc>
        <w:tc>
          <w:tcPr>
            <w:tcW w:w="3685" w:type="dxa"/>
            <w:hideMark/>
          </w:tcPr>
          <w:p w14:paraId="49A2FF28" w14:textId="37B3D98E" w:rsidR="009B4090" w:rsidRPr="00172324" w:rsidRDefault="009B4090" w:rsidP="0075590F">
            <w:pPr>
              <w:ind w:firstLine="34"/>
              <w:rPr>
                <w:sz w:val="24"/>
                <w:szCs w:val="24"/>
              </w:rPr>
            </w:pPr>
            <w:r w:rsidRPr="00172324">
              <w:rPr>
                <w:sz w:val="24"/>
                <w:szCs w:val="24"/>
              </w:rPr>
              <w:t>5 (</w:t>
            </w:r>
            <w:r w:rsidR="00AB4E5F" w:rsidRPr="00172324">
              <w:rPr>
                <w:sz w:val="24"/>
                <w:szCs w:val="24"/>
              </w:rPr>
              <w:t>penki</w:t>
            </w:r>
            <w:r w:rsidR="001F1A18" w:rsidRPr="00172324">
              <w:rPr>
                <w:sz w:val="24"/>
                <w:szCs w:val="24"/>
              </w:rPr>
              <w:t>a</w:t>
            </w:r>
            <w:r w:rsidR="00AB4E5F" w:rsidRPr="00172324">
              <w:rPr>
                <w:sz w:val="24"/>
                <w:szCs w:val="24"/>
              </w:rPr>
              <w:t>s</w:t>
            </w:r>
            <w:r w:rsidRPr="00172324">
              <w:rPr>
                <w:sz w:val="24"/>
                <w:szCs w:val="24"/>
              </w:rPr>
              <w:t xml:space="preserve">) </w:t>
            </w:r>
            <w:r w:rsidR="001F1A18" w:rsidRPr="00172324">
              <w:rPr>
                <w:sz w:val="24"/>
                <w:szCs w:val="24"/>
              </w:rPr>
              <w:t xml:space="preserve">darbo </w:t>
            </w:r>
            <w:r w:rsidRPr="00172324">
              <w:rPr>
                <w:sz w:val="24"/>
                <w:szCs w:val="24"/>
              </w:rPr>
              <w:t>dien</w:t>
            </w:r>
            <w:r w:rsidR="00382455" w:rsidRPr="00172324">
              <w:rPr>
                <w:sz w:val="24"/>
                <w:szCs w:val="24"/>
              </w:rPr>
              <w:t>a</w:t>
            </w:r>
            <w:r w:rsidR="00A04742">
              <w:rPr>
                <w:sz w:val="24"/>
                <w:szCs w:val="24"/>
              </w:rPr>
              <w:t>s</w:t>
            </w:r>
          </w:p>
          <w:p w14:paraId="0D237F7F" w14:textId="599413E6" w:rsidR="009B4090" w:rsidRPr="00172324" w:rsidRDefault="009B4090" w:rsidP="3EEF2E65">
            <w:pPr>
              <w:ind w:firstLine="34"/>
              <w:rPr>
                <w:sz w:val="24"/>
                <w:szCs w:val="24"/>
              </w:rPr>
            </w:pPr>
            <w:r w:rsidRPr="00172324">
              <w:rPr>
                <w:sz w:val="24"/>
                <w:szCs w:val="24"/>
              </w:rPr>
              <w:t xml:space="preserve">nuo </w:t>
            </w:r>
            <w:r w:rsidR="44F11095"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pranešimo raštu apie jos priimtą sprendimą išsiuntimo tiekėjams dienos arba nuo paskelbimo apie </w:t>
            </w:r>
            <w:r w:rsidR="6FD78633" w:rsidRPr="00172324">
              <w:rPr>
                <w:rFonts w:eastAsia="Arial"/>
                <w:sz w:val="24"/>
                <w:szCs w:val="24"/>
              </w:rPr>
              <w:t xml:space="preserve"> </w:t>
            </w:r>
            <w:r w:rsidR="00B315BC" w:rsidRPr="00172324">
              <w:rPr>
                <w:rFonts w:eastAsia="Arial"/>
                <w:sz w:val="24"/>
                <w:szCs w:val="24"/>
              </w:rPr>
              <w:t xml:space="preserve">perkančiosios organizacijos </w:t>
            </w:r>
            <w:r w:rsidRPr="00172324">
              <w:rPr>
                <w:sz w:val="24"/>
                <w:szCs w:val="24"/>
              </w:rPr>
              <w:t xml:space="preserve">priimtus sprendimus dienos, jei VPĮ nenumato reikalavimo raštu informuoti tiekėjus apie </w:t>
            </w:r>
            <w:r w:rsidR="4283AFE5" w:rsidRPr="00172324">
              <w:rPr>
                <w:rFonts w:eastAsia="Arial"/>
                <w:sz w:val="24"/>
                <w:szCs w:val="24"/>
              </w:rPr>
              <w:t xml:space="preserve"> </w:t>
            </w:r>
            <w:r w:rsidR="00B315BC" w:rsidRPr="00172324">
              <w:rPr>
                <w:rFonts w:eastAsia="Arial"/>
                <w:sz w:val="24"/>
                <w:szCs w:val="24"/>
              </w:rPr>
              <w:lastRenderedPageBreak/>
              <w:t>perkančiosios or</w:t>
            </w:r>
            <w:r w:rsidR="006178F4" w:rsidRPr="00172324">
              <w:rPr>
                <w:rFonts w:eastAsia="Arial"/>
                <w:sz w:val="24"/>
                <w:szCs w:val="24"/>
              </w:rPr>
              <w:t xml:space="preserve">ganizacijos </w:t>
            </w:r>
            <w:r w:rsidRPr="00172324">
              <w:rPr>
                <w:sz w:val="24"/>
                <w:szCs w:val="24"/>
              </w:rPr>
              <w:t>priimtus sprendimus;</w:t>
            </w:r>
          </w:p>
          <w:p w14:paraId="55916AA6" w14:textId="77777777" w:rsidR="00EB1C0F" w:rsidRPr="00172324" w:rsidRDefault="00EB1C0F" w:rsidP="3EEF2E65">
            <w:pPr>
              <w:ind w:firstLine="34"/>
              <w:rPr>
                <w:sz w:val="24"/>
                <w:szCs w:val="24"/>
              </w:rPr>
            </w:pPr>
          </w:p>
          <w:p w14:paraId="25DED613" w14:textId="77777777" w:rsidR="009B4090" w:rsidRPr="00172324" w:rsidRDefault="009B4090" w:rsidP="006B0550">
            <w:pPr>
              <w:ind w:firstLine="34"/>
              <w:rPr>
                <w:sz w:val="24"/>
                <w:szCs w:val="24"/>
              </w:rPr>
            </w:pPr>
            <w:r w:rsidRPr="00172324">
              <w:rPr>
                <w:sz w:val="24"/>
                <w:szCs w:val="24"/>
              </w:rPr>
              <w:t xml:space="preserve">15 (penkiolika) dienų nuo pranešimo išsiuntimo tiekėjams dienos, jeigu šis pranešimas nebuvo siunčiamas elektroninėmis priemonėmis. </w:t>
            </w:r>
          </w:p>
          <w:p w14:paraId="70C74D73" w14:textId="77777777" w:rsidR="009B4090" w:rsidRPr="00172324" w:rsidRDefault="009B4090" w:rsidP="006B0550">
            <w:pPr>
              <w:ind w:firstLine="34"/>
              <w:rPr>
                <w:sz w:val="24"/>
                <w:szCs w:val="24"/>
              </w:rPr>
            </w:pPr>
          </w:p>
        </w:tc>
        <w:tc>
          <w:tcPr>
            <w:tcW w:w="3424" w:type="dxa"/>
            <w:hideMark/>
          </w:tcPr>
          <w:p w14:paraId="28F3179C" w14:textId="77777777" w:rsidR="009B4090" w:rsidRPr="00172324" w:rsidRDefault="009B4090" w:rsidP="006B0550">
            <w:pPr>
              <w:ind w:firstLine="34"/>
              <w:rPr>
                <w:bCs/>
                <w:color w:val="7030A0"/>
                <w:sz w:val="24"/>
                <w:szCs w:val="24"/>
              </w:rPr>
            </w:pPr>
          </w:p>
        </w:tc>
      </w:tr>
      <w:tr w:rsidR="009B4090" w:rsidRPr="00172324" w14:paraId="21A62B32" w14:textId="77777777" w:rsidTr="00360A21">
        <w:trPr>
          <w:trHeight w:val="20"/>
        </w:trPr>
        <w:tc>
          <w:tcPr>
            <w:tcW w:w="600" w:type="dxa"/>
          </w:tcPr>
          <w:p w14:paraId="1D5C2FAE" w14:textId="189EC5C0" w:rsidR="009B4090" w:rsidRPr="00172324" w:rsidRDefault="00C6135B" w:rsidP="006B0550">
            <w:pPr>
              <w:ind w:firstLine="0"/>
              <w:rPr>
                <w:sz w:val="24"/>
                <w:szCs w:val="24"/>
              </w:rPr>
            </w:pPr>
            <w:r>
              <w:rPr>
                <w:sz w:val="24"/>
                <w:szCs w:val="24"/>
              </w:rPr>
              <w:t>8</w:t>
            </w:r>
          </w:p>
        </w:tc>
        <w:tc>
          <w:tcPr>
            <w:tcW w:w="2660" w:type="dxa"/>
            <w:hideMark/>
          </w:tcPr>
          <w:p w14:paraId="749DF6E8" w14:textId="172D84B1" w:rsidR="009B4090" w:rsidRPr="00172324" w:rsidRDefault="26E058E0" w:rsidP="00BE7C1A">
            <w:pPr>
              <w:ind w:firstLine="0"/>
              <w:rPr>
                <w:sz w:val="24"/>
                <w:szCs w:val="24"/>
              </w:rPr>
            </w:pPr>
            <w:r w:rsidRPr="00172324">
              <w:rPr>
                <w:rFonts w:eastAsia="Arial"/>
                <w:color w:val="0078D4"/>
                <w:sz w:val="24"/>
                <w:szCs w:val="24"/>
              </w:rPr>
              <w:t xml:space="preserve"> </w:t>
            </w:r>
            <w:r w:rsidR="006178F4" w:rsidRPr="00172324">
              <w:rPr>
                <w:rFonts w:eastAsia="Arial"/>
                <w:sz w:val="24"/>
                <w:szCs w:val="24"/>
              </w:rPr>
              <w:t xml:space="preserve">Perkančioji organizacija </w:t>
            </w:r>
            <w:r w:rsidR="009B4090" w:rsidRPr="00172324">
              <w:rPr>
                <w:sz w:val="24"/>
                <w:szCs w:val="24"/>
              </w:rPr>
              <w:t xml:space="preserve">privalo išnagrinėti </w:t>
            </w:r>
            <w:r w:rsidR="006178F4" w:rsidRPr="00172324">
              <w:rPr>
                <w:sz w:val="24"/>
                <w:szCs w:val="24"/>
              </w:rPr>
              <w:t>d</w:t>
            </w:r>
            <w:r w:rsidR="0090570A" w:rsidRPr="00172324">
              <w:rPr>
                <w:sz w:val="24"/>
                <w:szCs w:val="24"/>
              </w:rPr>
              <w:t>alyvio</w:t>
            </w:r>
            <w:r w:rsidR="009B4090" w:rsidRPr="00172324">
              <w:rPr>
                <w:sz w:val="24"/>
                <w:szCs w:val="24"/>
              </w:rPr>
              <w:t xml:space="preserve"> pretenziją</w:t>
            </w:r>
            <w:r w:rsidR="0090570A" w:rsidRPr="00172324">
              <w:rPr>
                <w:sz w:val="24"/>
                <w:szCs w:val="24"/>
              </w:rPr>
              <w:t>,</w:t>
            </w:r>
            <w:r w:rsidR="009B4090" w:rsidRPr="00172324">
              <w:rPr>
                <w:sz w:val="24"/>
                <w:szCs w:val="24"/>
              </w:rPr>
              <w:t xml:space="preserve"> priimti motyvuotą sprendimą ir apie jį, taip pat apie anksčiau praneštų pirkimo procedūros terminų pasikeitimą raštu pranešti pretenziją pateikusiam </w:t>
            </w:r>
            <w:r w:rsidR="006178F4" w:rsidRPr="00172324">
              <w:rPr>
                <w:sz w:val="24"/>
                <w:szCs w:val="24"/>
              </w:rPr>
              <w:t>d</w:t>
            </w:r>
            <w:r w:rsidR="0090570A" w:rsidRPr="00172324">
              <w:rPr>
                <w:sz w:val="24"/>
                <w:szCs w:val="24"/>
              </w:rPr>
              <w:t xml:space="preserve">alyviui </w:t>
            </w:r>
            <w:r w:rsidR="009B4090" w:rsidRPr="00172324">
              <w:rPr>
                <w:sz w:val="24"/>
                <w:szCs w:val="24"/>
              </w:rPr>
              <w:t>ir suinteresuotiems</w:t>
            </w:r>
            <w:r w:rsidR="0012726D" w:rsidRPr="00172324">
              <w:rPr>
                <w:sz w:val="24"/>
                <w:szCs w:val="24"/>
              </w:rPr>
              <w:t xml:space="preserve"> </w:t>
            </w:r>
            <w:r w:rsidR="006178F4" w:rsidRPr="00172324">
              <w:rPr>
                <w:sz w:val="24"/>
                <w:szCs w:val="24"/>
              </w:rPr>
              <w:t>d</w:t>
            </w:r>
            <w:r w:rsidR="009B4090" w:rsidRPr="00172324">
              <w:rPr>
                <w:sz w:val="24"/>
                <w:szCs w:val="24"/>
              </w:rPr>
              <w:t>alyviams ne vėliau kaip per</w:t>
            </w:r>
          </w:p>
        </w:tc>
        <w:tc>
          <w:tcPr>
            <w:tcW w:w="3685" w:type="dxa"/>
            <w:hideMark/>
          </w:tcPr>
          <w:p w14:paraId="6B16142C" w14:textId="77777777" w:rsidR="009B4090" w:rsidRPr="00172324" w:rsidRDefault="009B4090" w:rsidP="006B0550">
            <w:pPr>
              <w:ind w:firstLine="34"/>
              <w:rPr>
                <w:sz w:val="24"/>
                <w:szCs w:val="24"/>
              </w:rPr>
            </w:pPr>
            <w:r w:rsidRPr="00172324">
              <w:rPr>
                <w:sz w:val="24"/>
                <w:szCs w:val="24"/>
              </w:rPr>
              <w:t>6 (šešias) darbo dienas nuo pretenzijos gavimo dienos</w:t>
            </w:r>
          </w:p>
        </w:tc>
        <w:tc>
          <w:tcPr>
            <w:tcW w:w="3424" w:type="dxa"/>
            <w:hideMark/>
          </w:tcPr>
          <w:p w14:paraId="4910B96B" w14:textId="77777777" w:rsidR="009B4090" w:rsidRPr="00172324" w:rsidRDefault="009B4090" w:rsidP="006B0550">
            <w:pPr>
              <w:ind w:firstLine="34"/>
              <w:rPr>
                <w:sz w:val="24"/>
                <w:szCs w:val="24"/>
              </w:rPr>
            </w:pPr>
          </w:p>
        </w:tc>
      </w:tr>
      <w:tr w:rsidR="009B4090" w:rsidRPr="00172324" w14:paraId="475FEE10" w14:textId="77777777" w:rsidTr="00360A21">
        <w:trPr>
          <w:trHeight w:val="20"/>
        </w:trPr>
        <w:tc>
          <w:tcPr>
            <w:tcW w:w="600" w:type="dxa"/>
          </w:tcPr>
          <w:p w14:paraId="7ED3D129" w14:textId="7C6C5219" w:rsidR="009B4090" w:rsidRPr="00172324" w:rsidRDefault="00C6135B" w:rsidP="006B0550">
            <w:pPr>
              <w:ind w:firstLine="0"/>
              <w:rPr>
                <w:bCs/>
                <w:sz w:val="24"/>
                <w:szCs w:val="24"/>
              </w:rPr>
            </w:pPr>
            <w:r>
              <w:rPr>
                <w:bCs/>
                <w:sz w:val="24"/>
                <w:szCs w:val="24"/>
              </w:rPr>
              <w:t>9</w:t>
            </w:r>
          </w:p>
        </w:tc>
        <w:tc>
          <w:tcPr>
            <w:tcW w:w="2660" w:type="dxa"/>
            <w:hideMark/>
          </w:tcPr>
          <w:p w14:paraId="1F0C1459" w14:textId="3D2C269F" w:rsidR="009B4090" w:rsidRPr="00172324" w:rsidRDefault="009B4090" w:rsidP="3EEF2E65">
            <w:pPr>
              <w:ind w:firstLine="0"/>
              <w:rPr>
                <w:sz w:val="24"/>
                <w:szCs w:val="24"/>
              </w:rPr>
            </w:pPr>
            <w:r w:rsidRPr="00172324">
              <w:rPr>
                <w:sz w:val="24"/>
                <w:szCs w:val="24"/>
              </w:rPr>
              <w:t xml:space="preserve">Jeigu </w:t>
            </w:r>
            <w:r w:rsidR="268D360D"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per nustatytą terminą neišnagrinėja jai pateiktos pretenzijos, </w:t>
            </w:r>
            <w:r w:rsidR="006178F4" w:rsidRPr="00172324">
              <w:rPr>
                <w:sz w:val="24"/>
                <w:szCs w:val="24"/>
              </w:rPr>
              <w:t>d</w:t>
            </w:r>
            <w:r w:rsidR="0012726D" w:rsidRPr="00172324">
              <w:rPr>
                <w:sz w:val="24"/>
                <w:szCs w:val="24"/>
              </w:rPr>
              <w:t>alyvis</w:t>
            </w:r>
            <w:r w:rsidRPr="00172324">
              <w:rPr>
                <w:sz w:val="24"/>
                <w:szCs w:val="24"/>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172324" w:rsidRDefault="009B4090" w:rsidP="3EEF2E65">
            <w:pPr>
              <w:ind w:firstLine="34"/>
              <w:rPr>
                <w:sz w:val="24"/>
                <w:szCs w:val="24"/>
                <w:highlight w:val="yellow"/>
              </w:rPr>
            </w:pPr>
            <w:r w:rsidRPr="00172324">
              <w:rPr>
                <w:sz w:val="24"/>
                <w:szCs w:val="24"/>
              </w:rPr>
              <w:t xml:space="preserve">per 15 (penkiolika) dienų nuo dienos, kurią </w:t>
            </w:r>
            <w:r w:rsidR="7F122FD6" w:rsidRPr="00172324">
              <w:rPr>
                <w:rFonts w:eastAsia="Arial"/>
                <w:sz w:val="24"/>
                <w:szCs w:val="24"/>
              </w:rPr>
              <w:t xml:space="preserve"> </w:t>
            </w:r>
            <w:r w:rsidR="006178F4" w:rsidRPr="00172324">
              <w:rPr>
                <w:rFonts w:eastAsia="Arial"/>
                <w:sz w:val="24"/>
                <w:szCs w:val="24"/>
              </w:rPr>
              <w:t xml:space="preserve">perkančioji organizacija </w:t>
            </w:r>
            <w:r w:rsidRPr="00172324">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7"/>
    </w:tbl>
    <w:p w14:paraId="367E8661" w14:textId="77777777" w:rsidR="009B4090" w:rsidRPr="00172324" w:rsidRDefault="009B4090" w:rsidP="009B4090">
      <w:pPr>
        <w:rPr>
          <w:rFonts w:ascii="Times New Roman" w:hAnsi="Times New Roman" w:cs="Times New Roman"/>
          <w:sz w:val="24"/>
          <w:szCs w:val="24"/>
        </w:rPr>
      </w:pPr>
    </w:p>
    <w:sectPr w:rsidR="009B4090" w:rsidRPr="00172324" w:rsidSect="000E6845">
      <w:headerReference w:type="default" r:id="rId15"/>
      <w:footerReference w:type="default" r:id="rId16"/>
      <w:headerReference w:type="first" r:id="rId17"/>
      <w:footerReference w:type="first" r:id="rId18"/>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2395BA" w14:textId="77777777" w:rsidR="00025386" w:rsidRDefault="00025386" w:rsidP="00D05666">
      <w:r>
        <w:separator/>
      </w:r>
    </w:p>
  </w:endnote>
  <w:endnote w:type="continuationSeparator" w:id="0">
    <w:p w14:paraId="74216FEC" w14:textId="77777777" w:rsidR="00025386" w:rsidRDefault="00025386" w:rsidP="00D05666">
      <w:r>
        <w:continuationSeparator/>
      </w:r>
    </w:p>
  </w:endnote>
  <w:endnote w:type="continuationNotice" w:id="1">
    <w:p w14:paraId="577EBC09" w14:textId="77777777" w:rsidR="00025386" w:rsidRDefault="0002538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5ED4674" w14:textId="77777777" w:rsidR="00025386" w:rsidRDefault="00025386" w:rsidP="00D05666">
      <w:r>
        <w:separator/>
      </w:r>
    </w:p>
  </w:footnote>
  <w:footnote w:type="continuationSeparator" w:id="0">
    <w:p w14:paraId="76A3A689" w14:textId="77777777" w:rsidR="00025386" w:rsidRDefault="00025386" w:rsidP="00D05666">
      <w:r>
        <w:continuationSeparator/>
      </w:r>
    </w:p>
  </w:footnote>
  <w:footnote w:type="continuationNotice" w:id="1">
    <w:p w14:paraId="427E22E4" w14:textId="77777777" w:rsidR="00025386" w:rsidRDefault="00025386">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B4E26" w14:textId="77777777" w:rsidR="00BE5F2A" w:rsidRDefault="00BE5F2A" w:rsidP="00BE5F2A">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1821944"/>
      <w:docPartObj>
        <w:docPartGallery w:val="Page Numbers (Top of Page)"/>
        <w:docPartUnique/>
      </w:docPartObj>
    </w:sdtPr>
    <w:sdtEndPr/>
    <w:sdtContent>
      <w:p w14:paraId="092CAD6D" w14:textId="477567B0" w:rsidR="00285B02" w:rsidRDefault="00285B02">
        <w:pPr>
          <w:pStyle w:val="Header"/>
          <w:jc w:val="center"/>
        </w:pPr>
        <w:r>
          <w:fldChar w:fldCharType="begin"/>
        </w:r>
        <w:r>
          <w:instrText>PAGE   \* MERGEFORMAT</w:instrText>
        </w:r>
        <w:r>
          <w:fldChar w:fldCharType="separate"/>
        </w:r>
        <w:r w:rsidR="00C16D21">
          <w:rPr>
            <w:noProof/>
          </w:rPr>
          <w:t>7</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604F1"/>
    <w:multiLevelType w:val="multilevel"/>
    <w:tmpl w:val="9D3ED930"/>
    <w:lvl w:ilvl="0">
      <w:start w:val="2"/>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E6746F8"/>
    <w:multiLevelType w:val="multilevel"/>
    <w:tmpl w:val="A4967F90"/>
    <w:lvl w:ilvl="0">
      <w:start w:val="7"/>
      <w:numFmt w:val="decimal"/>
      <w:lvlText w:val="%1."/>
      <w:lvlJc w:val="left"/>
      <w:pPr>
        <w:ind w:left="928" w:hanging="360"/>
      </w:pPr>
      <w:rPr>
        <w:rFonts w:hint="default"/>
        <w:color w:val="000000" w:themeColor="text1"/>
      </w:rPr>
    </w:lvl>
    <w:lvl w:ilvl="1">
      <w:start w:val="2"/>
      <w:numFmt w:val="decimal"/>
      <w:lvlText w:val="%1.%2."/>
      <w:lvlJc w:val="left"/>
      <w:pPr>
        <w:ind w:left="1625" w:hanging="360"/>
      </w:pPr>
      <w:rPr>
        <w:rFonts w:ascii="Arial" w:hAnsi="Arial" w:cs="Arial" w:hint="default"/>
        <w:color w:val="000000" w:themeColor="text1"/>
      </w:rPr>
    </w:lvl>
    <w:lvl w:ilvl="2">
      <w:start w:val="1"/>
      <w:numFmt w:val="decimal"/>
      <w:lvlText w:val="%1.%2.%3."/>
      <w:lvlJc w:val="left"/>
      <w:pPr>
        <w:ind w:left="2682" w:hanging="720"/>
      </w:pPr>
      <w:rPr>
        <w:rFonts w:ascii="Arial" w:hAnsi="Arial" w:cs="Arial" w:hint="default"/>
        <w:color w:val="000000" w:themeColor="text1"/>
      </w:rPr>
    </w:lvl>
    <w:lvl w:ilvl="3">
      <w:start w:val="1"/>
      <w:numFmt w:val="decimal"/>
      <w:lvlText w:val="%1.%2.%3.%4."/>
      <w:lvlJc w:val="left"/>
      <w:pPr>
        <w:ind w:left="3379" w:hanging="720"/>
      </w:pPr>
      <w:rPr>
        <w:rFonts w:hint="default"/>
        <w:color w:val="000000" w:themeColor="text1"/>
      </w:rPr>
    </w:lvl>
    <w:lvl w:ilvl="4">
      <w:start w:val="1"/>
      <w:numFmt w:val="decimal"/>
      <w:lvlText w:val="%1.%2.%3.%4.%5."/>
      <w:lvlJc w:val="left"/>
      <w:pPr>
        <w:ind w:left="4436" w:hanging="1080"/>
      </w:pPr>
      <w:rPr>
        <w:rFonts w:hint="default"/>
        <w:color w:val="000000" w:themeColor="text1"/>
      </w:rPr>
    </w:lvl>
    <w:lvl w:ilvl="5">
      <w:start w:val="1"/>
      <w:numFmt w:val="decimal"/>
      <w:lvlText w:val="%1.%2.%3.%4.%5.%6."/>
      <w:lvlJc w:val="left"/>
      <w:pPr>
        <w:ind w:left="5133" w:hanging="1080"/>
      </w:pPr>
      <w:rPr>
        <w:rFonts w:hint="default"/>
        <w:color w:val="000000" w:themeColor="text1"/>
      </w:rPr>
    </w:lvl>
    <w:lvl w:ilvl="6">
      <w:start w:val="1"/>
      <w:numFmt w:val="decimal"/>
      <w:lvlText w:val="%1.%2.%3.%4.%5.%6.%7."/>
      <w:lvlJc w:val="left"/>
      <w:pPr>
        <w:ind w:left="6190" w:hanging="1440"/>
      </w:pPr>
      <w:rPr>
        <w:rFonts w:hint="default"/>
        <w:color w:val="000000" w:themeColor="text1"/>
      </w:rPr>
    </w:lvl>
    <w:lvl w:ilvl="7">
      <w:start w:val="1"/>
      <w:numFmt w:val="decimal"/>
      <w:lvlText w:val="%1.%2.%3.%4.%5.%6.%7.%8."/>
      <w:lvlJc w:val="left"/>
      <w:pPr>
        <w:ind w:left="6887" w:hanging="1440"/>
      </w:pPr>
      <w:rPr>
        <w:rFonts w:hint="default"/>
        <w:color w:val="000000" w:themeColor="text1"/>
      </w:rPr>
    </w:lvl>
    <w:lvl w:ilvl="8">
      <w:start w:val="1"/>
      <w:numFmt w:val="decimal"/>
      <w:lvlText w:val="%1.%2.%3.%4.%5.%6.%7.%8.%9."/>
      <w:lvlJc w:val="left"/>
      <w:pPr>
        <w:ind w:left="7944"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4494095"/>
    <w:multiLevelType w:val="hybridMultilevel"/>
    <w:tmpl w:val="49F25154"/>
    <w:lvl w:ilvl="0" w:tplc="2EEEB244">
      <w:start w:val="1"/>
      <w:numFmt w:val="decimal"/>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0B8148E"/>
    <w:lvl w:ilvl="0">
      <w:start w:val="2"/>
      <w:numFmt w:val="decimal"/>
      <w:lvlText w:val="%1."/>
      <w:lvlJc w:val="left"/>
      <w:pPr>
        <w:ind w:left="360" w:hanging="360"/>
      </w:pPr>
      <w:rPr>
        <w:rFonts w:eastAsia="Calibri" w:hint="default"/>
        <w:b/>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59AD0FC6"/>
    <w:multiLevelType w:val="multilevel"/>
    <w:tmpl w:val="B07E4C0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EF82FA0E"/>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Arial" w:hAnsi="Arial" w:cs="Arial" w:hint="default"/>
        <w:color w:val="auto"/>
        <w:sz w:val="22"/>
        <w:szCs w:val="22"/>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
  </w:num>
  <w:num w:numId="2">
    <w:abstractNumId w:val="8"/>
  </w:num>
  <w:num w:numId="3">
    <w:abstractNumId w:val="5"/>
  </w:num>
  <w:num w:numId="4">
    <w:abstractNumId w:val="10"/>
  </w:num>
  <w:num w:numId="5">
    <w:abstractNumId w:val="3"/>
  </w:num>
  <w:num w:numId="6">
    <w:abstractNumId w:val="1"/>
  </w:num>
  <w:num w:numId="7">
    <w:abstractNumId w:val="6"/>
  </w:num>
  <w:num w:numId="8">
    <w:abstractNumId w:val="0"/>
  </w:num>
  <w:num w:numId="9">
    <w:abstractNumId w:val="9"/>
  </w:num>
  <w:num w:numId="10">
    <w:abstractNumId w:val="7"/>
  </w:num>
  <w:num w:numId="1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0E4"/>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1B9"/>
    <w:rsid w:val="00020DD7"/>
    <w:rsid w:val="00020FD4"/>
    <w:rsid w:val="00021ECC"/>
    <w:rsid w:val="00021EFA"/>
    <w:rsid w:val="00023019"/>
    <w:rsid w:val="000238BE"/>
    <w:rsid w:val="00023FEE"/>
    <w:rsid w:val="00025386"/>
    <w:rsid w:val="0002611E"/>
    <w:rsid w:val="000261FD"/>
    <w:rsid w:val="00026246"/>
    <w:rsid w:val="00026673"/>
    <w:rsid w:val="00026690"/>
    <w:rsid w:val="00026D16"/>
    <w:rsid w:val="00030220"/>
    <w:rsid w:val="00030C02"/>
    <w:rsid w:val="00030CCF"/>
    <w:rsid w:val="00030F90"/>
    <w:rsid w:val="000315EB"/>
    <w:rsid w:val="0003193F"/>
    <w:rsid w:val="00031A62"/>
    <w:rsid w:val="0003213F"/>
    <w:rsid w:val="000321E6"/>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1A24"/>
    <w:rsid w:val="000423C7"/>
    <w:rsid w:val="000428B5"/>
    <w:rsid w:val="00042D50"/>
    <w:rsid w:val="000431AC"/>
    <w:rsid w:val="00043C51"/>
    <w:rsid w:val="00044728"/>
    <w:rsid w:val="00044836"/>
    <w:rsid w:val="00044B63"/>
    <w:rsid w:val="00044DE7"/>
    <w:rsid w:val="00044EFD"/>
    <w:rsid w:val="000455B9"/>
    <w:rsid w:val="000464E8"/>
    <w:rsid w:val="000466D2"/>
    <w:rsid w:val="00046B52"/>
    <w:rsid w:val="00047F6B"/>
    <w:rsid w:val="00047F87"/>
    <w:rsid w:val="00050C31"/>
    <w:rsid w:val="0005148B"/>
    <w:rsid w:val="00051E9D"/>
    <w:rsid w:val="00052365"/>
    <w:rsid w:val="000524AC"/>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A6E"/>
    <w:rsid w:val="00061E86"/>
    <w:rsid w:val="00063554"/>
    <w:rsid w:val="00063DE1"/>
    <w:rsid w:val="00064868"/>
    <w:rsid w:val="000659E9"/>
    <w:rsid w:val="000662A8"/>
    <w:rsid w:val="00066BB9"/>
    <w:rsid w:val="00066D29"/>
    <w:rsid w:val="00067A88"/>
    <w:rsid w:val="0007051B"/>
    <w:rsid w:val="000714BF"/>
    <w:rsid w:val="000720F8"/>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25D4"/>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2F7A"/>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E773C"/>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4F5"/>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123C"/>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2A58"/>
    <w:rsid w:val="0015376E"/>
    <w:rsid w:val="001538C5"/>
    <w:rsid w:val="00153D1C"/>
    <w:rsid w:val="00154692"/>
    <w:rsid w:val="00156AC9"/>
    <w:rsid w:val="001607EC"/>
    <w:rsid w:val="00160B7E"/>
    <w:rsid w:val="00164443"/>
    <w:rsid w:val="001647BD"/>
    <w:rsid w:val="00165A31"/>
    <w:rsid w:val="0016665C"/>
    <w:rsid w:val="001666D5"/>
    <w:rsid w:val="00167555"/>
    <w:rsid w:val="00167B99"/>
    <w:rsid w:val="00167E09"/>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4F5"/>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3EC"/>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3CA3"/>
    <w:rsid w:val="001C468D"/>
    <w:rsid w:val="001C49AE"/>
    <w:rsid w:val="001C4F12"/>
    <w:rsid w:val="001C635E"/>
    <w:rsid w:val="001C6757"/>
    <w:rsid w:val="001C6903"/>
    <w:rsid w:val="001C7F48"/>
    <w:rsid w:val="001D53BF"/>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77F"/>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6930"/>
    <w:rsid w:val="001F70BC"/>
    <w:rsid w:val="001F74B8"/>
    <w:rsid w:val="001F78B9"/>
    <w:rsid w:val="001F7C60"/>
    <w:rsid w:val="00200101"/>
    <w:rsid w:val="00200212"/>
    <w:rsid w:val="00200F5D"/>
    <w:rsid w:val="00201DC4"/>
    <w:rsid w:val="00202139"/>
    <w:rsid w:val="0020230F"/>
    <w:rsid w:val="00202A46"/>
    <w:rsid w:val="00203725"/>
    <w:rsid w:val="002037C0"/>
    <w:rsid w:val="00203E0E"/>
    <w:rsid w:val="002044E1"/>
    <w:rsid w:val="002058A4"/>
    <w:rsid w:val="00206179"/>
    <w:rsid w:val="00206F2A"/>
    <w:rsid w:val="0020706E"/>
    <w:rsid w:val="00207626"/>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2E3"/>
    <w:rsid w:val="002216F0"/>
    <w:rsid w:val="0022190D"/>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65"/>
    <w:rsid w:val="00253090"/>
    <w:rsid w:val="00253D8B"/>
    <w:rsid w:val="00254390"/>
    <w:rsid w:val="00254895"/>
    <w:rsid w:val="002550C7"/>
    <w:rsid w:val="00255225"/>
    <w:rsid w:val="002552E9"/>
    <w:rsid w:val="00255C04"/>
    <w:rsid w:val="00257685"/>
    <w:rsid w:val="002579D6"/>
    <w:rsid w:val="002601F1"/>
    <w:rsid w:val="002603C7"/>
    <w:rsid w:val="00260413"/>
    <w:rsid w:val="00260E03"/>
    <w:rsid w:val="002614B4"/>
    <w:rsid w:val="002616A9"/>
    <w:rsid w:val="002617A4"/>
    <w:rsid w:val="002620D1"/>
    <w:rsid w:val="00262386"/>
    <w:rsid w:val="00262D3D"/>
    <w:rsid w:val="00263E7F"/>
    <w:rsid w:val="0026424A"/>
    <w:rsid w:val="00264AAE"/>
    <w:rsid w:val="00264DE7"/>
    <w:rsid w:val="00266187"/>
    <w:rsid w:val="002672B5"/>
    <w:rsid w:val="00267751"/>
    <w:rsid w:val="00267E9A"/>
    <w:rsid w:val="0027095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34E"/>
    <w:rsid w:val="00284427"/>
    <w:rsid w:val="002847F1"/>
    <w:rsid w:val="00285246"/>
    <w:rsid w:val="00285B02"/>
    <w:rsid w:val="00285E5E"/>
    <w:rsid w:val="002866F6"/>
    <w:rsid w:val="00286B61"/>
    <w:rsid w:val="002902C1"/>
    <w:rsid w:val="002917EB"/>
    <w:rsid w:val="00291C92"/>
    <w:rsid w:val="00291DCB"/>
    <w:rsid w:val="00291EAC"/>
    <w:rsid w:val="00292169"/>
    <w:rsid w:val="0029216D"/>
    <w:rsid w:val="002926A1"/>
    <w:rsid w:val="00293D19"/>
    <w:rsid w:val="00294BE3"/>
    <w:rsid w:val="00295F4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B5A"/>
    <w:rsid w:val="002D025E"/>
    <w:rsid w:val="002D1083"/>
    <w:rsid w:val="002D1C99"/>
    <w:rsid w:val="002D1EFA"/>
    <w:rsid w:val="002D236C"/>
    <w:rsid w:val="002D28EF"/>
    <w:rsid w:val="002D2E2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07713"/>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3C3E"/>
    <w:rsid w:val="003344A8"/>
    <w:rsid w:val="00334EB8"/>
    <w:rsid w:val="0033575F"/>
    <w:rsid w:val="00335A01"/>
    <w:rsid w:val="00335DA5"/>
    <w:rsid w:val="00336642"/>
    <w:rsid w:val="00336B1D"/>
    <w:rsid w:val="003406FD"/>
    <w:rsid w:val="00340882"/>
    <w:rsid w:val="00340F7A"/>
    <w:rsid w:val="00341929"/>
    <w:rsid w:val="00341D9A"/>
    <w:rsid w:val="00342130"/>
    <w:rsid w:val="00342631"/>
    <w:rsid w:val="00343188"/>
    <w:rsid w:val="00343407"/>
    <w:rsid w:val="00343586"/>
    <w:rsid w:val="003436A3"/>
    <w:rsid w:val="003436A8"/>
    <w:rsid w:val="0034379E"/>
    <w:rsid w:val="00343AFE"/>
    <w:rsid w:val="00343C91"/>
    <w:rsid w:val="00343F25"/>
    <w:rsid w:val="0034460F"/>
    <w:rsid w:val="00345141"/>
    <w:rsid w:val="00345151"/>
    <w:rsid w:val="00345D84"/>
    <w:rsid w:val="00346410"/>
    <w:rsid w:val="003468EC"/>
    <w:rsid w:val="003471E9"/>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167"/>
    <w:rsid w:val="0038039F"/>
    <w:rsid w:val="00380DF6"/>
    <w:rsid w:val="003819C8"/>
    <w:rsid w:val="00382455"/>
    <w:rsid w:val="00382939"/>
    <w:rsid w:val="00382B76"/>
    <w:rsid w:val="003849A9"/>
    <w:rsid w:val="00384F5A"/>
    <w:rsid w:val="00386A7C"/>
    <w:rsid w:val="003878F0"/>
    <w:rsid w:val="003903FB"/>
    <w:rsid w:val="00390C88"/>
    <w:rsid w:val="0039114B"/>
    <w:rsid w:val="003918AE"/>
    <w:rsid w:val="00392458"/>
    <w:rsid w:val="0039299B"/>
    <w:rsid w:val="003936DB"/>
    <w:rsid w:val="003943EC"/>
    <w:rsid w:val="00394B3D"/>
    <w:rsid w:val="00394C27"/>
    <w:rsid w:val="00397706"/>
    <w:rsid w:val="00397E1C"/>
    <w:rsid w:val="003A050E"/>
    <w:rsid w:val="003A050F"/>
    <w:rsid w:val="003A1229"/>
    <w:rsid w:val="003A15A3"/>
    <w:rsid w:val="003A1E72"/>
    <w:rsid w:val="003A20CF"/>
    <w:rsid w:val="003A2F4F"/>
    <w:rsid w:val="003A30C5"/>
    <w:rsid w:val="003A3405"/>
    <w:rsid w:val="003A3C99"/>
    <w:rsid w:val="003A441C"/>
    <w:rsid w:val="003A65F9"/>
    <w:rsid w:val="003A6756"/>
    <w:rsid w:val="003A6BC4"/>
    <w:rsid w:val="003B0093"/>
    <w:rsid w:val="003B03D1"/>
    <w:rsid w:val="003B12DE"/>
    <w:rsid w:val="003B2617"/>
    <w:rsid w:val="003B26CD"/>
    <w:rsid w:val="003B39F9"/>
    <w:rsid w:val="003B3D2C"/>
    <w:rsid w:val="003B4079"/>
    <w:rsid w:val="003B5568"/>
    <w:rsid w:val="003B6389"/>
    <w:rsid w:val="003B6924"/>
    <w:rsid w:val="003B7004"/>
    <w:rsid w:val="003B7634"/>
    <w:rsid w:val="003C018A"/>
    <w:rsid w:val="003C09C7"/>
    <w:rsid w:val="003C0F82"/>
    <w:rsid w:val="003C11AA"/>
    <w:rsid w:val="003C126F"/>
    <w:rsid w:val="003C15AD"/>
    <w:rsid w:val="003C1AB1"/>
    <w:rsid w:val="003C1E0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3CB6"/>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4EED"/>
    <w:rsid w:val="003F5489"/>
    <w:rsid w:val="003F54D8"/>
    <w:rsid w:val="003F5D40"/>
    <w:rsid w:val="003F740A"/>
    <w:rsid w:val="004003B4"/>
    <w:rsid w:val="0040094F"/>
    <w:rsid w:val="00401CAD"/>
    <w:rsid w:val="00403C4D"/>
    <w:rsid w:val="00404031"/>
    <w:rsid w:val="00404533"/>
    <w:rsid w:val="0040472C"/>
    <w:rsid w:val="004047D7"/>
    <w:rsid w:val="00404C25"/>
    <w:rsid w:val="00405855"/>
    <w:rsid w:val="00405B76"/>
    <w:rsid w:val="00405D65"/>
    <w:rsid w:val="0040657F"/>
    <w:rsid w:val="00407820"/>
    <w:rsid w:val="00407939"/>
    <w:rsid w:val="00410CE7"/>
    <w:rsid w:val="00411BD7"/>
    <w:rsid w:val="0041208A"/>
    <w:rsid w:val="0041296C"/>
    <w:rsid w:val="00412AAA"/>
    <w:rsid w:val="0041359A"/>
    <w:rsid w:val="00413D2E"/>
    <w:rsid w:val="004147BD"/>
    <w:rsid w:val="004157B6"/>
    <w:rsid w:val="004159FF"/>
    <w:rsid w:val="00415A37"/>
    <w:rsid w:val="0041685F"/>
    <w:rsid w:val="0041687D"/>
    <w:rsid w:val="00416D08"/>
    <w:rsid w:val="00417604"/>
    <w:rsid w:val="00417E57"/>
    <w:rsid w:val="00424C4C"/>
    <w:rsid w:val="004252AF"/>
    <w:rsid w:val="00425722"/>
    <w:rsid w:val="00427174"/>
    <w:rsid w:val="00427210"/>
    <w:rsid w:val="004309EA"/>
    <w:rsid w:val="00430DB7"/>
    <w:rsid w:val="004321B5"/>
    <w:rsid w:val="0043230B"/>
    <w:rsid w:val="00432574"/>
    <w:rsid w:val="0043288C"/>
    <w:rsid w:val="00433339"/>
    <w:rsid w:val="0043335A"/>
    <w:rsid w:val="0043371B"/>
    <w:rsid w:val="00434876"/>
    <w:rsid w:val="00435186"/>
    <w:rsid w:val="00435437"/>
    <w:rsid w:val="004356A8"/>
    <w:rsid w:val="0043589B"/>
    <w:rsid w:val="00435D59"/>
    <w:rsid w:val="00436201"/>
    <w:rsid w:val="00436C5B"/>
    <w:rsid w:val="00440394"/>
    <w:rsid w:val="00440809"/>
    <w:rsid w:val="00440E78"/>
    <w:rsid w:val="004413DC"/>
    <w:rsid w:val="00441581"/>
    <w:rsid w:val="004419AE"/>
    <w:rsid w:val="00441ACD"/>
    <w:rsid w:val="00443DE5"/>
    <w:rsid w:val="00443FA8"/>
    <w:rsid w:val="00443FEB"/>
    <w:rsid w:val="004441F8"/>
    <w:rsid w:val="00444812"/>
    <w:rsid w:val="00444DC8"/>
    <w:rsid w:val="0044540D"/>
    <w:rsid w:val="00446913"/>
    <w:rsid w:val="00446D29"/>
    <w:rsid w:val="00447B36"/>
    <w:rsid w:val="00447D54"/>
    <w:rsid w:val="00447F44"/>
    <w:rsid w:val="00450767"/>
    <w:rsid w:val="00450E09"/>
    <w:rsid w:val="004511A8"/>
    <w:rsid w:val="004512A8"/>
    <w:rsid w:val="00451E77"/>
    <w:rsid w:val="004525F0"/>
    <w:rsid w:val="0045276F"/>
    <w:rsid w:val="00452C1D"/>
    <w:rsid w:val="00453770"/>
    <w:rsid w:val="004538AC"/>
    <w:rsid w:val="00455810"/>
    <w:rsid w:val="00455AA9"/>
    <w:rsid w:val="00455F06"/>
    <w:rsid w:val="004575AA"/>
    <w:rsid w:val="0045773D"/>
    <w:rsid w:val="00457C45"/>
    <w:rsid w:val="00457F5A"/>
    <w:rsid w:val="00460650"/>
    <w:rsid w:val="00461904"/>
    <w:rsid w:val="0046198C"/>
    <w:rsid w:val="00461CE4"/>
    <w:rsid w:val="004624F4"/>
    <w:rsid w:val="00462587"/>
    <w:rsid w:val="004625CA"/>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219"/>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4D62"/>
    <w:rsid w:val="004A51B9"/>
    <w:rsid w:val="004A5A9A"/>
    <w:rsid w:val="004A6248"/>
    <w:rsid w:val="004A7485"/>
    <w:rsid w:val="004A7F0E"/>
    <w:rsid w:val="004B01D9"/>
    <w:rsid w:val="004B0CC9"/>
    <w:rsid w:val="004B0E0C"/>
    <w:rsid w:val="004B1C98"/>
    <w:rsid w:val="004B219C"/>
    <w:rsid w:val="004B2B8B"/>
    <w:rsid w:val="004B2DE4"/>
    <w:rsid w:val="004B57E8"/>
    <w:rsid w:val="004B6BCA"/>
    <w:rsid w:val="004B6FBD"/>
    <w:rsid w:val="004B7455"/>
    <w:rsid w:val="004C03F1"/>
    <w:rsid w:val="004C076A"/>
    <w:rsid w:val="004C094B"/>
    <w:rsid w:val="004C0C4F"/>
    <w:rsid w:val="004C0C5C"/>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0C"/>
    <w:rsid w:val="004D49FC"/>
    <w:rsid w:val="004D59EA"/>
    <w:rsid w:val="004D7B52"/>
    <w:rsid w:val="004D7DFA"/>
    <w:rsid w:val="004E00CC"/>
    <w:rsid w:val="004E05A2"/>
    <w:rsid w:val="004E07B2"/>
    <w:rsid w:val="004E0D09"/>
    <w:rsid w:val="004E13EA"/>
    <w:rsid w:val="004E1FB0"/>
    <w:rsid w:val="004E2171"/>
    <w:rsid w:val="004E2550"/>
    <w:rsid w:val="004E2703"/>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5E0E"/>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1F6F"/>
    <w:rsid w:val="005420ED"/>
    <w:rsid w:val="0054231A"/>
    <w:rsid w:val="00542A74"/>
    <w:rsid w:val="00543400"/>
    <w:rsid w:val="005448A6"/>
    <w:rsid w:val="00547265"/>
    <w:rsid w:val="00547443"/>
    <w:rsid w:val="005505A6"/>
    <w:rsid w:val="005505BF"/>
    <w:rsid w:val="00550751"/>
    <w:rsid w:val="00550C47"/>
    <w:rsid w:val="00551462"/>
    <w:rsid w:val="00551B0D"/>
    <w:rsid w:val="00553286"/>
    <w:rsid w:val="00553E2C"/>
    <w:rsid w:val="0055476C"/>
    <w:rsid w:val="005576C1"/>
    <w:rsid w:val="00557CBD"/>
    <w:rsid w:val="005605D0"/>
    <w:rsid w:val="00560AD2"/>
    <w:rsid w:val="00561265"/>
    <w:rsid w:val="00561332"/>
    <w:rsid w:val="00561DBA"/>
    <w:rsid w:val="00562B41"/>
    <w:rsid w:val="00562C4E"/>
    <w:rsid w:val="00562EC0"/>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B14"/>
    <w:rsid w:val="00582A71"/>
    <w:rsid w:val="00582FEE"/>
    <w:rsid w:val="00583135"/>
    <w:rsid w:val="00583195"/>
    <w:rsid w:val="00583B84"/>
    <w:rsid w:val="005846F8"/>
    <w:rsid w:val="0058525D"/>
    <w:rsid w:val="00585C84"/>
    <w:rsid w:val="00587BAC"/>
    <w:rsid w:val="00587E05"/>
    <w:rsid w:val="00590005"/>
    <w:rsid w:val="00591FAF"/>
    <w:rsid w:val="005928D4"/>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201"/>
    <w:rsid w:val="005C17C2"/>
    <w:rsid w:val="005C30E1"/>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0753"/>
    <w:rsid w:val="005E25A4"/>
    <w:rsid w:val="005E2700"/>
    <w:rsid w:val="005E29E3"/>
    <w:rsid w:val="005E36FB"/>
    <w:rsid w:val="005E3B81"/>
    <w:rsid w:val="005E4667"/>
    <w:rsid w:val="005E4DC5"/>
    <w:rsid w:val="005E5976"/>
    <w:rsid w:val="005E5FE0"/>
    <w:rsid w:val="005E655D"/>
    <w:rsid w:val="005F0E6E"/>
    <w:rsid w:val="005F13F0"/>
    <w:rsid w:val="005F1501"/>
    <w:rsid w:val="005F28E9"/>
    <w:rsid w:val="005F2D7B"/>
    <w:rsid w:val="005F348F"/>
    <w:rsid w:val="005F35B9"/>
    <w:rsid w:val="005F3DEF"/>
    <w:rsid w:val="005F3FEB"/>
    <w:rsid w:val="005F4419"/>
    <w:rsid w:val="005F457F"/>
    <w:rsid w:val="005F4815"/>
    <w:rsid w:val="005F4A5E"/>
    <w:rsid w:val="005F4C14"/>
    <w:rsid w:val="005F5341"/>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29E"/>
    <w:rsid w:val="00612434"/>
    <w:rsid w:val="00612488"/>
    <w:rsid w:val="00612CE6"/>
    <w:rsid w:val="00612EDD"/>
    <w:rsid w:val="00613430"/>
    <w:rsid w:val="0061487E"/>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500"/>
    <w:rsid w:val="00631E78"/>
    <w:rsid w:val="00632B0E"/>
    <w:rsid w:val="00633526"/>
    <w:rsid w:val="0063491E"/>
    <w:rsid w:val="006349FB"/>
    <w:rsid w:val="00634E47"/>
    <w:rsid w:val="00635013"/>
    <w:rsid w:val="0063557A"/>
    <w:rsid w:val="00635AF4"/>
    <w:rsid w:val="00635DF7"/>
    <w:rsid w:val="00635E49"/>
    <w:rsid w:val="00636208"/>
    <w:rsid w:val="006366F2"/>
    <w:rsid w:val="00637037"/>
    <w:rsid w:val="00640061"/>
    <w:rsid w:val="00640399"/>
    <w:rsid w:val="00640DBD"/>
    <w:rsid w:val="006423D2"/>
    <w:rsid w:val="00642683"/>
    <w:rsid w:val="00642EBF"/>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42"/>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B5"/>
    <w:rsid w:val="00671E8F"/>
    <w:rsid w:val="006727BF"/>
    <w:rsid w:val="0067281B"/>
    <w:rsid w:val="00673538"/>
    <w:rsid w:val="00674F11"/>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D1A"/>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42D"/>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9FD"/>
    <w:rsid w:val="006E6883"/>
    <w:rsid w:val="006E75C7"/>
    <w:rsid w:val="006E7679"/>
    <w:rsid w:val="006E771E"/>
    <w:rsid w:val="006F1F4B"/>
    <w:rsid w:val="006F2F71"/>
    <w:rsid w:val="006F486C"/>
    <w:rsid w:val="006F631C"/>
    <w:rsid w:val="006F6B78"/>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28"/>
    <w:rsid w:val="0071065A"/>
    <w:rsid w:val="00710F05"/>
    <w:rsid w:val="007128D8"/>
    <w:rsid w:val="007128DA"/>
    <w:rsid w:val="00713645"/>
    <w:rsid w:val="00714305"/>
    <w:rsid w:val="00714A88"/>
    <w:rsid w:val="00714A91"/>
    <w:rsid w:val="00715222"/>
    <w:rsid w:val="0071539A"/>
    <w:rsid w:val="00715724"/>
    <w:rsid w:val="007160DA"/>
    <w:rsid w:val="0071650A"/>
    <w:rsid w:val="00716F54"/>
    <w:rsid w:val="00716F5E"/>
    <w:rsid w:val="00717339"/>
    <w:rsid w:val="00717909"/>
    <w:rsid w:val="00717D94"/>
    <w:rsid w:val="00720E2A"/>
    <w:rsid w:val="0072163C"/>
    <w:rsid w:val="0072168C"/>
    <w:rsid w:val="00721A8D"/>
    <w:rsid w:val="00721C5B"/>
    <w:rsid w:val="00721E06"/>
    <w:rsid w:val="00721EE3"/>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A0"/>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90F"/>
    <w:rsid w:val="00755F3B"/>
    <w:rsid w:val="007560A1"/>
    <w:rsid w:val="007566CB"/>
    <w:rsid w:val="00757947"/>
    <w:rsid w:val="00757BED"/>
    <w:rsid w:val="00760D76"/>
    <w:rsid w:val="007611E9"/>
    <w:rsid w:val="00761429"/>
    <w:rsid w:val="007622E3"/>
    <w:rsid w:val="0076284D"/>
    <w:rsid w:val="00764718"/>
    <w:rsid w:val="00764FD6"/>
    <w:rsid w:val="007654C6"/>
    <w:rsid w:val="00765F24"/>
    <w:rsid w:val="00766211"/>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889"/>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85F"/>
    <w:rsid w:val="007B2A01"/>
    <w:rsid w:val="007B2E75"/>
    <w:rsid w:val="007B39E1"/>
    <w:rsid w:val="007B472D"/>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BC2"/>
    <w:rsid w:val="007C7D60"/>
    <w:rsid w:val="007D0225"/>
    <w:rsid w:val="007D0F6B"/>
    <w:rsid w:val="007D1221"/>
    <w:rsid w:val="007D1253"/>
    <w:rsid w:val="007D1BAE"/>
    <w:rsid w:val="007D205B"/>
    <w:rsid w:val="007D25F9"/>
    <w:rsid w:val="007D27FD"/>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58F7"/>
    <w:rsid w:val="007F6402"/>
    <w:rsid w:val="007F65C2"/>
    <w:rsid w:val="007F6F26"/>
    <w:rsid w:val="007F71D1"/>
    <w:rsid w:val="007F7397"/>
    <w:rsid w:val="0080046E"/>
    <w:rsid w:val="00800F75"/>
    <w:rsid w:val="0080269D"/>
    <w:rsid w:val="008040CB"/>
    <w:rsid w:val="008043C9"/>
    <w:rsid w:val="00806044"/>
    <w:rsid w:val="00807185"/>
    <w:rsid w:val="00807B75"/>
    <w:rsid w:val="00810237"/>
    <w:rsid w:val="00810AF3"/>
    <w:rsid w:val="00813105"/>
    <w:rsid w:val="00813B3B"/>
    <w:rsid w:val="00814153"/>
    <w:rsid w:val="0081425E"/>
    <w:rsid w:val="008142E7"/>
    <w:rsid w:val="0081432F"/>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309"/>
    <w:rsid w:val="008429BA"/>
    <w:rsid w:val="008447D0"/>
    <w:rsid w:val="008454E2"/>
    <w:rsid w:val="00845AD5"/>
    <w:rsid w:val="00846788"/>
    <w:rsid w:val="008475C6"/>
    <w:rsid w:val="00847E3A"/>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0477"/>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499"/>
    <w:rsid w:val="00877A5D"/>
    <w:rsid w:val="008802B8"/>
    <w:rsid w:val="00881064"/>
    <w:rsid w:val="0088228F"/>
    <w:rsid w:val="008829B2"/>
    <w:rsid w:val="008835A9"/>
    <w:rsid w:val="00884B13"/>
    <w:rsid w:val="0088657A"/>
    <w:rsid w:val="00886C5B"/>
    <w:rsid w:val="00887B5D"/>
    <w:rsid w:val="008903B1"/>
    <w:rsid w:val="008910AC"/>
    <w:rsid w:val="00891AC3"/>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184"/>
    <w:rsid w:val="008F1AC8"/>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C32"/>
    <w:rsid w:val="00923A02"/>
    <w:rsid w:val="00924B58"/>
    <w:rsid w:val="00925348"/>
    <w:rsid w:val="009265B6"/>
    <w:rsid w:val="00927459"/>
    <w:rsid w:val="00927D63"/>
    <w:rsid w:val="00927FB2"/>
    <w:rsid w:val="00927FFC"/>
    <w:rsid w:val="009302A6"/>
    <w:rsid w:val="0093049E"/>
    <w:rsid w:val="009308C4"/>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E07"/>
    <w:rsid w:val="009666D7"/>
    <w:rsid w:val="00966703"/>
    <w:rsid w:val="009670AC"/>
    <w:rsid w:val="0096764F"/>
    <w:rsid w:val="00967FDD"/>
    <w:rsid w:val="009700A8"/>
    <w:rsid w:val="00970BA8"/>
    <w:rsid w:val="00971170"/>
    <w:rsid w:val="009716FC"/>
    <w:rsid w:val="00971D98"/>
    <w:rsid w:val="00973E16"/>
    <w:rsid w:val="0097609B"/>
    <w:rsid w:val="009773F1"/>
    <w:rsid w:val="00980CB2"/>
    <w:rsid w:val="00980D68"/>
    <w:rsid w:val="0098135D"/>
    <w:rsid w:val="009816E0"/>
    <w:rsid w:val="009823C1"/>
    <w:rsid w:val="00983A43"/>
    <w:rsid w:val="009841CD"/>
    <w:rsid w:val="009842D6"/>
    <w:rsid w:val="00984F6B"/>
    <w:rsid w:val="009855D4"/>
    <w:rsid w:val="00985A84"/>
    <w:rsid w:val="00985BB8"/>
    <w:rsid w:val="00985F55"/>
    <w:rsid w:val="009861F7"/>
    <w:rsid w:val="00986C2D"/>
    <w:rsid w:val="00986CE1"/>
    <w:rsid w:val="00986EDF"/>
    <w:rsid w:val="00986FE3"/>
    <w:rsid w:val="009872FA"/>
    <w:rsid w:val="00987DE7"/>
    <w:rsid w:val="009904F0"/>
    <w:rsid w:val="009905AD"/>
    <w:rsid w:val="00990A2D"/>
    <w:rsid w:val="009910A4"/>
    <w:rsid w:val="0099179F"/>
    <w:rsid w:val="009921F1"/>
    <w:rsid w:val="009922E3"/>
    <w:rsid w:val="009927EE"/>
    <w:rsid w:val="0099297C"/>
    <w:rsid w:val="0099299E"/>
    <w:rsid w:val="00992E10"/>
    <w:rsid w:val="00992F47"/>
    <w:rsid w:val="00993376"/>
    <w:rsid w:val="0099375C"/>
    <w:rsid w:val="00993CDB"/>
    <w:rsid w:val="00993EC5"/>
    <w:rsid w:val="00994941"/>
    <w:rsid w:val="00995FEE"/>
    <w:rsid w:val="00996076"/>
    <w:rsid w:val="00996FBB"/>
    <w:rsid w:val="009978CF"/>
    <w:rsid w:val="009A0886"/>
    <w:rsid w:val="009A180D"/>
    <w:rsid w:val="009A21DC"/>
    <w:rsid w:val="009A2A2B"/>
    <w:rsid w:val="009A2E1A"/>
    <w:rsid w:val="009A2F47"/>
    <w:rsid w:val="009A43BF"/>
    <w:rsid w:val="009A6B2F"/>
    <w:rsid w:val="009A6B3A"/>
    <w:rsid w:val="009A7D11"/>
    <w:rsid w:val="009B0C53"/>
    <w:rsid w:val="009B3266"/>
    <w:rsid w:val="009B338B"/>
    <w:rsid w:val="009B3F3E"/>
    <w:rsid w:val="009B3FDD"/>
    <w:rsid w:val="009B4090"/>
    <w:rsid w:val="009B520E"/>
    <w:rsid w:val="009B613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05B"/>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2820"/>
    <w:rsid w:val="009E3D03"/>
    <w:rsid w:val="009E43D5"/>
    <w:rsid w:val="009E46BC"/>
    <w:rsid w:val="009E4CDE"/>
    <w:rsid w:val="009E58A7"/>
    <w:rsid w:val="009F01A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7B1"/>
    <w:rsid w:val="00A01B3A"/>
    <w:rsid w:val="00A02524"/>
    <w:rsid w:val="00A033EB"/>
    <w:rsid w:val="00A0346A"/>
    <w:rsid w:val="00A0430F"/>
    <w:rsid w:val="00A04742"/>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2EAC"/>
    <w:rsid w:val="00A23B71"/>
    <w:rsid w:val="00A244A2"/>
    <w:rsid w:val="00A24A76"/>
    <w:rsid w:val="00A24FC3"/>
    <w:rsid w:val="00A25751"/>
    <w:rsid w:val="00A26601"/>
    <w:rsid w:val="00A26794"/>
    <w:rsid w:val="00A26D56"/>
    <w:rsid w:val="00A26F11"/>
    <w:rsid w:val="00A2707D"/>
    <w:rsid w:val="00A27446"/>
    <w:rsid w:val="00A27846"/>
    <w:rsid w:val="00A308B9"/>
    <w:rsid w:val="00A32840"/>
    <w:rsid w:val="00A32BE9"/>
    <w:rsid w:val="00A32FBD"/>
    <w:rsid w:val="00A33366"/>
    <w:rsid w:val="00A33684"/>
    <w:rsid w:val="00A363BD"/>
    <w:rsid w:val="00A367AE"/>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148"/>
    <w:rsid w:val="00A60616"/>
    <w:rsid w:val="00A60845"/>
    <w:rsid w:val="00A6180D"/>
    <w:rsid w:val="00A623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2BC"/>
    <w:rsid w:val="00A83F3F"/>
    <w:rsid w:val="00A84437"/>
    <w:rsid w:val="00A84786"/>
    <w:rsid w:val="00A85128"/>
    <w:rsid w:val="00A857C4"/>
    <w:rsid w:val="00A865DA"/>
    <w:rsid w:val="00A87197"/>
    <w:rsid w:val="00A90309"/>
    <w:rsid w:val="00A90821"/>
    <w:rsid w:val="00A90C03"/>
    <w:rsid w:val="00A91483"/>
    <w:rsid w:val="00A92611"/>
    <w:rsid w:val="00A934E0"/>
    <w:rsid w:val="00A94866"/>
    <w:rsid w:val="00A95620"/>
    <w:rsid w:val="00A958B1"/>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55B"/>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52C"/>
    <w:rsid w:val="00AC2788"/>
    <w:rsid w:val="00AC2A50"/>
    <w:rsid w:val="00AC32A3"/>
    <w:rsid w:val="00AC3C1D"/>
    <w:rsid w:val="00AC4D71"/>
    <w:rsid w:val="00AC58E5"/>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88F"/>
    <w:rsid w:val="00AE2AEF"/>
    <w:rsid w:val="00AE2B70"/>
    <w:rsid w:val="00AE2FC6"/>
    <w:rsid w:val="00AE3439"/>
    <w:rsid w:val="00AE34E5"/>
    <w:rsid w:val="00AE422D"/>
    <w:rsid w:val="00AE4B61"/>
    <w:rsid w:val="00AE5294"/>
    <w:rsid w:val="00AE55E5"/>
    <w:rsid w:val="00AE60D1"/>
    <w:rsid w:val="00AE7F03"/>
    <w:rsid w:val="00AF0AB7"/>
    <w:rsid w:val="00AF1844"/>
    <w:rsid w:val="00AF2399"/>
    <w:rsid w:val="00AF2695"/>
    <w:rsid w:val="00AF3747"/>
    <w:rsid w:val="00AF3C2B"/>
    <w:rsid w:val="00AF42F9"/>
    <w:rsid w:val="00AF5115"/>
    <w:rsid w:val="00AF5CF4"/>
    <w:rsid w:val="00AF6074"/>
    <w:rsid w:val="00AF62E6"/>
    <w:rsid w:val="00AF6844"/>
    <w:rsid w:val="00AF76C1"/>
    <w:rsid w:val="00AF7FB3"/>
    <w:rsid w:val="00B00247"/>
    <w:rsid w:val="00B004F2"/>
    <w:rsid w:val="00B00C12"/>
    <w:rsid w:val="00B00E6F"/>
    <w:rsid w:val="00B012CF"/>
    <w:rsid w:val="00B01C30"/>
    <w:rsid w:val="00B03ED8"/>
    <w:rsid w:val="00B03EF6"/>
    <w:rsid w:val="00B04F8D"/>
    <w:rsid w:val="00B05A03"/>
    <w:rsid w:val="00B06374"/>
    <w:rsid w:val="00B07665"/>
    <w:rsid w:val="00B076FD"/>
    <w:rsid w:val="00B07D65"/>
    <w:rsid w:val="00B1096B"/>
    <w:rsid w:val="00B10AEE"/>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361"/>
    <w:rsid w:val="00B81E4A"/>
    <w:rsid w:val="00B82D21"/>
    <w:rsid w:val="00B82E9C"/>
    <w:rsid w:val="00B83109"/>
    <w:rsid w:val="00B8311D"/>
    <w:rsid w:val="00B831AF"/>
    <w:rsid w:val="00B83AF3"/>
    <w:rsid w:val="00B84DF2"/>
    <w:rsid w:val="00B8671F"/>
    <w:rsid w:val="00B87FE9"/>
    <w:rsid w:val="00B9060D"/>
    <w:rsid w:val="00B90F48"/>
    <w:rsid w:val="00B912E5"/>
    <w:rsid w:val="00B9137D"/>
    <w:rsid w:val="00B917A8"/>
    <w:rsid w:val="00B91FB8"/>
    <w:rsid w:val="00B9241A"/>
    <w:rsid w:val="00B937E7"/>
    <w:rsid w:val="00B93A46"/>
    <w:rsid w:val="00B946B2"/>
    <w:rsid w:val="00B94824"/>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3E"/>
    <w:rsid w:val="00BA5C6D"/>
    <w:rsid w:val="00BA74D7"/>
    <w:rsid w:val="00BA77A6"/>
    <w:rsid w:val="00BB174C"/>
    <w:rsid w:val="00BB2365"/>
    <w:rsid w:val="00BB2F46"/>
    <w:rsid w:val="00BB308A"/>
    <w:rsid w:val="00BB3B0E"/>
    <w:rsid w:val="00BB3FAC"/>
    <w:rsid w:val="00BB45B4"/>
    <w:rsid w:val="00BB45DF"/>
    <w:rsid w:val="00BB4A57"/>
    <w:rsid w:val="00BB5270"/>
    <w:rsid w:val="00BB54F0"/>
    <w:rsid w:val="00BB6B79"/>
    <w:rsid w:val="00BC0EC9"/>
    <w:rsid w:val="00BC1CD4"/>
    <w:rsid w:val="00BC22EF"/>
    <w:rsid w:val="00BC2CF2"/>
    <w:rsid w:val="00BC2E44"/>
    <w:rsid w:val="00BC3440"/>
    <w:rsid w:val="00BC3D3C"/>
    <w:rsid w:val="00BC3DF9"/>
    <w:rsid w:val="00BC3EEA"/>
    <w:rsid w:val="00BC403A"/>
    <w:rsid w:val="00BC7052"/>
    <w:rsid w:val="00BC74E7"/>
    <w:rsid w:val="00BC759E"/>
    <w:rsid w:val="00BC7964"/>
    <w:rsid w:val="00BD00CF"/>
    <w:rsid w:val="00BD2E81"/>
    <w:rsid w:val="00BD3D5D"/>
    <w:rsid w:val="00BE13D5"/>
    <w:rsid w:val="00BE1520"/>
    <w:rsid w:val="00BE1858"/>
    <w:rsid w:val="00BE3A6E"/>
    <w:rsid w:val="00BE3B73"/>
    <w:rsid w:val="00BE3C0E"/>
    <w:rsid w:val="00BE3EEA"/>
    <w:rsid w:val="00BE43A9"/>
    <w:rsid w:val="00BE4401"/>
    <w:rsid w:val="00BE5267"/>
    <w:rsid w:val="00BE598F"/>
    <w:rsid w:val="00BE5F2A"/>
    <w:rsid w:val="00BE7049"/>
    <w:rsid w:val="00BE7123"/>
    <w:rsid w:val="00BE7C1A"/>
    <w:rsid w:val="00BE7C72"/>
    <w:rsid w:val="00BE7D6A"/>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2DD8"/>
    <w:rsid w:val="00C04FFE"/>
    <w:rsid w:val="00C06A41"/>
    <w:rsid w:val="00C06CA3"/>
    <w:rsid w:val="00C075EF"/>
    <w:rsid w:val="00C07985"/>
    <w:rsid w:val="00C07B07"/>
    <w:rsid w:val="00C07FA5"/>
    <w:rsid w:val="00C11375"/>
    <w:rsid w:val="00C114E1"/>
    <w:rsid w:val="00C11697"/>
    <w:rsid w:val="00C11848"/>
    <w:rsid w:val="00C11B4C"/>
    <w:rsid w:val="00C11DD1"/>
    <w:rsid w:val="00C122CF"/>
    <w:rsid w:val="00C12408"/>
    <w:rsid w:val="00C1268D"/>
    <w:rsid w:val="00C13065"/>
    <w:rsid w:val="00C137BA"/>
    <w:rsid w:val="00C13AA7"/>
    <w:rsid w:val="00C13D69"/>
    <w:rsid w:val="00C1441F"/>
    <w:rsid w:val="00C1458E"/>
    <w:rsid w:val="00C147E1"/>
    <w:rsid w:val="00C14D52"/>
    <w:rsid w:val="00C158E9"/>
    <w:rsid w:val="00C160A1"/>
    <w:rsid w:val="00C16987"/>
    <w:rsid w:val="00C16D04"/>
    <w:rsid w:val="00C16D21"/>
    <w:rsid w:val="00C17335"/>
    <w:rsid w:val="00C179C4"/>
    <w:rsid w:val="00C17D3C"/>
    <w:rsid w:val="00C20A77"/>
    <w:rsid w:val="00C20C40"/>
    <w:rsid w:val="00C20E68"/>
    <w:rsid w:val="00C21616"/>
    <w:rsid w:val="00C21A30"/>
    <w:rsid w:val="00C23DFD"/>
    <w:rsid w:val="00C25060"/>
    <w:rsid w:val="00C25FC8"/>
    <w:rsid w:val="00C26588"/>
    <w:rsid w:val="00C265EA"/>
    <w:rsid w:val="00C26873"/>
    <w:rsid w:val="00C275A1"/>
    <w:rsid w:val="00C3061F"/>
    <w:rsid w:val="00C30BBB"/>
    <w:rsid w:val="00C31457"/>
    <w:rsid w:val="00C314B2"/>
    <w:rsid w:val="00C31EC9"/>
    <w:rsid w:val="00C32030"/>
    <w:rsid w:val="00C32101"/>
    <w:rsid w:val="00C323DF"/>
    <w:rsid w:val="00C327B5"/>
    <w:rsid w:val="00C32E53"/>
    <w:rsid w:val="00C338F5"/>
    <w:rsid w:val="00C35066"/>
    <w:rsid w:val="00C357D8"/>
    <w:rsid w:val="00C3734E"/>
    <w:rsid w:val="00C373EA"/>
    <w:rsid w:val="00C37E50"/>
    <w:rsid w:val="00C42315"/>
    <w:rsid w:val="00C42A0E"/>
    <w:rsid w:val="00C435EB"/>
    <w:rsid w:val="00C44E96"/>
    <w:rsid w:val="00C458E8"/>
    <w:rsid w:val="00C468E9"/>
    <w:rsid w:val="00C475EC"/>
    <w:rsid w:val="00C476D8"/>
    <w:rsid w:val="00C47CE7"/>
    <w:rsid w:val="00C50FFE"/>
    <w:rsid w:val="00C515B6"/>
    <w:rsid w:val="00C51CF2"/>
    <w:rsid w:val="00C52086"/>
    <w:rsid w:val="00C524B1"/>
    <w:rsid w:val="00C544C8"/>
    <w:rsid w:val="00C54B23"/>
    <w:rsid w:val="00C54E72"/>
    <w:rsid w:val="00C55829"/>
    <w:rsid w:val="00C56765"/>
    <w:rsid w:val="00C56AE2"/>
    <w:rsid w:val="00C57816"/>
    <w:rsid w:val="00C57DBB"/>
    <w:rsid w:val="00C60621"/>
    <w:rsid w:val="00C61071"/>
    <w:rsid w:val="00C6135B"/>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859"/>
    <w:rsid w:val="00C83FE2"/>
    <w:rsid w:val="00C840B1"/>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5166"/>
    <w:rsid w:val="00CA65C6"/>
    <w:rsid w:val="00CB1BFC"/>
    <w:rsid w:val="00CB1C73"/>
    <w:rsid w:val="00CB21ED"/>
    <w:rsid w:val="00CB237B"/>
    <w:rsid w:val="00CB3E24"/>
    <w:rsid w:val="00CB46BF"/>
    <w:rsid w:val="00CB4E63"/>
    <w:rsid w:val="00CB5907"/>
    <w:rsid w:val="00CB5C1D"/>
    <w:rsid w:val="00CB5CA0"/>
    <w:rsid w:val="00CB5FF7"/>
    <w:rsid w:val="00CB607B"/>
    <w:rsid w:val="00CB6B3C"/>
    <w:rsid w:val="00CB70A1"/>
    <w:rsid w:val="00CB748D"/>
    <w:rsid w:val="00CB7F9E"/>
    <w:rsid w:val="00CC045F"/>
    <w:rsid w:val="00CC0C98"/>
    <w:rsid w:val="00CC0E46"/>
    <w:rsid w:val="00CC1E27"/>
    <w:rsid w:val="00CC2F01"/>
    <w:rsid w:val="00CC3925"/>
    <w:rsid w:val="00CC41D0"/>
    <w:rsid w:val="00CC45EE"/>
    <w:rsid w:val="00CC4E78"/>
    <w:rsid w:val="00CC4EEC"/>
    <w:rsid w:val="00CC654F"/>
    <w:rsid w:val="00CC6C5E"/>
    <w:rsid w:val="00CC7C6B"/>
    <w:rsid w:val="00CD0287"/>
    <w:rsid w:val="00CD03A8"/>
    <w:rsid w:val="00CD03AD"/>
    <w:rsid w:val="00CD0435"/>
    <w:rsid w:val="00CD1093"/>
    <w:rsid w:val="00CD15B4"/>
    <w:rsid w:val="00CD2536"/>
    <w:rsid w:val="00CD2678"/>
    <w:rsid w:val="00CD26EB"/>
    <w:rsid w:val="00CD2CC2"/>
    <w:rsid w:val="00CD38A0"/>
    <w:rsid w:val="00CD3E99"/>
    <w:rsid w:val="00CD457C"/>
    <w:rsid w:val="00CD46EA"/>
    <w:rsid w:val="00CD4A66"/>
    <w:rsid w:val="00CD580D"/>
    <w:rsid w:val="00CD59E8"/>
    <w:rsid w:val="00CD5F1C"/>
    <w:rsid w:val="00CD684F"/>
    <w:rsid w:val="00CD6974"/>
    <w:rsid w:val="00CD6F81"/>
    <w:rsid w:val="00CD73FF"/>
    <w:rsid w:val="00CE0747"/>
    <w:rsid w:val="00CE0A3E"/>
    <w:rsid w:val="00CE1414"/>
    <w:rsid w:val="00CE275A"/>
    <w:rsid w:val="00CE2A25"/>
    <w:rsid w:val="00CE3247"/>
    <w:rsid w:val="00CE498D"/>
    <w:rsid w:val="00CE5A18"/>
    <w:rsid w:val="00CE6713"/>
    <w:rsid w:val="00CE7024"/>
    <w:rsid w:val="00CE7939"/>
    <w:rsid w:val="00CF0529"/>
    <w:rsid w:val="00CF06D5"/>
    <w:rsid w:val="00CF1B69"/>
    <w:rsid w:val="00CF1D58"/>
    <w:rsid w:val="00CF2677"/>
    <w:rsid w:val="00CF2BA3"/>
    <w:rsid w:val="00CF2CB6"/>
    <w:rsid w:val="00CF4B8C"/>
    <w:rsid w:val="00CF5413"/>
    <w:rsid w:val="00CF63E5"/>
    <w:rsid w:val="00CF66FF"/>
    <w:rsid w:val="00CF6F7F"/>
    <w:rsid w:val="00CF705D"/>
    <w:rsid w:val="00CF7B33"/>
    <w:rsid w:val="00D004A2"/>
    <w:rsid w:val="00D021AA"/>
    <w:rsid w:val="00D0232C"/>
    <w:rsid w:val="00D0274C"/>
    <w:rsid w:val="00D029A4"/>
    <w:rsid w:val="00D0323D"/>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4C2A"/>
    <w:rsid w:val="00D25782"/>
    <w:rsid w:val="00D259B7"/>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47934"/>
    <w:rsid w:val="00D5020B"/>
    <w:rsid w:val="00D50C54"/>
    <w:rsid w:val="00D526C8"/>
    <w:rsid w:val="00D53AB4"/>
    <w:rsid w:val="00D53BF4"/>
    <w:rsid w:val="00D54149"/>
    <w:rsid w:val="00D5456D"/>
    <w:rsid w:val="00D551E2"/>
    <w:rsid w:val="00D5520A"/>
    <w:rsid w:val="00D56B13"/>
    <w:rsid w:val="00D5779B"/>
    <w:rsid w:val="00D57C8A"/>
    <w:rsid w:val="00D57D01"/>
    <w:rsid w:val="00D6017C"/>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248D"/>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3DE3"/>
    <w:rsid w:val="00D945F8"/>
    <w:rsid w:val="00D94650"/>
    <w:rsid w:val="00D94720"/>
    <w:rsid w:val="00D94A6A"/>
    <w:rsid w:val="00D95547"/>
    <w:rsid w:val="00D96083"/>
    <w:rsid w:val="00D9669E"/>
    <w:rsid w:val="00D9748B"/>
    <w:rsid w:val="00D977CC"/>
    <w:rsid w:val="00DA05AB"/>
    <w:rsid w:val="00DA0BE3"/>
    <w:rsid w:val="00DA0E65"/>
    <w:rsid w:val="00DA1207"/>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49D"/>
    <w:rsid w:val="00DD2736"/>
    <w:rsid w:val="00DD2A10"/>
    <w:rsid w:val="00DD3100"/>
    <w:rsid w:val="00DD38D1"/>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0D63"/>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47224"/>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0FCE"/>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2A64"/>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3746"/>
    <w:rsid w:val="00EA4970"/>
    <w:rsid w:val="00EA5F64"/>
    <w:rsid w:val="00EA6573"/>
    <w:rsid w:val="00EA6E8F"/>
    <w:rsid w:val="00EB0E73"/>
    <w:rsid w:val="00EB15AF"/>
    <w:rsid w:val="00EB1C0F"/>
    <w:rsid w:val="00EB23C4"/>
    <w:rsid w:val="00EB35C1"/>
    <w:rsid w:val="00EB3686"/>
    <w:rsid w:val="00EB3779"/>
    <w:rsid w:val="00EB381D"/>
    <w:rsid w:val="00EB58C7"/>
    <w:rsid w:val="00EB5D49"/>
    <w:rsid w:val="00EB5DC1"/>
    <w:rsid w:val="00EB6D85"/>
    <w:rsid w:val="00EB7FCE"/>
    <w:rsid w:val="00EC03C0"/>
    <w:rsid w:val="00EC0799"/>
    <w:rsid w:val="00EC121F"/>
    <w:rsid w:val="00EC1554"/>
    <w:rsid w:val="00EC19C3"/>
    <w:rsid w:val="00EC3339"/>
    <w:rsid w:val="00EC42F8"/>
    <w:rsid w:val="00EC4A1B"/>
    <w:rsid w:val="00EC6361"/>
    <w:rsid w:val="00EC6C73"/>
    <w:rsid w:val="00EC702A"/>
    <w:rsid w:val="00EC790E"/>
    <w:rsid w:val="00ED0C16"/>
    <w:rsid w:val="00ED0DC7"/>
    <w:rsid w:val="00ED1268"/>
    <w:rsid w:val="00ED1695"/>
    <w:rsid w:val="00ED199D"/>
    <w:rsid w:val="00ED1C85"/>
    <w:rsid w:val="00ED1D2F"/>
    <w:rsid w:val="00ED2572"/>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07873"/>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7AB"/>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9CF"/>
    <w:rsid w:val="00F42C0B"/>
    <w:rsid w:val="00F42CE8"/>
    <w:rsid w:val="00F42EC8"/>
    <w:rsid w:val="00F431D1"/>
    <w:rsid w:val="00F431D3"/>
    <w:rsid w:val="00F43C74"/>
    <w:rsid w:val="00F44527"/>
    <w:rsid w:val="00F44F39"/>
    <w:rsid w:val="00F45EB2"/>
    <w:rsid w:val="00F46195"/>
    <w:rsid w:val="00F46943"/>
    <w:rsid w:val="00F46984"/>
    <w:rsid w:val="00F47989"/>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089C"/>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5D2"/>
    <w:rsid w:val="00F869FF"/>
    <w:rsid w:val="00F86F43"/>
    <w:rsid w:val="00F87DF1"/>
    <w:rsid w:val="00F91643"/>
    <w:rsid w:val="00F929B7"/>
    <w:rsid w:val="00F9327D"/>
    <w:rsid w:val="00F9415C"/>
    <w:rsid w:val="00F94D71"/>
    <w:rsid w:val="00F95039"/>
    <w:rsid w:val="00F952A5"/>
    <w:rsid w:val="00F952BE"/>
    <w:rsid w:val="00F953B3"/>
    <w:rsid w:val="00F9566B"/>
    <w:rsid w:val="00F9576C"/>
    <w:rsid w:val="00F96594"/>
    <w:rsid w:val="00F96714"/>
    <w:rsid w:val="00FA144D"/>
    <w:rsid w:val="00FA2925"/>
    <w:rsid w:val="00FA36EB"/>
    <w:rsid w:val="00FA4B39"/>
    <w:rsid w:val="00FA532E"/>
    <w:rsid w:val="00FA56CE"/>
    <w:rsid w:val="00FA659D"/>
    <w:rsid w:val="00FA675B"/>
    <w:rsid w:val="00FA7142"/>
    <w:rsid w:val="00FB00BA"/>
    <w:rsid w:val="00FB0339"/>
    <w:rsid w:val="00FB04D8"/>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2AFA"/>
    <w:rsid w:val="00FD34DC"/>
    <w:rsid w:val="00FD4C17"/>
    <w:rsid w:val="00FD5736"/>
    <w:rsid w:val="00FD697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476"/>
    <w:rsid w:val="00FF0550"/>
    <w:rsid w:val="00FF0594"/>
    <w:rsid w:val="00FF05F7"/>
    <w:rsid w:val="00FF116E"/>
    <w:rsid w:val="00FF203A"/>
    <w:rsid w:val="00FF3486"/>
    <w:rsid w:val="00FF3518"/>
    <w:rsid w:val="00FF5672"/>
    <w:rsid w:val="00FF5BD4"/>
    <w:rsid w:val="00FF5D6E"/>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856586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41e131d07ada11edbc04912defe897d1"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3956df62a73311ef90b5ee8931e5ce5e"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035005B-84FA-4DCB-9709-E9819083D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499</TotalTime>
  <Pages>15</Pages>
  <Words>3052</Words>
  <Characters>17402</Characters>
  <Application>Microsoft Office Word</Application>
  <DocSecurity>0</DocSecurity>
  <Lines>145</Lines>
  <Paragraphs>40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Laima Sakalauskiene</cp:lastModifiedBy>
  <cp:revision>291</cp:revision>
  <cp:lastPrinted>2025-10-01T12:22:00Z</cp:lastPrinted>
  <dcterms:created xsi:type="dcterms:W3CDTF">2024-03-27T09:36:00Z</dcterms:created>
  <dcterms:modified xsi:type="dcterms:W3CDTF">2025-11-17T10:31:00Z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