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5F9433A6" w:rsidR="00EB3BAC" w:rsidRPr="00EB3BAC" w:rsidRDefault="0000134A" w:rsidP="001C3CC7">
            <w:pPr>
              <w:autoSpaceDE w:val="0"/>
              <w:autoSpaceDN w:val="0"/>
              <w:adjustRightInd w:val="0"/>
              <w:jc w:val="center"/>
              <w:rPr>
                <w:sz w:val="22"/>
                <w:szCs w:val="22"/>
              </w:rPr>
            </w:pPr>
            <w:r>
              <w:rPr>
                <w:rFonts w:eastAsia="TimesNewRomanPS-BoldMT"/>
                <w:b/>
                <w:bCs/>
                <w:sz w:val="22"/>
                <w:szCs w:val="22"/>
                <w14:ligatures w14:val="standardContextual"/>
              </w:rPr>
              <w:t>DEZINFEKCINĖS PRIEMONĖS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8C5CA51" w14:textId="2ACC4735" w:rsidR="00EB3BAC" w:rsidRPr="00EB3BAC" w:rsidRDefault="0000134A" w:rsidP="00EB3BAC">
            <w:pPr>
              <w:autoSpaceDE w:val="0"/>
              <w:autoSpaceDN w:val="0"/>
              <w:adjustRightInd w:val="0"/>
              <w:rPr>
                <w:sz w:val="22"/>
                <w:szCs w:val="22"/>
              </w:rPr>
            </w:pPr>
            <w:r>
              <w:rPr>
                <w:sz w:val="22"/>
                <w:szCs w:val="22"/>
              </w:rPr>
              <w:t>Infekcijų kontrolės tarnybos vyriausioji specialistė Giedrė Pocienė</w:t>
            </w:r>
            <w:r w:rsidR="001C3CC7">
              <w:rPr>
                <w:sz w:val="22"/>
                <w:szCs w:val="22"/>
              </w:rPr>
              <w:t xml:space="preserve">, </w:t>
            </w:r>
            <w:r w:rsidR="00EB3BAC" w:rsidRPr="00EB3BAC">
              <w:rPr>
                <w:sz w:val="22"/>
                <w:szCs w:val="22"/>
              </w:rPr>
              <w:t xml:space="preserve"> tel.+370</w:t>
            </w:r>
            <w:r w:rsidR="00387941">
              <w:rPr>
                <w:sz w:val="22"/>
                <w:szCs w:val="22"/>
              </w:rPr>
              <w:t xml:space="preserve"> </w:t>
            </w:r>
            <w:r w:rsidR="00EB3BAC" w:rsidRPr="00EB3BAC">
              <w:rPr>
                <w:sz w:val="22"/>
                <w:szCs w:val="22"/>
              </w:rPr>
              <w:t>4</w:t>
            </w:r>
            <w:r w:rsidR="00387941">
              <w:rPr>
                <w:sz w:val="22"/>
                <w:szCs w:val="22"/>
              </w:rPr>
              <w:t>6</w:t>
            </w:r>
            <w:r w:rsidR="0071182F">
              <w:rPr>
                <w:sz w:val="22"/>
                <w:szCs w:val="22"/>
              </w:rPr>
              <w:t>.....................</w:t>
            </w:r>
            <w:r w:rsidR="009813E6">
              <w:rPr>
                <w:sz w:val="22"/>
                <w:szCs w:val="22"/>
              </w:rPr>
              <w:t xml:space="preserve">, </w:t>
            </w:r>
            <w:proofErr w:type="spellStart"/>
            <w:r w:rsidR="00EB3BAC" w:rsidRPr="00EB3BAC">
              <w:rPr>
                <w:sz w:val="22"/>
                <w:szCs w:val="22"/>
              </w:rPr>
              <w:t>el.p</w:t>
            </w:r>
            <w:proofErr w:type="spellEnd"/>
            <w:r w:rsidR="00EB3BAC" w:rsidRPr="00EB3BAC">
              <w:rPr>
                <w:sz w:val="22"/>
                <w:szCs w:val="22"/>
              </w:rPr>
              <w:t xml:space="preserve">. </w:t>
            </w:r>
            <w:hyperlink r:id="rId12" w:history="1">
              <w:r w:rsidRPr="00035544">
                <w:rPr>
                  <w:rStyle w:val="Hipersaitas"/>
                  <w:sz w:val="22"/>
                  <w:szCs w:val="22"/>
                </w:rPr>
                <w:t>giedre.pociene@kul.lt</w:t>
              </w:r>
            </w:hyperlink>
          </w:p>
          <w:p w14:paraId="23128B36" w14:textId="77777777" w:rsidR="00EB3BAC" w:rsidRPr="00EB3BAC" w:rsidRDefault="00EB3BAC" w:rsidP="00EB3BAC">
            <w:pPr>
              <w:autoSpaceDE w:val="0"/>
              <w:autoSpaceDN w:val="0"/>
              <w:adjustRightInd w:val="0"/>
              <w:rPr>
                <w:sz w:val="22"/>
                <w:szCs w:val="22"/>
              </w:rPr>
            </w:pPr>
          </w:p>
          <w:p w14:paraId="46EF4A96" w14:textId="4BFC7522" w:rsidR="00EB3BAC" w:rsidRP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xml:space="preserve">, el. paštas </w:t>
            </w:r>
            <w:proofErr w:type="spellStart"/>
            <w:r w:rsidRPr="00461577">
              <w:rPr>
                <w:rFonts w:eastAsia="TimesNewRomanPSMT"/>
                <w:sz w:val="22"/>
                <w:szCs w:val="22"/>
              </w:rPr>
              <w:t>zemyna.bredeliene</w:t>
            </w:r>
            <w:hyperlink r:id="rId13" w:history="1">
              <w:r w:rsidRPr="00461577">
                <w:rPr>
                  <w:rFonts w:eastAsia="Calibri"/>
                  <w:sz w:val="22"/>
                  <w:szCs w:val="22"/>
                  <w:u w:val="single"/>
                </w:rPr>
                <w:t>@kul.lt</w:t>
              </w:r>
              <w:proofErr w:type="spellEnd"/>
            </w:hyperlink>
            <w:r w:rsidRPr="00461577">
              <w:rPr>
                <w:rFonts w:eastAsia="TimesNewRomanPSMT"/>
                <w:sz w:val="22"/>
                <w:szCs w:val="22"/>
              </w:rPr>
              <w:t>;</w:t>
            </w:r>
          </w:p>
          <w:p w14:paraId="2B099FCB" w14:textId="77777777"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skyriaus vyriausioji specialistė </w:t>
            </w:r>
          </w:p>
          <w:p w14:paraId="61F9B250" w14:textId="5ABA5190" w:rsidR="007F03B7" w:rsidRPr="00F22C9B" w:rsidRDefault="001C3CC7" w:rsidP="007F03B7">
            <w:pPr>
              <w:rPr>
                <w:sz w:val="22"/>
                <w:szCs w:val="22"/>
                <w:shd w:val="clear" w:color="auto" w:fill="FFFFFF"/>
              </w:rPr>
            </w:pPr>
            <w:r>
              <w:rPr>
                <w:color w:val="000000"/>
                <w:sz w:val="22"/>
                <w:szCs w:val="22"/>
                <w:shd w:val="clear" w:color="auto" w:fill="FFFFFF"/>
              </w:rPr>
              <w:t>Diana Kuzmarskienė</w:t>
            </w:r>
            <w:r w:rsidR="00EB3BAC" w:rsidRPr="00EB3BAC">
              <w:rPr>
                <w:color w:val="000000"/>
                <w:sz w:val="22"/>
                <w:szCs w:val="22"/>
                <w:shd w:val="clear" w:color="auto" w:fill="FFFFFF"/>
              </w:rPr>
              <w:t>, tel.: +</w:t>
            </w:r>
            <w:r w:rsidR="00EB3BAC" w:rsidRPr="00EB3BAC">
              <w:rPr>
                <w:color w:val="000000"/>
                <w:sz w:val="22"/>
                <w:szCs w:val="22"/>
              </w:rPr>
              <w:t xml:space="preserve">370 </w:t>
            </w:r>
            <w:r w:rsidR="00EB3BAC" w:rsidRPr="00EB3BAC">
              <w:rPr>
                <w:color w:val="000000"/>
                <w:sz w:val="22"/>
                <w:szCs w:val="22"/>
                <w:shd w:val="clear" w:color="auto" w:fill="FFFFFF"/>
              </w:rPr>
              <w:t xml:space="preserve">46 </w:t>
            </w:r>
            <w:r>
              <w:rPr>
                <w:color w:val="000000"/>
                <w:sz w:val="22"/>
                <w:szCs w:val="22"/>
                <w:shd w:val="clear" w:color="auto" w:fill="FFFFFF"/>
              </w:rPr>
              <w:t>412908</w:t>
            </w:r>
            <w:r w:rsidR="00EB3BAC" w:rsidRPr="00EB3BAC">
              <w:rPr>
                <w:color w:val="000000"/>
                <w:sz w:val="22"/>
                <w:szCs w:val="22"/>
                <w:shd w:val="clear" w:color="auto" w:fill="FFFFFF"/>
              </w:rPr>
              <w:t xml:space="preserve">, el. paštas: </w:t>
            </w:r>
            <w:r>
              <w:rPr>
                <w:color w:val="000000"/>
                <w:sz w:val="22"/>
                <w:szCs w:val="22"/>
                <w:shd w:val="clear" w:color="auto" w:fill="FFFFFF"/>
              </w:rPr>
              <w:t>diana.kuzmarskiene</w:t>
            </w:r>
            <w:r w:rsidR="00EB3BAC"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0F328E30"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00134A" w:rsidRPr="00FD07D1">
              <w:rPr>
                <w:kern w:val="2"/>
                <w:sz w:val="22"/>
                <w:szCs w:val="22"/>
              </w:rPr>
              <w:t>dezinfekcines priemones</w:t>
            </w:r>
            <w:r w:rsidR="004B2704" w:rsidRPr="00FD07D1">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r w:rsidR="00FD07D1" w:rsidRPr="00FD07D1">
              <w:rPr>
                <w:color w:val="4472C4" w:themeColor="accent5"/>
                <w:kern w:val="2"/>
                <w:sz w:val="22"/>
                <w:szCs w:val="22"/>
              </w:rPr>
              <w:t>ir perduoti pagal panaudą darbinio tirpalo paruošimo įrenginius  [3 pirkimo dalis].</w:t>
            </w:r>
          </w:p>
          <w:p w14:paraId="5145A858" w14:textId="55D39925" w:rsidR="00FD07D1" w:rsidRPr="00FD07D1" w:rsidRDefault="00FD07D1" w:rsidP="00FD07D1">
            <w:pPr>
              <w:rPr>
                <w:color w:val="4472C4" w:themeColor="accent5"/>
                <w:kern w:val="2"/>
                <w:sz w:val="22"/>
                <w:szCs w:val="22"/>
              </w:rPr>
            </w:pPr>
            <w:r w:rsidRPr="00FD07D1">
              <w:rPr>
                <w:color w:val="4472C4" w:themeColor="accent5"/>
                <w:kern w:val="2"/>
                <w:sz w:val="22"/>
                <w:szCs w:val="22"/>
              </w:rPr>
              <w:t>Dėl darbinio tirpalo paruošimo įrenginių perdavimo Šalys sudaro atskirą Įrangos panaudos sutartį.</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0D67F8F6" w:rsidR="00EB3BAC" w:rsidRPr="00F0732E" w:rsidRDefault="0000134A" w:rsidP="004B2704">
            <w:pPr>
              <w:rPr>
                <w:kern w:val="2"/>
                <w:sz w:val="22"/>
                <w:szCs w:val="22"/>
              </w:rPr>
            </w:pPr>
            <w:r>
              <w:rPr>
                <w:rFonts w:eastAsia="TimesNewRomanPS-BoldMT"/>
                <w:b/>
                <w:bCs/>
                <w:sz w:val="22"/>
                <w:szCs w:val="22"/>
                <w14:ligatures w14:val="standardContextual"/>
              </w:rPr>
              <w:t>Dezinfekcinės priemonės</w:t>
            </w:r>
            <w:r w:rsidR="00EB3BAC" w:rsidRPr="00F0732E">
              <w:rPr>
                <w:kern w:val="2"/>
                <w:szCs w:val="24"/>
              </w:rPr>
              <w:t xml:space="preserve">, pirkimo Nr. </w:t>
            </w:r>
            <w:r w:rsidR="001C3CC7">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13D309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71182F">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Pr="00461577">
              <w:rPr>
                <w:color w:val="000000"/>
                <w:kern w:val="2"/>
                <w:szCs w:val="24"/>
              </w:rPr>
              <w:t>ši</w:t>
            </w:r>
            <w:r w:rsidR="0000134A" w:rsidRPr="00461577">
              <w:rPr>
                <w:color w:val="000000"/>
                <w:kern w:val="2"/>
                <w:szCs w:val="24"/>
              </w:rPr>
              <w:t>ais</w:t>
            </w:r>
            <w:r w:rsidRPr="00461577">
              <w:rPr>
                <w:color w:val="000000"/>
                <w:kern w:val="2"/>
                <w:szCs w:val="24"/>
              </w:rPr>
              <w:t xml:space="preserve"> </w:t>
            </w:r>
            <w:r w:rsidR="0000134A" w:rsidRPr="00461577">
              <w:rPr>
                <w:color w:val="000000"/>
                <w:kern w:val="2"/>
                <w:szCs w:val="24"/>
              </w:rPr>
              <w:t xml:space="preserve">vaistinės </w:t>
            </w:r>
            <w:r w:rsidRPr="00461577">
              <w:rPr>
                <w:color w:val="000000"/>
                <w:kern w:val="2"/>
                <w:szCs w:val="24"/>
              </w:rPr>
              <w:t>adres</w:t>
            </w:r>
            <w:r w:rsidR="0000134A" w:rsidRPr="00461577">
              <w:rPr>
                <w:color w:val="000000"/>
                <w:kern w:val="2"/>
                <w:szCs w:val="24"/>
              </w:rPr>
              <w:t>ais</w:t>
            </w:r>
            <w:r w:rsidRPr="00461577">
              <w:rPr>
                <w:kern w:val="2"/>
                <w:szCs w:val="24"/>
              </w:rPr>
              <w:t xml:space="preserve">: </w:t>
            </w:r>
            <w:r w:rsidR="0000134A" w:rsidRPr="00461577">
              <w:rPr>
                <w:kern w:val="2"/>
                <w:szCs w:val="24"/>
              </w:rPr>
              <w:t xml:space="preserve">Liepojos g. 41 ir </w:t>
            </w:r>
            <w:r w:rsidRPr="00461577">
              <w:rPr>
                <w:kern w:val="2"/>
                <w:szCs w:val="24"/>
              </w:rPr>
              <w:t>Liepojos g. 4</w:t>
            </w:r>
            <w:r w:rsidR="0071182F" w:rsidRPr="00461577">
              <w:rPr>
                <w:kern w:val="2"/>
                <w:szCs w:val="24"/>
              </w:rPr>
              <w:t>5</w:t>
            </w:r>
            <w:r w:rsidRPr="00461577">
              <w:rPr>
                <w:kern w:val="2"/>
                <w:szCs w:val="24"/>
              </w:rPr>
              <w:t>,</w:t>
            </w:r>
            <w:r w:rsidRPr="007350AF">
              <w:rPr>
                <w:kern w:val="2"/>
                <w:szCs w:val="24"/>
              </w:rPr>
              <w:t xml:space="preserve"> Klaipėda, </w:t>
            </w:r>
            <w:r w:rsidRPr="007350AF">
              <w:rPr>
                <w:rFonts w:eastAsia="Calibri"/>
                <w:szCs w:val="24"/>
                <w:shd w:val="clear" w:color="auto" w:fill="FFFFFF"/>
              </w:rPr>
              <w:t>VšĮ Klaipėdos universiteto ligoninė</w:t>
            </w:r>
            <w:r w:rsidR="00F22C9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77777777" w:rsidR="00B767F3" w:rsidRPr="00EB3BAC" w:rsidRDefault="001E410C" w:rsidP="00516EEE">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A246DC"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lastRenderedPageBreak/>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lastRenderedPageBreak/>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lastRenderedPageBreak/>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lastRenderedPageBreak/>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w:t>
            </w:r>
            <w:r w:rsidRPr="00EB3BAC">
              <w:rPr>
                <w:bCs/>
                <w:sz w:val="22"/>
                <w:szCs w:val="22"/>
              </w:rPr>
              <w:lastRenderedPageBreak/>
              <w:t>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p w14:paraId="540CDEA8" w14:textId="77777777" w:rsidR="00641B5E" w:rsidRPr="00EB3BAC" w:rsidRDefault="00641B5E" w:rsidP="00641B5E">
            <w:pPr>
              <w:jc w:val="center"/>
              <w:rPr>
                <w:b/>
                <w:bCs/>
                <w:color w:val="4472C4"/>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1F0F"/>
    <w:rsid w:val="000D0BE4"/>
    <w:rsid w:val="000D76B6"/>
    <w:rsid w:val="000E0C48"/>
    <w:rsid w:val="000E5AE2"/>
    <w:rsid w:val="000E6BA9"/>
    <w:rsid w:val="00101D2A"/>
    <w:rsid w:val="0011059D"/>
    <w:rsid w:val="00112B80"/>
    <w:rsid w:val="0011733A"/>
    <w:rsid w:val="00142858"/>
    <w:rsid w:val="00144FDC"/>
    <w:rsid w:val="001470CC"/>
    <w:rsid w:val="00170148"/>
    <w:rsid w:val="00192314"/>
    <w:rsid w:val="001B2EB7"/>
    <w:rsid w:val="001C297D"/>
    <w:rsid w:val="001C3CC7"/>
    <w:rsid w:val="001D0762"/>
    <w:rsid w:val="001E410C"/>
    <w:rsid w:val="00201517"/>
    <w:rsid w:val="00202E5E"/>
    <w:rsid w:val="00206616"/>
    <w:rsid w:val="00213B60"/>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EDE"/>
    <w:rsid w:val="00785F94"/>
    <w:rsid w:val="007919E1"/>
    <w:rsid w:val="007E26F5"/>
    <w:rsid w:val="007F03B7"/>
    <w:rsid w:val="007F22F9"/>
    <w:rsid w:val="008053FE"/>
    <w:rsid w:val="00816C61"/>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iedre.poc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66347</Words>
  <Characters>37819</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2</cp:revision>
  <dcterms:created xsi:type="dcterms:W3CDTF">2025-11-17T12:25:00Z</dcterms:created>
  <dcterms:modified xsi:type="dcterms:W3CDTF">2025-11-17T12:25:00Z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