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1FB25" w14:textId="77777777" w:rsidR="00FC7037" w:rsidRPr="00B42B46" w:rsidRDefault="00FC7037" w:rsidP="00FC7037">
      <w:pPr>
        <w:pStyle w:val="Antrats"/>
        <w:jc w:val="both"/>
        <w:rPr>
          <w:rFonts w:ascii="Aptos" w:hAnsi="Aptos" w:cs="Arial"/>
          <w:lang w:val="lt-LT"/>
        </w:rPr>
      </w:pPr>
      <w:r w:rsidRPr="00B42B46">
        <w:rPr>
          <w:noProof/>
          <w:lang w:val="lt-LT"/>
        </w:rPr>
        <w:drawing>
          <wp:inline distT="0" distB="0" distL="0" distR="0" wp14:anchorId="60760BDB" wp14:editId="26CB13F5">
            <wp:extent cx="3347720" cy="486806"/>
            <wp:effectExtent l="0" t="0" r="0" b="4445"/>
            <wp:docPr id="1965474529" name="Picture 3" descr="A black and grey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4" cstate="print">
                      <a:extLst>
                        <a:ext uri="{28A0092B-C50C-407E-A947-70E740481C1C}">
                          <a14:useLocalDpi xmlns:a14="http://schemas.microsoft.com/office/drawing/2010/main" val="0"/>
                        </a:ext>
                      </a:extLst>
                    </a:blip>
                    <a:stretch>
                      <a:fillRect/>
                    </a:stretch>
                  </pic:blipFill>
                  <pic:spPr>
                    <a:xfrm>
                      <a:off x="0" y="0"/>
                      <a:ext cx="3347720" cy="486806"/>
                    </a:xfrm>
                    <a:prstGeom prst="rect">
                      <a:avLst/>
                    </a:prstGeom>
                  </pic:spPr>
                </pic:pic>
              </a:graphicData>
            </a:graphic>
          </wp:inline>
        </w:drawing>
      </w:r>
    </w:p>
    <w:p w14:paraId="756C8D4F" w14:textId="77777777" w:rsidR="00FC7037" w:rsidRPr="00B42B46" w:rsidRDefault="00FC7037" w:rsidP="00FC7037">
      <w:pPr>
        <w:pStyle w:val="Antrats"/>
        <w:jc w:val="both"/>
        <w:rPr>
          <w:rFonts w:ascii="Aptos" w:hAnsi="Aptos" w:cs="Arial"/>
          <w:lang w:val="lt-LT"/>
        </w:rPr>
      </w:pPr>
    </w:p>
    <w:p w14:paraId="3BA974DD" w14:textId="77777777" w:rsidR="00FC7037" w:rsidRDefault="00FC7037" w:rsidP="002F44F8">
      <w:pPr>
        <w:jc w:val="center"/>
        <w:outlineLvl w:val="0"/>
        <w:rPr>
          <w:b/>
          <w:caps/>
        </w:rPr>
      </w:pPr>
    </w:p>
    <w:p w14:paraId="49E64496" w14:textId="77777777" w:rsidR="00FC7037" w:rsidRDefault="00FC7037" w:rsidP="002F44F8">
      <w:pPr>
        <w:jc w:val="center"/>
        <w:outlineLvl w:val="0"/>
        <w:rPr>
          <w:b/>
          <w:caps/>
        </w:rPr>
      </w:pPr>
    </w:p>
    <w:p w14:paraId="5EBC9A08" w14:textId="6EF50C50" w:rsidR="002F44F8" w:rsidRPr="00704FA1" w:rsidRDefault="002F44F8" w:rsidP="002F44F8">
      <w:pPr>
        <w:jc w:val="center"/>
        <w:outlineLvl w:val="0"/>
        <w:rPr>
          <w:b/>
        </w:rPr>
      </w:pPr>
      <w:r w:rsidRPr="00704FA1">
        <w:rPr>
          <w:b/>
          <w:caps/>
        </w:rPr>
        <w:t>KVIETIM</w:t>
      </w:r>
      <w:r>
        <w:rPr>
          <w:b/>
          <w:caps/>
        </w:rPr>
        <w:t>AS</w:t>
      </w:r>
      <w:r w:rsidRPr="00704FA1">
        <w:rPr>
          <w:b/>
          <w:caps/>
        </w:rPr>
        <w:t xml:space="preserve"> DALYVAUTI RINKOS KONSULTACIJOJE</w:t>
      </w:r>
    </w:p>
    <w:p w14:paraId="046E01AC" w14:textId="77777777" w:rsidR="002F44F8" w:rsidRPr="00704FA1" w:rsidRDefault="002F44F8" w:rsidP="002F44F8"/>
    <w:p w14:paraId="0B42D205" w14:textId="77777777" w:rsidR="002F44F8" w:rsidRPr="00704FA1" w:rsidRDefault="002F44F8" w:rsidP="002F44F8">
      <w:pPr>
        <w:tabs>
          <w:tab w:val="left" w:pos="720"/>
        </w:tabs>
        <w:jc w:val="both"/>
      </w:pPr>
    </w:p>
    <w:p w14:paraId="1D7FB594" w14:textId="55AA4D08" w:rsidR="002F44F8" w:rsidRPr="009249DE" w:rsidRDefault="009249DE" w:rsidP="002F44F8">
      <w:pPr>
        <w:ind w:firstLine="567"/>
        <w:jc w:val="both"/>
      </w:pPr>
      <w:r w:rsidRPr="009249DE">
        <w:t>Viešoji įstaiga Vilniaus universiteto ligoninė Santaros klinikų filialas Nacionalinis vėžio centras (toliau – Perkančioji organizacija)</w:t>
      </w:r>
      <w:r w:rsidR="00FC7037">
        <w:t>,</w:t>
      </w:r>
      <w:r w:rsidRPr="009249DE">
        <w:t xml:space="preserve"> vadovaujantis Lietuvos Respublikos viešųjų pirkimų įstatymo (toliau – VPĮ) 27 str. ir siekdam</w:t>
      </w:r>
      <w:r w:rsidR="00FC7037">
        <w:t>a</w:t>
      </w:r>
      <w:r w:rsidRPr="009249DE">
        <w:t xml:space="preserve">s pasirengti </w:t>
      </w:r>
      <w:r w:rsidR="008D72FE" w:rsidRPr="009249DE">
        <w:t xml:space="preserve">priemonių </w:t>
      </w:r>
      <w:r w:rsidR="00FC7037">
        <w:t xml:space="preserve">vaistų skiedimui </w:t>
      </w:r>
      <w:r w:rsidR="005E3247" w:rsidRPr="009249DE">
        <w:t>pirkimui</w:t>
      </w:r>
      <w:r w:rsidR="002F44F8" w:rsidRPr="009249DE">
        <w:t xml:space="preserve">, prašo nepriklausomų ekspertų, institucijų arba rinkos dalyvių suteikti konsultacijas. </w:t>
      </w:r>
    </w:p>
    <w:p w14:paraId="4765A53D" w14:textId="015A1410" w:rsidR="002F44F8" w:rsidRDefault="002F44F8" w:rsidP="002F44F8">
      <w:pPr>
        <w:ind w:firstLine="567"/>
        <w:jc w:val="both"/>
      </w:pPr>
      <w:r w:rsidRPr="00704FA1">
        <w:rPr>
          <w:b/>
        </w:rPr>
        <w:t>Konsultacijos objektas:</w:t>
      </w:r>
      <w:r w:rsidRPr="00704FA1">
        <w:rPr>
          <w:color w:val="000000"/>
        </w:rPr>
        <w:t xml:space="preserve"> </w:t>
      </w:r>
      <w:r w:rsidRPr="00C75D32">
        <w:t xml:space="preserve">Pirkimo objekto aprašymas, apimtys, keliami reikalavimai pateikiami </w:t>
      </w:r>
      <w:r>
        <w:t xml:space="preserve">šio Kvietimo 1 priede </w:t>
      </w:r>
      <w:r w:rsidRPr="00C75D32">
        <w:t>„Techninė specifikacija“</w:t>
      </w:r>
      <w:r>
        <w:t xml:space="preserve">. </w:t>
      </w:r>
    </w:p>
    <w:p w14:paraId="2180F106" w14:textId="77777777" w:rsidR="002F44F8" w:rsidRPr="004E22D0" w:rsidRDefault="002F44F8" w:rsidP="002F44F8">
      <w:pPr>
        <w:ind w:firstLine="567"/>
        <w:jc w:val="both"/>
      </w:pPr>
      <w:r w:rsidRPr="004E22D0">
        <w:t>Rin</w:t>
      </w:r>
      <w:r>
        <w:t>kos konsultacija skelbiama iki P</w:t>
      </w:r>
      <w:r w:rsidRPr="004E22D0">
        <w:t>irkimo pradžios. Rinkos konsultacijos paskirti</w:t>
      </w:r>
      <w:r>
        <w:t>s – pasirengti Pirkimui ir iki P</w:t>
      </w:r>
      <w:r w:rsidRPr="004E22D0">
        <w:t xml:space="preserve">irkimo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w:t>
      </w:r>
      <w:r>
        <w:t>VPĮ</w:t>
      </w:r>
      <w:r w:rsidRPr="004E22D0">
        <w:t xml:space="preserve"> 27 str. 3 ir 4 d., rinkos konsultacijos dalyviai, nepažeidžiant visų pirkime dalyvaujančių teisių ir konkurencijos, nepraranda teisės dalyvauti pirkimuose.</w:t>
      </w:r>
    </w:p>
    <w:p w14:paraId="6AAB412E" w14:textId="77777777" w:rsidR="002F44F8" w:rsidRDefault="002F44F8" w:rsidP="002F44F8">
      <w:pPr>
        <w:tabs>
          <w:tab w:val="left" w:pos="1134"/>
          <w:tab w:val="left" w:pos="1701"/>
        </w:tabs>
        <w:ind w:firstLine="567"/>
        <w:jc w:val="both"/>
        <w:rPr>
          <w:b/>
        </w:rPr>
      </w:pPr>
      <w:r w:rsidRPr="004E22D0">
        <w:rPr>
          <w:b/>
        </w:rPr>
        <w:t>Konsultacijos tikslas:</w:t>
      </w:r>
    </w:p>
    <w:p w14:paraId="46F05EEC" w14:textId="77777777" w:rsidR="002F44F8" w:rsidRDefault="002F44F8" w:rsidP="002F44F8">
      <w:pPr>
        <w:tabs>
          <w:tab w:val="left" w:pos="1134"/>
          <w:tab w:val="left" w:pos="1701"/>
        </w:tabs>
        <w:ind w:firstLine="567"/>
        <w:jc w:val="both"/>
        <w:rPr>
          <w:b/>
        </w:rPr>
      </w:pPr>
      <w:r w:rsidRPr="004E22D0">
        <w:t>1. S</w:t>
      </w:r>
      <w:r>
        <w:t>iekiame pristatyti būsimą P</w:t>
      </w:r>
      <w:r w:rsidRPr="004E22D0">
        <w:t xml:space="preserve">irkimą galimiems teikėjams ir gauti konsultacijas kaip perkančiajai organizacijai įsigyti jos poreikius atitinkančias Prekes efektyviausiu ir racionaliausiu būdu. </w:t>
      </w:r>
    </w:p>
    <w:p w14:paraId="0E765C14" w14:textId="77777777" w:rsidR="002F44F8" w:rsidRPr="00177D87" w:rsidRDefault="002F44F8" w:rsidP="002F44F8">
      <w:pPr>
        <w:tabs>
          <w:tab w:val="left" w:pos="1134"/>
          <w:tab w:val="left" w:pos="1701"/>
        </w:tabs>
        <w:ind w:firstLine="567"/>
        <w:jc w:val="both"/>
        <w:rPr>
          <w:b/>
        </w:rPr>
      </w:pPr>
      <w:r w:rsidRPr="004E22D0">
        <w:t>2. Gauti rinkos dalyvių konsultacijas bei pasiūlymus dėl teikiamos Techninės specifikacijos i</w:t>
      </w:r>
      <w:r>
        <w:t xml:space="preserve">r kitais </w:t>
      </w:r>
      <w:r w:rsidRPr="004E22D0">
        <w:t xml:space="preserve">pateiktais klausimais. </w:t>
      </w:r>
    </w:p>
    <w:p w14:paraId="6DB724A9" w14:textId="77777777" w:rsidR="002F44F8" w:rsidRDefault="002F44F8" w:rsidP="002F44F8">
      <w:pPr>
        <w:tabs>
          <w:tab w:val="left" w:pos="1134"/>
        </w:tabs>
        <w:ind w:firstLine="567"/>
        <w:jc w:val="both"/>
      </w:pPr>
      <w:r w:rsidRPr="004E22D0">
        <w:rPr>
          <w:b/>
        </w:rPr>
        <w:t>Konsultacijos būdas</w:t>
      </w:r>
      <w:r w:rsidRPr="004E22D0">
        <w:t xml:space="preserve">: </w:t>
      </w:r>
      <w:r>
        <w:t>K</w:t>
      </w:r>
      <w:r w:rsidRPr="00177D87">
        <w:t>onsultacija vykdoma Centrinės viešųjų pirkimų informacinės sistemos</w:t>
      </w:r>
      <w:r>
        <w:t xml:space="preserve"> (toliau – CVP IS)</w:t>
      </w:r>
      <w:r w:rsidRPr="00177D87">
        <w:t xml:space="preserve"> priemonėmis Viešųjų pirkimų tarnybos nustatyta tvarka. Rinkos</w:t>
      </w:r>
      <w:r w:rsidRPr="00E60122">
        <w:rPr>
          <w:color w:val="92D050"/>
        </w:rPr>
        <w:t xml:space="preserve"> </w:t>
      </w:r>
      <w:r w:rsidRPr="004E22D0">
        <w:t xml:space="preserve">dalyviai kviečiami ne vėliau kaip </w:t>
      </w:r>
      <w:r>
        <w:rPr>
          <w:b/>
        </w:rPr>
        <w:t>iki CVP IS nurodyto termino pabaigos</w:t>
      </w:r>
      <w:r w:rsidRPr="004E22D0">
        <w:rPr>
          <w:b/>
        </w:rPr>
        <w:t xml:space="preserve"> </w:t>
      </w:r>
      <w:r w:rsidRPr="004E22D0">
        <w:t xml:space="preserve">teikti atsakymus į pateiktus klausimus, </w:t>
      </w:r>
      <w:r>
        <w:t xml:space="preserve">išdėstyti </w:t>
      </w:r>
      <w:r w:rsidRPr="004E22D0">
        <w:t xml:space="preserve">savo siūlymus ir rekomendacijas. </w:t>
      </w:r>
      <w:r>
        <w:t xml:space="preserve">Perkančioji organizacija neplanuoja organizuoti susitikimo su </w:t>
      </w:r>
      <w:r w:rsidRPr="004E22D0">
        <w:t>tiekėjais dėl rinkos konsultacijų.</w:t>
      </w:r>
    </w:p>
    <w:p w14:paraId="2606467B" w14:textId="77777777" w:rsidR="002F44F8" w:rsidRPr="004E22D0" w:rsidRDefault="002F44F8" w:rsidP="002F44F8">
      <w:pPr>
        <w:tabs>
          <w:tab w:val="left" w:pos="1134"/>
        </w:tabs>
        <w:ind w:firstLine="567"/>
        <w:jc w:val="both"/>
        <w:rPr>
          <w:color w:val="000000" w:themeColor="text1"/>
        </w:rPr>
      </w:pPr>
    </w:p>
    <w:p w14:paraId="59CAA37D" w14:textId="77777777" w:rsidR="002F44F8" w:rsidRPr="001F131F" w:rsidRDefault="002F44F8" w:rsidP="002F44F8">
      <w:pPr>
        <w:tabs>
          <w:tab w:val="left" w:pos="1134"/>
        </w:tabs>
        <w:ind w:firstLine="567"/>
        <w:jc w:val="both"/>
        <w:rPr>
          <w:color w:val="000000"/>
        </w:rPr>
      </w:pPr>
      <w:r w:rsidRPr="004E22D0">
        <w:rPr>
          <w:b/>
        </w:rPr>
        <w:t>Kita informacija</w:t>
      </w:r>
      <w:r w:rsidRPr="004E22D0">
        <w:t>:</w:t>
      </w:r>
      <w:r w:rsidRPr="004E22D0">
        <w:rPr>
          <w:i/>
          <w:lang w:eastAsia="ar-SA"/>
        </w:rPr>
        <w:t xml:space="preserve"> </w:t>
      </w:r>
      <w:r w:rsidRPr="008F77BE">
        <w:t>Prašome rinkos dalyvius ir nepriklau</w:t>
      </w:r>
      <w:r>
        <w:t>somus ekspertus atsakyti į šio Kvietimo 2 priede</w:t>
      </w:r>
      <w:r w:rsidRPr="008F77BE">
        <w:t xml:space="preserve"> pateiktus klausimus</w:t>
      </w:r>
      <w:r>
        <w:t xml:space="preserve"> ir teikti siūlymus, užpildant TS lentelę</w:t>
      </w:r>
      <w:r w:rsidRPr="008F77BE">
        <w:t xml:space="preserve"> </w:t>
      </w:r>
      <w:r w:rsidRPr="004E22D0">
        <w:t>(atsakymai nelaikytini pasiūlymu ir bus naudojami tik rinkos tyrimo tikslais, siekia</w:t>
      </w:r>
      <w:r>
        <w:t>nt tinkamai pasirengti būsimam P</w:t>
      </w:r>
      <w:r w:rsidRPr="004E22D0">
        <w:t xml:space="preserve">irkimui). </w:t>
      </w:r>
    </w:p>
    <w:p w14:paraId="4DEEE533" w14:textId="77777777" w:rsidR="002F44F8" w:rsidRPr="00704FA1" w:rsidRDefault="002F44F8" w:rsidP="002F44F8">
      <w:pPr>
        <w:ind w:firstLine="567"/>
        <w:jc w:val="both"/>
        <w:rPr>
          <w:rFonts w:eastAsia="Calibri"/>
        </w:rPr>
      </w:pPr>
      <w:r w:rsidRPr="00704FA1">
        <w:rPr>
          <w:rFonts w:eastAsia="Calibri"/>
        </w:rPr>
        <w:t xml:space="preserve">Bus peržiūrimos ir vertinamos CVP IS priemonėmis gautos pastabos, klausimai bei pasiūlymai. Teikiant pastabas, klausimus bei pasiūlymus, prašome aiškiai nurodyti, kuri informacija yra konfidenciali, nes siūlomi sprendimai ir iš rinkos dalyvių gaunama informacija gali būti nuasmeninta ir skelbiama. </w:t>
      </w:r>
    </w:p>
    <w:p w14:paraId="60DBB9DB" w14:textId="77777777" w:rsidR="002F44F8" w:rsidRPr="00704FA1" w:rsidRDefault="002F44F8" w:rsidP="002F44F8">
      <w:pPr>
        <w:ind w:firstLine="567"/>
        <w:jc w:val="both"/>
        <w:rPr>
          <w:bCs/>
          <w:lang w:val="en-US"/>
        </w:rPr>
      </w:pPr>
      <w:r w:rsidRPr="00704FA1">
        <w:rPr>
          <w:bCs/>
        </w:rPr>
        <w:t xml:space="preserve">PRIDEDAMA: </w:t>
      </w:r>
    </w:p>
    <w:p w14:paraId="6875E8B6" w14:textId="77C0495B" w:rsidR="002F44F8" w:rsidRDefault="002F44F8" w:rsidP="002F44F8">
      <w:pPr>
        <w:ind w:firstLine="567"/>
        <w:jc w:val="both"/>
        <w:rPr>
          <w:lang w:eastAsia="ar-SA"/>
        </w:rPr>
      </w:pPr>
      <w:r w:rsidRPr="00704FA1">
        <w:rPr>
          <w:lang w:eastAsia="ar-SA"/>
        </w:rPr>
        <w:t xml:space="preserve">1. </w:t>
      </w:r>
      <w:r>
        <w:rPr>
          <w:lang w:eastAsia="ar-SA"/>
        </w:rPr>
        <w:t>Techninė specifikacija.</w:t>
      </w:r>
    </w:p>
    <w:p w14:paraId="2863B38F" w14:textId="7A04B6A3" w:rsidR="008D72FE" w:rsidRPr="00704FA1" w:rsidRDefault="002F44F8" w:rsidP="00FF1DF2">
      <w:pPr>
        <w:ind w:firstLine="567"/>
        <w:jc w:val="both"/>
        <w:rPr>
          <w:lang w:eastAsia="ar-SA"/>
        </w:rPr>
      </w:pPr>
      <w:r>
        <w:rPr>
          <w:lang w:eastAsia="ar-SA"/>
        </w:rPr>
        <w:t>2. Klausimų – atsakymų lentelė.</w:t>
      </w:r>
    </w:p>
    <w:p w14:paraId="0C3D38BF" w14:textId="77777777" w:rsidR="00167594" w:rsidRDefault="00167594" w:rsidP="002F44F8"/>
    <w:sectPr w:rsidR="00167594" w:rsidSect="00FC7037">
      <w:pgSz w:w="11907" w:h="16840" w:code="9"/>
      <w:pgMar w:top="1276" w:right="708" w:bottom="1560"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4F8"/>
    <w:rsid w:val="0004446C"/>
    <w:rsid w:val="00075980"/>
    <w:rsid w:val="00095369"/>
    <w:rsid w:val="00167594"/>
    <w:rsid w:val="00190895"/>
    <w:rsid w:val="001E43CA"/>
    <w:rsid w:val="002840BA"/>
    <w:rsid w:val="002F44F8"/>
    <w:rsid w:val="00325478"/>
    <w:rsid w:val="003C441A"/>
    <w:rsid w:val="003F6060"/>
    <w:rsid w:val="005E3247"/>
    <w:rsid w:val="006671B7"/>
    <w:rsid w:val="006A6CBD"/>
    <w:rsid w:val="006C309F"/>
    <w:rsid w:val="0074157E"/>
    <w:rsid w:val="0078266C"/>
    <w:rsid w:val="008D72FE"/>
    <w:rsid w:val="009249DE"/>
    <w:rsid w:val="009A441C"/>
    <w:rsid w:val="00A12C73"/>
    <w:rsid w:val="00AD1E63"/>
    <w:rsid w:val="00B127D5"/>
    <w:rsid w:val="00C31C7F"/>
    <w:rsid w:val="00CA4320"/>
    <w:rsid w:val="00D26CD5"/>
    <w:rsid w:val="00E641D7"/>
    <w:rsid w:val="00FC7037"/>
    <w:rsid w:val="00FF1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D2DA"/>
  <w15:chartTrackingRefBased/>
  <w15:docId w15:val="{D4B3AE4A-4432-48E5-A044-3BD8BBD89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44F8"/>
    <w:pPr>
      <w:jc w:val="left"/>
    </w:pPr>
    <w:rPr>
      <w:rFonts w:ascii="Times New Roman" w:eastAsia="Times New Roman" w:hAnsi="Times New Roman" w:cs="Times New Roman"/>
      <w:kern w:val="0"/>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C7037"/>
    <w:pPr>
      <w:tabs>
        <w:tab w:val="center" w:pos="4680"/>
        <w:tab w:val="right" w:pos="9360"/>
      </w:tabs>
    </w:pPr>
    <w:rPr>
      <w:rFonts w:asciiTheme="minorHAnsi" w:eastAsiaTheme="minorHAnsi" w:hAnsiTheme="minorHAnsi" w:cstheme="minorBidi"/>
      <w:kern w:val="2"/>
      <w:lang w:val="en-US" w:eastAsia="en-US"/>
    </w:rPr>
  </w:style>
  <w:style w:type="character" w:customStyle="1" w:styleId="AntratsDiagrama">
    <w:name w:val="Antraštės Diagrama"/>
    <w:basedOn w:val="Numatytasispastraiposriftas"/>
    <w:link w:val="Antrats"/>
    <w:uiPriority w:val="99"/>
    <w:qFormat/>
    <w:rsid w:val="00FC703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Pages>
  <Words>1922</Words>
  <Characters>1097</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zivsav</dc:creator>
  <cp:keywords/>
  <dc:description/>
  <cp:lastModifiedBy>Živilė Savickienė</cp:lastModifiedBy>
  <cp:revision>9</cp:revision>
  <cp:lastPrinted>2024-11-14T07:52:00Z</cp:lastPrinted>
  <dcterms:created xsi:type="dcterms:W3CDTF">2024-11-14T07:52:00Z</dcterms:created>
  <dcterms:modified xsi:type="dcterms:W3CDTF">2025-11-18T12:28:00Z</dcterms:modified>
</cp:coreProperties>
</file>