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7586383"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77777777" w:rsidR="003949A7" w:rsidRPr="00C44C3F" w:rsidRDefault="003949A7" w:rsidP="00BA768F">
      <w:pPr>
        <w:ind w:left="4820"/>
        <w:rPr>
          <w:noProof/>
        </w:rPr>
      </w:pPr>
      <w:r w:rsidRPr="00C44C3F">
        <w:rPr>
          <w:noProof/>
        </w:rPr>
        <w:t>PATVIRTINTA</w:t>
      </w:r>
    </w:p>
    <w:p w14:paraId="66969917" w14:textId="77777777" w:rsidR="00870C2B" w:rsidRPr="00C44C3F" w:rsidRDefault="00870C2B" w:rsidP="00BA768F">
      <w:pPr>
        <w:tabs>
          <w:tab w:val="right" w:leader="underscore" w:pos="8640"/>
        </w:tabs>
        <w:ind w:left="4820"/>
        <w:rPr>
          <w:noProof/>
        </w:rPr>
      </w:pPr>
      <w:r w:rsidRPr="00C44C3F">
        <w:rPr>
          <w:noProof/>
        </w:rPr>
        <w:t>Lietuvos k</w:t>
      </w:r>
      <w:r w:rsidR="003949A7" w:rsidRPr="00C44C3F">
        <w:rPr>
          <w:noProof/>
        </w:rPr>
        <w:t xml:space="preserve">alėjimų </w:t>
      </w:r>
      <w:r w:rsidRPr="00C44C3F">
        <w:rPr>
          <w:noProof/>
        </w:rPr>
        <w:t>tarnybos</w:t>
      </w:r>
    </w:p>
    <w:p w14:paraId="13D917E5" w14:textId="77777777" w:rsidR="00336002" w:rsidRDefault="003949A7" w:rsidP="00BA768F">
      <w:pPr>
        <w:tabs>
          <w:tab w:val="right" w:leader="underscore" w:pos="8640"/>
        </w:tabs>
        <w:ind w:left="4820"/>
        <w:rPr>
          <w:noProof/>
        </w:rPr>
      </w:pPr>
      <w:r w:rsidRPr="00C44C3F">
        <w:rPr>
          <w:noProof/>
        </w:rPr>
        <w:t>Viešųjų pirkimų</w:t>
      </w:r>
      <w:r w:rsidR="00AF4B27" w:rsidRPr="00C44C3F">
        <w:rPr>
          <w:noProof/>
        </w:rPr>
        <w:t xml:space="preserve"> komisijos</w:t>
      </w:r>
    </w:p>
    <w:p w14:paraId="3BFDAC50" w14:textId="75AF3FC4" w:rsidR="003949A7" w:rsidRPr="00C44C3F" w:rsidRDefault="00AF4B27" w:rsidP="00BA768F">
      <w:pPr>
        <w:tabs>
          <w:tab w:val="right" w:leader="underscore" w:pos="8640"/>
        </w:tabs>
        <w:ind w:left="4820"/>
        <w:rPr>
          <w:noProof/>
        </w:rPr>
      </w:pPr>
      <w:r w:rsidRPr="00C44C3F">
        <w:rPr>
          <w:noProof/>
        </w:rPr>
        <w:t>20</w:t>
      </w:r>
      <w:r w:rsidR="008224D2" w:rsidRPr="00C44C3F">
        <w:rPr>
          <w:noProof/>
        </w:rPr>
        <w:t>2</w:t>
      </w:r>
      <w:r w:rsidR="00A44056">
        <w:rPr>
          <w:noProof/>
        </w:rPr>
        <w:t>5</w:t>
      </w:r>
      <w:r w:rsidR="003949A7" w:rsidRPr="00C44C3F">
        <w:rPr>
          <w:noProof/>
        </w:rPr>
        <w:t xml:space="preserve"> </w:t>
      </w:r>
      <w:r w:rsidR="00994FE4">
        <w:rPr>
          <w:noProof/>
        </w:rPr>
        <w:t xml:space="preserve">m. </w:t>
      </w:r>
      <w:r w:rsidR="00A44056">
        <w:rPr>
          <w:noProof/>
        </w:rPr>
        <w:t>lapkričio</w:t>
      </w:r>
      <w:r w:rsidR="002B4214">
        <w:rPr>
          <w:noProof/>
        </w:rPr>
        <w:t xml:space="preserve"> </w:t>
      </w:r>
      <w:r w:rsidR="00A44056">
        <w:rPr>
          <w:noProof/>
        </w:rPr>
        <w:t>__</w:t>
      </w:r>
      <w:r w:rsidR="0096757F">
        <w:rPr>
          <w:noProof/>
        </w:rPr>
        <w:t xml:space="preserve"> </w:t>
      </w:r>
      <w:r w:rsidR="003949A7" w:rsidRPr="00C44C3F">
        <w:rPr>
          <w:noProof/>
        </w:rPr>
        <w:t>d. protokolu Nr. PK</w:t>
      </w:r>
      <w:r w:rsidR="00644AF9" w:rsidRPr="00C44C3F">
        <w:rPr>
          <w:noProof/>
        </w:rPr>
        <w:t xml:space="preserve"> </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27A91679" w14:textId="0D2C89A4" w:rsidR="00A925F8" w:rsidRPr="00E81678" w:rsidRDefault="00A44056" w:rsidP="00A925F8">
      <w:pPr>
        <w:pStyle w:val="Komentarotekstas"/>
        <w:jc w:val="center"/>
        <w:rPr>
          <w:b/>
          <w:bCs/>
          <w:sz w:val="24"/>
          <w:szCs w:val="24"/>
        </w:rPr>
      </w:pPr>
      <w:r w:rsidRPr="00A44056">
        <w:rPr>
          <w:b/>
          <w:bCs/>
          <w:sz w:val="24"/>
          <w:szCs w:val="24"/>
        </w:rPr>
        <w:t>„MICROSOFT“ PROGRAMINĖS ĮRANGOS LICENCIJŲ NUOM</w:t>
      </w:r>
      <w:r>
        <w:rPr>
          <w:b/>
          <w:bCs/>
          <w:sz w:val="24"/>
          <w:szCs w:val="24"/>
        </w:rPr>
        <w:t xml:space="preserve">OS </w:t>
      </w:r>
      <w:r w:rsidR="00A925F8">
        <w:rPr>
          <w:b/>
          <w:bCs/>
          <w:sz w:val="24"/>
          <w:szCs w:val="24"/>
          <w:lang w:val="lt-LT"/>
        </w:rPr>
        <w:t xml:space="preserve">VIEŠASIS </w:t>
      </w:r>
      <w:r w:rsidR="00A925F8" w:rsidRPr="00E81678">
        <w:rPr>
          <w:b/>
          <w:noProof/>
          <w:sz w:val="24"/>
          <w:szCs w:val="24"/>
        </w:rPr>
        <w:t>PIRKIMAS</w:t>
      </w:r>
    </w:p>
    <w:p w14:paraId="1CCFF707" w14:textId="77777777" w:rsidR="00A925F8" w:rsidRPr="00E81678" w:rsidRDefault="00A925F8" w:rsidP="00A925F8">
      <w:pPr>
        <w:jc w:val="center"/>
        <w:rPr>
          <w:b/>
          <w:noProof/>
          <w:szCs w:val="24"/>
        </w:rPr>
      </w:pPr>
    </w:p>
    <w:p w14:paraId="71447D90" w14:textId="77777777" w:rsidR="00A925F8" w:rsidRPr="00C96E05" w:rsidRDefault="00A925F8" w:rsidP="00A925F8">
      <w:pPr>
        <w:tabs>
          <w:tab w:val="left" w:pos="1080"/>
          <w:tab w:val="center" w:pos="4819"/>
        </w:tabs>
        <w:rPr>
          <w:b/>
          <w:noProof/>
          <w:szCs w:val="24"/>
        </w:rPr>
      </w:pPr>
      <w:r w:rsidRPr="00373AFC">
        <w:rPr>
          <w:b/>
          <w:noProof/>
          <w:szCs w:val="24"/>
        </w:rPr>
        <w:tab/>
      </w:r>
      <w:r w:rsidRPr="00373AFC">
        <w:rPr>
          <w:b/>
          <w:noProof/>
          <w:sz w:val="22"/>
          <w:szCs w:val="22"/>
        </w:rPr>
        <w:tab/>
      </w:r>
      <w:r w:rsidRPr="00C96E05">
        <w:rPr>
          <w:b/>
          <w:noProof/>
          <w:szCs w:val="24"/>
        </w:rPr>
        <w:t>SUPAPRASTINTO 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39BCAA88"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00864EBD">
        <w:rPr>
          <w:b/>
          <w:noProof/>
          <w:szCs w:val="24"/>
        </w:rPr>
        <w:t>, KVALIFIKACIJOS REIKALAVIMAI</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C44C3F" w:rsidRDefault="00BA3406" w:rsidP="003B66D2">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187EB3">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76D0D42B" w:rsidR="00187EB3" w:rsidRPr="00C44C3F" w:rsidRDefault="00187EB3" w:rsidP="00187EB3">
      <w:pPr>
        <w:tabs>
          <w:tab w:val="left" w:pos="709"/>
        </w:tabs>
        <w:jc w:val="both"/>
        <w:rPr>
          <w:noProof/>
          <w:szCs w:val="24"/>
        </w:rPr>
      </w:pPr>
      <w:r w:rsidRPr="00C44C3F">
        <w:rPr>
          <w:noProof/>
          <w:szCs w:val="24"/>
        </w:rPr>
        <w:t>2</w:t>
      </w:r>
      <w:bookmarkStart w:id="0" w:name="_Hlk124838808"/>
      <w:r w:rsidRPr="00C44C3F">
        <w:rPr>
          <w:noProof/>
          <w:szCs w:val="24"/>
        </w:rPr>
        <w:t xml:space="preserve">.  </w:t>
      </w:r>
      <w:r w:rsidR="00A44056" w:rsidRPr="000900A1">
        <w:rPr>
          <w:szCs w:val="24"/>
        </w:rPr>
        <w:t>„Microsoft“ programinės įrangos licencijų nuo</w:t>
      </w:r>
      <w:r w:rsidR="00A44056">
        <w:rPr>
          <w:szCs w:val="24"/>
        </w:rPr>
        <w:t xml:space="preserve">mos </w:t>
      </w:r>
      <w:r w:rsidR="00B84F57" w:rsidRPr="00C44C3F">
        <w:rPr>
          <w:noProof/>
          <w:szCs w:val="24"/>
        </w:rPr>
        <w:t>t</w:t>
      </w:r>
      <w:r w:rsidRPr="00C44C3F">
        <w:rPr>
          <w:noProof/>
          <w:szCs w:val="24"/>
        </w:rPr>
        <w:t>echninė specifikacija</w:t>
      </w:r>
      <w:bookmarkEnd w:id="0"/>
      <w:r w:rsidRPr="00C44C3F">
        <w:rPr>
          <w:noProof/>
          <w:szCs w:val="24"/>
        </w:rPr>
        <w:t xml:space="preserve">. </w:t>
      </w:r>
    </w:p>
    <w:p w14:paraId="458EEF38" w14:textId="60ED12A6" w:rsidR="00632697" w:rsidRPr="00C44C3F" w:rsidRDefault="00187EB3" w:rsidP="00632697">
      <w:pPr>
        <w:tabs>
          <w:tab w:val="left" w:pos="709"/>
        </w:tabs>
        <w:jc w:val="both"/>
        <w:rPr>
          <w:noProof/>
          <w:szCs w:val="24"/>
        </w:rPr>
      </w:pPr>
      <w:r w:rsidRPr="00C44C3F">
        <w:rPr>
          <w:noProof/>
          <w:szCs w:val="24"/>
        </w:rPr>
        <w:t>3</w:t>
      </w:r>
      <w:r w:rsidR="00632697" w:rsidRPr="00C44C3F">
        <w:rPr>
          <w:noProof/>
          <w:szCs w:val="24"/>
        </w:rPr>
        <w:t xml:space="preserve">. </w:t>
      </w:r>
      <w:r w:rsidR="00A44056" w:rsidRPr="000900A1">
        <w:rPr>
          <w:szCs w:val="24"/>
        </w:rPr>
        <w:t>„Microsoft“ programinės įrangos licencijų nuom</w:t>
      </w:r>
      <w:r w:rsidR="00A44056">
        <w:rPr>
          <w:szCs w:val="24"/>
        </w:rPr>
        <w:t xml:space="preserve">os </w:t>
      </w:r>
      <w:r w:rsidR="00B84F57" w:rsidRPr="00C44C3F">
        <w:rPr>
          <w:noProof/>
          <w:szCs w:val="24"/>
        </w:rPr>
        <w:t xml:space="preserve">viešojo pirkimo – pardavimo </w:t>
      </w:r>
      <w:r w:rsidR="00632697" w:rsidRPr="00C44C3F">
        <w:rPr>
          <w:noProof/>
          <w:szCs w:val="24"/>
        </w:rPr>
        <w:t>sutarties projektas</w:t>
      </w:r>
      <w:r w:rsidR="004B4A49" w:rsidRPr="00C44C3F">
        <w:rPr>
          <w:noProof/>
          <w:szCs w:val="24"/>
        </w:rPr>
        <w:t xml:space="preserve"> (</w:t>
      </w:r>
      <w:r w:rsidR="00B8662E">
        <w:rPr>
          <w:noProof/>
          <w:szCs w:val="24"/>
        </w:rPr>
        <w:t>atskir</w:t>
      </w:r>
      <w:r w:rsidR="00987246">
        <w:rPr>
          <w:noProof/>
          <w:szCs w:val="24"/>
        </w:rPr>
        <w:t>i</w:t>
      </w:r>
      <w:r w:rsidR="00B8662E">
        <w:rPr>
          <w:noProof/>
          <w:szCs w:val="24"/>
        </w:rPr>
        <w:t xml:space="preserve"> prieda</w:t>
      </w:r>
      <w:r w:rsidR="00987246">
        <w:rPr>
          <w:noProof/>
          <w:szCs w:val="24"/>
        </w:rPr>
        <w:t xml:space="preserve">i: </w:t>
      </w:r>
      <w:r w:rsidR="00775033">
        <w:rPr>
          <w:noProof/>
          <w:szCs w:val="24"/>
        </w:rPr>
        <w:t xml:space="preserve">Sutarties bendrosios sąlygos, Sutarties specialiosios sąlygos, </w:t>
      </w:r>
      <w:r w:rsidR="004B4A49" w:rsidRPr="00C44C3F">
        <w:rPr>
          <w:noProof/>
          <w:szCs w:val="24"/>
        </w:rPr>
        <w:t>docx tipo faila</w:t>
      </w:r>
      <w:r w:rsidR="00775033">
        <w:rPr>
          <w:noProof/>
          <w:szCs w:val="24"/>
        </w:rPr>
        <w:t>i</w:t>
      </w:r>
      <w:r w:rsidR="004B4A49" w:rsidRPr="00C44C3F">
        <w:rPr>
          <w:noProof/>
          <w:szCs w:val="24"/>
        </w:rPr>
        <w:t xml:space="preserve">). </w:t>
      </w:r>
    </w:p>
    <w:p w14:paraId="420E9C4C" w14:textId="320600D0" w:rsidR="00632697" w:rsidRPr="00C44C3F" w:rsidRDefault="00CF2702" w:rsidP="00632697">
      <w:pPr>
        <w:tabs>
          <w:tab w:val="left" w:pos="709"/>
        </w:tabs>
        <w:jc w:val="both"/>
        <w:rPr>
          <w:noProof/>
          <w:szCs w:val="24"/>
        </w:rPr>
      </w:pPr>
      <w:r w:rsidRPr="00C44C3F">
        <w:rPr>
          <w:noProof/>
          <w:szCs w:val="24"/>
        </w:rPr>
        <w:t>4</w:t>
      </w:r>
      <w:r w:rsidR="00632697" w:rsidRPr="00C44C3F">
        <w:rPr>
          <w:noProof/>
          <w:szCs w:val="24"/>
        </w:rPr>
        <w:t>.  Europos bendrasis viešųjų pirkimų dokumentas (atskiras priedas - xml ir pdf tipo failai).</w:t>
      </w:r>
    </w:p>
    <w:p w14:paraId="7B5FD467" w14:textId="736094B6" w:rsidR="00D92503" w:rsidRDefault="00373AFC" w:rsidP="00373AFC">
      <w:pPr>
        <w:rPr>
          <w:noProof/>
          <w:szCs w:val="24"/>
        </w:rPr>
      </w:pPr>
      <w:r w:rsidRPr="00C44C3F">
        <w:rPr>
          <w:noProof/>
          <w:szCs w:val="24"/>
        </w:rPr>
        <w:t xml:space="preserve">5. </w:t>
      </w:r>
      <w:r w:rsidR="00D92503" w:rsidRPr="00B86215">
        <w:rPr>
          <w:noProof/>
          <w:szCs w:val="24"/>
        </w:rPr>
        <w:t xml:space="preserve">Tiekėjo </w:t>
      </w:r>
      <w:r w:rsidR="008B6E65">
        <w:rPr>
          <w:noProof/>
          <w:szCs w:val="24"/>
        </w:rPr>
        <w:t>n</w:t>
      </w:r>
      <w:r w:rsidR="00D92503" w:rsidRPr="00B86215">
        <w:rPr>
          <w:noProof/>
          <w:szCs w:val="24"/>
        </w:rPr>
        <w:t>acionalinio saugumo reikalavimų atitikties deklaracij</w:t>
      </w:r>
      <w:r w:rsidR="00D92503">
        <w:rPr>
          <w:noProof/>
          <w:szCs w:val="24"/>
        </w:rPr>
        <w:t>os forma</w:t>
      </w:r>
      <w:r w:rsidR="00D92503" w:rsidRPr="00B86215">
        <w:rPr>
          <w:noProof/>
          <w:szCs w:val="24"/>
        </w:rPr>
        <w:t xml:space="preserve">. </w:t>
      </w:r>
    </w:p>
    <w:p w14:paraId="5A7FEAEC" w14:textId="77777777" w:rsidR="00F11524" w:rsidRPr="00C44C3F" w:rsidRDefault="00F11524"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2F455AD4" w:rsidR="00F534F6" w:rsidRPr="00C44C3F" w:rsidRDefault="004B39B2" w:rsidP="00A80FB4">
      <w:pPr>
        <w:ind w:firstLine="709"/>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A44056" w:rsidRPr="000900A1">
        <w:rPr>
          <w:szCs w:val="24"/>
        </w:rPr>
        <w:t>„Microsoft“ programinės įrangos licencijų nuom</w:t>
      </w:r>
      <w:r w:rsidR="00A44056">
        <w:rPr>
          <w:szCs w:val="24"/>
        </w:rPr>
        <w:t xml:space="preserve">os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A80FB4">
      <w:pPr>
        <w:ind w:firstLine="709"/>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A80FB4">
      <w:pPr>
        <w:pStyle w:val="Antrat1"/>
        <w:spacing w:before="0" w:after="0"/>
        <w:ind w:firstLine="709"/>
        <w:jc w:val="both"/>
        <w:rPr>
          <w:noProof/>
          <w:sz w:val="24"/>
          <w:szCs w:val="24"/>
          <w:lang w:val="lt-LT"/>
        </w:rPr>
      </w:pPr>
      <w:r w:rsidRPr="00C44C3F">
        <w:rPr>
          <w:noProof/>
          <w:sz w:val="24"/>
          <w:szCs w:val="24"/>
          <w:lang w:val="lt-LT"/>
        </w:rPr>
        <w:lastRenderedPageBreak/>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12B86A60" w:rsidR="00064A7D" w:rsidRPr="00C44C3F" w:rsidRDefault="00D63086" w:rsidP="00A80FB4">
      <w:pPr>
        <w:ind w:firstLine="709"/>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143AF5">
        <w:rPr>
          <w:noProof/>
          <w:szCs w:val="24"/>
        </w:rPr>
        <w:t xml:space="preserve">supaprastinto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2E23E7" w:rsidRPr="00A72A29">
          <w:rPr>
            <w:rStyle w:val="Hipersaitas"/>
            <w:szCs w:val="24"/>
          </w:rPr>
          <w:t>https://viesiejipirkimai.lt</w:t>
        </w:r>
      </w:hyperlink>
      <w:r w:rsidR="00AA25BC" w:rsidRPr="00C44C3F">
        <w:rPr>
          <w:noProof/>
          <w:szCs w:val="24"/>
        </w:rPr>
        <w:t>.</w:t>
      </w:r>
    </w:p>
    <w:p w14:paraId="632FBF11" w14:textId="77777777" w:rsidR="00A80FB4" w:rsidRDefault="00D63086" w:rsidP="00A80FB4">
      <w:pPr>
        <w:ind w:firstLine="709"/>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5BE9A39B" w14:textId="77777777" w:rsidR="00A80FB4" w:rsidRDefault="002C03CF" w:rsidP="00A80FB4">
      <w:pPr>
        <w:ind w:firstLine="709"/>
        <w:jc w:val="both"/>
        <w:rPr>
          <w:noProof/>
          <w:szCs w:val="24"/>
        </w:rPr>
      </w:pPr>
      <w:r w:rsidRPr="00C44C3F">
        <w:rPr>
          <w:noProof/>
          <w:szCs w:val="24"/>
        </w:rPr>
        <w:t>1.6</w:t>
      </w:r>
      <w:r w:rsidR="00E44E16" w:rsidRPr="00C44C3F">
        <w:rPr>
          <w:noProof/>
          <w:szCs w:val="24"/>
        </w:rPr>
        <w:t xml:space="preserve">. Visos pirkimo sąlygos nustatytos pirkimo dokumentuose, kuriuos sudaro: </w:t>
      </w:r>
    </w:p>
    <w:p w14:paraId="56C86D6A" w14:textId="77777777" w:rsidR="00A80FB4" w:rsidRDefault="002C03CF" w:rsidP="00A80FB4">
      <w:pPr>
        <w:ind w:firstLine="993"/>
        <w:jc w:val="both"/>
        <w:rPr>
          <w:noProof/>
          <w:szCs w:val="24"/>
        </w:rPr>
      </w:pPr>
      <w:r w:rsidRPr="00C44C3F">
        <w:rPr>
          <w:noProof/>
          <w:szCs w:val="24"/>
        </w:rPr>
        <w:t>1.6</w:t>
      </w:r>
      <w:r w:rsidR="00E44E16" w:rsidRPr="00C44C3F">
        <w:rPr>
          <w:noProof/>
          <w:szCs w:val="24"/>
        </w:rPr>
        <w:t>.1. skelbimas apie pirkimą;</w:t>
      </w:r>
    </w:p>
    <w:p w14:paraId="30D5735A" w14:textId="77777777" w:rsidR="00A80FB4" w:rsidRDefault="002C03CF" w:rsidP="00A80FB4">
      <w:pPr>
        <w:ind w:firstLine="993"/>
        <w:jc w:val="both"/>
        <w:rPr>
          <w:noProof/>
          <w:szCs w:val="24"/>
        </w:rPr>
      </w:pPr>
      <w:r w:rsidRPr="00C44C3F">
        <w:rPr>
          <w:noProof/>
          <w:szCs w:val="24"/>
        </w:rPr>
        <w:t>1.6</w:t>
      </w:r>
      <w:r w:rsidR="00E44E16" w:rsidRPr="00C44C3F">
        <w:rPr>
          <w:noProof/>
          <w:szCs w:val="24"/>
        </w:rPr>
        <w:t>.2. konkurso sąlygos (kartu su priedais);</w:t>
      </w:r>
    </w:p>
    <w:p w14:paraId="146133A1" w14:textId="77777777" w:rsidR="00A80FB4" w:rsidRDefault="00A80FB4" w:rsidP="00A80FB4">
      <w:pPr>
        <w:ind w:firstLine="993"/>
        <w:jc w:val="both"/>
        <w:rPr>
          <w:noProof/>
          <w:szCs w:val="24"/>
        </w:rPr>
      </w:pPr>
      <w:r>
        <w:rPr>
          <w:noProof/>
          <w:szCs w:val="24"/>
        </w:rPr>
        <w:t>1</w:t>
      </w:r>
      <w:r w:rsidR="002C03CF" w:rsidRPr="00C44C3F">
        <w:rPr>
          <w:noProof/>
          <w:szCs w:val="24"/>
        </w:rPr>
        <w:t>.6</w:t>
      </w:r>
      <w:r w:rsidR="00E44E16" w:rsidRPr="00C44C3F">
        <w:rPr>
          <w:noProof/>
          <w:szCs w:val="24"/>
        </w:rPr>
        <w:t>.3.</w:t>
      </w:r>
      <w:r w:rsidR="001723EA" w:rsidRPr="00C44C3F">
        <w:rPr>
          <w:noProof/>
          <w:szCs w:val="24"/>
        </w:rPr>
        <w:t xml:space="preserve"> </w:t>
      </w:r>
      <w:r w:rsidR="000A76C7" w:rsidRPr="00C44C3F">
        <w:rPr>
          <w:noProof/>
          <w:szCs w:val="24"/>
        </w:rPr>
        <w:t>konkurso sąlygų</w:t>
      </w:r>
      <w:r w:rsidR="00E44E16" w:rsidRPr="00C44C3F">
        <w:rPr>
          <w:noProof/>
          <w:szCs w:val="24"/>
        </w:rPr>
        <w:t xml:space="preserve"> paaiškinimai (patikslinimai), taip pat atsakymai į tiekėjų klausimus (jeigu bus);</w:t>
      </w:r>
    </w:p>
    <w:p w14:paraId="768A197B" w14:textId="0AAC7069" w:rsidR="004B39B2" w:rsidRPr="00C44C3F" w:rsidRDefault="002C03CF" w:rsidP="00A80FB4">
      <w:pPr>
        <w:ind w:firstLine="993"/>
        <w:jc w:val="both"/>
        <w:rPr>
          <w:noProof/>
          <w:szCs w:val="24"/>
        </w:rPr>
      </w:pPr>
      <w:r w:rsidRPr="00C44C3F">
        <w:rPr>
          <w:noProof/>
          <w:szCs w:val="24"/>
        </w:rPr>
        <w:t xml:space="preserve">1.6.4. </w:t>
      </w:r>
      <w:r w:rsidR="00E44E16" w:rsidRPr="00C44C3F">
        <w:rPr>
          <w:noProof/>
          <w:szCs w:val="24"/>
        </w:rPr>
        <w:t>kita CVP IS priemonėmis pateikta informacija.</w:t>
      </w:r>
    </w:p>
    <w:p w14:paraId="2B0079FF" w14:textId="77777777" w:rsidR="00087BD7" w:rsidRPr="00C44C3F" w:rsidRDefault="00087BD7" w:rsidP="00A80FB4">
      <w:pPr>
        <w:ind w:firstLine="709"/>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4C54FE48" w14:textId="77777777" w:rsidR="00087BD7" w:rsidRPr="00C44C3F" w:rsidRDefault="00087BD7" w:rsidP="00A80FB4">
      <w:pPr>
        <w:ind w:firstLine="709"/>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1F275D96" w:rsidR="00087BD7" w:rsidRPr="00C44C3F" w:rsidRDefault="00087BD7" w:rsidP="00A80FB4">
      <w:pPr>
        <w:ind w:firstLine="709"/>
        <w:jc w:val="both"/>
        <w:rPr>
          <w:noProof/>
        </w:rPr>
      </w:pPr>
      <w:r w:rsidRPr="00C44C3F">
        <w:rPr>
          <w:noProof/>
          <w:szCs w:val="24"/>
        </w:rPr>
        <w:t>1.</w:t>
      </w:r>
      <w:r w:rsidR="007D02B7" w:rsidRPr="00C44C3F">
        <w:rPr>
          <w:noProof/>
          <w:szCs w:val="24"/>
        </w:rPr>
        <w:t>9</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6C78B807" w:rsidR="00187EB3" w:rsidRDefault="007C6914" w:rsidP="00A80FB4">
      <w:pPr>
        <w:pStyle w:val="prastasiniatinklio"/>
        <w:spacing w:before="0" w:beforeAutospacing="0" w:after="0" w:afterAutospacing="0"/>
        <w:ind w:firstLine="709"/>
        <w:jc w:val="both"/>
        <w:rPr>
          <w:noProof/>
        </w:rPr>
      </w:pPr>
      <w:r w:rsidRPr="00C44C3F">
        <w:rPr>
          <w:noProof/>
        </w:rPr>
        <w:t>1.</w:t>
      </w:r>
      <w:r w:rsidR="00087BD7" w:rsidRPr="00C44C3F">
        <w:rPr>
          <w:noProof/>
        </w:rPr>
        <w:t>1</w:t>
      </w:r>
      <w:r w:rsidR="007D02B7" w:rsidRPr="00C44C3F">
        <w:rPr>
          <w:noProof/>
        </w:rPr>
        <w:t>0</w:t>
      </w:r>
      <w:r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priemonėmis adresu </w:t>
      </w:r>
      <w:hyperlink r:id="rId12" w:history="1">
        <w:r w:rsidR="00C644C1" w:rsidRPr="00A72A29">
          <w:rPr>
            <w:rStyle w:val="Hipersaitas"/>
          </w:rPr>
          <w:t>https://viesiejipirkimai.lt</w:t>
        </w:r>
      </w:hyperlink>
      <w:r w:rsidR="00C644C1" w:rsidDel="00C644C1">
        <w:t xml:space="preserve"> </w:t>
      </w:r>
      <w:r w:rsidR="00064A7D" w:rsidRPr="00C44C3F">
        <w:rPr>
          <w:noProof/>
        </w:rPr>
        <w:t xml:space="preserve">(pranešimus gaus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91058F">
        <w:rPr>
          <w:noProof/>
        </w:rPr>
        <w:t>V</w:t>
      </w:r>
      <w:r w:rsidR="00027987" w:rsidRPr="0091058F">
        <w:rPr>
          <w:noProof/>
        </w:rPr>
        <w:t xml:space="preserve">iešųjų pirkimų skyriaus </w:t>
      </w:r>
      <w:r w:rsidR="00C5100E" w:rsidRPr="00CA4AA9">
        <w:t>vyriausi</w:t>
      </w:r>
      <w:r w:rsidR="00A44056">
        <w:t>oji</w:t>
      </w:r>
      <w:r w:rsidR="00C5100E" w:rsidRPr="00CA4AA9">
        <w:t xml:space="preserve"> speciali</w:t>
      </w:r>
      <w:r w:rsidR="00C5100E">
        <w:t>st</w:t>
      </w:r>
      <w:r w:rsidR="00A44056">
        <w:t>ė Ligita Stančiauskienė</w:t>
      </w:r>
      <w:r w:rsidR="00C5100E">
        <w:t xml:space="preserve">, </w:t>
      </w:r>
      <w:r w:rsidR="00C5100E" w:rsidRPr="0091058F">
        <w:rPr>
          <w:rStyle w:val="Hipersaitas"/>
          <w:color w:val="auto"/>
          <w:u w:val="none"/>
        </w:rPr>
        <w:t>tel.</w:t>
      </w:r>
      <w:r w:rsidR="00C5100E" w:rsidRPr="0091058F">
        <w:rPr>
          <w:rStyle w:val="Hipersaitas"/>
          <w:u w:val="none"/>
        </w:rPr>
        <w:t xml:space="preserve"> </w:t>
      </w:r>
      <w:r w:rsidR="00C5100E" w:rsidRPr="00437D13">
        <w:t>+370</w:t>
      </w:r>
      <w:r w:rsidR="00A44056">
        <w:t> </w:t>
      </w:r>
      <w:r w:rsidR="00C5100E" w:rsidRPr="00437D13">
        <w:t>6</w:t>
      </w:r>
      <w:r w:rsidR="00A44056">
        <w:t>64 02379</w:t>
      </w:r>
      <w:r w:rsidR="00C5100E">
        <w:t xml:space="preserve">, </w:t>
      </w:r>
      <w:r w:rsidR="00C5100E" w:rsidRPr="008C4CF8">
        <w:t>el</w:t>
      </w:r>
      <w:r w:rsidR="00C5100E">
        <w:t>.</w:t>
      </w:r>
      <w:r w:rsidR="00C5100E" w:rsidRPr="008C4CF8">
        <w:t xml:space="preserve"> pašt</w:t>
      </w:r>
      <w:r w:rsidR="00C5100E">
        <w:t>as</w:t>
      </w:r>
      <w:r w:rsidR="00C5100E" w:rsidRPr="008C4CF8">
        <w:t xml:space="preserve"> </w:t>
      </w:r>
      <w:hyperlink r:id="rId13" w:history="1">
        <w:r w:rsidR="00A44056" w:rsidRPr="00854B2E">
          <w:rPr>
            <w:rStyle w:val="Hipersaitas"/>
            <w:lang w:eastAsia="en-US"/>
          </w:rPr>
          <w:t>ligita.stanciauskiene@kalejimai.lt</w:t>
        </w:r>
      </w:hyperlink>
      <w:r w:rsidR="00B028B4" w:rsidRPr="009209B1">
        <w:t>.</w:t>
      </w:r>
    </w:p>
    <w:p w14:paraId="55A6AFC6" w14:textId="77777777" w:rsidR="00F50277" w:rsidRPr="00E56777" w:rsidRDefault="00F50277" w:rsidP="004C290D">
      <w:pPr>
        <w:pStyle w:val="prastasiniatinklio"/>
        <w:spacing w:before="0" w:beforeAutospacing="0" w:after="0" w:afterAutospacing="0"/>
        <w:ind w:firstLine="567"/>
        <w:jc w:val="both"/>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4B2CD170" w:rsidR="00E36FBA" w:rsidRPr="00C44C3F" w:rsidRDefault="00D05404" w:rsidP="00A80FB4">
      <w:pPr>
        <w:ind w:firstLine="709"/>
        <w:jc w:val="both"/>
        <w:rPr>
          <w:sz w:val="22"/>
        </w:rPr>
      </w:pPr>
      <w:r w:rsidRPr="00C44C3F">
        <w:rPr>
          <w:noProof/>
        </w:rPr>
        <w:t xml:space="preserve">2.1. </w:t>
      </w:r>
      <w:r w:rsidR="00E36FBA" w:rsidRPr="00C44C3F">
        <w:t xml:space="preserve">Pirkimo objektas – </w:t>
      </w:r>
      <w:r w:rsidR="00682B2A" w:rsidRPr="000900A1">
        <w:rPr>
          <w:szCs w:val="24"/>
        </w:rPr>
        <w:t>„Microsoft“ programinės įrangos licencijų nuom</w:t>
      </w:r>
      <w:r w:rsidR="00682B2A">
        <w:rPr>
          <w:szCs w:val="24"/>
        </w:rPr>
        <w:t>a</w:t>
      </w:r>
      <w:r w:rsidR="00682B2A" w:rsidRPr="00C44C3F">
        <w:t xml:space="preserve"> </w:t>
      </w:r>
      <w:r w:rsidR="00E36FBA" w:rsidRPr="00C44C3F">
        <w:t>(toliau</w:t>
      </w:r>
      <w:r w:rsidR="00345DB8">
        <w:t xml:space="preserve"> – Prekės)</w:t>
      </w:r>
      <w:r w:rsidR="00E36FBA" w:rsidRPr="00C44C3F">
        <w:t xml:space="preserve">. </w:t>
      </w:r>
    </w:p>
    <w:p w14:paraId="7AE2FE04" w14:textId="4DBF1787" w:rsidR="00A7375B" w:rsidRPr="00C44C3F" w:rsidRDefault="00BF3BB6" w:rsidP="007A413E">
      <w:pPr>
        <w:ind w:firstLine="709"/>
        <w:jc w:val="both"/>
        <w:rPr>
          <w:noProof/>
          <w:szCs w:val="24"/>
        </w:rPr>
      </w:pPr>
      <w:r w:rsidRPr="00C44C3F">
        <w:rPr>
          <w:noProof/>
        </w:rPr>
        <w:t xml:space="preserve">2.2. </w:t>
      </w:r>
      <w:r w:rsidR="00187EB3" w:rsidRPr="00C44C3F">
        <w:rPr>
          <w:noProof/>
        </w:rPr>
        <w:t xml:space="preserve">Reikalavimai pirkimo objektui, kiekiai, </w:t>
      </w:r>
      <w:r w:rsidR="005E5111">
        <w:rPr>
          <w:noProof/>
        </w:rPr>
        <w:t xml:space="preserve">pristatymo terminai </w:t>
      </w:r>
      <w:r w:rsidR="00187EB3" w:rsidRPr="00C44C3F">
        <w:rPr>
          <w:noProof/>
        </w:rPr>
        <w:t>nustatyt</w:t>
      </w:r>
      <w:r w:rsidR="00627613">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682B2A" w:rsidRPr="000900A1">
        <w:rPr>
          <w:szCs w:val="24"/>
        </w:rPr>
        <w:t>„Microsoft“ programinės įrangos licencijų nuom</w:t>
      </w:r>
      <w:r w:rsidR="00682B2A">
        <w:rPr>
          <w:szCs w:val="24"/>
        </w:rPr>
        <w:t xml:space="preserve">os </w:t>
      </w:r>
      <w:r w:rsidR="00187EB3" w:rsidRPr="00C44C3F">
        <w:rPr>
          <w:noProof/>
        </w:rPr>
        <w:t>techninėje specifikacijoje (</w:t>
      </w:r>
      <w:r w:rsidR="004D7DBD" w:rsidRPr="00C44C3F">
        <w:rPr>
          <w:noProof/>
        </w:rPr>
        <w:t>k</w:t>
      </w:r>
      <w:r w:rsidR="00187EB3" w:rsidRPr="00C44C3F">
        <w:rPr>
          <w:noProof/>
        </w:rPr>
        <w:t xml:space="preserve">onkurso sąlygų 2 priedas), </w:t>
      </w:r>
      <w:r w:rsidR="00682B2A" w:rsidRPr="007A413E">
        <w:rPr>
          <w:szCs w:val="24"/>
        </w:rPr>
        <w:t xml:space="preserve">„Microsoft“ programinės įrangos licencijų nuomos </w:t>
      </w:r>
      <w:r w:rsidR="00B84F57" w:rsidRPr="007A413E">
        <w:rPr>
          <w:noProof/>
          <w:szCs w:val="24"/>
        </w:rPr>
        <w:t xml:space="preserve">viešojo pirkimo – pardavimo </w:t>
      </w:r>
      <w:r w:rsidR="00187EB3" w:rsidRPr="007A413E">
        <w:rPr>
          <w:noProof/>
          <w:szCs w:val="24"/>
        </w:rPr>
        <w:t xml:space="preserve">sutarties </w:t>
      </w:r>
      <w:r w:rsidR="00187EB3" w:rsidRPr="007A413E">
        <w:rPr>
          <w:noProof/>
        </w:rPr>
        <w:t>projekte</w:t>
      </w:r>
      <w:r w:rsidR="00187EB3" w:rsidRPr="00C44C3F">
        <w:rPr>
          <w:noProof/>
        </w:rPr>
        <w:t xml:space="preserve"> </w:t>
      </w:r>
      <w:r w:rsidR="000E01BC">
        <w:rPr>
          <w:noProof/>
        </w:rPr>
        <w:t>(</w:t>
      </w:r>
      <w:r w:rsidR="007A413E" w:rsidRPr="007A413E">
        <w:rPr>
          <w:noProof/>
        </w:rPr>
        <w:t>Sutarties bendrosios sąlygos, Sutarties specialiosios sąlygos</w:t>
      </w:r>
      <w:r w:rsidR="007A413E">
        <w:rPr>
          <w:noProof/>
        </w:rPr>
        <w:t>) (k</w:t>
      </w:r>
      <w:r w:rsidR="00187EB3" w:rsidRPr="00C44C3F">
        <w:rPr>
          <w:noProof/>
        </w:rPr>
        <w:t xml:space="preserve">onkurso sąlygų 3 priedas). </w:t>
      </w:r>
    </w:p>
    <w:p w14:paraId="396A41B7" w14:textId="77777777" w:rsidR="006B33B5" w:rsidRDefault="00BF3BB6" w:rsidP="00A80FB4">
      <w:pPr>
        <w:ind w:right="140" w:firstLine="709"/>
        <w:jc w:val="both"/>
        <w:rPr>
          <w:noProof/>
        </w:rPr>
      </w:pPr>
      <w:r w:rsidRPr="00C44C3F">
        <w:rPr>
          <w:noProof/>
        </w:rPr>
        <w:t>2.</w:t>
      </w:r>
      <w:r w:rsidR="00762333" w:rsidRPr="00C44C3F">
        <w:rPr>
          <w:noProof/>
        </w:rPr>
        <w:t>3</w:t>
      </w:r>
      <w:r w:rsidRPr="00C44C3F">
        <w:rPr>
          <w:noProof/>
        </w:rPr>
        <w:t xml:space="preserve">. </w:t>
      </w:r>
      <w:r w:rsidR="006B33B5" w:rsidRPr="00C65B5D">
        <w:t xml:space="preserve">Pirkimo objektas į  dalis neskaidomas. </w:t>
      </w:r>
      <w:r w:rsidR="00380712" w:rsidRPr="00C44C3F">
        <w:rPr>
          <w:noProof/>
        </w:rPr>
        <w:t>Tiekėjai privalo pateikti pasiūlymą visai pirkimo objekto apimčiai.</w:t>
      </w:r>
      <w:r w:rsidR="00A8122E" w:rsidRPr="00C44C3F">
        <w:rPr>
          <w:noProof/>
        </w:rPr>
        <w:t xml:space="preserve"> </w:t>
      </w:r>
    </w:p>
    <w:p w14:paraId="3AD4202F" w14:textId="7F1A94E7" w:rsidR="00E87F14" w:rsidRPr="00C44C3F" w:rsidRDefault="006B33B5" w:rsidP="00A80FB4">
      <w:pPr>
        <w:ind w:right="140" w:firstLine="709"/>
        <w:jc w:val="both"/>
        <w:rPr>
          <w:rFonts w:eastAsia="Calibri"/>
          <w:b/>
          <w:noProof/>
          <w:szCs w:val="24"/>
        </w:rPr>
      </w:pPr>
      <w:r>
        <w:rPr>
          <w:noProof/>
        </w:rPr>
        <w:t xml:space="preserve">2.4.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vertė </w:t>
      </w:r>
      <w:r w:rsidR="00BA5E33">
        <w:rPr>
          <w:b/>
          <w:bCs/>
          <w:szCs w:val="24"/>
        </w:rPr>
        <w:t>45 454,54</w:t>
      </w:r>
      <w:r w:rsidR="00C3386E" w:rsidRPr="00664F56">
        <w:rPr>
          <w:szCs w:val="24"/>
        </w:rPr>
        <w:t xml:space="preserve"> </w:t>
      </w:r>
      <w:r w:rsidR="003718F5" w:rsidRPr="00664F56">
        <w:rPr>
          <w:b/>
          <w:szCs w:val="24"/>
        </w:rPr>
        <w:t>Eur be PVM</w:t>
      </w:r>
      <w:r w:rsidR="003718F5" w:rsidRPr="00664F56">
        <w:rPr>
          <w:rFonts w:eastAsia="Calibri"/>
          <w:b/>
          <w:noProof/>
          <w:szCs w:val="24"/>
        </w:rPr>
        <w:t xml:space="preserve"> </w:t>
      </w:r>
      <w:r w:rsidR="00825FFF" w:rsidRPr="00664F56">
        <w:rPr>
          <w:rFonts w:eastAsia="Calibri"/>
          <w:b/>
          <w:noProof/>
          <w:szCs w:val="24"/>
        </w:rPr>
        <w:t>(</w:t>
      </w:r>
      <w:r w:rsidR="00BA5E33">
        <w:rPr>
          <w:rFonts w:eastAsia="Calibri"/>
          <w:b/>
          <w:noProof/>
          <w:szCs w:val="24"/>
        </w:rPr>
        <w:t>55</w:t>
      </w:r>
      <w:r w:rsidR="003955F7" w:rsidRPr="00664F56">
        <w:rPr>
          <w:rFonts w:eastAsia="Calibri"/>
          <w:b/>
          <w:noProof/>
          <w:szCs w:val="24"/>
        </w:rPr>
        <w:t> 000,00</w:t>
      </w:r>
      <w:r w:rsidR="009F662D" w:rsidRPr="004422D9">
        <w:rPr>
          <w:b/>
          <w:szCs w:val="24"/>
        </w:rPr>
        <w:t xml:space="preserve"> </w:t>
      </w:r>
      <w:r w:rsidR="00825FFF" w:rsidRPr="004422D9">
        <w:rPr>
          <w:rFonts w:eastAsia="Calibri"/>
          <w:b/>
          <w:noProof/>
          <w:szCs w:val="24"/>
        </w:rPr>
        <w:t>Eur</w:t>
      </w:r>
      <w:r w:rsidR="00EE43FA" w:rsidRPr="004422D9">
        <w:rPr>
          <w:rFonts w:eastAsia="Calibri"/>
          <w:b/>
          <w:noProof/>
          <w:szCs w:val="24"/>
        </w:rPr>
        <w:t xml:space="preserve"> </w:t>
      </w:r>
      <w:r w:rsidR="00EB1973" w:rsidRPr="004422D9">
        <w:rPr>
          <w:rFonts w:eastAsia="Calibri"/>
          <w:b/>
          <w:noProof/>
          <w:szCs w:val="24"/>
        </w:rPr>
        <w:t>su</w:t>
      </w:r>
      <w:r w:rsidR="00EE43FA" w:rsidRPr="004422D9">
        <w:rPr>
          <w:rFonts w:eastAsia="Calibri"/>
          <w:b/>
          <w:noProof/>
          <w:szCs w:val="24"/>
        </w:rPr>
        <w:t xml:space="preserve"> PVM</w:t>
      </w:r>
      <w:r w:rsidR="00825FFF" w:rsidRPr="004422D9">
        <w:rPr>
          <w:rFonts w:eastAsia="Calibri"/>
          <w:b/>
          <w:noProof/>
          <w:szCs w:val="24"/>
        </w:rPr>
        <w:t>)</w:t>
      </w:r>
      <w:r w:rsidR="00FD73F0" w:rsidRPr="004422D9">
        <w:rPr>
          <w:rFonts w:eastAsia="Calibri"/>
          <w:b/>
          <w:noProof/>
          <w:szCs w:val="24"/>
        </w:rPr>
        <w:t>.</w:t>
      </w:r>
      <w:r w:rsidR="00FD73F0" w:rsidRPr="00C44C3F">
        <w:rPr>
          <w:rFonts w:eastAsia="Calibri"/>
          <w:b/>
          <w:noProof/>
          <w:color w:val="FF0000"/>
          <w:szCs w:val="24"/>
        </w:rPr>
        <w:t xml:space="preserve"> </w:t>
      </w:r>
      <w:r w:rsidR="00FD73F0" w:rsidRPr="00C44C3F">
        <w:rPr>
          <w:rFonts w:eastAsia="Calibri"/>
          <w:b/>
          <w:noProof/>
          <w:szCs w:val="24"/>
        </w:rPr>
        <w:t xml:space="preserve">Pasiūlymo kaina negali viršyti </w:t>
      </w:r>
      <w:r w:rsidR="00825FFF" w:rsidRPr="00C44C3F">
        <w:rPr>
          <w:rFonts w:eastAsia="Calibri"/>
          <w:b/>
          <w:noProof/>
          <w:szCs w:val="24"/>
        </w:rPr>
        <w:t>nurodytos sumos</w:t>
      </w:r>
      <w:r w:rsidR="00FD73F0" w:rsidRPr="00C44C3F">
        <w:rPr>
          <w:rFonts w:eastAsia="Calibri"/>
          <w:b/>
          <w:noProof/>
          <w:szCs w:val="24"/>
        </w:rPr>
        <w:t>. Jei pasiūlymo kaina viršys nurodytą sumą, pasiūlymas bus atmestas dėl per didelės, perkančiajai organizacijai nepriimtinos kainos.</w:t>
      </w:r>
      <w:r w:rsidR="00E87F14" w:rsidRPr="00C44C3F">
        <w:rPr>
          <w:rFonts w:eastAsia="Calibri"/>
          <w:b/>
          <w:noProof/>
          <w:szCs w:val="24"/>
        </w:rPr>
        <w:t xml:space="preserve"> </w:t>
      </w:r>
    </w:p>
    <w:p w14:paraId="13B5BA1C" w14:textId="0DED7210" w:rsidR="00D93172" w:rsidRPr="00C44C3F" w:rsidRDefault="00E366AD" w:rsidP="00A80FB4">
      <w:pPr>
        <w:ind w:right="140" w:firstLine="709"/>
        <w:jc w:val="both"/>
        <w:rPr>
          <w:rFonts w:eastAsia="Calibri"/>
          <w:noProof/>
          <w:szCs w:val="24"/>
          <w:lang w:eastAsia="en-US"/>
        </w:rPr>
      </w:pPr>
      <w:r w:rsidRPr="00C44C3F">
        <w:rPr>
          <w:rFonts w:eastAsia="Calibri"/>
          <w:noProof/>
          <w:szCs w:val="24"/>
          <w:lang w:eastAsia="en-US"/>
        </w:rPr>
        <w:t>2.</w:t>
      </w:r>
      <w:r w:rsidR="006B33B5">
        <w:rPr>
          <w:rFonts w:eastAsia="Calibri"/>
          <w:noProof/>
          <w:szCs w:val="24"/>
          <w:lang w:eastAsia="en-US"/>
        </w:rPr>
        <w:t>5</w:t>
      </w:r>
      <w:r w:rsidRPr="00C44C3F">
        <w:rPr>
          <w:rFonts w:eastAsia="Calibri"/>
          <w:noProof/>
          <w:szCs w:val="24"/>
          <w:lang w:eastAsia="en-US"/>
        </w:rPr>
        <w:t xml:space="preserve">. </w:t>
      </w:r>
      <w:r w:rsidR="00BA5E33" w:rsidRPr="00C65B5D">
        <w:t>Pirkimas laikomas žaliuoju pirkimu, vadovaujantis Aplinkos apsaugos kriterijų taikymo, vykdant žaliuosius pirkimus, tvarkos aprašo, patvirtinto Lietuvos Respublikos aplinkos ministro 2011</w:t>
      </w:r>
      <w:r w:rsidR="00DF20FD">
        <w:t xml:space="preserve"> m. birželio </w:t>
      </w:r>
      <w:r w:rsidR="00BA5E33" w:rsidRPr="00C65B5D">
        <w:t>28</w:t>
      </w:r>
      <w:r w:rsidR="00DF20FD">
        <w:t xml:space="preserve"> d.</w:t>
      </w:r>
      <w:r w:rsidR="00BA5E33" w:rsidRPr="00C65B5D">
        <w:t xml:space="preserve"> įsakymu Nr. D1-508 „Dėl Aplinkos apsaugos kriterijų taikymo, vykdant žaliuosius pirkimus, tvarkos aprašo patvirtinimo“</w:t>
      </w:r>
      <w:r w:rsidR="00EE0CDD">
        <w:t>,</w:t>
      </w:r>
      <w:r w:rsidR="00BA5E33" w:rsidRPr="00C65B5D">
        <w:t xml:space="preserve"> </w:t>
      </w:r>
      <w:r w:rsidR="00BA5E33" w:rsidRPr="00C65B5D">
        <w:rPr>
          <w:color w:val="000000"/>
        </w:rPr>
        <w:t xml:space="preserve">4.4.3 papunkčiu </w:t>
      </w:r>
      <w:r w:rsidR="00BA5E33" w:rsidRPr="00C65B5D">
        <w:rPr>
          <w:i/>
          <w:iCs/>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sidR="00BA5E33" w:rsidRPr="00C65B5D">
        <w:rPr>
          <w:i/>
          <w:iCs/>
          <w:lang w:eastAsia="en-US"/>
        </w:rPr>
        <w:t>“</w:t>
      </w:r>
      <w:r w:rsidR="00BA5E33" w:rsidRPr="00C65B5D">
        <w:rPr>
          <w:i/>
          <w:iCs/>
        </w:rPr>
        <w:t>.</w:t>
      </w:r>
    </w:p>
    <w:p w14:paraId="0A8B76FC" w14:textId="03722772" w:rsidR="00BA5E33" w:rsidRDefault="00406DA3" w:rsidP="00A80FB4">
      <w:pPr>
        <w:ind w:firstLine="709"/>
        <w:jc w:val="both"/>
        <w:rPr>
          <w:color w:val="000000"/>
          <w:kern w:val="2"/>
          <w:szCs w:val="24"/>
        </w:rPr>
      </w:pPr>
      <w:r w:rsidRPr="00C44C3F">
        <w:rPr>
          <w:noProof/>
        </w:rPr>
        <w:t>2.</w:t>
      </w:r>
      <w:r w:rsidR="006B33B5">
        <w:rPr>
          <w:noProof/>
        </w:rPr>
        <w:t>6</w:t>
      </w:r>
      <w:r w:rsidRPr="00C44C3F">
        <w:rPr>
          <w:noProof/>
        </w:rPr>
        <w:t xml:space="preserve">. </w:t>
      </w:r>
      <w:r w:rsidR="00BA5E33" w:rsidRPr="00402AD1">
        <w:rPr>
          <w:kern w:val="2"/>
          <w:szCs w:val="24"/>
        </w:rPr>
        <w:t xml:space="preserve">Tiekėjas Prekes </w:t>
      </w:r>
      <w:r w:rsidR="00BA5E33" w:rsidRPr="009F71F9">
        <w:rPr>
          <w:kern w:val="2"/>
          <w:szCs w:val="24"/>
        </w:rPr>
        <w:t xml:space="preserve">(visą Prekių kiekį) </w:t>
      </w:r>
      <w:r w:rsidR="00BA5E33" w:rsidRPr="00402AD1">
        <w:rPr>
          <w:kern w:val="2"/>
          <w:szCs w:val="24"/>
        </w:rPr>
        <w:t xml:space="preserve">įsipareigoja </w:t>
      </w:r>
      <w:r w:rsidR="00BA5E33">
        <w:rPr>
          <w:kern w:val="2"/>
          <w:szCs w:val="24"/>
        </w:rPr>
        <w:t>i</w:t>
      </w:r>
      <w:r w:rsidR="00BA5E33">
        <w:rPr>
          <w:kern w:val="2"/>
        </w:rPr>
        <w:t>šnuomoti</w:t>
      </w:r>
      <w:r w:rsidR="00BA5E33" w:rsidRPr="00402AD1">
        <w:rPr>
          <w:kern w:val="2"/>
          <w:szCs w:val="24"/>
        </w:rPr>
        <w:t xml:space="preserve"> </w:t>
      </w:r>
      <w:r w:rsidR="00BA5E33" w:rsidRPr="00BA5E33">
        <w:rPr>
          <w:kern w:val="2"/>
          <w:szCs w:val="24"/>
        </w:rPr>
        <w:t>ne vėliau kaip per 10 (dešimt) d</w:t>
      </w:r>
      <w:r w:rsidR="00BA5E33" w:rsidRPr="00BA5E33">
        <w:rPr>
          <w:kern w:val="2"/>
        </w:rPr>
        <w:t>arbo</w:t>
      </w:r>
      <w:r w:rsidR="00BA5E33" w:rsidRPr="00BA5E33">
        <w:rPr>
          <w:kern w:val="2"/>
          <w:szCs w:val="24"/>
        </w:rPr>
        <w:t xml:space="preserve"> dienų </w:t>
      </w:r>
      <w:r w:rsidR="00BA5E33" w:rsidRPr="00402AD1">
        <w:rPr>
          <w:color w:val="000000"/>
          <w:kern w:val="2"/>
          <w:szCs w:val="24"/>
        </w:rPr>
        <w:t xml:space="preserve">nuo </w:t>
      </w:r>
      <w:r w:rsidR="00BC6ADB">
        <w:rPr>
          <w:color w:val="000000"/>
          <w:kern w:val="2"/>
          <w:szCs w:val="24"/>
        </w:rPr>
        <w:t>s</w:t>
      </w:r>
      <w:r w:rsidR="00BA5E33" w:rsidRPr="00402AD1">
        <w:rPr>
          <w:color w:val="000000"/>
          <w:kern w:val="2"/>
          <w:szCs w:val="24"/>
        </w:rPr>
        <w:t xml:space="preserve">utarties įsigaliojimo dienos </w:t>
      </w:r>
      <w:r w:rsidR="00BA5E33">
        <w:rPr>
          <w:color w:val="000000"/>
          <w:kern w:val="2"/>
          <w:szCs w:val="24"/>
        </w:rPr>
        <w:t>šiuo adresu: A</w:t>
      </w:r>
      <w:r w:rsidR="00BA5E33">
        <w:rPr>
          <w:color w:val="000000"/>
          <w:kern w:val="2"/>
        </w:rPr>
        <w:t>ntavilių g. 27A</w:t>
      </w:r>
      <w:r w:rsidR="00BA5E33">
        <w:rPr>
          <w:color w:val="000000"/>
          <w:kern w:val="2"/>
          <w:szCs w:val="24"/>
        </w:rPr>
        <w:t xml:space="preserve">, Vilnius. </w:t>
      </w:r>
    </w:p>
    <w:p w14:paraId="757E3EE7" w14:textId="21DE3857" w:rsidR="000A76C7" w:rsidRPr="00C44C3F" w:rsidRDefault="000A76C7" w:rsidP="00A80FB4">
      <w:pPr>
        <w:ind w:firstLine="709"/>
        <w:jc w:val="both"/>
        <w:rPr>
          <w:noProof/>
        </w:rPr>
      </w:pPr>
      <w:r w:rsidRPr="00C44C3F">
        <w:rPr>
          <w:noProof/>
          <w:szCs w:val="24"/>
          <w:lang w:eastAsia="ru-RU"/>
        </w:rPr>
        <w:lastRenderedPageBreak/>
        <w:t>2.</w:t>
      </w:r>
      <w:r w:rsidR="006B33B5">
        <w:rPr>
          <w:noProof/>
          <w:szCs w:val="24"/>
          <w:lang w:eastAsia="ru-RU"/>
        </w:rPr>
        <w:t>7</w:t>
      </w:r>
      <w:r w:rsidRPr="00C44C3F">
        <w:rPr>
          <w:noProof/>
          <w:szCs w:val="24"/>
          <w:lang w:eastAsia="ru-RU"/>
        </w:rPr>
        <w:t xml:space="preserve">. </w:t>
      </w:r>
      <w:r w:rsidR="005C0C18" w:rsidRPr="00C44C3F">
        <w:rPr>
          <w:noProof/>
          <w:szCs w:val="24"/>
          <w:lang w:eastAsia="ru-RU"/>
        </w:rPr>
        <w:t>Sutarčiai taikoma fiksuoto</w:t>
      </w:r>
      <w:r w:rsidR="00825FFF" w:rsidRPr="00C44C3F">
        <w:rPr>
          <w:noProof/>
          <w:szCs w:val="24"/>
          <w:lang w:eastAsia="ru-RU"/>
        </w:rPr>
        <w:t>s</w:t>
      </w:r>
      <w:r w:rsidR="005C0C18" w:rsidRPr="00C44C3F">
        <w:rPr>
          <w:noProof/>
          <w:szCs w:val="24"/>
          <w:lang w:eastAsia="ru-RU"/>
        </w:rPr>
        <w:t xml:space="preserve"> </w:t>
      </w:r>
      <w:r w:rsidR="00825FFF" w:rsidRPr="00C44C3F">
        <w:rPr>
          <w:noProof/>
          <w:szCs w:val="24"/>
          <w:lang w:eastAsia="ru-RU"/>
        </w:rPr>
        <w:t>kainos</w:t>
      </w:r>
      <w:r w:rsidR="005C0C18" w:rsidRPr="00C44C3F">
        <w:rPr>
          <w:noProof/>
          <w:szCs w:val="24"/>
          <w:lang w:eastAsia="ru-RU"/>
        </w:rPr>
        <w:t xml:space="preserve"> kainodara. </w:t>
      </w:r>
      <w:r w:rsidR="00825FFF" w:rsidRPr="00C44C3F">
        <w:rPr>
          <w:noProof/>
          <w:szCs w:val="24"/>
          <w:lang w:eastAsia="ru-RU"/>
        </w:rPr>
        <w:t>Sutartyje bus fiksuojama tiekėjo pasiūlyta kaina</w:t>
      </w:r>
      <w:r w:rsidR="005C0C18" w:rsidRPr="00C44C3F">
        <w:rPr>
          <w:noProof/>
          <w:szCs w:val="24"/>
          <w:lang w:eastAsia="ru-RU"/>
        </w:rPr>
        <w:t>.</w:t>
      </w:r>
      <w:r w:rsidR="00825FFF" w:rsidRPr="00C44C3F">
        <w:rPr>
          <w:noProof/>
          <w:szCs w:val="24"/>
          <w:lang w:eastAsia="ru-RU"/>
        </w:rPr>
        <w:t xml:space="preserve"> Pradinės </w:t>
      </w:r>
      <w:r w:rsidR="003A2422">
        <w:rPr>
          <w:noProof/>
          <w:szCs w:val="24"/>
          <w:lang w:eastAsia="ru-RU"/>
        </w:rPr>
        <w:t>s</w:t>
      </w:r>
      <w:r w:rsidR="00825FFF" w:rsidRPr="00C44C3F">
        <w:rPr>
          <w:noProof/>
          <w:szCs w:val="24"/>
          <w:lang w:eastAsia="ru-RU"/>
        </w:rPr>
        <w:t xml:space="preserve">utarties vertė lygi tiekėjo pasiūlytai kainai </w:t>
      </w:r>
      <w:r w:rsidR="00303D7F" w:rsidRPr="00C44C3F">
        <w:rPr>
          <w:noProof/>
          <w:szCs w:val="24"/>
          <w:lang w:eastAsia="ru-RU"/>
        </w:rPr>
        <w:t xml:space="preserve">Eur </w:t>
      </w:r>
      <w:r w:rsidR="00825FFF" w:rsidRPr="00C44C3F">
        <w:rPr>
          <w:noProof/>
          <w:szCs w:val="24"/>
          <w:lang w:eastAsia="ru-RU"/>
        </w:rPr>
        <w:t xml:space="preserve">be PVM. </w:t>
      </w:r>
      <w:r w:rsidR="005C0C18" w:rsidRPr="00C44C3F">
        <w:rPr>
          <w:noProof/>
          <w:szCs w:val="24"/>
          <w:lang w:eastAsia="ru-RU"/>
        </w:rPr>
        <w:t xml:space="preserve"> </w:t>
      </w:r>
    </w:p>
    <w:p w14:paraId="028E6E30" w14:textId="35382D91" w:rsidR="005938F6" w:rsidRPr="00C44C3F" w:rsidRDefault="00933A8C" w:rsidP="00A80FB4">
      <w:pPr>
        <w:ind w:firstLine="709"/>
        <w:jc w:val="both"/>
        <w:rPr>
          <w:noProof/>
        </w:rPr>
      </w:pPr>
      <w:r w:rsidRPr="004422D9">
        <w:rPr>
          <w:noProof/>
        </w:rPr>
        <w:t>2.</w:t>
      </w:r>
      <w:r w:rsidR="006B33B5">
        <w:rPr>
          <w:noProof/>
        </w:rPr>
        <w:t>8</w:t>
      </w:r>
      <w:r w:rsidR="00F534C4" w:rsidRPr="004422D9">
        <w:rPr>
          <w:noProof/>
        </w:rPr>
        <w:t xml:space="preserve">. </w:t>
      </w:r>
      <w:r w:rsidR="00647214" w:rsidRPr="004422D9">
        <w:rPr>
          <w:noProof/>
        </w:rPr>
        <w:t xml:space="preserve">Tiekėjas </w:t>
      </w:r>
      <w:r w:rsidR="003A2422">
        <w:rPr>
          <w:noProof/>
        </w:rPr>
        <w:t>s</w:t>
      </w:r>
      <w:r w:rsidR="00F62456" w:rsidRPr="004422D9">
        <w:rPr>
          <w:noProof/>
        </w:rPr>
        <w:t>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w:t>
      </w:r>
      <w:r w:rsidR="00E32E8E" w:rsidRPr="007F2A4F">
        <w:rPr>
          <w:noProof/>
        </w:rPr>
        <w:t>pridėtinės vertės mokesčio</w:t>
      </w:r>
      <w:r w:rsidR="00E32E8E" w:rsidRPr="004422D9">
        <w:rPr>
          <w:noProof/>
        </w:rPr>
        <w:t xml:space="preserve"> įstatymą</w:t>
      </w:r>
      <w:r w:rsidR="00555F50" w:rsidRPr="004422D9">
        <w:rPr>
          <w:noProof/>
        </w:rPr>
        <w:t>.</w:t>
      </w:r>
    </w:p>
    <w:p w14:paraId="47833306" w14:textId="6E670DD6" w:rsidR="002D6C8F" w:rsidRPr="00C44C3F" w:rsidRDefault="002D6C8F" w:rsidP="00A80FB4">
      <w:pPr>
        <w:ind w:firstLine="709"/>
        <w:jc w:val="both"/>
        <w:rPr>
          <w:noProof/>
        </w:rPr>
      </w:pPr>
      <w:r w:rsidRPr="00C44C3F">
        <w:rPr>
          <w:noProof/>
        </w:rPr>
        <w:t>2.</w:t>
      </w:r>
      <w:r w:rsidR="006B33B5">
        <w:rPr>
          <w:noProof/>
        </w:rPr>
        <w:t>9</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066A3BF9" w14:textId="752333DB" w:rsidR="00B13E48" w:rsidRPr="00C44C3F" w:rsidRDefault="007342E2" w:rsidP="00A80FB4">
      <w:pPr>
        <w:ind w:firstLine="709"/>
        <w:jc w:val="both"/>
        <w:rPr>
          <w:noProof/>
        </w:rPr>
      </w:pPr>
      <w:r w:rsidRPr="00C44C3F">
        <w:rPr>
          <w:noProof/>
        </w:rPr>
        <w:t>2.</w:t>
      </w:r>
      <w:r w:rsidR="006B33B5">
        <w:rPr>
          <w:noProof/>
        </w:rPr>
        <w:t>10</w:t>
      </w:r>
      <w:r w:rsidR="008332F4" w:rsidRPr="00C44C3F">
        <w:rPr>
          <w:noProof/>
        </w:rPr>
        <w:t xml:space="preserve">. </w:t>
      </w:r>
      <w:r w:rsidR="00023A50" w:rsidRPr="00C44C3F">
        <w:rPr>
          <w:noProof/>
        </w:rPr>
        <w:t xml:space="preserve">Konkurso sąlygose </w:t>
      </w:r>
      <w:r w:rsidR="00C17641" w:rsidRPr="00C44C3F">
        <w:rPr>
          <w:noProof/>
        </w:rPr>
        <w:t>nurodyti konkretūs modeliai ar šaltiniai, standartai, konkretūs procesai ar prekės ženklai, patentai, tipai, konkreti kilmė ar gamyba apima ir jiems lygiaverčius produktus (t.</w:t>
      </w:r>
      <w:r w:rsidR="00380712" w:rsidRPr="00C44C3F">
        <w:rPr>
          <w:noProof/>
        </w:rPr>
        <w:t xml:space="preserve"> </w:t>
      </w:r>
      <w:r w:rsidR="00C17641" w:rsidRPr="00C44C3F">
        <w:rPr>
          <w:noProof/>
        </w:rPr>
        <w:t xml:space="preserve">y. tiekėjas gali siūlyti ir atitinkamus lygiaverčius produktus), nepriklausomai nuo to, ar šalia yra prierašas „arba lygiavertis“. Lygiavertiškumo įrodymas yra tiekėjo pareiga. </w:t>
      </w:r>
    </w:p>
    <w:p w14:paraId="3F5BA0B2" w14:textId="5BAFB097" w:rsidR="002839C3" w:rsidRPr="00C44C3F" w:rsidRDefault="008E5C6E" w:rsidP="00A80FB4">
      <w:pPr>
        <w:ind w:firstLine="709"/>
        <w:jc w:val="both"/>
        <w:rPr>
          <w:color w:val="000000" w:themeColor="text1"/>
          <w:szCs w:val="24"/>
        </w:rPr>
      </w:pPr>
      <w:r w:rsidRPr="00C44C3F">
        <w:rPr>
          <w:noProof/>
        </w:rPr>
        <w:t>2.1</w:t>
      </w:r>
      <w:r w:rsidR="006B33B5">
        <w:rPr>
          <w:noProof/>
        </w:rPr>
        <w:t>1</w:t>
      </w:r>
      <w:r w:rsidRPr="00C44C3F">
        <w:rPr>
          <w:noProof/>
        </w:rPr>
        <w:t xml:space="preserve">.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 xml:space="preserve">VPĮ 37 str. 9 d., VPĮ 47 str. 9 d. </w:t>
      </w:r>
      <w:r w:rsidR="002B6E1A">
        <w:rPr>
          <w:rFonts w:eastAsia="Calibri"/>
          <w:noProof/>
          <w:szCs w:val="22"/>
        </w:rPr>
        <w:t xml:space="preserve">nustatyti </w:t>
      </w:r>
      <w:r w:rsidR="002839C3" w:rsidRPr="00C44C3F">
        <w:rPr>
          <w:rFonts w:eastAsia="Calibri"/>
          <w:noProof/>
          <w:szCs w:val="22"/>
        </w:rPr>
        <w:t>reikalavimai</w:t>
      </w:r>
      <w:r w:rsidR="007A413E">
        <w:rPr>
          <w:rFonts w:eastAsia="Calibri"/>
          <w:noProof/>
          <w:szCs w:val="22"/>
        </w:rPr>
        <w:t>.</w:t>
      </w:r>
    </w:p>
    <w:p w14:paraId="7784AE5B" w14:textId="5AE16F05" w:rsidR="00B13E48" w:rsidRPr="00C44C3F" w:rsidRDefault="008E5C6E" w:rsidP="00A80FB4">
      <w:pPr>
        <w:ind w:firstLine="709"/>
        <w:jc w:val="both"/>
        <w:rPr>
          <w:rFonts w:eastAsia="Calibri"/>
          <w:noProof/>
          <w:szCs w:val="22"/>
        </w:rPr>
      </w:pPr>
      <w:r w:rsidRPr="00C44C3F">
        <w:rPr>
          <w:rFonts w:eastAsia="Calibri"/>
          <w:noProof/>
          <w:szCs w:val="22"/>
        </w:rPr>
        <w:t>2.1</w:t>
      </w:r>
      <w:r w:rsidR="006B33B5">
        <w:rPr>
          <w:rFonts w:eastAsia="Calibri"/>
          <w:noProof/>
          <w:szCs w:val="22"/>
        </w:rPr>
        <w:t>2</w:t>
      </w:r>
      <w:r w:rsidRPr="00C44C3F">
        <w:rPr>
          <w:rFonts w:eastAsia="Calibri"/>
          <w:noProof/>
          <w:szCs w:val="22"/>
        </w:rPr>
        <w:t xml:space="preserve">.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kartu su pasiūlymu pateikti užpildytą </w:t>
      </w:r>
      <w:r w:rsidR="003B04B4" w:rsidRPr="00C44C3F">
        <w:rPr>
          <w:b/>
          <w:bCs/>
          <w:noProof/>
          <w:szCs w:val="24"/>
        </w:rPr>
        <w:t>Tiekėjo nacionalinio saugumo reikalavimų atitikties deklaraciją (</w:t>
      </w:r>
      <w:r w:rsidR="003C09DD" w:rsidRPr="007F2A4F">
        <w:rPr>
          <w:rFonts w:eastAsia="Calibri"/>
          <w:b/>
          <w:bCs/>
          <w:noProof/>
          <w:szCs w:val="22"/>
        </w:rPr>
        <w:t xml:space="preserve">konkurso </w:t>
      </w:r>
      <w:r w:rsidRPr="007F2A4F">
        <w:rPr>
          <w:rFonts w:eastAsia="Calibri"/>
          <w:b/>
          <w:bCs/>
          <w:noProof/>
          <w:szCs w:val="22"/>
        </w:rPr>
        <w:t xml:space="preserve">sąlygų </w:t>
      </w:r>
      <w:r w:rsidR="0040281D" w:rsidRPr="007F2A4F">
        <w:rPr>
          <w:rFonts w:eastAsia="Calibri"/>
          <w:b/>
          <w:bCs/>
          <w:noProof/>
          <w:szCs w:val="22"/>
        </w:rPr>
        <w:t>5</w:t>
      </w:r>
      <w:r w:rsidRPr="007F2A4F">
        <w:rPr>
          <w:rFonts w:eastAsia="Calibri"/>
          <w:b/>
          <w:bCs/>
          <w:noProof/>
          <w:szCs w:val="22"/>
        </w:rPr>
        <w:t xml:space="preserve"> priedas</w:t>
      </w:r>
      <w:r w:rsidR="003B04B4" w:rsidRPr="00C44C3F">
        <w:rPr>
          <w:rFonts w:eastAsia="Calibri"/>
          <w:b/>
          <w:bCs/>
          <w:noProof/>
          <w:szCs w:val="22"/>
        </w:rPr>
        <w:t>)</w:t>
      </w:r>
      <w:r w:rsidR="0002115A" w:rsidRPr="0002115A">
        <w:rPr>
          <w:rFonts w:eastAsia="Calibri"/>
          <w:noProof/>
          <w:szCs w:val="22"/>
        </w:rPr>
        <w:t>.</w:t>
      </w:r>
      <w:r w:rsidR="003B04B4" w:rsidRPr="00C44C3F">
        <w:rPr>
          <w:rFonts w:eastAsia="Calibri"/>
          <w:b/>
          <w:bCs/>
          <w:noProof/>
          <w:szCs w:val="22"/>
        </w:rPr>
        <w:t xml:space="preserve"> </w:t>
      </w:r>
    </w:p>
    <w:p w14:paraId="44E8EDA0" w14:textId="01CFA57C" w:rsidR="00B13E48" w:rsidRPr="00C44C3F" w:rsidRDefault="00E56A03" w:rsidP="00A80FB4">
      <w:pPr>
        <w:ind w:firstLine="709"/>
        <w:jc w:val="both"/>
        <w:rPr>
          <w:rFonts w:eastAsia="Calibri"/>
          <w:noProof/>
          <w:szCs w:val="22"/>
        </w:rPr>
      </w:pPr>
      <w:r w:rsidRPr="00C44C3F">
        <w:rPr>
          <w:rFonts w:eastAsia="Calibri"/>
          <w:noProof/>
          <w:szCs w:val="22"/>
        </w:rPr>
        <w:t>2.1</w:t>
      </w:r>
      <w:r w:rsidR="006B33B5">
        <w:rPr>
          <w:rFonts w:eastAsia="Calibri"/>
          <w:noProof/>
          <w:szCs w:val="22"/>
        </w:rPr>
        <w:t>3</w:t>
      </w:r>
      <w:r w:rsidRPr="00C44C3F">
        <w:rPr>
          <w:rFonts w:eastAsia="Calibri"/>
          <w:noProof/>
          <w:szCs w:val="22"/>
        </w:rPr>
        <w:t xml:space="preserve">.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 bei jo siūlom</w:t>
      </w:r>
      <w:r w:rsidR="003B04B4" w:rsidRPr="00C44C3F">
        <w:rPr>
          <w:rFonts w:eastAsia="Calibri"/>
          <w:noProof/>
          <w:szCs w:val="22"/>
        </w:rPr>
        <w:t>ų</w:t>
      </w:r>
      <w:r w:rsidRPr="00C44C3F">
        <w:rPr>
          <w:rFonts w:eastAsia="Calibri"/>
          <w:noProof/>
          <w:szCs w:val="22"/>
        </w:rPr>
        <w:t xml:space="preserve"> prek</w:t>
      </w:r>
      <w:r w:rsidR="003B04B4" w:rsidRPr="00C44C3F">
        <w:rPr>
          <w:rFonts w:eastAsia="Calibri"/>
          <w:noProof/>
          <w:szCs w:val="22"/>
        </w:rPr>
        <w:t>ių ir paslaugų</w:t>
      </w:r>
      <w:r w:rsidRPr="00C44C3F">
        <w:rPr>
          <w:rFonts w:eastAsia="Calibri"/>
          <w:noProof/>
          <w:szCs w:val="22"/>
        </w:rPr>
        <w:t xml:space="preserve"> įvertinimo.</w:t>
      </w:r>
    </w:p>
    <w:p w14:paraId="11B3A349" w14:textId="5CDBC871" w:rsidR="00570202" w:rsidRPr="00C44C3F" w:rsidRDefault="008E5C6E" w:rsidP="00A80FB4">
      <w:pPr>
        <w:ind w:firstLine="709"/>
        <w:jc w:val="both"/>
        <w:rPr>
          <w:color w:val="000000" w:themeColor="text1"/>
          <w:szCs w:val="24"/>
        </w:rPr>
      </w:pPr>
      <w:r w:rsidRPr="00C44C3F">
        <w:rPr>
          <w:rFonts w:eastAsia="Calibri"/>
          <w:noProof/>
          <w:szCs w:val="22"/>
        </w:rPr>
        <w:t>2.1</w:t>
      </w:r>
      <w:r w:rsidR="006B33B5">
        <w:rPr>
          <w:rFonts w:eastAsia="Calibri"/>
          <w:noProof/>
          <w:szCs w:val="22"/>
        </w:rPr>
        <w:t>4</w:t>
      </w:r>
      <w:r w:rsidRPr="00C44C3F">
        <w:rPr>
          <w:rFonts w:eastAsia="Calibri"/>
          <w:noProof/>
          <w:szCs w:val="22"/>
        </w:rPr>
        <w:t xml:space="preserve">.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7F2A4F">
        <w:rPr>
          <w:rFonts w:eastAsia="Calibri"/>
          <w:noProof/>
          <w:szCs w:val="22"/>
        </w:rPr>
        <w:t xml:space="preserve">5 </w:t>
      </w:r>
      <w:r w:rsidRPr="00C44C3F">
        <w:rPr>
          <w:rFonts w:eastAsia="Calibri"/>
          <w:noProof/>
          <w:szCs w:val="22"/>
        </w:rPr>
        <w:t>papunktyje nustatytiems reikalavimams, pateikimo.</w:t>
      </w:r>
      <w:r w:rsidR="00570202" w:rsidRPr="00C44C3F">
        <w:rPr>
          <w:color w:val="000000" w:themeColor="text1"/>
          <w:szCs w:val="24"/>
        </w:rPr>
        <w:t xml:space="preserve"> </w:t>
      </w:r>
    </w:p>
    <w:p w14:paraId="2FECC69C" w14:textId="350C1E56" w:rsidR="008E5C6E" w:rsidRDefault="008E5C6E" w:rsidP="00A80FB4">
      <w:pPr>
        <w:ind w:firstLine="709"/>
        <w:jc w:val="both"/>
        <w:rPr>
          <w:rFonts w:eastAsia="Calibri"/>
          <w:noProof/>
          <w:szCs w:val="22"/>
        </w:rPr>
      </w:pPr>
      <w:r w:rsidRPr="00C44C3F">
        <w:rPr>
          <w:rFonts w:eastAsia="Calibri"/>
          <w:noProof/>
          <w:szCs w:val="22"/>
        </w:rPr>
        <w:t>2.1</w:t>
      </w:r>
      <w:r w:rsidR="006B33B5">
        <w:rPr>
          <w:rFonts w:eastAsia="Calibri"/>
          <w:noProof/>
          <w:szCs w:val="22"/>
        </w:rPr>
        <w:t>5</w:t>
      </w:r>
      <w:r w:rsidRPr="00C44C3F">
        <w:rPr>
          <w:rFonts w:eastAsia="Calibri"/>
          <w:noProof/>
          <w:szCs w:val="22"/>
        </w:rPr>
        <w:t>. Tiekėjas (jo subtiekėjai)</w:t>
      </w:r>
      <w:r w:rsidR="00CF4263">
        <w:rPr>
          <w:rFonts w:eastAsia="Calibri"/>
          <w:noProof/>
          <w:szCs w:val="22"/>
        </w:rPr>
        <w:t>,</w:t>
      </w:r>
      <w:r w:rsidR="001D2673" w:rsidRPr="00C44C3F">
        <w:rPr>
          <w:rFonts w:eastAsia="Calibri"/>
          <w:noProof/>
          <w:szCs w:val="22"/>
        </w:rPr>
        <w:t xml:space="preserve"> tiekėjo </w:t>
      </w:r>
      <w:r w:rsidRPr="00C44C3F">
        <w:rPr>
          <w:rFonts w:eastAsia="Calibri"/>
          <w:noProof/>
          <w:szCs w:val="22"/>
        </w:rPr>
        <w:t>siūlomos</w:t>
      </w:r>
      <w:r w:rsidR="003B04B4" w:rsidRPr="00C44C3F">
        <w:rPr>
          <w:rFonts w:eastAsia="Calibri"/>
          <w:noProof/>
          <w:szCs w:val="22"/>
        </w:rPr>
        <w:t xml:space="preserve"> prekės ir paslaugos</w:t>
      </w:r>
      <w:r w:rsidRPr="00C44C3F">
        <w:rPr>
          <w:rFonts w:eastAsia="Calibri"/>
          <w:noProof/>
          <w:szCs w:val="22"/>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7F2A4F">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7F2A4F">
            <w:pPr>
              <w:jc w:val="both"/>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7F2A4F">
        <w:tc>
          <w:tcPr>
            <w:tcW w:w="821" w:type="dxa"/>
          </w:tcPr>
          <w:p w14:paraId="6FBD4F4B" w14:textId="3FF6103E"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w:t>
            </w:r>
            <w:r w:rsidR="006B33B5">
              <w:rPr>
                <w:b/>
                <w:noProof/>
                <w:color w:val="000000" w:themeColor="text1"/>
                <w:spacing w:val="-8"/>
                <w:sz w:val="22"/>
                <w:szCs w:val="22"/>
                <w:lang w:val="lt-LT"/>
              </w:rPr>
              <w:t>5</w:t>
            </w:r>
            <w:r w:rsidRPr="00C44C3F">
              <w:rPr>
                <w:b/>
                <w:noProof/>
                <w:color w:val="000000" w:themeColor="text1"/>
                <w:spacing w:val="-8"/>
                <w:sz w:val="22"/>
                <w:szCs w:val="22"/>
                <w:lang w:val="lt-LT"/>
              </w:rPr>
              <w:t>.1.</w:t>
            </w:r>
          </w:p>
        </w:tc>
        <w:tc>
          <w:tcPr>
            <w:tcW w:w="4208" w:type="dxa"/>
          </w:tcPr>
          <w:p w14:paraId="4C97D8EC" w14:textId="77777777" w:rsidR="0056771A" w:rsidRPr="00C44C3F" w:rsidRDefault="0056771A" w:rsidP="007F2A4F">
            <w:pPr>
              <w:pStyle w:val="Tekstas"/>
              <w:jc w:val="both"/>
              <w:rPr>
                <w:b/>
                <w:bCs/>
                <w:noProof/>
                <w:sz w:val="22"/>
                <w:lang w:val="lt-LT"/>
              </w:rPr>
            </w:pPr>
            <w:r w:rsidRPr="00C44C3F">
              <w:rPr>
                <w:b/>
                <w:bCs/>
                <w:noProof/>
                <w:sz w:val="22"/>
                <w:lang w:val="lt-LT"/>
              </w:rPr>
              <w:t>VPĮ 37 str. 9 d.</w:t>
            </w:r>
          </w:p>
          <w:p w14:paraId="5F70CDB8" w14:textId="7D960563" w:rsidR="0056771A" w:rsidRPr="00C44C3F" w:rsidRDefault="0056771A" w:rsidP="007F2A4F">
            <w:pPr>
              <w:pStyle w:val="Tekstas"/>
              <w:jc w:val="both"/>
              <w:rPr>
                <w:color w:val="000000"/>
                <w:sz w:val="22"/>
                <w:lang w:val="lt-LT"/>
              </w:rPr>
            </w:pPr>
            <w:r w:rsidRPr="00C44C3F">
              <w:rPr>
                <w:noProof/>
                <w:sz w:val="22"/>
                <w:lang w:val="lt-LT"/>
              </w:rPr>
              <w:t xml:space="preserve">Perkančioji organizacija, atlikdama pirkimus, </w:t>
            </w:r>
            <w:r w:rsidRPr="00C44C3F">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C44C3F" w:rsidRDefault="0056771A" w:rsidP="007F2A4F">
            <w:pPr>
              <w:pStyle w:val="Tekstas"/>
              <w:jc w:val="both"/>
              <w:rPr>
                <w:color w:val="000000"/>
                <w:sz w:val="22"/>
                <w:lang w:val="lt-LT"/>
              </w:rPr>
            </w:pPr>
            <w:r w:rsidRPr="00C44C3F">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C44C3F" w:rsidRDefault="0056771A" w:rsidP="007F2A4F">
            <w:pPr>
              <w:pStyle w:val="Tekstas"/>
              <w:jc w:val="both"/>
              <w:rPr>
                <w:color w:val="000000"/>
                <w:sz w:val="22"/>
                <w:lang w:val="lt-LT"/>
              </w:rPr>
            </w:pPr>
            <w:r w:rsidRPr="00C44C3F">
              <w:rPr>
                <w:color w:val="000000"/>
                <w:sz w:val="22"/>
                <w:lang w:val="lt-LT"/>
              </w:rPr>
              <w:t>2) 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37 str. 9 d. reikalavimams:</w:t>
            </w:r>
          </w:p>
          <w:p w14:paraId="6DC2F2E8" w14:textId="4CB23734"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kelis </w:t>
            </w:r>
            <w:r w:rsidR="00035C64" w:rsidRPr="00C44C3F">
              <w:rPr>
                <w:color w:val="000000" w:themeColor="text1"/>
                <w:sz w:val="22"/>
                <w:szCs w:val="22"/>
                <w:lang w:val="lt-LT"/>
              </w:rPr>
              <w:t>VPĮ 39 str. 3 d. numatytus dokumentus</w:t>
            </w:r>
            <w:r w:rsidRPr="00C44C3F">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C44C3F" w14:paraId="1846A021" w14:textId="77777777" w:rsidTr="007F2A4F">
        <w:tc>
          <w:tcPr>
            <w:tcW w:w="821" w:type="dxa"/>
          </w:tcPr>
          <w:p w14:paraId="7081DDEB" w14:textId="0B331FF9"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w:t>
            </w:r>
            <w:r w:rsidR="006B33B5">
              <w:rPr>
                <w:b/>
                <w:noProof/>
                <w:color w:val="000000" w:themeColor="text1"/>
                <w:spacing w:val="-8"/>
                <w:sz w:val="22"/>
                <w:szCs w:val="22"/>
                <w:lang w:val="lt-LT"/>
              </w:rPr>
              <w:t>5</w:t>
            </w:r>
            <w:r w:rsidRPr="00C44C3F">
              <w:rPr>
                <w:b/>
                <w:noProof/>
                <w:color w:val="000000" w:themeColor="text1"/>
                <w:spacing w:val="-8"/>
                <w:sz w:val="22"/>
                <w:szCs w:val="22"/>
                <w:lang w:val="lt-LT"/>
              </w:rPr>
              <w:t>.2.</w:t>
            </w:r>
          </w:p>
        </w:tc>
        <w:tc>
          <w:tcPr>
            <w:tcW w:w="4208" w:type="dxa"/>
          </w:tcPr>
          <w:p w14:paraId="48094B60" w14:textId="77777777" w:rsidR="0056771A" w:rsidRPr="00C44C3F" w:rsidRDefault="0056771A" w:rsidP="007F2A4F">
            <w:pPr>
              <w:pStyle w:val="Tekstas"/>
              <w:jc w:val="both"/>
              <w:rPr>
                <w:b/>
                <w:bCs/>
                <w:noProof/>
                <w:sz w:val="22"/>
                <w:lang w:val="lt-LT"/>
              </w:rPr>
            </w:pPr>
            <w:r w:rsidRPr="00C44C3F">
              <w:rPr>
                <w:b/>
                <w:bCs/>
                <w:noProof/>
                <w:sz w:val="22"/>
                <w:lang w:val="lt-LT"/>
              </w:rPr>
              <w:t>VPĮ 47 str. 9 d.</w:t>
            </w:r>
          </w:p>
          <w:p w14:paraId="3B4CAC08" w14:textId="5A85E1A1" w:rsidR="0056771A" w:rsidRPr="00C44C3F" w:rsidRDefault="0056771A" w:rsidP="007F2A4F">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58A7B6A7"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 xml:space="preserve">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w:t>
            </w:r>
            <w:r w:rsidR="00716F7E" w:rsidRPr="007F2A4F">
              <w:rPr>
                <w:color w:val="000000"/>
                <w:sz w:val="22"/>
                <w:szCs w:val="22"/>
                <w:lang w:val="lt-LT"/>
              </w:rPr>
              <w:t>iki tos dienos, kurią perkančiosios organizacijos prašymu tiekėjas turi pateikti dokumentus.</w:t>
            </w:r>
          </w:p>
        </w:tc>
      </w:tr>
    </w:tbl>
    <w:p w14:paraId="1F9F474B" w14:textId="77777777" w:rsidR="00504415" w:rsidRDefault="00504415" w:rsidP="0077086F">
      <w:pPr>
        <w:tabs>
          <w:tab w:val="left" w:pos="720"/>
        </w:tabs>
        <w:jc w:val="center"/>
        <w:rPr>
          <w:b/>
          <w:noProof/>
          <w:szCs w:val="24"/>
        </w:rPr>
      </w:pPr>
    </w:p>
    <w:p w14:paraId="0BBE74F1" w14:textId="142E122C"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864EBD">
        <w:rPr>
          <w:b/>
          <w:noProof/>
          <w:szCs w:val="24"/>
        </w:rPr>
        <w:t>, KVALIFIKACIJOS 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4EC755E6" w14:textId="5D80FFD8" w:rsidR="00A80FB4" w:rsidRDefault="00A80FB4" w:rsidP="00CA034A">
      <w:pPr>
        <w:ind w:firstLine="709"/>
        <w:jc w:val="both"/>
        <w:rPr>
          <w:szCs w:val="24"/>
        </w:rPr>
      </w:pPr>
      <w:r>
        <w:rPr>
          <w:szCs w:val="24"/>
        </w:rPr>
        <w:t xml:space="preserve">3.1. </w:t>
      </w:r>
      <w:r>
        <w:t>Tiekėjas</w:t>
      </w:r>
      <w:r w:rsidRPr="00C44C3F">
        <w:rPr>
          <w:noProof/>
        </w:rPr>
        <w:t>,</w:t>
      </w:r>
      <w:r w:rsidRPr="00C44C3F">
        <w:rPr>
          <w:noProof/>
          <w:szCs w:val="24"/>
          <w:lang w:eastAsia="en-US"/>
        </w:rPr>
        <w:t xml:space="preserve"> </w:t>
      </w:r>
      <w:r w:rsidRPr="00C44C3F">
        <w:rPr>
          <w:noProof/>
        </w:rPr>
        <w:t xml:space="preserve">deklaruodamas, kad nėra pagrindo jį pašalinti iš pirkimo, turi pateikti užpildytą Europos bendrąjį viešųjų pirkimų dokumentą (toliau – EBVPD) pagal Viešųjų pirkimų įstatymo 50 straipsnyje nustatytus reikalavimus. EBVPD formos pildymo internete adresas </w:t>
      </w:r>
      <w:hyperlink r:id="rId14" w:history="1">
        <w:r w:rsidRPr="00C44C3F">
          <w:rPr>
            <w:rStyle w:val="Hipersaitas"/>
            <w:noProof/>
          </w:rPr>
          <w:t>http://ebvpd.eviesiejipirkimai.lt/espd-web/</w:t>
        </w:r>
      </w:hyperlink>
      <w:r w:rsidRPr="00A80FB4">
        <w:rPr>
          <w:szCs w:val="24"/>
        </w:rPr>
        <w:t xml:space="preserve">. </w:t>
      </w:r>
      <w:r w:rsidRPr="00A80FB4">
        <w:rPr>
          <w:b/>
          <w:bCs/>
          <w:szCs w:val="24"/>
        </w:rPr>
        <w:t xml:space="preserve">Perkančioji organizacija su pasiūlymu nereikalauja pateikti </w:t>
      </w:r>
      <w:r w:rsidR="00733D61">
        <w:rPr>
          <w:b/>
          <w:bCs/>
          <w:szCs w:val="24"/>
        </w:rPr>
        <w:t xml:space="preserve">2 </w:t>
      </w:r>
      <w:r w:rsidRPr="00A80FB4">
        <w:rPr>
          <w:b/>
          <w:bCs/>
          <w:szCs w:val="24"/>
        </w:rPr>
        <w:t>lentelėje nurodytų pašalinimo pagrindų nebuvimą įrodančių dokumentų. Šių dokumentų prašoma tik iš ekonomiškai naudingiausią pasiūlymą pateikusio tiekėjo prieš nustatant laimėjusį pasiūlymą</w:t>
      </w:r>
      <w:r w:rsidR="00414720" w:rsidRPr="00414720">
        <w:rPr>
          <w:b/>
          <w:bCs/>
          <w:szCs w:val="24"/>
        </w:rPr>
        <w:t>, jei perkančioji organizacija turės pagrįstų abejonių dėl tiekėjo patikimumo</w:t>
      </w:r>
      <w:r w:rsidRPr="00A80FB4">
        <w:rPr>
          <w:b/>
          <w:bCs/>
          <w:szCs w:val="24"/>
        </w:rPr>
        <w:t xml:space="preserve">. </w:t>
      </w:r>
      <w:r w:rsidRPr="00A80FB4">
        <w:rPr>
          <w:szCs w:val="24"/>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8A6ED8" w14:textId="5146C045" w:rsidR="00A80FB4" w:rsidRDefault="00A80FB4" w:rsidP="00CA034A">
      <w:pPr>
        <w:ind w:firstLine="709"/>
        <w:jc w:val="both"/>
        <w:rPr>
          <w:rFonts w:ascii="Verdana" w:hAnsi="Verdana" w:cs="Arial"/>
          <w:color w:val="7030A0"/>
          <w:sz w:val="22"/>
          <w:szCs w:val="22"/>
        </w:rPr>
      </w:pPr>
      <w:r>
        <w:rPr>
          <w:szCs w:val="24"/>
        </w:rPr>
        <w:t xml:space="preserve">3.2. </w:t>
      </w:r>
      <w:r w:rsidRPr="00A80FB4">
        <w:rPr>
          <w:szCs w:val="24"/>
        </w:rPr>
        <w:t>Pašalinimo pagrindai taikomi tiekėjui (kai pasiūlymą teikia ūkio subjektų grupė – visiems tos grupės nariams)</w:t>
      </w:r>
      <w:r w:rsidR="005C6034">
        <w:rPr>
          <w:szCs w:val="24"/>
        </w:rPr>
        <w:t>.</w:t>
      </w:r>
    </w:p>
    <w:p w14:paraId="7734AEF0" w14:textId="77777777" w:rsidR="00A80FB4" w:rsidRDefault="00A80FB4" w:rsidP="00CA034A">
      <w:pPr>
        <w:ind w:firstLine="709"/>
        <w:jc w:val="both"/>
        <w:rPr>
          <w:rFonts w:eastAsia="Verdana"/>
          <w:szCs w:val="24"/>
        </w:rPr>
      </w:pPr>
      <w:r>
        <w:rPr>
          <w:color w:val="000000"/>
          <w:szCs w:val="24"/>
        </w:rPr>
        <w:t>3.3. P</w:t>
      </w:r>
      <w:r w:rsidRPr="00A80FB4">
        <w:rPr>
          <w:color w:val="000000"/>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Pr="00A80FB4">
        <w:rPr>
          <w:rFonts w:eastAsia="Verdana"/>
          <w:color w:val="000000"/>
          <w:szCs w:val="24"/>
        </w:rPr>
        <w:t xml:space="preserve">e nustatytų tiekėjo pašalinimo pagrindų, išskyrus VPĮ 46 straipsnio 10 dalyje nustatytus atvejus (tačiau atsižvelgiant į VPĮ 46 straipsnio 11 ir 12 dalių nuostatas). </w:t>
      </w:r>
    </w:p>
    <w:p w14:paraId="3C9963B3" w14:textId="77777777" w:rsidR="00A80FB4" w:rsidRDefault="00A80FB4" w:rsidP="00CA034A">
      <w:pPr>
        <w:ind w:firstLine="709"/>
        <w:jc w:val="both"/>
        <w:rPr>
          <w:rFonts w:eastAsia="Verdana"/>
          <w:szCs w:val="24"/>
        </w:rPr>
      </w:pPr>
      <w:r>
        <w:rPr>
          <w:rFonts w:eastAsia="Verdana"/>
          <w:szCs w:val="24"/>
        </w:rPr>
        <w:t xml:space="preserve">3.4. </w:t>
      </w:r>
      <w:r w:rsidRPr="00A80FB4">
        <w:rPr>
          <w:rFonts w:eastAsia="Verdana"/>
          <w:color w:val="000000"/>
          <w:szCs w:val="24"/>
        </w:rPr>
        <w:t>Perkančioji organizacija, priimdama sprendimus dėl tiekėjo pašalinimo iš pirkimo procedūros VPĮ 46 straipsnio 4 daly</w:t>
      </w:r>
      <w:r>
        <w:rPr>
          <w:rFonts w:eastAsia="Verdana"/>
          <w:color w:val="000000"/>
          <w:szCs w:val="24"/>
        </w:rPr>
        <w:t>j</w:t>
      </w:r>
      <w:r w:rsidRPr="00A80FB4">
        <w:rPr>
          <w:rFonts w:eastAsia="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1B4CEC" w14:textId="77777777" w:rsidR="00A80FB4" w:rsidRDefault="00A80FB4" w:rsidP="00CA034A">
      <w:pPr>
        <w:ind w:firstLine="709"/>
        <w:jc w:val="both"/>
        <w:rPr>
          <w:rFonts w:eastAsia="Verdana"/>
          <w:szCs w:val="24"/>
        </w:rPr>
      </w:pPr>
      <w:r>
        <w:rPr>
          <w:rFonts w:eastAsia="Verdana"/>
          <w:szCs w:val="24"/>
        </w:rPr>
        <w:t xml:space="preserve">3.5. </w:t>
      </w:r>
      <w:r w:rsidRPr="00A80FB4">
        <w:rPr>
          <w:rFonts w:eastAsia="Verdana"/>
          <w:szCs w:val="24"/>
        </w:rPr>
        <w:t xml:space="preserve">Perkančioji organizacija visų pirma reikalauja tokios rūšies pažymų ir tokių dokumentinių įrodymų formų, apie kuriuos pateikta informacija Europos Komisijos informacinėje dokumentų </w:t>
      </w:r>
      <w:r w:rsidRPr="00A80FB4">
        <w:rPr>
          <w:rFonts w:eastAsia="Verdana"/>
          <w:szCs w:val="24"/>
        </w:rPr>
        <w:lastRenderedPageBreak/>
        <w:t>saugykloje „e-</w:t>
      </w:r>
      <w:proofErr w:type="spellStart"/>
      <w:r w:rsidRPr="00A80FB4">
        <w:rPr>
          <w:rFonts w:eastAsia="Verdana"/>
          <w:szCs w:val="24"/>
        </w:rPr>
        <w:t>Certis</w:t>
      </w:r>
      <w:proofErr w:type="spellEnd"/>
      <w:r w:rsidRPr="00A80FB4">
        <w:rPr>
          <w:rFonts w:eastAsia="Verdana"/>
          <w:szCs w:val="24"/>
        </w:rPr>
        <w:t>“. Lentelės ketvirtame stulpelyje nurodomi doku</w:t>
      </w:r>
      <w:r w:rsidRPr="00A80FB4">
        <w:rPr>
          <w:szCs w:val="24"/>
        </w:rPr>
        <w:t>mentai, kuriuos turi pateikti Lietuvos Respublikoje registruoti tiekėjai. Dėl dokumentų, kuriuos turi pateikti užsienio šalių tiekėjai, informaciją Perkančioji organizacija pasitikrina „e-</w:t>
      </w:r>
      <w:proofErr w:type="spellStart"/>
      <w:r w:rsidRPr="00A80FB4">
        <w:rPr>
          <w:szCs w:val="24"/>
        </w:rPr>
        <w:t>Certis</w:t>
      </w:r>
      <w:proofErr w:type="spellEnd"/>
      <w:r w:rsidRPr="00A80FB4">
        <w:rPr>
          <w:szCs w:val="24"/>
        </w:rPr>
        <w:t xml:space="preserve">“, adresu </w:t>
      </w:r>
      <w:hyperlink r:id="rId15" w:history="1">
        <w:r w:rsidRPr="00A80FB4">
          <w:rPr>
            <w:rFonts w:eastAsia="Calibri"/>
            <w:szCs w:val="24"/>
          </w:rPr>
          <w:t>https://ec.europa.eu/tools/ecertis/</w:t>
        </w:r>
      </w:hyperlink>
      <w:r w:rsidRPr="00A80FB4">
        <w:rPr>
          <w:szCs w:val="24"/>
        </w:rPr>
        <w:t xml:space="preserve">. </w:t>
      </w:r>
    </w:p>
    <w:p w14:paraId="3F7959CE" w14:textId="77777777" w:rsidR="00A80FB4" w:rsidRDefault="00A80FB4" w:rsidP="00CA034A">
      <w:pPr>
        <w:ind w:firstLine="709"/>
        <w:jc w:val="both"/>
        <w:rPr>
          <w:rFonts w:eastAsia="Verdana"/>
          <w:szCs w:val="24"/>
        </w:rPr>
      </w:pPr>
      <w:r>
        <w:rPr>
          <w:rFonts w:eastAsia="Verdana"/>
          <w:szCs w:val="24"/>
        </w:rPr>
        <w:t xml:space="preserve">3.6. </w:t>
      </w:r>
      <w:r w:rsidRPr="00A80FB4">
        <w:rPr>
          <w:szCs w:val="24"/>
        </w:rPr>
        <w:t>Perkančioji organizacija nereikalauja iš tiekėjo pateikti dokumentų, patvirtinančių jo pašalinimo pagrindų nebuvimą, jeigu ji:</w:t>
      </w:r>
    </w:p>
    <w:p w14:paraId="63289E81" w14:textId="77777777" w:rsidR="00A80FB4" w:rsidRDefault="00A80FB4" w:rsidP="00CA034A">
      <w:pPr>
        <w:ind w:firstLine="993"/>
        <w:jc w:val="both"/>
        <w:rPr>
          <w:rFonts w:eastAsia="Verdana"/>
          <w:szCs w:val="24"/>
        </w:rPr>
      </w:pPr>
      <w:r>
        <w:rPr>
          <w:rFonts w:eastAsia="Verdana"/>
          <w:szCs w:val="24"/>
        </w:rPr>
        <w:t xml:space="preserve">3.6.1. </w:t>
      </w:r>
      <w:r w:rsidRPr="00A80FB4">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3F2ECB" w14:textId="77777777" w:rsidR="00A80FB4" w:rsidRDefault="00A80FB4" w:rsidP="00CA034A">
      <w:pPr>
        <w:ind w:firstLine="993"/>
        <w:jc w:val="both"/>
        <w:rPr>
          <w:rFonts w:eastAsia="Verdana"/>
          <w:szCs w:val="24"/>
        </w:rPr>
      </w:pPr>
      <w:r>
        <w:rPr>
          <w:rFonts w:eastAsia="Verdana"/>
          <w:szCs w:val="24"/>
        </w:rPr>
        <w:t xml:space="preserve">3.6.2. </w:t>
      </w:r>
      <w:r w:rsidRPr="00A80FB4">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5938D29" w14:textId="58A44085" w:rsidR="00A80FB4" w:rsidRDefault="00A80FB4" w:rsidP="00CA034A">
      <w:pPr>
        <w:ind w:firstLine="709"/>
        <w:jc w:val="both"/>
        <w:rPr>
          <w:rFonts w:eastAsia="Verdana"/>
          <w:szCs w:val="24"/>
        </w:rPr>
      </w:pPr>
      <w:r>
        <w:rPr>
          <w:rFonts w:eastAsia="Verdana"/>
          <w:szCs w:val="24"/>
        </w:rPr>
        <w:t>3.</w:t>
      </w:r>
      <w:r w:rsidR="00A24323">
        <w:rPr>
          <w:rFonts w:eastAsia="Verdana"/>
          <w:szCs w:val="24"/>
        </w:rPr>
        <w:t>7</w:t>
      </w:r>
      <w:r>
        <w:rPr>
          <w:rFonts w:eastAsia="Verdana"/>
          <w:szCs w:val="24"/>
        </w:rPr>
        <w:t xml:space="preserve">. </w:t>
      </w:r>
      <w:r w:rsidRPr="00A80FB4">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413DA50F" w14:textId="5CED7554" w:rsidR="00A80FB4" w:rsidRDefault="00A80FB4" w:rsidP="00CA034A">
      <w:pPr>
        <w:ind w:firstLine="993"/>
        <w:jc w:val="both"/>
        <w:rPr>
          <w:rFonts w:eastAsia="Verdana"/>
          <w:szCs w:val="24"/>
        </w:rPr>
      </w:pPr>
      <w:r>
        <w:rPr>
          <w:rFonts w:eastAsia="Verdana"/>
          <w:szCs w:val="24"/>
        </w:rPr>
        <w:t>3.</w:t>
      </w:r>
      <w:r w:rsidR="00A24323">
        <w:rPr>
          <w:rFonts w:eastAsia="Verdana"/>
          <w:szCs w:val="24"/>
        </w:rPr>
        <w:t>7</w:t>
      </w:r>
      <w:r>
        <w:rPr>
          <w:rFonts w:eastAsia="Verdana"/>
          <w:szCs w:val="24"/>
        </w:rPr>
        <w:t xml:space="preserve">.1. </w:t>
      </w:r>
      <w:r w:rsidRPr="00A80FB4">
        <w:rPr>
          <w:szCs w:val="24"/>
        </w:rPr>
        <w:t>priesaikos deklaracija;</w:t>
      </w:r>
    </w:p>
    <w:p w14:paraId="13816E68" w14:textId="60292344" w:rsidR="00A80FB4" w:rsidRDefault="00A80FB4" w:rsidP="00CA034A">
      <w:pPr>
        <w:ind w:firstLine="993"/>
        <w:jc w:val="both"/>
        <w:rPr>
          <w:rFonts w:eastAsia="Calibri"/>
          <w:szCs w:val="24"/>
          <w:lang w:eastAsia="en-US"/>
        </w:rPr>
      </w:pPr>
      <w:r>
        <w:rPr>
          <w:rFonts w:eastAsia="Verdana"/>
          <w:szCs w:val="24"/>
        </w:rPr>
        <w:t>3.</w:t>
      </w:r>
      <w:r w:rsidR="00A24323">
        <w:rPr>
          <w:rFonts w:eastAsia="Verdana"/>
          <w:szCs w:val="24"/>
        </w:rPr>
        <w:t>7</w:t>
      </w:r>
      <w:r>
        <w:rPr>
          <w:rFonts w:eastAsia="Verdana"/>
          <w:szCs w:val="24"/>
        </w:rPr>
        <w:t xml:space="preserve">.2. </w:t>
      </w:r>
      <w:r w:rsidRPr="00A80FB4">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D6A1D8" w14:textId="2D26FC36" w:rsidR="00CA034A" w:rsidRPr="00A80FB4" w:rsidRDefault="00CA034A" w:rsidP="00CA034A">
      <w:pPr>
        <w:ind w:firstLine="993"/>
        <w:jc w:val="right"/>
        <w:rPr>
          <w:rFonts w:eastAsia="Verdana"/>
          <w:szCs w:val="24"/>
        </w:rPr>
      </w:pPr>
      <w:r>
        <w:rPr>
          <w:i/>
          <w:noProof/>
          <w:szCs w:val="24"/>
        </w:rPr>
        <w:t>2</w:t>
      </w:r>
      <w:r w:rsidRPr="00C44C3F">
        <w:rPr>
          <w:i/>
          <w:noProof/>
          <w:szCs w:val="24"/>
        </w:rPr>
        <w:t xml:space="preserve">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119"/>
        <w:gridCol w:w="2126"/>
        <w:gridCol w:w="3685"/>
      </w:tblGrid>
      <w:tr w:rsidR="00CA034A" w:rsidRPr="00CA034A" w14:paraId="711E0B6D"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53956" w14:textId="77777777" w:rsidR="00A80FB4" w:rsidRPr="00A80FB4" w:rsidRDefault="00A80FB4" w:rsidP="00CA034A">
            <w:pPr>
              <w:ind w:left="32"/>
              <w:jc w:val="center"/>
              <w:rPr>
                <w:b/>
                <w:bCs/>
                <w:sz w:val="22"/>
                <w:szCs w:val="22"/>
              </w:rPr>
            </w:pPr>
            <w:r w:rsidRPr="00A80FB4">
              <w:rPr>
                <w:b/>
                <w:bCs/>
                <w:sz w:val="22"/>
                <w:szCs w:val="22"/>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582DE" w14:textId="77777777" w:rsidR="00A80FB4" w:rsidRPr="00A80FB4" w:rsidRDefault="00A80FB4" w:rsidP="00CA034A">
            <w:pPr>
              <w:jc w:val="center"/>
              <w:rPr>
                <w:bCs/>
                <w:sz w:val="22"/>
                <w:szCs w:val="22"/>
                <w:lang w:eastAsia="en-US"/>
              </w:rPr>
            </w:pPr>
            <w:r w:rsidRPr="00A80FB4">
              <w:rPr>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A4456" w14:textId="524EE4F8" w:rsidR="00A80FB4" w:rsidRPr="00A80FB4" w:rsidRDefault="00A80FB4" w:rsidP="00CA034A">
            <w:pPr>
              <w:jc w:val="center"/>
              <w:rPr>
                <w:rFonts w:eastAsia="Yu Mincho"/>
                <w:b/>
                <w:bCs/>
                <w:sz w:val="22"/>
                <w:szCs w:val="22"/>
              </w:rPr>
            </w:pPr>
            <w:r w:rsidRPr="00A80FB4">
              <w:rPr>
                <w:rFonts w:eastAsia="Yu Mincho"/>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C47DF" w14:textId="77777777" w:rsidR="00A80FB4" w:rsidRPr="00A80FB4" w:rsidRDefault="00A80FB4" w:rsidP="00CA034A">
            <w:pPr>
              <w:jc w:val="center"/>
              <w:rPr>
                <w:bCs/>
                <w:iCs/>
                <w:sz w:val="22"/>
                <w:szCs w:val="22"/>
                <w:lang w:eastAsia="en-US"/>
              </w:rPr>
            </w:pPr>
            <w:r w:rsidRPr="00A80FB4">
              <w:rPr>
                <w:b/>
                <w:sz w:val="22"/>
                <w:szCs w:val="22"/>
              </w:rPr>
              <w:t>Pašalinimo pagrindų nebuvimą įrodantys dokumentai</w:t>
            </w:r>
          </w:p>
        </w:tc>
      </w:tr>
      <w:tr w:rsidR="00CA034A" w:rsidRPr="00CA034A" w14:paraId="650883C6"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03EC5"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4BCCB" w14:textId="77777777" w:rsidR="00A80FB4" w:rsidRPr="00A80FB4" w:rsidRDefault="00A80FB4" w:rsidP="00CA034A">
            <w:pPr>
              <w:jc w:val="both"/>
              <w:rPr>
                <w:b/>
                <w:bCs/>
                <w:sz w:val="22"/>
                <w:szCs w:val="22"/>
                <w:lang w:eastAsia="en-US"/>
              </w:rPr>
            </w:pPr>
            <w:r w:rsidRPr="00A80FB4">
              <w:rPr>
                <w:sz w:val="22"/>
                <w:szCs w:val="22"/>
                <w:lang w:eastAsia="en-US"/>
              </w:rPr>
              <w:t>Tiekėjas arba jo atsakingas asmuo, nurodytas VPĮ 46 straipsnio 2 dalies 2 punkte, nuteistas už šią nusikalstamą veiką:</w:t>
            </w:r>
          </w:p>
          <w:p w14:paraId="1DBB9E8D" w14:textId="77777777" w:rsidR="00A80FB4" w:rsidRPr="00A80FB4" w:rsidRDefault="00A80FB4" w:rsidP="00CA034A">
            <w:pPr>
              <w:jc w:val="both"/>
              <w:rPr>
                <w:b/>
                <w:bCs/>
                <w:sz w:val="22"/>
                <w:szCs w:val="22"/>
                <w:lang w:eastAsia="en-US"/>
              </w:rPr>
            </w:pPr>
            <w:r w:rsidRPr="00A80FB4">
              <w:rPr>
                <w:bCs/>
                <w:sz w:val="22"/>
                <w:szCs w:val="22"/>
                <w:lang w:eastAsia="en-US"/>
              </w:rPr>
              <w:t>1) dalyvavimą nusikalstamame susivienijime, jo organizavimą ar vadovavimą jam;</w:t>
            </w:r>
          </w:p>
          <w:p w14:paraId="41BE42CA" w14:textId="77777777" w:rsidR="00A80FB4" w:rsidRPr="00A80FB4" w:rsidRDefault="00A80FB4" w:rsidP="00CA034A">
            <w:pPr>
              <w:jc w:val="both"/>
              <w:rPr>
                <w:b/>
                <w:bCs/>
                <w:sz w:val="22"/>
                <w:szCs w:val="22"/>
                <w:lang w:eastAsia="en-US"/>
              </w:rPr>
            </w:pPr>
            <w:r w:rsidRPr="00A80FB4">
              <w:rPr>
                <w:bCs/>
                <w:sz w:val="22"/>
                <w:szCs w:val="22"/>
                <w:lang w:eastAsia="en-US"/>
              </w:rPr>
              <w:t>2) kyšininkavimą, prekybą poveikiu, papirkimą;</w:t>
            </w:r>
          </w:p>
          <w:p w14:paraId="3B1528BC" w14:textId="77777777" w:rsidR="00A80FB4" w:rsidRPr="00A80FB4" w:rsidRDefault="00A80FB4" w:rsidP="00CA034A">
            <w:pPr>
              <w:jc w:val="both"/>
              <w:rPr>
                <w:b/>
                <w:bCs/>
                <w:sz w:val="22"/>
                <w:szCs w:val="22"/>
                <w:lang w:eastAsia="en-US"/>
              </w:rPr>
            </w:pPr>
            <w:r w:rsidRPr="00A80FB4">
              <w:rPr>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80FB4">
              <w:rPr>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35C8769C" w14:textId="77777777" w:rsidR="00A80FB4" w:rsidRPr="00A80FB4" w:rsidRDefault="00A80FB4" w:rsidP="00CA034A">
            <w:pPr>
              <w:jc w:val="both"/>
              <w:rPr>
                <w:b/>
                <w:bCs/>
                <w:sz w:val="22"/>
                <w:szCs w:val="22"/>
                <w:lang w:eastAsia="en-US"/>
              </w:rPr>
            </w:pPr>
            <w:r w:rsidRPr="00A80FB4">
              <w:rPr>
                <w:bCs/>
                <w:sz w:val="22"/>
                <w:szCs w:val="22"/>
                <w:lang w:eastAsia="en-US"/>
              </w:rPr>
              <w:t>4) nusikalstamą bankrotą;</w:t>
            </w:r>
          </w:p>
          <w:p w14:paraId="667B0EFE" w14:textId="77777777" w:rsidR="00A80FB4" w:rsidRPr="00A80FB4" w:rsidRDefault="00A80FB4" w:rsidP="00CA034A">
            <w:pPr>
              <w:jc w:val="both"/>
              <w:rPr>
                <w:b/>
                <w:bCs/>
                <w:sz w:val="22"/>
                <w:szCs w:val="22"/>
                <w:lang w:eastAsia="en-US"/>
              </w:rPr>
            </w:pPr>
            <w:r w:rsidRPr="00A80FB4">
              <w:rPr>
                <w:bCs/>
                <w:sz w:val="22"/>
                <w:szCs w:val="22"/>
                <w:lang w:eastAsia="en-US"/>
              </w:rPr>
              <w:t>5) teroristinį ir su teroristine veikla susijusį nusikaltimą;</w:t>
            </w:r>
          </w:p>
          <w:p w14:paraId="19FB1BB0" w14:textId="77777777" w:rsidR="00A80FB4" w:rsidRPr="00A80FB4" w:rsidRDefault="00A80FB4" w:rsidP="00CA034A">
            <w:pPr>
              <w:jc w:val="both"/>
              <w:rPr>
                <w:b/>
                <w:bCs/>
                <w:sz w:val="22"/>
                <w:szCs w:val="22"/>
                <w:lang w:eastAsia="en-US"/>
              </w:rPr>
            </w:pPr>
            <w:r w:rsidRPr="00A80FB4">
              <w:rPr>
                <w:bCs/>
                <w:sz w:val="22"/>
                <w:szCs w:val="22"/>
                <w:lang w:eastAsia="en-US"/>
              </w:rPr>
              <w:t>6) nusikalstamu būdu gauto turto legalizavimą;</w:t>
            </w:r>
          </w:p>
          <w:p w14:paraId="5161FA9D" w14:textId="77777777" w:rsidR="00A80FB4" w:rsidRPr="00A80FB4" w:rsidRDefault="00A80FB4" w:rsidP="00CA034A">
            <w:pPr>
              <w:jc w:val="both"/>
              <w:rPr>
                <w:b/>
                <w:bCs/>
                <w:sz w:val="22"/>
                <w:szCs w:val="22"/>
                <w:lang w:eastAsia="en-US"/>
              </w:rPr>
            </w:pPr>
            <w:r w:rsidRPr="00A80FB4">
              <w:rPr>
                <w:bCs/>
                <w:sz w:val="22"/>
                <w:szCs w:val="22"/>
                <w:lang w:eastAsia="en-US"/>
              </w:rPr>
              <w:t>7) prekybą žmonėmis, vaiko pirkimą arba pardavimą;</w:t>
            </w:r>
          </w:p>
          <w:p w14:paraId="36D84469" w14:textId="77777777" w:rsidR="00A80FB4" w:rsidRPr="00A80FB4" w:rsidRDefault="00A80FB4" w:rsidP="00CA034A">
            <w:pPr>
              <w:jc w:val="both"/>
              <w:rPr>
                <w:b/>
                <w:bCs/>
                <w:sz w:val="22"/>
                <w:szCs w:val="22"/>
                <w:lang w:eastAsia="en-US"/>
              </w:rPr>
            </w:pPr>
            <w:r w:rsidRPr="00A80FB4">
              <w:rPr>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1C52EC9" w14:textId="77777777" w:rsidR="00A80FB4" w:rsidRPr="00A80FB4" w:rsidRDefault="00A80FB4" w:rsidP="00CA034A">
            <w:pPr>
              <w:jc w:val="both"/>
              <w:rPr>
                <w:b/>
                <w:bCs/>
                <w:sz w:val="22"/>
                <w:szCs w:val="22"/>
                <w:lang w:eastAsia="en-US"/>
              </w:rPr>
            </w:pPr>
          </w:p>
          <w:p w14:paraId="24A0A92A" w14:textId="77777777" w:rsidR="00A80FB4" w:rsidRPr="00A80FB4" w:rsidRDefault="00A80FB4" w:rsidP="00CA034A">
            <w:pPr>
              <w:jc w:val="both"/>
              <w:rPr>
                <w:b/>
                <w:bCs/>
                <w:sz w:val="22"/>
                <w:szCs w:val="22"/>
                <w:lang w:eastAsia="en-US"/>
              </w:rPr>
            </w:pPr>
            <w:r w:rsidRPr="00A80FB4">
              <w:rPr>
                <w:bCs/>
                <w:sz w:val="22"/>
                <w:szCs w:val="22"/>
                <w:lang w:eastAsia="en-US"/>
              </w:rPr>
              <w:t>Laikoma, kad tiekėjas arba jo atsakingas asmuo nuteistas už aukščiau nurodytą nusikalstamą veiką, kai dėl:</w:t>
            </w:r>
          </w:p>
          <w:p w14:paraId="4286896C" w14:textId="77777777" w:rsidR="00A80FB4" w:rsidRPr="00A80FB4" w:rsidRDefault="00A80FB4" w:rsidP="00CA034A">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3E52D3EB" w14:textId="77777777" w:rsidR="00A80FB4" w:rsidRPr="00A80FB4" w:rsidRDefault="00A80FB4" w:rsidP="00CA034A">
            <w:pPr>
              <w:jc w:val="both"/>
              <w:rPr>
                <w:b/>
                <w:bCs/>
                <w:sz w:val="22"/>
                <w:szCs w:val="22"/>
                <w:lang w:eastAsia="en-US"/>
              </w:rPr>
            </w:pPr>
          </w:p>
          <w:p w14:paraId="0A98B67E" w14:textId="77777777" w:rsidR="00A80FB4" w:rsidRPr="00A80FB4" w:rsidRDefault="00A80FB4" w:rsidP="00CA034A">
            <w:pPr>
              <w:jc w:val="both"/>
              <w:rPr>
                <w:sz w:val="22"/>
                <w:szCs w:val="22"/>
                <w:lang w:eastAsia="en-US"/>
              </w:rPr>
            </w:pPr>
            <w:r w:rsidRPr="00A80FB4">
              <w:rPr>
                <w:sz w:val="22"/>
                <w:szCs w:val="22"/>
                <w:lang w:eastAsia="en-US"/>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DA444" w14:textId="77777777" w:rsidR="00A80FB4" w:rsidRPr="00A80FB4" w:rsidRDefault="00A80FB4" w:rsidP="00CA034A">
            <w:pPr>
              <w:jc w:val="both"/>
              <w:rPr>
                <w:b/>
                <w:sz w:val="22"/>
                <w:szCs w:val="22"/>
                <w:lang w:eastAsia="en-US"/>
              </w:rPr>
            </w:pPr>
          </w:p>
          <w:p w14:paraId="7DB389C9" w14:textId="77777777" w:rsidR="00A80FB4" w:rsidRPr="00A80FB4" w:rsidRDefault="00A80FB4" w:rsidP="00CA034A">
            <w:pPr>
              <w:jc w:val="both"/>
              <w:rPr>
                <w:b/>
                <w:bCs/>
                <w:sz w:val="22"/>
                <w:szCs w:val="22"/>
                <w:lang w:eastAsia="en-US"/>
              </w:rPr>
            </w:pPr>
            <w:r w:rsidRPr="00A80FB4">
              <w:rPr>
                <w:bCs/>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A80FB4">
              <w:rPr>
                <w:bCs/>
                <w:sz w:val="22"/>
                <w:szCs w:val="22"/>
                <w:lang w:eastAsia="en-US"/>
              </w:rPr>
              <w:lastRenderedPageBreak/>
              <w:t>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CFFD" w14:textId="77777777" w:rsidR="00A80FB4" w:rsidRPr="00A80FB4" w:rsidRDefault="00A80FB4" w:rsidP="00CA034A">
            <w:pPr>
              <w:jc w:val="both"/>
              <w:rPr>
                <w:rFonts w:eastAsia="Yu Mincho"/>
                <w:b/>
                <w:bCs/>
                <w:sz w:val="22"/>
                <w:szCs w:val="22"/>
                <w:lang w:eastAsia="en-US"/>
              </w:rPr>
            </w:pPr>
            <w:r w:rsidRPr="00A80FB4">
              <w:rPr>
                <w:rFonts w:eastAsia="Yu Mincho"/>
                <w:b/>
                <w:bCs/>
                <w:sz w:val="22"/>
                <w:szCs w:val="22"/>
                <w:lang w:eastAsia="en-US"/>
              </w:rPr>
              <w:lastRenderedPageBreak/>
              <w:t>VPĮ 46 straipsnio 1 dalis</w:t>
            </w:r>
          </w:p>
          <w:p w14:paraId="526D135F" w14:textId="77777777" w:rsidR="00A80FB4" w:rsidRPr="00A80FB4" w:rsidRDefault="00A80FB4" w:rsidP="00CA034A">
            <w:pPr>
              <w:jc w:val="both"/>
              <w:rPr>
                <w:rFonts w:eastAsia="Yu Mincho"/>
                <w:sz w:val="22"/>
                <w:szCs w:val="22"/>
                <w:lang w:eastAsia="en-US"/>
              </w:rPr>
            </w:pPr>
          </w:p>
          <w:p w14:paraId="3D8D0418" w14:textId="77777777" w:rsidR="00A80FB4" w:rsidRPr="00A80FB4" w:rsidRDefault="00A80FB4" w:rsidP="00CA034A">
            <w:pPr>
              <w:jc w:val="both"/>
              <w:rPr>
                <w:rFonts w:eastAsia="Yu Mincho"/>
                <w:sz w:val="22"/>
                <w:szCs w:val="22"/>
                <w:lang w:eastAsia="en-US"/>
              </w:rPr>
            </w:pPr>
            <w:r w:rsidRPr="00A80FB4">
              <w:rPr>
                <w:rFonts w:eastAsia="Yu Mincho"/>
                <w:sz w:val="22"/>
                <w:szCs w:val="22"/>
                <w:lang w:eastAsia="en-US"/>
              </w:rPr>
              <w:t>EBVPD III dalies A1-A6 punktai</w:t>
            </w:r>
          </w:p>
          <w:p w14:paraId="65E2EBBA" w14:textId="77777777" w:rsidR="00A80FB4" w:rsidRPr="00A80FB4" w:rsidRDefault="00A80FB4" w:rsidP="00CA034A">
            <w:pPr>
              <w:jc w:val="both"/>
              <w:rPr>
                <w:rFonts w:eastAsia="Yu Mincho"/>
                <w:sz w:val="22"/>
                <w:szCs w:val="22"/>
                <w:lang w:eastAsia="en-US"/>
              </w:rPr>
            </w:pPr>
          </w:p>
          <w:p w14:paraId="4D7A24B2" w14:textId="77777777" w:rsidR="00A80FB4" w:rsidRPr="00A80FB4" w:rsidRDefault="00A80FB4" w:rsidP="00CA034A">
            <w:pPr>
              <w:jc w:val="both"/>
              <w:rPr>
                <w:rFonts w:eastAsia="Yu Mincho"/>
                <w:sz w:val="22"/>
                <w:szCs w:val="22"/>
                <w:lang w:eastAsia="en-US"/>
              </w:rPr>
            </w:pPr>
            <w:r w:rsidRPr="00A80FB4">
              <w:rPr>
                <w:rFonts w:eastAsia="Yu Mincho"/>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B09B" w14:textId="77777777" w:rsidR="00A80FB4" w:rsidRPr="00A80FB4" w:rsidRDefault="00A80FB4" w:rsidP="00CA034A">
            <w:pPr>
              <w:jc w:val="both"/>
              <w:rPr>
                <w:sz w:val="22"/>
                <w:szCs w:val="22"/>
              </w:rPr>
            </w:pPr>
            <w:r w:rsidRPr="00A80FB4">
              <w:rPr>
                <w:sz w:val="22"/>
                <w:szCs w:val="22"/>
                <w:lang w:eastAsia="en-US"/>
              </w:rPr>
              <w:t>Iš Lietuvoje įsteigtų subjektų reikalaujama:</w:t>
            </w:r>
          </w:p>
          <w:p w14:paraId="372A1263" w14:textId="77777777" w:rsidR="00A80FB4" w:rsidRPr="00A80FB4" w:rsidRDefault="00A80FB4" w:rsidP="00CA034A">
            <w:pPr>
              <w:numPr>
                <w:ilvl w:val="0"/>
                <w:numId w:val="4"/>
              </w:numPr>
              <w:ind w:left="314"/>
              <w:jc w:val="both"/>
              <w:rPr>
                <w:b/>
                <w:bCs/>
                <w:sz w:val="22"/>
                <w:szCs w:val="22"/>
              </w:rPr>
            </w:pPr>
            <w:r w:rsidRPr="00A80FB4">
              <w:rPr>
                <w:sz w:val="22"/>
                <w:szCs w:val="22"/>
              </w:rPr>
              <w:t>išrašo iš teismo sprendimo arba</w:t>
            </w:r>
          </w:p>
          <w:p w14:paraId="64101EE7" w14:textId="77777777" w:rsidR="00A80FB4" w:rsidRPr="00A80FB4" w:rsidRDefault="00A80FB4" w:rsidP="00CA034A">
            <w:pPr>
              <w:numPr>
                <w:ilvl w:val="0"/>
                <w:numId w:val="4"/>
              </w:numPr>
              <w:ind w:left="314"/>
              <w:jc w:val="both"/>
              <w:rPr>
                <w:b/>
                <w:bCs/>
                <w:sz w:val="22"/>
                <w:szCs w:val="22"/>
              </w:rPr>
            </w:pPr>
            <w:r w:rsidRPr="00A80FB4">
              <w:rPr>
                <w:sz w:val="22"/>
                <w:szCs w:val="22"/>
              </w:rPr>
              <w:t>Informatikos ir ryšių departamento prie Vidaus reikalų ministerijos pažymos, arba</w:t>
            </w:r>
          </w:p>
          <w:p w14:paraId="597E73EF" w14:textId="77777777" w:rsidR="00A80FB4" w:rsidRPr="00A80FB4" w:rsidRDefault="00A80FB4" w:rsidP="00CA034A">
            <w:pPr>
              <w:numPr>
                <w:ilvl w:val="0"/>
                <w:numId w:val="4"/>
              </w:numPr>
              <w:ind w:left="314"/>
              <w:jc w:val="both"/>
              <w:rPr>
                <w:b/>
                <w:bCs/>
                <w:sz w:val="22"/>
                <w:szCs w:val="22"/>
              </w:rPr>
            </w:pPr>
            <w:r w:rsidRPr="00A80FB4">
              <w:rPr>
                <w:sz w:val="22"/>
                <w:szCs w:val="22"/>
              </w:rPr>
              <w:t>valstybės įmonės Registrų centro Lietuvos Respublikos Vyriausybės nustatyta tvarka išduoto dokumento, patvirtinančio jungtinius kompetentingų institucijų tvarkomus duomenis.</w:t>
            </w:r>
          </w:p>
          <w:p w14:paraId="633286DE" w14:textId="77777777" w:rsidR="00A80FB4" w:rsidRPr="00A80FB4" w:rsidRDefault="00A80FB4" w:rsidP="00CA034A">
            <w:pPr>
              <w:jc w:val="both"/>
              <w:rPr>
                <w:sz w:val="22"/>
                <w:szCs w:val="22"/>
                <w:lang w:eastAsia="en-US"/>
              </w:rPr>
            </w:pPr>
          </w:p>
          <w:p w14:paraId="246CD3D5" w14:textId="77777777" w:rsidR="00A80FB4" w:rsidRPr="00A80FB4" w:rsidRDefault="00A80FB4" w:rsidP="00CA034A">
            <w:pPr>
              <w:jc w:val="both"/>
              <w:rPr>
                <w:sz w:val="22"/>
                <w:szCs w:val="22"/>
              </w:rPr>
            </w:pPr>
            <w:r w:rsidRPr="00A80FB4">
              <w:rPr>
                <w:sz w:val="22"/>
                <w:szCs w:val="22"/>
                <w:lang w:eastAsia="en-US"/>
              </w:rPr>
              <w:t>Iš ne Lietuvoje įsteigtų subjektų reikalaujama:</w:t>
            </w:r>
          </w:p>
          <w:p w14:paraId="7E075C68" w14:textId="77777777" w:rsidR="00A80FB4" w:rsidRPr="00A80FB4" w:rsidRDefault="00A80FB4" w:rsidP="00CA034A">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2"/>
            </w:r>
            <w:r w:rsidRPr="00A80FB4">
              <w:rPr>
                <w:sz w:val="22"/>
                <w:szCs w:val="22"/>
              </w:rPr>
              <w:t>.</w:t>
            </w:r>
          </w:p>
          <w:p w14:paraId="7B70ED4D" w14:textId="77777777" w:rsidR="00A80FB4" w:rsidRPr="00A80FB4" w:rsidRDefault="00A80FB4" w:rsidP="00CA034A">
            <w:pPr>
              <w:jc w:val="both"/>
              <w:rPr>
                <w:sz w:val="22"/>
                <w:szCs w:val="22"/>
              </w:rPr>
            </w:pPr>
          </w:p>
          <w:p w14:paraId="364C95FD" w14:textId="77777777" w:rsidR="00A80FB4" w:rsidRPr="00A80FB4" w:rsidRDefault="00A80FB4" w:rsidP="00CA034A">
            <w:pPr>
              <w:jc w:val="both"/>
              <w:rPr>
                <w:sz w:val="22"/>
                <w:szCs w:val="22"/>
              </w:rPr>
            </w:pPr>
            <w:r w:rsidRPr="00A80FB4">
              <w:rPr>
                <w:sz w:val="22"/>
                <w:szCs w:val="22"/>
              </w:rPr>
              <w:t xml:space="preserve">Nurodyti dokumentai turi būti išduoti ne anksčiau kaip 180 dienų iki </w:t>
            </w:r>
            <w:r w:rsidRPr="00A80FB4">
              <w:rPr>
                <w:i/>
                <w:iCs/>
                <w:sz w:val="22"/>
                <w:szCs w:val="22"/>
              </w:rPr>
              <w:t xml:space="preserve">tos dienos, kai tiekėjas perkančiosios organizacijos prašymu turės pateikti pašalinimo pagrindų nebuvimą </w:t>
            </w:r>
            <w:r w:rsidRPr="00A80FB4">
              <w:rPr>
                <w:i/>
                <w:iCs/>
                <w:sz w:val="22"/>
                <w:szCs w:val="22"/>
              </w:rPr>
              <w:lastRenderedPageBreak/>
              <w:t>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22DDDB" w14:textId="77777777" w:rsidR="00A80FB4" w:rsidRPr="00A80FB4" w:rsidRDefault="00A80FB4" w:rsidP="00CA034A">
            <w:pPr>
              <w:jc w:val="both"/>
              <w:rPr>
                <w:b/>
                <w:bCs/>
                <w:sz w:val="22"/>
                <w:szCs w:val="22"/>
              </w:rPr>
            </w:pPr>
          </w:p>
          <w:p w14:paraId="5BA5F752" w14:textId="77777777" w:rsidR="00A80FB4" w:rsidRPr="00A80FB4" w:rsidRDefault="00A80FB4" w:rsidP="00CA034A">
            <w:pPr>
              <w:jc w:val="both"/>
              <w:rPr>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0DD9B0" w14:textId="77777777" w:rsidR="00A80FB4" w:rsidRPr="00A80FB4" w:rsidRDefault="00A80FB4" w:rsidP="00CA034A">
            <w:pPr>
              <w:jc w:val="both"/>
              <w:rPr>
                <w:bCs/>
                <w:sz w:val="22"/>
                <w:szCs w:val="22"/>
              </w:rPr>
            </w:pPr>
          </w:p>
          <w:p w14:paraId="7364E0B1" w14:textId="77777777" w:rsidR="00A80FB4" w:rsidRPr="00A80FB4" w:rsidRDefault="00A80FB4" w:rsidP="00CA034A">
            <w:pPr>
              <w:jc w:val="both"/>
              <w:rPr>
                <w:b/>
                <w:bCs/>
                <w:i/>
                <w:iCs/>
                <w:sz w:val="22"/>
                <w:szCs w:val="22"/>
              </w:rPr>
            </w:pPr>
            <w:r w:rsidRPr="00A80FB4">
              <w:rPr>
                <w:b/>
                <w:bCs/>
                <w:i/>
                <w:iCs/>
                <w:sz w:val="22"/>
                <w:szCs w:val="22"/>
              </w:rPr>
              <w:t>PASTABA</w:t>
            </w:r>
          </w:p>
          <w:p w14:paraId="206530A9" w14:textId="6F3FAC1B" w:rsidR="00A80FB4" w:rsidRPr="00A80FB4" w:rsidRDefault="00A80FB4" w:rsidP="00CA034A">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A034A" w:rsidRPr="00CA034A" w14:paraId="22EE621E"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43C64"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8CAA" w14:textId="77777777" w:rsidR="00A80FB4" w:rsidRPr="00A80FB4" w:rsidRDefault="00A80FB4" w:rsidP="00CA034A">
            <w:pPr>
              <w:jc w:val="both"/>
              <w:rPr>
                <w:sz w:val="22"/>
                <w:szCs w:val="22"/>
                <w:lang w:eastAsia="en-US"/>
              </w:rPr>
            </w:pPr>
            <w:r w:rsidRPr="00A80FB4">
              <w:rPr>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A226A"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2¹ dalis</w:t>
            </w:r>
          </w:p>
          <w:p w14:paraId="4C56E904" w14:textId="77777777" w:rsidR="00A80FB4" w:rsidRPr="00A80FB4" w:rsidRDefault="00A80FB4" w:rsidP="00CA034A">
            <w:pPr>
              <w:jc w:val="both"/>
              <w:rPr>
                <w:rFonts w:eastAsia="Yu Mincho"/>
                <w:b/>
                <w:bCs/>
                <w:sz w:val="22"/>
                <w:szCs w:val="22"/>
              </w:rPr>
            </w:pPr>
          </w:p>
          <w:p w14:paraId="3D36143F" w14:textId="77777777" w:rsidR="00A80FB4" w:rsidRPr="00A80FB4" w:rsidRDefault="00A80FB4" w:rsidP="00CA034A">
            <w:pPr>
              <w:jc w:val="both"/>
              <w:rPr>
                <w:rFonts w:eastAsia="Yu Mincho"/>
                <w:sz w:val="22"/>
                <w:szCs w:val="22"/>
              </w:rPr>
            </w:pPr>
            <w:r w:rsidRPr="00A80FB4">
              <w:rPr>
                <w:rFonts w:eastAsia="Yu Mincho"/>
                <w:sz w:val="22"/>
                <w:szCs w:val="22"/>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38DE6" w14:textId="77777777" w:rsidR="00A80FB4" w:rsidRPr="00A80FB4" w:rsidRDefault="00A80FB4" w:rsidP="00CA034A">
            <w:pPr>
              <w:jc w:val="both"/>
              <w:rPr>
                <w:sz w:val="22"/>
                <w:szCs w:val="22"/>
              </w:rPr>
            </w:pPr>
            <w:r w:rsidRPr="00A80FB4">
              <w:rPr>
                <w:sz w:val="22"/>
                <w:szCs w:val="22"/>
              </w:rPr>
              <w:t>Iš Lietuvoje įsteigtų subjektų įrodančių dokumentų nereikalaujama. Užtenka pateikto EBVPD.</w:t>
            </w:r>
          </w:p>
          <w:p w14:paraId="2957A8AB" w14:textId="77777777" w:rsidR="00A80FB4" w:rsidRPr="00A80FB4" w:rsidRDefault="00A80FB4" w:rsidP="00CA034A">
            <w:pPr>
              <w:jc w:val="both"/>
              <w:rPr>
                <w:sz w:val="22"/>
                <w:szCs w:val="22"/>
              </w:rPr>
            </w:pPr>
          </w:p>
        </w:tc>
      </w:tr>
      <w:tr w:rsidR="00CA034A" w:rsidRPr="00CA034A" w14:paraId="1E53ABD3"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6E301" w14:textId="77777777" w:rsidR="00A80FB4" w:rsidRPr="00A80FB4" w:rsidRDefault="00A80FB4" w:rsidP="00CA034A">
            <w:pPr>
              <w:numPr>
                <w:ilvl w:val="0"/>
                <w:numId w:val="19"/>
              </w:numPr>
              <w:rPr>
                <w:b/>
                <w:bCs/>
                <w:sz w:val="22"/>
                <w:szCs w:val="22"/>
              </w:rPr>
            </w:pPr>
            <w:bookmarkStart w:id="1" w:name="_Hlk90887843"/>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F697E" w14:textId="77777777" w:rsidR="00A80FB4" w:rsidRPr="00A80FB4" w:rsidRDefault="00A80FB4" w:rsidP="00CA034A">
            <w:pPr>
              <w:jc w:val="both"/>
              <w:rPr>
                <w:b/>
                <w:bCs/>
                <w:sz w:val="22"/>
                <w:szCs w:val="22"/>
                <w:lang w:eastAsia="en-US"/>
              </w:rPr>
            </w:pPr>
            <w:r w:rsidRPr="00A80FB4">
              <w:rPr>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6ECF3C" w14:textId="77777777" w:rsidR="00A80FB4" w:rsidRPr="00A80FB4" w:rsidRDefault="00A80FB4" w:rsidP="00CA034A">
            <w:pPr>
              <w:jc w:val="both"/>
              <w:rPr>
                <w:b/>
                <w:bCs/>
                <w:sz w:val="22"/>
                <w:szCs w:val="22"/>
                <w:lang w:eastAsia="en-US"/>
              </w:rPr>
            </w:pPr>
          </w:p>
          <w:p w14:paraId="6410D6B5" w14:textId="77777777" w:rsidR="00A80FB4" w:rsidRPr="00A80FB4" w:rsidRDefault="00A80FB4" w:rsidP="00CA034A">
            <w:pPr>
              <w:jc w:val="both"/>
              <w:rPr>
                <w:b/>
                <w:bCs/>
                <w:sz w:val="22"/>
                <w:szCs w:val="22"/>
                <w:lang w:eastAsia="en-US"/>
              </w:rPr>
            </w:pPr>
            <w:r w:rsidRPr="00A80FB4">
              <w:rPr>
                <w:bCs/>
                <w:sz w:val="22"/>
                <w:szCs w:val="22"/>
                <w:lang w:eastAsia="en-US"/>
              </w:rPr>
              <w:t>Laikoma, kad tiekėjas nuteistas už aukščiau nurodytą nusikalstamą veiką, kai dėl:</w:t>
            </w:r>
          </w:p>
          <w:p w14:paraId="7509DA82" w14:textId="77777777" w:rsidR="00A80FB4" w:rsidRPr="00A80FB4" w:rsidRDefault="00A80FB4" w:rsidP="00CA034A">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161097A1" w14:textId="77777777" w:rsidR="00A80FB4" w:rsidRPr="00A80FB4" w:rsidRDefault="00A80FB4" w:rsidP="00CA034A">
            <w:pPr>
              <w:jc w:val="both"/>
              <w:rPr>
                <w:b/>
                <w:bCs/>
                <w:sz w:val="22"/>
                <w:szCs w:val="22"/>
                <w:lang w:eastAsia="en-US"/>
              </w:rPr>
            </w:pPr>
            <w:r w:rsidRPr="00A80FB4">
              <w:rPr>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95AC45" w14:textId="77777777" w:rsidR="00A80FB4" w:rsidRPr="00A80FB4" w:rsidRDefault="00A80FB4" w:rsidP="00CA034A">
            <w:pPr>
              <w:jc w:val="both"/>
              <w:rPr>
                <w:b/>
                <w:bCs/>
                <w:sz w:val="22"/>
                <w:szCs w:val="22"/>
                <w:lang w:eastAsia="en-US"/>
              </w:rPr>
            </w:pPr>
            <w:r w:rsidRPr="00A80FB4">
              <w:rPr>
                <w:bCs/>
                <w:sz w:val="22"/>
                <w:szCs w:val="22"/>
                <w:lang w:eastAsia="en-US"/>
              </w:rPr>
              <w:t>Tačiau ši nuostata netaikoma, jeigu:</w:t>
            </w:r>
          </w:p>
          <w:p w14:paraId="29FE900F" w14:textId="77777777" w:rsidR="00A80FB4" w:rsidRPr="00A80FB4" w:rsidRDefault="00A80FB4" w:rsidP="00CA034A">
            <w:pPr>
              <w:jc w:val="both"/>
              <w:rPr>
                <w:b/>
                <w:bCs/>
                <w:sz w:val="22"/>
                <w:szCs w:val="22"/>
                <w:lang w:eastAsia="en-US"/>
              </w:rPr>
            </w:pPr>
            <w:r w:rsidRPr="00A80FB4">
              <w:rPr>
                <w:bCs/>
                <w:sz w:val="22"/>
                <w:szCs w:val="22"/>
                <w:lang w:eastAsia="en-US"/>
              </w:rPr>
              <w:t xml:space="preserve">1) tiekėjas yra įsipareigojęs sumokėti mokesčius, įskaitant socialinio draudimo įmokas ir dėl to laikomas jau įvykdžiusiu šioje </w:t>
            </w:r>
            <w:r w:rsidRPr="00A80FB4">
              <w:rPr>
                <w:bCs/>
                <w:sz w:val="22"/>
                <w:szCs w:val="22"/>
                <w:lang w:eastAsia="en-US"/>
              </w:rPr>
              <w:lastRenderedPageBreak/>
              <w:t>dalyje nurodytus įsipareigojimus;</w:t>
            </w:r>
          </w:p>
          <w:p w14:paraId="25E963BF" w14:textId="77777777" w:rsidR="00A80FB4" w:rsidRPr="00A80FB4" w:rsidRDefault="00A80FB4" w:rsidP="00CA034A">
            <w:pPr>
              <w:jc w:val="both"/>
              <w:rPr>
                <w:b/>
                <w:bCs/>
                <w:sz w:val="22"/>
                <w:szCs w:val="22"/>
                <w:lang w:eastAsia="en-US"/>
              </w:rPr>
            </w:pPr>
            <w:r w:rsidRPr="00A80FB4">
              <w:rPr>
                <w:bCs/>
                <w:sz w:val="22"/>
                <w:szCs w:val="22"/>
                <w:lang w:eastAsia="en-US"/>
              </w:rPr>
              <w:t>2) įsiskolinimo suma neviršija 50 Eur (penkiasdešimt eurų);</w:t>
            </w:r>
          </w:p>
          <w:p w14:paraId="05A45721" w14:textId="77777777" w:rsidR="00A80FB4" w:rsidRPr="00A80FB4" w:rsidRDefault="00A80FB4" w:rsidP="00CA034A">
            <w:pPr>
              <w:jc w:val="both"/>
              <w:rPr>
                <w:b/>
                <w:bCs/>
                <w:sz w:val="22"/>
                <w:szCs w:val="22"/>
                <w:lang w:eastAsia="en-US"/>
              </w:rPr>
            </w:pPr>
            <w:r w:rsidRPr="00A80FB4">
              <w:rPr>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3E12" w14:textId="77777777" w:rsidR="00A80FB4" w:rsidRPr="00A80FB4" w:rsidRDefault="00A80FB4" w:rsidP="00CA034A">
            <w:pPr>
              <w:jc w:val="both"/>
              <w:rPr>
                <w:rFonts w:eastAsia="Yu Mincho"/>
                <w:b/>
                <w:bCs/>
                <w:sz w:val="22"/>
                <w:szCs w:val="22"/>
              </w:rPr>
            </w:pPr>
            <w:r w:rsidRPr="00A80FB4">
              <w:rPr>
                <w:rFonts w:eastAsia="Yu Mincho"/>
                <w:b/>
                <w:bCs/>
                <w:sz w:val="22"/>
                <w:szCs w:val="22"/>
              </w:rPr>
              <w:lastRenderedPageBreak/>
              <w:t>VPĮ 46 straipsnio 3 dalis</w:t>
            </w:r>
          </w:p>
          <w:p w14:paraId="39ECEB0B" w14:textId="77777777" w:rsidR="00A80FB4" w:rsidRPr="00A80FB4" w:rsidRDefault="00A80FB4" w:rsidP="00CA034A">
            <w:pPr>
              <w:jc w:val="both"/>
              <w:rPr>
                <w:rFonts w:eastAsia="Arial"/>
                <w:sz w:val="22"/>
                <w:szCs w:val="22"/>
              </w:rPr>
            </w:pPr>
          </w:p>
          <w:p w14:paraId="5101C8CE" w14:textId="77777777" w:rsidR="00A80FB4" w:rsidRPr="00A80FB4" w:rsidRDefault="00A80FB4" w:rsidP="00CA034A">
            <w:pPr>
              <w:jc w:val="both"/>
              <w:rPr>
                <w:rFonts w:eastAsia="Yu Mincho"/>
                <w:sz w:val="22"/>
                <w:szCs w:val="22"/>
              </w:rPr>
            </w:pPr>
            <w:r w:rsidRPr="00A80FB4">
              <w:rPr>
                <w:rFonts w:eastAsia="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6F6F" w14:textId="77777777" w:rsidR="00A80FB4" w:rsidRPr="00A80FB4" w:rsidRDefault="00A80FB4" w:rsidP="00CA034A">
            <w:pPr>
              <w:jc w:val="both"/>
              <w:rPr>
                <w:b/>
                <w:bCs/>
                <w:sz w:val="22"/>
                <w:szCs w:val="22"/>
              </w:rPr>
            </w:pPr>
            <w:r w:rsidRPr="00A80FB4">
              <w:rPr>
                <w:sz w:val="22"/>
                <w:szCs w:val="22"/>
              </w:rPr>
              <w:t>1) Dėl įsipareigojimų, susijusių su mokesčių mokėjimu, įvykdymo i</w:t>
            </w:r>
            <w:r w:rsidRPr="00A80FB4">
              <w:rPr>
                <w:sz w:val="22"/>
                <w:szCs w:val="22"/>
                <w:lang w:eastAsia="en-US"/>
              </w:rPr>
              <w:t xml:space="preserve">š Lietuvoje įsteigtų subjektų </w:t>
            </w:r>
            <w:r w:rsidRPr="00A80FB4">
              <w:rPr>
                <w:sz w:val="22"/>
                <w:szCs w:val="22"/>
              </w:rPr>
              <w:t>prašoma:</w:t>
            </w:r>
          </w:p>
          <w:p w14:paraId="1C9CE50B" w14:textId="77777777" w:rsidR="00A80FB4" w:rsidRPr="00A80FB4" w:rsidRDefault="00A80FB4" w:rsidP="00CA034A">
            <w:pPr>
              <w:numPr>
                <w:ilvl w:val="0"/>
                <w:numId w:val="7"/>
              </w:numPr>
              <w:tabs>
                <w:tab w:val="left" w:pos="372"/>
              </w:tabs>
              <w:ind w:left="30" w:firstLine="0"/>
              <w:jc w:val="both"/>
              <w:rPr>
                <w:sz w:val="22"/>
                <w:szCs w:val="22"/>
              </w:rPr>
            </w:pPr>
            <w:r w:rsidRPr="00A80FB4">
              <w:rPr>
                <w:sz w:val="22"/>
                <w:szCs w:val="22"/>
              </w:rPr>
              <w:t>išrašo iš teismo sprendimo (jei toks yra) arba Valstybinės mokesčių inspekcijos prie Lietuvos Respublikos finansų ministerijos išduoto dokumento,</w:t>
            </w:r>
          </w:p>
          <w:p w14:paraId="4A0BAA2B" w14:textId="77777777" w:rsidR="00A80FB4" w:rsidRPr="00A80FB4" w:rsidRDefault="00A80FB4" w:rsidP="00CA034A">
            <w:pPr>
              <w:numPr>
                <w:ilvl w:val="0"/>
                <w:numId w:val="6"/>
              </w:numPr>
              <w:tabs>
                <w:tab w:val="left" w:pos="372"/>
              </w:tabs>
              <w:ind w:left="30" w:firstLine="0"/>
              <w:jc w:val="both"/>
              <w:rPr>
                <w:sz w:val="22"/>
                <w:szCs w:val="22"/>
              </w:rPr>
            </w:pPr>
            <w:r w:rsidRPr="00A80FB4">
              <w:rPr>
                <w:sz w:val="22"/>
                <w:szCs w:val="22"/>
              </w:rPr>
              <w:t>arba valstybės įmonės Registrų centro Lietuvos Respublikos Vyriausybės nustatyta tvarka išduoto dokumento, patvirtinančio jungtinius kompetentingų institucijų tvarkomus duomenis.</w:t>
            </w:r>
          </w:p>
          <w:p w14:paraId="3C8BFEED" w14:textId="77777777" w:rsidR="00A80FB4" w:rsidRPr="00A80FB4" w:rsidRDefault="00A80FB4" w:rsidP="00CA034A">
            <w:pPr>
              <w:jc w:val="both"/>
              <w:rPr>
                <w:sz w:val="22"/>
                <w:szCs w:val="22"/>
              </w:rPr>
            </w:pPr>
          </w:p>
          <w:p w14:paraId="61BF92A0" w14:textId="77777777" w:rsidR="00A80FB4" w:rsidRPr="00A80FB4" w:rsidRDefault="00A80FB4" w:rsidP="00CA034A">
            <w:pPr>
              <w:jc w:val="both"/>
              <w:rPr>
                <w:sz w:val="22"/>
                <w:szCs w:val="22"/>
              </w:rPr>
            </w:pPr>
            <w:r w:rsidRPr="00A80FB4">
              <w:rPr>
                <w:sz w:val="22"/>
                <w:szCs w:val="22"/>
                <w:lang w:eastAsia="en-US"/>
              </w:rPr>
              <w:t>Iš ne Lietuvoje įsteigtų subjektų reikalaujama:</w:t>
            </w:r>
          </w:p>
          <w:p w14:paraId="0D68FDBD" w14:textId="77777777" w:rsidR="00A80FB4" w:rsidRPr="00A80FB4" w:rsidRDefault="00A80FB4" w:rsidP="00CA034A">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3"/>
            </w:r>
            <w:r w:rsidRPr="00A80FB4">
              <w:rPr>
                <w:sz w:val="22"/>
                <w:szCs w:val="22"/>
              </w:rPr>
              <w:t>.</w:t>
            </w:r>
          </w:p>
          <w:p w14:paraId="0FDAE792" w14:textId="77777777" w:rsidR="00A80FB4" w:rsidRPr="00A80FB4" w:rsidRDefault="00A80FB4" w:rsidP="00CA034A">
            <w:pPr>
              <w:jc w:val="both"/>
              <w:rPr>
                <w:rFonts w:eastAsia="Yu Mincho"/>
                <w:sz w:val="22"/>
                <w:szCs w:val="22"/>
              </w:rPr>
            </w:pPr>
          </w:p>
          <w:p w14:paraId="5BF29072" w14:textId="77777777" w:rsidR="00A80FB4" w:rsidRPr="00A80FB4" w:rsidRDefault="00A80FB4" w:rsidP="00CA034A">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9C5F67" w14:textId="77777777" w:rsidR="00A80FB4" w:rsidRPr="00A80FB4" w:rsidRDefault="00A80FB4" w:rsidP="00CA034A">
            <w:pPr>
              <w:jc w:val="both"/>
              <w:rPr>
                <w:i/>
                <w:iCs/>
                <w:sz w:val="22"/>
                <w:szCs w:val="22"/>
              </w:rPr>
            </w:pPr>
          </w:p>
          <w:p w14:paraId="21049ACE" w14:textId="77777777" w:rsidR="00A80FB4" w:rsidRPr="00A80FB4" w:rsidRDefault="00A80FB4" w:rsidP="00CA034A">
            <w:pPr>
              <w:jc w:val="both"/>
              <w:rPr>
                <w:b/>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B3A701" w14:textId="77777777" w:rsidR="00A80FB4" w:rsidRPr="00A80FB4" w:rsidRDefault="00A80FB4" w:rsidP="00CA034A">
            <w:pPr>
              <w:jc w:val="both"/>
              <w:rPr>
                <w:b/>
                <w:bCs/>
                <w:sz w:val="22"/>
                <w:szCs w:val="22"/>
              </w:rPr>
            </w:pPr>
          </w:p>
          <w:p w14:paraId="2F1AA6DC" w14:textId="77777777" w:rsidR="00A80FB4" w:rsidRPr="00A80FB4" w:rsidRDefault="00A80FB4" w:rsidP="00CA034A">
            <w:pPr>
              <w:jc w:val="both"/>
              <w:rPr>
                <w:b/>
                <w:bCs/>
                <w:sz w:val="22"/>
                <w:szCs w:val="22"/>
              </w:rPr>
            </w:pPr>
            <w:r w:rsidRPr="00A80FB4">
              <w:rPr>
                <w:bCs/>
                <w:sz w:val="22"/>
                <w:szCs w:val="22"/>
              </w:rPr>
              <w:t xml:space="preserve">2) Dėl įsipareigojimų, susijusių su socialinio draudimo įmokų mokėjimu, </w:t>
            </w:r>
            <w:r w:rsidRPr="00A80FB4">
              <w:rPr>
                <w:bCs/>
                <w:sz w:val="22"/>
                <w:szCs w:val="22"/>
              </w:rPr>
              <w:lastRenderedPageBreak/>
              <w:t>įvykdymo i</w:t>
            </w:r>
            <w:r w:rsidRPr="00A80FB4">
              <w:rPr>
                <w:sz w:val="22"/>
                <w:szCs w:val="22"/>
                <w:lang w:eastAsia="en-US"/>
              </w:rPr>
              <w:t xml:space="preserve">š Lietuvoje įsteigtų subjektų </w:t>
            </w:r>
            <w:r w:rsidRPr="00A80FB4">
              <w:rPr>
                <w:bCs/>
                <w:sz w:val="22"/>
                <w:szCs w:val="22"/>
              </w:rPr>
              <w:t>prašoma:</w:t>
            </w:r>
          </w:p>
          <w:p w14:paraId="2C800311" w14:textId="77777777" w:rsidR="00A80FB4" w:rsidRPr="00A80FB4" w:rsidRDefault="00A80FB4" w:rsidP="00CA034A">
            <w:pPr>
              <w:jc w:val="both"/>
              <w:rPr>
                <w:bCs/>
                <w:sz w:val="22"/>
                <w:szCs w:val="22"/>
              </w:rPr>
            </w:pPr>
            <w:r w:rsidRPr="00A80FB4">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80FB4">
                <w:rPr>
                  <w:bCs/>
                  <w:sz w:val="22"/>
                  <w:szCs w:val="22"/>
                  <w:u w:val="single"/>
                </w:rPr>
                <w:t>http://draudejai.sodra.lt/draudeju_viesi_duomenys/</w:t>
              </w:r>
            </w:hyperlink>
            <w:r w:rsidRPr="00A80FB4">
              <w:rPr>
                <w:bCs/>
                <w:sz w:val="22"/>
                <w:szCs w:val="22"/>
              </w:rPr>
              <w:t>.</w:t>
            </w:r>
          </w:p>
          <w:p w14:paraId="46025F0B" w14:textId="77777777" w:rsidR="00A80FB4" w:rsidRPr="00A80FB4" w:rsidRDefault="00A80FB4" w:rsidP="00CA034A">
            <w:pPr>
              <w:jc w:val="both"/>
              <w:rPr>
                <w:b/>
                <w:bCs/>
                <w:sz w:val="22"/>
                <w:szCs w:val="22"/>
              </w:rPr>
            </w:pPr>
          </w:p>
          <w:p w14:paraId="640507DA" w14:textId="77777777" w:rsidR="00A80FB4" w:rsidRPr="00A80FB4" w:rsidRDefault="00A80FB4" w:rsidP="00CA034A">
            <w:pPr>
              <w:jc w:val="both"/>
              <w:rPr>
                <w:sz w:val="22"/>
                <w:szCs w:val="22"/>
              </w:rPr>
            </w:pPr>
            <w:r w:rsidRPr="00A80FB4">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B34C0" w14:textId="77777777" w:rsidR="00A80FB4" w:rsidRPr="00A80FB4" w:rsidRDefault="00A80FB4" w:rsidP="00CA034A">
            <w:pPr>
              <w:jc w:val="both"/>
              <w:rPr>
                <w:b/>
                <w:bCs/>
                <w:sz w:val="22"/>
                <w:szCs w:val="22"/>
              </w:rPr>
            </w:pPr>
          </w:p>
          <w:p w14:paraId="38F37B93" w14:textId="77777777" w:rsidR="00A80FB4" w:rsidRPr="00A80FB4" w:rsidRDefault="00A80FB4" w:rsidP="00CA034A">
            <w:pPr>
              <w:jc w:val="both"/>
              <w:rPr>
                <w:sz w:val="22"/>
                <w:szCs w:val="22"/>
              </w:rPr>
            </w:pPr>
            <w:r w:rsidRPr="00A80FB4">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D8775D" w14:textId="77777777" w:rsidR="00A80FB4" w:rsidRPr="00A80FB4" w:rsidRDefault="00A80FB4" w:rsidP="00CA034A">
            <w:pPr>
              <w:jc w:val="both"/>
              <w:rPr>
                <w:b/>
                <w:bCs/>
                <w:sz w:val="22"/>
                <w:szCs w:val="22"/>
              </w:rPr>
            </w:pPr>
          </w:p>
          <w:p w14:paraId="5E681721" w14:textId="77777777" w:rsidR="00A80FB4" w:rsidRPr="00A80FB4" w:rsidRDefault="00A80FB4" w:rsidP="00CA034A">
            <w:pPr>
              <w:jc w:val="both"/>
              <w:rPr>
                <w:sz w:val="22"/>
                <w:szCs w:val="22"/>
              </w:rPr>
            </w:pPr>
            <w:r w:rsidRPr="00A80FB4">
              <w:rPr>
                <w:sz w:val="22"/>
                <w:szCs w:val="22"/>
                <w:lang w:eastAsia="en-US"/>
              </w:rPr>
              <w:t>Iš ne Lietuvoje įsteigtų subjektų reikalaujama:</w:t>
            </w:r>
          </w:p>
          <w:p w14:paraId="5A4C4000" w14:textId="77777777" w:rsidR="00A80FB4" w:rsidRPr="00A80FB4" w:rsidRDefault="00A80FB4" w:rsidP="00CA034A">
            <w:pPr>
              <w:numPr>
                <w:ilvl w:val="0"/>
                <w:numId w:val="4"/>
              </w:numPr>
              <w:ind w:left="314"/>
              <w:jc w:val="both"/>
              <w:rPr>
                <w:b/>
                <w:bCs/>
                <w:sz w:val="22"/>
                <w:szCs w:val="22"/>
              </w:rPr>
            </w:pPr>
            <w:r w:rsidRPr="00A80FB4">
              <w:rPr>
                <w:sz w:val="22"/>
                <w:szCs w:val="22"/>
              </w:rPr>
              <w:t>atitinkamos užsienio šalies kompetentingos institucijos dokumento</w:t>
            </w:r>
            <w:r w:rsidRPr="00A80FB4">
              <w:rPr>
                <w:sz w:val="22"/>
                <w:szCs w:val="22"/>
                <w:vertAlign w:val="superscript"/>
              </w:rPr>
              <w:footnoteReference w:id="4"/>
            </w:r>
            <w:r w:rsidRPr="00A80FB4">
              <w:rPr>
                <w:sz w:val="22"/>
                <w:szCs w:val="22"/>
              </w:rPr>
              <w:t>.</w:t>
            </w:r>
          </w:p>
          <w:p w14:paraId="3A40393C" w14:textId="77777777" w:rsidR="00A80FB4" w:rsidRPr="00A80FB4" w:rsidRDefault="00A80FB4" w:rsidP="00CA034A">
            <w:pPr>
              <w:jc w:val="both"/>
              <w:rPr>
                <w:b/>
                <w:bCs/>
                <w:sz w:val="22"/>
                <w:szCs w:val="22"/>
              </w:rPr>
            </w:pPr>
          </w:p>
          <w:p w14:paraId="4CE08897" w14:textId="77777777" w:rsidR="00A80FB4" w:rsidRPr="00A80FB4" w:rsidRDefault="00A80FB4" w:rsidP="00CA034A">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 xml:space="preserve">tos </w:t>
            </w:r>
            <w:r w:rsidRPr="00A80FB4">
              <w:rPr>
                <w:i/>
                <w:iCs/>
                <w:sz w:val="22"/>
                <w:szCs w:val="22"/>
              </w:rPr>
              <w:lastRenderedPageBreak/>
              <w:t>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Jeigu perkančioji organizacija 2022-10-10 kreipėsi į tiekėją prašydama iki 2022-10-14 pateikti įrodančius dokumentus, jie turi būti išduoti ne anksčiau kaip 120 dienų, jas skaičiuojant atgal nuo 2022-10-14.</w:t>
            </w:r>
          </w:p>
          <w:p w14:paraId="5CE4E1DE" w14:textId="77777777" w:rsidR="00A80FB4" w:rsidRPr="00A80FB4" w:rsidRDefault="00A80FB4" w:rsidP="00CA034A">
            <w:pPr>
              <w:jc w:val="both"/>
              <w:rPr>
                <w:b/>
                <w:bCs/>
                <w:sz w:val="22"/>
                <w:szCs w:val="22"/>
              </w:rPr>
            </w:pPr>
          </w:p>
          <w:p w14:paraId="53B9F9C2" w14:textId="77777777" w:rsidR="00A80FB4" w:rsidRPr="00A80FB4" w:rsidRDefault="00A80FB4" w:rsidP="00CA034A">
            <w:pPr>
              <w:jc w:val="both"/>
              <w:rPr>
                <w:sz w:val="22"/>
                <w:szCs w:val="22"/>
              </w:rPr>
            </w:pPr>
            <w:r w:rsidRPr="00A80FB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AF67D6" w14:textId="77777777" w:rsidR="00A80FB4" w:rsidRPr="00A80FB4" w:rsidRDefault="00A80FB4" w:rsidP="00CA034A">
            <w:pPr>
              <w:jc w:val="both"/>
              <w:rPr>
                <w:sz w:val="22"/>
                <w:szCs w:val="22"/>
              </w:rPr>
            </w:pPr>
          </w:p>
          <w:p w14:paraId="042F46DA" w14:textId="77777777" w:rsidR="00A80FB4" w:rsidRPr="00A80FB4" w:rsidRDefault="00A80FB4" w:rsidP="00CA034A">
            <w:pPr>
              <w:jc w:val="both"/>
              <w:rPr>
                <w:b/>
                <w:bCs/>
                <w:i/>
                <w:iCs/>
                <w:sz w:val="22"/>
                <w:szCs w:val="22"/>
              </w:rPr>
            </w:pPr>
            <w:r w:rsidRPr="00A80FB4">
              <w:rPr>
                <w:b/>
                <w:bCs/>
                <w:i/>
                <w:iCs/>
                <w:sz w:val="22"/>
                <w:szCs w:val="22"/>
              </w:rPr>
              <w:t>PASTABA</w:t>
            </w:r>
          </w:p>
          <w:p w14:paraId="24BDBEF6" w14:textId="77777777" w:rsidR="00A80FB4" w:rsidRPr="00A80FB4" w:rsidRDefault="00A80FB4" w:rsidP="00CA034A">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CA034A" w:rsidRPr="00CA034A" w14:paraId="0C2EE143"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389EF"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F45DB" w14:textId="77777777" w:rsidR="00A80FB4" w:rsidRPr="00A80FB4" w:rsidRDefault="00A80FB4" w:rsidP="00CA034A">
            <w:pPr>
              <w:jc w:val="both"/>
              <w:rPr>
                <w:b/>
                <w:bCs/>
                <w:sz w:val="22"/>
                <w:szCs w:val="22"/>
              </w:rPr>
            </w:pPr>
            <w:r w:rsidRPr="00A80FB4">
              <w:rPr>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7A698"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1 punktas</w:t>
            </w:r>
          </w:p>
          <w:p w14:paraId="4B2EEC5C" w14:textId="77777777" w:rsidR="00A80FB4" w:rsidRPr="00A80FB4" w:rsidRDefault="00A80FB4" w:rsidP="00CA034A">
            <w:pPr>
              <w:jc w:val="both"/>
              <w:rPr>
                <w:rFonts w:eastAsia="Yu Mincho"/>
                <w:sz w:val="22"/>
                <w:szCs w:val="22"/>
              </w:rPr>
            </w:pPr>
          </w:p>
          <w:p w14:paraId="622E68C6" w14:textId="77777777" w:rsidR="00A80FB4" w:rsidRPr="00A80FB4" w:rsidRDefault="00A80FB4" w:rsidP="00CA034A">
            <w:pPr>
              <w:jc w:val="both"/>
              <w:rPr>
                <w:rFonts w:eastAsia="Yu Mincho"/>
                <w:sz w:val="22"/>
                <w:szCs w:val="22"/>
                <w:lang w:eastAsia="en-US"/>
              </w:rPr>
            </w:pPr>
            <w:r w:rsidRPr="00A80FB4">
              <w:rPr>
                <w:rFonts w:eastAsia="Yu Mincho"/>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66E97"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3F7D5798" w14:textId="77777777" w:rsidR="00A80FB4" w:rsidRPr="00A80FB4" w:rsidRDefault="00A80FB4" w:rsidP="00CA034A">
            <w:pPr>
              <w:jc w:val="both"/>
              <w:rPr>
                <w:bCs/>
                <w:iCs/>
                <w:sz w:val="22"/>
                <w:szCs w:val="22"/>
                <w:lang w:eastAsia="en-US"/>
              </w:rPr>
            </w:pPr>
          </w:p>
          <w:p w14:paraId="469639A9" w14:textId="77777777" w:rsidR="00A80FB4" w:rsidRPr="00A80FB4" w:rsidRDefault="00A80FB4" w:rsidP="00CA034A">
            <w:pPr>
              <w:jc w:val="both"/>
              <w:rPr>
                <w:b/>
                <w:bCs/>
                <w:iCs/>
                <w:sz w:val="22"/>
                <w:szCs w:val="22"/>
                <w:lang w:eastAsia="en-US"/>
              </w:rPr>
            </w:pPr>
          </w:p>
        </w:tc>
      </w:tr>
      <w:tr w:rsidR="00CA034A" w:rsidRPr="00CA034A" w14:paraId="16A1845E"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48B26"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B1967" w14:textId="77777777" w:rsidR="00A80FB4" w:rsidRPr="00A80FB4" w:rsidRDefault="00A80FB4" w:rsidP="00CA034A">
            <w:pPr>
              <w:jc w:val="both"/>
              <w:rPr>
                <w:b/>
                <w:bCs/>
                <w:sz w:val="22"/>
                <w:szCs w:val="22"/>
              </w:rPr>
            </w:pPr>
            <w:r w:rsidRPr="00A80FB4">
              <w:rPr>
                <w:sz w:val="22"/>
                <w:szCs w:val="22"/>
              </w:rPr>
              <w:t xml:space="preserve">Tiekėjas pirkimo metu pateko į interesų konflikto situaciją, kaip apibrėžta VPĮ 21 straipsnyje, ir atitinkamos padėties negalima ištaisyti. </w:t>
            </w:r>
          </w:p>
          <w:p w14:paraId="506A7423" w14:textId="77777777" w:rsidR="00A80FB4" w:rsidRPr="00A80FB4" w:rsidRDefault="00A80FB4" w:rsidP="00CA034A">
            <w:pPr>
              <w:jc w:val="both"/>
              <w:rPr>
                <w:b/>
                <w:bCs/>
                <w:sz w:val="22"/>
                <w:szCs w:val="22"/>
              </w:rPr>
            </w:pPr>
            <w:r w:rsidRPr="00A80FB4">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35E3"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2 punktas</w:t>
            </w:r>
          </w:p>
          <w:p w14:paraId="667E10C4" w14:textId="77777777" w:rsidR="00A80FB4" w:rsidRPr="00A80FB4" w:rsidRDefault="00A80FB4" w:rsidP="00CA034A">
            <w:pPr>
              <w:jc w:val="both"/>
              <w:rPr>
                <w:rFonts w:eastAsia="Yu Mincho"/>
                <w:sz w:val="22"/>
                <w:szCs w:val="22"/>
              </w:rPr>
            </w:pPr>
          </w:p>
          <w:p w14:paraId="0D561E1A" w14:textId="77777777" w:rsidR="00A80FB4" w:rsidRPr="00A80FB4" w:rsidRDefault="00A80FB4" w:rsidP="00CA034A">
            <w:pPr>
              <w:jc w:val="both"/>
              <w:rPr>
                <w:rFonts w:eastAsia="Yu Mincho"/>
                <w:sz w:val="22"/>
                <w:szCs w:val="22"/>
              </w:rPr>
            </w:pPr>
            <w:r w:rsidRPr="00A80FB4">
              <w:rPr>
                <w:rFonts w:eastAsia="Yu Mincho"/>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7854"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548E00C9" w14:textId="77777777" w:rsidR="00A80FB4" w:rsidRPr="00A80FB4" w:rsidRDefault="00A80FB4" w:rsidP="00CA034A">
            <w:pPr>
              <w:jc w:val="both"/>
              <w:rPr>
                <w:bCs/>
                <w:iCs/>
                <w:sz w:val="22"/>
                <w:szCs w:val="22"/>
                <w:lang w:eastAsia="en-US"/>
              </w:rPr>
            </w:pPr>
          </w:p>
          <w:p w14:paraId="66C109CA" w14:textId="77777777" w:rsidR="00A80FB4" w:rsidRPr="00A80FB4" w:rsidRDefault="00A80FB4" w:rsidP="00CA034A">
            <w:pPr>
              <w:jc w:val="both"/>
              <w:rPr>
                <w:b/>
                <w:bCs/>
                <w:iCs/>
                <w:sz w:val="22"/>
                <w:szCs w:val="22"/>
                <w:lang w:eastAsia="en-US"/>
              </w:rPr>
            </w:pPr>
          </w:p>
        </w:tc>
      </w:tr>
      <w:tr w:rsidR="00CA034A" w:rsidRPr="00CA034A" w14:paraId="6F39D2E8"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FD8E6"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0C5B8" w14:textId="77777777" w:rsidR="00A80FB4" w:rsidRPr="00A80FB4" w:rsidRDefault="00A80FB4" w:rsidP="00CA034A">
            <w:pPr>
              <w:jc w:val="both"/>
              <w:rPr>
                <w:b/>
                <w:bCs/>
                <w:sz w:val="22"/>
                <w:szCs w:val="22"/>
              </w:rPr>
            </w:pPr>
            <w:r w:rsidRPr="00A80FB4">
              <w:rPr>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E1FB4"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3 punktas</w:t>
            </w:r>
          </w:p>
          <w:p w14:paraId="2092F99C" w14:textId="77777777" w:rsidR="00A80FB4" w:rsidRPr="00A80FB4" w:rsidRDefault="00A80FB4" w:rsidP="00CA034A">
            <w:pPr>
              <w:jc w:val="both"/>
              <w:rPr>
                <w:rFonts w:eastAsia="Yu Mincho"/>
                <w:sz w:val="22"/>
                <w:szCs w:val="22"/>
              </w:rPr>
            </w:pPr>
          </w:p>
          <w:p w14:paraId="417E9882" w14:textId="77777777" w:rsidR="00A80FB4" w:rsidRPr="00A80FB4" w:rsidRDefault="00A80FB4" w:rsidP="00CA034A">
            <w:pPr>
              <w:jc w:val="both"/>
              <w:rPr>
                <w:rFonts w:eastAsia="Yu Mincho"/>
                <w:sz w:val="22"/>
                <w:szCs w:val="22"/>
                <w:lang w:eastAsia="en-US"/>
              </w:rPr>
            </w:pPr>
            <w:r w:rsidRPr="00A80FB4">
              <w:rPr>
                <w:rFonts w:eastAsia="Yu Mincho"/>
                <w:sz w:val="22"/>
                <w:szCs w:val="22"/>
              </w:rPr>
              <w:t>EBVPD III dalies C13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8DF7"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0D2C154D" w14:textId="77777777" w:rsidR="00A80FB4" w:rsidRPr="00A80FB4" w:rsidRDefault="00A80FB4" w:rsidP="00CA034A">
            <w:pPr>
              <w:jc w:val="both"/>
              <w:rPr>
                <w:b/>
                <w:bCs/>
                <w:iCs/>
                <w:sz w:val="22"/>
                <w:szCs w:val="22"/>
                <w:lang w:eastAsia="en-US"/>
              </w:rPr>
            </w:pPr>
          </w:p>
        </w:tc>
      </w:tr>
      <w:tr w:rsidR="00CA034A" w:rsidRPr="00CA034A" w14:paraId="1B972790"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D075E"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06901" w14:textId="77777777" w:rsidR="00A80FB4" w:rsidRPr="00A80FB4" w:rsidRDefault="00A80FB4" w:rsidP="00CA034A">
            <w:pPr>
              <w:jc w:val="both"/>
              <w:rPr>
                <w:sz w:val="22"/>
                <w:szCs w:val="22"/>
              </w:rPr>
            </w:pPr>
            <w:r w:rsidRPr="00A80FB4">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A80FB4">
              <w:rPr>
                <w:sz w:val="22"/>
                <w:szCs w:val="22"/>
              </w:rPr>
              <w:lastRenderedPageBreak/>
              <w:t xml:space="preserve">priemonėmis, arba tiekėjas dėl pateiktos melagingos informacijos negali pateikti patvirtinančių dokumentų, reikalaujamų pagal VPĮ 50 straipsnį. </w:t>
            </w:r>
          </w:p>
          <w:p w14:paraId="78F92C9E" w14:textId="77777777" w:rsidR="00A80FB4" w:rsidRPr="00A80FB4" w:rsidRDefault="00A80FB4" w:rsidP="00CA034A">
            <w:pPr>
              <w:jc w:val="both"/>
              <w:rPr>
                <w:bCs/>
                <w:sz w:val="22"/>
                <w:szCs w:val="22"/>
              </w:rPr>
            </w:pPr>
            <w:r w:rsidRPr="00A80FB4">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31A0C3" w14:textId="77777777" w:rsidR="00A80FB4" w:rsidRPr="00A80FB4" w:rsidRDefault="00A80FB4" w:rsidP="00CA034A">
            <w:pPr>
              <w:jc w:val="both"/>
              <w:rPr>
                <w:bCs/>
                <w:sz w:val="22"/>
                <w:szCs w:val="22"/>
              </w:rPr>
            </w:pPr>
            <w:r w:rsidRPr="00A80FB4">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119F4" w14:textId="77777777" w:rsidR="00A80FB4" w:rsidRPr="00A80FB4" w:rsidRDefault="00A80FB4" w:rsidP="00CA034A">
            <w:pPr>
              <w:jc w:val="both"/>
              <w:rPr>
                <w:rFonts w:eastAsia="Yu Mincho"/>
                <w:b/>
                <w:bCs/>
                <w:sz w:val="22"/>
                <w:szCs w:val="22"/>
              </w:rPr>
            </w:pPr>
            <w:r w:rsidRPr="00A80FB4">
              <w:rPr>
                <w:rFonts w:eastAsia="Yu Mincho"/>
                <w:b/>
                <w:bCs/>
                <w:sz w:val="22"/>
                <w:szCs w:val="22"/>
              </w:rPr>
              <w:lastRenderedPageBreak/>
              <w:t>VPĮ 46 straipsnio 4 dalies 4 punktas</w:t>
            </w:r>
          </w:p>
          <w:p w14:paraId="387D7990" w14:textId="77777777" w:rsidR="00A80FB4" w:rsidRPr="00A80FB4" w:rsidRDefault="00A80FB4" w:rsidP="00CA034A">
            <w:pPr>
              <w:jc w:val="both"/>
              <w:rPr>
                <w:rFonts w:eastAsia="Yu Mincho"/>
                <w:sz w:val="22"/>
                <w:szCs w:val="22"/>
              </w:rPr>
            </w:pPr>
          </w:p>
          <w:p w14:paraId="40AD4D93" w14:textId="77777777" w:rsidR="00A80FB4" w:rsidRPr="00A80FB4" w:rsidRDefault="00A80FB4" w:rsidP="00CA034A">
            <w:pPr>
              <w:jc w:val="both"/>
              <w:rPr>
                <w:rFonts w:eastAsia="Yu Mincho"/>
                <w:sz w:val="22"/>
                <w:szCs w:val="22"/>
                <w:lang w:eastAsia="en-US"/>
              </w:rPr>
            </w:pPr>
            <w:r w:rsidRPr="00A80FB4">
              <w:rPr>
                <w:rFonts w:eastAsia="Yu Mincho"/>
                <w:sz w:val="22"/>
                <w:szCs w:val="22"/>
              </w:rPr>
              <w:t>EBVPD III dalies C15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C616"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4E0D10FC" w14:textId="77777777" w:rsidR="00A80FB4" w:rsidRPr="00A80FB4" w:rsidRDefault="00A80FB4" w:rsidP="00CA034A">
            <w:pPr>
              <w:jc w:val="both"/>
              <w:rPr>
                <w:bCs/>
                <w:iCs/>
                <w:sz w:val="22"/>
                <w:szCs w:val="22"/>
                <w:lang w:eastAsia="en-US"/>
              </w:rPr>
            </w:pPr>
          </w:p>
          <w:p w14:paraId="665168F7" w14:textId="77777777" w:rsidR="00A80FB4" w:rsidRPr="00A80FB4" w:rsidRDefault="00A80FB4" w:rsidP="00CA034A">
            <w:pPr>
              <w:jc w:val="both"/>
              <w:rPr>
                <w:bCs/>
                <w:iCs/>
                <w:sz w:val="22"/>
                <w:szCs w:val="22"/>
                <w:lang w:eastAsia="en-US"/>
              </w:rPr>
            </w:pPr>
          </w:p>
          <w:p w14:paraId="5C34A844" w14:textId="77777777" w:rsidR="00A80FB4" w:rsidRPr="00A80FB4" w:rsidRDefault="00A80FB4" w:rsidP="00CA034A">
            <w:pPr>
              <w:jc w:val="both"/>
              <w:rPr>
                <w:b/>
                <w:bCs/>
                <w:sz w:val="22"/>
                <w:szCs w:val="22"/>
              </w:rPr>
            </w:pPr>
            <w:r w:rsidRPr="00A80FB4">
              <w:rPr>
                <w:b/>
                <w:bCs/>
                <w:sz w:val="22"/>
                <w:szCs w:val="22"/>
              </w:rPr>
              <w:t xml:space="preserve">Priimant sprendimus dėl tiekėjo pašalinimo iš pirkimo procedūros </w:t>
            </w:r>
            <w:r w:rsidRPr="00A80FB4">
              <w:rPr>
                <w:b/>
                <w:bCs/>
                <w:sz w:val="22"/>
                <w:szCs w:val="22"/>
              </w:rPr>
              <w:lastRenderedPageBreak/>
              <w:t xml:space="preserve">šiame punkte nurodytu pašalinimo pagrindu, be kita ko, gali būti atsižvelgiama į pagal VPĮ 52 straipsnį skelbiamą informaciją: </w:t>
            </w:r>
          </w:p>
          <w:p w14:paraId="6B281F0E" w14:textId="77777777" w:rsidR="00A80FB4" w:rsidRPr="00A80FB4" w:rsidRDefault="00A80FB4" w:rsidP="00CA034A">
            <w:pPr>
              <w:jc w:val="both"/>
              <w:rPr>
                <w:b/>
                <w:bCs/>
                <w:sz w:val="22"/>
                <w:szCs w:val="22"/>
              </w:rPr>
            </w:pPr>
          </w:p>
          <w:p w14:paraId="7D3C3A91" w14:textId="77777777" w:rsidR="00A80FB4" w:rsidRPr="00A80FB4" w:rsidRDefault="00A80FB4" w:rsidP="00CA034A">
            <w:pPr>
              <w:jc w:val="both"/>
              <w:rPr>
                <w:sz w:val="22"/>
                <w:szCs w:val="22"/>
              </w:rPr>
            </w:pPr>
            <w:hyperlink r:id="rId17" w:history="1">
              <w:r w:rsidRPr="00A80FB4">
                <w:rPr>
                  <w:sz w:val="22"/>
                  <w:szCs w:val="22"/>
                </w:rPr>
                <w:t>https://vpt.lrv.lt/lt/nuorodos/kiti-duomenys/powerbi/melaginga-informacija-pateikusiu-tiekeju-sarasas-3/</w:t>
              </w:r>
            </w:hyperlink>
          </w:p>
          <w:p w14:paraId="0A9FCED4" w14:textId="77777777" w:rsidR="00A80FB4" w:rsidRPr="00A80FB4" w:rsidRDefault="00A80FB4" w:rsidP="00CA034A">
            <w:pPr>
              <w:jc w:val="both"/>
              <w:rPr>
                <w:sz w:val="22"/>
                <w:szCs w:val="22"/>
              </w:rPr>
            </w:pPr>
          </w:p>
          <w:p w14:paraId="2FCE6220" w14:textId="77777777" w:rsidR="00A80FB4" w:rsidRPr="00A80FB4" w:rsidRDefault="00A80FB4" w:rsidP="00CA034A">
            <w:pPr>
              <w:jc w:val="both"/>
              <w:rPr>
                <w:sz w:val="22"/>
                <w:szCs w:val="22"/>
              </w:rPr>
            </w:pPr>
          </w:p>
        </w:tc>
      </w:tr>
      <w:tr w:rsidR="00CA034A" w:rsidRPr="00CA034A" w14:paraId="20AB1ED8"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59329"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B492F" w14:textId="77777777" w:rsidR="00A80FB4" w:rsidRPr="00A80FB4" w:rsidRDefault="00A80FB4" w:rsidP="00CA034A">
            <w:pPr>
              <w:jc w:val="both"/>
              <w:rPr>
                <w:b/>
                <w:bCs/>
                <w:sz w:val="22"/>
                <w:szCs w:val="22"/>
              </w:rPr>
            </w:pPr>
            <w:r w:rsidRPr="00A80FB4">
              <w:rPr>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A80FB4">
              <w:rPr>
                <w:sz w:val="22"/>
                <w:szCs w:val="22"/>
              </w:rPr>
              <w:lastRenderedPageBreak/>
              <w:t>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803E" w14:textId="77777777" w:rsidR="00A80FB4" w:rsidRPr="00A80FB4" w:rsidRDefault="00A80FB4" w:rsidP="00CA034A">
            <w:pPr>
              <w:jc w:val="both"/>
              <w:rPr>
                <w:rFonts w:eastAsia="Yu Mincho"/>
                <w:b/>
                <w:bCs/>
                <w:sz w:val="22"/>
                <w:szCs w:val="22"/>
              </w:rPr>
            </w:pPr>
            <w:r w:rsidRPr="00A80FB4">
              <w:rPr>
                <w:rFonts w:eastAsia="Yu Mincho"/>
                <w:b/>
                <w:bCs/>
                <w:sz w:val="22"/>
                <w:szCs w:val="22"/>
              </w:rPr>
              <w:lastRenderedPageBreak/>
              <w:t>VPĮ 46 straipsnio 4 dalies 5 punktas</w:t>
            </w:r>
          </w:p>
          <w:p w14:paraId="114BA138" w14:textId="77777777" w:rsidR="00A80FB4" w:rsidRPr="00A80FB4" w:rsidRDefault="00A80FB4" w:rsidP="00CA034A">
            <w:pPr>
              <w:jc w:val="both"/>
              <w:rPr>
                <w:rFonts w:eastAsia="Yu Mincho"/>
                <w:sz w:val="22"/>
                <w:szCs w:val="22"/>
              </w:rPr>
            </w:pPr>
          </w:p>
          <w:p w14:paraId="1D749AE4" w14:textId="77777777" w:rsidR="00A80FB4" w:rsidRPr="00A80FB4" w:rsidRDefault="00A80FB4" w:rsidP="00CA034A">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C15 punktas</w:t>
            </w:r>
          </w:p>
          <w:p w14:paraId="1D66E37D" w14:textId="77777777" w:rsidR="00A80FB4" w:rsidRPr="00A80FB4" w:rsidRDefault="00A80FB4" w:rsidP="00CA034A">
            <w:pPr>
              <w:jc w:val="both"/>
              <w:rPr>
                <w:rFonts w:eastAsia="Yu Mincho"/>
                <w:sz w:val="22"/>
                <w:szCs w:val="22"/>
                <w:lang w:eastAsia="en-US"/>
              </w:rPr>
            </w:pPr>
          </w:p>
          <w:p w14:paraId="0F31F0E7" w14:textId="77777777" w:rsidR="00A80FB4" w:rsidRPr="00A80FB4" w:rsidRDefault="00A80FB4" w:rsidP="00CA034A">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9421"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60867108" w14:textId="77777777" w:rsidR="00A80FB4" w:rsidRPr="00A80FB4" w:rsidRDefault="00A80FB4" w:rsidP="00CA034A">
            <w:pPr>
              <w:jc w:val="both"/>
              <w:rPr>
                <w:b/>
                <w:bCs/>
                <w:iCs/>
                <w:sz w:val="22"/>
                <w:szCs w:val="22"/>
                <w:lang w:eastAsia="en-US"/>
              </w:rPr>
            </w:pPr>
          </w:p>
        </w:tc>
      </w:tr>
      <w:tr w:rsidR="00CA034A" w:rsidRPr="00CA034A" w14:paraId="7ACDD217"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AFD43" w14:textId="77777777" w:rsidR="00A80FB4" w:rsidRPr="00A80FB4" w:rsidRDefault="00A80FB4" w:rsidP="00CA034A">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2E768" w14:textId="77777777" w:rsidR="00A80FB4" w:rsidRPr="00A80FB4" w:rsidRDefault="00A80FB4" w:rsidP="00CA034A">
            <w:pPr>
              <w:jc w:val="both"/>
              <w:rPr>
                <w:rFonts w:eastAsia="Calibri"/>
                <w:sz w:val="22"/>
                <w:szCs w:val="22"/>
                <w:lang w:eastAsia="en-US"/>
              </w:rPr>
            </w:pPr>
            <w:r w:rsidRPr="00A80FB4">
              <w:rPr>
                <w:rFonts w:eastAsia="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54421F" w14:textId="77777777" w:rsidR="00A80FB4" w:rsidRPr="00A80FB4" w:rsidRDefault="00A80FB4" w:rsidP="00CA034A">
            <w:pPr>
              <w:jc w:val="both"/>
              <w:rPr>
                <w:rFonts w:eastAsia="Calibri"/>
                <w:sz w:val="22"/>
                <w:szCs w:val="22"/>
                <w:lang w:eastAsia="en-US"/>
              </w:rPr>
            </w:pPr>
            <w:r w:rsidRPr="00A80FB4">
              <w:rPr>
                <w:rFonts w:eastAsia="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61B9"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6 punktas</w:t>
            </w:r>
          </w:p>
          <w:p w14:paraId="7CA6D477" w14:textId="77777777" w:rsidR="00A80FB4" w:rsidRPr="00A80FB4" w:rsidRDefault="00A80FB4" w:rsidP="00CA034A">
            <w:pPr>
              <w:jc w:val="both"/>
              <w:rPr>
                <w:rFonts w:eastAsia="Yu Mincho"/>
                <w:sz w:val="22"/>
                <w:szCs w:val="22"/>
              </w:rPr>
            </w:pPr>
          </w:p>
          <w:p w14:paraId="2731C667" w14:textId="77777777" w:rsidR="00A80FB4" w:rsidRPr="00A80FB4" w:rsidRDefault="00A80FB4" w:rsidP="00CA034A">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C14 punktas</w:t>
            </w:r>
          </w:p>
          <w:p w14:paraId="3B9529EC" w14:textId="77777777" w:rsidR="00A80FB4" w:rsidRPr="00A80FB4" w:rsidRDefault="00A80FB4" w:rsidP="00CA034A">
            <w:pPr>
              <w:jc w:val="both"/>
              <w:rPr>
                <w:rFonts w:eastAsia="Yu Mincho"/>
                <w:sz w:val="22"/>
                <w:szCs w:val="22"/>
                <w:lang w:eastAsia="en-US"/>
              </w:rPr>
            </w:pPr>
          </w:p>
          <w:p w14:paraId="647607AB" w14:textId="77777777" w:rsidR="00A80FB4" w:rsidRPr="00A80FB4" w:rsidRDefault="00A80FB4" w:rsidP="00CA034A">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10929"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6B991BCB" w14:textId="77777777" w:rsidR="00A80FB4" w:rsidRPr="00A80FB4" w:rsidRDefault="00A80FB4" w:rsidP="00CA034A">
            <w:pPr>
              <w:jc w:val="both"/>
              <w:rPr>
                <w:bCs/>
                <w:iCs/>
                <w:sz w:val="22"/>
                <w:szCs w:val="22"/>
                <w:lang w:eastAsia="en-US"/>
              </w:rPr>
            </w:pPr>
          </w:p>
          <w:p w14:paraId="6BCC39E6" w14:textId="77777777" w:rsidR="00A80FB4" w:rsidRPr="00A80FB4" w:rsidRDefault="00A80FB4" w:rsidP="00CA034A">
            <w:pPr>
              <w:jc w:val="both"/>
              <w:rPr>
                <w:b/>
                <w:bCs/>
                <w:sz w:val="22"/>
                <w:szCs w:val="22"/>
              </w:rPr>
            </w:pPr>
            <w:r w:rsidRPr="00A80FB4">
              <w:rPr>
                <w:b/>
                <w:bCs/>
                <w:sz w:val="22"/>
                <w:szCs w:val="22"/>
              </w:rPr>
              <w:t xml:space="preserve">Priimant sprendimus dėl tiekėjo pašalinimo iš pirkimo procedūros šiame punkte nurodytu pašalinimo pagrindu, gali būti atsižvelgiama į pagal VPĮ 91 straipsnį skelbiamą informaciją: </w:t>
            </w:r>
          </w:p>
          <w:p w14:paraId="14D60FD6" w14:textId="77777777" w:rsidR="00A80FB4" w:rsidRPr="00A80FB4" w:rsidRDefault="00A80FB4" w:rsidP="00CA034A">
            <w:pPr>
              <w:jc w:val="both"/>
              <w:rPr>
                <w:sz w:val="22"/>
                <w:szCs w:val="22"/>
              </w:rPr>
            </w:pPr>
          </w:p>
          <w:p w14:paraId="732A5224" w14:textId="77777777" w:rsidR="00A80FB4" w:rsidRPr="00A80FB4" w:rsidRDefault="00A80FB4" w:rsidP="00CA034A">
            <w:pPr>
              <w:jc w:val="both"/>
              <w:rPr>
                <w:sz w:val="22"/>
                <w:szCs w:val="22"/>
              </w:rPr>
            </w:pPr>
            <w:hyperlink r:id="rId18" w:history="1">
              <w:r w:rsidRPr="00A80FB4">
                <w:rPr>
                  <w:sz w:val="22"/>
                  <w:szCs w:val="22"/>
                </w:rPr>
                <w:t>https://vpt.lrv.lt/lt/nuorodos/kiti-duomenys/powerbi/nepatikimi-tiekejai-1/</w:t>
              </w:r>
            </w:hyperlink>
          </w:p>
          <w:p w14:paraId="399E2145" w14:textId="77777777" w:rsidR="00A80FB4" w:rsidRPr="00A80FB4" w:rsidRDefault="00A80FB4" w:rsidP="00CA034A">
            <w:pPr>
              <w:jc w:val="both"/>
              <w:rPr>
                <w:sz w:val="22"/>
                <w:szCs w:val="22"/>
              </w:rPr>
            </w:pPr>
          </w:p>
          <w:p w14:paraId="026F2704" w14:textId="77777777" w:rsidR="00A80FB4" w:rsidRPr="00A80FB4" w:rsidRDefault="00A80FB4" w:rsidP="00CA034A">
            <w:pPr>
              <w:jc w:val="both"/>
              <w:rPr>
                <w:sz w:val="22"/>
                <w:szCs w:val="22"/>
              </w:rPr>
            </w:pPr>
            <w:hyperlink r:id="rId19" w:history="1">
              <w:r w:rsidRPr="00A80FB4">
                <w:rPr>
                  <w:sz w:val="22"/>
                  <w:szCs w:val="22"/>
                </w:rPr>
                <w:t>https://vpt.lrv.lt/lt/pasalinimo-pagrindai-1/nepatikimu-koncesininku-sarasas-1/nepatikimu-koncesininku-sarasas/</w:t>
              </w:r>
            </w:hyperlink>
          </w:p>
          <w:p w14:paraId="7D387AD9" w14:textId="77777777" w:rsidR="00A80FB4" w:rsidRPr="00A80FB4" w:rsidRDefault="00A80FB4" w:rsidP="00CA034A">
            <w:pPr>
              <w:jc w:val="both"/>
              <w:rPr>
                <w:b/>
                <w:bCs/>
                <w:sz w:val="22"/>
                <w:szCs w:val="22"/>
              </w:rPr>
            </w:pPr>
          </w:p>
        </w:tc>
      </w:tr>
      <w:tr w:rsidR="00CA034A" w:rsidRPr="00CA034A" w14:paraId="6A5093E1"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1A57B" w14:textId="77777777" w:rsidR="00A80FB4" w:rsidRPr="00A80FB4" w:rsidRDefault="00A80FB4" w:rsidP="00CA034A">
            <w:pPr>
              <w:numPr>
                <w:ilvl w:val="0"/>
                <w:numId w:val="19"/>
              </w:numPr>
              <w:rPr>
                <w:sz w:val="22"/>
                <w:szCs w:val="22"/>
              </w:rPr>
            </w:pPr>
          </w:p>
          <w:p w14:paraId="6B363387" w14:textId="77777777" w:rsidR="00A80FB4" w:rsidRPr="00A80FB4" w:rsidRDefault="00A80FB4" w:rsidP="00CA034A">
            <w:p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A5B3" w14:textId="77777777" w:rsidR="00A80FB4" w:rsidRPr="00A80FB4" w:rsidRDefault="00A80FB4" w:rsidP="00CA034A">
            <w:pPr>
              <w:jc w:val="both"/>
              <w:rPr>
                <w:sz w:val="22"/>
                <w:szCs w:val="22"/>
              </w:rPr>
            </w:pPr>
            <w:r w:rsidRPr="00A80FB4">
              <w:rPr>
                <w:sz w:val="22"/>
                <w:szCs w:val="22"/>
              </w:rPr>
              <w:t>Tiekėjas yra padaręs rimtą profesinį pažeidimą, dėl kurio perkančioji organizacija abejoja tiekėjo sąžiningumu, kai jis</w:t>
            </w:r>
            <w:bookmarkStart w:id="2" w:name="part_030e6c6c64ba4f96a23474e439d1b80c"/>
            <w:bookmarkEnd w:id="2"/>
            <w:r w:rsidRPr="00A80FB4">
              <w:rPr>
                <w:sz w:val="22"/>
                <w:szCs w:val="22"/>
              </w:rPr>
              <w:t xml:space="preserve"> yra padaręs finansinės atskaitomybės ir audito teisės aktų pažeidimą ir nuo jo padarymo dienos praėjo mažiau kaip vieni metai.</w:t>
            </w:r>
          </w:p>
          <w:p w14:paraId="1ED88DFC" w14:textId="77777777" w:rsidR="00A80FB4" w:rsidRPr="00A80FB4" w:rsidRDefault="00A80FB4" w:rsidP="00CA034A">
            <w:pPr>
              <w:jc w:val="both"/>
              <w:rPr>
                <w:rFonts w:eastAsia="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BBABC"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7 punkto a papunktis</w:t>
            </w:r>
          </w:p>
          <w:p w14:paraId="46C7B55C" w14:textId="77777777" w:rsidR="00A80FB4" w:rsidRPr="00A80FB4" w:rsidRDefault="00A80FB4" w:rsidP="00CA034A">
            <w:pPr>
              <w:jc w:val="both"/>
              <w:rPr>
                <w:rFonts w:eastAsia="Yu Mincho"/>
                <w:sz w:val="22"/>
                <w:szCs w:val="22"/>
              </w:rPr>
            </w:pPr>
          </w:p>
          <w:p w14:paraId="76855606" w14:textId="77777777" w:rsidR="00A80FB4" w:rsidRPr="00A80FB4" w:rsidRDefault="00A80FB4" w:rsidP="00CA034A">
            <w:pPr>
              <w:jc w:val="both"/>
              <w:rPr>
                <w:rFonts w:eastAsia="Yu Mincho"/>
                <w:sz w:val="22"/>
                <w:szCs w:val="22"/>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0895"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24502541" w14:textId="77777777" w:rsidR="00A80FB4" w:rsidRPr="00A80FB4" w:rsidRDefault="00A80FB4" w:rsidP="00CA034A">
            <w:pPr>
              <w:jc w:val="both"/>
              <w:rPr>
                <w:sz w:val="22"/>
                <w:szCs w:val="22"/>
                <w:lang w:eastAsia="en-US"/>
              </w:rPr>
            </w:pPr>
          </w:p>
          <w:p w14:paraId="31B20276" w14:textId="77777777" w:rsidR="00A80FB4" w:rsidRPr="00A80FB4" w:rsidRDefault="00A80FB4" w:rsidP="00CA034A">
            <w:pPr>
              <w:jc w:val="both"/>
              <w:rPr>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20" w:history="1">
              <w:r w:rsidRPr="00A80FB4">
                <w:rPr>
                  <w:sz w:val="22"/>
                  <w:szCs w:val="22"/>
                  <w:u w:val="single"/>
                </w:rPr>
                <w:t>https://www.registrucentras.lt/jar/p/index.php</w:t>
              </w:r>
            </w:hyperlink>
          </w:p>
          <w:p w14:paraId="15152629" w14:textId="77777777" w:rsidR="00A80FB4" w:rsidRPr="00A80FB4" w:rsidRDefault="00A80FB4" w:rsidP="00CA034A">
            <w:pPr>
              <w:jc w:val="both"/>
              <w:rPr>
                <w:sz w:val="22"/>
                <w:szCs w:val="22"/>
              </w:rPr>
            </w:pPr>
            <w:r w:rsidRPr="00A80FB4">
              <w:rPr>
                <w:sz w:val="22"/>
                <w:szCs w:val="22"/>
              </w:rPr>
              <w:t xml:space="preserve">paskelbtą informaciją, </w:t>
            </w:r>
            <w:r w:rsidRPr="00A80FB4">
              <w:rPr>
                <w:b/>
                <w:bCs/>
                <w:sz w:val="22"/>
                <w:szCs w:val="22"/>
              </w:rPr>
              <w:t>taip pat į šiame informaciniame pranešime pateiktą informaciją:</w:t>
            </w:r>
          </w:p>
          <w:p w14:paraId="6765BCB2" w14:textId="77777777" w:rsidR="00A80FB4" w:rsidRPr="00A80FB4" w:rsidRDefault="00A80FB4" w:rsidP="00CA034A">
            <w:pPr>
              <w:jc w:val="both"/>
              <w:rPr>
                <w:sz w:val="22"/>
                <w:szCs w:val="22"/>
              </w:rPr>
            </w:pPr>
            <w:hyperlink r:id="rId21" w:history="1">
              <w:r w:rsidRPr="00A80FB4">
                <w:rPr>
                  <w:sz w:val="22"/>
                  <w:szCs w:val="22"/>
                </w:rPr>
                <w:t>https://vpt.lrv.lt/lt/naujienos-3/finansiniu-ataskaitu-nepateikimas-gali-tapti-kliutimi-dalyvauti-viesuosiuose-pirkimuose/</w:t>
              </w:r>
            </w:hyperlink>
          </w:p>
          <w:p w14:paraId="4504F5A5" w14:textId="77777777" w:rsidR="00A80FB4" w:rsidRPr="00A80FB4" w:rsidRDefault="00A80FB4" w:rsidP="00CA034A">
            <w:pPr>
              <w:jc w:val="both"/>
              <w:rPr>
                <w:b/>
                <w:bCs/>
                <w:iCs/>
                <w:sz w:val="22"/>
                <w:szCs w:val="22"/>
              </w:rPr>
            </w:pPr>
          </w:p>
        </w:tc>
      </w:tr>
      <w:tr w:rsidR="00CA034A" w:rsidRPr="00CA034A" w14:paraId="32616E64"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60FE2" w14:textId="77777777" w:rsidR="00A80FB4" w:rsidRPr="00A80FB4" w:rsidRDefault="00A80FB4" w:rsidP="00CA034A">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C0F38" w14:textId="77777777" w:rsidR="00A80FB4" w:rsidRPr="00A80FB4" w:rsidRDefault="00A80FB4" w:rsidP="00CA034A">
            <w:pPr>
              <w:jc w:val="both"/>
              <w:rPr>
                <w:b/>
                <w:bCs/>
                <w:sz w:val="22"/>
                <w:szCs w:val="22"/>
              </w:rPr>
            </w:pPr>
            <w:r w:rsidRPr="00A80FB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80FB4">
              <w:rPr>
                <w:sz w:val="22"/>
                <w:szCs w:val="22"/>
                <w:vertAlign w:val="superscript"/>
              </w:rPr>
              <w:t>1</w:t>
            </w:r>
            <w:r w:rsidRPr="00A80FB4">
              <w:rPr>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0A113"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7 punkto b papunktis</w:t>
            </w:r>
          </w:p>
          <w:p w14:paraId="4570258D" w14:textId="77777777" w:rsidR="00A80FB4" w:rsidRPr="00A80FB4" w:rsidRDefault="00A80FB4" w:rsidP="00CA034A">
            <w:pPr>
              <w:jc w:val="both"/>
              <w:rPr>
                <w:rFonts w:eastAsia="Yu Mincho"/>
                <w:sz w:val="22"/>
                <w:szCs w:val="22"/>
              </w:rPr>
            </w:pPr>
          </w:p>
          <w:p w14:paraId="7A5D6F48" w14:textId="77777777" w:rsidR="00A80FB4" w:rsidRPr="00A80FB4" w:rsidRDefault="00A80FB4" w:rsidP="00CA034A">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30DEC"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57B9FECF" w14:textId="77777777" w:rsidR="00A80FB4" w:rsidRPr="00A80FB4" w:rsidRDefault="00A80FB4" w:rsidP="00CA034A">
            <w:pPr>
              <w:jc w:val="both"/>
              <w:rPr>
                <w:b/>
                <w:bCs/>
                <w:iCs/>
                <w:sz w:val="22"/>
                <w:szCs w:val="22"/>
                <w:lang w:eastAsia="en-US"/>
              </w:rPr>
            </w:pPr>
          </w:p>
          <w:p w14:paraId="15713095" w14:textId="77777777" w:rsidR="00A80FB4" w:rsidRPr="00A80FB4" w:rsidRDefault="00A80FB4" w:rsidP="00CA034A">
            <w:pPr>
              <w:jc w:val="both"/>
              <w:rPr>
                <w:b/>
                <w:bCs/>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22">
              <w:r w:rsidRPr="00A80FB4">
                <w:rPr>
                  <w:sz w:val="22"/>
                  <w:szCs w:val="22"/>
                  <w:u w:val="single"/>
                </w:rPr>
                <w:t>https://www.vmi.lt/evmi/mokesciu-moketoju-informacija</w:t>
              </w:r>
            </w:hyperlink>
            <w:r w:rsidRPr="00A80FB4">
              <w:rPr>
                <w:sz w:val="22"/>
                <w:szCs w:val="22"/>
              </w:rPr>
              <w:t xml:space="preserve"> skelbiamą informaciją.</w:t>
            </w:r>
          </w:p>
        </w:tc>
      </w:tr>
      <w:tr w:rsidR="00CA034A" w:rsidRPr="00CA034A" w14:paraId="0D1A5724" w14:textId="77777777" w:rsidTr="00CA03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B6E3" w14:textId="77777777" w:rsidR="00A80FB4" w:rsidRPr="00A80FB4" w:rsidRDefault="00A80FB4" w:rsidP="00CA034A">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0406" w14:textId="77777777" w:rsidR="00A80FB4" w:rsidRPr="00A80FB4" w:rsidRDefault="00A80FB4" w:rsidP="00CA034A">
            <w:pPr>
              <w:jc w:val="both"/>
              <w:rPr>
                <w:sz w:val="22"/>
                <w:szCs w:val="22"/>
              </w:rPr>
            </w:pPr>
            <w:r w:rsidRPr="00A80FB4">
              <w:rPr>
                <w:sz w:val="22"/>
                <w:szCs w:val="22"/>
              </w:rPr>
              <w:t xml:space="preserve">Tiekėjas yra padaręs rimtą profesinį pažeidimą, dėl kurio perkančioji organizacija abejoja tiekėjo sąžiningumu, kai jis </w:t>
            </w:r>
            <w:r w:rsidRPr="00A80FB4">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C20B0" w14:textId="77777777" w:rsidR="00A80FB4" w:rsidRPr="00A80FB4" w:rsidRDefault="00A80FB4" w:rsidP="00CA034A">
            <w:pPr>
              <w:jc w:val="both"/>
              <w:rPr>
                <w:rFonts w:eastAsia="Yu Mincho"/>
                <w:b/>
                <w:bCs/>
                <w:sz w:val="22"/>
                <w:szCs w:val="22"/>
              </w:rPr>
            </w:pPr>
            <w:r w:rsidRPr="00A80FB4">
              <w:rPr>
                <w:rFonts w:eastAsia="Yu Mincho"/>
                <w:b/>
                <w:bCs/>
                <w:sz w:val="22"/>
                <w:szCs w:val="22"/>
              </w:rPr>
              <w:t>VPĮ 46 straipsnio 4 dalies 7 punkto c papunktis</w:t>
            </w:r>
          </w:p>
          <w:p w14:paraId="129ED6DB" w14:textId="77777777" w:rsidR="00A80FB4" w:rsidRPr="00A80FB4" w:rsidRDefault="00A80FB4" w:rsidP="00CA034A">
            <w:pPr>
              <w:jc w:val="both"/>
              <w:rPr>
                <w:rFonts w:eastAsia="Yu Mincho"/>
                <w:sz w:val="22"/>
                <w:szCs w:val="22"/>
              </w:rPr>
            </w:pPr>
          </w:p>
          <w:p w14:paraId="72A55E01" w14:textId="77777777" w:rsidR="00A80FB4" w:rsidRPr="00A80FB4" w:rsidRDefault="00A80FB4" w:rsidP="00CA034A">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45362" w14:textId="77777777" w:rsidR="00A80FB4" w:rsidRPr="00A80FB4" w:rsidRDefault="00A80FB4" w:rsidP="00CA034A">
            <w:pPr>
              <w:jc w:val="both"/>
              <w:rPr>
                <w:sz w:val="22"/>
                <w:szCs w:val="22"/>
                <w:lang w:eastAsia="en-US"/>
              </w:rPr>
            </w:pPr>
            <w:r w:rsidRPr="00A80FB4">
              <w:rPr>
                <w:sz w:val="22"/>
                <w:szCs w:val="22"/>
                <w:lang w:eastAsia="en-US"/>
              </w:rPr>
              <w:t>Iš Lietuvoje įsteigtų subjektų įrodančių dokumentų nereikalaujama. Užtenka pateikto EBVPD.</w:t>
            </w:r>
          </w:p>
          <w:p w14:paraId="1FCFBCBB" w14:textId="77777777" w:rsidR="00A80FB4" w:rsidRPr="00A80FB4" w:rsidRDefault="00A80FB4" w:rsidP="00CA034A">
            <w:pPr>
              <w:jc w:val="both"/>
              <w:rPr>
                <w:bCs/>
                <w:iCs/>
                <w:sz w:val="22"/>
                <w:szCs w:val="22"/>
                <w:lang w:eastAsia="en-US"/>
              </w:rPr>
            </w:pPr>
          </w:p>
          <w:p w14:paraId="7F881B82" w14:textId="77777777" w:rsidR="00A80FB4" w:rsidRPr="00A80FB4" w:rsidRDefault="00A80FB4" w:rsidP="00CA034A">
            <w:pPr>
              <w:rPr>
                <w:rFonts w:eastAsia="Calibri"/>
                <w:b/>
                <w:bCs/>
                <w:sz w:val="22"/>
                <w:szCs w:val="22"/>
                <w:lang w:eastAsia="en-US"/>
              </w:rPr>
            </w:pPr>
            <w:r w:rsidRPr="00A80FB4">
              <w:rPr>
                <w:rFonts w:eastAsia="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39458AB" w14:textId="77777777" w:rsidR="00A80FB4" w:rsidRPr="00A80FB4" w:rsidRDefault="00A80FB4" w:rsidP="00CA034A">
            <w:pPr>
              <w:rPr>
                <w:rFonts w:eastAsia="Calibri"/>
                <w:bCs/>
                <w:iCs/>
                <w:sz w:val="22"/>
                <w:szCs w:val="22"/>
                <w:lang w:eastAsia="en-US"/>
              </w:rPr>
            </w:pPr>
            <w:hyperlink r:id="rId23" w:history="1">
              <w:r w:rsidRPr="00A80FB4">
                <w:rPr>
                  <w:rFonts w:eastAsia="Calibri"/>
                  <w:sz w:val="22"/>
                  <w:szCs w:val="22"/>
                  <w:u w:val="single"/>
                  <w:lang w:eastAsia="en-US"/>
                </w:rPr>
                <w:t>https://kt.gov.lt/lt/atviri-duomenys/diskvalifikavimas-is-viesuju-pirkimu</w:t>
              </w:r>
            </w:hyperlink>
            <w:r w:rsidRPr="00A80FB4">
              <w:rPr>
                <w:rFonts w:eastAsia="Calibri"/>
                <w:sz w:val="22"/>
                <w:szCs w:val="22"/>
                <w:lang w:eastAsia="en-US"/>
              </w:rPr>
              <w:t xml:space="preserve"> skelbiamą informaciją. </w:t>
            </w:r>
          </w:p>
        </w:tc>
      </w:tr>
    </w:tbl>
    <w:p w14:paraId="5FAED24A" w14:textId="77777777" w:rsidR="00A80FB4" w:rsidRDefault="00A80FB4" w:rsidP="00CA034A">
      <w:pPr>
        <w:ind w:firstLine="851"/>
        <w:jc w:val="both"/>
        <w:rPr>
          <w:rFonts w:eastAsia="Calibri"/>
          <w:szCs w:val="24"/>
          <w:lang w:eastAsia="en-US"/>
        </w:rPr>
      </w:pPr>
    </w:p>
    <w:p w14:paraId="786F3EC7" w14:textId="2DC0E092" w:rsidR="00733D61" w:rsidRPr="00733D61" w:rsidRDefault="00733D61" w:rsidP="00733D61">
      <w:pPr>
        <w:ind w:firstLine="851"/>
        <w:jc w:val="both"/>
        <w:rPr>
          <w:rFonts w:eastAsia="Calibri"/>
          <w:b/>
          <w:szCs w:val="24"/>
          <w:lang w:eastAsia="en-US"/>
        </w:rPr>
      </w:pPr>
      <w:r w:rsidRPr="00733D61">
        <w:rPr>
          <w:rFonts w:eastAsia="Calibri"/>
          <w:szCs w:val="24"/>
          <w:lang w:eastAsia="en-US"/>
        </w:rPr>
        <w:t>3.</w:t>
      </w:r>
      <w:r w:rsidR="003935EB">
        <w:rPr>
          <w:rFonts w:eastAsia="Calibri"/>
          <w:szCs w:val="24"/>
          <w:lang w:eastAsia="en-US"/>
        </w:rPr>
        <w:t>8</w:t>
      </w:r>
      <w:r w:rsidRPr="00733D61">
        <w:rPr>
          <w:rFonts w:eastAsia="Calibri"/>
          <w:szCs w:val="24"/>
          <w:lang w:eastAsia="en-US"/>
        </w:rPr>
        <w:t xml:space="preserve">. Perkančioji organizacija nenustato tiekėjo kvalifikacijos reikalavimų bei nereikalauja, kad tiekėjas laikytųsi kokybės vadybos sistemos ir (arba) aplinkos apsaugos vadybos sistemos standartų.     </w:t>
      </w:r>
    </w:p>
    <w:p w14:paraId="27CF326D" w14:textId="77777777" w:rsidR="00733D61" w:rsidRPr="00A80FB4" w:rsidRDefault="00733D61" w:rsidP="00CA034A">
      <w:pPr>
        <w:ind w:firstLine="851"/>
        <w:jc w:val="both"/>
        <w:rPr>
          <w:rFonts w:eastAsia="Calibri"/>
          <w:szCs w:val="24"/>
          <w:lang w:eastAsia="en-US"/>
        </w:rPr>
      </w:pPr>
    </w:p>
    <w:p w14:paraId="05AD1EFE" w14:textId="4453167F"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2B8F4010" w:rsidR="003812EA" w:rsidRPr="00C44C3F" w:rsidRDefault="003812EA" w:rsidP="007F2A4F">
      <w:pPr>
        <w:ind w:firstLine="709"/>
        <w:jc w:val="both"/>
        <w:rPr>
          <w:noProof/>
          <w:szCs w:val="24"/>
        </w:rPr>
      </w:pPr>
      <w:r w:rsidRPr="00C44C3F">
        <w:rPr>
          <w:noProof/>
          <w:szCs w:val="24"/>
        </w:rPr>
        <w:t>4.1. Jei pirkimo procedūrose dalyvauja tiekėjų grupė, ji pateikia jungtinės veiklos sutartį, kurioje 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w:t>
      </w:r>
      <w:r w:rsidRPr="00C44C3F">
        <w:rPr>
          <w:noProof/>
          <w:szCs w:val="24"/>
        </w:rPr>
        <w:lastRenderedPageBreak/>
        <w:t xml:space="preserve">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79C2B099" w:rsidR="003812EA" w:rsidRPr="00C44C3F" w:rsidRDefault="003812EA" w:rsidP="007F2A4F">
      <w:pPr>
        <w:ind w:firstLine="709"/>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57B3EC7" w:rsidR="003812EA" w:rsidRPr="00C44C3F" w:rsidRDefault="003812EA" w:rsidP="007F2A4F">
      <w:pPr>
        <w:ind w:firstLine="709"/>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35E893F6" w:rsidR="00E106F4" w:rsidRPr="00C44C3F" w:rsidRDefault="00F75241" w:rsidP="007F2A4F">
      <w:pPr>
        <w:pStyle w:val="prastasiniatinklio"/>
        <w:spacing w:before="0" w:beforeAutospacing="0" w:after="0" w:afterAutospacing="0"/>
        <w:ind w:firstLine="709"/>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Tiekėjas</w:t>
      </w:r>
      <w:r w:rsidR="00E106F4" w:rsidRPr="00C44C3F">
        <w:rPr>
          <w:noProof/>
          <w:color w:val="000000" w:themeColor="text1"/>
        </w:rPr>
        <w:t xml:space="preserve"> gali pateikti tik vieną pasiūlymą </w:t>
      </w:r>
      <w:r w:rsidR="00E106F4" w:rsidRPr="00C44C3F">
        <w:rPr>
          <w:noProof/>
          <w:lang w:eastAsia="en-US"/>
        </w:rPr>
        <w:t xml:space="preserve">visam pirkimo objektui </w:t>
      </w:r>
      <w:r w:rsidR="00E106F4"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20A85517"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4" w:history="1">
        <w:r w:rsidR="00663761" w:rsidRPr="00A72A29">
          <w:rPr>
            <w:rStyle w:val="Hipersaitas"/>
            <w:szCs w:val="24"/>
          </w:rPr>
          <w:t>https://viesiejipirkimai.lt</w:t>
        </w:r>
      </w:hyperlink>
      <w:r w:rsidR="00663761">
        <w:rPr>
          <w:noProof/>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5" w:history="1">
        <w:r w:rsidR="005C3922" w:rsidRPr="00A72A29">
          <w:rPr>
            <w:rStyle w:val="Hipersaitas"/>
            <w:szCs w:val="24"/>
          </w:rPr>
          <w:t>https://viesiejipirkimai.lt</w:t>
        </w:r>
      </w:hyperlink>
      <w:r w:rsidR="003812EA" w:rsidRPr="00C44C3F">
        <w:rPr>
          <w:noProof/>
          <w:szCs w:val="24"/>
        </w:rPr>
        <w:t xml:space="preserve">). Visi </w:t>
      </w:r>
      <w:r w:rsidR="005856F7">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408364BF"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.3. </w:t>
      </w:r>
      <w:r w:rsidR="00C01A30" w:rsidRPr="00C01A30">
        <w:rPr>
          <w:noProof/>
          <w:szCs w:val="24"/>
        </w:rPr>
        <w:t xml:space="preserve">Pasiūlymas turi būti pasirašytas saugiu elektroniniu parašu. Jeigu saugiu elektroniniu parašu tvirtinamas visas pasiūlymas, atskirai kiekvieno dokumento pasirašyti nereikia. </w:t>
      </w:r>
    </w:p>
    <w:p w14:paraId="4C221885" w14:textId="589579B8" w:rsidR="008B78E2" w:rsidRPr="00C44C3F" w:rsidRDefault="00F75241" w:rsidP="007F2A4F">
      <w:pPr>
        <w:tabs>
          <w:tab w:val="left" w:pos="0"/>
          <w:tab w:val="left" w:pos="720"/>
        </w:tabs>
        <w:ind w:firstLine="709"/>
        <w:jc w:val="both"/>
        <w:rPr>
          <w:rFonts w:eastAsia="Arial"/>
          <w:szCs w:val="24"/>
        </w:rPr>
      </w:pPr>
      <w:r w:rsidRPr="00C44C3F">
        <w:rPr>
          <w:noProof/>
          <w:szCs w:val="24"/>
        </w:rPr>
        <w:t>5</w:t>
      </w:r>
      <w:r w:rsidR="003812EA" w:rsidRPr="00C44C3F">
        <w:rPr>
          <w:noProof/>
          <w:szCs w:val="24"/>
        </w:rPr>
        <w:t>.4. Tiekėjo pasiūlymas, dokumentai bei kita susijusi informacija pateikiama lietuvių kalba</w:t>
      </w:r>
      <w:bookmarkStart w:id="3" w:name="_Hlk115367817"/>
      <w:r w:rsidR="00AE6827" w:rsidRPr="00C44C3F">
        <w:rPr>
          <w:rFonts w:eastAsia="Calibri"/>
          <w:i/>
          <w:iCs/>
          <w:noProof/>
          <w:lang w:eastAsia="en-US"/>
        </w:rPr>
        <w:t>.</w:t>
      </w:r>
      <w:r w:rsidR="003812EA" w:rsidRPr="00C44C3F">
        <w:rPr>
          <w:noProof/>
          <w:szCs w:val="24"/>
        </w:rPr>
        <w:t xml:space="preserve"> </w:t>
      </w:r>
      <w:bookmarkEnd w:id="3"/>
      <w:r w:rsidR="008B78E2" w:rsidRPr="00C44C3F">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6A4106C7" w:rsidR="00D43D6F" w:rsidRPr="00C44C3F" w:rsidRDefault="00F31DD9" w:rsidP="007F2A4F">
      <w:pPr>
        <w:ind w:firstLine="709"/>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Pasiūlymas turi būti pateiktas iki CVP IS nurodyto pasiūlymų pateikimo termino pabaigos.</w:t>
      </w:r>
    </w:p>
    <w:p w14:paraId="4333A55C" w14:textId="266F3F52" w:rsidR="00584759" w:rsidRPr="00C44C3F" w:rsidRDefault="001364D9" w:rsidP="007F2A4F">
      <w:pPr>
        <w:ind w:firstLine="709"/>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4" w:name="_Hlk81319802"/>
      <w:r w:rsidR="001B0946" w:rsidRPr="00C44C3F">
        <w:rPr>
          <w:b/>
          <w:bCs/>
          <w:noProof/>
          <w:szCs w:val="24"/>
        </w:rPr>
        <w:t>turi galioti</w:t>
      </w:r>
      <w:bookmarkEnd w:id="4"/>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584759" w:rsidRPr="00C44C3F">
        <w:t>Jeigu tiekėjas neatsako į perkančiosios organizacijos prašymą pratęsti pasiūlymo galiojimo užtikrinimo terminą, jo nepratęsia, laikoma, kad jis atmetė prašymą pratęsti savo pasiūlymo galiojimo terminą</w:t>
      </w:r>
      <w:r w:rsidR="00B74488">
        <w:t>.</w:t>
      </w:r>
      <w:r w:rsidR="00933C61">
        <w:t xml:space="preserve"> </w:t>
      </w:r>
      <w:r w:rsidR="00B74488">
        <w:t>Toks pasiūlymas atmetamas, nes yra negaliojantis</w:t>
      </w:r>
      <w:r w:rsidR="00584759" w:rsidRPr="00C44C3F">
        <w:t>.</w:t>
      </w:r>
    </w:p>
    <w:p w14:paraId="4DFA59AE" w14:textId="6DB3B82C" w:rsidR="00524150"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7F2A4F">
      <w:pPr>
        <w:tabs>
          <w:tab w:val="left" w:pos="0"/>
          <w:tab w:val="left" w:pos="720"/>
        </w:tabs>
        <w:ind w:firstLine="709"/>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0493091C" w:rsidR="004208DC" w:rsidRPr="00C44C3F" w:rsidRDefault="00F75241" w:rsidP="007F2A4F">
      <w:pPr>
        <w:tabs>
          <w:tab w:val="left" w:pos="0"/>
          <w:tab w:val="left" w:pos="720"/>
        </w:tabs>
        <w:ind w:firstLine="993"/>
        <w:jc w:val="both"/>
        <w:rPr>
          <w:noProof/>
          <w:szCs w:val="24"/>
        </w:rPr>
      </w:pPr>
      <w:r w:rsidRPr="00C44C3F">
        <w:rPr>
          <w:noProof/>
          <w:szCs w:val="24"/>
        </w:rPr>
        <w:t>5.9</w:t>
      </w:r>
      <w:r w:rsidR="004208DC" w:rsidRPr="00C44C3F">
        <w:rPr>
          <w:noProof/>
          <w:szCs w:val="24"/>
        </w:rPr>
        <w:t>.1. užpildytas pasiūlymas, parengtas pagal konkurso sąlygų 1 priedą;</w:t>
      </w:r>
    </w:p>
    <w:p w14:paraId="62AD5A49" w14:textId="7AF5C6F4" w:rsidR="00371453" w:rsidRPr="005D59BB" w:rsidRDefault="00F75241" w:rsidP="007F2A4F">
      <w:pPr>
        <w:tabs>
          <w:tab w:val="left" w:pos="0"/>
          <w:tab w:val="left" w:pos="720"/>
        </w:tabs>
        <w:ind w:firstLine="993"/>
        <w:jc w:val="both"/>
        <w:rPr>
          <w:rFonts w:eastAsia="Calibri"/>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F3250C">
        <w:rPr>
          <w:noProof/>
          <w:szCs w:val="24"/>
        </w:rPr>
        <w:t xml:space="preserve">. </w:t>
      </w:r>
      <w:r w:rsidR="00371453" w:rsidRPr="005D59BB">
        <w:rPr>
          <w:rFonts w:eastAsia="Calibri"/>
        </w:rPr>
        <w:t xml:space="preserve">EBVPD turi užpildyti ir pateikti tiekėjas, </w:t>
      </w:r>
      <w:r w:rsidR="00371453" w:rsidRPr="005D59BB">
        <w:rPr>
          <w:rFonts w:eastAsia="Calibri"/>
          <w:b/>
        </w:rPr>
        <w:t>kiekvienas</w:t>
      </w:r>
      <w:r w:rsidR="00371453" w:rsidRPr="005D59BB">
        <w:rPr>
          <w:rFonts w:eastAsia="Calibri"/>
        </w:rPr>
        <w:t xml:space="preserve"> tiekėjų grupės partneris (jei pasiūlymą pateikia tiekėjų grupė);</w:t>
      </w:r>
    </w:p>
    <w:p w14:paraId="474EE2D8" w14:textId="4DC38762" w:rsidR="004208DC" w:rsidRPr="00C44C3F" w:rsidRDefault="00F75241" w:rsidP="007F2A4F">
      <w:pPr>
        <w:tabs>
          <w:tab w:val="left" w:pos="0"/>
          <w:tab w:val="left" w:pos="720"/>
        </w:tabs>
        <w:ind w:firstLine="993"/>
        <w:jc w:val="both"/>
        <w:rPr>
          <w:b/>
          <w:noProof/>
          <w:szCs w:val="24"/>
        </w:rPr>
      </w:pPr>
      <w:r w:rsidRPr="00C44C3F">
        <w:rPr>
          <w:noProof/>
          <w:szCs w:val="24"/>
        </w:rPr>
        <w:lastRenderedPageBreak/>
        <w:t>5.9.</w:t>
      </w:r>
      <w:r w:rsidR="0094169F" w:rsidRPr="00C44C3F">
        <w:rPr>
          <w:noProof/>
          <w:szCs w:val="24"/>
        </w:rPr>
        <w:t>3</w:t>
      </w:r>
      <w:r w:rsidR="004208DC" w:rsidRPr="00C44C3F">
        <w:rPr>
          <w:noProof/>
          <w:szCs w:val="24"/>
        </w:rPr>
        <w:t xml:space="preserve">. dokumentai, patvirtinantys tiekėjo pašalinimo pagrindų nebuvimą </w:t>
      </w:r>
      <w:r w:rsidR="004208DC" w:rsidRPr="00C44C3F">
        <w:rPr>
          <w:b/>
          <w:noProof/>
          <w:szCs w:val="24"/>
        </w:rPr>
        <w:t>(dokumentų bus reikalaujama tik iš galimo laimėtojo</w:t>
      </w:r>
      <w:r w:rsidR="00371453">
        <w:rPr>
          <w:b/>
          <w:noProof/>
          <w:szCs w:val="24"/>
        </w:rPr>
        <w:t xml:space="preserve"> ir </w:t>
      </w:r>
      <w:r w:rsidR="00371453" w:rsidRPr="00D55E57">
        <w:rPr>
          <w:b/>
          <w:noProof/>
          <w:szCs w:val="24"/>
        </w:rPr>
        <w:t xml:space="preserve">tik turint </w:t>
      </w:r>
      <w:r w:rsidR="006629D0" w:rsidRPr="00D55E57">
        <w:rPr>
          <w:b/>
          <w:bCs/>
          <w:noProof/>
          <w:szCs w:val="24"/>
        </w:rPr>
        <w:t xml:space="preserve">pagrįstų abejonių </w:t>
      </w:r>
      <w:r w:rsidR="006629D0" w:rsidRPr="009A0205">
        <w:rPr>
          <w:b/>
          <w:bCs/>
          <w:noProof/>
          <w:szCs w:val="24"/>
        </w:rPr>
        <w:t>dėl tiekėjo patikimumo</w:t>
      </w:r>
      <w:r w:rsidR="004208DC" w:rsidRPr="00C44C3F">
        <w:rPr>
          <w:b/>
          <w:noProof/>
          <w:szCs w:val="24"/>
        </w:rPr>
        <w:t>);</w:t>
      </w:r>
    </w:p>
    <w:p w14:paraId="09482F08" w14:textId="56C2A78C" w:rsidR="0094169F" w:rsidRPr="00C44C3F" w:rsidRDefault="00F75241" w:rsidP="007F2A4F">
      <w:pPr>
        <w:tabs>
          <w:tab w:val="left" w:pos="0"/>
          <w:tab w:val="left" w:pos="720"/>
        </w:tabs>
        <w:ind w:firstLine="993"/>
        <w:jc w:val="both"/>
        <w:rPr>
          <w:noProof/>
          <w:szCs w:val="24"/>
        </w:rPr>
      </w:pPr>
      <w:r w:rsidRPr="00C44C3F">
        <w:rPr>
          <w:noProof/>
          <w:szCs w:val="24"/>
        </w:rPr>
        <w:t>5.9.</w:t>
      </w:r>
      <w:r w:rsidR="00D803A9">
        <w:rPr>
          <w:noProof/>
          <w:szCs w:val="24"/>
        </w:rPr>
        <w:t>4</w:t>
      </w:r>
      <w:r w:rsidR="004208DC" w:rsidRPr="00C44C3F">
        <w:rPr>
          <w:noProof/>
          <w:szCs w:val="24"/>
        </w:rPr>
        <w:t>. jungtinės veiklos sutartis, jei pasiūlymą pateikia jungtinės veiklos sutarties pagrindu veikianti tiekėjų grupė;</w:t>
      </w:r>
    </w:p>
    <w:p w14:paraId="55EE48BA" w14:textId="5D9951D2" w:rsidR="008104FA" w:rsidRDefault="00D85365" w:rsidP="007F2A4F">
      <w:pPr>
        <w:tabs>
          <w:tab w:val="left" w:pos="0"/>
          <w:tab w:val="left" w:pos="720"/>
        </w:tabs>
        <w:ind w:firstLine="993"/>
        <w:jc w:val="both"/>
        <w:rPr>
          <w:szCs w:val="24"/>
        </w:rPr>
      </w:pPr>
      <w:r w:rsidRPr="00C44C3F">
        <w:rPr>
          <w:noProof/>
          <w:szCs w:val="24"/>
        </w:rPr>
        <w:t>5.9.</w:t>
      </w:r>
      <w:r w:rsidR="00D803A9">
        <w:rPr>
          <w:noProof/>
          <w:szCs w:val="24"/>
        </w:rPr>
        <w:t>5.</w:t>
      </w:r>
      <w:r w:rsidRPr="00C44C3F">
        <w:rPr>
          <w:noProof/>
          <w:szCs w:val="24"/>
        </w:rPr>
        <w:t xml:space="preserve"> </w:t>
      </w:r>
      <w:r w:rsidR="008104FA" w:rsidRPr="008104FA">
        <w:rPr>
          <w:noProof/>
          <w:szCs w:val="24"/>
        </w:rPr>
        <w:t>užpildyt</w:t>
      </w:r>
      <w:r w:rsidR="007A413E">
        <w:rPr>
          <w:noProof/>
          <w:szCs w:val="24"/>
        </w:rPr>
        <w:t>a</w:t>
      </w:r>
      <w:r w:rsidR="008104FA" w:rsidRPr="008104FA">
        <w:rPr>
          <w:noProof/>
          <w:szCs w:val="24"/>
        </w:rPr>
        <w:t xml:space="preserve"> </w:t>
      </w:r>
      <w:r w:rsidR="006A4A6D">
        <w:rPr>
          <w:noProof/>
          <w:szCs w:val="24"/>
        </w:rPr>
        <w:t>Tiekėjo n</w:t>
      </w:r>
      <w:r w:rsidR="008104FA" w:rsidRPr="008104FA">
        <w:rPr>
          <w:noProof/>
          <w:szCs w:val="24"/>
        </w:rPr>
        <w:t>acionalinio saugumo reikalavimų atitikties deklaracija (konkurso sąlygų 5 priedas)</w:t>
      </w:r>
      <w:r w:rsidR="007A413E">
        <w:rPr>
          <w:noProof/>
          <w:szCs w:val="24"/>
        </w:rPr>
        <w:t>;</w:t>
      </w:r>
    </w:p>
    <w:p w14:paraId="455B7112" w14:textId="4B214203" w:rsidR="00D85365" w:rsidRPr="00C44C3F" w:rsidRDefault="00D85365" w:rsidP="007F2A4F">
      <w:pPr>
        <w:tabs>
          <w:tab w:val="left" w:pos="0"/>
          <w:tab w:val="left" w:pos="720"/>
        </w:tabs>
        <w:ind w:firstLine="993"/>
        <w:jc w:val="both"/>
        <w:rPr>
          <w:rFonts w:eastAsiaTheme="minorEastAsia"/>
          <w:bCs/>
          <w:noProof/>
          <w:szCs w:val="22"/>
        </w:rPr>
      </w:pPr>
      <w:r w:rsidRPr="007E6B11">
        <w:rPr>
          <w:szCs w:val="24"/>
        </w:rPr>
        <w:t>5.9.</w:t>
      </w:r>
      <w:r w:rsidR="00C811E3" w:rsidRPr="007E6B11">
        <w:rPr>
          <w:szCs w:val="24"/>
        </w:rPr>
        <w:t>6</w:t>
      </w:r>
      <w:r w:rsidRPr="007E6B11">
        <w:rPr>
          <w:szCs w:val="24"/>
        </w:rPr>
        <w:t xml:space="preserve">. </w:t>
      </w:r>
      <w:r w:rsidRPr="007E6B11">
        <w:rPr>
          <w:rFonts w:eastAsiaTheme="minorEastAsia"/>
          <w:szCs w:val="22"/>
        </w:rPr>
        <w:t>reikalavimų dėl atitikties nacionalinio saugumo interesams atitiktį įrodantys dokumentai</w:t>
      </w:r>
      <w:r w:rsidR="00EE1B9E" w:rsidRPr="007E6B11">
        <w:rPr>
          <w:rFonts w:eastAsiaTheme="minorEastAsia"/>
          <w:szCs w:val="22"/>
        </w:rPr>
        <w:t xml:space="preserve"> </w:t>
      </w:r>
      <w:r w:rsidR="00EE1B9E" w:rsidRPr="007E6B11">
        <w:rPr>
          <w:b/>
          <w:szCs w:val="24"/>
        </w:rPr>
        <w:t>(dokumentų bus reikalaujama tik iš galimo laimėtojo)</w:t>
      </w:r>
      <w:r w:rsidRPr="007E6B11">
        <w:rPr>
          <w:rFonts w:eastAsiaTheme="minorEastAsia"/>
          <w:szCs w:val="22"/>
        </w:rPr>
        <w:t>;</w:t>
      </w:r>
    </w:p>
    <w:p w14:paraId="07647392" w14:textId="46FA6476" w:rsidR="004208DC" w:rsidRPr="00C44C3F" w:rsidRDefault="00F75241" w:rsidP="007F2A4F">
      <w:pPr>
        <w:tabs>
          <w:tab w:val="left" w:pos="0"/>
          <w:tab w:val="left" w:pos="720"/>
        </w:tabs>
        <w:ind w:firstLine="993"/>
        <w:jc w:val="both"/>
        <w:rPr>
          <w:noProof/>
          <w:szCs w:val="24"/>
        </w:rPr>
      </w:pPr>
      <w:r w:rsidRPr="00C44C3F">
        <w:rPr>
          <w:noProof/>
          <w:szCs w:val="24"/>
        </w:rPr>
        <w:t>5.9.</w:t>
      </w:r>
      <w:r w:rsidR="00C811E3">
        <w:rPr>
          <w:noProof/>
          <w:szCs w:val="24"/>
        </w:rPr>
        <w:t>7</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26A8B909" w14:textId="5B3C73BB" w:rsidR="008104FA" w:rsidRDefault="00F75241" w:rsidP="007F2A4F">
      <w:pPr>
        <w:tabs>
          <w:tab w:val="left" w:pos="0"/>
          <w:tab w:val="left" w:pos="720"/>
        </w:tabs>
        <w:ind w:firstLine="993"/>
        <w:jc w:val="both"/>
      </w:pPr>
      <w:r w:rsidRPr="00C44C3F">
        <w:rPr>
          <w:noProof/>
          <w:szCs w:val="24"/>
        </w:rPr>
        <w:t>5.9.</w:t>
      </w:r>
      <w:r w:rsidR="00C811E3">
        <w:rPr>
          <w:noProof/>
          <w:szCs w:val="24"/>
        </w:rPr>
        <w:t>8</w:t>
      </w:r>
      <w:r w:rsidR="004208DC" w:rsidRPr="00C44C3F">
        <w:rPr>
          <w:noProof/>
          <w:szCs w:val="24"/>
        </w:rPr>
        <w:t xml:space="preserve">. </w:t>
      </w:r>
      <w:r w:rsidR="006C10F0" w:rsidRPr="008104FA">
        <w:rPr>
          <w:noProof/>
          <w:szCs w:val="24"/>
        </w:rPr>
        <w:t>d</w:t>
      </w:r>
      <w:proofErr w:type="spellStart"/>
      <w:r w:rsidR="006C10F0" w:rsidRPr="008104FA">
        <w:t>okumentas</w:t>
      </w:r>
      <w:proofErr w:type="spellEnd"/>
      <w:r w:rsidR="006C10F0" w:rsidRPr="008104FA">
        <w:t xml:space="preserve">, įrodantis, kad tiekėjas yra </w:t>
      </w:r>
      <w:r w:rsidR="008104FA" w:rsidRPr="003314CA">
        <w:t>oficialus Microsoft Service partneris ir turi teisę teikti Microsoft licencijų garantiją ir pažangias paslaugas</w:t>
      </w:r>
      <w:r w:rsidR="006A4A6D">
        <w:t>;</w:t>
      </w:r>
    </w:p>
    <w:p w14:paraId="00AB8E1E" w14:textId="3DA07E88" w:rsidR="004208DC" w:rsidRPr="00C44C3F" w:rsidRDefault="006C10F0" w:rsidP="007F2A4F">
      <w:pPr>
        <w:tabs>
          <w:tab w:val="left" w:pos="0"/>
          <w:tab w:val="left" w:pos="720"/>
        </w:tabs>
        <w:ind w:firstLine="993"/>
        <w:jc w:val="both"/>
        <w:rPr>
          <w:noProof/>
          <w:szCs w:val="24"/>
        </w:rPr>
      </w:pPr>
      <w:r>
        <w:rPr>
          <w:noProof/>
          <w:szCs w:val="24"/>
        </w:rPr>
        <w:t>5.9</w:t>
      </w:r>
      <w:r w:rsidR="00D55E57">
        <w:rPr>
          <w:noProof/>
          <w:szCs w:val="24"/>
        </w:rPr>
        <w:t>.9</w:t>
      </w:r>
      <w:r>
        <w:rPr>
          <w:noProof/>
          <w:szCs w:val="24"/>
        </w:rPr>
        <w:t xml:space="preserve">. </w:t>
      </w:r>
      <w:r w:rsidR="004208DC" w:rsidRPr="00C44C3F">
        <w:rPr>
          <w:noProof/>
          <w:szCs w:val="24"/>
        </w:rPr>
        <w:t>kiti pirkimo dokumentuose ir/ar jų prieduose reikalaujami dokumentai.</w:t>
      </w:r>
    </w:p>
    <w:p w14:paraId="3286EA3F" w14:textId="5E141414" w:rsidR="00F75241" w:rsidRPr="00C44C3F" w:rsidRDefault="00F75241" w:rsidP="007F2A4F">
      <w:pPr>
        <w:tabs>
          <w:tab w:val="left" w:pos="0"/>
          <w:tab w:val="left" w:pos="720"/>
        </w:tabs>
        <w:ind w:firstLine="709"/>
        <w:jc w:val="both"/>
        <w:rPr>
          <w:noProof/>
          <w:szCs w:val="24"/>
        </w:rPr>
      </w:pPr>
      <w:r w:rsidRPr="00C44C3F">
        <w:rPr>
          <w:noProof/>
          <w:szCs w:val="24"/>
        </w:rPr>
        <w:t>5.10. Informacija apie EBVPD pildymą:</w:t>
      </w:r>
    </w:p>
    <w:p w14:paraId="7CD5527E" w14:textId="37343FE0" w:rsidR="00F75241" w:rsidRPr="00C44C3F" w:rsidRDefault="00F75241" w:rsidP="007F2A4F">
      <w:pPr>
        <w:tabs>
          <w:tab w:val="left" w:pos="0"/>
          <w:tab w:val="left" w:pos="720"/>
        </w:tabs>
        <w:ind w:firstLine="993"/>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patvirtina, jog nėra pirkimo dokumentuose nustatytų t</w:t>
      </w:r>
      <w:r w:rsidR="00532E8B" w:rsidRPr="00C44C3F">
        <w:rPr>
          <w:noProof/>
          <w:szCs w:val="24"/>
        </w:rPr>
        <w:t>ie</w:t>
      </w:r>
      <w:r w:rsidRPr="00C44C3F">
        <w:rPr>
          <w:noProof/>
          <w:szCs w:val="24"/>
        </w:rPr>
        <w:t xml:space="preserve">kėjo pašalinimo pagrindų. Jei pirkimo procedūroje dalyvauja ūkio subjektų grupė, kiekvienas dalyvaujantis ūkio subjektas pateikia atskirai užpildytą EBVPD. </w:t>
      </w:r>
    </w:p>
    <w:p w14:paraId="1ECAA349" w14:textId="17A38E24" w:rsidR="00F75241" w:rsidRPr="00C44C3F" w:rsidRDefault="00F75241" w:rsidP="007F2A4F">
      <w:pPr>
        <w:tabs>
          <w:tab w:val="left" w:pos="0"/>
          <w:tab w:val="left" w:pos="720"/>
        </w:tabs>
        <w:ind w:firstLine="993"/>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6" w:history="1">
        <w:r w:rsidR="00532E8B" w:rsidRPr="00C44C3F">
          <w:rPr>
            <w:rStyle w:val="Hipersaitas"/>
            <w:noProof/>
            <w:szCs w:val="24"/>
          </w:rPr>
          <w:t>https://ec.europa.eu/tools/espd/filter?lang=lt</w:t>
        </w:r>
      </w:hyperlink>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7F2A4F">
      <w:pPr>
        <w:tabs>
          <w:tab w:val="left" w:pos="0"/>
          <w:tab w:val="left" w:pos="720"/>
        </w:tabs>
        <w:ind w:firstLine="993"/>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6C12057D" w14:textId="31DBC6A3" w:rsidR="00F75241" w:rsidRPr="00C44C3F" w:rsidRDefault="00F75241" w:rsidP="007F2A4F">
      <w:pPr>
        <w:tabs>
          <w:tab w:val="left" w:pos="0"/>
          <w:tab w:val="left" w:pos="720"/>
        </w:tabs>
        <w:ind w:firstLine="993"/>
        <w:jc w:val="both"/>
        <w:rPr>
          <w:noProof/>
          <w:szCs w:val="24"/>
        </w:rPr>
      </w:pPr>
      <w:r w:rsidRPr="00C44C3F">
        <w:rPr>
          <w:noProof/>
          <w:szCs w:val="24"/>
        </w:rPr>
        <w:t>5.10.</w:t>
      </w:r>
      <w:r w:rsidR="00162A49">
        <w:rPr>
          <w:noProof/>
          <w:szCs w:val="24"/>
        </w:rPr>
        <w:t>4</w:t>
      </w:r>
      <w:r w:rsidRPr="00C44C3F">
        <w:rPr>
          <w:noProof/>
          <w:szCs w:val="24"/>
        </w:rPr>
        <w:t>.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596052B9" w:rsidR="00360F42" w:rsidRPr="00C44C3F" w:rsidRDefault="004F6B03" w:rsidP="007F2A4F">
      <w:pPr>
        <w:pStyle w:val="Sraopastraipa"/>
        <w:tabs>
          <w:tab w:val="left" w:pos="993"/>
        </w:tabs>
        <w:ind w:left="0" w:firstLine="709"/>
        <w:jc w:val="both"/>
        <w:rPr>
          <w:noProof/>
        </w:rPr>
      </w:pPr>
      <w:r w:rsidRPr="00C44C3F">
        <w:rPr>
          <w:noProof/>
          <w:color w:val="000000"/>
        </w:rPr>
        <w:t>5</w:t>
      </w:r>
      <w:r w:rsidR="001758FD" w:rsidRPr="00C44C3F">
        <w:rPr>
          <w:noProof/>
          <w:color w:val="000000"/>
        </w:rPr>
        <w:t>.1</w:t>
      </w:r>
      <w:r w:rsidRPr="00C44C3F">
        <w:rPr>
          <w:noProof/>
          <w:color w:val="000000"/>
        </w:rPr>
        <w:t>1</w:t>
      </w:r>
      <w:r w:rsidR="001758FD" w:rsidRPr="00C44C3F">
        <w:rPr>
          <w:noProof/>
          <w:color w:val="000000"/>
        </w:rPr>
        <w:t>.</w:t>
      </w:r>
      <w:r w:rsidR="008E2988" w:rsidRPr="00C44C3F">
        <w:rPr>
          <w:noProof/>
        </w:rPr>
        <w:t xml:space="preserve"> </w:t>
      </w:r>
      <w:r w:rsidR="002D6889" w:rsidRPr="00C44C3F">
        <w:rPr>
          <w:noProof/>
          <w:color w:val="000000"/>
        </w:rPr>
        <w:t>Tiekėj</w:t>
      </w:r>
      <w:r w:rsidR="008E2988" w:rsidRPr="00C44C3F">
        <w:rPr>
          <w:noProof/>
        </w:rPr>
        <w:t>a</w:t>
      </w:r>
      <w:r w:rsidR="002D6889" w:rsidRPr="00C44C3F">
        <w:rPr>
          <w:noProof/>
        </w:rPr>
        <w:t>s</w:t>
      </w:r>
      <w:r w:rsidR="008E2988" w:rsidRPr="00C44C3F">
        <w:rPr>
          <w:noProof/>
        </w:rPr>
        <w:t xml:space="preserve"> atsako už visų konkurso </w:t>
      </w:r>
      <w:r w:rsidR="00532E8B" w:rsidRPr="00C44C3F">
        <w:rPr>
          <w:noProof/>
        </w:rPr>
        <w:t>sąlygų</w:t>
      </w:r>
      <w:r w:rsidR="008E2988" w:rsidRPr="00C44C3F">
        <w:rPr>
          <w:noProof/>
        </w:rPr>
        <w:t xml:space="preserve"> išnagrinėjimą, įskaitant konkurso sąlygų paaiškinimus ir papildymus.</w:t>
      </w:r>
    </w:p>
    <w:p w14:paraId="56E13740" w14:textId="3B1358EB" w:rsidR="00D43D6F" w:rsidRPr="00C44C3F" w:rsidRDefault="00B2310A" w:rsidP="007F2A4F">
      <w:pPr>
        <w:pStyle w:val="Sraopastraipa"/>
        <w:tabs>
          <w:tab w:val="left" w:pos="993"/>
        </w:tabs>
        <w:ind w:left="0" w:firstLine="709"/>
        <w:jc w:val="both"/>
        <w:rPr>
          <w:noProof/>
          <w:szCs w:val="24"/>
        </w:rPr>
      </w:pPr>
      <w:r w:rsidRPr="00C44C3F">
        <w:rPr>
          <w:noProof/>
          <w:szCs w:val="24"/>
        </w:rPr>
        <w:t>5.1</w:t>
      </w:r>
      <w:r w:rsidR="004F6B03" w:rsidRPr="00C44C3F">
        <w:rPr>
          <w:noProof/>
          <w:szCs w:val="24"/>
        </w:rPr>
        <w:t>2</w:t>
      </w:r>
      <w:r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7F2A4F">
      <w:pPr>
        <w:tabs>
          <w:tab w:val="left" w:pos="0"/>
          <w:tab w:val="left" w:pos="720"/>
        </w:tabs>
        <w:ind w:firstLine="709"/>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7F2A4F">
      <w:pPr>
        <w:tabs>
          <w:tab w:val="left" w:pos="0"/>
          <w:tab w:val="left" w:pos="720"/>
        </w:tabs>
        <w:ind w:firstLine="709"/>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7F2A4F">
      <w:pPr>
        <w:tabs>
          <w:tab w:val="left" w:pos="0"/>
          <w:tab w:val="left" w:pos="720"/>
        </w:tabs>
        <w:ind w:firstLine="709"/>
        <w:jc w:val="both"/>
        <w:rPr>
          <w:noProof/>
          <w:szCs w:val="24"/>
        </w:rPr>
      </w:pPr>
      <w:r w:rsidRPr="00C44C3F">
        <w:rPr>
          <w:noProof/>
          <w:szCs w:val="24"/>
        </w:rPr>
        <w:lastRenderedPageBreak/>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7F2A4F">
      <w:pPr>
        <w:tabs>
          <w:tab w:val="left" w:pos="720"/>
        </w:tabs>
        <w:ind w:firstLine="709"/>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0354024F" w:rsidR="00532E8B" w:rsidRPr="00C44C3F" w:rsidRDefault="004A648B" w:rsidP="007F2A4F">
      <w:pPr>
        <w:tabs>
          <w:tab w:val="left" w:pos="720"/>
        </w:tabs>
        <w:ind w:firstLine="993"/>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28" w:history="1">
        <w:r w:rsidR="009B3481" w:rsidRPr="00B7488A">
          <w:rPr>
            <w:rStyle w:val="Hipersaitas"/>
            <w:noProof/>
            <w:szCs w:val="24"/>
          </w:rPr>
          <w:t>https://vpt.lrv.lt/lt/nuorodos/kiti-duomenys/pasiulymu-sifravimas/sifravimo-priemoniu-aprasas/</w:t>
        </w:r>
      </w:hyperlink>
      <w:r w:rsidR="003A770C">
        <w:rPr>
          <w:noProof/>
          <w:szCs w:val="24"/>
        </w:rPr>
        <w:t>;</w:t>
      </w:r>
      <w:r w:rsidR="009B3481">
        <w:rPr>
          <w:noProof/>
          <w:szCs w:val="24"/>
        </w:rPr>
        <w:t xml:space="preserve"> </w:t>
      </w:r>
      <w:r w:rsidR="00532E8B" w:rsidRPr="00C44C3F">
        <w:rPr>
          <w:noProof/>
          <w:szCs w:val="24"/>
        </w:rPr>
        <w:t xml:space="preserve"> </w:t>
      </w:r>
    </w:p>
    <w:p w14:paraId="3C8CE918" w14:textId="28BC7505" w:rsidR="00532E8B" w:rsidRPr="00C44C3F" w:rsidRDefault="004A648B" w:rsidP="007F2A4F">
      <w:pPr>
        <w:tabs>
          <w:tab w:val="left" w:pos="720"/>
        </w:tabs>
        <w:ind w:firstLine="993"/>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7F2A4F">
      <w:pPr>
        <w:tabs>
          <w:tab w:val="left" w:pos="720"/>
        </w:tabs>
        <w:ind w:firstLine="709"/>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2F75C325"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E31C60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731094">
        <w:rPr>
          <w:noProof/>
          <w:szCs w:val="24"/>
        </w:rPr>
        <w:t>6 dienoms</w:t>
      </w:r>
      <w:r w:rsidR="003A7636" w:rsidRPr="00C44C3F">
        <w:rPr>
          <w:noProof/>
          <w:szCs w:val="24"/>
        </w:rPr>
        <w:t xml:space="preserve">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46D170F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7C38177"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731094">
        <w:rPr>
          <w:noProof/>
          <w:szCs w:val="24"/>
        </w:rPr>
        <w:t>4</w:t>
      </w:r>
      <w:r w:rsidRPr="00C44C3F">
        <w:rPr>
          <w:noProof/>
          <w:szCs w:val="24"/>
        </w:rPr>
        <w:t xml:space="preserve"> dienoms iki pasiūlymų pateikimo termino pabaigos. </w:t>
      </w:r>
    </w:p>
    <w:p w14:paraId="5CE9C323" w14:textId="1CCEFD40"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2894A5E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.5. Perkančioji organizacija nerengs susitikimo su tiekėjais dėl pirkimo dokumentų.</w:t>
      </w:r>
    </w:p>
    <w:p w14:paraId="5A22666D" w14:textId="77777777" w:rsidR="007F2A4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.6. Tuo atveju, kai tikslinama skelbime apie pirkimą paskelbta informacija, perkančioji organizacija nustatyta tvarka paskelbia klaidų ištaisymo skelbimą.</w:t>
      </w:r>
    </w:p>
    <w:p w14:paraId="370B7A8A" w14:textId="74C03EDB" w:rsidR="00055B02" w:rsidRPr="00C44C3F" w:rsidRDefault="007F2A4F" w:rsidP="007F2A4F">
      <w:pPr>
        <w:tabs>
          <w:tab w:val="left" w:pos="720"/>
        </w:tabs>
        <w:ind w:firstLine="709"/>
        <w:jc w:val="both"/>
        <w:rPr>
          <w:noProof/>
          <w:szCs w:val="24"/>
        </w:rPr>
      </w:pPr>
      <w:r>
        <w:rPr>
          <w:noProof/>
          <w:szCs w:val="24"/>
        </w:rPr>
        <w:tab/>
      </w:r>
      <w:r w:rsidR="00AA7C12" w:rsidRPr="00C44C3F">
        <w:rPr>
          <w:noProof/>
          <w:szCs w:val="24"/>
        </w:rPr>
        <w:t>7</w:t>
      </w:r>
      <w:r w:rsidR="00055B02" w:rsidRPr="00C44C3F">
        <w:rPr>
          <w:noProof/>
          <w:szCs w:val="24"/>
        </w:rPr>
        <w:t xml:space="preserve">.7. Komisija, atsižvelgdama į informacijos ir </w:t>
      </w:r>
      <w:r w:rsidR="001D0E18" w:rsidRPr="00C44C3F">
        <w:rPr>
          <w:noProof/>
          <w:szCs w:val="24"/>
        </w:rPr>
        <w:t>konkurso sąlygų</w:t>
      </w:r>
      <w:r w:rsidR="00055B02"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6F24253A" w:rsidR="00055B02" w:rsidRPr="00C44C3F" w:rsidRDefault="00AA7C12" w:rsidP="007F2A4F">
      <w:pPr>
        <w:tabs>
          <w:tab w:val="left" w:pos="720"/>
        </w:tabs>
        <w:ind w:firstLine="993"/>
        <w:jc w:val="both"/>
        <w:rPr>
          <w:noProof/>
          <w:szCs w:val="24"/>
        </w:rPr>
      </w:pPr>
      <w:r w:rsidRPr="00C44C3F">
        <w:rPr>
          <w:noProof/>
          <w:szCs w:val="24"/>
        </w:rPr>
        <w:lastRenderedPageBreak/>
        <w:t>7</w:t>
      </w:r>
      <w:r w:rsidR="00055B02" w:rsidRPr="00C44C3F">
        <w:rPr>
          <w:noProof/>
          <w:szCs w:val="24"/>
        </w:rPr>
        <w:t xml:space="preserve">.7.1. jeigu dėl kokių nors priežasčių papildoma su </w:t>
      </w:r>
      <w:r w:rsidR="001D0E18" w:rsidRPr="00C44C3F">
        <w:rPr>
          <w:noProof/>
          <w:szCs w:val="24"/>
        </w:rPr>
        <w:t>konkurso sąlygomis</w:t>
      </w:r>
      <w:r w:rsidR="00055B02" w:rsidRPr="00C44C3F">
        <w:rPr>
          <w:noProof/>
          <w:szCs w:val="24"/>
        </w:rPr>
        <w:t xml:space="preserve"> susijusi informacija būtų pateikiama likus mažiau kaip </w:t>
      </w:r>
      <w:r w:rsidR="00731094">
        <w:rPr>
          <w:noProof/>
          <w:szCs w:val="24"/>
        </w:rPr>
        <w:t>4</w:t>
      </w:r>
      <w:r w:rsidR="00055B02" w:rsidRPr="00C44C3F">
        <w:rPr>
          <w:noProof/>
          <w:szCs w:val="24"/>
        </w:rPr>
        <w:t xml:space="preserve"> dienoms iki pasiūlymų pateikimo termino pabaigos, nors šios informacijos buvo paprašyta laiku;</w:t>
      </w:r>
    </w:p>
    <w:p w14:paraId="6F741112" w14:textId="6A01CAE9" w:rsidR="007F2A4F" w:rsidRDefault="00AA7C12" w:rsidP="007F2A4F">
      <w:pPr>
        <w:tabs>
          <w:tab w:val="left" w:pos="720"/>
        </w:tabs>
        <w:ind w:firstLine="993"/>
        <w:jc w:val="both"/>
        <w:rPr>
          <w:noProof/>
          <w:szCs w:val="24"/>
        </w:rPr>
      </w:pPr>
      <w:r w:rsidRPr="00C44C3F">
        <w:rPr>
          <w:noProof/>
          <w:szCs w:val="24"/>
        </w:rPr>
        <w:t>7</w:t>
      </w:r>
      <w:r w:rsidR="00055B02" w:rsidRPr="00C44C3F">
        <w:rPr>
          <w:noProof/>
          <w:szCs w:val="24"/>
        </w:rPr>
        <w:t xml:space="preserve">.7.2. jeigu buvo padaryta reikšmingų </w:t>
      </w:r>
      <w:r w:rsidR="001D0E18" w:rsidRPr="00C44C3F">
        <w:rPr>
          <w:noProof/>
          <w:szCs w:val="24"/>
        </w:rPr>
        <w:t>konkurso sąlygų</w:t>
      </w:r>
      <w:r w:rsidR="00055B02" w:rsidRPr="00C44C3F">
        <w:rPr>
          <w:noProof/>
          <w:szCs w:val="24"/>
        </w:rPr>
        <w:t xml:space="preserve"> pakeitimų. </w:t>
      </w:r>
    </w:p>
    <w:p w14:paraId="12576F2F" w14:textId="5EAB5F4E" w:rsidR="00055B02" w:rsidRPr="00C44C3F" w:rsidRDefault="00AA7C12" w:rsidP="007F2A4F">
      <w:pPr>
        <w:tabs>
          <w:tab w:val="left" w:pos="720"/>
        </w:tabs>
        <w:ind w:firstLine="709"/>
        <w:jc w:val="both"/>
        <w:rPr>
          <w:noProof/>
          <w:szCs w:val="24"/>
        </w:rPr>
      </w:pPr>
      <w:r w:rsidRPr="00C44C3F">
        <w:rPr>
          <w:noProof/>
          <w:szCs w:val="24"/>
        </w:rPr>
        <w:t>7</w:t>
      </w:r>
      <w:r w:rsidR="00055B02" w:rsidRPr="00C44C3F">
        <w:rPr>
          <w:noProof/>
          <w:szCs w:val="24"/>
        </w:rPr>
        <w:t xml:space="preserve">.8. Jeigu papildomos informacijos nebuvo paprašyta laiku arba ji neturi esminės įtakos pasiūlymų parengimui, Komisija pasiūlymų pateikimo termino nepratęsia. </w:t>
      </w:r>
    </w:p>
    <w:p w14:paraId="78A16254" w14:textId="4B4D37E3" w:rsidR="001D0E18" w:rsidRPr="00C44C3F" w:rsidRDefault="00055B02" w:rsidP="007F2A4F">
      <w:pPr>
        <w:tabs>
          <w:tab w:val="left" w:pos="720"/>
        </w:tabs>
        <w:ind w:firstLine="709"/>
        <w:jc w:val="both"/>
        <w:rPr>
          <w:b/>
          <w:noProof/>
          <w:szCs w:val="24"/>
        </w:rPr>
      </w:pPr>
      <w:r w:rsidRPr="00C44C3F">
        <w:rPr>
          <w:noProof/>
          <w:szCs w:val="24"/>
        </w:rPr>
        <w:tab/>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54B891D2" w14:textId="77777777" w:rsidR="00581E14" w:rsidRDefault="00581E14" w:rsidP="001D0E18">
      <w:pPr>
        <w:tabs>
          <w:tab w:val="left" w:pos="720"/>
        </w:tabs>
        <w:jc w:val="center"/>
        <w:rPr>
          <w:b/>
          <w:noProof/>
          <w:szCs w:val="24"/>
        </w:rPr>
      </w:pPr>
    </w:p>
    <w:p w14:paraId="7463DEA5" w14:textId="061E553C" w:rsidR="00BC5EC8" w:rsidRPr="00C44C3F" w:rsidRDefault="00AF0518" w:rsidP="001D0E18">
      <w:pPr>
        <w:tabs>
          <w:tab w:val="left" w:pos="720"/>
        </w:tabs>
        <w:jc w:val="center"/>
        <w:rPr>
          <w:b/>
          <w:noProof/>
          <w:szCs w:val="24"/>
        </w:rPr>
      </w:pPr>
      <w:r w:rsidRPr="00C44C3F">
        <w:rPr>
          <w:b/>
          <w:noProof/>
          <w:szCs w:val="24"/>
        </w:rPr>
        <w:t>8</w:t>
      </w:r>
      <w:r w:rsidR="006018A5" w:rsidRPr="00C44C3F">
        <w:rPr>
          <w:b/>
          <w:noProof/>
          <w:szCs w:val="24"/>
        </w:rPr>
        <w:t xml:space="preserve">. </w:t>
      </w:r>
      <w:r w:rsidR="00BC5EC8" w:rsidRPr="00C44C3F">
        <w:rPr>
          <w:b/>
          <w:noProof/>
          <w:szCs w:val="24"/>
        </w:rPr>
        <w:t>PASIŪLYMŲ GALIOJIMO UŽTIKRINIMAS</w:t>
      </w:r>
    </w:p>
    <w:p w14:paraId="492374F0" w14:textId="77777777" w:rsidR="00A60103" w:rsidRPr="00C44C3F" w:rsidRDefault="00A60103" w:rsidP="00A60103">
      <w:pPr>
        <w:tabs>
          <w:tab w:val="left" w:pos="567"/>
          <w:tab w:val="left" w:pos="993"/>
        </w:tabs>
        <w:ind w:firstLine="1134"/>
        <w:jc w:val="both"/>
      </w:pPr>
      <w:bookmarkStart w:id="5" w:name="_Ref60481947"/>
      <w:bookmarkStart w:id="6" w:name="_Ref58463908"/>
    </w:p>
    <w:bookmarkEnd w:id="5"/>
    <w:bookmarkEnd w:id="6"/>
    <w:p w14:paraId="37E9147E" w14:textId="60979E26" w:rsidR="0097773C" w:rsidRPr="00B86215" w:rsidRDefault="0097773C" w:rsidP="00A264E6">
      <w:pPr>
        <w:ind w:firstLine="709"/>
        <w:jc w:val="both"/>
      </w:pPr>
      <w:r w:rsidRPr="00B86215">
        <w:t>8.1. Pasiūlymų galiojimo užtikrinimas nereikalaujamas.</w:t>
      </w:r>
    </w:p>
    <w:p w14:paraId="307D7705" w14:textId="03C3E4CB" w:rsidR="00A60103" w:rsidRPr="00C44C3F" w:rsidRDefault="00A60103" w:rsidP="00A87BEA">
      <w:pPr>
        <w:ind w:firstLine="1134"/>
        <w:jc w:val="both"/>
        <w:rPr>
          <w:b/>
          <w:bCs/>
        </w:rPr>
      </w:pPr>
    </w:p>
    <w:p w14:paraId="512AAA5E" w14:textId="0FE46099" w:rsidR="0076270C" w:rsidRPr="00C44C3F" w:rsidRDefault="00AF0518" w:rsidP="00895BFD">
      <w:pPr>
        <w:tabs>
          <w:tab w:val="left" w:pos="720"/>
        </w:tabs>
        <w:jc w:val="center"/>
        <w:rPr>
          <w:noProof/>
          <w:szCs w:val="24"/>
        </w:rPr>
      </w:pPr>
      <w:r w:rsidRPr="00C44C3F">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5A57C07B" w:rsidR="00FF779E" w:rsidRPr="00C44C3F" w:rsidRDefault="00AF0518" w:rsidP="00A264E6">
      <w:pPr>
        <w:tabs>
          <w:tab w:val="left" w:pos="720"/>
          <w:tab w:val="left" w:pos="1560"/>
          <w:tab w:val="left" w:pos="1843"/>
        </w:tabs>
        <w:ind w:firstLine="851"/>
        <w:jc w:val="both"/>
        <w:rPr>
          <w:noProof/>
          <w:szCs w:val="24"/>
        </w:rPr>
      </w:pPr>
      <w:r w:rsidRPr="00C44C3F">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w:t>
      </w:r>
      <w:r w:rsidR="00911853">
        <w:rPr>
          <w:noProof/>
          <w:szCs w:val="24"/>
        </w:rPr>
        <w:t>.</w:t>
      </w:r>
      <w:r w:rsidR="00FF779E" w:rsidRPr="00C44C3F">
        <w:rPr>
          <w:noProof/>
          <w:szCs w:val="24"/>
        </w:rPr>
        <w:t xml:space="preserve"> Tiekėjai šiame Komisijos posėdyje nedalyvauja.</w:t>
      </w:r>
    </w:p>
    <w:p w14:paraId="6C0577C7" w14:textId="6A5E9245" w:rsidR="00D74EF9" w:rsidRPr="00C44C3F" w:rsidRDefault="00FF779E" w:rsidP="00A264E6">
      <w:pPr>
        <w:tabs>
          <w:tab w:val="left" w:pos="720"/>
          <w:tab w:val="left" w:pos="1560"/>
          <w:tab w:val="left" w:pos="1843"/>
        </w:tabs>
        <w:ind w:firstLine="851"/>
        <w:jc w:val="both"/>
        <w:rPr>
          <w:noProof/>
          <w:szCs w:val="24"/>
        </w:rPr>
      </w:pPr>
      <w:r w:rsidRPr="00C44C3F">
        <w:rPr>
          <w:noProof/>
        </w:rPr>
        <w:t>9.</w:t>
      </w:r>
      <w:r w:rsidR="001767AA">
        <w:rPr>
          <w:noProof/>
        </w:rPr>
        <w:t>2</w:t>
      </w:r>
      <w:r w:rsidRPr="00C44C3F">
        <w:rPr>
          <w:noProof/>
        </w:rPr>
        <w:t xml:space="preserve">. Komisija atlieka pasiūlymų nagrinėjimo, vertinimo ir palyginimo procedūras, kuriose tiekėjai ar jų atstovai nedalyvauja. </w:t>
      </w:r>
      <w:r w:rsidR="00244373" w:rsidRPr="00C44C3F">
        <w:rPr>
          <w:noProof/>
          <w:szCs w:val="24"/>
        </w:rPr>
        <w:t xml:space="preserve"> </w:t>
      </w:r>
    </w:p>
    <w:p w14:paraId="76833DE0" w14:textId="4196C5AE" w:rsidR="00D74EF9" w:rsidRPr="00C44C3F" w:rsidRDefault="00D74EF9" w:rsidP="00A264E6">
      <w:pPr>
        <w:pStyle w:val="Tekstas"/>
        <w:ind w:firstLine="851"/>
        <w:jc w:val="both"/>
        <w:rPr>
          <w:noProof/>
          <w:lang w:val="lt-LT"/>
        </w:rPr>
      </w:pPr>
      <w:r w:rsidRPr="00C44C3F">
        <w:rPr>
          <w:noProof/>
          <w:szCs w:val="24"/>
          <w:lang w:val="lt-LT"/>
        </w:rPr>
        <w:t>9.</w:t>
      </w:r>
      <w:r w:rsidR="001767AA">
        <w:rPr>
          <w:noProof/>
          <w:szCs w:val="24"/>
          <w:lang w:val="lt-LT"/>
        </w:rPr>
        <w:t>3</w:t>
      </w:r>
      <w:r w:rsidRPr="00C44C3F">
        <w:rPr>
          <w:noProof/>
          <w:szCs w:val="24"/>
          <w:lang w:val="lt-LT"/>
        </w:rPr>
        <w:t xml:space="preserve">.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703BB49" w:rsidR="00FF779E" w:rsidRPr="00C44C3F" w:rsidRDefault="00FF779E" w:rsidP="00BA6F09">
      <w:pPr>
        <w:tabs>
          <w:tab w:val="left" w:pos="720"/>
          <w:tab w:val="left" w:pos="1560"/>
          <w:tab w:val="left" w:pos="1843"/>
        </w:tabs>
        <w:ind w:firstLine="1134"/>
        <w:jc w:val="both"/>
        <w:rPr>
          <w:b/>
          <w:noProof/>
          <w:szCs w:val="24"/>
        </w:rPr>
      </w:pPr>
    </w:p>
    <w:p w14:paraId="2D181C9E" w14:textId="5EF8E072" w:rsidR="00E30522" w:rsidRPr="00C44C3F" w:rsidRDefault="00E30522" w:rsidP="007C31D7">
      <w:pPr>
        <w:tabs>
          <w:tab w:val="left" w:pos="720"/>
        </w:tabs>
        <w:jc w:val="center"/>
        <w:rPr>
          <w:b/>
          <w:noProof/>
          <w:szCs w:val="24"/>
        </w:rPr>
      </w:pPr>
      <w:r w:rsidRPr="00C44C3F">
        <w:rPr>
          <w:b/>
          <w:noProof/>
          <w:szCs w:val="24"/>
        </w:rPr>
        <w:t xml:space="preserve">10.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76F31E42" w:rsidR="00E30522" w:rsidRPr="00C44C3F" w:rsidRDefault="00E30522" w:rsidP="00A264E6">
      <w:pPr>
        <w:tabs>
          <w:tab w:val="left" w:pos="720"/>
        </w:tabs>
        <w:ind w:firstLine="709"/>
        <w:jc w:val="both"/>
        <w:rPr>
          <w:noProof/>
          <w:szCs w:val="24"/>
        </w:rPr>
      </w:pPr>
      <w:r w:rsidRPr="00C44C3F">
        <w:rPr>
          <w:noProof/>
          <w:sz w:val="12"/>
          <w:szCs w:val="12"/>
        </w:rPr>
        <w:t xml:space="preserve"> </w:t>
      </w:r>
      <w:r w:rsidR="00582D48" w:rsidRPr="00C44C3F">
        <w:rPr>
          <w:noProof/>
          <w:szCs w:val="24"/>
        </w:rPr>
        <w:t xml:space="preserve">10.1.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53FCD56E" w:rsidR="00E30522" w:rsidRPr="00C44C3F" w:rsidRDefault="001F3905" w:rsidP="00A264E6">
      <w:pPr>
        <w:tabs>
          <w:tab w:val="left" w:pos="720"/>
        </w:tabs>
        <w:ind w:firstLine="709"/>
        <w:jc w:val="both"/>
        <w:rPr>
          <w:noProof/>
          <w:szCs w:val="24"/>
        </w:rPr>
      </w:pPr>
      <w:r w:rsidRPr="00C44C3F">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7BF41C5C" w:rsidR="001C2AE0" w:rsidRPr="00C44C3F" w:rsidRDefault="006018A5" w:rsidP="001C2AE0">
      <w:pPr>
        <w:tabs>
          <w:tab w:val="left" w:pos="720"/>
        </w:tabs>
        <w:jc w:val="center"/>
        <w:rPr>
          <w:b/>
          <w:noProof/>
          <w:szCs w:val="24"/>
        </w:rPr>
      </w:pPr>
      <w:r w:rsidRPr="00C44C3F">
        <w:rPr>
          <w:b/>
          <w:noProof/>
          <w:szCs w:val="24"/>
        </w:rPr>
        <w:t>1</w:t>
      </w:r>
      <w:r w:rsidR="00E30522" w:rsidRPr="00C44C3F">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532A17C6" w:rsidR="0073068E" w:rsidRPr="00C44C3F" w:rsidRDefault="00BF1906" w:rsidP="00A264E6">
      <w:pPr>
        <w:pStyle w:val="Pagrindinistekstas"/>
        <w:tabs>
          <w:tab w:val="left" w:pos="1843"/>
        </w:tabs>
        <w:spacing w:after="0"/>
        <w:ind w:firstLine="709"/>
        <w:jc w:val="both"/>
        <w:rPr>
          <w:b/>
          <w:noProof/>
          <w:lang w:val="lt-LT"/>
        </w:rPr>
      </w:pPr>
      <w:r w:rsidRPr="00C44C3F">
        <w:rPr>
          <w:noProof/>
          <w:color w:val="000000"/>
          <w:szCs w:val="24"/>
          <w:lang w:val="lt-LT"/>
        </w:rPr>
        <w:t>11.1</w:t>
      </w:r>
      <w:r w:rsidR="00B36DC3" w:rsidRPr="00C44C3F">
        <w:rPr>
          <w:noProof/>
          <w:color w:val="000000"/>
          <w:szCs w:val="24"/>
          <w:lang w:val="lt-LT"/>
        </w:rPr>
        <w:t>.</w:t>
      </w:r>
      <w:r w:rsidR="00A264E6">
        <w:rPr>
          <w:noProof/>
          <w:color w:val="000000"/>
          <w:szCs w:val="24"/>
          <w:lang w:val="lt-LT"/>
        </w:rPr>
        <w:t xml:space="preserve"> </w:t>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w:t>
      </w:r>
      <w:r w:rsidR="007A3833">
        <w:rPr>
          <w:b/>
          <w:noProof/>
          <w:lang w:val="lt-LT"/>
        </w:rPr>
        <w:t>,</w:t>
      </w:r>
      <w:r w:rsidR="0073068E" w:rsidRPr="00C44C3F">
        <w:rPr>
          <w:b/>
          <w:noProof/>
          <w:lang w:val="lt-LT"/>
        </w:rPr>
        <w:t xml:space="preserve"> </w:t>
      </w:r>
      <w:r w:rsidR="00A63A09" w:rsidRPr="00C44C3F">
        <w:rPr>
          <w:b/>
          <w:noProof/>
          <w:lang w:val="lt-LT"/>
        </w:rPr>
        <w:t xml:space="preserve">ar </w:t>
      </w:r>
      <w:r w:rsidR="00A63A09">
        <w:rPr>
          <w:b/>
          <w:noProof/>
          <w:lang w:val="lt-LT"/>
        </w:rPr>
        <w:t>tiekėjas ir jo siūlomos Prekės</w:t>
      </w:r>
      <w:r w:rsidR="00C24C28">
        <w:rPr>
          <w:b/>
          <w:noProof/>
          <w:lang w:val="lt-LT"/>
        </w:rPr>
        <w:t xml:space="preserve"> ir paslaugos</w:t>
      </w:r>
      <w:r w:rsidR="00A63A09">
        <w:rPr>
          <w:b/>
          <w:noProof/>
          <w:lang w:val="lt-LT"/>
        </w:rPr>
        <w:t xml:space="preserve"> </w:t>
      </w:r>
      <w:r w:rsidR="00A63A09" w:rsidRPr="00C44C3F">
        <w:rPr>
          <w:b/>
          <w:noProof/>
          <w:lang w:val="lt-LT"/>
        </w:rPr>
        <w:t>atitinka reikalavimus dėl nacionalinio saugumo</w:t>
      </w:r>
      <w:r w:rsidR="00145384">
        <w:rPr>
          <w:b/>
          <w:noProof/>
          <w:lang w:val="lt-LT"/>
        </w:rPr>
        <w:t xml:space="preserve"> bei</w:t>
      </w:r>
      <w:r w:rsidR="009C7AC8">
        <w:rPr>
          <w:b/>
          <w:noProof/>
          <w:lang w:val="lt-LT"/>
        </w:rPr>
        <w:t xml:space="preserve"> </w:t>
      </w:r>
      <w:r w:rsidR="0060726D">
        <w:rPr>
          <w:b/>
          <w:noProof/>
          <w:lang w:val="lt-LT"/>
        </w:rPr>
        <w:t xml:space="preserve">vertins, </w:t>
      </w:r>
      <w:r w:rsidR="0073068E" w:rsidRPr="00C44C3F">
        <w:rPr>
          <w:b/>
          <w:noProof/>
          <w:lang w:val="lt-LT"/>
        </w:rPr>
        <w:t>ar nėra ekonomiškai naudingiausią pasiūlymą pateikusio tiekėjo pašalinimo pagrindų</w:t>
      </w:r>
      <w:r w:rsidR="0060726D">
        <w:rPr>
          <w:b/>
          <w:noProof/>
          <w:lang w:val="lt-LT"/>
        </w:rPr>
        <w:t xml:space="preserve">. </w:t>
      </w:r>
      <w:r w:rsidR="0073068E" w:rsidRPr="00C44C3F">
        <w:rPr>
          <w:b/>
          <w:noProof/>
          <w:lang w:val="lt-LT"/>
        </w:rPr>
        <w:t xml:space="preserve"> </w:t>
      </w:r>
    </w:p>
    <w:p w14:paraId="17387AEA" w14:textId="557E94D4" w:rsidR="0073068E" w:rsidRPr="00C44C3F" w:rsidRDefault="0073068E" w:rsidP="00A264E6">
      <w:pPr>
        <w:tabs>
          <w:tab w:val="left" w:pos="567"/>
        </w:tabs>
        <w:ind w:firstLine="709"/>
        <w:jc w:val="both"/>
        <w:rPr>
          <w:noProof/>
          <w:szCs w:val="24"/>
        </w:rPr>
      </w:pPr>
      <w:r w:rsidRPr="00C44C3F">
        <w:rPr>
          <w:noProof/>
          <w:color w:val="000000"/>
          <w:szCs w:val="24"/>
        </w:rPr>
        <w:t xml:space="preserve">11.2.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62B4C72F" w:rsidR="0073068E" w:rsidRPr="00C44C3F" w:rsidRDefault="0073068E" w:rsidP="00A264E6">
      <w:pPr>
        <w:tabs>
          <w:tab w:val="left" w:pos="567"/>
        </w:tabs>
        <w:ind w:firstLine="709"/>
        <w:jc w:val="both"/>
        <w:rPr>
          <w:noProof/>
          <w:szCs w:val="24"/>
        </w:rPr>
      </w:pPr>
      <w:r w:rsidRPr="00C44C3F">
        <w:rPr>
          <w:noProof/>
          <w:szCs w:val="24"/>
        </w:rPr>
        <w:t xml:space="preserve">11.3.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w:t>
      </w:r>
      <w:r w:rsidR="00E81B97">
        <w:rPr>
          <w:noProof/>
          <w:szCs w:val="24"/>
        </w:rPr>
        <w:t xml:space="preserve"> </w:t>
      </w:r>
      <w:r w:rsidRPr="00C44C3F">
        <w:rPr>
          <w:noProof/>
          <w:szCs w:val="24"/>
        </w:rPr>
        <w:t>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820B8E4" w:rsidR="0073068E" w:rsidRPr="00C44C3F" w:rsidRDefault="0073068E" w:rsidP="00A264E6">
      <w:pPr>
        <w:pStyle w:val="Pagrindinistekstas"/>
        <w:tabs>
          <w:tab w:val="left" w:pos="1843"/>
        </w:tabs>
        <w:spacing w:after="0"/>
        <w:ind w:firstLine="709"/>
        <w:jc w:val="both"/>
        <w:rPr>
          <w:noProof/>
          <w:szCs w:val="24"/>
          <w:lang w:val="lt-LT"/>
        </w:rPr>
      </w:pPr>
      <w:r w:rsidRPr="00C44C3F">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89928D5" w:rsidR="00224548" w:rsidRPr="00C44C3F" w:rsidRDefault="00224548" w:rsidP="00A264E6">
      <w:pPr>
        <w:tabs>
          <w:tab w:val="left" w:pos="567"/>
        </w:tabs>
        <w:ind w:firstLine="709"/>
        <w:jc w:val="both"/>
        <w:rPr>
          <w:noProof/>
          <w:szCs w:val="24"/>
        </w:rPr>
      </w:pPr>
      <w:r w:rsidRPr="00C44C3F">
        <w:rPr>
          <w:noProof/>
          <w:szCs w:val="24"/>
        </w:rPr>
        <w:t>11.5. Komisija, nagrinėdama pasiūlymus, taip pat</w:t>
      </w:r>
      <w:r w:rsidR="00383AEE" w:rsidRPr="00C44C3F">
        <w:rPr>
          <w:noProof/>
          <w:szCs w:val="24"/>
        </w:rPr>
        <w:t>:</w:t>
      </w:r>
      <w:r w:rsidRPr="00C44C3F">
        <w:rPr>
          <w:noProof/>
          <w:szCs w:val="24"/>
        </w:rPr>
        <w:t xml:space="preserve"> </w:t>
      </w:r>
    </w:p>
    <w:p w14:paraId="5A0AFECE" w14:textId="4AF6AFEB" w:rsidR="00224548" w:rsidRPr="00C44C3F" w:rsidRDefault="00224548" w:rsidP="00A264E6">
      <w:pPr>
        <w:tabs>
          <w:tab w:val="left" w:pos="567"/>
        </w:tabs>
        <w:ind w:firstLine="993"/>
        <w:jc w:val="both"/>
        <w:rPr>
          <w:noProof/>
          <w:szCs w:val="24"/>
        </w:rPr>
      </w:pPr>
      <w:r w:rsidRPr="00C44C3F">
        <w:rPr>
          <w:noProof/>
          <w:szCs w:val="24"/>
        </w:rPr>
        <w:t xml:space="preserve">11.5.1. </w:t>
      </w:r>
      <w:r w:rsidR="00383AEE" w:rsidRPr="00C44C3F">
        <w:rPr>
          <w:noProof/>
          <w:szCs w:val="24"/>
        </w:rPr>
        <w:t xml:space="preserve">vertina, ar pasiūlymas atitinka </w:t>
      </w:r>
      <w:r w:rsidRPr="00C44C3F">
        <w:rPr>
          <w:noProof/>
          <w:szCs w:val="24"/>
        </w:rPr>
        <w:t>skelbim</w:t>
      </w:r>
      <w:r w:rsidR="004D57F2">
        <w:rPr>
          <w:noProof/>
          <w:szCs w:val="24"/>
        </w:rPr>
        <w:t>e</w:t>
      </w:r>
      <w:r w:rsidRPr="00C44C3F">
        <w:rPr>
          <w:noProof/>
          <w:szCs w:val="24"/>
        </w:rPr>
        <w:t xml:space="preserve">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67B45947" w14:textId="7A816E77" w:rsidR="006F5539" w:rsidRPr="00193E04" w:rsidRDefault="00224548" w:rsidP="00D55E57">
      <w:pPr>
        <w:ind w:firstLine="993"/>
        <w:jc w:val="both"/>
        <w:rPr>
          <w:iCs/>
          <w:noProof/>
          <w:color w:val="EE0000"/>
          <w:szCs w:val="24"/>
        </w:rPr>
      </w:pPr>
      <w:r w:rsidRPr="00C44C3F">
        <w:rPr>
          <w:noProof/>
          <w:szCs w:val="24"/>
        </w:rPr>
        <w:t>11.5.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A71D96">
        <w:rPr>
          <w:iCs/>
          <w:noProof/>
          <w:szCs w:val="24"/>
        </w:rPr>
        <w:t>, ar pateiktas d</w:t>
      </w:r>
      <w:proofErr w:type="spellStart"/>
      <w:r w:rsidR="00F81C68">
        <w:t>okumentas</w:t>
      </w:r>
      <w:proofErr w:type="spellEnd"/>
      <w:r w:rsidR="00F81C68">
        <w:t>, įrodantis, kad</w:t>
      </w:r>
      <w:r w:rsidR="00193E04" w:rsidRPr="003314CA">
        <w:t xml:space="preserve"> tiekėjas yra oficialus Microsoft Service partneris ir turi teisę teikti Microsoft licencijų garantiją ir pažangias paslaugas</w:t>
      </w:r>
      <w:r w:rsidR="00D55E57">
        <w:t>.</w:t>
      </w:r>
    </w:p>
    <w:p w14:paraId="44495B9B" w14:textId="46B4E8D2" w:rsidR="00383AEE" w:rsidRPr="00D55E57" w:rsidRDefault="00383AEE" w:rsidP="00A264E6">
      <w:pPr>
        <w:ind w:firstLine="993"/>
        <w:jc w:val="both"/>
        <w:rPr>
          <w:noProof/>
          <w:color w:val="000000"/>
          <w:szCs w:val="24"/>
        </w:rPr>
      </w:pPr>
      <w:r w:rsidRPr="00C44C3F">
        <w:rPr>
          <w:noProof/>
          <w:color w:val="000000"/>
          <w:szCs w:val="24"/>
        </w:rPr>
        <w:lastRenderedPageBreak/>
        <w:t>11.5.</w:t>
      </w:r>
      <w:r w:rsidR="00A71D96">
        <w:rPr>
          <w:noProof/>
          <w:color w:val="000000"/>
          <w:szCs w:val="24"/>
        </w:rPr>
        <w:t>3</w:t>
      </w:r>
      <w:r w:rsidRPr="00C44C3F">
        <w:rPr>
          <w:noProof/>
          <w:color w:val="000000"/>
          <w:szCs w:val="24"/>
        </w:rPr>
        <w:t xml:space="preserve">. tikrina, </w:t>
      </w:r>
      <w:r w:rsidR="00E81B97" w:rsidRPr="00C44C3F">
        <w:rPr>
          <w:noProof/>
          <w:color w:val="000000"/>
          <w:szCs w:val="24"/>
        </w:rPr>
        <w:t xml:space="preserve">ar </w:t>
      </w:r>
      <w:r w:rsidR="00E81B97" w:rsidRPr="00C44C3F">
        <w:rPr>
          <w:b/>
          <w:bCs/>
          <w:noProof/>
          <w:color w:val="000000"/>
          <w:szCs w:val="24"/>
        </w:rPr>
        <w:t>galimas laimėtojas</w:t>
      </w:r>
      <w:r w:rsidR="00E81B97" w:rsidRPr="00C44C3F">
        <w:rPr>
          <w:noProof/>
          <w:color w:val="000000"/>
          <w:szCs w:val="24"/>
        </w:rPr>
        <w:t xml:space="preserve"> atitinka </w:t>
      </w:r>
      <w:r w:rsidR="00E81B97" w:rsidRPr="00D55E57">
        <w:rPr>
          <w:noProof/>
          <w:color w:val="000000"/>
          <w:szCs w:val="24"/>
        </w:rPr>
        <w:t>pirkimo sąlygų 2.1</w:t>
      </w:r>
      <w:r w:rsidR="00D55E57" w:rsidRPr="00D55E57">
        <w:rPr>
          <w:noProof/>
          <w:color w:val="000000"/>
          <w:szCs w:val="24"/>
        </w:rPr>
        <w:t>5</w:t>
      </w:r>
      <w:r w:rsidR="00E81B97" w:rsidRPr="00D55E57">
        <w:rPr>
          <w:noProof/>
          <w:color w:val="000000"/>
          <w:szCs w:val="24"/>
        </w:rPr>
        <w:t xml:space="preserve"> papunkčio 1 lentelėje nustatytus su nacionaliniu saugumu susijusius reikalavimus, tai</w:t>
      </w:r>
      <w:r w:rsidR="00C47F2F" w:rsidRPr="00D55E57">
        <w:rPr>
          <w:noProof/>
          <w:color w:val="000000"/>
          <w:szCs w:val="24"/>
        </w:rPr>
        <w:t>p pat</w:t>
      </w:r>
      <w:r w:rsidR="00441D4D" w:rsidRPr="00D55E57">
        <w:rPr>
          <w:noProof/>
          <w:color w:val="000000"/>
          <w:szCs w:val="24"/>
        </w:rPr>
        <w:t xml:space="preserve"> </w:t>
      </w:r>
      <w:r w:rsidR="00C47F2F" w:rsidRPr="00D55E57">
        <w:rPr>
          <w:noProof/>
          <w:szCs w:val="24"/>
        </w:rPr>
        <w:t>tikrin</w:t>
      </w:r>
      <w:r w:rsidR="0059040B">
        <w:rPr>
          <w:noProof/>
          <w:szCs w:val="24"/>
        </w:rPr>
        <w:t>a,</w:t>
      </w:r>
      <w:r w:rsidR="00C47F2F" w:rsidRPr="00D55E57">
        <w:rPr>
          <w:b/>
          <w:bCs/>
          <w:noProof/>
          <w:szCs w:val="24"/>
        </w:rPr>
        <w:t xml:space="preserve"> </w:t>
      </w:r>
      <w:r w:rsidRPr="00D55E57">
        <w:rPr>
          <w:noProof/>
          <w:color w:val="000000"/>
          <w:szCs w:val="24"/>
        </w:rPr>
        <w:t xml:space="preserve">ar nėra konkurso sąlygų 3.3 papunktyje nustatytų </w:t>
      </w:r>
      <w:r w:rsidRPr="00D55E57">
        <w:rPr>
          <w:b/>
          <w:bCs/>
          <w:noProof/>
          <w:color w:val="000000"/>
          <w:szCs w:val="24"/>
        </w:rPr>
        <w:t>galimo laimėtojo</w:t>
      </w:r>
      <w:r w:rsidRPr="00D55E57">
        <w:rPr>
          <w:noProof/>
          <w:color w:val="000000"/>
          <w:szCs w:val="24"/>
        </w:rPr>
        <w:t xml:space="preserve"> </w:t>
      </w:r>
      <w:r w:rsidRPr="00D55E57">
        <w:rPr>
          <w:b/>
          <w:bCs/>
          <w:noProof/>
          <w:color w:val="000000"/>
          <w:szCs w:val="24"/>
        </w:rPr>
        <w:t>pašalinimo pagrindų</w:t>
      </w:r>
      <w:r w:rsidRPr="00D55E57">
        <w:rPr>
          <w:noProof/>
          <w:color w:val="000000"/>
          <w:szCs w:val="24"/>
        </w:rPr>
        <w:t xml:space="preserve"> (konkurso sąlygų </w:t>
      </w:r>
      <w:r w:rsidR="00307DBC" w:rsidRPr="00D55E57">
        <w:rPr>
          <w:noProof/>
          <w:color w:val="000000"/>
          <w:szCs w:val="24"/>
        </w:rPr>
        <w:t>2</w:t>
      </w:r>
      <w:r w:rsidRPr="00D55E57">
        <w:rPr>
          <w:noProof/>
          <w:color w:val="000000"/>
          <w:szCs w:val="24"/>
        </w:rPr>
        <w:t xml:space="preserve"> lentelė</w:t>
      </w:r>
      <w:r w:rsidR="00C47F2F" w:rsidRPr="00D55E57">
        <w:rPr>
          <w:noProof/>
          <w:color w:val="000000"/>
          <w:szCs w:val="24"/>
        </w:rPr>
        <w:t>)</w:t>
      </w:r>
      <w:r w:rsidR="00193E04" w:rsidRPr="00D55E57">
        <w:rPr>
          <w:noProof/>
          <w:color w:val="000000"/>
          <w:szCs w:val="24"/>
        </w:rPr>
        <w:t>;</w:t>
      </w:r>
    </w:p>
    <w:p w14:paraId="6A284A73" w14:textId="61345F24" w:rsidR="00D1371B" w:rsidRPr="0054230B" w:rsidRDefault="00AA777E" w:rsidP="00A264E6">
      <w:pPr>
        <w:ind w:firstLine="709"/>
        <w:jc w:val="both"/>
        <w:rPr>
          <w:color w:val="000000"/>
          <w:shd w:val="clear" w:color="auto" w:fill="FFFFFF"/>
        </w:rPr>
      </w:pPr>
      <w:r w:rsidRPr="00D55E57">
        <w:rPr>
          <w:noProof/>
          <w:color w:val="000000"/>
          <w:szCs w:val="24"/>
        </w:rPr>
        <w:t xml:space="preserve">11.6. </w:t>
      </w:r>
      <w:r w:rsidR="00D1371B" w:rsidRPr="00D55E57">
        <w:rPr>
          <w:color w:val="000000"/>
        </w:rPr>
        <w:t>Jeigu dalyvis pateikė netikslius, neišsamius ar klaidingus dokumentus</w:t>
      </w:r>
      <w:r w:rsidR="00D1371B" w:rsidRPr="00C44C3F">
        <w:rPr>
          <w:color w:val="000000"/>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193E04" w:rsidRPr="00193E04">
        <w:rPr>
          <w:b/>
          <w:bCs/>
          <w:color w:val="000000"/>
          <w:shd w:val="clear" w:color="auto" w:fill="FFFFFF"/>
        </w:rPr>
        <w:t>Pasiūlymai tikslinami, papildomi arba paaiškinami vadovaujantis Viešųjų pirkimų tarnybos nustatytomis taisyklėmis</w:t>
      </w:r>
      <w:r w:rsidR="00193E04" w:rsidRPr="00193E04">
        <w:rPr>
          <w:color w:val="000000"/>
          <w:shd w:val="clear" w:color="auto" w:fill="FFFFFF"/>
        </w:rPr>
        <w:t>.</w:t>
      </w:r>
    </w:p>
    <w:p w14:paraId="07E1AA1A" w14:textId="32C7FA97" w:rsidR="0039494B" w:rsidRPr="00C44C3F" w:rsidRDefault="0039494B" w:rsidP="00A264E6">
      <w:pPr>
        <w:ind w:firstLine="709"/>
        <w:jc w:val="both"/>
        <w:rPr>
          <w:noProof/>
          <w:color w:val="000000"/>
          <w:szCs w:val="24"/>
        </w:rPr>
      </w:pPr>
      <w:r w:rsidRPr="00C44C3F">
        <w:rPr>
          <w:noProof/>
          <w:color w:val="000000"/>
          <w:szCs w:val="24"/>
        </w:rPr>
        <w:t>11.7. Komisija, prašydama dalyvių patikslinti, papildyti arba paaiškinti savo pasiūlymus, negali prašyti, siūlyti arba leisti pakeisti pasiūlymo esmės – pakeisti kain</w:t>
      </w:r>
      <w:r w:rsidR="00193E04">
        <w:rPr>
          <w:noProof/>
          <w:color w:val="000000"/>
          <w:szCs w:val="24"/>
        </w:rPr>
        <w:t>os</w:t>
      </w:r>
      <w:r w:rsidR="00D55E57">
        <w:rPr>
          <w:noProof/>
          <w:color w:val="000000"/>
          <w:szCs w:val="24"/>
        </w:rPr>
        <w:t xml:space="preserve"> Eur be PVM</w:t>
      </w:r>
      <w:r w:rsidRPr="00C44C3F">
        <w:rPr>
          <w:noProof/>
          <w:color w:val="000000"/>
          <w:szCs w:val="24"/>
        </w:rPr>
        <w:t xml:space="preserve"> arba padaryti kitų pakeitimų, dėl kurių pirkimo dokumentų reikalavimų neatitinkantis pasiūlymas taptų atitinkančiu pirkimo dokumentų reikalavimus.</w:t>
      </w:r>
    </w:p>
    <w:p w14:paraId="6384EB6F" w14:textId="1F776B64" w:rsidR="009B7E75" w:rsidRPr="00C44C3F" w:rsidRDefault="00AA777E" w:rsidP="00A264E6">
      <w:pPr>
        <w:ind w:firstLine="709"/>
        <w:jc w:val="both"/>
        <w:rPr>
          <w:iCs/>
          <w:noProof/>
          <w:szCs w:val="24"/>
        </w:rPr>
      </w:pPr>
      <w:r w:rsidRPr="00C44C3F">
        <w:rPr>
          <w:iCs/>
          <w:noProof/>
          <w:szCs w:val="24"/>
        </w:rPr>
        <w:t>11.</w:t>
      </w:r>
      <w:r w:rsidR="00D1371B" w:rsidRPr="00C44C3F">
        <w:rPr>
          <w:iCs/>
          <w:noProof/>
          <w:szCs w:val="24"/>
        </w:rPr>
        <w:t>8</w:t>
      </w:r>
      <w:r w:rsidR="009B7E75" w:rsidRPr="00C44C3F">
        <w:rPr>
          <w:iCs/>
          <w:noProof/>
          <w:szCs w:val="24"/>
        </w:rPr>
        <w:t>. Komisija, nagrinėdama pasiūlymus, taip pat vertina, ar pasiūlyta kaina:</w:t>
      </w:r>
    </w:p>
    <w:p w14:paraId="7D48FD7A" w14:textId="715A1E85" w:rsidR="009B7E75" w:rsidRPr="00C44C3F" w:rsidRDefault="00AA777E" w:rsidP="00A264E6">
      <w:pPr>
        <w:ind w:firstLine="993"/>
        <w:jc w:val="both"/>
        <w:rPr>
          <w:iCs/>
          <w:noProof/>
          <w:szCs w:val="24"/>
        </w:rPr>
      </w:pPr>
      <w:r w:rsidRPr="00C44C3F">
        <w:rPr>
          <w:iCs/>
          <w:noProof/>
          <w:szCs w:val="24"/>
        </w:rPr>
        <w:t>11.</w:t>
      </w:r>
      <w:r w:rsidR="00D1371B" w:rsidRPr="00C44C3F">
        <w:rPr>
          <w:iCs/>
          <w:noProof/>
          <w:szCs w:val="24"/>
        </w:rPr>
        <w:t>8</w:t>
      </w:r>
      <w:r w:rsidR="009B7E75" w:rsidRPr="00C44C3F">
        <w:rPr>
          <w:iCs/>
          <w:noProof/>
          <w:szCs w:val="24"/>
        </w:rPr>
        <w:t xml:space="preserve">.1. nėra per didelė ir perkančiajai organizacijai nepriimtina. Laikoma, kad pasiūlyta kaina yra per didelė ir nepriimtina, jeigu ji viršija </w:t>
      </w:r>
      <w:r w:rsidR="00383AEE" w:rsidRPr="00C44C3F">
        <w:rPr>
          <w:iCs/>
          <w:noProof/>
          <w:szCs w:val="24"/>
        </w:rPr>
        <w:t>konkurso sąlygų</w:t>
      </w:r>
      <w:r w:rsidR="009B7E75" w:rsidRPr="00C44C3F">
        <w:rPr>
          <w:iCs/>
          <w:noProof/>
          <w:szCs w:val="24"/>
        </w:rPr>
        <w:t xml:space="preserve"> 2.</w:t>
      </w:r>
      <w:r w:rsidR="00D55E57">
        <w:rPr>
          <w:iCs/>
          <w:noProof/>
          <w:szCs w:val="24"/>
        </w:rPr>
        <w:t>4</w:t>
      </w:r>
      <w:r w:rsidR="009B7E75" w:rsidRPr="00C44C3F">
        <w:rPr>
          <w:iCs/>
          <w:noProof/>
          <w:szCs w:val="24"/>
        </w:rPr>
        <w:t xml:space="preserve"> papunktyje nustatytą maksimalią planuojamos sudaryti sutarties vertę. </w:t>
      </w:r>
      <w:r w:rsidR="009B7E75" w:rsidRPr="00C44C3F">
        <w:rPr>
          <w:b/>
          <w:iCs/>
          <w:noProof/>
          <w:szCs w:val="24"/>
        </w:rPr>
        <w:t>Jei t</w:t>
      </w:r>
      <w:r w:rsidR="00B322C6" w:rsidRPr="00C44C3F">
        <w:rPr>
          <w:b/>
          <w:iCs/>
          <w:noProof/>
          <w:szCs w:val="24"/>
        </w:rPr>
        <w:t>ie</w:t>
      </w:r>
      <w:r w:rsidR="009B7E75" w:rsidRPr="00C44C3F">
        <w:rPr>
          <w:b/>
          <w:iCs/>
          <w:noProof/>
          <w:szCs w:val="24"/>
        </w:rPr>
        <w:t xml:space="preserve">kėjas pasiūlys didesnę kainą, nei numatyta </w:t>
      </w:r>
      <w:r w:rsidR="00383AEE" w:rsidRPr="00C44C3F">
        <w:rPr>
          <w:b/>
          <w:iCs/>
          <w:noProof/>
          <w:szCs w:val="24"/>
        </w:rPr>
        <w:t>konkurso sąlygų</w:t>
      </w:r>
      <w:r w:rsidR="009B7E75" w:rsidRPr="00C44C3F">
        <w:rPr>
          <w:b/>
          <w:iCs/>
          <w:noProof/>
          <w:szCs w:val="24"/>
        </w:rPr>
        <w:t xml:space="preserve"> 2.</w:t>
      </w:r>
      <w:r w:rsidR="00D55E57">
        <w:rPr>
          <w:b/>
          <w:iCs/>
          <w:noProof/>
          <w:szCs w:val="24"/>
        </w:rPr>
        <w:t>4</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43BFFF26" w:rsidR="009B7E75" w:rsidRPr="00C44C3F" w:rsidRDefault="00AA777E" w:rsidP="00A264E6">
      <w:pPr>
        <w:ind w:firstLine="993"/>
        <w:jc w:val="both"/>
        <w:rPr>
          <w:iCs/>
          <w:noProof/>
          <w:szCs w:val="24"/>
        </w:rPr>
      </w:pPr>
      <w:r w:rsidRPr="00C44C3F">
        <w:rPr>
          <w:iCs/>
          <w:noProof/>
          <w:szCs w:val="24"/>
        </w:rPr>
        <w:t>11.</w:t>
      </w:r>
      <w:r w:rsidR="00D1371B" w:rsidRPr="00C44C3F">
        <w:rPr>
          <w:iCs/>
          <w:noProof/>
          <w:szCs w:val="24"/>
        </w:rPr>
        <w:t>8</w:t>
      </w:r>
      <w:r w:rsidR="009B7E75" w:rsidRPr="00C44C3F">
        <w:rPr>
          <w:iCs/>
          <w:noProof/>
          <w:szCs w:val="24"/>
        </w:rPr>
        <w:t xml:space="preserve">.2. nėra neįprastai maža. Pasiūlyme nurodyta </w:t>
      </w:r>
      <w:r w:rsidR="00193602" w:rsidRPr="00C44C3F">
        <w:rPr>
          <w:iCs/>
          <w:noProof/>
          <w:szCs w:val="24"/>
        </w:rPr>
        <w:t xml:space="preserve">prekių </w:t>
      </w:r>
      <w:r w:rsidR="009B7E75" w:rsidRPr="00C44C3F">
        <w:rPr>
          <w:iCs/>
          <w:noProof/>
          <w:szCs w:val="24"/>
        </w:rPr>
        <w:t xml:space="preserve">kaina visais atvejais yra laikoma neįprastai maža, jeigu ji yra 30 ir daugiau procentų mažesnė už visų tiekėjų, kurių pasiūlymai neatmesti dėl kitų priežasčių ir kurių pasiūlyta </w:t>
      </w:r>
      <w:r w:rsidR="00193602" w:rsidRPr="00C44C3F">
        <w:rPr>
          <w:iCs/>
          <w:noProof/>
          <w:szCs w:val="24"/>
        </w:rPr>
        <w:t xml:space="preserve">prekių </w:t>
      </w:r>
      <w:r w:rsidR="009B7E75" w:rsidRPr="00C44C3F">
        <w:rPr>
          <w:iCs/>
          <w:noProof/>
          <w:szCs w:val="24"/>
        </w:rPr>
        <w:t xml:space="preserve">kaina neviršija </w:t>
      </w:r>
      <w:r w:rsidR="00383AEE" w:rsidRPr="00C44C3F">
        <w:rPr>
          <w:iCs/>
          <w:noProof/>
          <w:szCs w:val="24"/>
        </w:rPr>
        <w:t>konkurso sąlygų</w:t>
      </w:r>
      <w:r w:rsidR="009B7E75" w:rsidRPr="00C44C3F">
        <w:rPr>
          <w:iCs/>
          <w:noProof/>
          <w:szCs w:val="24"/>
        </w:rPr>
        <w:t xml:space="preserve"> 2.</w:t>
      </w:r>
      <w:r w:rsidR="00D55E57">
        <w:rPr>
          <w:iCs/>
          <w:noProof/>
          <w:szCs w:val="24"/>
        </w:rPr>
        <w:t>4</w:t>
      </w:r>
      <w:r w:rsidR="009B7E75" w:rsidRPr="00C44C3F">
        <w:rPr>
          <w:iCs/>
          <w:noProof/>
          <w:szCs w:val="24"/>
        </w:rPr>
        <w:t xml:space="preserve"> papunktyje nustatytos maksimalios kainos, pasiūlytų kainų aritmetinį vidurkį.</w:t>
      </w:r>
    </w:p>
    <w:p w14:paraId="1E2614C7" w14:textId="174FE738" w:rsidR="009B7E75" w:rsidRPr="00C44C3F" w:rsidRDefault="00AA777E" w:rsidP="00A264E6">
      <w:pPr>
        <w:ind w:firstLine="709"/>
        <w:jc w:val="both"/>
        <w:rPr>
          <w:iCs/>
          <w:noProof/>
          <w:szCs w:val="24"/>
        </w:rPr>
      </w:pPr>
      <w:r w:rsidRPr="00C44C3F">
        <w:rPr>
          <w:iCs/>
          <w:noProof/>
          <w:szCs w:val="24"/>
        </w:rPr>
        <w:t>11.</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7EF5BA94" w:rsidR="009B7E75" w:rsidRPr="00C44C3F" w:rsidRDefault="00AA777E" w:rsidP="00A264E6">
      <w:pPr>
        <w:ind w:firstLine="709"/>
        <w:jc w:val="both"/>
        <w:rPr>
          <w:iCs/>
          <w:noProof/>
          <w:szCs w:val="24"/>
        </w:rPr>
      </w:pPr>
      <w:r w:rsidRPr="00C44C3F">
        <w:rPr>
          <w:iCs/>
          <w:noProof/>
          <w:szCs w:val="24"/>
        </w:rPr>
        <w:t>11.1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336425F3"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1</w:t>
      </w:r>
      <w:r w:rsidR="009B7E75" w:rsidRPr="00C44C3F">
        <w:rPr>
          <w:iCs/>
          <w:noProof/>
          <w:szCs w:val="24"/>
        </w:rPr>
        <w:t>. Jeigu Komisija, pasiūly</w:t>
      </w:r>
      <w:r w:rsidR="00193E04">
        <w:rPr>
          <w:iCs/>
          <w:noProof/>
          <w:szCs w:val="24"/>
        </w:rPr>
        <w:t>m</w:t>
      </w:r>
      <w:r w:rsidR="009B7E75" w:rsidRPr="00C44C3F">
        <w:rPr>
          <w:iCs/>
          <w:noProof/>
          <w:szCs w:val="24"/>
        </w:rPr>
        <w:t xml:space="preserve">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os</w:t>
      </w:r>
      <w:r w:rsidR="009B7E75" w:rsidRPr="00C44C3F">
        <w:rPr>
          <w:b/>
          <w:iCs/>
          <w:noProof/>
          <w:szCs w:val="24"/>
        </w:rPr>
        <w:t xml:space="preserve"> </w:t>
      </w:r>
      <w:r w:rsidR="00D62374" w:rsidRPr="00C44C3F">
        <w:rPr>
          <w:b/>
          <w:iCs/>
          <w:noProof/>
          <w:szCs w:val="24"/>
        </w:rPr>
        <w:t>kainos</w:t>
      </w:r>
      <w:r w:rsidRPr="00C44C3F">
        <w:rPr>
          <w:b/>
          <w:iCs/>
          <w:noProof/>
          <w:szCs w:val="24"/>
        </w:rPr>
        <w:t xml:space="preserve"> </w:t>
      </w:r>
      <w:r w:rsidR="00D55E57">
        <w:rPr>
          <w:b/>
          <w:iCs/>
          <w:noProof/>
          <w:szCs w:val="24"/>
        </w:rPr>
        <w:t xml:space="preserve">Eur </w:t>
      </w:r>
      <w:r w:rsidRPr="00C44C3F">
        <w:rPr>
          <w:b/>
          <w:iCs/>
          <w:noProof/>
          <w:szCs w:val="24"/>
        </w:rPr>
        <w:t>be PVM</w:t>
      </w:r>
      <w:r w:rsidR="009B7E75" w:rsidRPr="00C44C3F">
        <w:rPr>
          <w:b/>
          <w:iCs/>
          <w:noProof/>
          <w:szCs w:val="24"/>
        </w:rPr>
        <w:t xml:space="preserve">. </w:t>
      </w:r>
    </w:p>
    <w:p w14:paraId="4F7FDAC7" w14:textId="784D39C5"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3F9468B1" w:rsidR="006B0A34" w:rsidRPr="00C44C3F" w:rsidRDefault="007C31D7" w:rsidP="00A264E6">
      <w:pPr>
        <w:ind w:firstLine="709"/>
        <w:jc w:val="both"/>
        <w:rPr>
          <w:noProof/>
          <w:color w:val="000000"/>
          <w:szCs w:val="24"/>
        </w:rPr>
      </w:pPr>
      <w:r w:rsidRPr="00C44C3F">
        <w:rPr>
          <w:noProof/>
          <w:color w:val="000000"/>
          <w:szCs w:val="24"/>
        </w:rPr>
        <w:t>11.</w:t>
      </w:r>
      <w:r w:rsidR="0039494B" w:rsidRPr="00C44C3F">
        <w:rPr>
          <w:noProof/>
          <w:color w:val="000000"/>
          <w:szCs w:val="24"/>
        </w:rPr>
        <w:t>1</w:t>
      </w:r>
      <w:r w:rsidR="00D1371B" w:rsidRPr="00C44C3F">
        <w:rPr>
          <w:noProof/>
          <w:color w:val="000000"/>
          <w:szCs w:val="24"/>
        </w:rPr>
        <w:t>3</w:t>
      </w:r>
      <w:r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19D6C667" w14:textId="77777777" w:rsidR="001E5386" w:rsidRDefault="001E5386" w:rsidP="007D739D">
      <w:pPr>
        <w:pStyle w:val="Pagrindinistekstas"/>
        <w:spacing w:after="0"/>
        <w:ind w:firstLine="851"/>
        <w:jc w:val="center"/>
        <w:rPr>
          <w:b/>
          <w:noProof/>
          <w:color w:val="000000"/>
          <w:lang w:val="lt-LT"/>
        </w:rPr>
      </w:pPr>
      <w:bookmarkStart w:id="7" w:name="_Toc488926561"/>
    </w:p>
    <w:p w14:paraId="74F0C32D" w14:textId="67A40167"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12</w:t>
      </w:r>
      <w:r w:rsidR="007D739D" w:rsidRPr="00C44C3F">
        <w:rPr>
          <w:b/>
          <w:noProof/>
          <w:color w:val="000000"/>
          <w:lang w:val="lt-LT"/>
        </w:rPr>
        <w:t>. PASIŪLYMŲ ATMETIMO PRIEŽASTYS</w:t>
      </w:r>
      <w:bookmarkEnd w:id="7"/>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20A3E2F" w:rsidR="0039494B" w:rsidRPr="00C44C3F" w:rsidRDefault="0039494B" w:rsidP="00A264E6">
      <w:pPr>
        <w:ind w:firstLine="709"/>
        <w:jc w:val="both"/>
        <w:rPr>
          <w:noProof/>
          <w:szCs w:val="24"/>
        </w:rPr>
      </w:pPr>
      <w:r w:rsidRPr="00C44C3F">
        <w:rPr>
          <w:b/>
          <w:noProof/>
          <w:szCs w:val="24"/>
        </w:rPr>
        <w:t>12.1. Komisija atmeta pasiūlymą, jeigu</w:t>
      </w:r>
      <w:r w:rsidRPr="00C44C3F">
        <w:rPr>
          <w:noProof/>
          <w:szCs w:val="24"/>
        </w:rPr>
        <w:t>:</w:t>
      </w:r>
    </w:p>
    <w:p w14:paraId="6B6D0CAD" w14:textId="2CCC3885" w:rsidR="00154BC5" w:rsidRPr="00C44C3F" w:rsidRDefault="0039494B" w:rsidP="00A264E6">
      <w:pPr>
        <w:ind w:firstLine="993"/>
        <w:jc w:val="both"/>
        <w:rPr>
          <w:noProof/>
          <w:szCs w:val="24"/>
        </w:rPr>
      </w:pPr>
      <w:r w:rsidRPr="00C44C3F">
        <w:rPr>
          <w:noProof/>
          <w:szCs w:val="24"/>
        </w:rPr>
        <w:t xml:space="preserve">12.1.1. pasiūlymas neatitinka </w:t>
      </w:r>
      <w:r w:rsidR="00DC51AA" w:rsidRPr="00C44C3F">
        <w:rPr>
          <w:noProof/>
          <w:szCs w:val="24"/>
        </w:rPr>
        <w:t>konkurso sąlygose</w:t>
      </w:r>
      <w:r w:rsidRPr="00C44C3F">
        <w:rPr>
          <w:noProof/>
          <w:szCs w:val="24"/>
        </w:rPr>
        <w:t xml:space="preserve"> nustatytų reikalavimų;</w:t>
      </w:r>
    </w:p>
    <w:p w14:paraId="6AC669E8" w14:textId="2C4AFF83" w:rsidR="00945E1A" w:rsidRPr="00945E1A" w:rsidRDefault="00154BC5" w:rsidP="00A264E6">
      <w:pPr>
        <w:ind w:firstLine="993"/>
        <w:jc w:val="both"/>
        <w:rPr>
          <w:noProof/>
          <w:szCs w:val="24"/>
        </w:rPr>
      </w:pPr>
      <w:r w:rsidRPr="00C44C3F">
        <w:rPr>
          <w:noProof/>
          <w:szCs w:val="24"/>
        </w:rPr>
        <w:t xml:space="preserve">12.1.2. galimas laimėtojas </w:t>
      </w:r>
      <w:r w:rsidR="007B2CBE" w:rsidRPr="00C44C3F">
        <w:rPr>
          <w:noProof/>
          <w:szCs w:val="24"/>
        </w:rPr>
        <w:t xml:space="preserve">turi pašalinimo pagrindų, nustatytų konkurso sąlygų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w:t>
      </w:r>
      <w:r w:rsidR="00945E1A" w:rsidRPr="00945E1A">
        <w:rPr>
          <w:noProof/>
          <w:szCs w:val="24"/>
        </w:rPr>
        <w:t>Pasiūlymas gali būti neatmetamas atsižvelgus į konkurso sąlygų</w:t>
      </w:r>
      <w:r w:rsidR="00501DD7">
        <w:rPr>
          <w:noProof/>
          <w:szCs w:val="24"/>
        </w:rPr>
        <w:t xml:space="preserve"> 3.3 ir 3.4</w:t>
      </w:r>
      <w:r w:rsidR="00945E1A" w:rsidRPr="00945E1A">
        <w:rPr>
          <w:noProof/>
          <w:color w:val="EE0000"/>
          <w:szCs w:val="24"/>
        </w:rPr>
        <w:t xml:space="preserve"> </w:t>
      </w:r>
      <w:r w:rsidR="00945E1A" w:rsidRPr="00945E1A">
        <w:rPr>
          <w:noProof/>
          <w:szCs w:val="24"/>
        </w:rPr>
        <w:t>papunkčiuose nustatytus atvejus;</w:t>
      </w:r>
    </w:p>
    <w:p w14:paraId="51DB5D00" w14:textId="4DEEE531" w:rsidR="0039494B" w:rsidRPr="00945E1A" w:rsidRDefault="0039494B" w:rsidP="00A264E6">
      <w:pPr>
        <w:ind w:firstLine="993"/>
        <w:jc w:val="both"/>
        <w:rPr>
          <w:noProof/>
          <w:szCs w:val="24"/>
        </w:rPr>
      </w:pPr>
      <w:r w:rsidRPr="00C44C3F">
        <w:rPr>
          <w:noProof/>
          <w:szCs w:val="24"/>
        </w:rPr>
        <w:t>12.1.</w:t>
      </w:r>
      <w:r w:rsidR="00460642">
        <w:rPr>
          <w:noProof/>
          <w:szCs w:val="24"/>
        </w:rPr>
        <w:t>3</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945E1A">
        <w:rPr>
          <w:noProof/>
          <w:szCs w:val="24"/>
        </w:rPr>
        <w:t xml:space="preserve">, </w:t>
      </w:r>
      <w:r w:rsidR="00945E1A" w:rsidRPr="00945E1A">
        <w:rPr>
          <w:noProof/>
          <w:szCs w:val="24"/>
        </w:rPr>
        <w:t>deklaracij</w:t>
      </w:r>
      <w:r w:rsidR="00501DD7">
        <w:rPr>
          <w:noProof/>
          <w:szCs w:val="24"/>
        </w:rPr>
        <w:t>os</w:t>
      </w:r>
      <w:r w:rsidR="00945E1A" w:rsidRPr="00945E1A">
        <w:rPr>
          <w:noProof/>
          <w:szCs w:val="24"/>
        </w:rPr>
        <w:t>, pareng</w:t>
      </w:r>
      <w:r w:rsidR="00501DD7">
        <w:rPr>
          <w:noProof/>
          <w:szCs w:val="24"/>
        </w:rPr>
        <w:t>tos</w:t>
      </w:r>
      <w:r w:rsidR="00945E1A" w:rsidRPr="00945E1A">
        <w:rPr>
          <w:noProof/>
          <w:szCs w:val="24"/>
        </w:rPr>
        <w:t xml:space="preserve"> pagal konkurso </w:t>
      </w:r>
      <w:r w:rsidR="00945E1A" w:rsidRPr="00501DD7">
        <w:rPr>
          <w:noProof/>
          <w:szCs w:val="24"/>
        </w:rPr>
        <w:t xml:space="preserve">sąlygų </w:t>
      </w:r>
      <w:r w:rsidR="00501DD7" w:rsidRPr="00501DD7">
        <w:rPr>
          <w:noProof/>
          <w:szCs w:val="24"/>
        </w:rPr>
        <w:t>5</w:t>
      </w:r>
      <w:r w:rsidR="00945E1A" w:rsidRPr="00501DD7">
        <w:rPr>
          <w:noProof/>
          <w:szCs w:val="24"/>
        </w:rPr>
        <w:t xml:space="preserve"> pried</w:t>
      </w:r>
      <w:r w:rsidR="00501DD7" w:rsidRPr="00501DD7">
        <w:rPr>
          <w:noProof/>
          <w:szCs w:val="24"/>
        </w:rPr>
        <w:t>ą</w:t>
      </w:r>
      <w:r w:rsidR="00945E1A" w:rsidRPr="00945E1A">
        <w:rPr>
          <w:noProof/>
          <w:szCs w:val="24"/>
        </w:rPr>
        <w:t>;</w:t>
      </w:r>
      <w:r w:rsidR="00BE59B2" w:rsidRPr="00BE59B2">
        <w:rPr>
          <w:noProof/>
          <w:szCs w:val="24"/>
        </w:rPr>
        <w:t xml:space="preserve"> </w:t>
      </w:r>
      <w:r w:rsidR="00BE59B2" w:rsidRPr="008104FA">
        <w:rPr>
          <w:noProof/>
          <w:szCs w:val="24"/>
        </w:rPr>
        <w:t>d</w:t>
      </w:r>
      <w:r w:rsidR="00BE59B2" w:rsidRPr="008104FA">
        <w:t>okument</w:t>
      </w:r>
      <w:r w:rsidR="00BE59B2">
        <w:t>o</w:t>
      </w:r>
      <w:r w:rsidR="00BE59B2" w:rsidRPr="008104FA">
        <w:t>, įrodan</w:t>
      </w:r>
      <w:r w:rsidR="00BE59B2">
        <w:t>čio</w:t>
      </w:r>
      <w:r w:rsidR="00BE59B2" w:rsidRPr="008104FA">
        <w:t xml:space="preserve">, kad tiekėjas yra </w:t>
      </w:r>
      <w:r w:rsidR="00BE59B2" w:rsidRPr="003314CA">
        <w:t>oficialus Microsoft Service partneris ir turi teisę teikti Microsoft licencijų garantiją ir pažangias paslaugas</w:t>
      </w:r>
      <w:r w:rsidR="00BE59B2">
        <w:t>;</w:t>
      </w:r>
      <w:r w:rsidR="00BE59B2" w:rsidRPr="00945E1A">
        <w:rPr>
          <w:noProof/>
          <w:szCs w:val="24"/>
        </w:rPr>
        <w:t xml:space="preserve"> </w:t>
      </w:r>
      <w:r w:rsidR="00BE59B2">
        <w:rPr>
          <w:noProof/>
          <w:szCs w:val="24"/>
        </w:rPr>
        <w:t xml:space="preserve"> </w:t>
      </w:r>
      <w:r w:rsidR="00945E1A" w:rsidRPr="00945E1A">
        <w:rPr>
          <w:noProof/>
          <w:szCs w:val="24"/>
        </w:rPr>
        <w:t xml:space="preserve"> </w:t>
      </w:r>
    </w:p>
    <w:p w14:paraId="678B9C51" w14:textId="262E50FB" w:rsidR="0039494B" w:rsidRPr="00C44C3F" w:rsidRDefault="0039494B" w:rsidP="00A264E6">
      <w:pPr>
        <w:ind w:firstLine="993"/>
        <w:jc w:val="both"/>
        <w:rPr>
          <w:noProof/>
          <w:szCs w:val="24"/>
        </w:rPr>
      </w:pPr>
      <w:r w:rsidRPr="00C44C3F">
        <w:rPr>
          <w:noProof/>
          <w:szCs w:val="24"/>
        </w:rPr>
        <w:t>12.1.</w:t>
      </w:r>
      <w:r w:rsidR="00460642">
        <w:rPr>
          <w:noProof/>
          <w:szCs w:val="24"/>
        </w:rPr>
        <w:t>4</w:t>
      </w:r>
      <w:r w:rsidRPr="00C44C3F">
        <w:rPr>
          <w:noProof/>
          <w:szCs w:val="24"/>
        </w:rPr>
        <w:t>. dalyvis per Komisijos nurodytą terminą neištaisė aritmetinių klaidų ir (ar) nepaaiškino pasiūlymo, nekeičiant jo esmės;</w:t>
      </w:r>
    </w:p>
    <w:p w14:paraId="71F8CF07" w14:textId="4593BE06" w:rsidR="0039494B" w:rsidRPr="00C44C3F" w:rsidRDefault="0039494B" w:rsidP="00A264E6">
      <w:pPr>
        <w:ind w:firstLine="993"/>
        <w:jc w:val="both"/>
        <w:rPr>
          <w:rFonts w:eastAsia="Calibri" w:cs="Arial"/>
          <w:noProof/>
          <w:szCs w:val="24"/>
        </w:rPr>
      </w:pPr>
      <w:r w:rsidRPr="00C44C3F">
        <w:rPr>
          <w:rFonts w:cs="Arial"/>
          <w:noProof/>
          <w:szCs w:val="24"/>
        </w:rPr>
        <w:t>12.1.</w:t>
      </w:r>
      <w:r w:rsidR="00460642">
        <w:rPr>
          <w:rFonts w:cs="Arial"/>
          <w:noProof/>
          <w:szCs w:val="24"/>
        </w:rPr>
        <w:t>5</w:t>
      </w:r>
      <w:r w:rsidRPr="00C44C3F">
        <w:rPr>
          <w:rFonts w:cs="Arial"/>
          <w:noProof/>
          <w:szCs w:val="24"/>
        </w:rPr>
        <w:t xml:space="preserve">. pasiūlyme nurodyta kaina </w:t>
      </w:r>
      <w:r w:rsidRPr="00C44C3F">
        <w:rPr>
          <w:rFonts w:eastAsia="Calibri" w:cs="Arial"/>
          <w:noProof/>
          <w:szCs w:val="24"/>
        </w:rPr>
        <w:t>per didelė ir perkančiajai organizacijai nepriimtina</w:t>
      </w:r>
      <w:r w:rsidR="00C54ABF" w:rsidRPr="00C44C3F">
        <w:rPr>
          <w:rFonts w:eastAsia="Calibri" w:cs="Arial"/>
          <w:noProof/>
          <w:szCs w:val="24"/>
        </w:rPr>
        <w:t>;</w:t>
      </w:r>
    </w:p>
    <w:p w14:paraId="712B2631" w14:textId="4A365650" w:rsidR="0039494B" w:rsidRPr="00C44C3F" w:rsidRDefault="0039494B" w:rsidP="00A264E6">
      <w:pPr>
        <w:ind w:firstLine="993"/>
        <w:jc w:val="both"/>
        <w:rPr>
          <w:noProof/>
          <w:szCs w:val="24"/>
        </w:rPr>
      </w:pPr>
      <w:r w:rsidRPr="00C44C3F">
        <w:rPr>
          <w:noProof/>
          <w:szCs w:val="24"/>
        </w:rPr>
        <w:t>12.1.</w:t>
      </w:r>
      <w:r w:rsidR="00460642">
        <w:rPr>
          <w:noProof/>
          <w:szCs w:val="24"/>
        </w:rPr>
        <w:t>6</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1233F78B" w:rsidR="0039494B" w:rsidRPr="00C44C3F" w:rsidRDefault="0039494B" w:rsidP="00A264E6">
      <w:pPr>
        <w:ind w:firstLine="993"/>
        <w:jc w:val="both"/>
        <w:rPr>
          <w:noProof/>
          <w:szCs w:val="24"/>
        </w:rPr>
      </w:pPr>
      <w:r w:rsidRPr="00C44C3F">
        <w:rPr>
          <w:noProof/>
          <w:szCs w:val="24"/>
        </w:rPr>
        <w:lastRenderedPageBreak/>
        <w:t>1</w:t>
      </w:r>
      <w:r w:rsidR="00154BC5" w:rsidRPr="00C44C3F">
        <w:rPr>
          <w:noProof/>
          <w:szCs w:val="24"/>
        </w:rPr>
        <w:t>2</w:t>
      </w:r>
      <w:r w:rsidRPr="00C44C3F">
        <w:rPr>
          <w:noProof/>
          <w:szCs w:val="24"/>
        </w:rPr>
        <w:t>.1.</w:t>
      </w:r>
      <w:r w:rsidR="00460642">
        <w:rPr>
          <w:noProof/>
          <w:szCs w:val="24"/>
        </w:rPr>
        <w:t>7</w:t>
      </w:r>
      <w:r w:rsidRPr="00C44C3F">
        <w:rPr>
          <w:noProof/>
          <w:szCs w:val="24"/>
        </w:rPr>
        <w:t xml:space="preserve">. dalyvis, nustačius, jog neįprastai maža </w:t>
      </w:r>
      <w:r w:rsidRPr="00C44C3F">
        <w:rPr>
          <w:iCs/>
          <w:noProof/>
          <w:szCs w:val="24"/>
        </w:rPr>
        <w:t>kaina</w:t>
      </w:r>
      <w:r w:rsidRPr="00C44C3F">
        <w:rPr>
          <w:i/>
          <w:noProof/>
          <w:szCs w:val="24"/>
        </w:rPr>
        <w:t xml:space="preserve"> </w:t>
      </w:r>
      <w:r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5F6D29CE" w:rsidR="004A7854" w:rsidRPr="00C44C3F" w:rsidRDefault="004A7854" w:rsidP="00A264E6">
      <w:pPr>
        <w:ind w:firstLine="993"/>
        <w:jc w:val="both"/>
        <w:rPr>
          <w:noProof/>
          <w:szCs w:val="24"/>
        </w:rPr>
      </w:pPr>
      <w:r w:rsidRPr="00C44C3F">
        <w:rPr>
          <w:noProof/>
          <w:szCs w:val="24"/>
        </w:rPr>
        <w:t>12.1.</w:t>
      </w:r>
      <w:r w:rsidR="00460642">
        <w:rPr>
          <w:noProof/>
          <w:szCs w:val="24"/>
        </w:rPr>
        <w:t>8</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482A0C9D" w14:textId="583B631B" w:rsidR="00945E1A" w:rsidRDefault="006007C8" w:rsidP="00A264E6">
      <w:pPr>
        <w:ind w:firstLine="993"/>
        <w:jc w:val="both"/>
        <w:rPr>
          <w:noProof/>
          <w:szCs w:val="24"/>
        </w:rPr>
      </w:pPr>
      <w:r w:rsidRPr="00C44C3F">
        <w:rPr>
          <w:noProof/>
          <w:szCs w:val="24"/>
        </w:rPr>
        <w:t>12.1.</w:t>
      </w:r>
      <w:r w:rsidR="008C317F">
        <w:rPr>
          <w:noProof/>
          <w:szCs w:val="24"/>
        </w:rPr>
        <w:t>9</w:t>
      </w:r>
      <w:r w:rsidRPr="00C44C3F">
        <w:rPr>
          <w:noProof/>
          <w:szCs w:val="24"/>
        </w:rPr>
        <w:t xml:space="preserve">. galimas laimėtojas </w:t>
      </w:r>
      <w:r w:rsidRPr="00C44C3F">
        <w:rPr>
          <w:rFonts w:eastAsia="Calibri"/>
          <w:noProof/>
          <w:szCs w:val="22"/>
        </w:rPr>
        <w:t>(jo subtiekėjai) bei jo siūlom</w:t>
      </w:r>
      <w:r w:rsidR="005D6CEA">
        <w:rPr>
          <w:rFonts w:eastAsia="Calibri"/>
          <w:noProof/>
          <w:szCs w:val="22"/>
        </w:rPr>
        <w:t>ų</w:t>
      </w:r>
      <w:r w:rsidRPr="00C44C3F">
        <w:rPr>
          <w:rFonts w:eastAsia="Calibri"/>
          <w:noProof/>
          <w:szCs w:val="22"/>
        </w:rPr>
        <w:t xml:space="preserve"> prek</w:t>
      </w:r>
      <w:r w:rsidR="00FA259F">
        <w:rPr>
          <w:rFonts w:eastAsia="Calibri"/>
          <w:noProof/>
          <w:szCs w:val="22"/>
        </w:rPr>
        <w:t>ių</w:t>
      </w:r>
      <w:r w:rsidRPr="00C44C3F">
        <w:rPr>
          <w:rFonts w:eastAsia="Calibri"/>
          <w:noProof/>
          <w:szCs w:val="22"/>
        </w:rPr>
        <w:t xml:space="preserve"> gamintojas</w:t>
      </w:r>
      <w:r w:rsidR="00FA259F">
        <w:rPr>
          <w:rFonts w:eastAsia="Calibri"/>
          <w:noProof/>
          <w:szCs w:val="22"/>
        </w:rPr>
        <w:t xml:space="preserve"> ir teik</w:t>
      </w:r>
      <w:r w:rsidR="002A0F9C">
        <w:rPr>
          <w:rFonts w:eastAsia="Calibri"/>
          <w:noProof/>
          <w:szCs w:val="22"/>
        </w:rPr>
        <w:t>ia</w:t>
      </w:r>
      <w:r w:rsidR="00FA259F">
        <w:rPr>
          <w:rFonts w:eastAsia="Calibri"/>
          <w:noProof/>
          <w:szCs w:val="22"/>
        </w:rPr>
        <w:t>mos paslaugos</w:t>
      </w:r>
      <w:r w:rsidR="00C54ABF" w:rsidRPr="00C44C3F">
        <w:rPr>
          <w:rFonts w:eastAsia="Calibri"/>
          <w:noProof/>
          <w:szCs w:val="22"/>
        </w:rPr>
        <w:t xml:space="preserve"> </w:t>
      </w:r>
      <w:r w:rsidRPr="00C44C3F">
        <w:rPr>
          <w:rFonts w:eastAsia="Calibri"/>
          <w:noProof/>
          <w:szCs w:val="22"/>
        </w:rPr>
        <w:t xml:space="preserve">neatitinka konkurso sąlygų </w:t>
      </w:r>
      <w:r w:rsidRPr="00501DD7">
        <w:rPr>
          <w:rFonts w:eastAsia="Calibri"/>
          <w:noProof/>
          <w:szCs w:val="22"/>
        </w:rPr>
        <w:t>2.1</w:t>
      </w:r>
      <w:r w:rsidR="00501DD7" w:rsidRPr="00501DD7">
        <w:rPr>
          <w:rFonts w:eastAsia="Calibri"/>
          <w:noProof/>
          <w:szCs w:val="22"/>
        </w:rPr>
        <w:t>5</w:t>
      </w:r>
      <w:r w:rsidRPr="00C44C3F">
        <w:rPr>
          <w:rFonts w:eastAsia="Calibri"/>
          <w:noProof/>
          <w:szCs w:val="22"/>
        </w:rPr>
        <w:t xml:space="preserve"> papunktyje nustatytų reikalavimų, susijusių su nacionaliniu saugumu</w:t>
      </w:r>
      <w:r w:rsidR="00945E1A">
        <w:rPr>
          <w:noProof/>
          <w:szCs w:val="24"/>
        </w:rPr>
        <w:t>;</w:t>
      </w:r>
    </w:p>
    <w:p w14:paraId="4C2890D7" w14:textId="7439A528" w:rsidR="0039494B" w:rsidRPr="00C44C3F" w:rsidRDefault="00145133" w:rsidP="00A264E6">
      <w:pPr>
        <w:ind w:firstLine="709"/>
        <w:jc w:val="both"/>
        <w:rPr>
          <w:i/>
          <w:noProof/>
          <w:color w:val="7030A0"/>
          <w:szCs w:val="24"/>
        </w:rPr>
      </w:pPr>
      <w:r w:rsidRPr="00C44C3F">
        <w:rPr>
          <w:rFonts w:eastAsia="Calibri"/>
          <w:noProof/>
          <w:szCs w:val="24"/>
        </w:rPr>
        <w:t>12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4E6E35C3" w:rsidR="001C2AE0" w:rsidRPr="00C44C3F" w:rsidRDefault="008A5EBE" w:rsidP="00035465">
      <w:pPr>
        <w:tabs>
          <w:tab w:val="left" w:pos="426"/>
        </w:tabs>
        <w:jc w:val="center"/>
        <w:rPr>
          <w:b/>
          <w:noProof/>
          <w:szCs w:val="24"/>
        </w:rPr>
      </w:pPr>
      <w:r w:rsidRPr="00C44C3F">
        <w:rPr>
          <w:b/>
          <w:noProof/>
          <w:szCs w:val="24"/>
        </w:rPr>
        <w:t>13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5E3E1F68" w:rsidR="00EF68DD" w:rsidRPr="00C44C3F" w:rsidRDefault="001C0D16" w:rsidP="00A264E6">
      <w:pPr>
        <w:tabs>
          <w:tab w:val="left" w:pos="426"/>
          <w:tab w:val="left" w:pos="851"/>
          <w:tab w:val="left" w:pos="1701"/>
        </w:tabs>
        <w:ind w:firstLine="709"/>
        <w:jc w:val="both"/>
        <w:rPr>
          <w:noProof/>
          <w:szCs w:val="24"/>
        </w:rPr>
      </w:pPr>
      <w:r w:rsidRPr="00C44C3F">
        <w:rPr>
          <w:noProof/>
          <w:szCs w:val="24"/>
        </w:rPr>
        <w:t>1</w:t>
      </w:r>
      <w:r w:rsidR="008A5EBE" w:rsidRPr="00C44C3F">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Default="00B67CE3" w:rsidP="00A264E6">
      <w:pPr>
        <w:tabs>
          <w:tab w:val="left" w:pos="426"/>
          <w:tab w:val="left" w:pos="851"/>
          <w:tab w:val="left" w:pos="1701"/>
        </w:tabs>
        <w:ind w:firstLine="709"/>
        <w:jc w:val="both"/>
        <w:rPr>
          <w:noProof/>
          <w:szCs w:val="24"/>
        </w:rPr>
      </w:pPr>
      <w:r w:rsidRPr="00C44C3F">
        <w:rPr>
          <w:noProof/>
          <w:szCs w:val="24"/>
        </w:rPr>
        <w:t xml:space="preserve">13.2.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1987E056" w:rsidR="00020FF4" w:rsidRPr="00C44C3F" w:rsidRDefault="00020FF4" w:rsidP="00A264E6">
      <w:pPr>
        <w:tabs>
          <w:tab w:val="left" w:pos="426"/>
          <w:tab w:val="left" w:pos="851"/>
          <w:tab w:val="left" w:pos="1701"/>
        </w:tabs>
        <w:ind w:firstLine="709"/>
        <w:jc w:val="both"/>
        <w:rPr>
          <w:noProof/>
          <w:szCs w:val="24"/>
        </w:rPr>
      </w:pPr>
      <w:r w:rsidRPr="00C44C3F">
        <w:rPr>
          <w:noProof/>
          <w:szCs w:val="24"/>
        </w:rPr>
        <w:t xml:space="preserve">13.3.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12.1 papunktyje nurodytų priežasčių.</w:t>
      </w:r>
      <w:r w:rsidRPr="00C44C3F">
        <w:rPr>
          <w:noProof/>
          <w:szCs w:val="24"/>
        </w:rPr>
        <w:t xml:space="preserve"> </w:t>
      </w:r>
    </w:p>
    <w:p w14:paraId="126E9CCD" w14:textId="1B941E28" w:rsidR="00826D35" w:rsidRPr="00C44C3F" w:rsidRDefault="00C228D4" w:rsidP="00A264E6">
      <w:pPr>
        <w:tabs>
          <w:tab w:val="left" w:pos="426"/>
          <w:tab w:val="left" w:pos="1701"/>
        </w:tabs>
        <w:ind w:firstLine="709"/>
        <w:jc w:val="both"/>
        <w:rPr>
          <w:noProof/>
          <w:szCs w:val="24"/>
        </w:rPr>
      </w:pPr>
      <w:r w:rsidRPr="00C44C3F">
        <w:rPr>
          <w:noProof/>
          <w:szCs w:val="24"/>
        </w:rPr>
        <w:t>13.</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A2035" w:rsidRPr="001A632E">
        <w:rPr>
          <w:noProof/>
          <w:color w:val="000000"/>
        </w:rPr>
        <w:t>5 darbo dienų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05A6451D" w:rsidR="006C19C8" w:rsidRPr="00C44C3F" w:rsidRDefault="00191F4A"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w:t>
      </w:r>
      <w:r w:rsidRPr="00C44C3F">
        <w:rPr>
          <w:noProof/>
          <w:szCs w:val="24"/>
        </w:rPr>
        <w:t xml:space="preserve"> laikoma, kad jis atsisakė sudaryti sutartį. </w:t>
      </w:r>
    </w:p>
    <w:p w14:paraId="57C9A73E" w14:textId="2B0DF11E" w:rsidR="00CD1DCF" w:rsidRDefault="008F30F6"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6A4E81E0" w14:textId="77777777" w:rsidR="00945E1A" w:rsidRPr="00945E1A" w:rsidRDefault="00945E1A" w:rsidP="00945E1A">
      <w:pPr>
        <w:tabs>
          <w:tab w:val="left" w:pos="426"/>
          <w:tab w:val="left" w:pos="851"/>
          <w:tab w:val="left" w:pos="1701"/>
        </w:tabs>
        <w:ind w:firstLine="1134"/>
        <w:jc w:val="both"/>
        <w:rPr>
          <w:noProof/>
          <w:szCs w:val="24"/>
        </w:rPr>
      </w:pPr>
    </w:p>
    <w:p w14:paraId="31B273E7" w14:textId="5FC176BB" w:rsidR="001C2AE0" w:rsidRPr="00C44C3F" w:rsidRDefault="004D2D95" w:rsidP="009E5DF9">
      <w:pPr>
        <w:ind w:left="2005" w:firstLine="587"/>
        <w:rPr>
          <w:b/>
          <w:noProof/>
          <w:szCs w:val="24"/>
        </w:rPr>
      </w:pPr>
      <w:bookmarkStart w:id="8" w:name="_Toc488926564"/>
      <w:r w:rsidRPr="00C44C3F">
        <w:rPr>
          <w:b/>
          <w:noProof/>
          <w:szCs w:val="24"/>
        </w:rPr>
        <w:t>1</w:t>
      </w:r>
      <w:r w:rsidR="006C19C8" w:rsidRPr="00C44C3F">
        <w:rPr>
          <w:b/>
          <w:noProof/>
          <w:szCs w:val="24"/>
        </w:rPr>
        <w:t>4</w:t>
      </w:r>
      <w:r w:rsidRPr="00C44C3F">
        <w:rPr>
          <w:b/>
          <w:noProof/>
          <w:szCs w:val="24"/>
        </w:rPr>
        <w:t xml:space="preserve">. </w:t>
      </w:r>
      <w:r w:rsidR="00E50B91" w:rsidRPr="00C44C3F">
        <w:rPr>
          <w:b/>
          <w:noProof/>
        </w:rPr>
        <w:t>PRETENZIJŲ IR SKUNDŲ NAGRINĖJIMAS</w:t>
      </w:r>
      <w:bookmarkEnd w:id="8"/>
    </w:p>
    <w:p w14:paraId="26152E6D" w14:textId="77777777" w:rsidR="000274F8" w:rsidRPr="00C44C3F" w:rsidRDefault="000274F8" w:rsidP="009E5DF9">
      <w:pPr>
        <w:ind w:left="2005" w:firstLine="587"/>
        <w:rPr>
          <w:noProof/>
          <w:sz w:val="16"/>
          <w:szCs w:val="16"/>
        </w:rPr>
      </w:pPr>
    </w:p>
    <w:p w14:paraId="15A2C658" w14:textId="16A7FABF" w:rsidR="001C2AE0" w:rsidRPr="00C44C3F" w:rsidRDefault="000274F8" w:rsidP="00A264E6">
      <w:pPr>
        <w:tabs>
          <w:tab w:val="left" w:pos="1701"/>
        </w:tabs>
        <w:ind w:firstLine="709"/>
        <w:jc w:val="both"/>
        <w:rPr>
          <w:noProof/>
        </w:rPr>
      </w:pPr>
      <w:r w:rsidRPr="00C44C3F">
        <w:rPr>
          <w:noProof/>
          <w:szCs w:val="24"/>
        </w:rPr>
        <w:t>1</w:t>
      </w:r>
      <w:r w:rsidR="006C19C8" w:rsidRPr="00C44C3F">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C44C3F" w:rsidRDefault="00BC7ECF" w:rsidP="00A264E6">
      <w:pPr>
        <w:pStyle w:val="Antrat2"/>
        <w:ind w:firstLine="709"/>
        <w:rPr>
          <w:noProof/>
          <w:lang w:val="lt-LT"/>
        </w:rPr>
      </w:pPr>
      <w:r w:rsidRPr="00C44C3F">
        <w:rPr>
          <w:noProof/>
          <w:lang w:val="lt-LT"/>
        </w:rPr>
        <w:t>1</w:t>
      </w:r>
      <w:r w:rsidR="006C19C8" w:rsidRPr="00C44C3F">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3006C37" w:rsidR="00836566" w:rsidRPr="00C44C3F" w:rsidRDefault="00836566" w:rsidP="00836566">
      <w:pPr>
        <w:tabs>
          <w:tab w:val="left" w:pos="1134"/>
        </w:tabs>
        <w:ind w:firstLine="567"/>
        <w:jc w:val="center"/>
        <w:rPr>
          <w:b/>
          <w:noProof/>
          <w:szCs w:val="24"/>
        </w:rPr>
      </w:pPr>
      <w:r w:rsidRPr="00C44C3F">
        <w:rPr>
          <w:b/>
          <w:noProof/>
          <w:szCs w:val="24"/>
        </w:rPr>
        <w:t>15.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7CAEA36F"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lastRenderedPageBreak/>
        <w:tab/>
        <w:t xml:space="preserve">15.1.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26D874B" w:rsidR="00E50B91" w:rsidRPr="00C44C3F" w:rsidRDefault="005E0186" w:rsidP="004F4576">
      <w:pPr>
        <w:ind w:left="3238"/>
        <w:rPr>
          <w:b/>
          <w:noProof/>
        </w:rPr>
      </w:pPr>
      <w:r w:rsidRPr="00C44C3F">
        <w:rPr>
          <w:b/>
          <w:noProof/>
        </w:rPr>
        <w:t>1</w:t>
      </w:r>
      <w:r w:rsidR="00836566" w:rsidRPr="00C44C3F">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63B91604" w:rsidR="00857E68" w:rsidRPr="00F41DFF" w:rsidRDefault="005E0186" w:rsidP="00857E68">
      <w:pPr>
        <w:ind w:firstLine="851"/>
        <w:jc w:val="both"/>
        <w:rPr>
          <w:b/>
          <w:noProof/>
          <w:szCs w:val="24"/>
        </w:rPr>
      </w:pPr>
      <w:r w:rsidRPr="00F41DFF">
        <w:rPr>
          <w:noProof/>
          <w:szCs w:val="24"/>
        </w:rPr>
        <w:t>1</w:t>
      </w:r>
      <w:r w:rsidR="00836566" w:rsidRPr="00F41DFF">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008F30F6" w:rsidRPr="00F41DFF">
        <w:rPr>
          <w:bCs/>
          <w:noProof/>
          <w:szCs w:val="24"/>
        </w:rPr>
        <w:t>Perkančioji</w:t>
      </w:r>
      <w:r w:rsidR="008F30F6"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 xml:space="preserve">prekės </w:t>
      </w:r>
      <w:r w:rsidR="008F30F6" w:rsidRPr="00F41DFF">
        <w:rPr>
          <w:noProof/>
          <w:szCs w:val="24"/>
        </w:rPr>
        <w:t>tampa nereikaling</w:t>
      </w:r>
      <w:r w:rsidR="0055621D" w:rsidRPr="00F41DFF">
        <w:rPr>
          <w:noProof/>
          <w:szCs w:val="24"/>
        </w:rPr>
        <w:t>os</w:t>
      </w:r>
      <w:r w:rsidR="008F30F6"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008F30F6" w:rsidRPr="00F41DFF">
        <w:rPr>
          <w:noProof/>
          <w:szCs w:val="24"/>
        </w:rPr>
        <w:t>.</w:t>
      </w:r>
      <w:r w:rsidR="00857E68" w:rsidRPr="00F41DFF">
        <w:rPr>
          <w:noProof/>
          <w:szCs w:val="24"/>
        </w:rPr>
        <w:t xml:space="preserve"> Pirkimo procedūras nutraukti privaloma, jeigu buvo pažeisti</w:t>
      </w:r>
      <w:r w:rsidR="00614B06">
        <w:rPr>
          <w:noProof/>
          <w:szCs w:val="24"/>
        </w:rPr>
        <w:t xml:space="preserve"> VPĮ 17 straipsnio 1 dalyje </w:t>
      </w:r>
      <w:r w:rsidR="00857E68" w:rsidRPr="00F41DFF">
        <w:rPr>
          <w:noProof/>
          <w:szCs w:val="24"/>
        </w:rPr>
        <w:t xml:space="preserve">nustatyti principai ir atitinkamos padėties negalima ištaisyti. </w:t>
      </w:r>
    </w:p>
    <w:p w14:paraId="0A022786" w14:textId="1779DD84" w:rsidR="00E50B91" w:rsidRPr="00C44C3F" w:rsidRDefault="005E0186" w:rsidP="00D94134">
      <w:pPr>
        <w:ind w:firstLine="851"/>
        <w:jc w:val="both"/>
        <w:rPr>
          <w:noProof/>
        </w:rPr>
      </w:pPr>
      <w:r w:rsidRPr="00C44C3F">
        <w:rPr>
          <w:noProof/>
        </w:rPr>
        <w:t>1</w:t>
      </w:r>
      <w:r w:rsidR="000810BA" w:rsidRPr="00C44C3F">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36057460" w14:textId="77777777" w:rsidR="004E3FA3" w:rsidRDefault="004E3FA3" w:rsidP="002E1FBF">
      <w:pPr>
        <w:rPr>
          <w:rFonts w:eastAsia="Calibri"/>
          <w:noProof/>
        </w:rPr>
      </w:pPr>
    </w:p>
    <w:p w14:paraId="2E4A0098" w14:textId="61598DA4" w:rsidR="008D3B0B" w:rsidRDefault="008D3B0B" w:rsidP="008D3B0B">
      <w:pPr>
        <w:jc w:val="center"/>
        <w:rPr>
          <w:noProof/>
          <w:lang w:eastAsia="ar-SA"/>
        </w:rPr>
      </w:pPr>
      <w:r>
        <w:rPr>
          <w:rFonts w:eastAsia="Calibri"/>
          <w:noProof/>
        </w:rPr>
        <w:t>____________________</w:t>
      </w:r>
    </w:p>
    <w:p w14:paraId="3A4A7AD5" w14:textId="56B6178A" w:rsidR="001A632E" w:rsidRDefault="001A632E">
      <w:pPr>
        <w:rPr>
          <w:noProof/>
        </w:rPr>
      </w:pPr>
      <w:r>
        <w:rPr>
          <w:noProof/>
        </w:rPr>
        <w:br w:type="page"/>
      </w:r>
    </w:p>
    <w:p w14:paraId="2FB2B7B2" w14:textId="77777777" w:rsidR="0015513F" w:rsidRDefault="00FB7F58" w:rsidP="0015513F">
      <w:pPr>
        <w:ind w:left="5812"/>
        <w:rPr>
          <w:noProof/>
        </w:rPr>
      </w:pPr>
      <w:r>
        <w:rPr>
          <w:noProof/>
        </w:rPr>
        <w:lastRenderedPageBreak/>
        <w:t>Supaprastint</w:t>
      </w:r>
      <w:r w:rsidR="0086683B">
        <w:rPr>
          <w:noProof/>
        </w:rPr>
        <w:t>o</w:t>
      </w:r>
      <w:r>
        <w:rPr>
          <w:noProof/>
        </w:rPr>
        <w:t xml:space="preserve"> atviro konkurso sąlygų</w:t>
      </w:r>
    </w:p>
    <w:p w14:paraId="63AC5FD1" w14:textId="638CE825" w:rsidR="00FB7F58" w:rsidRPr="00C44C3F" w:rsidRDefault="00FB7F58" w:rsidP="0015513F">
      <w:pPr>
        <w:ind w:left="5812"/>
        <w:rPr>
          <w:noProof/>
        </w:rPr>
      </w:pPr>
      <w:r>
        <w:rPr>
          <w:noProof/>
          <w:lang w:eastAsia="ar-SA"/>
        </w:rPr>
        <w:t>1</w:t>
      </w:r>
      <w:r w:rsidRPr="00C44C3F">
        <w:rPr>
          <w:noProof/>
          <w:lang w:eastAsia="ar-SA"/>
        </w:rPr>
        <w:t xml:space="preserve">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14087882" w:rsidR="004B4A49" w:rsidRPr="00C44C3F" w:rsidRDefault="00945E1A" w:rsidP="004B4A49">
      <w:pPr>
        <w:jc w:val="center"/>
        <w:rPr>
          <w:b/>
          <w:noProof/>
          <w:szCs w:val="24"/>
        </w:rPr>
      </w:pPr>
      <w:r w:rsidRPr="00A44056">
        <w:rPr>
          <w:b/>
          <w:bCs/>
          <w:szCs w:val="24"/>
        </w:rPr>
        <w:t>„MICROSOFT“ PROGRAMINĖS ĮRANGOS LICENCIJŲ NUOM</w:t>
      </w:r>
      <w:r>
        <w:rPr>
          <w:b/>
          <w:bCs/>
          <w:szCs w:val="24"/>
        </w:rPr>
        <w:t xml:space="preserve">OS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2D022B83" w14:textId="77777777" w:rsidR="00945E1A" w:rsidRDefault="00945E1A" w:rsidP="00653F7E">
      <w:pPr>
        <w:rPr>
          <w:bCs/>
          <w:noProof/>
          <w:szCs w:val="24"/>
        </w:rPr>
      </w:pPr>
    </w:p>
    <w:p w14:paraId="4DD83D0C" w14:textId="4CE66C1D" w:rsidR="00945E1A" w:rsidRPr="00C44C3F" w:rsidRDefault="00945E1A" w:rsidP="00945E1A">
      <w:pPr>
        <w:jc w:val="center"/>
        <w:rPr>
          <w:bCs/>
          <w:noProof/>
          <w:szCs w:val="24"/>
        </w:rPr>
      </w:pPr>
      <w:r>
        <w:rPr>
          <w:bCs/>
          <w:noProof/>
          <w:szCs w:val="24"/>
        </w:rPr>
        <w:t>2025-__-__ Nr. ___</w:t>
      </w:r>
    </w:p>
    <w:p w14:paraId="323C1F96" w14:textId="77777777" w:rsidR="00653F7E" w:rsidRDefault="00653F7E" w:rsidP="00653F7E">
      <w:pPr>
        <w:rPr>
          <w:noProof/>
        </w:rPr>
      </w:pPr>
    </w:p>
    <w:p w14:paraId="0F9E33DD" w14:textId="77777777" w:rsidR="00945E1A" w:rsidRPr="00C44C3F" w:rsidRDefault="00945E1A" w:rsidP="00653F7E">
      <w:pPr>
        <w:rPr>
          <w:noProof/>
        </w:rPr>
      </w:pPr>
    </w:p>
    <w:p w14:paraId="045BD900" w14:textId="14477334" w:rsidR="00653F7E" w:rsidRPr="003539DE" w:rsidRDefault="00653F7E" w:rsidP="003539DE">
      <w:pPr>
        <w:pStyle w:val="Sraopastraipa"/>
        <w:numPr>
          <w:ilvl w:val="0"/>
          <w:numId w:val="17"/>
        </w:numPr>
        <w:rPr>
          <w:bCs/>
          <w:iCs/>
          <w:noProof/>
        </w:rPr>
      </w:pPr>
      <w:r w:rsidRPr="003539DE">
        <w:rPr>
          <w:bCs/>
          <w:iCs/>
          <w:noProof/>
        </w:rPr>
        <w:t>Informacija apie tiekėją:</w:t>
      </w:r>
    </w:p>
    <w:p w14:paraId="115149A7" w14:textId="77777777" w:rsidR="00A264E6" w:rsidRDefault="00A264E6" w:rsidP="00653F7E">
      <w:pPr>
        <w:rPr>
          <w:b/>
          <w:i/>
          <w:noProof/>
        </w:rPr>
      </w:pPr>
    </w:p>
    <w:p w14:paraId="52A092F7" w14:textId="3933BFC9"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586C30">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C305C3" w:rsidRPr="00C44C3F" w14:paraId="4C6B24B7" w14:textId="77777777" w:rsidTr="00586C30">
        <w:tc>
          <w:tcPr>
            <w:tcW w:w="4929" w:type="dxa"/>
            <w:tcBorders>
              <w:top w:val="single" w:sz="4" w:space="0" w:color="auto"/>
              <w:left w:val="single" w:sz="4" w:space="0" w:color="auto"/>
              <w:bottom w:val="single" w:sz="4" w:space="0" w:color="auto"/>
              <w:right w:val="single" w:sz="4" w:space="0" w:color="auto"/>
            </w:tcBorders>
          </w:tcPr>
          <w:p w14:paraId="2708D88C" w14:textId="456C6658" w:rsidR="00C305C3" w:rsidRPr="00C44C3F" w:rsidRDefault="00C305C3">
            <w:pPr>
              <w:jc w:val="both"/>
              <w:rPr>
                <w:noProof/>
              </w:rPr>
            </w:pPr>
            <w:r>
              <w:rPr>
                <w:noProof/>
              </w:rPr>
              <w:t>Buhalterio (buhalterių) ar kito (kitų) asmens (asmenų), turinčio (turinčių) teisę surašyti ir pasirašyti tiekėjo apskaitos dokumentus kontaktinė informacija (vardas, pavardė, tel., el. pašto adresas)</w:t>
            </w:r>
            <w:r>
              <w:rPr>
                <w:rStyle w:val="Puslapioinaosnuoroda"/>
                <w:noProof/>
              </w:rPr>
              <w:footnoteReference w:id="5"/>
            </w:r>
          </w:p>
        </w:tc>
        <w:tc>
          <w:tcPr>
            <w:tcW w:w="4536" w:type="dxa"/>
            <w:tcBorders>
              <w:top w:val="single" w:sz="4" w:space="0" w:color="auto"/>
              <w:left w:val="single" w:sz="4" w:space="0" w:color="auto"/>
              <w:bottom w:val="single" w:sz="4" w:space="0" w:color="auto"/>
              <w:right w:val="single" w:sz="4" w:space="0" w:color="auto"/>
            </w:tcBorders>
          </w:tcPr>
          <w:p w14:paraId="19682BF5" w14:textId="77777777" w:rsidR="00C305C3" w:rsidRPr="00C44C3F" w:rsidRDefault="00C305C3">
            <w:pPr>
              <w:jc w:val="both"/>
              <w:rPr>
                <w:noProof/>
              </w:rPr>
            </w:pPr>
          </w:p>
        </w:tc>
      </w:tr>
    </w:tbl>
    <w:p w14:paraId="710B1FD3" w14:textId="77777777" w:rsidR="00653F7E" w:rsidRPr="00C44C3F" w:rsidRDefault="00653F7E" w:rsidP="00653F7E">
      <w:pPr>
        <w:jc w:val="both"/>
        <w:rPr>
          <w:noProof/>
        </w:rPr>
      </w:pPr>
    </w:p>
    <w:p w14:paraId="52D0E59A" w14:textId="327878D9" w:rsidR="00653F7E" w:rsidRPr="00C44C3F" w:rsidRDefault="00653F7E" w:rsidP="00140681">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w:t>
      </w:r>
      <w:r w:rsidR="00140681">
        <w:rPr>
          <w:iCs/>
          <w:noProof/>
          <w:spacing w:val="-4"/>
          <w:szCs w:val="24"/>
          <w:lang w:eastAsia="ar-SA"/>
        </w:rPr>
        <w:t xml:space="preserve">, </w:t>
      </w:r>
      <w:r w:rsidR="00140681" w:rsidRPr="00140681">
        <w:rPr>
          <w:iCs/>
          <w:noProof/>
          <w:spacing w:val="-4"/>
          <w:szCs w:val="24"/>
          <w:lang w:eastAsia="ar-SA"/>
        </w:rPr>
        <w:t>ketina naudotis trečiųjų asmenų priemonėmis</w:t>
      </w:r>
      <w:r w:rsidR="00140681">
        <w:rPr>
          <w:iCs/>
          <w:noProof/>
          <w:spacing w:val="-4"/>
          <w:szCs w:val="24"/>
          <w:lang w:eastAsia="ar-SA"/>
        </w:rPr>
        <w:t>:</w:t>
      </w:r>
    </w:p>
    <w:p w14:paraId="06221C0D" w14:textId="77777777" w:rsidR="00EA7844" w:rsidRDefault="00EA7844" w:rsidP="00653F7E">
      <w:pPr>
        <w:overflowPunct w:val="0"/>
        <w:autoSpaceDE w:val="0"/>
        <w:jc w:val="both"/>
        <w:rPr>
          <w:b/>
          <w:i/>
          <w:noProof/>
          <w:spacing w:val="-4"/>
          <w:szCs w:val="24"/>
          <w:lang w:eastAsia="ar-SA"/>
        </w:rPr>
      </w:pPr>
    </w:p>
    <w:p w14:paraId="330519D7" w14:textId="282748D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lastRenderedPageBreak/>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140681" w:rsidRPr="00C44C3F" w14:paraId="2DBE1420" w14:textId="77777777" w:rsidTr="00653F7E">
        <w:tc>
          <w:tcPr>
            <w:tcW w:w="5058" w:type="dxa"/>
            <w:tcBorders>
              <w:top w:val="single" w:sz="4" w:space="0" w:color="auto"/>
              <w:left w:val="single" w:sz="4" w:space="0" w:color="auto"/>
              <w:bottom w:val="single" w:sz="4" w:space="0" w:color="auto"/>
              <w:right w:val="single" w:sz="4" w:space="0" w:color="auto"/>
            </w:tcBorders>
          </w:tcPr>
          <w:p w14:paraId="3F106196" w14:textId="4A52E37E" w:rsidR="00140681" w:rsidRPr="00C44C3F" w:rsidRDefault="00140681" w:rsidP="00140681">
            <w:pPr>
              <w:rPr>
                <w:noProof/>
              </w:rPr>
            </w:pPr>
            <w:r w:rsidRPr="00140681">
              <w:rPr>
                <w:noProof/>
              </w:rP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27C8318" w14:textId="77777777" w:rsidR="00140681" w:rsidRPr="00C44C3F" w:rsidRDefault="00140681">
            <w:pPr>
              <w:jc w:val="both"/>
              <w:rPr>
                <w:noProof/>
              </w:rPr>
            </w:pPr>
          </w:p>
        </w:tc>
      </w:tr>
    </w:tbl>
    <w:p w14:paraId="73CC1981" w14:textId="77777777" w:rsidR="00586C30" w:rsidRDefault="00586C30" w:rsidP="00653F7E">
      <w:pPr>
        <w:tabs>
          <w:tab w:val="left" w:pos="0"/>
        </w:tabs>
        <w:jc w:val="both"/>
        <w:rPr>
          <w:bCs/>
          <w:iCs/>
          <w:noProof/>
          <w:szCs w:val="24"/>
        </w:rPr>
      </w:pPr>
    </w:p>
    <w:p w14:paraId="44B49D0C" w14:textId="2150E338" w:rsidR="00653F7E" w:rsidRPr="00C44C3F" w:rsidRDefault="00140681" w:rsidP="00653F7E">
      <w:pPr>
        <w:tabs>
          <w:tab w:val="left" w:pos="0"/>
        </w:tabs>
        <w:jc w:val="both"/>
        <w:rPr>
          <w:bCs/>
          <w:iCs/>
          <w:noProof/>
          <w:szCs w:val="24"/>
        </w:rPr>
      </w:pPr>
      <w:r>
        <w:rPr>
          <w:bCs/>
          <w:iCs/>
          <w:noProof/>
          <w:szCs w:val="24"/>
        </w:rPr>
        <w:t>3</w:t>
      </w:r>
      <w:r w:rsidR="00586C30">
        <w:rPr>
          <w:bCs/>
          <w:iCs/>
          <w:noProof/>
          <w:szCs w:val="24"/>
        </w:rPr>
        <w:t xml:space="preserve">. </w:t>
      </w:r>
      <w:r w:rsidR="00653F7E" w:rsidRPr="003649E9">
        <w:rPr>
          <w:bCs/>
          <w:iCs/>
          <w:noProof/>
          <w:szCs w:val="24"/>
        </w:rPr>
        <w:t>Pažymime</w:t>
      </w:r>
      <w:r w:rsidR="00653F7E" w:rsidRPr="00C44C3F">
        <w:rPr>
          <w:bCs/>
          <w:iCs/>
          <w:noProof/>
          <w:szCs w:val="24"/>
        </w:rPr>
        <w:t>, kad sutinkame su visomis konkurso sąlygomis. Siūlome ši</w:t>
      </w:r>
      <w:r w:rsidR="00C74DB1" w:rsidRPr="00C44C3F">
        <w:rPr>
          <w:bCs/>
          <w:iCs/>
          <w:noProof/>
          <w:szCs w:val="24"/>
        </w:rPr>
        <w:t>ą</w:t>
      </w:r>
      <w:r w:rsidR="00653F7E" w:rsidRPr="00C44C3F">
        <w:rPr>
          <w:bCs/>
          <w:iCs/>
          <w:noProof/>
          <w:szCs w:val="24"/>
        </w:rPr>
        <w:t xml:space="preserve"> kain</w:t>
      </w:r>
      <w:r w:rsidR="00C74DB1" w:rsidRPr="00C44C3F">
        <w:rPr>
          <w:bCs/>
          <w:iCs/>
          <w:noProof/>
          <w:szCs w:val="24"/>
        </w:rPr>
        <w:t>ą</w:t>
      </w:r>
      <w:r w:rsidR="00653F7E" w:rsidRPr="00C44C3F">
        <w:rPr>
          <w:bCs/>
          <w:iCs/>
          <w:noProof/>
          <w:szCs w:val="24"/>
        </w:rPr>
        <w:t>:</w:t>
      </w:r>
    </w:p>
    <w:p w14:paraId="5FF9B232" w14:textId="77777777" w:rsidR="00653F7E" w:rsidRPr="00C44C3F" w:rsidRDefault="00653F7E" w:rsidP="00653F7E">
      <w:pPr>
        <w:tabs>
          <w:tab w:val="left" w:pos="0"/>
        </w:tabs>
        <w:jc w:val="both"/>
        <w:rPr>
          <w:bCs/>
          <w:i/>
          <w:noProof/>
          <w:szCs w:val="24"/>
        </w:rPr>
      </w:pPr>
    </w:p>
    <w:p w14:paraId="527A96CC" w14:textId="01354F8D" w:rsidR="00E402A7" w:rsidRPr="00C44C3F" w:rsidRDefault="00B615EB" w:rsidP="00C630D4">
      <w:pPr>
        <w:tabs>
          <w:tab w:val="left" w:pos="0"/>
        </w:tabs>
        <w:jc w:val="both"/>
        <w:rPr>
          <w:b/>
          <w:i/>
          <w:noProof/>
          <w:szCs w:val="24"/>
        </w:rPr>
      </w:pPr>
      <w:r w:rsidRPr="00140681">
        <w:rPr>
          <w:b/>
          <w:i/>
          <w:noProof/>
          <w:szCs w:val="24"/>
        </w:rPr>
        <w:t>3</w:t>
      </w:r>
      <w:r w:rsidR="00653F7E" w:rsidRPr="00140681">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90"/>
        <w:gridCol w:w="850"/>
        <w:gridCol w:w="1276"/>
        <w:gridCol w:w="1559"/>
        <w:gridCol w:w="1559"/>
      </w:tblGrid>
      <w:tr w:rsidR="003C0C86" w:rsidRPr="00C44C3F" w14:paraId="09C54C09" w14:textId="77777777" w:rsidTr="003C0C86">
        <w:trPr>
          <w:trHeight w:val="883"/>
        </w:trPr>
        <w:tc>
          <w:tcPr>
            <w:tcW w:w="834" w:type="dxa"/>
          </w:tcPr>
          <w:p w14:paraId="43F7E78D" w14:textId="77777777" w:rsidR="003C0C86" w:rsidRPr="00C44C3F" w:rsidRDefault="003C0C86">
            <w:pPr>
              <w:jc w:val="both"/>
              <w:rPr>
                <w:rFonts w:eastAsia="Calibri"/>
                <w:noProof/>
                <w:color w:val="000000"/>
                <w:szCs w:val="24"/>
              </w:rPr>
            </w:pPr>
            <w:r w:rsidRPr="00C44C3F">
              <w:rPr>
                <w:b/>
                <w:noProof/>
                <w:color w:val="000000"/>
                <w:szCs w:val="24"/>
              </w:rPr>
              <w:t>Eil. Nr.</w:t>
            </w:r>
          </w:p>
        </w:tc>
        <w:tc>
          <w:tcPr>
            <w:tcW w:w="3590" w:type="dxa"/>
          </w:tcPr>
          <w:p w14:paraId="56233831" w14:textId="77777777" w:rsidR="003C0C86" w:rsidRPr="00C44C3F" w:rsidRDefault="003C0C86">
            <w:pPr>
              <w:ind w:right="-109"/>
              <w:jc w:val="center"/>
              <w:rPr>
                <w:b/>
                <w:noProof/>
                <w:color w:val="000000"/>
                <w:szCs w:val="24"/>
              </w:rPr>
            </w:pPr>
            <w:r w:rsidRPr="00C44C3F">
              <w:rPr>
                <w:b/>
                <w:noProof/>
                <w:color w:val="000000"/>
                <w:szCs w:val="24"/>
              </w:rPr>
              <w:t xml:space="preserve">Prekės pavadinimas </w:t>
            </w:r>
          </w:p>
          <w:p w14:paraId="187AE517" w14:textId="08CF37E0" w:rsidR="003C0C86" w:rsidRPr="00C44C3F" w:rsidRDefault="003C0C86">
            <w:pPr>
              <w:ind w:right="-109"/>
              <w:jc w:val="center"/>
              <w:rPr>
                <w:rFonts w:eastAsia="Calibri"/>
                <w:noProof/>
                <w:color w:val="000000"/>
                <w:szCs w:val="24"/>
              </w:rPr>
            </w:pPr>
            <w:r w:rsidRPr="00C44C3F">
              <w:rPr>
                <w:b/>
                <w:i/>
                <w:sz w:val="20"/>
              </w:rPr>
              <w:t xml:space="preserve"> </w:t>
            </w:r>
          </w:p>
        </w:tc>
        <w:tc>
          <w:tcPr>
            <w:tcW w:w="850" w:type="dxa"/>
          </w:tcPr>
          <w:p w14:paraId="624B5BFA" w14:textId="27BE6228" w:rsidR="003C0C86" w:rsidRPr="00663056" w:rsidRDefault="003C0C86">
            <w:pPr>
              <w:jc w:val="center"/>
              <w:rPr>
                <w:rFonts w:eastAsia="Calibri"/>
                <w:b/>
                <w:color w:val="000000"/>
                <w:szCs w:val="24"/>
              </w:rPr>
            </w:pPr>
            <w:r>
              <w:rPr>
                <w:rFonts w:eastAsia="Calibri"/>
                <w:b/>
                <w:color w:val="000000"/>
                <w:szCs w:val="24"/>
              </w:rPr>
              <w:t>Mato vnt.</w:t>
            </w:r>
          </w:p>
        </w:tc>
        <w:tc>
          <w:tcPr>
            <w:tcW w:w="1276" w:type="dxa"/>
          </w:tcPr>
          <w:p w14:paraId="3DB3672B" w14:textId="5BABA0F9" w:rsidR="003C0C86" w:rsidRPr="00663056" w:rsidRDefault="003C0C86">
            <w:pPr>
              <w:jc w:val="center"/>
              <w:rPr>
                <w:rFonts w:eastAsia="Calibri"/>
                <w:b/>
                <w:color w:val="000000"/>
                <w:szCs w:val="24"/>
              </w:rPr>
            </w:pPr>
            <w:r w:rsidRPr="00663056">
              <w:rPr>
                <w:rFonts w:eastAsia="Calibri"/>
                <w:b/>
                <w:color w:val="000000"/>
                <w:szCs w:val="24"/>
              </w:rPr>
              <w:t>Kiekis,</w:t>
            </w:r>
          </w:p>
          <w:p w14:paraId="26899EDC" w14:textId="4D298654" w:rsidR="003C0C86" w:rsidRPr="00663056" w:rsidRDefault="003C0C86">
            <w:pPr>
              <w:jc w:val="center"/>
              <w:rPr>
                <w:rFonts w:eastAsia="Calibri"/>
                <w:color w:val="000000"/>
                <w:szCs w:val="24"/>
              </w:rPr>
            </w:pPr>
            <w:r>
              <w:rPr>
                <w:rFonts w:eastAsia="Calibri"/>
                <w:b/>
                <w:color w:val="000000"/>
                <w:szCs w:val="24"/>
              </w:rPr>
              <w:t>vnt.</w:t>
            </w:r>
          </w:p>
        </w:tc>
        <w:tc>
          <w:tcPr>
            <w:tcW w:w="1559" w:type="dxa"/>
          </w:tcPr>
          <w:p w14:paraId="437995B1" w14:textId="77777777" w:rsidR="003C0C86" w:rsidRDefault="003C0C86" w:rsidP="003C0C86">
            <w:pPr>
              <w:jc w:val="center"/>
              <w:rPr>
                <w:rFonts w:eastAsia="Calibri"/>
                <w:b/>
                <w:bCs/>
                <w:iCs/>
                <w:noProof/>
                <w:color w:val="000000"/>
                <w:szCs w:val="24"/>
              </w:rPr>
            </w:pPr>
            <w:r w:rsidRPr="003C0C86">
              <w:rPr>
                <w:rFonts w:eastAsia="Calibri"/>
                <w:b/>
                <w:bCs/>
                <w:iCs/>
                <w:noProof/>
                <w:color w:val="000000"/>
                <w:szCs w:val="24"/>
              </w:rPr>
              <w:t>1 v</w:t>
            </w:r>
            <w:r>
              <w:rPr>
                <w:rFonts w:eastAsia="Calibri"/>
                <w:b/>
                <w:bCs/>
                <w:iCs/>
                <w:noProof/>
                <w:color w:val="000000"/>
                <w:szCs w:val="24"/>
              </w:rPr>
              <w:t>ieneto</w:t>
            </w:r>
            <w:r w:rsidRPr="003C0C86">
              <w:rPr>
                <w:rFonts w:eastAsia="Calibri"/>
                <w:b/>
                <w:bCs/>
                <w:iCs/>
                <w:noProof/>
                <w:color w:val="000000"/>
                <w:szCs w:val="24"/>
              </w:rPr>
              <w:t xml:space="preserve"> nuomos</w:t>
            </w:r>
            <w:r>
              <w:rPr>
                <w:rFonts w:eastAsia="Calibri"/>
                <w:b/>
                <w:bCs/>
                <w:iCs/>
                <w:noProof/>
                <w:color w:val="000000"/>
                <w:szCs w:val="24"/>
              </w:rPr>
              <w:t xml:space="preserve"> kaina </w:t>
            </w:r>
          </w:p>
          <w:p w14:paraId="3A1BC0BB" w14:textId="3BE46168" w:rsidR="003C0C86" w:rsidRPr="003C0C86" w:rsidRDefault="003C0C86" w:rsidP="003C0C86">
            <w:pPr>
              <w:jc w:val="center"/>
              <w:rPr>
                <w:rFonts w:eastAsia="Calibri"/>
                <w:b/>
                <w:bCs/>
                <w:iCs/>
                <w:noProof/>
                <w:color w:val="000000"/>
                <w:szCs w:val="24"/>
              </w:rPr>
            </w:pPr>
            <w:r>
              <w:rPr>
                <w:rFonts w:eastAsia="Calibri"/>
                <w:b/>
                <w:bCs/>
                <w:iCs/>
                <w:noProof/>
                <w:color w:val="000000"/>
                <w:szCs w:val="24"/>
              </w:rPr>
              <w:t>12 mėn.</w:t>
            </w:r>
            <w:r w:rsidRPr="003C0C86">
              <w:rPr>
                <w:rFonts w:eastAsia="Calibri"/>
                <w:b/>
                <w:bCs/>
                <w:iCs/>
                <w:noProof/>
                <w:color w:val="000000"/>
                <w:szCs w:val="24"/>
              </w:rPr>
              <w:t>,</w:t>
            </w:r>
          </w:p>
          <w:p w14:paraId="4C5036E8" w14:textId="55BDAA90" w:rsidR="003C0C86" w:rsidRDefault="003C0C86" w:rsidP="003C0C86">
            <w:pPr>
              <w:jc w:val="center"/>
              <w:rPr>
                <w:rFonts w:eastAsia="Calibri"/>
                <w:b/>
                <w:noProof/>
                <w:color w:val="000000"/>
                <w:szCs w:val="24"/>
              </w:rPr>
            </w:pPr>
            <w:r w:rsidRPr="003C0C86">
              <w:rPr>
                <w:rFonts w:eastAsia="Calibri"/>
                <w:b/>
                <w:bCs/>
                <w:iCs/>
                <w:noProof/>
                <w:color w:val="000000"/>
                <w:szCs w:val="24"/>
              </w:rPr>
              <w:t>Eur be PVM</w:t>
            </w:r>
          </w:p>
        </w:tc>
        <w:tc>
          <w:tcPr>
            <w:tcW w:w="1559" w:type="dxa"/>
          </w:tcPr>
          <w:p w14:paraId="3A44E62C" w14:textId="77777777" w:rsidR="003C0C86" w:rsidRDefault="003C0C86">
            <w:pPr>
              <w:jc w:val="center"/>
              <w:rPr>
                <w:rFonts w:eastAsia="Calibri"/>
                <w:b/>
                <w:noProof/>
                <w:color w:val="000000"/>
                <w:szCs w:val="24"/>
              </w:rPr>
            </w:pPr>
            <w:r>
              <w:rPr>
                <w:rFonts w:eastAsia="Calibri"/>
                <w:b/>
                <w:noProof/>
                <w:color w:val="000000"/>
                <w:szCs w:val="24"/>
              </w:rPr>
              <w:t xml:space="preserve">Viso kiekio nuomos kaina </w:t>
            </w:r>
          </w:p>
          <w:p w14:paraId="754D91EF" w14:textId="2A708902" w:rsidR="003C0C86" w:rsidRDefault="003C0C86">
            <w:pPr>
              <w:jc w:val="center"/>
              <w:rPr>
                <w:rFonts w:eastAsia="Calibri"/>
                <w:b/>
                <w:noProof/>
                <w:color w:val="000000"/>
                <w:szCs w:val="24"/>
              </w:rPr>
            </w:pPr>
            <w:r>
              <w:rPr>
                <w:rFonts w:eastAsia="Calibri"/>
                <w:b/>
                <w:noProof/>
                <w:color w:val="000000"/>
                <w:szCs w:val="24"/>
              </w:rPr>
              <w:t xml:space="preserve">12 mėn. </w:t>
            </w:r>
          </w:p>
          <w:p w14:paraId="030FA1F8" w14:textId="281CD614" w:rsidR="003C0C86" w:rsidRPr="00C44C3F" w:rsidRDefault="003C0C86">
            <w:pPr>
              <w:jc w:val="center"/>
              <w:rPr>
                <w:rFonts w:eastAsia="Calibri"/>
                <w:b/>
                <w:noProof/>
                <w:color w:val="000000"/>
                <w:szCs w:val="24"/>
              </w:rPr>
            </w:pPr>
            <w:r>
              <w:rPr>
                <w:rFonts w:eastAsia="Calibri"/>
                <w:b/>
                <w:noProof/>
                <w:color w:val="000000"/>
                <w:szCs w:val="24"/>
              </w:rPr>
              <w:t>Eur</w:t>
            </w:r>
            <w:r w:rsidRPr="00C44C3F">
              <w:rPr>
                <w:rFonts w:eastAsia="Calibri"/>
                <w:b/>
                <w:noProof/>
                <w:color w:val="000000"/>
                <w:szCs w:val="24"/>
              </w:rPr>
              <w:t xml:space="preserve"> be PVM</w:t>
            </w:r>
            <w:r w:rsidRPr="00C44C3F">
              <w:rPr>
                <w:rFonts w:eastAsia="Calibri"/>
                <w:noProof/>
                <w:color w:val="000000"/>
                <w:szCs w:val="24"/>
              </w:rPr>
              <w:t xml:space="preserve">  </w:t>
            </w:r>
          </w:p>
        </w:tc>
      </w:tr>
      <w:tr w:rsidR="003C0C86" w:rsidRPr="00C44C3F" w14:paraId="413A104E" w14:textId="77777777" w:rsidTr="003C0C86">
        <w:trPr>
          <w:trHeight w:val="289"/>
        </w:trPr>
        <w:tc>
          <w:tcPr>
            <w:tcW w:w="834" w:type="dxa"/>
          </w:tcPr>
          <w:p w14:paraId="7102BDCD" w14:textId="77777777" w:rsidR="003C0C86" w:rsidRPr="00C44C3F" w:rsidRDefault="003C0C86">
            <w:pPr>
              <w:jc w:val="center"/>
              <w:rPr>
                <w:rFonts w:eastAsia="Calibri"/>
                <w:i/>
                <w:noProof/>
                <w:color w:val="000000"/>
                <w:szCs w:val="24"/>
              </w:rPr>
            </w:pPr>
            <w:r w:rsidRPr="00C44C3F">
              <w:rPr>
                <w:rFonts w:eastAsia="Calibri"/>
                <w:i/>
                <w:noProof/>
                <w:color w:val="000000"/>
                <w:szCs w:val="24"/>
              </w:rPr>
              <w:t>1</w:t>
            </w:r>
          </w:p>
        </w:tc>
        <w:tc>
          <w:tcPr>
            <w:tcW w:w="3590" w:type="dxa"/>
          </w:tcPr>
          <w:p w14:paraId="11384BB7" w14:textId="77777777" w:rsidR="003C0C86" w:rsidRPr="00C44C3F" w:rsidRDefault="003C0C86">
            <w:pPr>
              <w:jc w:val="center"/>
              <w:rPr>
                <w:rFonts w:eastAsia="Calibri"/>
                <w:i/>
                <w:noProof/>
                <w:color w:val="000000"/>
                <w:szCs w:val="24"/>
              </w:rPr>
            </w:pPr>
            <w:r w:rsidRPr="00C44C3F">
              <w:rPr>
                <w:rFonts w:eastAsia="Calibri"/>
                <w:i/>
                <w:noProof/>
                <w:color w:val="000000"/>
                <w:szCs w:val="24"/>
              </w:rPr>
              <w:t>2</w:t>
            </w:r>
          </w:p>
        </w:tc>
        <w:tc>
          <w:tcPr>
            <w:tcW w:w="850" w:type="dxa"/>
          </w:tcPr>
          <w:p w14:paraId="2C699CBE" w14:textId="589B8ED5" w:rsidR="003C0C86" w:rsidRPr="00663056" w:rsidRDefault="003C0C86">
            <w:pPr>
              <w:jc w:val="center"/>
              <w:rPr>
                <w:rFonts w:eastAsia="Calibri"/>
                <w:i/>
                <w:color w:val="000000"/>
                <w:szCs w:val="24"/>
              </w:rPr>
            </w:pPr>
            <w:r>
              <w:rPr>
                <w:rFonts w:eastAsia="Calibri"/>
                <w:i/>
                <w:color w:val="000000"/>
                <w:szCs w:val="24"/>
              </w:rPr>
              <w:t>3</w:t>
            </w:r>
          </w:p>
        </w:tc>
        <w:tc>
          <w:tcPr>
            <w:tcW w:w="1276" w:type="dxa"/>
          </w:tcPr>
          <w:p w14:paraId="37BD658D" w14:textId="7F1B4022" w:rsidR="003C0C86" w:rsidRPr="00663056" w:rsidRDefault="003C0C86">
            <w:pPr>
              <w:jc w:val="center"/>
              <w:rPr>
                <w:rFonts w:eastAsia="Calibri"/>
                <w:i/>
                <w:color w:val="000000"/>
                <w:szCs w:val="24"/>
              </w:rPr>
            </w:pPr>
            <w:r>
              <w:rPr>
                <w:rFonts w:eastAsia="Calibri"/>
                <w:i/>
                <w:color w:val="000000"/>
                <w:szCs w:val="24"/>
              </w:rPr>
              <w:t>4</w:t>
            </w:r>
          </w:p>
        </w:tc>
        <w:tc>
          <w:tcPr>
            <w:tcW w:w="1559" w:type="dxa"/>
          </w:tcPr>
          <w:p w14:paraId="796DE5A5" w14:textId="5378581A" w:rsidR="003C0C86" w:rsidRDefault="003C0C86">
            <w:pPr>
              <w:jc w:val="center"/>
              <w:rPr>
                <w:rFonts w:eastAsia="Calibri"/>
                <w:i/>
                <w:noProof/>
                <w:color w:val="000000"/>
                <w:szCs w:val="24"/>
              </w:rPr>
            </w:pPr>
            <w:r>
              <w:rPr>
                <w:rFonts w:eastAsia="Calibri"/>
                <w:i/>
                <w:noProof/>
                <w:color w:val="000000"/>
                <w:szCs w:val="24"/>
              </w:rPr>
              <w:t>5</w:t>
            </w:r>
          </w:p>
        </w:tc>
        <w:tc>
          <w:tcPr>
            <w:tcW w:w="1559" w:type="dxa"/>
          </w:tcPr>
          <w:p w14:paraId="729E629D" w14:textId="22FAF635" w:rsidR="003C0C86" w:rsidRPr="00C44C3F" w:rsidRDefault="003C0C86">
            <w:pPr>
              <w:jc w:val="center"/>
              <w:rPr>
                <w:rFonts w:eastAsia="Calibri"/>
                <w:i/>
                <w:noProof/>
                <w:color w:val="000000"/>
                <w:szCs w:val="24"/>
              </w:rPr>
            </w:pPr>
            <w:r>
              <w:rPr>
                <w:rFonts w:eastAsia="Calibri"/>
                <w:i/>
                <w:noProof/>
                <w:color w:val="000000"/>
                <w:szCs w:val="24"/>
              </w:rPr>
              <w:t>6 (4x5)</w:t>
            </w:r>
          </w:p>
        </w:tc>
      </w:tr>
      <w:tr w:rsidR="003C0C86" w:rsidRPr="00C44C3F" w14:paraId="51970AC9" w14:textId="77777777" w:rsidTr="003C0C86">
        <w:trPr>
          <w:trHeight w:val="409"/>
        </w:trPr>
        <w:tc>
          <w:tcPr>
            <w:tcW w:w="834" w:type="dxa"/>
            <w:vAlign w:val="center"/>
          </w:tcPr>
          <w:p w14:paraId="26F379FA" w14:textId="2E8AFFDF" w:rsidR="003C0C86" w:rsidRPr="00C44C3F" w:rsidRDefault="003C0C86" w:rsidP="003C0C86">
            <w:pPr>
              <w:jc w:val="center"/>
              <w:rPr>
                <w:rFonts w:eastAsia="Calibri"/>
                <w:bCs/>
                <w:noProof/>
                <w:color w:val="000000"/>
                <w:szCs w:val="24"/>
              </w:rPr>
            </w:pPr>
            <w:r w:rsidRPr="00C44C3F">
              <w:rPr>
                <w:rFonts w:eastAsia="Calibri"/>
                <w:bCs/>
                <w:noProof/>
                <w:color w:val="000000"/>
                <w:szCs w:val="24"/>
              </w:rPr>
              <w:t>1</w:t>
            </w:r>
          </w:p>
        </w:tc>
        <w:tc>
          <w:tcPr>
            <w:tcW w:w="3590" w:type="dxa"/>
            <w:vAlign w:val="center"/>
          </w:tcPr>
          <w:p w14:paraId="659B2B48" w14:textId="14C1BA7F" w:rsidR="003C0C86" w:rsidRPr="00D15043" w:rsidRDefault="00656A2F" w:rsidP="003C0C86">
            <w:pPr>
              <w:pStyle w:val="Standard"/>
              <w:ind w:firstLine="0"/>
              <w:rPr>
                <w:rFonts w:ascii="Times New Roman" w:hAnsi="Times New Roman" w:cs="Times New Roman"/>
                <w:bCs/>
                <w:noProof/>
                <w:szCs w:val="20"/>
              </w:rPr>
            </w:pPr>
            <w:r w:rsidRPr="001A74B4">
              <w:rPr>
                <w:rFonts w:ascii="Times New Roman" w:hAnsi="Times New Roman" w:cs="Times New Roman"/>
                <w:kern w:val="0"/>
                <w:sz w:val="24"/>
                <w:szCs w:val="20"/>
              </w:rPr>
              <w:t xml:space="preserve">SQL Server Standard </w:t>
            </w:r>
            <w:proofErr w:type="spellStart"/>
            <w:r w:rsidRPr="001A74B4">
              <w:rPr>
                <w:rFonts w:ascii="Times New Roman" w:hAnsi="Times New Roman" w:cs="Times New Roman"/>
                <w:kern w:val="0"/>
                <w:sz w:val="24"/>
                <w:szCs w:val="20"/>
              </w:rPr>
              <w:t>Core</w:t>
            </w:r>
            <w:proofErr w:type="spellEnd"/>
            <w:r w:rsidRPr="001A74B4">
              <w:rPr>
                <w:rFonts w:ascii="Times New Roman" w:hAnsi="Times New Roman" w:cs="Times New Roman"/>
                <w:kern w:val="0"/>
                <w:sz w:val="24"/>
                <w:szCs w:val="20"/>
              </w:rPr>
              <w:t xml:space="preserve"> 2Lic arba lygiavertės programinės įrangos licencij</w:t>
            </w:r>
            <w:r w:rsidR="0093161E">
              <w:rPr>
                <w:rFonts w:ascii="Times New Roman" w:hAnsi="Times New Roman" w:cs="Times New Roman"/>
                <w:kern w:val="0"/>
                <w:sz w:val="24"/>
                <w:szCs w:val="20"/>
              </w:rPr>
              <w:t>ų</w:t>
            </w:r>
            <w:r w:rsidRPr="001A74B4">
              <w:rPr>
                <w:rFonts w:ascii="Times New Roman" w:hAnsi="Times New Roman" w:cs="Times New Roman"/>
                <w:kern w:val="0"/>
                <w:sz w:val="24"/>
                <w:szCs w:val="20"/>
              </w:rPr>
              <w:t xml:space="preserve"> (naujausia gamintojo paskelbta versija)</w:t>
            </w:r>
            <w:r>
              <w:rPr>
                <w:rFonts w:ascii="Times New Roman" w:hAnsi="Times New Roman" w:cs="Times New Roman"/>
                <w:kern w:val="0"/>
                <w:sz w:val="24"/>
                <w:szCs w:val="20"/>
              </w:rPr>
              <w:t xml:space="preserve"> nuoma</w:t>
            </w:r>
          </w:p>
        </w:tc>
        <w:tc>
          <w:tcPr>
            <w:tcW w:w="850" w:type="dxa"/>
            <w:vAlign w:val="center"/>
          </w:tcPr>
          <w:p w14:paraId="56772377" w14:textId="478060E6" w:rsidR="003C0C86" w:rsidRDefault="003C0C86" w:rsidP="003C0C86">
            <w:pPr>
              <w:jc w:val="center"/>
              <w:rPr>
                <w:color w:val="000000"/>
                <w:szCs w:val="24"/>
              </w:rPr>
            </w:pPr>
            <w:r>
              <w:rPr>
                <w:color w:val="000000"/>
                <w:szCs w:val="24"/>
              </w:rPr>
              <w:t>Vnt.</w:t>
            </w:r>
          </w:p>
        </w:tc>
        <w:tc>
          <w:tcPr>
            <w:tcW w:w="1276" w:type="dxa"/>
            <w:vAlign w:val="center"/>
          </w:tcPr>
          <w:p w14:paraId="0CD86398" w14:textId="6AAEFEF0" w:rsidR="003C0C86" w:rsidRPr="00663056" w:rsidRDefault="003C0C86" w:rsidP="003C0C86">
            <w:pPr>
              <w:jc w:val="center"/>
              <w:rPr>
                <w:rFonts w:eastAsia="Calibri"/>
                <w:color w:val="000000"/>
                <w:szCs w:val="24"/>
              </w:rPr>
            </w:pPr>
            <w:r>
              <w:rPr>
                <w:color w:val="000000"/>
                <w:szCs w:val="24"/>
              </w:rPr>
              <w:t>16</w:t>
            </w:r>
          </w:p>
        </w:tc>
        <w:tc>
          <w:tcPr>
            <w:tcW w:w="1559" w:type="dxa"/>
            <w:vAlign w:val="center"/>
          </w:tcPr>
          <w:p w14:paraId="67240BF2" w14:textId="77777777" w:rsidR="003C0C86" w:rsidRPr="00C44C3F" w:rsidRDefault="003C0C86" w:rsidP="003C0C86">
            <w:pPr>
              <w:jc w:val="center"/>
              <w:rPr>
                <w:rFonts w:eastAsia="Calibri"/>
                <w:bCs/>
                <w:noProof/>
                <w:color w:val="000000"/>
                <w:szCs w:val="24"/>
              </w:rPr>
            </w:pPr>
          </w:p>
        </w:tc>
        <w:tc>
          <w:tcPr>
            <w:tcW w:w="1559" w:type="dxa"/>
            <w:vAlign w:val="center"/>
          </w:tcPr>
          <w:p w14:paraId="6DFE5886" w14:textId="080FF483" w:rsidR="003C0C86" w:rsidRPr="00C44C3F" w:rsidRDefault="003C0C86" w:rsidP="003C0C86">
            <w:pPr>
              <w:jc w:val="center"/>
              <w:rPr>
                <w:rFonts w:eastAsia="Calibri"/>
                <w:bCs/>
                <w:noProof/>
                <w:color w:val="000000"/>
                <w:szCs w:val="24"/>
              </w:rPr>
            </w:pPr>
          </w:p>
        </w:tc>
      </w:tr>
      <w:tr w:rsidR="003C0C86" w:rsidRPr="00C44C3F" w14:paraId="6407E246" w14:textId="77777777" w:rsidTr="003C0C86">
        <w:trPr>
          <w:trHeight w:val="409"/>
        </w:trPr>
        <w:tc>
          <w:tcPr>
            <w:tcW w:w="8109" w:type="dxa"/>
            <w:gridSpan w:val="5"/>
          </w:tcPr>
          <w:p w14:paraId="6A9F2320" w14:textId="482F061F" w:rsidR="003C0C86" w:rsidRPr="00C44C3F" w:rsidRDefault="003C0C86">
            <w:pPr>
              <w:jc w:val="right"/>
              <w:rPr>
                <w:rFonts w:eastAsia="Calibri"/>
                <w:bCs/>
                <w:noProof/>
                <w:color w:val="000000"/>
                <w:szCs w:val="24"/>
              </w:rPr>
            </w:pPr>
            <w:r w:rsidRPr="00C44C3F">
              <w:rPr>
                <w:rFonts w:eastAsia="Calibri"/>
                <w:bCs/>
                <w:noProof/>
                <w:color w:val="000000"/>
                <w:szCs w:val="24"/>
              </w:rPr>
              <w:t>PVM</w:t>
            </w:r>
            <w:r>
              <w:rPr>
                <w:rFonts w:eastAsia="Calibri"/>
                <w:bCs/>
                <w:noProof/>
                <w:color w:val="000000"/>
                <w:szCs w:val="24"/>
              </w:rPr>
              <w:t xml:space="preserve"> (</w:t>
            </w:r>
            <w:r w:rsidRPr="003C0C86">
              <w:rPr>
                <w:rFonts w:eastAsia="Calibri"/>
                <w:bCs/>
                <w:i/>
                <w:iCs/>
                <w:noProof/>
                <w:color w:val="000000"/>
                <w:szCs w:val="24"/>
              </w:rPr>
              <w:t>tarifas</w:t>
            </w:r>
            <w:r>
              <w:rPr>
                <w:rFonts w:eastAsia="Calibri"/>
                <w:bCs/>
                <w:noProof/>
                <w:color w:val="000000"/>
                <w:szCs w:val="24"/>
              </w:rPr>
              <w:t>) suma</w:t>
            </w:r>
          </w:p>
        </w:tc>
        <w:tc>
          <w:tcPr>
            <w:tcW w:w="1559" w:type="dxa"/>
          </w:tcPr>
          <w:p w14:paraId="761378A2" w14:textId="77777777" w:rsidR="003C0C86" w:rsidRPr="00C44C3F" w:rsidRDefault="003C0C86">
            <w:pPr>
              <w:jc w:val="right"/>
              <w:rPr>
                <w:rFonts w:eastAsia="Calibri"/>
                <w:bCs/>
                <w:noProof/>
                <w:color w:val="000000"/>
                <w:szCs w:val="24"/>
              </w:rPr>
            </w:pPr>
          </w:p>
        </w:tc>
      </w:tr>
      <w:tr w:rsidR="003C0C86" w:rsidRPr="00C44C3F" w14:paraId="5B7FD35F" w14:textId="77777777" w:rsidTr="003C0C86">
        <w:trPr>
          <w:trHeight w:val="409"/>
        </w:trPr>
        <w:tc>
          <w:tcPr>
            <w:tcW w:w="8109" w:type="dxa"/>
            <w:gridSpan w:val="5"/>
          </w:tcPr>
          <w:p w14:paraId="1D808859" w14:textId="12104C0F" w:rsidR="003C0C86" w:rsidRPr="003C0C86" w:rsidRDefault="003C0C86">
            <w:pPr>
              <w:jc w:val="right"/>
              <w:rPr>
                <w:rFonts w:eastAsia="Calibri"/>
                <w:b/>
                <w:noProof/>
                <w:color w:val="000000"/>
                <w:szCs w:val="24"/>
              </w:rPr>
            </w:pPr>
            <w:r w:rsidRPr="003C0C86">
              <w:rPr>
                <w:rFonts w:eastAsia="Calibri"/>
                <w:b/>
                <w:noProof/>
                <w:color w:val="000000"/>
                <w:szCs w:val="24"/>
              </w:rPr>
              <w:t>Pasiūlymo kaina Eur su PVM</w:t>
            </w:r>
          </w:p>
        </w:tc>
        <w:tc>
          <w:tcPr>
            <w:tcW w:w="1559" w:type="dxa"/>
          </w:tcPr>
          <w:p w14:paraId="66FB8DE7" w14:textId="77777777" w:rsidR="003C0C86" w:rsidRPr="003C0C86" w:rsidRDefault="003C0C86">
            <w:pPr>
              <w:jc w:val="right"/>
              <w:rPr>
                <w:rFonts w:eastAsia="Calibri"/>
                <w:b/>
                <w:noProof/>
                <w:color w:val="000000"/>
                <w:szCs w:val="24"/>
              </w:rPr>
            </w:pPr>
          </w:p>
        </w:tc>
      </w:tr>
    </w:tbl>
    <w:p w14:paraId="24CBCA5A" w14:textId="77777777" w:rsidR="00EC725F" w:rsidRDefault="00EC725F" w:rsidP="00E402A7">
      <w:pPr>
        <w:suppressAutoHyphens/>
        <w:autoSpaceDN w:val="0"/>
        <w:ind w:firstLine="482"/>
        <w:jc w:val="both"/>
        <w:rPr>
          <w:noProof/>
          <w:szCs w:val="24"/>
        </w:rPr>
      </w:pPr>
    </w:p>
    <w:p w14:paraId="4B8E1175" w14:textId="77777777" w:rsidR="00C305C3" w:rsidRDefault="00E402A7" w:rsidP="005D45E1">
      <w:pPr>
        <w:suppressAutoHyphens/>
        <w:autoSpaceDN w:val="0"/>
        <w:ind w:firstLine="482"/>
        <w:jc w:val="both"/>
        <w:rPr>
          <w:noProof/>
          <w:szCs w:val="24"/>
        </w:rPr>
      </w:pPr>
      <w:r w:rsidRPr="00C44C3F">
        <w:rPr>
          <w:bCs/>
          <w:noProof/>
        </w:rPr>
        <w:t xml:space="preserve">Už </w:t>
      </w:r>
      <w:r w:rsidR="00C17845">
        <w:rPr>
          <w:bCs/>
          <w:noProof/>
        </w:rPr>
        <w:t>p</w:t>
      </w:r>
      <w:r w:rsidRPr="00C44C3F">
        <w:rPr>
          <w:bCs/>
          <w:noProof/>
        </w:rPr>
        <w:t>rekes bus mokama Sutartyje užfiksuota laimėjusio pasiūlymo kaina.</w:t>
      </w:r>
      <w:r w:rsidRPr="00C44C3F">
        <w:rPr>
          <w:b/>
          <w:bCs/>
          <w:noProof/>
          <w:szCs w:val="24"/>
        </w:rPr>
        <w:t xml:space="preserve"> </w:t>
      </w:r>
    </w:p>
    <w:p w14:paraId="5F1ACE5C" w14:textId="415410BA" w:rsidR="00C305C3" w:rsidRPr="00C305C3" w:rsidRDefault="00C305C3" w:rsidP="005D45E1">
      <w:pPr>
        <w:suppressAutoHyphens/>
        <w:autoSpaceDN w:val="0"/>
        <w:ind w:firstLine="482"/>
        <w:jc w:val="both"/>
        <w:rPr>
          <w:b/>
          <w:i/>
          <w:iCs/>
          <w:noProof/>
          <w:szCs w:val="24"/>
        </w:rPr>
      </w:pPr>
      <w:r w:rsidRPr="00C305C3">
        <w:rPr>
          <w:i/>
          <w:noProof/>
          <w:szCs w:val="24"/>
        </w:rPr>
        <w:t xml:space="preserve">Pasiūlymo kaina negali viršyti </w:t>
      </w:r>
      <w:r w:rsidRPr="00C305C3">
        <w:rPr>
          <w:b/>
          <w:i/>
          <w:noProof/>
          <w:szCs w:val="24"/>
        </w:rPr>
        <w:t>45</w:t>
      </w:r>
      <w:r>
        <w:rPr>
          <w:b/>
          <w:i/>
          <w:noProof/>
          <w:szCs w:val="24"/>
        </w:rPr>
        <w:t xml:space="preserve"> </w:t>
      </w:r>
      <w:r w:rsidRPr="00C305C3">
        <w:rPr>
          <w:b/>
          <w:i/>
          <w:noProof/>
          <w:szCs w:val="24"/>
        </w:rPr>
        <w:t>454,54 Eur be PVM (</w:t>
      </w:r>
      <w:r>
        <w:rPr>
          <w:b/>
          <w:i/>
          <w:noProof/>
          <w:szCs w:val="24"/>
        </w:rPr>
        <w:t>55</w:t>
      </w:r>
      <w:r w:rsidRPr="00C305C3">
        <w:rPr>
          <w:b/>
          <w:i/>
          <w:noProof/>
          <w:szCs w:val="24"/>
        </w:rPr>
        <w:t> 000,00 Eur su PVM</w:t>
      </w:r>
      <w:r w:rsidRPr="00C305C3">
        <w:rPr>
          <w:b/>
          <w:i/>
          <w:iCs/>
          <w:noProof/>
          <w:szCs w:val="24"/>
        </w:rPr>
        <w:t xml:space="preserve">). </w:t>
      </w:r>
    </w:p>
    <w:p w14:paraId="3E385F57" w14:textId="2440A586" w:rsidR="00E402A7" w:rsidRPr="00C44C3F" w:rsidRDefault="00E402A7" w:rsidP="005D45E1">
      <w:pPr>
        <w:suppressAutoHyphens/>
        <w:autoSpaceDN w:val="0"/>
        <w:ind w:firstLine="482"/>
        <w:jc w:val="both"/>
        <w:rPr>
          <w:b/>
          <w:bCs/>
          <w:noProof/>
          <w:szCs w:val="24"/>
        </w:rPr>
      </w:pPr>
      <w:r w:rsidRPr="00C44C3F">
        <w:rPr>
          <w:b/>
          <w:bCs/>
          <w:noProof/>
          <w:szCs w:val="24"/>
        </w:rPr>
        <w:t xml:space="preserve">Pasiūlymo kaina Eur su PVM pasiūlyme nurodoma suapvalinta, paliekant ne daugiau kaip du skaitmenis po kablelio. </w:t>
      </w:r>
    </w:p>
    <w:p w14:paraId="4C7501F6" w14:textId="77777777" w:rsidR="00E402A7" w:rsidRPr="00C44C3F" w:rsidRDefault="00E402A7" w:rsidP="005D45E1">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44A28FC4" w:rsidR="00E402A7" w:rsidRPr="00C44C3F" w:rsidRDefault="00E402A7" w:rsidP="005D45E1">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w:t>
      </w:r>
      <w:r w:rsidR="00350FBE">
        <w:rPr>
          <w:i/>
          <w:iCs/>
          <w:noProof/>
        </w:rPr>
        <w:t>–</w:t>
      </w:r>
      <w:r w:rsidRPr="00C44C3F">
        <w:rPr>
          <w:i/>
          <w:iCs/>
          <w:noProof/>
        </w:rPr>
        <w:t xml:space="preserve"> PVM mokėtojai ir ne PVM mokėtojai – perkančioji organizacija pasiūlymus vertins,  atsižvelgdama į galutinę lėšų sumą, kurią ji išleis. </w:t>
      </w:r>
    </w:p>
    <w:p w14:paraId="3C0EB6A3" w14:textId="1F2E89C5" w:rsidR="00E402A7" w:rsidRDefault="00E402A7" w:rsidP="005D45E1">
      <w:pPr>
        <w:ind w:firstLine="426"/>
        <w:jc w:val="both"/>
        <w:rPr>
          <w:i/>
          <w:noProof/>
        </w:rPr>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 pagal kur</w:t>
      </w:r>
      <w:r w:rsidR="007A413E">
        <w:rPr>
          <w:i/>
          <w:noProof/>
        </w:rPr>
        <w:t>ią</w:t>
      </w:r>
      <w:r w:rsidRPr="00C44C3F">
        <w:rPr>
          <w:i/>
          <w:noProof/>
        </w:rPr>
        <w:t xml:space="preserve"> perkančioji organizacija atsiskaitys už pristatytas prekes, įskaitant visus mokesčius ir išlaidas.</w:t>
      </w:r>
    </w:p>
    <w:p w14:paraId="055D3E58" w14:textId="40DBA868" w:rsidR="007A413E" w:rsidRPr="007A413E" w:rsidRDefault="007A413E" w:rsidP="005D45E1">
      <w:pPr>
        <w:pStyle w:val="Betarp"/>
        <w:ind w:firstLine="851"/>
        <w:jc w:val="both"/>
        <w:rPr>
          <w:rFonts w:eastAsia="Calibri"/>
          <w:i/>
          <w:iCs/>
          <w:szCs w:val="24"/>
        </w:rPr>
      </w:pPr>
      <w:r w:rsidRPr="007A413E">
        <w:rPr>
          <w:i/>
          <w:iCs/>
          <w:szCs w:val="24"/>
        </w:rPr>
        <w:t xml:space="preserve">Perkančioji organizacija yra PVM mokėtoja, todėl jei įsigyjamos prekės iš kitos Europos Sąjungos valstybės narės PVM mokėtojo, laikoma, kad įvyko </w:t>
      </w:r>
      <w:r w:rsidRPr="007A413E">
        <w:rPr>
          <w:b/>
          <w:bCs/>
          <w:i/>
          <w:iCs/>
          <w:szCs w:val="24"/>
        </w:rPr>
        <w:t>prekių įsigijimas iš kitos valstybės narės</w:t>
      </w:r>
      <w:r w:rsidRPr="007A413E">
        <w:rPr>
          <w:i/>
          <w:iCs/>
          <w:szCs w:val="24"/>
        </w:rPr>
        <w:t>, kuris apmokestinamas PVM Lietuvoje. Perkančioji organizacija apskaičiuotą PVM privalės sumokėti į biudžetą.</w:t>
      </w:r>
    </w:p>
    <w:p w14:paraId="780E197A" w14:textId="77777777" w:rsidR="00410E26" w:rsidRPr="00C44C3F" w:rsidRDefault="00410E26" w:rsidP="00410E26">
      <w:pPr>
        <w:autoSpaceDE w:val="0"/>
        <w:autoSpaceDN w:val="0"/>
        <w:adjustRightInd w:val="0"/>
        <w:rPr>
          <w:noProof/>
        </w:rPr>
      </w:pPr>
    </w:p>
    <w:p w14:paraId="77B90267" w14:textId="71DE3303" w:rsidR="00C74DB1" w:rsidRPr="00C44C3F" w:rsidRDefault="00D15043" w:rsidP="00410E26">
      <w:pPr>
        <w:autoSpaceDE w:val="0"/>
        <w:autoSpaceDN w:val="0"/>
        <w:adjustRightInd w:val="0"/>
        <w:rPr>
          <w:noProof/>
          <w:szCs w:val="24"/>
        </w:rPr>
      </w:pPr>
      <w:r w:rsidRPr="00140681">
        <w:rPr>
          <w:noProof/>
          <w:szCs w:val="24"/>
        </w:rPr>
        <w:t>4</w:t>
      </w:r>
      <w:r w:rsidR="00C74DB1" w:rsidRPr="00C44C3F">
        <w:rPr>
          <w:noProof/>
          <w:szCs w:val="24"/>
        </w:rPr>
        <w:t xml:space="preserve">. </w:t>
      </w:r>
      <w:r w:rsidR="00410E26" w:rsidRPr="00C44C3F">
        <w:rPr>
          <w:noProof/>
          <w:szCs w:val="24"/>
        </w:rPr>
        <w:t>Informacija apie prekes</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6BF0BA99" w:rsidR="00C74DB1" w:rsidRPr="00C44C3F" w:rsidRDefault="00D15043" w:rsidP="00410E26">
      <w:pPr>
        <w:autoSpaceDE w:val="0"/>
        <w:autoSpaceDN w:val="0"/>
        <w:adjustRightInd w:val="0"/>
        <w:jc w:val="both"/>
        <w:rPr>
          <w:bCs/>
          <w:noProof/>
          <w:szCs w:val="24"/>
        </w:rPr>
      </w:pPr>
      <w:r>
        <w:rPr>
          <w:noProof/>
          <w:szCs w:val="24"/>
        </w:rPr>
        <w:t>4</w:t>
      </w:r>
      <w:r w:rsidR="00C74DB1" w:rsidRPr="00C44C3F">
        <w:rPr>
          <w:noProof/>
          <w:szCs w:val="24"/>
        </w:rPr>
        <w:t>.1.</w:t>
      </w:r>
      <w:r w:rsidR="00C74DB1" w:rsidRPr="00C44C3F">
        <w:rPr>
          <w:bCs/>
          <w:noProof/>
          <w:szCs w:val="24"/>
        </w:rPr>
        <w:t xml:space="preserve"> Patvirtiname, kad siūlomos prekės 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Default="00377D77" w:rsidP="00377D77">
      <w:pPr>
        <w:jc w:val="both"/>
        <w:rPr>
          <w:b/>
          <w:i/>
          <w:noProof/>
        </w:rPr>
      </w:pPr>
    </w:p>
    <w:p w14:paraId="2C5C436F" w14:textId="215CD6C2" w:rsidR="00D964C5" w:rsidRDefault="00D964C5" w:rsidP="00D964C5">
      <w:pPr>
        <w:jc w:val="both"/>
        <w:rPr>
          <w:rFonts w:eastAsia="Calibri"/>
          <w:b/>
          <w:i/>
          <w:noProof/>
          <w:color w:val="000000"/>
          <w:szCs w:val="24"/>
          <w:lang w:eastAsia="en-US"/>
        </w:rPr>
      </w:pPr>
      <w:r>
        <w:rPr>
          <w:rFonts w:eastAsia="Calibri"/>
          <w:b/>
          <w:i/>
          <w:noProof/>
          <w:color w:val="000000"/>
          <w:szCs w:val="24"/>
          <w:lang w:eastAsia="en-US"/>
        </w:rPr>
        <w:lastRenderedPageBreak/>
        <w:t xml:space="preserve">Papildomai </w:t>
      </w:r>
      <w:r w:rsidR="00656A2F">
        <w:rPr>
          <w:rFonts w:eastAsia="Calibri"/>
          <w:b/>
          <w:i/>
          <w:noProof/>
          <w:color w:val="000000"/>
          <w:szCs w:val="24"/>
          <w:lang w:eastAsia="en-US"/>
        </w:rPr>
        <w:t xml:space="preserve">pateikiame informaciją ir </w:t>
      </w:r>
      <w:r>
        <w:rPr>
          <w:rFonts w:eastAsia="Calibri"/>
          <w:b/>
          <w:i/>
          <w:noProof/>
          <w:color w:val="000000"/>
          <w:szCs w:val="24"/>
          <w:lang w:eastAsia="en-US"/>
        </w:rPr>
        <w:t xml:space="preserve">patvirtiname atitikimą šiems </w:t>
      </w:r>
      <w:r w:rsidR="00021F82">
        <w:rPr>
          <w:rFonts w:eastAsia="Calibri"/>
          <w:b/>
          <w:i/>
          <w:noProof/>
          <w:color w:val="000000"/>
          <w:szCs w:val="24"/>
          <w:lang w:eastAsia="en-US"/>
        </w:rPr>
        <w:t xml:space="preserve">konkretiems </w:t>
      </w:r>
      <w:r>
        <w:rPr>
          <w:rFonts w:eastAsia="Calibri"/>
          <w:b/>
          <w:i/>
          <w:noProof/>
          <w:color w:val="000000"/>
          <w:szCs w:val="24"/>
          <w:lang w:eastAsia="en-US"/>
        </w:rPr>
        <w:t>reikalavimams:</w:t>
      </w:r>
    </w:p>
    <w:p w14:paraId="1494A143" w14:textId="77777777" w:rsidR="00656A2F" w:rsidRDefault="00656A2F" w:rsidP="00D964C5">
      <w:pPr>
        <w:jc w:val="both"/>
        <w:rPr>
          <w:rFonts w:eastAsia="Calibri"/>
          <w:b/>
          <w:i/>
          <w:noProof/>
          <w:color w:val="000000"/>
          <w:szCs w:val="24"/>
          <w:lang w:eastAsia="en-US"/>
        </w:rPr>
      </w:pPr>
    </w:p>
    <w:p w14:paraId="6A93C7EC" w14:textId="120F386D" w:rsidR="00D964C5" w:rsidRDefault="00D15043" w:rsidP="00D964C5">
      <w:pPr>
        <w:jc w:val="both"/>
        <w:rPr>
          <w:b/>
          <w:szCs w:val="24"/>
        </w:rPr>
      </w:pPr>
      <w:r w:rsidRPr="00140681">
        <w:rPr>
          <w:b/>
          <w:i/>
          <w:noProof/>
          <w:szCs w:val="24"/>
        </w:rPr>
        <w:t>4</w:t>
      </w:r>
      <w:r w:rsidR="00D964C5" w:rsidRPr="00373AFC">
        <w:rPr>
          <w:b/>
          <w:i/>
          <w:noProof/>
          <w:szCs w:val="24"/>
        </w:rPr>
        <w:t xml:space="preserve">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4772"/>
        <w:gridCol w:w="4016"/>
      </w:tblGrid>
      <w:tr w:rsidR="00D964C5" w:rsidRPr="00203DB3" w14:paraId="5BEA16FF"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99754" w14:textId="77777777" w:rsidR="00D964C5" w:rsidRPr="00203DB3" w:rsidRDefault="00D964C5">
            <w:pPr>
              <w:pStyle w:val="Tekstas"/>
              <w:jc w:val="center"/>
              <w:rPr>
                <w:b/>
                <w:bCs/>
                <w:noProof/>
              </w:rPr>
            </w:pPr>
            <w:r w:rsidRPr="00203DB3">
              <w:rPr>
                <w:b/>
                <w:bCs/>
                <w:noProof/>
              </w:rPr>
              <w:t>Eil. Nr.</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4F40" w14:textId="77777777" w:rsidR="00D964C5" w:rsidRPr="00203DB3" w:rsidRDefault="00D964C5">
            <w:pPr>
              <w:pStyle w:val="Tekstas"/>
              <w:jc w:val="center"/>
              <w:rPr>
                <w:b/>
                <w:bCs/>
                <w:noProof/>
              </w:rPr>
            </w:pPr>
            <w:r w:rsidRPr="00203DB3">
              <w:rPr>
                <w:b/>
                <w:bCs/>
                <w:noProof/>
              </w:rPr>
              <w:t>Techniniai reikalavimai</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02D01" w14:textId="77777777" w:rsidR="00D964C5" w:rsidRPr="00203DB3" w:rsidRDefault="00D964C5" w:rsidP="0080492D">
            <w:pPr>
              <w:pStyle w:val="Tekstas"/>
              <w:jc w:val="center"/>
              <w:rPr>
                <w:b/>
                <w:bCs/>
                <w:noProof/>
              </w:rPr>
            </w:pPr>
            <w:r w:rsidRPr="00203DB3">
              <w:rPr>
                <w:b/>
                <w:bCs/>
                <w:noProof/>
              </w:rPr>
              <w:t>Tiekėjo siūlomų parametrų reikšmės</w:t>
            </w:r>
          </w:p>
          <w:p w14:paraId="24FB68A4" w14:textId="2722EAA9" w:rsidR="00D964C5" w:rsidRPr="00203DB3" w:rsidRDefault="00D964C5" w:rsidP="0080492D">
            <w:pPr>
              <w:pStyle w:val="Tekstas"/>
              <w:jc w:val="center"/>
              <w:rPr>
                <w:b/>
                <w:bCs/>
                <w:i/>
                <w:noProof/>
              </w:rPr>
            </w:pPr>
            <w:r w:rsidRPr="00203DB3">
              <w:rPr>
                <w:b/>
                <w:bCs/>
                <w:i/>
                <w:noProof/>
              </w:rPr>
              <w:t>(</w:t>
            </w:r>
            <w:r w:rsidR="00EE0333" w:rsidRPr="00EE0333">
              <w:rPr>
                <w:b/>
                <w:bCs/>
                <w:i/>
                <w:noProof/>
                <w:lang w:val="fi-FI"/>
              </w:rPr>
              <w:t>Pabraukti reikalingą Taip/Ne arba nurodyti konkrečiai</w:t>
            </w:r>
            <w:r>
              <w:rPr>
                <w:b/>
                <w:bCs/>
                <w:i/>
                <w:noProof/>
              </w:rPr>
              <w:t>)</w:t>
            </w:r>
          </w:p>
        </w:tc>
      </w:tr>
      <w:tr w:rsidR="00EE0333" w:rsidRPr="00AF3C0F" w14:paraId="6D255FB2"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26864" w14:textId="1875AB04" w:rsidR="00EE0333" w:rsidRPr="00AF3C0F" w:rsidRDefault="00EE0333" w:rsidP="00EE0333">
            <w:pPr>
              <w:pStyle w:val="Tekstas"/>
              <w:jc w:val="center"/>
              <w:rPr>
                <w:noProof/>
              </w:rPr>
            </w:pPr>
            <w:r w:rsidRPr="00AF3C0F">
              <w:rPr>
                <w:noProof/>
              </w:rPr>
              <w:t>1</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A0DE" w14:textId="2D8B4D98" w:rsidR="00EE0333" w:rsidRPr="00C6133C" w:rsidRDefault="00EE0333" w:rsidP="00EE0333">
            <w:pPr>
              <w:pStyle w:val="Tekstas"/>
              <w:rPr>
                <w:lang w:val="lt-LT"/>
              </w:rPr>
            </w:pPr>
            <w:proofErr w:type="spellStart"/>
            <w:r w:rsidRPr="00BD49D4">
              <w:rPr>
                <w:szCs w:val="24"/>
              </w:rPr>
              <w:t>Pavadinimas</w:t>
            </w:r>
            <w:proofErr w:type="spellEnd"/>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724A4" w14:textId="6751DCFD" w:rsidR="00EE0333" w:rsidRPr="00EE0333" w:rsidRDefault="00EE0333" w:rsidP="0080492D">
            <w:pPr>
              <w:pStyle w:val="Tekstas"/>
              <w:jc w:val="center"/>
              <w:rPr>
                <w:i/>
                <w:iCs/>
                <w:noProof/>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AF3C0F" w14:paraId="172A7002"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531BD" w14:textId="05F65307" w:rsidR="00EE0333" w:rsidRPr="00AF3C0F" w:rsidRDefault="00EE0333" w:rsidP="00EE0333">
            <w:pPr>
              <w:pStyle w:val="Tekstas"/>
              <w:jc w:val="center"/>
              <w:rPr>
                <w:noProof/>
              </w:rPr>
            </w:pPr>
            <w:r>
              <w:rPr>
                <w:noProof/>
              </w:rPr>
              <w:t>2</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20617" w14:textId="07BD5E65" w:rsidR="00EE0333" w:rsidRPr="00C6133C" w:rsidRDefault="00EE0333" w:rsidP="00EE0333">
            <w:pPr>
              <w:pStyle w:val="Tekstas"/>
              <w:rPr>
                <w:lang w:val="lt-LT"/>
              </w:rPr>
            </w:pPr>
            <w:proofErr w:type="spellStart"/>
            <w:r w:rsidRPr="00BD49D4">
              <w:rPr>
                <w:szCs w:val="24"/>
              </w:rPr>
              <w:t>Programinės</w:t>
            </w:r>
            <w:proofErr w:type="spellEnd"/>
            <w:r w:rsidRPr="00BD49D4">
              <w:rPr>
                <w:szCs w:val="24"/>
              </w:rPr>
              <w:t xml:space="preserve"> </w:t>
            </w:r>
            <w:proofErr w:type="spellStart"/>
            <w:r w:rsidRPr="00BD49D4">
              <w:rPr>
                <w:szCs w:val="24"/>
              </w:rPr>
              <w:t>įrangos</w:t>
            </w:r>
            <w:proofErr w:type="spellEnd"/>
            <w:r w:rsidRPr="00BD49D4">
              <w:rPr>
                <w:szCs w:val="24"/>
              </w:rPr>
              <w:t xml:space="preserve"> </w:t>
            </w:r>
            <w:proofErr w:type="spellStart"/>
            <w:r w:rsidRPr="00BD49D4">
              <w:rPr>
                <w:szCs w:val="24"/>
              </w:rPr>
              <w:t>gamintojo</w:t>
            </w:r>
            <w:proofErr w:type="spellEnd"/>
            <w:r w:rsidRPr="00BD49D4">
              <w:rPr>
                <w:szCs w:val="24"/>
              </w:rPr>
              <w:t xml:space="preserve"> </w:t>
            </w:r>
            <w:proofErr w:type="spellStart"/>
            <w:r w:rsidRPr="00BD49D4">
              <w:rPr>
                <w:szCs w:val="24"/>
              </w:rPr>
              <w:t>kodas</w:t>
            </w:r>
            <w:proofErr w:type="spellEnd"/>
            <w:r w:rsidRPr="00BD49D4">
              <w:rPr>
                <w:szCs w:val="24"/>
              </w:rPr>
              <w:t xml:space="preserve"> (</w:t>
            </w:r>
            <w:proofErr w:type="spellStart"/>
            <w:r w:rsidRPr="00BD49D4">
              <w:rPr>
                <w:szCs w:val="24"/>
              </w:rPr>
              <w:t>angl.</w:t>
            </w:r>
            <w:proofErr w:type="spellEnd"/>
            <w:r w:rsidRPr="00BD49D4">
              <w:rPr>
                <w:szCs w:val="24"/>
              </w:rPr>
              <w:t xml:space="preserve"> Part Number)</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05F72" w14:textId="569EBB4A" w:rsidR="00EE0333" w:rsidRPr="000F12C2" w:rsidRDefault="00EE0333" w:rsidP="0080492D">
            <w:pPr>
              <w:pStyle w:val="Tekstas"/>
              <w:jc w:val="center"/>
              <w:rPr>
                <w:noProof/>
                <w:lang w:val="lt-LT"/>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AF3C0F" w14:paraId="5294E659"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445F8" w14:textId="1955EDA1" w:rsidR="00EE0333" w:rsidRPr="00AF3C0F" w:rsidRDefault="00EE0333" w:rsidP="00EE0333">
            <w:pPr>
              <w:pStyle w:val="Tekstas"/>
              <w:jc w:val="center"/>
              <w:rPr>
                <w:noProof/>
              </w:rPr>
            </w:pPr>
            <w:r>
              <w:rPr>
                <w:noProof/>
              </w:rPr>
              <w:t>3</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5FC24" w14:textId="3B8051B9" w:rsidR="00EE0333" w:rsidRDefault="00EE0333" w:rsidP="00EE0333">
            <w:pPr>
              <w:jc w:val="both"/>
              <w:rPr>
                <w:szCs w:val="24"/>
              </w:rPr>
            </w:pPr>
            <w:r w:rsidRPr="00BD49D4">
              <w:rPr>
                <w:szCs w:val="24"/>
              </w:rPr>
              <w:t>Funkcionalumo reikalavimai</w:t>
            </w:r>
            <w:r>
              <w:rPr>
                <w:szCs w:val="24"/>
              </w:rPr>
              <w:t>:</w:t>
            </w:r>
          </w:p>
          <w:p w14:paraId="5F768732" w14:textId="1089E6C0" w:rsidR="00EE0333" w:rsidRPr="00BD49D4" w:rsidRDefault="00EE0333" w:rsidP="00EE0333">
            <w:pPr>
              <w:jc w:val="both"/>
              <w:rPr>
                <w:szCs w:val="24"/>
              </w:rPr>
            </w:pPr>
            <w:r w:rsidRPr="00BD49D4">
              <w:rPr>
                <w:szCs w:val="24"/>
              </w:rPr>
              <w:t xml:space="preserve">Turi būti užtikrintas užklausų vykdymas per OLE DB. </w:t>
            </w:r>
          </w:p>
          <w:p w14:paraId="612D6DA4" w14:textId="77777777" w:rsidR="00EE0333" w:rsidRPr="00BD49D4" w:rsidRDefault="00EE0333" w:rsidP="00EE0333">
            <w:pPr>
              <w:jc w:val="both"/>
              <w:rPr>
                <w:szCs w:val="24"/>
              </w:rPr>
            </w:pPr>
            <w:r w:rsidRPr="00BD49D4">
              <w:rPr>
                <w:szCs w:val="24"/>
              </w:rPr>
              <w:t>Turi būti galimybė naudoti duomenis iš kitų šaltinių.</w:t>
            </w:r>
          </w:p>
          <w:p w14:paraId="26D41CAC" w14:textId="77777777" w:rsidR="00EE0333" w:rsidRPr="00BD49D4" w:rsidRDefault="00EE0333" w:rsidP="00EE0333">
            <w:pPr>
              <w:jc w:val="both"/>
              <w:rPr>
                <w:szCs w:val="24"/>
              </w:rPr>
            </w:pPr>
            <w:r w:rsidRPr="00BD49D4">
              <w:rPr>
                <w:szCs w:val="24"/>
              </w:rPr>
              <w:t xml:space="preserve">Turi būti automatinis sistemos adaptavimas prie besikeičiančių užklausų ir duomenų. </w:t>
            </w:r>
          </w:p>
          <w:p w14:paraId="325CC222" w14:textId="77777777" w:rsidR="00EE0333" w:rsidRPr="00BD49D4" w:rsidRDefault="00EE0333" w:rsidP="00EE0333">
            <w:pPr>
              <w:jc w:val="both"/>
              <w:rPr>
                <w:szCs w:val="24"/>
              </w:rPr>
            </w:pPr>
            <w:r w:rsidRPr="00BD49D4">
              <w:rPr>
                <w:szCs w:val="24"/>
              </w:rPr>
              <w:t xml:space="preserve">Turi būti ataskaitų valdymo ir informavimo tarnybos. </w:t>
            </w:r>
          </w:p>
          <w:p w14:paraId="2B906F6A" w14:textId="77777777" w:rsidR="00EE0333" w:rsidRPr="00BD49D4" w:rsidRDefault="00EE0333" w:rsidP="00EE0333">
            <w:pPr>
              <w:jc w:val="both"/>
              <w:rPr>
                <w:szCs w:val="24"/>
              </w:rPr>
            </w:pPr>
            <w:r w:rsidRPr="00BD49D4">
              <w:rPr>
                <w:szCs w:val="24"/>
              </w:rPr>
              <w:t xml:space="preserve">Turi būti aukšto prieinamumo duomenų bazių atspindys tarp skirtingų serverių. </w:t>
            </w:r>
          </w:p>
          <w:p w14:paraId="5F0EFFE9" w14:textId="77777777" w:rsidR="00EE0333" w:rsidRPr="00BD49D4" w:rsidRDefault="00EE0333" w:rsidP="00EE0333">
            <w:pPr>
              <w:jc w:val="both"/>
              <w:rPr>
                <w:szCs w:val="24"/>
              </w:rPr>
            </w:pPr>
            <w:r w:rsidRPr="00BD49D4">
              <w:rPr>
                <w:szCs w:val="24"/>
              </w:rPr>
              <w:t xml:space="preserve">Turi užtikrinti duomenų gavybos (angl. „data </w:t>
            </w:r>
            <w:proofErr w:type="spellStart"/>
            <w:r w:rsidRPr="00BD49D4">
              <w:rPr>
                <w:szCs w:val="24"/>
              </w:rPr>
              <w:t>mining</w:t>
            </w:r>
            <w:proofErr w:type="spellEnd"/>
            <w:r w:rsidRPr="00BD49D4">
              <w:rPr>
                <w:szCs w:val="24"/>
              </w:rPr>
              <w:t xml:space="preserve">“) technologijų palaikymą. </w:t>
            </w:r>
          </w:p>
          <w:p w14:paraId="533CEC9F" w14:textId="5D7C75A5" w:rsidR="00EE0333" w:rsidRPr="00C6133C" w:rsidRDefault="00EE0333" w:rsidP="00EE0333">
            <w:pPr>
              <w:pStyle w:val="Tekstas"/>
              <w:rPr>
                <w:szCs w:val="24"/>
                <w:lang w:val="lt-LT"/>
              </w:rPr>
            </w:pPr>
            <w:r w:rsidRPr="00BD49D4">
              <w:rPr>
                <w:szCs w:val="24"/>
              </w:rPr>
              <w:t xml:space="preserve">Turi </w:t>
            </w:r>
            <w:proofErr w:type="spellStart"/>
            <w:r w:rsidRPr="00BD49D4">
              <w:rPr>
                <w:szCs w:val="24"/>
              </w:rPr>
              <w:t>būti</w:t>
            </w:r>
            <w:proofErr w:type="spellEnd"/>
            <w:r w:rsidRPr="00BD49D4">
              <w:rPr>
                <w:szCs w:val="24"/>
              </w:rPr>
              <w:t xml:space="preserve"> Geo </w:t>
            </w:r>
            <w:proofErr w:type="spellStart"/>
            <w:r w:rsidRPr="00BD49D4">
              <w:rPr>
                <w:szCs w:val="24"/>
              </w:rPr>
              <w:t>duomenų</w:t>
            </w:r>
            <w:proofErr w:type="spellEnd"/>
            <w:r w:rsidRPr="00BD49D4">
              <w:rPr>
                <w:szCs w:val="24"/>
              </w:rPr>
              <w:t xml:space="preserve"> </w:t>
            </w:r>
            <w:proofErr w:type="spellStart"/>
            <w:r w:rsidRPr="00BD49D4">
              <w:rPr>
                <w:szCs w:val="24"/>
              </w:rPr>
              <w:t>informacijos</w:t>
            </w:r>
            <w:proofErr w:type="spellEnd"/>
            <w:r w:rsidRPr="00BD49D4">
              <w:rPr>
                <w:szCs w:val="24"/>
              </w:rPr>
              <w:t xml:space="preserve"> </w:t>
            </w:r>
            <w:proofErr w:type="spellStart"/>
            <w:r w:rsidRPr="00BD49D4">
              <w:rPr>
                <w:szCs w:val="24"/>
              </w:rPr>
              <w:t>palaikymas</w:t>
            </w:r>
            <w:proofErr w:type="spellEnd"/>
            <w:r w:rsidRPr="00BD49D4">
              <w:rPr>
                <w:szCs w:val="24"/>
              </w:rPr>
              <w:t xml:space="preserve"> (</w:t>
            </w:r>
            <w:proofErr w:type="spellStart"/>
            <w:r w:rsidRPr="00BD49D4">
              <w:rPr>
                <w:szCs w:val="24"/>
              </w:rPr>
              <w:t>angl.</w:t>
            </w:r>
            <w:proofErr w:type="spellEnd"/>
            <w:r w:rsidRPr="00BD49D4">
              <w:rPr>
                <w:szCs w:val="24"/>
              </w:rPr>
              <w:t xml:space="preserve"> Planar </w:t>
            </w:r>
            <w:proofErr w:type="spellStart"/>
            <w:r w:rsidRPr="00BD49D4">
              <w:rPr>
                <w:szCs w:val="24"/>
              </w:rPr>
              <w:t>arba</w:t>
            </w:r>
            <w:proofErr w:type="spellEnd"/>
            <w:r w:rsidRPr="00BD49D4">
              <w:rPr>
                <w:szCs w:val="24"/>
              </w:rPr>
              <w:t xml:space="preserve"> Geodetic).</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E6C12" w14:textId="7298FC19" w:rsidR="00EE0333" w:rsidRPr="00EE0333" w:rsidRDefault="00EE0333" w:rsidP="0080492D">
            <w:pPr>
              <w:pStyle w:val="Tekstas"/>
              <w:jc w:val="center"/>
              <w:rPr>
                <w:noProof/>
              </w:rPr>
            </w:pPr>
            <w:r w:rsidRPr="00EE0333">
              <w:rPr>
                <w:i/>
                <w:iCs/>
                <w:szCs w:val="24"/>
                <w:lang w:val="lt-LT"/>
              </w:rPr>
              <w:t>Taip/Ne</w:t>
            </w:r>
          </w:p>
        </w:tc>
      </w:tr>
      <w:tr w:rsidR="00EE0333" w:rsidRPr="00AF3C0F" w14:paraId="185B707E"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CF2E" w14:textId="626C8F8C" w:rsidR="00EE0333" w:rsidRPr="00AF3C0F" w:rsidRDefault="00EE0333" w:rsidP="00EE0333">
            <w:pPr>
              <w:pStyle w:val="Tekstas"/>
              <w:jc w:val="center"/>
              <w:rPr>
                <w:noProof/>
              </w:rPr>
            </w:pPr>
            <w:r>
              <w:rPr>
                <w:noProof/>
              </w:rPr>
              <w:t>4</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F24D" w14:textId="0B4E381F" w:rsidR="00EE0333" w:rsidRPr="00C6133C" w:rsidRDefault="00EE0333" w:rsidP="00EE0333">
            <w:pPr>
              <w:pStyle w:val="Tekstas"/>
              <w:rPr>
                <w:szCs w:val="24"/>
                <w:lang w:val="lt-LT"/>
              </w:rPr>
            </w:pPr>
            <w:proofErr w:type="spellStart"/>
            <w:r w:rsidRPr="00BD49D4">
              <w:rPr>
                <w:szCs w:val="24"/>
              </w:rPr>
              <w:t>Palaikomi</w:t>
            </w:r>
            <w:proofErr w:type="spellEnd"/>
            <w:r w:rsidRPr="00BD49D4">
              <w:rPr>
                <w:szCs w:val="24"/>
              </w:rPr>
              <w:t xml:space="preserve"> </w:t>
            </w:r>
            <w:proofErr w:type="spellStart"/>
            <w:r w:rsidRPr="00BD49D4">
              <w:rPr>
                <w:szCs w:val="24"/>
              </w:rPr>
              <w:t>tinklo</w:t>
            </w:r>
            <w:proofErr w:type="spellEnd"/>
            <w:r w:rsidRPr="00BD49D4">
              <w:rPr>
                <w:szCs w:val="24"/>
              </w:rPr>
              <w:t xml:space="preserve"> </w:t>
            </w:r>
            <w:proofErr w:type="spellStart"/>
            <w:r w:rsidRPr="00BD49D4">
              <w:rPr>
                <w:szCs w:val="24"/>
              </w:rPr>
              <w:t>protokolai</w:t>
            </w:r>
            <w:proofErr w:type="spellEnd"/>
            <w:r>
              <w:rPr>
                <w:szCs w:val="24"/>
              </w:rPr>
              <w:t xml:space="preserve">. </w:t>
            </w:r>
            <w:r w:rsidRPr="00BD49D4">
              <w:rPr>
                <w:szCs w:val="24"/>
              </w:rPr>
              <w:t>TCP/IP sockets, Named pipes</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13E9B" w14:textId="137AE230" w:rsidR="00EE0333" w:rsidRPr="00AF3C0F" w:rsidRDefault="00EE0333" w:rsidP="0080492D">
            <w:pPr>
              <w:pStyle w:val="Tekstas"/>
              <w:jc w:val="center"/>
              <w:rPr>
                <w:noProof/>
              </w:rPr>
            </w:pPr>
            <w:r w:rsidRPr="00EE0333">
              <w:rPr>
                <w:i/>
                <w:iCs/>
                <w:szCs w:val="24"/>
                <w:lang w:val="lt-LT"/>
              </w:rPr>
              <w:t>Taip/Ne</w:t>
            </w:r>
          </w:p>
        </w:tc>
      </w:tr>
      <w:tr w:rsidR="00EE0333" w:rsidRPr="00203DB3" w14:paraId="40F9FB47"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EB08F" w14:textId="1979B28C" w:rsidR="00EE0333" w:rsidRPr="00AF3C0F" w:rsidRDefault="00EE0333" w:rsidP="00EE0333">
            <w:pPr>
              <w:pStyle w:val="Tekstas"/>
              <w:jc w:val="center"/>
              <w:rPr>
                <w:noProof/>
              </w:rPr>
            </w:pPr>
            <w:r>
              <w:rPr>
                <w:noProof/>
              </w:rPr>
              <w:t>5</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7541F" w14:textId="77777777" w:rsidR="00EE0333" w:rsidRDefault="00EE0333" w:rsidP="00EE0333">
            <w:pPr>
              <w:pBdr>
                <w:top w:val="nil"/>
                <w:left w:val="nil"/>
                <w:bottom w:val="nil"/>
                <w:right w:val="nil"/>
                <w:between w:val="nil"/>
              </w:pBdr>
              <w:ind w:hanging="2"/>
              <w:jc w:val="both"/>
              <w:rPr>
                <w:szCs w:val="24"/>
              </w:rPr>
            </w:pPr>
            <w:r w:rsidRPr="00BD49D4">
              <w:rPr>
                <w:szCs w:val="24"/>
              </w:rPr>
              <w:t>Palaikomų branduolių kiekis</w:t>
            </w:r>
            <w:r>
              <w:rPr>
                <w:szCs w:val="24"/>
              </w:rPr>
              <w:t xml:space="preserve">. </w:t>
            </w:r>
          </w:p>
          <w:p w14:paraId="5D184234" w14:textId="64DF0172" w:rsidR="00EE0333" w:rsidRPr="00C6133C" w:rsidRDefault="00EE0333" w:rsidP="00EE0333">
            <w:pPr>
              <w:pBdr>
                <w:top w:val="nil"/>
                <w:left w:val="nil"/>
                <w:bottom w:val="nil"/>
                <w:right w:val="nil"/>
                <w:between w:val="nil"/>
              </w:pBdr>
              <w:ind w:hanging="2"/>
              <w:jc w:val="both"/>
              <w:rPr>
                <w:color w:val="000000"/>
              </w:rPr>
            </w:pPr>
            <w:r w:rsidRPr="00EE0333">
              <w:rPr>
                <w:szCs w:val="24"/>
                <w:lang w:val="fr-FR"/>
              </w:rPr>
              <w:t>Turi būti palaikomai ne mažiau nei 24 procesoriaus branduoliai</w:t>
            </w:r>
            <w:r>
              <w:rPr>
                <w:szCs w:val="24"/>
                <w:lang w:val="fr-FR"/>
              </w:rPr>
              <w:t>.</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0A015" w14:textId="22B30E5F" w:rsidR="00EE0333" w:rsidRPr="00EE0333" w:rsidRDefault="00EE0333" w:rsidP="0080492D">
            <w:pPr>
              <w:pStyle w:val="Tekstas"/>
              <w:jc w:val="center"/>
              <w:rPr>
                <w:b/>
                <w:bCs/>
                <w:noProof/>
                <w:lang w:val="fr-FR"/>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203DB3" w14:paraId="38BAF071"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AEBB" w14:textId="1F2615A3" w:rsidR="00EE0333" w:rsidRPr="00AF3C0F" w:rsidRDefault="00EE0333" w:rsidP="00EE0333">
            <w:pPr>
              <w:pStyle w:val="Tekstas"/>
              <w:jc w:val="center"/>
              <w:rPr>
                <w:noProof/>
              </w:rPr>
            </w:pPr>
            <w:r>
              <w:rPr>
                <w:noProof/>
              </w:rPr>
              <w:t>6</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1E1D" w14:textId="77777777" w:rsidR="00EE0333" w:rsidRDefault="00EE0333" w:rsidP="00EE0333">
            <w:pPr>
              <w:pStyle w:val="Tekstas"/>
              <w:rPr>
                <w:szCs w:val="24"/>
              </w:rPr>
            </w:pPr>
            <w:proofErr w:type="spellStart"/>
            <w:r w:rsidRPr="00BD49D4">
              <w:rPr>
                <w:szCs w:val="24"/>
              </w:rPr>
              <w:t>Valdymo</w:t>
            </w:r>
            <w:proofErr w:type="spellEnd"/>
            <w:r w:rsidRPr="00BD49D4">
              <w:rPr>
                <w:szCs w:val="24"/>
              </w:rPr>
              <w:t xml:space="preserve"> </w:t>
            </w:r>
            <w:proofErr w:type="spellStart"/>
            <w:r w:rsidRPr="00BD49D4">
              <w:rPr>
                <w:szCs w:val="24"/>
              </w:rPr>
              <w:t>galimybės</w:t>
            </w:r>
            <w:proofErr w:type="spellEnd"/>
            <w:r>
              <w:rPr>
                <w:szCs w:val="24"/>
              </w:rPr>
              <w:t xml:space="preserve">. </w:t>
            </w:r>
          </w:p>
          <w:p w14:paraId="472110E7" w14:textId="59575D17" w:rsidR="00EE0333" w:rsidRPr="00C6133C" w:rsidRDefault="00EE0333" w:rsidP="00EE0333">
            <w:pPr>
              <w:pStyle w:val="Tekstas"/>
              <w:rPr>
                <w:b/>
                <w:bCs/>
                <w:lang w:val="lt-LT"/>
              </w:rPr>
            </w:pPr>
            <w:r w:rsidRPr="00EE0333">
              <w:rPr>
                <w:szCs w:val="24"/>
                <w:lang w:val="lt-LT"/>
              </w:rPr>
              <w:t xml:space="preserve">Turi būti grafinė konsolė serveryje arba nutolusioje darbo vietoje. </w:t>
            </w:r>
            <w:r w:rsidRPr="00BD49D4">
              <w:rPr>
                <w:szCs w:val="24"/>
              </w:rPr>
              <w:t xml:space="preserve">Turi </w:t>
            </w:r>
            <w:proofErr w:type="spellStart"/>
            <w:r w:rsidRPr="00BD49D4">
              <w:rPr>
                <w:szCs w:val="24"/>
              </w:rPr>
              <w:t>būti</w:t>
            </w:r>
            <w:proofErr w:type="spellEnd"/>
            <w:r w:rsidRPr="00BD49D4">
              <w:rPr>
                <w:szCs w:val="24"/>
              </w:rPr>
              <w:t xml:space="preserve"> </w:t>
            </w:r>
            <w:proofErr w:type="spellStart"/>
            <w:r w:rsidRPr="00BD49D4">
              <w:rPr>
                <w:szCs w:val="24"/>
              </w:rPr>
              <w:t>galimybė</w:t>
            </w:r>
            <w:proofErr w:type="spellEnd"/>
            <w:r w:rsidRPr="00BD49D4">
              <w:rPr>
                <w:szCs w:val="24"/>
              </w:rPr>
              <w:t xml:space="preserve"> </w:t>
            </w:r>
            <w:proofErr w:type="spellStart"/>
            <w:r w:rsidRPr="00BD49D4">
              <w:rPr>
                <w:szCs w:val="24"/>
              </w:rPr>
              <w:t>valdyti</w:t>
            </w:r>
            <w:proofErr w:type="spellEnd"/>
            <w:r w:rsidRPr="00BD49D4">
              <w:rPr>
                <w:szCs w:val="24"/>
              </w:rPr>
              <w:t xml:space="preserve"> </w:t>
            </w:r>
            <w:proofErr w:type="spellStart"/>
            <w:r w:rsidRPr="00BD49D4">
              <w:rPr>
                <w:szCs w:val="24"/>
              </w:rPr>
              <w:t>komandinės</w:t>
            </w:r>
            <w:proofErr w:type="spellEnd"/>
            <w:r w:rsidRPr="00BD49D4">
              <w:rPr>
                <w:szCs w:val="24"/>
              </w:rPr>
              <w:t xml:space="preserve"> </w:t>
            </w:r>
            <w:proofErr w:type="spellStart"/>
            <w:r w:rsidRPr="00BD49D4">
              <w:rPr>
                <w:szCs w:val="24"/>
              </w:rPr>
              <w:t>eilutės</w:t>
            </w:r>
            <w:proofErr w:type="spellEnd"/>
            <w:r w:rsidRPr="00BD49D4">
              <w:rPr>
                <w:szCs w:val="24"/>
              </w:rPr>
              <w:t xml:space="preserve"> </w:t>
            </w:r>
            <w:proofErr w:type="spellStart"/>
            <w:r w:rsidRPr="00BD49D4">
              <w:rPr>
                <w:szCs w:val="24"/>
              </w:rPr>
              <w:t>komandomis</w:t>
            </w:r>
            <w:proofErr w:type="spellEnd"/>
            <w:r w:rsidRPr="00BD49D4">
              <w:rPr>
                <w:szCs w:val="24"/>
              </w:rPr>
              <w:t>.</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24702" w14:textId="5A2CF55C" w:rsidR="00EE0333" w:rsidRPr="00203DB3" w:rsidRDefault="00EE0333" w:rsidP="0080492D">
            <w:pPr>
              <w:pStyle w:val="Tekstas"/>
              <w:jc w:val="center"/>
              <w:rPr>
                <w:b/>
                <w:bCs/>
                <w:noProof/>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203DB3" w14:paraId="575DFE5B"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6FB49" w14:textId="3B914985" w:rsidR="00EE0333" w:rsidRPr="00AF3C0F" w:rsidRDefault="00EE0333" w:rsidP="00EE0333">
            <w:pPr>
              <w:pStyle w:val="Tekstas"/>
              <w:jc w:val="center"/>
              <w:rPr>
                <w:noProof/>
              </w:rPr>
            </w:pPr>
            <w:r>
              <w:rPr>
                <w:noProof/>
              </w:rPr>
              <w:t>7</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87117" w14:textId="77777777" w:rsidR="00EE0333" w:rsidRDefault="00EE0333" w:rsidP="00EE0333">
            <w:pPr>
              <w:pStyle w:val="Tekstas"/>
              <w:rPr>
                <w:szCs w:val="24"/>
                <w:lang w:val="fr-FR"/>
              </w:rPr>
            </w:pPr>
            <w:r w:rsidRPr="00EE0333">
              <w:rPr>
                <w:szCs w:val="24"/>
                <w:lang w:val="fr-FR"/>
              </w:rPr>
              <w:t xml:space="preserve">Operatyviosios atminties palaikymas. </w:t>
            </w:r>
          </w:p>
          <w:p w14:paraId="7F03105C" w14:textId="41EA868C" w:rsidR="00EE0333" w:rsidRPr="00EE0333" w:rsidRDefault="00EE0333" w:rsidP="00EE0333">
            <w:pPr>
              <w:pStyle w:val="Tekstas"/>
              <w:rPr>
                <w:b/>
                <w:bCs/>
                <w:lang w:val="fr-FR"/>
              </w:rPr>
            </w:pPr>
            <w:r w:rsidRPr="00EE0333">
              <w:rPr>
                <w:szCs w:val="24"/>
                <w:lang w:val="fr-FR"/>
              </w:rPr>
              <w:t>Ne mažiau 128GB</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7888B" w14:textId="31D2C820" w:rsidR="00EE0333" w:rsidRPr="00203DB3" w:rsidRDefault="00EE0333" w:rsidP="0080492D">
            <w:pPr>
              <w:pStyle w:val="Tekstas"/>
              <w:jc w:val="center"/>
              <w:rPr>
                <w:b/>
                <w:bCs/>
                <w:noProof/>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203DB3" w14:paraId="0BD3EED5"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3DC4C" w14:textId="07335330" w:rsidR="00EE0333" w:rsidRPr="00AF3C0F" w:rsidRDefault="00EE0333" w:rsidP="00EE0333">
            <w:pPr>
              <w:pStyle w:val="Tekstas"/>
              <w:jc w:val="center"/>
              <w:rPr>
                <w:noProof/>
              </w:rPr>
            </w:pPr>
            <w:r>
              <w:rPr>
                <w:noProof/>
              </w:rPr>
              <w:t>8</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5D59" w14:textId="77777777" w:rsidR="00EE0333" w:rsidRDefault="00EE0333" w:rsidP="00EE0333">
            <w:pPr>
              <w:pStyle w:val="Tekstas"/>
              <w:rPr>
                <w:szCs w:val="24"/>
              </w:rPr>
            </w:pPr>
            <w:proofErr w:type="spellStart"/>
            <w:r w:rsidRPr="00BD49D4">
              <w:rPr>
                <w:szCs w:val="24"/>
              </w:rPr>
              <w:t>Blokinių</w:t>
            </w:r>
            <w:proofErr w:type="spellEnd"/>
            <w:r w:rsidRPr="00BD49D4">
              <w:rPr>
                <w:szCs w:val="24"/>
              </w:rPr>
              <w:t xml:space="preserve"> (</w:t>
            </w:r>
            <w:proofErr w:type="spellStart"/>
            <w:r w:rsidRPr="00BD49D4">
              <w:rPr>
                <w:szCs w:val="24"/>
              </w:rPr>
              <w:t>angl.</w:t>
            </w:r>
            <w:proofErr w:type="spellEnd"/>
            <w:r w:rsidRPr="00BD49D4">
              <w:rPr>
                <w:szCs w:val="24"/>
              </w:rPr>
              <w:t xml:space="preserve"> cluster) </w:t>
            </w:r>
            <w:proofErr w:type="spellStart"/>
            <w:r w:rsidRPr="00BD49D4">
              <w:rPr>
                <w:szCs w:val="24"/>
              </w:rPr>
              <w:t>palaikymas</w:t>
            </w:r>
            <w:proofErr w:type="spellEnd"/>
            <w:r>
              <w:rPr>
                <w:szCs w:val="24"/>
              </w:rPr>
              <w:t>.</w:t>
            </w:r>
          </w:p>
          <w:p w14:paraId="65573762" w14:textId="3BAEF49A" w:rsidR="00EE0333" w:rsidRPr="00905769" w:rsidRDefault="00EE0333" w:rsidP="00EE0333">
            <w:pPr>
              <w:pStyle w:val="Tekstas"/>
              <w:rPr>
                <w:szCs w:val="24"/>
                <w:highlight w:val="yellow"/>
                <w:lang w:val="lt-LT"/>
              </w:rPr>
            </w:pPr>
            <w:r w:rsidRPr="00EE0333">
              <w:rPr>
                <w:szCs w:val="24"/>
                <w:lang w:val="fr-FR"/>
              </w:rPr>
              <w:t xml:space="preserve">Ne mažiau kaip 2 blokinio narių (angl. </w:t>
            </w:r>
            <w:r w:rsidRPr="00BD49D4">
              <w:rPr>
                <w:szCs w:val="24"/>
              </w:rPr>
              <w:t xml:space="preserve">2-node cluster) </w:t>
            </w:r>
            <w:proofErr w:type="spellStart"/>
            <w:r w:rsidRPr="00BD49D4">
              <w:rPr>
                <w:szCs w:val="24"/>
              </w:rPr>
              <w:t>palaikymas</w:t>
            </w:r>
            <w:proofErr w:type="spellEnd"/>
            <w:r w:rsidRPr="00BD49D4">
              <w:rPr>
                <w:szCs w:val="24"/>
              </w:rPr>
              <w:t>.</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49A65" w14:textId="7FEDE546" w:rsidR="00EE0333" w:rsidRPr="00185EBA" w:rsidRDefault="00EE0333" w:rsidP="0080492D">
            <w:pPr>
              <w:pStyle w:val="Tekstas"/>
              <w:jc w:val="center"/>
              <w:rPr>
                <w:b/>
                <w:bCs/>
                <w:noProof/>
                <w:lang w:val="lt-LT"/>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203DB3" w14:paraId="5E1221AE"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99DC2" w14:textId="44D0A617" w:rsidR="00EE0333" w:rsidRDefault="00EE0333" w:rsidP="00EE0333">
            <w:pPr>
              <w:pStyle w:val="Tekstas"/>
              <w:jc w:val="center"/>
              <w:rPr>
                <w:noProof/>
              </w:rPr>
            </w:pPr>
            <w:r>
              <w:rPr>
                <w:noProof/>
              </w:rPr>
              <w:t>9</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A4E19" w14:textId="77777777" w:rsidR="00EE0333" w:rsidRPr="00501DD7" w:rsidRDefault="00EE0333" w:rsidP="00EE0333">
            <w:pPr>
              <w:pStyle w:val="Tekstas"/>
              <w:rPr>
                <w:szCs w:val="24"/>
                <w:lang w:val="fr-FR"/>
              </w:rPr>
            </w:pPr>
            <w:r w:rsidRPr="00501DD7">
              <w:rPr>
                <w:szCs w:val="24"/>
                <w:lang w:val="fr-FR"/>
              </w:rPr>
              <w:t>Licencijavimo tipas.</w:t>
            </w:r>
          </w:p>
          <w:p w14:paraId="76A2CFE6" w14:textId="77777777" w:rsidR="00EE0333" w:rsidRPr="00BD49D4" w:rsidRDefault="00EE0333" w:rsidP="00EE0333">
            <w:pPr>
              <w:jc w:val="both"/>
              <w:rPr>
                <w:szCs w:val="24"/>
              </w:rPr>
            </w:pPr>
            <w:r w:rsidRPr="00BD49D4">
              <w:rPr>
                <w:szCs w:val="24"/>
              </w:rPr>
              <w:t xml:space="preserve">Licencijuojama pagal procesoriaus branduolių skaičių (angl. „per </w:t>
            </w:r>
            <w:proofErr w:type="spellStart"/>
            <w:r w:rsidRPr="00BD49D4">
              <w:rPr>
                <w:szCs w:val="24"/>
              </w:rPr>
              <w:t>Core</w:t>
            </w:r>
            <w:proofErr w:type="spellEnd"/>
            <w:r w:rsidRPr="00BD49D4">
              <w:rPr>
                <w:szCs w:val="24"/>
              </w:rPr>
              <w:t>“).</w:t>
            </w:r>
          </w:p>
          <w:p w14:paraId="5425C5E3" w14:textId="5F0E9AF2" w:rsidR="00EE0333" w:rsidRPr="00C6133C" w:rsidRDefault="00EE0333" w:rsidP="00EE0333">
            <w:pPr>
              <w:pStyle w:val="Tekstas"/>
              <w:rPr>
                <w:szCs w:val="24"/>
                <w:lang w:val="lt-LT"/>
              </w:rPr>
            </w:pPr>
            <w:r w:rsidRPr="00EE0333">
              <w:rPr>
                <w:szCs w:val="24"/>
                <w:lang w:val="lt-LT"/>
              </w:rPr>
              <w:t xml:space="preserve">Turi turėti licencinę teisę naudoti ne mažiau kaip 2 procesoriaus branduolius arba, jei naudojama virtualioje aplinkoje, licencinė teisė naudoti ne mažiau kaip 2 virtualius procesorius. </w:t>
            </w:r>
            <w:proofErr w:type="spellStart"/>
            <w:r w:rsidRPr="00BD49D4">
              <w:rPr>
                <w:szCs w:val="24"/>
              </w:rPr>
              <w:t>Naudotojų</w:t>
            </w:r>
            <w:proofErr w:type="spellEnd"/>
            <w:r w:rsidRPr="00BD49D4">
              <w:rPr>
                <w:szCs w:val="24"/>
              </w:rPr>
              <w:t xml:space="preserve"> </w:t>
            </w:r>
            <w:proofErr w:type="spellStart"/>
            <w:r w:rsidRPr="00BD49D4">
              <w:rPr>
                <w:szCs w:val="24"/>
              </w:rPr>
              <w:t>prisijungimui</w:t>
            </w:r>
            <w:proofErr w:type="spellEnd"/>
            <w:r w:rsidRPr="00BD49D4">
              <w:rPr>
                <w:szCs w:val="24"/>
              </w:rPr>
              <w:t xml:space="preserve"> </w:t>
            </w:r>
            <w:proofErr w:type="spellStart"/>
            <w:r w:rsidRPr="00BD49D4">
              <w:rPr>
                <w:szCs w:val="24"/>
              </w:rPr>
              <w:t>prie</w:t>
            </w:r>
            <w:proofErr w:type="spellEnd"/>
            <w:r w:rsidRPr="00BD49D4">
              <w:rPr>
                <w:szCs w:val="24"/>
              </w:rPr>
              <w:t xml:space="preserve"> </w:t>
            </w:r>
            <w:proofErr w:type="spellStart"/>
            <w:r w:rsidRPr="00BD49D4">
              <w:rPr>
                <w:szCs w:val="24"/>
              </w:rPr>
              <w:t>duomenų</w:t>
            </w:r>
            <w:proofErr w:type="spellEnd"/>
            <w:r w:rsidRPr="00BD49D4">
              <w:rPr>
                <w:szCs w:val="24"/>
              </w:rPr>
              <w:t xml:space="preserve"> </w:t>
            </w:r>
            <w:proofErr w:type="spellStart"/>
            <w:r w:rsidRPr="00BD49D4">
              <w:rPr>
                <w:szCs w:val="24"/>
              </w:rPr>
              <w:t>bazių</w:t>
            </w:r>
            <w:proofErr w:type="spellEnd"/>
            <w:r w:rsidRPr="00BD49D4">
              <w:rPr>
                <w:szCs w:val="24"/>
              </w:rPr>
              <w:t xml:space="preserve"> </w:t>
            </w:r>
            <w:proofErr w:type="spellStart"/>
            <w:r w:rsidRPr="00BD49D4">
              <w:rPr>
                <w:szCs w:val="24"/>
              </w:rPr>
              <w:t>nereikalingos</w:t>
            </w:r>
            <w:proofErr w:type="spellEnd"/>
            <w:r w:rsidRPr="00BD49D4">
              <w:rPr>
                <w:szCs w:val="24"/>
              </w:rPr>
              <w:t xml:space="preserve"> </w:t>
            </w:r>
            <w:proofErr w:type="spellStart"/>
            <w:r w:rsidRPr="00BD49D4">
              <w:rPr>
                <w:szCs w:val="24"/>
              </w:rPr>
              <w:t>papildomos</w:t>
            </w:r>
            <w:proofErr w:type="spellEnd"/>
            <w:r w:rsidRPr="00BD49D4">
              <w:rPr>
                <w:szCs w:val="24"/>
              </w:rPr>
              <w:t xml:space="preserve"> </w:t>
            </w:r>
            <w:proofErr w:type="spellStart"/>
            <w:r w:rsidRPr="00BD49D4">
              <w:rPr>
                <w:szCs w:val="24"/>
              </w:rPr>
              <w:t>licencijos</w:t>
            </w:r>
            <w:proofErr w:type="spellEnd"/>
            <w:r w:rsidRPr="00BD49D4">
              <w:rPr>
                <w:szCs w:val="24"/>
              </w:rPr>
              <w:t>.</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567F6" w14:textId="5E490C45" w:rsidR="00EE0333" w:rsidRPr="00185EBA" w:rsidRDefault="00EE0333" w:rsidP="0080492D">
            <w:pPr>
              <w:pStyle w:val="Tekstas"/>
              <w:jc w:val="center"/>
              <w:rPr>
                <w:i/>
                <w:iCs/>
                <w:noProof/>
                <w:lang w:val="lt-LT"/>
              </w:rPr>
            </w:pPr>
            <w:proofErr w:type="spellStart"/>
            <w:r w:rsidRPr="00EE0333">
              <w:rPr>
                <w:i/>
                <w:iCs/>
                <w:szCs w:val="24"/>
              </w:rPr>
              <w:t>Nurodyti</w:t>
            </w:r>
            <w:proofErr w:type="spellEnd"/>
            <w:r w:rsidRPr="00EE0333">
              <w:rPr>
                <w:i/>
                <w:iCs/>
                <w:szCs w:val="24"/>
              </w:rPr>
              <w:t xml:space="preserve"> </w:t>
            </w:r>
            <w:proofErr w:type="spellStart"/>
            <w:r w:rsidRPr="00EE0333">
              <w:rPr>
                <w:i/>
                <w:iCs/>
                <w:szCs w:val="24"/>
              </w:rPr>
              <w:t>konkrečiai</w:t>
            </w:r>
            <w:proofErr w:type="spellEnd"/>
          </w:p>
        </w:tc>
      </w:tr>
      <w:tr w:rsidR="00EE0333" w:rsidRPr="00203DB3" w14:paraId="428DA790"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7CE15" w14:textId="450D5FD7" w:rsidR="00EE0333" w:rsidRDefault="00EE0333" w:rsidP="00EE0333">
            <w:pPr>
              <w:pStyle w:val="Tekstas"/>
              <w:jc w:val="center"/>
              <w:rPr>
                <w:noProof/>
              </w:rPr>
            </w:pPr>
            <w:r>
              <w:rPr>
                <w:noProof/>
              </w:rPr>
              <w:t>10</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8A825" w14:textId="77777777" w:rsidR="00EE0333" w:rsidRPr="00B228A3" w:rsidRDefault="00EE0333" w:rsidP="00EE0333">
            <w:pPr>
              <w:jc w:val="both"/>
              <w:rPr>
                <w:szCs w:val="24"/>
              </w:rPr>
            </w:pPr>
            <w:r w:rsidRPr="00B228A3">
              <w:rPr>
                <w:szCs w:val="24"/>
              </w:rPr>
              <w:t>Funkcionalumas:</w:t>
            </w:r>
          </w:p>
          <w:p w14:paraId="561787A7" w14:textId="77777777" w:rsidR="00EE0333" w:rsidRPr="00B228A3" w:rsidRDefault="00EE0333" w:rsidP="00EE0333">
            <w:pPr>
              <w:jc w:val="both"/>
              <w:rPr>
                <w:szCs w:val="24"/>
              </w:rPr>
            </w:pPr>
            <w:r w:rsidRPr="00B228A3">
              <w:rPr>
                <w:szCs w:val="24"/>
              </w:rPr>
              <w:t xml:space="preserve">• Galimybė registruoti klientui ar tiekėjui kliento vardu, neribotą kiekį incidentų gamintojo Microsoft pagalbos tarnyboje arba </w:t>
            </w:r>
            <w:r w:rsidRPr="00B228A3">
              <w:rPr>
                <w:szCs w:val="24"/>
              </w:rPr>
              <w:lastRenderedPageBreak/>
              <w:t>lygiaverčio gamintojo pagalbos tarnybos sistemoje.</w:t>
            </w:r>
          </w:p>
          <w:p w14:paraId="5FBC074E" w14:textId="7B0FECF0" w:rsidR="00EE0333" w:rsidRPr="00B228A3" w:rsidRDefault="00EE0333" w:rsidP="00EE0333">
            <w:pPr>
              <w:jc w:val="both"/>
              <w:rPr>
                <w:szCs w:val="24"/>
              </w:rPr>
            </w:pPr>
            <w:r w:rsidRPr="00B228A3">
              <w:rPr>
                <w:szCs w:val="24"/>
              </w:rPr>
              <w:t>Licencijų gamintojo reagavimas į incidentą ne prastesnis reakcijos laikas nei:</w:t>
            </w:r>
          </w:p>
          <w:p w14:paraId="4B711BEB" w14:textId="77777777" w:rsidR="00EE0333" w:rsidRPr="00B228A3" w:rsidRDefault="00EE0333" w:rsidP="00EE0333">
            <w:pPr>
              <w:jc w:val="both"/>
              <w:rPr>
                <w:szCs w:val="24"/>
              </w:rPr>
            </w:pPr>
            <w:r w:rsidRPr="00B228A3">
              <w:rPr>
                <w:szCs w:val="24"/>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D48E561" w14:textId="77777777" w:rsidR="00EE0333" w:rsidRPr="00B228A3" w:rsidRDefault="00EE0333" w:rsidP="00EE0333">
            <w:pPr>
              <w:jc w:val="both"/>
              <w:rPr>
                <w:szCs w:val="24"/>
              </w:rPr>
            </w:pPr>
            <w:r w:rsidRPr="00B228A3">
              <w:rPr>
                <w:szCs w:val="24"/>
              </w:rPr>
              <w:t>• Problemos svarbumo laipsnis B, vidutinė įtaka veiklai - pirmą reakciją į problemą per 2 val. Problemos sprendžiamos darbo valandomis.</w:t>
            </w:r>
          </w:p>
          <w:p w14:paraId="0094A05F" w14:textId="77777777" w:rsidR="00EE0333" w:rsidRPr="00B228A3" w:rsidRDefault="00EE0333" w:rsidP="00EE0333">
            <w:pPr>
              <w:jc w:val="both"/>
              <w:rPr>
                <w:szCs w:val="24"/>
              </w:rPr>
            </w:pPr>
            <w:r w:rsidRPr="00B228A3">
              <w:rPr>
                <w:szCs w:val="24"/>
              </w:rPr>
              <w:t>• Problemos svarbumo laipsnis C, maža įtaka veiklai - pirmą reakciją į problemą per 4 val. Problemos sprendžiamos darbo valandomis.</w:t>
            </w:r>
          </w:p>
          <w:p w14:paraId="60D8FFBA" w14:textId="77777777" w:rsidR="00EE0333" w:rsidRPr="00B228A3" w:rsidRDefault="00EE0333" w:rsidP="00EE0333">
            <w:pPr>
              <w:jc w:val="both"/>
              <w:rPr>
                <w:szCs w:val="24"/>
              </w:rPr>
            </w:pPr>
            <w:r w:rsidRPr="00B228A3">
              <w:rPr>
                <w:szCs w:val="24"/>
              </w:rPr>
              <w:t xml:space="preserve">Technologijos kurioms </w:t>
            </w:r>
            <w:r>
              <w:rPr>
                <w:szCs w:val="24"/>
              </w:rPr>
              <w:t xml:space="preserve">gamintojas </w:t>
            </w:r>
            <w:r w:rsidRPr="00B228A3">
              <w:rPr>
                <w:szCs w:val="24"/>
              </w:rPr>
              <w:t>teikia pažangi</w:t>
            </w:r>
            <w:r>
              <w:rPr>
                <w:szCs w:val="24"/>
              </w:rPr>
              <w:t>ąsias</w:t>
            </w:r>
            <w:r w:rsidRPr="00B228A3">
              <w:rPr>
                <w:szCs w:val="24"/>
              </w:rPr>
              <w:t xml:space="preserve"> paslaug</w:t>
            </w:r>
            <w:r>
              <w:rPr>
                <w:szCs w:val="24"/>
              </w:rPr>
              <w:t>as (paslaugos įskaičiuotos į licencijų nuomos kainą)</w:t>
            </w:r>
            <w:r w:rsidRPr="00B228A3">
              <w:rPr>
                <w:szCs w:val="24"/>
              </w:rPr>
              <w:t>:</w:t>
            </w:r>
          </w:p>
          <w:p w14:paraId="3DE9F29E" w14:textId="7FD76AA5" w:rsidR="00EE0333" w:rsidRPr="00EE0333" w:rsidRDefault="00EE0333" w:rsidP="00EE0333">
            <w:pPr>
              <w:pStyle w:val="Tekstas"/>
              <w:rPr>
                <w:szCs w:val="24"/>
                <w:lang w:val="lt-LT"/>
              </w:rPr>
            </w:pPr>
            <w:r w:rsidRPr="00EE0333">
              <w:rPr>
                <w:szCs w:val="24"/>
                <w:lang w:val="lt-LT"/>
              </w:rPr>
              <w:t>Perkančiosios organizacijos duomenų centro įranga (</w:t>
            </w:r>
            <w:proofErr w:type="spellStart"/>
            <w:r w:rsidRPr="00EE0333">
              <w:rPr>
                <w:szCs w:val="24"/>
                <w:lang w:val="lt-LT"/>
              </w:rPr>
              <w:t>on-premises</w:t>
            </w:r>
            <w:proofErr w:type="spellEnd"/>
            <w:r w:rsidRPr="00EE0333">
              <w:rPr>
                <w:szCs w:val="24"/>
                <w:lang w:val="lt-LT"/>
              </w:rPr>
              <w:t>), hibridinė infrastruktūra (</w:t>
            </w:r>
            <w:proofErr w:type="spellStart"/>
            <w:r w:rsidRPr="00EE0333">
              <w:rPr>
                <w:szCs w:val="24"/>
                <w:lang w:val="lt-LT"/>
              </w:rPr>
              <w:t>hybrid</w:t>
            </w:r>
            <w:proofErr w:type="spellEnd"/>
            <w:r w:rsidRPr="00EE0333">
              <w:rPr>
                <w:szCs w:val="24"/>
                <w:lang w:val="lt-LT"/>
              </w:rPr>
              <w:t>), debesų kompiuterijos pagrindų veikianti infrastruktūra (</w:t>
            </w:r>
            <w:proofErr w:type="spellStart"/>
            <w:r w:rsidRPr="00EE0333">
              <w:rPr>
                <w:szCs w:val="24"/>
                <w:lang w:val="lt-LT"/>
              </w:rPr>
              <w:t>cloud</w:t>
            </w:r>
            <w:proofErr w:type="spellEnd"/>
            <w:r w:rsidRPr="00EE0333">
              <w:rPr>
                <w:szCs w:val="24"/>
                <w:lang w:val="lt-LT"/>
              </w:rPr>
              <w:t>).</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D5BF5" w14:textId="12DF966C" w:rsidR="00EE0333" w:rsidRPr="00EE0333" w:rsidRDefault="00EE0333" w:rsidP="0080492D">
            <w:pPr>
              <w:pStyle w:val="Tekstas"/>
              <w:jc w:val="center"/>
              <w:rPr>
                <w:i/>
                <w:iCs/>
                <w:szCs w:val="24"/>
              </w:rPr>
            </w:pPr>
            <w:r w:rsidRPr="00EE0333">
              <w:rPr>
                <w:i/>
                <w:iCs/>
                <w:szCs w:val="24"/>
                <w:lang w:val="lt-LT"/>
              </w:rPr>
              <w:lastRenderedPageBreak/>
              <w:t>Taip/Ne</w:t>
            </w:r>
          </w:p>
        </w:tc>
      </w:tr>
      <w:tr w:rsidR="00EE0333" w:rsidRPr="00203DB3" w14:paraId="2CC33F4D"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A5D20" w14:textId="22349F89" w:rsidR="00EE0333" w:rsidRPr="00EE0333" w:rsidRDefault="00EE0333" w:rsidP="00EE0333">
            <w:pPr>
              <w:pStyle w:val="Tekstas"/>
              <w:jc w:val="center"/>
              <w:rPr>
                <w:noProof/>
                <w:lang w:val="lt-LT"/>
              </w:rPr>
            </w:pPr>
            <w:r>
              <w:rPr>
                <w:noProof/>
                <w:lang w:val="lt-LT"/>
              </w:rPr>
              <w:t>11</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55EC" w14:textId="77777777" w:rsidR="00EE0333" w:rsidRPr="00501DD7" w:rsidRDefault="00EE0333" w:rsidP="00EE0333">
            <w:pPr>
              <w:pStyle w:val="Tekstas"/>
              <w:rPr>
                <w:szCs w:val="24"/>
                <w:lang w:val="lt-LT"/>
              </w:rPr>
            </w:pPr>
            <w:r w:rsidRPr="00501DD7">
              <w:rPr>
                <w:szCs w:val="24"/>
                <w:lang w:val="lt-LT"/>
              </w:rPr>
              <w:t>Atnaujinimas.</w:t>
            </w:r>
          </w:p>
          <w:p w14:paraId="19D35B49" w14:textId="4CD8010C" w:rsidR="00EE0333" w:rsidRPr="00501DD7" w:rsidRDefault="00EE0333" w:rsidP="00EE0333">
            <w:pPr>
              <w:pStyle w:val="Tekstas"/>
              <w:rPr>
                <w:szCs w:val="24"/>
                <w:lang w:val="lt-LT"/>
              </w:rPr>
            </w:pPr>
            <w:r w:rsidRPr="00501DD7">
              <w:rPr>
                <w:szCs w:val="24"/>
                <w:lang w:val="lt-LT"/>
              </w:rPr>
              <w:t>Turi turėti galimybę, suteikiančią teisę naudotis licencijos galiojimo termino metu išleistomis naujomis programų versijomis, pasirinktinomis senesnėmis programų versijomis.</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1BE02" w14:textId="26BC5DF5" w:rsidR="00EE0333" w:rsidRDefault="0080492D" w:rsidP="0080492D">
            <w:pPr>
              <w:pStyle w:val="Tekstas"/>
              <w:jc w:val="center"/>
              <w:rPr>
                <w:szCs w:val="24"/>
                <w:lang w:val="lt-LT"/>
              </w:rPr>
            </w:pPr>
            <w:r w:rsidRPr="00EE0333">
              <w:rPr>
                <w:i/>
                <w:iCs/>
                <w:szCs w:val="24"/>
                <w:lang w:val="lt-LT"/>
              </w:rPr>
              <w:t>Taip/Ne</w:t>
            </w:r>
          </w:p>
        </w:tc>
      </w:tr>
      <w:tr w:rsidR="00EE0333" w:rsidRPr="00203DB3" w14:paraId="7DC8DCF7" w14:textId="77777777" w:rsidTr="0080492D">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5A54" w14:textId="3FF6CB00" w:rsidR="00EE0333" w:rsidRDefault="00EE0333" w:rsidP="00EE0333">
            <w:pPr>
              <w:pStyle w:val="Tekstas"/>
              <w:jc w:val="center"/>
              <w:rPr>
                <w:noProof/>
              </w:rPr>
            </w:pPr>
            <w:r>
              <w:rPr>
                <w:noProof/>
              </w:rPr>
              <w:t>12</w:t>
            </w:r>
          </w:p>
        </w:tc>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5D0C2" w14:textId="77777777" w:rsidR="00EE0333" w:rsidRDefault="00EE0333" w:rsidP="00EE0333">
            <w:pPr>
              <w:pStyle w:val="Tekstas"/>
              <w:rPr>
                <w:szCs w:val="24"/>
              </w:rPr>
            </w:pPr>
            <w:proofErr w:type="spellStart"/>
            <w:r w:rsidRPr="00DD184F">
              <w:rPr>
                <w:szCs w:val="24"/>
              </w:rPr>
              <w:t>Tiekėjas</w:t>
            </w:r>
            <w:proofErr w:type="spellEnd"/>
            <w:r w:rsidRPr="00DD184F">
              <w:rPr>
                <w:szCs w:val="24"/>
              </w:rPr>
              <w:t xml:space="preserve"> </w:t>
            </w:r>
            <w:proofErr w:type="spellStart"/>
            <w:r w:rsidRPr="00DD184F">
              <w:rPr>
                <w:szCs w:val="24"/>
              </w:rPr>
              <w:t>turi</w:t>
            </w:r>
            <w:proofErr w:type="spellEnd"/>
            <w:r w:rsidRPr="00DD184F">
              <w:rPr>
                <w:szCs w:val="24"/>
              </w:rPr>
              <w:t xml:space="preserve"> </w:t>
            </w:r>
            <w:proofErr w:type="spellStart"/>
            <w:r w:rsidRPr="00DD184F">
              <w:rPr>
                <w:szCs w:val="24"/>
              </w:rPr>
              <w:t>būti</w:t>
            </w:r>
            <w:proofErr w:type="spellEnd"/>
            <w:r w:rsidRPr="00DD184F">
              <w:rPr>
                <w:szCs w:val="24"/>
              </w:rPr>
              <w:t xml:space="preserve"> </w:t>
            </w:r>
            <w:proofErr w:type="spellStart"/>
            <w:r w:rsidRPr="00DD184F">
              <w:rPr>
                <w:szCs w:val="24"/>
              </w:rPr>
              <w:t>oficialus</w:t>
            </w:r>
            <w:proofErr w:type="spellEnd"/>
            <w:r w:rsidRPr="00DD184F">
              <w:rPr>
                <w:szCs w:val="24"/>
              </w:rPr>
              <w:t xml:space="preserve"> Microsoft Service </w:t>
            </w:r>
            <w:proofErr w:type="spellStart"/>
            <w:r w:rsidRPr="00DD184F">
              <w:rPr>
                <w:szCs w:val="24"/>
              </w:rPr>
              <w:t>partneris</w:t>
            </w:r>
            <w:proofErr w:type="spellEnd"/>
            <w:r w:rsidRPr="00DD184F">
              <w:rPr>
                <w:szCs w:val="24"/>
              </w:rPr>
              <w:t xml:space="preserve">, </w:t>
            </w:r>
            <w:proofErr w:type="spellStart"/>
            <w:r w:rsidRPr="00DD184F">
              <w:rPr>
                <w:szCs w:val="24"/>
              </w:rPr>
              <w:t>gamintojo</w:t>
            </w:r>
            <w:proofErr w:type="spellEnd"/>
            <w:r w:rsidRPr="00DD184F">
              <w:rPr>
                <w:szCs w:val="24"/>
              </w:rPr>
              <w:t xml:space="preserve"> </w:t>
            </w:r>
            <w:proofErr w:type="spellStart"/>
            <w:r w:rsidRPr="00DD184F">
              <w:rPr>
                <w:szCs w:val="24"/>
              </w:rPr>
              <w:t>įgaliotas</w:t>
            </w:r>
            <w:proofErr w:type="spellEnd"/>
            <w:r w:rsidRPr="00DD184F">
              <w:rPr>
                <w:szCs w:val="24"/>
              </w:rPr>
              <w:t xml:space="preserve"> </w:t>
            </w:r>
            <w:proofErr w:type="spellStart"/>
            <w:r w:rsidRPr="00DD184F">
              <w:rPr>
                <w:szCs w:val="24"/>
              </w:rPr>
              <w:t>teikti</w:t>
            </w:r>
            <w:proofErr w:type="spellEnd"/>
            <w:r w:rsidRPr="00DD184F">
              <w:rPr>
                <w:szCs w:val="24"/>
              </w:rPr>
              <w:t xml:space="preserve"> </w:t>
            </w:r>
            <w:proofErr w:type="spellStart"/>
            <w:r w:rsidRPr="00DD184F">
              <w:rPr>
                <w:szCs w:val="24"/>
              </w:rPr>
              <w:t>licencijų</w:t>
            </w:r>
            <w:proofErr w:type="spellEnd"/>
            <w:r w:rsidRPr="00DD184F">
              <w:rPr>
                <w:szCs w:val="24"/>
              </w:rPr>
              <w:t xml:space="preserve"> </w:t>
            </w:r>
            <w:proofErr w:type="spellStart"/>
            <w:r w:rsidRPr="00DD184F">
              <w:rPr>
                <w:szCs w:val="24"/>
              </w:rPr>
              <w:t>garantiją</w:t>
            </w:r>
            <w:proofErr w:type="spellEnd"/>
            <w:r w:rsidRPr="00DD184F">
              <w:rPr>
                <w:szCs w:val="24"/>
              </w:rPr>
              <w:t xml:space="preserve"> ir </w:t>
            </w:r>
            <w:proofErr w:type="spellStart"/>
            <w:r w:rsidRPr="00DD184F">
              <w:rPr>
                <w:szCs w:val="24"/>
              </w:rPr>
              <w:t>pažangias</w:t>
            </w:r>
            <w:proofErr w:type="spellEnd"/>
            <w:r w:rsidRPr="00DD184F">
              <w:rPr>
                <w:szCs w:val="24"/>
              </w:rPr>
              <w:t xml:space="preserve"> Microsoft </w:t>
            </w:r>
            <w:proofErr w:type="spellStart"/>
            <w:r w:rsidRPr="00DD184F">
              <w:rPr>
                <w:szCs w:val="24"/>
              </w:rPr>
              <w:t>paslaugas</w:t>
            </w:r>
            <w:proofErr w:type="spellEnd"/>
            <w:r w:rsidRPr="00DD184F">
              <w:rPr>
                <w:szCs w:val="24"/>
              </w:rPr>
              <w:t>.</w:t>
            </w:r>
          </w:p>
          <w:p w14:paraId="723209ED" w14:textId="45766D54" w:rsidR="0080492D" w:rsidRPr="0080492D" w:rsidRDefault="0080492D" w:rsidP="00EE0333">
            <w:pPr>
              <w:pStyle w:val="Tekstas"/>
              <w:rPr>
                <w:b/>
                <w:bCs/>
                <w:szCs w:val="24"/>
              </w:rPr>
            </w:pPr>
            <w:r w:rsidRPr="0080492D">
              <w:rPr>
                <w:b/>
                <w:bCs/>
                <w:szCs w:val="24"/>
              </w:rPr>
              <w:t xml:space="preserve">Kartu </w:t>
            </w:r>
            <w:proofErr w:type="spellStart"/>
            <w:r w:rsidRPr="0080492D">
              <w:rPr>
                <w:b/>
                <w:bCs/>
                <w:szCs w:val="24"/>
              </w:rPr>
              <w:t>su</w:t>
            </w:r>
            <w:proofErr w:type="spellEnd"/>
            <w:r w:rsidRPr="0080492D">
              <w:rPr>
                <w:b/>
                <w:bCs/>
                <w:szCs w:val="24"/>
              </w:rPr>
              <w:t xml:space="preserve"> </w:t>
            </w:r>
            <w:proofErr w:type="spellStart"/>
            <w:r w:rsidRPr="0080492D">
              <w:rPr>
                <w:b/>
                <w:bCs/>
                <w:szCs w:val="24"/>
              </w:rPr>
              <w:t>pasiūlymu</w:t>
            </w:r>
            <w:proofErr w:type="spellEnd"/>
            <w:r w:rsidRPr="0080492D">
              <w:rPr>
                <w:b/>
                <w:bCs/>
                <w:szCs w:val="24"/>
              </w:rPr>
              <w:t xml:space="preserve"> </w:t>
            </w:r>
            <w:proofErr w:type="spellStart"/>
            <w:r w:rsidRPr="0080492D">
              <w:rPr>
                <w:b/>
                <w:bCs/>
                <w:szCs w:val="24"/>
              </w:rPr>
              <w:t>pateikiamas</w:t>
            </w:r>
            <w:proofErr w:type="spellEnd"/>
            <w:r w:rsidRPr="0080492D">
              <w:rPr>
                <w:b/>
                <w:bCs/>
                <w:szCs w:val="24"/>
              </w:rPr>
              <w:t xml:space="preserve"> </w:t>
            </w:r>
            <w:proofErr w:type="spellStart"/>
            <w:r w:rsidRPr="0080492D">
              <w:rPr>
                <w:b/>
                <w:bCs/>
              </w:rPr>
              <w:t>patvirtinantis</w:t>
            </w:r>
            <w:proofErr w:type="spellEnd"/>
            <w:r w:rsidRPr="0080492D">
              <w:rPr>
                <w:b/>
                <w:bCs/>
              </w:rPr>
              <w:t xml:space="preserve"> </w:t>
            </w:r>
            <w:proofErr w:type="spellStart"/>
            <w:r w:rsidRPr="0080492D">
              <w:rPr>
                <w:b/>
                <w:bCs/>
              </w:rPr>
              <w:t>dokumentas</w:t>
            </w:r>
            <w:proofErr w:type="spellEnd"/>
            <w:r w:rsidRPr="0080492D">
              <w:rPr>
                <w:b/>
                <w:bCs/>
              </w:rPr>
              <w:t xml:space="preserve">, </w:t>
            </w:r>
            <w:proofErr w:type="spellStart"/>
            <w:r w:rsidRPr="0080492D">
              <w:rPr>
                <w:b/>
                <w:bCs/>
              </w:rPr>
              <w:t>kad</w:t>
            </w:r>
            <w:proofErr w:type="spellEnd"/>
            <w:r w:rsidRPr="0080492D">
              <w:rPr>
                <w:b/>
                <w:bCs/>
              </w:rPr>
              <w:t xml:space="preserve"> </w:t>
            </w:r>
            <w:proofErr w:type="spellStart"/>
            <w:r w:rsidRPr="0080492D">
              <w:rPr>
                <w:b/>
                <w:bCs/>
              </w:rPr>
              <w:t>tiekėjas</w:t>
            </w:r>
            <w:proofErr w:type="spellEnd"/>
            <w:r w:rsidRPr="0080492D">
              <w:rPr>
                <w:b/>
                <w:bCs/>
              </w:rPr>
              <w:t xml:space="preserve"> </w:t>
            </w:r>
            <w:proofErr w:type="spellStart"/>
            <w:r w:rsidRPr="0080492D">
              <w:rPr>
                <w:b/>
                <w:bCs/>
              </w:rPr>
              <w:t>yra</w:t>
            </w:r>
            <w:proofErr w:type="spellEnd"/>
            <w:r w:rsidRPr="0080492D">
              <w:rPr>
                <w:b/>
                <w:bCs/>
              </w:rPr>
              <w:t xml:space="preserve"> </w:t>
            </w:r>
            <w:proofErr w:type="spellStart"/>
            <w:r w:rsidRPr="0080492D">
              <w:rPr>
                <w:b/>
                <w:bCs/>
              </w:rPr>
              <w:t>oficialus</w:t>
            </w:r>
            <w:proofErr w:type="spellEnd"/>
            <w:r w:rsidRPr="0080492D">
              <w:rPr>
                <w:b/>
                <w:bCs/>
              </w:rPr>
              <w:t xml:space="preserve"> Microsoft Service </w:t>
            </w:r>
            <w:proofErr w:type="spellStart"/>
            <w:r w:rsidRPr="0080492D">
              <w:rPr>
                <w:b/>
                <w:bCs/>
              </w:rPr>
              <w:t>partneris</w:t>
            </w:r>
            <w:proofErr w:type="spellEnd"/>
            <w:r w:rsidRPr="0080492D">
              <w:rPr>
                <w:b/>
                <w:bCs/>
              </w:rPr>
              <w:t xml:space="preserve"> ir </w:t>
            </w:r>
            <w:proofErr w:type="spellStart"/>
            <w:r w:rsidRPr="0080492D">
              <w:rPr>
                <w:b/>
                <w:bCs/>
              </w:rPr>
              <w:t>turi</w:t>
            </w:r>
            <w:proofErr w:type="spellEnd"/>
            <w:r w:rsidRPr="0080492D">
              <w:rPr>
                <w:b/>
                <w:bCs/>
              </w:rPr>
              <w:t xml:space="preserve"> </w:t>
            </w:r>
            <w:proofErr w:type="spellStart"/>
            <w:r w:rsidRPr="0080492D">
              <w:rPr>
                <w:b/>
                <w:bCs/>
              </w:rPr>
              <w:t>teisę</w:t>
            </w:r>
            <w:proofErr w:type="spellEnd"/>
            <w:r w:rsidRPr="0080492D">
              <w:rPr>
                <w:b/>
                <w:bCs/>
              </w:rPr>
              <w:t xml:space="preserve"> </w:t>
            </w:r>
            <w:proofErr w:type="spellStart"/>
            <w:r w:rsidRPr="0080492D">
              <w:rPr>
                <w:b/>
                <w:bCs/>
              </w:rPr>
              <w:t>teikti</w:t>
            </w:r>
            <w:proofErr w:type="spellEnd"/>
            <w:r w:rsidRPr="0080492D">
              <w:rPr>
                <w:b/>
                <w:bCs/>
              </w:rPr>
              <w:t xml:space="preserve"> Microsoft </w:t>
            </w:r>
            <w:proofErr w:type="spellStart"/>
            <w:r w:rsidRPr="0080492D">
              <w:rPr>
                <w:b/>
                <w:bCs/>
              </w:rPr>
              <w:t>licencijų</w:t>
            </w:r>
            <w:proofErr w:type="spellEnd"/>
            <w:r w:rsidRPr="0080492D">
              <w:rPr>
                <w:b/>
                <w:bCs/>
              </w:rPr>
              <w:t xml:space="preserve"> </w:t>
            </w:r>
            <w:proofErr w:type="spellStart"/>
            <w:r w:rsidRPr="0080492D">
              <w:rPr>
                <w:b/>
                <w:bCs/>
              </w:rPr>
              <w:t>garantiją</w:t>
            </w:r>
            <w:proofErr w:type="spellEnd"/>
            <w:r w:rsidRPr="0080492D">
              <w:rPr>
                <w:b/>
                <w:bCs/>
              </w:rPr>
              <w:t xml:space="preserve"> ir </w:t>
            </w:r>
            <w:proofErr w:type="spellStart"/>
            <w:r w:rsidRPr="0080492D">
              <w:rPr>
                <w:b/>
                <w:bCs/>
              </w:rPr>
              <w:t>pažangias</w:t>
            </w:r>
            <w:proofErr w:type="spellEnd"/>
            <w:r w:rsidRPr="0080492D">
              <w:rPr>
                <w:b/>
                <w:bCs/>
              </w:rPr>
              <w:t xml:space="preserve"> </w:t>
            </w:r>
            <w:proofErr w:type="spellStart"/>
            <w:r w:rsidRPr="0080492D">
              <w:rPr>
                <w:b/>
                <w:bCs/>
              </w:rPr>
              <w:t>paslaugas</w:t>
            </w:r>
            <w:proofErr w:type="spellEnd"/>
            <w:r w:rsidRPr="0080492D">
              <w:rPr>
                <w:b/>
                <w:bCs/>
              </w:rPr>
              <w:t>.</w:t>
            </w:r>
          </w:p>
        </w:tc>
        <w:tc>
          <w:tcPr>
            <w:tcW w:w="4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3B8E5" w14:textId="0761214D" w:rsidR="00EE0333" w:rsidRDefault="0080492D" w:rsidP="0080492D">
            <w:pPr>
              <w:pStyle w:val="Tekstas"/>
              <w:jc w:val="center"/>
              <w:rPr>
                <w:szCs w:val="24"/>
                <w:lang w:val="lt-LT"/>
              </w:rPr>
            </w:pPr>
            <w:r w:rsidRPr="00EE0333">
              <w:rPr>
                <w:i/>
                <w:iCs/>
                <w:szCs w:val="24"/>
                <w:lang w:val="lt-LT"/>
              </w:rPr>
              <w:t>Taip/Ne</w:t>
            </w:r>
          </w:p>
        </w:tc>
      </w:tr>
    </w:tbl>
    <w:p w14:paraId="450CCB62" w14:textId="77777777" w:rsidR="002E5A8B" w:rsidRDefault="002E5A8B" w:rsidP="00D964C5">
      <w:pPr>
        <w:jc w:val="both"/>
        <w:rPr>
          <w:bCs/>
          <w:iCs/>
          <w:noProof/>
        </w:rPr>
      </w:pPr>
    </w:p>
    <w:p w14:paraId="38E52F67" w14:textId="777BF937" w:rsidR="00653F7E" w:rsidRPr="00C44C3F" w:rsidRDefault="00D15043" w:rsidP="00653F7E">
      <w:pPr>
        <w:jc w:val="both"/>
        <w:rPr>
          <w:bCs/>
          <w:iCs/>
          <w:noProof/>
        </w:rPr>
      </w:pPr>
      <w:r>
        <w:rPr>
          <w:bCs/>
          <w:iCs/>
          <w:noProof/>
        </w:rPr>
        <w:t>5</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378C9F6D" w:rsidR="00653F7E" w:rsidRPr="00C44C3F" w:rsidRDefault="00D15043" w:rsidP="00653F7E">
      <w:pPr>
        <w:rPr>
          <w:i/>
          <w:noProof/>
        </w:rPr>
      </w:pPr>
      <w:r w:rsidRPr="00140681">
        <w:rPr>
          <w:b/>
          <w:i/>
          <w:noProof/>
        </w:rPr>
        <w:t>5</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56B7844D" w:rsidR="00653F7E" w:rsidRPr="00C44C3F" w:rsidRDefault="00D15043" w:rsidP="00653F7E">
      <w:pPr>
        <w:jc w:val="both"/>
        <w:rPr>
          <w:bCs/>
          <w:iCs/>
          <w:noProof/>
        </w:rPr>
      </w:pPr>
      <w:r>
        <w:rPr>
          <w:bCs/>
          <w:iCs/>
          <w:noProof/>
        </w:rPr>
        <w:t>6</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234415B5" w:rsidR="00653F7E" w:rsidRPr="00C44C3F" w:rsidRDefault="00D15043" w:rsidP="00653F7E">
      <w:pPr>
        <w:rPr>
          <w:i/>
          <w:noProof/>
        </w:rPr>
      </w:pPr>
      <w:r w:rsidRPr="00140681">
        <w:rPr>
          <w:b/>
          <w:i/>
          <w:noProof/>
        </w:rPr>
        <w:lastRenderedPageBreak/>
        <w:t>6</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029818CE" w:rsidR="00653F7E" w:rsidRPr="00C44C3F" w:rsidRDefault="00D15043" w:rsidP="00653F7E">
      <w:pPr>
        <w:jc w:val="both"/>
        <w:rPr>
          <w:noProof/>
          <w:szCs w:val="24"/>
        </w:rPr>
      </w:pPr>
      <w:r>
        <w:rPr>
          <w:noProof/>
          <w:szCs w:val="24"/>
        </w:rPr>
        <w:t>7</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5658D7E8" w14:textId="32607319" w:rsidR="005D45E1" w:rsidRDefault="005D45E1">
      <w:pPr>
        <w:rPr>
          <w:noProof/>
        </w:rPr>
      </w:pPr>
      <w:r>
        <w:rPr>
          <w:noProof/>
        </w:rPr>
        <w:br w:type="page"/>
      </w:r>
    </w:p>
    <w:p w14:paraId="12C3089F" w14:textId="77777777" w:rsidR="0015513F" w:rsidRDefault="00751C65" w:rsidP="0015513F">
      <w:pPr>
        <w:ind w:left="5812"/>
        <w:rPr>
          <w:noProof/>
        </w:rPr>
      </w:pPr>
      <w:bookmarkStart w:id="9" w:name="_Hlk124843099"/>
      <w:r>
        <w:rPr>
          <w:noProof/>
        </w:rPr>
        <w:lastRenderedPageBreak/>
        <w:t>Supaprastint</w:t>
      </w:r>
      <w:r w:rsidR="00EC725F">
        <w:rPr>
          <w:noProof/>
        </w:rPr>
        <w:t>o</w:t>
      </w:r>
      <w:r>
        <w:rPr>
          <w:noProof/>
        </w:rPr>
        <w:t xml:space="preserve"> a</w:t>
      </w:r>
      <w:r w:rsidR="00E57C0C">
        <w:rPr>
          <w:noProof/>
        </w:rPr>
        <w:t xml:space="preserve">tviro konkurso </w:t>
      </w:r>
      <w:r w:rsidR="003D0125">
        <w:rPr>
          <w:noProof/>
        </w:rPr>
        <w:t>s</w:t>
      </w:r>
      <w:r w:rsidR="00E57C0C">
        <w:rPr>
          <w:noProof/>
        </w:rPr>
        <w:t>ąlygų</w:t>
      </w:r>
    </w:p>
    <w:p w14:paraId="285B83CA" w14:textId="79A38F72" w:rsidR="007213D1" w:rsidRPr="00C44C3F" w:rsidRDefault="00FB7F58" w:rsidP="0015513F">
      <w:pPr>
        <w:ind w:left="5812"/>
        <w:rPr>
          <w:noProof/>
        </w:rPr>
      </w:pPr>
      <w:r>
        <w:rPr>
          <w:noProof/>
        </w:rPr>
        <w:t>2</w:t>
      </w:r>
      <w:r w:rsidR="007213D1" w:rsidRPr="00C44C3F">
        <w:rPr>
          <w:noProof/>
        </w:rPr>
        <w:t xml:space="preserve"> priedas </w:t>
      </w:r>
    </w:p>
    <w:bookmarkEnd w:id="9"/>
    <w:p w14:paraId="40F9E918" w14:textId="77777777" w:rsidR="00F4569A" w:rsidRPr="00C44C3F" w:rsidRDefault="00F4569A" w:rsidP="0030029D">
      <w:pPr>
        <w:tabs>
          <w:tab w:val="left" w:pos="709"/>
        </w:tabs>
        <w:jc w:val="center"/>
        <w:rPr>
          <w:b/>
          <w:noProof/>
          <w:szCs w:val="24"/>
        </w:rPr>
      </w:pPr>
    </w:p>
    <w:p w14:paraId="25E63420" w14:textId="6CB5385F" w:rsidR="0030029D" w:rsidRPr="00C44C3F" w:rsidRDefault="00C305C3" w:rsidP="0030029D">
      <w:pPr>
        <w:tabs>
          <w:tab w:val="left" w:pos="709"/>
        </w:tabs>
        <w:jc w:val="center"/>
        <w:rPr>
          <w:b/>
          <w:bCs/>
          <w:noProof/>
          <w:szCs w:val="24"/>
        </w:rPr>
      </w:pPr>
      <w:r w:rsidRPr="00C305C3">
        <w:rPr>
          <w:b/>
          <w:bCs/>
          <w:szCs w:val="24"/>
        </w:rPr>
        <w:t>„MICROSOFT“ PROGRAMINĖS ĮRANGOS LICENCIJŲ</w:t>
      </w:r>
      <w:r>
        <w:rPr>
          <w:b/>
          <w:bCs/>
          <w:szCs w:val="24"/>
        </w:rPr>
        <w:t xml:space="preserve"> NUOMOS</w:t>
      </w:r>
      <w:r w:rsidRPr="00C305C3">
        <w:rPr>
          <w:b/>
          <w:bCs/>
          <w:szCs w:val="24"/>
        </w:rPr>
        <w:t xml:space="preserve">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73A331D3" w14:textId="77777777" w:rsidR="00622BC9" w:rsidRDefault="006338CD" w:rsidP="003D0125">
      <w:pPr>
        <w:ind w:firstLine="6521"/>
        <w:rPr>
          <w:noProof/>
          <w:sz w:val="22"/>
          <w:szCs w:val="24"/>
          <w:lang w:eastAsia="ar-SA"/>
        </w:rPr>
      </w:pPr>
      <w:r w:rsidRPr="00C44C3F">
        <w:rPr>
          <w:noProof/>
          <w:sz w:val="22"/>
          <w:szCs w:val="24"/>
          <w:lang w:eastAsia="ar-SA"/>
        </w:rPr>
        <w:t xml:space="preserve">                                                                                                           </w:t>
      </w:r>
    </w:p>
    <w:p w14:paraId="62334265" w14:textId="77777777" w:rsidR="0015513F" w:rsidRDefault="003D0125" w:rsidP="0015513F">
      <w:pPr>
        <w:ind w:left="5812"/>
        <w:rPr>
          <w:noProof/>
        </w:rPr>
      </w:pPr>
      <w:r>
        <w:rPr>
          <w:noProof/>
        </w:rPr>
        <w:t>Supaprastint</w:t>
      </w:r>
      <w:r w:rsidR="0086683B">
        <w:rPr>
          <w:noProof/>
        </w:rPr>
        <w:t>o</w:t>
      </w:r>
      <w:r>
        <w:rPr>
          <w:noProof/>
        </w:rPr>
        <w:t xml:space="preserve"> atviro konkurso sąlygų</w:t>
      </w:r>
    </w:p>
    <w:p w14:paraId="66C36048" w14:textId="0B1C92AA" w:rsidR="006338CD" w:rsidRPr="00C44C3F" w:rsidRDefault="00FB7F58" w:rsidP="0015513F">
      <w:pPr>
        <w:ind w:left="5812"/>
        <w:rPr>
          <w:noProof/>
        </w:rPr>
      </w:pPr>
      <w:r>
        <w:rPr>
          <w:noProof/>
          <w:lang w:eastAsia="ar-SA"/>
        </w:rPr>
        <w:t>3</w:t>
      </w:r>
      <w:r w:rsidR="006338CD" w:rsidRPr="00C44C3F">
        <w:rPr>
          <w:noProof/>
          <w:lang w:eastAsia="ar-SA"/>
        </w:rPr>
        <w:t xml:space="preserve"> priedas</w:t>
      </w:r>
    </w:p>
    <w:p w14:paraId="705199B9" w14:textId="77777777" w:rsidR="006338CD" w:rsidRPr="00C44C3F" w:rsidRDefault="006338CD" w:rsidP="006338CD">
      <w:pPr>
        <w:tabs>
          <w:tab w:val="left" w:pos="709"/>
        </w:tabs>
        <w:jc w:val="center"/>
        <w:rPr>
          <w:b/>
          <w:noProof/>
          <w:szCs w:val="24"/>
        </w:rPr>
      </w:pPr>
    </w:p>
    <w:p w14:paraId="53C9B70E" w14:textId="77777777" w:rsidR="00C305C3" w:rsidRDefault="00C305C3" w:rsidP="00410E26">
      <w:pPr>
        <w:tabs>
          <w:tab w:val="left" w:pos="709"/>
        </w:tabs>
        <w:jc w:val="center"/>
        <w:rPr>
          <w:b/>
          <w:noProof/>
          <w:szCs w:val="24"/>
        </w:rPr>
      </w:pPr>
      <w:r w:rsidRPr="00C305C3">
        <w:rPr>
          <w:b/>
          <w:bCs/>
          <w:szCs w:val="24"/>
        </w:rPr>
        <w:t>„MICROSOFT“ PROGRAMINĖS ĮRANGOS LICENCIJŲ</w:t>
      </w:r>
      <w:r>
        <w:rPr>
          <w:b/>
          <w:bCs/>
          <w:szCs w:val="24"/>
        </w:rPr>
        <w:t xml:space="preserve"> NUOMOS</w:t>
      </w:r>
      <w:r w:rsidRPr="00C44C3F">
        <w:rPr>
          <w:b/>
          <w:noProof/>
          <w:szCs w:val="24"/>
        </w:rPr>
        <w:t xml:space="preserve"> </w:t>
      </w:r>
    </w:p>
    <w:p w14:paraId="3871F327" w14:textId="0D676CE8" w:rsidR="00410E26" w:rsidRPr="00C44C3F" w:rsidRDefault="00B84F57" w:rsidP="00410E26">
      <w:pPr>
        <w:tabs>
          <w:tab w:val="left" w:pos="709"/>
        </w:tabs>
        <w:jc w:val="center"/>
        <w:rPr>
          <w:b/>
          <w:noProof/>
          <w:szCs w:val="24"/>
        </w:rPr>
      </w:pPr>
      <w:r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4C1F87AA" w14:textId="77777777" w:rsidR="00203460" w:rsidRPr="009D20FE" w:rsidRDefault="00203460" w:rsidP="00203460">
      <w:pPr>
        <w:pStyle w:val="Sraopastraipa"/>
        <w:ind w:left="567"/>
        <w:jc w:val="center"/>
        <w:rPr>
          <w:noProof/>
          <w:szCs w:val="24"/>
        </w:rPr>
      </w:pPr>
      <w:r w:rsidRPr="009D20FE">
        <w:rPr>
          <w:noProof/>
          <w:szCs w:val="24"/>
        </w:rPr>
        <w:t>SUTARTIES BENDROSOS SĄLYGOS</w:t>
      </w:r>
    </w:p>
    <w:p w14:paraId="70A47393" w14:textId="77777777" w:rsidR="00203460" w:rsidRPr="009D20FE" w:rsidRDefault="00203460" w:rsidP="00203460">
      <w:pPr>
        <w:pStyle w:val="Sraopastraipa"/>
        <w:ind w:left="567"/>
        <w:jc w:val="center"/>
        <w:rPr>
          <w:noProof/>
          <w:szCs w:val="24"/>
        </w:rPr>
      </w:pPr>
      <w:r w:rsidRPr="009D20FE">
        <w:rPr>
          <w:noProof/>
          <w:szCs w:val="24"/>
        </w:rPr>
        <w:t>SUTARTIES SPECIALIOSIOS SĄLYGOS</w:t>
      </w:r>
    </w:p>
    <w:p w14:paraId="4EE4998A" w14:textId="77777777" w:rsidR="00203460" w:rsidRPr="00373AFC" w:rsidRDefault="00203460" w:rsidP="00203460">
      <w:pPr>
        <w:tabs>
          <w:tab w:val="left" w:pos="709"/>
        </w:tabs>
        <w:jc w:val="center"/>
        <w:rPr>
          <w:noProof/>
          <w:szCs w:val="24"/>
        </w:rPr>
      </w:pPr>
    </w:p>
    <w:p w14:paraId="76FA29B2" w14:textId="4AA1C0FF"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08C669BA" w14:textId="77777777" w:rsidR="0015513F" w:rsidRDefault="00622BC9" w:rsidP="0015513F">
      <w:pPr>
        <w:ind w:left="5812"/>
        <w:rPr>
          <w:noProof/>
        </w:rPr>
      </w:pPr>
      <w:r>
        <w:rPr>
          <w:noProof/>
        </w:rPr>
        <w:t>Supaprastint</w:t>
      </w:r>
      <w:r w:rsidR="0086683B">
        <w:rPr>
          <w:noProof/>
        </w:rPr>
        <w:t>o</w:t>
      </w:r>
      <w:r>
        <w:rPr>
          <w:noProof/>
        </w:rPr>
        <w:t xml:space="preserve"> atviro konkurso sąlygų</w:t>
      </w:r>
    </w:p>
    <w:p w14:paraId="0C01E5FC" w14:textId="46AA27D1" w:rsidR="00622BC9" w:rsidRPr="00C44C3F" w:rsidRDefault="00FB7F58" w:rsidP="0015513F">
      <w:pPr>
        <w:ind w:left="5812"/>
        <w:rPr>
          <w:noProof/>
        </w:rPr>
      </w:pPr>
      <w:r>
        <w:rPr>
          <w:noProof/>
          <w:lang w:eastAsia="ar-SA"/>
        </w:rPr>
        <w:t>4</w:t>
      </w:r>
      <w:r w:rsidR="00622BC9" w:rsidRPr="00C44C3F">
        <w:rPr>
          <w:noProof/>
          <w:lang w:eastAsia="ar-SA"/>
        </w:rPr>
        <w:t xml:space="preserve"> priedas</w:t>
      </w:r>
    </w:p>
    <w:p w14:paraId="0AAFCC80" w14:textId="7A2A4555" w:rsidR="006338CD" w:rsidRPr="00C44C3F" w:rsidRDefault="006338CD" w:rsidP="006338CD">
      <w:pPr>
        <w:rPr>
          <w:noProof/>
          <w:lang w:eastAsia="ar-SA"/>
        </w:rPr>
      </w:pP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Default="00696146" w:rsidP="008215DE">
      <w:pPr>
        <w:spacing w:after="160" w:line="256" w:lineRule="auto"/>
        <w:jc w:val="center"/>
        <w:rPr>
          <w:b/>
          <w:szCs w:val="24"/>
        </w:rPr>
      </w:pPr>
      <w:r w:rsidRPr="00C44C3F">
        <w:rPr>
          <w:noProof/>
        </w:rPr>
        <w:t>______</w:t>
      </w:r>
      <w:r w:rsidR="008215DE" w:rsidRPr="003C6A30">
        <w:rPr>
          <w:bCs/>
          <w:szCs w:val="24"/>
        </w:rPr>
        <w:t>__________________</w:t>
      </w:r>
    </w:p>
    <w:p w14:paraId="6EB0F391" w14:textId="25F374AD" w:rsidR="005D45E1" w:rsidRDefault="005D45E1">
      <w:pPr>
        <w:rPr>
          <w:noProof/>
          <w:lang w:eastAsia="ar-SA"/>
        </w:rPr>
      </w:pPr>
      <w:r>
        <w:rPr>
          <w:noProof/>
          <w:lang w:eastAsia="ar-SA"/>
        </w:rPr>
        <w:br w:type="page"/>
      </w:r>
    </w:p>
    <w:p w14:paraId="6C7BD816" w14:textId="77777777" w:rsidR="0015513F" w:rsidRDefault="00FB7F58" w:rsidP="0015513F">
      <w:pPr>
        <w:ind w:left="5812"/>
        <w:rPr>
          <w:noProof/>
        </w:rPr>
      </w:pPr>
      <w:r>
        <w:rPr>
          <w:noProof/>
        </w:rPr>
        <w:lastRenderedPageBreak/>
        <w:t>Supaprastint</w:t>
      </w:r>
      <w:r w:rsidR="0086683B">
        <w:rPr>
          <w:noProof/>
        </w:rPr>
        <w:t>o</w:t>
      </w:r>
      <w:r>
        <w:rPr>
          <w:noProof/>
        </w:rPr>
        <w:t xml:space="preserve"> atviro konkurso sąlygų</w:t>
      </w:r>
    </w:p>
    <w:p w14:paraId="74DFE6DE" w14:textId="4A384A01" w:rsidR="00FB7F58" w:rsidRPr="00C44C3F" w:rsidRDefault="00FB7F58" w:rsidP="0015513F">
      <w:pPr>
        <w:ind w:left="5812"/>
        <w:rPr>
          <w:noProof/>
        </w:rPr>
      </w:pPr>
      <w:r>
        <w:rPr>
          <w:noProof/>
          <w:lang w:eastAsia="ar-SA"/>
        </w:rPr>
        <w:t>5</w:t>
      </w:r>
      <w:r w:rsidRPr="00C44C3F">
        <w:rPr>
          <w:noProof/>
          <w:lang w:eastAsia="ar-SA"/>
        </w:rPr>
        <w:t xml:space="preserve"> priedas</w:t>
      </w:r>
    </w:p>
    <w:p w14:paraId="36394964" w14:textId="77777777" w:rsidR="002E1577" w:rsidRPr="00C44C3F" w:rsidRDefault="002E1577" w:rsidP="002E1577">
      <w:pPr>
        <w:rPr>
          <w:rFonts w:eastAsia="Calibri"/>
          <w:b/>
          <w:bCs/>
          <w:noProof/>
          <w:color w:val="000000"/>
          <w:szCs w:val="24"/>
        </w:rPr>
      </w:pPr>
    </w:p>
    <w:p w14:paraId="52E2BFA2" w14:textId="7ED2886C"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Pr="007E0313">
        <w:rPr>
          <w:rFonts w:eastAsia="Calibri"/>
          <w:b/>
          <w:bCs/>
          <w:noProof/>
          <w:color w:val="000000"/>
          <w:szCs w:val="24"/>
        </w:rPr>
        <w:t xml:space="preserve">Tiekėjo </w:t>
      </w:r>
      <w:r w:rsidR="00B17459">
        <w:rPr>
          <w:rFonts w:eastAsia="Calibri"/>
          <w:b/>
          <w:bCs/>
          <w:noProof/>
          <w:color w:val="000000"/>
          <w:szCs w:val="24"/>
        </w:rPr>
        <w:t>n</w:t>
      </w:r>
      <w:r w:rsidRPr="007E0313">
        <w:rPr>
          <w:rFonts w:eastAsia="Calibri"/>
          <w:b/>
          <w:bCs/>
          <w:noProof/>
          <w:color w:val="000000"/>
          <w:szCs w:val="24"/>
        </w:rPr>
        <w:t>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2C20EEBD"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792911B8" w:rsidR="002E1577" w:rsidRPr="00C44C3F" w:rsidRDefault="00B17459" w:rsidP="002E1577">
      <w:pPr>
        <w:widowControl w:val="0"/>
        <w:tabs>
          <w:tab w:val="right" w:leader="underscore" w:pos="9071"/>
        </w:tabs>
        <w:suppressAutoHyphens/>
        <w:jc w:val="center"/>
        <w:textAlignment w:val="baseline"/>
        <w:rPr>
          <w:szCs w:val="24"/>
        </w:rPr>
      </w:pPr>
      <w:r>
        <w:rPr>
          <w:rFonts w:eastAsia="Calibri"/>
          <w:b/>
          <w:bCs/>
          <w:szCs w:val="24"/>
        </w:rPr>
        <w:t xml:space="preserve">TIEKĖJO </w:t>
      </w:r>
      <w:r w:rsidR="002E1577"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51D311A" w14:textId="77777777" w:rsidR="002E1577" w:rsidRPr="00C44C3F" w:rsidRDefault="002E1577" w:rsidP="002E1577">
      <w:pPr>
        <w:ind w:firstLine="636"/>
        <w:jc w:val="both"/>
        <w:rPr>
          <w:color w:val="000000"/>
          <w:szCs w:val="24"/>
        </w:rPr>
      </w:pPr>
    </w:p>
    <w:p w14:paraId="3AFBF113" w14:textId="77777777" w:rsidR="002E1577" w:rsidRPr="00C44C3F"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5D45E1" w14:paraId="575207FD" w14:textId="77777777" w:rsidTr="00E7169D">
        <w:trPr>
          <w:trHeight w:val="276"/>
        </w:trPr>
        <w:tc>
          <w:tcPr>
            <w:tcW w:w="9281" w:type="dxa"/>
            <w:vMerge w:val="restart"/>
            <w:tcBorders>
              <w:top w:val="nil"/>
              <w:left w:val="nil"/>
              <w:bottom w:val="nil"/>
              <w:right w:val="nil"/>
            </w:tcBorders>
            <w:hideMark/>
          </w:tcPr>
          <w:p w14:paraId="6223436C" w14:textId="58ABD7FC" w:rsidR="00E7169D" w:rsidRPr="005D45E1" w:rsidRDefault="00E7169D">
            <w:pPr>
              <w:jc w:val="both"/>
              <w:rPr>
                <w:szCs w:val="24"/>
              </w:rPr>
            </w:pPr>
            <w:r w:rsidRPr="005D45E1">
              <w:rPr>
                <w:szCs w:val="24"/>
              </w:rPr>
              <w:t xml:space="preserve">tiekėjo siūlomos prekės nekelia grėsmės nacionaliniam saugumui </w:t>
            </w:r>
            <w:r w:rsidRPr="005D45E1">
              <w:rPr>
                <w:color w:val="000000"/>
                <w:szCs w:val="24"/>
                <w:bdr w:val="none" w:sz="0" w:space="0" w:color="auto" w:frame="1"/>
              </w:rPr>
              <w:t>–</w:t>
            </w:r>
            <w:r w:rsidRPr="005D45E1">
              <w:rPr>
                <w:szCs w:val="24"/>
              </w:rPr>
              <w:t xml:space="preserve"> vadovaujantis Lietuvos Respublikos viešųjų pirkimų įstatymo (toliau – VPĮ) 37 straipsnio 9 dalies 1 punktu, prekių gamintojas ar jį kontroliuojantis asmuo</w:t>
            </w:r>
            <w:r w:rsidRPr="005D45E1">
              <w:rPr>
                <w:color w:val="000000"/>
                <w:szCs w:val="24"/>
              </w:rPr>
              <w:t xml:space="preserve"> </w:t>
            </w:r>
            <w:r w:rsidRPr="005D45E1">
              <w:rPr>
                <w:szCs w:val="24"/>
              </w:rPr>
              <w:t>nėra registruoti (jeigu gamintojas ar jį kontroliuojantis asmuo yra fizinis asmuo – nuolat gyvenantis ar turintis pilietybę) VPĮ 92 straipsnio 14 dalyje numatytame sąraše nurodytose valstybėse ar teritorijose. (konkurso sąlygų 2.1</w:t>
            </w:r>
            <w:r w:rsidR="005D45E1" w:rsidRPr="005D45E1">
              <w:rPr>
                <w:szCs w:val="24"/>
              </w:rPr>
              <w:t>5</w:t>
            </w:r>
            <w:r w:rsidRPr="005D45E1">
              <w:rPr>
                <w:szCs w:val="24"/>
              </w:rPr>
              <w:t>.1 p.)</w:t>
            </w:r>
          </w:p>
          <w:p w14:paraId="7DDE6192" w14:textId="29D19F35" w:rsidR="00E7169D" w:rsidRPr="005D45E1" w:rsidRDefault="00E7169D">
            <w:pPr>
              <w:shd w:val="clear" w:color="auto" w:fill="FFFFFF"/>
              <w:ind w:firstLine="5035"/>
              <w:rPr>
                <w:i/>
                <w:szCs w:val="24"/>
              </w:rPr>
            </w:pPr>
          </w:p>
        </w:tc>
      </w:tr>
      <w:tr w:rsidR="00E7169D" w:rsidRPr="005D45E1"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5D45E1" w:rsidRDefault="00E7169D">
            <w:pPr>
              <w:rPr>
                <w:szCs w:val="24"/>
              </w:rPr>
            </w:pPr>
          </w:p>
        </w:tc>
      </w:tr>
      <w:tr w:rsidR="00E7169D" w:rsidRPr="005D45E1"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5D45E1" w:rsidRDefault="00E7169D">
            <w:pPr>
              <w:rPr>
                <w:szCs w:val="24"/>
              </w:rPr>
            </w:pPr>
          </w:p>
        </w:tc>
      </w:tr>
    </w:tbl>
    <w:p w14:paraId="4197A720" w14:textId="77777777" w:rsidR="002E1577" w:rsidRPr="005D45E1"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5D45E1" w14:paraId="40EBC95D" w14:textId="77777777" w:rsidTr="00E7169D">
        <w:trPr>
          <w:trHeight w:val="276"/>
        </w:trPr>
        <w:tc>
          <w:tcPr>
            <w:tcW w:w="9281" w:type="dxa"/>
            <w:vMerge w:val="restart"/>
            <w:tcBorders>
              <w:top w:val="nil"/>
              <w:left w:val="nil"/>
              <w:bottom w:val="nil"/>
              <w:right w:val="nil"/>
            </w:tcBorders>
            <w:hideMark/>
          </w:tcPr>
          <w:p w14:paraId="2042C14F" w14:textId="68701D3C" w:rsidR="00E7169D" w:rsidRPr="005D45E1" w:rsidRDefault="00E7169D">
            <w:pPr>
              <w:shd w:val="clear" w:color="auto" w:fill="FFFFFF"/>
              <w:jc w:val="both"/>
              <w:rPr>
                <w:i/>
                <w:iCs/>
                <w:szCs w:val="24"/>
              </w:rPr>
            </w:pPr>
            <w:r w:rsidRPr="005D45E1">
              <w:rPr>
                <w:szCs w:val="24"/>
              </w:rPr>
              <w:t xml:space="preserve">tiekėjo siūlomos teikti paslaugos nekelia grėsmės nacionaliniam saugumui </w:t>
            </w:r>
            <w:r w:rsidRPr="005D45E1">
              <w:rPr>
                <w:color w:val="000000"/>
                <w:szCs w:val="24"/>
                <w:bdr w:val="none" w:sz="0" w:space="0" w:color="auto" w:frame="1"/>
              </w:rPr>
              <w:t>–</w:t>
            </w:r>
            <w:r w:rsidRPr="005D45E1">
              <w:rPr>
                <w:szCs w:val="24"/>
              </w:rPr>
              <w:t xml:space="preserve"> vadovaujantis VPĮ 37 straipsnio 9 dalies 2 punktu, paslaugų teikimas nebus vykdomas iš VPĮ 92 straipsnio 14 dalyje numatytame sąraše nurodytų valstybių ar teritorijų. (konkurso sąlygų 2.1</w:t>
            </w:r>
            <w:r w:rsidR="005D45E1" w:rsidRPr="005D45E1">
              <w:rPr>
                <w:szCs w:val="24"/>
              </w:rPr>
              <w:t>5</w:t>
            </w:r>
            <w:r w:rsidRPr="005D45E1">
              <w:rPr>
                <w:szCs w:val="24"/>
              </w:rPr>
              <w:t>.1 p.)</w:t>
            </w:r>
            <w:r w:rsidRPr="005D45E1">
              <w:rPr>
                <w:i/>
                <w:iCs/>
                <w:szCs w:val="24"/>
              </w:rPr>
              <w:t xml:space="preserve">   </w:t>
            </w:r>
          </w:p>
          <w:p w14:paraId="33AAF7A8" w14:textId="77777777" w:rsidR="00E7169D" w:rsidRPr="005D45E1" w:rsidRDefault="00E7169D" w:rsidP="002E1577">
            <w:pPr>
              <w:shd w:val="clear" w:color="auto" w:fill="FFFFFF"/>
              <w:ind w:firstLine="3657"/>
              <w:rPr>
                <w:szCs w:val="24"/>
              </w:rPr>
            </w:pPr>
          </w:p>
        </w:tc>
      </w:tr>
      <w:tr w:rsidR="00E7169D" w:rsidRPr="005D45E1"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5D45E1" w:rsidRDefault="00E7169D">
            <w:pPr>
              <w:rPr>
                <w:szCs w:val="24"/>
              </w:rPr>
            </w:pPr>
          </w:p>
        </w:tc>
      </w:tr>
      <w:tr w:rsidR="00E7169D" w:rsidRPr="005D45E1"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5D45E1"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1ACF8379" w:rsidR="00E7169D" w:rsidRPr="00C44C3F" w:rsidRDefault="00E7169D">
            <w:pPr>
              <w:jc w:val="both"/>
              <w:rPr>
                <w:szCs w:val="24"/>
              </w:rPr>
            </w:pPr>
            <w:r w:rsidRPr="005D45E1">
              <w:rPr>
                <w:szCs w:val="24"/>
              </w:rPr>
              <w:t>tiekėjas neturi interesų, galinčių kelti grėsmę nacionaliniam saugumui – vadovaujantis VPĮ 47 straipsnio 9 dalimi, jis pats,</w:t>
            </w:r>
            <w:r w:rsidRPr="005D45E1">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D45E1">
              <w:rPr>
                <w:szCs w:val="24"/>
              </w:rPr>
              <w:t>(konkurso sąlygų 2.1</w:t>
            </w:r>
            <w:r w:rsidR="005D45E1" w:rsidRPr="005D45E1">
              <w:rPr>
                <w:szCs w:val="24"/>
              </w:rPr>
              <w:t>5</w:t>
            </w:r>
            <w:r w:rsidRPr="005D45E1">
              <w:rPr>
                <w:szCs w:val="24"/>
              </w:rPr>
              <w:t>.2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281AB5CB" w14:textId="77777777" w:rsidR="002E1577" w:rsidRPr="00C44C3F" w:rsidRDefault="002E1577" w:rsidP="002E1577">
      <w:pPr>
        <w:shd w:val="clear" w:color="auto" w:fill="FFFFFF"/>
        <w:ind w:firstLine="1007"/>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A37579E" w14:textId="0D6E5BB8" w:rsidR="008215DE" w:rsidRDefault="00864D9F" w:rsidP="008215DE">
      <w:pPr>
        <w:spacing w:after="160" w:line="256" w:lineRule="auto"/>
        <w:jc w:val="center"/>
        <w:rPr>
          <w:b/>
          <w:szCs w:val="24"/>
        </w:rPr>
      </w:pPr>
      <w:r>
        <w:rPr>
          <w:noProof/>
        </w:rPr>
        <w:t>_____</w:t>
      </w:r>
      <w:r w:rsidR="008215DE" w:rsidRPr="00ED1704">
        <w:rPr>
          <w:bCs/>
          <w:szCs w:val="24"/>
        </w:rPr>
        <w:t>__________________</w:t>
      </w:r>
    </w:p>
    <w:p w14:paraId="385BF487" w14:textId="77777777" w:rsidR="002E1577" w:rsidRPr="00C44C3F" w:rsidRDefault="002E1577" w:rsidP="00696146">
      <w:pPr>
        <w:rPr>
          <w:rFonts w:eastAsia="Calibri"/>
          <w:b/>
          <w:bCs/>
          <w:noProof/>
          <w:color w:val="000000"/>
          <w:szCs w:val="24"/>
        </w:rPr>
      </w:pPr>
    </w:p>
    <w:p w14:paraId="42025734" w14:textId="77777777" w:rsidR="00050DC8" w:rsidRDefault="00050DC8" w:rsidP="00805DE6">
      <w:pPr>
        <w:jc w:val="right"/>
        <w:rPr>
          <w:noProof/>
          <w:lang w:eastAsia="ar-SA"/>
        </w:rPr>
      </w:pPr>
    </w:p>
    <w:p w14:paraId="01D808CF" w14:textId="77777777" w:rsidR="00D4357F" w:rsidRDefault="00D4357F" w:rsidP="00805DE6">
      <w:pPr>
        <w:jc w:val="right"/>
        <w:rPr>
          <w:noProof/>
          <w:lang w:eastAsia="ar-SA"/>
        </w:rPr>
      </w:pPr>
    </w:p>
    <w:p w14:paraId="5A84BAEB" w14:textId="0450DEF8" w:rsidR="00406522" w:rsidRDefault="00406522" w:rsidP="00DA50A1">
      <w:pPr>
        <w:rPr>
          <w:noProof/>
          <w:lang w:eastAsia="ar-SA"/>
        </w:rPr>
      </w:pPr>
    </w:p>
    <w:sectPr w:rsidR="00406522" w:rsidSect="00D93973">
      <w:headerReference w:type="default" r:id="rId29"/>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D719" w14:textId="77777777" w:rsidR="00AF40D9" w:rsidRDefault="00AF40D9" w:rsidP="000701BC">
      <w:r>
        <w:separator/>
      </w:r>
    </w:p>
  </w:endnote>
  <w:endnote w:type="continuationSeparator" w:id="0">
    <w:p w14:paraId="2D959DFB" w14:textId="77777777" w:rsidR="00AF40D9" w:rsidRDefault="00AF40D9" w:rsidP="000701BC">
      <w:r>
        <w:continuationSeparator/>
      </w:r>
    </w:p>
  </w:endnote>
  <w:endnote w:type="continuationNotice" w:id="1">
    <w:p w14:paraId="5B9F4129" w14:textId="77777777" w:rsidR="00AF40D9" w:rsidRDefault="00AF4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093F" w14:textId="77777777" w:rsidR="00AF40D9" w:rsidRDefault="00AF40D9" w:rsidP="000701BC">
      <w:r>
        <w:separator/>
      </w:r>
    </w:p>
  </w:footnote>
  <w:footnote w:type="continuationSeparator" w:id="0">
    <w:p w14:paraId="00D2D6E3" w14:textId="77777777" w:rsidR="00AF40D9" w:rsidRDefault="00AF40D9" w:rsidP="000701BC">
      <w:r>
        <w:continuationSeparator/>
      </w:r>
    </w:p>
  </w:footnote>
  <w:footnote w:type="continuationNotice" w:id="1">
    <w:p w14:paraId="5FBC28AA" w14:textId="77777777" w:rsidR="00AF40D9" w:rsidRDefault="00AF40D9"/>
  </w:footnote>
  <w:footnote w:id="2">
    <w:p w14:paraId="607CB4BB" w14:textId="463B6287" w:rsidR="00A80FB4" w:rsidRPr="005C6034" w:rsidRDefault="00A80FB4" w:rsidP="00A80FB4">
      <w:pPr>
        <w:pStyle w:val="Puslapioinaostekstas"/>
        <w:jc w:val="both"/>
        <w:rPr>
          <w:i/>
          <w:iCs/>
        </w:rPr>
      </w:pPr>
      <w:r w:rsidRPr="005C6034">
        <w:rPr>
          <w:rStyle w:val="Puslapioinaosnuoroda"/>
          <w:rFonts w:eastAsia="Yu Mincho"/>
          <w:i/>
          <w:iCs/>
        </w:rPr>
        <w:footnoteRef/>
      </w:r>
      <w:r w:rsidRPr="005C6034">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B2E4C3E" w14:textId="77777777" w:rsidR="00A80FB4" w:rsidRPr="005C6034" w:rsidRDefault="00A80FB4" w:rsidP="00A80FB4">
      <w:pPr>
        <w:pStyle w:val="Puslapioinaostekstas"/>
        <w:numPr>
          <w:ilvl w:val="0"/>
          <w:numId w:val="5"/>
        </w:numPr>
        <w:jc w:val="both"/>
        <w:rPr>
          <w:rFonts w:eastAsia="Yu Mincho"/>
          <w:i/>
          <w:iCs/>
        </w:rPr>
      </w:pPr>
      <w:r w:rsidRPr="005C6034">
        <w:rPr>
          <w:rFonts w:eastAsia="Yu Mincho"/>
          <w:i/>
          <w:iCs/>
        </w:rPr>
        <w:t xml:space="preserve">priesaikos deklaracija; </w:t>
      </w:r>
    </w:p>
    <w:p w14:paraId="2A2FA5FD" w14:textId="77777777" w:rsidR="00A80FB4" w:rsidRPr="005C6034" w:rsidRDefault="00A80FB4" w:rsidP="00A80FB4">
      <w:pPr>
        <w:pStyle w:val="Puslapioinaostekstas"/>
        <w:numPr>
          <w:ilvl w:val="0"/>
          <w:numId w:val="5"/>
        </w:numPr>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FFAEFC" w14:textId="7C47F195" w:rsidR="00A80FB4" w:rsidRPr="005C6034" w:rsidRDefault="00A80FB4" w:rsidP="00A80FB4">
      <w:pPr>
        <w:pStyle w:val="Puslapioinaostekstas"/>
        <w:jc w:val="both"/>
        <w:rPr>
          <w:i/>
          <w:iCs/>
        </w:rPr>
      </w:pPr>
      <w:r w:rsidRPr="005C6034">
        <w:rPr>
          <w:rStyle w:val="Puslapioinaosnuoroda"/>
          <w:rFonts w:eastAsia="Yu Mincho"/>
        </w:rPr>
        <w:footnoteRef/>
      </w:r>
      <w:r w:rsidRPr="005C6034">
        <w:rPr>
          <w:rFonts w:eastAsia="Yu Mincho"/>
        </w:rPr>
        <w:t xml:space="preserve"> </w:t>
      </w:r>
      <w:r w:rsidRPr="005C6034">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00CA034A" w:rsidRPr="005C6034">
        <w:rPr>
          <w:rFonts w:eastAsia="Yu Mincho"/>
          <w:i/>
          <w:iCs/>
        </w:rPr>
        <w:t xml:space="preserve"> </w:t>
      </w:r>
      <w:r w:rsidRPr="005C6034">
        <w:rPr>
          <w:rFonts w:eastAsia="Yu Mincho"/>
          <w:i/>
          <w:iCs/>
        </w:rPr>
        <w:t xml:space="preserve">keliamų klausimų, jie gali būti pakeisti: </w:t>
      </w:r>
    </w:p>
    <w:p w14:paraId="6BE8A561" w14:textId="77777777" w:rsidR="00A80FB4" w:rsidRPr="005C6034" w:rsidRDefault="00A80FB4" w:rsidP="00A80FB4">
      <w:pPr>
        <w:pStyle w:val="Puslapioinaostekstas"/>
        <w:numPr>
          <w:ilvl w:val="0"/>
          <w:numId w:val="8"/>
        </w:numPr>
        <w:ind w:left="720"/>
        <w:jc w:val="both"/>
        <w:rPr>
          <w:rFonts w:eastAsia="Yu Mincho"/>
          <w:i/>
          <w:iCs/>
        </w:rPr>
      </w:pPr>
      <w:r w:rsidRPr="005C6034">
        <w:rPr>
          <w:rFonts w:eastAsia="Yu Mincho"/>
          <w:i/>
          <w:iCs/>
        </w:rPr>
        <w:t xml:space="preserve">priesaikos deklaracija; </w:t>
      </w:r>
    </w:p>
    <w:p w14:paraId="571D5E0B" w14:textId="77777777" w:rsidR="00A80FB4" w:rsidRPr="005C6034" w:rsidRDefault="00A80FB4" w:rsidP="00A80FB4">
      <w:pPr>
        <w:pStyle w:val="Puslapioinaostekstas"/>
        <w:numPr>
          <w:ilvl w:val="0"/>
          <w:numId w:val="8"/>
        </w:numPr>
        <w:ind w:left="720"/>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ADAF47" w14:textId="57110432" w:rsidR="00A80FB4" w:rsidRPr="005C6034" w:rsidRDefault="00A80FB4" w:rsidP="00A80FB4">
      <w:pPr>
        <w:pStyle w:val="Puslapioinaostekstas"/>
        <w:jc w:val="both"/>
        <w:rPr>
          <w:rFonts w:asciiTheme="majorBidi" w:hAnsiTheme="majorBidi" w:cstheme="majorBidi"/>
          <w:i/>
          <w:iCs/>
        </w:rPr>
      </w:pPr>
      <w:r w:rsidRPr="005C6034">
        <w:rPr>
          <w:rStyle w:val="Puslapioinaosnuoroda"/>
          <w:rFonts w:asciiTheme="majorBidi" w:eastAsia="Yu Mincho" w:hAnsiTheme="majorBidi" w:cstheme="majorBidi"/>
        </w:rPr>
        <w:footnoteRef/>
      </w:r>
      <w:r w:rsidRPr="005C6034">
        <w:rPr>
          <w:rFonts w:asciiTheme="majorBidi" w:eastAsia="Yu Mincho" w:hAnsiTheme="majorBidi" w:cstheme="majorBidi"/>
        </w:rPr>
        <w:t xml:space="preserve"> </w:t>
      </w:r>
      <w:r w:rsidRPr="005C6034">
        <w:rPr>
          <w:rFonts w:asciiTheme="majorBidi" w:eastAsia="Yu Mincho" w:hAnsiTheme="majorBidi" w:cstheme="majorBidi"/>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00CA034A" w:rsidRPr="005C6034">
        <w:rPr>
          <w:rFonts w:asciiTheme="majorBidi" w:eastAsia="Yu Mincho" w:hAnsiTheme="majorBidi" w:cstheme="majorBidi"/>
          <w:i/>
          <w:iCs/>
        </w:rPr>
        <w:t xml:space="preserve"> </w:t>
      </w:r>
      <w:r w:rsidRPr="005C6034">
        <w:rPr>
          <w:rFonts w:asciiTheme="majorBidi" w:eastAsia="Yu Mincho" w:hAnsiTheme="majorBidi" w:cstheme="majorBidi"/>
          <w:i/>
          <w:iCs/>
        </w:rPr>
        <w:t xml:space="preserve">keliamų klausimų, jie gali būti pakeisti: </w:t>
      </w:r>
    </w:p>
    <w:p w14:paraId="4E2A041E" w14:textId="77777777" w:rsidR="00A80FB4" w:rsidRPr="005C6034" w:rsidRDefault="00A80FB4" w:rsidP="00A80FB4">
      <w:pPr>
        <w:pStyle w:val="Puslapioinaostekstas"/>
        <w:numPr>
          <w:ilvl w:val="0"/>
          <w:numId w:val="9"/>
        </w:numPr>
        <w:jc w:val="both"/>
        <w:rPr>
          <w:rFonts w:asciiTheme="majorBidi" w:eastAsia="Yu Mincho" w:hAnsiTheme="majorBidi" w:cstheme="majorBidi"/>
          <w:i/>
          <w:iCs/>
        </w:rPr>
      </w:pPr>
      <w:r w:rsidRPr="005C6034">
        <w:rPr>
          <w:rFonts w:asciiTheme="majorBidi" w:eastAsia="Yu Mincho" w:hAnsiTheme="majorBidi" w:cstheme="majorBidi"/>
          <w:i/>
          <w:iCs/>
        </w:rPr>
        <w:t xml:space="preserve">priesaikos deklaracija; </w:t>
      </w:r>
    </w:p>
    <w:p w14:paraId="3CECDE1F" w14:textId="77777777" w:rsidR="00A80FB4" w:rsidRPr="005C6034" w:rsidRDefault="00A80FB4" w:rsidP="00A80FB4">
      <w:pPr>
        <w:pStyle w:val="Puslapioinaostekstas"/>
        <w:numPr>
          <w:ilvl w:val="0"/>
          <w:numId w:val="9"/>
        </w:numPr>
        <w:jc w:val="both"/>
        <w:rPr>
          <w:rFonts w:asciiTheme="majorBidi" w:eastAsia="Yu Mincho" w:hAnsiTheme="majorBidi" w:cstheme="majorBidi"/>
        </w:rPr>
      </w:pPr>
      <w:r w:rsidRPr="005C603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9F28AA" w14:textId="77777777" w:rsidR="00C305C3" w:rsidRDefault="00C305C3" w:rsidP="00C305C3">
      <w:pPr>
        <w:pStyle w:val="Puslapioinaostekstas"/>
        <w:jc w:val="both"/>
        <w:rPr>
          <w:i/>
          <w:iCs/>
        </w:rPr>
      </w:pPr>
      <w:r>
        <w:rPr>
          <w:rStyle w:val="Puslapioinaosnuoroda"/>
          <w:i/>
          <w:iCs/>
        </w:rPr>
        <w:footnoteRef/>
      </w:r>
      <w:r>
        <w:rPr>
          <w:i/>
          <w:iCs/>
        </w:rPr>
        <w:t xml:space="preserve"> tiekėjas, kurio pasiūlymas pagal vertinimo rezultatus galės būti pripažintas laimėjusiu, privalės pateikti dokumentus, patvirtinančius, kad šioje eilutėje nurodyti asmenys neturi pašalinimo pagrindo, numatyto VPĮ 46 str.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92FF0"/>
    <w:multiLevelType w:val="hybridMultilevel"/>
    <w:tmpl w:val="92BE1E18"/>
    <w:lvl w:ilvl="0" w:tplc="1FB6EDD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3479" w:hanging="360"/>
      </w:pPr>
      <w:rPr>
        <w:rFonts w:hint="default"/>
      </w:rPr>
    </w:lvl>
    <w:lvl w:ilvl="1">
      <w:start w:val="1"/>
      <w:numFmt w:val="decimal"/>
      <w:isLgl/>
      <w:lvlText w:val="%1.%2."/>
      <w:lvlJc w:val="left"/>
      <w:pPr>
        <w:ind w:left="4199" w:hanging="720"/>
      </w:pPr>
      <w:rPr>
        <w:rFonts w:hint="default"/>
      </w:rPr>
    </w:lvl>
    <w:lvl w:ilvl="2">
      <w:start w:val="1"/>
      <w:numFmt w:val="decimal"/>
      <w:isLgl/>
      <w:lvlText w:val="%1.%2.%3."/>
      <w:lvlJc w:val="left"/>
      <w:pPr>
        <w:ind w:left="4919" w:hanging="1080"/>
      </w:pPr>
      <w:rPr>
        <w:rFonts w:hint="default"/>
      </w:rPr>
    </w:lvl>
    <w:lvl w:ilvl="3">
      <w:start w:val="1"/>
      <w:numFmt w:val="decimal"/>
      <w:isLgl/>
      <w:lvlText w:val="%1.%2.%3.%4."/>
      <w:lvlJc w:val="left"/>
      <w:pPr>
        <w:ind w:left="5279" w:hanging="1080"/>
      </w:pPr>
      <w:rPr>
        <w:rFonts w:hint="default"/>
      </w:rPr>
    </w:lvl>
    <w:lvl w:ilvl="4">
      <w:start w:val="1"/>
      <w:numFmt w:val="decimal"/>
      <w:isLgl/>
      <w:lvlText w:val="%1.%2.%3.%4.%5."/>
      <w:lvlJc w:val="left"/>
      <w:pPr>
        <w:ind w:left="5999" w:hanging="1440"/>
      </w:pPr>
      <w:rPr>
        <w:rFonts w:hint="default"/>
      </w:rPr>
    </w:lvl>
    <w:lvl w:ilvl="5">
      <w:start w:val="1"/>
      <w:numFmt w:val="decimal"/>
      <w:isLgl/>
      <w:lvlText w:val="%1.%2.%3.%4.%5.%6."/>
      <w:lvlJc w:val="left"/>
      <w:pPr>
        <w:ind w:left="6719" w:hanging="1800"/>
      </w:pPr>
      <w:rPr>
        <w:rFonts w:hint="default"/>
      </w:rPr>
    </w:lvl>
    <w:lvl w:ilvl="6">
      <w:start w:val="1"/>
      <w:numFmt w:val="decimal"/>
      <w:isLgl/>
      <w:lvlText w:val="%1.%2.%3.%4.%5.%6.%7."/>
      <w:lvlJc w:val="left"/>
      <w:pPr>
        <w:ind w:left="7439" w:hanging="2160"/>
      </w:pPr>
      <w:rPr>
        <w:rFonts w:hint="default"/>
      </w:rPr>
    </w:lvl>
    <w:lvl w:ilvl="7">
      <w:start w:val="1"/>
      <w:numFmt w:val="decimal"/>
      <w:isLgl/>
      <w:lvlText w:val="%1.%2.%3.%4.%5.%6.%7.%8."/>
      <w:lvlJc w:val="left"/>
      <w:pPr>
        <w:ind w:left="7799" w:hanging="2160"/>
      </w:pPr>
      <w:rPr>
        <w:rFonts w:hint="default"/>
      </w:rPr>
    </w:lvl>
    <w:lvl w:ilvl="8">
      <w:start w:val="1"/>
      <w:numFmt w:val="decimal"/>
      <w:isLgl/>
      <w:lvlText w:val="%1.%2.%3.%4.%5.%6.%7.%8.%9."/>
      <w:lvlJc w:val="left"/>
      <w:pPr>
        <w:ind w:left="8519" w:hanging="252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1F3CF0"/>
    <w:multiLevelType w:val="multilevel"/>
    <w:tmpl w:val="42C87EAC"/>
    <w:lvl w:ilvl="0">
      <w:start w:val="4"/>
      <w:numFmt w:val="decimal"/>
      <w:lvlText w:val="%1."/>
      <w:lvlJc w:val="left"/>
      <w:pPr>
        <w:ind w:left="644"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9A2307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74CA4437"/>
    <w:multiLevelType w:val="hybridMultilevel"/>
    <w:tmpl w:val="52AA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07185">
    <w:abstractNumId w:val="12"/>
  </w:num>
  <w:num w:numId="2" w16cid:durableId="241915739">
    <w:abstractNumId w:val="2"/>
  </w:num>
  <w:num w:numId="3" w16cid:durableId="2005088807">
    <w:abstractNumId w:val="1"/>
  </w:num>
  <w:num w:numId="4" w16cid:durableId="1168986017">
    <w:abstractNumId w:val="10"/>
  </w:num>
  <w:num w:numId="5" w16cid:durableId="1988167451">
    <w:abstractNumId w:val="11"/>
  </w:num>
  <w:num w:numId="6" w16cid:durableId="1320038012">
    <w:abstractNumId w:val="7"/>
  </w:num>
  <w:num w:numId="7" w16cid:durableId="1785729219">
    <w:abstractNumId w:val="13"/>
  </w:num>
  <w:num w:numId="8" w16cid:durableId="443692788">
    <w:abstractNumId w:val="15"/>
  </w:num>
  <w:num w:numId="9" w16cid:durableId="660819128">
    <w:abstractNumId w:val="3"/>
  </w:num>
  <w:num w:numId="10" w16cid:durableId="2084598521">
    <w:abstractNumId w:val="4"/>
  </w:num>
  <w:num w:numId="11" w16cid:durableId="678124313">
    <w:abstractNumId w:val="6"/>
  </w:num>
  <w:num w:numId="12" w16cid:durableId="973213384">
    <w:abstractNumId w:val="17"/>
  </w:num>
  <w:num w:numId="13" w16cid:durableId="1403597843">
    <w:abstractNumId w:val="8"/>
  </w:num>
  <w:num w:numId="14" w16cid:durableId="2141871795">
    <w:abstractNumId w:val="14"/>
  </w:num>
  <w:num w:numId="15" w16cid:durableId="2051756928">
    <w:abstractNumId w:val="0"/>
  </w:num>
  <w:num w:numId="16" w16cid:durableId="999621398">
    <w:abstractNumId w:val="5"/>
  </w:num>
  <w:num w:numId="17" w16cid:durableId="303123528">
    <w:abstractNumId w:val="18"/>
  </w:num>
  <w:num w:numId="18" w16cid:durableId="1884630571">
    <w:abstractNumId w:val="9"/>
  </w:num>
  <w:num w:numId="19" w16cid:durableId="17898582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BD"/>
    <w:rsid w:val="00000491"/>
    <w:rsid w:val="000004D6"/>
    <w:rsid w:val="000006B6"/>
    <w:rsid w:val="00000894"/>
    <w:rsid w:val="00000CFF"/>
    <w:rsid w:val="000014F1"/>
    <w:rsid w:val="00001947"/>
    <w:rsid w:val="00001A33"/>
    <w:rsid w:val="000022D0"/>
    <w:rsid w:val="000027BB"/>
    <w:rsid w:val="00002E5A"/>
    <w:rsid w:val="00002F66"/>
    <w:rsid w:val="00003142"/>
    <w:rsid w:val="00003525"/>
    <w:rsid w:val="0000358F"/>
    <w:rsid w:val="0000402B"/>
    <w:rsid w:val="000040EC"/>
    <w:rsid w:val="0000439A"/>
    <w:rsid w:val="00004920"/>
    <w:rsid w:val="00004ECC"/>
    <w:rsid w:val="000052FA"/>
    <w:rsid w:val="0000566C"/>
    <w:rsid w:val="00005B2D"/>
    <w:rsid w:val="00005FF4"/>
    <w:rsid w:val="00006002"/>
    <w:rsid w:val="0000602B"/>
    <w:rsid w:val="00006039"/>
    <w:rsid w:val="00006174"/>
    <w:rsid w:val="0000632B"/>
    <w:rsid w:val="0000742A"/>
    <w:rsid w:val="00007C1C"/>
    <w:rsid w:val="00007C1D"/>
    <w:rsid w:val="00010292"/>
    <w:rsid w:val="00011258"/>
    <w:rsid w:val="0001146A"/>
    <w:rsid w:val="0001196B"/>
    <w:rsid w:val="000122AE"/>
    <w:rsid w:val="00012DA5"/>
    <w:rsid w:val="0001334D"/>
    <w:rsid w:val="00013626"/>
    <w:rsid w:val="0001393A"/>
    <w:rsid w:val="00013C38"/>
    <w:rsid w:val="00013FE8"/>
    <w:rsid w:val="000140F2"/>
    <w:rsid w:val="00014D7F"/>
    <w:rsid w:val="000150CF"/>
    <w:rsid w:val="0001517E"/>
    <w:rsid w:val="00015603"/>
    <w:rsid w:val="00015AFA"/>
    <w:rsid w:val="00015B84"/>
    <w:rsid w:val="00016934"/>
    <w:rsid w:val="00016D35"/>
    <w:rsid w:val="000170FE"/>
    <w:rsid w:val="0001762A"/>
    <w:rsid w:val="00017660"/>
    <w:rsid w:val="00017EB4"/>
    <w:rsid w:val="00020200"/>
    <w:rsid w:val="0002041F"/>
    <w:rsid w:val="00020548"/>
    <w:rsid w:val="00020987"/>
    <w:rsid w:val="000209D0"/>
    <w:rsid w:val="00020B2D"/>
    <w:rsid w:val="00020E1C"/>
    <w:rsid w:val="00020FF4"/>
    <w:rsid w:val="000210F1"/>
    <w:rsid w:val="0002115A"/>
    <w:rsid w:val="00021A27"/>
    <w:rsid w:val="00021A6D"/>
    <w:rsid w:val="00021ADA"/>
    <w:rsid w:val="00021C25"/>
    <w:rsid w:val="00021CCD"/>
    <w:rsid w:val="00021F82"/>
    <w:rsid w:val="0002215B"/>
    <w:rsid w:val="000221B4"/>
    <w:rsid w:val="00022264"/>
    <w:rsid w:val="00022624"/>
    <w:rsid w:val="000226FC"/>
    <w:rsid w:val="000227D5"/>
    <w:rsid w:val="000228DF"/>
    <w:rsid w:val="00022BB9"/>
    <w:rsid w:val="00022DD5"/>
    <w:rsid w:val="00022F8F"/>
    <w:rsid w:val="00023A50"/>
    <w:rsid w:val="00024260"/>
    <w:rsid w:val="000248F3"/>
    <w:rsid w:val="00024C1C"/>
    <w:rsid w:val="00024FC5"/>
    <w:rsid w:val="0002521B"/>
    <w:rsid w:val="000253FD"/>
    <w:rsid w:val="000255D3"/>
    <w:rsid w:val="00026177"/>
    <w:rsid w:val="00026325"/>
    <w:rsid w:val="00026DFD"/>
    <w:rsid w:val="000271AE"/>
    <w:rsid w:val="000274F8"/>
    <w:rsid w:val="00027987"/>
    <w:rsid w:val="00027DA7"/>
    <w:rsid w:val="00027DC0"/>
    <w:rsid w:val="00030008"/>
    <w:rsid w:val="000304E2"/>
    <w:rsid w:val="00030586"/>
    <w:rsid w:val="000305AB"/>
    <w:rsid w:val="000305CB"/>
    <w:rsid w:val="0003106E"/>
    <w:rsid w:val="000317B3"/>
    <w:rsid w:val="00031F2B"/>
    <w:rsid w:val="0003260D"/>
    <w:rsid w:val="00032906"/>
    <w:rsid w:val="000329F1"/>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F3D"/>
    <w:rsid w:val="00036FFD"/>
    <w:rsid w:val="00037162"/>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C12"/>
    <w:rsid w:val="0004605F"/>
    <w:rsid w:val="00046257"/>
    <w:rsid w:val="0004628D"/>
    <w:rsid w:val="00046348"/>
    <w:rsid w:val="0004642E"/>
    <w:rsid w:val="00046AEE"/>
    <w:rsid w:val="000470CF"/>
    <w:rsid w:val="0004772C"/>
    <w:rsid w:val="00047899"/>
    <w:rsid w:val="00047ACB"/>
    <w:rsid w:val="000502D7"/>
    <w:rsid w:val="000508FA"/>
    <w:rsid w:val="00050950"/>
    <w:rsid w:val="00050BD4"/>
    <w:rsid w:val="00050DC8"/>
    <w:rsid w:val="00051272"/>
    <w:rsid w:val="00051979"/>
    <w:rsid w:val="00051C7B"/>
    <w:rsid w:val="00051EE3"/>
    <w:rsid w:val="00052002"/>
    <w:rsid w:val="00052296"/>
    <w:rsid w:val="00052501"/>
    <w:rsid w:val="00052739"/>
    <w:rsid w:val="0005295B"/>
    <w:rsid w:val="00052AD0"/>
    <w:rsid w:val="00052B61"/>
    <w:rsid w:val="00052EA4"/>
    <w:rsid w:val="00053738"/>
    <w:rsid w:val="000537FB"/>
    <w:rsid w:val="000540FD"/>
    <w:rsid w:val="000541FA"/>
    <w:rsid w:val="000547DF"/>
    <w:rsid w:val="000548DD"/>
    <w:rsid w:val="00054F01"/>
    <w:rsid w:val="00055294"/>
    <w:rsid w:val="000554E7"/>
    <w:rsid w:val="0005585C"/>
    <w:rsid w:val="000558B4"/>
    <w:rsid w:val="00055AAE"/>
    <w:rsid w:val="00055B02"/>
    <w:rsid w:val="00056196"/>
    <w:rsid w:val="00056365"/>
    <w:rsid w:val="00056C78"/>
    <w:rsid w:val="00056C82"/>
    <w:rsid w:val="00056D93"/>
    <w:rsid w:val="00057972"/>
    <w:rsid w:val="00057E6F"/>
    <w:rsid w:val="000602E7"/>
    <w:rsid w:val="0006079E"/>
    <w:rsid w:val="00060843"/>
    <w:rsid w:val="00060910"/>
    <w:rsid w:val="00060D87"/>
    <w:rsid w:val="00060E70"/>
    <w:rsid w:val="000610BE"/>
    <w:rsid w:val="000618BE"/>
    <w:rsid w:val="00061994"/>
    <w:rsid w:val="00061CFF"/>
    <w:rsid w:val="00061E9E"/>
    <w:rsid w:val="000623AC"/>
    <w:rsid w:val="0006262A"/>
    <w:rsid w:val="00062C69"/>
    <w:rsid w:val="00063275"/>
    <w:rsid w:val="000634DF"/>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724"/>
    <w:rsid w:val="00072998"/>
    <w:rsid w:val="00073090"/>
    <w:rsid w:val="0007322D"/>
    <w:rsid w:val="0007364B"/>
    <w:rsid w:val="0007375B"/>
    <w:rsid w:val="000737DE"/>
    <w:rsid w:val="00073CBA"/>
    <w:rsid w:val="00074DEE"/>
    <w:rsid w:val="0007584E"/>
    <w:rsid w:val="0007635B"/>
    <w:rsid w:val="00076512"/>
    <w:rsid w:val="000768BA"/>
    <w:rsid w:val="000769B9"/>
    <w:rsid w:val="00076E62"/>
    <w:rsid w:val="00077536"/>
    <w:rsid w:val="000779A7"/>
    <w:rsid w:val="00077D40"/>
    <w:rsid w:val="00077F3E"/>
    <w:rsid w:val="00080335"/>
    <w:rsid w:val="00080A4B"/>
    <w:rsid w:val="000810A3"/>
    <w:rsid w:val="000810BA"/>
    <w:rsid w:val="0008128E"/>
    <w:rsid w:val="00081349"/>
    <w:rsid w:val="00082128"/>
    <w:rsid w:val="000823E8"/>
    <w:rsid w:val="00082424"/>
    <w:rsid w:val="00082D48"/>
    <w:rsid w:val="0008301D"/>
    <w:rsid w:val="000832B9"/>
    <w:rsid w:val="00083497"/>
    <w:rsid w:val="00083623"/>
    <w:rsid w:val="000839E8"/>
    <w:rsid w:val="00083C8C"/>
    <w:rsid w:val="00083E7F"/>
    <w:rsid w:val="00083EF4"/>
    <w:rsid w:val="00084912"/>
    <w:rsid w:val="000849C8"/>
    <w:rsid w:val="00084C8B"/>
    <w:rsid w:val="00084FEF"/>
    <w:rsid w:val="0008527B"/>
    <w:rsid w:val="00085A2D"/>
    <w:rsid w:val="00085DCA"/>
    <w:rsid w:val="0008694F"/>
    <w:rsid w:val="00086F28"/>
    <w:rsid w:val="00086F5B"/>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26B6"/>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F96"/>
    <w:rsid w:val="0009700B"/>
    <w:rsid w:val="00097816"/>
    <w:rsid w:val="000978F1"/>
    <w:rsid w:val="000979F8"/>
    <w:rsid w:val="00097DB2"/>
    <w:rsid w:val="000A064E"/>
    <w:rsid w:val="000A0774"/>
    <w:rsid w:val="000A0856"/>
    <w:rsid w:val="000A0C33"/>
    <w:rsid w:val="000A1A05"/>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ECE"/>
    <w:rsid w:val="000A6FEE"/>
    <w:rsid w:val="000A7231"/>
    <w:rsid w:val="000A733F"/>
    <w:rsid w:val="000A7372"/>
    <w:rsid w:val="000A7505"/>
    <w:rsid w:val="000A76C7"/>
    <w:rsid w:val="000A775C"/>
    <w:rsid w:val="000A77BB"/>
    <w:rsid w:val="000A782C"/>
    <w:rsid w:val="000A78B0"/>
    <w:rsid w:val="000A78B4"/>
    <w:rsid w:val="000A7C22"/>
    <w:rsid w:val="000A7CC1"/>
    <w:rsid w:val="000B01E8"/>
    <w:rsid w:val="000B0B4D"/>
    <w:rsid w:val="000B0B92"/>
    <w:rsid w:val="000B0ECE"/>
    <w:rsid w:val="000B1242"/>
    <w:rsid w:val="000B15E0"/>
    <w:rsid w:val="000B1AEB"/>
    <w:rsid w:val="000B1D84"/>
    <w:rsid w:val="000B1F09"/>
    <w:rsid w:val="000B2431"/>
    <w:rsid w:val="000B318B"/>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D1E"/>
    <w:rsid w:val="000C2EC6"/>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693"/>
    <w:rsid w:val="000C7C73"/>
    <w:rsid w:val="000C7CB8"/>
    <w:rsid w:val="000D0CD4"/>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823"/>
    <w:rsid w:val="000D4DEC"/>
    <w:rsid w:val="000D510F"/>
    <w:rsid w:val="000D519D"/>
    <w:rsid w:val="000D522D"/>
    <w:rsid w:val="000D5625"/>
    <w:rsid w:val="000D62CB"/>
    <w:rsid w:val="000D6557"/>
    <w:rsid w:val="000D676C"/>
    <w:rsid w:val="000D67BE"/>
    <w:rsid w:val="000D6C5A"/>
    <w:rsid w:val="000D6CAF"/>
    <w:rsid w:val="000D6CCD"/>
    <w:rsid w:val="000D6CE0"/>
    <w:rsid w:val="000D71F0"/>
    <w:rsid w:val="000D731A"/>
    <w:rsid w:val="000D734F"/>
    <w:rsid w:val="000D753E"/>
    <w:rsid w:val="000D75FA"/>
    <w:rsid w:val="000D7EE3"/>
    <w:rsid w:val="000E00EC"/>
    <w:rsid w:val="000E01BC"/>
    <w:rsid w:val="000E0264"/>
    <w:rsid w:val="000E0869"/>
    <w:rsid w:val="000E0FE4"/>
    <w:rsid w:val="000E11EE"/>
    <w:rsid w:val="000E14F7"/>
    <w:rsid w:val="000E1745"/>
    <w:rsid w:val="000E1A0F"/>
    <w:rsid w:val="000E1F70"/>
    <w:rsid w:val="000E22A8"/>
    <w:rsid w:val="000E25A2"/>
    <w:rsid w:val="000E2E06"/>
    <w:rsid w:val="000E330F"/>
    <w:rsid w:val="000E342F"/>
    <w:rsid w:val="000E390B"/>
    <w:rsid w:val="000E3A58"/>
    <w:rsid w:val="000E3C92"/>
    <w:rsid w:val="000E4832"/>
    <w:rsid w:val="000E4C26"/>
    <w:rsid w:val="000E4F11"/>
    <w:rsid w:val="000E5488"/>
    <w:rsid w:val="000E5A5E"/>
    <w:rsid w:val="000E5AAD"/>
    <w:rsid w:val="000E5AD8"/>
    <w:rsid w:val="000E5C68"/>
    <w:rsid w:val="000E5E63"/>
    <w:rsid w:val="000E627A"/>
    <w:rsid w:val="000E6DF8"/>
    <w:rsid w:val="000E70F5"/>
    <w:rsid w:val="000E7188"/>
    <w:rsid w:val="000E73A2"/>
    <w:rsid w:val="000E7919"/>
    <w:rsid w:val="000E7A75"/>
    <w:rsid w:val="000E7B4A"/>
    <w:rsid w:val="000E7D70"/>
    <w:rsid w:val="000F06B1"/>
    <w:rsid w:val="000F06EF"/>
    <w:rsid w:val="000F0783"/>
    <w:rsid w:val="000F07BF"/>
    <w:rsid w:val="000F0A3E"/>
    <w:rsid w:val="000F0A5B"/>
    <w:rsid w:val="000F0BE6"/>
    <w:rsid w:val="000F0E5A"/>
    <w:rsid w:val="000F12C2"/>
    <w:rsid w:val="000F19AA"/>
    <w:rsid w:val="000F1F64"/>
    <w:rsid w:val="000F20D2"/>
    <w:rsid w:val="000F20FE"/>
    <w:rsid w:val="000F268A"/>
    <w:rsid w:val="000F26E8"/>
    <w:rsid w:val="000F283B"/>
    <w:rsid w:val="000F2A50"/>
    <w:rsid w:val="000F2D5E"/>
    <w:rsid w:val="000F31B5"/>
    <w:rsid w:val="000F3595"/>
    <w:rsid w:val="000F35F0"/>
    <w:rsid w:val="000F3704"/>
    <w:rsid w:val="000F3C57"/>
    <w:rsid w:val="000F3D1F"/>
    <w:rsid w:val="000F428F"/>
    <w:rsid w:val="000F433C"/>
    <w:rsid w:val="000F439E"/>
    <w:rsid w:val="000F43E1"/>
    <w:rsid w:val="000F4402"/>
    <w:rsid w:val="000F47D1"/>
    <w:rsid w:val="000F4EE8"/>
    <w:rsid w:val="000F51B7"/>
    <w:rsid w:val="000F5310"/>
    <w:rsid w:val="000F5A55"/>
    <w:rsid w:val="000F5C30"/>
    <w:rsid w:val="000F63F1"/>
    <w:rsid w:val="000F6EDA"/>
    <w:rsid w:val="000F7048"/>
    <w:rsid w:val="000F7250"/>
    <w:rsid w:val="000F75D9"/>
    <w:rsid w:val="000F7720"/>
    <w:rsid w:val="000F7B24"/>
    <w:rsid w:val="001002B1"/>
    <w:rsid w:val="00100871"/>
    <w:rsid w:val="00101114"/>
    <w:rsid w:val="00101355"/>
    <w:rsid w:val="001024E6"/>
    <w:rsid w:val="0010342E"/>
    <w:rsid w:val="00103A26"/>
    <w:rsid w:val="00103D9D"/>
    <w:rsid w:val="00103E90"/>
    <w:rsid w:val="00103F48"/>
    <w:rsid w:val="001040B1"/>
    <w:rsid w:val="0010439F"/>
    <w:rsid w:val="00104DC1"/>
    <w:rsid w:val="00105CFE"/>
    <w:rsid w:val="00106A18"/>
    <w:rsid w:val="00106B08"/>
    <w:rsid w:val="00107283"/>
    <w:rsid w:val="00107502"/>
    <w:rsid w:val="00107ABB"/>
    <w:rsid w:val="00107E44"/>
    <w:rsid w:val="0011054B"/>
    <w:rsid w:val="00110D1C"/>
    <w:rsid w:val="00111089"/>
    <w:rsid w:val="001111FC"/>
    <w:rsid w:val="00111903"/>
    <w:rsid w:val="001119A6"/>
    <w:rsid w:val="001119FD"/>
    <w:rsid w:val="00111DA4"/>
    <w:rsid w:val="0011207B"/>
    <w:rsid w:val="0011212C"/>
    <w:rsid w:val="00112DB4"/>
    <w:rsid w:val="0011333A"/>
    <w:rsid w:val="001136EF"/>
    <w:rsid w:val="001137CE"/>
    <w:rsid w:val="00113ADC"/>
    <w:rsid w:val="00113E1A"/>
    <w:rsid w:val="00114295"/>
    <w:rsid w:val="001149F7"/>
    <w:rsid w:val="001158A8"/>
    <w:rsid w:val="00115970"/>
    <w:rsid w:val="00115CCD"/>
    <w:rsid w:val="0011616E"/>
    <w:rsid w:val="0011649A"/>
    <w:rsid w:val="001166DA"/>
    <w:rsid w:val="00116CA7"/>
    <w:rsid w:val="00116CDB"/>
    <w:rsid w:val="00116F08"/>
    <w:rsid w:val="001173AA"/>
    <w:rsid w:val="001202F1"/>
    <w:rsid w:val="0012088F"/>
    <w:rsid w:val="0012091A"/>
    <w:rsid w:val="00120A46"/>
    <w:rsid w:val="00120B23"/>
    <w:rsid w:val="00120BFC"/>
    <w:rsid w:val="00121150"/>
    <w:rsid w:val="00121541"/>
    <w:rsid w:val="00121AC6"/>
    <w:rsid w:val="00121B28"/>
    <w:rsid w:val="00121C7C"/>
    <w:rsid w:val="00121EDD"/>
    <w:rsid w:val="0012228F"/>
    <w:rsid w:val="0012229E"/>
    <w:rsid w:val="00122398"/>
    <w:rsid w:val="0012278F"/>
    <w:rsid w:val="00122A1C"/>
    <w:rsid w:val="00122ACB"/>
    <w:rsid w:val="00122B00"/>
    <w:rsid w:val="00122E5D"/>
    <w:rsid w:val="00123037"/>
    <w:rsid w:val="00123162"/>
    <w:rsid w:val="001234B0"/>
    <w:rsid w:val="0012367C"/>
    <w:rsid w:val="00123767"/>
    <w:rsid w:val="00124556"/>
    <w:rsid w:val="00124966"/>
    <w:rsid w:val="00124A2C"/>
    <w:rsid w:val="00124E1B"/>
    <w:rsid w:val="0012512E"/>
    <w:rsid w:val="001261D8"/>
    <w:rsid w:val="00127DC1"/>
    <w:rsid w:val="00127E34"/>
    <w:rsid w:val="00130187"/>
    <w:rsid w:val="00130502"/>
    <w:rsid w:val="001307B2"/>
    <w:rsid w:val="00130BCF"/>
    <w:rsid w:val="001313A8"/>
    <w:rsid w:val="0013149D"/>
    <w:rsid w:val="00131669"/>
    <w:rsid w:val="001317D5"/>
    <w:rsid w:val="00131A57"/>
    <w:rsid w:val="00131C02"/>
    <w:rsid w:val="00131F7A"/>
    <w:rsid w:val="001327A4"/>
    <w:rsid w:val="00132E71"/>
    <w:rsid w:val="00133525"/>
    <w:rsid w:val="00133A28"/>
    <w:rsid w:val="00133B42"/>
    <w:rsid w:val="00133E4A"/>
    <w:rsid w:val="00133EB6"/>
    <w:rsid w:val="00134357"/>
    <w:rsid w:val="00134714"/>
    <w:rsid w:val="00134A22"/>
    <w:rsid w:val="00134A40"/>
    <w:rsid w:val="001350B9"/>
    <w:rsid w:val="00135207"/>
    <w:rsid w:val="00135674"/>
    <w:rsid w:val="001359C4"/>
    <w:rsid w:val="0013619A"/>
    <w:rsid w:val="00136299"/>
    <w:rsid w:val="00136494"/>
    <w:rsid w:val="001364D9"/>
    <w:rsid w:val="00136A46"/>
    <w:rsid w:val="00136A54"/>
    <w:rsid w:val="00136CD9"/>
    <w:rsid w:val="00136D3C"/>
    <w:rsid w:val="00136DA3"/>
    <w:rsid w:val="0013703D"/>
    <w:rsid w:val="001370CB"/>
    <w:rsid w:val="001370D5"/>
    <w:rsid w:val="0013717A"/>
    <w:rsid w:val="00137841"/>
    <w:rsid w:val="0013788C"/>
    <w:rsid w:val="00137D0F"/>
    <w:rsid w:val="00140108"/>
    <w:rsid w:val="00140681"/>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AF5"/>
    <w:rsid w:val="00144746"/>
    <w:rsid w:val="00145030"/>
    <w:rsid w:val="00145133"/>
    <w:rsid w:val="00145384"/>
    <w:rsid w:val="001454C0"/>
    <w:rsid w:val="001455B6"/>
    <w:rsid w:val="00145773"/>
    <w:rsid w:val="00145A74"/>
    <w:rsid w:val="001464D3"/>
    <w:rsid w:val="0014665A"/>
    <w:rsid w:val="00146C96"/>
    <w:rsid w:val="00146EE7"/>
    <w:rsid w:val="00147294"/>
    <w:rsid w:val="00147756"/>
    <w:rsid w:val="001510F0"/>
    <w:rsid w:val="0015115E"/>
    <w:rsid w:val="0015133E"/>
    <w:rsid w:val="00151574"/>
    <w:rsid w:val="0015165D"/>
    <w:rsid w:val="001523BB"/>
    <w:rsid w:val="00152412"/>
    <w:rsid w:val="00152507"/>
    <w:rsid w:val="00152509"/>
    <w:rsid w:val="00152972"/>
    <w:rsid w:val="00152A96"/>
    <w:rsid w:val="00152E2A"/>
    <w:rsid w:val="00152FC8"/>
    <w:rsid w:val="001531F6"/>
    <w:rsid w:val="00153BB7"/>
    <w:rsid w:val="00153C89"/>
    <w:rsid w:val="00154181"/>
    <w:rsid w:val="00154357"/>
    <w:rsid w:val="00154BC5"/>
    <w:rsid w:val="0015513F"/>
    <w:rsid w:val="001567BF"/>
    <w:rsid w:val="00157326"/>
    <w:rsid w:val="001573C7"/>
    <w:rsid w:val="00157665"/>
    <w:rsid w:val="00157AE6"/>
    <w:rsid w:val="00157E16"/>
    <w:rsid w:val="00160108"/>
    <w:rsid w:val="001602F7"/>
    <w:rsid w:val="001605D9"/>
    <w:rsid w:val="00160ED5"/>
    <w:rsid w:val="0016107C"/>
    <w:rsid w:val="00161719"/>
    <w:rsid w:val="00161917"/>
    <w:rsid w:val="00161B3F"/>
    <w:rsid w:val="00162031"/>
    <w:rsid w:val="00162408"/>
    <w:rsid w:val="001625F5"/>
    <w:rsid w:val="00162952"/>
    <w:rsid w:val="00162A49"/>
    <w:rsid w:val="00162DEC"/>
    <w:rsid w:val="0016376D"/>
    <w:rsid w:val="00163844"/>
    <w:rsid w:val="00163EA9"/>
    <w:rsid w:val="0016450E"/>
    <w:rsid w:val="0016486A"/>
    <w:rsid w:val="00165743"/>
    <w:rsid w:val="0016579C"/>
    <w:rsid w:val="00165821"/>
    <w:rsid w:val="00165F19"/>
    <w:rsid w:val="0016630B"/>
    <w:rsid w:val="001668AE"/>
    <w:rsid w:val="00166A22"/>
    <w:rsid w:val="0016787C"/>
    <w:rsid w:val="00167D21"/>
    <w:rsid w:val="0017002B"/>
    <w:rsid w:val="001706B3"/>
    <w:rsid w:val="001714A1"/>
    <w:rsid w:val="00171B86"/>
    <w:rsid w:val="00171C1B"/>
    <w:rsid w:val="00171C9B"/>
    <w:rsid w:val="00171CB9"/>
    <w:rsid w:val="00171EE5"/>
    <w:rsid w:val="001721B6"/>
    <w:rsid w:val="001723EA"/>
    <w:rsid w:val="00172BE0"/>
    <w:rsid w:val="00172C55"/>
    <w:rsid w:val="00172D06"/>
    <w:rsid w:val="00172DC3"/>
    <w:rsid w:val="001739C3"/>
    <w:rsid w:val="001749FF"/>
    <w:rsid w:val="00174A7D"/>
    <w:rsid w:val="00174D5C"/>
    <w:rsid w:val="00174E08"/>
    <w:rsid w:val="0017503E"/>
    <w:rsid w:val="001758FD"/>
    <w:rsid w:val="0017643A"/>
    <w:rsid w:val="00176777"/>
    <w:rsid w:val="001767AA"/>
    <w:rsid w:val="0017689A"/>
    <w:rsid w:val="00176BC1"/>
    <w:rsid w:val="00177217"/>
    <w:rsid w:val="00177251"/>
    <w:rsid w:val="00177609"/>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4F2"/>
    <w:rsid w:val="001837B0"/>
    <w:rsid w:val="0018399E"/>
    <w:rsid w:val="00183B69"/>
    <w:rsid w:val="001840FD"/>
    <w:rsid w:val="001844F6"/>
    <w:rsid w:val="00184CDC"/>
    <w:rsid w:val="00184D9B"/>
    <w:rsid w:val="001852D8"/>
    <w:rsid w:val="00185635"/>
    <w:rsid w:val="001856F6"/>
    <w:rsid w:val="00185B1A"/>
    <w:rsid w:val="00185EBA"/>
    <w:rsid w:val="00186192"/>
    <w:rsid w:val="0018629F"/>
    <w:rsid w:val="001867B4"/>
    <w:rsid w:val="001869DD"/>
    <w:rsid w:val="00186D3C"/>
    <w:rsid w:val="00186D42"/>
    <w:rsid w:val="00186E44"/>
    <w:rsid w:val="00187020"/>
    <w:rsid w:val="001870B3"/>
    <w:rsid w:val="00187707"/>
    <w:rsid w:val="00187806"/>
    <w:rsid w:val="001878F4"/>
    <w:rsid w:val="00187C72"/>
    <w:rsid w:val="00187CBB"/>
    <w:rsid w:val="00187E77"/>
    <w:rsid w:val="00187EB3"/>
    <w:rsid w:val="00190525"/>
    <w:rsid w:val="001908A6"/>
    <w:rsid w:val="00190B8E"/>
    <w:rsid w:val="00190CCC"/>
    <w:rsid w:val="001917D6"/>
    <w:rsid w:val="00191AE5"/>
    <w:rsid w:val="00191F4A"/>
    <w:rsid w:val="00191FF0"/>
    <w:rsid w:val="0019282C"/>
    <w:rsid w:val="00192A1A"/>
    <w:rsid w:val="001931DF"/>
    <w:rsid w:val="001935A8"/>
    <w:rsid w:val="00193602"/>
    <w:rsid w:val="00193758"/>
    <w:rsid w:val="0019375E"/>
    <w:rsid w:val="001938B9"/>
    <w:rsid w:val="00193E04"/>
    <w:rsid w:val="001941BF"/>
    <w:rsid w:val="001944C7"/>
    <w:rsid w:val="00194828"/>
    <w:rsid w:val="00194DD7"/>
    <w:rsid w:val="00194DDF"/>
    <w:rsid w:val="00194E9D"/>
    <w:rsid w:val="001954C9"/>
    <w:rsid w:val="00195890"/>
    <w:rsid w:val="00195A53"/>
    <w:rsid w:val="00195B50"/>
    <w:rsid w:val="00195F00"/>
    <w:rsid w:val="00195F9B"/>
    <w:rsid w:val="00196427"/>
    <w:rsid w:val="001964EA"/>
    <w:rsid w:val="0019683C"/>
    <w:rsid w:val="001969C9"/>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75E"/>
    <w:rsid w:val="001A2C0B"/>
    <w:rsid w:val="001A2D4A"/>
    <w:rsid w:val="001A3022"/>
    <w:rsid w:val="001A3D96"/>
    <w:rsid w:val="001A3E27"/>
    <w:rsid w:val="001A42F2"/>
    <w:rsid w:val="001A4365"/>
    <w:rsid w:val="001A455B"/>
    <w:rsid w:val="001A45C6"/>
    <w:rsid w:val="001A4AD9"/>
    <w:rsid w:val="001A4B8F"/>
    <w:rsid w:val="001A58BB"/>
    <w:rsid w:val="001A596E"/>
    <w:rsid w:val="001A5B12"/>
    <w:rsid w:val="001A60EB"/>
    <w:rsid w:val="001A632E"/>
    <w:rsid w:val="001A6B26"/>
    <w:rsid w:val="001A6C08"/>
    <w:rsid w:val="001A6D24"/>
    <w:rsid w:val="001A6EF1"/>
    <w:rsid w:val="001A7140"/>
    <w:rsid w:val="001A71F6"/>
    <w:rsid w:val="001A7569"/>
    <w:rsid w:val="001A7750"/>
    <w:rsid w:val="001A7A63"/>
    <w:rsid w:val="001A7D3A"/>
    <w:rsid w:val="001B0116"/>
    <w:rsid w:val="001B017F"/>
    <w:rsid w:val="001B01E5"/>
    <w:rsid w:val="001B07FA"/>
    <w:rsid w:val="001B086D"/>
    <w:rsid w:val="001B0946"/>
    <w:rsid w:val="001B1781"/>
    <w:rsid w:val="001B22AE"/>
    <w:rsid w:val="001B273A"/>
    <w:rsid w:val="001B31ED"/>
    <w:rsid w:val="001B3321"/>
    <w:rsid w:val="001B3C47"/>
    <w:rsid w:val="001B3F89"/>
    <w:rsid w:val="001B3FD2"/>
    <w:rsid w:val="001B3FD6"/>
    <w:rsid w:val="001B4385"/>
    <w:rsid w:val="001B4649"/>
    <w:rsid w:val="001B48A1"/>
    <w:rsid w:val="001B50CA"/>
    <w:rsid w:val="001B5660"/>
    <w:rsid w:val="001B57B9"/>
    <w:rsid w:val="001B584C"/>
    <w:rsid w:val="001B5A7B"/>
    <w:rsid w:val="001B61D1"/>
    <w:rsid w:val="001B6446"/>
    <w:rsid w:val="001B6641"/>
    <w:rsid w:val="001B66CC"/>
    <w:rsid w:val="001B6A75"/>
    <w:rsid w:val="001B6F84"/>
    <w:rsid w:val="001B728A"/>
    <w:rsid w:val="001B740F"/>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8C4"/>
    <w:rsid w:val="001C2AE0"/>
    <w:rsid w:val="001C343E"/>
    <w:rsid w:val="001C3A54"/>
    <w:rsid w:val="001C3ADA"/>
    <w:rsid w:val="001C3B07"/>
    <w:rsid w:val="001C3CFB"/>
    <w:rsid w:val="001C4128"/>
    <w:rsid w:val="001C433A"/>
    <w:rsid w:val="001C491C"/>
    <w:rsid w:val="001C4A6F"/>
    <w:rsid w:val="001C4E70"/>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2DF4"/>
    <w:rsid w:val="001D32E0"/>
    <w:rsid w:val="001D3ABF"/>
    <w:rsid w:val="001D3AF4"/>
    <w:rsid w:val="001D402D"/>
    <w:rsid w:val="001D4300"/>
    <w:rsid w:val="001D4975"/>
    <w:rsid w:val="001D49FA"/>
    <w:rsid w:val="001D4C7C"/>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991"/>
    <w:rsid w:val="001E2F21"/>
    <w:rsid w:val="001E30B7"/>
    <w:rsid w:val="001E311C"/>
    <w:rsid w:val="001E362F"/>
    <w:rsid w:val="001E3946"/>
    <w:rsid w:val="001E3EC8"/>
    <w:rsid w:val="001E41FE"/>
    <w:rsid w:val="001E43D5"/>
    <w:rsid w:val="001E46FE"/>
    <w:rsid w:val="001E5232"/>
    <w:rsid w:val="001E5386"/>
    <w:rsid w:val="001E5B5E"/>
    <w:rsid w:val="001E5C56"/>
    <w:rsid w:val="001E726C"/>
    <w:rsid w:val="001E72AC"/>
    <w:rsid w:val="001E7CE8"/>
    <w:rsid w:val="001F0897"/>
    <w:rsid w:val="001F0A5B"/>
    <w:rsid w:val="001F0E9B"/>
    <w:rsid w:val="001F1003"/>
    <w:rsid w:val="001F11B2"/>
    <w:rsid w:val="001F1CEC"/>
    <w:rsid w:val="001F2843"/>
    <w:rsid w:val="001F3315"/>
    <w:rsid w:val="001F35A9"/>
    <w:rsid w:val="001F362D"/>
    <w:rsid w:val="001F3905"/>
    <w:rsid w:val="001F3AC8"/>
    <w:rsid w:val="001F41DE"/>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1F77B6"/>
    <w:rsid w:val="00200413"/>
    <w:rsid w:val="0020041D"/>
    <w:rsid w:val="002007DF"/>
    <w:rsid w:val="00200E86"/>
    <w:rsid w:val="00201C31"/>
    <w:rsid w:val="002020E1"/>
    <w:rsid w:val="00202119"/>
    <w:rsid w:val="0020216C"/>
    <w:rsid w:val="002022F7"/>
    <w:rsid w:val="002024AC"/>
    <w:rsid w:val="002029BD"/>
    <w:rsid w:val="002031EF"/>
    <w:rsid w:val="00203249"/>
    <w:rsid w:val="00203460"/>
    <w:rsid w:val="00203671"/>
    <w:rsid w:val="00203673"/>
    <w:rsid w:val="002037D1"/>
    <w:rsid w:val="0020399A"/>
    <w:rsid w:val="00203A79"/>
    <w:rsid w:val="00203AA4"/>
    <w:rsid w:val="00203B0D"/>
    <w:rsid w:val="00203BD3"/>
    <w:rsid w:val="00203FF2"/>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17"/>
    <w:rsid w:val="00205B2E"/>
    <w:rsid w:val="00206292"/>
    <w:rsid w:val="002063B2"/>
    <w:rsid w:val="00206980"/>
    <w:rsid w:val="002069D1"/>
    <w:rsid w:val="00206A8C"/>
    <w:rsid w:val="00206DD3"/>
    <w:rsid w:val="00206F88"/>
    <w:rsid w:val="002071FB"/>
    <w:rsid w:val="00207383"/>
    <w:rsid w:val="002074DE"/>
    <w:rsid w:val="002076F9"/>
    <w:rsid w:val="00207935"/>
    <w:rsid w:val="00207CDA"/>
    <w:rsid w:val="00207E1D"/>
    <w:rsid w:val="00210962"/>
    <w:rsid w:val="00210BAB"/>
    <w:rsid w:val="00210D79"/>
    <w:rsid w:val="00210F5D"/>
    <w:rsid w:val="00211538"/>
    <w:rsid w:val="0021161C"/>
    <w:rsid w:val="00212442"/>
    <w:rsid w:val="00212601"/>
    <w:rsid w:val="0021265E"/>
    <w:rsid w:val="00212B85"/>
    <w:rsid w:val="00212BB1"/>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54"/>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4252"/>
    <w:rsid w:val="00224548"/>
    <w:rsid w:val="0022473A"/>
    <w:rsid w:val="0022526F"/>
    <w:rsid w:val="00225497"/>
    <w:rsid w:val="002256D0"/>
    <w:rsid w:val="00225A2E"/>
    <w:rsid w:val="00225A8A"/>
    <w:rsid w:val="00225AFA"/>
    <w:rsid w:val="00225D34"/>
    <w:rsid w:val="00225E64"/>
    <w:rsid w:val="002260DE"/>
    <w:rsid w:val="00226425"/>
    <w:rsid w:val="002265C8"/>
    <w:rsid w:val="002266C9"/>
    <w:rsid w:val="00226929"/>
    <w:rsid w:val="00226A11"/>
    <w:rsid w:val="00226C31"/>
    <w:rsid w:val="00226DC2"/>
    <w:rsid w:val="00226F01"/>
    <w:rsid w:val="002271CF"/>
    <w:rsid w:val="00227330"/>
    <w:rsid w:val="0022739E"/>
    <w:rsid w:val="00227544"/>
    <w:rsid w:val="0022777C"/>
    <w:rsid w:val="002278D7"/>
    <w:rsid w:val="00227E8B"/>
    <w:rsid w:val="00230048"/>
    <w:rsid w:val="0023056C"/>
    <w:rsid w:val="002306C1"/>
    <w:rsid w:val="002308D2"/>
    <w:rsid w:val="00230A1F"/>
    <w:rsid w:val="00230D27"/>
    <w:rsid w:val="00230F52"/>
    <w:rsid w:val="00231861"/>
    <w:rsid w:val="00231D34"/>
    <w:rsid w:val="002320ED"/>
    <w:rsid w:val="00232392"/>
    <w:rsid w:val="002328CA"/>
    <w:rsid w:val="00232BC8"/>
    <w:rsid w:val="00232C68"/>
    <w:rsid w:val="00233001"/>
    <w:rsid w:val="00233882"/>
    <w:rsid w:val="00233B5E"/>
    <w:rsid w:val="00233D16"/>
    <w:rsid w:val="00233D97"/>
    <w:rsid w:val="00234231"/>
    <w:rsid w:val="0023479A"/>
    <w:rsid w:val="00234AD7"/>
    <w:rsid w:val="00234C52"/>
    <w:rsid w:val="0023503A"/>
    <w:rsid w:val="0023585C"/>
    <w:rsid w:val="0023604B"/>
    <w:rsid w:val="0023658E"/>
    <w:rsid w:val="002368B8"/>
    <w:rsid w:val="00236C3B"/>
    <w:rsid w:val="00236D43"/>
    <w:rsid w:val="002374F3"/>
    <w:rsid w:val="002378B6"/>
    <w:rsid w:val="00237D30"/>
    <w:rsid w:val="002400C0"/>
    <w:rsid w:val="0024018B"/>
    <w:rsid w:val="002401E2"/>
    <w:rsid w:val="0024055C"/>
    <w:rsid w:val="00240827"/>
    <w:rsid w:val="00240A47"/>
    <w:rsid w:val="00240E91"/>
    <w:rsid w:val="00241620"/>
    <w:rsid w:val="00241C59"/>
    <w:rsid w:val="00241D59"/>
    <w:rsid w:val="00242098"/>
    <w:rsid w:val="00242320"/>
    <w:rsid w:val="00242632"/>
    <w:rsid w:val="0024275B"/>
    <w:rsid w:val="00242822"/>
    <w:rsid w:val="00242C9B"/>
    <w:rsid w:val="0024329F"/>
    <w:rsid w:val="002436EA"/>
    <w:rsid w:val="00243808"/>
    <w:rsid w:val="0024388D"/>
    <w:rsid w:val="00243959"/>
    <w:rsid w:val="00243D74"/>
    <w:rsid w:val="00243E30"/>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A91"/>
    <w:rsid w:val="00247B80"/>
    <w:rsid w:val="00247D07"/>
    <w:rsid w:val="00250509"/>
    <w:rsid w:val="0025080A"/>
    <w:rsid w:val="002508A0"/>
    <w:rsid w:val="00250A34"/>
    <w:rsid w:val="00250D81"/>
    <w:rsid w:val="00250E66"/>
    <w:rsid w:val="00251318"/>
    <w:rsid w:val="0025150A"/>
    <w:rsid w:val="002515B2"/>
    <w:rsid w:val="00251A32"/>
    <w:rsid w:val="00251C8F"/>
    <w:rsid w:val="00251D9E"/>
    <w:rsid w:val="00251E62"/>
    <w:rsid w:val="002521CC"/>
    <w:rsid w:val="002522D1"/>
    <w:rsid w:val="00252747"/>
    <w:rsid w:val="00252A1A"/>
    <w:rsid w:val="00252D13"/>
    <w:rsid w:val="00252FC4"/>
    <w:rsid w:val="002537D0"/>
    <w:rsid w:val="0025391B"/>
    <w:rsid w:val="00253937"/>
    <w:rsid w:val="00253B7E"/>
    <w:rsid w:val="00254017"/>
    <w:rsid w:val="00254366"/>
    <w:rsid w:val="002548BE"/>
    <w:rsid w:val="002549B2"/>
    <w:rsid w:val="00254A9A"/>
    <w:rsid w:val="00254AAF"/>
    <w:rsid w:val="00254F96"/>
    <w:rsid w:val="002558A5"/>
    <w:rsid w:val="002559E8"/>
    <w:rsid w:val="00255E2D"/>
    <w:rsid w:val="002562AE"/>
    <w:rsid w:val="002569E6"/>
    <w:rsid w:val="00256EC5"/>
    <w:rsid w:val="00257844"/>
    <w:rsid w:val="00257A6A"/>
    <w:rsid w:val="00257BAD"/>
    <w:rsid w:val="002601B4"/>
    <w:rsid w:val="00260C99"/>
    <w:rsid w:val="0026101C"/>
    <w:rsid w:val="002611FE"/>
    <w:rsid w:val="002613DA"/>
    <w:rsid w:val="00261404"/>
    <w:rsid w:val="00261914"/>
    <w:rsid w:val="00261C2F"/>
    <w:rsid w:val="00262022"/>
    <w:rsid w:val="0026210F"/>
    <w:rsid w:val="00262140"/>
    <w:rsid w:val="002622EA"/>
    <w:rsid w:val="00262981"/>
    <w:rsid w:val="00262C39"/>
    <w:rsid w:val="00262DE1"/>
    <w:rsid w:val="00263050"/>
    <w:rsid w:val="00263660"/>
    <w:rsid w:val="0026387F"/>
    <w:rsid w:val="002639B9"/>
    <w:rsid w:val="00264906"/>
    <w:rsid w:val="00264B0F"/>
    <w:rsid w:val="00264C8E"/>
    <w:rsid w:val="00264FED"/>
    <w:rsid w:val="002650F7"/>
    <w:rsid w:val="0026513F"/>
    <w:rsid w:val="0026519C"/>
    <w:rsid w:val="002652C7"/>
    <w:rsid w:val="0026563C"/>
    <w:rsid w:val="0026594C"/>
    <w:rsid w:val="00265CA5"/>
    <w:rsid w:val="00265CBE"/>
    <w:rsid w:val="00266737"/>
    <w:rsid w:val="00266753"/>
    <w:rsid w:val="002673A1"/>
    <w:rsid w:val="00267689"/>
    <w:rsid w:val="00267B3E"/>
    <w:rsid w:val="00267C05"/>
    <w:rsid w:val="00267F5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414C"/>
    <w:rsid w:val="002745BC"/>
    <w:rsid w:val="00274C49"/>
    <w:rsid w:val="0027500A"/>
    <w:rsid w:val="002752CC"/>
    <w:rsid w:val="00275B13"/>
    <w:rsid w:val="00275DF1"/>
    <w:rsid w:val="0027652A"/>
    <w:rsid w:val="002767C7"/>
    <w:rsid w:val="00276D94"/>
    <w:rsid w:val="00276F5E"/>
    <w:rsid w:val="00277183"/>
    <w:rsid w:val="00277A7B"/>
    <w:rsid w:val="00280151"/>
    <w:rsid w:val="0028044F"/>
    <w:rsid w:val="0028052F"/>
    <w:rsid w:val="00280FBB"/>
    <w:rsid w:val="00281569"/>
    <w:rsid w:val="0028181C"/>
    <w:rsid w:val="00281A6D"/>
    <w:rsid w:val="00281AA6"/>
    <w:rsid w:val="00281D0C"/>
    <w:rsid w:val="00282194"/>
    <w:rsid w:val="00282814"/>
    <w:rsid w:val="00282BA2"/>
    <w:rsid w:val="00282E8C"/>
    <w:rsid w:val="00282F4E"/>
    <w:rsid w:val="002832AA"/>
    <w:rsid w:val="0028349E"/>
    <w:rsid w:val="002839C3"/>
    <w:rsid w:val="00283B42"/>
    <w:rsid w:val="00283BA7"/>
    <w:rsid w:val="00283F18"/>
    <w:rsid w:val="00283F4B"/>
    <w:rsid w:val="00283FE8"/>
    <w:rsid w:val="0028462F"/>
    <w:rsid w:val="00284E3F"/>
    <w:rsid w:val="0028506A"/>
    <w:rsid w:val="00285248"/>
    <w:rsid w:val="00285742"/>
    <w:rsid w:val="00285D4A"/>
    <w:rsid w:val="0028697B"/>
    <w:rsid w:val="002869C7"/>
    <w:rsid w:val="00286AB6"/>
    <w:rsid w:val="00286B9E"/>
    <w:rsid w:val="00286C4B"/>
    <w:rsid w:val="00286F6B"/>
    <w:rsid w:val="0028729E"/>
    <w:rsid w:val="00287853"/>
    <w:rsid w:val="00287F67"/>
    <w:rsid w:val="002902EC"/>
    <w:rsid w:val="00290333"/>
    <w:rsid w:val="002906BC"/>
    <w:rsid w:val="00290A3D"/>
    <w:rsid w:val="0029121D"/>
    <w:rsid w:val="002914AF"/>
    <w:rsid w:val="0029160C"/>
    <w:rsid w:val="0029179D"/>
    <w:rsid w:val="00291C97"/>
    <w:rsid w:val="00291D69"/>
    <w:rsid w:val="00291FE0"/>
    <w:rsid w:val="00292095"/>
    <w:rsid w:val="002923FD"/>
    <w:rsid w:val="002924B2"/>
    <w:rsid w:val="00292892"/>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56"/>
    <w:rsid w:val="002961B5"/>
    <w:rsid w:val="0029631B"/>
    <w:rsid w:val="00296BB1"/>
    <w:rsid w:val="00297673"/>
    <w:rsid w:val="00297712"/>
    <w:rsid w:val="002979C9"/>
    <w:rsid w:val="002A0430"/>
    <w:rsid w:val="002A04E8"/>
    <w:rsid w:val="002A09F0"/>
    <w:rsid w:val="002A0F9C"/>
    <w:rsid w:val="002A10CF"/>
    <w:rsid w:val="002A1105"/>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F21"/>
    <w:rsid w:val="002A5653"/>
    <w:rsid w:val="002A5E85"/>
    <w:rsid w:val="002A61E7"/>
    <w:rsid w:val="002A6A3F"/>
    <w:rsid w:val="002A6B2A"/>
    <w:rsid w:val="002A6F6B"/>
    <w:rsid w:val="002A7738"/>
    <w:rsid w:val="002B0591"/>
    <w:rsid w:val="002B05D2"/>
    <w:rsid w:val="002B0DC5"/>
    <w:rsid w:val="002B0DFB"/>
    <w:rsid w:val="002B0E40"/>
    <w:rsid w:val="002B124D"/>
    <w:rsid w:val="002B1ACC"/>
    <w:rsid w:val="002B1C43"/>
    <w:rsid w:val="002B207A"/>
    <w:rsid w:val="002B255D"/>
    <w:rsid w:val="002B29DB"/>
    <w:rsid w:val="002B3775"/>
    <w:rsid w:val="002B3F29"/>
    <w:rsid w:val="002B4214"/>
    <w:rsid w:val="002B48AC"/>
    <w:rsid w:val="002B48B9"/>
    <w:rsid w:val="002B49C0"/>
    <w:rsid w:val="002B4F85"/>
    <w:rsid w:val="002B4F88"/>
    <w:rsid w:val="002B5CF7"/>
    <w:rsid w:val="002B5E6A"/>
    <w:rsid w:val="002B64BA"/>
    <w:rsid w:val="002B6E1A"/>
    <w:rsid w:val="002B7362"/>
    <w:rsid w:val="002B737D"/>
    <w:rsid w:val="002B7411"/>
    <w:rsid w:val="002B7426"/>
    <w:rsid w:val="002B76D6"/>
    <w:rsid w:val="002B77B0"/>
    <w:rsid w:val="002B785D"/>
    <w:rsid w:val="002B78A1"/>
    <w:rsid w:val="002B7AE5"/>
    <w:rsid w:val="002B7B07"/>
    <w:rsid w:val="002B7D67"/>
    <w:rsid w:val="002B7F55"/>
    <w:rsid w:val="002C00D4"/>
    <w:rsid w:val="002C0155"/>
    <w:rsid w:val="002C03CF"/>
    <w:rsid w:val="002C05C3"/>
    <w:rsid w:val="002C0C0D"/>
    <w:rsid w:val="002C1041"/>
    <w:rsid w:val="002C1417"/>
    <w:rsid w:val="002C15F7"/>
    <w:rsid w:val="002C1BF7"/>
    <w:rsid w:val="002C1D0E"/>
    <w:rsid w:val="002C1F86"/>
    <w:rsid w:val="002C2276"/>
    <w:rsid w:val="002C25E1"/>
    <w:rsid w:val="002C2862"/>
    <w:rsid w:val="002C2E3E"/>
    <w:rsid w:val="002C32B9"/>
    <w:rsid w:val="002C335E"/>
    <w:rsid w:val="002C38A0"/>
    <w:rsid w:val="002C396E"/>
    <w:rsid w:val="002C3BE2"/>
    <w:rsid w:val="002C3E77"/>
    <w:rsid w:val="002C3E88"/>
    <w:rsid w:val="002C4130"/>
    <w:rsid w:val="002C424B"/>
    <w:rsid w:val="002C45C7"/>
    <w:rsid w:val="002C4D1C"/>
    <w:rsid w:val="002C4F61"/>
    <w:rsid w:val="002C51B5"/>
    <w:rsid w:val="002C5B89"/>
    <w:rsid w:val="002C5BC7"/>
    <w:rsid w:val="002C6AA9"/>
    <w:rsid w:val="002C704B"/>
    <w:rsid w:val="002C7104"/>
    <w:rsid w:val="002C7264"/>
    <w:rsid w:val="002C7389"/>
    <w:rsid w:val="002C7420"/>
    <w:rsid w:val="002C769F"/>
    <w:rsid w:val="002C77E3"/>
    <w:rsid w:val="002C7A14"/>
    <w:rsid w:val="002C7CAA"/>
    <w:rsid w:val="002C7DF2"/>
    <w:rsid w:val="002D034E"/>
    <w:rsid w:val="002D043C"/>
    <w:rsid w:val="002D0462"/>
    <w:rsid w:val="002D0574"/>
    <w:rsid w:val="002D08A1"/>
    <w:rsid w:val="002D08AC"/>
    <w:rsid w:val="002D0A7A"/>
    <w:rsid w:val="002D0AF1"/>
    <w:rsid w:val="002D12AF"/>
    <w:rsid w:val="002D169B"/>
    <w:rsid w:val="002D1815"/>
    <w:rsid w:val="002D1D61"/>
    <w:rsid w:val="002D21EB"/>
    <w:rsid w:val="002D23DF"/>
    <w:rsid w:val="002D25D7"/>
    <w:rsid w:val="002D2B37"/>
    <w:rsid w:val="002D2E4F"/>
    <w:rsid w:val="002D2EBB"/>
    <w:rsid w:val="002D490C"/>
    <w:rsid w:val="002D4A6F"/>
    <w:rsid w:val="002D4FBF"/>
    <w:rsid w:val="002D502F"/>
    <w:rsid w:val="002D51EE"/>
    <w:rsid w:val="002D5473"/>
    <w:rsid w:val="002D56BB"/>
    <w:rsid w:val="002D5920"/>
    <w:rsid w:val="002D5AB9"/>
    <w:rsid w:val="002D5AE6"/>
    <w:rsid w:val="002D5BE7"/>
    <w:rsid w:val="002D5D2F"/>
    <w:rsid w:val="002D5D44"/>
    <w:rsid w:val="002D5D5C"/>
    <w:rsid w:val="002D6876"/>
    <w:rsid w:val="002D6889"/>
    <w:rsid w:val="002D69D1"/>
    <w:rsid w:val="002D6C8F"/>
    <w:rsid w:val="002D6CAF"/>
    <w:rsid w:val="002D706D"/>
    <w:rsid w:val="002D7156"/>
    <w:rsid w:val="002D733D"/>
    <w:rsid w:val="002D7584"/>
    <w:rsid w:val="002D75B4"/>
    <w:rsid w:val="002D77B6"/>
    <w:rsid w:val="002E0097"/>
    <w:rsid w:val="002E0D7E"/>
    <w:rsid w:val="002E0D85"/>
    <w:rsid w:val="002E0EB1"/>
    <w:rsid w:val="002E10DC"/>
    <w:rsid w:val="002E1269"/>
    <w:rsid w:val="002E12EE"/>
    <w:rsid w:val="002E1577"/>
    <w:rsid w:val="002E18AC"/>
    <w:rsid w:val="002E1C59"/>
    <w:rsid w:val="002E1EFF"/>
    <w:rsid w:val="002E1FBF"/>
    <w:rsid w:val="002E225B"/>
    <w:rsid w:val="002E2316"/>
    <w:rsid w:val="002E23E7"/>
    <w:rsid w:val="002E24C4"/>
    <w:rsid w:val="002E2F7C"/>
    <w:rsid w:val="002E3D8F"/>
    <w:rsid w:val="002E3D99"/>
    <w:rsid w:val="002E40C4"/>
    <w:rsid w:val="002E4507"/>
    <w:rsid w:val="002E493E"/>
    <w:rsid w:val="002E52A5"/>
    <w:rsid w:val="002E56F8"/>
    <w:rsid w:val="002E5A67"/>
    <w:rsid w:val="002E5A8B"/>
    <w:rsid w:val="002E5FD9"/>
    <w:rsid w:val="002E6618"/>
    <w:rsid w:val="002E6753"/>
    <w:rsid w:val="002E69E6"/>
    <w:rsid w:val="002E6DCF"/>
    <w:rsid w:val="002E71DD"/>
    <w:rsid w:val="002E7351"/>
    <w:rsid w:val="002E7784"/>
    <w:rsid w:val="002E784F"/>
    <w:rsid w:val="002E7C67"/>
    <w:rsid w:val="002E7D43"/>
    <w:rsid w:val="002E7E5E"/>
    <w:rsid w:val="002E7E94"/>
    <w:rsid w:val="002E7F6E"/>
    <w:rsid w:val="002F043B"/>
    <w:rsid w:val="002F04BA"/>
    <w:rsid w:val="002F131D"/>
    <w:rsid w:val="002F1A6F"/>
    <w:rsid w:val="002F204B"/>
    <w:rsid w:val="002F22CC"/>
    <w:rsid w:val="002F2362"/>
    <w:rsid w:val="002F25F6"/>
    <w:rsid w:val="002F2606"/>
    <w:rsid w:val="002F2772"/>
    <w:rsid w:val="002F27AC"/>
    <w:rsid w:val="002F2895"/>
    <w:rsid w:val="002F292C"/>
    <w:rsid w:val="002F328C"/>
    <w:rsid w:val="002F3579"/>
    <w:rsid w:val="002F36CC"/>
    <w:rsid w:val="002F390A"/>
    <w:rsid w:val="002F3F7D"/>
    <w:rsid w:val="002F4001"/>
    <w:rsid w:val="002F422E"/>
    <w:rsid w:val="002F448B"/>
    <w:rsid w:val="002F44EC"/>
    <w:rsid w:val="002F4725"/>
    <w:rsid w:val="002F4BC9"/>
    <w:rsid w:val="002F4DAE"/>
    <w:rsid w:val="002F5715"/>
    <w:rsid w:val="002F5976"/>
    <w:rsid w:val="002F603B"/>
    <w:rsid w:val="002F60E6"/>
    <w:rsid w:val="002F6677"/>
    <w:rsid w:val="002F68B8"/>
    <w:rsid w:val="002F69BB"/>
    <w:rsid w:val="002F6BF2"/>
    <w:rsid w:val="002F6C97"/>
    <w:rsid w:val="002F727D"/>
    <w:rsid w:val="002F787C"/>
    <w:rsid w:val="002F78FF"/>
    <w:rsid w:val="002F7BFD"/>
    <w:rsid w:val="0030029D"/>
    <w:rsid w:val="003008F5"/>
    <w:rsid w:val="00300B44"/>
    <w:rsid w:val="00300C9D"/>
    <w:rsid w:val="00301000"/>
    <w:rsid w:val="003011B9"/>
    <w:rsid w:val="0030139C"/>
    <w:rsid w:val="00301849"/>
    <w:rsid w:val="00301A59"/>
    <w:rsid w:val="003023AA"/>
    <w:rsid w:val="0030294A"/>
    <w:rsid w:val="00302ABD"/>
    <w:rsid w:val="00302C6E"/>
    <w:rsid w:val="00302E21"/>
    <w:rsid w:val="003031AE"/>
    <w:rsid w:val="00303AB0"/>
    <w:rsid w:val="00303D7F"/>
    <w:rsid w:val="00304B86"/>
    <w:rsid w:val="00304E76"/>
    <w:rsid w:val="003051D9"/>
    <w:rsid w:val="003052F0"/>
    <w:rsid w:val="00305787"/>
    <w:rsid w:val="003058D9"/>
    <w:rsid w:val="00305DED"/>
    <w:rsid w:val="00305F48"/>
    <w:rsid w:val="0030670B"/>
    <w:rsid w:val="003067B4"/>
    <w:rsid w:val="00306A5B"/>
    <w:rsid w:val="00306C4C"/>
    <w:rsid w:val="003071C3"/>
    <w:rsid w:val="003074E6"/>
    <w:rsid w:val="00307754"/>
    <w:rsid w:val="00307B5C"/>
    <w:rsid w:val="00307C0F"/>
    <w:rsid w:val="00307DBC"/>
    <w:rsid w:val="00307E06"/>
    <w:rsid w:val="00307E74"/>
    <w:rsid w:val="00310173"/>
    <w:rsid w:val="00310229"/>
    <w:rsid w:val="003103B1"/>
    <w:rsid w:val="00310AE9"/>
    <w:rsid w:val="00310CE9"/>
    <w:rsid w:val="00310CFE"/>
    <w:rsid w:val="00311281"/>
    <w:rsid w:val="0031130F"/>
    <w:rsid w:val="00311680"/>
    <w:rsid w:val="00311683"/>
    <w:rsid w:val="00311A89"/>
    <w:rsid w:val="00311DEB"/>
    <w:rsid w:val="00312405"/>
    <w:rsid w:val="00312784"/>
    <w:rsid w:val="003128CE"/>
    <w:rsid w:val="00312B5D"/>
    <w:rsid w:val="00312B78"/>
    <w:rsid w:val="003130E0"/>
    <w:rsid w:val="00313876"/>
    <w:rsid w:val="00313C59"/>
    <w:rsid w:val="00313E23"/>
    <w:rsid w:val="00314181"/>
    <w:rsid w:val="00314311"/>
    <w:rsid w:val="00314625"/>
    <w:rsid w:val="00314BE9"/>
    <w:rsid w:val="00314ED8"/>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24F"/>
    <w:rsid w:val="0032135D"/>
    <w:rsid w:val="0032191C"/>
    <w:rsid w:val="00321BAD"/>
    <w:rsid w:val="00322066"/>
    <w:rsid w:val="00322208"/>
    <w:rsid w:val="003222A3"/>
    <w:rsid w:val="003222C5"/>
    <w:rsid w:val="003227D3"/>
    <w:rsid w:val="00322C34"/>
    <w:rsid w:val="00322D12"/>
    <w:rsid w:val="00322F9B"/>
    <w:rsid w:val="00323195"/>
    <w:rsid w:val="00323257"/>
    <w:rsid w:val="00323A3E"/>
    <w:rsid w:val="00323D2A"/>
    <w:rsid w:val="0032416B"/>
    <w:rsid w:val="00324175"/>
    <w:rsid w:val="003244DE"/>
    <w:rsid w:val="0032456A"/>
    <w:rsid w:val="003246AB"/>
    <w:rsid w:val="003246DB"/>
    <w:rsid w:val="00325C67"/>
    <w:rsid w:val="00325D67"/>
    <w:rsid w:val="00325FD4"/>
    <w:rsid w:val="00326425"/>
    <w:rsid w:val="0032647F"/>
    <w:rsid w:val="00326921"/>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74A"/>
    <w:rsid w:val="00335A9A"/>
    <w:rsid w:val="00336002"/>
    <w:rsid w:val="0033639D"/>
    <w:rsid w:val="00336443"/>
    <w:rsid w:val="0033644E"/>
    <w:rsid w:val="003367AB"/>
    <w:rsid w:val="00337581"/>
    <w:rsid w:val="00337690"/>
    <w:rsid w:val="003376A7"/>
    <w:rsid w:val="003376F5"/>
    <w:rsid w:val="00337878"/>
    <w:rsid w:val="00340361"/>
    <w:rsid w:val="00340E76"/>
    <w:rsid w:val="00340EE8"/>
    <w:rsid w:val="00341AB3"/>
    <w:rsid w:val="00341B6E"/>
    <w:rsid w:val="00341C14"/>
    <w:rsid w:val="00341FDE"/>
    <w:rsid w:val="00342183"/>
    <w:rsid w:val="00342290"/>
    <w:rsid w:val="00342822"/>
    <w:rsid w:val="0034286C"/>
    <w:rsid w:val="00343970"/>
    <w:rsid w:val="003439FC"/>
    <w:rsid w:val="00343A73"/>
    <w:rsid w:val="00343B38"/>
    <w:rsid w:val="00343EC4"/>
    <w:rsid w:val="00343FDD"/>
    <w:rsid w:val="00344AA3"/>
    <w:rsid w:val="00344B7D"/>
    <w:rsid w:val="00344E85"/>
    <w:rsid w:val="00345045"/>
    <w:rsid w:val="00345249"/>
    <w:rsid w:val="00345AA5"/>
    <w:rsid w:val="00345DB8"/>
    <w:rsid w:val="00346680"/>
    <w:rsid w:val="003467CE"/>
    <w:rsid w:val="00346B3D"/>
    <w:rsid w:val="00346BCD"/>
    <w:rsid w:val="00347111"/>
    <w:rsid w:val="003471A4"/>
    <w:rsid w:val="003471DD"/>
    <w:rsid w:val="0034762B"/>
    <w:rsid w:val="003479CC"/>
    <w:rsid w:val="00347BE0"/>
    <w:rsid w:val="00347BEF"/>
    <w:rsid w:val="00347C18"/>
    <w:rsid w:val="003509EF"/>
    <w:rsid w:val="00350ED8"/>
    <w:rsid w:val="00350FBE"/>
    <w:rsid w:val="003516FF"/>
    <w:rsid w:val="00351903"/>
    <w:rsid w:val="00351B35"/>
    <w:rsid w:val="003523AF"/>
    <w:rsid w:val="0035280A"/>
    <w:rsid w:val="003531F9"/>
    <w:rsid w:val="003536EB"/>
    <w:rsid w:val="003539DE"/>
    <w:rsid w:val="0035457F"/>
    <w:rsid w:val="003546B7"/>
    <w:rsid w:val="00354A35"/>
    <w:rsid w:val="00354ABC"/>
    <w:rsid w:val="00354D29"/>
    <w:rsid w:val="00354E4F"/>
    <w:rsid w:val="00354F6D"/>
    <w:rsid w:val="003558B9"/>
    <w:rsid w:val="00355CE0"/>
    <w:rsid w:val="00356086"/>
    <w:rsid w:val="003560ED"/>
    <w:rsid w:val="00356694"/>
    <w:rsid w:val="00356B43"/>
    <w:rsid w:val="00356C1A"/>
    <w:rsid w:val="00356C6D"/>
    <w:rsid w:val="00357129"/>
    <w:rsid w:val="003573FD"/>
    <w:rsid w:val="00357825"/>
    <w:rsid w:val="00357D41"/>
    <w:rsid w:val="00357F18"/>
    <w:rsid w:val="00360357"/>
    <w:rsid w:val="0036038D"/>
    <w:rsid w:val="00360719"/>
    <w:rsid w:val="00360B82"/>
    <w:rsid w:val="00360CA2"/>
    <w:rsid w:val="00360ED1"/>
    <w:rsid w:val="00360F24"/>
    <w:rsid w:val="00360F42"/>
    <w:rsid w:val="0036124D"/>
    <w:rsid w:val="00361692"/>
    <w:rsid w:val="003616B7"/>
    <w:rsid w:val="0036194A"/>
    <w:rsid w:val="00361ADA"/>
    <w:rsid w:val="00361D16"/>
    <w:rsid w:val="00361E07"/>
    <w:rsid w:val="00362988"/>
    <w:rsid w:val="00362B47"/>
    <w:rsid w:val="00363052"/>
    <w:rsid w:val="003637F5"/>
    <w:rsid w:val="003638BC"/>
    <w:rsid w:val="00363C45"/>
    <w:rsid w:val="00363CF3"/>
    <w:rsid w:val="00363E23"/>
    <w:rsid w:val="0036410F"/>
    <w:rsid w:val="00364124"/>
    <w:rsid w:val="003644A7"/>
    <w:rsid w:val="003645DE"/>
    <w:rsid w:val="00364664"/>
    <w:rsid w:val="00364666"/>
    <w:rsid w:val="003647F6"/>
    <w:rsid w:val="00364829"/>
    <w:rsid w:val="003649E9"/>
    <w:rsid w:val="00364B37"/>
    <w:rsid w:val="00364C38"/>
    <w:rsid w:val="00364D4B"/>
    <w:rsid w:val="00365124"/>
    <w:rsid w:val="00365460"/>
    <w:rsid w:val="0036714B"/>
    <w:rsid w:val="003678B2"/>
    <w:rsid w:val="00367C9D"/>
    <w:rsid w:val="00367CFB"/>
    <w:rsid w:val="00370270"/>
    <w:rsid w:val="003702F4"/>
    <w:rsid w:val="00370C0E"/>
    <w:rsid w:val="00371108"/>
    <w:rsid w:val="003713C9"/>
    <w:rsid w:val="00371453"/>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417"/>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54"/>
    <w:rsid w:val="003777BA"/>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E"/>
    <w:rsid w:val="003820EE"/>
    <w:rsid w:val="00382E88"/>
    <w:rsid w:val="00382F85"/>
    <w:rsid w:val="00383492"/>
    <w:rsid w:val="0038359D"/>
    <w:rsid w:val="00383640"/>
    <w:rsid w:val="00383987"/>
    <w:rsid w:val="00383A58"/>
    <w:rsid w:val="00383AEE"/>
    <w:rsid w:val="00383AFB"/>
    <w:rsid w:val="003846D8"/>
    <w:rsid w:val="00384830"/>
    <w:rsid w:val="00384F8D"/>
    <w:rsid w:val="003851E4"/>
    <w:rsid w:val="003851E8"/>
    <w:rsid w:val="003857B0"/>
    <w:rsid w:val="00385933"/>
    <w:rsid w:val="003859D9"/>
    <w:rsid w:val="00385D5D"/>
    <w:rsid w:val="00386C91"/>
    <w:rsid w:val="00387199"/>
    <w:rsid w:val="0038732D"/>
    <w:rsid w:val="0038744C"/>
    <w:rsid w:val="003876B2"/>
    <w:rsid w:val="00387F48"/>
    <w:rsid w:val="00390469"/>
    <w:rsid w:val="00390C7E"/>
    <w:rsid w:val="00391158"/>
    <w:rsid w:val="00391362"/>
    <w:rsid w:val="0039170E"/>
    <w:rsid w:val="00391B07"/>
    <w:rsid w:val="00392421"/>
    <w:rsid w:val="00392F23"/>
    <w:rsid w:val="00393040"/>
    <w:rsid w:val="00393336"/>
    <w:rsid w:val="003934AA"/>
    <w:rsid w:val="003935EB"/>
    <w:rsid w:val="003938B7"/>
    <w:rsid w:val="00393C0F"/>
    <w:rsid w:val="0039420B"/>
    <w:rsid w:val="0039494B"/>
    <w:rsid w:val="003949A7"/>
    <w:rsid w:val="00394AF3"/>
    <w:rsid w:val="00394CB2"/>
    <w:rsid w:val="0039532C"/>
    <w:rsid w:val="003955F7"/>
    <w:rsid w:val="003957BB"/>
    <w:rsid w:val="003957EF"/>
    <w:rsid w:val="00395ED5"/>
    <w:rsid w:val="00396069"/>
    <w:rsid w:val="00396271"/>
    <w:rsid w:val="003965EF"/>
    <w:rsid w:val="003972D6"/>
    <w:rsid w:val="003974F3"/>
    <w:rsid w:val="003976ED"/>
    <w:rsid w:val="003A05DC"/>
    <w:rsid w:val="003A0845"/>
    <w:rsid w:val="003A0984"/>
    <w:rsid w:val="003A0E96"/>
    <w:rsid w:val="003A1564"/>
    <w:rsid w:val="003A1610"/>
    <w:rsid w:val="003A1A49"/>
    <w:rsid w:val="003A1CF7"/>
    <w:rsid w:val="003A1EBF"/>
    <w:rsid w:val="003A2263"/>
    <w:rsid w:val="003A2351"/>
    <w:rsid w:val="003A2422"/>
    <w:rsid w:val="003A24E4"/>
    <w:rsid w:val="003A259F"/>
    <w:rsid w:val="003A280B"/>
    <w:rsid w:val="003A2A6C"/>
    <w:rsid w:val="003A2BE8"/>
    <w:rsid w:val="003A2ED6"/>
    <w:rsid w:val="003A2F32"/>
    <w:rsid w:val="003A2F63"/>
    <w:rsid w:val="003A3032"/>
    <w:rsid w:val="003A370A"/>
    <w:rsid w:val="003A375D"/>
    <w:rsid w:val="003A3FB4"/>
    <w:rsid w:val="003A40A7"/>
    <w:rsid w:val="003A4332"/>
    <w:rsid w:val="003A4BBD"/>
    <w:rsid w:val="003A5438"/>
    <w:rsid w:val="003A55AE"/>
    <w:rsid w:val="003A59F8"/>
    <w:rsid w:val="003A5DD6"/>
    <w:rsid w:val="003A5EB8"/>
    <w:rsid w:val="003A6A86"/>
    <w:rsid w:val="003A7636"/>
    <w:rsid w:val="003A770C"/>
    <w:rsid w:val="003A7B9D"/>
    <w:rsid w:val="003A7E46"/>
    <w:rsid w:val="003B0058"/>
    <w:rsid w:val="003B04B4"/>
    <w:rsid w:val="003B0670"/>
    <w:rsid w:val="003B0BEA"/>
    <w:rsid w:val="003B0E59"/>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0C86"/>
    <w:rsid w:val="003C17B5"/>
    <w:rsid w:val="003C1C33"/>
    <w:rsid w:val="003C208B"/>
    <w:rsid w:val="003C2BBE"/>
    <w:rsid w:val="003C2E67"/>
    <w:rsid w:val="003C2EDA"/>
    <w:rsid w:val="003C33B4"/>
    <w:rsid w:val="003C345C"/>
    <w:rsid w:val="003C3792"/>
    <w:rsid w:val="003C3A7E"/>
    <w:rsid w:val="003C40C2"/>
    <w:rsid w:val="003C40D7"/>
    <w:rsid w:val="003C42E9"/>
    <w:rsid w:val="003C453E"/>
    <w:rsid w:val="003C488A"/>
    <w:rsid w:val="003C4A2F"/>
    <w:rsid w:val="003C51C2"/>
    <w:rsid w:val="003C58BC"/>
    <w:rsid w:val="003C5E7F"/>
    <w:rsid w:val="003C6537"/>
    <w:rsid w:val="003C6A01"/>
    <w:rsid w:val="003C6A30"/>
    <w:rsid w:val="003C6ECE"/>
    <w:rsid w:val="003C715D"/>
    <w:rsid w:val="003C717E"/>
    <w:rsid w:val="003C72A9"/>
    <w:rsid w:val="003C7A55"/>
    <w:rsid w:val="003C7AD8"/>
    <w:rsid w:val="003C7C40"/>
    <w:rsid w:val="003C7D04"/>
    <w:rsid w:val="003D0125"/>
    <w:rsid w:val="003D01BF"/>
    <w:rsid w:val="003D0BD3"/>
    <w:rsid w:val="003D10F1"/>
    <w:rsid w:val="003D140D"/>
    <w:rsid w:val="003D1435"/>
    <w:rsid w:val="003D1E7A"/>
    <w:rsid w:val="003D1E95"/>
    <w:rsid w:val="003D276E"/>
    <w:rsid w:val="003D289B"/>
    <w:rsid w:val="003D2986"/>
    <w:rsid w:val="003D4163"/>
    <w:rsid w:val="003D47AC"/>
    <w:rsid w:val="003D48A3"/>
    <w:rsid w:val="003D4A07"/>
    <w:rsid w:val="003D4C99"/>
    <w:rsid w:val="003D55E6"/>
    <w:rsid w:val="003D5EA6"/>
    <w:rsid w:val="003D62BC"/>
    <w:rsid w:val="003D660B"/>
    <w:rsid w:val="003D6733"/>
    <w:rsid w:val="003D6BD6"/>
    <w:rsid w:val="003D6D74"/>
    <w:rsid w:val="003D72B5"/>
    <w:rsid w:val="003E00B9"/>
    <w:rsid w:val="003E027C"/>
    <w:rsid w:val="003E04B7"/>
    <w:rsid w:val="003E0896"/>
    <w:rsid w:val="003E0C94"/>
    <w:rsid w:val="003E0D61"/>
    <w:rsid w:val="003E1501"/>
    <w:rsid w:val="003E188F"/>
    <w:rsid w:val="003E1918"/>
    <w:rsid w:val="003E206F"/>
    <w:rsid w:val="003E2215"/>
    <w:rsid w:val="003E2642"/>
    <w:rsid w:val="003E303A"/>
    <w:rsid w:val="003E304E"/>
    <w:rsid w:val="003E31A0"/>
    <w:rsid w:val="003E3322"/>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6B0"/>
    <w:rsid w:val="003E6A9C"/>
    <w:rsid w:val="003E6C92"/>
    <w:rsid w:val="003E6D0C"/>
    <w:rsid w:val="003E6E2E"/>
    <w:rsid w:val="003E7699"/>
    <w:rsid w:val="003E76B3"/>
    <w:rsid w:val="003E7B9E"/>
    <w:rsid w:val="003F0385"/>
    <w:rsid w:val="003F08A5"/>
    <w:rsid w:val="003F0EAA"/>
    <w:rsid w:val="003F1258"/>
    <w:rsid w:val="003F18A6"/>
    <w:rsid w:val="003F20D9"/>
    <w:rsid w:val="003F22C4"/>
    <w:rsid w:val="003F233B"/>
    <w:rsid w:val="003F24CC"/>
    <w:rsid w:val="003F27AC"/>
    <w:rsid w:val="003F290E"/>
    <w:rsid w:val="003F2DE2"/>
    <w:rsid w:val="003F2F36"/>
    <w:rsid w:val="003F305E"/>
    <w:rsid w:val="003F3D5A"/>
    <w:rsid w:val="003F3D9B"/>
    <w:rsid w:val="003F410A"/>
    <w:rsid w:val="003F4305"/>
    <w:rsid w:val="003F435E"/>
    <w:rsid w:val="003F445A"/>
    <w:rsid w:val="003F4608"/>
    <w:rsid w:val="003F51BB"/>
    <w:rsid w:val="003F5789"/>
    <w:rsid w:val="003F5795"/>
    <w:rsid w:val="003F5DBC"/>
    <w:rsid w:val="003F6114"/>
    <w:rsid w:val="003F62D2"/>
    <w:rsid w:val="003F634D"/>
    <w:rsid w:val="003F6724"/>
    <w:rsid w:val="003F69CF"/>
    <w:rsid w:val="003F6B80"/>
    <w:rsid w:val="003F6C2D"/>
    <w:rsid w:val="003F7008"/>
    <w:rsid w:val="003F71A9"/>
    <w:rsid w:val="003F765A"/>
    <w:rsid w:val="003F7922"/>
    <w:rsid w:val="003F7DCF"/>
    <w:rsid w:val="00400373"/>
    <w:rsid w:val="004004BA"/>
    <w:rsid w:val="004004F6"/>
    <w:rsid w:val="0040067A"/>
    <w:rsid w:val="00400A29"/>
    <w:rsid w:val="00400FAB"/>
    <w:rsid w:val="00400FF2"/>
    <w:rsid w:val="0040143B"/>
    <w:rsid w:val="00401534"/>
    <w:rsid w:val="00401784"/>
    <w:rsid w:val="00402365"/>
    <w:rsid w:val="0040281D"/>
    <w:rsid w:val="00402CEA"/>
    <w:rsid w:val="004030B9"/>
    <w:rsid w:val="0040381B"/>
    <w:rsid w:val="0040397D"/>
    <w:rsid w:val="00404528"/>
    <w:rsid w:val="004046D5"/>
    <w:rsid w:val="004047C8"/>
    <w:rsid w:val="0040529E"/>
    <w:rsid w:val="004055C1"/>
    <w:rsid w:val="00405856"/>
    <w:rsid w:val="004059C7"/>
    <w:rsid w:val="00405B06"/>
    <w:rsid w:val="00405B34"/>
    <w:rsid w:val="00405D17"/>
    <w:rsid w:val="00405D98"/>
    <w:rsid w:val="004062B2"/>
    <w:rsid w:val="00406522"/>
    <w:rsid w:val="0040672E"/>
    <w:rsid w:val="0040677C"/>
    <w:rsid w:val="00406A9A"/>
    <w:rsid w:val="00406D95"/>
    <w:rsid w:val="00406DA3"/>
    <w:rsid w:val="00406F28"/>
    <w:rsid w:val="0040754A"/>
    <w:rsid w:val="004077B8"/>
    <w:rsid w:val="004077F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55E"/>
    <w:rsid w:val="00413BAD"/>
    <w:rsid w:val="00414489"/>
    <w:rsid w:val="00414538"/>
    <w:rsid w:val="00414550"/>
    <w:rsid w:val="00414628"/>
    <w:rsid w:val="00414720"/>
    <w:rsid w:val="0041475B"/>
    <w:rsid w:val="004149CF"/>
    <w:rsid w:val="00415088"/>
    <w:rsid w:val="00415234"/>
    <w:rsid w:val="004155A8"/>
    <w:rsid w:val="00415D82"/>
    <w:rsid w:val="00415DA9"/>
    <w:rsid w:val="00416125"/>
    <w:rsid w:val="00416842"/>
    <w:rsid w:val="0041689B"/>
    <w:rsid w:val="00416B39"/>
    <w:rsid w:val="00416D35"/>
    <w:rsid w:val="004178F0"/>
    <w:rsid w:val="00417930"/>
    <w:rsid w:val="00417DBC"/>
    <w:rsid w:val="00420058"/>
    <w:rsid w:val="004200AB"/>
    <w:rsid w:val="004208DC"/>
    <w:rsid w:val="00421853"/>
    <w:rsid w:val="00421D3A"/>
    <w:rsid w:val="004222A8"/>
    <w:rsid w:val="004228CD"/>
    <w:rsid w:val="004230E5"/>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7B6"/>
    <w:rsid w:val="00430E1A"/>
    <w:rsid w:val="00430EAA"/>
    <w:rsid w:val="00430ED1"/>
    <w:rsid w:val="00431135"/>
    <w:rsid w:val="00431716"/>
    <w:rsid w:val="004319D1"/>
    <w:rsid w:val="00431BB5"/>
    <w:rsid w:val="00431C1F"/>
    <w:rsid w:val="00431E14"/>
    <w:rsid w:val="00432671"/>
    <w:rsid w:val="00432E44"/>
    <w:rsid w:val="00432ECD"/>
    <w:rsid w:val="00432FC1"/>
    <w:rsid w:val="004336DF"/>
    <w:rsid w:val="00433884"/>
    <w:rsid w:val="00433B73"/>
    <w:rsid w:val="00433D08"/>
    <w:rsid w:val="00433DB1"/>
    <w:rsid w:val="00433E2E"/>
    <w:rsid w:val="0043435A"/>
    <w:rsid w:val="00434F4E"/>
    <w:rsid w:val="00435275"/>
    <w:rsid w:val="00435582"/>
    <w:rsid w:val="00435642"/>
    <w:rsid w:val="00435CF9"/>
    <w:rsid w:val="00435F0C"/>
    <w:rsid w:val="0043601E"/>
    <w:rsid w:val="00436472"/>
    <w:rsid w:val="00436524"/>
    <w:rsid w:val="004365B4"/>
    <w:rsid w:val="0043689C"/>
    <w:rsid w:val="00436CE7"/>
    <w:rsid w:val="00436E40"/>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1D4D"/>
    <w:rsid w:val="004421DB"/>
    <w:rsid w:val="004422D9"/>
    <w:rsid w:val="004429AD"/>
    <w:rsid w:val="004433B5"/>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5E8D"/>
    <w:rsid w:val="00446625"/>
    <w:rsid w:val="0044673B"/>
    <w:rsid w:val="00446AAD"/>
    <w:rsid w:val="00446B0B"/>
    <w:rsid w:val="00446C17"/>
    <w:rsid w:val="00446CD0"/>
    <w:rsid w:val="00446D2C"/>
    <w:rsid w:val="00447C1F"/>
    <w:rsid w:val="00450350"/>
    <w:rsid w:val="00450D96"/>
    <w:rsid w:val="00450F3B"/>
    <w:rsid w:val="00451712"/>
    <w:rsid w:val="00451B71"/>
    <w:rsid w:val="004528DD"/>
    <w:rsid w:val="00452D06"/>
    <w:rsid w:val="004530CC"/>
    <w:rsid w:val="004531E3"/>
    <w:rsid w:val="00453A2C"/>
    <w:rsid w:val="00453B1E"/>
    <w:rsid w:val="00453EBE"/>
    <w:rsid w:val="00454C2D"/>
    <w:rsid w:val="00454D5F"/>
    <w:rsid w:val="00454FF7"/>
    <w:rsid w:val="00455787"/>
    <w:rsid w:val="00455AD5"/>
    <w:rsid w:val="00455C5A"/>
    <w:rsid w:val="00455D42"/>
    <w:rsid w:val="00455FB8"/>
    <w:rsid w:val="00456368"/>
    <w:rsid w:val="00456382"/>
    <w:rsid w:val="00456676"/>
    <w:rsid w:val="004567A7"/>
    <w:rsid w:val="004567FB"/>
    <w:rsid w:val="00456AE5"/>
    <w:rsid w:val="004572E3"/>
    <w:rsid w:val="00457551"/>
    <w:rsid w:val="00460006"/>
    <w:rsid w:val="004602C7"/>
    <w:rsid w:val="00460642"/>
    <w:rsid w:val="00460807"/>
    <w:rsid w:val="00460847"/>
    <w:rsid w:val="00461146"/>
    <w:rsid w:val="004612BF"/>
    <w:rsid w:val="0046138A"/>
    <w:rsid w:val="00461408"/>
    <w:rsid w:val="00461673"/>
    <w:rsid w:val="00461719"/>
    <w:rsid w:val="004618AA"/>
    <w:rsid w:val="004618F9"/>
    <w:rsid w:val="00461BD6"/>
    <w:rsid w:val="00462093"/>
    <w:rsid w:val="00462326"/>
    <w:rsid w:val="00462631"/>
    <w:rsid w:val="00462AD5"/>
    <w:rsid w:val="00462F96"/>
    <w:rsid w:val="0046320E"/>
    <w:rsid w:val="00463B9E"/>
    <w:rsid w:val="00463D58"/>
    <w:rsid w:val="004643C8"/>
    <w:rsid w:val="0046454E"/>
    <w:rsid w:val="00465572"/>
    <w:rsid w:val="004655AF"/>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408C"/>
    <w:rsid w:val="00475045"/>
    <w:rsid w:val="004752A0"/>
    <w:rsid w:val="00475A3D"/>
    <w:rsid w:val="00475FAE"/>
    <w:rsid w:val="00477042"/>
    <w:rsid w:val="00477078"/>
    <w:rsid w:val="004770EC"/>
    <w:rsid w:val="0047795A"/>
    <w:rsid w:val="00477A76"/>
    <w:rsid w:val="00480542"/>
    <w:rsid w:val="00480677"/>
    <w:rsid w:val="0048092D"/>
    <w:rsid w:val="00481103"/>
    <w:rsid w:val="00481293"/>
    <w:rsid w:val="004813A3"/>
    <w:rsid w:val="00481641"/>
    <w:rsid w:val="004818F7"/>
    <w:rsid w:val="00481CCE"/>
    <w:rsid w:val="004821C5"/>
    <w:rsid w:val="004826DE"/>
    <w:rsid w:val="00482BB4"/>
    <w:rsid w:val="00482E56"/>
    <w:rsid w:val="00483192"/>
    <w:rsid w:val="004839AD"/>
    <w:rsid w:val="00484301"/>
    <w:rsid w:val="00484832"/>
    <w:rsid w:val="0048491E"/>
    <w:rsid w:val="004849B4"/>
    <w:rsid w:val="004849DB"/>
    <w:rsid w:val="00484B3C"/>
    <w:rsid w:val="00484D79"/>
    <w:rsid w:val="00485277"/>
    <w:rsid w:val="00485D92"/>
    <w:rsid w:val="00485DAF"/>
    <w:rsid w:val="00485F2C"/>
    <w:rsid w:val="004863EA"/>
    <w:rsid w:val="00486A64"/>
    <w:rsid w:val="00486E45"/>
    <w:rsid w:val="0048710A"/>
    <w:rsid w:val="004875B8"/>
    <w:rsid w:val="00487600"/>
    <w:rsid w:val="00487834"/>
    <w:rsid w:val="004878AA"/>
    <w:rsid w:val="00487DE3"/>
    <w:rsid w:val="00487E99"/>
    <w:rsid w:val="00490428"/>
    <w:rsid w:val="0049046B"/>
    <w:rsid w:val="00490EF6"/>
    <w:rsid w:val="00490FA2"/>
    <w:rsid w:val="004913C7"/>
    <w:rsid w:val="00491606"/>
    <w:rsid w:val="004918D4"/>
    <w:rsid w:val="00491CF5"/>
    <w:rsid w:val="00492928"/>
    <w:rsid w:val="00492A33"/>
    <w:rsid w:val="00492A7C"/>
    <w:rsid w:val="00492A8A"/>
    <w:rsid w:val="00492CDF"/>
    <w:rsid w:val="00492FEF"/>
    <w:rsid w:val="00493682"/>
    <w:rsid w:val="00493707"/>
    <w:rsid w:val="00493A09"/>
    <w:rsid w:val="004940A0"/>
    <w:rsid w:val="0049414C"/>
    <w:rsid w:val="004945E4"/>
    <w:rsid w:val="00494ADD"/>
    <w:rsid w:val="00494C69"/>
    <w:rsid w:val="00495C60"/>
    <w:rsid w:val="00496739"/>
    <w:rsid w:val="00496DD6"/>
    <w:rsid w:val="004977E4"/>
    <w:rsid w:val="00497AE1"/>
    <w:rsid w:val="00497B47"/>
    <w:rsid w:val="00497CB5"/>
    <w:rsid w:val="00497D9E"/>
    <w:rsid w:val="004A089D"/>
    <w:rsid w:val="004A08C5"/>
    <w:rsid w:val="004A08D6"/>
    <w:rsid w:val="004A0A8A"/>
    <w:rsid w:val="004A0F96"/>
    <w:rsid w:val="004A10B3"/>
    <w:rsid w:val="004A137C"/>
    <w:rsid w:val="004A1705"/>
    <w:rsid w:val="004A19FD"/>
    <w:rsid w:val="004A22AC"/>
    <w:rsid w:val="004A248D"/>
    <w:rsid w:val="004A3974"/>
    <w:rsid w:val="004A3B68"/>
    <w:rsid w:val="004A3BB6"/>
    <w:rsid w:val="004A3C59"/>
    <w:rsid w:val="004A3E3A"/>
    <w:rsid w:val="004A3FBA"/>
    <w:rsid w:val="004A496B"/>
    <w:rsid w:val="004A49FA"/>
    <w:rsid w:val="004A4F4B"/>
    <w:rsid w:val="004A5556"/>
    <w:rsid w:val="004A57E1"/>
    <w:rsid w:val="004A5D7A"/>
    <w:rsid w:val="004A61B8"/>
    <w:rsid w:val="004A627C"/>
    <w:rsid w:val="004A6310"/>
    <w:rsid w:val="004A648B"/>
    <w:rsid w:val="004A6528"/>
    <w:rsid w:val="004A6B98"/>
    <w:rsid w:val="004A72D2"/>
    <w:rsid w:val="004A7854"/>
    <w:rsid w:val="004B0209"/>
    <w:rsid w:val="004B020D"/>
    <w:rsid w:val="004B0347"/>
    <w:rsid w:val="004B0AE5"/>
    <w:rsid w:val="004B0CC4"/>
    <w:rsid w:val="004B112D"/>
    <w:rsid w:val="004B127F"/>
    <w:rsid w:val="004B140F"/>
    <w:rsid w:val="004B15A6"/>
    <w:rsid w:val="004B175F"/>
    <w:rsid w:val="004B21A4"/>
    <w:rsid w:val="004B2394"/>
    <w:rsid w:val="004B2B9F"/>
    <w:rsid w:val="004B3068"/>
    <w:rsid w:val="004B357F"/>
    <w:rsid w:val="004B3728"/>
    <w:rsid w:val="004B378D"/>
    <w:rsid w:val="004B39B2"/>
    <w:rsid w:val="004B3B02"/>
    <w:rsid w:val="004B3E53"/>
    <w:rsid w:val="004B3EA9"/>
    <w:rsid w:val="004B4478"/>
    <w:rsid w:val="004B458D"/>
    <w:rsid w:val="004B4795"/>
    <w:rsid w:val="004B4A49"/>
    <w:rsid w:val="004B57C7"/>
    <w:rsid w:val="004B5994"/>
    <w:rsid w:val="004B6103"/>
    <w:rsid w:val="004B6556"/>
    <w:rsid w:val="004B6B88"/>
    <w:rsid w:val="004B73CF"/>
    <w:rsid w:val="004B742D"/>
    <w:rsid w:val="004B7B61"/>
    <w:rsid w:val="004C041D"/>
    <w:rsid w:val="004C0B66"/>
    <w:rsid w:val="004C0BCA"/>
    <w:rsid w:val="004C1001"/>
    <w:rsid w:val="004C1003"/>
    <w:rsid w:val="004C19EE"/>
    <w:rsid w:val="004C1E20"/>
    <w:rsid w:val="004C1F63"/>
    <w:rsid w:val="004C1FDF"/>
    <w:rsid w:val="004C2084"/>
    <w:rsid w:val="004C21AE"/>
    <w:rsid w:val="004C22E7"/>
    <w:rsid w:val="004C246B"/>
    <w:rsid w:val="004C2590"/>
    <w:rsid w:val="004C290D"/>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6A"/>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378"/>
    <w:rsid w:val="004D25AC"/>
    <w:rsid w:val="004D25FA"/>
    <w:rsid w:val="004D2701"/>
    <w:rsid w:val="004D2772"/>
    <w:rsid w:val="004D2A46"/>
    <w:rsid w:val="004D2D95"/>
    <w:rsid w:val="004D3052"/>
    <w:rsid w:val="004D30B4"/>
    <w:rsid w:val="004D31EC"/>
    <w:rsid w:val="004D32E1"/>
    <w:rsid w:val="004D3349"/>
    <w:rsid w:val="004D33A4"/>
    <w:rsid w:val="004D3525"/>
    <w:rsid w:val="004D4043"/>
    <w:rsid w:val="004D4144"/>
    <w:rsid w:val="004D4573"/>
    <w:rsid w:val="004D4634"/>
    <w:rsid w:val="004D490A"/>
    <w:rsid w:val="004D4FC9"/>
    <w:rsid w:val="004D5104"/>
    <w:rsid w:val="004D57DA"/>
    <w:rsid w:val="004D57F2"/>
    <w:rsid w:val="004D5A84"/>
    <w:rsid w:val="004D644C"/>
    <w:rsid w:val="004D658D"/>
    <w:rsid w:val="004D6AC2"/>
    <w:rsid w:val="004D6B93"/>
    <w:rsid w:val="004D6D51"/>
    <w:rsid w:val="004D7400"/>
    <w:rsid w:val="004D74BD"/>
    <w:rsid w:val="004D7B3E"/>
    <w:rsid w:val="004D7C41"/>
    <w:rsid w:val="004D7DBD"/>
    <w:rsid w:val="004D7F37"/>
    <w:rsid w:val="004E0099"/>
    <w:rsid w:val="004E0176"/>
    <w:rsid w:val="004E056B"/>
    <w:rsid w:val="004E0778"/>
    <w:rsid w:val="004E0AB5"/>
    <w:rsid w:val="004E1038"/>
    <w:rsid w:val="004E106E"/>
    <w:rsid w:val="004E135F"/>
    <w:rsid w:val="004E19EE"/>
    <w:rsid w:val="004E20C7"/>
    <w:rsid w:val="004E2366"/>
    <w:rsid w:val="004E35B9"/>
    <w:rsid w:val="004E35BB"/>
    <w:rsid w:val="004E37AD"/>
    <w:rsid w:val="004E3900"/>
    <w:rsid w:val="004E3A8D"/>
    <w:rsid w:val="004E3C47"/>
    <w:rsid w:val="004E3FA3"/>
    <w:rsid w:val="004E44DA"/>
    <w:rsid w:val="004E4C38"/>
    <w:rsid w:val="004E4C53"/>
    <w:rsid w:val="004E4F75"/>
    <w:rsid w:val="004E4F81"/>
    <w:rsid w:val="004E5470"/>
    <w:rsid w:val="004E55AF"/>
    <w:rsid w:val="004E5D3A"/>
    <w:rsid w:val="004E5E33"/>
    <w:rsid w:val="004E5F5E"/>
    <w:rsid w:val="004E64B2"/>
    <w:rsid w:val="004E6820"/>
    <w:rsid w:val="004E6899"/>
    <w:rsid w:val="004E69CF"/>
    <w:rsid w:val="004E6CDD"/>
    <w:rsid w:val="004E713C"/>
    <w:rsid w:val="004E7445"/>
    <w:rsid w:val="004E76BA"/>
    <w:rsid w:val="004E782F"/>
    <w:rsid w:val="004E7832"/>
    <w:rsid w:val="004E7A8B"/>
    <w:rsid w:val="004E7B99"/>
    <w:rsid w:val="004F0D72"/>
    <w:rsid w:val="004F0E8A"/>
    <w:rsid w:val="004F12C9"/>
    <w:rsid w:val="004F135A"/>
    <w:rsid w:val="004F1F93"/>
    <w:rsid w:val="004F2409"/>
    <w:rsid w:val="004F28AB"/>
    <w:rsid w:val="004F31F8"/>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1B"/>
    <w:rsid w:val="004F5AC4"/>
    <w:rsid w:val="004F5ADF"/>
    <w:rsid w:val="004F5C14"/>
    <w:rsid w:val="004F5F1A"/>
    <w:rsid w:val="004F6272"/>
    <w:rsid w:val="004F6806"/>
    <w:rsid w:val="004F6B03"/>
    <w:rsid w:val="004F6CD9"/>
    <w:rsid w:val="004F6E72"/>
    <w:rsid w:val="004F6EF7"/>
    <w:rsid w:val="004F73CA"/>
    <w:rsid w:val="004F75E4"/>
    <w:rsid w:val="004F795A"/>
    <w:rsid w:val="00500F4F"/>
    <w:rsid w:val="00501020"/>
    <w:rsid w:val="005014B8"/>
    <w:rsid w:val="0050191B"/>
    <w:rsid w:val="00501D46"/>
    <w:rsid w:val="00501DD7"/>
    <w:rsid w:val="00502149"/>
    <w:rsid w:val="005025A7"/>
    <w:rsid w:val="00502A84"/>
    <w:rsid w:val="00502F4A"/>
    <w:rsid w:val="0050300D"/>
    <w:rsid w:val="005035E5"/>
    <w:rsid w:val="00503620"/>
    <w:rsid w:val="0050393E"/>
    <w:rsid w:val="00503B04"/>
    <w:rsid w:val="00503C1E"/>
    <w:rsid w:val="00503CAD"/>
    <w:rsid w:val="00503CAE"/>
    <w:rsid w:val="00504274"/>
    <w:rsid w:val="0050433F"/>
    <w:rsid w:val="00504415"/>
    <w:rsid w:val="00504751"/>
    <w:rsid w:val="0050480D"/>
    <w:rsid w:val="00504BE3"/>
    <w:rsid w:val="00504C91"/>
    <w:rsid w:val="005051B9"/>
    <w:rsid w:val="00505486"/>
    <w:rsid w:val="00505952"/>
    <w:rsid w:val="00505A15"/>
    <w:rsid w:val="0050669E"/>
    <w:rsid w:val="00506862"/>
    <w:rsid w:val="005069D0"/>
    <w:rsid w:val="00506AB2"/>
    <w:rsid w:val="00506D83"/>
    <w:rsid w:val="00507107"/>
    <w:rsid w:val="005076BE"/>
    <w:rsid w:val="00507D20"/>
    <w:rsid w:val="00507D96"/>
    <w:rsid w:val="00510767"/>
    <w:rsid w:val="005108DF"/>
    <w:rsid w:val="00510AF4"/>
    <w:rsid w:val="00510D4A"/>
    <w:rsid w:val="00510EF7"/>
    <w:rsid w:val="00511BE9"/>
    <w:rsid w:val="00511CB4"/>
    <w:rsid w:val="00511EB2"/>
    <w:rsid w:val="00511F73"/>
    <w:rsid w:val="005122D7"/>
    <w:rsid w:val="00512687"/>
    <w:rsid w:val="00512C9F"/>
    <w:rsid w:val="00512E80"/>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340B"/>
    <w:rsid w:val="00523885"/>
    <w:rsid w:val="00523D76"/>
    <w:rsid w:val="0052409D"/>
    <w:rsid w:val="00524150"/>
    <w:rsid w:val="00524842"/>
    <w:rsid w:val="005250EA"/>
    <w:rsid w:val="005252FB"/>
    <w:rsid w:val="0052534D"/>
    <w:rsid w:val="00525891"/>
    <w:rsid w:val="00525C94"/>
    <w:rsid w:val="005262DA"/>
    <w:rsid w:val="00526D33"/>
    <w:rsid w:val="005275F1"/>
    <w:rsid w:val="005276C8"/>
    <w:rsid w:val="00527766"/>
    <w:rsid w:val="005278B8"/>
    <w:rsid w:val="005279F5"/>
    <w:rsid w:val="0053007F"/>
    <w:rsid w:val="0053047A"/>
    <w:rsid w:val="00531601"/>
    <w:rsid w:val="00531BB7"/>
    <w:rsid w:val="00531CBD"/>
    <w:rsid w:val="005324EB"/>
    <w:rsid w:val="0053256B"/>
    <w:rsid w:val="00532870"/>
    <w:rsid w:val="005328CE"/>
    <w:rsid w:val="00532E8B"/>
    <w:rsid w:val="00532EC9"/>
    <w:rsid w:val="005331E6"/>
    <w:rsid w:val="0053335D"/>
    <w:rsid w:val="00533528"/>
    <w:rsid w:val="00533AD0"/>
    <w:rsid w:val="00533C4E"/>
    <w:rsid w:val="00534DB3"/>
    <w:rsid w:val="0053507A"/>
    <w:rsid w:val="0053507B"/>
    <w:rsid w:val="00535290"/>
    <w:rsid w:val="0053570B"/>
    <w:rsid w:val="0053595E"/>
    <w:rsid w:val="00535B5E"/>
    <w:rsid w:val="005362AD"/>
    <w:rsid w:val="005364F0"/>
    <w:rsid w:val="0053662C"/>
    <w:rsid w:val="00536D9F"/>
    <w:rsid w:val="00536DB5"/>
    <w:rsid w:val="00536F50"/>
    <w:rsid w:val="00537090"/>
    <w:rsid w:val="0053768A"/>
    <w:rsid w:val="005377A3"/>
    <w:rsid w:val="005404AF"/>
    <w:rsid w:val="00540BD3"/>
    <w:rsid w:val="00540F41"/>
    <w:rsid w:val="00541A12"/>
    <w:rsid w:val="0054230B"/>
    <w:rsid w:val="00542329"/>
    <w:rsid w:val="005423FF"/>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47F77"/>
    <w:rsid w:val="005502B4"/>
    <w:rsid w:val="00550577"/>
    <w:rsid w:val="00550B23"/>
    <w:rsid w:val="005518B3"/>
    <w:rsid w:val="00551FDE"/>
    <w:rsid w:val="00552084"/>
    <w:rsid w:val="0055219A"/>
    <w:rsid w:val="005526A3"/>
    <w:rsid w:val="00552954"/>
    <w:rsid w:val="00552BB4"/>
    <w:rsid w:val="005537CD"/>
    <w:rsid w:val="00553BF9"/>
    <w:rsid w:val="00553C99"/>
    <w:rsid w:val="00553CFB"/>
    <w:rsid w:val="00554437"/>
    <w:rsid w:val="005544CD"/>
    <w:rsid w:val="0055487F"/>
    <w:rsid w:val="00554EEB"/>
    <w:rsid w:val="00555215"/>
    <w:rsid w:val="00555298"/>
    <w:rsid w:val="00555299"/>
    <w:rsid w:val="00555350"/>
    <w:rsid w:val="00555379"/>
    <w:rsid w:val="00555F50"/>
    <w:rsid w:val="0055621D"/>
    <w:rsid w:val="005562BB"/>
    <w:rsid w:val="00556ADA"/>
    <w:rsid w:val="00556EF7"/>
    <w:rsid w:val="00557FE0"/>
    <w:rsid w:val="00560334"/>
    <w:rsid w:val="0056047F"/>
    <w:rsid w:val="00560740"/>
    <w:rsid w:val="005609EB"/>
    <w:rsid w:val="005612A0"/>
    <w:rsid w:val="00561325"/>
    <w:rsid w:val="0056164F"/>
    <w:rsid w:val="00561AC4"/>
    <w:rsid w:val="00561DD6"/>
    <w:rsid w:val="0056234F"/>
    <w:rsid w:val="00562786"/>
    <w:rsid w:val="00562CD0"/>
    <w:rsid w:val="00562EF0"/>
    <w:rsid w:val="00562F4E"/>
    <w:rsid w:val="005631FD"/>
    <w:rsid w:val="0056329D"/>
    <w:rsid w:val="005635A3"/>
    <w:rsid w:val="00563C23"/>
    <w:rsid w:val="00563C91"/>
    <w:rsid w:val="00564065"/>
    <w:rsid w:val="005640A8"/>
    <w:rsid w:val="005641EC"/>
    <w:rsid w:val="00564200"/>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1292"/>
    <w:rsid w:val="00571B9C"/>
    <w:rsid w:val="00572624"/>
    <w:rsid w:val="005727CA"/>
    <w:rsid w:val="00572AF4"/>
    <w:rsid w:val="005735BD"/>
    <w:rsid w:val="00573913"/>
    <w:rsid w:val="00573F53"/>
    <w:rsid w:val="00574491"/>
    <w:rsid w:val="005750B9"/>
    <w:rsid w:val="00575192"/>
    <w:rsid w:val="00576157"/>
    <w:rsid w:val="00576550"/>
    <w:rsid w:val="005765AE"/>
    <w:rsid w:val="005767C5"/>
    <w:rsid w:val="00576C76"/>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95C"/>
    <w:rsid w:val="00581E14"/>
    <w:rsid w:val="00582149"/>
    <w:rsid w:val="00582536"/>
    <w:rsid w:val="0058267A"/>
    <w:rsid w:val="00582767"/>
    <w:rsid w:val="00582D48"/>
    <w:rsid w:val="005832FA"/>
    <w:rsid w:val="00583670"/>
    <w:rsid w:val="00583759"/>
    <w:rsid w:val="00583810"/>
    <w:rsid w:val="005838A1"/>
    <w:rsid w:val="00583ACB"/>
    <w:rsid w:val="00583CB8"/>
    <w:rsid w:val="00583D4C"/>
    <w:rsid w:val="00583FAA"/>
    <w:rsid w:val="005841D4"/>
    <w:rsid w:val="00584272"/>
    <w:rsid w:val="00584759"/>
    <w:rsid w:val="00584790"/>
    <w:rsid w:val="0058496B"/>
    <w:rsid w:val="00584F54"/>
    <w:rsid w:val="005856F7"/>
    <w:rsid w:val="00585801"/>
    <w:rsid w:val="0058594C"/>
    <w:rsid w:val="005860A2"/>
    <w:rsid w:val="005862E4"/>
    <w:rsid w:val="00586505"/>
    <w:rsid w:val="00586675"/>
    <w:rsid w:val="00586799"/>
    <w:rsid w:val="00586A1C"/>
    <w:rsid w:val="00586A69"/>
    <w:rsid w:val="00586A79"/>
    <w:rsid w:val="00586C30"/>
    <w:rsid w:val="0058710C"/>
    <w:rsid w:val="00587D3D"/>
    <w:rsid w:val="005902A6"/>
    <w:rsid w:val="005902F5"/>
    <w:rsid w:val="0059040B"/>
    <w:rsid w:val="00590516"/>
    <w:rsid w:val="00590522"/>
    <w:rsid w:val="005907AC"/>
    <w:rsid w:val="005908D6"/>
    <w:rsid w:val="00590904"/>
    <w:rsid w:val="00590963"/>
    <w:rsid w:val="00590F47"/>
    <w:rsid w:val="005919C4"/>
    <w:rsid w:val="00591B94"/>
    <w:rsid w:val="005921E5"/>
    <w:rsid w:val="00592384"/>
    <w:rsid w:val="00592639"/>
    <w:rsid w:val="00593246"/>
    <w:rsid w:val="005933EC"/>
    <w:rsid w:val="0059356F"/>
    <w:rsid w:val="005938F6"/>
    <w:rsid w:val="0059415C"/>
    <w:rsid w:val="00594326"/>
    <w:rsid w:val="005943F5"/>
    <w:rsid w:val="005943FD"/>
    <w:rsid w:val="005946E8"/>
    <w:rsid w:val="00594C6B"/>
    <w:rsid w:val="005957E3"/>
    <w:rsid w:val="00595D9F"/>
    <w:rsid w:val="00595FD0"/>
    <w:rsid w:val="0059613E"/>
    <w:rsid w:val="005964CB"/>
    <w:rsid w:val="00596567"/>
    <w:rsid w:val="00597124"/>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694"/>
    <w:rsid w:val="005A276E"/>
    <w:rsid w:val="005A2802"/>
    <w:rsid w:val="005A2AEE"/>
    <w:rsid w:val="005A34D6"/>
    <w:rsid w:val="005A3631"/>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0E86"/>
    <w:rsid w:val="005B1A10"/>
    <w:rsid w:val="005B1FD6"/>
    <w:rsid w:val="005B25B8"/>
    <w:rsid w:val="005B278E"/>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4F18"/>
    <w:rsid w:val="005B5356"/>
    <w:rsid w:val="005B5520"/>
    <w:rsid w:val="005B56BF"/>
    <w:rsid w:val="005B5B70"/>
    <w:rsid w:val="005B5C3F"/>
    <w:rsid w:val="005B5E3E"/>
    <w:rsid w:val="005B5FBA"/>
    <w:rsid w:val="005B665B"/>
    <w:rsid w:val="005B68B9"/>
    <w:rsid w:val="005B6EFE"/>
    <w:rsid w:val="005B6F9E"/>
    <w:rsid w:val="005B7159"/>
    <w:rsid w:val="005B7193"/>
    <w:rsid w:val="005B71A4"/>
    <w:rsid w:val="005B723B"/>
    <w:rsid w:val="005B75C9"/>
    <w:rsid w:val="005B7741"/>
    <w:rsid w:val="005B7A4D"/>
    <w:rsid w:val="005B7E07"/>
    <w:rsid w:val="005C049A"/>
    <w:rsid w:val="005C05E4"/>
    <w:rsid w:val="005C063A"/>
    <w:rsid w:val="005C064C"/>
    <w:rsid w:val="005C07A3"/>
    <w:rsid w:val="005C0C18"/>
    <w:rsid w:val="005C0CA5"/>
    <w:rsid w:val="005C1638"/>
    <w:rsid w:val="005C16A0"/>
    <w:rsid w:val="005C1B11"/>
    <w:rsid w:val="005C1E68"/>
    <w:rsid w:val="005C1FAD"/>
    <w:rsid w:val="005C2226"/>
    <w:rsid w:val="005C2351"/>
    <w:rsid w:val="005C261D"/>
    <w:rsid w:val="005C285F"/>
    <w:rsid w:val="005C2C98"/>
    <w:rsid w:val="005C2D2B"/>
    <w:rsid w:val="005C365E"/>
    <w:rsid w:val="005C3717"/>
    <w:rsid w:val="005C3922"/>
    <w:rsid w:val="005C4341"/>
    <w:rsid w:val="005C4563"/>
    <w:rsid w:val="005C465E"/>
    <w:rsid w:val="005C46B9"/>
    <w:rsid w:val="005C6034"/>
    <w:rsid w:val="005C66EE"/>
    <w:rsid w:val="005C69BC"/>
    <w:rsid w:val="005C6AEB"/>
    <w:rsid w:val="005C6E21"/>
    <w:rsid w:val="005C7082"/>
    <w:rsid w:val="005C771A"/>
    <w:rsid w:val="005C7A19"/>
    <w:rsid w:val="005C7C9E"/>
    <w:rsid w:val="005C7EC8"/>
    <w:rsid w:val="005D0081"/>
    <w:rsid w:val="005D0141"/>
    <w:rsid w:val="005D0C0F"/>
    <w:rsid w:val="005D0D0C"/>
    <w:rsid w:val="005D11B9"/>
    <w:rsid w:val="005D121F"/>
    <w:rsid w:val="005D1441"/>
    <w:rsid w:val="005D1C7A"/>
    <w:rsid w:val="005D21BD"/>
    <w:rsid w:val="005D2621"/>
    <w:rsid w:val="005D29E0"/>
    <w:rsid w:val="005D2DCD"/>
    <w:rsid w:val="005D311E"/>
    <w:rsid w:val="005D3195"/>
    <w:rsid w:val="005D3234"/>
    <w:rsid w:val="005D33ED"/>
    <w:rsid w:val="005D3471"/>
    <w:rsid w:val="005D3608"/>
    <w:rsid w:val="005D3AA2"/>
    <w:rsid w:val="005D40E8"/>
    <w:rsid w:val="005D4193"/>
    <w:rsid w:val="005D41B4"/>
    <w:rsid w:val="005D45BC"/>
    <w:rsid w:val="005D45E1"/>
    <w:rsid w:val="005D516C"/>
    <w:rsid w:val="005D5287"/>
    <w:rsid w:val="005D55E6"/>
    <w:rsid w:val="005D5C23"/>
    <w:rsid w:val="005D6987"/>
    <w:rsid w:val="005D6CDF"/>
    <w:rsid w:val="005D6CEA"/>
    <w:rsid w:val="005D7C92"/>
    <w:rsid w:val="005D7CBC"/>
    <w:rsid w:val="005D7CF0"/>
    <w:rsid w:val="005E00A8"/>
    <w:rsid w:val="005E0186"/>
    <w:rsid w:val="005E02DA"/>
    <w:rsid w:val="005E03F0"/>
    <w:rsid w:val="005E0642"/>
    <w:rsid w:val="005E178E"/>
    <w:rsid w:val="005E1E6C"/>
    <w:rsid w:val="005E24ED"/>
    <w:rsid w:val="005E2749"/>
    <w:rsid w:val="005E287D"/>
    <w:rsid w:val="005E34BB"/>
    <w:rsid w:val="005E34D6"/>
    <w:rsid w:val="005E3506"/>
    <w:rsid w:val="005E35DD"/>
    <w:rsid w:val="005E4836"/>
    <w:rsid w:val="005E4D88"/>
    <w:rsid w:val="005E5091"/>
    <w:rsid w:val="005E5111"/>
    <w:rsid w:val="005E5426"/>
    <w:rsid w:val="005E594B"/>
    <w:rsid w:val="005E59FC"/>
    <w:rsid w:val="005E5C23"/>
    <w:rsid w:val="005E62C5"/>
    <w:rsid w:val="005E657C"/>
    <w:rsid w:val="005E66AE"/>
    <w:rsid w:val="005E6A3F"/>
    <w:rsid w:val="005E6B79"/>
    <w:rsid w:val="005E6BFE"/>
    <w:rsid w:val="005E6C9A"/>
    <w:rsid w:val="005E750E"/>
    <w:rsid w:val="005F00C5"/>
    <w:rsid w:val="005F01A4"/>
    <w:rsid w:val="005F044E"/>
    <w:rsid w:val="005F0979"/>
    <w:rsid w:val="005F0A79"/>
    <w:rsid w:val="005F0B6D"/>
    <w:rsid w:val="005F0DBB"/>
    <w:rsid w:val="005F1CA8"/>
    <w:rsid w:val="005F25F1"/>
    <w:rsid w:val="005F2665"/>
    <w:rsid w:val="005F2D42"/>
    <w:rsid w:val="005F372C"/>
    <w:rsid w:val="005F3920"/>
    <w:rsid w:val="005F3FC4"/>
    <w:rsid w:val="005F41FD"/>
    <w:rsid w:val="005F4A36"/>
    <w:rsid w:val="005F4A58"/>
    <w:rsid w:val="005F4B3E"/>
    <w:rsid w:val="005F4D2C"/>
    <w:rsid w:val="005F4EA3"/>
    <w:rsid w:val="005F4FE9"/>
    <w:rsid w:val="005F50B8"/>
    <w:rsid w:val="005F52E5"/>
    <w:rsid w:val="005F52ED"/>
    <w:rsid w:val="005F5394"/>
    <w:rsid w:val="005F54D0"/>
    <w:rsid w:val="005F5593"/>
    <w:rsid w:val="005F5686"/>
    <w:rsid w:val="005F59AE"/>
    <w:rsid w:val="005F5E7C"/>
    <w:rsid w:val="005F6DA9"/>
    <w:rsid w:val="005F6E77"/>
    <w:rsid w:val="005F7ED2"/>
    <w:rsid w:val="005F7ED4"/>
    <w:rsid w:val="005F7F4D"/>
    <w:rsid w:val="006001AE"/>
    <w:rsid w:val="00600297"/>
    <w:rsid w:val="006007C8"/>
    <w:rsid w:val="00600845"/>
    <w:rsid w:val="00600861"/>
    <w:rsid w:val="00600A7C"/>
    <w:rsid w:val="00600C7B"/>
    <w:rsid w:val="0060113E"/>
    <w:rsid w:val="006018A5"/>
    <w:rsid w:val="00601BFB"/>
    <w:rsid w:val="00601EA6"/>
    <w:rsid w:val="00601EAB"/>
    <w:rsid w:val="0060230C"/>
    <w:rsid w:val="00602724"/>
    <w:rsid w:val="006029B1"/>
    <w:rsid w:val="00602AF6"/>
    <w:rsid w:val="006032D3"/>
    <w:rsid w:val="0060349C"/>
    <w:rsid w:val="00603589"/>
    <w:rsid w:val="00603920"/>
    <w:rsid w:val="00603D7B"/>
    <w:rsid w:val="00603E4F"/>
    <w:rsid w:val="0060428E"/>
    <w:rsid w:val="00604516"/>
    <w:rsid w:val="0060484F"/>
    <w:rsid w:val="006048DA"/>
    <w:rsid w:val="00605060"/>
    <w:rsid w:val="0060525F"/>
    <w:rsid w:val="0060535A"/>
    <w:rsid w:val="006053B6"/>
    <w:rsid w:val="00605AC5"/>
    <w:rsid w:val="006065A4"/>
    <w:rsid w:val="00606946"/>
    <w:rsid w:val="006069AC"/>
    <w:rsid w:val="00606CE5"/>
    <w:rsid w:val="00606FD7"/>
    <w:rsid w:val="00607166"/>
    <w:rsid w:val="006071B9"/>
    <w:rsid w:val="0060726D"/>
    <w:rsid w:val="006075B8"/>
    <w:rsid w:val="0060781A"/>
    <w:rsid w:val="00607E8C"/>
    <w:rsid w:val="00610226"/>
    <w:rsid w:val="006103E5"/>
    <w:rsid w:val="006104BD"/>
    <w:rsid w:val="00610509"/>
    <w:rsid w:val="006113B4"/>
    <w:rsid w:val="006118F9"/>
    <w:rsid w:val="00611E6C"/>
    <w:rsid w:val="0061206D"/>
    <w:rsid w:val="0061211D"/>
    <w:rsid w:val="006127AF"/>
    <w:rsid w:val="006128D3"/>
    <w:rsid w:val="00612A42"/>
    <w:rsid w:val="006137F7"/>
    <w:rsid w:val="00613D48"/>
    <w:rsid w:val="006141AB"/>
    <w:rsid w:val="006146CD"/>
    <w:rsid w:val="00614B06"/>
    <w:rsid w:val="0061500D"/>
    <w:rsid w:val="00615287"/>
    <w:rsid w:val="0061538E"/>
    <w:rsid w:val="006154F4"/>
    <w:rsid w:val="0061591C"/>
    <w:rsid w:val="00615965"/>
    <w:rsid w:val="00615BD7"/>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2BC9"/>
    <w:rsid w:val="00622C52"/>
    <w:rsid w:val="0062308D"/>
    <w:rsid w:val="0062326E"/>
    <w:rsid w:val="006233F8"/>
    <w:rsid w:val="00623B4B"/>
    <w:rsid w:val="00623F54"/>
    <w:rsid w:val="00624531"/>
    <w:rsid w:val="0062491B"/>
    <w:rsid w:val="00625220"/>
    <w:rsid w:val="00625F69"/>
    <w:rsid w:val="00625F7B"/>
    <w:rsid w:val="00626073"/>
    <w:rsid w:val="00626474"/>
    <w:rsid w:val="006267B4"/>
    <w:rsid w:val="00626830"/>
    <w:rsid w:val="00626D0A"/>
    <w:rsid w:val="00627613"/>
    <w:rsid w:val="006278DB"/>
    <w:rsid w:val="00627A52"/>
    <w:rsid w:val="00627C24"/>
    <w:rsid w:val="00630035"/>
    <w:rsid w:val="00630102"/>
    <w:rsid w:val="00630784"/>
    <w:rsid w:val="00631526"/>
    <w:rsid w:val="00631C1E"/>
    <w:rsid w:val="00631C54"/>
    <w:rsid w:val="00631D2A"/>
    <w:rsid w:val="00631DB5"/>
    <w:rsid w:val="006324E3"/>
    <w:rsid w:val="00632697"/>
    <w:rsid w:val="00632A1F"/>
    <w:rsid w:val="00632CB2"/>
    <w:rsid w:val="00632CDA"/>
    <w:rsid w:val="00632D1E"/>
    <w:rsid w:val="00632DEF"/>
    <w:rsid w:val="0063311C"/>
    <w:rsid w:val="006338CD"/>
    <w:rsid w:val="00633AFA"/>
    <w:rsid w:val="00633CA7"/>
    <w:rsid w:val="006344CE"/>
    <w:rsid w:val="006346A4"/>
    <w:rsid w:val="00634AD6"/>
    <w:rsid w:val="00634D34"/>
    <w:rsid w:val="00635081"/>
    <w:rsid w:val="00635437"/>
    <w:rsid w:val="006355F5"/>
    <w:rsid w:val="00635741"/>
    <w:rsid w:val="006357D9"/>
    <w:rsid w:val="00635A7B"/>
    <w:rsid w:val="00635B98"/>
    <w:rsid w:val="0063639B"/>
    <w:rsid w:val="006364E2"/>
    <w:rsid w:val="0063659C"/>
    <w:rsid w:val="0063663E"/>
    <w:rsid w:val="00637392"/>
    <w:rsid w:val="00637549"/>
    <w:rsid w:val="00637B9E"/>
    <w:rsid w:val="00640B4F"/>
    <w:rsid w:val="00640BED"/>
    <w:rsid w:val="00640CFA"/>
    <w:rsid w:val="00640D00"/>
    <w:rsid w:val="00640E62"/>
    <w:rsid w:val="00640FA1"/>
    <w:rsid w:val="00641106"/>
    <w:rsid w:val="006413C7"/>
    <w:rsid w:val="006418AB"/>
    <w:rsid w:val="00641A1F"/>
    <w:rsid w:val="00641A35"/>
    <w:rsid w:val="00641B65"/>
    <w:rsid w:val="00641B9F"/>
    <w:rsid w:val="00641E77"/>
    <w:rsid w:val="006420AA"/>
    <w:rsid w:val="006421E5"/>
    <w:rsid w:val="00642568"/>
    <w:rsid w:val="00642893"/>
    <w:rsid w:val="006429CA"/>
    <w:rsid w:val="00642BC5"/>
    <w:rsid w:val="00642CAA"/>
    <w:rsid w:val="00643513"/>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382"/>
    <w:rsid w:val="00647D53"/>
    <w:rsid w:val="0065022D"/>
    <w:rsid w:val="006502BD"/>
    <w:rsid w:val="006502DA"/>
    <w:rsid w:val="00650455"/>
    <w:rsid w:val="00650D52"/>
    <w:rsid w:val="00650D9D"/>
    <w:rsid w:val="00651450"/>
    <w:rsid w:val="00651516"/>
    <w:rsid w:val="006518BE"/>
    <w:rsid w:val="006518D0"/>
    <w:rsid w:val="0065223C"/>
    <w:rsid w:val="0065254E"/>
    <w:rsid w:val="006527B6"/>
    <w:rsid w:val="00652E20"/>
    <w:rsid w:val="00653285"/>
    <w:rsid w:val="0065376B"/>
    <w:rsid w:val="00653DA5"/>
    <w:rsid w:val="00653E4D"/>
    <w:rsid w:val="00653F7E"/>
    <w:rsid w:val="00654177"/>
    <w:rsid w:val="00654337"/>
    <w:rsid w:val="00654387"/>
    <w:rsid w:val="006548E0"/>
    <w:rsid w:val="00654E20"/>
    <w:rsid w:val="00654FB0"/>
    <w:rsid w:val="00655CB2"/>
    <w:rsid w:val="00655CB4"/>
    <w:rsid w:val="00655DC1"/>
    <w:rsid w:val="00655E58"/>
    <w:rsid w:val="00655EF7"/>
    <w:rsid w:val="00655F80"/>
    <w:rsid w:val="0065611B"/>
    <w:rsid w:val="00656145"/>
    <w:rsid w:val="006561E7"/>
    <w:rsid w:val="0065648D"/>
    <w:rsid w:val="00656627"/>
    <w:rsid w:val="006568F2"/>
    <w:rsid w:val="00656A09"/>
    <w:rsid w:val="00656A2F"/>
    <w:rsid w:val="00656EC1"/>
    <w:rsid w:val="00656F00"/>
    <w:rsid w:val="00657284"/>
    <w:rsid w:val="006578AB"/>
    <w:rsid w:val="00657913"/>
    <w:rsid w:val="00657EDC"/>
    <w:rsid w:val="00657F40"/>
    <w:rsid w:val="00660280"/>
    <w:rsid w:val="0066072A"/>
    <w:rsid w:val="0066095A"/>
    <w:rsid w:val="00660986"/>
    <w:rsid w:val="00660FEA"/>
    <w:rsid w:val="00661072"/>
    <w:rsid w:val="006610F0"/>
    <w:rsid w:val="006618C8"/>
    <w:rsid w:val="00661986"/>
    <w:rsid w:val="00661EE4"/>
    <w:rsid w:val="006629D0"/>
    <w:rsid w:val="00662B5F"/>
    <w:rsid w:val="00662E9D"/>
    <w:rsid w:val="00662FFD"/>
    <w:rsid w:val="00663056"/>
    <w:rsid w:val="0066316A"/>
    <w:rsid w:val="006631DC"/>
    <w:rsid w:val="0066337B"/>
    <w:rsid w:val="00663681"/>
    <w:rsid w:val="00663761"/>
    <w:rsid w:val="00663C1D"/>
    <w:rsid w:val="00663D77"/>
    <w:rsid w:val="006641A1"/>
    <w:rsid w:val="006645DC"/>
    <w:rsid w:val="00664861"/>
    <w:rsid w:val="00664B01"/>
    <w:rsid w:val="00664CF9"/>
    <w:rsid w:val="00664F3A"/>
    <w:rsid w:val="00664F56"/>
    <w:rsid w:val="00665137"/>
    <w:rsid w:val="0066526E"/>
    <w:rsid w:val="006653DD"/>
    <w:rsid w:val="00665635"/>
    <w:rsid w:val="006656E5"/>
    <w:rsid w:val="00665F04"/>
    <w:rsid w:val="00666020"/>
    <w:rsid w:val="006660E3"/>
    <w:rsid w:val="0066621D"/>
    <w:rsid w:val="006665AE"/>
    <w:rsid w:val="006667EB"/>
    <w:rsid w:val="006669E6"/>
    <w:rsid w:val="00666A83"/>
    <w:rsid w:val="00666EDA"/>
    <w:rsid w:val="0066707D"/>
    <w:rsid w:val="00667337"/>
    <w:rsid w:val="006673E6"/>
    <w:rsid w:val="0066750D"/>
    <w:rsid w:val="00667536"/>
    <w:rsid w:val="0067002C"/>
    <w:rsid w:val="0067048E"/>
    <w:rsid w:val="0067057D"/>
    <w:rsid w:val="0067079D"/>
    <w:rsid w:val="006707CB"/>
    <w:rsid w:val="00670842"/>
    <w:rsid w:val="006708DE"/>
    <w:rsid w:val="00670DB2"/>
    <w:rsid w:val="00671160"/>
    <w:rsid w:val="006711D9"/>
    <w:rsid w:val="0067150B"/>
    <w:rsid w:val="0067173D"/>
    <w:rsid w:val="006717F4"/>
    <w:rsid w:val="00671A1D"/>
    <w:rsid w:val="00671D35"/>
    <w:rsid w:val="006727F3"/>
    <w:rsid w:val="00672883"/>
    <w:rsid w:val="006729DC"/>
    <w:rsid w:val="00672DC5"/>
    <w:rsid w:val="00672F16"/>
    <w:rsid w:val="006731A8"/>
    <w:rsid w:val="006731E8"/>
    <w:rsid w:val="00674A54"/>
    <w:rsid w:val="00674E8C"/>
    <w:rsid w:val="00675093"/>
    <w:rsid w:val="006750A7"/>
    <w:rsid w:val="006754FB"/>
    <w:rsid w:val="006757D3"/>
    <w:rsid w:val="00676B77"/>
    <w:rsid w:val="00676F5E"/>
    <w:rsid w:val="00677123"/>
    <w:rsid w:val="00677708"/>
    <w:rsid w:val="00677874"/>
    <w:rsid w:val="006778A8"/>
    <w:rsid w:val="006778F8"/>
    <w:rsid w:val="00677A69"/>
    <w:rsid w:val="00677BD8"/>
    <w:rsid w:val="006804FF"/>
    <w:rsid w:val="006805F6"/>
    <w:rsid w:val="006806D5"/>
    <w:rsid w:val="006807B2"/>
    <w:rsid w:val="00680AA9"/>
    <w:rsid w:val="00680C4F"/>
    <w:rsid w:val="00680F74"/>
    <w:rsid w:val="006815E2"/>
    <w:rsid w:val="0068170F"/>
    <w:rsid w:val="006818F5"/>
    <w:rsid w:val="00681B14"/>
    <w:rsid w:val="00682445"/>
    <w:rsid w:val="00682587"/>
    <w:rsid w:val="00682589"/>
    <w:rsid w:val="00682A73"/>
    <w:rsid w:val="00682B2A"/>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733"/>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1E7"/>
    <w:rsid w:val="006904C2"/>
    <w:rsid w:val="00690A0B"/>
    <w:rsid w:val="00691504"/>
    <w:rsid w:val="0069159B"/>
    <w:rsid w:val="0069176D"/>
    <w:rsid w:val="00691E22"/>
    <w:rsid w:val="006920DE"/>
    <w:rsid w:val="006921AC"/>
    <w:rsid w:val="006923C3"/>
    <w:rsid w:val="00692486"/>
    <w:rsid w:val="006929C0"/>
    <w:rsid w:val="00692DB5"/>
    <w:rsid w:val="00693766"/>
    <w:rsid w:val="00693930"/>
    <w:rsid w:val="00693AC2"/>
    <w:rsid w:val="0069411B"/>
    <w:rsid w:val="006941AF"/>
    <w:rsid w:val="006944BB"/>
    <w:rsid w:val="00694C2E"/>
    <w:rsid w:val="00694C80"/>
    <w:rsid w:val="00694ECC"/>
    <w:rsid w:val="00695010"/>
    <w:rsid w:val="0069546F"/>
    <w:rsid w:val="006959A8"/>
    <w:rsid w:val="00696146"/>
    <w:rsid w:val="00696148"/>
    <w:rsid w:val="00696293"/>
    <w:rsid w:val="00696319"/>
    <w:rsid w:val="0069639A"/>
    <w:rsid w:val="00696466"/>
    <w:rsid w:val="0069656C"/>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0C6"/>
    <w:rsid w:val="006A4721"/>
    <w:rsid w:val="006A4828"/>
    <w:rsid w:val="006A4A6D"/>
    <w:rsid w:val="006A4D67"/>
    <w:rsid w:val="006A4DA3"/>
    <w:rsid w:val="006A50A5"/>
    <w:rsid w:val="006A5271"/>
    <w:rsid w:val="006A5E0B"/>
    <w:rsid w:val="006A618A"/>
    <w:rsid w:val="006A6909"/>
    <w:rsid w:val="006A6D98"/>
    <w:rsid w:val="006A772E"/>
    <w:rsid w:val="006A781C"/>
    <w:rsid w:val="006A786C"/>
    <w:rsid w:val="006A7883"/>
    <w:rsid w:val="006A7B31"/>
    <w:rsid w:val="006B0290"/>
    <w:rsid w:val="006B0325"/>
    <w:rsid w:val="006B0A34"/>
    <w:rsid w:val="006B0A59"/>
    <w:rsid w:val="006B15F8"/>
    <w:rsid w:val="006B16B7"/>
    <w:rsid w:val="006B189F"/>
    <w:rsid w:val="006B1B33"/>
    <w:rsid w:val="006B20CB"/>
    <w:rsid w:val="006B23B8"/>
    <w:rsid w:val="006B285A"/>
    <w:rsid w:val="006B2CF8"/>
    <w:rsid w:val="006B3034"/>
    <w:rsid w:val="006B33B5"/>
    <w:rsid w:val="006B34D0"/>
    <w:rsid w:val="006B3743"/>
    <w:rsid w:val="006B4232"/>
    <w:rsid w:val="006B4748"/>
    <w:rsid w:val="006B4A0E"/>
    <w:rsid w:val="006B4A10"/>
    <w:rsid w:val="006B4AF7"/>
    <w:rsid w:val="006B4B16"/>
    <w:rsid w:val="006B4FDF"/>
    <w:rsid w:val="006B502B"/>
    <w:rsid w:val="006B5C1E"/>
    <w:rsid w:val="006B5DE0"/>
    <w:rsid w:val="006B60FA"/>
    <w:rsid w:val="006B6566"/>
    <w:rsid w:val="006B669F"/>
    <w:rsid w:val="006B66E1"/>
    <w:rsid w:val="006B67E5"/>
    <w:rsid w:val="006B6ACF"/>
    <w:rsid w:val="006B6BA8"/>
    <w:rsid w:val="006B6BCB"/>
    <w:rsid w:val="006B6D3F"/>
    <w:rsid w:val="006B7043"/>
    <w:rsid w:val="006B731E"/>
    <w:rsid w:val="006B78C2"/>
    <w:rsid w:val="006B7AD8"/>
    <w:rsid w:val="006C0E29"/>
    <w:rsid w:val="006C10F0"/>
    <w:rsid w:val="006C1576"/>
    <w:rsid w:val="006C1837"/>
    <w:rsid w:val="006C19C8"/>
    <w:rsid w:val="006C1C02"/>
    <w:rsid w:val="006C243E"/>
    <w:rsid w:val="006C2536"/>
    <w:rsid w:val="006C28D2"/>
    <w:rsid w:val="006C293F"/>
    <w:rsid w:val="006C2CF4"/>
    <w:rsid w:val="006C31B6"/>
    <w:rsid w:val="006C340C"/>
    <w:rsid w:val="006C3B15"/>
    <w:rsid w:val="006C5013"/>
    <w:rsid w:val="006C538F"/>
    <w:rsid w:val="006C58B9"/>
    <w:rsid w:val="006C5CE0"/>
    <w:rsid w:val="006C5FF1"/>
    <w:rsid w:val="006C6524"/>
    <w:rsid w:val="006C6678"/>
    <w:rsid w:val="006C6A25"/>
    <w:rsid w:val="006C6B27"/>
    <w:rsid w:val="006C6F92"/>
    <w:rsid w:val="006C77FC"/>
    <w:rsid w:val="006D0DA8"/>
    <w:rsid w:val="006D0E4C"/>
    <w:rsid w:val="006D1028"/>
    <w:rsid w:val="006D18B3"/>
    <w:rsid w:val="006D1EE0"/>
    <w:rsid w:val="006D2F7A"/>
    <w:rsid w:val="006D3403"/>
    <w:rsid w:val="006D3627"/>
    <w:rsid w:val="006D3A1E"/>
    <w:rsid w:val="006D3AEC"/>
    <w:rsid w:val="006D3F89"/>
    <w:rsid w:val="006D46F5"/>
    <w:rsid w:val="006D5F12"/>
    <w:rsid w:val="006D6747"/>
    <w:rsid w:val="006D6F87"/>
    <w:rsid w:val="006D730B"/>
    <w:rsid w:val="006D7417"/>
    <w:rsid w:val="006D769D"/>
    <w:rsid w:val="006D7A57"/>
    <w:rsid w:val="006D7A90"/>
    <w:rsid w:val="006E01C3"/>
    <w:rsid w:val="006E0315"/>
    <w:rsid w:val="006E0350"/>
    <w:rsid w:val="006E1147"/>
    <w:rsid w:val="006E12E3"/>
    <w:rsid w:val="006E1ABB"/>
    <w:rsid w:val="006E267F"/>
    <w:rsid w:val="006E2972"/>
    <w:rsid w:val="006E3009"/>
    <w:rsid w:val="006E3040"/>
    <w:rsid w:val="006E31D0"/>
    <w:rsid w:val="006E3501"/>
    <w:rsid w:val="006E3E33"/>
    <w:rsid w:val="006E4045"/>
    <w:rsid w:val="006E4168"/>
    <w:rsid w:val="006E4334"/>
    <w:rsid w:val="006E45AA"/>
    <w:rsid w:val="006E45E3"/>
    <w:rsid w:val="006E4AE4"/>
    <w:rsid w:val="006E5E15"/>
    <w:rsid w:val="006E5EB9"/>
    <w:rsid w:val="006E644D"/>
    <w:rsid w:val="006E651C"/>
    <w:rsid w:val="006E69EB"/>
    <w:rsid w:val="006E6D80"/>
    <w:rsid w:val="006E7286"/>
    <w:rsid w:val="006E74EF"/>
    <w:rsid w:val="006F0784"/>
    <w:rsid w:val="006F0790"/>
    <w:rsid w:val="006F0C2B"/>
    <w:rsid w:val="006F10A9"/>
    <w:rsid w:val="006F10AC"/>
    <w:rsid w:val="006F121C"/>
    <w:rsid w:val="006F138D"/>
    <w:rsid w:val="006F149B"/>
    <w:rsid w:val="006F182F"/>
    <w:rsid w:val="006F1C20"/>
    <w:rsid w:val="006F1DD9"/>
    <w:rsid w:val="006F226D"/>
    <w:rsid w:val="006F227C"/>
    <w:rsid w:val="006F249C"/>
    <w:rsid w:val="006F24AE"/>
    <w:rsid w:val="006F268E"/>
    <w:rsid w:val="006F290C"/>
    <w:rsid w:val="006F2FAC"/>
    <w:rsid w:val="006F32C9"/>
    <w:rsid w:val="006F3506"/>
    <w:rsid w:val="006F3515"/>
    <w:rsid w:val="006F36B6"/>
    <w:rsid w:val="006F3B1F"/>
    <w:rsid w:val="006F3CDF"/>
    <w:rsid w:val="006F3F37"/>
    <w:rsid w:val="006F3FFD"/>
    <w:rsid w:val="006F44CD"/>
    <w:rsid w:val="006F4706"/>
    <w:rsid w:val="006F4AAC"/>
    <w:rsid w:val="006F547F"/>
    <w:rsid w:val="006F5539"/>
    <w:rsid w:val="006F5684"/>
    <w:rsid w:val="006F5847"/>
    <w:rsid w:val="006F5A19"/>
    <w:rsid w:val="006F5AF0"/>
    <w:rsid w:val="006F5C8E"/>
    <w:rsid w:val="006F5DF4"/>
    <w:rsid w:val="006F6392"/>
    <w:rsid w:val="006F658E"/>
    <w:rsid w:val="006F6FF4"/>
    <w:rsid w:val="006F7899"/>
    <w:rsid w:val="006F7D40"/>
    <w:rsid w:val="00700292"/>
    <w:rsid w:val="007002EA"/>
    <w:rsid w:val="00700611"/>
    <w:rsid w:val="00700970"/>
    <w:rsid w:val="00700E4E"/>
    <w:rsid w:val="00700E8B"/>
    <w:rsid w:val="00701114"/>
    <w:rsid w:val="007016A8"/>
    <w:rsid w:val="00701DE6"/>
    <w:rsid w:val="00701DF1"/>
    <w:rsid w:val="0070204F"/>
    <w:rsid w:val="0070225D"/>
    <w:rsid w:val="007023B7"/>
    <w:rsid w:val="00702C57"/>
    <w:rsid w:val="007030BE"/>
    <w:rsid w:val="007036ED"/>
    <w:rsid w:val="00704428"/>
    <w:rsid w:val="007045D0"/>
    <w:rsid w:val="007049ED"/>
    <w:rsid w:val="007050F5"/>
    <w:rsid w:val="007056D1"/>
    <w:rsid w:val="00705CE0"/>
    <w:rsid w:val="00705CF3"/>
    <w:rsid w:val="00706288"/>
    <w:rsid w:val="007067A6"/>
    <w:rsid w:val="007067FA"/>
    <w:rsid w:val="00706811"/>
    <w:rsid w:val="0070787B"/>
    <w:rsid w:val="00707C28"/>
    <w:rsid w:val="00710099"/>
    <w:rsid w:val="00710473"/>
    <w:rsid w:val="007104C4"/>
    <w:rsid w:val="0071067E"/>
    <w:rsid w:val="007106CF"/>
    <w:rsid w:val="00710730"/>
    <w:rsid w:val="00710D37"/>
    <w:rsid w:val="00710D9F"/>
    <w:rsid w:val="00710E9A"/>
    <w:rsid w:val="00711BDC"/>
    <w:rsid w:val="0071255B"/>
    <w:rsid w:val="00712864"/>
    <w:rsid w:val="00712CDE"/>
    <w:rsid w:val="00713412"/>
    <w:rsid w:val="00713AF7"/>
    <w:rsid w:val="00714061"/>
    <w:rsid w:val="007142C3"/>
    <w:rsid w:val="007146A3"/>
    <w:rsid w:val="00714FCE"/>
    <w:rsid w:val="00715F3D"/>
    <w:rsid w:val="00716028"/>
    <w:rsid w:val="00716283"/>
    <w:rsid w:val="00716DEC"/>
    <w:rsid w:val="00716E21"/>
    <w:rsid w:val="00716F7E"/>
    <w:rsid w:val="007171D6"/>
    <w:rsid w:val="0071777D"/>
    <w:rsid w:val="00717988"/>
    <w:rsid w:val="00717C48"/>
    <w:rsid w:val="00717F08"/>
    <w:rsid w:val="00720700"/>
    <w:rsid w:val="00720D24"/>
    <w:rsid w:val="00720D8D"/>
    <w:rsid w:val="00721064"/>
    <w:rsid w:val="007213B5"/>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4E7E"/>
    <w:rsid w:val="00725199"/>
    <w:rsid w:val="0072553F"/>
    <w:rsid w:val="00725A09"/>
    <w:rsid w:val="00725A13"/>
    <w:rsid w:val="00725AFA"/>
    <w:rsid w:val="00725C01"/>
    <w:rsid w:val="00725C03"/>
    <w:rsid w:val="00725E22"/>
    <w:rsid w:val="007260C5"/>
    <w:rsid w:val="0072615A"/>
    <w:rsid w:val="007265F6"/>
    <w:rsid w:val="0072679E"/>
    <w:rsid w:val="00726B57"/>
    <w:rsid w:val="00727750"/>
    <w:rsid w:val="00727898"/>
    <w:rsid w:val="00727E21"/>
    <w:rsid w:val="0073068E"/>
    <w:rsid w:val="00730AE4"/>
    <w:rsid w:val="00730B20"/>
    <w:rsid w:val="00730C72"/>
    <w:rsid w:val="00730E69"/>
    <w:rsid w:val="00731094"/>
    <w:rsid w:val="007310C4"/>
    <w:rsid w:val="00731AF3"/>
    <w:rsid w:val="00731F52"/>
    <w:rsid w:val="00731F74"/>
    <w:rsid w:val="00731F7C"/>
    <w:rsid w:val="00731FBC"/>
    <w:rsid w:val="007320D8"/>
    <w:rsid w:val="00732430"/>
    <w:rsid w:val="00732642"/>
    <w:rsid w:val="00732792"/>
    <w:rsid w:val="0073282A"/>
    <w:rsid w:val="00732E14"/>
    <w:rsid w:val="007336F8"/>
    <w:rsid w:val="00733D61"/>
    <w:rsid w:val="00733DB4"/>
    <w:rsid w:val="00733E55"/>
    <w:rsid w:val="00733EC3"/>
    <w:rsid w:val="00733F4C"/>
    <w:rsid w:val="00734166"/>
    <w:rsid w:val="007342E2"/>
    <w:rsid w:val="0073455E"/>
    <w:rsid w:val="00734856"/>
    <w:rsid w:val="00734984"/>
    <w:rsid w:val="007349D4"/>
    <w:rsid w:val="00735669"/>
    <w:rsid w:val="00735B24"/>
    <w:rsid w:val="00735E45"/>
    <w:rsid w:val="007363B3"/>
    <w:rsid w:val="007367D0"/>
    <w:rsid w:val="0073689B"/>
    <w:rsid w:val="00736AE5"/>
    <w:rsid w:val="00736B97"/>
    <w:rsid w:val="0073721D"/>
    <w:rsid w:val="0073748C"/>
    <w:rsid w:val="0073788F"/>
    <w:rsid w:val="00737AC7"/>
    <w:rsid w:val="00737B0B"/>
    <w:rsid w:val="007406E1"/>
    <w:rsid w:val="0074191B"/>
    <w:rsid w:val="00741975"/>
    <w:rsid w:val="00741A55"/>
    <w:rsid w:val="00741A95"/>
    <w:rsid w:val="00741ADD"/>
    <w:rsid w:val="00741B9F"/>
    <w:rsid w:val="00742469"/>
    <w:rsid w:val="00742593"/>
    <w:rsid w:val="00742B41"/>
    <w:rsid w:val="00742F86"/>
    <w:rsid w:val="0074333D"/>
    <w:rsid w:val="00743351"/>
    <w:rsid w:val="0074385F"/>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1C0"/>
    <w:rsid w:val="00751546"/>
    <w:rsid w:val="00751C65"/>
    <w:rsid w:val="0075226E"/>
    <w:rsid w:val="0075265C"/>
    <w:rsid w:val="007529BB"/>
    <w:rsid w:val="00752A85"/>
    <w:rsid w:val="00752EF8"/>
    <w:rsid w:val="0075333B"/>
    <w:rsid w:val="00753AB0"/>
    <w:rsid w:val="00753BEC"/>
    <w:rsid w:val="00753C5B"/>
    <w:rsid w:val="00753F2B"/>
    <w:rsid w:val="0075423C"/>
    <w:rsid w:val="0075437E"/>
    <w:rsid w:val="007544B0"/>
    <w:rsid w:val="00755837"/>
    <w:rsid w:val="00755ADB"/>
    <w:rsid w:val="00755CBC"/>
    <w:rsid w:val="00755E42"/>
    <w:rsid w:val="00756540"/>
    <w:rsid w:val="00756572"/>
    <w:rsid w:val="007568CC"/>
    <w:rsid w:val="00756B8D"/>
    <w:rsid w:val="00756BF6"/>
    <w:rsid w:val="00756E10"/>
    <w:rsid w:val="007571DB"/>
    <w:rsid w:val="007575EC"/>
    <w:rsid w:val="0075772F"/>
    <w:rsid w:val="00757FB8"/>
    <w:rsid w:val="00760598"/>
    <w:rsid w:val="00760734"/>
    <w:rsid w:val="007608F2"/>
    <w:rsid w:val="00760BA7"/>
    <w:rsid w:val="00760D0D"/>
    <w:rsid w:val="00760DF3"/>
    <w:rsid w:val="007610B6"/>
    <w:rsid w:val="00761307"/>
    <w:rsid w:val="007615B9"/>
    <w:rsid w:val="007616E4"/>
    <w:rsid w:val="00761BBB"/>
    <w:rsid w:val="00761D65"/>
    <w:rsid w:val="007620EB"/>
    <w:rsid w:val="00762333"/>
    <w:rsid w:val="0076270C"/>
    <w:rsid w:val="00762BCF"/>
    <w:rsid w:val="00762EC4"/>
    <w:rsid w:val="00763007"/>
    <w:rsid w:val="00763285"/>
    <w:rsid w:val="00763499"/>
    <w:rsid w:val="007634E3"/>
    <w:rsid w:val="007641FA"/>
    <w:rsid w:val="0076445B"/>
    <w:rsid w:val="00764C76"/>
    <w:rsid w:val="00765461"/>
    <w:rsid w:val="0076547A"/>
    <w:rsid w:val="007654E2"/>
    <w:rsid w:val="00765515"/>
    <w:rsid w:val="00765691"/>
    <w:rsid w:val="00765F82"/>
    <w:rsid w:val="007662E6"/>
    <w:rsid w:val="007664A2"/>
    <w:rsid w:val="0076651B"/>
    <w:rsid w:val="00766644"/>
    <w:rsid w:val="00767F54"/>
    <w:rsid w:val="0077018F"/>
    <w:rsid w:val="00770242"/>
    <w:rsid w:val="0077086F"/>
    <w:rsid w:val="00770D68"/>
    <w:rsid w:val="00770FE3"/>
    <w:rsid w:val="007714CA"/>
    <w:rsid w:val="00772943"/>
    <w:rsid w:val="00773094"/>
    <w:rsid w:val="00773E73"/>
    <w:rsid w:val="00773EF7"/>
    <w:rsid w:val="00774395"/>
    <w:rsid w:val="0077458E"/>
    <w:rsid w:val="007745AD"/>
    <w:rsid w:val="00774AC2"/>
    <w:rsid w:val="00774DC2"/>
    <w:rsid w:val="00774F2E"/>
    <w:rsid w:val="0077502E"/>
    <w:rsid w:val="00775033"/>
    <w:rsid w:val="007755D1"/>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77C"/>
    <w:rsid w:val="00781BA3"/>
    <w:rsid w:val="00781E7C"/>
    <w:rsid w:val="00782566"/>
    <w:rsid w:val="007827D2"/>
    <w:rsid w:val="00782823"/>
    <w:rsid w:val="00782EB3"/>
    <w:rsid w:val="00782FF4"/>
    <w:rsid w:val="007832F9"/>
    <w:rsid w:val="00783E1F"/>
    <w:rsid w:val="00783E35"/>
    <w:rsid w:val="00783FDA"/>
    <w:rsid w:val="0078444E"/>
    <w:rsid w:val="0078493D"/>
    <w:rsid w:val="00784ABE"/>
    <w:rsid w:val="00784B61"/>
    <w:rsid w:val="00784C0E"/>
    <w:rsid w:val="00784C6F"/>
    <w:rsid w:val="0078595A"/>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2789"/>
    <w:rsid w:val="0079325F"/>
    <w:rsid w:val="00793686"/>
    <w:rsid w:val="00793CE6"/>
    <w:rsid w:val="00793DB1"/>
    <w:rsid w:val="0079409D"/>
    <w:rsid w:val="007940F5"/>
    <w:rsid w:val="00794111"/>
    <w:rsid w:val="007949D1"/>
    <w:rsid w:val="00794C67"/>
    <w:rsid w:val="00794D2F"/>
    <w:rsid w:val="00794DF4"/>
    <w:rsid w:val="00795957"/>
    <w:rsid w:val="00795A48"/>
    <w:rsid w:val="00795C43"/>
    <w:rsid w:val="00797191"/>
    <w:rsid w:val="00797439"/>
    <w:rsid w:val="0079761C"/>
    <w:rsid w:val="0079774F"/>
    <w:rsid w:val="007977D1"/>
    <w:rsid w:val="007A00FB"/>
    <w:rsid w:val="007A0196"/>
    <w:rsid w:val="007A0723"/>
    <w:rsid w:val="007A08F9"/>
    <w:rsid w:val="007A1337"/>
    <w:rsid w:val="007A17A5"/>
    <w:rsid w:val="007A1B16"/>
    <w:rsid w:val="007A20A3"/>
    <w:rsid w:val="007A2CF1"/>
    <w:rsid w:val="007A33BD"/>
    <w:rsid w:val="007A3516"/>
    <w:rsid w:val="007A374F"/>
    <w:rsid w:val="007A382E"/>
    <w:rsid w:val="007A3833"/>
    <w:rsid w:val="007A3867"/>
    <w:rsid w:val="007A3D5E"/>
    <w:rsid w:val="007A3F87"/>
    <w:rsid w:val="007A413E"/>
    <w:rsid w:val="007A42E0"/>
    <w:rsid w:val="007A4315"/>
    <w:rsid w:val="007A479F"/>
    <w:rsid w:val="007A4BD3"/>
    <w:rsid w:val="007A5E95"/>
    <w:rsid w:val="007A6120"/>
    <w:rsid w:val="007A7353"/>
    <w:rsid w:val="007B00FC"/>
    <w:rsid w:val="007B0138"/>
    <w:rsid w:val="007B0F5E"/>
    <w:rsid w:val="007B13E7"/>
    <w:rsid w:val="007B15B8"/>
    <w:rsid w:val="007B15C9"/>
    <w:rsid w:val="007B1660"/>
    <w:rsid w:val="007B2058"/>
    <w:rsid w:val="007B2181"/>
    <w:rsid w:val="007B2438"/>
    <w:rsid w:val="007B251B"/>
    <w:rsid w:val="007B2CBE"/>
    <w:rsid w:val="007B36C5"/>
    <w:rsid w:val="007B46EF"/>
    <w:rsid w:val="007B48CC"/>
    <w:rsid w:val="007B49B2"/>
    <w:rsid w:val="007B57FE"/>
    <w:rsid w:val="007B5C0E"/>
    <w:rsid w:val="007B5E00"/>
    <w:rsid w:val="007B60FF"/>
    <w:rsid w:val="007B622A"/>
    <w:rsid w:val="007B629B"/>
    <w:rsid w:val="007B670C"/>
    <w:rsid w:val="007B672E"/>
    <w:rsid w:val="007B6880"/>
    <w:rsid w:val="007B700A"/>
    <w:rsid w:val="007B751E"/>
    <w:rsid w:val="007B76D0"/>
    <w:rsid w:val="007C0394"/>
    <w:rsid w:val="007C0750"/>
    <w:rsid w:val="007C086F"/>
    <w:rsid w:val="007C0AC0"/>
    <w:rsid w:val="007C0F72"/>
    <w:rsid w:val="007C126C"/>
    <w:rsid w:val="007C15BC"/>
    <w:rsid w:val="007C1C26"/>
    <w:rsid w:val="007C22AE"/>
    <w:rsid w:val="007C2658"/>
    <w:rsid w:val="007C31D7"/>
    <w:rsid w:val="007C3227"/>
    <w:rsid w:val="007C374B"/>
    <w:rsid w:val="007C384F"/>
    <w:rsid w:val="007C4529"/>
    <w:rsid w:val="007C474B"/>
    <w:rsid w:val="007C488C"/>
    <w:rsid w:val="007C491C"/>
    <w:rsid w:val="007C4A50"/>
    <w:rsid w:val="007C54F7"/>
    <w:rsid w:val="007C557F"/>
    <w:rsid w:val="007C56A9"/>
    <w:rsid w:val="007C56F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37"/>
    <w:rsid w:val="007D1369"/>
    <w:rsid w:val="007D2AA6"/>
    <w:rsid w:val="007D3389"/>
    <w:rsid w:val="007D3884"/>
    <w:rsid w:val="007D3D61"/>
    <w:rsid w:val="007D3F99"/>
    <w:rsid w:val="007D442D"/>
    <w:rsid w:val="007D4AB6"/>
    <w:rsid w:val="007D52E1"/>
    <w:rsid w:val="007D5B60"/>
    <w:rsid w:val="007D5BA0"/>
    <w:rsid w:val="007D5CEE"/>
    <w:rsid w:val="007D5DB3"/>
    <w:rsid w:val="007D632A"/>
    <w:rsid w:val="007D68F6"/>
    <w:rsid w:val="007D6B81"/>
    <w:rsid w:val="007D6EEA"/>
    <w:rsid w:val="007D714E"/>
    <w:rsid w:val="007D72D1"/>
    <w:rsid w:val="007D739D"/>
    <w:rsid w:val="007D79FD"/>
    <w:rsid w:val="007D7AF3"/>
    <w:rsid w:val="007D7D00"/>
    <w:rsid w:val="007D7ECE"/>
    <w:rsid w:val="007E0011"/>
    <w:rsid w:val="007E08EA"/>
    <w:rsid w:val="007E0FA2"/>
    <w:rsid w:val="007E12CD"/>
    <w:rsid w:val="007E18F9"/>
    <w:rsid w:val="007E1D29"/>
    <w:rsid w:val="007E1E94"/>
    <w:rsid w:val="007E2116"/>
    <w:rsid w:val="007E228D"/>
    <w:rsid w:val="007E23F7"/>
    <w:rsid w:val="007E2DBB"/>
    <w:rsid w:val="007E2EF5"/>
    <w:rsid w:val="007E3717"/>
    <w:rsid w:val="007E3794"/>
    <w:rsid w:val="007E3DB9"/>
    <w:rsid w:val="007E40E4"/>
    <w:rsid w:val="007E42F6"/>
    <w:rsid w:val="007E4393"/>
    <w:rsid w:val="007E4664"/>
    <w:rsid w:val="007E4B5F"/>
    <w:rsid w:val="007E4D46"/>
    <w:rsid w:val="007E5122"/>
    <w:rsid w:val="007E524C"/>
    <w:rsid w:val="007E5961"/>
    <w:rsid w:val="007E61E0"/>
    <w:rsid w:val="007E63EA"/>
    <w:rsid w:val="007E67BA"/>
    <w:rsid w:val="007E696F"/>
    <w:rsid w:val="007E6B11"/>
    <w:rsid w:val="007E718C"/>
    <w:rsid w:val="007E7D72"/>
    <w:rsid w:val="007F04C9"/>
    <w:rsid w:val="007F0639"/>
    <w:rsid w:val="007F0C2B"/>
    <w:rsid w:val="007F1186"/>
    <w:rsid w:val="007F166A"/>
    <w:rsid w:val="007F1839"/>
    <w:rsid w:val="007F1A7A"/>
    <w:rsid w:val="007F1D6E"/>
    <w:rsid w:val="007F232E"/>
    <w:rsid w:val="007F2557"/>
    <w:rsid w:val="007F280D"/>
    <w:rsid w:val="007F2A4F"/>
    <w:rsid w:val="007F2FD1"/>
    <w:rsid w:val="007F31E7"/>
    <w:rsid w:val="007F3856"/>
    <w:rsid w:val="007F3D61"/>
    <w:rsid w:val="007F3D7E"/>
    <w:rsid w:val="007F3DDA"/>
    <w:rsid w:val="007F3EF9"/>
    <w:rsid w:val="007F41A2"/>
    <w:rsid w:val="007F447E"/>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1E1"/>
    <w:rsid w:val="0080053D"/>
    <w:rsid w:val="008005A1"/>
    <w:rsid w:val="00800C00"/>
    <w:rsid w:val="00800C76"/>
    <w:rsid w:val="00801218"/>
    <w:rsid w:val="00801C9D"/>
    <w:rsid w:val="00802027"/>
    <w:rsid w:val="00802662"/>
    <w:rsid w:val="00803864"/>
    <w:rsid w:val="00803BF7"/>
    <w:rsid w:val="00803C5D"/>
    <w:rsid w:val="008041DD"/>
    <w:rsid w:val="00804370"/>
    <w:rsid w:val="008044DC"/>
    <w:rsid w:val="0080469F"/>
    <w:rsid w:val="00804826"/>
    <w:rsid w:val="0080492D"/>
    <w:rsid w:val="00805134"/>
    <w:rsid w:val="0080532A"/>
    <w:rsid w:val="0080533E"/>
    <w:rsid w:val="0080595A"/>
    <w:rsid w:val="00805CD8"/>
    <w:rsid w:val="00805DE6"/>
    <w:rsid w:val="00805EE7"/>
    <w:rsid w:val="00806118"/>
    <w:rsid w:val="008061D7"/>
    <w:rsid w:val="008063B6"/>
    <w:rsid w:val="008065D6"/>
    <w:rsid w:val="00806743"/>
    <w:rsid w:val="00806BDB"/>
    <w:rsid w:val="008075FA"/>
    <w:rsid w:val="00807BF5"/>
    <w:rsid w:val="00810078"/>
    <w:rsid w:val="008100F6"/>
    <w:rsid w:val="008104DD"/>
    <w:rsid w:val="008104FA"/>
    <w:rsid w:val="00810508"/>
    <w:rsid w:val="00810F4E"/>
    <w:rsid w:val="008110E9"/>
    <w:rsid w:val="008112C4"/>
    <w:rsid w:val="00811308"/>
    <w:rsid w:val="0081130B"/>
    <w:rsid w:val="00811730"/>
    <w:rsid w:val="00811888"/>
    <w:rsid w:val="008119B1"/>
    <w:rsid w:val="00811BB9"/>
    <w:rsid w:val="00811E3F"/>
    <w:rsid w:val="00812826"/>
    <w:rsid w:val="00812DE9"/>
    <w:rsid w:val="0081317F"/>
    <w:rsid w:val="0081332B"/>
    <w:rsid w:val="008133C1"/>
    <w:rsid w:val="00813E2D"/>
    <w:rsid w:val="008143B5"/>
    <w:rsid w:val="00814427"/>
    <w:rsid w:val="00814523"/>
    <w:rsid w:val="00814909"/>
    <w:rsid w:val="0081528A"/>
    <w:rsid w:val="00815353"/>
    <w:rsid w:val="008157C8"/>
    <w:rsid w:val="00815A38"/>
    <w:rsid w:val="00815B3A"/>
    <w:rsid w:val="00816199"/>
    <w:rsid w:val="008161E1"/>
    <w:rsid w:val="00816240"/>
    <w:rsid w:val="0081632F"/>
    <w:rsid w:val="008163AB"/>
    <w:rsid w:val="0081643B"/>
    <w:rsid w:val="00816511"/>
    <w:rsid w:val="008168D7"/>
    <w:rsid w:val="00816ACE"/>
    <w:rsid w:val="00816C07"/>
    <w:rsid w:val="00816F01"/>
    <w:rsid w:val="008170FC"/>
    <w:rsid w:val="008177E8"/>
    <w:rsid w:val="008178BF"/>
    <w:rsid w:val="008179D2"/>
    <w:rsid w:val="00817ADC"/>
    <w:rsid w:val="00817EA3"/>
    <w:rsid w:val="00820021"/>
    <w:rsid w:val="00820235"/>
    <w:rsid w:val="008205F2"/>
    <w:rsid w:val="00820A19"/>
    <w:rsid w:val="00820ADE"/>
    <w:rsid w:val="00820E0C"/>
    <w:rsid w:val="0082151D"/>
    <w:rsid w:val="008215DE"/>
    <w:rsid w:val="008223DA"/>
    <w:rsid w:val="008224D2"/>
    <w:rsid w:val="00822750"/>
    <w:rsid w:val="00822B22"/>
    <w:rsid w:val="00823446"/>
    <w:rsid w:val="00823A6E"/>
    <w:rsid w:val="00823ADA"/>
    <w:rsid w:val="008240D1"/>
    <w:rsid w:val="008243A3"/>
    <w:rsid w:val="0082447C"/>
    <w:rsid w:val="00824FF5"/>
    <w:rsid w:val="0082586D"/>
    <w:rsid w:val="008259F0"/>
    <w:rsid w:val="00825B33"/>
    <w:rsid w:val="00825CD8"/>
    <w:rsid w:val="00825F9A"/>
    <w:rsid w:val="00825FFF"/>
    <w:rsid w:val="0082622B"/>
    <w:rsid w:val="00826329"/>
    <w:rsid w:val="008266B5"/>
    <w:rsid w:val="00826D35"/>
    <w:rsid w:val="00826E6B"/>
    <w:rsid w:val="008278DF"/>
    <w:rsid w:val="00827C77"/>
    <w:rsid w:val="00827E37"/>
    <w:rsid w:val="008300E6"/>
    <w:rsid w:val="0083045B"/>
    <w:rsid w:val="008305AD"/>
    <w:rsid w:val="00830FA7"/>
    <w:rsid w:val="00831261"/>
    <w:rsid w:val="008316AB"/>
    <w:rsid w:val="00831C58"/>
    <w:rsid w:val="008323F6"/>
    <w:rsid w:val="00832F25"/>
    <w:rsid w:val="00833243"/>
    <w:rsid w:val="008332F4"/>
    <w:rsid w:val="008336BF"/>
    <w:rsid w:val="00833992"/>
    <w:rsid w:val="00833B07"/>
    <w:rsid w:val="00834CB5"/>
    <w:rsid w:val="00834EEF"/>
    <w:rsid w:val="0083501E"/>
    <w:rsid w:val="00835146"/>
    <w:rsid w:val="00835688"/>
    <w:rsid w:val="0083575C"/>
    <w:rsid w:val="00836399"/>
    <w:rsid w:val="008363FE"/>
    <w:rsid w:val="00836566"/>
    <w:rsid w:val="00837AA1"/>
    <w:rsid w:val="00837AC2"/>
    <w:rsid w:val="008400A2"/>
    <w:rsid w:val="008401D5"/>
    <w:rsid w:val="00840274"/>
    <w:rsid w:val="00840310"/>
    <w:rsid w:val="0084100D"/>
    <w:rsid w:val="008412BA"/>
    <w:rsid w:val="008415F8"/>
    <w:rsid w:val="00841608"/>
    <w:rsid w:val="00841696"/>
    <w:rsid w:val="00841B23"/>
    <w:rsid w:val="00841D7A"/>
    <w:rsid w:val="00841D82"/>
    <w:rsid w:val="00842784"/>
    <w:rsid w:val="008429FC"/>
    <w:rsid w:val="00842C1C"/>
    <w:rsid w:val="00843160"/>
    <w:rsid w:val="00843529"/>
    <w:rsid w:val="00843A53"/>
    <w:rsid w:val="00843E90"/>
    <w:rsid w:val="00843F3B"/>
    <w:rsid w:val="00844036"/>
    <w:rsid w:val="008443FC"/>
    <w:rsid w:val="00844FD0"/>
    <w:rsid w:val="0084550A"/>
    <w:rsid w:val="008458F4"/>
    <w:rsid w:val="00845C57"/>
    <w:rsid w:val="00845F3A"/>
    <w:rsid w:val="00845FC9"/>
    <w:rsid w:val="008460AB"/>
    <w:rsid w:val="008465D1"/>
    <w:rsid w:val="008468E8"/>
    <w:rsid w:val="008470C6"/>
    <w:rsid w:val="008474AC"/>
    <w:rsid w:val="00847791"/>
    <w:rsid w:val="008477C7"/>
    <w:rsid w:val="00847D01"/>
    <w:rsid w:val="0085011A"/>
    <w:rsid w:val="00850169"/>
    <w:rsid w:val="0085030E"/>
    <w:rsid w:val="008503F1"/>
    <w:rsid w:val="00850E32"/>
    <w:rsid w:val="00850F48"/>
    <w:rsid w:val="00851372"/>
    <w:rsid w:val="008514E9"/>
    <w:rsid w:val="0085162D"/>
    <w:rsid w:val="00851724"/>
    <w:rsid w:val="00851C70"/>
    <w:rsid w:val="008521F1"/>
    <w:rsid w:val="00852499"/>
    <w:rsid w:val="00852906"/>
    <w:rsid w:val="00852B3A"/>
    <w:rsid w:val="00853028"/>
    <w:rsid w:val="0085374E"/>
    <w:rsid w:val="0085389F"/>
    <w:rsid w:val="0085414B"/>
    <w:rsid w:val="008542EA"/>
    <w:rsid w:val="0085441C"/>
    <w:rsid w:val="008546AB"/>
    <w:rsid w:val="00855416"/>
    <w:rsid w:val="00855B1D"/>
    <w:rsid w:val="00855B96"/>
    <w:rsid w:val="00856AF6"/>
    <w:rsid w:val="00856C44"/>
    <w:rsid w:val="00856E8E"/>
    <w:rsid w:val="00857086"/>
    <w:rsid w:val="00857555"/>
    <w:rsid w:val="00857E68"/>
    <w:rsid w:val="00860345"/>
    <w:rsid w:val="00860941"/>
    <w:rsid w:val="00860A66"/>
    <w:rsid w:val="00860BE9"/>
    <w:rsid w:val="00860D16"/>
    <w:rsid w:val="00860D1C"/>
    <w:rsid w:val="00861CB4"/>
    <w:rsid w:val="00861E15"/>
    <w:rsid w:val="008621CC"/>
    <w:rsid w:val="00862257"/>
    <w:rsid w:val="00862263"/>
    <w:rsid w:val="00862B6E"/>
    <w:rsid w:val="00862F78"/>
    <w:rsid w:val="00863000"/>
    <w:rsid w:val="00863225"/>
    <w:rsid w:val="00863496"/>
    <w:rsid w:val="008636B0"/>
    <w:rsid w:val="008637CC"/>
    <w:rsid w:val="00863D94"/>
    <w:rsid w:val="0086415A"/>
    <w:rsid w:val="0086474C"/>
    <w:rsid w:val="00864AE8"/>
    <w:rsid w:val="00864C17"/>
    <w:rsid w:val="00864D9F"/>
    <w:rsid w:val="00864EBD"/>
    <w:rsid w:val="0086521A"/>
    <w:rsid w:val="008654E9"/>
    <w:rsid w:val="008659B4"/>
    <w:rsid w:val="00865C94"/>
    <w:rsid w:val="00865D9D"/>
    <w:rsid w:val="0086683B"/>
    <w:rsid w:val="00866A0E"/>
    <w:rsid w:val="00866BFA"/>
    <w:rsid w:val="00866C9B"/>
    <w:rsid w:val="00867199"/>
    <w:rsid w:val="00867D9D"/>
    <w:rsid w:val="00867F46"/>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980"/>
    <w:rsid w:val="00875A60"/>
    <w:rsid w:val="00875B2A"/>
    <w:rsid w:val="00875E0E"/>
    <w:rsid w:val="0087659E"/>
    <w:rsid w:val="00876754"/>
    <w:rsid w:val="008767E9"/>
    <w:rsid w:val="0087689F"/>
    <w:rsid w:val="00876C1C"/>
    <w:rsid w:val="00876D66"/>
    <w:rsid w:val="00876E85"/>
    <w:rsid w:val="00876E8E"/>
    <w:rsid w:val="00876FC8"/>
    <w:rsid w:val="00877053"/>
    <w:rsid w:val="008770EF"/>
    <w:rsid w:val="008774CB"/>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FBE"/>
    <w:rsid w:val="0088235E"/>
    <w:rsid w:val="0088299C"/>
    <w:rsid w:val="00882B6F"/>
    <w:rsid w:val="00882BAC"/>
    <w:rsid w:val="0088308F"/>
    <w:rsid w:val="0088321A"/>
    <w:rsid w:val="00883766"/>
    <w:rsid w:val="0088393B"/>
    <w:rsid w:val="00883961"/>
    <w:rsid w:val="00883DA2"/>
    <w:rsid w:val="00884278"/>
    <w:rsid w:val="008843DC"/>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7E"/>
    <w:rsid w:val="00892A91"/>
    <w:rsid w:val="00893249"/>
    <w:rsid w:val="0089368F"/>
    <w:rsid w:val="0089396D"/>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C4F"/>
    <w:rsid w:val="00896C93"/>
    <w:rsid w:val="00896EEC"/>
    <w:rsid w:val="0089740F"/>
    <w:rsid w:val="008974EE"/>
    <w:rsid w:val="00897AF0"/>
    <w:rsid w:val="00897F47"/>
    <w:rsid w:val="008A02DE"/>
    <w:rsid w:val="008A0927"/>
    <w:rsid w:val="008A0E5B"/>
    <w:rsid w:val="008A1652"/>
    <w:rsid w:val="008A174F"/>
    <w:rsid w:val="008A18EF"/>
    <w:rsid w:val="008A1C51"/>
    <w:rsid w:val="008A1EBC"/>
    <w:rsid w:val="008A2420"/>
    <w:rsid w:val="008A24D3"/>
    <w:rsid w:val="008A2A78"/>
    <w:rsid w:val="008A3112"/>
    <w:rsid w:val="008A35A6"/>
    <w:rsid w:val="008A3CE7"/>
    <w:rsid w:val="008A493C"/>
    <w:rsid w:val="008A4C7C"/>
    <w:rsid w:val="008A4F30"/>
    <w:rsid w:val="008A5179"/>
    <w:rsid w:val="008A5663"/>
    <w:rsid w:val="008A59C1"/>
    <w:rsid w:val="008A5EBE"/>
    <w:rsid w:val="008A6126"/>
    <w:rsid w:val="008A61CC"/>
    <w:rsid w:val="008A679E"/>
    <w:rsid w:val="008A682B"/>
    <w:rsid w:val="008A6992"/>
    <w:rsid w:val="008A6A1B"/>
    <w:rsid w:val="008A6AC5"/>
    <w:rsid w:val="008A7D5E"/>
    <w:rsid w:val="008B0338"/>
    <w:rsid w:val="008B0461"/>
    <w:rsid w:val="008B04CD"/>
    <w:rsid w:val="008B08A2"/>
    <w:rsid w:val="008B09E5"/>
    <w:rsid w:val="008B1671"/>
    <w:rsid w:val="008B1E39"/>
    <w:rsid w:val="008B27C4"/>
    <w:rsid w:val="008B2827"/>
    <w:rsid w:val="008B2D3A"/>
    <w:rsid w:val="008B2F27"/>
    <w:rsid w:val="008B3B79"/>
    <w:rsid w:val="008B3E1B"/>
    <w:rsid w:val="008B423D"/>
    <w:rsid w:val="008B46BF"/>
    <w:rsid w:val="008B47B2"/>
    <w:rsid w:val="008B4822"/>
    <w:rsid w:val="008B4DC1"/>
    <w:rsid w:val="008B59A8"/>
    <w:rsid w:val="008B5A14"/>
    <w:rsid w:val="008B614B"/>
    <w:rsid w:val="008B61C6"/>
    <w:rsid w:val="008B6332"/>
    <w:rsid w:val="008B641A"/>
    <w:rsid w:val="008B68ED"/>
    <w:rsid w:val="008B6E65"/>
    <w:rsid w:val="008B71D4"/>
    <w:rsid w:val="008B7396"/>
    <w:rsid w:val="008B73EF"/>
    <w:rsid w:val="008B761B"/>
    <w:rsid w:val="008B78E2"/>
    <w:rsid w:val="008B79CE"/>
    <w:rsid w:val="008C0112"/>
    <w:rsid w:val="008C05D0"/>
    <w:rsid w:val="008C0863"/>
    <w:rsid w:val="008C096B"/>
    <w:rsid w:val="008C09FC"/>
    <w:rsid w:val="008C0AA1"/>
    <w:rsid w:val="008C1247"/>
    <w:rsid w:val="008C1F04"/>
    <w:rsid w:val="008C2073"/>
    <w:rsid w:val="008C229F"/>
    <w:rsid w:val="008C25FF"/>
    <w:rsid w:val="008C29CA"/>
    <w:rsid w:val="008C2ACD"/>
    <w:rsid w:val="008C317F"/>
    <w:rsid w:val="008C3A5A"/>
    <w:rsid w:val="008C44AA"/>
    <w:rsid w:val="008C44CF"/>
    <w:rsid w:val="008C4515"/>
    <w:rsid w:val="008C4876"/>
    <w:rsid w:val="008C4948"/>
    <w:rsid w:val="008C49D2"/>
    <w:rsid w:val="008C4A76"/>
    <w:rsid w:val="008C4EB7"/>
    <w:rsid w:val="008C52A4"/>
    <w:rsid w:val="008C53C1"/>
    <w:rsid w:val="008C62BB"/>
    <w:rsid w:val="008C62CE"/>
    <w:rsid w:val="008C66F4"/>
    <w:rsid w:val="008C693B"/>
    <w:rsid w:val="008C6A74"/>
    <w:rsid w:val="008C6C5B"/>
    <w:rsid w:val="008C6F57"/>
    <w:rsid w:val="008C73A5"/>
    <w:rsid w:val="008C7502"/>
    <w:rsid w:val="008C7B87"/>
    <w:rsid w:val="008D09A2"/>
    <w:rsid w:val="008D1A7F"/>
    <w:rsid w:val="008D1B1E"/>
    <w:rsid w:val="008D1C36"/>
    <w:rsid w:val="008D1DCF"/>
    <w:rsid w:val="008D20E8"/>
    <w:rsid w:val="008D20FE"/>
    <w:rsid w:val="008D2DA1"/>
    <w:rsid w:val="008D2F62"/>
    <w:rsid w:val="008D3B0B"/>
    <w:rsid w:val="008D3CF0"/>
    <w:rsid w:val="008D4283"/>
    <w:rsid w:val="008D46CA"/>
    <w:rsid w:val="008D4FC6"/>
    <w:rsid w:val="008D5045"/>
    <w:rsid w:val="008D5768"/>
    <w:rsid w:val="008D57A2"/>
    <w:rsid w:val="008D59B0"/>
    <w:rsid w:val="008D5A8C"/>
    <w:rsid w:val="008D5A92"/>
    <w:rsid w:val="008D5B0C"/>
    <w:rsid w:val="008D5C6B"/>
    <w:rsid w:val="008D6ACE"/>
    <w:rsid w:val="008D743B"/>
    <w:rsid w:val="008D764F"/>
    <w:rsid w:val="008D7962"/>
    <w:rsid w:val="008D7D3B"/>
    <w:rsid w:val="008D7F2E"/>
    <w:rsid w:val="008E018C"/>
    <w:rsid w:val="008E0342"/>
    <w:rsid w:val="008E0458"/>
    <w:rsid w:val="008E047A"/>
    <w:rsid w:val="008E066E"/>
    <w:rsid w:val="008E0674"/>
    <w:rsid w:val="008E092D"/>
    <w:rsid w:val="008E0BCC"/>
    <w:rsid w:val="008E0EAF"/>
    <w:rsid w:val="008E1004"/>
    <w:rsid w:val="008E129B"/>
    <w:rsid w:val="008E2031"/>
    <w:rsid w:val="008E2094"/>
    <w:rsid w:val="008E26B5"/>
    <w:rsid w:val="008E2720"/>
    <w:rsid w:val="008E280A"/>
    <w:rsid w:val="008E2988"/>
    <w:rsid w:val="008E2BD4"/>
    <w:rsid w:val="008E2BD6"/>
    <w:rsid w:val="008E2F83"/>
    <w:rsid w:val="008E2FC9"/>
    <w:rsid w:val="008E30D7"/>
    <w:rsid w:val="008E31A5"/>
    <w:rsid w:val="008E3D70"/>
    <w:rsid w:val="008E3DCD"/>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6D97"/>
    <w:rsid w:val="008E7769"/>
    <w:rsid w:val="008E79C2"/>
    <w:rsid w:val="008F0482"/>
    <w:rsid w:val="008F118A"/>
    <w:rsid w:val="008F191E"/>
    <w:rsid w:val="008F1C2C"/>
    <w:rsid w:val="008F1DCE"/>
    <w:rsid w:val="008F272A"/>
    <w:rsid w:val="008F291F"/>
    <w:rsid w:val="008F2BB0"/>
    <w:rsid w:val="008F2D40"/>
    <w:rsid w:val="008F30F6"/>
    <w:rsid w:val="008F33CA"/>
    <w:rsid w:val="008F3543"/>
    <w:rsid w:val="008F37D8"/>
    <w:rsid w:val="008F3B97"/>
    <w:rsid w:val="008F3FAA"/>
    <w:rsid w:val="008F4C9E"/>
    <w:rsid w:val="008F5255"/>
    <w:rsid w:val="008F53E2"/>
    <w:rsid w:val="008F56DB"/>
    <w:rsid w:val="008F5D4F"/>
    <w:rsid w:val="008F63D5"/>
    <w:rsid w:val="008F6BF8"/>
    <w:rsid w:val="008F6F6A"/>
    <w:rsid w:val="008F7789"/>
    <w:rsid w:val="009003CA"/>
    <w:rsid w:val="00900C7F"/>
    <w:rsid w:val="009012DC"/>
    <w:rsid w:val="00901633"/>
    <w:rsid w:val="0090180B"/>
    <w:rsid w:val="00901F8A"/>
    <w:rsid w:val="0090200E"/>
    <w:rsid w:val="00902563"/>
    <w:rsid w:val="009026A6"/>
    <w:rsid w:val="00902A7E"/>
    <w:rsid w:val="00903415"/>
    <w:rsid w:val="00903A55"/>
    <w:rsid w:val="00904704"/>
    <w:rsid w:val="00904C23"/>
    <w:rsid w:val="00905136"/>
    <w:rsid w:val="00905769"/>
    <w:rsid w:val="00905A62"/>
    <w:rsid w:val="00905DB0"/>
    <w:rsid w:val="00905ECD"/>
    <w:rsid w:val="00905F1A"/>
    <w:rsid w:val="0090652B"/>
    <w:rsid w:val="00906E3F"/>
    <w:rsid w:val="00906F67"/>
    <w:rsid w:val="009076E0"/>
    <w:rsid w:val="009077C8"/>
    <w:rsid w:val="00907874"/>
    <w:rsid w:val="00907BDD"/>
    <w:rsid w:val="00907E81"/>
    <w:rsid w:val="0091058F"/>
    <w:rsid w:val="00910A47"/>
    <w:rsid w:val="00910E09"/>
    <w:rsid w:val="009112BA"/>
    <w:rsid w:val="00911802"/>
    <w:rsid w:val="00911853"/>
    <w:rsid w:val="009118FC"/>
    <w:rsid w:val="00911AF1"/>
    <w:rsid w:val="00911DCE"/>
    <w:rsid w:val="00911EAE"/>
    <w:rsid w:val="0091234D"/>
    <w:rsid w:val="00912956"/>
    <w:rsid w:val="00912B42"/>
    <w:rsid w:val="00912D59"/>
    <w:rsid w:val="00912ED1"/>
    <w:rsid w:val="00914569"/>
    <w:rsid w:val="00915257"/>
    <w:rsid w:val="00915583"/>
    <w:rsid w:val="00915986"/>
    <w:rsid w:val="00915A0B"/>
    <w:rsid w:val="00915D6E"/>
    <w:rsid w:val="00915F30"/>
    <w:rsid w:val="009161ED"/>
    <w:rsid w:val="00916990"/>
    <w:rsid w:val="009169D9"/>
    <w:rsid w:val="00916FAA"/>
    <w:rsid w:val="009170C4"/>
    <w:rsid w:val="00917147"/>
    <w:rsid w:val="009172BB"/>
    <w:rsid w:val="0091774A"/>
    <w:rsid w:val="0092031D"/>
    <w:rsid w:val="0092034E"/>
    <w:rsid w:val="0092050E"/>
    <w:rsid w:val="009209B1"/>
    <w:rsid w:val="00920C35"/>
    <w:rsid w:val="00920E94"/>
    <w:rsid w:val="009211ED"/>
    <w:rsid w:val="00921291"/>
    <w:rsid w:val="0092129E"/>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4012"/>
    <w:rsid w:val="0092426D"/>
    <w:rsid w:val="00925018"/>
    <w:rsid w:val="0092545F"/>
    <w:rsid w:val="00925A4D"/>
    <w:rsid w:val="00926790"/>
    <w:rsid w:val="00926E24"/>
    <w:rsid w:val="00927087"/>
    <w:rsid w:val="009277F1"/>
    <w:rsid w:val="0092792F"/>
    <w:rsid w:val="00930114"/>
    <w:rsid w:val="00930319"/>
    <w:rsid w:val="009308F0"/>
    <w:rsid w:val="00930990"/>
    <w:rsid w:val="00930B7B"/>
    <w:rsid w:val="0093161E"/>
    <w:rsid w:val="0093170C"/>
    <w:rsid w:val="00931D59"/>
    <w:rsid w:val="00931E0F"/>
    <w:rsid w:val="009329B6"/>
    <w:rsid w:val="009329D6"/>
    <w:rsid w:val="00932D61"/>
    <w:rsid w:val="00932DCE"/>
    <w:rsid w:val="009332B5"/>
    <w:rsid w:val="00933A8C"/>
    <w:rsid w:val="00933B93"/>
    <w:rsid w:val="00933C61"/>
    <w:rsid w:val="00934AD4"/>
    <w:rsid w:val="00934CCB"/>
    <w:rsid w:val="00934E48"/>
    <w:rsid w:val="0093572A"/>
    <w:rsid w:val="009357AE"/>
    <w:rsid w:val="0093590C"/>
    <w:rsid w:val="00935C47"/>
    <w:rsid w:val="00936187"/>
    <w:rsid w:val="00936832"/>
    <w:rsid w:val="0093692C"/>
    <w:rsid w:val="00936939"/>
    <w:rsid w:val="009371B9"/>
    <w:rsid w:val="00937241"/>
    <w:rsid w:val="009372DF"/>
    <w:rsid w:val="009372ED"/>
    <w:rsid w:val="00937333"/>
    <w:rsid w:val="0093734A"/>
    <w:rsid w:val="009375A6"/>
    <w:rsid w:val="009376DE"/>
    <w:rsid w:val="009376F7"/>
    <w:rsid w:val="00937C4C"/>
    <w:rsid w:val="009401A9"/>
    <w:rsid w:val="009401D8"/>
    <w:rsid w:val="009406AF"/>
    <w:rsid w:val="0094088B"/>
    <w:rsid w:val="009408B9"/>
    <w:rsid w:val="00940959"/>
    <w:rsid w:val="00940ACC"/>
    <w:rsid w:val="00940D0A"/>
    <w:rsid w:val="00940F4F"/>
    <w:rsid w:val="00941323"/>
    <w:rsid w:val="0094169F"/>
    <w:rsid w:val="009425D9"/>
    <w:rsid w:val="00942619"/>
    <w:rsid w:val="00942CDD"/>
    <w:rsid w:val="00942D9A"/>
    <w:rsid w:val="00942DFE"/>
    <w:rsid w:val="00942F84"/>
    <w:rsid w:val="009432BB"/>
    <w:rsid w:val="00943624"/>
    <w:rsid w:val="009439A3"/>
    <w:rsid w:val="00943BD0"/>
    <w:rsid w:val="00943E81"/>
    <w:rsid w:val="0094459C"/>
    <w:rsid w:val="009449D6"/>
    <w:rsid w:val="00944D31"/>
    <w:rsid w:val="00944DC7"/>
    <w:rsid w:val="00944FCC"/>
    <w:rsid w:val="00945256"/>
    <w:rsid w:val="009456C5"/>
    <w:rsid w:val="00945E1A"/>
    <w:rsid w:val="009466B3"/>
    <w:rsid w:val="00946848"/>
    <w:rsid w:val="00946850"/>
    <w:rsid w:val="009469C4"/>
    <w:rsid w:val="00946B3A"/>
    <w:rsid w:val="00946FEE"/>
    <w:rsid w:val="0094727A"/>
    <w:rsid w:val="0094758E"/>
    <w:rsid w:val="009476FC"/>
    <w:rsid w:val="0094792E"/>
    <w:rsid w:val="00947CAF"/>
    <w:rsid w:val="00947CC7"/>
    <w:rsid w:val="00947FFB"/>
    <w:rsid w:val="009500E6"/>
    <w:rsid w:val="009503EB"/>
    <w:rsid w:val="009503F1"/>
    <w:rsid w:val="00950D7A"/>
    <w:rsid w:val="009512F8"/>
    <w:rsid w:val="009520AB"/>
    <w:rsid w:val="009521EC"/>
    <w:rsid w:val="0095225B"/>
    <w:rsid w:val="0095287B"/>
    <w:rsid w:val="00952B7A"/>
    <w:rsid w:val="00952CC9"/>
    <w:rsid w:val="00952CDA"/>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B38"/>
    <w:rsid w:val="00956EF4"/>
    <w:rsid w:val="00957119"/>
    <w:rsid w:val="00957CBD"/>
    <w:rsid w:val="00957DFB"/>
    <w:rsid w:val="00960B73"/>
    <w:rsid w:val="00960DDE"/>
    <w:rsid w:val="009611BA"/>
    <w:rsid w:val="00961A9F"/>
    <w:rsid w:val="0096251D"/>
    <w:rsid w:val="00962913"/>
    <w:rsid w:val="00963839"/>
    <w:rsid w:val="00963A66"/>
    <w:rsid w:val="00963B2C"/>
    <w:rsid w:val="00963B74"/>
    <w:rsid w:val="00963CD8"/>
    <w:rsid w:val="00963F14"/>
    <w:rsid w:val="009640F6"/>
    <w:rsid w:val="009643D3"/>
    <w:rsid w:val="00964637"/>
    <w:rsid w:val="00964A54"/>
    <w:rsid w:val="00964B98"/>
    <w:rsid w:val="00964DFD"/>
    <w:rsid w:val="00965523"/>
    <w:rsid w:val="00965DD9"/>
    <w:rsid w:val="0096619D"/>
    <w:rsid w:val="0096662F"/>
    <w:rsid w:val="009667BB"/>
    <w:rsid w:val="00966A51"/>
    <w:rsid w:val="00966DF7"/>
    <w:rsid w:val="0096757F"/>
    <w:rsid w:val="00967764"/>
    <w:rsid w:val="009677AB"/>
    <w:rsid w:val="0097046E"/>
    <w:rsid w:val="009704DE"/>
    <w:rsid w:val="0097103A"/>
    <w:rsid w:val="0097194D"/>
    <w:rsid w:val="00971CDC"/>
    <w:rsid w:val="00972294"/>
    <w:rsid w:val="009722C6"/>
    <w:rsid w:val="00972B90"/>
    <w:rsid w:val="00973C5A"/>
    <w:rsid w:val="00974007"/>
    <w:rsid w:val="009745AD"/>
    <w:rsid w:val="009748FC"/>
    <w:rsid w:val="00974D57"/>
    <w:rsid w:val="00974F21"/>
    <w:rsid w:val="009754DA"/>
    <w:rsid w:val="00975692"/>
    <w:rsid w:val="00975918"/>
    <w:rsid w:val="0097624D"/>
    <w:rsid w:val="009767AE"/>
    <w:rsid w:val="00976D07"/>
    <w:rsid w:val="00976D1F"/>
    <w:rsid w:val="0097722D"/>
    <w:rsid w:val="0097773C"/>
    <w:rsid w:val="0098015B"/>
    <w:rsid w:val="00980761"/>
    <w:rsid w:val="00980893"/>
    <w:rsid w:val="009809F3"/>
    <w:rsid w:val="00980B0A"/>
    <w:rsid w:val="00981447"/>
    <w:rsid w:val="009817C6"/>
    <w:rsid w:val="009818C4"/>
    <w:rsid w:val="00982696"/>
    <w:rsid w:val="00983098"/>
    <w:rsid w:val="0098383F"/>
    <w:rsid w:val="0098398E"/>
    <w:rsid w:val="009845E6"/>
    <w:rsid w:val="0098469D"/>
    <w:rsid w:val="009849FA"/>
    <w:rsid w:val="0098589E"/>
    <w:rsid w:val="00985BA4"/>
    <w:rsid w:val="00985FA2"/>
    <w:rsid w:val="0098623E"/>
    <w:rsid w:val="00986855"/>
    <w:rsid w:val="00986E7E"/>
    <w:rsid w:val="009871A8"/>
    <w:rsid w:val="00987246"/>
    <w:rsid w:val="0098742F"/>
    <w:rsid w:val="00987520"/>
    <w:rsid w:val="00987CD3"/>
    <w:rsid w:val="00987EA1"/>
    <w:rsid w:val="009907AC"/>
    <w:rsid w:val="0099085C"/>
    <w:rsid w:val="00990CC2"/>
    <w:rsid w:val="0099108B"/>
    <w:rsid w:val="00991293"/>
    <w:rsid w:val="0099220D"/>
    <w:rsid w:val="009922A5"/>
    <w:rsid w:val="00992401"/>
    <w:rsid w:val="00992568"/>
    <w:rsid w:val="00992846"/>
    <w:rsid w:val="00992E36"/>
    <w:rsid w:val="00992F99"/>
    <w:rsid w:val="00993123"/>
    <w:rsid w:val="0099317E"/>
    <w:rsid w:val="00993E59"/>
    <w:rsid w:val="009940E9"/>
    <w:rsid w:val="009941A6"/>
    <w:rsid w:val="009941DF"/>
    <w:rsid w:val="009947FC"/>
    <w:rsid w:val="00994EF9"/>
    <w:rsid w:val="00994FE4"/>
    <w:rsid w:val="00995708"/>
    <w:rsid w:val="00995956"/>
    <w:rsid w:val="009959FA"/>
    <w:rsid w:val="00996717"/>
    <w:rsid w:val="00996900"/>
    <w:rsid w:val="00996AF3"/>
    <w:rsid w:val="00996F11"/>
    <w:rsid w:val="009971A5"/>
    <w:rsid w:val="009A03D7"/>
    <w:rsid w:val="009A07BD"/>
    <w:rsid w:val="009A11A8"/>
    <w:rsid w:val="009A142E"/>
    <w:rsid w:val="009A2662"/>
    <w:rsid w:val="009A2704"/>
    <w:rsid w:val="009A274F"/>
    <w:rsid w:val="009A2A0A"/>
    <w:rsid w:val="009A2D6F"/>
    <w:rsid w:val="009A30CA"/>
    <w:rsid w:val="009A3181"/>
    <w:rsid w:val="009A388D"/>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67"/>
    <w:rsid w:val="009B1182"/>
    <w:rsid w:val="009B129E"/>
    <w:rsid w:val="009B1908"/>
    <w:rsid w:val="009B1AF3"/>
    <w:rsid w:val="009B1FAB"/>
    <w:rsid w:val="009B235D"/>
    <w:rsid w:val="009B23C8"/>
    <w:rsid w:val="009B2C74"/>
    <w:rsid w:val="009B32C7"/>
    <w:rsid w:val="009B3481"/>
    <w:rsid w:val="009B35AD"/>
    <w:rsid w:val="009B37B2"/>
    <w:rsid w:val="009B3ED2"/>
    <w:rsid w:val="009B4042"/>
    <w:rsid w:val="009B441D"/>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351"/>
    <w:rsid w:val="009B7428"/>
    <w:rsid w:val="009B7813"/>
    <w:rsid w:val="009B7E75"/>
    <w:rsid w:val="009B7F02"/>
    <w:rsid w:val="009C01F4"/>
    <w:rsid w:val="009C04FC"/>
    <w:rsid w:val="009C0A27"/>
    <w:rsid w:val="009C12E6"/>
    <w:rsid w:val="009C1974"/>
    <w:rsid w:val="009C1F4D"/>
    <w:rsid w:val="009C2C02"/>
    <w:rsid w:val="009C2EBC"/>
    <w:rsid w:val="009C2FC7"/>
    <w:rsid w:val="009C32BA"/>
    <w:rsid w:val="009C36D4"/>
    <w:rsid w:val="009C3EEA"/>
    <w:rsid w:val="009C4038"/>
    <w:rsid w:val="009C4050"/>
    <w:rsid w:val="009C41A3"/>
    <w:rsid w:val="009C41B2"/>
    <w:rsid w:val="009C455A"/>
    <w:rsid w:val="009C4E86"/>
    <w:rsid w:val="009C5291"/>
    <w:rsid w:val="009C5D2A"/>
    <w:rsid w:val="009C5D2E"/>
    <w:rsid w:val="009C5DEA"/>
    <w:rsid w:val="009C5E79"/>
    <w:rsid w:val="009C5EA4"/>
    <w:rsid w:val="009C6156"/>
    <w:rsid w:val="009C638D"/>
    <w:rsid w:val="009C6F79"/>
    <w:rsid w:val="009C71FD"/>
    <w:rsid w:val="009C7709"/>
    <w:rsid w:val="009C7AC8"/>
    <w:rsid w:val="009D0AEA"/>
    <w:rsid w:val="009D0DF3"/>
    <w:rsid w:val="009D11F5"/>
    <w:rsid w:val="009D12A9"/>
    <w:rsid w:val="009D170A"/>
    <w:rsid w:val="009D1847"/>
    <w:rsid w:val="009D1A13"/>
    <w:rsid w:val="009D21BD"/>
    <w:rsid w:val="009D22C5"/>
    <w:rsid w:val="009D23B6"/>
    <w:rsid w:val="009D2A52"/>
    <w:rsid w:val="009D3545"/>
    <w:rsid w:val="009D3BA3"/>
    <w:rsid w:val="009D3FDD"/>
    <w:rsid w:val="009D40FA"/>
    <w:rsid w:val="009D436E"/>
    <w:rsid w:val="009D43D1"/>
    <w:rsid w:val="009D4DAF"/>
    <w:rsid w:val="009D4E83"/>
    <w:rsid w:val="009D5CE5"/>
    <w:rsid w:val="009D619B"/>
    <w:rsid w:val="009D61B6"/>
    <w:rsid w:val="009D692C"/>
    <w:rsid w:val="009D6A24"/>
    <w:rsid w:val="009D70C5"/>
    <w:rsid w:val="009D7372"/>
    <w:rsid w:val="009D7849"/>
    <w:rsid w:val="009D79B1"/>
    <w:rsid w:val="009D7B23"/>
    <w:rsid w:val="009D7B8D"/>
    <w:rsid w:val="009D7F4C"/>
    <w:rsid w:val="009E0DD5"/>
    <w:rsid w:val="009E0EF8"/>
    <w:rsid w:val="009E1084"/>
    <w:rsid w:val="009E1168"/>
    <w:rsid w:val="009E11F4"/>
    <w:rsid w:val="009E127B"/>
    <w:rsid w:val="009E1449"/>
    <w:rsid w:val="009E197C"/>
    <w:rsid w:val="009E1A30"/>
    <w:rsid w:val="009E1C6D"/>
    <w:rsid w:val="009E1EE3"/>
    <w:rsid w:val="009E2639"/>
    <w:rsid w:val="009E292B"/>
    <w:rsid w:val="009E2A24"/>
    <w:rsid w:val="009E2F55"/>
    <w:rsid w:val="009E34CE"/>
    <w:rsid w:val="009E34D9"/>
    <w:rsid w:val="009E451D"/>
    <w:rsid w:val="009E46DE"/>
    <w:rsid w:val="009E48C2"/>
    <w:rsid w:val="009E496E"/>
    <w:rsid w:val="009E525A"/>
    <w:rsid w:val="009E5291"/>
    <w:rsid w:val="009E593D"/>
    <w:rsid w:val="009E5AEF"/>
    <w:rsid w:val="009E5B1B"/>
    <w:rsid w:val="009E5D00"/>
    <w:rsid w:val="009E5DF9"/>
    <w:rsid w:val="009E6164"/>
    <w:rsid w:val="009E6287"/>
    <w:rsid w:val="009E6414"/>
    <w:rsid w:val="009E6747"/>
    <w:rsid w:val="009E6CEA"/>
    <w:rsid w:val="009E6EBF"/>
    <w:rsid w:val="009E74C3"/>
    <w:rsid w:val="009E7660"/>
    <w:rsid w:val="009E7A8F"/>
    <w:rsid w:val="009E7F44"/>
    <w:rsid w:val="009F0199"/>
    <w:rsid w:val="009F02B8"/>
    <w:rsid w:val="009F053F"/>
    <w:rsid w:val="009F062D"/>
    <w:rsid w:val="009F087E"/>
    <w:rsid w:val="009F08CC"/>
    <w:rsid w:val="009F0E34"/>
    <w:rsid w:val="009F1181"/>
    <w:rsid w:val="009F13F0"/>
    <w:rsid w:val="009F1700"/>
    <w:rsid w:val="009F1C70"/>
    <w:rsid w:val="009F1ED1"/>
    <w:rsid w:val="009F22CF"/>
    <w:rsid w:val="009F27B0"/>
    <w:rsid w:val="009F2978"/>
    <w:rsid w:val="009F2EDD"/>
    <w:rsid w:val="009F30FF"/>
    <w:rsid w:val="009F319D"/>
    <w:rsid w:val="009F320E"/>
    <w:rsid w:val="009F348F"/>
    <w:rsid w:val="009F3561"/>
    <w:rsid w:val="009F3617"/>
    <w:rsid w:val="009F3B9D"/>
    <w:rsid w:val="009F3F87"/>
    <w:rsid w:val="009F409C"/>
    <w:rsid w:val="009F41E4"/>
    <w:rsid w:val="009F4411"/>
    <w:rsid w:val="009F5674"/>
    <w:rsid w:val="009F57BB"/>
    <w:rsid w:val="009F5906"/>
    <w:rsid w:val="009F59B7"/>
    <w:rsid w:val="009F5EED"/>
    <w:rsid w:val="009F64AF"/>
    <w:rsid w:val="009F662D"/>
    <w:rsid w:val="009F6A2D"/>
    <w:rsid w:val="009F6BEE"/>
    <w:rsid w:val="009F6D49"/>
    <w:rsid w:val="00A00649"/>
    <w:rsid w:val="00A009D4"/>
    <w:rsid w:val="00A00C3F"/>
    <w:rsid w:val="00A01592"/>
    <w:rsid w:val="00A015E1"/>
    <w:rsid w:val="00A0246C"/>
    <w:rsid w:val="00A02810"/>
    <w:rsid w:val="00A039E1"/>
    <w:rsid w:val="00A03F7F"/>
    <w:rsid w:val="00A04061"/>
    <w:rsid w:val="00A043B2"/>
    <w:rsid w:val="00A043C5"/>
    <w:rsid w:val="00A0484C"/>
    <w:rsid w:val="00A0489E"/>
    <w:rsid w:val="00A04AC8"/>
    <w:rsid w:val="00A04B37"/>
    <w:rsid w:val="00A051AE"/>
    <w:rsid w:val="00A0533E"/>
    <w:rsid w:val="00A058D7"/>
    <w:rsid w:val="00A0598D"/>
    <w:rsid w:val="00A05DF2"/>
    <w:rsid w:val="00A062A4"/>
    <w:rsid w:val="00A062F1"/>
    <w:rsid w:val="00A064BE"/>
    <w:rsid w:val="00A067E2"/>
    <w:rsid w:val="00A06BAD"/>
    <w:rsid w:val="00A06E4A"/>
    <w:rsid w:val="00A071BA"/>
    <w:rsid w:val="00A07AB5"/>
    <w:rsid w:val="00A1018E"/>
    <w:rsid w:val="00A10B73"/>
    <w:rsid w:val="00A11631"/>
    <w:rsid w:val="00A11A63"/>
    <w:rsid w:val="00A121E6"/>
    <w:rsid w:val="00A121EB"/>
    <w:rsid w:val="00A1278A"/>
    <w:rsid w:val="00A12B8B"/>
    <w:rsid w:val="00A12D2B"/>
    <w:rsid w:val="00A12E1B"/>
    <w:rsid w:val="00A1305F"/>
    <w:rsid w:val="00A13B00"/>
    <w:rsid w:val="00A14333"/>
    <w:rsid w:val="00A14539"/>
    <w:rsid w:val="00A14631"/>
    <w:rsid w:val="00A14680"/>
    <w:rsid w:val="00A14767"/>
    <w:rsid w:val="00A150CE"/>
    <w:rsid w:val="00A15A8C"/>
    <w:rsid w:val="00A15AE7"/>
    <w:rsid w:val="00A15D66"/>
    <w:rsid w:val="00A1615B"/>
    <w:rsid w:val="00A161EA"/>
    <w:rsid w:val="00A16367"/>
    <w:rsid w:val="00A164B5"/>
    <w:rsid w:val="00A165D3"/>
    <w:rsid w:val="00A16D6A"/>
    <w:rsid w:val="00A16E28"/>
    <w:rsid w:val="00A17834"/>
    <w:rsid w:val="00A2007A"/>
    <w:rsid w:val="00A2013D"/>
    <w:rsid w:val="00A203FC"/>
    <w:rsid w:val="00A20904"/>
    <w:rsid w:val="00A20FDC"/>
    <w:rsid w:val="00A2138F"/>
    <w:rsid w:val="00A217B7"/>
    <w:rsid w:val="00A225D1"/>
    <w:rsid w:val="00A2266F"/>
    <w:rsid w:val="00A228F8"/>
    <w:rsid w:val="00A22F59"/>
    <w:rsid w:val="00A2304B"/>
    <w:rsid w:val="00A23851"/>
    <w:rsid w:val="00A24323"/>
    <w:rsid w:val="00A24A67"/>
    <w:rsid w:val="00A24C98"/>
    <w:rsid w:val="00A24CDD"/>
    <w:rsid w:val="00A24E1F"/>
    <w:rsid w:val="00A24F6B"/>
    <w:rsid w:val="00A25093"/>
    <w:rsid w:val="00A25570"/>
    <w:rsid w:val="00A2560E"/>
    <w:rsid w:val="00A2576A"/>
    <w:rsid w:val="00A2583E"/>
    <w:rsid w:val="00A259AC"/>
    <w:rsid w:val="00A25C04"/>
    <w:rsid w:val="00A261D8"/>
    <w:rsid w:val="00A264E6"/>
    <w:rsid w:val="00A265D4"/>
    <w:rsid w:val="00A26DAA"/>
    <w:rsid w:val="00A26E0F"/>
    <w:rsid w:val="00A26E92"/>
    <w:rsid w:val="00A3098F"/>
    <w:rsid w:val="00A30A08"/>
    <w:rsid w:val="00A30EAF"/>
    <w:rsid w:val="00A3109F"/>
    <w:rsid w:val="00A3123E"/>
    <w:rsid w:val="00A3131A"/>
    <w:rsid w:val="00A3145A"/>
    <w:rsid w:val="00A31C20"/>
    <w:rsid w:val="00A31F26"/>
    <w:rsid w:val="00A32638"/>
    <w:rsid w:val="00A3293D"/>
    <w:rsid w:val="00A32C0F"/>
    <w:rsid w:val="00A32D08"/>
    <w:rsid w:val="00A32E2C"/>
    <w:rsid w:val="00A33546"/>
    <w:rsid w:val="00A33674"/>
    <w:rsid w:val="00A33D63"/>
    <w:rsid w:val="00A33E4A"/>
    <w:rsid w:val="00A34279"/>
    <w:rsid w:val="00A34AFB"/>
    <w:rsid w:val="00A353DD"/>
    <w:rsid w:val="00A355F6"/>
    <w:rsid w:val="00A36008"/>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C6"/>
    <w:rsid w:val="00A416F8"/>
    <w:rsid w:val="00A41878"/>
    <w:rsid w:val="00A420A1"/>
    <w:rsid w:val="00A42E1E"/>
    <w:rsid w:val="00A43908"/>
    <w:rsid w:val="00A43B94"/>
    <w:rsid w:val="00A43D91"/>
    <w:rsid w:val="00A44056"/>
    <w:rsid w:val="00A445CB"/>
    <w:rsid w:val="00A44676"/>
    <w:rsid w:val="00A44CB8"/>
    <w:rsid w:val="00A454C5"/>
    <w:rsid w:val="00A45BA4"/>
    <w:rsid w:val="00A45F48"/>
    <w:rsid w:val="00A45F91"/>
    <w:rsid w:val="00A467BE"/>
    <w:rsid w:val="00A469D5"/>
    <w:rsid w:val="00A46A5E"/>
    <w:rsid w:val="00A46B4E"/>
    <w:rsid w:val="00A46D68"/>
    <w:rsid w:val="00A4788B"/>
    <w:rsid w:val="00A47D93"/>
    <w:rsid w:val="00A47EF8"/>
    <w:rsid w:val="00A503FA"/>
    <w:rsid w:val="00A504A3"/>
    <w:rsid w:val="00A50575"/>
    <w:rsid w:val="00A509F5"/>
    <w:rsid w:val="00A50AAD"/>
    <w:rsid w:val="00A50B42"/>
    <w:rsid w:val="00A50BFE"/>
    <w:rsid w:val="00A5121C"/>
    <w:rsid w:val="00A51510"/>
    <w:rsid w:val="00A51786"/>
    <w:rsid w:val="00A51A97"/>
    <w:rsid w:val="00A51D17"/>
    <w:rsid w:val="00A51D50"/>
    <w:rsid w:val="00A52269"/>
    <w:rsid w:val="00A52D59"/>
    <w:rsid w:val="00A52F64"/>
    <w:rsid w:val="00A53263"/>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3E3"/>
    <w:rsid w:val="00A57505"/>
    <w:rsid w:val="00A5765B"/>
    <w:rsid w:val="00A5767A"/>
    <w:rsid w:val="00A577E1"/>
    <w:rsid w:val="00A57C68"/>
    <w:rsid w:val="00A57D8C"/>
    <w:rsid w:val="00A60103"/>
    <w:rsid w:val="00A60DCF"/>
    <w:rsid w:val="00A60E93"/>
    <w:rsid w:val="00A60FDD"/>
    <w:rsid w:val="00A61250"/>
    <w:rsid w:val="00A6136E"/>
    <w:rsid w:val="00A61417"/>
    <w:rsid w:val="00A615D5"/>
    <w:rsid w:val="00A617EC"/>
    <w:rsid w:val="00A629D7"/>
    <w:rsid w:val="00A62F11"/>
    <w:rsid w:val="00A630CD"/>
    <w:rsid w:val="00A63389"/>
    <w:rsid w:val="00A637C5"/>
    <w:rsid w:val="00A63A09"/>
    <w:rsid w:val="00A63F32"/>
    <w:rsid w:val="00A6403B"/>
    <w:rsid w:val="00A641F3"/>
    <w:rsid w:val="00A64836"/>
    <w:rsid w:val="00A654EB"/>
    <w:rsid w:val="00A667D3"/>
    <w:rsid w:val="00A66853"/>
    <w:rsid w:val="00A66B54"/>
    <w:rsid w:val="00A670F7"/>
    <w:rsid w:val="00A673F6"/>
    <w:rsid w:val="00A6787F"/>
    <w:rsid w:val="00A67ADA"/>
    <w:rsid w:val="00A67E8E"/>
    <w:rsid w:val="00A7010B"/>
    <w:rsid w:val="00A702C8"/>
    <w:rsid w:val="00A7038A"/>
    <w:rsid w:val="00A704A6"/>
    <w:rsid w:val="00A70720"/>
    <w:rsid w:val="00A70835"/>
    <w:rsid w:val="00A70928"/>
    <w:rsid w:val="00A70AE3"/>
    <w:rsid w:val="00A70D62"/>
    <w:rsid w:val="00A71046"/>
    <w:rsid w:val="00A71077"/>
    <w:rsid w:val="00A71306"/>
    <w:rsid w:val="00A71958"/>
    <w:rsid w:val="00A71D96"/>
    <w:rsid w:val="00A72269"/>
    <w:rsid w:val="00A72349"/>
    <w:rsid w:val="00A725DD"/>
    <w:rsid w:val="00A729FC"/>
    <w:rsid w:val="00A72E62"/>
    <w:rsid w:val="00A730B4"/>
    <w:rsid w:val="00A73375"/>
    <w:rsid w:val="00A7375B"/>
    <w:rsid w:val="00A74254"/>
    <w:rsid w:val="00A75184"/>
    <w:rsid w:val="00A75288"/>
    <w:rsid w:val="00A75387"/>
    <w:rsid w:val="00A75EAA"/>
    <w:rsid w:val="00A75F16"/>
    <w:rsid w:val="00A7608D"/>
    <w:rsid w:val="00A763C0"/>
    <w:rsid w:val="00A765C5"/>
    <w:rsid w:val="00A76941"/>
    <w:rsid w:val="00A76B97"/>
    <w:rsid w:val="00A76E35"/>
    <w:rsid w:val="00A77040"/>
    <w:rsid w:val="00A772F3"/>
    <w:rsid w:val="00A77326"/>
    <w:rsid w:val="00A7761B"/>
    <w:rsid w:val="00A77F04"/>
    <w:rsid w:val="00A77FD9"/>
    <w:rsid w:val="00A802D8"/>
    <w:rsid w:val="00A80466"/>
    <w:rsid w:val="00A80688"/>
    <w:rsid w:val="00A8075E"/>
    <w:rsid w:val="00A809BA"/>
    <w:rsid w:val="00A80FB4"/>
    <w:rsid w:val="00A811A0"/>
    <w:rsid w:val="00A8122E"/>
    <w:rsid w:val="00A81800"/>
    <w:rsid w:val="00A81A67"/>
    <w:rsid w:val="00A81BE2"/>
    <w:rsid w:val="00A81E05"/>
    <w:rsid w:val="00A81F58"/>
    <w:rsid w:val="00A82101"/>
    <w:rsid w:val="00A82139"/>
    <w:rsid w:val="00A8245C"/>
    <w:rsid w:val="00A828E3"/>
    <w:rsid w:val="00A829E6"/>
    <w:rsid w:val="00A82CCC"/>
    <w:rsid w:val="00A82E45"/>
    <w:rsid w:val="00A82F70"/>
    <w:rsid w:val="00A8338E"/>
    <w:rsid w:val="00A833BE"/>
    <w:rsid w:val="00A834E3"/>
    <w:rsid w:val="00A8367D"/>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6AF"/>
    <w:rsid w:val="00A867F7"/>
    <w:rsid w:val="00A86A56"/>
    <w:rsid w:val="00A86C0D"/>
    <w:rsid w:val="00A870F7"/>
    <w:rsid w:val="00A875DD"/>
    <w:rsid w:val="00A879BE"/>
    <w:rsid w:val="00A87BEA"/>
    <w:rsid w:val="00A87DD3"/>
    <w:rsid w:val="00A90497"/>
    <w:rsid w:val="00A906CD"/>
    <w:rsid w:val="00A912DD"/>
    <w:rsid w:val="00A914EA"/>
    <w:rsid w:val="00A918C7"/>
    <w:rsid w:val="00A91D3D"/>
    <w:rsid w:val="00A920BD"/>
    <w:rsid w:val="00A925F8"/>
    <w:rsid w:val="00A927BF"/>
    <w:rsid w:val="00A927D1"/>
    <w:rsid w:val="00A92906"/>
    <w:rsid w:val="00A92B62"/>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44"/>
    <w:rsid w:val="00AA1499"/>
    <w:rsid w:val="00AA22E5"/>
    <w:rsid w:val="00AA25BC"/>
    <w:rsid w:val="00AA275F"/>
    <w:rsid w:val="00AA293A"/>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B8C"/>
    <w:rsid w:val="00AA6C5B"/>
    <w:rsid w:val="00AA6C86"/>
    <w:rsid w:val="00AA6D1D"/>
    <w:rsid w:val="00AA70CB"/>
    <w:rsid w:val="00AA7109"/>
    <w:rsid w:val="00AA777E"/>
    <w:rsid w:val="00AA7802"/>
    <w:rsid w:val="00AA7C12"/>
    <w:rsid w:val="00AA7C49"/>
    <w:rsid w:val="00AA7F15"/>
    <w:rsid w:val="00AB0240"/>
    <w:rsid w:val="00AB0A8E"/>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50C8"/>
    <w:rsid w:val="00AB512A"/>
    <w:rsid w:val="00AB525A"/>
    <w:rsid w:val="00AB554E"/>
    <w:rsid w:val="00AB57FE"/>
    <w:rsid w:val="00AB6F91"/>
    <w:rsid w:val="00AB7961"/>
    <w:rsid w:val="00AB7E48"/>
    <w:rsid w:val="00AB7F37"/>
    <w:rsid w:val="00AC0736"/>
    <w:rsid w:val="00AC0814"/>
    <w:rsid w:val="00AC142E"/>
    <w:rsid w:val="00AC14F9"/>
    <w:rsid w:val="00AC1B42"/>
    <w:rsid w:val="00AC1DDF"/>
    <w:rsid w:val="00AC1E45"/>
    <w:rsid w:val="00AC2215"/>
    <w:rsid w:val="00AC2547"/>
    <w:rsid w:val="00AC25E4"/>
    <w:rsid w:val="00AC29B4"/>
    <w:rsid w:val="00AC29FB"/>
    <w:rsid w:val="00AC2C05"/>
    <w:rsid w:val="00AC35A2"/>
    <w:rsid w:val="00AC3F44"/>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FD0"/>
    <w:rsid w:val="00AD0463"/>
    <w:rsid w:val="00AD072F"/>
    <w:rsid w:val="00AD0B41"/>
    <w:rsid w:val="00AD0D5C"/>
    <w:rsid w:val="00AD0DF8"/>
    <w:rsid w:val="00AD0E5D"/>
    <w:rsid w:val="00AD0F7D"/>
    <w:rsid w:val="00AD0FB2"/>
    <w:rsid w:val="00AD1104"/>
    <w:rsid w:val="00AD16D9"/>
    <w:rsid w:val="00AD1893"/>
    <w:rsid w:val="00AD19EC"/>
    <w:rsid w:val="00AD1E60"/>
    <w:rsid w:val="00AD24C3"/>
    <w:rsid w:val="00AD3620"/>
    <w:rsid w:val="00AD362F"/>
    <w:rsid w:val="00AD3D0E"/>
    <w:rsid w:val="00AD3ED6"/>
    <w:rsid w:val="00AD3F05"/>
    <w:rsid w:val="00AD4562"/>
    <w:rsid w:val="00AD462C"/>
    <w:rsid w:val="00AD474D"/>
    <w:rsid w:val="00AD4D47"/>
    <w:rsid w:val="00AD505C"/>
    <w:rsid w:val="00AD5725"/>
    <w:rsid w:val="00AD5776"/>
    <w:rsid w:val="00AD5C5F"/>
    <w:rsid w:val="00AD5D21"/>
    <w:rsid w:val="00AD5DAD"/>
    <w:rsid w:val="00AD5DCE"/>
    <w:rsid w:val="00AD5E42"/>
    <w:rsid w:val="00AD6FE4"/>
    <w:rsid w:val="00AD765F"/>
    <w:rsid w:val="00AD7C95"/>
    <w:rsid w:val="00AD7CC7"/>
    <w:rsid w:val="00AE00A1"/>
    <w:rsid w:val="00AE0C0C"/>
    <w:rsid w:val="00AE0E9D"/>
    <w:rsid w:val="00AE152E"/>
    <w:rsid w:val="00AE15FF"/>
    <w:rsid w:val="00AE17D8"/>
    <w:rsid w:val="00AE1A67"/>
    <w:rsid w:val="00AE1E1A"/>
    <w:rsid w:val="00AE2202"/>
    <w:rsid w:val="00AE24CA"/>
    <w:rsid w:val="00AE2EBA"/>
    <w:rsid w:val="00AE3017"/>
    <w:rsid w:val="00AE335B"/>
    <w:rsid w:val="00AE377C"/>
    <w:rsid w:val="00AE3C23"/>
    <w:rsid w:val="00AE4385"/>
    <w:rsid w:val="00AE4675"/>
    <w:rsid w:val="00AE468F"/>
    <w:rsid w:val="00AE4C89"/>
    <w:rsid w:val="00AE500A"/>
    <w:rsid w:val="00AE544F"/>
    <w:rsid w:val="00AE5592"/>
    <w:rsid w:val="00AE568E"/>
    <w:rsid w:val="00AE57A2"/>
    <w:rsid w:val="00AE5B3A"/>
    <w:rsid w:val="00AE5B3C"/>
    <w:rsid w:val="00AE600B"/>
    <w:rsid w:val="00AE6087"/>
    <w:rsid w:val="00AE6272"/>
    <w:rsid w:val="00AE6487"/>
    <w:rsid w:val="00AE66D7"/>
    <w:rsid w:val="00AE6827"/>
    <w:rsid w:val="00AE6911"/>
    <w:rsid w:val="00AE691A"/>
    <w:rsid w:val="00AE696D"/>
    <w:rsid w:val="00AE6994"/>
    <w:rsid w:val="00AE6C98"/>
    <w:rsid w:val="00AE6D71"/>
    <w:rsid w:val="00AE6E29"/>
    <w:rsid w:val="00AE6E4C"/>
    <w:rsid w:val="00AE7419"/>
    <w:rsid w:val="00AE755F"/>
    <w:rsid w:val="00AF0518"/>
    <w:rsid w:val="00AF0621"/>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40D9"/>
    <w:rsid w:val="00AF4110"/>
    <w:rsid w:val="00AF4338"/>
    <w:rsid w:val="00AF4B27"/>
    <w:rsid w:val="00AF5056"/>
    <w:rsid w:val="00AF540B"/>
    <w:rsid w:val="00AF540E"/>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8B4"/>
    <w:rsid w:val="00B02A39"/>
    <w:rsid w:val="00B02D11"/>
    <w:rsid w:val="00B02FB4"/>
    <w:rsid w:val="00B03260"/>
    <w:rsid w:val="00B0332F"/>
    <w:rsid w:val="00B037CC"/>
    <w:rsid w:val="00B037D7"/>
    <w:rsid w:val="00B03878"/>
    <w:rsid w:val="00B03910"/>
    <w:rsid w:val="00B03AEC"/>
    <w:rsid w:val="00B03E92"/>
    <w:rsid w:val="00B03F44"/>
    <w:rsid w:val="00B05350"/>
    <w:rsid w:val="00B05741"/>
    <w:rsid w:val="00B057B8"/>
    <w:rsid w:val="00B05B46"/>
    <w:rsid w:val="00B0634C"/>
    <w:rsid w:val="00B0635A"/>
    <w:rsid w:val="00B06B91"/>
    <w:rsid w:val="00B06BE3"/>
    <w:rsid w:val="00B06D3D"/>
    <w:rsid w:val="00B06EAB"/>
    <w:rsid w:val="00B06F18"/>
    <w:rsid w:val="00B06FF8"/>
    <w:rsid w:val="00B070CC"/>
    <w:rsid w:val="00B0723E"/>
    <w:rsid w:val="00B073E5"/>
    <w:rsid w:val="00B079A4"/>
    <w:rsid w:val="00B07AD3"/>
    <w:rsid w:val="00B07C1E"/>
    <w:rsid w:val="00B10489"/>
    <w:rsid w:val="00B10CBF"/>
    <w:rsid w:val="00B10D25"/>
    <w:rsid w:val="00B10E3C"/>
    <w:rsid w:val="00B1105A"/>
    <w:rsid w:val="00B117FA"/>
    <w:rsid w:val="00B118E5"/>
    <w:rsid w:val="00B11924"/>
    <w:rsid w:val="00B119BF"/>
    <w:rsid w:val="00B11C59"/>
    <w:rsid w:val="00B1239C"/>
    <w:rsid w:val="00B123EA"/>
    <w:rsid w:val="00B13AEE"/>
    <w:rsid w:val="00B13E48"/>
    <w:rsid w:val="00B1412F"/>
    <w:rsid w:val="00B14720"/>
    <w:rsid w:val="00B14808"/>
    <w:rsid w:val="00B14A1E"/>
    <w:rsid w:val="00B14ADE"/>
    <w:rsid w:val="00B14E31"/>
    <w:rsid w:val="00B15A52"/>
    <w:rsid w:val="00B15A6C"/>
    <w:rsid w:val="00B15B58"/>
    <w:rsid w:val="00B15D93"/>
    <w:rsid w:val="00B15E48"/>
    <w:rsid w:val="00B15EA7"/>
    <w:rsid w:val="00B15F3D"/>
    <w:rsid w:val="00B1704B"/>
    <w:rsid w:val="00B171AE"/>
    <w:rsid w:val="00B173A8"/>
    <w:rsid w:val="00B17459"/>
    <w:rsid w:val="00B175C7"/>
    <w:rsid w:val="00B177A0"/>
    <w:rsid w:val="00B17C75"/>
    <w:rsid w:val="00B207B6"/>
    <w:rsid w:val="00B207C2"/>
    <w:rsid w:val="00B2116F"/>
    <w:rsid w:val="00B21CBC"/>
    <w:rsid w:val="00B22017"/>
    <w:rsid w:val="00B2249F"/>
    <w:rsid w:val="00B22599"/>
    <w:rsid w:val="00B227D7"/>
    <w:rsid w:val="00B22924"/>
    <w:rsid w:val="00B2295B"/>
    <w:rsid w:val="00B2310A"/>
    <w:rsid w:val="00B231D0"/>
    <w:rsid w:val="00B232D6"/>
    <w:rsid w:val="00B237C7"/>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CF0"/>
    <w:rsid w:val="00B30DD0"/>
    <w:rsid w:val="00B30EDF"/>
    <w:rsid w:val="00B30FB5"/>
    <w:rsid w:val="00B31293"/>
    <w:rsid w:val="00B31368"/>
    <w:rsid w:val="00B314B7"/>
    <w:rsid w:val="00B31501"/>
    <w:rsid w:val="00B31586"/>
    <w:rsid w:val="00B31BED"/>
    <w:rsid w:val="00B31C04"/>
    <w:rsid w:val="00B322C6"/>
    <w:rsid w:val="00B322CE"/>
    <w:rsid w:val="00B32381"/>
    <w:rsid w:val="00B323C4"/>
    <w:rsid w:val="00B32C36"/>
    <w:rsid w:val="00B32CF2"/>
    <w:rsid w:val="00B32EE8"/>
    <w:rsid w:val="00B32F17"/>
    <w:rsid w:val="00B32FD1"/>
    <w:rsid w:val="00B33676"/>
    <w:rsid w:val="00B33E25"/>
    <w:rsid w:val="00B3411E"/>
    <w:rsid w:val="00B34823"/>
    <w:rsid w:val="00B34DA0"/>
    <w:rsid w:val="00B35A73"/>
    <w:rsid w:val="00B36058"/>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27C"/>
    <w:rsid w:val="00B413DB"/>
    <w:rsid w:val="00B41424"/>
    <w:rsid w:val="00B4186C"/>
    <w:rsid w:val="00B41902"/>
    <w:rsid w:val="00B41ABF"/>
    <w:rsid w:val="00B41EB0"/>
    <w:rsid w:val="00B41F89"/>
    <w:rsid w:val="00B420F0"/>
    <w:rsid w:val="00B4252F"/>
    <w:rsid w:val="00B426F8"/>
    <w:rsid w:val="00B426FA"/>
    <w:rsid w:val="00B42E1A"/>
    <w:rsid w:val="00B4327B"/>
    <w:rsid w:val="00B432D8"/>
    <w:rsid w:val="00B435C2"/>
    <w:rsid w:val="00B4368C"/>
    <w:rsid w:val="00B43AFC"/>
    <w:rsid w:val="00B444FD"/>
    <w:rsid w:val="00B44A6B"/>
    <w:rsid w:val="00B44CCC"/>
    <w:rsid w:val="00B45291"/>
    <w:rsid w:val="00B45360"/>
    <w:rsid w:val="00B45391"/>
    <w:rsid w:val="00B455C0"/>
    <w:rsid w:val="00B45B08"/>
    <w:rsid w:val="00B45C29"/>
    <w:rsid w:val="00B461A9"/>
    <w:rsid w:val="00B46341"/>
    <w:rsid w:val="00B463BA"/>
    <w:rsid w:val="00B465BC"/>
    <w:rsid w:val="00B46AEE"/>
    <w:rsid w:val="00B46CEA"/>
    <w:rsid w:val="00B475E9"/>
    <w:rsid w:val="00B478A8"/>
    <w:rsid w:val="00B503C2"/>
    <w:rsid w:val="00B505BD"/>
    <w:rsid w:val="00B5068E"/>
    <w:rsid w:val="00B50706"/>
    <w:rsid w:val="00B50739"/>
    <w:rsid w:val="00B50C20"/>
    <w:rsid w:val="00B510D5"/>
    <w:rsid w:val="00B51291"/>
    <w:rsid w:val="00B5190F"/>
    <w:rsid w:val="00B519D2"/>
    <w:rsid w:val="00B51B02"/>
    <w:rsid w:val="00B51E40"/>
    <w:rsid w:val="00B521D0"/>
    <w:rsid w:val="00B5223C"/>
    <w:rsid w:val="00B524DC"/>
    <w:rsid w:val="00B5272C"/>
    <w:rsid w:val="00B528AB"/>
    <w:rsid w:val="00B52A97"/>
    <w:rsid w:val="00B52AF4"/>
    <w:rsid w:val="00B53159"/>
    <w:rsid w:val="00B531DA"/>
    <w:rsid w:val="00B53297"/>
    <w:rsid w:val="00B539D5"/>
    <w:rsid w:val="00B53EA0"/>
    <w:rsid w:val="00B5412E"/>
    <w:rsid w:val="00B54565"/>
    <w:rsid w:val="00B547DE"/>
    <w:rsid w:val="00B54846"/>
    <w:rsid w:val="00B54ABD"/>
    <w:rsid w:val="00B54AF4"/>
    <w:rsid w:val="00B54E02"/>
    <w:rsid w:val="00B54F64"/>
    <w:rsid w:val="00B55D0F"/>
    <w:rsid w:val="00B55EF5"/>
    <w:rsid w:val="00B561D4"/>
    <w:rsid w:val="00B56D98"/>
    <w:rsid w:val="00B570C5"/>
    <w:rsid w:val="00B6077E"/>
    <w:rsid w:val="00B6081B"/>
    <w:rsid w:val="00B60856"/>
    <w:rsid w:val="00B60AC8"/>
    <w:rsid w:val="00B60F6B"/>
    <w:rsid w:val="00B6148E"/>
    <w:rsid w:val="00B615EB"/>
    <w:rsid w:val="00B619BC"/>
    <w:rsid w:val="00B61CE0"/>
    <w:rsid w:val="00B6212A"/>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527B"/>
    <w:rsid w:val="00B6575C"/>
    <w:rsid w:val="00B657C0"/>
    <w:rsid w:val="00B6598F"/>
    <w:rsid w:val="00B65D2A"/>
    <w:rsid w:val="00B66249"/>
    <w:rsid w:val="00B6624C"/>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65"/>
    <w:rsid w:val="00B7249D"/>
    <w:rsid w:val="00B72564"/>
    <w:rsid w:val="00B7268F"/>
    <w:rsid w:val="00B72A7E"/>
    <w:rsid w:val="00B72C3B"/>
    <w:rsid w:val="00B73174"/>
    <w:rsid w:val="00B7358A"/>
    <w:rsid w:val="00B737BB"/>
    <w:rsid w:val="00B738E8"/>
    <w:rsid w:val="00B73995"/>
    <w:rsid w:val="00B73A98"/>
    <w:rsid w:val="00B73CA1"/>
    <w:rsid w:val="00B73D73"/>
    <w:rsid w:val="00B74488"/>
    <w:rsid w:val="00B745F2"/>
    <w:rsid w:val="00B748DC"/>
    <w:rsid w:val="00B74ACC"/>
    <w:rsid w:val="00B74E39"/>
    <w:rsid w:val="00B74F7E"/>
    <w:rsid w:val="00B75222"/>
    <w:rsid w:val="00B75434"/>
    <w:rsid w:val="00B75E25"/>
    <w:rsid w:val="00B76289"/>
    <w:rsid w:val="00B764ED"/>
    <w:rsid w:val="00B770B8"/>
    <w:rsid w:val="00B77420"/>
    <w:rsid w:val="00B77481"/>
    <w:rsid w:val="00B77A44"/>
    <w:rsid w:val="00B77B14"/>
    <w:rsid w:val="00B77BD4"/>
    <w:rsid w:val="00B77C25"/>
    <w:rsid w:val="00B77FCB"/>
    <w:rsid w:val="00B8012B"/>
    <w:rsid w:val="00B80B7C"/>
    <w:rsid w:val="00B80D36"/>
    <w:rsid w:val="00B80F24"/>
    <w:rsid w:val="00B8120A"/>
    <w:rsid w:val="00B81218"/>
    <w:rsid w:val="00B8163C"/>
    <w:rsid w:val="00B817E8"/>
    <w:rsid w:val="00B81EC1"/>
    <w:rsid w:val="00B8314B"/>
    <w:rsid w:val="00B8332C"/>
    <w:rsid w:val="00B83AB7"/>
    <w:rsid w:val="00B83ADF"/>
    <w:rsid w:val="00B83D90"/>
    <w:rsid w:val="00B8406C"/>
    <w:rsid w:val="00B84199"/>
    <w:rsid w:val="00B84731"/>
    <w:rsid w:val="00B84947"/>
    <w:rsid w:val="00B8498F"/>
    <w:rsid w:val="00B84CBE"/>
    <w:rsid w:val="00B84F57"/>
    <w:rsid w:val="00B85F84"/>
    <w:rsid w:val="00B860B9"/>
    <w:rsid w:val="00B8662E"/>
    <w:rsid w:val="00B86A0D"/>
    <w:rsid w:val="00B86CB0"/>
    <w:rsid w:val="00B8705E"/>
    <w:rsid w:val="00B870B5"/>
    <w:rsid w:val="00B872DA"/>
    <w:rsid w:val="00B87641"/>
    <w:rsid w:val="00B87F00"/>
    <w:rsid w:val="00B90100"/>
    <w:rsid w:val="00B90159"/>
    <w:rsid w:val="00B90224"/>
    <w:rsid w:val="00B90638"/>
    <w:rsid w:val="00B90BD6"/>
    <w:rsid w:val="00B90D0D"/>
    <w:rsid w:val="00B9162A"/>
    <w:rsid w:val="00B91D8C"/>
    <w:rsid w:val="00B925BA"/>
    <w:rsid w:val="00B928E6"/>
    <w:rsid w:val="00B92C16"/>
    <w:rsid w:val="00B92E10"/>
    <w:rsid w:val="00B93670"/>
    <w:rsid w:val="00B93F2B"/>
    <w:rsid w:val="00B94671"/>
    <w:rsid w:val="00B94783"/>
    <w:rsid w:val="00B94AF7"/>
    <w:rsid w:val="00B94B06"/>
    <w:rsid w:val="00B94ED2"/>
    <w:rsid w:val="00B94F3F"/>
    <w:rsid w:val="00B9535F"/>
    <w:rsid w:val="00B95772"/>
    <w:rsid w:val="00B9588A"/>
    <w:rsid w:val="00B95EEA"/>
    <w:rsid w:val="00B965CD"/>
    <w:rsid w:val="00B9682E"/>
    <w:rsid w:val="00B96C9F"/>
    <w:rsid w:val="00B97702"/>
    <w:rsid w:val="00B97FC7"/>
    <w:rsid w:val="00BA001E"/>
    <w:rsid w:val="00BA02C5"/>
    <w:rsid w:val="00BA03A6"/>
    <w:rsid w:val="00BA0A1C"/>
    <w:rsid w:val="00BA0AF5"/>
    <w:rsid w:val="00BA0CC6"/>
    <w:rsid w:val="00BA0EE7"/>
    <w:rsid w:val="00BA0F5A"/>
    <w:rsid w:val="00BA1032"/>
    <w:rsid w:val="00BA16AA"/>
    <w:rsid w:val="00BA17AE"/>
    <w:rsid w:val="00BA1C53"/>
    <w:rsid w:val="00BA2035"/>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5E33"/>
    <w:rsid w:val="00BA639A"/>
    <w:rsid w:val="00BA6C57"/>
    <w:rsid w:val="00BA6F09"/>
    <w:rsid w:val="00BA72C2"/>
    <w:rsid w:val="00BA768F"/>
    <w:rsid w:val="00BA7913"/>
    <w:rsid w:val="00BA7C63"/>
    <w:rsid w:val="00BB003D"/>
    <w:rsid w:val="00BB0465"/>
    <w:rsid w:val="00BB049B"/>
    <w:rsid w:val="00BB0A5F"/>
    <w:rsid w:val="00BB1321"/>
    <w:rsid w:val="00BB13FF"/>
    <w:rsid w:val="00BB1F6A"/>
    <w:rsid w:val="00BB22B4"/>
    <w:rsid w:val="00BB2A20"/>
    <w:rsid w:val="00BB2D17"/>
    <w:rsid w:val="00BB2F25"/>
    <w:rsid w:val="00BB2FB5"/>
    <w:rsid w:val="00BB302F"/>
    <w:rsid w:val="00BB3585"/>
    <w:rsid w:val="00BB365C"/>
    <w:rsid w:val="00BB36B4"/>
    <w:rsid w:val="00BB378A"/>
    <w:rsid w:val="00BB3A8F"/>
    <w:rsid w:val="00BB3ABB"/>
    <w:rsid w:val="00BB3D99"/>
    <w:rsid w:val="00BB3DD1"/>
    <w:rsid w:val="00BB470E"/>
    <w:rsid w:val="00BB480B"/>
    <w:rsid w:val="00BB4AC2"/>
    <w:rsid w:val="00BB4DFC"/>
    <w:rsid w:val="00BB50F8"/>
    <w:rsid w:val="00BB512E"/>
    <w:rsid w:val="00BB5273"/>
    <w:rsid w:val="00BB5798"/>
    <w:rsid w:val="00BB5C42"/>
    <w:rsid w:val="00BB5F37"/>
    <w:rsid w:val="00BB6328"/>
    <w:rsid w:val="00BB6419"/>
    <w:rsid w:val="00BB6D84"/>
    <w:rsid w:val="00BB6F58"/>
    <w:rsid w:val="00BB6FE9"/>
    <w:rsid w:val="00BB7398"/>
    <w:rsid w:val="00BB757D"/>
    <w:rsid w:val="00BB7716"/>
    <w:rsid w:val="00BB77A4"/>
    <w:rsid w:val="00BB78B4"/>
    <w:rsid w:val="00BB793A"/>
    <w:rsid w:val="00BB795A"/>
    <w:rsid w:val="00BB7B7E"/>
    <w:rsid w:val="00BB7CCD"/>
    <w:rsid w:val="00BC00E1"/>
    <w:rsid w:val="00BC0188"/>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2CD"/>
    <w:rsid w:val="00BC4543"/>
    <w:rsid w:val="00BC4E63"/>
    <w:rsid w:val="00BC5199"/>
    <w:rsid w:val="00BC519A"/>
    <w:rsid w:val="00BC58E5"/>
    <w:rsid w:val="00BC5A89"/>
    <w:rsid w:val="00BC5EC8"/>
    <w:rsid w:val="00BC6131"/>
    <w:rsid w:val="00BC63E9"/>
    <w:rsid w:val="00BC63F5"/>
    <w:rsid w:val="00BC658C"/>
    <w:rsid w:val="00BC6721"/>
    <w:rsid w:val="00BC6818"/>
    <w:rsid w:val="00BC6A55"/>
    <w:rsid w:val="00BC6AA4"/>
    <w:rsid w:val="00BC6ADB"/>
    <w:rsid w:val="00BC6F23"/>
    <w:rsid w:val="00BC700A"/>
    <w:rsid w:val="00BC76A9"/>
    <w:rsid w:val="00BC7ECF"/>
    <w:rsid w:val="00BC7F84"/>
    <w:rsid w:val="00BD01C5"/>
    <w:rsid w:val="00BD0E84"/>
    <w:rsid w:val="00BD10AF"/>
    <w:rsid w:val="00BD1693"/>
    <w:rsid w:val="00BD207C"/>
    <w:rsid w:val="00BD2141"/>
    <w:rsid w:val="00BD2B0F"/>
    <w:rsid w:val="00BD356A"/>
    <w:rsid w:val="00BD38F9"/>
    <w:rsid w:val="00BD3C7E"/>
    <w:rsid w:val="00BD45A8"/>
    <w:rsid w:val="00BD4636"/>
    <w:rsid w:val="00BD4AED"/>
    <w:rsid w:val="00BD4AF5"/>
    <w:rsid w:val="00BD51F2"/>
    <w:rsid w:val="00BD5233"/>
    <w:rsid w:val="00BD5532"/>
    <w:rsid w:val="00BD559A"/>
    <w:rsid w:val="00BD5821"/>
    <w:rsid w:val="00BD5849"/>
    <w:rsid w:val="00BD5852"/>
    <w:rsid w:val="00BD5C93"/>
    <w:rsid w:val="00BD5DB6"/>
    <w:rsid w:val="00BD5DB8"/>
    <w:rsid w:val="00BD6227"/>
    <w:rsid w:val="00BD6BB2"/>
    <w:rsid w:val="00BD6E9A"/>
    <w:rsid w:val="00BD722F"/>
    <w:rsid w:val="00BD79A9"/>
    <w:rsid w:val="00BD7BAA"/>
    <w:rsid w:val="00BD7C44"/>
    <w:rsid w:val="00BD7EBD"/>
    <w:rsid w:val="00BD7F4E"/>
    <w:rsid w:val="00BD7F51"/>
    <w:rsid w:val="00BE0191"/>
    <w:rsid w:val="00BE0787"/>
    <w:rsid w:val="00BE083F"/>
    <w:rsid w:val="00BE09A0"/>
    <w:rsid w:val="00BE0A80"/>
    <w:rsid w:val="00BE0EC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57F"/>
    <w:rsid w:val="00BE59B2"/>
    <w:rsid w:val="00BE5EBC"/>
    <w:rsid w:val="00BE7075"/>
    <w:rsid w:val="00BE72C5"/>
    <w:rsid w:val="00BF07A7"/>
    <w:rsid w:val="00BF0BAD"/>
    <w:rsid w:val="00BF0D75"/>
    <w:rsid w:val="00BF0DDC"/>
    <w:rsid w:val="00BF1190"/>
    <w:rsid w:val="00BF137C"/>
    <w:rsid w:val="00BF1643"/>
    <w:rsid w:val="00BF189A"/>
    <w:rsid w:val="00BF1906"/>
    <w:rsid w:val="00BF19A9"/>
    <w:rsid w:val="00BF1AB4"/>
    <w:rsid w:val="00BF2157"/>
    <w:rsid w:val="00BF3062"/>
    <w:rsid w:val="00BF349C"/>
    <w:rsid w:val="00BF36D9"/>
    <w:rsid w:val="00BF373A"/>
    <w:rsid w:val="00BF3BB6"/>
    <w:rsid w:val="00BF3BE3"/>
    <w:rsid w:val="00BF4045"/>
    <w:rsid w:val="00BF40B4"/>
    <w:rsid w:val="00BF42F1"/>
    <w:rsid w:val="00BF4684"/>
    <w:rsid w:val="00BF4AC6"/>
    <w:rsid w:val="00BF4DA8"/>
    <w:rsid w:val="00BF5D4A"/>
    <w:rsid w:val="00BF5E9B"/>
    <w:rsid w:val="00BF5EFE"/>
    <w:rsid w:val="00BF703D"/>
    <w:rsid w:val="00BF7123"/>
    <w:rsid w:val="00BF75B1"/>
    <w:rsid w:val="00BF761F"/>
    <w:rsid w:val="00BF7900"/>
    <w:rsid w:val="00BF7A03"/>
    <w:rsid w:val="00BF7CCC"/>
    <w:rsid w:val="00C001F0"/>
    <w:rsid w:val="00C00A28"/>
    <w:rsid w:val="00C00C23"/>
    <w:rsid w:val="00C00FF4"/>
    <w:rsid w:val="00C01455"/>
    <w:rsid w:val="00C016F0"/>
    <w:rsid w:val="00C01844"/>
    <w:rsid w:val="00C01A30"/>
    <w:rsid w:val="00C02288"/>
    <w:rsid w:val="00C022CF"/>
    <w:rsid w:val="00C031F5"/>
    <w:rsid w:val="00C0362B"/>
    <w:rsid w:val="00C03729"/>
    <w:rsid w:val="00C03826"/>
    <w:rsid w:val="00C0385A"/>
    <w:rsid w:val="00C03DDA"/>
    <w:rsid w:val="00C04307"/>
    <w:rsid w:val="00C04C86"/>
    <w:rsid w:val="00C04D40"/>
    <w:rsid w:val="00C0516B"/>
    <w:rsid w:val="00C055C0"/>
    <w:rsid w:val="00C0567C"/>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336"/>
    <w:rsid w:val="00C12546"/>
    <w:rsid w:val="00C12864"/>
    <w:rsid w:val="00C12A2C"/>
    <w:rsid w:val="00C12E2C"/>
    <w:rsid w:val="00C13944"/>
    <w:rsid w:val="00C13CF3"/>
    <w:rsid w:val="00C14183"/>
    <w:rsid w:val="00C146C8"/>
    <w:rsid w:val="00C14A9D"/>
    <w:rsid w:val="00C14CC2"/>
    <w:rsid w:val="00C156BD"/>
    <w:rsid w:val="00C15AB2"/>
    <w:rsid w:val="00C15C27"/>
    <w:rsid w:val="00C15C63"/>
    <w:rsid w:val="00C162D9"/>
    <w:rsid w:val="00C163A5"/>
    <w:rsid w:val="00C1668D"/>
    <w:rsid w:val="00C16AF7"/>
    <w:rsid w:val="00C1709B"/>
    <w:rsid w:val="00C171D0"/>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7F9"/>
    <w:rsid w:val="00C228D4"/>
    <w:rsid w:val="00C22FB4"/>
    <w:rsid w:val="00C231F6"/>
    <w:rsid w:val="00C24187"/>
    <w:rsid w:val="00C24245"/>
    <w:rsid w:val="00C24A4B"/>
    <w:rsid w:val="00C24BAE"/>
    <w:rsid w:val="00C24C28"/>
    <w:rsid w:val="00C25167"/>
    <w:rsid w:val="00C25293"/>
    <w:rsid w:val="00C25718"/>
    <w:rsid w:val="00C2578C"/>
    <w:rsid w:val="00C257DF"/>
    <w:rsid w:val="00C2584D"/>
    <w:rsid w:val="00C25B1F"/>
    <w:rsid w:val="00C25F52"/>
    <w:rsid w:val="00C260AB"/>
    <w:rsid w:val="00C26435"/>
    <w:rsid w:val="00C2646C"/>
    <w:rsid w:val="00C26639"/>
    <w:rsid w:val="00C26715"/>
    <w:rsid w:val="00C26827"/>
    <w:rsid w:val="00C270DE"/>
    <w:rsid w:val="00C279AC"/>
    <w:rsid w:val="00C30246"/>
    <w:rsid w:val="00C305C3"/>
    <w:rsid w:val="00C30838"/>
    <w:rsid w:val="00C308D6"/>
    <w:rsid w:val="00C308ED"/>
    <w:rsid w:val="00C30DAC"/>
    <w:rsid w:val="00C30F5D"/>
    <w:rsid w:val="00C3114F"/>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86E"/>
    <w:rsid w:val="00C33BC4"/>
    <w:rsid w:val="00C3450E"/>
    <w:rsid w:val="00C345AB"/>
    <w:rsid w:val="00C34A74"/>
    <w:rsid w:val="00C34CCD"/>
    <w:rsid w:val="00C350D7"/>
    <w:rsid w:val="00C3523B"/>
    <w:rsid w:val="00C35797"/>
    <w:rsid w:val="00C36000"/>
    <w:rsid w:val="00C361E0"/>
    <w:rsid w:val="00C3636E"/>
    <w:rsid w:val="00C37089"/>
    <w:rsid w:val="00C37363"/>
    <w:rsid w:val="00C37617"/>
    <w:rsid w:val="00C377C8"/>
    <w:rsid w:val="00C37A24"/>
    <w:rsid w:val="00C37D56"/>
    <w:rsid w:val="00C40C3E"/>
    <w:rsid w:val="00C40DEE"/>
    <w:rsid w:val="00C40F0F"/>
    <w:rsid w:val="00C4103E"/>
    <w:rsid w:val="00C411F3"/>
    <w:rsid w:val="00C41234"/>
    <w:rsid w:val="00C41845"/>
    <w:rsid w:val="00C41A4F"/>
    <w:rsid w:val="00C41B27"/>
    <w:rsid w:val="00C41F46"/>
    <w:rsid w:val="00C420AE"/>
    <w:rsid w:val="00C42429"/>
    <w:rsid w:val="00C424BC"/>
    <w:rsid w:val="00C428D8"/>
    <w:rsid w:val="00C42975"/>
    <w:rsid w:val="00C4297E"/>
    <w:rsid w:val="00C42FC5"/>
    <w:rsid w:val="00C4307A"/>
    <w:rsid w:val="00C43726"/>
    <w:rsid w:val="00C43860"/>
    <w:rsid w:val="00C43956"/>
    <w:rsid w:val="00C43BCF"/>
    <w:rsid w:val="00C440E5"/>
    <w:rsid w:val="00C441F9"/>
    <w:rsid w:val="00C4420B"/>
    <w:rsid w:val="00C4449F"/>
    <w:rsid w:val="00C44761"/>
    <w:rsid w:val="00C44A31"/>
    <w:rsid w:val="00C44C3F"/>
    <w:rsid w:val="00C44C97"/>
    <w:rsid w:val="00C44D11"/>
    <w:rsid w:val="00C4590F"/>
    <w:rsid w:val="00C46182"/>
    <w:rsid w:val="00C4663A"/>
    <w:rsid w:val="00C47412"/>
    <w:rsid w:val="00C4743A"/>
    <w:rsid w:val="00C47AF4"/>
    <w:rsid w:val="00C47CB2"/>
    <w:rsid w:val="00C47F1F"/>
    <w:rsid w:val="00C47F2F"/>
    <w:rsid w:val="00C50189"/>
    <w:rsid w:val="00C50372"/>
    <w:rsid w:val="00C50BE8"/>
    <w:rsid w:val="00C5100E"/>
    <w:rsid w:val="00C510A8"/>
    <w:rsid w:val="00C515C8"/>
    <w:rsid w:val="00C51A44"/>
    <w:rsid w:val="00C51B48"/>
    <w:rsid w:val="00C52012"/>
    <w:rsid w:val="00C5215A"/>
    <w:rsid w:val="00C523CC"/>
    <w:rsid w:val="00C524EF"/>
    <w:rsid w:val="00C52A74"/>
    <w:rsid w:val="00C52F8E"/>
    <w:rsid w:val="00C53D4C"/>
    <w:rsid w:val="00C53DDC"/>
    <w:rsid w:val="00C53E1C"/>
    <w:rsid w:val="00C54014"/>
    <w:rsid w:val="00C54259"/>
    <w:rsid w:val="00C54ABF"/>
    <w:rsid w:val="00C54C36"/>
    <w:rsid w:val="00C54E51"/>
    <w:rsid w:val="00C54FE6"/>
    <w:rsid w:val="00C555FE"/>
    <w:rsid w:val="00C55965"/>
    <w:rsid w:val="00C55975"/>
    <w:rsid w:val="00C561D1"/>
    <w:rsid w:val="00C56430"/>
    <w:rsid w:val="00C56582"/>
    <w:rsid w:val="00C566C7"/>
    <w:rsid w:val="00C56A87"/>
    <w:rsid w:val="00C56BB2"/>
    <w:rsid w:val="00C56C4B"/>
    <w:rsid w:val="00C56CFA"/>
    <w:rsid w:val="00C56EF4"/>
    <w:rsid w:val="00C5782B"/>
    <w:rsid w:val="00C57C12"/>
    <w:rsid w:val="00C57DE3"/>
    <w:rsid w:val="00C60314"/>
    <w:rsid w:val="00C6046F"/>
    <w:rsid w:val="00C60AF4"/>
    <w:rsid w:val="00C611BD"/>
    <w:rsid w:val="00C6133C"/>
    <w:rsid w:val="00C61352"/>
    <w:rsid w:val="00C619D2"/>
    <w:rsid w:val="00C61A3B"/>
    <w:rsid w:val="00C61B37"/>
    <w:rsid w:val="00C61E44"/>
    <w:rsid w:val="00C6246E"/>
    <w:rsid w:val="00C6289D"/>
    <w:rsid w:val="00C629C0"/>
    <w:rsid w:val="00C62A4D"/>
    <w:rsid w:val="00C62B51"/>
    <w:rsid w:val="00C63023"/>
    <w:rsid w:val="00C630D4"/>
    <w:rsid w:val="00C63620"/>
    <w:rsid w:val="00C637CC"/>
    <w:rsid w:val="00C63B0A"/>
    <w:rsid w:val="00C63F95"/>
    <w:rsid w:val="00C644C1"/>
    <w:rsid w:val="00C64D36"/>
    <w:rsid w:val="00C64FDF"/>
    <w:rsid w:val="00C65042"/>
    <w:rsid w:val="00C653B9"/>
    <w:rsid w:val="00C65AA8"/>
    <w:rsid w:val="00C65DD2"/>
    <w:rsid w:val="00C66677"/>
    <w:rsid w:val="00C668D4"/>
    <w:rsid w:val="00C669C0"/>
    <w:rsid w:val="00C66D17"/>
    <w:rsid w:val="00C67A86"/>
    <w:rsid w:val="00C67FDA"/>
    <w:rsid w:val="00C700BC"/>
    <w:rsid w:val="00C70531"/>
    <w:rsid w:val="00C70C8E"/>
    <w:rsid w:val="00C70CDC"/>
    <w:rsid w:val="00C70E1F"/>
    <w:rsid w:val="00C7130A"/>
    <w:rsid w:val="00C71637"/>
    <w:rsid w:val="00C71A72"/>
    <w:rsid w:val="00C71DF6"/>
    <w:rsid w:val="00C722A7"/>
    <w:rsid w:val="00C72519"/>
    <w:rsid w:val="00C72AE3"/>
    <w:rsid w:val="00C733E8"/>
    <w:rsid w:val="00C73680"/>
    <w:rsid w:val="00C738E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65A"/>
    <w:rsid w:val="00C800DB"/>
    <w:rsid w:val="00C8030B"/>
    <w:rsid w:val="00C805D2"/>
    <w:rsid w:val="00C80B25"/>
    <w:rsid w:val="00C80FDB"/>
    <w:rsid w:val="00C811E3"/>
    <w:rsid w:val="00C81530"/>
    <w:rsid w:val="00C81623"/>
    <w:rsid w:val="00C81B16"/>
    <w:rsid w:val="00C81B3E"/>
    <w:rsid w:val="00C81E4D"/>
    <w:rsid w:val="00C824AD"/>
    <w:rsid w:val="00C82A22"/>
    <w:rsid w:val="00C82CC1"/>
    <w:rsid w:val="00C82E9B"/>
    <w:rsid w:val="00C82ED8"/>
    <w:rsid w:val="00C838C1"/>
    <w:rsid w:val="00C83C95"/>
    <w:rsid w:val="00C841B7"/>
    <w:rsid w:val="00C841BF"/>
    <w:rsid w:val="00C8462F"/>
    <w:rsid w:val="00C847D7"/>
    <w:rsid w:val="00C84B14"/>
    <w:rsid w:val="00C84E29"/>
    <w:rsid w:val="00C85461"/>
    <w:rsid w:val="00C8671A"/>
    <w:rsid w:val="00C86D93"/>
    <w:rsid w:val="00C86F03"/>
    <w:rsid w:val="00C87359"/>
    <w:rsid w:val="00C87DB5"/>
    <w:rsid w:val="00C90244"/>
    <w:rsid w:val="00C90254"/>
    <w:rsid w:val="00C90EF0"/>
    <w:rsid w:val="00C91246"/>
    <w:rsid w:val="00C91358"/>
    <w:rsid w:val="00C9143D"/>
    <w:rsid w:val="00C91C04"/>
    <w:rsid w:val="00C91C53"/>
    <w:rsid w:val="00C91CA5"/>
    <w:rsid w:val="00C92797"/>
    <w:rsid w:val="00C92882"/>
    <w:rsid w:val="00C92AAE"/>
    <w:rsid w:val="00C92BCD"/>
    <w:rsid w:val="00C92C15"/>
    <w:rsid w:val="00C92CE8"/>
    <w:rsid w:val="00C92F3B"/>
    <w:rsid w:val="00C931C6"/>
    <w:rsid w:val="00C94241"/>
    <w:rsid w:val="00C94C56"/>
    <w:rsid w:val="00C9524B"/>
    <w:rsid w:val="00C95250"/>
    <w:rsid w:val="00C955A0"/>
    <w:rsid w:val="00C95AA2"/>
    <w:rsid w:val="00C95ABF"/>
    <w:rsid w:val="00C95CDC"/>
    <w:rsid w:val="00C960E0"/>
    <w:rsid w:val="00C961CA"/>
    <w:rsid w:val="00C96382"/>
    <w:rsid w:val="00C9675E"/>
    <w:rsid w:val="00C96864"/>
    <w:rsid w:val="00C96ABE"/>
    <w:rsid w:val="00C96F97"/>
    <w:rsid w:val="00C96F9B"/>
    <w:rsid w:val="00C9724F"/>
    <w:rsid w:val="00C9725C"/>
    <w:rsid w:val="00C979ED"/>
    <w:rsid w:val="00C97DCA"/>
    <w:rsid w:val="00CA0249"/>
    <w:rsid w:val="00CA034A"/>
    <w:rsid w:val="00CA03C1"/>
    <w:rsid w:val="00CA045E"/>
    <w:rsid w:val="00CA08FD"/>
    <w:rsid w:val="00CA0BFA"/>
    <w:rsid w:val="00CA129D"/>
    <w:rsid w:val="00CA1906"/>
    <w:rsid w:val="00CA1E5B"/>
    <w:rsid w:val="00CA1EAB"/>
    <w:rsid w:val="00CA2491"/>
    <w:rsid w:val="00CA2EDE"/>
    <w:rsid w:val="00CA31AD"/>
    <w:rsid w:val="00CA3356"/>
    <w:rsid w:val="00CA36CA"/>
    <w:rsid w:val="00CA3BBC"/>
    <w:rsid w:val="00CA3C28"/>
    <w:rsid w:val="00CA3C3F"/>
    <w:rsid w:val="00CA40DD"/>
    <w:rsid w:val="00CA456C"/>
    <w:rsid w:val="00CA46F9"/>
    <w:rsid w:val="00CA4730"/>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A7C2E"/>
    <w:rsid w:val="00CA7E0B"/>
    <w:rsid w:val="00CB0466"/>
    <w:rsid w:val="00CB087D"/>
    <w:rsid w:val="00CB0C9E"/>
    <w:rsid w:val="00CB1006"/>
    <w:rsid w:val="00CB14F0"/>
    <w:rsid w:val="00CB150D"/>
    <w:rsid w:val="00CB183D"/>
    <w:rsid w:val="00CB1CBF"/>
    <w:rsid w:val="00CB2492"/>
    <w:rsid w:val="00CB265F"/>
    <w:rsid w:val="00CB28F3"/>
    <w:rsid w:val="00CB2CA7"/>
    <w:rsid w:val="00CB3A73"/>
    <w:rsid w:val="00CB3B03"/>
    <w:rsid w:val="00CB4285"/>
    <w:rsid w:val="00CB4510"/>
    <w:rsid w:val="00CB4C9E"/>
    <w:rsid w:val="00CB5084"/>
    <w:rsid w:val="00CB50B4"/>
    <w:rsid w:val="00CB52B8"/>
    <w:rsid w:val="00CB5B0E"/>
    <w:rsid w:val="00CB5D79"/>
    <w:rsid w:val="00CB6029"/>
    <w:rsid w:val="00CB6283"/>
    <w:rsid w:val="00CB6583"/>
    <w:rsid w:val="00CB66F3"/>
    <w:rsid w:val="00CB67A4"/>
    <w:rsid w:val="00CB687F"/>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A27"/>
    <w:rsid w:val="00CC1C39"/>
    <w:rsid w:val="00CC2422"/>
    <w:rsid w:val="00CC2484"/>
    <w:rsid w:val="00CC2939"/>
    <w:rsid w:val="00CC2A39"/>
    <w:rsid w:val="00CC2D6E"/>
    <w:rsid w:val="00CC2F33"/>
    <w:rsid w:val="00CC3345"/>
    <w:rsid w:val="00CC38FD"/>
    <w:rsid w:val="00CC3AA5"/>
    <w:rsid w:val="00CC4461"/>
    <w:rsid w:val="00CC46A6"/>
    <w:rsid w:val="00CC4B84"/>
    <w:rsid w:val="00CC50CC"/>
    <w:rsid w:val="00CC5421"/>
    <w:rsid w:val="00CC5785"/>
    <w:rsid w:val="00CC6072"/>
    <w:rsid w:val="00CC65A2"/>
    <w:rsid w:val="00CC6BCD"/>
    <w:rsid w:val="00CC6C17"/>
    <w:rsid w:val="00CC7A55"/>
    <w:rsid w:val="00CC7B3A"/>
    <w:rsid w:val="00CC7CEC"/>
    <w:rsid w:val="00CC7D5A"/>
    <w:rsid w:val="00CC7F67"/>
    <w:rsid w:val="00CD0403"/>
    <w:rsid w:val="00CD06F0"/>
    <w:rsid w:val="00CD09D8"/>
    <w:rsid w:val="00CD14E3"/>
    <w:rsid w:val="00CD1844"/>
    <w:rsid w:val="00CD1B0A"/>
    <w:rsid w:val="00CD1DCF"/>
    <w:rsid w:val="00CD1F6E"/>
    <w:rsid w:val="00CD2032"/>
    <w:rsid w:val="00CD2398"/>
    <w:rsid w:val="00CD2D6D"/>
    <w:rsid w:val="00CD2E0B"/>
    <w:rsid w:val="00CD312C"/>
    <w:rsid w:val="00CD31CE"/>
    <w:rsid w:val="00CD35DA"/>
    <w:rsid w:val="00CD399D"/>
    <w:rsid w:val="00CD3C78"/>
    <w:rsid w:val="00CD3ED5"/>
    <w:rsid w:val="00CD4401"/>
    <w:rsid w:val="00CD45E3"/>
    <w:rsid w:val="00CD4ED1"/>
    <w:rsid w:val="00CD5780"/>
    <w:rsid w:val="00CD578B"/>
    <w:rsid w:val="00CD5B2E"/>
    <w:rsid w:val="00CD5DFF"/>
    <w:rsid w:val="00CD629C"/>
    <w:rsid w:val="00CD64CE"/>
    <w:rsid w:val="00CD6755"/>
    <w:rsid w:val="00CD6A69"/>
    <w:rsid w:val="00CD6A6C"/>
    <w:rsid w:val="00CD6C26"/>
    <w:rsid w:val="00CD6C7E"/>
    <w:rsid w:val="00CD6DAF"/>
    <w:rsid w:val="00CD75F5"/>
    <w:rsid w:val="00CD7869"/>
    <w:rsid w:val="00CE0054"/>
    <w:rsid w:val="00CE0855"/>
    <w:rsid w:val="00CE08C3"/>
    <w:rsid w:val="00CE0D09"/>
    <w:rsid w:val="00CE104D"/>
    <w:rsid w:val="00CE1D97"/>
    <w:rsid w:val="00CE2177"/>
    <w:rsid w:val="00CE21DA"/>
    <w:rsid w:val="00CE2D96"/>
    <w:rsid w:val="00CE2DCE"/>
    <w:rsid w:val="00CE2EA0"/>
    <w:rsid w:val="00CE35BA"/>
    <w:rsid w:val="00CE3621"/>
    <w:rsid w:val="00CE3979"/>
    <w:rsid w:val="00CE3EB0"/>
    <w:rsid w:val="00CE4185"/>
    <w:rsid w:val="00CE492C"/>
    <w:rsid w:val="00CE4D79"/>
    <w:rsid w:val="00CE6291"/>
    <w:rsid w:val="00CE6872"/>
    <w:rsid w:val="00CE6F21"/>
    <w:rsid w:val="00CE6F57"/>
    <w:rsid w:val="00CE7053"/>
    <w:rsid w:val="00CE7223"/>
    <w:rsid w:val="00CE72EE"/>
    <w:rsid w:val="00CE7329"/>
    <w:rsid w:val="00CE7458"/>
    <w:rsid w:val="00CE7A40"/>
    <w:rsid w:val="00CF01C1"/>
    <w:rsid w:val="00CF03C2"/>
    <w:rsid w:val="00CF0D1D"/>
    <w:rsid w:val="00CF10CD"/>
    <w:rsid w:val="00CF12C4"/>
    <w:rsid w:val="00CF1418"/>
    <w:rsid w:val="00CF1E66"/>
    <w:rsid w:val="00CF21E2"/>
    <w:rsid w:val="00CF2702"/>
    <w:rsid w:val="00CF2B57"/>
    <w:rsid w:val="00CF30A5"/>
    <w:rsid w:val="00CF3504"/>
    <w:rsid w:val="00CF375B"/>
    <w:rsid w:val="00CF3944"/>
    <w:rsid w:val="00CF40D0"/>
    <w:rsid w:val="00CF4263"/>
    <w:rsid w:val="00CF43D6"/>
    <w:rsid w:val="00CF4721"/>
    <w:rsid w:val="00CF4B32"/>
    <w:rsid w:val="00CF4C07"/>
    <w:rsid w:val="00CF5504"/>
    <w:rsid w:val="00CF5948"/>
    <w:rsid w:val="00CF5AF0"/>
    <w:rsid w:val="00CF5B74"/>
    <w:rsid w:val="00CF5DF2"/>
    <w:rsid w:val="00CF5F0D"/>
    <w:rsid w:val="00CF5F9F"/>
    <w:rsid w:val="00CF604C"/>
    <w:rsid w:val="00CF646B"/>
    <w:rsid w:val="00CF66BE"/>
    <w:rsid w:val="00CF686F"/>
    <w:rsid w:val="00CF6A2F"/>
    <w:rsid w:val="00CF6ACB"/>
    <w:rsid w:val="00CF6B4A"/>
    <w:rsid w:val="00CF6C98"/>
    <w:rsid w:val="00CF6EF7"/>
    <w:rsid w:val="00CF72D9"/>
    <w:rsid w:val="00CF7537"/>
    <w:rsid w:val="00CF75EA"/>
    <w:rsid w:val="00CF7856"/>
    <w:rsid w:val="00CF7A60"/>
    <w:rsid w:val="00CF7EF7"/>
    <w:rsid w:val="00D00592"/>
    <w:rsid w:val="00D015CB"/>
    <w:rsid w:val="00D01672"/>
    <w:rsid w:val="00D01D1C"/>
    <w:rsid w:val="00D01F6A"/>
    <w:rsid w:val="00D022FD"/>
    <w:rsid w:val="00D02607"/>
    <w:rsid w:val="00D02A8F"/>
    <w:rsid w:val="00D02F1C"/>
    <w:rsid w:val="00D03159"/>
    <w:rsid w:val="00D03343"/>
    <w:rsid w:val="00D03431"/>
    <w:rsid w:val="00D0382E"/>
    <w:rsid w:val="00D03D52"/>
    <w:rsid w:val="00D03D7B"/>
    <w:rsid w:val="00D03EB8"/>
    <w:rsid w:val="00D04200"/>
    <w:rsid w:val="00D04278"/>
    <w:rsid w:val="00D048F7"/>
    <w:rsid w:val="00D04FDD"/>
    <w:rsid w:val="00D05404"/>
    <w:rsid w:val="00D0544A"/>
    <w:rsid w:val="00D05CA1"/>
    <w:rsid w:val="00D06068"/>
    <w:rsid w:val="00D0612D"/>
    <w:rsid w:val="00D06DC3"/>
    <w:rsid w:val="00D0711B"/>
    <w:rsid w:val="00D07124"/>
    <w:rsid w:val="00D07B1F"/>
    <w:rsid w:val="00D07C02"/>
    <w:rsid w:val="00D07FC1"/>
    <w:rsid w:val="00D10814"/>
    <w:rsid w:val="00D10984"/>
    <w:rsid w:val="00D109C1"/>
    <w:rsid w:val="00D10B83"/>
    <w:rsid w:val="00D10BA2"/>
    <w:rsid w:val="00D10ECE"/>
    <w:rsid w:val="00D11725"/>
    <w:rsid w:val="00D11B29"/>
    <w:rsid w:val="00D11C38"/>
    <w:rsid w:val="00D11D6C"/>
    <w:rsid w:val="00D11DCA"/>
    <w:rsid w:val="00D12410"/>
    <w:rsid w:val="00D12D93"/>
    <w:rsid w:val="00D12E3A"/>
    <w:rsid w:val="00D12E3C"/>
    <w:rsid w:val="00D12FA5"/>
    <w:rsid w:val="00D12FA8"/>
    <w:rsid w:val="00D12FE7"/>
    <w:rsid w:val="00D13336"/>
    <w:rsid w:val="00D1371B"/>
    <w:rsid w:val="00D13BA1"/>
    <w:rsid w:val="00D13BF9"/>
    <w:rsid w:val="00D13C1B"/>
    <w:rsid w:val="00D13CEC"/>
    <w:rsid w:val="00D13F23"/>
    <w:rsid w:val="00D1405B"/>
    <w:rsid w:val="00D14064"/>
    <w:rsid w:val="00D143E0"/>
    <w:rsid w:val="00D1457C"/>
    <w:rsid w:val="00D147F8"/>
    <w:rsid w:val="00D14B11"/>
    <w:rsid w:val="00D14B92"/>
    <w:rsid w:val="00D14DDF"/>
    <w:rsid w:val="00D14F0C"/>
    <w:rsid w:val="00D15043"/>
    <w:rsid w:val="00D15159"/>
    <w:rsid w:val="00D15D5C"/>
    <w:rsid w:val="00D15E0C"/>
    <w:rsid w:val="00D15FDB"/>
    <w:rsid w:val="00D16448"/>
    <w:rsid w:val="00D1676E"/>
    <w:rsid w:val="00D16CF9"/>
    <w:rsid w:val="00D16D42"/>
    <w:rsid w:val="00D172CD"/>
    <w:rsid w:val="00D17439"/>
    <w:rsid w:val="00D174C9"/>
    <w:rsid w:val="00D17539"/>
    <w:rsid w:val="00D1755B"/>
    <w:rsid w:val="00D17662"/>
    <w:rsid w:val="00D17FC1"/>
    <w:rsid w:val="00D20379"/>
    <w:rsid w:val="00D2085B"/>
    <w:rsid w:val="00D20D65"/>
    <w:rsid w:val="00D20D8C"/>
    <w:rsid w:val="00D21055"/>
    <w:rsid w:val="00D21649"/>
    <w:rsid w:val="00D226D9"/>
    <w:rsid w:val="00D22FC7"/>
    <w:rsid w:val="00D23585"/>
    <w:rsid w:val="00D23745"/>
    <w:rsid w:val="00D238E9"/>
    <w:rsid w:val="00D23D86"/>
    <w:rsid w:val="00D2495E"/>
    <w:rsid w:val="00D24BD2"/>
    <w:rsid w:val="00D25438"/>
    <w:rsid w:val="00D25F09"/>
    <w:rsid w:val="00D260D7"/>
    <w:rsid w:val="00D26BD7"/>
    <w:rsid w:val="00D27811"/>
    <w:rsid w:val="00D27B5D"/>
    <w:rsid w:val="00D301EC"/>
    <w:rsid w:val="00D30273"/>
    <w:rsid w:val="00D3038B"/>
    <w:rsid w:val="00D3069D"/>
    <w:rsid w:val="00D30A43"/>
    <w:rsid w:val="00D30CF2"/>
    <w:rsid w:val="00D31166"/>
    <w:rsid w:val="00D311DF"/>
    <w:rsid w:val="00D3121B"/>
    <w:rsid w:val="00D31841"/>
    <w:rsid w:val="00D31955"/>
    <w:rsid w:val="00D31AD1"/>
    <w:rsid w:val="00D31CAD"/>
    <w:rsid w:val="00D31CB7"/>
    <w:rsid w:val="00D31F11"/>
    <w:rsid w:val="00D31F51"/>
    <w:rsid w:val="00D320D7"/>
    <w:rsid w:val="00D3225A"/>
    <w:rsid w:val="00D32421"/>
    <w:rsid w:val="00D32A3E"/>
    <w:rsid w:val="00D32A8E"/>
    <w:rsid w:val="00D32C62"/>
    <w:rsid w:val="00D32CFF"/>
    <w:rsid w:val="00D33497"/>
    <w:rsid w:val="00D33A7A"/>
    <w:rsid w:val="00D33E5C"/>
    <w:rsid w:val="00D33ECD"/>
    <w:rsid w:val="00D33FF1"/>
    <w:rsid w:val="00D340D6"/>
    <w:rsid w:val="00D348D1"/>
    <w:rsid w:val="00D3498B"/>
    <w:rsid w:val="00D34E7E"/>
    <w:rsid w:val="00D35359"/>
    <w:rsid w:val="00D354A0"/>
    <w:rsid w:val="00D35725"/>
    <w:rsid w:val="00D35E0B"/>
    <w:rsid w:val="00D35F78"/>
    <w:rsid w:val="00D36386"/>
    <w:rsid w:val="00D36C10"/>
    <w:rsid w:val="00D375C9"/>
    <w:rsid w:val="00D375E2"/>
    <w:rsid w:val="00D40538"/>
    <w:rsid w:val="00D40905"/>
    <w:rsid w:val="00D41773"/>
    <w:rsid w:val="00D41F20"/>
    <w:rsid w:val="00D42074"/>
    <w:rsid w:val="00D420A1"/>
    <w:rsid w:val="00D42221"/>
    <w:rsid w:val="00D422FC"/>
    <w:rsid w:val="00D425B3"/>
    <w:rsid w:val="00D42762"/>
    <w:rsid w:val="00D4322B"/>
    <w:rsid w:val="00D4333B"/>
    <w:rsid w:val="00D4357F"/>
    <w:rsid w:val="00D4361D"/>
    <w:rsid w:val="00D43C65"/>
    <w:rsid w:val="00D43CF2"/>
    <w:rsid w:val="00D43D1E"/>
    <w:rsid w:val="00D43D6F"/>
    <w:rsid w:val="00D44376"/>
    <w:rsid w:val="00D44460"/>
    <w:rsid w:val="00D44936"/>
    <w:rsid w:val="00D4531B"/>
    <w:rsid w:val="00D45368"/>
    <w:rsid w:val="00D45640"/>
    <w:rsid w:val="00D4588A"/>
    <w:rsid w:val="00D45E25"/>
    <w:rsid w:val="00D46415"/>
    <w:rsid w:val="00D46D51"/>
    <w:rsid w:val="00D47910"/>
    <w:rsid w:val="00D47B8C"/>
    <w:rsid w:val="00D502ED"/>
    <w:rsid w:val="00D50AD5"/>
    <w:rsid w:val="00D50F35"/>
    <w:rsid w:val="00D51130"/>
    <w:rsid w:val="00D51329"/>
    <w:rsid w:val="00D515A8"/>
    <w:rsid w:val="00D51810"/>
    <w:rsid w:val="00D51D4A"/>
    <w:rsid w:val="00D51D83"/>
    <w:rsid w:val="00D51F63"/>
    <w:rsid w:val="00D51F71"/>
    <w:rsid w:val="00D51F8D"/>
    <w:rsid w:val="00D52595"/>
    <w:rsid w:val="00D529C7"/>
    <w:rsid w:val="00D5326B"/>
    <w:rsid w:val="00D532DA"/>
    <w:rsid w:val="00D53731"/>
    <w:rsid w:val="00D537E7"/>
    <w:rsid w:val="00D54143"/>
    <w:rsid w:val="00D54476"/>
    <w:rsid w:val="00D54B56"/>
    <w:rsid w:val="00D54DCC"/>
    <w:rsid w:val="00D55490"/>
    <w:rsid w:val="00D55C53"/>
    <w:rsid w:val="00D55E57"/>
    <w:rsid w:val="00D55FA9"/>
    <w:rsid w:val="00D57355"/>
    <w:rsid w:val="00D57475"/>
    <w:rsid w:val="00D575A3"/>
    <w:rsid w:val="00D575E1"/>
    <w:rsid w:val="00D57AE5"/>
    <w:rsid w:val="00D57D67"/>
    <w:rsid w:val="00D57DFC"/>
    <w:rsid w:val="00D6003E"/>
    <w:rsid w:val="00D60107"/>
    <w:rsid w:val="00D60620"/>
    <w:rsid w:val="00D60770"/>
    <w:rsid w:val="00D609FB"/>
    <w:rsid w:val="00D61226"/>
    <w:rsid w:val="00D61CA4"/>
    <w:rsid w:val="00D61D0E"/>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FE7"/>
    <w:rsid w:val="00D705D8"/>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3A9"/>
    <w:rsid w:val="00D8069F"/>
    <w:rsid w:val="00D806FD"/>
    <w:rsid w:val="00D80CF0"/>
    <w:rsid w:val="00D80DC4"/>
    <w:rsid w:val="00D81124"/>
    <w:rsid w:val="00D81B1B"/>
    <w:rsid w:val="00D81BE4"/>
    <w:rsid w:val="00D8296A"/>
    <w:rsid w:val="00D82A0A"/>
    <w:rsid w:val="00D82F29"/>
    <w:rsid w:val="00D8327A"/>
    <w:rsid w:val="00D83463"/>
    <w:rsid w:val="00D8384C"/>
    <w:rsid w:val="00D83E4C"/>
    <w:rsid w:val="00D8410E"/>
    <w:rsid w:val="00D846B1"/>
    <w:rsid w:val="00D84A65"/>
    <w:rsid w:val="00D84AC1"/>
    <w:rsid w:val="00D84ADF"/>
    <w:rsid w:val="00D84B49"/>
    <w:rsid w:val="00D84ED0"/>
    <w:rsid w:val="00D84EE0"/>
    <w:rsid w:val="00D84F6A"/>
    <w:rsid w:val="00D85315"/>
    <w:rsid w:val="00D85365"/>
    <w:rsid w:val="00D85487"/>
    <w:rsid w:val="00D86290"/>
    <w:rsid w:val="00D8673A"/>
    <w:rsid w:val="00D869DC"/>
    <w:rsid w:val="00D86C7E"/>
    <w:rsid w:val="00D86E60"/>
    <w:rsid w:val="00D870A1"/>
    <w:rsid w:val="00D870B7"/>
    <w:rsid w:val="00D87CAF"/>
    <w:rsid w:val="00D87E9C"/>
    <w:rsid w:val="00D90449"/>
    <w:rsid w:val="00D906EF"/>
    <w:rsid w:val="00D91133"/>
    <w:rsid w:val="00D91340"/>
    <w:rsid w:val="00D913CA"/>
    <w:rsid w:val="00D91589"/>
    <w:rsid w:val="00D917A6"/>
    <w:rsid w:val="00D91C66"/>
    <w:rsid w:val="00D91CD5"/>
    <w:rsid w:val="00D91CFE"/>
    <w:rsid w:val="00D92503"/>
    <w:rsid w:val="00D9258C"/>
    <w:rsid w:val="00D92BD7"/>
    <w:rsid w:val="00D92E05"/>
    <w:rsid w:val="00D93172"/>
    <w:rsid w:val="00D93973"/>
    <w:rsid w:val="00D93D5F"/>
    <w:rsid w:val="00D940FC"/>
    <w:rsid w:val="00D94134"/>
    <w:rsid w:val="00D942E5"/>
    <w:rsid w:val="00D9477A"/>
    <w:rsid w:val="00D94B65"/>
    <w:rsid w:val="00D94D39"/>
    <w:rsid w:val="00D94FCE"/>
    <w:rsid w:val="00D9575D"/>
    <w:rsid w:val="00D9585E"/>
    <w:rsid w:val="00D95902"/>
    <w:rsid w:val="00D95AAC"/>
    <w:rsid w:val="00D95C35"/>
    <w:rsid w:val="00D95E0F"/>
    <w:rsid w:val="00D964C5"/>
    <w:rsid w:val="00D965E2"/>
    <w:rsid w:val="00D9666E"/>
    <w:rsid w:val="00D966E9"/>
    <w:rsid w:val="00D96820"/>
    <w:rsid w:val="00D969DD"/>
    <w:rsid w:val="00D96A75"/>
    <w:rsid w:val="00D96C40"/>
    <w:rsid w:val="00D97220"/>
    <w:rsid w:val="00D97F2C"/>
    <w:rsid w:val="00DA00A1"/>
    <w:rsid w:val="00DA01F8"/>
    <w:rsid w:val="00DA0276"/>
    <w:rsid w:val="00DA031D"/>
    <w:rsid w:val="00DA17D0"/>
    <w:rsid w:val="00DA1A1B"/>
    <w:rsid w:val="00DA1E8A"/>
    <w:rsid w:val="00DA1F87"/>
    <w:rsid w:val="00DA2110"/>
    <w:rsid w:val="00DA23C6"/>
    <w:rsid w:val="00DA2725"/>
    <w:rsid w:val="00DA29E2"/>
    <w:rsid w:val="00DA330E"/>
    <w:rsid w:val="00DA3744"/>
    <w:rsid w:val="00DA38B3"/>
    <w:rsid w:val="00DA3ABD"/>
    <w:rsid w:val="00DA3AD3"/>
    <w:rsid w:val="00DA3BEC"/>
    <w:rsid w:val="00DA422E"/>
    <w:rsid w:val="00DA48F3"/>
    <w:rsid w:val="00DA4912"/>
    <w:rsid w:val="00DA4AFA"/>
    <w:rsid w:val="00DA4BF2"/>
    <w:rsid w:val="00DA4CD3"/>
    <w:rsid w:val="00DA4D64"/>
    <w:rsid w:val="00DA4DDF"/>
    <w:rsid w:val="00DA4FF6"/>
    <w:rsid w:val="00DA50A1"/>
    <w:rsid w:val="00DA5825"/>
    <w:rsid w:val="00DA5D71"/>
    <w:rsid w:val="00DA5F6E"/>
    <w:rsid w:val="00DA5FF1"/>
    <w:rsid w:val="00DA60A2"/>
    <w:rsid w:val="00DA6140"/>
    <w:rsid w:val="00DA624F"/>
    <w:rsid w:val="00DA6407"/>
    <w:rsid w:val="00DA6585"/>
    <w:rsid w:val="00DA6A2D"/>
    <w:rsid w:val="00DA6C56"/>
    <w:rsid w:val="00DA6EC0"/>
    <w:rsid w:val="00DA72D0"/>
    <w:rsid w:val="00DA7A36"/>
    <w:rsid w:val="00DA7E1D"/>
    <w:rsid w:val="00DB00EC"/>
    <w:rsid w:val="00DB071D"/>
    <w:rsid w:val="00DB09EE"/>
    <w:rsid w:val="00DB178D"/>
    <w:rsid w:val="00DB1EAF"/>
    <w:rsid w:val="00DB267B"/>
    <w:rsid w:val="00DB26D9"/>
    <w:rsid w:val="00DB2FA8"/>
    <w:rsid w:val="00DB3137"/>
    <w:rsid w:val="00DB339F"/>
    <w:rsid w:val="00DB33A9"/>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2F8"/>
    <w:rsid w:val="00DC0826"/>
    <w:rsid w:val="00DC1028"/>
    <w:rsid w:val="00DC17B7"/>
    <w:rsid w:val="00DC1A72"/>
    <w:rsid w:val="00DC241A"/>
    <w:rsid w:val="00DC249C"/>
    <w:rsid w:val="00DC2AEE"/>
    <w:rsid w:val="00DC3393"/>
    <w:rsid w:val="00DC4000"/>
    <w:rsid w:val="00DC4D13"/>
    <w:rsid w:val="00DC51AA"/>
    <w:rsid w:val="00DC5515"/>
    <w:rsid w:val="00DC55DE"/>
    <w:rsid w:val="00DC5781"/>
    <w:rsid w:val="00DC5AF4"/>
    <w:rsid w:val="00DC5D13"/>
    <w:rsid w:val="00DC60E4"/>
    <w:rsid w:val="00DC62A1"/>
    <w:rsid w:val="00DC671C"/>
    <w:rsid w:val="00DC6E68"/>
    <w:rsid w:val="00DC71BC"/>
    <w:rsid w:val="00DC71C7"/>
    <w:rsid w:val="00DC75BC"/>
    <w:rsid w:val="00DC75D7"/>
    <w:rsid w:val="00DC7A29"/>
    <w:rsid w:val="00DC7CC6"/>
    <w:rsid w:val="00DD0935"/>
    <w:rsid w:val="00DD0DEA"/>
    <w:rsid w:val="00DD1098"/>
    <w:rsid w:val="00DD1271"/>
    <w:rsid w:val="00DD12C2"/>
    <w:rsid w:val="00DD16F1"/>
    <w:rsid w:val="00DD20C1"/>
    <w:rsid w:val="00DD2875"/>
    <w:rsid w:val="00DD2911"/>
    <w:rsid w:val="00DD3213"/>
    <w:rsid w:val="00DD37E3"/>
    <w:rsid w:val="00DD3DEC"/>
    <w:rsid w:val="00DD4011"/>
    <w:rsid w:val="00DD40C0"/>
    <w:rsid w:val="00DD436D"/>
    <w:rsid w:val="00DD48AF"/>
    <w:rsid w:val="00DD4AB8"/>
    <w:rsid w:val="00DD4D1E"/>
    <w:rsid w:val="00DD4DCE"/>
    <w:rsid w:val="00DD53F5"/>
    <w:rsid w:val="00DD5C9B"/>
    <w:rsid w:val="00DD5E28"/>
    <w:rsid w:val="00DD6260"/>
    <w:rsid w:val="00DD6675"/>
    <w:rsid w:val="00DD66D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57A"/>
    <w:rsid w:val="00DE385C"/>
    <w:rsid w:val="00DE39D4"/>
    <w:rsid w:val="00DE3CBF"/>
    <w:rsid w:val="00DE3FE6"/>
    <w:rsid w:val="00DE4466"/>
    <w:rsid w:val="00DE4551"/>
    <w:rsid w:val="00DE46CA"/>
    <w:rsid w:val="00DE4A11"/>
    <w:rsid w:val="00DE57D9"/>
    <w:rsid w:val="00DE64DB"/>
    <w:rsid w:val="00DE7EAE"/>
    <w:rsid w:val="00DF0001"/>
    <w:rsid w:val="00DF04B2"/>
    <w:rsid w:val="00DF1059"/>
    <w:rsid w:val="00DF1719"/>
    <w:rsid w:val="00DF1DAA"/>
    <w:rsid w:val="00DF20FD"/>
    <w:rsid w:val="00DF2BEA"/>
    <w:rsid w:val="00DF3579"/>
    <w:rsid w:val="00DF362C"/>
    <w:rsid w:val="00DF36E0"/>
    <w:rsid w:val="00DF3ACE"/>
    <w:rsid w:val="00DF3D12"/>
    <w:rsid w:val="00DF3F2F"/>
    <w:rsid w:val="00DF4673"/>
    <w:rsid w:val="00DF4ED1"/>
    <w:rsid w:val="00DF4FAD"/>
    <w:rsid w:val="00DF5A60"/>
    <w:rsid w:val="00DF5CC7"/>
    <w:rsid w:val="00DF5E77"/>
    <w:rsid w:val="00DF5EB0"/>
    <w:rsid w:val="00DF6C08"/>
    <w:rsid w:val="00DF6CFF"/>
    <w:rsid w:val="00DF6D52"/>
    <w:rsid w:val="00DF6E9B"/>
    <w:rsid w:val="00DF7127"/>
    <w:rsid w:val="00DF71B0"/>
    <w:rsid w:val="00DF763A"/>
    <w:rsid w:val="00DF7722"/>
    <w:rsid w:val="00DF77DF"/>
    <w:rsid w:val="00DF77F6"/>
    <w:rsid w:val="00DF79F4"/>
    <w:rsid w:val="00E00500"/>
    <w:rsid w:val="00E009D3"/>
    <w:rsid w:val="00E00C23"/>
    <w:rsid w:val="00E018F1"/>
    <w:rsid w:val="00E01AA4"/>
    <w:rsid w:val="00E01B47"/>
    <w:rsid w:val="00E01BD2"/>
    <w:rsid w:val="00E01C65"/>
    <w:rsid w:val="00E01EF4"/>
    <w:rsid w:val="00E02437"/>
    <w:rsid w:val="00E02DE3"/>
    <w:rsid w:val="00E0311B"/>
    <w:rsid w:val="00E0372E"/>
    <w:rsid w:val="00E037FF"/>
    <w:rsid w:val="00E03D1C"/>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8A7"/>
    <w:rsid w:val="00E11CC0"/>
    <w:rsid w:val="00E11EBC"/>
    <w:rsid w:val="00E124D3"/>
    <w:rsid w:val="00E12B32"/>
    <w:rsid w:val="00E12DAC"/>
    <w:rsid w:val="00E12F14"/>
    <w:rsid w:val="00E13260"/>
    <w:rsid w:val="00E1337B"/>
    <w:rsid w:val="00E13E81"/>
    <w:rsid w:val="00E13EF9"/>
    <w:rsid w:val="00E140CB"/>
    <w:rsid w:val="00E14648"/>
    <w:rsid w:val="00E14670"/>
    <w:rsid w:val="00E14698"/>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20334"/>
    <w:rsid w:val="00E2050B"/>
    <w:rsid w:val="00E20759"/>
    <w:rsid w:val="00E21093"/>
    <w:rsid w:val="00E211A8"/>
    <w:rsid w:val="00E217CB"/>
    <w:rsid w:val="00E2191E"/>
    <w:rsid w:val="00E219DD"/>
    <w:rsid w:val="00E225FC"/>
    <w:rsid w:val="00E23187"/>
    <w:rsid w:val="00E231EB"/>
    <w:rsid w:val="00E239F0"/>
    <w:rsid w:val="00E24108"/>
    <w:rsid w:val="00E24419"/>
    <w:rsid w:val="00E2452A"/>
    <w:rsid w:val="00E2476E"/>
    <w:rsid w:val="00E24E12"/>
    <w:rsid w:val="00E250EC"/>
    <w:rsid w:val="00E25588"/>
    <w:rsid w:val="00E2574D"/>
    <w:rsid w:val="00E25B68"/>
    <w:rsid w:val="00E25CB3"/>
    <w:rsid w:val="00E2668E"/>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F22"/>
    <w:rsid w:val="00E31F4F"/>
    <w:rsid w:val="00E31F7D"/>
    <w:rsid w:val="00E323EB"/>
    <w:rsid w:val="00E32588"/>
    <w:rsid w:val="00E3258F"/>
    <w:rsid w:val="00E32883"/>
    <w:rsid w:val="00E32A19"/>
    <w:rsid w:val="00E32B74"/>
    <w:rsid w:val="00E32CDB"/>
    <w:rsid w:val="00E32E8E"/>
    <w:rsid w:val="00E32F36"/>
    <w:rsid w:val="00E32F51"/>
    <w:rsid w:val="00E333B6"/>
    <w:rsid w:val="00E33470"/>
    <w:rsid w:val="00E33CDF"/>
    <w:rsid w:val="00E3421D"/>
    <w:rsid w:val="00E342FE"/>
    <w:rsid w:val="00E34741"/>
    <w:rsid w:val="00E347CE"/>
    <w:rsid w:val="00E34ADD"/>
    <w:rsid w:val="00E34C20"/>
    <w:rsid w:val="00E34F2E"/>
    <w:rsid w:val="00E35363"/>
    <w:rsid w:val="00E353F3"/>
    <w:rsid w:val="00E35848"/>
    <w:rsid w:val="00E35F5C"/>
    <w:rsid w:val="00E35F6C"/>
    <w:rsid w:val="00E36039"/>
    <w:rsid w:val="00E3605E"/>
    <w:rsid w:val="00E3619A"/>
    <w:rsid w:val="00E366AD"/>
    <w:rsid w:val="00E36839"/>
    <w:rsid w:val="00E36D60"/>
    <w:rsid w:val="00E36FBA"/>
    <w:rsid w:val="00E37273"/>
    <w:rsid w:val="00E373FF"/>
    <w:rsid w:val="00E37474"/>
    <w:rsid w:val="00E37AA6"/>
    <w:rsid w:val="00E400F2"/>
    <w:rsid w:val="00E402A7"/>
    <w:rsid w:val="00E40D42"/>
    <w:rsid w:val="00E40EA4"/>
    <w:rsid w:val="00E40FB9"/>
    <w:rsid w:val="00E41A63"/>
    <w:rsid w:val="00E41B51"/>
    <w:rsid w:val="00E41CBC"/>
    <w:rsid w:val="00E42086"/>
    <w:rsid w:val="00E42173"/>
    <w:rsid w:val="00E42500"/>
    <w:rsid w:val="00E4262A"/>
    <w:rsid w:val="00E4272F"/>
    <w:rsid w:val="00E42BFB"/>
    <w:rsid w:val="00E438FC"/>
    <w:rsid w:val="00E43C63"/>
    <w:rsid w:val="00E43DD2"/>
    <w:rsid w:val="00E44107"/>
    <w:rsid w:val="00E44663"/>
    <w:rsid w:val="00E44E16"/>
    <w:rsid w:val="00E4516E"/>
    <w:rsid w:val="00E452E1"/>
    <w:rsid w:val="00E453F4"/>
    <w:rsid w:val="00E45694"/>
    <w:rsid w:val="00E45B0E"/>
    <w:rsid w:val="00E45E67"/>
    <w:rsid w:val="00E4659F"/>
    <w:rsid w:val="00E46E58"/>
    <w:rsid w:val="00E4736B"/>
    <w:rsid w:val="00E4771C"/>
    <w:rsid w:val="00E47D95"/>
    <w:rsid w:val="00E47FD3"/>
    <w:rsid w:val="00E50292"/>
    <w:rsid w:val="00E50B91"/>
    <w:rsid w:val="00E51824"/>
    <w:rsid w:val="00E519B8"/>
    <w:rsid w:val="00E51A73"/>
    <w:rsid w:val="00E523B2"/>
    <w:rsid w:val="00E523B4"/>
    <w:rsid w:val="00E5249F"/>
    <w:rsid w:val="00E5280E"/>
    <w:rsid w:val="00E52872"/>
    <w:rsid w:val="00E528D8"/>
    <w:rsid w:val="00E52B5E"/>
    <w:rsid w:val="00E53360"/>
    <w:rsid w:val="00E53B10"/>
    <w:rsid w:val="00E544AA"/>
    <w:rsid w:val="00E54A3B"/>
    <w:rsid w:val="00E54D1B"/>
    <w:rsid w:val="00E559D9"/>
    <w:rsid w:val="00E55A1E"/>
    <w:rsid w:val="00E5617A"/>
    <w:rsid w:val="00E566D8"/>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979"/>
    <w:rsid w:val="00E61D9F"/>
    <w:rsid w:val="00E61F54"/>
    <w:rsid w:val="00E6253A"/>
    <w:rsid w:val="00E62A5A"/>
    <w:rsid w:val="00E62A85"/>
    <w:rsid w:val="00E62DBB"/>
    <w:rsid w:val="00E63298"/>
    <w:rsid w:val="00E634E7"/>
    <w:rsid w:val="00E636B3"/>
    <w:rsid w:val="00E63863"/>
    <w:rsid w:val="00E63F01"/>
    <w:rsid w:val="00E6405B"/>
    <w:rsid w:val="00E64304"/>
    <w:rsid w:val="00E645DB"/>
    <w:rsid w:val="00E655A4"/>
    <w:rsid w:val="00E662DD"/>
    <w:rsid w:val="00E6683E"/>
    <w:rsid w:val="00E671F7"/>
    <w:rsid w:val="00E6728A"/>
    <w:rsid w:val="00E67775"/>
    <w:rsid w:val="00E679C0"/>
    <w:rsid w:val="00E67FB7"/>
    <w:rsid w:val="00E70335"/>
    <w:rsid w:val="00E7072A"/>
    <w:rsid w:val="00E71362"/>
    <w:rsid w:val="00E7153F"/>
    <w:rsid w:val="00E7155F"/>
    <w:rsid w:val="00E7169D"/>
    <w:rsid w:val="00E71ACD"/>
    <w:rsid w:val="00E71C81"/>
    <w:rsid w:val="00E72347"/>
    <w:rsid w:val="00E726A9"/>
    <w:rsid w:val="00E7291B"/>
    <w:rsid w:val="00E72AFB"/>
    <w:rsid w:val="00E72C06"/>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69"/>
    <w:rsid w:val="00E75CFA"/>
    <w:rsid w:val="00E75ED8"/>
    <w:rsid w:val="00E75F00"/>
    <w:rsid w:val="00E765C3"/>
    <w:rsid w:val="00E76645"/>
    <w:rsid w:val="00E76C64"/>
    <w:rsid w:val="00E76CD0"/>
    <w:rsid w:val="00E76CF5"/>
    <w:rsid w:val="00E76F7A"/>
    <w:rsid w:val="00E7710A"/>
    <w:rsid w:val="00E7780F"/>
    <w:rsid w:val="00E779E6"/>
    <w:rsid w:val="00E77A42"/>
    <w:rsid w:val="00E77F4F"/>
    <w:rsid w:val="00E80224"/>
    <w:rsid w:val="00E8057F"/>
    <w:rsid w:val="00E809CE"/>
    <w:rsid w:val="00E80B1B"/>
    <w:rsid w:val="00E80DDD"/>
    <w:rsid w:val="00E8100D"/>
    <w:rsid w:val="00E812D4"/>
    <w:rsid w:val="00E815DD"/>
    <w:rsid w:val="00E81B65"/>
    <w:rsid w:val="00E81B97"/>
    <w:rsid w:val="00E81D62"/>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4C45"/>
    <w:rsid w:val="00E84D4B"/>
    <w:rsid w:val="00E854D6"/>
    <w:rsid w:val="00E857AD"/>
    <w:rsid w:val="00E86AE7"/>
    <w:rsid w:val="00E86C0B"/>
    <w:rsid w:val="00E87276"/>
    <w:rsid w:val="00E87875"/>
    <w:rsid w:val="00E878DF"/>
    <w:rsid w:val="00E87976"/>
    <w:rsid w:val="00E87C46"/>
    <w:rsid w:val="00E87EEB"/>
    <w:rsid w:val="00E87F14"/>
    <w:rsid w:val="00E9027E"/>
    <w:rsid w:val="00E9056D"/>
    <w:rsid w:val="00E906CA"/>
    <w:rsid w:val="00E911B9"/>
    <w:rsid w:val="00E91487"/>
    <w:rsid w:val="00E9161A"/>
    <w:rsid w:val="00E916EB"/>
    <w:rsid w:val="00E922EC"/>
    <w:rsid w:val="00E9284B"/>
    <w:rsid w:val="00E929F9"/>
    <w:rsid w:val="00E92BD4"/>
    <w:rsid w:val="00E9300D"/>
    <w:rsid w:val="00E931D4"/>
    <w:rsid w:val="00E93B0A"/>
    <w:rsid w:val="00E93CB5"/>
    <w:rsid w:val="00E94C30"/>
    <w:rsid w:val="00E94E12"/>
    <w:rsid w:val="00E94E1A"/>
    <w:rsid w:val="00E95D7D"/>
    <w:rsid w:val="00E9618F"/>
    <w:rsid w:val="00E96316"/>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2F0F"/>
    <w:rsid w:val="00EA331A"/>
    <w:rsid w:val="00EA3398"/>
    <w:rsid w:val="00EA3446"/>
    <w:rsid w:val="00EA34D7"/>
    <w:rsid w:val="00EA390B"/>
    <w:rsid w:val="00EA47B8"/>
    <w:rsid w:val="00EA50FE"/>
    <w:rsid w:val="00EA52B7"/>
    <w:rsid w:val="00EA5487"/>
    <w:rsid w:val="00EA5720"/>
    <w:rsid w:val="00EA57CF"/>
    <w:rsid w:val="00EA632A"/>
    <w:rsid w:val="00EA65DF"/>
    <w:rsid w:val="00EA65FD"/>
    <w:rsid w:val="00EA740E"/>
    <w:rsid w:val="00EA7680"/>
    <w:rsid w:val="00EA7844"/>
    <w:rsid w:val="00EA7C4E"/>
    <w:rsid w:val="00EA7E96"/>
    <w:rsid w:val="00EB058E"/>
    <w:rsid w:val="00EB0EF1"/>
    <w:rsid w:val="00EB1326"/>
    <w:rsid w:val="00EB182B"/>
    <w:rsid w:val="00EB1943"/>
    <w:rsid w:val="00EB1973"/>
    <w:rsid w:val="00EB1C74"/>
    <w:rsid w:val="00EB1FFB"/>
    <w:rsid w:val="00EB207B"/>
    <w:rsid w:val="00EB2568"/>
    <w:rsid w:val="00EB25B7"/>
    <w:rsid w:val="00EB30E1"/>
    <w:rsid w:val="00EB30F2"/>
    <w:rsid w:val="00EB3119"/>
    <w:rsid w:val="00EB3D9A"/>
    <w:rsid w:val="00EB3F83"/>
    <w:rsid w:val="00EB4311"/>
    <w:rsid w:val="00EB4C2E"/>
    <w:rsid w:val="00EB50C6"/>
    <w:rsid w:val="00EB55A0"/>
    <w:rsid w:val="00EB5A0C"/>
    <w:rsid w:val="00EB5B2B"/>
    <w:rsid w:val="00EB5E00"/>
    <w:rsid w:val="00EB6086"/>
    <w:rsid w:val="00EB637E"/>
    <w:rsid w:val="00EB63E3"/>
    <w:rsid w:val="00EB6891"/>
    <w:rsid w:val="00EB6E94"/>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25F"/>
    <w:rsid w:val="00EC73BD"/>
    <w:rsid w:val="00EC75B9"/>
    <w:rsid w:val="00EC77C6"/>
    <w:rsid w:val="00EC7977"/>
    <w:rsid w:val="00EC7A0B"/>
    <w:rsid w:val="00ED08DA"/>
    <w:rsid w:val="00ED0996"/>
    <w:rsid w:val="00ED10B7"/>
    <w:rsid w:val="00ED1167"/>
    <w:rsid w:val="00ED132C"/>
    <w:rsid w:val="00ED1704"/>
    <w:rsid w:val="00ED18A3"/>
    <w:rsid w:val="00ED1A6A"/>
    <w:rsid w:val="00ED1BEE"/>
    <w:rsid w:val="00ED1E57"/>
    <w:rsid w:val="00ED1F8A"/>
    <w:rsid w:val="00ED2434"/>
    <w:rsid w:val="00ED2570"/>
    <w:rsid w:val="00ED2631"/>
    <w:rsid w:val="00ED2D58"/>
    <w:rsid w:val="00ED30CC"/>
    <w:rsid w:val="00ED3494"/>
    <w:rsid w:val="00ED3561"/>
    <w:rsid w:val="00ED3804"/>
    <w:rsid w:val="00ED3872"/>
    <w:rsid w:val="00ED407E"/>
    <w:rsid w:val="00ED4148"/>
    <w:rsid w:val="00ED4947"/>
    <w:rsid w:val="00ED4EEC"/>
    <w:rsid w:val="00ED5956"/>
    <w:rsid w:val="00ED5972"/>
    <w:rsid w:val="00ED5EDE"/>
    <w:rsid w:val="00ED601B"/>
    <w:rsid w:val="00ED6D1F"/>
    <w:rsid w:val="00ED6D7E"/>
    <w:rsid w:val="00ED7145"/>
    <w:rsid w:val="00ED74F7"/>
    <w:rsid w:val="00EE0148"/>
    <w:rsid w:val="00EE0333"/>
    <w:rsid w:val="00EE08FD"/>
    <w:rsid w:val="00EE0CC4"/>
    <w:rsid w:val="00EE0CDD"/>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E22"/>
    <w:rsid w:val="00EE6A7C"/>
    <w:rsid w:val="00EE6CB5"/>
    <w:rsid w:val="00EE6E35"/>
    <w:rsid w:val="00EE6E4E"/>
    <w:rsid w:val="00EE7058"/>
    <w:rsid w:val="00EE744C"/>
    <w:rsid w:val="00EE7959"/>
    <w:rsid w:val="00EE7C2D"/>
    <w:rsid w:val="00EE7F89"/>
    <w:rsid w:val="00EF00FE"/>
    <w:rsid w:val="00EF0556"/>
    <w:rsid w:val="00EF05AB"/>
    <w:rsid w:val="00EF06ED"/>
    <w:rsid w:val="00EF0A74"/>
    <w:rsid w:val="00EF0C9E"/>
    <w:rsid w:val="00EF0F04"/>
    <w:rsid w:val="00EF1380"/>
    <w:rsid w:val="00EF13C7"/>
    <w:rsid w:val="00EF1694"/>
    <w:rsid w:val="00EF1A0A"/>
    <w:rsid w:val="00EF1E16"/>
    <w:rsid w:val="00EF20DA"/>
    <w:rsid w:val="00EF2155"/>
    <w:rsid w:val="00EF21A5"/>
    <w:rsid w:val="00EF21E3"/>
    <w:rsid w:val="00EF2252"/>
    <w:rsid w:val="00EF247D"/>
    <w:rsid w:val="00EF28CA"/>
    <w:rsid w:val="00EF2BA3"/>
    <w:rsid w:val="00EF2E80"/>
    <w:rsid w:val="00EF3080"/>
    <w:rsid w:val="00EF3515"/>
    <w:rsid w:val="00EF37FB"/>
    <w:rsid w:val="00EF3904"/>
    <w:rsid w:val="00EF3F5B"/>
    <w:rsid w:val="00EF4894"/>
    <w:rsid w:val="00EF5190"/>
    <w:rsid w:val="00EF5893"/>
    <w:rsid w:val="00EF5959"/>
    <w:rsid w:val="00EF5F31"/>
    <w:rsid w:val="00EF6271"/>
    <w:rsid w:val="00EF6365"/>
    <w:rsid w:val="00EF68D3"/>
    <w:rsid w:val="00EF68DD"/>
    <w:rsid w:val="00EF7162"/>
    <w:rsid w:val="00EF759A"/>
    <w:rsid w:val="00EF7BD4"/>
    <w:rsid w:val="00F005B9"/>
    <w:rsid w:val="00F0065E"/>
    <w:rsid w:val="00F00F5B"/>
    <w:rsid w:val="00F010A8"/>
    <w:rsid w:val="00F015C7"/>
    <w:rsid w:val="00F01766"/>
    <w:rsid w:val="00F01A9F"/>
    <w:rsid w:val="00F0200E"/>
    <w:rsid w:val="00F02C70"/>
    <w:rsid w:val="00F02D7E"/>
    <w:rsid w:val="00F031D5"/>
    <w:rsid w:val="00F0337D"/>
    <w:rsid w:val="00F03EFB"/>
    <w:rsid w:val="00F047E4"/>
    <w:rsid w:val="00F053EC"/>
    <w:rsid w:val="00F05872"/>
    <w:rsid w:val="00F05E95"/>
    <w:rsid w:val="00F0633C"/>
    <w:rsid w:val="00F0643C"/>
    <w:rsid w:val="00F0670B"/>
    <w:rsid w:val="00F06836"/>
    <w:rsid w:val="00F06FE1"/>
    <w:rsid w:val="00F07513"/>
    <w:rsid w:val="00F07B34"/>
    <w:rsid w:val="00F07C99"/>
    <w:rsid w:val="00F07E1F"/>
    <w:rsid w:val="00F10053"/>
    <w:rsid w:val="00F10236"/>
    <w:rsid w:val="00F10410"/>
    <w:rsid w:val="00F1059B"/>
    <w:rsid w:val="00F11250"/>
    <w:rsid w:val="00F11524"/>
    <w:rsid w:val="00F11647"/>
    <w:rsid w:val="00F11831"/>
    <w:rsid w:val="00F11AD1"/>
    <w:rsid w:val="00F11C6B"/>
    <w:rsid w:val="00F11C73"/>
    <w:rsid w:val="00F11D40"/>
    <w:rsid w:val="00F12353"/>
    <w:rsid w:val="00F12605"/>
    <w:rsid w:val="00F1275A"/>
    <w:rsid w:val="00F129D5"/>
    <w:rsid w:val="00F12E19"/>
    <w:rsid w:val="00F1308A"/>
    <w:rsid w:val="00F1329F"/>
    <w:rsid w:val="00F13EA4"/>
    <w:rsid w:val="00F14259"/>
    <w:rsid w:val="00F14897"/>
    <w:rsid w:val="00F149F9"/>
    <w:rsid w:val="00F14CDE"/>
    <w:rsid w:val="00F15444"/>
    <w:rsid w:val="00F1565F"/>
    <w:rsid w:val="00F15E1B"/>
    <w:rsid w:val="00F162C2"/>
    <w:rsid w:val="00F16331"/>
    <w:rsid w:val="00F163AC"/>
    <w:rsid w:val="00F167B5"/>
    <w:rsid w:val="00F168A9"/>
    <w:rsid w:val="00F16B6C"/>
    <w:rsid w:val="00F202DE"/>
    <w:rsid w:val="00F20541"/>
    <w:rsid w:val="00F205B4"/>
    <w:rsid w:val="00F21305"/>
    <w:rsid w:val="00F2145D"/>
    <w:rsid w:val="00F21B30"/>
    <w:rsid w:val="00F21D6A"/>
    <w:rsid w:val="00F2288E"/>
    <w:rsid w:val="00F22C45"/>
    <w:rsid w:val="00F2388C"/>
    <w:rsid w:val="00F23E5A"/>
    <w:rsid w:val="00F23F7C"/>
    <w:rsid w:val="00F23FA5"/>
    <w:rsid w:val="00F241BC"/>
    <w:rsid w:val="00F241F6"/>
    <w:rsid w:val="00F244F1"/>
    <w:rsid w:val="00F2485B"/>
    <w:rsid w:val="00F24CEB"/>
    <w:rsid w:val="00F255EB"/>
    <w:rsid w:val="00F25659"/>
    <w:rsid w:val="00F25E53"/>
    <w:rsid w:val="00F25EEF"/>
    <w:rsid w:val="00F26236"/>
    <w:rsid w:val="00F267CC"/>
    <w:rsid w:val="00F26C3B"/>
    <w:rsid w:val="00F26CE3"/>
    <w:rsid w:val="00F2720A"/>
    <w:rsid w:val="00F276AB"/>
    <w:rsid w:val="00F27A4B"/>
    <w:rsid w:val="00F3083C"/>
    <w:rsid w:val="00F30B9F"/>
    <w:rsid w:val="00F30BA3"/>
    <w:rsid w:val="00F30CA4"/>
    <w:rsid w:val="00F30CD5"/>
    <w:rsid w:val="00F30D94"/>
    <w:rsid w:val="00F30FFF"/>
    <w:rsid w:val="00F31DD9"/>
    <w:rsid w:val="00F321D1"/>
    <w:rsid w:val="00F322DC"/>
    <w:rsid w:val="00F3250C"/>
    <w:rsid w:val="00F325A1"/>
    <w:rsid w:val="00F3270F"/>
    <w:rsid w:val="00F32851"/>
    <w:rsid w:val="00F32E00"/>
    <w:rsid w:val="00F32F62"/>
    <w:rsid w:val="00F3322A"/>
    <w:rsid w:val="00F33960"/>
    <w:rsid w:val="00F33969"/>
    <w:rsid w:val="00F33EFF"/>
    <w:rsid w:val="00F3404C"/>
    <w:rsid w:val="00F34338"/>
    <w:rsid w:val="00F34BC0"/>
    <w:rsid w:val="00F34BE5"/>
    <w:rsid w:val="00F34CBF"/>
    <w:rsid w:val="00F34E14"/>
    <w:rsid w:val="00F35149"/>
    <w:rsid w:val="00F353A1"/>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16F"/>
    <w:rsid w:val="00F42780"/>
    <w:rsid w:val="00F42843"/>
    <w:rsid w:val="00F42BD2"/>
    <w:rsid w:val="00F447D5"/>
    <w:rsid w:val="00F4504B"/>
    <w:rsid w:val="00F45210"/>
    <w:rsid w:val="00F452C2"/>
    <w:rsid w:val="00F452CC"/>
    <w:rsid w:val="00F452DA"/>
    <w:rsid w:val="00F45324"/>
    <w:rsid w:val="00F453BF"/>
    <w:rsid w:val="00F4569A"/>
    <w:rsid w:val="00F45F96"/>
    <w:rsid w:val="00F45FF3"/>
    <w:rsid w:val="00F464AB"/>
    <w:rsid w:val="00F46BA9"/>
    <w:rsid w:val="00F47007"/>
    <w:rsid w:val="00F47035"/>
    <w:rsid w:val="00F47107"/>
    <w:rsid w:val="00F47340"/>
    <w:rsid w:val="00F47446"/>
    <w:rsid w:val="00F4764C"/>
    <w:rsid w:val="00F47692"/>
    <w:rsid w:val="00F47C71"/>
    <w:rsid w:val="00F50277"/>
    <w:rsid w:val="00F50AB9"/>
    <w:rsid w:val="00F51072"/>
    <w:rsid w:val="00F51C6E"/>
    <w:rsid w:val="00F51C85"/>
    <w:rsid w:val="00F5217F"/>
    <w:rsid w:val="00F522B8"/>
    <w:rsid w:val="00F525AF"/>
    <w:rsid w:val="00F52600"/>
    <w:rsid w:val="00F527CC"/>
    <w:rsid w:val="00F529AD"/>
    <w:rsid w:val="00F52AB6"/>
    <w:rsid w:val="00F52C5D"/>
    <w:rsid w:val="00F534C4"/>
    <w:rsid w:val="00F534F6"/>
    <w:rsid w:val="00F5356E"/>
    <w:rsid w:val="00F539A9"/>
    <w:rsid w:val="00F53CCE"/>
    <w:rsid w:val="00F541FE"/>
    <w:rsid w:val="00F544E1"/>
    <w:rsid w:val="00F5495B"/>
    <w:rsid w:val="00F54A30"/>
    <w:rsid w:val="00F54B13"/>
    <w:rsid w:val="00F54FB4"/>
    <w:rsid w:val="00F55693"/>
    <w:rsid w:val="00F55976"/>
    <w:rsid w:val="00F55FBB"/>
    <w:rsid w:val="00F561CB"/>
    <w:rsid w:val="00F56269"/>
    <w:rsid w:val="00F5666F"/>
    <w:rsid w:val="00F56BBB"/>
    <w:rsid w:val="00F56C71"/>
    <w:rsid w:val="00F5701A"/>
    <w:rsid w:val="00F570B6"/>
    <w:rsid w:val="00F602D4"/>
    <w:rsid w:val="00F60586"/>
    <w:rsid w:val="00F606E4"/>
    <w:rsid w:val="00F61037"/>
    <w:rsid w:val="00F6124D"/>
    <w:rsid w:val="00F61335"/>
    <w:rsid w:val="00F61C7F"/>
    <w:rsid w:val="00F61E71"/>
    <w:rsid w:val="00F620D2"/>
    <w:rsid w:val="00F621FA"/>
    <w:rsid w:val="00F62456"/>
    <w:rsid w:val="00F62712"/>
    <w:rsid w:val="00F62A68"/>
    <w:rsid w:val="00F62BA0"/>
    <w:rsid w:val="00F62EA7"/>
    <w:rsid w:val="00F62F48"/>
    <w:rsid w:val="00F62F9E"/>
    <w:rsid w:val="00F63E7C"/>
    <w:rsid w:val="00F641A7"/>
    <w:rsid w:val="00F64247"/>
    <w:rsid w:val="00F64897"/>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86E"/>
    <w:rsid w:val="00F719BF"/>
    <w:rsid w:val="00F7221E"/>
    <w:rsid w:val="00F72308"/>
    <w:rsid w:val="00F72560"/>
    <w:rsid w:val="00F725F7"/>
    <w:rsid w:val="00F727A1"/>
    <w:rsid w:val="00F7281B"/>
    <w:rsid w:val="00F72D0E"/>
    <w:rsid w:val="00F72DFB"/>
    <w:rsid w:val="00F732A6"/>
    <w:rsid w:val="00F739FF"/>
    <w:rsid w:val="00F73C2E"/>
    <w:rsid w:val="00F74031"/>
    <w:rsid w:val="00F741D3"/>
    <w:rsid w:val="00F7474F"/>
    <w:rsid w:val="00F7523D"/>
    <w:rsid w:val="00F75241"/>
    <w:rsid w:val="00F75534"/>
    <w:rsid w:val="00F7555E"/>
    <w:rsid w:val="00F761B4"/>
    <w:rsid w:val="00F767BA"/>
    <w:rsid w:val="00F7689B"/>
    <w:rsid w:val="00F76C63"/>
    <w:rsid w:val="00F7716D"/>
    <w:rsid w:val="00F774B6"/>
    <w:rsid w:val="00F77674"/>
    <w:rsid w:val="00F77E0B"/>
    <w:rsid w:val="00F801E7"/>
    <w:rsid w:val="00F804F9"/>
    <w:rsid w:val="00F8075B"/>
    <w:rsid w:val="00F80C04"/>
    <w:rsid w:val="00F80DCB"/>
    <w:rsid w:val="00F8129D"/>
    <w:rsid w:val="00F8173B"/>
    <w:rsid w:val="00F81C68"/>
    <w:rsid w:val="00F82143"/>
    <w:rsid w:val="00F821E3"/>
    <w:rsid w:val="00F824FC"/>
    <w:rsid w:val="00F82945"/>
    <w:rsid w:val="00F82AFD"/>
    <w:rsid w:val="00F830EA"/>
    <w:rsid w:val="00F8339B"/>
    <w:rsid w:val="00F8373D"/>
    <w:rsid w:val="00F83972"/>
    <w:rsid w:val="00F83A66"/>
    <w:rsid w:val="00F83B6C"/>
    <w:rsid w:val="00F83BDD"/>
    <w:rsid w:val="00F83E6B"/>
    <w:rsid w:val="00F8461B"/>
    <w:rsid w:val="00F84699"/>
    <w:rsid w:val="00F84CBE"/>
    <w:rsid w:val="00F85209"/>
    <w:rsid w:val="00F856E5"/>
    <w:rsid w:val="00F85F95"/>
    <w:rsid w:val="00F862F7"/>
    <w:rsid w:val="00F86776"/>
    <w:rsid w:val="00F8678E"/>
    <w:rsid w:val="00F86CF4"/>
    <w:rsid w:val="00F86D94"/>
    <w:rsid w:val="00F87428"/>
    <w:rsid w:val="00F879E8"/>
    <w:rsid w:val="00F87E38"/>
    <w:rsid w:val="00F900D1"/>
    <w:rsid w:val="00F9029B"/>
    <w:rsid w:val="00F90347"/>
    <w:rsid w:val="00F90C77"/>
    <w:rsid w:val="00F90C9B"/>
    <w:rsid w:val="00F90EEC"/>
    <w:rsid w:val="00F91180"/>
    <w:rsid w:val="00F91218"/>
    <w:rsid w:val="00F9128B"/>
    <w:rsid w:val="00F91F7E"/>
    <w:rsid w:val="00F9283D"/>
    <w:rsid w:val="00F92D02"/>
    <w:rsid w:val="00F92DCC"/>
    <w:rsid w:val="00F93498"/>
    <w:rsid w:val="00F934FB"/>
    <w:rsid w:val="00F93689"/>
    <w:rsid w:val="00F9369C"/>
    <w:rsid w:val="00F93BF2"/>
    <w:rsid w:val="00F9411C"/>
    <w:rsid w:val="00F949CD"/>
    <w:rsid w:val="00F94EA9"/>
    <w:rsid w:val="00F9530C"/>
    <w:rsid w:val="00F95B51"/>
    <w:rsid w:val="00F95DF8"/>
    <w:rsid w:val="00F96249"/>
    <w:rsid w:val="00F966ED"/>
    <w:rsid w:val="00F96A3A"/>
    <w:rsid w:val="00F97A4A"/>
    <w:rsid w:val="00FA0052"/>
    <w:rsid w:val="00FA01D1"/>
    <w:rsid w:val="00FA081D"/>
    <w:rsid w:val="00FA0D9E"/>
    <w:rsid w:val="00FA1117"/>
    <w:rsid w:val="00FA1139"/>
    <w:rsid w:val="00FA1350"/>
    <w:rsid w:val="00FA1826"/>
    <w:rsid w:val="00FA187B"/>
    <w:rsid w:val="00FA1966"/>
    <w:rsid w:val="00FA1A57"/>
    <w:rsid w:val="00FA1BC1"/>
    <w:rsid w:val="00FA1BF5"/>
    <w:rsid w:val="00FA2295"/>
    <w:rsid w:val="00FA259F"/>
    <w:rsid w:val="00FA2B5F"/>
    <w:rsid w:val="00FA2E99"/>
    <w:rsid w:val="00FA364F"/>
    <w:rsid w:val="00FA396B"/>
    <w:rsid w:val="00FA3A26"/>
    <w:rsid w:val="00FA4058"/>
    <w:rsid w:val="00FA41B4"/>
    <w:rsid w:val="00FA4393"/>
    <w:rsid w:val="00FA46CC"/>
    <w:rsid w:val="00FA46EA"/>
    <w:rsid w:val="00FA48B1"/>
    <w:rsid w:val="00FA4B40"/>
    <w:rsid w:val="00FA4C6A"/>
    <w:rsid w:val="00FA57DA"/>
    <w:rsid w:val="00FA6A15"/>
    <w:rsid w:val="00FA6A23"/>
    <w:rsid w:val="00FA6D29"/>
    <w:rsid w:val="00FA703C"/>
    <w:rsid w:val="00FA7098"/>
    <w:rsid w:val="00FA70C3"/>
    <w:rsid w:val="00FA79A3"/>
    <w:rsid w:val="00FA7E14"/>
    <w:rsid w:val="00FA7EDF"/>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01"/>
    <w:rsid w:val="00FB2F2E"/>
    <w:rsid w:val="00FB2FF8"/>
    <w:rsid w:val="00FB3624"/>
    <w:rsid w:val="00FB3A51"/>
    <w:rsid w:val="00FB4838"/>
    <w:rsid w:val="00FB48B2"/>
    <w:rsid w:val="00FB4E69"/>
    <w:rsid w:val="00FB53D8"/>
    <w:rsid w:val="00FB56C2"/>
    <w:rsid w:val="00FB5FF8"/>
    <w:rsid w:val="00FB6116"/>
    <w:rsid w:val="00FB6ABB"/>
    <w:rsid w:val="00FB6DFD"/>
    <w:rsid w:val="00FB7F58"/>
    <w:rsid w:val="00FC0630"/>
    <w:rsid w:val="00FC0DBE"/>
    <w:rsid w:val="00FC151C"/>
    <w:rsid w:val="00FC187B"/>
    <w:rsid w:val="00FC18DB"/>
    <w:rsid w:val="00FC1F5B"/>
    <w:rsid w:val="00FC2058"/>
    <w:rsid w:val="00FC21A0"/>
    <w:rsid w:val="00FC259A"/>
    <w:rsid w:val="00FC30E0"/>
    <w:rsid w:val="00FC3112"/>
    <w:rsid w:val="00FC3132"/>
    <w:rsid w:val="00FC31FE"/>
    <w:rsid w:val="00FC337A"/>
    <w:rsid w:val="00FC3A05"/>
    <w:rsid w:val="00FC3F53"/>
    <w:rsid w:val="00FC46D4"/>
    <w:rsid w:val="00FC4AD4"/>
    <w:rsid w:val="00FC4CE0"/>
    <w:rsid w:val="00FC55F9"/>
    <w:rsid w:val="00FC5D5F"/>
    <w:rsid w:val="00FC5EC0"/>
    <w:rsid w:val="00FC5F60"/>
    <w:rsid w:val="00FC6079"/>
    <w:rsid w:val="00FC60D2"/>
    <w:rsid w:val="00FC6290"/>
    <w:rsid w:val="00FC69BE"/>
    <w:rsid w:val="00FC75C0"/>
    <w:rsid w:val="00FD0346"/>
    <w:rsid w:val="00FD0455"/>
    <w:rsid w:val="00FD08D2"/>
    <w:rsid w:val="00FD0C80"/>
    <w:rsid w:val="00FD101C"/>
    <w:rsid w:val="00FD11E2"/>
    <w:rsid w:val="00FD1608"/>
    <w:rsid w:val="00FD24CA"/>
    <w:rsid w:val="00FD278F"/>
    <w:rsid w:val="00FD27FD"/>
    <w:rsid w:val="00FD2F35"/>
    <w:rsid w:val="00FD2FE0"/>
    <w:rsid w:val="00FD342A"/>
    <w:rsid w:val="00FD3AC2"/>
    <w:rsid w:val="00FD401E"/>
    <w:rsid w:val="00FD40CE"/>
    <w:rsid w:val="00FD5263"/>
    <w:rsid w:val="00FD52D4"/>
    <w:rsid w:val="00FD5464"/>
    <w:rsid w:val="00FD55D9"/>
    <w:rsid w:val="00FD5669"/>
    <w:rsid w:val="00FD5857"/>
    <w:rsid w:val="00FD5B45"/>
    <w:rsid w:val="00FD5E14"/>
    <w:rsid w:val="00FD5E38"/>
    <w:rsid w:val="00FD6009"/>
    <w:rsid w:val="00FD6305"/>
    <w:rsid w:val="00FD6654"/>
    <w:rsid w:val="00FD681E"/>
    <w:rsid w:val="00FD691B"/>
    <w:rsid w:val="00FD6F7A"/>
    <w:rsid w:val="00FD70DF"/>
    <w:rsid w:val="00FD719C"/>
    <w:rsid w:val="00FD73DD"/>
    <w:rsid w:val="00FD73F0"/>
    <w:rsid w:val="00FD7648"/>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E04"/>
    <w:rsid w:val="00FE4435"/>
    <w:rsid w:val="00FE4A2C"/>
    <w:rsid w:val="00FE4AE2"/>
    <w:rsid w:val="00FE4EEE"/>
    <w:rsid w:val="00FE5065"/>
    <w:rsid w:val="00FE5205"/>
    <w:rsid w:val="00FE59B8"/>
    <w:rsid w:val="00FE5ABD"/>
    <w:rsid w:val="00FE5FD5"/>
    <w:rsid w:val="00FE6344"/>
    <w:rsid w:val="00FE65DC"/>
    <w:rsid w:val="00FE69A3"/>
    <w:rsid w:val="00FE6AF4"/>
    <w:rsid w:val="00FE6CF8"/>
    <w:rsid w:val="00FE729D"/>
    <w:rsid w:val="00FE7560"/>
    <w:rsid w:val="00FE7614"/>
    <w:rsid w:val="00FE77C9"/>
    <w:rsid w:val="00FE7D9F"/>
    <w:rsid w:val="00FF0578"/>
    <w:rsid w:val="00FF08C2"/>
    <w:rsid w:val="00FF0B9C"/>
    <w:rsid w:val="00FF0D73"/>
    <w:rsid w:val="00FF1001"/>
    <w:rsid w:val="00FF2415"/>
    <w:rsid w:val="00FF24FC"/>
    <w:rsid w:val="00FF2844"/>
    <w:rsid w:val="00FF2CBC"/>
    <w:rsid w:val="00FF2D08"/>
    <w:rsid w:val="00FF2F35"/>
    <w:rsid w:val="00FF34BB"/>
    <w:rsid w:val="00FF3557"/>
    <w:rsid w:val="00FF3BCE"/>
    <w:rsid w:val="00FF3CBD"/>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877"/>
    <w:rsid w:val="00FF7A28"/>
    <w:rsid w:val="00FF7BCD"/>
    <w:rsid w:val="00FF7CE8"/>
    <w:rsid w:val="07DDBA0A"/>
    <w:rsid w:val="1D87B491"/>
    <w:rsid w:val="3D230023"/>
    <w:rsid w:val="4FBD04F7"/>
    <w:rsid w:val="5EABB41D"/>
    <w:rsid w:val="6686E1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3EBE31B2-A3AE-4D34-9DBB-9B361F2D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character" w:customStyle="1" w:styleId="x4k7w5x">
    <w:name w:val="x4k7w5x"/>
    <w:basedOn w:val="Numatytasispastraiposriftas"/>
    <w:rsid w:val="004C290D"/>
  </w:style>
  <w:style w:type="paragraph" w:customStyle="1" w:styleId="pf0">
    <w:name w:val="pf0"/>
    <w:basedOn w:val="prastasis"/>
    <w:rsid w:val="00701114"/>
    <w:pPr>
      <w:spacing w:before="100" w:beforeAutospacing="1" w:after="100" w:afterAutospacing="1"/>
    </w:pPr>
    <w:rPr>
      <w:szCs w:val="24"/>
    </w:rPr>
  </w:style>
  <w:style w:type="character" w:customStyle="1" w:styleId="cf11">
    <w:name w:val="cf11"/>
    <w:basedOn w:val="Numatytasispastraiposriftas"/>
    <w:rsid w:val="00701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82102029">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31846254">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384329">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29962294">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5153850">
      <w:bodyDiv w:val="1"/>
      <w:marLeft w:val="0"/>
      <w:marRight w:val="0"/>
      <w:marTop w:val="0"/>
      <w:marBottom w:val="0"/>
      <w:divBdr>
        <w:top w:val="none" w:sz="0" w:space="0" w:color="auto"/>
        <w:left w:val="none" w:sz="0" w:space="0" w:color="auto"/>
        <w:bottom w:val="none" w:sz="0" w:space="0" w:color="auto"/>
        <w:right w:val="none" w:sz="0" w:space="0" w:color="auto"/>
      </w:divBdr>
    </w:div>
    <w:div w:id="817575207">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275944022">
      <w:bodyDiv w:val="1"/>
      <w:marLeft w:val="0"/>
      <w:marRight w:val="0"/>
      <w:marTop w:val="0"/>
      <w:marBottom w:val="0"/>
      <w:divBdr>
        <w:top w:val="none" w:sz="0" w:space="0" w:color="auto"/>
        <w:left w:val="none" w:sz="0" w:space="0" w:color="auto"/>
        <w:bottom w:val="none" w:sz="0" w:space="0" w:color="auto"/>
        <w:right w:val="none" w:sz="0" w:space="0" w:color="auto"/>
      </w:divBdr>
    </w:div>
    <w:div w:id="128118835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498111614">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801672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79905668">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239668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8993169">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kalej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uorodos/kiti-duomenys/pasiulymu-sifravimas/sifravimo-priemoniu-aprasas/"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3.xml><?xml version="1.0" encoding="utf-8"?>
<ds:datastoreItem xmlns:ds="http://schemas.openxmlformats.org/officeDocument/2006/customXml" ds:itemID="{5ABE4A33-FBFC-4D5D-8A5C-55796312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27</Pages>
  <Words>46483</Words>
  <Characters>26496</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72834</CharactersWithSpaces>
  <SharedDoc>false</SharedDoc>
  <HLinks>
    <vt:vector size="108" baseType="variant">
      <vt:variant>
        <vt:i4>6553632</vt:i4>
      </vt:variant>
      <vt:variant>
        <vt:i4>51</vt:i4>
      </vt:variant>
      <vt:variant>
        <vt:i4>0</vt:i4>
      </vt:variant>
      <vt:variant>
        <vt:i4>5</vt:i4>
      </vt:variant>
      <vt:variant>
        <vt:lpwstr>https://vpt.lrv.lt/lt/nuorodos/kiti-duomenys/pasiulymu-sifravimas/sifravimo-priemoniu-aprasas/</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5963821</vt:i4>
      </vt:variant>
      <vt:variant>
        <vt:i4>6</vt:i4>
      </vt:variant>
      <vt:variant>
        <vt:i4>0</vt:i4>
      </vt:variant>
      <vt:variant>
        <vt:i4>5</vt:i4>
      </vt:variant>
      <vt:variant>
        <vt:lpwstr>mailto:ligita.stanciauskiene@kalejimai.lt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Ligita Stančiauskienė</cp:lastModifiedBy>
  <cp:revision>483</cp:revision>
  <cp:lastPrinted>2019-06-12T02:55:00Z</cp:lastPrinted>
  <dcterms:created xsi:type="dcterms:W3CDTF">2024-08-12T23:57:00Z</dcterms:created>
  <dcterms:modified xsi:type="dcterms:W3CDTF">2025-11-18T12:39:00Z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