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A609" w14:textId="77777777" w:rsidR="009E45DB" w:rsidRPr="009E45DB" w:rsidRDefault="009E45DB" w:rsidP="009E45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5DB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0219985E" w14:textId="202300A0" w:rsidR="009E45DB" w:rsidRPr="009E45DB" w:rsidRDefault="009E45DB" w:rsidP="008522D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Laboratorini</w:t>
      </w:r>
      <w:r w:rsidR="00290084">
        <w:rPr>
          <w:rFonts w:ascii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fotobioreaktori</w:t>
      </w:r>
      <w:r w:rsidR="00290084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us</w:t>
      </w:r>
      <w:r w:rsidR="00290084">
        <w:rPr>
          <w:rFonts w:ascii="Times New Roman" w:hAnsi="Times New Roman" w:cs="Times New Roman"/>
          <w:b/>
          <w:bCs/>
          <w:sz w:val="24"/>
          <w:szCs w:val="24"/>
        </w:rPr>
        <w:t xml:space="preserve"> sistema</w:t>
      </w:r>
    </w:p>
    <w:p w14:paraId="2AF70FA3" w14:textId="77777777" w:rsidR="009E45DB" w:rsidRPr="009E45DB" w:rsidRDefault="009E45DB" w:rsidP="009E45DB">
      <w:pPr>
        <w:rPr>
          <w:rFonts w:ascii="Times New Roman" w:hAnsi="Times New Roman" w:cs="Times New Roman"/>
          <w:sz w:val="24"/>
          <w:szCs w:val="24"/>
        </w:rPr>
      </w:pPr>
      <w:r w:rsidRPr="009E45DB">
        <w:rPr>
          <w:rFonts w:ascii="Times New Roman" w:hAnsi="Times New Roman" w:cs="Times New Roman"/>
          <w:bCs/>
          <w:sz w:val="24"/>
          <w:szCs w:val="24"/>
        </w:rPr>
        <w:t>Siūloma prekė turi atitikti šiuos reikalavimus: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1793"/>
        <w:gridCol w:w="4960"/>
        <w:gridCol w:w="2263"/>
      </w:tblGrid>
      <w:tr w:rsidR="003277DA" w:rsidRPr="00481503" w14:paraId="426ED409" w14:textId="77777777" w:rsidTr="00233E86">
        <w:tc>
          <w:tcPr>
            <w:tcW w:w="318" w:type="pct"/>
            <w:shd w:val="clear" w:color="auto" w:fill="D9D9D9"/>
            <w:vAlign w:val="center"/>
          </w:tcPr>
          <w:p w14:paraId="631FB09D" w14:textId="77777777" w:rsidR="009E45DB" w:rsidRPr="00481503" w:rsidRDefault="009E45DB" w:rsidP="009E45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931" w:type="pct"/>
            <w:shd w:val="clear" w:color="auto" w:fill="D9D9D9"/>
            <w:vAlign w:val="center"/>
          </w:tcPr>
          <w:p w14:paraId="51C7640E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Techninė charakteristika</w:t>
            </w:r>
          </w:p>
        </w:tc>
        <w:tc>
          <w:tcPr>
            <w:tcW w:w="2576" w:type="pct"/>
            <w:shd w:val="clear" w:color="auto" w:fill="D9D9D9"/>
            <w:vAlign w:val="center"/>
          </w:tcPr>
          <w:p w14:paraId="695651F0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Reikalavimai</w:t>
            </w:r>
          </w:p>
        </w:tc>
        <w:tc>
          <w:tcPr>
            <w:tcW w:w="1175" w:type="pct"/>
            <w:shd w:val="clear" w:color="auto" w:fill="D9D9D9"/>
            <w:vAlign w:val="center"/>
          </w:tcPr>
          <w:p w14:paraId="2F9250C3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Tiekėjo s</w:t>
            </w: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iūlomos įrangos parametrai ir jų reikšmės pagal 2 ir 3 stulpelių reikalavimus </w:t>
            </w:r>
          </w:p>
          <w:p w14:paraId="1B3103E3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Būtina užpildyti išsamiai </w:t>
            </w:r>
          </w:p>
        </w:tc>
      </w:tr>
      <w:tr w:rsidR="003277DA" w:rsidRPr="00481503" w14:paraId="51E24BD4" w14:textId="77777777" w:rsidTr="00233E86">
        <w:tc>
          <w:tcPr>
            <w:tcW w:w="318" w:type="pct"/>
            <w:shd w:val="clear" w:color="auto" w:fill="D9D9D9"/>
          </w:tcPr>
          <w:p w14:paraId="30C93C6E" w14:textId="77777777" w:rsidR="009E45DB" w:rsidRPr="00481503" w:rsidRDefault="009E45DB" w:rsidP="009E45D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31" w:type="pct"/>
            <w:shd w:val="clear" w:color="auto" w:fill="D9D9D9"/>
            <w:vAlign w:val="center"/>
          </w:tcPr>
          <w:p w14:paraId="332015AA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6" w:type="pct"/>
            <w:shd w:val="clear" w:color="auto" w:fill="D9D9D9"/>
          </w:tcPr>
          <w:p w14:paraId="70EBDC18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5" w:type="pct"/>
            <w:shd w:val="clear" w:color="auto" w:fill="D9D9D9"/>
          </w:tcPr>
          <w:p w14:paraId="23676D8C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9E45DB" w:rsidRPr="00481503" w14:paraId="38397FFF" w14:textId="77777777" w:rsidTr="004066B7">
        <w:trPr>
          <w:trHeight w:val="349"/>
        </w:trPr>
        <w:tc>
          <w:tcPr>
            <w:tcW w:w="318" w:type="pct"/>
          </w:tcPr>
          <w:p w14:paraId="7183F827" w14:textId="77777777" w:rsidR="009E45DB" w:rsidRPr="00481503" w:rsidRDefault="009E45DB" w:rsidP="009E45DB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3DED6" w14:textId="77777777" w:rsidR="009E45DB" w:rsidRPr="00481503" w:rsidRDefault="009E45DB" w:rsidP="009E45DB">
            <w:pPr>
              <w:keepNext/>
              <w:spacing w:after="0"/>
              <w:outlineLvl w:val="1"/>
              <w:rPr>
                <w:rFonts w:ascii="Times New Roman" w:hAnsi="Times New Roman" w:cs="Times New Roman"/>
                <w:b/>
              </w:rPr>
            </w:pPr>
            <w:r w:rsidRPr="00481503">
              <w:rPr>
                <w:rFonts w:ascii="Times New Roman" w:hAnsi="Times New Roman" w:cs="Times New Roman"/>
                <w:b/>
              </w:rPr>
              <w:t>Gaminys, modelio pavadinimas</w:t>
            </w:r>
          </w:p>
        </w:tc>
        <w:tc>
          <w:tcPr>
            <w:tcW w:w="1175" w:type="pct"/>
          </w:tcPr>
          <w:p w14:paraId="51189C85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277DA" w:rsidRPr="00481503" w14:paraId="161EEA67" w14:textId="77777777" w:rsidTr="00290084">
        <w:trPr>
          <w:trHeight w:val="282"/>
        </w:trPr>
        <w:tc>
          <w:tcPr>
            <w:tcW w:w="318" w:type="pct"/>
          </w:tcPr>
          <w:p w14:paraId="0BB4474D" w14:textId="1DB87AAE" w:rsidR="003277DA" w:rsidRPr="00481503" w:rsidRDefault="00B82168" w:rsidP="009E45DB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1.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072D" w14:textId="21B46783" w:rsidR="003277DA" w:rsidRPr="00481503" w:rsidRDefault="003277DA" w:rsidP="009E45DB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Tipas</w:t>
            </w:r>
          </w:p>
        </w:tc>
        <w:tc>
          <w:tcPr>
            <w:tcW w:w="2576" w:type="pct"/>
          </w:tcPr>
          <w:p w14:paraId="4DC017A6" w14:textId="6C5F5E60" w:rsidR="003277DA" w:rsidRPr="00481503" w:rsidRDefault="006A03FE" w:rsidP="009E45DB">
            <w:pPr>
              <w:keepNext/>
              <w:spacing w:after="0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Laboratorin</w:t>
            </w:r>
            <w:r w:rsidR="00290084"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io</w:t>
            </w:r>
            <w:r w:rsidR="006D748F"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 </w:t>
            </w:r>
            <w:r w:rsidR="003277DA"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fotobioreaktoriaus </w:t>
            </w:r>
            <w:r w:rsidR="006D748F"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sistema </w:t>
            </w:r>
          </w:p>
        </w:tc>
        <w:tc>
          <w:tcPr>
            <w:tcW w:w="1175" w:type="pct"/>
          </w:tcPr>
          <w:p w14:paraId="5D580E06" w14:textId="77777777" w:rsidR="003277DA" w:rsidRPr="00481503" w:rsidRDefault="003277DA" w:rsidP="009E45DB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  <w:tr w:rsidR="006D748F" w:rsidRPr="00481503" w14:paraId="52D76193" w14:textId="77777777" w:rsidTr="00233E86">
        <w:trPr>
          <w:trHeight w:val="497"/>
        </w:trPr>
        <w:tc>
          <w:tcPr>
            <w:tcW w:w="318" w:type="pct"/>
          </w:tcPr>
          <w:p w14:paraId="3842ACCC" w14:textId="7BDCC8E7" w:rsidR="006D748F" w:rsidRPr="00481503" w:rsidRDefault="006D748F" w:rsidP="003277DA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2.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EA58" w14:textId="5D3AE38E" w:rsidR="006D748F" w:rsidRPr="00481503" w:rsidRDefault="006D748F" w:rsidP="003277DA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Bendrieji reikalavimai</w:t>
            </w:r>
          </w:p>
        </w:tc>
        <w:tc>
          <w:tcPr>
            <w:tcW w:w="2576" w:type="pct"/>
          </w:tcPr>
          <w:p w14:paraId="17E8D62D" w14:textId="77777777" w:rsidR="00481503" w:rsidRDefault="006D748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Pilnai sukomplektuota laboratorinė sistema, skirta</w:t>
            </w:r>
            <w:r w:rsidR="00481503">
              <w:rPr>
                <w:rFonts w:ascii="Times New Roman" w:hAnsi="Times New Roman" w:cs="Times New Roman"/>
              </w:rPr>
              <w:t xml:space="preserve"> </w:t>
            </w:r>
            <w:r w:rsidRPr="00481503">
              <w:rPr>
                <w:rFonts w:ascii="Times New Roman" w:hAnsi="Times New Roman" w:cs="Times New Roman"/>
              </w:rPr>
              <w:t>mikrodumblių, melsvabakterių ar kitų</w:t>
            </w:r>
            <w:r w:rsidR="00481503">
              <w:rPr>
                <w:rFonts w:ascii="Times New Roman" w:hAnsi="Times New Roman" w:cs="Times New Roman"/>
              </w:rPr>
              <w:t xml:space="preserve"> </w:t>
            </w:r>
            <w:r w:rsidRPr="00481503">
              <w:rPr>
                <w:rFonts w:ascii="Times New Roman" w:hAnsi="Times New Roman" w:cs="Times New Roman"/>
              </w:rPr>
              <w:t>foto</w:t>
            </w:r>
            <w:r w:rsidR="006A03FE" w:rsidRPr="00481503">
              <w:rPr>
                <w:rFonts w:ascii="Times New Roman" w:hAnsi="Times New Roman" w:cs="Times New Roman"/>
              </w:rPr>
              <w:t>sintetina</w:t>
            </w:r>
            <w:r w:rsidR="00481503">
              <w:rPr>
                <w:rFonts w:ascii="Times New Roman" w:hAnsi="Times New Roman" w:cs="Times New Roman"/>
              </w:rPr>
              <w:t>n</w:t>
            </w:r>
            <w:r w:rsidR="006A03FE" w:rsidRPr="00481503">
              <w:rPr>
                <w:rFonts w:ascii="Times New Roman" w:hAnsi="Times New Roman" w:cs="Times New Roman"/>
              </w:rPr>
              <w:t>čių</w:t>
            </w:r>
            <w:r w:rsidRPr="00481503">
              <w:rPr>
                <w:rFonts w:ascii="Times New Roman" w:hAnsi="Times New Roman" w:cs="Times New Roman"/>
              </w:rPr>
              <w:t xml:space="preserve"> </w:t>
            </w:r>
            <w:r w:rsidR="00481503">
              <w:rPr>
                <w:rFonts w:ascii="Times New Roman" w:hAnsi="Times New Roman" w:cs="Times New Roman"/>
              </w:rPr>
              <w:t xml:space="preserve">mikroorganizmų </w:t>
            </w:r>
            <w:r w:rsidRPr="00481503">
              <w:rPr>
                <w:rFonts w:ascii="Times New Roman" w:hAnsi="Times New Roman" w:cs="Times New Roman"/>
              </w:rPr>
              <w:t xml:space="preserve">kultūrų auginimui </w:t>
            </w:r>
            <w:r w:rsidR="00481503" w:rsidRPr="00481503">
              <w:rPr>
                <w:rFonts w:ascii="Times New Roman" w:hAnsi="Times New Roman" w:cs="Times New Roman"/>
              </w:rPr>
              <w:t>k</w:t>
            </w:r>
            <w:r w:rsidRPr="00481503">
              <w:rPr>
                <w:rFonts w:ascii="Times New Roman" w:hAnsi="Times New Roman" w:cs="Times New Roman"/>
              </w:rPr>
              <w:t>ontroliuojamomis sąlygomis.</w:t>
            </w:r>
          </w:p>
          <w:p w14:paraId="6EA3D992" w14:textId="77777777" w:rsidR="00481503" w:rsidRDefault="00325BD4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Turi tilpti ant laboratorinio stalo</w:t>
            </w:r>
          </w:p>
          <w:p w14:paraId="3D08B368" w14:textId="77777777" w:rsidR="00481503" w:rsidRDefault="006D748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Sistema turi būti nauja, nenaudota, su visais reikalingais komponentais paleidimui ir eksploatavimui.</w:t>
            </w:r>
          </w:p>
          <w:p w14:paraId="4CD73A10" w14:textId="77777777" w:rsidR="00481503" w:rsidRDefault="006D748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Visi komponentai turi būti tarpusavyje suderinti ir </w:t>
            </w:r>
            <w:r w:rsidR="00290084" w:rsidRPr="00481503">
              <w:rPr>
                <w:rFonts w:ascii="Times New Roman" w:hAnsi="Times New Roman" w:cs="Times New Roman"/>
              </w:rPr>
              <w:t xml:space="preserve">vieningai </w:t>
            </w:r>
            <w:r w:rsidRPr="00481503">
              <w:rPr>
                <w:rFonts w:ascii="Times New Roman" w:hAnsi="Times New Roman" w:cs="Times New Roman"/>
              </w:rPr>
              <w:t>valdomi.</w:t>
            </w:r>
          </w:p>
          <w:p w14:paraId="258A22D0" w14:textId="347C1DF8" w:rsidR="006D748F" w:rsidRPr="00481503" w:rsidRDefault="006D748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Techninės specifikacijos reikalavimai turi būti laikomi </w:t>
            </w:r>
            <w:r w:rsidRPr="00481503">
              <w:rPr>
                <w:rStyle w:val="Grietas"/>
                <w:rFonts w:ascii="Times New Roman" w:hAnsi="Times New Roman" w:cs="Times New Roman"/>
                <w:b w:val="0"/>
              </w:rPr>
              <w:t>lygiaverčiais</w:t>
            </w:r>
            <w:r w:rsidR="00233E86" w:rsidRPr="00481503">
              <w:rPr>
                <w:rStyle w:val="Grietas"/>
                <w:rFonts w:ascii="Times New Roman" w:hAnsi="Times New Roman" w:cs="Times New Roman"/>
                <w:b w:val="0"/>
              </w:rPr>
              <w:t xml:space="preserve"> (</w:t>
            </w:r>
            <w:r w:rsidRPr="00481503">
              <w:rPr>
                <w:rFonts w:ascii="Times New Roman" w:hAnsi="Times New Roman" w:cs="Times New Roman"/>
              </w:rPr>
              <w:t>atitinka ar</w:t>
            </w:r>
            <w:r w:rsidR="00233E86" w:rsidRPr="00481503">
              <w:rPr>
                <w:rFonts w:ascii="Times New Roman" w:hAnsi="Times New Roman" w:cs="Times New Roman"/>
              </w:rPr>
              <w:t>ba</w:t>
            </w:r>
            <w:r w:rsidRPr="00481503">
              <w:rPr>
                <w:rFonts w:ascii="Times New Roman" w:hAnsi="Times New Roman" w:cs="Times New Roman"/>
              </w:rPr>
              <w:t xml:space="preserve"> viršija </w:t>
            </w:r>
            <w:r w:rsidR="00481503">
              <w:rPr>
                <w:rFonts w:ascii="Times New Roman" w:hAnsi="Times New Roman" w:cs="Times New Roman"/>
              </w:rPr>
              <w:t>3</w:t>
            </w:r>
            <w:r w:rsidR="00233E86" w:rsidRPr="00481503">
              <w:rPr>
                <w:rFonts w:ascii="Times New Roman" w:hAnsi="Times New Roman" w:cs="Times New Roman"/>
              </w:rPr>
              <w:t xml:space="preserve">-9 </w:t>
            </w:r>
            <w:r w:rsidR="009D4F97" w:rsidRPr="00481503">
              <w:rPr>
                <w:rFonts w:ascii="Times New Roman" w:hAnsi="Times New Roman" w:cs="Times New Roman"/>
              </w:rPr>
              <w:t>dalyse</w:t>
            </w:r>
            <w:r w:rsidR="00233E86" w:rsidRPr="00481503">
              <w:rPr>
                <w:rFonts w:ascii="Times New Roman" w:hAnsi="Times New Roman" w:cs="Times New Roman"/>
              </w:rPr>
              <w:t xml:space="preserve"> </w:t>
            </w:r>
            <w:r w:rsidRPr="00481503">
              <w:rPr>
                <w:rFonts w:ascii="Times New Roman" w:hAnsi="Times New Roman" w:cs="Times New Roman"/>
              </w:rPr>
              <w:t>nurodytus parametrus ir funkcionalumą</w:t>
            </w:r>
            <w:r w:rsidR="00233E86" w:rsidRPr="00481503">
              <w:rPr>
                <w:rFonts w:ascii="Times New Roman" w:hAnsi="Times New Roman" w:cs="Times New Roman"/>
              </w:rPr>
              <w:t>)</w:t>
            </w:r>
            <w:r w:rsidRPr="004815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5" w:type="pct"/>
          </w:tcPr>
          <w:p w14:paraId="3F664E51" w14:textId="77777777" w:rsidR="006D748F" w:rsidRPr="00481503" w:rsidRDefault="006D748F" w:rsidP="003277DA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  <w:tr w:rsidR="003277DA" w:rsidRPr="00481503" w14:paraId="71C124F2" w14:textId="77777777" w:rsidTr="00233E86">
        <w:trPr>
          <w:trHeight w:val="497"/>
        </w:trPr>
        <w:tc>
          <w:tcPr>
            <w:tcW w:w="318" w:type="pct"/>
          </w:tcPr>
          <w:p w14:paraId="495CA677" w14:textId="1A61CA71" w:rsidR="003277DA" w:rsidRPr="00481503" w:rsidRDefault="00FF53DA" w:rsidP="003277DA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3</w:t>
            </w:r>
            <w:r w:rsidR="00B82168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787" w14:textId="48D22158" w:rsidR="003277DA" w:rsidRPr="00481503" w:rsidRDefault="003277DA" w:rsidP="003277DA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Komplektacija </w:t>
            </w:r>
          </w:p>
        </w:tc>
        <w:tc>
          <w:tcPr>
            <w:tcW w:w="2576" w:type="pct"/>
          </w:tcPr>
          <w:p w14:paraId="4C6F948A" w14:textId="77777777" w:rsidR="00481503" w:rsidRDefault="003277DA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Valdiklis, 1 vnt.</w:t>
            </w:r>
          </w:p>
          <w:p w14:paraId="451DE86B" w14:textId="77777777" w:rsidR="00481503" w:rsidRDefault="00E5125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Išorinio apšvietimo </w:t>
            </w:r>
            <w:r w:rsidR="003277DA" w:rsidRPr="00481503">
              <w:rPr>
                <w:rFonts w:ascii="Times New Roman" w:hAnsi="Times New Roman" w:cs="Times New Roman"/>
              </w:rPr>
              <w:t>LED panelės</w:t>
            </w:r>
          </w:p>
          <w:p w14:paraId="43C910F2" w14:textId="77777777" w:rsidR="00481503" w:rsidRDefault="00290084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Ne mažesnis nei </w:t>
            </w:r>
            <w:r w:rsidR="006D748F" w:rsidRPr="00481503">
              <w:rPr>
                <w:rFonts w:ascii="Times New Roman" w:hAnsi="Times New Roman" w:cs="Times New Roman"/>
              </w:rPr>
              <w:t>10</w:t>
            </w:r>
            <w:r w:rsidRPr="00481503">
              <w:rPr>
                <w:rFonts w:ascii="Times New Roman" w:hAnsi="Times New Roman" w:cs="Times New Roman"/>
              </w:rPr>
              <w:t xml:space="preserve"> </w:t>
            </w:r>
            <w:r w:rsidR="006D748F" w:rsidRPr="00481503">
              <w:rPr>
                <w:rFonts w:ascii="Times New Roman" w:hAnsi="Times New Roman" w:cs="Times New Roman"/>
              </w:rPr>
              <w:t xml:space="preserve">L </w:t>
            </w:r>
            <w:r w:rsidRPr="00481503">
              <w:rPr>
                <w:rFonts w:ascii="Times New Roman" w:hAnsi="Times New Roman" w:cs="Times New Roman"/>
              </w:rPr>
              <w:t xml:space="preserve">ir </w:t>
            </w:r>
            <w:r w:rsidR="00512A73" w:rsidRPr="00481503">
              <w:rPr>
                <w:rFonts w:ascii="Times New Roman" w:hAnsi="Times New Roman" w:cs="Times New Roman"/>
              </w:rPr>
              <w:t>b</w:t>
            </w:r>
            <w:r w:rsidRPr="00481503">
              <w:rPr>
                <w:rFonts w:ascii="Times New Roman" w:hAnsi="Times New Roman" w:cs="Times New Roman"/>
              </w:rPr>
              <w:t>e</w:t>
            </w:r>
            <w:r w:rsidR="00512A73" w:rsidRPr="00481503">
              <w:rPr>
                <w:rFonts w:ascii="Times New Roman" w:hAnsi="Times New Roman" w:cs="Times New Roman"/>
              </w:rPr>
              <w:t>t ne</w:t>
            </w:r>
            <w:r w:rsidRPr="00481503">
              <w:rPr>
                <w:rFonts w:ascii="Times New Roman" w:hAnsi="Times New Roman" w:cs="Times New Roman"/>
              </w:rPr>
              <w:t xml:space="preserve"> didesnis nei 15 L </w:t>
            </w:r>
            <w:r w:rsidR="006D748F" w:rsidRPr="00481503">
              <w:rPr>
                <w:rFonts w:ascii="Times New Roman" w:hAnsi="Times New Roman" w:cs="Times New Roman"/>
              </w:rPr>
              <w:t>indas, 1 vnt.</w:t>
            </w:r>
          </w:p>
          <w:p w14:paraId="5CA6B6C8" w14:textId="2727FAB1" w:rsidR="00290084" w:rsidRPr="00481503" w:rsidRDefault="00290084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Kitos būtinosios komplektuojančios dalys </w:t>
            </w:r>
            <w:r w:rsidR="00512A73" w:rsidRPr="00481503">
              <w:rPr>
                <w:rFonts w:ascii="Times New Roman" w:hAnsi="Times New Roman" w:cs="Times New Roman"/>
              </w:rPr>
              <w:t xml:space="preserve">ir medžiagos, būtinos </w:t>
            </w:r>
            <w:proofErr w:type="spellStart"/>
            <w:r w:rsidR="00512A73" w:rsidRPr="00481503">
              <w:rPr>
                <w:rFonts w:ascii="Times New Roman" w:hAnsi="Times New Roman" w:cs="Times New Roman"/>
              </w:rPr>
              <w:t>fotosintetinančių</w:t>
            </w:r>
            <w:proofErr w:type="spellEnd"/>
            <w:r w:rsidR="00512A73" w:rsidRPr="00481503">
              <w:rPr>
                <w:rFonts w:ascii="Times New Roman" w:hAnsi="Times New Roman" w:cs="Times New Roman"/>
              </w:rPr>
              <w:t xml:space="preserve"> organizmų visaverčio </w:t>
            </w:r>
            <w:proofErr w:type="spellStart"/>
            <w:r w:rsidR="00512A73" w:rsidRPr="00481503">
              <w:rPr>
                <w:rFonts w:ascii="Times New Roman" w:hAnsi="Times New Roman" w:cs="Times New Roman"/>
                <w:lang w:val="en-US"/>
              </w:rPr>
              <w:t>kultyvavimo</w:t>
            </w:r>
            <w:proofErr w:type="spellEnd"/>
            <w:r w:rsidR="00512A73" w:rsidRPr="004815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512A73" w:rsidRPr="00481503">
              <w:rPr>
                <w:rFonts w:ascii="Times New Roman" w:hAnsi="Times New Roman" w:cs="Times New Roman"/>
                <w:lang w:val="en-US"/>
              </w:rPr>
              <w:t>pal</w:t>
            </w:r>
            <w:r w:rsidR="00481503" w:rsidRPr="00481503">
              <w:rPr>
                <w:rFonts w:ascii="Times New Roman" w:hAnsi="Times New Roman" w:cs="Times New Roman"/>
                <w:lang w:val="en-US"/>
              </w:rPr>
              <w:t>e</w:t>
            </w:r>
            <w:r w:rsidR="00512A73" w:rsidRPr="00481503">
              <w:rPr>
                <w:rFonts w:ascii="Times New Roman" w:hAnsi="Times New Roman" w:cs="Times New Roman"/>
                <w:lang w:val="en-US"/>
              </w:rPr>
              <w:t>idimui</w:t>
            </w:r>
            <w:proofErr w:type="spellEnd"/>
            <w:r w:rsidR="00512A73" w:rsidRPr="0048150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75" w:type="pct"/>
          </w:tcPr>
          <w:p w14:paraId="02BEEE1B" w14:textId="77777777" w:rsidR="003277DA" w:rsidRPr="00481503" w:rsidRDefault="003277DA" w:rsidP="003277DA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  <w:tr w:rsidR="00506070" w:rsidRPr="00481503" w14:paraId="66272954" w14:textId="77777777" w:rsidTr="00233E86">
        <w:trPr>
          <w:trHeight w:val="497"/>
        </w:trPr>
        <w:tc>
          <w:tcPr>
            <w:tcW w:w="318" w:type="pct"/>
          </w:tcPr>
          <w:p w14:paraId="10F01FC6" w14:textId="61D44193" w:rsidR="00506070" w:rsidRPr="00481503" w:rsidRDefault="00481503" w:rsidP="00506070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  <w:r w:rsidR="00506070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301" w14:textId="0814B18F" w:rsidR="00506070" w:rsidRPr="00481503" w:rsidRDefault="00506070" w:rsidP="00506070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Pagrindiniai parametrai</w:t>
            </w:r>
          </w:p>
        </w:tc>
        <w:tc>
          <w:tcPr>
            <w:tcW w:w="2576" w:type="pct"/>
          </w:tcPr>
          <w:p w14:paraId="4F70B6BF" w14:textId="77C865CB" w:rsidR="003B1F3A" w:rsidRPr="00481503" w:rsidRDefault="00481503" w:rsidP="00B82168">
            <w:pPr>
              <w:keepNext/>
              <w:spacing w:after="120"/>
              <w:outlineLvl w:val="1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481503">
              <w:rPr>
                <w:rFonts w:ascii="Times New Roman" w:hAnsi="Times New Roman" w:cs="Times New Roman"/>
                <w:szCs w:val="24"/>
                <w:shd w:val="clear" w:color="auto" w:fill="FFFFFF"/>
              </w:rPr>
              <w:t>Inte</w:t>
            </w:r>
            <w:r>
              <w:rPr>
                <w:rFonts w:ascii="Times New Roman" w:hAnsi="Times New Roman" w:cs="Times New Roman"/>
                <w:szCs w:val="24"/>
                <w:shd w:val="clear" w:color="auto" w:fill="FFFFFF"/>
              </w:rPr>
              <w:t>g</w:t>
            </w:r>
            <w:r w:rsidRPr="00481503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ruotos </w:t>
            </w:r>
            <w:r w:rsidR="003B1F3A" w:rsidRPr="00481503">
              <w:rPr>
                <w:rFonts w:ascii="Times New Roman" w:hAnsi="Times New Roman" w:cs="Times New Roman"/>
                <w:szCs w:val="24"/>
                <w:shd w:val="clear" w:color="auto" w:fill="FFFFFF"/>
              </w:rPr>
              <w:t>stebėsenos ir kontr</w:t>
            </w:r>
            <w:r w:rsidRPr="00481503">
              <w:rPr>
                <w:rFonts w:ascii="Times New Roman" w:hAnsi="Times New Roman" w:cs="Times New Roman"/>
                <w:szCs w:val="24"/>
                <w:shd w:val="clear" w:color="auto" w:fill="FFFFFF"/>
              </w:rPr>
              <w:t>o</w:t>
            </w:r>
            <w:r w:rsidR="003B1F3A" w:rsidRPr="00481503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lės </w:t>
            </w:r>
            <w:r w:rsidRPr="00481503">
              <w:rPr>
                <w:rFonts w:ascii="Times New Roman" w:hAnsi="Times New Roman" w:cs="Times New Roman"/>
                <w:szCs w:val="24"/>
                <w:shd w:val="clear" w:color="auto" w:fill="FFFFFF"/>
              </w:rPr>
              <w:t>funkcijos</w:t>
            </w:r>
          </w:p>
          <w:p w14:paraId="1FC81423" w14:textId="65FA8143" w:rsidR="00481503" w:rsidRPr="00481503" w:rsidRDefault="00481503" w:rsidP="00481503">
            <w:pPr>
              <w:keepNext/>
              <w:spacing w:after="12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Turi būti temperatūros, pH, DO, elektrinio laidžio/druskingumo, CO2, redox, indo užpildymo </w:t>
            </w:r>
            <w:r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lastRenderedPageBreak/>
              <w:t>lygio ir putų matavimas (sensoriais) ir duomenų registravimas; temperatūros, pH, DO kontrolė</w:t>
            </w:r>
          </w:p>
          <w:p w14:paraId="59B941E1" w14:textId="13B7F01B" w:rsidR="00481503" w:rsidRPr="00481503" w:rsidRDefault="00481503" w:rsidP="00481503">
            <w:pPr>
              <w:keepNext/>
              <w:spacing w:after="24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Temperatūros matavimo ribos ne mažiau 5-100°C; kontrolės tikslumas ne daugiau ±0,3°C;</w:t>
            </w:r>
          </w:p>
          <w:p w14:paraId="3321334D" w14:textId="0CE81E6F" w:rsidR="00481503" w:rsidRPr="00481503" w:rsidRDefault="00481503" w:rsidP="00481503">
            <w:pPr>
              <w:keepNext/>
              <w:spacing w:after="24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pH matavimo ribos ne mažiau 3-14; </w:t>
            </w:r>
            <w:r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pH </w:t>
            </w:r>
            <w:r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kontrolės tikslumas ne daugiau ±0,1;</w:t>
            </w:r>
          </w:p>
          <w:p w14:paraId="1BB9CD4B" w14:textId="31867CC4" w:rsidR="00481503" w:rsidRPr="00481503" w:rsidRDefault="00481503" w:rsidP="00481503">
            <w:pPr>
              <w:keepNext/>
              <w:spacing w:after="24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DO matavimo ribos ne mažiau 0-200</w:t>
            </w:r>
            <w:r w:rsidRPr="00481503">
              <w:rPr>
                <w:rFonts w:ascii="Times New Roman" w:eastAsia="Times New Roman" w:hAnsi="Times New Roman" w:cs="Times New Roman"/>
                <w:szCs w:val="24"/>
                <w:lang w:val="en-US" w:eastAsia="lt-LT"/>
              </w:rPr>
              <w:t xml:space="preserve">%; </w:t>
            </w:r>
            <w:r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kontrolės tikslumas</w:t>
            </w:r>
            <w:r w:rsidRPr="00481503">
              <w:rPr>
                <w:rFonts w:ascii="Times New Roman" w:eastAsia="Times New Roman" w:hAnsi="Times New Roman" w:cs="Times New Roman"/>
                <w:color w:val="45494C"/>
                <w:szCs w:val="24"/>
                <w:lang w:eastAsia="lt-LT"/>
              </w:rPr>
              <w:t xml:space="preserve"> </w:t>
            </w:r>
            <w:r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ne daugiau ±0,5%.</w:t>
            </w:r>
          </w:p>
          <w:p w14:paraId="42057230" w14:textId="77777777" w:rsidR="00481503" w:rsidRPr="00481503" w:rsidRDefault="00481503" w:rsidP="00481503">
            <w:pPr>
              <w:keepNext/>
              <w:spacing w:after="24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Biomasės matavimo sensorius</w:t>
            </w:r>
          </w:p>
          <w:p w14:paraId="3B44C871" w14:textId="23A71F2A" w:rsidR="00B82168" w:rsidRPr="00481503" w:rsidRDefault="00B82168" w:rsidP="00B82168">
            <w:pPr>
              <w:keepNext/>
              <w:spacing w:after="120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81503">
              <w:rPr>
                <w:rFonts w:ascii="Times New Roman" w:hAnsi="Times New Roman" w:cs="Times New Roman"/>
                <w:szCs w:val="24"/>
              </w:rPr>
              <w:t xml:space="preserve">Darbo režimai: </w:t>
            </w:r>
            <w:r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laikmačio, nuolatinis arba programuojamas</w:t>
            </w:r>
          </w:p>
          <w:p w14:paraId="17467B7B" w14:textId="0DF997E4" w:rsidR="00506070" w:rsidRPr="00481503" w:rsidRDefault="00506070" w:rsidP="00B82168">
            <w:pPr>
              <w:keepNext/>
              <w:spacing w:after="120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Integruoti dujų srauto reguliatoriai ne mažiau kaip 4 dujoms (oras, CO2, O2, N2) </w:t>
            </w:r>
          </w:p>
          <w:p w14:paraId="24EFBF66" w14:textId="57A99F81" w:rsidR="00506070" w:rsidRPr="00481503" w:rsidRDefault="00506070" w:rsidP="00506070">
            <w:pPr>
              <w:keepNext/>
              <w:spacing w:after="120"/>
              <w:outlineLvl w:val="1"/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Tiksliai, individualiai reguliuojamas </w:t>
            </w:r>
            <w:r w:rsidR="00B82168"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dujų </w:t>
            </w:r>
            <w:r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srautas ne mažesniame nei 0,01-2 L/min intervale</w:t>
            </w:r>
          </w:p>
          <w:p w14:paraId="4004281A" w14:textId="7F7DEECF" w:rsidR="00506070" w:rsidRPr="00481503" w:rsidRDefault="00506070" w:rsidP="00506070">
            <w:pPr>
              <w:keepNext/>
              <w:spacing w:after="120"/>
              <w:outlineLvl w:val="1"/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Ne mažiau 4 integruotų peristaltinių siurbliukų skysčių dozavimui su galimybe kontroliuoti kiekvieno srautą </w:t>
            </w:r>
            <w:r w:rsidR="00B82168"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(ne mažiau 0,5-2</w:t>
            </w:r>
            <w:r w:rsidR="003B1F3A"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0</w:t>
            </w:r>
            <w:r w:rsidR="00B82168"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0 ml/min ribose) </w:t>
            </w:r>
            <w:r w:rsidRPr="00481503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ir jo kryptį</w:t>
            </w:r>
          </w:p>
          <w:p w14:paraId="343A670C" w14:textId="77777777" w:rsidR="004066B7" w:rsidRDefault="00233E86" w:rsidP="004066B7">
            <w:pPr>
              <w:keepNext/>
              <w:spacing w:after="120" w:line="240" w:lineRule="auto"/>
              <w:outlineLvl w:val="1"/>
              <w:rPr>
                <w:rFonts w:ascii="Times New Roman" w:hAnsi="Times New Roman" w:cs="Times New Roman"/>
                <w:szCs w:val="24"/>
              </w:rPr>
            </w:pPr>
            <w:r w:rsidRPr="00481503">
              <w:rPr>
                <w:rFonts w:ascii="Times New Roman" w:hAnsi="Times New Roman" w:cs="Times New Roman"/>
                <w:szCs w:val="24"/>
              </w:rPr>
              <w:t xml:space="preserve">Maišymo režimai: pastovus, programuojamas, kintamos krypties ar intensyvumo </w:t>
            </w:r>
          </w:p>
          <w:p w14:paraId="781D406A" w14:textId="4827A6E4" w:rsidR="00506070" w:rsidRPr="00481503" w:rsidRDefault="00B86EDC" w:rsidP="004066B7">
            <w:pPr>
              <w:keepNext/>
              <w:spacing w:after="12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81503">
              <w:rPr>
                <w:rFonts w:ascii="Times New Roman" w:hAnsi="Times New Roman" w:cs="Times New Roman"/>
                <w:szCs w:val="24"/>
              </w:rPr>
              <w:t xml:space="preserve">Jungtys: eternetas, Wifi, USB, </w:t>
            </w:r>
            <w:r w:rsidR="00B82168" w:rsidRPr="00481503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RS232</w:t>
            </w:r>
          </w:p>
        </w:tc>
        <w:tc>
          <w:tcPr>
            <w:tcW w:w="1175" w:type="pct"/>
            <w:vAlign w:val="center"/>
          </w:tcPr>
          <w:p w14:paraId="153D27A9" w14:textId="574B408E" w:rsidR="00506070" w:rsidRPr="00481503" w:rsidRDefault="00506070" w:rsidP="00506070">
            <w:pPr>
              <w:pStyle w:val="prastasiniatinklio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506070" w:rsidRPr="00481503" w14:paraId="13AE74B1" w14:textId="77777777" w:rsidTr="00233E86">
        <w:trPr>
          <w:trHeight w:val="497"/>
        </w:trPr>
        <w:tc>
          <w:tcPr>
            <w:tcW w:w="318" w:type="pct"/>
          </w:tcPr>
          <w:p w14:paraId="0769586E" w14:textId="160D3666" w:rsidR="00506070" w:rsidRPr="00481503" w:rsidRDefault="004066B7" w:rsidP="00506070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</w:t>
            </w:r>
            <w:r w:rsidR="00506070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06D" w14:textId="455FC7E0" w:rsidR="00506070" w:rsidRPr="00481503" w:rsidRDefault="00506070" w:rsidP="00506070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Valdymas</w:t>
            </w:r>
          </w:p>
        </w:tc>
        <w:tc>
          <w:tcPr>
            <w:tcW w:w="2576" w:type="pct"/>
          </w:tcPr>
          <w:p w14:paraId="60A54754" w14:textId="13FDB32E" w:rsidR="00506070" w:rsidRPr="00481503" w:rsidRDefault="00506070" w:rsidP="004066B7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Sistemos valdymas </w:t>
            </w:r>
            <w:r w:rsidR="006A03FE" w:rsidRPr="00481503">
              <w:rPr>
                <w:rFonts w:ascii="Times New Roman" w:hAnsi="Times New Roman" w:cs="Times New Roman"/>
              </w:rPr>
              <w:t xml:space="preserve">programinis </w:t>
            </w:r>
            <w:r w:rsidRPr="00481503">
              <w:rPr>
                <w:rFonts w:ascii="Times New Roman" w:hAnsi="Times New Roman" w:cs="Times New Roman"/>
              </w:rPr>
              <w:t xml:space="preserve">per </w:t>
            </w:r>
            <w:r w:rsidR="00931962" w:rsidRPr="00481503">
              <w:rPr>
                <w:rFonts w:ascii="Times New Roman" w:hAnsi="Times New Roman" w:cs="Times New Roman"/>
              </w:rPr>
              <w:t xml:space="preserve">integruotą liečiamą ekraną, </w:t>
            </w:r>
            <w:r w:rsidR="003B1F3A" w:rsidRPr="00481503">
              <w:rPr>
                <w:rFonts w:ascii="Times New Roman" w:hAnsi="Times New Roman" w:cs="Times New Roman"/>
              </w:rPr>
              <w:t xml:space="preserve">nešiojamą </w:t>
            </w:r>
            <w:r w:rsidR="00931962" w:rsidRPr="00481503">
              <w:rPr>
                <w:rFonts w:ascii="Times New Roman" w:hAnsi="Times New Roman" w:cs="Times New Roman"/>
              </w:rPr>
              <w:t>ar</w:t>
            </w:r>
            <w:r w:rsidR="006A03FE" w:rsidRPr="00481503">
              <w:rPr>
                <w:rFonts w:ascii="Times New Roman" w:hAnsi="Times New Roman" w:cs="Times New Roman"/>
              </w:rPr>
              <w:t xml:space="preserve"> planšet</w:t>
            </w:r>
            <w:r w:rsidR="003B1F3A" w:rsidRPr="00481503">
              <w:rPr>
                <w:rFonts w:ascii="Times New Roman" w:hAnsi="Times New Roman" w:cs="Times New Roman"/>
              </w:rPr>
              <w:t>inį kompiuterį, pastarųjų dviejų variantų atveju, į komplektaciją turi būti įtraukas nešiojamas kompiuteris arba planšetė</w:t>
            </w:r>
            <w:r w:rsidR="004066B7">
              <w:rPr>
                <w:rFonts w:ascii="Times New Roman" w:hAnsi="Times New Roman" w:cs="Times New Roman"/>
              </w:rPr>
              <w:t xml:space="preserve"> </w:t>
            </w:r>
            <w:r w:rsidR="003B1F3A" w:rsidRPr="00481503">
              <w:rPr>
                <w:rFonts w:ascii="Times New Roman" w:hAnsi="Times New Roman" w:cs="Times New Roman"/>
              </w:rPr>
              <w:t>su valdymo programa</w:t>
            </w:r>
          </w:p>
          <w:p w14:paraId="7F52D8DC" w14:textId="17895A3C" w:rsidR="003B1F3A" w:rsidRPr="00481503" w:rsidRDefault="00931962" w:rsidP="004066B7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Duomenys pateikiami </w:t>
            </w:r>
            <w:r w:rsidR="003B1F3A" w:rsidRPr="00481503">
              <w:rPr>
                <w:rFonts w:ascii="Times New Roman" w:hAnsi="Times New Roman" w:cs="Times New Roman"/>
              </w:rPr>
              <w:t>realiu laiku</w:t>
            </w:r>
            <w:r w:rsidR="004066B7">
              <w:rPr>
                <w:rFonts w:ascii="Times New Roman" w:hAnsi="Times New Roman" w:cs="Times New Roman"/>
              </w:rPr>
              <w:t>, galimybė pateikti vizualizuotai</w:t>
            </w:r>
          </w:p>
        </w:tc>
        <w:tc>
          <w:tcPr>
            <w:tcW w:w="1175" w:type="pct"/>
          </w:tcPr>
          <w:p w14:paraId="28565959" w14:textId="77777777" w:rsidR="00506070" w:rsidRPr="00481503" w:rsidRDefault="00506070" w:rsidP="00506070">
            <w:pPr>
              <w:pStyle w:val="prastasiniatinklio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070" w:rsidRPr="00481503" w14:paraId="37C00F53" w14:textId="77777777" w:rsidTr="00233E86">
        <w:trPr>
          <w:trHeight w:val="333"/>
        </w:trPr>
        <w:tc>
          <w:tcPr>
            <w:tcW w:w="318" w:type="pct"/>
          </w:tcPr>
          <w:p w14:paraId="26BF571C" w14:textId="363CDB6D" w:rsidR="00506070" w:rsidRPr="00481503" w:rsidRDefault="004066B7" w:rsidP="00506070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</w:t>
            </w:r>
            <w:r w:rsidR="00506070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987A" w14:textId="3993158F" w:rsidR="00506070" w:rsidRPr="00481503" w:rsidRDefault="00506070" w:rsidP="00506070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Šviesos šaltinis</w:t>
            </w:r>
          </w:p>
        </w:tc>
        <w:tc>
          <w:tcPr>
            <w:tcW w:w="2576" w:type="pct"/>
          </w:tcPr>
          <w:p w14:paraId="2FA0A6E9" w14:textId="7725D9F2" w:rsidR="00506070" w:rsidRPr="00481503" w:rsidRDefault="00506070" w:rsidP="00B82168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Baltos šviesos, reguliuojamo intensyvumo (0-100</w:t>
            </w:r>
            <w:r w:rsidRPr="00481503">
              <w:rPr>
                <w:rFonts w:ascii="Times New Roman" w:hAnsi="Times New Roman" w:cs="Times New Roman"/>
                <w:lang w:val="en-US"/>
              </w:rPr>
              <w:t xml:space="preserve">%) </w:t>
            </w:r>
            <w:r w:rsidRPr="00481503">
              <w:rPr>
                <w:rFonts w:ascii="Times New Roman" w:hAnsi="Times New Roman" w:cs="Times New Roman"/>
              </w:rPr>
              <w:t>srauto LED šviestuvai</w:t>
            </w:r>
            <w:r w:rsidR="00541F5F" w:rsidRPr="00481503">
              <w:rPr>
                <w:rFonts w:ascii="Times New Roman" w:hAnsi="Times New Roman" w:cs="Times New Roman"/>
              </w:rPr>
              <w:t>, su šviesos srauto spektru, tinkamu fotosintetinantiems mikrodumbliams</w:t>
            </w:r>
          </w:p>
          <w:p w14:paraId="0E4F48DB" w14:textId="18DD4034" w:rsidR="00506070" w:rsidRPr="00481503" w:rsidRDefault="004066B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506070" w:rsidRPr="00481503">
              <w:rPr>
                <w:rFonts w:ascii="Times New Roman" w:hAnsi="Times New Roman" w:cs="Times New Roman"/>
              </w:rPr>
              <w:t xml:space="preserve">šoriniai, statomi aplink kultyvavimo indą, </w:t>
            </w:r>
            <w:r>
              <w:rPr>
                <w:rFonts w:ascii="Times New Roman" w:hAnsi="Times New Roman" w:cs="Times New Roman"/>
              </w:rPr>
              <w:t xml:space="preserve">užtikrinantys </w:t>
            </w:r>
            <w:r w:rsidR="00506070" w:rsidRPr="00481503">
              <w:rPr>
                <w:rFonts w:ascii="Times New Roman" w:hAnsi="Times New Roman" w:cs="Times New Roman"/>
              </w:rPr>
              <w:t>tolyg</w:t>
            </w:r>
            <w:r>
              <w:rPr>
                <w:rFonts w:ascii="Times New Roman" w:hAnsi="Times New Roman" w:cs="Times New Roman"/>
              </w:rPr>
              <w:t>ų</w:t>
            </w:r>
            <w:r w:rsidR="00506070" w:rsidRPr="00481503">
              <w:rPr>
                <w:rFonts w:ascii="Times New Roman" w:hAnsi="Times New Roman" w:cs="Times New Roman"/>
              </w:rPr>
              <w:t xml:space="preserve"> indo apšvietim</w:t>
            </w:r>
            <w:r>
              <w:rPr>
                <w:rFonts w:ascii="Times New Roman" w:hAnsi="Times New Roman" w:cs="Times New Roman"/>
              </w:rPr>
              <w:t>ą</w:t>
            </w:r>
            <w:r w:rsidR="00506070" w:rsidRPr="00481503">
              <w:rPr>
                <w:rFonts w:ascii="Times New Roman" w:hAnsi="Times New Roman" w:cs="Times New Roman"/>
              </w:rPr>
              <w:t xml:space="preserve"> iš visų pusių</w:t>
            </w:r>
          </w:p>
        </w:tc>
        <w:tc>
          <w:tcPr>
            <w:tcW w:w="1175" w:type="pct"/>
          </w:tcPr>
          <w:p w14:paraId="12AAA672" w14:textId="77777777" w:rsidR="00506070" w:rsidRPr="00481503" w:rsidRDefault="00506070" w:rsidP="00506070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66B7" w:rsidRPr="00481503" w14:paraId="70FE5216" w14:textId="77777777" w:rsidTr="00233E86">
        <w:trPr>
          <w:trHeight w:val="333"/>
        </w:trPr>
        <w:tc>
          <w:tcPr>
            <w:tcW w:w="318" w:type="pct"/>
          </w:tcPr>
          <w:p w14:paraId="5F07147C" w14:textId="211543AC" w:rsidR="004066B7" w:rsidRPr="00481503" w:rsidRDefault="004066B7" w:rsidP="004066B7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</w:t>
            </w:r>
            <w:r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4A5" w14:textId="7411D8E3" w:rsidR="004066B7" w:rsidRPr="00481503" w:rsidRDefault="004066B7" w:rsidP="004066B7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Kultyvavimo indas</w:t>
            </w:r>
          </w:p>
        </w:tc>
        <w:tc>
          <w:tcPr>
            <w:tcW w:w="2576" w:type="pct"/>
          </w:tcPr>
          <w:p w14:paraId="6BBA680F" w14:textId="734D5492" w:rsidR="004066B7" w:rsidRPr="00481503" w:rsidRDefault="004066B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10 L arba didesnis</w:t>
            </w:r>
            <w:r>
              <w:rPr>
                <w:rFonts w:ascii="Times New Roman" w:hAnsi="Times New Roman" w:cs="Times New Roman"/>
              </w:rPr>
              <w:t>, bet ne daugiau nei 15 L</w:t>
            </w:r>
          </w:p>
          <w:p w14:paraId="7E3BEE46" w14:textId="2CBEDB07" w:rsidR="004066B7" w:rsidRPr="00481503" w:rsidRDefault="004066B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Dvigubos sienėlės</w:t>
            </w:r>
            <w:r>
              <w:rPr>
                <w:rFonts w:ascii="Times New Roman" w:hAnsi="Times New Roman" w:cs="Times New Roman"/>
              </w:rPr>
              <w:t>, b</w:t>
            </w:r>
            <w:r w:rsidRPr="00481503">
              <w:rPr>
                <w:rFonts w:ascii="Times New Roman" w:hAnsi="Times New Roman" w:cs="Times New Roman"/>
              </w:rPr>
              <w:t>orosilikatinio stiklo</w:t>
            </w:r>
          </w:p>
          <w:p w14:paraId="537B48C7" w14:textId="77777777" w:rsidR="004066B7" w:rsidRDefault="004066B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Nerūdijančio plieno dangtis su visomis būtinosiomis jungtimis sensoriams, dujų ir skysčių žarnelėms, biomasės nuėmimo vamzdeliui ir pan. </w:t>
            </w:r>
          </w:p>
          <w:p w14:paraId="5C30FB0C" w14:textId="143BC182" w:rsidR="004066B7" w:rsidRPr="00481503" w:rsidRDefault="004066B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 n</w:t>
            </w:r>
            <w:r w:rsidRPr="00481503">
              <w:rPr>
                <w:rFonts w:ascii="Times New Roman" w:hAnsi="Times New Roman" w:cs="Times New Roman"/>
              </w:rPr>
              <w:t>erūdijančio plieno maišytuv</w:t>
            </w:r>
            <w:r>
              <w:rPr>
                <w:rFonts w:ascii="Times New Roman" w:hAnsi="Times New Roman" w:cs="Times New Roman"/>
              </w:rPr>
              <w:t>u</w:t>
            </w:r>
          </w:p>
          <w:p w14:paraId="64E9C17C" w14:textId="3D7E2FDA" w:rsidR="004066B7" w:rsidRPr="00481503" w:rsidRDefault="004066B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Autoklavuojamas</w:t>
            </w:r>
          </w:p>
        </w:tc>
        <w:tc>
          <w:tcPr>
            <w:tcW w:w="1175" w:type="pct"/>
          </w:tcPr>
          <w:p w14:paraId="76B0A030" w14:textId="77777777" w:rsidR="004066B7" w:rsidRPr="00481503" w:rsidRDefault="004066B7" w:rsidP="004066B7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66B7" w:rsidRPr="00481503" w14:paraId="501D835D" w14:textId="77777777" w:rsidTr="00233E86">
        <w:trPr>
          <w:trHeight w:val="246"/>
        </w:trPr>
        <w:tc>
          <w:tcPr>
            <w:tcW w:w="318" w:type="pct"/>
          </w:tcPr>
          <w:p w14:paraId="0FE540E6" w14:textId="1B18BF78" w:rsidR="004066B7" w:rsidRPr="00481503" w:rsidRDefault="004066B7" w:rsidP="004066B7">
            <w:pPr>
              <w:spacing w:after="0" w:line="20" w:lineRule="atLeast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8</w:t>
            </w:r>
            <w:r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6B41" w14:textId="02981BA4" w:rsidR="004066B7" w:rsidRPr="00481503" w:rsidRDefault="004066B7" w:rsidP="004066B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Maitinimas</w:t>
            </w:r>
          </w:p>
        </w:tc>
        <w:tc>
          <w:tcPr>
            <w:tcW w:w="2576" w:type="pct"/>
          </w:tcPr>
          <w:p w14:paraId="76DA8330" w14:textId="0753BE77" w:rsidR="004066B7" w:rsidRPr="00481503" w:rsidRDefault="004066B7" w:rsidP="004066B7">
            <w:pPr>
              <w:keepNext/>
              <w:spacing w:after="0" w:line="20" w:lineRule="atLeast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  <w:lang w:eastAsia="lt-LT"/>
              </w:rPr>
              <w:t>230 V / 50-60 Hz, EU tipo kištukais</w:t>
            </w:r>
          </w:p>
        </w:tc>
        <w:tc>
          <w:tcPr>
            <w:tcW w:w="1175" w:type="pct"/>
          </w:tcPr>
          <w:p w14:paraId="37E7BBD4" w14:textId="77777777" w:rsidR="004066B7" w:rsidRPr="00481503" w:rsidRDefault="004066B7" w:rsidP="004066B7">
            <w:pPr>
              <w:keepNext/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66B7" w:rsidRPr="00481503" w14:paraId="6965BD28" w14:textId="77777777" w:rsidTr="00233E86">
        <w:trPr>
          <w:trHeight w:val="250"/>
        </w:trPr>
        <w:tc>
          <w:tcPr>
            <w:tcW w:w="318" w:type="pct"/>
          </w:tcPr>
          <w:p w14:paraId="17456E57" w14:textId="1171B943" w:rsidR="004066B7" w:rsidRPr="00481503" w:rsidRDefault="004066B7" w:rsidP="004066B7">
            <w:pPr>
              <w:spacing w:after="0" w:line="20" w:lineRule="atLeast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</w:t>
            </w:r>
            <w:r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421" w14:textId="1F12F3D2" w:rsidR="004066B7" w:rsidRPr="00481503" w:rsidRDefault="004066B7" w:rsidP="004066B7">
            <w:pPr>
              <w:pStyle w:val="Sraopastraipa"/>
              <w:tabs>
                <w:tab w:val="left" w:pos="8364"/>
              </w:tabs>
              <w:spacing w:after="0" w:line="20" w:lineRule="atLeast"/>
              <w:ind w:left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Sertifikavimas</w:t>
            </w:r>
          </w:p>
        </w:tc>
        <w:tc>
          <w:tcPr>
            <w:tcW w:w="2576" w:type="pct"/>
          </w:tcPr>
          <w:p w14:paraId="7D7273D4" w14:textId="3520740A" w:rsidR="004066B7" w:rsidRPr="00481503" w:rsidRDefault="004066B7" w:rsidP="004066B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  <w:iCs/>
              </w:rPr>
              <w:t>CE žymėjimas</w:t>
            </w:r>
          </w:p>
        </w:tc>
        <w:tc>
          <w:tcPr>
            <w:tcW w:w="1175" w:type="pct"/>
          </w:tcPr>
          <w:p w14:paraId="2AD285DA" w14:textId="77777777" w:rsidR="004066B7" w:rsidRPr="00481503" w:rsidRDefault="004066B7" w:rsidP="004066B7">
            <w:pPr>
              <w:keepNext/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66B7" w:rsidRPr="00481503" w14:paraId="06975C4C" w14:textId="77777777" w:rsidTr="00233E86">
        <w:trPr>
          <w:trHeight w:val="70"/>
        </w:trPr>
        <w:tc>
          <w:tcPr>
            <w:tcW w:w="318" w:type="pct"/>
          </w:tcPr>
          <w:p w14:paraId="7F1693E0" w14:textId="7E06972B" w:rsidR="004066B7" w:rsidRPr="00481503" w:rsidRDefault="004066B7" w:rsidP="004066B7">
            <w:pPr>
              <w:spacing w:after="0" w:line="20" w:lineRule="atLeast"/>
              <w:ind w:left="5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Pr="0048150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31" w:type="pct"/>
          </w:tcPr>
          <w:p w14:paraId="2033EB3E" w14:textId="47F264E8" w:rsidR="004066B7" w:rsidRPr="00481503" w:rsidRDefault="004066B7" w:rsidP="004066B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Garantija</w:t>
            </w:r>
          </w:p>
        </w:tc>
        <w:tc>
          <w:tcPr>
            <w:tcW w:w="2576" w:type="pct"/>
          </w:tcPr>
          <w:p w14:paraId="02D46E89" w14:textId="192D29FD" w:rsidR="004066B7" w:rsidRPr="00481503" w:rsidRDefault="004066B7" w:rsidP="004066B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Ne mažiau 12 mėnesių</w:t>
            </w:r>
          </w:p>
        </w:tc>
        <w:tc>
          <w:tcPr>
            <w:tcW w:w="1175" w:type="pct"/>
          </w:tcPr>
          <w:p w14:paraId="2AA13C69" w14:textId="77777777" w:rsidR="004066B7" w:rsidRPr="00481503" w:rsidRDefault="004066B7" w:rsidP="004066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77BC730C" w14:textId="77777777" w:rsidR="009E45DB" w:rsidRPr="00A21C82" w:rsidRDefault="009E45DB" w:rsidP="009E45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22C328C" w14:textId="77777777" w:rsidR="009E45DB" w:rsidRPr="009E45DB" w:rsidRDefault="009E45DB" w:rsidP="009E45D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0CA8A5" w14:textId="77777777" w:rsidR="00CA33A7" w:rsidRDefault="00CA33A7" w:rsidP="008522DF">
      <w:pPr>
        <w:rPr>
          <w:rFonts w:ascii="Georgia" w:hAnsi="Georgia"/>
          <w:sz w:val="24"/>
          <w:szCs w:val="24"/>
        </w:rPr>
      </w:pPr>
    </w:p>
    <w:sectPr w:rsidR="00CA33A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F6513"/>
    <w:multiLevelType w:val="hybridMultilevel"/>
    <w:tmpl w:val="3C70F6FA"/>
    <w:lvl w:ilvl="0" w:tplc="B98CE12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71B1E"/>
    <w:multiLevelType w:val="hybridMultilevel"/>
    <w:tmpl w:val="69D0BC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4135D"/>
    <w:multiLevelType w:val="hybridMultilevel"/>
    <w:tmpl w:val="28F6CC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66558"/>
    <w:multiLevelType w:val="hybridMultilevel"/>
    <w:tmpl w:val="B15C844C"/>
    <w:lvl w:ilvl="0" w:tplc="91701388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06" w:hanging="360"/>
      </w:pPr>
    </w:lvl>
    <w:lvl w:ilvl="2" w:tplc="0427001B" w:tentative="1">
      <w:start w:val="1"/>
      <w:numFmt w:val="lowerRoman"/>
      <w:lvlText w:val="%3."/>
      <w:lvlJc w:val="right"/>
      <w:pPr>
        <w:ind w:left="2026" w:hanging="180"/>
      </w:pPr>
    </w:lvl>
    <w:lvl w:ilvl="3" w:tplc="0427000F" w:tentative="1">
      <w:start w:val="1"/>
      <w:numFmt w:val="decimal"/>
      <w:lvlText w:val="%4."/>
      <w:lvlJc w:val="left"/>
      <w:pPr>
        <w:ind w:left="2746" w:hanging="360"/>
      </w:pPr>
    </w:lvl>
    <w:lvl w:ilvl="4" w:tplc="04270019" w:tentative="1">
      <w:start w:val="1"/>
      <w:numFmt w:val="lowerLetter"/>
      <w:lvlText w:val="%5."/>
      <w:lvlJc w:val="left"/>
      <w:pPr>
        <w:ind w:left="3466" w:hanging="360"/>
      </w:pPr>
    </w:lvl>
    <w:lvl w:ilvl="5" w:tplc="0427001B" w:tentative="1">
      <w:start w:val="1"/>
      <w:numFmt w:val="lowerRoman"/>
      <w:lvlText w:val="%6."/>
      <w:lvlJc w:val="right"/>
      <w:pPr>
        <w:ind w:left="4186" w:hanging="180"/>
      </w:pPr>
    </w:lvl>
    <w:lvl w:ilvl="6" w:tplc="0427000F" w:tentative="1">
      <w:start w:val="1"/>
      <w:numFmt w:val="decimal"/>
      <w:lvlText w:val="%7."/>
      <w:lvlJc w:val="left"/>
      <w:pPr>
        <w:ind w:left="4906" w:hanging="360"/>
      </w:pPr>
    </w:lvl>
    <w:lvl w:ilvl="7" w:tplc="04270019" w:tentative="1">
      <w:start w:val="1"/>
      <w:numFmt w:val="lowerLetter"/>
      <w:lvlText w:val="%8."/>
      <w:lvlJc w:val="left"/>
      <w:pPr>
        <w:ind w:left="5626" w:hanging="360"/>
      </w:pPr>
    </w:lvl>
    <w:lvl w:ilvl="8" w:tplc="0427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4" w15:restartNumberingAfterBreak="0">
    <w:nsid w:val="6A273A67"/>
    <w:multiLevelType w:val="multilevel"/>
    <w:tmpl w:val="6290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D46D4B"/>
    <w:multiLevelType w:val="hybridMultilevel"/>
    <w:tmpl w:val="745416AA"/>
    <w:lvl w:ilvl="0" w:tplc="31063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E52C2E"/>
    <w:multiLevelType w:val="hybridMultilevel"/>
    <w:tmpl w:val="8A9050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7687C"/>
    <w:multiLevelType w:val="hybridMultilevel"/>
    <w:tmpl w:val="D058554E"/>
    <w:lvl w:ilvl="0" w:tplc="31063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9530146">
    <w:abstractNumId w:val="2"/>
  </w:num>
  <w:num w:numId="2" w16cid:durableId="1731886125">
    <w:abstractNumId w:val="5"/>
  </w:num>
  <w:num w:numId="3" w16cid:durableId="369886015">
    <w:abstractNumId w:val="7"/>
  </w:num>
  <w:num w:numId="4" w16cid:durableId="251865887">
    <w:abstractNumId w:val="1"/>
  </w:num>
  <w:num w:numId="5" w16cid:durableId="101146235">
    <w:abstractNumId w:val="6"/>
  </w:num>
  <w:num w:numId="6" w16cid:durableId="178739511">
    <w:abstractNumId w:val="3"/>
  </w:num>
  <w:num w:numId="7" w16cid:durableId="426002229">
    <w:abstractNumId w:val="4"/>
  </w:num>
  <w:num w:numId="8" w16cid:durableId="728847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BDB"/>
    <w:rsid w:val="00022799"/>
    <w:rsid w:val="00026B67"/>
    <w:rsid w:val="0003638F"/>
    <w:rsid w:val="000D789C"/>
    <w:rsid w:val="000F3CEC"/>
    <w:rsid w:val="00196F01"/>
    <w:rsid w:val="001E3796"/>
    <w:rsid w:val="00233E86"/>
    <w:rsid w:val="00234709"/>
    <w:rsid w:val="0026772F"/>
    <w:rsid w:val="00290084"/>
    <w:rsid w:val="00316BFF"/>
    <w:rsid w:val="00325BD4"/>
    <w:rsid w:val="003277DA"/>
    <w:rsid w:val="00382109"/>
    <w:rsid w:val="003B1F3A"/>
    <w:rsid w:val="004066B7"/>
    <w:rsid w:val="00481503"/>
    <w:rsid w:val="004B5CAC"/>
    <w:rsid w:val="00506070"/>
    <w:rsid w:val="00512A73"/>
    <w:rsid w:val="00541F5F"/>
    <w:rsid w:val="005F54FF"/>
    <w:rsid w:val="006A03FE"/>
    <w:rsid w:val="006A7910"/>
    <w:rsid w:val="006D748F"/>
    <w:rsid w:val="007245A2"/>
    <w:rsid w:val="00744947"/>
    <w:rsid w:val="007915DE"/>
    <w:rsid w:val="008522DF"/>
    <w:rsid w:val="008E6954"/>
    <w:rsid w:val="00931962"/>
    <w:rsid w:val="009B7880"/>
    <w:rsid w:val="009D4F97"/>
    <w:rsid w:val="009E45DB"/>
    <w:rsid w:val="00A21C82"/>
    <w:rsid w:val="00B82168"/>
    <w:rsid w:val="00B86EDC"/>
    <w:rsid w:val="00B9004A"/>
    <w:rsid w:val="00BE066C"/>
    <w:rsid w:val="00BE4B27"/>
    <w:rsid w:val="00BE5BCF"/>
    <w:rsid w:val="00C540B9"/>
    <w:rsid w:val="00CA33A7"/>
    <w:rsid w:val="00CA6C03"/>
    <w:rsid w:val="00CF46A0"/>
    <w:rsid w:val="00D46F97"/>
    <w:rsid w:val="00D53480"/>
    <w:rsid w:val="00D60BDB"/>
    <w:rsid w:val="00E5125F"/>
    <w:rsid w:val="00EC47EC"/>
    <w:rsid w:val="00EE2F48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4C21"/>
  <w15:chartTrackingRefBased/>
  <w15:docId w15:val="{6690CF90-3B00-4BD6-AFAB-575BE624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CA6C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F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Sąrašo pastraipa.Bullet,Paragraph,punkt"/>
    <w:basedOn w:val="prastasis"/>
    <w:link w:val="SraopastraipaDiagrama"/>
    <w:uiPriority w:val="34"/>
    <w:qFormat/>
    <w:rsid w:val="000F3CEC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CA33A7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A6C03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9E45DB"/>
  </w:style>
  <w:style w:type="paragraph" w:styleId="prastasiniatinklio">
    <w:name w:val="Normal (Web)"/>
    <w:basedOn w:val="prastasis"/>
    <w:uiPriority w:val="99"/>
    <w:unhideWhenUsed/>
    <w:rsid w:val="009E45DB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character" w:styleId="Grietas">
    <w:name w:val="Strong"/>
    <w:basedOn w:val="Numatytasispastraiposriftas"/>
    <w:uiPriority w:val="22"/>
    <w:qFormat/>
    <w:rsid w:val="006D74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7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2027</Words>
  <Characters>1156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Overlingė</dc:creator>
  <cp:keywords/>
  <dc:description/>
  <cp:lastModifiedBy>Tomas Mataitis</cp:lastModifiedBy>
  <cp:revision>3</cp:revision>
  <dcterms:created xsi:type="dcterms:W3CDTF">2025-11-17T06:47:00Z</dcterms:created>
  <dcterms:modified xsi:type="dcterms:W3CDTF">2025-11-17T12:28:00Z</dcterms:modified>
</cp:coreProperties>
</file>