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2443C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4CBF2E4" w:rsidR="00B767F3" w:rsidRPr="00512D8E" w:rsidRDefault="008D04D2">
            <w:pPr>
              <w:jc w:val="both"/>
              <w:rPr>
                <w:kern w:val="2"/>
                <w:sz w:val="22"/>
                <w:szCs w:val="22"/>
              </w:rPr>
            </w:pPr>
            <w:r w:rsidRPr="008D04D2">
              <w:rPr>
                <w:caps/>
                <w:color w:val="000000" w:themeColor="text1"/>
                <w:spacing w:val="4"/>
                <w:sz w:val="22"/>
                <w:szCs w:val="22"/>
                <w:bdr w:val="nil"/>
                <w:lang w:eastAsia="en-GB"/>
                <w14:textOutline w14:w="0" w14:cap="flat" w14:cmpd="sng" w14:algn="ctr">
                  <w14:noFill/>
                  <w14:prstDash w14:val="solid"/>
                  <w14:bevel/>
                </w14:textOutline>
              </w:rPr>
              <w:t>Laboratorinio fotobioreaktoriaus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05B8166B" w:rsidR="00230738" w:rsidRDefault="002533AE" w:rsidP="00230738">
            <w:pPr>
              <w:jc w:val="center"/>
              <w:rPr>
                <w:kern w:val="2"/>
                <w:szCs w:val="24"/>
              </w:rPr>
            </w:pPr>
            <w:r w:rsidRPr="002533A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2986D84D"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0366C884" w:rsidR="00230738" w:rsidRDefault="00230738" w:rsidP="00230738">
            <w:pPr>
              <w:jc w:val="center"/>
              <w:rPr>
                <w:kern w:val="2"/>
                <w:szCs w:val="24"/>
              </w:rPr>
            </w:pPr>
          </w:p>
        </w:tc>
      </w:tr>
      <w:tr w:rsidR="00547970" w:rsidRPr="00547970" w14:paraId="297540DE" w14:textId="77777777">
        <w:tc>
          <w:tcPr>
            <w:tcW w:w="2808" w:type="dxa"/>
            <w:vMerge w:val="restart"/>
          </w:tcPr>
          <w:p w14:paraId="24DAF68D" w14:textId="77777777" w:rsidR="00547970" w:rsidRPr="00547970" w:rsidRDefault="00547970" w:rsidP="00547970">
            <w:pPr>
              <w:rPr>
                <w:kern w:val="2"/>
                <w:szCs w:val="24"/>
              </w:rPr>
            </w:pPr>
          </w:p>
          <w:p w14:paraId="7F313970" w14:textId="77777777" w:rsidR="00547970" w:rsidRPr="00547970" w:rsidRDefault="00547970" w:rsidP="00547970">
            <w:pPr>
              <w:rPr>
                <w:kern w:val="2"/>
                <w:szCs w:val="24"/>
              </w:rPr>
            </w:pPr>
          </w:p>
          <w:p w14:paraId="1E758310" w14:textId="77777777" w:rsidR="00547970" w:rsidRPr="00547970" w:rsidRDefault="00547970" w:rsidP="00547970">
            <w:pPr>
              <w:rPr>
                <w:color w:val="FF0000"/>
                <w:kern w:val="2"/>
                <w:szCs w:val="24"/>
              </w:rPr>
            </w:pPr>
          </w:p>
          <w:p w14:paraId="1D31BC94" w14:textId="77777777" w:rsidR="00547970" w:rsidRPr="00547970" w:rsidRDefault="00547970" w:rsidP="00547970">
            <w:pPr>
              <w:rPr>
                <w:kern w:val="2"/>
                <w:szCs w:val="24"/>
              </w:rPr>
            </w:pPr>
            <w:r w:rsidRPr="00547970">
              <w:rPr>
                <w:kern w:val="2"/>
                <w:szCs w:val="24"/>
              </w:rPr>
              <w:t>1.2. Tiekėjas</w:t>
            </w:r>
          </w:p>
          <w:p w14:paraId="1BC0DE4D" w14:textId="77777777" w:rsidR="00547970" w:rsidRPr="00547970" w:rsidRDefault="00547970" w:rsidP="00547970">
            <w:pPr>
              <w:rPr>
                <w:color w:val="0070C0"/>
                <w:kern w:val="2"/>
                <w:szCs w:val="24"/>
              </w:rPr>
            </w:pPr>
          </w:p>
          <w:p w14:paraId="511CF9A0" w14:textId="77777777" w:rsidR="00547970" w:rsidRPr="00547970" w:rsidRDefault="00547970" w:rsidP="00547970">
            <w:pPr>
              <w:rPr>
                <w:kern w:val="2"/>
                <w:szCs w:val="24"/>
              </w:rPr>
            </w:pPr>
          </w:p>
        </w:tc>
        <w:tc>
          <w:tcPr>
            <w:tcW w:w="3240" w:type="dxa"/>
          </w:tcPr>
          <w:p w14:paraId="5FA15E2B" w14:textId="77777777" w:rsidR="00547970" w:rsidRPr="00547970" w:rsidRDefault="00547970" w:rsidP="00547970">
            <w:pPr>
              <w:rPr>
                <w:kern w:val="2"/>
                <w:szCs w:val="24"/>
              </w:rPr>
            </w:pPr>
            <w:r w:rsidRPr="00547970">
              <w:rPr>
                <w:kern w:val="2"/>
                <w:szCs w:val="24"/>
              </w:rPr>
              <w:t>1.2.1. Pavadinimas</w:t>
            </w:r>
          </w:p>
        </w:tc>
        <w:tc>
          <w:tcPr>
            <w:tcW w:w="3510" w:type="dxa"/>
          </w:tcPr>
          <w:p w14:paraId="4CA678CD" w14:textId="6F31DB1C" w:rsidR="00547970" w:rsidRPr="00547970" w:rsidRDefault="00547970" w:rsidP="00547970">
            <w:pPr>
              <w:jc w:val="center"/>
              <w:rPr>
                <w:b/>
                <w:bCs/>
                <w:color w:val="D0CECE" w:themeColor="background2" w:themeShade="E6"/>
                <w:kern w:val="2"/>
                <w:szCs w:val="24"/>
                <w:highlight w:val="lightGray"/>
              </w:rPr>
            </w:pPr>
          </w:p>
        </w:tc>
      </w:tr>
      <w:tr w:rsidR="00547970" w:rsidRPr="00547970" w14:paraId="5A1F4414" w14:textId="77777777">
        <w:tc>
          <w:tcPr>
            <w:tcW w:w="2808" w:type="dxa"/>
            <w:vMerge/>
          </w:tcPr>
          <w:p w14:paraId="124649CF" w14:textId="77777777" w:rsidR="00547970" w:rsidRPr="00547970" w:rsidRDefault="00547970" w:rsidP="00547970">
            <w:pPr>
              <w:rPr>
                <w:kern w:val="2"/>
                <w:szCs w:val="24"/>
              </w:rPr>
            </w:pPr>
          </w:p>
        </w:tc>
        <w:tc>
          <w:tcPr>
            <w:tcW w:w="3240" w:type="dxa"/>
          </w:tcPr>
          <w:p w14:paraId="2D8A56C7" w14:textId="77777777" w:rsidR="00547970" w:rsidRPr="00547970" w:rsidRDefault="00547970" w:rsidP="00547970">
            <w:pPr>
              <w:rPr>
                <w:kern w:val="2"/>
                <w:szCs w:val="24"/>
              </w:rPr>
            </w:pPr>
            <w:r w:rsidRPr="00547970">
              <w:rPr>
                <w:kern w:val="2"/>
                <w:szCs w:val="24"/>
              </w:rPr>
              <w:t>1.2.2. Juridinio asmens kodas</w:t>
            </w:r>
          </w:p>
        </w:tc>
        <w:tc>
          <w:tcPr>
            <w:tcW w:w="3510" w:type="dxa"/>
          </w:tcPr>
          <w:p w14:paraId="2F2FDC32" w14:textId="66AFA98C" w:rsidR="00547970" w:rsidRPr="00547970" w:rsidRDefault="00547970" w:rsidP="00547970">
            <w:pPr>
              <w:jc w:val="center"/>
              <w:rPr>
                <w:b/>
                <w:bCs/>
                <w:color w:val="D0CECE" w:themeColor="background2" w:themeShade="E6"/>
                <w:kern w:val="2"/>
                <w:szCs w:val="24"/>
                <w:highlight w:val="lightGray"/>
              </w:rPr>
            </w:pPr>
          </w:p>
        </w:tc>
      </w:tr>
      <w:tr w:rsidR="00547970" w:rsidRPr="00547970" w14:paraId="677DD19F" w14:textId="77777777">
        <w:tc>
          <w:tcPr>
            <w:tcW w:w="2808" w:type="dxa"/>
            <w:vMerge/>
          </w:tcPr>
          <w:p w14:paraId="7C838BE7" w14:textId="77777777" w:rsidR="00547970" w:rsidRPr="00547970" w:rsidRDefault="00547970" w:rsidP="00547970">
            <w:pPr>
              <w:rPr>
                <w:kern w:val="2"/>
                <w:szCs w:val="24"/>
              </w:rPr>
            </w:pPr>
          </w:p>
        </w:tc>
        <w:tc>
          <w:tcPr>
            <w:tcW w:w="3240" w:type="dxa"/>
          </w:tcPr>
          <w:p w14:paraId="5D9B188C" w14:textId="77777777" w:rsidR="00547970" w:rsidRPr="00547970" w:rsidRDefault="00547970" w:rsidP="00547970">
            <w:pPr>
              <w:rPr>
                <w:kern w:val="2"/>
                <w:szCs w:val="24"/>
              </w:rPr>
            </w:pPr>
            <w:r w:rsidRPr="00547970">
              <w:rPr>
                <w:kern w:val="2"/>
                <w:szCs w:val="24"/>
              </w:rPr>
              <w:t>1.2.3. Adresas</w:t>
            </w:r>
          </w:p>
        </w:tc>
        <w:tc>
          <w:tcPr>
            <w:tcW w:w="3510" w:type="dxa"/>
          </w:tcPr>
          <w:p w14:paraId="2209A7F9" w14:textId="7C083ABE" w:rsidR="00547970" w:rsidRPr="00547970" w:rsidRDefault="00547970" w:rsidP="00547970">
            <w:pPr>
              <w:jc w:val="center"/>
              <w:rPr>
                <w:b/>
                <w:bCs/>
                <w:color w:val="D0CECE" w:themeColor="background2" w:themeShade="E6"/>
                <w:kern w:val="2"/>
                <w:szCs w:val="24"/>
                <w:highlight w:val="lightGray"/>
              </w:rPr>
            </w:pPr>
          </w:p>
        </w:tc>
      </w:tr>
      <w:tr w:rsidR="00547970" w:rsidRPr="00547970" w14:paraId="6997CCAA" w14:textId="77777777">
        <w:tc>
          <w:tcPr>
            <w:tcW w:w="2808" w:type="dxa"/>
            <w:vMerge/>
          </w:tcPr>
          <w:p w14:paraId="60DFBC9E" w14:textId="77777777" w:rsidR="00547970" w:rsidRPr="00547970" w:rsidRDefault="00547970" w:rsidP="00547970">
            <w:pPr>
              <w:rPr>
                <w:kern w:val="2"/>
                <w:szCs w:val="24"/>
              </w:rPr>
            </w:pPr>
          </w:p>
        </w:tc>
        <w:tc>
          <w:tcPr>
            <w:tcW w:w="3240" w:type="dxa"/>
          </w:tcPr>
          <w:p w14:paraId="0253DCE8" w14:textId="77777777" w:rsidR="00547970" w:rsidRPr="00547970" w:rsidRDefault="00547970" w:rsidP="00547970">
            <w:pPr>
              <w:rPr>
                <w:kern w:val="2"/>
                <w:szCs w:val="24"/>
              </w:rPr>
            </w:pPr>
            <w:r w:rsidRPr="00547970">
              <w:rPr>
                <w:kern w:val="2"/>
                <w:szCs w:val="24"/>
              </w:rPr>
              <w:t>1.2.4. PVM mokėtojo kodas</w:t>
            </w:r>
          </w:p>
        </w:tc>
        <w:tc>
          <w:tcPr>
            <w:tcW w:w="3510" w:type="dxa"/>
          </w:tcPr>
          <w:p w14:paraId="664E6C26" w14:textId="62C297E3" w:rsidR="00547970" w:rsidRPr="00547970" w:rsidRDefault="00547970" w:rsidP="00547970">
            <w:pPr>
              <w:jc w:val="center"/>
              <w:rPr>
                <w:b/>
                <w:bCs/>
                <w:color w:val="D0CECE" w:themeColor="background2" w:themeShade="E6"/>
                <w:kern w:val="2"/>
                <w:szCs w:val="24"/>
                <w:highlight w:val="lightGray"/>
              </w:rPr>
            </w:pPr>
          </w:p>
        </w:tc>
      </w:tr>
      <w:tr w:rsidR="00547970" w:rsidRPr="00547970" w14:paraId="56511B3F" w14:textId="77777777">
        <w:tc>
          <w:tcPr>
            <w:tcW w:w="2808" w:type="dxa"/>
            <w:vMerge/>
          </w:tcPr>
          <w:p w14:paraId="7F9384F3" w14:textId="77777777" w:rsidR="00547970" w:rsidRPr="00547970" w:rsidRDefault="00547970" w:rsidP="00547970">
            <w:pPr>
              <w:rPr>
                <w:kern w:val="2"/>
                <w:szCs w:val="24"/>
              </w:rPr>
            </w:pPr>
          </w:p>
        </w:tc>
        <w:tc>
          <w:tcPr>
            <w:tcW w:w="3240" w:type="dxa"/>
          </w:tcPr>
          <w:p w14:paraId="59604D65" w14:textId="77777777" w:rsidR="00547970" w:rsidRPr="00547970" w:rsidRDefault="00547970" w:rsidP="00547970">
            <w:pPr>
              <w:rPr>
                <w:kern w:val="2"/>
                <w:szCs w:val="24"/>
              </w:rPr>
            </w:pPr>
            <w:r w:rsidRPr="00547970">
              <w:rPr>
                <w:kern w:val="2"/>
                <w:szCs w:val="24"/>
              </w:rPr>
              <w:t>1.2.5. Atsiskaitomoji sąskaita</w:t>
            </w:r>
          </w:p>
        </w:tc>
        <w:tc>
          <w:tcPr>
            <w:tcW w:w="3510" w:type="dxa"/>
          </w:tcPr>
          <w:p w14:paraId="5E8603EA" w14:textId="5E49CBE2" w:rsidR="00547970" w:rsidRPr="00547970" w:rsidRDefault="00547970" w:rsidP="00547970">
            <w:pPr>
              <w:jc w:val="center"/>
              <w:rPr>
                <w:b/>
                <w:bCs/>
                <w:color w:val="D0CECE" w:themeColor="background2" w:themeShade="E6"/>
                <w:kern w:val="2"/>
                <w:szCs w:val="24"/>
                <w:highlight w:val="lightGray"/>
              </w:rPr>
            </w:pPr>
          </w:p>
        </w:tc>
      </w:tr>
      <w:tr w:rsidR="00547970" w:rsidRPr="00547970" w14:paraId="76D25D72" w14:textId="77777777">
        <w:tc>
          <w:tcPr>
            <w:tcW w:w="2808" w:type="dxa"/>
            <w:vMerge/>
          </w:tcPr>
          <w:p w14:paraId="008F27AB" w14:textId="77777777" w:rsidR="00547970" w:rsidRPr="00547970" w:rsidRDefault="00547970" w:rsidP="00547970">
            <w:pPr>
              <w:rPr>
                <w:kern w:val="2"/>
                <w:szCs w:val="24"/>
              </w:rPr>
            </w:pPr>
          </w:p>
        </w:tc>
        <w:tc>
          <w:tcPr>
            <w:tcW w:w="3240" w:type="dxa"/>
          </w:tcPr>
          <w:p w14:paraId="0EF16E31" w14:textId="77777777" w:rsidR="00547970" w:rsidRPr="00547970" w:rsidRDefault="00547970" w:rsidP="00547970">
            <w:pPr>
              <w:rPr>
                <w:kern w:val="2"/>
                <w:szCs w:val="24"/>
              </w:rPr>
            </w:pPr>
            <w:r w:rsidRPr="00547970">
              <w:rPr>
                <w:kern w:val="2"/>
                <w:szCs w:val="24"/>
              </w:rPr>
              <w:t>1.2.6. Bankas, banko kodas</w:t>
            </w:r>
          </w:p>
        </w:tc>
        <w:tc>
          <w:tcPr>
            <w:tcW w:w="3510" w:type="dxa"/>
          </w:tcPr>
          <w:p w14:paraId="5F1D0193" w14:textId="501F96EF" w:rsidR="00547970" w:rsidRPr="00547970" w:rsidRDefault="00547970" w:rsidP="00547970">
            <w:pPr>
              <w:jc w:val="center"/>
              <w:rPr>
                <w:b/>
                <w:bCs/>
                <w:color w:val="D0CECE" w:themeColor="background2" w:themeShade="E6"/>
                <w:kern w:val="2"/>
                <w:szCs w:val="24"/>
                <w:highlight w:val="lightGray"/>
              </w:rPr>
            </w:pPr>
          </w:p>
        </w:tc>
      </w:tr>
      <w:tr w:rsidR="00547970" w:rsidRPr="00547970" w14:paraId="76CF2E45" w14:textId="77777777">
        <w:tc>
          <w:tcPr>
            <w:tcW w:w="2808" w:type="dxa"/>
            <w:vMerge/>
          </w:tcPr>
          <w:p w14:paraId="7F57DC4A" w14:textId="77777777" w:rsidR="00547970" w:rsidRPr="00547970" w:rsidRDefault="00547970" w:rsidP="00547970">
            <w:pPr>
              <w:rPr>
                <w:kern w:val="2"/>
                <w:szCs w:val="24"/>
              </w:rPr>
            </w:pPr>
          </w:p>
        </w:tc>
        <w:tc>
          <w:tcPr>
            <w:tcW w:w="3240" w:type="dxa"/>
          </w:tcPr>
          <w:p w14:paraId="68AB0914" w14:textId="77777777" w:rsidR="00547970" w:rsidRPr="00547970" w:rsidRDefault="00547970" w:rsidP="00547970">
            <w:pPr>
              <w:rPr>
                <w:kern w:val="2"/>
                <w:szCs w:val="24"/>
              </w:rPr>
            </w:pPr>
            <w:r w:rsidRPr="00547970">
              <w:rPr>
                <w:kern w:val="2"/>
                <w:szCs w:val="24"/>
              </w:rPr>
              <w:t>1.2.7. Telefonas</w:t>
            </w:r>
          </w:p>
        </w:tc>
        <w:tc>
          <w:tcPr>
            <w:tcW w:w="3510" w:type="dxa"/>
          </w:tcPr>
          <w:p w14:paraId="04882A66" w14:textId="66EE3600" w:rsidR="00547970" w:rsidRPr="00547970" w:rsidRDefault="00547970" w:rsidP="00547970">
            <w:pPr>
              <w:jc w:val="center"/>
              <w:rPr>
                <w:b/>
                <w:bCs/>
                <w:color w:val="D0CECE" w:themeColor="background2" w:themeShade="E6"/>
                <w:kern w:val="2"/>
                <w:szCs w:val="24"/>
                <w:highlight w:val="lightGray"/>
              </w:rPr>
            </w:pPr>
          </w:p>
        </w:tc>
      </w:tr>
      <w:tr w:rsidR="00547970" w:rsidRPr="00547970" w14:paraId="269EEE8D" w14:textId="77777777">
        <w:tc>
          <w:tcPr>
            <w:tcW w:w="2808" w:type="dxa"/>
            <w:vMerge/>
          </w:tcPr>
          <w:p w14:paraId="052EF525" w14:textId="77777777" w:rsidR="00547970" w:rsidRPr="00547970" w:rsidRDefault="00547970" w:rsidP="00547970">
            <w:pPr>
              <w:rPr>
                <w:kern w:val="2"/>
                <w:szCs w:val="24"/>
              </w:rPr>
            </w:pPr>
          </w:p>
        </w:tc>
        <w:tc>
          <w:tcPr>
            <w:tcW w:w="3240" w:type="dxa"/>
          </w:tcPr>
          <w:p w14:paraId="757F4B74" w14:textId="77777777" w:rsidR="00547970" w:rsidRPr="00547970" w:rsidRDefault="00547970" w:rsidP="00547970">
            <w:pPr>
              <w:rPr>
                <w:kern w:val="2"/>
                <w:szCs w:val="24"/>
              </w:rPr>
            </w:pPr>
            <w:r w:rsidRPr="00547970">
              <w:rPr>
                <w:kern w:val="2"/>
                <w:szCs w:val="24"/>
              </w:rPr>
              <w:t>1.2.8. El. paštas</w:t>
            </w:r>
          </w:p>
        </w:tc>
        <w:tc>
          <w:tcPr>
            <w:tcW w:w="3510" w:type="dxa"/>
          </w:tcPr>
          <w:p w14:paraId="2F7E9821" w14:textId="5B9A7C69" w:rsidR="00547970" w:rsidRPr="00547970" w:rsidRDefault="00547970" w:rsidP="00547970">
            <w:pPr>
              <w:jc w:val="center"/>
              <w:rPr>
                <w:b/>
                <w:bCs/>
                <w:color w:val="D0CECE" w:themeColor="background2" w:themeShade="E6"/>
                <w:kern w:val="2"/>
                <w:szCs w:val="24"/>
                <w:highlight w:val="lightGray"/>
              </w:rPr>
            </w:pPr>
          </w:p>
        </w:tc>
      </w:tr>
      <w:tr w:rsidR="00547970" w:rsidRPr="00547970" w14:paraId="0CC1CDFC" w14:textId="77777777">
        <w:tc>
          <w:tcPr>
            <w:tcW w:w="2808" w:type="dxa"/>
            <w:vMerge/>
          </w:tcPr>
          <w:p w14:paraId="3A32526B" w14:textId="77777777" w:rsidR="00547970" w:rsidRPr="00547970" w:rsidRDefault="00547970" w:rsidP="00547970">
            <w:pPr>
              <w:rPr>
                <w:kern w:val="2"/>
                <w:szCs w:val="24"/>
              </w:rPr>
            </w:pPr>
          </w:p>
        </w:tc>
        <w:tc>
          <w:tcPr>
            <w:tcW w:w="3240" w:type="dxa"/>
          </w:tcPr>
          <w:p w14:paraId="37909961" w14:textId="77777777" w:rsidR="00547970" w:rsidRPr="00547970" w:rsidRDefault="00547970" w:rsidP="00547970">
            <w:pPr>
              <w:rPr>
                <w:kern w:val="2"/>
                <w:szCs w:val="24"/>
              </w:rPr>
            </w:pPr>
            <w:r w:rsidRPr="00547970">
              <w:rPr>
                <w:kern w:val="2"/>
                <w:szCs w:val="24"/>
              </w:rPr>
              <w:t>1.2.9. Šalies atstovas</w:t>
            </w:r>
          </w:p>
        </w:tc>
        <w:tc>
          <w:tcPr>
            <w:tcW w:w="3510" w:type="dxa"/>
          </w:tcPr>
          <w:p w14:paraId="4158F528" w14:textId="74F6AA2E" w:rsidR="00547970" w:rsidRPr="00547970" w:rsidRDefault="00547970" w:rsidP="00547970">
            <w:pPr>
              <w:jc w:val="center"/>
              <w:rPr>
                <w:b/>
                <w:bCs/>
                <w:color w:val="D0CECE" w:themeColor="background2" w:themeShade="E6"/>
                <w:kern w:val="2"/>
                <w:szCs w:val="24"/>
                <w:highlight w:val="lightGray"/>
              </w:rPr>
            </w:pPr>
          </w:p>
        </w:tc>
      </w:tr>
      <w:tr w:rsidR="00547970" w:rsidRPr="00547970" w14:paraId="5CEC3529" w14:textId="77777777">
        <w:tc>
          <w:tcPr>
            <w:tcW w:w="2808" w:type="dxa"/>
            <w:vMerge/>
          </w:tcPr>
          <w:p w14:paraId="0207F6D8" w14:textId="77777777" w:rsidR="00547970" w:rsidRPr="00547970" w:rsidRDefault="00547970" w:rsidP="00547970">
            <w:pPr>
              <w:rPr>
                <w:kern w:val="2"/>
                <w:szCs w:val="24"/>
              </w:rPr>
            </w:pPr>
          </w:p>
        </w:tc>
        <w:tc>
          <w:tcPr>
            <w:tcW w:w="3240" w:type="dxa"/>
          </w:tcPr>
          <w:p w14:paraId="06957C16" w14:textId="77777777" w:rsidR="00547970" w:rsidRPr="00547970" w:rsidRDefault="00547970" w:rsidP="00547970">
            <w:pPr>
              <w:rPr>
                <w:kern w:val="2"/>
                <w:szCs w:val="24"/>
              </w:rPr>
            </w:pPr>
            <w:r w:rsidRPr="00547970">
              <w:rPr>
                <w:kern w:val="2"/>
                <w:szCs w:val="24"/>
              </w:rPr>
              <w:t>1.2.10. Atstovavimo pagrindas</w:t>
            </w:r>
          </w:p>
        </w:tc>
        <w:tc>
          <w:tcPr>
            <w:tcW w:w="3510" w:type="dxa"/>
          </w:tcPr>
          <w:p w14:paraId="2FC613A4" w14:textId="50A39CE3" w:rsidR="00547970" w:rsidRPr="00547970" w:rsidRDefault="00547970" w:rsidP="00547970">
            <w:pPr>
              <w:jc w:val="center"/>
              <w:rPr>
                <w:b/>
                <w:bCs/>
                <w:color w:val="D0CECE" w:themeColor="background2" w:themeShade="E6"/>
                <w:kern w:val="2"/>
                <w:szCs w:val="24"/>
                <w:highlight w:val="lightGray"/>
              </w:rPr>
            </w:pPr>
          </w:p>
        </w:tc>
      </w:tr>
    </w:tbl>
    <w:p w14:paraId="6CC0587F" w14:textId="77777777" w:rsidR="00B767F3" w:rsidRPr="00547970"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1C718F" w14:paraId="433A9B5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1C718F" w:rsidRDefault="001C718F" w:rsidP="001C718F">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59A55518" w:rsidR="001C718F" w:rsidRDefault="001C718F" w:rsidP="001C718F">
            <w:pPr>
              <w:rPr>
                <w:color w:val="4472C4"/>
                <w:kern w:val="2"/>
                <w:szCs w:val="24"/>
              </w:rPr>
            </w:pPr>
            <w:r>
              <w:rPr>
                <w:color w:val="4472C4"/>
                <w:kern w:val="2"/>
                <w:szCs w:val="24"/>
              </w:rPr>
              <w:t>(nurodyti padalinį / skyrių, pareigas, vardą, pavardę, tel., el. paštą)</w:t>
            </w:r>
          </w:p>
        </w:tc>
      </w:tr>
      <w:tr w:rsidR="001C718F" w14:paraId="79A5C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C718F" w:rsidRDefault="001C718F" w:rsidP="001C718F">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36BE4DCA" w:rsidR="001C718F" w:rsidRPr="00182ACC" w:rsidRDefault="001C718F" w:rsidP="001C718F">
            <w:pPr>
              <w:rPr>
                <w:color w:val="4472C4"/>
                <w:kern w:val="2"/>
                <w:szCs w:val="24"/>
                <w:highlight w:val="yellow"/>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4BF51C3A" w14:textId="625C0890" w:rsidR="00132783" w:rsidRPr="002550FE" w:rsidRDefault="00DD7479">
            <w:pPr>
              <w:rPr>
                <w:color w:val="000000"/>
                <w:kern w:val="2"/>
                <w:szCs w:val="24"/>
              </w:rPr>
            </w:pPr>
            <w:r>
              <w:rPr>
                <w:kern w:val="2"/>
                <w:szCs w:val="24"/>
              </w:rPr>
              <w:t xml:space="preserve">Tiekėjas įsipareigoja Sutartyje numatytomis sąlygomis perduoti Pirkėjui </w:t>
            </w:r>
            <w:r w:rsidR="00D02CA0">
              <w:rPr>
                <w:kern w:val="2"/>
                <w:szCs w:val="24"/>
              </w:rPr>
              <w:t>Laboratorinio fotobiorektoriaus sistemą</w:t>
            </w:r>
            <w:r w:rsidR="00B77D8C">
              <w:rPr>
                <w:kern w:val="2"/>
                <w:szCs w:val="24"/>
              </w:rPr>
              <w:t xml:space="preserve"> </w:t>
            </w:r>
            <w:r w:rsidR="00B77D8C">
              <w:rPr>
                <w:color w:val="000000"/>
                <w:kern w:val="2"/>
                <w:szCs w:val="24"/>
              </w:rPr>
              <w:t>(toliau – Prekės).</w:t>
            </w:r>
          </w:p>
          <w:p w14:paraId="74009C55" w14:textId="3DB50ED1"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132783">
              <w:rPr>
                <w:color w:val="000000"/>
                <w:kern w:val="2"/>
                <w:szCs w:val="24"/>
              </w:rPr>
              <w:t>1</w:t>
            </w:r>
            <w:r>
              <w:rPr>
                <w:color w:val="000000"/>
                <w:kern w:val="2"/>
                <w:szCs w:val="24"/>
              </w:rPr>
              <w:t xml:space="preserve"> „Techninė specifikacija“ (toliau – Techninė specifikacija) ir Sutarties priede Nr. </w:t>
            </w:r>
            <w:r w:rsidR="00132783">
              <w:rPr>
                <w:color w:val="000000"/>
                <w:kern w:val="2"/>
                <w:szCs w:val="24"/>
              </w:rPr>
              <w:t>2</w:t>
            </w:r>
            <w:r>
              <w:rPr>
                <w:color w:val="000000"/>
                <w:kern w:val="2"/>
                <w:szCs w:val="24"/>
              </w:rPr>
              <w:t xml:space="preserve"> „Pasiūlymas“.</w:t>
            </w:r>
          </w:p>
        </w:tc>
      </w:tr>
      <w:tr w:rsidR="00B767F3" w14:paraId="583E85D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0684D94A" w:rsidR="00B767F3" w:rsidRDefault="00B767F3">
            <w:pPr>
              <w:rPr>
                <w:kern w:val="2"/>
                <w:szCs w:val="24"/>
              </w:rPr>
            </w:pPr>
          </w:p>
        </w:tc>
      </w:tr>
      <w:tr w:rsidR="00B767F3" w14:paraId="44A6369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lastRenderedPageBreak/>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1239B350" w14:textId="77777777" w:rsidR="009A0E64" w:rsidRDefault="009A0E64" w:rsidP="009A0E64">
            <w:pPr>
              <w:rPr>
                <w:kern w:val="2"/>
                <w:szCs w:val="24"/>
              </w:rPr>
            </w:pPr>
            <w:r>
              <w:rPr>
                <w:kern w:val="2"/>
                <w:szCs w:val="24"/>
              </w:rPr>
              <w:t>Netaikoma</w:t>
            </w:r>
          </w:p>
          <w:p w14:paraId="4FF35239" w14:textId="2B70399B" w:rsidR="00B767F3" w:rsidRDefault="00B767F3" w:rsidP="005D2AB4">
            <w:pPr>
              <w:jc w:val="both"/>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F340C">
        <w:trPr>
          <w:trHeight w:val="886"/>
        </w:trPr>
        <w:tc>
          <w:tcPr>
            <w:tcW w:w="2830" w:type="dxa"/>
            <w:tcBorders>
              <w:top w:val="single" w:sz="4" w:space="0" w:color="auto"/>
              <w:left w:val="single" w:sz="4" w:space="0" w:color="auto"/>
              <w:bottom w:val="single" w:sz="4" w:space="0" w:color="auto"/>
              <w:right w:val="single" w:sz="4" w:space="0" w:color="auto"/>
            </w:tcBorders>
          </w:tcPr>
          <w:p w14:paraId="57A63A12" w14:textId="45A83541" w:rsidR="00512D8E" w:rsidRPr="00E46C4B" w:rsidRDefault="00DD7479" w:rsidP="00512D8E">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1F0E9B75" w14:textId="5D276CEC" w:rsidR="00B767F3" w:rsidRPr="000378AE" w:rsidRDefault="00DD7479" w:rsidP="00A92993">
            <w:pPr>
              <w:rPr>
                <w:kern w:val="2"/>
                <w:szCs w:val="24"/>
              </w:rPr>
            </w:pPr>
            <w:r w:rsidRPr="000378AE">
              <w:rPr>
                <w:kern w:val="2"/>
                <w:szCs w:val="24"/>
              </w:rPr>
              <w:t>Tiekėjas Prek</w:t>
            </w:r>
            <w:r w:rsidR="002A5329">
              <w:rPr>
                <w:kern w:val="2"/>
                <w:szCs w:val="24"/>
              </w:rPr>
              <w:t>ę</w:t>
            </w:r>
            <w:r w:rsidRPr="000378AE">
              <w:rPr>
                <w:kern w:val="2"/>
                <w:szCs w:val="24"/>
              </w:rPr>
              <w:t xml:space="preserve"> įsipareigoja pristatyti </w:t>
            </w:r>
            <w:r w:rsidRPr="000378AE">
              <w:rPr>
                <w:b/>
                <w:bCs/>
                <w:kern w:val="2"/>
                <w:szCs w:val="24"/>
              </w:rPr>
              <w:t>ne vėliau kaip per</w:t>
            </w:r>
            <w:r w:rsidRPr="000378AE">
              <w:rPr>
                <w:kern w:val="2"/>
                <w:szCs w:val="24"/>
              </w:rPr>
              <w:t xml:space="preserve"> </w:t>
            </w:r>
            <w:r w:rsidR="007B202B" w:rsidRPr="000378AE">
              <w:rPr>
                <w:b/>
                <w:bCs/>
                <w:kern w:val="2"/>
                <w:szCs w:val="24"/>
              </w:rPr>
              <w:t>6</w:t>
            </w:r>
            <w:r w:rsidR="00AA75DA" w:rsidRPr="000378AE">
              <w:rPr>
                <w:b/>
                <w:bCs/>
                <w:kern w:val="2"/>
                <w:szCs w:val="24"/>
              </w:rPr>
              <w:t>0 k.</w:t>
            </w:r>
            <w:r w:rsidR="00512D8E" w:rsidRPr="000378AE">
              <w:rPr>
                <w:b/>
                <w:bCs/>
                <w:kern w:val="2"/>
                <w:szCs w:val="24"/>
              </w:rPr>
              <w:t xml:space="preserve"> </w:t>
            </w:r>
            <w:r w:rsidR="00AA75DA" w:rsidRPr="000378AE">
              <w:rPr>
                <w:b/>
                <w:bCs/>
                <w:kern w:val="2"/>
                <w:szCs w:val="24"/>
              </w:rPr>
              <w:t>d.</w:t>
            </w:r>
            <w:r w:rsidRPr="000378AE">
              <w:rPr>
                <w:kern w:val="2"/>
                <w:szCs w:val="24"/>
              </w:rPr>
              <w:t xml:space="preserve"> nuo Sutarties įsigaliojimo dienos šiuo adresu: </w:t>
            </w:r>
            <w:r w:rsidR="00A92993" w:rsidRPr="000378AE">
              <w:rPr>
                <w:kern w:val="2"/>
                <w:szCs w:val="24"/>
              </w:rPr>
              <w:t>Universiteto al. 17, LT-92294 Klaipėda</w:t>
            </w:r>
          </w:p>
          <w:p w14:paraId="692B09C4" w14:textId="72B0FCFF" w:rsidR="00B767F3" w:rsidRPr="000378AE" w:rsidRDefault="00B767F3">
            <w:pPr>
              <w:textAlignment w:val="baseline"/>
              <w:rPr>
                <w:szCs w:val="24"/>
              </w:rPr>
            </w:pPr>
          </w:p>
        </w:tc>
      </w:tr>
      <w:tr w:rsidR="00B767F3" w14:paraId="561BFE7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0D1DC5DA" w:rsidR="00B767F3" w:rsidRDefault="00DD7479">
            <w:pPr>
              <w:rPr>
                <w:b/>
                <w:bCs/>
                <w:kern w:val="2"/>
                <w:szCs w:val="24"/>
              </w:rPr>
            </w:pPr>
            <w:r>
              <w:rPr>
                <w:b/>
                <w:bCs/>
                <w:kern w:val="2"/>
                <w:szCs w:val="24"/>
              </w:rPr>
              <w:t>4.2</w:t>
            </w:r>
            <w:r w:rsidRPr="00EA75AC">
              <w:rPr>
                <w:b/>
                <w:bCs/>
                <w:kern w:val="2"/>
                <w:szCs w:val="24"/>
              </w:rPr>
              <w:t>. Prekių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05AF4157" w:rsidR="00B767F3" w:rsidRPr="000378AE" w:rsidRDefault="008F4414" w:rsidP="000C1847">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8F4414">
              <w:rPr>
                <w:color w:val="000000" w:themeColor="text1"/>
                <w:kern w:val="2"/>
                <w:szCs w:val="24"/>
              </w:rPr>
              <w:t>2</w:t>
            </w:r>
            <w:r>
              <w:rPr>
                <w:color w:val="000000" w:themeColor="text1"/>
                <w:kern w:val="2"/>
                <w:szCs w:val="24"/>
              </w:rPr>
              <w:t xml:space="preserve"> (dvi)</w:t>
            </w:r>
            <w:r w:rsidRPr="008F4414">
              <w:rPr>
                <w:color w:val="000000" w:themeColor="text1"/>
                <w:kern w:val="2"/>
                <w:szCs w:val="24"/>
              </w:rPr>
              <w:t xml:space="preserve"> d. d.</w:t>
            </w:r>
            <w:r w:rsidRPr="008F4414">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C16746">
              <w:rPr>
                <w:color w:val="000000" w:themeColor="text1"/>
                <w:kern w:val="2"/>
                <w:szCs w:val="24"/>
              </w:rPr>
              <w:t xml:space="preserve">30 k. d. </w:t>
            </w:r>
            <w:r>
              <w:rPr>
                <w:kern w:val="2"/>
                <w:szCs w:val="24"/>
              </w:rPr>
              <w:t>laikotarpiui.</w:t>
            </w:r>
          </w:p>
        </w:tc>
      </w:tr>
      <w:tr w:rsidR="00B767F3" w14:paraId="23D0B5E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6D5A5037"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w:t>
            </w:r>
            <w:r w:rsidR="00EA75AC">
              <w:rPr>
                <w:color w:val="000000" w:themeColor="text1"/>
                <w:kern w:val="2"/>
                <w:szCs w:val="24"/>
              </w:rPr>
              <w:t xml:space="preserve"> PVM sąskaita -faktūra,</w:t>
            </w:r>
            <w:r w:rsidRPr="00E42603">
              <w:rPr>
                <w:color w:val="000000" w:themeColor="text1"/>
                <w:kern w:val="2"/>
                <w:szCs w:val="24"/>
              </w:rPr>
              <w:t xml:space="preserve"> kiti reikalingi </w:t>
            </w:r>
            <w:r w:rsidRPr="00233510">
              <w:rPr>
                <w:color w:val="000000" w:themeColor="text1"/>
                <w:kern w:val="2"/>
                <w:szCs w:val="24"/>
              </w:rPr>
              <w:t>dokumentai (</w:t>
            </w:r>
            <w:r w:rsidRPr="00233510">
              <w:rPr>
                <w:color w:val="000000" w:themeColor="text1"/>
                <w:szCs w:val="24"/>
              </w:rPr>
              <w:t>instrukcijos, sertifikatai, aprašymai ir kt.</w:t>
            </w:r>
            <w:r w:rsidR="00CC6D9F">
              <w:rPr>
                <w:color w:val="000000" w:themeColor="text1"/>
                <w:szCs w:val="24"/>
              </w:rPr>
              <w: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0AC03FBD" w14:textId="77777777" w:rsidR="00A923F6" w:rsidRDefault="00A923F6" w:rsidP="00A923F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C59D968" w14:textId="77777777" w:rsidR="00A923F6" w:rsidRDefault="00A923F6" w:rsidP="00A923F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F6108B" w14:textId="77777777" w:rsidR="00A923F6" w:rsidRDefault="00A923F6" w:rsidP="00A923F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13E59351" w:rsidR="00B767F3" w:rsidRPr="00043664" w:rsidRDefault="00A923F6" w:rsidP="00A923F6">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7CE73E9A" w14:textId="11372ACC" w:rsidR="00B767F3" w:rsidRDefault="00901E50" w:rsidP="00901E50">
            <w:pPr>
              <w:autoSpaceDE w:val="0"/>
              <w:autoSpaceDN w:val="0"/>
              <w:adjustRightInd w:val="0"/>
              <w:jc w:val="both"/>
              <w:rPr>
                <w:color w:val="FF0000"/>
                <w:kern w:val="2"/>
              </w:rPr>
            </w:pPr>
            <w:r w:rsidRPr="002550FE">
              <w:rPr>
                <w:color w:val="000000" w:themeColor="text1"/>
                <w:kern w:val="2"/>
              </w:rPr>
              <w:t>Netaikoma</w:t>
            </w:r>
          </w:p>
        </w:tc>
      </w:tr>
      <w:tr w:rsidR="00B767F3" w14:paraId="5FAF554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49693C2" w14:textId="43D97E0C" w:rsidR="00B767F3" w:rsidRDefault="00512D8E">
            <w:pPr>
              <w:rPr>
                <w:kern w:val="2"/>
                <w:szCs w:val="24"/>
              </w:rPr>
            </w:pPr>
            <w:r>
              <w:t>Netaikoma</w:t>
            </w:r>
          </w:p>
        </w:tc>
      </w:tr>
      <w:tr w:rsidR="00B767F3" w14:paraId="4560B71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0392D3F5" w14:textId="21055D99" w:rsidR="001A62A8" w:rsidRPr="00EA75AC" w:rsidRDefault="001A62A8" w:rsidP="001A62A8">
            <w:pPr>
              <w:autoSpaceDE w:val="0"/>
              <w:autoSpaceDN w:val="0"/>
              <w:adjustRightInd w:val="0"/>
              <w:jc w:val="both"/>
              <w:rPr>
                <w:rFonts w:ascii="TimesNewRomanPSMT" w:hAnsi="TimesNewRomanPSMT" w:cs="TimesNewRomanPSMT"/>
                <w:szCs w:val="24"/>
              </w:rPr>
            </w:pPr>
            <w:r w:rsidRPr="00EA75AC">
              <w:rPr>
                <w:rFonts w:ascii="TimesNewRomanPSMT" w:hAnsi="TimesNewRomanPSMT" w:cs="TimesNewRomanPSMT"/>
                <w:szCs w:val="24"/>
              </w:rPr>
              <w:t xml:space="preserve">Pirkėjas atsiskaito su Tiekėju </w:t>
            </w:r>
            <w:r w:rsidR="00EA75AC" w:rsidRPr="00EA75AC">
              <w:rPr>
                <w:rFonts w:ascii="TimesNewRomanPSMT" w:hAnsi="TimesNewRomanPSMT" w:cs="TimesNewRomanPSMT"/>
                <w:szCs w:val="24"/>
              </w:rPr>
              <w:t>Sutartyje nurodyta</w:t>
            </w:r>
            <w:r w:rsidR="00850765" w:rsidRPr="00EA75AC">
              <w:rPr>
                <w:rFonts w:ascii="TimesNewRomanPSMT" w:hAnsi="TimesNewRomanPSMT" w:cs="TimesNewRomanPSMT"/>
                <w:szCs w:val="24"/>
              </w:rPr>
              <w:t xml:space="preserve"> tvarka.</w:t>
            </w:r>
          </w:p>
          <w:p w14:paraId="04C22127" w14:textId="08B3FCE1" w:rsidR="00B767F3" w:rsidRPr="00ED36EA" w:rsidRDefault="00B767F3" w:rsidP="00ED36EA">
            <w:pPr>
              <w:autoSpaceDE w:val="0"/>
              <w:autoSpaceDN w:val="0"/>
              <w:adjustRightInd w:val="0"/>
              <w:jc w:val="both"/>
              <w:rPr>
                <w:rFonts w:ascii="TimesNewRomanPSMT" w:hAnsi="TimesNewRomanPSMT" w:cs="TimesNewRomanPSMT"/>
                <w:strike/>
                <w:szCs w:val="24"/>
              </w:rPr>
            </w:pPr>
          </w:p>
        </w:tc>
      </w:tr>
      <w:tr w:rsidR="00B767F3" w14:paraId="235F5A3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799C1CCC" w:rsidR="00B767F3" w:rsidRPr="008526A7" w:rsidRDefault="00AB6195" w:rsidP="008526A7">
            <w:pPr>
              <w:autoSpaceDE w:val="0"/>
              <w:autoSpaceDN w:val="0"/>
              <w:adjustRightInd w:val="0"/>
              <w:jc w:val="both"/>
              <w:rPr>
                <w:rFonts w:ascii="TimesNewRomanPSMT" w:hAnsi="TimesNewRomanPSMT" w:cs="TimesNewRomanPSMT"/>
                <w:szCs w:val="24"/>
              </w:rPr>
            </w:pPr>
            <w:r w:rsidRPr="006E0EC1">
              <w:rPr>
                <w:rFonts w:ascii="TimesNewRomanPSMT" w:hAnsi="TimesNewRomanPSMT" w:cs="TimesNewRomanPSMT"/>
                <w:szCs w:val="24"/>
              </w:rPr>
              <w:t>Tiekėjui mokėtino avanso dydis </w:t>
            </w:r>
            <w:r w:rsidR="00D85431">
              <w:rPr>
                <w:rFonts w:ascii="TimesNewRomanPSMT" w:hAnsi="TimesNewRomanPSMT" w:cs="TimesNewRomanPSMT"/>
                <w:szCs w:val="24"/>
              </w:rPr>
              <w:t xml:space="preserve">yra </w:t>
            </w:r>
            <w:r w:rsidR="00C37416">
              <w:rPr>
                <w:rFonts w:ascii="TimesNewRomanPSMT" w:hAnsi="TimesNewRomanPSMT" w:cs="TimesNewRomanPSMT"/>
                <w:szCs w:val="24"/>
              </w:rPr>
              <w:t>100</w:t>
            </w:r>
            <w:r w:rsidRPr="006E0EC1">
              <w:rPr>
                <w:rFonts w:ascii="TimesNewRomanPSMT" w:hAnsi="TimesNewRomanPSMT" w:cs="TimesNewRomanPSMT"/>
                <w:szCs w:val="24"/>
              </w:rPr>
              <w:t xml:space="preserve"> procent</w:t>
            </w:r>
            <w:r w:rsidR="00C37416">
              <w:rPr>
                <w:rFonts w:ascii="TimesNewRomanPSMT" w:hAnsi="TimesNewRomanPSMT" w:cs="TimesNewRomanPSMT"/>
                <w:szCs w:val="24"/>
              </w:rPr>
              <w:t>ų</w:t>
            </w:r>
            <w:r w:rsidRPr="006E0EC1">
              <w:rPr>
                <w:rFonts w:ascii="TimesNewRomanPSMT" w:hAnsi="TimesNewRomanPSMT" w:cs="TimesNewRomanPSMT"/>
                <w:szCs w:val="24"/>
              </w:rPr>
              <w:t xml:space="preserve"> nuo Pradinės Sutarties vertės </w:t>
            </w:r>
            <w:r w:rsidR="00EA75AC" w:rsidRPr="00EA75AC">
              <w:rPr>
                <w:rFonts w:ascii="TimesNewRomanPSMT" w:hAnsi="TimesNewRomanPSMT" w:cs="TimesNewRomanPSMT"/>
                <w:szCs w:val="24"/>
              </w:rPr>
              <w:t>su</w:t>
            </w:r>
            <w:r w:rsidRPr="00EA75AC">
              <w:rPr>
                <w:rFonts w:ascii="TimesNewRomanPSMT" w:hAnsi="TimesNewRomanPSMT" w:cs="TimesNewRomanPSMT"/>
                <w:szCs w:val="24"/>
              </w:rPr>
              <w:t xml:space="preserve"> PVM,</w:t>
            </w:r>
            <w:r w:rsidRPr="006E0EC1">
              <w:rPr>
                <w:rFonts w:ascii="TimesNewRomanPSMT" w:hAnsi="TimesNewRomanPSMT" w:cs="TimesNewRomanPSMT"/>
                <w:szCs w:val="24"/>
              </w:rPr>
              <w:t> nurodytos Specialiųjų sąlygų 5.2 punkte. Pirkėjas sumoka Tiekėjui avansą ne vėliau kaip per </w:t>
            </w:r>
            <w:r w:rsidR="00F803ED">
              <w:rPr>
                <w:rFonts w:ascii="TimesNewRomanPSMT" w:hAnsi="TimesNewRomanPSMT" w:cs="TimesNewRomanPSMT"/>
                <w:szCs w:val="24"/>
              </w:rPr>
              <w:t xml:space="preserve">10 </w:t>
            </w:r>
            <w:r w:rsidR="000155E2">
              <w:rPr>
                <w:rFonts w:ascii="TimesNewRomanPSMT" w:hAnsi="TimesNewRomanPSMT" w:cs="TimesNewRomanPSMT"/>
                <w:szCs w:val="24"/>
              </w:rPr>
              <w:t>kalendorinių dienų</w:t>
            </w:r>
            <w:r w:rsidR="00F803ED">
              <w:rPr>
                <w:rFonts w:ascii="TimesNewRomanPSMT" w:hAnsi="TimesNewRomanPSMT" w:cs="TimesNewRomanPSMT"/>
                <w:szCs w:val="24"/>
              </w:rPr>
              <w:t xml:space="preserve"> </w:t>
            </w:r>
            <w:r w:rsidRPr="006E0EC1">
              <w:rPr>
                <w:rFonts w:ascii="TimesNewRomanPSMT" w:hAnsi="TimesNewRomanPSMT" w:cs="TimesNewRomanPSMT"/>
                <w:szCs w:val="24"/>
              </w:rPr>
              <w:t> nuo Tiekėjo prašymo ir išankstinio mokėjimo sąskaitos gavimo dienos ir Avanso užtikrinimo</w:t>
            </w:r>
            <w:r w:rsidR="004E164E">
              <w:rPr>
                <w:rFonts w:ascii="TimesNewRomanPSMT" w:hAnsi="TimesNewRomanPSMT" w:cs="TimesNewRomanPSMT"/>
                <w:szCs w:val="24"/>
              </w:rPr>
              <w:t xml:space="preserve"> </w:t>
            </w:r>
            <w:r w:rsidR="004E164E" w:rsidRPr="004E164E">
              <w:rPr>
                <w:rFonts w:ascii="TimesNewRomanPSMT" w:hAnsi="TimesNewRomanPSMT" w:cs="TimesNewRomanPSMT"/>
                <w:szCs w:val="24"/>
              </w:rPr>
              <w:t>gavimo dienos</w:t>
            </w:r>
            <w:r w:rsidR="002B4BF6">
              <w:rPr>
                <w:rFonts w:ascii="TimesNewRomanPSMT" w:hAnsi="TimesNewRomanPSMT" w:cs="TimesNewRomanPSMT"/>
                <w:szCs w:val="24"/>
              </w:rPr>
              <w:t>.</w:t>
            </w:r>
          </w:p>
        </w:tc>
      </w:tr>
      <w:tr w:rsidR="00B767F3" w14:paraId="0986FD7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7F465A3" w14:textId="5D5ED3C0" w:rsidR="004E164E" w:rsidRPr="00EA75AC" w:rsidRDefault="004E164E" w:rsidP="00816EAF">
            <w:pPr>
              <w:jc w:val="both"/>
              <w:rPr>
                <w:color w:val="000000" w:themeColor="text1"/>
                <w:kern w:val="2"/>
                <w:szCs w:val="24"/>
              </w:rPr>
            </w:pPr>
            <w:r w:rsidRPr="004E164E">
              <w:rPr>
                <w:kern w:val="2"/>
                <w:szCs w:val="24"/>
              </w:rPr>
              <w:t>Avanso užtikrinimo dydis </w:t>
            </w:r>
            <w:r w:rsidR="005B4D21">
              <w:rPr>
                <w:rFonts w:ascii="TimesNewRomanPSMT" w:hAnsi="TimesNewRomanPSMT" w:cs="TimesNewRomanPSMT"/>
                <w:szCs w:val="24"/>
              </w:rPr>
              <w:t>100</w:t>
            </w:r>
            <w:r w:rsidR="005B4D21" w:rsidRPr="006E0EC1">
              <w:rPr>
                <w:rFonts w:ascii="TimesNewRomanPSMT" w:hAnsi="TimesNewRomanPSMT" w:cs="TimesNewRomanPSMT"/>
                <w:szCs w:val="24"/>
              </w:rPr>
              <w:t xml:space="preserve"> procent</w:t>
            </w:r>
            <w:r w:rsidR="005B4D21">
              <w:rPr>
                <w:rFonts w:ascii="TimesNewRomanPSMT" w:hAnsi="TimesNewRomanPSMT" w:cs="TimesNewRomanPSMT"/>
                <w:szCs w:val="24"/>
              </w:rPr>
              <w:t>ų</w:t>
            </w:r>
            <w:r w:rsidR="004C3122">
              <w:rPr>
                <w:rFonts w:ascii="TimesNewRomanPSMT" w:hAnsi="TimesNewRomanPSMT" w:cs="TimesNewRomanPSMT"/>
                <w:szCs w:val="24"/>
              </w:rPr>
              <w:t xml:space="preserve"> </w:t>
            </w:r>
            <w:r w:rsidR="004C3122" w:rsidRPr="00EA75AC">
              <w:rPr>
                <w:rFonts w:ascii="TimesNewRomanPSMT" w:hAnsi="TimesNewRomanPSMT" w:cs="TimesNewRomanPSMT"/>
                <w:color w:val="000000" w:themeColor="text1"/>
                <w:szCs w:val="24"/>
              </w:rPr>
              <w:t xml:space="preserve">nuo Pradinės Sutarties vertės </w:t>
            </w:r>
            <w:r w:rsidR="00EA75AC" w:rsidRPr="00EA75AC">
              <w:rPr>
                <w:rFonts w:ascii="TimesNewRomanPSMT" w:hAnsi="TimesNewRomanPSMT" w:cs="TimesNewRomanPSMT"/>
                <w:color w:val="000000" w:themeColor="text1"/>
                <w:szCs w:val="24"/>
              </w:rPr>
              <w:t>su</w:t>
            </w:r>
            <w:r w:rsidR="004C3122" w:rsidRPr="00EA75AC">
              <w:rPr>
                <w:rFonts w:ascii="TimesNewRomanPSMT" w:hAnsi="TimesNewRomanPSMT" w:cs="TimesNewRomanPSMT"/>
                <w:color w:val="000000" w:themeColor="text1"/>
                <w:szCs w:val="24"/>
              </w:rPr>
              <w:t xml:space="preserve"> PVM, nurodytos Specialiųjų sąlygų 5.2 punkte.</w:t>
            </w:r>
            <w:r w:rsidRPr="00EA75AC">
              <w:rPr>
                <w:color w:val="000000" w:themeColor="text1"/>
                <w:kern w:val="2"/>
                <w:szCs w:val="24"/>
              </w:rPr>
              <w:t> </w:t>
            </w:r>
          </w:p>
          <w:p w14:paraId="15EBD853" w14:textId="77777777" w:rsidR="004E164E" w:rsidRPr="004E164E" w:rsidRDefault="004E164E" w:rsidP="004E164E">
            <w:pPr>
              <w:rPr>
                <w:kern w:val="2"/>
                <w:szCs w:val="24"/>
              </w:rPr>
            </w:pPr>
            <w:r w:rsidRPr="004E164E">
              <w:rPr>
                <w:kern w:val="2"/>
                <w:szCs w:val="24"/>
              </w:rPr>
              <w:t>Reikalavimai Avanso užtikrinimui nustatyti Bendrųjų sąlygų 12.1</w:t>
            </w:r>
          </w:p>
          <w:p w14:paraId="7D06D0D9" w14:textId="19EE47CA" w:rsidR="00B767F3" w:rsidRDefault="00C2603A" w:rsidP="00EA75AC">
            <w:pPr>
              <w:rPr>
                <w:kern w:val="2"/>
                <w:szCs w:val="24"/>
              </w:rPr>
            </w:pPr>
            <w:r w:rsidRPr="00C2603A">
              <w:rPr>
                <w:kern w:val="2"/>
                <w:szCs w:val="24"/>
              </w:rPr>
              <w:t>poskyryje.</w:t>
            </w:r>
            <w:r w:rsidR="004C3122">
              <w:rPr>
                <w:kern w:val="2"/>
                <w:szCs w:val="24"/>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3210C225" w:rsidR="00B767F3" w:rsidRDefault="00E46C4B">
            <w:pPr>
              <w:rPr>
                <w:kern w:val="2"/>
                <w:szCs w:val="24"/>
              </w:rPr>
            </w:pPr>
            <w:r w:rsidRPr="00DF1658">
              <w:rPr>
                <w:kern w:val="2"/>
                <w:szCs w:val="24"/>
              </w:rPr>
              <w:t>Pagal gamintojo nustatytą garantijos laikotarpį</w:t>
            </w:r>
            <w:r w:rsidR="00E704AC" w:rsidRPr="00DF1658">
              <w:rPr>
                <w:kern w:val="2"/>
                <w:szCs w:val="24"/>
              </w:rPr>
              <w:t xml:space="preserve">, bet ne mažiau kaip </w:t>
            </w:r>
            <w:r w:rsidR="00E704AC" w:rsidRPr="00EA75AC">
              <w:rPr>
                <w:kern w:val="2"/>
                <w:szCs w:val="24"/>
              </w:rPr>
              <w:t>12 mėn.</w:t>
            </w:r>
            <w:r w:rsidR="002F3F9A">
              <w:rPr>
                <w:kern w:val="2"/>
                <w:szCs w:val="24"/>
              </w:rPr>
              <w:t xml:space="preserve"> </w:t>
            </w:r>
            <w:r w:rsidR="002F3F9A"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0B189C" w:rsidR="00B767F3" w:rsidRPr="007F7464" w:rsidRDefault="004718B2">
            <w:r>
              <w:t xml:space="preserve">Garantinio termino laikotarpiu nustačius Prekių trūkumų, Tiekėjas turi </w:t>
            </w:r>
            <w:r>
              <w:rPr>
                <w:b/>
                <w:bCs/>
              </w:rPr>
              <w:t>ne vėliau kaip</w:t>
            </w:r>
            <w:r>
              <w:t xml:space="preserve"> </w:t>
            </w:r>
            <w:r w:rsidRPr="004718B2">
              <w:rPr>
                <w:color w:val="000000" w:themeColor="text1"/>
              </w:rPr>
              <w:t>per 20</w:t>
            </w:r>
            <w:r>
              <w:rPr>
                <w:color w:val="000000" w:themeColor="text1"/>
              </w:rPr>
              <w:t xml:space="preserve"> darbo</w:t>
            </w:r>
            <w:r w:rsidRPr="004718B2">
              <w:rPr>
                <w:color w:val="000000" w:themeColor="text1"/>
              </w:rPr>
              <w:t xml:space="preserve"> dienų </w:t>
            </w:r>
            <w:r>
              <w:t>nuo rašytinės pretenzijos gavimo dienos pašalinti Prekių trūkumus.</w:t>
            </w:r>
            <w:r w:rsidR="00D309D1">
              <w:t xml:space="preserve"> </w:t>
            </w:r>
            <w:r w:rsidR="00D309D1" w:rsidRPr="00B1644A">
              <w:rPr>
                <w:kern w:val="2"/>
                <w:szCs w:val="24"/>
              </w:rPr>
              <w:t>Prekių trūkumų nustatymo bei šalinimo tvarka nustatyta Bendrųjų sąlygų 7 skyriuje.</w:t>
            </w: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021AA85" w14:textId="77777777" w:rsidR="003834DF" w:rsidRDefault="003834DF" w:rsidP="003834DF">
            <w:pPr>
              <w:rPr>
                <w:kern w:val="2"/>
                <w:szCs w:val="24"/>
              </w:rPr>
            </w:pPr>
            <w:r>
              <w:rPr>
                <w:kern w:val="2"/>
                <w:szCs w:val="24"/>
              </w:rPr>
              <w:t>Sutarties vykdymui subtiekėjai ir (ar) specialistai nepasitelkiami.</w:t>
            </w:r>
          </w:p>
          <w:p w14:paraId="16978A3C" w14:textId="77777777" w:rsidR="003834DF" w:rsidRDefault="003834DF" w:rsidP="003834DF">
            <w:pPr>
              <w:rPr>
                <w:kern w:val="2"/>
                <w:szCs w:val="24"/>
              </w:rPr>
            </w:pPr>
          </w:p>
          <w:p w14:paraId="4E9ED213" w14:textId="77777777" w:rsidR="003834DF" w:rsidRPr="00523123" w:rsidRDefault="003834DF" w:rsidP="003834DF">
            <w:pPr>
              <w:rPr>
                <w:color w:val="000000" w:themeColor="text1"/>
                <w:kern w:val="2"/>
                <w:szCs w:val="24"/>
              </w:rPr>
            </w:pPr>
            <w:r w:rsidRPr="00523123">
              <w:rPr>
                <w:color w:val="000000" w:themeColor="text1"/>
                <w:kern w:val="2"/>
                <w:szCs w:val="24"/>
              </w:rPr>
              <w:t>arba</w:t>
            </w:r>
          </w:p>
          <w:p w14:paraId="3DEDF82C" w14:textId="77777777" w:rsidR="003834DF" w:rsidRDefault="003834DF" w:rsidP="003834DF">
            <w:pPr>
              <w:rPr>
                <w:kern w:val="2"/>
                <w:szCs w:val="24"/>
              </w:rPr>
            </w:pPr>
          </w:p>
          <w:p w14:paraId="5CFEABC6" w14:textId="6D567E95" w:rsidR="00B767F3" w:rsidRDefault="003834DF" w:rsidP="003834DF">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4714A8AF" w14:textId="683C15DD" w:rsidR="006F52F8" w:rsidRDefault="006F52F8" w:rsidP="006F52F8">
            <w:pPr>
              <w:rPr>
                <w:kern w:val="2"/>
                <w:szCs w:val="24"/>
              </w:rPr>
            </w:pPr>
            <w:r>
              <w:rPr>
                <w:kern w:val="2"/>
                <w:szCs w:val="24"/>
              </w:rPr>
              <w:t>Prievolių pagal Sutartį įvykdymas užtikrinamas</w:t>
            </w:r>
            <w:r w:rsidR="00D76176">
              <w:rPr>
                <w:kern w:val="2"/>
                <w:szCs w:val="24"/>
              </w:rPr>
              <w:t xml:space="preserve"> n</w:t>
            </w:r>
            <w:r>
              <w:rPr>
                <w:kern w:val="2"/>
                <w:szCs w:val="24"/>
              </w:rPr>
              <w:t>etesybomis (delspinigiais, bauda)</w:t>
            </w:r>
            <w:r w:rsidR="00D76176">
              <w:rPr>
                <w:kern w:val="2"/>
                <w:szCs w:val="24"/>
              </w:rPr>
              <w:t>.</w:t>
            </w:r>
          </w:p>
          <w:p w14:paraId="544E68EF" w14:textId="50AEE4C2" w:rsidR="00B767F3" w:rsidRDefault="00B767F3">
            <w:pPr>
              <w:rPr>
                <w:kern w:val="2"/>
                <w:szCs w:val="24"/>
              </w:rPr>
            </w:pPr>
          </w:p>
        </w:tc>
      </w:tr>
      <w:tr w:rsidR="00B767F3" w14:paraId="5707061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148F97A6"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w:t>
            </w:r>
            <w:r w:rsidR="000F56B1">
              <w:rPr>
                <w:rFonts w:ascii="TimesNewRomanPSMT" w:hAnsi="TimesNewRomanPSMT" w:cs="TimesNewRomanPSMT"/>
                <w:szCs w:val="24"/>
              </w:rPr>
              <w:t xml:space="preserve"> </w:t>
            </w:r>
            <w:r w:rsidR="000F56B1" w:rsidRPr="00B07FAF">
              <w:rPr>
                <w:rFonts w:ascii="TimesNewRomanPSMT" w:hAnsi="TimesNewRomanPSMT" w:cs="TimesNewRomanPSMT"/>
                <w:color w:val="000000" w:themeColor="text1"/>
                <w:szCs w:val="24"/>
              </w:rPr>
              <w:t>be PVM</w:t>
            </w:r>
            <w:r w:rsidRPr="00B1644A">
              <w:rPr>
                <w:rFonts w:ascii="TimesNewRomanPSMT" w:hAnsi="TimesNewRomanPSMT" w:cs="TimesNewRomanPSMT"/>
                <w:szCs w:val="24"/>
              </w:rPr>
              <w:t>,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8517EB" w14:paraId="539B29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8517EB" w:rsidRDefault="008517EB" w:rsidP="008517E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7517C92C" w14:textId="795DE6D5" w:rsidR="008517EB" w:rsidRPr="007D48A9" w:rsidRDefault="005E133F" w:rsidP="008517EB">
            <w:pPr>
              <w:rPr>
                <w:kern w:val="2"/>
                <w:szCs w:val="24"/>
              </w:rPr>
            </w:pPr>
            <w:r>
              <w:rPr>
                <w:kern w:val="2"/>
                <w:szCs w:val="24"/>
              </w:rPr>
              <w:t>10</w:t>
            </w:r>
            <w:r w:rsidR="008517EB">
              <w:rPr>
                <w:kern w:val="2"/>
                <w:szCs w:val="24"/>
              </w:rPr>
              <w:t xml:space="preserve">00,00 Eur </w:t>
            </w:r>
            <w:r w:rsidR="008517EB" w:rsidRPr="007D48A9">
              <w:rPr>
                <w:kern w:val="2"/>
                <w:szCs w:val="24"/>
              </w:rPr>
              <w:t>(</w:t>
            </w:r>
            <w:r>
              <w:rPr>
                <w:kern w:val="2"/>
                <w:szCs w:val="24"/>
              </w:rPr>
              <w:t>vienas tūkstantis</w:t>
            </w:r>
            <w:r w:rsidR="008517EB">
              <w:rPr>
                <w:kern w:val="2"/>
                <w:szCs w:val="24"/>
              </w:rPr>
              <w:t xml:space="preserve"> eurų</w:t>
            </w:r>
            <w:r w:rsidR="008517EB" w:rsidRPr="007D48A9">
              <w:rPr>
                <w:kern w:val="2"/>
                <w:szCs w:val="24"/>
              </w:rPr>
              <w:t>).</w:t>
            </w:r>
          </w:p>
          <w:p w14:paraId="01953191" w14:textId="77777777" w:rsidR="008517EB" w:rsidRDefault="008517EB" w:rsidP="008517EB">
            <w:pPr>
              <w:rPr>
                <w:kern w:val="2"/>
                <w:szCs w:val="24"/>
              </w:rPr>
            </w:pPr>
          </w:p>
        </w:tc>
      </w:tr>
      <w:tr w:rsidR="008517EB" w14:paraId="3086B7F9"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8517EB" w:rsidRDefault="008517EB" w:rsidP="008517EB">
            <w:pPr>
              <w:rPr>
                <w:b/>
                <w:bCs/>
                <w:kern w:val="2"/>
                <w:szCs w:val="24"/>
              </w:rPr>
            </w:pPr>
            <w:r>
              <w:rPr>
                <w:b/>
                <w:bCs/>
                <w:kern w:val="2"/>
                <w:szCs w:val="24"/>
              </w:rPr>
              <w:lastRenderedPageBreak/>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C8D9CE3" w14:textId="5BFC0B9D" w:rsidR="008517EB" w:rsidRPr="007D48A9" w:rsidRDefault="005E133F" w:rsidP="008517EB">
            <w:pPr>
              <w:rPr>
                <w:kern w:val="2"/>
                <w:szCs w:val="24"/>
              </w:rPr>
            </w:pPr>
            <w:r>
              <w:rPr>
                <w:kern w:val="2"/>
                <w:szCs w:val="24"/>
              </w:rPr>
              <w:t>10</w:t>
            </w:r>
            <w:r w:rsidR="008517EB" w:rsidRPr="0033156A">
              <w:rPr>
                <w:kern w:val="2"/>
                <w:szCs w:val="24"/>
              </w:rPr>
              <w:t>00,00 Eur</w:t>
            </w:r>
            <w:r w:rsidR="008517EB">
              <w:rPr>
                <w:kern w:val="2"/>
                <w:szCs w:val="24"/>
              </w:rPr>
              <w:t xml:space="preserve"> </w:t>
            </w:r>
            <w:r w:rsidR="008517EB" w:rsidRPr="007D48A9">
              <w:rPr>
                <w:kern w:val="2"/>
                <w:szCs w:val="24"/>
              </w:rPr>
              <w:t>(</w:t>
            </w:r>
            <w:r>
              <w:rPr>
                <w:kern w:val="2"/>
                <w:szCs w:val="24"/>
              </w:rPr>
              <w:t xml:space="preserve">vienas tūkstantis </w:t>
            </w:r>
            <w:r w:rsidR="008517EB">
              <w:rPr>
                <w:kern w:val="2"/>
                <w:szCs w:val="24"/>
              </w:rPr>
              <w:t>eurų</w:t>
            </w:r>
            <w:r w:rsidR="008517EB" w:rsidRPr="007D48A9">
              <w:rPr>
                <w:kern w:val="2"/>
                <w:szCs w:val="24"/>
              </w:rPr>
              <w:t>).</w:t>
            </w:r>
          </w:p>
          <w:p w14:paraId="69B3C483" w14:textId="64FF6BD5" w:rsidR="008517EB" w:rsidRDefault="008517EB" w:rsidP="008517EB">
            <w:pPr>
              <w:rPr>
                <w:color w:val="4472C4"/>
                <w:kern w:val="2"/>
                <w:szCs w:val="24"/>
              </w:rPr>
            </w:pPr>
          </w:p>
        </w:tc>
      </w:tr>
      <w:tr w:rsidR="00B767F3" w14:paraId="3F603DB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F340C">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rsidTr="005F340C">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2702D9" w14:paraId="1E6FEC1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702D9" w:rsidRDefault="002702D9" w:rsidP="002702D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EFEBABB" w14:textId="77777777" w:rsidR="002702D9" w:rsidRPr="00B1644A" w:rsidRDefault="002702D9" w:rsidP="002702D9">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6A222338" w:rsidR="002702D9" w:rsidRPr="00901E50" w:rsidRDefault="002702D9" w:rsidP="002702D9">
            <w:pPr>
              <w:rPr>
                <w:color w:val="000000" w:themeColor="text1"/>
                <w:kern w:val="2"/>
                <w:szCs w:val="24"/>
              </w:rPr>
            </w:pPr>
            <w:r w:rsidRPr="006755EA">
              <w:rPr>
                <w:kern w:val="2"/>
                <w:szCs w:val="24"/>
              </w:rPr>
              <w:t>Sutartis galioja iki visiško prievolių įvykdymo, bet jos terminas negali būti ilgesnis kaip</w:t>
            </w:r>
            <w:r>
              <w:rPr>
                <w:kern w:val="2"/>
                <w:szCs w:val="24"/>
              </w:rPr>
              <w:t xml:space="preserve"> </w:t>
            </w:r>
            <w:r w:rsidR="009544D7">
              <w:rPr>
                <w:kern w:val="2"/>
                <w:szCs w:val="24"/>
              </w:rPr>
              <w:t>3</w:t>
            </w:r>
            <w:r w:rsidRPr="005C5C23">
              <w:rPr>
                <w:kern w:val="2"/>
                <w:szCs w:val="24"/>
              </w:rPr>
              <w:t xml:space="preserve"> (</w:t>
            </w:r>
            <w:r w:rsidR="009544D7">
              <w:rPr>
                <w:kern w:val="2"/>
                <w:szCs w:val="24"/>
              </w:rPr>
              <w:t>trys</w:t>
            </w:r>
            <w:r w:rsidRPr="005C5C23">
              <w:rPr>
                <w:kern w:val="2"/>
                <w:szCs w:val="24"/>
              </w:rPr>
              <w:t>)</w:t>
            </w:r>
            <w:r>
              <w:rPr>
                <w:kern w:val="2"/>
                <w:szCs w:val="24"/>
              </w:rPr>
              <w:t xml:space="preserve"> </w:t>
            </w:r>
            <w:r w:rsidR="009544D7">
              <w:rPr>
                <w:kern w:val="2"/>
                <w:szCs w:val="24"/>
              </w:rPr>
              <w:t>mėnesiai</w:t>
            </w:r>
            <w:r w:rsidRPr="006D042F">
              <w:rPr>
                <w:kern w:val="2"/>
                <w:szCs w:val="24"/>
              </w:rPr>
              <w:t xml:space="preserve"> nuo Sutarties įsigaliojimo dienos</w:t>
            </w:r>
            <w:r>
              <w:rPr>
                <w:kern w:val="2"/>
                <w:szCs w:val="24"/>
              </w:rPr>
              <w:t>.</w:t>
            </w:r>
          </w:p>
        </w:tc>
      </w:tr>
      <w:tr w:rsidR="002702D9" w14:paraId="6568EF2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702D9" w:rsidRDefault="002702D9" w:rsidP="002702D9">
            <w:pPr>
              <w:rPr>
                <w:b/>
                <w:bCs/>
                <w:kern w:val="2"/>
                <w:szCs w:val="24"/>
              </w:rPr>
            </w:pPr>
            <w:r>
              <w:rPr>
                <w:b/>
                <w:bCs/>
                <w:kern w:val="2"/>
                <w:szCs w:val="24"/>
              </w:rPr>
              <w:t>11.2</w:t>
            </w:r>
            <w:r w:rsidRPr="00EA75AC">
              <w:rPr>
                <w:b/>
                <w:bCs/>
                <w:kern w:val="2"/>
                <w:szCs w:val="24"/>
              </w:rPr>
              <w:t>.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5BFF1F84" w14:textId="1DD0BC13" w:rsidR="002702D9" w:rsidRDefault="002702D9" w:rsidP="002702D9">
            <w:pPr>
              <w:rPr>
                <w:kern w:val="2"/>
                <w:szCs w:val="24"/>
              </w:rPr>
            </w:pPr>
            <w:r>
              <w:rPr>
                <w:kern w:val="2"/>
                <w:szCs w:val="24"/>
              </w:rPr>
              <w:t>Netaikoma</w:t>
            </w:r>
          </w:p>
        </w:tc>
      </w:tr>
      <w:tr w:rsidR="002702D9" w14:paraId="0284242D" w14:textId="77777777">
        <w:trPr>
          <w:trHeight w:val="300"/>
        </w:trPr>
        <w:tc>
          <w:tcPr>
            <w:tcW w:w="9535" w:type="dxa"/>
            <w:gridSpan w:val="3"/>
          </w:tcPr>
          <w:p w14:paraId="05AABF93" w14:textId="77777777" w:rsidR="002702D9" w:rsidRDefault="002702D9" w:rsidP="002702D9">
            <w:pPr>
              <w:jc w:val="center"/>
              <w:rPr>
                <w:b/>
                <w:bCs/>
                <w:kern w:val="2"/>
                <w:szCs w:val="24"/>
              </w:rPr>
            </w:pPr>
            <w:r>
              <w:rPr>
                <w:b/>
                <w:bCs/>
                <w:kern w:val="2"/>
                <w:szCs w:val="24"/>
              </w:rPr>
              <w:t>12. SUTARTIES NUTRAUKIMAS</w:t>
            </w:r>
          </w:p>
        </w:tc>
      </w:tr>
      <w:tr w:rsidR="002702D9" w14:paraId="02CDEAC4" w14:textId="77777777" w:rsidTr="005F340C">
        <w:trPr>
          <w:trHeight w:val="300"/>
        </w:trPr>
        <w:tc>
          <w:tcPr>
            <w:tcW w:w="2830" w:type="dxa"/>
          </w:tcPr>
          <w:p w14:paraId="226C878D" w14:textId="77777777" w:rsidR="002702D9" w:rsidRDefault="002702D9" w:rsidP="002702D9">
            <w:pPr>
              <w:rPr>
                <w:b/>
                <w:bCs/>
                <w:kern w:val="2"/>
                <w:szCs w:val="24"/>
              </w:rPr>
            </w:pPr>
            <w:r>
              <w:rPr>
                <w:b/>
                <w:bCs/>
                <w:kern w:val="2"/>
                <w:szCs w:val="24"/>
              </w:rPr>
              <w:t>12.1. Sutarties nutraukimo pagrindai</w:t>
            </w:r>
          </w:p>
        </w:tc>
        <w:tc>
          <w:tcPr>
            <w:tcW w:w="6705" w:type="dxa"/>
            <w:gridSpan w:val="2"/>
          </w:tcPr>
          <w:p w14:paraId="6FAE0A4C" w14:textId="12BD7B7D" w:rsidR="002702D9" w:rsidRPr="00AD1F22" w:rsidRDefault="002702D9" w:rsidP="002702D9">
            <w:pPr>
              <w:rPr>
                <w:kern w:val="2"/>
                <w:szCs w:val="24"/>
              </w:rPr>
            </w:pPr>
            <w:r>
              <w:rPr>
                <w:kern w:val="2"/>
                <w:szCs w:val="24"/>
              </w:rPr>
              <w:t>Sutartis gali būti nutraukiama rašytiniu Šalių susitarimu arba vienašališkai, Bendrosiose sąlygose nustatyta tvarka.</w:t>
            </w:r>
          </w:p>
        </w:tc>
      </w:tr>
      <w:tr w:rsidR="002702D9" w14:paraId="69CB11D9" w14:textId="77777777" w:rsidTr="005F340C">
        <w:trPr>
          <w:trHeight w:val="300"/>
        </w:trPr>
        <w:tc>
          <w:tcPr>
            <w:tcW w:w="2830" w:type="dxa"/>
          </w:tcPr>
          <w:p w14:paraId="30B41D12" w14:textId="77777777" w:rsidR="002702D9" w:rsidRDefault="002702D9" w:rsidP="002702D9">
            <w:pPr>
              <w:rPr>
                <w:b/>
                <w:bCs/>
                <w:kern w:val="2"/>
                <w:szCs w:val="24"/>
              </w:rPr>
            </w:pPr>
            <w:r>
              <w:rPr>
                <w:b/>
                <w:bCs/>
                <w:kern w:val="2"/>
                <w:szCs w:val="24"/>
              </w:rPr>
              <w:lastRenderedPageBreak/>
              <w:t>12.2. Esminiai Sutarties pažeidimai</w:t>
            </w:r>
          </w:p>
          <w:p w14:paraId="08CC1A68" w14:textId="77777777" w:rsidR="002702D9" w:rsidRDefault="002702D9" w:rsidP="002702D9">
            <w:pPr>
              <w:rPr>
                <w:b/>
                <w:bCs/>
                <w:kern w:val="2"/>
                <w:szCs w:val="24"/>
              </w:rPr>
            </w:pPr>
          </w:p>
        </w:tc>
        <w:tc>
          <w:tcPr>
            <w:tcW w:w="6705" w:type="dxa"/>
            <w:gridSpan w:val="2"/>
          </w:tcPr>
          <w:p w14:paraId="608BD630" w14:textId="3BD58C1E"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6FA4CFDE"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3774865"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1062FA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2702D9" w:rsidRDefault="002702D9" w:rsidP="002702D9">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2702D9" w14:paraId="66C5FB47" w14:textId="77777777">
        <w:trPr>
          <w:trHeight w:val="300"/>
        </w:trPr>
        <w:tc>
          <w:tcPr>
            <w:tcW w:w="9535" w:type="dxa"/>
            <w:gridSpan w:val="3"/>
          </w:tcPr>
          <w:p w14:paraId="2E78AE5D" w14:textId="040A861A" w:rsidR="002702D9" w:rsidRDefault="002702D9" w:rsidP="002702D9">
            <w:pPr>
              <w:jc w:val="center"/>
              <w:rPr>
                <w:kern w:val="2"/>
                <w:szCs w:val="24"/>
              </w:rPr>
            </w:pPr>
            <w:r>
              <w:rPr>
                <w:b/>
                <w:bCs/>
                <w:kern w:val="2"/>
                <w:szCs w:val="24"/>
              </w:rPr>
              <w:t xml:space="preserve">13. APLINKOSAUGINIAI IR SOCIALINIAI KRITERIJAI </w:t>
            </w:r>
          </w:p>
        </w:tc>
      </w:tr>
      <w:tr w:rsidR="002702D9" w14:paraId="2A940830" w14:textId="77777777" w:rsidTr="005F340C">
        <w:trPr>
          <w:trHeight w:val="300"/>
        </w:trPr>
        <w:tc>
          <w:tcPr>
            <w:tcW w:w="2830" w:type="dxa"/>
          </w:tcPr>
          <w:p w14:paraId="5445B64C" w14:textId="77777777" w:rsidR="002702D9" w:rsidRDefault="002702D9" w:rsidP="002702D9">
            <w:pPr>
              <w:rPr>
                <w:b/>
                <w:bCs/>
                <w:kern w:val="2"/>
                <w:szCs w:val="24"/>
              </w:rPr>
            </w:pPr>
            <w:r>
              <w:rPr>
                <w:b/>
                <w:bCs/>
                <w:kern w:val="2"/>
                <w:szCs w:val="24"/>
              </w:rPr>
              <w:t>13.1. Aplinkosauginių kriterijų nustatymo teisinis pagrindas</w:t>
            </w:r>
          </w:p>
        </w:tc>
        <w:tc>
          <w:tcPr>
            <w:tcW w:w="6705" w:type="dxa"/>
            <w:gridSpan w:val="2"/>
          </w:tcPr>
          <w:p w14:paraId="7732116A"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6D2FE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777C48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75F8478C"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50DDCFA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68741501" w14:textId="77777777" w:rsidR="002702D9" w:rsidRDefault="002702D9" w:rsidP="002702D9">
            <w:pPr>
              <w:rPr>
                <w:rFonts w:ascii="TimesNewRomanPSMT" w:hAnsi="TimesNewRomanPSMT" w:cs="TimesNewRomanPSMT"/>
                <w:szCs w:val="24"/>
              </w:rPr>
            </w:pPr>
            <w:r w:rsidRPr="00B1644A">
              <w:rPr>
                <w:rFonts w:ascii="TimesNewRomanPSMT" w:hAnsi="TimesNewRomanPSMT" w:cs="TimesNewRomanPSMT"/>
                <w:szCs w:val="24"/>
              </w:rPr>
              <w:t>papunkčiu.</w:t>
            </w:r>
          </w:p>
          <w:p w14:paraId="4B6631DF" w14:textId="77777777" w:rsidR="002702D9" w:rsidRDefault="002702D9" w:rsidP="002702D9">
            <w:pPr>
              <w:rPr>
                <w:b/>
                <w:bCs/>
                <w:kern w:val="2"/>
                <w:szCs w:val="24"/>
              </w:rPr>
            </w:pPr>
          </w:p>
        </w:tc>
      </w:tr>
      <w:tr w:rsidR="002702D9" w14:paraId="032072CC" w14:textId="77777777" w:rsidTr="005F340C">
        <w:trPr>
          <w:trHeight w:val="300"/>
        </w:trPr>
        <w:tc>
          <w:tcPr>
            <w:tcW w:w="2830" w:type="dxa"/>
          </w:tcPr>
          <w:p w14:paraId="0C0ADA8E" w14:textId="77777777" w:rsidR="002702D9" w:rsidRDefault="002702D9" w:rsidP="002702D9">
            <w:pPr>
              <w:rPr>
                <w:b/>
                <w:bCs/>
                <w:kern w:val="2"/>
                <w:szCs w:val="24"/>
              </w:rPr>
            </w:pPr>
            <w:r>
              <w:rPr>
                <w:b/>
                <w:bCs/>
                <w:kern w:val="2"/>
                <w:szCs w:val="24"/>
              </w:rPr>
              <w:t>13.2.  Su perkamomis Prekėmis susiję socialiniai kriterijai</w:t>
            </w:r>
          </w:p>
        </w:tc>
        <w:tc>
          <w:tcPr>
            <w:tcW w:w="6705" w:type="dxa"/>
            <w:gridSpan w:val="2"/>
          </w:tcPr>
          <w:p w14:paraId="7834229A" w14:textId="4856B150" w:rsidR="002702D9" w:rsidRDefault="002702D9" w:rsidP="002702D9">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r>
              <w:rPr>
                <w:color w:val="000000"/>
                <w:kern w:val="2"/>
                <w:szCs w:val="24"/>
                <w:shd w:val="clear" w:color="auto" w:fill="FFFFFF"/>
              </w:rPr>
              <w:t>.</w:t>
            </w:r>
          </w:p>
        </w:tc>
      </w:tr>
      <w:tr w:rsidR="002702D9" w14:paraId="07F0FFD0" w14:textId="77777777">
        <w:trPr>
          <w:trHeight w:val="300"/>
        </w:trPr>
        <w:tc>
          <w:tcPr>
            <w:tcW w:w="9535" w:type="dxa"/>
            <w:gridSpan w:val="3"/>
          </w:tcPr>
          <w:p w14:paraId="5D079BCD" w14:textId="1FE9E654" w:rsidR="002702D9" w:rsidRDefault="002702D9" w:rsidP="002702D9">
            <w:pPr>
              <w:jc w:val="center"/>
              <w:rPr>
                <w:kern w:val="2"/>
                <w:szCs w:val="24"/>
              </w:rPr>
            </w:pPr>
            <w:r>
              <w:rPr>
                <w:b/>
                <w:bCs/>
                <w:kern w:val="2"/>
                <w:szCs w:val="24"/>
              </w:rPr>
              <w:t>14. SUTARTIES PRIEDAI</w:t>
            </w:r>
            <w:r>
              <w:rPr>
                <w:kern w:val="2"/>
                <w:szCs w:val="24"/>
              </w:rPr>
              <w:t xml:space="preserve"> </w:t>
            </w:r>
          </w:p>
        </w:tc>
      </w:tr>
      <w:tr w:rsidR="002702D9" w14:paraId="6259D831" w14:textId="77777777" w:rsidTr="005F340C">
        <w:trPr>
          <w:trHeight w:val="300"/>
        </w:trPr>
        <w:tc>
          <w:tcPr>
            <w:tcW w:w="2830" w:type="dxa"/>
          </w:tcPr>
          <w:p w14:paraId="43927719" w14:textId="79B2AA8B" w:rsidR="002702D9" w:rsidRDefault="002702D9" w:rsidP="002702D9">
            <w:pPr>
              <w:rPr>
                <w:b/>
                <w:bCs/>
                <w:kern w:val="2"/>
                <w:szCs w:val="24"/>
              </w:rPr>
            </w:pPr>
            <w:r>
              <w:rPr>
                <w:b/>
                <w:bCs/>
                <w:kern w:val="2"/>
                <w:szCs w:val="24"/>
              </w:rPr>
              <w:t>14.1. Priedas Nr. 1</w:t>
            </w:r>
          </w:p>
        </w:tc>
        <w:tc>
          <w:tcPr>
            <w:tcW w:w="6705" w:type="dxa"/>
            <w:gridSpan w:val="2"/>
          </w:tcPr>
          <w:p w14:paraId="612BA4B0" w14:textId="0879DE29" w:rsidR="002702D9" w:rsidRDefault="002702D9" w:rsidP="002702D9">
            <w:pPr>
              <w:rPr>
                <w:kern w:val="2"/>
                <w:szCs w:val="24"/>
              </w:rPr>
            </w:pPr>
            <w:r>
              <w:t>Techninė specifikacija</w:t>
            </w:r>
          </w:p>
        </w:tc>
      </w:tr>
      <w:tr w:rsidR="002702D9" w14:paraId="6B254F73" w14:textId="77777777" w:rsidTr="005F340C">
        <w:trPr>
          <w:trHeight w:val="300"/>
        </w:trPr>
        <w:tc>
          <w:tcPr>
            <w:tcW w:w="2830" w:type="dxa"/>
          </w:tcPr>
          <w:p w14:paraId="2BC7AAFD" w14:textId="445D3DAD" w:rsidR="002702D9" w:rsidRDefault="002702D9" w:rsidP="002702D9">
            <w:pPr>
              <w:rPr>
                <w:b/>
                <w:bCs/>
                <w:kern w:val="2"/>
                <w:szCs w:val="24"/>
              </w:rPr>
            </w:pPr>
            <w:r>
              <w:rPr>
                <w:b/>
                <w:bCs/>
                <w:kern w:val="2"/>
                <w:szCs w:val="24"/>
              </w:rPr>
              <w:t>14.2. Priedas Nr. 2</w:t>
            </w:r>
          </w:p>
        </w:tc>
        <w:tc>
          <w:tcPr>
            <w:tcW w:w="6705" w:type="dxa"/>
            <w:gridSpan w:val="2"/>
          </w:tcPr>
          <w:p w14:paraId="242644AC" w14:textId="464C760E" w:rsidR="002702D9" w:rsidRDefault="002702D9" w:rsidP="002702D9">
            <w:pPr>
              <w:rPr>
                <w:kern w:val="2"/>
                <w:szCs w:val="24"/>
              </w:rPr>
            </w:pPr>
            <w:r>
              <w:t>Tiekėjo pasiūlymas</w:t>
            </w:r>
          </w:p>
        </w:tc>
      </w:tr>
      <w:tr w:rsidR="002702D9" w14:paraId="5A0B465D" w14:textId="77777777" w:rsidTr="005F340C">
        <w:trPr>
          <w:trHeight w:val="300"/>
        </w:trPr>
        <w:tc>
          <w:tcPr>
            <w:tcW w:w="2830" w:type="dxa"/>
          </w:tcPr>
          <w:p w14:paraId="1165EE3C" w14:textId="7D60AFEB" w:rsidR="002702D9" w:rsidRDefault="002702D9" w:rsidP="002702D9">
            <w:pPr>
              <w:rPr>
                <w:b/>
                <w:bCs/>
                <w:kern w:val="2"/>
                <w:szCs w:val="24"/>
              </w:rPr>
            </w:pPr>
            <w:r>
              <w:rPr>
                <w:b/>
                <w:bCs/>
                <w:kern w:val="2"/>
                <w:szCs w:val="24"/>
              </w:rPr>
              <w:t>14.3. Priedas Nr. 3</w:t>
            </w:r>
          </w:p>
        </w:tc>
        <w:tc>
          <w:tcPr>
            <w:tcW w:w="6705" w:type="dxa"/>
            <w:gridSpan w:val="2"/>
          </w:tcPr>
          <w:p w14:paraId="25D43BEA" w14:textId="7E59C289" w:rsidR="002702D9" w:rsidRDefault="002702D9" w:rsidP="002702D9">
            <w:pPr>
              <w:rPr>
                <w:kern w:val="2"/>
                <w:szCs w:val="24"/>
              </w:rPr>
            </w:pPr>
            <w:r w:rsidRPr="001418E9">
              <w:rPr>
                <w:bCs/>
                <w:kern w:val="2"/>
                <w:szCs w:val="24"/>
              </w:rPr>
              <w:t>Prekės perdavimo-priėmimo aktas.</w:t>
            </w:r>
          </w:p>
        </w:tc>
      </w:tr>
      <w:tr w:rsidR="002702D9" w14:paraId="29AA4422" w14:textId="77777777">
        <w:tc>
          <w:tcPr>
            <w:tcW w:w="9535" w:type="dxa"/>
            <w:gridSpan w:val="3"/>
          </w:tcPr>
          <w:p w14:paraId="3ACEC6B8" w14:textId="51636566" w:rsidR="002702D9" w:rsidRDefault="002702D9" w:rsidP="002702D9">
            <w:pPr>
              <w:jc w:val="center"/>
              <w:rPr>
                <w:b/>
                <w:bCs/>
                <w:kern w:val="2"/>
                <w:szCs w:val="24"/>
              </w:rPr>
            </w:pPr>
            <w:r>
              <w:rPr>
                <w:b/>
                <w:bCs/>
                <w:kern w:val="2"/>
                <w:szCs w:val="24"/>
              </w:rPr>
              <w:t>15. ŠALIŲ ATSTOVŲ PARAŠAI</w:t>
            </w:r>
          </w:p>
        </w:tc>
      </w:tr>
      <w:tr w:rsidR="002702D9"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2702D9" w:rsidRDefault="002702D9" w:rsidP="002702D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702D9" w:rsidRDefault="002702D9" w:rsidP="002702D9">
            <w:pPr>
              <w:jc w:val="center"/>
              <w:rPr>
                <w:b/>
                <w:bCs/>
                <w:kern w:val="2"/>
                <w:szCs w:val="24"/>
              </w:rPr>
            </w:pPr>
            <w:r>
              <w:rPr>
                <w:b/>
                <w:bCs/>
                <w:kern w:val="2"/>
                <w:szCs w:val="24"/>
              </w:rPr>
              <w:t>TIEKĖJAS</w:t>
            </w:r>
          </w:p>
        </w:tc>
      </w:tr>
      <w:tr w:rsidR="005610ED"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94B54AE" w:rsidR="005610ED" w:rsidRDefault="005610ED" w:rsidP="005610E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59FC9C5B" w:rsidR="005610ED" w:rsidRPr="00354801" w:rsidRDefault="005610ED" w:rsidP="005610ED">
            <w:pPr>
              <w:jc w:val="center"/>
              <w:rPr>
                <w:kern w:val="2"/>
                <w:szCs w:val="24"/>
              </w:rPr>
            </w:pPr>
            <w:r>
              <w:rPr>
                <w:color w:val="4472C4"/>
                <w:kern w:val="2"/>
                <w:szCs w:val="24"/>
              </w:rPr>
              <w:t>(nurodomos atstovo pareigos, vardas, pavardė)</w:t>
            </w:r>
          </w:p>
        </w:tc>
      </w:tr>
      <w:tr w:rsidR="005610ED"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4B0746B8" w14:textId="77777777" w:rsidR="005610ED" w:rsidRDefault="005610ED" w:rsidP="005610ED">
            <w:pPr>
              <w:jc w:val="center"/>
              <w:rPr>
                <w:b/>
                <w:bCs/>
                <w:color w:val="4472C4"/>
                <w:kern w:val="2"/>
                <w:szCs w:val="24"/>
              </w:rPr>
            </w:pPr>
          </w:p>
          <w:p w14:paraId="7130DDC1" w14:textId="77777777" w:rsidR="005610ED" w:rsidRDefault="005610ED" w:rsidP="005610ED">
            <w:pPr>
              <w:jc w:val="center"/>
              <w:rPr>
                <w:b/>
                <w:bCs/>
                <w:color w:val="4472C4"/>
                <w:kern w:val="2"/>
                <w:szCs w:val="24"/>
              </w:rPr>
            </w:pPr>
            <w:r>
              <w:rPr>
                <w:b/>
                <w:bCs/>
                <w:color w:val="4472C4"/>
                <w:kern w:val="2"/>
                <w:szCs w:val="24"/>
              </w:rPr>
              <w:t>(parašas)</w:t>
            </w:r>
          </w:p>
          <w:p w14:paraId="7AB817F1" w14:textId="77777777" w:rsidR="005610ED" w:rsidRDefault="005610ED" w:rsidP="005610ED">
            <w:pPr>
              <w:jc w:val="center"/>
              <w:rPr>
                <w:b/>
                <w:bCs/>
                <w:color w:val="4472C4"/>
                <w:kern w:val="2"/>
                <w:szCs w:val="24"/>
              </w:rPr>
            </w:pPr>
          </w:p>
          <w:p w14:paraId="0CC6C66D" w14:textId="77777777" w:rsidR="005610ED" w:rsidRPr="002443C9" w:rsidRDefault="005610ED" w:rsidP="005610ED">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072F147" w14:textId="77777777" w:rsidR="005610ED" w:rsidRDefault="005610ED" w:rsidP="005610ED">
            <w:pPr>
              <w:jc w:val="center"/>
              <w:rPr>
                <w:b/>
                <w:bCs/>
                <w:color w:val="4472C4"/>
                <w:kern w:val="2"/>
                <w:szCs w:val="24"/>
              </w:rPr>
            </w:pPr>
          </w:p>
          <w:p w14:paraId="449EF7AE" w14:textId="449F0876" w:rsidR="005610ED" w:rsidRPr="002443C9" w:rsidRDefault="005610ED" w:rsidP="005610ED">
            <w:pPr>
              <w:jc w:val="center"/>
              <w:rPr>
                <w:b/>
                <w:bCs/>
                <w:color w:val="000000" w:themeColor="text1"/>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71FEC" w14:textId="77777777" w:rsidR="00884589" w:rsidRDefault="00884589">
      <w:r>
        <w:separator/>
      </w:r>
    </w:p>
  </w:endnote>
  <w:endnote w:type="continuationSeparator" w:id="0">
    <w:p w14:paraId="1031CA86" w14:textId="77777777" w:rsidR="00884589" w:rsidRDefault="0088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FFB7" w14:textId="77777777" w:rsidR="00884589" w:rsidRDefault="00884589">
      <w:r>
        <w:separator/>
      </w:r>
    </w:p>
  </w:footnote>
  <w:footnote w:type="continuationSeparator" w:id="0">
    <w:p w14:paraId="4F276868" w14:textId="77777777" w:rsidR="00884589" w:rsidRDefault="00884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385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5E2"/>
    <w:rsid w:val="00030E5B"/>
    <w:rsid w:val="000378AE"/>
    <w:rsid w:val="00043664"/>
    <w:rsid w:val="00047341"/>
    <w:rsid w:val="00054CF7"/>
    <w:rsid w:val="00060805"/>
    <w:rsid w:val="00060F36"/>
    <w:rsid w:val="00076076"/>
    <w:rsid w:val="0007789B"/>
    <w:rsid w:val="00086CD4"/>
    <w:rsid w:val="000C0B4E"/>
    <w:rsid w:val="000C1847"/>
    <w:rsid w:val="000D652A"/>
    <w:rsid w:val="000F56B1"/>
    <w:rsid w:val="00105A5F"/>
    <w:rsid w:val="00132783"/>
    <w:rsid w:val="00182ACC"/>
    <w:rsid w:val="001A62A8"/>
    <w:rsid w:val="001B2EB7"/>
    <w:rsid w:val="001B60C6"/>
    <w:rsid w:val="001C718F"/>
    <w:rsid w:val="001D7416"/>
    <w:rsid w:val="00201517"/>
    <w:rsid w:val="00202E5E"/>
    <w:rsid w:val="00222D30"/>
    <w:rsid w:val="00230738"/>
    <w:rsid w:val="00233510"/>
    <w:rsid w:val="002443C9"/>
    <w:rsid w:val="002475E1"/>
    <w:rsid w:val="002533AE"/>
    <w:rsid w:val="002550FE"/>
    <w:rsid w:val="002702D9"/>
    <w:rsid w:val="00282D5C"/>
    <w:rsid w:val="0028559A"/>
    <w:rsid w:val="002869D7"/>
    <w:rsid w:val="002A5329"/>
    <w:rsid w:val="002B4BF6"/>
    <w:rsid w:val="002C01A7"/>
    <w:rsid w:val="002C5013"/>
    <w:rsid w:val="002F0B5F"/>
    <w:rsid w:val="002F3F9A"/>
    <w:rsid w:val="002F7D0E"/>
    <w:rsid w:val="003166E2"/>
    <w:rsid w:val="00354801"/>
    <w:rsid w:val="00354D55"/>
    <w:rsid w:val="00360542"/>
    <w:rsid w:val="0036158E"/>
    <w:rsid w:val="0037472E"/>
    <w:rsid w:val="003834DF"/>
    <w:rsid w:val="003B2818"/>
    <w:rsid w:val="003D6B7F"/>
    <w:rsid w:val="003E377B"/>
    <w:rsid w:val="003E5D1D"/>
    <w:rsid w:val="003E7DA7"/>
    <w:rsid w:val="003F17B4"/>
    <w:rsid w:val="00412474"/>
    <w:rsid w:val="004267EB"/>
    <w:rsid w:val="00437667"/>
    <w:rsid w:val="00465F07"/>
    <w:rsid w:val="0047084E"/>
    <w:rsid w:val="004718B2"/>
    <w:rsid w:val="004844E9"/>
    <w:rsid w:val="004B4617"/>
    <w:rsid w:val="004C3122"/>
    <w:rsid w:val="004E05D3"/>
    <w:rsid w:val="004E164E"/>
    <w:rsid w:val="00502952"/>
    <w:rsid w:val="00512D8E"/>
    <w:rsid w:val="00513AD6"/>
    <w:rsid w:val="00547970"/>
    <w:rsid w:val="00557997"/>
    <w:rsid w:val="005610ED"/>
    <w:rsid w:val="005828DD"/>
    <w:rsid w:val="0058666F"/>
    <w:rsid w:val="00587E3C"/>
    <w:rsid w:val="005B4D21"/>
    <w:rsid w:val="005D24C6"/>
    <w:rsid w:val="005D2AB4"/>
    <w:rsid w:val="005D50B7"/>
    <w:rsid w:val="005E133F"/>
    <w:rsid w:val="005F340C"/>
    <w:rsid w:val="005F7538"/>
    <w:rsid w:val="00612BC4"/>
    <w:rsid w:val="006163A0"/>
    <w:rsid w:val="00616A7D"/>
    <w:rsid w:val="00640F22"/>
    <w:rsid w:val="0064684F"/>
    <w:rsid w:val="00657E6F"/>
    <w:rsid w:val="006753BF"/>
    <w:rsid w:val="006A6F15"/>
    <w:rsid w:val="006C72EA"/>
    <w:rsid w:val="006C7491"/>
    <w:rsid w:val="006E0EC1"/>
    <w:rsid w:val="006E7ACC"/>
    <w:rsid w:val="006F52F8"/>
    <w:rsid w:val="00727E9F"/>
    <w:rsid w:val="00737E77"/>
    <w:rsid w:val="00757A85"/>
    <w:rsid w:val="007677C6"/>
    <w:rsid w:val="0076791D"/>
    <w:rsid w:val="00777CC8"/>
    <w:rsid w:val="007919E1"/>
    <w:rsid w:val="007B202B"/>
    <w:rsid w:val="007B4F3C"/>
    <w:rsid w:val="007C6ED3"/>
    <w:rsid w:val="007D6318"/>
    <w:rsid w:val="007F7464"/>
    <w:rsid w:val="0080025F"/>
    <w:rsid w:val="00816DDE"/>
    <w:rsid w:val="00816EAF"/>
    <w:rsid w:val="0082027F"/>
    <w:rsid w:val="008231DB"/>
    <w:rsid w:val="00850765"/>
    <w:rsid w:val="008517EB"/>
    <w:rsid w:val="008526A7"/>
    <w:rsid w:val="00863929"/>
    <w:rsid w:val="008652B9"/>
    <w:rsid w:val="00884589"/>
    <w:rsid w:val="00885C78"/>
    <w:rsid w:val="00897758"/>
    <w:rsid w:val="008D04D2"/>
    <w:rsid w:val="008D5384"/>
    <w:rsid w:val="008E0C34"/>
    <w:rsid w:val="008E6E7D"/>
    <w:rsid w:val="008F4414"/>
    <w:rsid w:val="008F69DE"/>
    <w:rsid w:val="00901E50"/>
    <w:rsid w:val="0090729F"/>
    <w:rsid w:val="00911E9F"/>
    <w:rsid w:val="00931D0F"/>
    <w:rsid w:val="009544D7"/>
    <w:rsid w:val="009627BC"/>
    <w:rsid w:val="00962E74"/>
    <w:rsid w:val="009803D2"/>
    <w:rsid w:val="009A0E64"/>
    <w:rsid w:val="009C3A1D"/>
    <w:rsid w:val="009D5DB7"/>
    <w:rsid w:val="009E71EB"/>
    <w:rsid w:val="00A3011F"/>
    <w:rsid w:val="00A362A6"/>
    <w:rsid w:val="00A757B0"/>
    <w:rsid w:val="00A822BB"/>
    <w:rsid w:val="00A84E9D"/>
    <w:rsid w:val="00A923F6"/>
    <w:rsid w:val="00A92993"/>
    <w:rsid w:val="00A92D5B"/>
    <w:rsid w:val="00A95213"/>
    <w:rsid w:val="00AA41BB"/>
    <w:rsid w:val="00AA75DA"/>
    <w:rsid w:val="00AB6195"/>
    <w:rsid w:val="00AC16ED"/>
    <w:rsid w:val="00AD1F22"/>
    <w:rsid w:val="00B07FAF"/>
    <w:rsid w:val="00B37589"/>
    <w:rsid w:val="00B767F3"/>
    <w:rsid w:val="00B77D8C"/>
    <w:rsid w:val="00BF61C4"/>
    <w:rsid w:val="00C16746"/>
    <w:rsid w:val="00C23F3D"/>
    <w:rsid w:val="00C2603A"/>
    <w:rsid w:val="00C37416"/>
    <w:rsid w:val="00C43E35"/>
    <w:rsid w:val="00C87996"/>
    <w:rsid w:val="00C961B5"/>
    <w:rsid w:val="00CB0336"/>
    <w:rsid w:val="00CC089E"/>
    <w:rsid w:val="00CC282C"/>
    <w:rsid w:val="00CC4364"/>
    <w:rsid w:val="00CC6D9F"/>
    <w:rsid w:val="00CD1F33"/>
    <w:rsid w:val="00CD5701"/>
    <w:rsid w:val="00CF3914"/>
    <w:rsid w:val="00CF4D6D"/>
    <w:rsid w:val="00D02CA0"/>
    <w:rsid w:val="00D03BC6"/>
    <w:rsid w:val="00D07827"/>
    <w:rsid w:val="00D309D1"/>
    <w:rsid w:val="00D42B98"/>
    <w:rsid w:val="00D53480"/>
    <w:rsid w:val="00D76176"/>
    <w:rsid w:val="00D85431"/>
    <w:rsid w:val="00DD7479"/>
    <w:rsid w:val="00DF1658"/>
    <w:rsid w:val="00DF378B"/>
    <w:rsid w:val="00E42603"/>
    <w:rsid w:val="00E4356B"/>
    <w:rsid w:val="00E46C4B"/>
    <w:rsid w:val="00E704AC"/>
    <w:rsid w:val="00E717AE"/>
    <w:rsid w:val="00EA49EB"/>
    <w:rsid w:val="00EA75AC"/>
    <w:rsid w:val="00EC4801"/>
    <w:rsid w:val="00ED36EA"/>
    <w:rsid w:val="00F25613"/>
    <w:rsid w:val="00F32702"/>
    <w:rsid w:val="00F32B11"/>
    <w:rsid w:val="00F40F54"/>
    <w:rsid w:val="00F76932"/>
    <w:rsid w:val="00F803ED"/>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CD1F33"/>
    <w:rPr>
      <w:sz w:val="16"/>
      <w:szCs w:val="16"/>
    </w:rPr>
  </w:style>
  <w:style w:type="paragraph" w:styleId="Komentarotekstas">
    <w:name w:val="annotation text"/>
    <w:basedOn w:val="prastasis"/>
    <w:link w:val="KomentarotekstasDiagrama"/>
    <w:unhideWhenUsed/>
    <w:rsid w:val="00CD1F33"/>
    <w:rPr>
      <w:sz w:val="20"/>
    </w:rPr>
  </w:style>
  <w:style w:type="character" w:customStyle="1" w:styleId="KomentarotekstasDiagrama">
    <w:name w:val="Komentaro tekstas Diagrama"/>
    <w:basedOn w:val="Numatytasispastraiposriftas"/>
    <w:link w:val="Komentarotekstas"/>
    <w:rsid w:val="00CD1F33"/>
    <w:rPr>
      <w:sz w:val="20"/>
    </w:rPr>
  </w:style>
  <w:style w:type="paragraph" w:styleId="Komentarotema">
    <w:name w:val="annotation subject"/>
    <w:basedOn w:val="Komentarotekstas"/>
    <w:next w:val="Komentarotekstas"/>
    <w:link w:val="KomentarotemaDiagrama"/>
    <w:semiHidden/>
    <w:unhideWhenUsed/>
    <w:rsid w:val="00CD1F33"/>
    <w:rPr>
      <w:b/>
      <w:bCs/>
    </w:rPr>
  </w:style>
  <w:style w:type="character" w:customStyle="1" w:styleId="KomentarotemaDiagrama">
    <w:name w:val="Komentaro tema Diagrama"/>
    <w:basedOn w:val="KomentarotekstasDiagrama"/>
    <w:link w:val="Komentarotema"/>
    <w:semiHidden/>
    <w:rsid w:val="00CD1F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6</Pages>
  <Words>7331</Words>
  <Characters>4180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Jorika Buivydaitė</cp:lastModifiedBy>
  <cp:revision>164</cp:revision>
  <dcterms:created xsi:type="dcterms:W3CDTF">2025-04-28T13:11:00Z</dcterms:created>
  <dcterms:modified xsi:type="dcterms:W3CDTF">2025-11-18T12:39:00Z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