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3AD056C9"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2C6D45">
            <w:rPr>
              <w:rFonts w:cstheme="minorHAnsi"/>
              <w:sz w:val="22"/>
              <w:szCs w:val="22"/>
            </w:rPr>
            <w:t>1</w:t>
          </w:r>
          <w:r w:rsidR="00220F5B">
            <w:rPr>
              <w:rFonts w:cstheme="minorHAnsi"/>
              <w:sz w:val="22"/>
              <w:szCs w:val="22"/>
            </w:rPr>
            <w:t>1</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7EAEC9FE"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5A0DA3B0" w:rsidR="001E4246" w:rsidRPr="00B95458" w:rsidRDefault="00751267" w:rsidP="001E4246">
          <w:pPr>
            <w:spacing w:after="120" w:line="20" w:lineRule="atLeast"/>
            <w:ind w:left="142" w:hanging="142"/>
            <w:contextualSpacing/>
            <w:jc w:val="center"/>
            <w:rPr>
              <w:rFonts w:cstheme="minorHAnsi"/>
              <w:b/>
              <w:sz w:val="28"/>
              <w:szCs w:val="28"/>
            </w:rPr>
          </w:pPr>
          <w:r w:rsidRPr="00751267">
            <w:rPr>
              <w:rFonts w:eastAsia="Times New Roman" w:cstheme="minorHAnsi"/>
              <w:b/>
              <w:bCs/>
              <w:caps/>
              <w:color w:val="1B1C1D"/>
              <w:sz w:val="28"/>
              <w:szCs w:val="28"/>
              <w:lang w:eastAsia="en-GB"/>
            </w:rPr>
            <w:t>LABORATORINIO FOTOBIOREKTORIAUS SISTEMOS</w:t>
          </w:r>
          <w:r w:rsidRPr="000F448B">
            <w:rPr>
              <w:rFonts w:ascii="Times New Roman" w:eastAsia="Times New Roman" w:hAnsi="Times New Roman" w:cs="Times New Roman"/>
              <w:b/>
              <w:bCs/>
              <w:sz w:val="24"/>
              <w:szCs w:val="24"/>
              <w:lang w:eastAsia="en-US"/>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BBDF98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C5874AF" w:rsidR="007E37FC" w:rsidRPr="007E37FC" w:rsidRDefault="00990FEE"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963D58B" w14:textId="5F0A9F2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bookmarkStart w:id="10" w:name="_Toc137194948"/>
      <w:r w:rsidRPr="00990FEE">
        <w:rPr>
          <w:color w:val="000000" w:themeColor="text1"/>
        </w:rPr>
        <w:t>Vartojamos pagrindinės sąvokos, apibrėžtos Lietuvos Respublikos viešųjų pirkimų įstatyme (toliau – VPĮ), Viešųjų pirkimų tarnybos direktoriaus 2017 m. birželio 29 d. įsakymu Nr. 1S-105 patvirtintoje Tiekėjų kvalifikacijos reikalavimų nustatymo metodikoje (aktualioje redakcijoje). Pirkimas vykdomas vadovaujantis VPĮ, Lietuvos Respublikos civiliniu kodeksu (toliau – Civilinis kodeksas), kitais viešuosius pirkimus reglamentuojančiais teisės aktais bei šiuo konkurso sąlygų aprašu.</w:t>
      </w:r>
    </w:p>
    <w:p w14:paraId="5603F63C" w14:textId="47D01E62"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t>Pirkimas atliekamas laikantis lygiateisiškumo, nediskriminavimo, skaidrumo, abipusio pripažinimo, proporcingumo principų ir konfidencialumo bei nešališkumo reikalavimų</w:t>
      </w:r>
      <w:r w:rsidRPr="00990FEE">
        <w:rPr>
          <w:color w:val="000000"/>
        </w:rPr>
        <w:t>.</w:t>
      </w:r>
    </w:p>
    <w:p w14:paraId="25B56B6D"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Pr>
          <w:color w:val="000000" w:themeColor="text1"/>
        </w:rPr>
        <w:t xml:space="preserve">Pirkimas vykdomas </w:t>
      </w:r>
      <w:r>
        <w:rPr>
          <w:rFonts w:eastAsia="Arial Unicode MS"/>
        </w:rPr>
        <w:t xml:space="preserve">CVP IS elektroniniu būdu, adresu </w:t>
      </w:r>
      <w:hyperlink r:id="rId12" w:history="1">
        <w:r w:rsidRPr="00D02354">
          <w:rPr>
            <w:rStyle w:val="Hipersaitas"/>
            <w:rFonts w:eastAsia="Arial Unicode MS"/>
          </w:rPr>
          <w:t>https://viesiejipirkimai.lt</w:t>
        </w:r>
      </w:hyperlink>
      <w:r w:rsidRPr="00D02354">
        <w:rPr>
          <w:rFonts w:eastAsia="Arial Unicode MS"/>
        </w:rPr>
        <w:t>.</w:t>
      </w:r>
    </w:p>
    <w:p w14:paraId="123620F1" w14:textId="77777777" w:rsid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Pirkimas neatliekamas naudojantis centralizuotų pirkimų katalogu, nes nėra perkamo objekto.</w:t>
      </w:r>
    </w:p>
    <w:p w14:paraId="71090C00" w14:textId="717FCBBA" w:rsidR="00990FEE" w:rsidRPr="00990FEE" w:rsidRDefault="00454B3D" w:rsidP="00990FEE">
      <w:pPr>
        <w:pStyle w:val="Sraopastraipa"/>
        <w:numPr>
          <w:ilvl w:val="1"/>
          <w:numId w:val="18"/>
        </w:numPr>
        <w:tabs>
          <w:tab w:val="left" w:pos="993"/>
        </w:tabs>
        <w:spacing w:after="160" w:line="259" w:lineRule="auto"/>
        <w:ind w:left="0" w:firstLine="709"/>
        <w:rPr>
          <w:color w:val="000000" w:themeColor="text1"/>
        </w:rPr>
      </w:pPr>
      <w:r w:rsidRPr="2A093867">
        <w:t xml:space="preserve">Atliekamas žaliasis pirkimas. Pirkimas vykdomas vadovaujantis </w:t>
      </w:r>
      <w:hyperlink r:id="rId13"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3</w:t>
      </w:r>
      <w:r w:rsidRPr="00652FD2">
        <w:rPr>
          <w:szCs w:val="24"/>
        </w:rPr>
        <w:t xml:space="preserve"> priede</w:t>
      </w:r>
      <w:r>
        <w:rPr>
          <w:szCs w:val="24"/>
        </w:rPr>
        <w:t>. (Sutarties projekte).</w:t>
      </w:r>
    </w:p>
    <w:p w14:paraId="311B180A" w14:textId="691BF814"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 xml:space="preserve">Pirkime neleidžiama pateikti alternatyvių pasiūlymų. </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30A95EA5"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F3CCD">
        <w:rPr>
          <w:rFonts w:eastAsia="Calibri" w:cstheme="minorHAnsi"/>
          <w:color w:val="000000" w:themeColor="text1"/>
        </w:rPr>
        <w:t xml:space="preserve"> </w:t>
      </w:r>
      <w:r w:rsidR="00165B51">
        <w:rPr>
          <w:rFonts w:eastAsia="Times New Roman" w:cstheme="minorHAnsi"/>
          <w:b/>
          <w:bCs/>
          <w:color w:val="1B1C1D"/>
          <w:lang w:eastAsia="en-GB"/>
        </w:rPr>
        <w:t>Laboratorinę fotobiorektoriaus sistemą</w:t>
      </w:r>
      <w:r w:rsidR="00004E63" w:rsidRPr="007725F5">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lastRenderedPageBreak/>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000873AF" w14:textId="453A2236" w:rsidR="00226472"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31394A">
        <w:rPr>
          <w:rFonts w:cstheme="minorHAnsi"/>
        </w:rPr>
        <w:t>reikalavimai dėl</w:t>
      </w:r>
      <w:r w:rsidR="00243470" w:rsidRPr="00817AB9">
        <w:rPr>
          <w:rFonts w:cstheme="minorHAnsi"/>
        </w:rPr>
        <w:t xml:space="preserve"> </w:t>
      </w:r>
      <w:r w:rsidRPr="00817AB9">
        <w:rPr>
          <w:rFonts w:cstheme="minorHAnsi"/>
        </w:rPr>
        <w:t>kvalifikacijos</w:t>
      </w:r>
      <w:r w:rsidR="0031394A">
        <w:rPr>
          <w:rFonts w:cstheme="minorHAnsi"/>
        </w:rPr>
        <w:t xml:space="preserve">, </w:t>
      </w:r>
      <w:r w:rsidR="0031394A" w:rsidRPr="00817AB9">
        <w:rPr>
          <w:rFonts w:cstheme="minorHAnsi"/>
        </w:rPr>
        <w:t>kokybės vadybos sistemos ir aplinkos apsaugos vadybos sistemos standartų laikymosi</w:t>
      </w:r>
      <w:r w:rsidR="0031394A">
        <w:rPr>
          <w:rFonts w:cstheme="minorHAnsi"/>
        </w:rPr>
        <w:t xml:space="preserve"> nenustatomi.</w:t>
      </w:r>
      <w:r w:rsidRPr="00817AB9">
        <w:rPr>
          <w:rFonts w:cstheme="minorHAnsi"/>
        </w:rPr>
        <w:t xml:space="preserve"> </w:t>
      </w:r>
    </w:p>
    <w:p w14:paraId="6629F6B2" w14:textId="75835DB6" w:rsidR="003B3B3C" w:rsidRDefault="003B3D2C" w:rsidP="00D16C9A">
      <w:pPr>
        <w:pStyle w:val="Sraopastraipa"/>
        <w:numPr>
          <w:ilvl w:val="1"/>
          <w:numId w:val="7"/>
        </w:numPr>
        <w:spacing w:line="240" w:lineRule="auto"/>
        <w:ind w:left="0" w:firstLine="697"/>
        <w:rPr>
          <w:rFonts w:cstheme="minorHAnsi"/>
        </w:rPr>
      </w:pPr>
      <w:r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5A4735F8"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E00D2">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 xml:space="preserve">alyvio siūlomą pasiūlymo </w:t>
            </w:r>
            <w:r w:rsidRPr="004F1A11">
              <w:rPr>
                <w:rFonts w:asciiTheme="minorHAnsi" w:hAnsiTheme="minorHAnsi" w:cstheme="minorHAnsi"/>
                <w:sz w:val="21"/>
                <w:szCs w:val="21"/>
              </w:rPr>
              <w:lastRenderedPageBreak/>
              <w:t>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lastRenderedPageBreak/>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44F42D7F" w14:textId="77777777" w:rsidR="00C21F76" w:rsidRDefault="00C21F76" w:rsidP="00921B64">
      <w:pPr>
        <w:ind w:firstLine="0"/>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p w14:paraId="454A0C6C" w14:textId="77777777" w:rsidR="00865DF6" w:rsidRDefault="00865DF6" w:rsidP="004D5657">
      <w:pPr>
        <w:pStyle w:val="Betarp"/>
        <w:ind w:firstLine="0"/>
        <w:rPr>
          <w:rFonts w:cstheme="minorHAnsi"/>
          <w:iCs/>
        </w:rPr>
      </w:pPr>
    </w:p>
    <w:p w14:paraId="6004D438" w14:textId="77777777" w:rsidR="00865DF6" w:rsidRDefault="00865DF6" w:rsidP="004D5657">
      <w:pPr>
        <w:pStyle w:val="Betarp"/>
        <w:ind w:firstLine="0"/>
        <w:rPr>
          <w:rFonts w:cstheme="minorHAnsi"/>
          <w:iCs/>
        </w:rPr>
      </w:pPr>
    </w:p>
    <w:p w14:paraId="3A8448C8" w14:textId="77777777" w:rsidR="00865DF6" w:rsidRDefault="00865DF6" w:rsidP="004D5657">
      <w:pPr>
        <w:pStyle w:val="Betarp"/>
        <w:ind w:firstLine="0"/>
        <w:rPr>
          <w:rFonts w:cstheme="minorHAnsi"/>
          <w:iCs/>
        </w:rPr>
      </w:pPr>
    </w:p>
    <w:p w14:paraId="2458146B" w14:textId="77777777" w:rsidR="00865DF6" w:rsidRDefault="00865DF6" w:rsidP="004D5657">
      <w:pPr>
        <w:pStyle w:val="Betarp"/>
        <w:ind w:firstLine="0"/>
        <w:rPr>
          <w:rFonts w:cstheme="minorHAnsi"/>
          <w:iCs/>
        </w:rPr>
      </w:pPr>
    </w:p>
    <w:p w14:paraId="387FF86A" w14:textId="77777777" w:rsidR="00865DF6" w:rsidRDefault="00865DF6" w:rsidP="004D5657">
      <w:pPr>
        <w:pStyle w:val="Betarp"/>
        <w:ind w:firstLine="0"/>
        <w:rPr>
          <w:rFonts w:cstheme="minorHAnsi"/>
          <w:iCs/>
        </w:rPr>
      </w:pPr>
    </w:p>
    <w:p w14:paraId="13E50FF6" w14:textId="77777777" w:rsidR="00865DF6" w:rsidRDefault="00865DF6" w:rsidP="004D5657">
      <w:pPr>
        <w:pStyle w:val="Betarp"/>
        <w:ind w:firstLine="0"/>
        <w:rPr>
          <w:rFonts w:cstheme="minorHAnsi"/>
          <w:iCs/>
        </w:rPr>
      </w:pPr>
    </w:p>
    <w:p w14:paraId="429FD0F8" w14:textId="77777777" w:rsidR="00865DF6" w:rsidRDefault="00865DF6" w:rsidP="004D5657">
      <w:pPr>
        <w:pStyle w:val="Betarp"/>
        <w:ind w:firstLine="0"/>
        <w:rPr>
          <w:rFonts w:cstheme="minorHAnsi"/>
          <w:iCs/>
        </w:rPr>
      </w:pPr>
    </w:p>
    <w:p w14:paraId="65B83F68" w14:textId="77777777" w:rsidR="00865DF6" w:rsidRDefault="00865DF6" w:rsidP="004D5657">
      <w:pPr>
        <w:pStyle w:val="Betarp"/>
        <w:ind w:firstLine="0"/>
        <w:rPr>
          <w:rFonts w:cstheme="minorHAnsi"/>
          <w:iCs/>
        </w:rPr>
      </w:pPr>
    </w:p>
    <w:p w14:paraId="15A04716" w14:textId="77777777" w:rsidR="00865DF6" w:rsidRDefault="00865DF6" w:rsidP="004D5657">
      <w:pPr>
        <w:pStyle w:val="Betarp"/>
        <w:ind w:firstLine="0"/>
        <w:rPr>
          <w:rFonts w:cstheme="minorHAnsi"/>
          <w:iCs/>
        </w:rPr>
      </w:pPr>
    </w:p>
    <w:p w14:paraId="1AC2CFF9" w14:textId="77777777" w:rsidR="00865DF6" w:rsidRDefault="00865DF6" w:rsidP="004D5657">
      <w:pPr>
        <w:pStyle w:val="Betarp"/>
        <w:ind w:firstLine="0"/>
        <w:rPr>
          <w:rFonts w:cstheme="minorHAnsi"/>
          <w:iCs/>
        </w:rPr>
      </w:pPr>
    </w:p>
    <w:p w14:paraId="2F89C104" w14:textId="77777777" w:rsidR="00865DF6" w:rsidRDefault="00865DF6" w:rsidP="004D5657">
      <w:pPr>
        <w:pStyle w:val="Betarp"/>
        <w:ind w:firstLine="0"/>
        <w:rPr>
          <w:rFonts w:cstheme="minorHAnsi"/>
          <w:iCs/>
        </w:rPr>
      </w:pPr>
    </w:p>
    <w:p w14:paraId="7059C574" w14:textId="77777777" w:rsidR="00865DF6" w:rsidRDefault="00865DF6" w:rsidP="004D5657">
      <w:pPr>
        <w:pStyle w:val="Betarp"/>
        <w:ind w:firstLine="0"/>
        <w:rPr>
          <w:rFonts w:cstheme="minorHAnsi"/>
          <w:iCs/>
        </w:rPr>
      </w:pPr>
    </w:p>
    <w:p w14:paraId="0EB86B8B" w14:textId="77777777" w:rsidR="00921B64" w:rsidRDefault="00921B64" w:rsidP="004D5657">
      <w:pPr>
        <w:pStyle w:val="Betarp"/>
        <w:ind w:firstLine="0"/>
        <w:rPr>
          <w:rFonts w:cstheme="minorHAnsi"/>
          <w:iCs/>
        </w:rPr>
      </w:pPr>
    </w:p>
    <w:p w14:paraId="7B1B514A" w14:textId="77777777" w:rsidR="00921B64" w:rsidRDefault="00921B64" w:rsidP="004D5657">
      <w:pPr>
        <w:pStyle w:val="Betarp"/>
        <w:ind w:firstLine="0"/>
        <w:rPr>
          <w:rFonts w:cstheme="minorHAnsi"/>
          <w:iCs/>
        </w:rPr>
      </w:pPr>
    </w:p>
    <w:p w14:paraId="4837F4A3" w14:textId="77777777" w:rsidR="00921B64" w:rsidRDefault="00921B64" w:rsidP="004D5657">
      <w:pPr>
        <w:pStyle w:val="Betarp"/>
        <w:ind w:firstLine="0"/>
        <w:rPr>
          <w:rFonts w:cstheme="minorHAnsi"/>
          <w:iCs/>
        </w:rPr>
      </w:pPr>
    </w:p>
    <w:p w14:paraId="11D9CB5F" w14:textId="77777777" w:rsidR="00921B64" w:rsidRDefault="00921B64" w:rsidP="004D5657">
      <w:pPr>
        <w:pStyle w:val="Betarp"/>
        <w:ind w:firstLine="0"/>
        <w:rPr>
          <w:rFonts w:cstheme="minorHAnsi"/>
          <w:iCs/>
        </w:rPr>
      </w:pPr>
    </w:p>
    <w:p w14:paraId="35DC6286" w14:textId="77777777" w:rsidR="00921B64" w:rsidRDefault="00921B64" w:rsidP="004D5657">
      <w:pPr>
        <w:pStyle w:val="Betarp"/>
        <w:ind w:firstLine="0"/>
        <w:rPr>
          <w:rFonts w:cstheme="minorHAnsi"/>
          <w:iCs/>
        </w:rPr>
      </w:pPr>
    </w:p>
    <w:p w14:paraId="762A23D9" w14:textId="77777777" w:rsidR="00921B64" w:rsidRDefault="00921B64" w:rsidP="004D5657">
      <w:pPr>
        <w:pStyle w:val="Betarp"/>
        <w:ind w:firstLine="0"/>
        <w:rPr>
          <w:rFonts w:cstheme="minorHAnsi"/>
          <w:iCs/>
        </w:rPr>
      </w:pPr>
    </w:p>
    <w:p w14:paraId="6F9C48B7" w14:textId="77777777" w:rsidR="00865DF6" w:rsidRDefault="00865DF6" w:rsidP="004D5657">
      <w:pPr>
        <w:pStyle w:val="Betarp"/>
        <w:ind w:firstLine="0"/>
        <w:rPr>
          <w:rFonts w:cstheme="minorHAnsi"/>
          <w:iCs/>
        </w:rPr>
      </w:pPr>
    </w:p>
    <w:p w14:paraId="2EF5265C" w14:textId="77777777" w:rsidR="00865DF6" w:rsidRDefault="00865DF6" w:rsidP="004D5657">
      <w:pPr>
        <w:pStyle w:val="Betarp"/>
        <w:ind w:firstLine="0"/>
        <w:rPr>
          <w:rFonts w:cstheme="minorHAnsi"/>
          <w:iCs/>
        </w:rPr>
      </w:pPr>
    </w:p>
    <w:p w14:paraId="1D8788A0" w14:textId="77777777" w:rsidR="00865DF6" w:rsidRDefault="00865DF6" w:rsidP="004D5657">
      <w:pPr>
        <w:pStyle w:val="Betarp"/>
        <w:ind w:firstLine="0"/>
        <w:rPr>
          <w:rFonts w:cstheme="minorHAnsi"/>
          <w:iCs/>
        </w:rPr>
      </w:pPr>
    </w:p>
    <w:sectPr w:rsidR="00865DF6" w:rsidSect="004D565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8601A" w14:textId="77777777" w:rsidR="002B5DCA" w:rsidRDefault="002B5DCA" w:rsidP="00D05666">
      <w:r>
        <w:separator/>
      </w:r>
    </w:p>
  </w:endnote>
  <w:endnote w:type="continuationSeparator" w:id="0">
    <w:p w14:paraId="2F8080FF" w14:textId="77777777" w:rsidR="002B5DCA" w:rsidRDefault="002B5DCA" w:rsidP="00D05666">
      <w:r>
        <w:continuationSeparator/>
      </w:r>
    </w:p>
  </w:endnote>
  <w:endnote w:type="continuationNotice" w:id="1">
    <w:p w14:paraId="3BEC046F" w14:textId="77777777" w:rsidR="002B5DCA" w:rsidRDefault="002B5D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E8EA7" w14:textId="77777777" w:rsidR="002B5DCA" w:rsidRDefault="002B5DCA" w:rsidP="00D05666">
      <w:r>
        <w:separator/>
      </w:r>
    </w:p>
  </w:footnote>
  <w:footnote w:type="continuationSeparator" w:id="0">
    <w:p w14:paraId="5C8EB9F5" w14:textId="77777777" w:rsidR="002B5DCA" w:rsidRDefault="002B5DCA" w:rsidP="00D05666">
      <w:r>
        <w:continuationSeparator/>
      </w:r>
    </w:p>
  </w:footnote>
  <w:footnote w:type="continuationNotice" w:id="1">
    <w:p w14:paraId="68B726B3" w14:textId="77777777" w:rsidR="002B5DCA" w:rsidRDefault="002B5D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5366FCDE"/>
    <w:lvl w:ilvl="0">
      <w:start w:val="1"/>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3"/>
  </w:num>
  <w:num w:numId="3" w16cid:durableId="395321613">
    <w:abstractNumId w:val="10"/>
  </w:num>
  <w:num w:numId="4" w16cid:durableId="1071317924">
    <w:abstractNumId w:val="18"/>
  </w:num>
  <w:num w:numId="5" w16cid:durableId="1201698639">
    <w:abstractNumId w:val="7"/>
  </w:num>
  <w:num w:numId="6" w16cid:durableId="777605490">
    <w:abstractNumId w:val="3"/>
  </w:num>
  <w:num w:numId="7" w16cid:durableId="1004280978">
    <w:abstractNumId w:val="11"/>
  </w:num>
  <w:num w:numId="8" w16cid:durableId="1361660891">
    <w:abstractNumId w:val="0"/>
  </w:num>
  <w:num w:numId="9" w16cid:durableId="1978412365">
    <w:abstractNumId w:val="15"/>
  </w:num>
  <w:num w:numId="10" w16cid:durableId="631666744">
    <w:abstractNumId w:val="17"/>
  </w:num>
  <w:num w:numId="11" w16cid:durableId="1676497999">
    <w:abstractNumId w:val="14"/>
  </w:num>
  <w:num w:numId="12" w16cid:durableId="330450406">
    <w:abstractNumId w:val="6"/>
  </w:num>
  <w:num w:numId="13" w16cid:durableId="1515459356">
    <w:abstractNumId w:val="2"/>
  </w:num>
  <w:num w:numId="14" w16cid:durableId="1449933818">
    <w:abstractNumId w:val="8"/>
  </w:num>
  <w:num w:numId="15" w16cid:durableId="1896770325">
    <w:abstractNumId w:val="1"/>
  </w:num>
  <w:num w:numId="16" w16cid:durableId="109476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2500106">
    <w:abstractNumId w:val="9"/>
  </w:num>
  <w:num w:numId="18" w16cid:durableId="84036133">
    <w:abstractNumId w:val="5"/>
  </w:num>
  <w:num w:numId="19" w16cid:durableId="200566994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371"/>
    <w:rsid w:val="00050C31"/>
    <w:rsid w:val="0005148B"/>
    <w:rsid w:val="00051E9D"/>
    <w:rsid w:val="0005218B"/>
    <w:rsid w:val="00052365"/>
    <w:rsid w:val="0005295E"/>
    <w:rsid w:val="00053738"/>
    <w:rsid w:val="000543B5"/>
    <w:rsid w:val="000546BD"/>
    <w:rsid w:val="00054712"/>
    <w:rsid w:val="00055235"/>
    <w:rsid w:val="00055897"/>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75"/>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C67A1"/>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5B51"/>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05D"/>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0F5B"/>
    <w:rsid w:val="002211A8"/>
    <w:rsid w:val="00221235"/>
    <w:rsid w:val="002217F3"/>
    <w:rsid w:val="00221CC0"/>
    <w:rsid w:val="00222418"/>
    <w:rsid w:val="00223247"/>
    <w:rsid w:val="00223614"/>
    <w:rsid w:val="002256CF"/>
    <w:rsid w:val="00225A08"/>
    <w:rsid w:val="00225BEF"/>
    <w:rsid w:val="00226472"/>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5DC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C6D4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A65"/>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94A"/>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7FE"/>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0410"/>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6E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B3D"/>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87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4B3"/>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6E00"/>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0C2"/>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948"/>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7E"/>
    <w:rsid w:val="00660A6D"/>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78D"/>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67"/>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71"/>
    <w:rsid w:val="00771EC8"/>
    <w:rsid w:val="007720C2"/>
    <w:rsid w:val="007724D3"/>
    <w:rsid w:val="007725F5"/>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165"/>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F6"/>
    <w:rsid w:val="00866474"/>
    <w:rsid w:val="0086727C"/>
    <w:rsid w:val="00867806"/>
    <w:rsid w:val="008678E4"/>
    <w:rsid w:val="008715AB"/>
    <w:rsid w:val="0087164F"/>
    <w:rsid w:val="00871A88"/>
    <w:rsid w:val="00872143"/>
    <w:rsid w:val="0087218A"/>
    <w:rsid w:val="0087246E"/>
    <w:rsid w:val="00872EAC"/>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751"/>
    <w:rsid w:val="00893C2B"/>
    <w:rsid w:val="00894FEF"/>
    <w:rsid w:val="00895FDB"/>
    <w:rsid w:val="008969D4"/>
    <w:rsid w:val="00897F1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20C"/>
    <w:rsid w:val="008F2477"/>
    <w:rsid w:val="008F2864"/>
    <w:rsid w:val="008F2D15"/>
    <w:rsid w:val="008F32D0"/>
    <w:rsid w:val="008F34D6"/>
    <w:rsid w:val="008F35AA"/>
    <w:rsid w:val="008F38C8"/>
    <w:rsid w:val="008F3AED"/>
    <w:rsid w:val="008F3CC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B64"/>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634E"/>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FEE"/>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00D2"/>
    <w:rsid w:val="009E1FFB"/>
    <w:rsid w:val="009E20B7"/>
    <w:rsid w:val="009E2403"/>
    <w:rsid w:val="009E2820"/>
    <w:rsid w:val="009E3191"/>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6B0"/>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7DF"/>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962"/>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6C0C"/>
    <w:rsid w:val="00BB777E"/>
    <w:rsid w:val="00BB7A3F"/>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5FFE"/>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45"/>
    <w:rsid w:val="00C223CB"/>
    <w:rsid w:val="00C22B8B"/>
    <w:rsid w:val="00C23DFD"/>
    <w:rsid w:val="00C24343"/>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450"/>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1D9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4B47"/>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206"/>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480"/>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2A24"/>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7AC"/>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A7FC7"/>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116"/>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91"/>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C0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9125</Words>
  <Characters>5202</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17</cp:revision>
  <cp:lastPrinted>2024-01-11T11:58:00Z</cp:lastPrinted>
  <dcterms:created xsi:type="dcterms:W3CDTF">2025-10-10T07:42:00Z</dcterms:created>
  <dcterms:modified xsi:type="dcterms:W3CDTF">2025-11-17T11:16:00Z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