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83DC1D" w14:textId="40AF77BE" w:rsidR="00AF69FD" w:rsidRDefault="003A1352" w:rsidP="00DC062E">
      <w:pPr>
        <w:widowControl w:val="0"/>
        <w:autoSpaceDE w:val="0"/>
        <w:autoSpaceDN w:val="0"/>
        <w:spacing w:after="0" w:line="240" w:lineRule="auto"/>
        <w:jc w:val="center"/>
        <w:rPr>
          <w:rFonts w:ascii="Times New Roman" w:eastAsia="Calibri" w:hAnsi="Times New Roman" w:cs="Times New Roman"/>
          <w:noProof/>
          <w:sz w:val="16"/>
          <w:szCs w:val="16"/>
          <w:lang w:val="en-GB" w:eastAsia="en-GB"/>
        </w:rPr>
      </w:pPr>
      <w:r w:rsidRPr="003A1352">
        <w:rPr>
          <w:rFonts w:ascii="Calibri" w:eastAsia="Calibri" w:hAnsi="Calibri" w:cs="Times New Roman"/>
          <w:noProof/>
          <w:lang w:val="en-US"/>
        </w:rPr>
        <w:drawing>
          <wp:anchor distT="0" distB="0" distL="114300" distR="114300" simplePos="0" relativeHeight="251658752" behindDoc="1" locked="0" layoutInCell="1" allowOverlap="1" wp14:anchorId="66424E81" wp14:editId="00290326">
            <wp:simplePos x="0" y="0"/>
            <wp:positionH relativeFrom="margin">
              <wp:posOffset>2523573</wp:posOffset>
            </wp:positionH>
            <wp:positionV relativeFrom="page">
              <wp:posOffset>619650</wp:posOffset>
            </wp:positionV>
            <wp:extent cx="975360" cy="615315"/>
            <wp:effectExtent l="0" t="0" r="0" b="0"/>
            <wp:wrapTopAndBottom/>
            <wp:docPr id="2" name="Paveikslėlis 1" descr="Paveikslėlis, kuriame yra Šriftas, Grafika, plakatas, simboli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1" descr="Paveikslėlis, kuriame yra Šriftas, Grafika, plakatas, simbolis&#10;&#10;Automatiškai sugeneruotas aprašymas"/>
                    <pic:cNvPicPr>
                      <a:picLocks noChangeAspect="1" noChangeArrowheads="1"/>
                    </pic:cNvPicPr>
                  </pic:nvPicPr>
                  <pic:blipFill>
                    <a:blip r:embed="rId7">
                      <a:extLst>
                        <a:ext uri="{28A0092B-C50C-407E-A947-70E740481C1C}">
                          <a14:useLocalDpi xmlns:a14="http://schemas.microsoft.com/office/drawing/2010/main" val="0"/>
                        </a:ext>
                      </a:extLst>
                    </a:blip>
                    <a:srcRect b="44331"/>
                    <a:stretch>
                      <a:fillRect/>
                    </a:stretch>
                  </pic:blipFill>
                  <pic:spPr bwMode="auto">
                    <a:xfrm>
                      <a:off x="0" y="0"/>
                      <a:ext cx="975360" cy="615315"/>
                    </a:xfrm>
                    <a:prstGeom prst="rect">
                      <a:avLst/>
                    </a:prstGeom>
                    <a:noFill/>
                  </pic:spPr>
                </pic:pic>
              </a:graphicData>
            </a:graphic>
            <wp14:sizeRelH relativeFrom="page">
              <wp14:pctWidth>0</wp14:pctWidth>
            </wp14:sizeRelH>
            <wp14:sizeRelV relativeFrom="page">
              <wp14:pctHeight>0</wp14:pctHeight>
            </wp14:sizeRelV>
          </wp:anchor>
        </w:drawing>
      </w:r>
    </w:p>
    <w:p w14:paraId="71BE85FC" w14:textId="3141B452" w:rsidR="003A1352" w:rsidRPr="003A1352" w:rsidRDefault="003A1352" w:rsidP="003A1352">
      <w:pPr>
        <w:spacing w:after="0" w:line="240" w:lineRule="auto"/>
        <w:rPr>
          <w:rFonts w:ascii="Times New Roman" w:eastAsia="Calibri" w:hAnsi="Times New Roman" w:cs="Times New Roman"/>
          <w:b/>
          <w:bCs/>
          <w:sz w:val="24"/>
          <w:szCs w:val="24"/>
        </w:rPr>
      </w:pPr>
    </w:p>
    <w:p w14:paraId="3526FF9F" w14:textId="77777777" w:rsidR="003A1352" w:rsidRPr="003A1352" w:rsidRDefault="003A1352" w:rsidP="003A1352">
      <w:pPr>
        <w:keepNext/>
        <w:spacing w:after="0" w:line="240" w:lineRule="auto"/>
        <w:jc w:val="center"/>
        <w:outlineLvl w:val="3"/>
        <w:rPr>
          <w:rFonts w:ascii="Times New Roman" w:eastAsia="Times New Roman" w:hAnsi="Times New Roman" w:cs="Times New Roman"/>
          <w:b/>
          <w:bCs/>
          <w:color w:val="586A23"/>
          <w:sz w:val="24"/>
          <w:szCs w:val="24"/>
          <w:lang w:eastAsia="lt-LT"/>
        </w:rPr>
      </w:pPr>
      <w:r w:rsidRPr="003A1352">
        <w:rPr>
          <w:rFonts w:ascii="Times New Roman" w:eastAsia="Times New Roman" w:hAnsi="Times New Roman" w:cs="Times New Roman"/>
          <w:b/>
          <w:bCs/>
          <w:color w:val="586A23"/>
          <w:sz w:val="24"/>
          <w:szCs w:val="24"/>
          <w:lang w:eastAsia="lt-LT"/>
        </w:rPr>
        <w:t>Lietuvos Respublikos kultūros ministerija</w:t>
      </w:r>
    </w:p>
    <w:p w14:paraId="34293FF8" w14:textId="77777777" w:rsidR="003A1352" w:rsidRPr="003A1352" w:rsidRDefault="003A1352" w:rsidP="003A1352">
      <w:pPr>
        <w:keepNext/>
        <w:spacing w:after="0" w:line="240" w:lineRule="auto"/>
        <w:jc w:val="center"/>
        <w:outlineLvl w:val="3"/>
        <w:rPr>
          <w:rFonts w:ascii="Times New Roman" w:eastAsia="Times New Roman" w:hAnsi="Times New Roman" w:cs="Times New Roman"/>
          <w:b/>
          <w:bCs/>
          <w:color w:val="586A23"/>
          <w:sz w:val="24"/>
          <w:szCs w:val="24"/>
          <w:lang w:eastAsia="lt-LT"/>
        </w:rPr>
      </w:pPr>
      <w:r w:rsidRPr="003A1352">
        <w:rPr>
          <w:rFonts w:ascii="Times New Roman" w:eastAsia="Times New Roman" w:hAnsi="Times New Roman" w:cs="Times New Roman"/>
          <w:b/>
          <w:bCs/>
          <w:color w:val="586A23"/>
          <w:sz w:val="24"/>
          <w:szCs w:val="24"/>
          <w:lang w:eastAsia="lt-LT"/>
        </w:rPr>
        <w:t>LIETUVOS ETNOGRAFIJOS MUZIEJUS</w:t>
      </w:r>
    </w:p>
    <w:p w14:paraId="2D87D254" w14:textId="77777777" w:rsidR="003A1352" w:rsidRPr="003A1352" w:rsidRDefault="003A1352" w:rsidP="003A1352">
      <w:pPr>
        <w:tabs>
          <w:tab w:val="center" w:pos="4819"/>
          <w:tab w:val="right" w:pos="9638"/>
        </w:tabs>
        <w:spacing w:after="0" w:line="240" w:lineRule="auto"/>
        <w:jc w:val="center"/>
        <w:rPr>
          <w:rFonts w:ascii="Times New Roman" w:eastAsia="Times New Roman" w:hAnsi="Times New Roman" w:cs="Times New Roman"/>
          <w:bCs/>
          <w:color w:val="586A23"/>
          <w:sz w:val="24"/>
          <w:szCs w:val="24"/>
          <w:lang w:eastAsia="lt-LT"/>
        </w:rPr>
      </w:pPr>
    </w:p>
    <w:p w14:paraId="4E9CB40F" w14:textId="77777777" w:rsidR="003A1352" w:rsidRPr="003A1352" w:rsidRDefault="003A1352" w:rsidP="003A1352">
      <w:pPr>
        <w:tabs>
          <w:tab w:val="center" w:pos="4819"/>
          <w:tab w:val="right" w:pos="9638"/>
        </w:tabs>
        <w:spacing w:after="0" w:line="240" w:lineRule="auto"/>
        <w:jc w:val="center"/>
        <w:rPr>
          <w:rFonts w:ascii="Times New Roman" w:eastAsia="Calibri" w:hAnsi="Times New Roman" w:cs="Times New Roman"/>
          <w:color w:val="586A23"/>
          <w:sz w:val="20"/>
          <w:szCs w:val="20"/>
        </w:rPr>
      </w:pPr>
      <w:r w:rsidRPr="003A1352">
        <w:rPr>
          <w:rFonts w:ascii="Times New Roman" w:eastAsia="Times New Roman" w:hAnsi="Times New Roman" w:cs="Times New Roman"/>
          <w:bCs/>
          <w:color w:val="586A23"/>
          <w:sz w:val="20"/>
          <w:szCs w:val="20"/>
          <w:lang w:eastAsia="lt-LT"/>
        </w:rPr>
        <w:t xml:space="preserve">Biudžetinė įstaiga, </w:t>
      </w:r>
      <w:r w:rsidRPr="003A1352">
        <w:rPr>
          <w:rFonts w:ascii="Times New Roman" w:eastAsia="Calibri" w:hAnsi="Times New Roman" w:cs="Times New Roman"/>
          <w:color w:val="586A23"/>
          <w:sz w:val="20"/>
          <w:szCs w:val="20"/>
        </w:rPr>
        <w:t xml:space="preserve">J. Aisčio g. 2,  Rumšiškės, LT-56335 </w:t>
      </w:r>
      <w:r w:rsidRPr="003A1352">
        <w:rPr>
          <w:rFonts w:ascii="Times New Roman" w:eastAsia="Times New Roman" w:hAnsi="Times New Roman" w:cs="Times New Roman"/>
          <w:color w:val="586A23"/>
          <w:sz w:val="20"/>
          <w:szCs w:val="20"/>
          <w:lang w:eastAsia="lt-LT"/>
        </w:rPr>
        <w:t xml:space="preserve">Kaišiadorių r., tel. </w:t>
      </w:r>
      <w:r w:rsidRPr="003A1352">
        <w:rPr>
          <w:rFonts w:ascii="Times New Roman" w:eastAsia="Calibri" w:hAnsi="Times New Roman" w:cs="Times New Roman"/>
          <w:color w:val="586A23"/>
          <w:sz w:val="20"/>
          <w:szCs w:val="20"/>
          <w:shd w:val="clear" w:color="auto" w:fill="FFFFFF"/>
        </w:rPr>
        <w:t xml:space="preserve">+370 687 07137, el. p. </w:t>
      </w:r>
      <w:hyperlink r:id="rId8" w:history="1">
        <w:r w:rsidRPr="003A1352">
          <w:rPr>
            <w:rFonts w:ascii="Times New Roman" w:eastAsia="Calibri" w:hAnsi="Times New Roman" w:cs="Times New Roman"/>
            <w:color w:val="586A23"/>
            <w:sz w:val="20"/>
            <w:szCs w:val="20"/>
            <w:u w:val="single"/>
          </w:rPr>
          <w:t>info@lemu.lt</w:t>
        </w:r>
      </w:hyperlink>
    </w:p>
    <w:p w14:paraId="6CB49197" w14:textId="77777777" w:rsidR="003A1352" w:rsidRPr="003A1352" w:rsidRDefault="003A1352" w:rsidP="003A1352">
      <w:pPr>
        <w:spacing w:after="0" w:line="276" w:lineRule="auto"/>
        <w:jc w:val="center"/>
        <w:rPr>
          <w:rFonts w:ascii="Times New Roman" w:eastAsia="Calibri" w:hAnsi="Times New Roman" w:cs="Times New Roman"/>
          <w:color w:val="586A23"/>
          <w:sz w:val="20"/>
          <w:szCs w:val="20"/>
        </w:rPr>
      </w:pPr>
      <w:r w:rsidRPr="003A1352">
        <w:rPr>
          <w:rFonts w:ascii="Times New Roman" w:eastAsia="Calibri" w:hAnsi="Times New Roman" w:cs="Times New Roman"/>
          <w:color w:val="586A23"/>
          <w:sz w:val="20"/>
          <w:szCs w:val="20"/>
        </w:rPr>
        <w:t>Duomenys kaupiami ir saugomi Juridinių asmenų registre, kodas 190757221</w:t>
      </w:r>
    </w:p>
    <w:p w14:paraId="1A8B1A2B" w14:textId="77777777" w:rsidR="00DC062E" w:rsidRDefault="00DC062E" w:rsidP="00DC062E">
      <w:pPr>
        <w:widowControl w:val="0"/>
        <w:autoSpaceDE w:val="0"/>
        <w:autoSpaceDN w:val="0"/>
        <w:spacing w:before="3" w:after="0" w:line="240" w:lineRule="auto"/>
        <w:rPr>
          <w:rFonts w:ascii="Times New Roman" w:eastAsia="Times New Roman" w:hAnsi="Times New Roman" w:cs="Times New Roman"/>
          <w:b/>
          <w:sz w:val="24"/>
          <w:szCs w:val="24"/>
        </w:rPr>
      </w:pPr>
    </w:p>
    <w:p w14:paraId="6577A69B" w14:textId="77777777" w:rsidR="00D048DE" w:rsidRPr="00DC062E" w:rsidRDefault="00D048DE" w:rsidP="00DC062E">
      <w:pPr>
        <w:widowControl w:val="0"/>
        <w:autoSpaceDE w:val="0"/>
        <w:autoSpaceDN w:val="0"/>
        <w:spacing w:before="3" w:after="0" w:line="240" w:lineRule="auto"/>
        <w:rPr>
          <w:rFonts w:ascii="Times New Roman" w:eastAsia="Times New Roman" w:hAnsi="Times New Roman" w:cs="Times New Roman"/>
          <w:b/>
          <w:sz w:val="24"/>
          <w:szCs w:val="24"/>
        </w:rPr>
      </w:pPr>
    </w:p>
    <w:p w14:paraId="3A3F70FC" w14:textId="77777777" w:rsidR="00DC062E" w:rsidRPr="00DC062E" w:rsidRDefault="00DC062E" w:rsidP="00DC062E">
      <w:pPr>
        <w:widowControl w:val="0"/>
        <w:autoSpaceDE w:val="0"/>
        <w:autoSpaceDN w:val="0"/>
        <w:spacing w:before="1" w:after="0" w:line="240" w:lineRule="auto"/>
        <w:jc w:val="center"/>
        <w:rPr>
          <w:rFonts w:ascii="Times New Roman" w:eastAsia="Times New Roman" w:hAnsi="Times New Roman" w:cs="Times New Roman"/>
          <w:b/>
          <w:sz w:val="24"/>
          <w:szCs w:val="24"/>
        </w:rPr>
      </w:pPr>
      <w:r w:rsidRPr="00DC062E">
        <w:rPr>
          <w:rFonts w:ascii="Times New Roman" w:eastAsia="Times New Roman" w:hAnsi="Times New Roman" w:cs="Times New Roman"/>
          <w:b/>
          <w:w w:val="105"/>
          <w:sz w:val="24"/>
          <w:szCs w:val="24"/>
        </w:rPr>
        <w:t>SKELBIAMOS APKLAUSOS SĄLYGOS VYKDANT PIRKIMĄ CVP IS PRIEMONĖMIS</w:t>
      </w:r>
    </w:p>
    <w:p w14:paraId="2EDE43DF" w14:textId="77777777" w:rsidR="00DC062E" w:rsidRPr="00DC062E" w:rsidRDefault="00DC062E" w:rsidP="00DC062E">
      <w:pPr>
        <w:widowControl w:val="0"/>
        <w:autoSpaceDE w:val="0"/>
        <w:autoSpaceDN w:val="0"/>
        <w:spacing w:before="6" w:after="0" w:line="240" w:lineRule="auto"/>
        <w:rPr>
          <w:rFonts w:ascii="Times New Roman" w:eastAsia="Times New Roman" w:hAnsi="Times New Roman" w:cs="Times New Roman"/>
          <w:b/>
          <w:sz w:val="23"/>
          <w:szCs w:val="24"/>
        </w:rPr>
      </w:pPr>
    </w:p>
    <w:p w14:paraId="1FDE9110" w14:textId="0C6ECACD" w:rsidR="00DC062E" w:rsidRPr="00454228" w:rsidRDefault="00454228" w:rsidP="00454228">
      <w:pPr>
        <w:spacing w:after="0" w:line="256" w:lineRule="auto"/>
        <w:ind w:left="720"/>
        <w:contextualSpacing/>
        <w:jc w:val="center"/>
        <w:rPr>
          <w:rFonts w:ascii="Times New Roman" w:eastAsia="Calibri" w:hAnsi="Times New Roman" w:cs="Times New Roman"/>
          <w:b/>
          <w:bCs/>
          <w:sz w:val="24"/>
          <w:szCs w:val="24"/>
        </w:rPr>
      </w:pPr>
      <w:r w:rsidRPr="00454228">
        <w:rPr>
          <w:rFonts w:ascii="Times New Roman" w:eastAsia="Calibri" w:hAnsi="Times New Roman" w:cs="Times New Roman"/>
          <w:b/>
          <w:bCs/>
          <w:sz w:val="24"/>
          <w:szCs w:val="24"/>
        </w:rPr>
        <w:t xml:space="preserve">LIETUVOS ETNOGRAFIJOS MUZIEJAUS </w:t>
      </w:r>
      <w:r w:rsidRPr="00454228">
        <w:rPr>
          <w:rFonts w:ascii="Times New Roman" w:eastAsia="Times New Roman" w:hAnsi="Times New Roman" w:cs="Times New Roman"/>
          <w:b/>
          <w:bCs/>
          <w:sz w:val="24"/>
          <w:szCs w:val="24"/>
        </w:rPr>
        <w:t>PAGALBINIO ŪKIO PASTATO-GARAŽO STOGO REMONTO DARBŲ</w:t>
      </w:r>
      <w:r>
        <w:rPr>
          <w:rFonts w:ascii="Times New Roman" w:eastAsia="Calibri" w:hAnsi="Times New Roman" w:cs="Times New Roman"/>
          <w:b/>
          <w:bCs/>
          <w:sz w:val="24"/>
          <w:szCs w:val="24"/>
        </w:rPr>
        <w:t xml:space="preserve"> </w:t>
      </w:r>
      <w:r w:rsidR="00DC062E" w:rsidRPr="00DC062E">
        <w:rPr>
          <w:rFonts w:ascii="Times New Roman" w:eastAsia="Times New Roman" w:hAnsi="Times New Roman" w:cs="Times New Roman"/>
          <w:b/>
          <w:sz w:val="24"/>
          <w:szCs w:val="24"/>
        </w:rPr>
        <w:t>PIRKIMAS</w:t>
      </w:r>
    </w:p>
    <w:p w14:paraId="386FDE7E" w14:textId="77777777" w:rsidR="00DC062E" w:rsidRPr="00DC062E" w:rsidRDefault="00DC062E" w:rsidP="00DC062E">
      <w:pPr>
        <w:widowControl w:val="0"/>
        <w:autoSpaceDE w:val="0"/>
        <w:autoSpaceDN w:val="0"/>
        <w:spacing w:after="0" w:line="240" w:lineRule="auto"/>
        <w:rPr>
          <w:rFonts w:ascii="Times New Roman" w:eastAsia="Times New Roman" w:hAnsi="Times New Roman" w:cs="Times New Roman"/>
          <w:b/>
          <w:sz w:val="24"/>
          <w:szCs w:val="24"/>
        </w:rPr>
      </w:pPr>
    </w:p>
    <w:p w14:paraId="36B74CC9" w14:textId="77777777" w:rsidR="00DC062E" w:rsidRPr="00DC062E" w:rsidRDefault="00DC062E" w:rsidP="00302C8D">
      <w:pPr>
        <w:widowControl w:val="0"/>
        <w:numPr>
          <w:ilvl w:val="1"/>
          <w:numId w:val="5"/>
        </w:numPr>
        <w:tabs>
          <w:tab w:val="left" w:pos="0"/>
        </w:tabs>
        <w:autoSpaceDE w:val="0"/>
        <w:autoSpaceDN w:val="0"/>
        <w:spacing w:before="133" w:after="0" w:line="240" w:lineRule="auto"/>
        <w:ind w:left="3686" w:hanging="284"/>
        <w:rPr>
          <w:rFonts w:ascii="Times New Roman" w:eastAsia="Times New Roman" w:hAnsi="Times New Roman" w:cs="Times New Roman"/>
          <w:b/>
          <w:sz w:val="24"/>
        </w:rPr>
      </w:pPr>
      <w:r w:rsidRPr="00DC062E">
        <w:rPr>
          <w:rFonts w:ascii="Times New Roman" w:eastAsia="Times New Roman" w:hAnsi="Times New Roman" w:cs="Times New Roman"/>
          <w:b/>
          <w:w w:val="105"/>
          <w:sz w:val="24"/>
        </w:rPr>
        <w:t>BENDROSIOS</w:t>
      </w:r>
      <w:r w:rsidRPr="00DC062E">
        <w:rPr>
          <w:rFonts w:ascii="Times New Roman" w:eastAsia="Times New Roman" w:hAnsi="Times New Roman" w:cs="Times New Roman"/>
          <w:b/>
          <w:spacing w:val="-4"/>
          <w:w w:val="105"/>
          <w:sz w:val="24"/>
        </w:rPr>
        <w:t xml:space="preserve"> </w:t>
      </w:r>
      <w:r w:rsidRPr="00DC062E">
        <w:rPr>
          <w:rFonts w:ascii="Times New Roman" w:eastAsia="Times New Roman" w:hAnsi="Times New Roman" w:cs="Times New Roman"/>
          <w:b/>
          <w:w w:val="105"/>
          <w:sz w:val="24"/>
        </w:rPr>
        <w:t>NUOSTATOS</w:t>
      </w:r>
    </w:p>
    <w:p w14:paraId="310979A9" w14:textId="77777777" w:rsidR="00DC062E" w:rsidRPr="00DC062E" w:rsidRDefault="00DC062E" w:rsidP="00DC062E">
      <w:pPr>
        <w:widowControl w:val="0"/>
        <w:autoSpaceDE w:val="0"/>
        <w:autoSpaceDN w:val="0"/>
        <w:spacing w:before="1" w:after="0" w:line="240" w:lineRule="auto"/>
        <w:rPr>
          <w:rFonts w:ascii="Times New Roman" w:eastAsia="Times New Roman" w:hAnsi="Times New Roman" w:cs="Times New Roman"/>
          <w:sz w:val="24"/>
        </w:rPr>
      </w:pPr>
    </w:p>
    <w:p w14:paraId="538D1C8A" w14:textId="2F19C227" w:rsidR="00DC062E" w:rsidRPr="00D05ED2" w:rsidRDefault="006C2515" w:rsidP="00D05ED2">
      <w:pPr>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rPr>
        <w:t xml:space="preserve">1.1. </w:t>
      </w:r>
      <w:r w:rsidR="00DC062E" w:rsidRPr="00DC062E">
        <w:rPr>
          <w:rFonts w:ascii="Times New Roman" w:eastAsia="Times New Roman" w:hAnsi="Times New Roman" w:cs="Times New Roman"/>
          <w:sz w:val="24"/>
        </w:rPr>
        <w:t xml:space="preserve">Perkančioji organizacija Lietuvos </w:t>
      </w:r>
      <w:r w:rsidR="003A1352">
        <w:rPr>
          <w:rFonts w:ascii="Times New Roman" w:eastAsia="Times New Roman" w:hAnsi="Times New Roman" w:cs="Times New Roman"/>
          <w:sz w:val="24"/>
        </w:rPr>
        <w:t>etnografijos</w:t>
      </w:r>
      <w:r w:rsidR="00DC062E" w:rsidRPr="00DC062E">
        <w:rPr>
          <w:rFonts w:ascii="Times New Roman" w:eastAsia="Times New Roman" w:hAnsi="Times New Roman" w:cs="Times New Roman"/>
          <w:sz w:val="24"/>
        </w:rPr>
        <w:t xml:space="preserve"> muziejus, kodas 190757221, adresas L. Lekavičiaus g. 2, Rumšiškės, (toliau − perkančioji organizacija), siekia įsigyti</w:t>
      </w:r>
      <w:r w:rsidR="00302C8D" w:rsidRPr="00302C8D">
        <w:rPr>
          <w:rFonts w:ascii="Times New Roman" w:eastAsia="Times New Roman" w:hAnsi="Times New Roman" w:cs="Times New Roman"/>
          <w:sz w:val="24"/>
        </w:rPr>
        <w:t xml:space="preserve"> </w:t>
      </w:r>
      <w:r w:rsidR="003A1352">
        <w:rPr>
          <w:rFonts w:ascii="Times New Roman" w:eastAsia="Times New Roman" w:hAnsi="Times New Roman" w:cs="Times New Roman"/>
          <w:bCs/>
          <w:sz w:val="24"/>
          <w:szCs w:val="24"/>
        </w:rPr>
        <w:t>L</w:t>
      </w:r>
      <w:r w:rsidR="003A1352" w:rsidRPr="003A1352">
        <w:rPr>
          <w:rFonts w:ascii="Times New Roman" w:eastAsia="Times New Roman" w:hAnsi="Times New Roman" w:cs="Times New Roman"/>
          <w:bCs/>
          <w:sz w:val="24"/>
          <w:szCs w:val="24"/>
        </w:rPr>
        <w:t xml:space="preserve">ietuvos etnografijos muziejaus </w:t>
      </w:r>
      <w:r w:rsidR="00454228">
        <w:rPr>
          <w:rFonts w:ascii="Times New Roman" w:eastAsia="Times New Roman" w:hAnsi="Times New Roman" w:cs="Times New Roman"/>
          <w:sz w:val="24"/>
          <w:szCs w:val="24"/>
        </w:rPr>
        <w:t>p</w:t>
      </w:r>
      <w:r w:rsidR="00454228" w:rsidRPr="00454228">
        <w:rPr>
          <w:rFonts w:ascii="Times New Roman" w:eastAsia="Times New Roman" w:hAnsi="Times New Roman" w:cs="Times New Roman"/>
          <w:sz w:val="24"/>
          <w:szCs w:val="24"/>
        </w:rPr>
        <w:t>agalbinio ūkio pastato-garažo stogo remonto darb</w:t>
      </w:r>
      <w:r w:rsidR="00454228">
        <w:rPr>
          <w:rFonts w:ascii="Times New Roman" w:eastAsia="Times New Roman" w:hAnsi="Times New Roman" w:cs="Times New Roman"/>
          <w:sz w:val="24"/>
          <w:szCs w:val="24"/>
        </w:rPr>
        <w:t>us</w:t>
      </w:r>
      <w:r w:rsidR="00454228" w:rsidRPr="003A1352">
        <w:rPr>
          <w:rFonts w:ascii="Times New Roman" w:eastAsia="Times New Roman" w:hAnsi="Times New Roman" w:cs="Arial"/>
          <w:sz w:val="24"/>
          <w:szCs w:val="24"/>
        </w:rPr>
        <w:t xml:space="preserve"> </w:t>
      </w:r>
      <w:r w:rsidR="00DC062E" w:rsidRPr="00DC062E">
        <w:rPr>
          <w:rFonts w:ascii="Times New Roman" w:eastAsia="Times New Roman" w:hAnsi="Times New Roman" w:cs="Times New Roman"/>
          <w:sz w:val="24"/>
        </w:rPr>
        <w:t xml:space="preserve">(toliau – </w:t>
      </w:r>
      <w:r w:rsidR="00302C8D">
        <w:rPr>
          <w:rFonts w:ascii="Times New Roman" w:eastAsia="Times New Roman" w:hAnsi="Times New Roman" w:cs="Times New Roman"/>
          <w:sz w:val="24"/>
        </w:rPr>
        <w:t>Darbai</w:t>
      </w:r>
      <w:r w:rsidR="00DC062E" w:rsidRPr="00DC062E">
        <w:rPr>
          <w:rFonts w:ascii="Times New Roman" w:eastAsia="Times New Roman" w:hAnsi="Times New Roman" w:cs="Times New Roman"/>
          <w:sz w:val="24"/>
        </w:rPr>
        <w:t xml:space="preserve">). </w:t>
      </w:r>
      <w:r w:rsidR="00D05ED2" w:rsidRPr="00D05ED2">
        <w:rPr>
          <w:rFonts w:ascii="Times New Roman" w:eastAsia="Times New Roman" w:hAnsi="Times New Roman" w:cs="Times New Roman"/>
          <w:sz w:val="24"/>
        </w:rPr>
        <w:t xml:space="preserve">Pirkimas finansuojamas Lietuvos Respublikos valstybės biudžeto lėšos. </w:t>
      </w:r>
    </w:p>
    <w:p w14:paraId="678CB34C" w14:textId="77777777" w:rsidR="00D05ED2" w:rsidRPr="00D05ED2" w:rsidRDefault="00D05ED2" w:rsidP="00D05ED2">
      <w:pPr>
        <w:spacing w:after="0" w:line="240" w:lineRule="auto"/>
        <w:jc w:val="both"/>
        <w:rPr>
          <w:rFonts w:ascii="Times New Roman" w:eastAsia="Times New Roman" w:hAnsi="Times New Roman" w:cs="Times New Roman"/>
          <w:color w:val="FF0000"/>
          <w:sz w:val="24"/>
          <w:szCs w:val="24"/>
        </w:rPr>
      </w:pPr>
      <w:r w:rsidRPr="00D05ED2">
        <w:rPr>
          <w:rFonts w:ascii="Times New Roman" w:eastAsia="Times New Roman" w:hAnsi="Times New Roman" w:cs="Times New Roman"/>
          <w:sz w:val="24"/>
        </w:rPr>
        <w:t>1.2. Šis mažos vertės viešasis pirkimas (toliau - pirkimas) vykdomas skelbiamos apklausos būdu, naudojantis Centrinės viešųjų pirkimų informacinės sistemos (toliau - CVP IS) priemonėmis.</w:t>
      </w:r>
    </w:p>
    <w:p w14:paraId="1BC74A4C" w14:textId="702FEF1B" w:rsidR="00D05ED2" w:rsidRDefault="00D05ED2" w:rsidP="00D05ED2">
      <w:pPr>
        <w:widowControl w:val="0"/>
        <w:autoSpaceDE w:val="0"/>
        <w:autoSpaceDN w:val="0"/>
        <w:spacing w:after="0" w:line="240" w:lineRule="auto"/>
        <w:jc w:val="both"/>
        <w:rPr>
          <w:rFonts w:ascii="Times New Roman" w:eastAsia="Times New Roman" w:hAnsi="Times New Roman" w:cs="Times New Roman"/>
          <w:sz w:val="24"/>
          <w:szCs w:val="24"/>
        </w:rPr>
      </w:pPr>
      <w:r w:rsidRPr="00D05ED2">
        <w:rPr>
          <w:rFonts w:ascii="Times New Roman" w:eastAsia="Times New Roman" w:hAnsi="Times New Roman" w:cs="Times New Roman"/>
          <w:color w:val="000000"/>
          <w:sz w:val="24"/>
          <w:szCs w:val="24"/>
        </w:rPr>
        <w:t xml:space="preserve">1.3. </w:t>
      </w:r>
      <w:r w:rsidRPr="00D05ED2">
        <w:rPr>
          <w:rFonts w:ascii="Times New Roman" w:eastAsia="Times New Roman" w:hAnsi="Times New Roman" w:cs="Times New Roman"/>
          <w:sz w:val="24"/>
        </w:rPr>
        <w:t xml:space="preserve">Pirkimas vykdomas vadovaujantis Lietuvos Respublikos viešųjų pirkimų įstatymu (toliau – Viešųjų pirkimų įstatymas), </w:t>
      </w:r>
      <w:r w:rsidRPr="00D05ED2">
        <w:rPr>
          <w:rFonts w:ascii="Times New Roman" w:eastAsia="Times New Roman" w:hAnsi="Times New Roman" w:cs="Times New Roman"/>
          <w:sz w:val="24"/>
          <w:szCs w:val="24"/>
        </w:rPr>
        <w:t>Lietuvos Respublikos civiliniu kodeksu, Mažos vertės pirkimų tvarkos aprašu, patvirtintu</w:t>
      </w:r>
      <w:r w:rsidRPr="00D05ED2">
        <w:rPr>
          <w:rFonts w:ascii="Times New Roman" w:eastAsia="Times New Roman" w:hAnsi="Times New Roman" w:cs="Times New Roman"/>
          <w:color w:val="000000"/>
          <w:sz w:val="24"/>
          <w:szCs w:val="24"/>
        </w:rPr>
        <w:t xml:space="preserve"> </w:t>
      </w:r>
      <w:r w:rsidRPr="00D05ED2">
        <w:rPr>
          <w:rFonts w:ascii="Times New Roman" w:eastAsia="Times New Roman" w:hAnsi="Times New Roman" w:cs="Times New Roman"/>
          <w:sz w:val="24"/>
          <w:szCs w:val="24"/>
        </w:rPr>
        <w:t>Viešųjų pirkimų tarnybos direktoriaus 2017 m. birželio 28 d. įsakymu Nr. 1S-97</w:t>
      </w:r>
      <w:r w:rsidRPr="00D05ED2">
        <w:rPr>
          <w:rFonts w:ascii="Times New Roman" w:eastAsia="Times New Roman" w:hAnsi="Times New Roman" w:cs="Times New Roman"/>
          <w:sz w:val="24"/>
        </w:rPr>
        <w:t xml:space="preserve">, </w:t>
      </w:r>
      <w:r w:rsidRPr="00D05ED2">
        <w:rPr>
          <w:rFonts w:ascii="Times New Roman" w:eastAsia="Times New Roman" w:hAnsi="Times New Roman" w:cs="Times New Roman"/>
          <w:sz w:val="24"/>
          <w:szCs w:val="24"/>
        </w:rPr>
        <w:t>„Dėl mažos vertės pirkimų tvarkos aprašo patvirtinimo“ (toliau – Aprašas)</w:t>
      </w:r>
      <w:r w:rsidRPr="00D05ED2">
        <w:rPr>
          <w:rFonts w:ascii="Calibri" w:eastAsia="Calibri" w:hAnsi="Calibri" w:cs="Times New Roman"/>
          <w:bCs/>
          <w:i/>
          <w:iCs/>
          <w:color w:val="000000"/>
        </w:rPr>
        <w:t xml:space="preserve"> (</w:t>
      </w:r>
      <w:r w:rsidRPr="00D05ED2">
        <w:rPr>
          <w:rFonts w:ascii="Times New Roman" w:eastAsia="Calibri" w:hAnsi="Times New Roman" w:cs="Times New Roman"/>
          <w:bCs/>
          <w:i/>
          <w:iCs/>
          <w:color w:val="000000"/>
          <w:sz w:val="24"/>
          <w:szCs w:val="24"/>
        </w:rPr>
        <w:t>Suvestinė redakcija nuo 202</w:t>
      </w:r>
      <w:r w:rsidR="003A1352">
        <w:rPr>
          <w:rFonts w:ascii="Times New Roman" w:eastAsia="Calibri" w:hAnsi="Times New Roman" w:cs="Times New Roman"/>
          <w:bCs/>
          <w:i/>
          <w:iCs/>
          <w:color w:val="000000"/>
          <w:sz w:val="24"/>
          <w:szCs w:val="24"/>
        </w:rPr>
        <w:t>4</w:t>
      </w:r>
      <w:r w:rsidRPr="00D05ED2">
        <w:rPr>
          <w:rFonts w:ascii="Times New Roman" w:eastAsia="Calibri" w:hAnsi="Times New Roman" w:cs="Times New Roman"/>
          <w:bCs/>
          <w:i/>
          <w:iCs/>
          <w:color w:val="000000"/>
          <w:sz w:val="24"/>
          <w:szCs w:val="24"/>
        </w:rPr>
        <w:t>-0</w:t>
      </w:r>
      <w:r w:rsidR="003A1352">
        <w:rPr>
          <w:rFonts w:ascii="Times New Roman" w:eastAsia="Calibri" w:hAnsi="Times New Roman" w:cs="Times New Roman"/>
          <w:bCs/>
          <w:i/>
          <w:iCs/>
          <w:color w:val="000000"/>
          <w:sz w:val="24"/>
          <w:szCs w:val="24"/>
        </w:rPr>
        <w:t>5</w:t>
      </w:r>
      <w:r w:rsidRPr="00D05ED2">
        <w:rPr>
          <w:rFonts w:ascii="Times New Roman" w:eastAsia="Calibri" w:hAnsi="Times New Roman" w:cs="Times New Roman"/>
          <w:bCs/>
          <w:i/>
          <w:iCs/>
          <w:color w:val="000000"/>
          <w:sz w:val="24"/>
          <w:szCs w:val="24"/>
        </w:rPr>
        <w:t>-01)</w:t>
      </w:r>
      <w:r w:rsidRPr="00D05ED2">
        <w:rPr>
          <w:rFonts w:ascii="Times New Roman" w:eastAsia="Times New Roman" w:hAnsi="Times New Roman" w:cs="Times New Roman"/>
          <w:i/>
          <w:sz w:val="24"/>
          <w:szCs w:val="24"/>
        </w:rPr>
        <w:t>,</w:t>
      </w:r>
      <w:r w:rsidRPr="00D05ED2">
        <w:rPr>
          <w:rFonts w:ascii="Times New Roman" w:eastAsia="Times New Roman" w:hAnsi="Times New Roman" w:cs="Times New Roman"/>
          <w:sz w:val="24"/>
          <w:szCs w:val="24"/>
        </w:rPr>
        <w:t xml:space="preserve"> </w:t>
      </w:r>
      <w:r w:rsidRPr="00D05ED2">
        <w:rPr>
          <w:rFonts w:ascii="Times New Roman" w:eastAsia="Calibri" w:hAnsi="Times New Roman" w:cs="Times New Roman"/>
          <w:color w:val="000000"/>
          <w:sz w:val="24"/>
          <w:szCs w:val="24"/>
        </w:rPr>
        <w:t xml:space="preserve">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003A1352">
        <w:rPr>
          <w:rFonts w:ascii="Times New Roman" w:eastAsia="Calibri" w:hAnsi="Times New Roman" w:cs="Times New Roman"/>
          <w:color w:val="000000"/>
          <w:sz w:val="24"/>
          <w:szCs w:val="24"/>
        </w:rPr>
        <w:t>aktualia redakcija</w:t>
      </w:r>
      <w:r w:rsidRPr="00D05ED2">
        <w:rPr>
          <w:rFonts w:ascii="Times New Roman" w:eastAsia="Calibri" w:hAnsi="Times New Roman" w:cs="Times New Roman"/>
          <w:color w:val="000000"/>
          <w:sz w:val="24"/>
          <w:szCs w:val="24"/>
        </w:rPr>
        <w:t>,</w:t>
      </w:r>
      <w:r w:rsidRPr="00D05ED2">
        <w:rPr>
          <w:rFonts w:ascii="Calibri" w:eastAsia="Calibri" w:hAnsi="Calibri" w:cs="Times New Roman"/>
          <w:color w:val="000000"/>
          <w:sz w:val="24"/>
          <w:szCs w:val="24"/>
        </w:rPr>
        <w:t xml:space="preserve"> </w:t>
      </w:r>
      <w:r w:rsidRPr="00D05ED2">
        <w:rPr>
          <w:rFonts w:ascii="Times New Roman" w:eastAsia="Times New Roman" w:hAnsi="Times New Roman" w:cs="Times New Roman"/>
          <w:sz w:val="24"/>
          <w:szCs w:val="24"/>
        </w:rPr>
        <w:t>kitais viešuosius pirkimus reglamentuojančiais teisės aktais ir šiais pirkimo dokumentais</w:t>
      </w:r>
      <w:r w:rsidR="003A1352">
        <w:rPr>
          <w:rFonts w:ascii="Times New Roman" w:eastAsia="Times New Roman" w:hAnsi="Times New Roman" w:cs="Times New Roman"/>
          <w:sz w:val="24"/>
          <w:szCs w:val="24"/>
        </w:rPr>
        <w:t>,</w:t>
      </w:r>
      <w:r w:rsidRPr="00D05ED2">
        <w:rPr>
          <w:rFonts w:ascii="Times New Roman" w:eastAsia="Times New Roman" w:hAnsi="Times New Roman" w:cs="Times New Roman"/>
        </w:rPr>
        <w:t xml:space="preserve"> </w:t>
      </w:r>
      <w:r w:rsidRPr="00D05ED2">
        <w:rPr>
          <w:rFonts w:ascii="Times New Roman" w:eastAsia="Times New Roman" w:hAnsi="Times New Roman" w:cs="Times New Roman"/>
          <w:sz w:val="24"/>
          <w:szCs w:val="24"/>
        </w:rPr>
        <w:t xml:space="preserve">kuriuos sudaro skelbimas apie pirkimą (toliau – Skelbimas), </w:t>
      </w:r>
      <w:r w:rsidRPr="00D05ED2">
        <w:rPr>
          <w:rFonts w:ascii="Times New Roman" w:eastAsia="Times New Roman" w:hAnsi="Times New Roman" w:cs="Times New Roman"/>
          <w:sz w:val="24"/>
        </w:rPr>
        <w:t xml:space="preserve">skelbiamos apklausos sąlygos vykdant pirkimą CVP IS priemonėmis </w:t>
      </w:r>
      <w:r w:rsidRPr="00D05ED2">
        <w:rPr>
          <w:rFonts w:ascii="Times New Roman" w:eastAsia="Calibri" w:hAnsi="Times New Roman" w:cs="Times New Roman"/>
          <w:sz w:val="24"/>
          <w:szCs w:val="24"/>
        </w:rPr>
        <w:t>„</w:t>
      </w:r>
      <w:r w:rsidR="00454228">
        <w:rPr>
          <w:rFonts w:ascii="Times New Roman" w:eastAsia="Times New Roman" w:hAnsi="Times New Roman" w:cs="Times New Roman"/>
          <w:bCs/>
          <w:sz w:val="24"/>
          <w:szCs w:val="24"/>
        </w:rPr>
        <w:t>L</w:t>
      </w:r>
      <w:r w:rsidR="00454228" w:rsidRPr="003A1352">
        <w:rPr>
          <w:rFonts w:ascii="Times New Roman" w:eastAsia="Times New Roman" w:hAnsi="Times New Roman" w:cs="Times New Roman"/>
          <w:bCs/>
          <w:sz w:val="24"/>
          <w:szCs w:val="24"/>
        </w:rPr>
        <w:t xml:space="preserve">ietuvos etnografijos muziejaus </w:t>
      </w:r>
      <w:r w:rsidR="00454228">
        <w:rPr>
          <w:rFonts w:ascii="Times New Roman" w:eastAsia="Times New Roman" w:hAnsi="Times New Roman" w:cs="Times New Roman"/>
          <w:sz w:val="24"/>
          <w:szCs w:val="24"/>
        </w:rPr>
        <w:t>p</w:t>
      </w:r>
      <w:r w:rsidR="00454228" w:rsidRPr="00454228">
        <w:rPr>
          <w:rFonts w:ascii="Times New Roman" w:eastAsia="Times New Roman" w:hAnsi="Times New Roman" w:cs="Times New Roman"/>
          <w:sz w:val="24"/>
          <w:szCs w:val="24"/>
        </w:rPr>
        <w:t>agalbinio ūkio pastato-garažo stogo remonto darb</w:t>
      </w:r>
      <w:r w:rsidR="00454228">
        <w:rPr>
          <w:rFonts w:ascii="Times New Roman" w:eastAsia="Times New Roman" w:hAnsi="Times New Roman" w:cs="Times New Roman"/>
          <w:sz w:val="24"/>
          <w:szCs w:val="24"/>
        </w:rPr>
        <w:t>ų pirkimas</w:t>
      </w:r>
      <w:r w:rsidRPr="00D05ED2">
        <w:rPr>
          <w:rFonts w:ascii="Times New Roman" w:eastAsia="Times New Roman" w:hAnsi="Times New Roman" w:cs="Times New Roman"/>
          <w:bCs/>
          <w:sz w:val="24"/>
          <w:szCs w:val="24"/>
        </w:rPr>
        <w:t>“</w:t>
      </w:r>
      <w:r w:rsidRPr="00D05ED2">
        <w:rPr>
          <w:rFonts w:ascii="Times New Roman" w:eastAsia="Times New Roman" w:hAnsi="Times New Roman" w:cs="Times New Roman"/>
          <w:sz w:val="24"/>
          <w:szCs w:val="24"/>
        </w:rPr>
        <w:t xml:space="preserve"> (toliau – Sąlygos) ir Sąlygų priedai bei pirkimo dokumentų paaiškinimai (patikslinimai). Vartojamos pagrindinės sąvokos apibrėžtos Viešųjų pirkimų įstatyme ir Apraše.</w:t>
      </w:r>
    </w:p>
    <w:p w14:paraId="4779F75D" w14:textId="1EC698A1" w:rsidR="00D05ED2" w:rsidRPr="00D05ED2" w:rsidRDefault="00D05ED2" w:rsidP="00D05ED2">
      <w:pPr>
        <w:widowControl w:val="0"/>
        <w:autoSpaceDE w:val="0"/>
        <w:autoSpaceDN w:val="0"/>
        <w:spacing w:after="0" w:line="240" w:lineRule="auto"/>
        <w:jc w:val="both"/>
        <w:rPr>
          <w:rFonts w:ascii="Times New Roman" w:eastAsia="Times New Roman" w:hAnsi="Times New Roman" w:cs="Times New Roman"/>
          <w:sz w:val="24"/>
        </w:rPr>
      </w:pPr>
      <w:r w:rsidRPr="00D05ED2">
        <w:rPr>
          <w:rFonts w:ascii="Times New Roman" w:eastAsia="Times New Roman" w:hAnsi="Times New Roman" w:cs="Times New Roman"/>
          <w:sz w:val="24"/>
        </w:rPr>
        <w:t xml:space="preserve">1.4. Skelbimas apie pirkimą paskelbtas Viešųjų pirkimų įstatymo nustatyta tvarka (Centrinėje viešųjų pirkimų informacinėje sistemoje (toliau – CVP IS) </w:t>
      </w:r>
      <w:hyperlink r:id="rId9" w:history="1">
        <w:r w:rsidR="008062F4" w:rsidRPr="008062F4">
          <w:rPr>
            <w:rFonts w:ascii="Times New Roman" w:eastAsia="Calibri" w:hAnsi="Times New Roman" w:cs="Times New Roman"/>
            <w:color w:val="0000FF"/>
            <w:sz w:val="24"/>
            <w:szCs w:val="24"/>
            <w:u w:val="single"/>
            <w:lang w:eastAsia="lt-LT"/>
          </w:rPr>
          <w:t>https://viesiejipirkimai.lt</w:t>
        </w:r>
      </w:hyperlink>
      <w:r w:rsidR="008062F4">
        <w:rPr>
          <w:rFonts w:ascii="Times New Roman" w:eastAsia="Calibri" w:hAnsi="Times New Roman" w:cs="Times New Roman"/>
          <w:color w:val="0000FF"/>
          <w:sz w:val="24"/>
          <w:szCs w:val="24"/>
          <w:u w:val="single"/>
          <w:lang w:eastAsia="lt-LT"/>
        </w:rPr>
        <w:t xml:space="preserve"> </w:t>
      </w:r>
      <w:r>
        <w:rPr>
          <w:rFonts w:ascii="Times New Roman" w:eastAsia="Times New Roman" w:hAnsi="Times New Roman" w:cs="Times New Roman"/>
          <w:sz w:val="24"/>
        </w:rPr>
        <w:t>p</w:t>
      </w:r>
      <w:r w:rsidRPr="00D05ED2">
        <w:rPr>
          <w:rFonts w:ascii="Times New Roman" w:eastAsia="Times New Roman" w:hAnsi="Times New Roman" w:cs="Times New Roman"/>
          <w:sz w:val="24"/>
        </w:rPr>
        <w:t xml:space="preserve">erkančiosios organizacijos ir tiekėjo bendravimas ir keitimasis informacija vyksta naudojantis CVP IS priemonėmis. Elektroninėmis priemonėmis pasiūlymus gali teikti tik tie tiekėjai, kurie yra registruoti CVP IS, adresu </w:t>
      </w:r>
      <w:hyperlink r:id="rId10" w:history="1">
        <w:r w:rsidR="008062F4" w:rsidRPr="008062F4">
          <w:rPr>
            <w:rFonts w:ascii="Times New Roman" w:eastAsia="Calibri" w:hAnsi="Times New Roman" w:cs="Times New Roman"/>
            <w:color w:val="0000FF"/>
            <w:sz w:val="24"/>
            <w:szCs w:val="24"/>
            <w:u w:val="single"/>
            <w:lang w:eastAsia="lt-LT"/>
          </w:rPr>
          <w:t>https://viesiejipirkimai.lt</w:t>
        </w:r>
      </w:hyperlink>
    </w:p>
    <w:p w14:paraId="2D1375A4" w14:textId="77777777" w:rsidR="00DC062E" w:rsidRPr="00DC062E" w:rsidRDefault="006C2515" w:rsidP="006C2515">
      <w:pPr>
        <w:widowControl w:val="0"/>
        <w:autoSpaceDE w:val="0"/>
        <w:autoSpaceDN w:val="0"/>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1.5. </w:t>
      </w:r>
      <w:r w:rsidR="00DC062E" w:rsidRPr="00DC062E">
        <w:rPr>
          <w:rFonts w:ascii="Times New Roman" w:eastAsia="Times New Roman" w:hAnsi="Times New Roman" w:cs="Times New Roman"/>
          <w:sz w:val="24"/>
        </w:rPr>
        <w:t xml:space="preserve">Pirkimas </w:t>
      </w:r>
      <w:r w:rsidR="00DC062E" w:rsidRPr="00DC062E">
        <w:rPr>
          <w:rFonts w:ascii="Times New Roman" w:eastAsia="Times New Roman" w:hAnsi="Times New Roman" w:cs="Times New Roman"/>
          <w:sz w:val="24"/>
          <w:szCs w:val="24"/>
        </w:rPr>
        <w:t>atliekamas laikantis lygiateisiškumo, nediskriminavimo, skaidrumo, abipusio pripažinimo, proporcingumo principų ir konfidencialumo bei nešališkumo reikalavimų.</w:t>
      </w:r>
    </w:p>
    <w:p w14:paraId="5E94D9A9" w14:textId="77777777" w:rsidR="00DC062E" w:rsidRPr="00DC062E" w:rsidRDefault="006C2515" w:rsidP="006C2515">
      <w:pPr>
        <w:widowControl w:val="0"/>
        <w:autoSpaceDE w:val="0"/>
        <w:autoSpaceDN w:val="0"/>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1. 6. </w:t>
      </w:r>
      <w:r w:rsidR="00DC062E" w:rsidRPr="00DC062E">
        <w:rPr>
          <w:rFonts w:ascii="Times New Roman" w:eastAsia="Times New Roman" w:hAnsi="Times New Roman" w:cs="Times New Roman"/>
          <w:sz w:val="24"/>
        </w:rPr>
        <w:t>Perkančioji organizacija nėra pridėtinės vertės mokesčio (toliau – PVM)</w:t>
      </w:r>
      <w:r w:rsidR="00DC062E" w:rsidRPr="00DC062E">
        <w:rPr>
          <w:rFonts w:ascii="Times New Roman" w:eastAsia="Times New Roman" w:hAnsi="Times New Roman" w:cs="Times New Roman"/>
          <w:spacing w:val="-8"/>
          <w:sz w:val="24"/>
        </w:rPr>
        <w:t xml:space="preserve"> </w:t>
      </w:r>
      <w:r w:rsidR="00DC062E" w:rsidRPr="00DC062E">
        <w:rPr>
          <w:rFonts w:ascii="Times New Roman" w:eastAsia="Times New Roman" w:hAnsi="Times New Roman" w:cs="Times New Roman"/>
          <w:sz w:val="24"/>
        </w:rPr>
        <w:t>mokėtoja.</w:t>
      </w:r>
    </w:p>
    <w:p w14:paraId="0F6F145F" w14:textId="77777777" w:rsidR="00DC062E" w:rsidRPr="00DC062E" w:rsidRDefault="006C2515" w:rsidP="006C2515">
      <w:pPr>
        <w:widowControl w:val="0"/>
        <w:autoSpaceDE w:val="0"/>
        <w:autoSpaceDN w:val="0"/>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1.7. </w:t>
      </w:r>
      <w:r w:rsidR="00A97518">
        <w:rPr>
          <w:rFonts w:ascii="Times New Roman" w:eastAsia="Times New Roman" w:hAnsi="Times New Roman" w:cs="Times New Roman"/>
          <w:sz w:val="24"/>
        </w:rPr>
        <w:t>Visos pirkimo S</w:t>
      </w:r>
      <w:r w:rsidR="00DC062E" w:rsidRPr="00DC062E">
        <w:rPr>
          <w:rFonts w:ascii="Times New Roman" w:eastAsia="Times New Roman" w:hAnsi="Times New Roman" w:cs="Times New Roman"/>
          <w:sz w:val="24"/>
        </w:rPr>
        <w:t>ąlygos nustatytos pirkimo dokumentuose, kuriuos</w:t>
      </w:r>
      <w:r w:rsidR="00DC062E" w:rsidRPr="00DC062E">
        <w:rPr>
          <w:rFonts w:ascii="Times New Roman" w:eastAsia="Times New Roman" w:hAnsi="Times New Roman" w:cs="Times New Roman"/>
          <w:spacing w:val="-1"/>
          <w:sz w:val="24"/>
        </w:rPr>
        <w:t xml:space="preserve"> </w:t>
      </w:r>
      <w:r w:rsidR="00DC062E" w:rsidRPr="00DC062E">
        <w:rPr>
          <w:rFonts w:ascii="Times New Roman" w:eastAsia="Times New Roman" w:hAnsi="Times New Roman" w:cs="Times New Roman"/>
          <w:sz w:val="24"/>
        </w:rPr>
        <w:t>sudaro:</w:t>
      </w:r>
    </w:p>
    <w:p w14:paraId="336D2A2C" w14:textId="77777777" w:rsidR="00DC062E" w:rsidRPr="00DC062E" w:rsidRDefault="006C2515" w:rsidP="006C2515">
      <w:pPr>
        <w:widowControl w:val="0"/>
        <w:autoSpaceDE w:val="0"/>
        <w:autoSpaceDN w:val="0"/>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1.7.1. </w:t>
      </w:r>
      <w:r w:rsidR="00DC062E" w:rsidRPr="00DC062E">
        <w:rPr>
          <w:rFonts w:ascii="Times New Roman" w:eastAsia="Times New Roman" w:hAnsi="Times New Roman" w:cs="Times New Roman"/>
          <w:sz w:val="24"/>
        </w:rPr>
        <w:t>Skelbimas;</w:t>
      </w:r>
    </w:p>
    <w:p w14:paraId="7DF7B385" w14:textId="77777777" w:rsidR="00DC062E" w:rsidRPr="00DC062E" w:rsidRDefault="006C2515" w:rsidP="006C2515">
      <w:pPr>
        <w:widowControl w:val="0"/>
        <w:autoSpaceDE w:val="0"/>
        <w:autoSpaceDN w:val="0"/>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1.7.2. </w:t>
      </w:r>
      <w:r w:rsidR="00DC062E" w:rsidRPr="00DC062E">
        <w:rPr>
          <w:rFonts w:ascii="Times New Roman" w:eastAsia="Times New Roman" w:hAnsi="Times New Roman" w:cs="Times New Roman"/>
          <w:sz w:val="24"/>
        </w:rPr>
        <w:t>Sąlygos;</w:t>
      </w:r>
    </w:p>
    <w:p w14:paraId="22AEF7D8" w14:textId="77777777" w:rsidR="00DC062E" w:rsidRPr="00DC062E" w:rsidRDefault="006C2515" w:rsidP="006C2515">
      <w:pPr>
        <w:widowControl w:val="0"/>
        <w:autoSpaceDE w:val="0"/>
        <w:autoSpaceDN w:val="0"/>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1.7.3. </w:t>
      </w:r>
      <w:r w:rsidR="00DC062E" w:rsidRPr="00DC062E">
        <w:rPr>
          <w:rFonts w:ascii="Times New Roman" w:eastAsia="Times New Roman" w:hAnsi="Times New Roman" w:cs="Times New Roman"/>
          <w:sz w:val="24"/>
        </w:rPr>
        <w:t xml:space="preserve">pirkimo dokumentų paaiškinimai (patikslinimai), taip pat atsakymai į </w:t>
      </w:r>
      <w:r w:rsidR="00D56B69">
        <w:rPr>
          <w:rFonts w:ascii="Times New Roman" w:eastAsia="Times New Roman" w:hAnsi="Times New Roman" w:cs="Times New Roman"/>
          <w:sz w:val="24"/>
        </w:rPr>
        <w:t>pirkimo dalyvių</w:t>
      </w:r>
      <w:r w:rsidR="00DC062E" w:rsidRPr="00DC062E">
        <w:rPr>
          <w:rFonts w:ascii="Times New Roman" w:eastAsia="Times New Roman" w:hAnsi="Times New Roman" w:cs="Times New Roman"/>
          <w:sz w:val="24"/>
        </w:rPr>
        <w:t xml:space="preserve"> klausimus (jeigu</w:t>
      </w:r>
      <w:r w:rsidR="00DC062E" w:rsidRPr="00DC062E">
        <w:rPr>
          <w:rFonts w:ascii="Times New Roman" w:eastAsia="Times New Roman" w:hAnsi="Times New Roman" w:cs="Times New Roman"/>
          <w:spacing w:val="-1"/>
          <w:sz w:val="24"/>
        </w:rPr>
        <w:t xml:space="preserve"> </w:t>
      </w:r>
      <w:r w:rsidR="00DC062E" w:rsidRPr="00DC062E">
        <w:rPr>
          <w:rFonts w:ascii="Times New Roman" w:eastAsia="Times New Roman" w:hAnsi="Times New Roman" w:cs="Times New Roman"/>
          <w:sz w:val="24"/>
        </w:rPr>
        <w:t>bus);</w:t>
      </w:r>
    </w:p>
    <w:p w14:paraId="2D66DD21" w14:textId="77777777" w:rsidR="00DC062E" w:rsidRPr="00DC062E" w:rsidRDefault="006C2515" w:rsidP="006C2515">
      <w:pPr>
        <w:widowControl w:val="0"/>
        <w:autoSpaceDE w:val="0"/>
        <w:autoSpaceDN w:val="0"/>
        <w:spacing w:before="3" w:after="0" w:line="237"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1.7.4. </w:t>
      </w:r>
      <w:r w:rsidR="00DC062E" w:rsidRPr="00DC062E">
        <w:rPr>
          <w:rFonts w:ascii="Times New Roman" w:eastAsia="Times New Roman" w:hAnsi="Times New Roman" w:cs="Times New Roman"/>
          <w:sz w:val="24"/>
        </w:rPr>
        <w:t xml:space="preserve">kita CVP </w:t>
      </w:r>
      <w:r w:rsidR="00DC062E" w:rsidRPr="00DC062E">
        <w:rPr>
          <w:rFonts w:ascii="Times New Roman" w:eastAsia="Times New Roman" w:hAnsi="Times New Roman" w:cs="Times New Roman"/>
          <w:spacing w:val="-3"/>
          <w:sz w:val="24"/>
        </w:rPr>
        <w:t xml:space="preserve">IS </w:t>
      </w:r>
      <w:r w:rsidR="00DC062E" w:rsidRPr="00DC062E">
        <w:rPr>
          <w:rFonts w:ascii="Times New Roman" w:eastAsia="Times New Roman" w:hAnsi="Times New Roman" w:cs="Times New Roman"/>
          <w:sz w:val="24"/>
        </w:rPr>
        <w:t>priemonėmis iki pasiūlymų pateikimo termino pabaigos pateikta informacija.</w:t>
      </w:r>
    </w:p>
    <w:p w14:paraId="5E3E15A6" w14:textId="697F856E" w:rsidR="00DC062E" w:rsidRPr="00D05ED2" w:rsidRDefault="006C2515" w:rsidP="00D05ED2">
      <w:pPr>
        <w:pBdr>
          <w:top w:val="nil"/>
          <w:left w:val="nil"/>
          <w:bottom w:val="nil"/>
          <w:right w:val="nil"/>
          <w:between w:val="nil"/>
          <w:bar w:val="nil"/>
        </w:pBdr>
        <w:shd w:val="clear" w:color="auto" w:fill="FFFFFF"/>
        <w:spacing w:after="0" w:line="276" w:lineRule="auto"/>
        <w:ind w:right="43"/>
        <w:jc w:val="both"/>
        <w:rPr>
          <w:rFonts w:ascii="Times New Roman" w:eastAsia="Arial Unicode MS" w:hAnsi="Times New Roman" w:cs="Times New Roman"/>
          <w:b/>
          <w:bCs/>
          <w:caps/>
          <w:color w:val="000000"/>
          <w:sz w:val="24"/>
          <w:szCs w:val="24"/>
          <w:u w:color="000000"/>
          <w:bdr w:val="nil"/>
          <w:lang w:eastAsia="lt-LT"/>
        </w:rPr>
      </w:pPr>
      <w:r>
        <w:rPr>
          <w:rFonts w:ascii="Times New Roman" w:eastAsia="Times New Roman" w:hAnsi="Times New Roman" w:cs="Times New Roman"/>
          <w:sz w:val="24"/>
        </w:rPr>
        <w:t xml:space="preserve">1.8. </w:t>
      </w:r>
      <w:r w:rsidR="00DC062E" w:rsidRPr="00DC062E">
        <w:rPr>
          <w:rFonts w:ascii="Times New Roman" w:eastAsia="Times New Roman" w:hAnsi="Times New Roman" w:cs="Times New Roman"/>
          <w:sz w:val="24"/>
        </w:rPr>
        <w:t xml:space="preserve">Bet kokia informacija, Sąlygų paaiškinimai, pranešimai ar kitas perkančiosios organizacijos ir </w:t>
      </w:r>
      <w:r w:rsidR="00D56B69">
        <w:rPr>
          <w:rFonts w:ascii="Times New Roman" w:eastAsia="Times New Roman" w:hAnsi="Times New Roman" w:cs="Times New Roman"/>
          <w:sz w:val="24"/>
        </w:rPr>
        <w:t>pirkimo dalyvių</w:t>
      </w:r>
      <w:r w:rsidR="00DC062E" w:rsidRPr="00DC062E">
        <w:rPr>
          <w:rFonts w:ascii="Times New Roman" w:eastAsia="Times New Roman" w:hAnsi="Times New Roman" w:cs="Times New Roman"/>
          <w:sz w:val="24"/>
        </w:rPr>
        <w:t xml:space="preserve"> susirašinėjimas yra vykdomas tik CVP IS susirašinėjimo priemonėmis (pranešimus gaus tie </w:t>
      </w:r>
      <w:r w:rsidR="00D56B69">
        <w:rPr>
          <w:rFonts w:ascii="Times New Roman" w:eastAsia="Times New Roman" w:hAnsi="Times New Roman" w:cs="Times New Roman"/>
          <w:sz w:val="24"/>
        </w:rPr>
        <w:t>pirkimo</w:t>
      </w:r>
      <w:r w:rsidR="00DC062E" w:rsidRPr="00DC062E">
        <w:rPr>
          <w:rFonts w:ascii="Times New Roman" w:eastAsia="Times New Roman" w:hAnsi="Times New Roman" w:cs="Times New Roman"/>
          <w:sz w:val="24"/>
        </w:rPr>
        <w:t xml:space="preserve"> naudotojai, kurie priėmė kvietimą arba yra priskirti prie pirkimo). Perkančiosios organizacijos asmuo, įgaliotas palaikyti tiesioginį ryšį su </w:t>
      </w:r>
      <w:r w:rsidR="00D56B69">
        <w:rPr>
          <w:rFonts w:ascii="Times New Roman" w:eastAsia="Times New Roman" w:hAnsi="Times New Roman" w:cs="Times New Roman"/>
          <w:sz w:val="24"/>
        </w:rPr>
        <w:t>pirkimo dalyviais</w:t>
      </w:r>
      <w:r w:rsidR="00DC062E" w:rsidRPr="00DC062E">
        <w:rPr>
          <w:rFonts w:ascii="Times New Roman" w:eastAsia="Times New Roman" w:hAnsi="Times New Roman" w:cs="Times New Roman"/>
          <w:sz w:val="24"/>
        </w:rPr>
        <w:t xml:space="preserve"> ir gauti iš jų pranešimus, susijusius su pirkimo procedūromis, yra </w:t>
      </w:r>
      <w:r w:rsidR="003A1352">
        <w:rPr>
          <w:rFonts w:ascii="Times New Roman" w:eastAsia="Arial Unicode MS" w:hAnsi="Times New Roman" w:cs="Times New Roman"/>
          <w:color w:val="000000"/>
          <w:sz w:val="24"/>
          <w:szCs w:val="24"/>
          <w:u w:color="000000"/>
          <w:bdr w:val="nil"/>
          <w:lang w:eastAsia="lt-LT"/>
        </w:rPr>
        <w:t>Viešųjų pirkimų specialistė Erika Morkūnienė</w:t>
      </w:r>
      <w:r w:rsidR="00DC062E" w:rsidRPr="00DC062E">
        <w:rPr>
          <w:rFonts w:ascii="Times New Roman" w:eastAsia="Times New Roman" w:hAnsi="Times New Roman" w:cs="Times New Roman"/>
          <w:sz w:val="24"/>
        </w:rPr>
        <w:t xml:space="preserve">, el. paštas: </w:t>
      </w:r>
      <w:hyperlink r:id="rId11" w:history="1">
        <w:r w:rsidR="003A1352" w:rsidRPr="007D4252">
          <w:rPr>
            <w:rStyle w:val="Hipersaitas"/>
            <w:rFonts w:ascii="Times New Roman" w:eastAsia="Times New Roman" w:hAnsi="Times New Roman" w:cs="Times New Roman"/>
            <w:sz w:val="24"/>
          </w:rPr>
          <w:t>erika.morkuniene@lemu.lt</w:t>
        </w:r>
      </w:hyperlink>
    </w:p>
    <w:p w14:paraId="0ED17945" w14:textId="77777777" w:rsidR="00DC062E" w:rsidRPr="00DC062E" w:rsidRDefault="006C2515" w:rsidP="006C2515">
      <w:pPr>
        <w:widowControl w:val="0"/>
        <w:autoSpaceDE w:val="0"/>
        <w:autoSpaceDN w:val="0"/>
        <w:spacing w:before="8"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1.9. </w:t>
      </w:r>
      <w:r w:rsidR="00DC062E" w:rsidRPr="00DC062E">
        <w:rPr>
          <w:rFonts w:ascii="Times New Roman" w:eastAsia="Times New Roman" w:hAnsi="Times New Roman" w:cs="Times New Roman"/>
          <w:sz w:val="24"/>
        </w:rPr>
        <w:t xml:space="preserve">Perkančioji organizacija turi teisę savo iniciatyva bet kuriuo metu iki pirkimo sutarties sudarymo ar laimėtojo nustatymo nutraukti pirkimo procedūras, jei atsirado aplinkybių, kurių nebuvo galima numatyti, ir privalo tai padaryti, jeigu buvo pažeisti Viešųjų pirkimų įstatymo 17 straipsnio 1 dalyje nustatyti principai ir atitinkamos padėties negalima ištaisyti. Šiuo atveju perkančioji organizacija neatlygina </w:t>
      </w:r>
      <w:r w:rsidR="00D56B69">
        <w:rPr>
          <w:rFonts w:ascii="Times New Roman" w:eastAsia="Times New Roman" w:hAnsi="Times New Roman" w:cs="Times New Roman"/>
          <w:sz w:val="24"/>
        </w:rPr>
        <w:t>pirkimo dalyvio</w:t>
      </w:r>
      <w:r w:rsidR="00DC062E" w:rsidRPr="00DC062E">
        <w:rPr>
          <w:rFonts w:ascii="Times New Roman" w:eastAsia="Times New Roman" w:hAnsi="Times New Roman" w:cs="Times New Roman"/>
          <w:sz w:val="24"/>
        </w:rPr>
        <w:t xml:space="preserve"> nuostolių, susijusių su paraiškų ir (ar) pasiūlymų rengimu, pateikimu ir pan.</w:t>
      </w:r>
    </w:p>
    <w:p w14:paraId="1525F821" w14:textId="77777777" w:rsidR="00DC062E" w:rsidRPr="00DC062E" w:rsidRDefault="006C2515" w:rsidP="006C2515">
      <w:pPr>
        <w:widowControl w:val="0"/>
        <w:tabs>
          <w:tab w:val="left" w:pos="1560"/>
        </w:tabs>
        <w:autoSpaceDE w:val="0"/>
        <w:autoSpaceDN w:val="0"/>
        <w:spacing w:before="8" w:after="0" w:line="240" w:lineRule="auto"/>
        <w:jc w:val="both"/>
        <w:rPr>
          <w:rFonts w:ascii="Times New Roman" w:eastAsia="Times New Roman" w:hAnsi="Times New Roman" w:cs="Times New Roman"/>
          <w:sz w:val="24"/>
        </w:rPr>
      </w:pPr>
      <w:r>
        <w:rPr>
          <w:rFonts w:ascii="Times New Roman" w:eastAsia="Times New Roman" w:hAnsi="Times New Roman" w:cs="Times New Roman"/>
          <w:noProof/>
          <w:sz w:val="24"/>
          <w:szCs w:val="24"/>
        </w:rPr>
        <w:t xml:space="preserve">1.10. </w:t>
      </w:r>
      <w:r w:rsidR="00D56B69">
        <w:rPr>
          <w:rFonts w:ascii="Times New Roman" w:eastAsia="Times New Roman" w:hAnsi="Times New Roman" w:cs="Times New Roman"/>
          <w:noProof/>
          <w:sz w:val="24"/>
          <w:szCs w:val="24"/>
        </w:rPr>
        <w:t>Pirkimo d</w:t>
      </w:r>
      <w:r w:rsidR="00DC062E" w:rsidRPr="00DC062E">
        <w:rPr>
          <w:rFonts w:ascii="Times New Roman" w:eastAsia="Times New Roman" w:hAnsi="Times New Roman" w:cs="Times New Roman"/>
          <w:noProof/>
          <w:sz w:val="24"/>
          <w:szCs w:val="24"/>
        </w:rPr>
        <w:t>alyvio pasiūlymą sudaro CVP IS priemonėmis pateiktų dokumentų ir duomenų visuma:</w:t>
      </w:r>
    </w:p>
    <w:p w14:paraId="6CACB5F8" w14:textId="28D2EACD" w:rsidR="00DC062E" w:rsidRPr="00F00704" w:rsidRDefault="006C2515" w:rsidP="00F00704">
      <w:pPr>
        <w:spacing w:after="0" w:line="240" w:lineRule="auto"/>
        <w:jc w:val="both"/>
        <w:rPr>
          <w:rFonts w:ascii="Times New Roman" w:eastAsia="Times New Roman" w:hAnsi="Times New Roman" w:cs="Times New Roman"/>
          <w:b/>
          <w:sz w:val="24"/>
          <w:szCs w:val="24"/>
          <w:lang w:eastAsia="da-DK"/>
        </w:rPr>
      </w:pPr>
      <w:r>
        <w:rPr>
          <w:rFonts w:ascii="Times New Roman" w:eastAsia="Times New Roman" w:hAnsi="Times New Roman" w:cs="Times New Roman"/>
          <w:bCs/>
          <w:noProof/>
          <w:sz w:val="24"/>
          <w:szCs w:val="24"/>
        </w:rPr>
        <w:t xml:space="preserve">1.10.1. </w:t>
      </w:r>
      <w:r w:rsidR="00DC062E" w:rsidRPr="00DC062E">
        <w:rPr>
          <w:rFonts w:ascii="Times New Roman" w:eastAsia="Times New Roman" w:hAnsi="Times New Roman" w:cs="Times New Roman"/>
          <w:bCs/>
          <w:noProof/>
          <w:sz w:val="24"/>
          <w:szCs w:val="24"/>
        </w:rPr>
        <w:t xml:space="preserve">CVP IS priemonėmis pateiktas užpildytas pasiūlymas, parengtas pagal šių </w:t>
      </w:r>
      <w:r w:rsidR="00DC062E" w:rsidRPr="006D7897">
        <w:rPr>
          <w:rFonts w:ascii="Times New Roman" w:eastAsia="Times New Roman" w:hAnsi="Times New Roman" w:cs="Times New Roman"/>
          <w:b/>
          <w:noProof/>
          <w:sz w:val="24"/>
          <w:szCs w:val="24"/>
        </w:rPr>
        <w:t xml:space="preserve">Sąlygų 1 priedą </w:t>
      </w:r>
      <w:r w:rsidR="00F00704" w:rsidRPr="006D7897">
        <w:rPr>
          <w:rFonts w:ascii="Times New Roman" w:eastAsia="Times New Roman" w:hAnsi="Times New Roman" w:cs="Times New Roman"/>
          <w:b/>
          <w:noProof/>
          <w:sz w:val="24"/>
          <w:szCs w:val="24"/>
        </w:rPr>
        <w:t>„</w:t>
      </w:r>
      <w:r w:rsidR="003A1352" w:rsidRPr="006D7897">
        <w:rPr>
          <w:rFonts w:ascii="Times New Roman" w:eastAsia="Times New Roman" w:hAnsi="Times New Roman" w:cs="Times New Roman"/>
          <w:b/>
          <w:noProof/>
          <w:sz w:val="24"/>
          <w:szCs w:val="24"/>
        </w:rPr>
        <w:t xml:space="preserve">Dėl </w:t>
      </w:r>
      <w:r w:rsidR="00454228" w:rsidRPr="006D7897">
        <w:rPr>
          <w:rFonts w:ascii="Times New Roman" w:eastAsia="Times New Roman" w:hAnsi="Times New Roman" w:cs="Times New Roman"/>
          <w:b/>
          <w:sz w:val="24"/>
          <w:szCs w:val="24"/>
        </w:rPr>
        <w:t>Lietuvos etnografijos muziejaus pagalbinio ūkio pastato-garažo stogo remonto darbų pirkimo</w:t>
      </w:r>
      <w:r w:rsidR="00F00704" w:rsidRPr="006D7897">
        <w:rPr>
          <w:rFonts w:ascii="Times New Roman" w:eastAsia="Times New Roman" w:hAnsi="Times New Roman" w:cs="Times New Roman"/>
          <w:b/>
          <w:noProof/>
          <w:sz w:val="24"/>
          <w:szCs w:val="24"/>
          <w:lang w:eastAsia="da-DK"/>
        </w:rPr>
        <w:t>”</w:t>
      </w:r>
      <w:r w:rsidR="00F00704" w:rsidRPr="006D7897">
        <w:rPr>
          <w:rFonts w:ascii="Times New Roman" w:eastAsia="Times New Roman" w:hAnsi="Times New Roman" w:cs="Times New Roman"/>
          <w:b/>
          <w:sz w:val="24"/>
          <w:szCs w:val="24"/>
          <w:lang w:eastAsia="da-DK"/>
        </w:rPr>
        <w:t xml:space="preserve"> </w:t>
      </w:r>
      <w:r w:rsidR="00DC062E" w:rsidRPr="006D7897">
        <w:rPr>
          <w:rFonts w:ascii="Times New Roman" w:eastAsia="Times New Roman" w:hAnsi="Times New Roman" w:cs="Times New Roman"/>
          <w:b/>
          <w:noProof/>
          <w:sz w:val="24"/>
          <w:szCs w:val="24"/>
        </w:rPr>
        <w:t>(toliau – 1 priedas)</w:t>
      </w:r>
      <w:r w:rsidR="00DC062E" w:rsidRPr="00DC062E">
        <w:rPr>
          <w:rFonts w:ascii="Times New Roman" w:eastAsia="Times New Roman" w:hAnsi="Times New Roman" w:cs="Times New Roman"/>
          <w:bCs/>
          <w:noProof/>
          <w:sz w:val="24"/>
          <w:szCs w:val="24"/>
        </w:rPr>
        <w:t xml:space="preserve">. Į </w:t>
      </w:r>
      <w:r w:rsidR="00A97518">
        <w:rPr>
          <w:rFonts w:ascii="Times New Roman" w:eastAsia="Times New Roman" w:hAnsi="Times New Roman" w:cs="Times New Roman"/>
          <w:bCs/>
          <w:noProof/>
          <w:sz w:val="24"/>
          <w:szCs w:val="24"/>
        </w:rPr>
        <w:t>Darbų kainą</w:t>
      </w:r>
      <w:r w:rsidR="00DC062E" w:rsidRPr="00DC062E">
        <w:rPr>
          <w:rFonts w:ascii="Times New Roman" w:eastAsia="Times New Roman" w:hAnsi="Times New Roman" w:cs="Times New Roman"/>
          <w:bCs/>
          <w:noProof/>
          <w:sz w:val="24"/>
          <w:szCs w:val="24"/>
        </w:rPr>
        <w:t xml:space="preserve"> turi būti įskaityti visi mokesčiai ir visos </w:t>
      </w:r>
      <w:r w:rsidR="00D56B69">
        <w:rPr>
          <w:rFonts w:ascii="Times New Roman" w:eastAsia="Times New Roman" w:hAnsi="Times New Roman" w:cs="Times New Roman"/>
          <w:noProof/>
          <w:sz w:val="24"/>
          <w:szCs w:val="24"/>
        </w:rPr>
        <w:t>pirkimo d</w:t>
      </w:r>
      <w:r w:rsidR="00D56B69" w:rsidRPr="00DC062E">
        <w:rPr>
          <w:rFonts w:ascii="Times New Roman" w:eastAsia="Times New Roman" w:hAnsi="Times New Roman" w:cs="Times New Roman"/>
          <w:noProof/>
          <w:sz w:val="24"/>
          <w:szCs w:val="24"/>
        </w:rPr>
        <w:t xml:space="preserve">alyvio </w:t>
      </w:r>
      <w:r w:rsidR="00DC062E" w:rsidRPr="00DC062E">
        <w:rPr>
          <w:rFonts w:ascii="Times New Roman" w:eastAsia="Times New Roman" w:hAnsi="Times New Roman" w:cs="Times New Roman"/>
          <w:bCs/>
          <w:noProof/>
          <w:sz w:val="24"/>
          <w:szCs w:val="24"/>
        </w:rPr>
        <w:t xml:space="preserve">išlaidos, susijusios su </w:t>
      </w:r>
      <w:r w:rsidR="00A97518">
        <w:rPr>
          <w:rFonts w:ascii="Times New Roman" w:eastAsia="Times New Roman" w:hAnsi="Times New Roman" w:cs="Times New Roman"/>
          <w:bCs/>
          <w:noProof/>
          <w:sz w:val="24"/>
          <w:szCs w:val="24"/>
        </w:rPr>
        <w:t>Darbų suteikimu</w:t>
      </w:r>
      <w:r w:rsidR="00DC062E" w:rsidRPr="00DC062E">
        <w:rPr>
          <w:rFonts w:ascii="Times New Roman" w:eastAsia="Times New Roman" w:hAnsi="Times New Roman" w:cs="Times New Roman"/>
          <w:bCs/>
          <w:noProof/>
          <w:sz w:val="24"/>
          <w:szCs w:val="24"/>
        </w:rPr>
        <w:t>;</w:t>
      </w:r>
    </w:p>
    <w:p w14:paraId="38CDDCD6" w14:textId="77777777" w:rsidR="00DC062E" w:rsidRPr="00DC062E" w:rsidRDefault="006C2515" w:rsidP="00F00704">
      <w:pPr>
        <w:widowControl w:val="0"/>
        <w:tabs>
          <w:tab w:val="left" w:pos="1560"/>
        </w:tabs>
        <w:autoSpaceDE w:val="0"/>
        <w:autoSpaceDN w:val="0"/>
        <w:spacing w:before="8" w:after="0" w:line="240" w:lineRule="auto"/>
        <w:jc w:val="both"/>
        <w:rPr>
          <w:rFonts w:ascii="Times New Roman" w:eastAsia="Times New Roman" w:hAnsi="Times New Roman" w:cs="Times New Roman"/>
          <w:sz w:val="24"/>
        </w:rPr>
      </w:pPr>
      <w:r>
        <w:rPr>
          <w:rFonts w:ascii="Times New Roman" w:eastAsia="Times New Roman" w:hAnsi="Times New Roman" w:cs="Times New Roman"/>
          <w:bCs/>
          <w:noProof/>
          <w:sz w:val="24"/>
          <w:szCs w:val="24"/>
        </w:rPr>
        <w:t xml:space="preserve">1.10.2. </w:t>
      </w:r>
      <w:r w:rsidR="00DC062E" w:rsidRPr="00DC062E">
        <w:rPr>
          <w:rFonts w:ascii="Times New Roman" w:eastAsia="Times New Roman" w:hAnsi="Times New Roman" w:cs="Times New Roman"/>
          <w:bCs/>
          <w:noProof/>
          <w:sz w:val="24"/>
          <w:szCs w:val="24"/>
        </w:rPr>
        <w:t>jungtinės veiklos sutarties skaitmeninė kopija (jeigu dalyvauja ūkio subjektų grupė);</w:t>
      </w:r>
    </w:p>
    <w:p w14:paraId="4C9DCD64" w14:textId="77777777" w:rsidR="00DC062E" w:rsidRPr="00DC062E" w:rsidRDefault="006C2515" w:rsidP="006C2515">
      <w:pPr>
        <w:widowControl w:val="0"/>
        <w:tabs>
          <w:tab w:val="left" w:pos="1560"/>
        </w:tabs>
        <w:autoSpaceDE w:val="0"/>
        <w:autoSpaceDN w:val="0"/>
        <w:spacing w:before="8" w:after="0" w:line="240" w:lineRule="auto"/>
        <w:jc w:val="both"/>
        <w:rPr>
          <w:rFonts w:ascii="Times New Roman" w:eastAsia="Times New Roman" w:hAnsi="Times New Roman" w:cs="Times New Roman"/>
          <w:sz w:val="24"/>
        </w:rPr>
      </w:pPr>
      <w:r>
        <w:rPr>
          <w:rFonts w:ascii="Times New Roman" w:eastAsia="Times New Roman" w:hAnsi="Times New Roman" w:cs="Times New Roman"/>
          <w:noProof/>
          <w:sz w:val="24"/>
          <w:szCs w:val="24"/>
        </w:rPr>
        <w:t xml:space="preserve">1.10.3. </w:t>
      </w:r>
      <w:r w:rsidR="00DC062E" w:rsidRPr="00DC062E">
        <w:rPr>
          <w:rFonts w:ascii="Times New Roman" w:eastAsia="Times New Roman" w:hAnsi="Times New Roman" w:cs="Times New Roman"/>
          <w:noProof/>
          <w:sz w:val="24"/>
          <w:szCs w:val="24"/>
        </w:rPr>
        <w:t xml:space="preserve">įgaliojimo ar kito dokumento (pvz., pareigybės aprašymo), suteikiančio teisę pasirašyti </w:t>
      </w:r>
      <w:r w:rsidR="00D56B69">
        <w:rPr>
          <w:rFonts w:ascii="Times New Roman" w:eastAsia="Times New Roman" w:hAnsi="Times New Roman" w:cs="Times New Roman"/>
          <w:noProof/>
          <w:sz w:val="24"/>
          <w:szCs w:val="24"/>
        </w:rPr>
        <w:t>pirkimo d</w:t>
      </w:r>
      <w:r w:rsidR="00D56B69" w:rsidRPr="00DC062E">
        <w:rPr>
          <w:rFonts w:ascii="Times New Roman" w:eastAsia="Times New Roman" w:hAnsi="Times New Roman" w:cs="Times New Roman"/>
          <w:noProof/>
          <w:sz w:val="24"/>
          <w:szCs w:val="24"/>
        </w:rPr>
        <w:t>alyvio</w:t>
      </w:r>
      <w:r w:rsidR="00DC062E" w:rsidRPr="00DC062E">
        <w:rPr>
          <w:rFonts w:ascii="Times New Roman" w:eastAsia="Times New Roman" w:hAnsi="Times New Roman" w:cs="Times New Roman"/>
          <w:noProof/>
          <w:sz w:val="24"/>
          <w:szCs w:val="24"/>
        </w:rPr>
        <w:t xml:space="preserve"> pasiūlymą, skaitmeninė kopija (taikoma, kai pasiūlymą patvirtina ne įmonės vadovas, o įgaliotas asmuo);</w:t>
      </w:r>
    </w:p>
    <w:p w14:paraId="5CDD5263" w14:textId="77777777" w:rsidR="00DC062E" w:rsidRPr="00DC062E" w:rsidRDefault="006C2515" w:rsidP="006C2515">
      <w:pPr>
        <w:widowControl w:val="0"/>
        <w:tabs>
          <w:tab w:val="left" w:pos="1560"/>
        </w:tabs>
        <w:autoSpaceDE w:val="0"/>
        <w:autoSpaceDN w:val="0"/>
        <w:spacing w:before="8"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1.10.4. </w:t>
      </w:r>
      <w:r w:rsidR="00DC062E" w:rsidRPr="00DC062E">
        <w:rPr>
          <w:rFonts w:ascii="Times New Roman" w:eastAsia="Times New Roman" w:hAnsi="Times New Roman" w:cs="Times New Roman"/>
          <w:noProof/>
          <w:sz w:val="24"/>
          <w:szCs w:val="24"/>
        </w:rPr>
        <w:t xml:space="preserve">dokumentai, patvirtinantys </w:t>
      </w:r>
      <w:r w:rsidR="00D56B69">
        <w:rPr>
          <w:rFonts w:ascii="Times New Roman" w:eastAsia="Times New Roman" w:hAnsi="Times New Roman" w:cs="Times New Roman"/>
          <w:noProof/>
          <w:sz w:val="24"/>
          <w:szCs w:val="24"/>
        </w:rPr>
        <w:t>r</w:t>
      </w:r>
      <w:r w:rsidR="00A97518">
        <w:rPr>
          <w:rFonts w:ascii="Times New Roman" w:eastAsia="Times New Roman" w:hAnsi="Times New Roman" w:cs="Times New Roman"/>
          <w:noProof/>
          <w:sz w:val="24"/>
          <w:szCs w:val="24"/>
        </w:rPr>
        <w:t>angovo</w:t>
      </w:r>
      <w:r w:rsidR="00DC062E" w:rsidRPr="00DC062E">
        <w:rPr>
          <w:rFonts w:ascii="Times New Roman" w:eastAsia="Times New Roman" w:hAnsi="Times New Roman" w:cs="Times New Roman"/>
          <w:noProof/>
          <w:sz w:val="24"/>
          <w:szCs w:val="24"/>
        </w:rPr>
        <w:t xml:space="preserve"> kvalifikacijos atitikimą Sąlygose nustatytiems reikalavimams (pateikiama skaitmeninė dokumento kopija);</w:t>
      </w:r>
    </w:p>
    <w:p w14:paraId="31AE90BC" w14:textId="77777777" w:rsidR="00DC062E" w:rsidRPr="00DC062E" w:rsidRDefault="006C2515" w:rsidP="006C2515">
      <w:pPr>
        <w:widowControl w:val="0"/>
        <w:tabs>
          <w:tab w:val="left" w:pos="1560"/>
        </w:tabs>
        <w:autoSpaceDE w:val="0"/>
        <w:autoSpaceDN w:val="0"/>
        <w:spacing w:before="8"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1.10.5. </w:t>
      </w:r>
      <w:r w:rsidR="00DC062E" w:rsidRPr="00DC062E">
        <w:rPr>
          <w:rFonts w:ascii="Times New Roman" w:eastAsia="Times New Roman" w:hAnsi="Times New Roman" w:cs="Times New Roman"/>
          <w:noProof/>
          <w:sz w:val="24"/>
          <w:szCs w:val="24"/>
        </w:rPr>
        <w:t xml:space="preserve">jei </w:t>
      </w:r>
      <w:r w:rsidR="00D56B69">
        <w:rPr>
          <w:rFonts w:ascii="Times New Roman" w:eastAsia="Times New Roman" w:hAnsi="Times New Roman" w:cs="Times New Roman"/>
          <w:noProof/>
          <w:sz w:val="24"/>
          <w:szCs w:val="24"/>
        </w:rPr>
        <w:t>r</w:t>
      </w:r>
      <w:r w:rsidR="00A97518">
        <w:rPr>
          <w:rFonts w:ascii="Times New Roman" w:eastAsia="Times New Roman" w:hAnsi="Times New Roman" w:cs="Times New Roman"/>
          <w:noProof/>
          <w:sz w:val="24"/>
          <w:szCs w:val="24"/>
        </w:rPr>
        <w:t>angovas</w:t>
      </w:r>
      <w:r w:rsidR="00DC062E" w:rsidRPr="00DC062E">
        <w:rPr>
          <w:rFonts w:ascii="Times New Roman" w:eastAsia="Times New Roman" w:hAnsi="Times New Roman" w:cs="Times New Roman"/>
          <w:noProof/>
          <w:sz w:val="24"/>
          <w:szCs w:val="24"/>
        </w:rPr>
        <w:t xml:space="preserve"> pasitelkia ūkio subjektus – įrodymai, kad kitų ūkio subjektų ištekliai bus prieinami per visą sutartinių įsipareigojimų vykdymo laikotarpį;</w:t>
      </w:r>
    </w:p>
    <w:p w14:paraId="10F33DF0" w14:textId="77777777" w:rsidR="00DC062E" w:rsidRPr="00DC062E" w:rsidRDefault="006C2515" w:rsidP="006C2515">
      <w:pPr>
        <w:widowControl w:val="0"/>
        <w:tabs>
          <w:tab w:val="left" w:pos="1560"/>
        </w:tabs>
        <w:autoSpaceDE w:val="0"/>
        <w:autoSpaceDN w:val="0"/>
        <w:spacing w:before="8"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1.10.6. </w:t>
      </w:r>
      <w:r w:rsidR="00D56B69">
        <w:rPr>
          <w:rFonts w:ascii="Times New Roman" w:eastAsia="Times New Roman" w:hAnsi="Times New Roman" w:cs="Times New Roman"/>
          <w:noProof/>
          <w:sz w:val="24"/>
          <w:szCs w:val="24"/>
        </w:rPr>
        <w:t>pirkimo d</w:t>
      </w:r>
      <w:r w:rsidR="00D56B69" w:rsidRPr="00DC062E">
        <w:rPr>
          <w:rFonts w:ascii="Times New Roman" w:eastAsia="Times New Roman" w:hAnsi="Times New Roman" w:cs="Times New Roman"/>
          <w:noProof/>
          <w:sz w:val="24"/>
          <w:szCs w:val="24"/>
        </w:rPr>
        <w:t>alyvio</w:t>
      </w:r>
      <w:r w:rsidR="00DC062E" w:rsidRPr="00DC062E">
        <w:rPr>
          <w:rFonts w:ascii="Times New Roman" w:eastAsia="Times New Roman" w:hAnsi="Times New Roman" w:cs="Times New Roman"/>
          <w:noProof/>
          <w:sz w:val="24"/>
          <w:szCs w:val="24"/>
        </w:rPr>
        <w:t xml:space="preserve"> teikiami paaiškinimai ir patikslinimai bei pasiūlymo paaiškinimai.</w:t>
      </w:r>
    </w:p>
    <w:p w14:paraId="5E9BD828" w14:textId="77777777" w:rsidR="00DC062E" w:rsidRPr="00DC062E" w:rsidRDefault="006C2515" w:rsidP="006C2515">
      <w:pPr>
        <w:widowControl w:val="0"/>
        <w:tabs>
          <w:tab w:val="left" w:pos="1560"/>
        </w:tabs>
        <w:autoSpaceDE w:val="0"/>
        <w:autoSpaceDN w:val="0"/>
        <w:spacing w:before="8"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1.11. </w:t>
      </w:r>
      <w:r w:rsidR="00D56B69">
        <w:rPr>
          <w:rFonts w:ascii="Times New Roman" w:eastAsia="Times New Roman" w:hAnsi="Times New Roman" w:cs="Times New Roman"/>
          <w:noProof/>
          <w:sz w:val="24"/>
          <w:szCs w:val="24"/>
        </w:rPr>
        <w:t>pirkimo d</w:t>
      </w:r>
      <w:r w:rsidR="00D56B69" w:rsidRPr="00DC062E">
        <w:rPr>
          <w:rFonts w:ascii="Times New Roman" w:eastAsia="Times New Roman" w:hAnsi="Times New Roman" w:cs="Times New Roman"/>
          <w:noProof/>
          <w:sz w:val="24"/>
          <w:szCs w:val="24"/>
        </w:rPr>
        <w:t>alyvio</w:t>
      </w:r>
      <w:r w:rsidR="00DC062E" w:rsidRPr="00DC062E">
        <w:rPr>
          <w:rFonts w:ascii="Times New Roman" w:eastAsia="Times New Roman" w:hAnsi="Times New Roman" w:cs="Times New Roman"/>
          <w:sz w:val="24"/>
        </w:rPr>
        <w:t xml:space="preserve">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1BC06AAC" w14:textId="77777777" w:rsidR="00DC062E" w:rsidRPr="00DC062E" w:rsidRDefault="00DC062E" w:rsidP="00DC062E">
      <w:pPr>
        <w:widowControl w:val="0"/>
        <w:tabs>
          <w:tab w:val="left" w:pos="2016"/>
        </w:tabs>
        <w:autoSpaceDE w:val="0"/>
        <w:autoSpaceDN w:val="0"/>
        <w:spacing w:before="8" w:after="0" w:line="240" w:lineRule="auto"/>
        <w:jc w:val="both"/>
        <w:rPr>
          <w:rFonts w:ascii="Times New Roman" w:eastAsia="Times New Roman" w:hAnsi="Times New Roman" w:cs="Times New Roman"/>
          <w:sz w:val="24"/>
        </w:rPr>
      </w:pPr>
    </w:p>
    <w:p w14:paraId="3FC910CA" w14:textId="77777777" w:rsidR="00DC062E" w:rsidRPr="00DC062E" w:rsidRDefault="00DC062E" w:rsidP="00DC062E">
      <w:pPr>
        <w:widowControl w:val="0"/>
        <w:numPr>
          <w:ilvl w:val="0"/>
          <w:numId w:val="3"/>
        </w:numPr>
        <w:autoSpaceDE w:val="0"/>
        <w:autoSpaceDN w:val="0"/>
        <w:spacing w:before="5" w:after="0" w:line="240" w:lineRule="auto"/>
        <w:ind w:left="709"/>
        <w:jc w:val="center"/>
        <w:rPr>
          <w:rFonts w:ascii="Times New Roman" w:eastAsia="Times New Roman" w:hAnsi="Times New Roman" w:cs="Times New Roman"/>
          <w:b/>
          <w:bCs/>
          <w:sz w:val="24"/>
        </w:rPr>
      </w:pPr>
      <w:bookmarkStart w:id="0" w:name="_Hlk524445880"/>
      <w:r w:rsidRPr="00DC062E">
        <w:rPr>
          <w:rFonts w:ascii="Times New Roman" w:eastAsia="Times New Roman" w:hAnsi="Times New Roman" w:cs="Times New Roman"/>
          <w:b/>
          <w:bCs/>
          <w:w w:val="110"/>
          <w:sz w:val="24"/>
        </w:rPr>
        <w:t>PIRKIMO</w:t>
      </w:r>
      <w:r w:rsidRPr="00DC062E">
        <w:rPr>
          <w:rFonts w:ascii="Times New Roman" w:eastAsia="Times New Roman" w:hAnsi="Times New Roman" w:cs="Times New Roman"/>
          <w:b/>
          <w:bCs/>
          <w:spacing w:val="-7"/>
          <w:w w:val="110"/>
          <w:sz w:val="24"/>
        </w:rPr>
        <w:t xml:space="preserve"> </w:t>
      </w:r>
      <w:r w:rsidRPr="00DC062E">
        <w:rPr>
          <w:rFonts w:ascii="Times New Roman" w:eastAsia="Times New Roman" w:hAnsi="Times New Roman" w:cs="Times New Roman"/>
          <w:b/>
          <w:bCs/>
          <w:w w:val="110"/>
          <w:sz w:val="24"/>
        </w:rPr>
        <w:t>OBJEKTAS</w:t>
      </w:r>
    </w:p>
    <w:bookmarkEnd w:id="0"/>
    <w:p w14:paraId="1F95FA17" w14:textId="77777777" w:rsidR="00DC062E" w:rsidRPr="00DC062E" w:rsidRDefault="00DC062E" w:rsidP="00DC062E">
      <w:pPr>
        <w:widowControl w:val="0"/>
        <w:autoSpaceDE w:val="0"/>
        <w:autoSpaceDN w:val="0"/>
        <w:spacing w:before="6" w:after="0" w:line="240" w:lineRule="auto"/>
        <w:rPr>
          <w:rFonts w:ascii="Times New Roman" w:eastAsia="Times New Roman" w:hAnsi="Times New Roman" w:cs="Times New Roman"/>
          <w:sz w:val="23"/>
          <w:szCs w:val="24"/>
        </w:rPr>
      </w:pPr>
    </w:p>
    <w:p w14:paraId="57A7FCA0" w14:textId="6E200661" w:rsidR="00DC062E" w:rsidRPr="006D7897" w:rsidRDefault="006C2515" w:rsidP="006C2515">
      <w:pPr>
        <w:widowControl w:val="0"/>
        <w:autoSpaceDE w:val="0"/>
        <w:autoSpaceDN w:val="0"/>
        <w:spacing w:before="1" w:after="0" w:line="240" w:lineRule="auto"/>
        <w:jc w:val="both"/>
        <w:rPr>
          <w:rFonts w:ascii="Times New Roman" w:eastAsia="Times New Roman" w:hAnsi="Times New Roman" w:cs="Times New Roman"/>
          <w:b/>
          <w:bCs/>
          <w:sz w:val="24"/>
        </w:rPr>
      </w:pPr>
      <w:r>
        <w:rPr>
          <w:rFonts w:ascii="Times New Roman" w:eastAsia="Times New Roman" w:hAnsi="Times New Roman" w:cs="Times New Roman"/>
          <w:sz w:val="24"/>
        </w:rPr>
        <w:t xml:space="preserve">2.1. </w:t>
      </w:r>
      <w:r w:rsidR="00DC062E" w:rsidRPr="00DC062E">
        <w:rPr>
          <w:rFonts w:ascii="Times New Roman" w:eastAsia="Times New Roman" w:hAnsi="Times New Roman" w:cs="Times New Roman"/>
          <w:sz w:val="24"/>
        </w:rPr>
        <w:t>Pirkimo objektas –</w:t>
      </w:r>
      <w:r w:rsidR="001A6C40" w:rsidRPr="001A6C40">
        <w:rPr>
          <w:rFonts w:ascii="Times New Roman" w:eastAsia="Times New Roman" w:hAnsi="Times New Roman" w:cs="Times New Roman"/>
          <w:sz w:val="24"/>
        </w:rPr>
        <w:t xml:space="preserve"> </w:t>
      </w:r>
      <w:r w:rsidR="00454228">
        <w:rPr>
          <w:rFonts w:ascii="Times New Roman" w:eastAsia="Times New Roman" w:hAnsi="Times New Roman" w:cs="Times New Roman"/>
          <w:bCs/>
          <w:sz w:val="24"/>
          <w:szCs w:val="24"/>
        </w:rPr>
        <w:t>L</w:t>
      </w:r>
      <w:r w:rsidR="00454228" w:rsidRPr="003A1352">
        <w:rPr>
          <w:rFonts w:ascii="Times New Roman" w:eastAsia="Times New Roman" w:hAnsi="Times New Roman" w:cs="Times New Roman"/>
          <w:bCs/>
          <w:sz w:val="24"/>
          <w:szCs w:val="24"/>
        </w:rPr>
        <w:t xml:space="preserve">ietuvos etnografijos muziejaus </w:t>
      </w:r>
      <w:r w:rsidR="00454228">
        <w:rPr>
          <w:rFonts w:ascii="Times New Roman" w:eastAsia="Times New Roman" w:hAnsi="Times New Roman" w:cs="Times New Roman"/>
          <w:sz w:val="24"/>
          <w:szCs w:val="24"/>
        </w:rPr>
        <w:t>p</w:t>
      </w:r>
      <w:r w:rsidR="00454228" w:rsidRPr="00454228">
        <w:rPr>
          <w:rFonts w:ascii="Times New Roman" w:eastAsia="Times New Roman" w:hAnsi="Times New Roman" w:cs="Times New Roman"/>
          <w:sz w:val="24"/>
          <w:szCs w:val="24"/>
        </w:rPr>
        <w:t>agalbinio ūkio pastato-garažo stogo remonto darb</w:t>
      </w:r>
      <w:r w:rsidR="00454228">
        <w:rPr>
          <w:rFonts w:ascii="Times New Roman" w:eastAsia="Times New Roman" w:hAnsi="Times New Roman" w:cs="Times New Roman"/>
          <w:sz w:val="24"/>
          <w:szCs w:val="24"/>
        </w:rPr>
        <w:t>ai</w:t>
      </w:r>
      <w:r w:rsidR="00DC062E" w:rsidRPr="00DC062E">
        <w:rPr>
          <w:rFonts w:ascii="Times New Roman" w:eastAsia="Times New Roman" w:hAnsi="Times New Roman" w:cs="Times New Roman"/>
          <w:sz w:val="24"/>
        </w:rPr>
        <w:t xml:space="preserve">. Pirkimo objekto savybės ir kiekiai nurodyti </w:t>
      </w:r>
      <w:r w:rsidR="00DC062E" w:rsidRPr="006D7897">
        <w:rPr>
          <w:rFonts w:ascii="Times New Roman" w:eastAsia="Times New Roman" w:hAnsi="Times New Roman" w:cs="Times New Roman"/>
          <w:b/>
          <w:bCs/>
          <w:sz w:val="24"/>
        </w:rPr>
        <w:t>Sąlygų 2 priede „</w:t>
      </w:r>
      <w:r w:rsidR="001A6C40" w:rsidRPr="006D7897">
        <w:rPr>
          <w:rFonts w:ascii="Times New Roman" w:eastAsia="Times New Roman" w:hAnsi="Times New Roman" w:cs="Times New Roman"/>
          <w:b/>
          <w:bCs/>
          <w:sz w:val="24"/>
        </w:rPr>
        <w:t xml:space="preserve">Techninė specifikacija“. </w:t>
      </w:r>
    </w:p>
    <w:p w14:paraId="62936FC6" w14:textId="77777777" w:rsidR="00C224DC" w:rsidRPr="00DC062E" w:rsidRDefault="006C2515" w:rsidP="00C224DC">
      <w:pPr>
        <w:widowControl w:val="0"/>
        <w:autoSpaceDE w:val="0"/>
        <w:autoSpaceDN w:val="0"/>
        <w:spacing w:before="1"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2.2</w:t>
      </w:r>
      <w:r w:rsidR="00C224DC">
        <w:rPr>
          <w:rFonts w:ascii="Times New Roman" w:eastAsia="Times New Roman" w:hAnsi="Times New Roman" w:cs="Times New Roman"/>
          <w:sz w:val="24"/>
        </w:rPr>
        <w:t>. Darb</w:t>
      </w:r>
      <w:r w:rsidR="00A32A8E">
        <w:rPr>
          <w:rFonts w:ascii="Times New Roman" w:eastAsia="Times New Roman" w:hAnsi="Times New Roman" w:cs="Times New Roman"/>
          <w:sz w:val="24"/>
        </w:rPr>
        <w:t>ams turi būti naudojamos tik na</w:t>
      </w:r>
      <w:r w:rsidR="00C224DC">
        <w:rPr>
          <w:rFonts w:ascii="Times New Roman" w:eastAsia="Times New Roman" w:hAnsi="Times New Roman" w:cs="Times New Roman"/>
          <w:sz w:val="24"/>
        </w:rPr>
        <w:t>ujos, L</w:t>
      </w:r>
      <w:r w:rsidR="00A32A8E">
        <w:rPr>
          <w:rFonts w:ascii="Times New Roman" w:eastAsia="Times New Roman" w:hAnsi="Times New Roman" w:cs="Times New Roman"/>
          <w:sz w:val="24"/>
        </w:rPr>
        <w:t>ietuvos R</w:t>
      </w:r>
      <w:r w:rsidR="00C224DC">
        <w:rPr>
          <w:rFonts w:ascii="Times New Roman" w:eastAsia="Times New Roman" w:hAnsi="Times New Roman" w:cs="Times New Roman"/>
          <w:sz w:val="24"/>
        </w:rPr>
        <w:t xml:space="preserve">espublikos teisės </w:t>
      </w:r>
      <w:r w:rsidR="00A32A8E">
        <w:rPr>
          <w:rFonts w:ascii="Times New Roman" w:eastAsia="Times New Roman" w:hAnsi="Times New Roman" w:cs="Times New Roman"/>
          <w:sz w:val="24"/>
        </w:rPr>
        <w:t>a</w:t>
      </w:r>
      <w:r w:rsidR="00C224DC">
        <w:rPr>
          <w:rFonts w:ascii="Times New Roman" w:eastAsia="Times New Roman" w:hAnsi="Times New Roman" w:cs="Times New Roman"/>
          <w:sz w:val="24"/>
        </w:rPr>
        <w:t>ktų</w:t>
      </w:r>
      <w:r w:rsidR="00A32A8E">
        <w:rPr>
          <w:rFonts w:ascii="Times New Roman" w:eastAsia="Times New Roman" w:hAnsi="Times New Roman" w:cs="Times New Roman"/>
          <w:sz w:val="24"/>
        </w:rPr>
        <w:t xml:space="preserve"> nustatyta tvarka sertifikuotos medžiagos, įrenginiai, gaminiai ir įranga, atitinkanti jiems privalomus Lietuvos Respublikoje ir Europos Sąjungos standartus ir normas.</w:t>
      </w:r>
    </w:p>
    <w:p w14:paraId="4D33DD1D" w14:textId="07A09C15" w:rsidR="00DC062E" w:rsidRPr="00DC062E" w:rsidRDefault="006C2515" w:rsidP="006C2515">
      <w:pPr>
        <w:widowControl w:val="0"/>
        <w:autoSpaceDE w:val="0"/>
        <w:autoSpaceDN w:val="0"/>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2.3.</w:t>
      </w:r>
      <w:r w:rsidR="0078020A">
        <w:rPr>
          <w:rFonts w:ascii="Times New Roman" w:eastAsia="Times New Roman" w:hAnsi="Times New Roman" w:cs="Times New Roman"/>
          <w:sz w:val="24"/>
        </w:rPr>
        <w:t xml:space="preserve"> </w:t>
      </w:r>
      <w:r w:rsidR="001A6C40">
        <w:rPr>
          <w:rFonts w:ascii="Times New Roman" w:eastAsia="Times New Roman" w:hAnsi="Times New Roman" w:cs="Times New Roman"/>
          <w:sz w:val="24"/>
        </w:rPr>
        <w:t>Darbai turės būti suteikti</w:t>
      </w:r>
      <w:r w:rsidR="00DC062E" w:rsidRPr="00DC062E">
        <w:rPr>
          <w:rFonts w:ascii="Times New Roman" w:eastAsia="Times New Roman" w:hAnsi="Times New Roman" w:cs="Times New Roman"/>
          <w:sz w:val="24"/>
        </w:rPr>
        <w:t xml:space="preserve"> adresu</w:t>
      </w:r>
      <w:r w:rsidR="001A6C40">
        <w:rPr>
          <w:rFonts w:ascii="Times New Roman" w:eastAsia="Times New Roman" w:hAnsi="Times New Roman" w:cs="Times New Roman"/>
          <w:sz w:val="24"/>
        </w:rPr>
        <w:t>:</w:t>
      </w:r>
      <w:r w:rsidR="00DC062E" w:rsidRPr="00DC062E">
        <w:rPr>
          <w:rFonts w:ascii="Times New Roman" w:eastAsia="Calibri" w:hAnsi="Times New Roman" w:cs="Times New Roman"/>
          <w:sz w:val="24"/>
          <w:szCs w:val="24"/>
        </w:rPr>
        <w:t xml:space="preserve"> </w:t>
      </w:r>
      <w:r w:rsidR="00DC062E" w:rsidRPr="00DC062E">
        <w:rPr>
          <w:rFonts w:ascii="Times New Roman" w:eastAsia="Times New Roman" w:hAnsi="Times New Roman" w:cs="Times New Roman"/>
          <w:sz w:val="24"/>
        </w:rPr>
        <w:t>L. Lekavičiaus g. 2, Rumšiškės</w:t>
      </w:r>
      <w:r w:rsidR="001A6C40">
        <w:rPr>
          <w:rFonts w:ascii="Times New Roman" w:eastAsia="Times New Roman" w:hAnsi="Times New Roman" w:cs="Times New Roman"/>
          <w:sz w:val="24"/>
        </w:rPr>
        <w:t xml:space="preserve"> (</w:t>
      </w:r>
      <w:r w:rsidR="0078020A">
        <w:rPr>
          <w:rFonts w:ascii="Times New Roman" w:eastAsia="Times New Roman" w:hAnsi="Times New Roman" w:cs="Times New Roman"/>
          <w:sz w:val="24"/>
        </w:rPr>
        <w:t>Lietuvos etnografijos muziejaus</w:t>
      </w:r>
      <w:r w:rsidR="001A6C40">
        <w:rPr>
          <w:rFonts w:ascii="Times New Roman" w:eastAsia="Times New Roman" w:hAnsi="Times New Roman" w:cs="Times New Roman"/>
          <w:sz w:val="24"/>
        </w:rPr>
        <w:t xml:space="preserve"> teritorijoje).</w:t>
      </w:r>
    </w:p>
    <w:p w14:paraId="59B687BC" w14:textId="77777777" w:rsidR="00DC062E" w:rsidRPr="00DC062E" w:rsidRDefault="006C2515" w:rsidP="006C2515">
      <w:pPr>
        <w:widowControl w:val="0"/>
        <w:autoSpaceDE w:val="0"/>
        <w:autoSpaceDN w:val="0"/>
        <w:spacing w:after="0" w:line="240" w:lineRule="auto"/>
        <w:jc w:val="both"/>
        <w:rPr>
          <w:rFonts w:ascii="Times New Roman" w:eastAsia="Times New Roman" w:hAnsi="Times New Roman" w:cs="Times New Roman"/>
          <w:sz w:val="24"/>
        </w:rPr>
      </w:pPr>
      <w:r>
        <w:rPr>
          <w:rFonts w:ascii="Times New Roman" w:eastAsia="Calibri" w:hAnsi="Times New Roman" w:cs="Times New Roman"/>
          <w:sz w:val="24"/>
          <w:szCs w:val="24"/>
        </w:rPr>
        <w:t xml:space="preserve">2.4. </w:t>
      </w:r>
      <w:r w:rsidR="001A6C40">
        <w:rPr>
          <w:rFonts w:ascii="Times New Roman" w:eastAsia="Calibri" w:hAnsi="Times New Roman" w:cs="Times New Roman"/>
          <w:sz w:val="24"/>
          <w:szCs w:val="24"/>
        </w:rPr>
        <w:t>Darbų atlikimo</w:t>
      </w:r>
      <w:r w:rsidR="00DC062E" w:rsidRPr="00DC062E">
        <w:rPr>
          <w:rFonts w:ascii="Times New Roman" w:eastAsia="Calibri" w:hAnsi="Times New Roman" w:cs="Times New Roman"/>
          <w:sz w:val="24"/>
          <w:szCs w:val="24"/>
        </w:rPr>
        <w:t xml:space="preserve"> terminai:</w:t>
      </w:r>
    </w:p>
    <w:p w14:paraId="4A822E35" w14:textId="0AD93F85" w:rsidR="00F00704" w:rsidRDefault="006C2515" w:rsidP="00C224DC">
      <w:pPr>
        <w:widowControl w:val="0"/>
        <w:autoSpaceDE w:val="0"/>
        <w:autoSpaceDN w:val="0"/>
        <w:spacing w:after="0" w:line="240" w:lineRule="auto"/>
        <w:jc w:val="both"/>
        <w:rPr>
          <w:rFonts w:ascii="Times New Roman" w:eastAsia="MS Mincho" w:hAnsi="Times New Roman" w:cs="Times New Roman"/>
          <w:bCs/>
          <w:noProof/>
          <w:sz w:val="24"/>
          <w:szCs w:val="24"/>
        </w:rPr>
      </w:pPr>
      <w:r>
        <w:rPr>
          <w:rFonts w:ascii="Times New Roman" w:eastAsia="Times New Roman" w:hAnsi="Times New Roman" w:cs="Times New Roman"/>
          <w:sz w:val="24"/>
        </w:rPr>
        <w:t xml:space="preserve">2.4.1. </w:t>
      </w:r>
      <w:r w:rsidR="00F00704" w:rsidRPr="00F00704">
        <w:rPr>
          <w:rFonts w:ascii="Times New Roman" w:eastAsia="MS Mincho" w:hAnsi="Times New Roman" w:cs="Times New Roman"/>
          <w:bCs/>
          <w:noProof/>
          <w:sz w:val="24"/>
          <w:szCs w:val="24"/>
        </w:rPr>
        <w:t>D</w:t>
      </w:r>
      <w:r w:rsidR="00B82F55">
        <w:rPr>
          <w:rFonts w:ascii="Times New Roman" w:eastAsia="MS Mincho" w:hAnsi="Times New Roman" w:cs="Times New Roman"/>
          <w:bCs/>
          <w:noProof/>
          <w:sz w:val="24"/>
          <w:szCs w:val="24"/>
        </w:rPr>
        <w:t xml:space="preserve">arbai turi būti atlikti iki </w:t>
      </w:r>
      <w:r w:rsidR="00B82F55" w:rsidRPr="0078020A">
        <w:rPr>
          <w:rFonts w:ascii="Times New Roman" w:eastAsia="MS Mincho" w:hAnsi="Times New Roman" w:cs="Times New Roman"/>
          <w:b/>
          <w:noProof/>
          <w:sz w:val="24"/>
          <w:szCs w:val="24"/>
        </w:rPr>
        <w:t>202</w:t>
      </w:r>
      <w:r w:rsidR="00A979D0">
        <w:rPr>
          <w:rFonts w:ascii="Times New Roman" w:eastAsia="MS Mincho" w:hAnsi="Times New Roman" w:cs="Times New Roman"/>
          <w:b/>
          <w:noProof/>
          <w:sz w:val="24"/>
          <w:szCs w:val="24"/>
        </w:rPr>
        <w:t>5</w:t>
      </w:r>
      <w:r w:rsidR="00F00704" w:rsidRPr="0078020A">
        <w:rPr>
          <w:rFonts w:ascii="Times New Roman" w:eastAsia="MS Mincho" w:hAnsi="Times New Roman" w:cs="Times New Roman"/>
          <w:b/>
          <w:noProof/>
          <w:sz w:val="24"/>
          <w:szCs w:val="24"/>
        </w:rPr>
        <w:t xml:space="preserve"> m. gruodžio </w:t>
      </w:r>
      <w:r w:rsidR="00850FC6">
        <w:rPr>
          <w:rFonts w:ascii="Times New Roman" w:eastAsia="MS Mincho" w:hAnsi="Times New Roman" w:cs="Times New Roman"/>
          <w:b/>
          <w:noProof/>
          <w:sz w:val="24"/>
          <w:szCs w:val="24"/>
        </w:rPr>
        <w:t>19</w:t>
      </w:r>
      <w:r w:rsidR="00F00704" w:rsidRPr="0078020A">
        <w:rPr>
          <w:rFonts w:ascii="Times New Roman" w:eastAsia="MS Mincho" w:hAnsi="Times New Roman" w:cs="Times New Roman"/>
          <w:b/>
          <w:noProof/>
          <w:sz w:val="24"/>
          <w:szCs w:val="24"/>
        </w:rPr>
        <w:t xml:space="preserve"> d.;</w:t>
      </w:r>
    </w:p>
    <w:p w14:paraId="7F338B34" w14:textId="77777777" w:rsidR="00DC062E" w:rsidRDefault="006C2515" w:rsidP="006C2515">
      <w:pPr>
        <w:widowControl w:val="0"/>
        <w:autoSpaceDE w:val="0"/>
        <w:autoSpaceDN w:val="0"/>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2.5. </w:t>
      </w:r>
      <w:r w:rsidR="00DC062E" w:rsidRPr="00DC062E">
        <w:rPr>
          <w:rFonts w:ascii="Times New Roman" w:eastAsia="Times New Roman" w:hAnsi="Times New Roman" w:cs="Times New Roman"/>
          <w:sz w:val="24"/>
        </w:rPr>
        <w:t>Pirkimo objektas į dalis</w:t>
      </w:r>
      <w:r w:rsidR="00DC062E" w:rsidRPr="00DC062E">
        <w:rPr>
          <w:rFonts w:ascii="Times New Roman" w:eastAsia="Times New Roman" w:hAnsi="Times New Roman" w:cs="Times New Roman"/>
          <w:spacing w:val="-1"/>
          <w:sz w:val="24"/>
        </w:rPr>
        <w:t xml:space="preserve"> </w:t>
      </w:r>
      <w:r w:rsidR="00DC062E" w:rsidRPr="00DC062E">
        <w:rPr>
          <w:rFonts w:ascii="Times New Roman" w:eastAsia="Times New Roman" w:hAnsi="Times New Roman" w:cs="Times New Roman"/>
          <w:sz w:val="24"/>
        </w:rPr>
        <w:t xml:space="preserve">neskirstomas. Alternatyvūs pasiūlymai bus atmesti. </w:t>
      </w:r>
    </w:p>
    <w:p w14:paraId="1BE2393F" w14:textId="77777777" w:rsidR="00454228" w:rsidRDefault="00454228" w:rsidP="006C2515">
      <w:pPr>
        <w:widowControl w:val="0"/>
        <w:autoSpaceDE w:val="0"/>
        <w:autoSpaceDN w:val="0"/>
        <w:spacing w:after="0" w:line="240" w:lineRule="auto"/>
        <w:jc w:val="both"/>
        <w:rPr>
          <w:rFonts w:ascii="Times New Roman" w:eastAsia="Times New Roman" w:hAnsi="Times New Roman" w:cs="Times New Roman"/>
          <w:sz w:val="24"/>
        </w:rPr>
      </w:pPr>
    </w:p>
    <w:p w14:paraId="2A9C1D2F" w14:textId="77777777" w:rsidR="00454228" w:rsidRPr="00DC062E" w:rsidRDefault="00454228" w:rsidP="006C2515">
      <w:pPr>
        <w:widowControl w:val="0"/>
        <w:autoSpaceDE w:val="0"/>
        <w:autoSpaceDN w:val="0"/>
        <w:spacing w:after="0" w:line="240" w:lineRule="auto"/>
        <w:jc w:val="both"/>
        <w:rPr>
          <w:rFonts w:ascii="Times New Roman" w:eastAsia="Times New Roman" w:hAnsi="Times New Roman" w:cs="Times New Roman"/>
          <w:sz w:val="24"/>
        </w:rPr>
      </w:pPr>
    </w:p>
    <w:p w14:paraId="777055EE" w14:textId="77777777" w:rsidR="00DC062E" w:rsidRPr="00DC062E" w:rsidRDefault="00DC062E" w:rsidP="00DC062E">
      <w:pPr>
        <w:widowControl w:val="0"/>
        <w:autoSpaceDE w:val="0"/>
        <w:autoSpaceDN w:val="0"/>
        <w:spacing w:after="0" w:line="240" w:lineRule="auto"/>
        <w:jc w:val="both"/>
        <w:rPr>
          <w:rFonts w:ascii="Times New Roman" w:eastAsia="Times New Roman" w:hAnsi="Times New Roman" w:cs="Times New Roman"/>
          <w:sz w:val="24"/>
        </w:rPr>
      </w:pPr>
    </w:p>
    <w:p w14:paraId="2B9D7809" w14:textId="77777777" w:rsidR="00DC062E" w:rsidRPr="00DC062E" w:rsidRDefault="006C2515" w:rsidP="006C2515">
      <w:pPr>
        <w:widowControl w:val="0"/>
        <w:tabs>
          <w:tab w:val="left" w:pos="1701"/>
        </w:tabs>
        <w:autoSpaceDE w:val="0"/>
        <w:autoSpaceDN w:val="0"/>
        <w:spacing w:before="5" w:after="0" w:line="240" w:lineRule="auto"/>
        <w:jc w:val="center"/>
        <w:rPr>
          <w:rFonts w:ascii="Times New Roman" w:eastAsia="Times New Roman" w:hAnsi="Times New Roman" w:cs="Times New Roman"/>
          <w:b/>
          <w:bCs/>
          <w:w w:val="110"/>
          <w:sz w:val="24"/>
        </w:rPr>
      </w:pPr>
      <w:r>
        <w:rPr>
          <w:rFonts w:ascii="Times New Roman" w:eastAsia="Times New Roman" w:hAnsi="Times New Roman" w:cs="Times New Roman"/>
          <w:b/>
          <w:bCs/>
          <w:w w:val="110"/>
          <w:sz w:val="24"/>
        </w:rPr>
        <w:lastRenderedPageBreak/>
        <w:t xml:space="preserve">III. </w:t>
      </w:r>
      <w:r w:rsidR="00DC062E" w:rsidRPr="00DC062E">
        <w:rPr>
          <w:rFonts w:ascii="Times New Roman" w:eastAsia="Times New Roman" w:hAnsi="Times New Roman" w:cs="Times New Roman"/>
          <w:b/>
          <w:bCs/>
          <w:w w:val="110"/>
          <w:sz w:val="24"/>
        </w:rPr>
        <w:t xml:space="preserve">REIKALAVIMAI </w:t>
      </w:r>
      <w:r w:rsidR="00D56B69">
        <w:rPr>
          <w:rFonts w:ascii="Times New Roman" w:eastAsia="Times New Roman" w:hAnsi="Times New Roman" w:cs="Times New Roman"/>
          <w:b/>
          <w:bCs/>
          <w:w w:val="110"/>
          <w:sz w:val="24"/>
        </w:rPr>
        <w:t>PIRKIMO RANGOVUI</w:t>
      </w:r>
    </w:p>
    <w:p w14:paraId="5312AC63" w14:textId="77777777" w:rsidR="00DC062E" w:rsidRPr="00DC062E" w:rsidRDefault="00DC062E" w:rsidP="00DC062E">
      <w:pPr>
        <w:widowControl w:val="0"/>
        <w:autoSpaceDE w:val="0"/>
        <w:autoSpaceDN w:val="0"/>
        <w:spacing w:after="0" w:line="240" w:lineRule="auto"/>
        <w:jc w:val="both"/>
        <w:rPr>
          <w:rFonts w:ascii="Times New Roman" w:eastAsia="Times New Roman" w:hAnsi="Times New Roman" w:cs="Times New Roman"/>
          <w:sz w:val="24"/>
        </w:rPr>
      </w:pPr>
    </w:p>
    <w:p w14:paraId="323B39FE" w14:textId="77777777" w:rsidR="008062F4" w:rsidRDefault="006C2515" w:rsidP="008062F4">
      <w:pPr>
        <w:widowControl w:val="0"/>
        <w:autoSpaceDE w:val="0"/>
        <w:autoSpaceDN w:val="0"/>
        <w:spacing w:after="0" w:line="240" w:lineRule="auto"/>
        <w:jc w:val="both"/>
        <w:rPr>
          <w:rFonts w:ascii="Times New Roman" w:eastAsia="Times New Roman" w:hAnsi="Times New Roman" w:cs="Times New Roman"/>
          <w:b/>
          <w:bCs/>
          <w:sz w:val="24"/>
        </w:rPr>
      </w:pPr>
      <w:r>
        <w:rPr>
          <w:rFonts w:ascii="Times New Roman" w:eastAsia="Times New Roman" w:hAnsi="Times New Roman" w:cs="Times New Roman"/>
          <w:sz w:val="24"/>
        </w:rPr>
        <w:t xml:space="preserve">3.1. </w:t>
      </w:r>
      <w:r w:rsidR="00F652C6">
        <w:rPr>
          <w:rFonts w:ascii="Times New Roman" w:eastAsia="Times New Roman" w:hAnsi="Times New Roman" w:cs="Times New Roman"/>
          <w:sz w:val="24"/>
        </w:rPr>
        <w:t>Tiekėjo pašalinimo pagrindai nurodyti (</w:t>
      </w:r>
      <w:r w:rsidR="00F652C6" w:rsidRPr="00F652C6">
        <w:rPr>
          <w:rFonts w:ascii="Times New Roman" w:eastAsia="Times New Roman" w:hAnsi="Times New Roman" w:cs="Times New Roman"/>
          <w:b/>
          <w:bCs/>
          <w:sz w:val="24"/>
        </w:rPr>
        <w:t xml:space="preserve">Sąlygų </w:t>
      </w:r>
      <w:r w:rsidR="00A979D0">
        <w:rPr>
          <w:rFonts w:ascii="Times New Roman" w:eastAsia="Times New Roman" w:hAnsi="Times New Roman" w:cs="Times New Roman"/>
          <w:b/>
          <w:bCs/>
          <w:sz w:val="24"/>
        </w:rPr>
        <w:t>4</w:t>
      </w:r>
      <w:r w:rsidR="00F652C6" w:rsidRPr="00F652C6">
        <w:rPr>
          <w:rFonts w:ascii="Times New Roman" w:eastAsia="Times New Roman" w:hAnsi="Times New Roman" w:cs="Times New Roman"/>
          <w:b/>
          <w:bCs/>
          <w:sz w:val="24"/>
        </w:rPr>
        <w:t xml:space="preserve"> priede „Tiekėjo pašalinimo pagrindai“).</w:t>
      </w:r>
    </w:p>
    <w:p w14:paraId="06D0DF51" w14:textId="7AEFC61B" w:rsidR="008062F4" w:rsidRPr="008062F4" w:rsidRDefault="008062F4" w:rsidP="006C2515">
      <w:pPr>
        <w:widowControl w:val="0"/>
        <w:autoSpaceDE w:val="0"/>
        <w:autoSpaceDN w:val="0"/>
        <w:spacing w:after="0" w:line="240" w:lineRule="auto"/>
        <w:jc w:val="both"/>
        <w:rPr>
          <w:rFonts w:ascii="Times New Roman" w:eastAsia="Times New Roman" w:hAnsi="Times New Roman" w:cs="Times New Roman"/>
          <w:b/>
          <w:bCs/>
          <w:sz w:val="24"/>
        </w:rPr>
      </w:pPr>
      <w:r w:rsidRPr="008062F4">
        <w:rPr>
          <w:rFonts w:ascii="Times New Roman" w:eastAsia="Arial" w:hAnsi="Times New Roman" w:cs="Times New Roman"/>
          <w:sz w:val="24"/>
          <w:szCs w:val="24"/>
          <w:lang w:eastAsia="lt-LT"/>
        </w:rPr>
        <w:t xml:space="preserve">Tiekėjas teikdamas pasiūlymą neturi pateikti EBVPD, </w:t>
      </w:r>
      <w:r w:rsidRPr="008062F4">
        <w:rPr>
          <w:rFonts w:ascii="Times New Roman" w:eastAsia="Arial" w:hAnsi="Times New Roman" w:cs="Times New Roman"/>
          <w:b/>
          <w:bCs/>
          <w:sz w:val="24"/>
          <w:szCs w:val="24"/>
          <w:lang w:eastAsia="lt-LT"/>
        </w:rPr>
        <w:t xml:space="preserve">tačiau turi pateikti laisvos formos atitikties deklaraciją dėl atitikties </w:t>
      </w:r>
      <w:r w:rsidRPr="008062F4">
        <w:rPr>
          <w:rFonts w:ascii="Times New Roman" w:eastAsia="Calibri" w:hAnsi="Times New Roman" w:cs="Times New Roman"/>
          <w:b/>
          <w:bCs/>
          <w:iCs/>
          <w:sz w:val="24"/>
          <w:szCs w:val="24"/>
          <w:lang w:eastAsia="lt-LT"/>
        </w:rPr>
        <w:t>VPĮ 46 straipsnio 2</w:t>
      </w:r>
      <w:r w:rsidRPr="008062F4">
        <w:rPr>
          <w:rFonts w:ascii="Times New Roman" w:eastAsia="Calibri" w:hAnsi="Times New Roman" w:cs="Times New Roman"/>
          <w:b/>
          <w:bCs/>
          <w:iCs/>
          <w:sz w:val="24"/>
          <w:szCs w:val="24"/>
          <w:vertAlign w:val="superscript"/>
          <w:lang w:eastAsia="lt-LT"/>
        </w:rPr>
        <w:t>1</w:t>
      </w:r>
      <w:r w:rsidRPr="008062F4">
        <w:rPr>
          <w:rFonts w:ascii="Times New Roman" w:eastAsia="Calibri" w:hAnsi="Times New Roman" w:cs="Times New Roman"/>
          <w:b/>
          <w:bCs/>
          <w:iCs/>
          <w:sz w:val="24"/>
          <w:szCs w:val="24"/>
          <w:lang w:eastAsia="lt-LT"/>
        </w:rPr>
        <w:t xml:space="preserve"> dalies</w:t>
      </w:r>
      <w:r w:rsidRPr="008062F4">
        <w:rPr>
          <w:rFonts w:ascii="Times New Roman" w:eastAsia="Calibri" w:hAnsi="Times New Roman" w:cs="Times New Roman"/>
          <w:iCs/>
          <w:sz w:val="24"/>
          <w:szCs w:val="24"/>
          <w:lang w:eastAsia="lt-LT"/>
        </w:rPr>
        <w:t xml:space="preserve"> </w:t>
      </w:r>
      <w:r w:rsidRPr="008062F4">
        <w:rPr>
          <w:rFonts w:ascii="Times New Roman" w:eastAsia="Calibri" w:hAnsi="Times New Roman" w:cs="Times New Roman"/>
          <w:b/>
          <w:bCs/>
          <w:iCs/>
          <w:sz w:val="24"/>
          <w:szCs w:val="24"/>
          <w:lang w:eastAsia="lt-LT"/>
        </w:rPr>
        <w:t xml:space="preserve">nuostatos </w:t>
      </w:r>
      <w:r w:rsidRPr="008062F4">
        <w:rPr>
          <w:rFonts w:ascii="Times New Roman" w:eastAsia="Arial" w:hAnsi="Times New Roman" w:cs="Times New Roman"/>
          <w:sz w:val="24"/>
          <w:szCs w:val="24"/>
          <w:lang w:eastAsia="lt-LT"/>
        </w:rPr>
        <w:t>(</w:t>
      </w:r>
      <w:r w:rsidRPr="008062F4">
        <w:rPr>
          <w:rFonts w:ascii="Times New Roman" w:eastAsia="Arial" w:hAnsi="Times New Roman" w:cs="Times New Roman"/>
          <w:b/>
          <w:bCs/>
          <w:sz w:val="24"/>
          <w:szCs w:val="24"/>
          <w:lang w:eastAsia="lt-LT"/>
        </w:rPr>
        <w:t>Sąlygų 5 priedas „Tiekėjo deklaracija“).</w:t>
      </w:r>
    </w:p>
    <w:p w14:paraId="68A81AAF" w14:textId="77777777" w:rsidR="00DC062E" w:rsidRDefault="006C2515" w:rsidP="006C2515">
      <w:pPr>
        <w:widowControl w:val="0"/>
        <w:autoSpaceDE w:val="0"/>
        <w:autoSpaceDN w:val="0"/>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3.2. </w:t>
      </w:r>
      <w:r w:rsidR="00D56B69">
        <w:rPr>
          <w:rFonts w:ascii="Times New Roman" w:eastAsia="Times New Roman" w:hAnsi="Times New Roman" w:cs="Times New Roman"/>
          <w:noProof/>
          <w:sz w:val="24"/>
          <w:szCs w:val="24"/>
        </w:rPr>
        <w:t>Pirkimo dalyvis (</w:t>
      </w:r>
      <w:r w:rsidR="007710A7">
        <w:rPr>
          <w:rFonts w:ascii="Times New Roman" w:eastAsia="Times New Roman" w:hAnsi="Times New Roman" w:cs="Times New Roman"/>
          <w:noProof/>
          <w:sz w:val="24"/>
          <w:szCs w:val="24"/>
        </w:rPr>
        <w:t xml:space="preserve">arba - </w:t>
      </w:r>
      <w:r w:rsidR="00D56B69">
        <w:rPr>
          <w:rFonts w:ascii="Times New Roman" w:eastAsia="Times New Roman" w:hAnsi="Times New Roman" w:cs="Times New Roman"/>
          <w:noProof/>
          <w:sz w:val="24"/>
          <w:szCs w:val="24"/>
        </w:rPr>
        <w:t>Rangovas)</w:t>
      </w:r>
      <w:r w:rsidR="00DC062E" w:rsidRPr="00DC062E">
        <w:rPr>
          <w:rFonts w:ascii="Times New Roman" w:eastAsia="Times New Roman" w:hAnsi="Times New Roman" w:cs="Times New Roman"/>
          <w:sz w:val="24"/>
        </w:rPr>
        <w:t>, teikiantis pasiūlymą, turi atitikti šiuo minimalius kvalifikacijos reikalavimus (lentelės dalyje „Kvalifikacijos reikalavimai“) ir kvalifikacijai įrodyti Pasiūlyme pateikti (lentelės dalyje „Kvalifikacijos reikalavimus įrodantys dokumentai“) nurodytus dokumentus:</w:t>
      </w:r>
    </w:p>
    <w:p w14:paraId="1414A004" w14:textId="77777777" w:rsidR="006C2515" w:rsidRPr="00DC062E" w:rsidRDefault="006C2515" w:rsidP="006C2515">
      <w:pPr>
        <w:widowControl w:val="0"/>
        <w:autoSpaceDE w:val="0"/>
        <w:autoSpaceDN w:val="0"/>
        <w:spacing w:after="0" w:line="240" w:lineRule="auto"/>
        <w:jc w:val="both"/>
        <w:rPr>
          <w:rFonts w:ascii="Times New Roman" w:eastAsia="Times New Roman" w:hAnsi="Times New Roman" w:cs="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5232"/>
        <w:gridCol w:w="3180"/>
      </w:tblGrid>
      <w:tr w:rsidR="00DC062E" w:rsidRPr="00DC062E" w14:paraId="4A0D883B" w14:textId="77777777" w:rsidTr="0095459E">
        <w:tc>
          <w:tcPr>
            <w:tcW w:w="1076" w:type="dxa"/>
            <w:shd w:val="clear" w:color="auto" w:fill="auto"/>
          </w:tcPr>
          <w:p w14:paraId="764B7744" w14:textId="77777777" w:rsidR="00DC062E" w:rsidRPr="00DC062E" w:rsidRDefault="00DC062E" w:rsidP="00DC062E">
            <w:pPr>
              <w:widowControl w:val="0"/>
              <w:autoSpaceDE w:val="0"/>
              <w:autoSpaceDN w:val="0"/>
              <w:spacing w:after="0" w:line="240" w:lineRule="auto"/>
              <w:jc w:val="both"/>
              <w:rPr>
                <w:rFonts w:ascii="Times New Roman" w:eastAsia="Times New Roman" w:hAnsi="Times New Roman" w:cs="Times New Roman"/>
                <w:sz w:val="24"/>
              </w:rPr>
            </w:pPr>
            <w:r w:rsidRPr="00DC062E">
              <w:rPr>
                <w:rFonts w:ascii="Times New Roman" w:eastAsia="Times New Roman" w:hAnsi="Times New Roman" w:cs="Times New Roman"/>
                <w:sz w:val="24"/>
              </w:rPr>
              <w:t>Eil. Nr.</w:t>
            </w:r>
          </w:p>
        </w:tc>
        <w:tc>
          <w:tcPr>
            <w:tcW w:w="5232" w:type="dxa"/>
            <w:shd w:val="clear" w:color="auto" w:fill="auto"/>
          </w:tcPr>
          <w:p w14:paraId="482B6649" w14:textId="77777777" w:rsidR="00DC062E" w:rsidRPr="00DC062E" w:rsidRDefault="00DC062E" w:rsidP="00DC062E">
            <w:pPr>
              <w:widowControl w:val="0"/>
              <w:autoSpaceDE w:val="0"/>
              <w:autoSpaceDN w:val="0"/>
              <w:spacing w:after="0" w:line="240" w:lineRule="auto"/>
              <w:jc w:val="both"/>
              <w:rPr>
                <w:rFonts w:ascii="Times New Roman" w:eastAsia="Times New Roman" w:hAnsi="Times New Roman" w:cs="Times New Roman"/>
                <w:sz w:val="24"/>
              </w:rPr>
            </w:pPr>
            <w:r w:rsidRPr="00DC062E">
              <w:rPr>
                <w:rFonts w:ascii="Times New Roman" w:eastAsia="Times New Roman" w:hAnsi="Times New Roman" w:cs="Times New Roman"/>
                <w:sz w:val="24"/>
              </w:rPr>
              <w:t>Kvalifikacijos reikalavimai</w:t>
            </w:r>
          </w:p>
        </w:tc>
        <w:tc>
          <w:tcPr>
            <w:tcW w:w="3180" w:type="dxa"/>
            <w:shd w:val="clear" w:color="auto" w:fill="auto"/>
          </w:tcPr>
          <w:p w14:paraId="43FFDEA7" w14:textId="77777777" w:rsidR="00DC062E" w:rsidRPr="00DC062E" w:rsidRDefault="00DC062E" w:rsidP="00DC062E">
            <w:pPr>
              <w:widowControl w:val="0"/>
              <w:autoSpaceDE w:val="0"/>
              <w:autoSpaceDN w:val="0"/>
              <w:spacing w:after="0" w:line="240" w:lineRule="auto"/>
              <w:jc w:val="both"/>
              <w:rPr>
                <w:rFonts w:ascii="Times New Roman" w:eastAsia="Times New Roman" w:hAnsi="Times New Roman" w:cs="Times New Roman"/>
                <w:sz w:val="24"/>
              </w:rPr>
            </w:pPr>
            <w:r w:rsidRPr="00DC062E">
              <w:rPr>
                <w:rFonts w:ascii="Times New Roman" w:eastAsia="Times New Roman" w:hAnsi="Times New Roman" w:cs="Times New Roman"/>
                <w:sz w:val="24"/>
              </w:rPr>
              <w:t>Kvalifikacijos reikalavimus įrodantys dokumentai</w:t>
            </w:r>
          </w:p>
        </w:tc>
      </w:tr>
      <w:tr w:rsidR="00DC062E" w:rsidRPr="00DC062E" w14:paraId="4412A66E" w14:textId="77777777" w:rsidTr="0095459E">
        <w:tc>
          <w:tcPr>
            <w:tcW w:w="9488" w:type="dxa"/>
            <w:gridSpan w:val="3"/>
            <w:shd w:val="clear" w:color="auto" w:fill="auto"/>
          </w:tcPr>
          <w:p w14:paraId="043017EE" w14:textId="77777777" w:rsidR="00DC062E" w:rsidRPr="00DC062E" w:rsidRDefault="00DC062E" w:rsidP="00DC062E">
            <w:pPr>
              <w:widowControl w:val="0"/>
              <w:autoSpaceDE w:val="0"/>
              <w:autoSpaceDN w:val="0"/>
              <w:spacing w:after="0" w:line="240" w:lineRule="auto"/>
              <w:jc w:val="both"/>
              <w:rPr>
                <w:rFonts w:ascii="Times New Roman" w:eastAsia="Times New Roman" w:hAnsi="Times New Roman" w:cs="Times New Roman"/>
                <w:sz w:val="24"/>
              </w:rPr>
            </w:pPr>
          </w:p>
        </w:tc>
      </w:tr>
      <w:tr w:rsidR="00DC062E" w:rsidRPr="00DC062E" w14:paraId="6CD60E7E" w14:textId="77777777" w:rsidTr="0095459E">
        <w:tc>
          <w:tcPr>
            <w:tcW w:w="1076" w:type="dxa"/>
            <w:shd w:val="clear" w:color="auto" w:fill="auto"/>
          </w:tcPr>
          <w:p w14:paraId="1A87A0CE" w14:textId="77777777" w:rsidR="00DC062E" w:rsidRPr="00DC062E" w:rsidRDefault="006C2515" w:rsidP="00DC062E">
            <w:pPr>
              <w:widowControl w:val="0"/>
              <w:autoSpaceDE w:val="0"/>
              <w:autoSpaceDN w:val="0"/>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3.2.1.</w:t>
            </w:r>
          </w:p>
        </w:tc>
        <w:tc>
          <w:tcPr>
            <w:tcW w:w="5232" w:type="dxa"/>
            <w:shd w:val="clear" w:color="auto" w:fill="auto"/>
          </w:tcPr>
          <w:p w14:paraId="6030C651" w14:textId="77777777" w:rsidR="00DC062E" w:rsidRPr="00DC062E" w:rsidRDefault="00A32A8E" w:rsidP="00DC062E">
            <w:pPr>
              <w:widowControl w:val="0"/>
              <w:autoSpaceDE w:val="0"/>
              <w:autoSpaceDN w:val="0"/>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Rangovas turi būti įregistruotas įstatymų nustatyta tvarka ir turėti teisę atlikti stogų remonto darbus.</w:t>
            </w:r>
          </w:p>
        </w:tc>
        <w:tc>
          <w:tcPr>
            <w:tcW w:w="3180" w:type="dxa"/>
            <w:shd w:val="clear" w:color="auto" w:fill="auto"/>
          </w:tcPr>
          <w:p w14:paraId="4A34F634" w14:textId="77777777" w:rsidR="00DC062E" w:rsidRPr="00DC062E" w:rsidRDefault="00DC062E" w:rsidP="00A32A8E">
            <w:pPr>
              <w:widowControl w:val="0"/>
              <w:autoSpaceDE w:val="0"/>
              <w:autoSpaceDN w:val="0"/>
              <w:spacing w:after="0" w:line="240" w:lineRule="auto"/>
              <w:jc w:val="both"/>
              <w:rPr>
                <w:rFonts w:ascii="Times New Roman" w:eastAsia="Times New Roman" w:hAnsi="Times New Roman" w:cs="Times New Roman"/>
                <w:sz w:val="24"/>
              </w:rPr>
            </w:pPr>
            <w:r w:rsidRPr="00DC062E">
              <w:rPr>
                <w:rFonts w:ascii="Times New Roman" w:eastAsia="Times New Roman" w:hAnsi="Times New Roman" w:cs="Times New Roman"/>
                <w:sz w:val="24"/>
              </w:rPr>
              <w:t xml:space="preserve">Pateikiama </w:t>
            </w:r>
            <w:r w:rsidR="00A32A8E">
              <w:rPr>
                <w:rFonts w:ascii="Times New Roman" w:eastAsia="Times New Roman" w:hAnsi="Times New Roman" w:cs="Times New Roman"/>
                <w:sz w:val="24"/>
              </w:rPr>
              <w:t>Rangovo</w:t>
            </w:r>
            <w:r w:rsidRPr="00DC062E">
              <w:rPr>
                <w:rFonts w:ascii="Times New Roman" w:eastAsia="Times New Roman" w:hAnsi="Times New Roman" w:cs="Times New Roman"/>
                <w:sz w:val="24"/>
              </w:rPr>
              <w:t xml:space="preserve"> įstatų/nuostatų dalies kopija ar valstybės įmonės Registrų centro išduota Lietuvos Respublikos juridinių asmenų registro išplėstinio išrašo kopija ar individualios veiklos registravimo dokumento kopija </w:t>
            </w:r>
            <w:r w:rsidRPr="00DC062E">
              <w:rPr>
                <w:rFonts w:ascii="Times New Roman" w:eastAsia="Times New Roman" w:hAnsi="Times New Roman" w:cs="Times New Roman"/>
                <w:b/>
                <w:i/>
                <w:sz w:val="24"/>
              </w:rPr>
              <w:t>(pateikiamos skaitmeninės dokumentų kopijos).</w:t>
            </w:r>
          </w:p>
        </w:tc>
      </w:tr>
      <w:tr w:rsidR="003363E2" w:rsidRPr="00DC062E" w14:paraId="23BF3C55" w14:textId="77777777" w:rsidTr="0095459E">
        <w:tc>
          <w:tcPr>
            <w:tcW w:w="1076" w:type="dxa"/>
            <w:shd w:val="clear" w:color="auto" w:fill="auto"/>
          </w:tcPr>
          <w:p w14:paraId="6AF6DD4D" w14:textId="77777777" w:rsidR="003363E2" w:rsidRDefault="003363E2" w:rsidP="00DC062E">
            <w:pPr>
              <w:widowControl w:val="0"/>
              <w:autoSpaceDE w:val="0"/>
              <w:autoSpaceDN w:val="0"/>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3.2.2.</w:t>
            </w:r>
          </w:p>
        </w:tc>
        <w:tc>
          <w:tcPr>
            <w:tcW w:w="5232" w:type="dxa"/>
            <w:shd w:val="clear" w:color="auto" w:fill="auto"/>
          </w:tcPr>
          <w:p w14:paraId="326E7109" w14:textId="4FC24901" w:rsidR="003363E2" w:rsidRPr="003363E2" w:rsidRDefault="00F652C6" w:rsidP="003363E2">
            <w:pPr>
              <w:autoSpaceDE w:val="0"/>
              <w:autoSpaceDN w:val="0"/>
              <w:adjustRightInd w:val="0"/>
              <w:spacing w:after="0" w:line="240" w:lineRule="auto"/>
              <w:jc w:val="both"/>
              <w:rPr>
                <w:rFonts w:ascii="Times New Roman" w:eastAsia="Times New Roman" w:hAnsi="Times New Roman" w:cs="Times New Roman"/>
                <w:noProof/>
                <w:sz w:val="24"/>
                <w:szCs w:val="24"/>
                <w:lang w:eastAsia="lt-LT"/>
              </w:rPr>
            </w:pPr>
            <w:r w:rsidRPr="00F652C6">
              <w:rPr>
                <w:rFonts w:ascii="Times New Roman" w:eastAsia="Calibri" w:hAnsi="Times New Roman" w:cs="Times New Roman"/>
                <w:sz w:val="24"/>
                <w:szCs w:val="24"/>
              </w:rPr>
              <w:t xml:space="preserve">Rangovas turi turėti ne mažiau, kaip 1 (vieną) specialistą, turintį ne mažesnę kaip 2 (dviejų) metų patirtį </w:t>
            </w:r>
            <w:r w:rsidR="0090211D">
              <w:rPr>
                <w:rFonts w:ascii="Times New Roman" w:eastAsia="Calibri" w:hAnsi="Times New Roman" w:cs="Times New Roman"/>
                <w:sz w:val="24"/>
                <w:szCs w:val="24"/>
              </w:rPr>
              <w:t>keramikinių čerpių</w:t>
            </w:r>
            <w:r w:rsidRPr="00F652C6">
              <w:rPr>
                <w:rFonts w:ascii="Times New Roman" w:eastAsia="Calibri" w:hAnsi="Times New Roman" w:cs="Times New Roman"/>
                <w:sz w:val="24"/>
                <w:szCs w:val="24"/>
              </w:rPr>
              <w:t xml:space="preserve"> dangos stogų remonto srityje</w:t>
            </w:r>
            <w:r>
              <w:rPr>
                <w:rFonts w:ascii="Times New Roman" w:eastAsia="Calibri" w:hAnsi="Times New Roman" w:cs="Times New Roman"/>
                <w:sz w:val="24"/>
                <w:szCs w:val="24"/>
              </w:rPr>
              <w:t>.</w:t>
            </w:r>
          </w:p>
          <w:p w14:paraId="51F3250F" w14:textId="77777777" w:rsidR="003363E2" w:rsidRDefault="003363E2" w:rsidP="00DC062E">
            <w:pPr>
              <w:widowControl w:val="0"/>
              <w:autoSpaceDE w:val="0"/>
              <w:autoSpaceDN w:val="0"/>
              <w:spacing w:after="0" w:line="240" w:lineRule="auto"/>
              <w:jc w:val="both"/>
              <w:rPr>
                <w:rFonts w:ascii="Times New Roman" w:eastAsia="Times New Roman" w:hAnsi="Times New Roman" w:cs="Times New Roman"/>
                <w:sz w:val="24"/>
              </w:rPr>
            </w:pPr>
          </w:p>
        </w:tc>
        <w:tc>
          <w:tcPr>
            <w:tcW w:w="3180" w:type="dxa"/>
            <w:shd w:val="clear" w:color="auto" w:fill="auto"/>
          </w:tcPr>
          <w:p w14:paraId="77E19287" w14:textId="77777777" w:rsidR="003363E2" w:rsidRPr="00DC062E" w:rsidRDefault="003363E2" w:rsidP="003363E2">
            <w:pPr>
              <w:widowControl w:val="0"/>
              <w:autoSpaceDE w:val="0"/>
              <w:autoSpaceDN w:val="0"/>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noProof/>
                <w:sz w:val="24"/>
                <w:szCs w:val="24"/>
                <w:lang w:eastAsia="lt-LT"/>
              </w:rPr>
              <w:t>Pateikiama</w:t>
            </w:r>
            <w:r w:rsidRPr="003363E2">
              <w:rPr>
                <w:rFonts w:ascii="Times New Roman" w:eastAsia="Times New Roman" w:hAnsi="Times New Roman" w:cs="Times New Roman"/>
                <w:noProof/>
                <w:sz w:val="24"/>
                <w:szCs w:val="24"/>
                <w:lang w:eastAsia="lt-LT"/>
              </w:rPr>
              <w:t xml:space="preserve"> </w:t>
            </w:r>
            <w:r>
              <w:rPr>
                <w:rFonts w:ascii="Times New Roman" w:eastAsia="Times New Roman" w:hAnsi="Times New Roman" w:cs="Times New Roman"/>
                <w:noProof/>
                <w:sz w:val="24"/>
                <w:szCs w:val="24"/>
                <w:lang w:eastAsia="lt-LT"/>
              </w:rPr>
              <w:t>rangovo pažyma, patvirtinanti</w:t>
            </w:r>
            <w:r w:rsidRPr="003363E2">
              <w:rPr>
                <w:rFonts w:ascii="Times New Roman" w:eastAsia="Times New Roman" w:hAnsi="Times New Roman" w:cs="Times New Roman"/>
                <w:noProof/>
                <w:sz w:val="24"/>
                <w:szCs w:val="24"/>
                <w:lang w:eastAsia="lt-LT"/>
              </w:rPr>
              <w:t xml:space="preserve"> specialistų patirtį,</w:t>
            </w:r>
            <w:r w:rsidRPr="003363E2">
              <w:rPr>
                <w:rFonts w:ascii="Times New Roman" w:eastAsia="MS Mincho" w:hAnsi="Times New Roman" w:cs="Times New Roman"/>
                <w:sz w:val="24"/>
                <w:szCs w:val="24"/>
                <w:lang w:eastAsia="lt-LT"/>
              </w:rPr>
              <w:t xml:space="preserve"> </w:t>
            </w:r>
            <w:r w:rsidRPr="003363E2">
              <w:rPr>
                <w:rFonts w:ascii="Times New Roman" w:eastAsia="Times New Roman" w:hAnsi="Times New Roman" w:cs="Times New Roman"/>
                <w:noProof/>
                <w:sz w:val="24"/>
                <w:szCs w:val="24"/>
                <w:lang w:eastAsia="lt-LT"/>
              </w:rPr>
              <w:t>nuroda</w:t>
            </w:r>
            <w:r>
              <w:rPr>
                <w:rFonts w:ascii="Times New Roman" w:eastAsia="Times New Roman" w:hAnsi="Times New Roman" w:cs="Times New Roman"/>
                <w:noProof/>
                <w:sz w:val="24"/>
                <w:szCs w:val="24"/>
                <w:lang w:eastAsia="lt-LT"/>
              </w:rPr>
              <w:t>nt konkrečius vykdytus objektus</w:t>
            </w:r>
            <w:r w:rsidRPr="003363E2">
              <w:rPr>
                <w:rFonts w:ascii="Times New Roman" w:eastAsia="Times New Roman" w:hAnsi="Times New Roman" w:cs="Times New Roman"/>
                <w:noProof/>
                <w:sz w:val="24"/>
                <w:szCs w:val="24"/>
                <w:lang w:eastAsia="lt-LT"/>
              </w:rPr>
              <w:t>,</w:t>
            </w:r>
            <w:r w:rsidR="00D56B69">
              <w:rPr>
                <w:rFonts w:ascii="Times New Roman" w:eastAsia="Times New Roman" w:hAnsi="Times New Roman" w:cs="Times New Roman"/>
                <w:noProof/>
                <w:sz w:val="24"/>
                <w:szCs w:val="24"/>
                <w:lang w:eastAsia="lt-LT"/>
              </w:rPr>
              <w:t xml:space="preserve"> pasirašyti R</w:t>
            </w:r>
            <w:r w:rsidRPr="003363E2">
              <w:rPr>
                <w:rFonts w:ascii="Times New Roman" w:eastAsia="Times New Roman" w:hAnsi="Times New Roman" w:cs="Times New Roman"/>
                <w:noProof/>
                <w:sz w:val="24"/>
                <w:szCs w:val="24"/>
                <w:lang w:eastAsia="lt-LT"/>
              </w:rPr>
              <w:t>angovo vadovo.</w:t>
            </w:r>
          </w:p>
        </w:tc>
      </w:tr>
      <w:tr w:rsidR="003363E2" w:rsidRPr="00DC062E" w14:paraId="5EF9D2F6" w14:textId="77777777" w:rsidTr="0095459E">
        <w:tc>
          <w:tcPr>
            <w:tcW w:w="1076" w:type="dxa"/>
            <w:shd w:val="clear" w:color="auto" w:fill="auto"/>
          </w:tcPr>
          <w:p w14:paraId="7A7A42F2" w14:textId="77777777" w:rsidR="003363E2" w:rsidRDefault="003363E2" w:rsidP="00DC062E">
            <w:pPr>
              <w:widowControl w:val="0"/>
              <w:autoSpaceDE w:val="0"/>
              <w:autoSpaceDN w:val="0"/>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3.2.3.</w:t>
            </w:r>
          </w:p>
        </w:tc>
        <w:tc>
          <w:tcPr>
            <w:tcW w:w="5232" w:type="dxa"/>
            <w:shd w:val="clear" w:color="auto" w:fill="auto"/>
          </w:tcPr>
          <w:p w14:paraId="3F67355A" w14:textId="0760EEFC" w:rsidR="003363E2" w:rsidRPr="0078020A" w:rsidRDefault="003363E2" w:rsidP="008173B5">
            <w:pPr>
              <w:autoSpaceDE w:val="0"/>
              <w:autoSpaceDN w:val="0"/>
              <w:adjustRightInd w:val="0"/>
              <w:spacing w:after="0" w:line="240" w:lineRule="auto"/>
              <w:jc w:val="both"/>
              <w:rPr>
                <w:rFonts w:ascii="TimesNewRomanPSMT" w:hAnsi="TimesNewRomanPSMT" w:cs="TimesNewRomanPSMT"/>
                <w:sz w:val="24"/>
                <w:szCs w:val="24"/>
              </w:rPr>
            </w:pPr>
            <w:r w:rsidRPr="003363E2">
              <w:rPr>
                <w:rFonts w:ascii="Times New Roman" w:eastAsia="MS Mincho" w:hAnsi="Times New Roman" w:cs="Times New Roman"/>
                <w:noProof/>
                <w:sz w:val="24"/>
                <w:szCs w:val="24"/>
                <w:lang w:eastAsia="lt-LT"/>
              </w:rPr>
              <w:t>Rangovas, per paskutinius 5 metus iki pasiūlymo pateikimo termino pabaigos</w:t>
            </w:r>
            <w:r w:rsidR="00687EC7">
              <w:rPr>
                <w:rFonts w:ascii="Times New Roman" w:eastAsia="MS Mincho" w:hAnsi="Times New Roman" w:cs="Times New Roman"/>
                <w:noProof/>
                <w:sz w:val="24"/>
                <w:szCs w:val="24"/>
                <w:lang w:eastAsia="lt-LT"/>
              </w:rPr>
              <w:t xml:space="preserve"> arba jei Rangovas įregistruotas vėliau, per laiką nuo Rangovo registracijos dienos, </w:t>
            </w:r>
            <w:r w:rsidR="0078020A">
              <w:rPr>
                <w:rFonts w:ascii="TimesNewRomanPSMT" w:hAnsi="TimesNewRomanPSMT" w:cs="TimesNewRomanPSMT"/>
                <w:sz w:val="24"/>
                <w:szCs w:val="24"/>
              </w:rPr>
              <w:t xml:space="preserve">turi būti </w:t>
            </w:r>
            <w:r w:rsidR="00F652C6">
              <w:rPr>
                <w:rFonts w:ascii="TimesNewRomanPSMT" w:hAnsi="TimesNewRomanPSMT" w:cs="TimesNewRomanPSMT"/>
                <w:sz w:val="24"/>
                <w:szCs w:val="24"/>
              </w:rPr>
              <w:t xml:space="preserve">įvykdęs </w:t>
            </w:r>
            <w:r w:rsidR="0090211D">
              <w:rPr>
                <w:rFonts w:ascii="Times New Roman" w:eastAsia="Calibri" w:hAnsi="Times New Roman" w:cs="Times New Roman"/>
                <w:sz w:val="24"/>
                <w:szCs w:val="24"/>
              </w:rPr>
              <w:t>keramikinių čerpių</w:t>
            </w:r>
            <w:r w:rsidR="0090211D" w:rsidRPr="00F652C6">
              <w:rPr>
                <w:rFonts w:ascii="Times New Roman" w:eastAsia="Calibri" w:hAnsi="Times New Roman" w:cs="Times New Roman"/>
                <w:sz w:val="24"/>
                <w:szCs w:val="24"/>
              </w:rPr>
              <w:t xml:space="preserve"> </w:t>
            </w:r>
            <w:r w:rsidR="00454228" w:rsidRPr="00454228">
              <w:rPr>
                <w:rFonts w:ascii="Times New Roman" w:eastAsia="Calibri" w:hAnsi="Times New Roman" w:cs="Arial"/>
                <w:sz w:val="24"/>
                <w:szCs w:val="24"/>
              </w:rPr>
              <w:t xml:space="preserve">stogų </w:t>
            </w:r>
            <w:r w:rsidR="0078020A">
              <w:rPr>
                <w:rFonts w:ascii="TimesNewRomanPSMT" w:hAnsi="TimesNewRomanPSMT" w:cs="TimesNewRomanPSMT"/>
                <w:sz w:val="24"/>
                <w:szCs w:val="24"/>
              </w:rPr>
              <w:t xml:space="preserve">remonto darbų ne mažiau kaip už </w:t>
            </w:r>
            <w:r w:rsidR="00F652C6">
              <w:rPr>
                <w:rFonts w:ascii="TimesNewRomanPSMT" w:hAnsi="TimesNewRomanPSMT" w:cs="TimesNewRomanPSMT"/>
                <w:sz w:val="24"/>
                <w:szCs w:val="24"/>
              </w:rPr>
              <w:t>10000</w:t>
            </w:r>
            <w:r w:rsidR="00454228">
              <w:rPr>
                <w:rFonts w:ascii="TimesNewRomanPSMT" w:hAnsi="TimesNewRomanPSMT" w:cs="TimesNewRomanPSMT"/>
                <w:sz w:val="24"/>
                <w:szCs w:val="24"/>
              </w:rPr>
              <w:t>,00</w:t>
            </w:r>
            <w:r w:rsidR="0078020A">
              <w:rPr>
                <w:rFonts w:ascii="TimesNewRomanPSMT" w:hAnsi="TimesNewRomanPSMT" w:cs="TimesNewRomanPSMT"/>
                <w:sz w:val="24"/>
                <w:szCs w:val="24"/>
              </w:rPr>
              <w:t xml:space="preserve"> </w:t>
            </w:r>
            <w:r w:rsidR="00454228">
              <w:rPr>
                <w:rFonts w:ascii="TimesNewRomanPSMT" w:hAnsi="TimesNewRomanPSMT" w:cs="TimesNewRomanPSMT"/>
                <w:sz w:val="24"/>
                <w:szCs w:val="24"/>
              </w:rPr>
              <w:t>Eur</w:t>
            </w:r>
            <w:r w:rsidR="00454228">
              <w:rPr>
                <w:rFonts w:ascii="Times New Roman" w:hAnsi="Times New Roman" w:cs="Times New Roman"/>
                <w:sz w:val="24"/>
                <w:szCs w:val="24"/>
              </w:rPr>
              <w:t xml:space="preserve"> </w:t>
            </w:r>
            <w:r w:rsidR="0078020A">
              <w:rPr>
                <w:rFonts w:ascii="Times New Roman" w:hAnsi="Times New Roman" w:cs="Times New Roman"/>
                <w:sz w:val="24"/>
                <w:szCs w:val="24"/>
              </w:rPr>
              <w:t xml:space="preserve">be PVM </w:t>
            </w:r>
            <w:r w:rsidR="0078020A">
              <w:rPr>
                <w:rFonts w:ascii="TimesNewRomanPSMT" w:hAnsi="TimesNewRomanPSMT" w:cs="TimesNewRomanPSMT"/>
                <w:sz w:val="24"/>
                <w:szCs w:val="24"/>
              </w:rPr>
              <w:t>ir pateikti tai įrodančius dokumentus</w:t>
            </w:r>
            <w:r w:rsidR="0078020A">
              <w:rPr>
                <w:rFonts w:ascii="Times New Roman" w:hAnsi="Times New Roman" w:cs="Times New Roman"/>
                <w:sz w:val="24"/>
                <w:szCs w:val="24"/>
              </w:rPr>
              <w:t>.</w:t>
            </w:r>
          </w:p>
        </w:tc>
        <w:tc>
          <w:tcPr>
            <w:tcW w:w="3180" w:type="dxa"/>
            <w:shd w:val="clear" w:color="auto" w:fill="auto"/>
          </w:tcPr>
          <w:p w14:paraId="757685D9" w14:textId="5C4E66A3" w:rsidR="003363E2" w:rsidRDefault="003363E2" w:rsidP="003363E2">
            <w:pPr>
              <w:widowControl w:val="0"/>
              <w:autoSpaceDE w:val="0"/>
              <w:autoSpaceDN w:val="0"/>
              <w:spacing w:after="0" w:line="240" w:lineRule="auto"/>
              <w:jc w:val="both"/>
              <w:rPr>
                <w:rFonts w:ascii="Times New Roman" w:eastAsia="Times New Roman" w:hAnsi="Times New Roman" w:cs="Times New Roman"/>
                <w:noProof/>
                <w:sz w:val="24"/>
                <w:szCs w:val="24"/>
                <w:lang w:eastAsia="lt-LT"/>
              </w:rPr>
            </w:pPr>
            <w:r w:rsidRPr="003363E2">
              <w:rPr>
                <w:rFonts w:ascii="Times New Roman" w:eastAsia="MS Mincho" w:hAnsi="Times New Roman" w:cs="Times New Roman"/>
                <w:sz w:val="24"/>
                <w:szCs w:val="24"/>
                <w:lang w:eastAsia="lt-LT"/>
              </w:rPr>
              <w:t>Pate</w:t>
            </w:r>
            <w:r w:rsidR="00687EC7">
              <w:rPr>
                <w:rFonts w:ascii="Times New Roman" w:eastAsia="MS Mincho" w:hAnsi="Times New Roman" w:cs="Times New Roman"/>
                <w:sz w:val="24"/>
                <w:szCs w:val="24"/>
                <w:lang w:eastAsia="lt-LT"/>
              </w:rPr>
              <w:t>i</w:t>
            </w:r>
            <w:r w:rsidRPr="003363E2">
              <w:rPr>
                <w:rFonts w:ascii="Times New Roman" w:eastAsia="MS Mincho" w:hAnsi="Times New Roman" w:cs="Times New Roman"/>
                <w:sz w:val="24"/>
                <w:szCs w:val="24"/>
                <w:lang w:eastAsia="lt-LT"/>
              </w:rPr>
              <w:t xml:space="preserve">kiamas </w:t>
            </w:r>
            <w:r w:rsidR="00687EC7" w:rsidRPr="003363E2">
              <w:rPr>
                <w:rFonts w:ascii="Times New Roman" w:eastAsia="MS Mincho" w:hAnsi="Times New Roman" w:cs="Times New Roman"/>
                <w:noProof/>
                <w:sz w:val="24"/>
                <w:szCs w:val="24"/>
                <w:lang w:eastAsia="lt-LT"/>
              </w:rPr>
              <w:t>per paskutinius 5 metus iki pasiūlymo pateikimo termino pabaigos</w:t>
            </w:r>
            <w:r w:rsidR="00687EC7">
              <w:rPr>
                <w:rFonts w:ascii="Times New Roman" w:eastAsia="MS Mincho" w:hAnsi="Times New Roman" w:cs="Times New Roman"/>
                <w:noProof/>
                <w:sz w:val="24"/>
                <w:szCs w:val="24"/>
                <w:lang w:eastAsia="lt-LT"/>
              </w:rPr>
              <w:t xml:space="preserve"> arba jei Rangovas įregistruotas vėliau, per laiką nuo Rangovo registracijos dienos,</w:t>
            </w:r>
            <w:r w:rsidRPr="003363E2">
              <w:rPr>
                <w:rFonts w:ascii="Times New Roman" w:eastAsia="MS Mincho" w:hAnsi="Times New Roman" w:cs="Times New Roman"/>
                <w:sz w:val="24"/>
                <w:szCs w:val="24"/>
                <w:lang w:eastAsia="lt-LT"/>
              </w:rPr>
              <w:t xml:space="preserve"> atliktų darbų sąrašas kartu su užsakovų (tiek viešųjų, tiek privačiųjų) pažymomis ir/ar darbų priėmimo – perdavimo aktais, įrodančiais, kad svarbiausių darbų atlikimas ir galutiniai rezultatai buvo tinkami. Pažymose ir/ar aktuose turi būti nurodyta darbų atlikimo vertė, data ir vieta.</w:t>
            </w:r>
          </w:p>
        </w:tc>
      </w:tr>
    </w:tbl>
    <w:p w14:paraId="311F0E65" w14:textId="77777777" w:rsidR="00DC062E" w:rsidRPr="00DC062E" w:rsidRDefault="006C2515" w:rsidP="0095459E">
      <w:pPr>
        <w:widowControl w:val="0"/>
        <w:tabs>
          <w:tab w:val="left" w:pos="1418"/>
          <w:tab w:val="left" w:pos="2016"/>
        </w:tabs>
        <w:autoSpaceDE w:val="0"/>
        <w:autoSpaceDN w:val="0"/>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3.3. </w:t>
      </w:r>
      <w:r w:rsidR="00DC062E" w:rsidRPr="00DC062E">
        <w:rPr>
          <w:rFonts w:ascii="Times New Roman" w:eastAsia="Times New Roman" w:hAnsi="Times New Roman" w:cs="Times New Roman"/>
          <w:sz w:val="24"/>
        </w:rPr>
        <w:t xml:space="preserve">Jei pasiūlymą teikia ūkio subjektų grupė, ji turi pateikti jungtinės veiklos (partnerystės) sutarties skaitmeninę kopiją. Jungtinės veiklos (partnerystės) sutartyje turi būti nurodyti kiekvienos šios sutarties šalies įsipareigojimai vykdant numatomą su perkančiąja organizacija sudaryti </w:t>
      </w:r>
      <w:r w:rsidR="0095459E">
        <w:rPr>
          <w:rFonts w:ascii="Times New Roman" w:eastAsia="Times New Roman" w:hAnsi="Times New Roman" w:cs="Times New Roman"/>
          <w:sz w:val="24"/>
        </w:rPr>
        <w:t>rangos</w:t>
      </w:r>
      <w:r w:rsidR="00DC062E" w:rsidRPr="00DC062E">
        <w:rPr>
          <w:rFonts w:ascii="Times New Roman" w:eastAsia="Times New Roman" w:hAnsi="Times New Roman" w:cs="Times New Roman"/>
          <w:sz w:val="24"/>
        </w:rPr>
        <w:t xml:space="preserve"> sutartį, šių įsipareigojimų vertės dalis išreikšta procentiniu dydžiu, įeinanti į bendrą </w:t>
      </w:r>
      <w:r w:rsidR="0095459E">
        <w:rPr>
          <w:rFonts w:ascii="Times New Roman" w:eastAsia="Times New Roman" w:hAnsi="Times New Roman" w:cs="Times New Roman"/>
          <w:sz w:val="24"/>
        </w:rPr>
        <w:t>rangos</w:t>
      </w:r>
      <w:r w:rsidR="00DC062E" w:rsidRPr="00DC062E">
        <w:rPr>
          <w:rFonts w:ascii="Times New Roman" w:eastAsia="Times New Roman" w:hAnsi="Times New Roman" w:cs="Times New Roman"/>
          <w:sz w:val="24"/>
        </w:rPr>
        <w:t xml:space="preserve"> sutarties vertę. Pirkimo vykdytojas nereikalauja steigti naujo juridinio asmens. </w:t>
      </w:r>
      <w:r w:rsidR="00DC062E" w:rsidRPr="00DC062E">
        <w:rPr>
          <w:rFonts w:ascii="Times New Roman" w:eastAsia="Times New Roman" w:hAnsi="Times New Roman" w:cs="Times New Roman"/>
          <w:sz w:val="24"/>
        </w:rPr>
        <w:lastRenderedPageBreak/>
        <w:t xml:space="preserve">Jungtinės veiklos (partnerystės) sutartis turi numatyti solidarią visų šios sutarties šalių atsakomybę už prievolių perkančiajai organizacijai nevykdymą. Taip pat jungtinės veiklos (partnerystės)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w:t>
      </w:r>
      <w:r w:rsidR="0095459E">
        <w:rPr>
          <w:rFonts w:ascii="Times New Roman" w:eastAsia="Times New Roman" w:hAnsi="Times New Roman" w:cs="Times New Roman"/>
          <w:sz w:val="24"/>
        </w:rPr>
        <w:t>rangos</w:t>
      </w:r>
      <w:r w:rsidR="00DC062E" w:rsidRPr="00DC062E">
        <w:rPr>
          <w:rFonts w:ascii="Times New Roman" w:eastAsia="Times New Roman" w:hAnsi="Times New Roman" w:cs="Times New Roman"/>
          <w:sz w:val="24"/>
        </w:rPr>
        <w:t xml:space="preserve"> sutartį, ši ūkio subjektų grupė įgautų tam tikrą teisinę formą.</w:t>
      </w:r>
    </w:p>
    <w:p w14:paraId="0F78092B" w14:textId="77777777" w:rsidR="005E7A32" w:rsidRDefault="006C2515" w:rsidP="0095459E">
      <w:pPr>
        <w:widowControl w:val="0"/>
        <w:tabs>
          <w:tab w:val="left" w:pos="1418"/>
          <w:tab w:val="left" w:pos="2016"/>
        </w:tabs>
        <w:autoSpaceDE w:val="0"/>
        <w:autoSpaceDN w:val="0"/>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3.4. </w:t>
      </w:r>
      <w:r w:rsidR="00DC062E" w:rsidRPr="00DC062E">
        <w:rPr>
          <w:rFonts w:ascii="Times New Roman" w:eastAsia="Times New Roman" w:hAnsi="Times New Roman" w:cs="Times New Roman"/>
          <w:sz w:val="24"/>
        </w:rPr>
        <w:t>S</w:t>
      </w:r>
      <w:r>
        <w:rPr>
          <w:rFonts w:ascii="Times New Roman" w:eastAsia="Times New Roman" w:hAnsi="Times New Roman" w:cs="Times New Roman"/>
          <w:sz w:val="24"/>
        </w:rPr>
        <w:t>ąlygų 3.2.1.</w:t>
      </w:r>
      <w:r w:rsidR="0095459E">
        <w:rPr>
          <w:rFonts w:ascii="Times New Roman" w:eastAsia="Times New Roman" w:hAnsi="Times New Roman" w:cs="Times New Roman"/>
          <w:sz w:val="24"/>
        </w:rPr>
        <w:t xml:space="preserve"> </w:t>
      </w:r>
      <w:r w:rsidR="00DC062E" w:rsidRPr="00DC062E">
        <w:rPr>
          <w:rFonts w:ascii="Times New Roman" w:eastAsia="Times New Roman" w:hAnsi="Times New Roman" w:cs="Times New Roman"/>
          <w:sz w:val="24"/>
        </w:rPr>
        <w:t>p</w:t>
      </w:r>
      <w:r w:rsidR="0095459E">
        <w:rPr>
          <w:rFonts w:ascii="Times New Roman" w:eastAsia="Times New Roman" w:hAnsi="Times New Roman" w:cs="Times New Roman"/>
          <w:sz w:val="24"/>
        </w:rPr>
        <w:t>unkte</w:t>
      </w:r>
      <w:r w:rsidR="00DC062E" w:rsidRPr="00DC062E">
        <w:rPr>
          <w:rFonts w:ascii="Times New Roman" w:eastAsia="Times New Roman" w:hAnsi="Times New Roman" w:cs="Times New Roman"/>
          <w:sz w:val="24"/>
        </w:rPr>
        <w:t xml:space="preserve"> nustatytą kvalifikacinį reikalavimą (jei šis reikalavimas liktų) turi atitikti kiekvienas ūkio subjektų grupės narys (-iai), pagal jų prisiimamus įsipareigojimus </w:t>
      </w:r>
      <w:r w:rsidR="0095459E">
        <w:rPr>
          <w:rFonts w:ascii="Times New Roman" w:eastAsia="Times New Roman" w:hAnsi="Times New Roman" w:cs="Times New Roman"/>
          <w:sz w:val="24"/>
        </w:rPr>
        <w:t>rangos</w:t>
      </w:r>
      <w:r w:rsidR="00DC062E" w:rsidRPr="00DC062E">
        <w:rPr>
          <w:rFonts w:ascii="Times New Roman" w:eastAsia="Times New Roman" w:hAnsi="Times New Roman" w:cs="Times New Roman"/>
          <w:sz w:val="24"/>
        </w:rPr>
        <w:t xml:space="preserve"> sutarčiai vykdyti. </w:t>
      </w:r>
    </w:p>
    <w:p w14:paraId="0B046D3F" w14:textId="77777777" w:rsidR="00DC062E" w:rsidRPr="00DC062E" w:rsidRDefault="006C2515" w:rsidP="0095459E">
      <w:pPr>
        <w:widowControl w:val="0"/>
        <w:tabs>
          <w:tab w:val="left" w:pos="1418"/>
          <w:tab w:val="left" w:pos="2016"/>
        </w:tabs>
        <w:autoSpaceDE w:val="0"/>
        <w:autoSpaceDN w:val="0"/>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Cs/>
          <w:sz w:val="24"/>
        </w:rPr>
        <w:t xml:space="preserve">3.5. </w:t>
      </w:r>
      <w:r w:rsidR="005E7A32">
        <w:rPr>
          <w:rFonts w:ascii="Times New Roman" w:eastAsia="Times New Roman" w:hAnsi="Times New Roman" w:cs="Times New Roman"/>
          <w:bCs/>
          <w:sz w:val="24"/>
        </w:rPr>
        <w:t>Rangovas</w:t>
      </w:r>
      <w:r w:rsidR="00DC062E" w:rsidRPr="00DC062E">
        <w:rPr>
          <w:rFonts w:ascii="Times New Roman" w:eastAsia="Times New Roman" w:hAnsi="Times New Roman" w:cs="Times New Roman"/>
          <w:bCs/>
          <w:sz w:val="24"/>
        </w:rPr>
        <w:t xml:space="preserve"> gali remtis kitų ūkio subjektų pajėgumais, kad atitiktų reikalavimus profesinės patirties tik tuo atveju, jeigu tie subjektai patys atliks veiklas</w:t>
      </w:r>
      <w:r w:rsidR="00DC062E" w:rsidRPr="00DC062E">
        <w:rPr>
          <w:rFonts w:ascii="Times New Roman" w:eastAsia="Times New Roman" w:hAnsi="Times New Roman" w:cs="Times New Roman"/>
          <w:bCs/>
          <w:i/>
          <w:sz w:val="24"/>
        </w:rPr>
        <w:t>,</w:t>
      </w:r>
      <w:r w:rsidR="00DC062E" w:rsidRPr="00DC062E">
        <w:rPr>
          <w:rFonts w:ascii="Times New Roman" w:eastAsia="Times New Roman" w:hAnsi="Times New Roman" w:cs="Times New Roman"/>
          <w:bCs/>
          <w:sz w:val="24"/>
        </w:rPr>
        <w:t xml:space="preserve"> kurioms reikia jų turimų pajėgumų. Ūkio subjektas, kurio pajėgumais remiamasi, turi atitikti Sąlygų </w:t>
      </w:r>
      <w:r w:rsidR="007710A7">
        <w:rPr>
          <w:rFonts w:ascii="Times New Roman" w:eastAsia="Times New Roman" w:hAnsi="Times New Roman" w:cs="Times New Roman"/>
          <w:bCs/>
          <w:sz w:val="24"/>
        </w:rPr>
        <w:t>3.2</w:t>
      </w:r>
      <w:r w:rsidR="00281D23">
        <w:rPr>
          <w:rFonts w:ascii="Times New Roman" w:eastAsia="Times New Roman" w:hAnsi="Times New Roman" w:cs="Times New Roman"/>
          <w:bCs/>
          <w:sz w:val="24"/>
        </w:rPr>
        <w:t>.2</w:t>
      </w:r>
      <w:r w:rsidR="00DC062E" w:rsidRPr="00DC062E">
        <w:rPr>
          <w:rFonts w:ascii="Times New Roman" w:eastAsia="Times New Roman" w:hAnsi="Times New Roman" w:cs="Times New Roman"/>
          <w:bCs/>
          <w:sz w:val="24"/>
        </w:rPr>
        <w:t xml:space="preserve"> p</w:t>
      </w:r>
      <w:r w:rsidR="005E7A32">
        <w:rPr>
          <w:rFonts w:ascii="Times New Roman" w:eastAsia="Times New Roman" w:hAnsi="Times New Roman" w:cs="Times New Roman"/>
          <w:bCs/>
          <w:sz w:val="24"/>
        </w:rPr>
        <w:t>unkte</w:t>
      </w:r>
      <w:r w:rsidR="00DC062E" w:rsidRPr="00DC062E">
        <w:rPr>
          <w:rFonts w:ascii="Times New Roman" w:eastAsia="Times New Roman" w:hAnsi="Times New Roman" w:cs="Times New Roman"/>
          <w:bCs/>
          <w:sz w:val="24"/>
        </w:rPr>
        <w:t xml:space="preserve"> nurodytą kvalifikacinį reikalavimą. Jeigu </w:t>
      </w:r>
      <w:r w:rsidR="005E7A32">
        <w:rPr>
          <w:rFonts w:ascii="Times New Roman" w:eastAsia="Times New Roman" w:hAnsi="Times New Roman" w:cs="Times New Roman"/>
          <w:bCs/>
          <w:sz w:val="24"/>
        </w:rPr>
        <w:t>Rangovas</w:t>
      </w:r>
      <w:r w:rsidR="00DC062E" w:rsidRPr="00DC062E">
        <w:rPr>
          <w:rFonts w:ascii="Times New Roman" w:eastAsia="Times New Roman" w:hAnsi="Times New Roman" w:cs="Times New Roman"/>
          <w:bCs/>
          <w:sz w:val="24"/>
        </w:rPr>
        <w:t xml:space="preserve"> remiasi kito ūkio subjekto pajėgumais, jis, teikdamas pasiūlymą, turi pateikti įrodymus, kurie patvirtintų, kad </w:t>
      </w:r>
      <w:r w:rsidR="005E7A32">
        <w:rPr>
          <w:rFonts w:ascii="Times New Roman" w:eastAsia="Times New Roman" w:hAnsi="Times New Roman" w:cs="Times New Roman"/>
          <w:bCs/>
          <w:sz w:val="24"/>
        </w:rPr>
        <w:t>Rangovui</w:t>
      </w:r>
      <w:r w:rsidR="00DC062E" w:rsidRPr="00DC062E">
        <w:rPr>
          <w:rFonts w:ascii="Times New Roman" w:eastAsia="Times New Roman" w:hAnsi="Times New Roman" w:cs="Times New Roman"/>
          <w:bCs/>
          <w:sz w:val="24"/>
        </w:rPr>
        <w:t xml:space="preserve"> ūkio subjektų ištekliai bus prieinami per visą sutartinių įsipareigojimų vykdymo laikotarpį. Tokiais įrodymais gali būti ūkio subjekto įsipareigojimas (deklaracija), sutartis su paslaugų teikėju ir pan. patvirtinantys, kad ūkio subjektas turi reikiamus išteklius.</w:t>
      </w:r>
    </w:p>
    <w:p w14:paraId="43DFCD53" w14:textId="77777777" w:rsidR="00DC062E" w:rsidRPr="00DC062E" w:rsidRDefault="00DC062E" w:rsidP="00DC062E">
      <w:pPr>
        <w:widowControl w:val="0"/>
        <w:tabs>
          <w:tab w:val="left" w:pos="1418"/>
          <w:tab w:val="left" w:pos="2016"/>
        </w:tabs>
        <w:autoSpaceDE w:val="0"/>
        <w:autoSpaceDN w:val="0"/>
        <w:spacing w:after="0" w:line="240" w:lineRule="auto"/>
        <w:jc w:val="both"/>
        <w:rPr>
          <w:rFonts w:ascii="Times New Roman" w:eastAsia="Times New Roman" w:hAnsi="Times New Roman" w:cs="Times New Roman"/>
          <w:sz w:val="24"/>
        </w:rPr>
      </w:pPr>
    </w:p>
    <w:p w14:paraId="7BD4AEE8" w14:textId="77777777" w:rsidR="00DC062E" w:rsidRPr="00DC062E" w:rsidRDefault="00DC062E" w:rsidP="00DC062E">
      <w:pPr>
        <w:widowControl w:val="0"/>
        <w:tabs>
          <w:tab w:val="left" w:pos="1418"/>
          <w:tab w:val="left" w:pos="4346"/>
        </w:tabs>
        <w:autoSpaceDE w:val="0"/>
        <w:autoSpaceDN w:val="0"/>
        <w:spacing w:before="5" w:after="0" w:line="240" w:lineRule="auto"/>
        <w:jc w:val="center"/>
        <w:rPr>
          <w:rFonts w:ascii="Times New Roman" w:eastAsia="Times New Roman" w:hAnsi="Times New Roman" w:cs="Times New Roman"/>
          <w:b/>
          <w:bCs/>
          <w:w w:val="110"/>
          <w:sz w:val="24"/>
        </w:rPr>
      </w:pPr>
      <w:r w:rsidRPr="00DC062E">
        <w:rPr>
          <w:rFonts w:ascii="Times New Roman" w:eastAsia="Times New Roman" w:hAnsi="Times New Roman" w:cs="Times New Roman"/>
          <w:b/>
          <w:bCs/>
          <w:w w:val="110"/>
          <w:sz w:val="24"/>
        </w:rPr>
        <w:t>IV.</w:t>
      </w:r>
      <w:r w:rsidRPr="00DC062E">
        <w:rPr>
          <w:rFonts w:ascii="Times New Roman" w:eastAsia="Times New Roman" w:hAnsi="Times New Roman" w:cs="Times New Roman"/>
          <w:w w:val="110"/>
          <w:sz w:val="24"/>
        </w:rPr>
        <w:t xml:space="preserve"> </w:t>
      </w:r>
      <w:r w:rsidRPr="00DC062E">
        <w:rPr>
          <w:rFonts w:ascii="Times New Roman" w:eastAsia="Times New Roman" w:hAnsi="Times New Roman" w:cs="Times New Roman"/>
          <w:b/>
          <w:bCs/>
          <w:w w:val="110"/>
          <w:sz w:val="24"/>
        </w:rPr>
        <w:t>PASIŪLYMŲ RENGIMAS, PATEIKIMAS, KEITIMAS</w:t>
      </w:r>
    </w:p>
    <w:p w14:paraId="2946FE9B" w14:textId="77777777" w:rsidR="00DC062E" w:rsidRPr="00DC062E" w:rsidRDefault="00DC062E" w:rsidP="00DC062E">
      <w:pPr>
        <w:widowControl w:val="0"/>
        <w:autoSpaceDE w:val="0"/>
        <w:autoSpaceDN w:val="0"/>
        <w:spacing w:before="6" w:after="0" w:line="240" w:lineRule="auto"/>
        <w:rPr>
          <w:rFonts w:ascii="Times New Roman" w:eastAsia="Times New Roman" w:hAnsi="Times New Roman" w:cs="Times New Roman"/>
          <w:sz w:val="23"/>
          <w:szCs w:val="24"/>
        </w:rPr>
      </w:pPr>
    </w:p>
    <w:p w14:paraId="23A251C2" w14:textId="77777777" w:rsidR="00DC062E" w:rsidRPr="00DC062E" w:rsidRDefault="006C2515" w:rsidP="005E7A32">
      <w:pPr>
        <w:widowControl w:val="0"/>
        <w:autoSpaceDE w:val="0"/>
        <w:autoSpaceDN w:val="0"/>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4.1. </w:t>
      </w:r>
      <w:r w:rsidR="00DC062E" w:rsidRPr="00DC062E">
        <w:rPr>
          <w:rFonts w:ascii="Times New Roman" w:eastAsia="Times New Roman" w:hAnsi="Times New Roman" w:cs="Times New Roman"/>
          <w:sz w:val="24"/>
        </w:rPr>
        <w:t xml:space="preserve">Pateikdamas pasiūlymą </w:t>
      </w:r>
      <w:r w:rsidR="007710A7">
        <w:rPr>
          <w:rFonts w:ascii="Times New Roman" w:eastAsia="Times New Roman" w:hAnsi="Times New Roman" w:cs="Times New Roman"/>
          <w:noProof/>
          <w:sz w:val="24"/>
          <w:szCs w:val="24"/>
        </w:rPr>
        <w:t>pirkimo dalyvis</w:t>
      </w:r>
      <w:r w:rsidR="005E7A32">
        <w:rPr>
          <w:rFonts w:ascii="Times New Roman" w:eastAsia="Times New Roman" w:hAnsi="Times New Roman" w:cs="Times New Roman"/>
          <w:sz w:val="24"/>
        </w:rPr>
        <w:t xml:space="preserve"> </w:t>
      </w:r>
      <w:r w:rsidR="00DC062E" w:rsidRPr="00DC062E">
        <w:rPr>
          <w:rFonts w:ascii="Times New Roman" w:eastAsia="Times New Roman" w:hAnsi="Times New Roman" w:cs="Times New Roman"/>
          <w:sz w:val="24"/>
        </w:rPr>
        <w:t>sutinka su šiais pirkimo dokumentais ir patvirtina, kad jo pasiūlyme pateikta informacija yra teisinga ir apima viską, ko reikia tinkamam pirkimo sutarties įvykdymui.</w:t>
      </w:r>
    </w:p>
    <w:p w14:paraId="252743F7" w14:textId="0DF04118" w:rsidR="00DC062E" w:rsidRPr="00DC062E" w:rsidRDefault="006C2515" w:rsidP="005E7A32">
      <w:pPr>
        <w:widowControl w:val="0"/>
        <w:autoSpaceDE w:val="0"/>
        <w:autoSpaceDN w:val="0"/>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4.2. </w:t>
      </w:r>
      <w:r w:rsidR="00DC062E" w:rsidRPr="00DC062E">
        <w:rPr>
          <w:rFonts w:ascii="Times New Roman" w:eastAsia="Times New Roman" w:hAnsi="Times New Roman" w:cs="Times New Roman"/>
          <w:sz w:val="24"/>
        </w:rPr>
        <w:t xml:space="preserve">Pasiūlymas turi būti pateikiamas tik elektroninėmis priemonėmis, naudojant CVP IS, pasiekiamą adresu </w:t>
      </w:r>
      <w:r w:rsidR="006D7897" w:rsidRPr="00D05ED2">
        <w:rPr>
          <w:rFonts w:ascii="Times New Roman" w:eastAsia="Times New Roman" w:hAnsi="Times New Roman" w:cs="Times New Roman"/>
          <w:sz w:val="24"/>
        </w:rPr>
        <w:t xml:space="preserve"> </w:t>
      </w:r>
      <w:hyperlink r:id="rId12" w:history="1">
        <w:r w:rsidR="006D7897" w:rsidRPr="008062F4">
          <w:rPr>
            <w:rFonts w:ascii="Times New Roman" w:eastAsia="Calibri" w:hAnsi="Times New Roman" w:cs="Times New Roman"/>
            <w:color w:val="0000FF"/>
            <w:sz w:val="24"/>
            <w:szCs w:val="24"/>
            <w:u w:val="single"/>
            <w:lang w:eastAsia="lt-LT"/>
          </w:rPr>
          <w:t>https://viesiejipirkimai.lt</w:t>
        </w:r>
      </w:hyperlink>
      <w:r w:rsidR="006D7897">
        <w:rPr>
          <w:rFonts w:ascii="Times New Roman" w:eastAsia="Calibri" w:hAnsi="Times New Roman" w:cs="Times New Roman"/>
          <w:color w:val="0000FF"/>
          <w:sz w:val="24"/>
          <w:szCs w:val="24"/>
          <w:u w:val="single"/>
          <w:lang w:eastAsia="lt-LT"/>
        </w:rPr>
        <w:t xml:space="preserve"> </w:t>
      </w:r>
      <w:r w:rsidR="00DC062E" w:rsidRPr="00DC062E">
        <w:rPr>
          <w:rFonts w:ascii="Times New Roman" w:eastAsia="Times New Roman" w:hAnsi="Times New Roman" w:cs="Times New Roman"/>
          <w:sz w:val="24"/>
        </w:rPr>
        <w:t xml:space="preserve">Pasiūlymai, pateikti popierinėje formoje arba ne perkančiosios organizacijos nurodytomis elektroninėmis priemonėmis, bus atmesti kaip neatitinkantys pirkimo dokumentų reikalavimų. Pasiūlymus gali teikti tik CVP IS registruoti Paslaugų teikėjai (nemokama registracija adresu </w:t>
      </w:r>
      <w:r w:rsidR="006D7897" w:rsidRPr="00D05ED2">
        <w:rPr>
          <w:rFonts w:ascii="Times New Roman" w:eastAsia="Times New Roman" w:hAnsi="Times New Roman" w:cs="Times New Roman"/>
          <w:sz w:val="24"/>
        </w:rPr>
        <w:t xml:space="preserve"> </w:t>
      </w:r>
      <w:hyperlink r:id="rId13" w:history="1">
        <w:r w:rsidR="006D7897" w:rsidRPr="008062F4">
          <w:rPr>
            <w:rFonts w:ascii="Times New Roman" w:eastAsia="Calibri" w:hAnsi="Times New Roman" w:cs="Times New Roman"/>
            <w:color w:val="0000FF"/>
            <w:sz w:val="24"/>
            <w:szCs w:val="24"/>
            <w:u w:val="single"/>
            <w:lang w:eastAsia="lt-LT"/>
          </w:rPr>
          <w:t>https://viesiejipirkimai.lt</w:t>
        </w:r>
      </w:hyperlink>
      <w:r w:rsidR="006D7897">
        <w:rPr>
          <w:rFonts w:ascii="Times New Roman" w:eastAsia="Calibri" w:hAnsi="Times New Roman" w:cs="Times New Roman"/>
          <w:color w:val="0000FF"/>
          <w:sz w:val="24"/>
          <w:szCs w:val="24"/>
          <w:u w:val="single"/>
          <w:lang w:eastAsia="lt-LT"/>
        </w:rPr>
        <w:t>)</w:t>
      </w:r>
      <w:r w:rsidR="00DC062E" w:rsidRPr="00DC062E">
        <w:rPr>
          <w:rFonts w:ascii="Times New Roman" w:eastAsia="Times New Roman" w:hAnsi="Times New Roman" w:cs="Times New Roman"/>
          <w:sz w:val="24"/>
        </w:rPr>
        <w:t xml:space="preserve">. Visi dokumentai, patvirtinantys </w:t>
      </w:r>
      <w:r w:rsidR="007710A7">
        <w:rPr>
          <w:rFonts w:ascii="Times New Roman" w:eastAsia="Times New Roman" w:hAnsi="Times New Roman" w:cs="Times New Roman"/>
          <w:noProof/>
          <w:sz w:val="24"/>
          <w:szCs w:val="24"/>
        </w:rPr>
        <w:t>pirkimo d</w:t>
      </w:r>
      <w:r w:rsidR="007710A7" w:rsidRPr="00DC062E">
        <w:rPr>
          <w:rFonts w:ascii="Times New Roman" w:eastAsia="Times New Roman" w:hAnsi="Times New Roman" w:cs="Times New Roman"/>
          <w:noProof/>
          <w:sz w:val="24"/>
          <w:szCs w:val="24"/>
        </w:rPr>
        <w:t>alyvio</w:t>
      </w:r>
      <w:r w:rsidR="00DC062E" w:rsidRPr="00DC062E">
        <w:rPr>
          <w:rFonts w:ascii="Times New Roman" w:eastAsia="Times New Roman" w:hAnsi="Times New Roman" w:cs="Times New Roman"/>
          <w:sz w:val="24"/>
        </w:rPr>
        <w:t xml:space="preserve"> pasiūlyme pateikiami dokumentai turi būti pateikti elektronine forma, t. y. tiesiogiai suformuoti elektroninėmis priemonėmis arba pateikiant skaitmenines dokumentų kopijas (pvz., pažymos, licencijos, jungtinės veiklos sutarties ir pan.). Pateikiami dokumentai ar skaitmeninės dokumentų kopijos turi būti prieinami naudojant nediskriminuojančius, visuotinai prieinamus duomenų failų formatus (pvz., pdf, jpg, doc ir kt.). </w:t>
      </w:r>
    </w:p>
    <w:p w14:paraId="6E670EF4" w14:textId="77777777" w:rsidR="00DC062E" w:rsidRPr="00DC062E" w:rsidRDefault="006C2515" w:rsidP="005E7A32">
      <w:pPr>
        <w:widowControl w:val="0"/>
        <w:autoSpaceDE w:val="0"/>
        <w:autoSpaceDN w:val="0"/>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4.3. </w:t>
      </w:r>
      <w:r w:rsidR="00DC062E" w:rsidRPr="00DC062E">
        <w:rPr>
          <w:rFonts w:ascii="Times New Roman" w:eastAsia="Times New Roman" w:hAnsi="Times New Roman" w:cs="Times New Roman"/>
          <w:b/>
          <w:sz w:val="24"/>
        </w:rPr>
        <w:t>Perkančioji organizacija nereikalauja pasiūlymus pasirašyti kvalifikuotu elektroniniu parašu.</w:t>
      </w:r>
      <w:r w:rsidR="00DC062E" w:rsidRPr="00DC062E">
        <w:rPr>
          <w:rFonts w:ascii="Times New Roman" w:eastAsia="Times New Roman" w:hAnsi="Times New Roman" w:cs="Times New Roman"/>
          <w:sz w:val="24"/>
        </w:rPr>
        <w:t xml:space="preserve"> Vadovas ar jo įgaliotas asmuo parašu turi patvirtinti pasiūlymą parengtą pagal Sąlygų 1 priede pateiktą formą. Tuo atveju, kai pasiūlymą pasirašo ne </w:t>
      </w:r>
      <w:r w:rsidR="007710A7">
        <w:rPr>
          <w:rFonts w:ascii="Times New Roman" w:eastAsia="Times New Roman" w:hAnsi="Times New Roman" w:cs="Times New Roman"/>
          <w:noProof/>
          <w:sz w:val="24"/>
          <w:szCs w:val="24"/>
        </w:rPr>
        <w:t>pirkimo d</w:t>
      </w:r>
      <w:r w:rsidR="007710A7" w:rsidRPr="00DC062E">
        <w:rPr>
          <w:rFonts w:ascii="Times New Roman" w:eastAsia="Times New Roman" w:hAnsi="Times New Roman" w:cs="Times New Roman"/>
          <w:noProof/>
          <w:sz w:val="24"/>
          <w:szCs w:val="24"/>
        </w:rPr>
        <w:t>alyvio</w:t>
      </w:r>
      <w:r w:rsidR="00DC062E" w:rsidRPr="00DC062E">
        <w:rPr>
          <w:rFonts w:ascii="Times New Roman" w:eastAsia="Times New Roman" w:hAnsi="Times New Roman" w:cs="Times New Roman"/>
          <w:sz w:val="24"/>
        </w:rPr>
        <w:t xml:space="preserve"> vadovas, CVP IS priemonėmis kartu su pasiūlymu turi būti pateiktas įgaliojimas, suteikiantis teisę pasiūlymą pasirašančiam asmeniui pasirašyti pasiūlymą.</w:t>
      </w:r>
    </w:p>
    <w:p w14:paraId="02B597A3" w14:textId="77777777" w:rsidR="00DC062E" w:rsidRPr="00DC062E" w:rsidRDefault="006C2515" w:rsidP="005E7A32">
      <w:pPr>
        <w:widowControl w:val="0"/>
        <w:autoSpaceDE w:val="0"/>
        <w:autoSpaceDN w:val="0"/>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4.5. </w:t>
      </w:r>
      <w:r w:rsidR="007710A7">
        <w:rPr>
          <w:rFonts w:ascii="Times New Roman" w:eastAsia="Times New Roman" w:hAnsi="Times New Roman" w:cs="Times New Roman"/>
          <w:noProof/>
          <w:sz w:val="24"/>
          <w:szCs w:val="24"/>
        </w:rPr>
        <w:t>pirkimo d</w:t>
      </w:r>
      <w:r w:rsidR="007710A7" w:rsidRPr="00DC062E">
        <w:rPr>
          <w:rFonts w:ascii="Times New Roman" w:eastAsia="Times New Roman" w:hAnsi="Times New Roman" w:cs="Times New Roman"/>
          <w:noProof/>
          <w:sz w:val="24"/>
          <w:szCs w:val="24"/>
        </w:rPr>
        <w:t>alyvio</w:t>
      </w:r>
      <w:r w:rsidR="00DC062E" w:rsidRPr="00DC062E">
        <w:rPr>
          <w:rFonts w:ascii="Times New Roman" w:eastAsia="Times New Roman" w:hAnsi="Times New Roman" w:cs="Times New Roman"/>
          <w:sz w:val="24"/>
        </w:rPr>
        <w:t xml:space="preserve"> pasiūlymas ir kita korespondencija pateikiama lietuvių kalba. Jei atitinkami dokumentai yra išduoti kita, nei reikalaujama, kalba, turi būti pateiktas tinkamai patvirtintas vertimas į reikalaujamą kalbą. Tinkamu laikomas vertimo patvirtinimas </w:t>
      </w:r>
      <w:r w:rsidR="007710A7">
        <w:rPr>
          <w:rFonts w:ascii="Times New Roman" w:eastAsia="Times New Roman" w:hAnsi="Times New Roman" w:cs="Times New Roman"/>
          <w:noProof/>
          <w:sz w:val="24"/>
          <w:szCs w:val="24"/>
        </w:rPr>
        <w:t>pirkimo d</w:t>
      </w:r>
      <w:r w:rsidR="007710A7" w:rsidRPr="00DC062E">
        <w:rPr>
          <w:rFonts w:ascii="Times New Roman" w:eastAsia="Times New Roman" w:hAnsi="Times New Roman" w:cs="Times New Roman"/>
          <w:noProof/>
          <w:sz w:val="24"/>
          <w:szCs w:val="24"/>
        </w:rPr>
        <w:t>alyvio</w:t>
      </w:r>
      <w:r w:rsidR="00DC062E" w:rsidRPr="00DC062E">
        <w:rPr>
          <w:rFonts w:ascii="Times New Roman" w:eastAsia="Times New Roman" w:hAnsi="Times New Roman" w:cs="Times New Roman"/>
          <w:sz w:val="24"/>
        </w:rPr>
        <w:t xml:space="preserve"> vadovo ar jo įgalioto asmens parašu.</w:t>
      </w:r>
    </w:p>
    <w:p w14:paraId="0B86F866" w14:textId="77777777" w:rsidR="00DC062E" w:rsidRPr="00DC062E" w:rsidRDefault="006C2515" w:rsidP="005E7A32">
      <w:pPr>
        <w:widowControl w:val="0"/>
        <w:autoSpaceDE w:val="0"/>
        <w:autoSpaceDN w:val="0"/>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4.6. </w:t>
      </w:r>
      <w:r w:rsidR="007710A7">
        <w:rPr>
          <w:rFonts w:ascii="Times New Roman" w:eastAsia="Times New Roman" w:hAnsi="Times New Roman" w:cs="Times New Roman"/>
          <w:noProof/>
          <w:sz w:val="24"/>
          <w:szCs w:val="24"/>
        </w:rPr>
        <w:t>pirkimo d</w:t>
      </w:r>
      <w:r w:rsidR="007710A7" w:rsidRPr="00DC062E">
        <w:rPr>
          <w:rFonts w:ascii="Times New Roman" w:eastAsia="Times New Roman" w:hAnsi="Times New Roman" w:cs="Times New Roman"/>
          <w:noProof/>
          <w:sz w:val="24"/>
          <w:szCs w:val="24"/>
        </w:rPr>
        <w:t>alyvio</w:t>
      </w:r>
      <w:r w:rsidR="00DC062E" w:rsidRPr="00DC062E">
        <w:rPr>
          <w:rFonts w:ascii="Times New Roman" w:eastAsia="Times New Roman" w:hAnsi="Times New Roman" w:cs="Times New Roman"/>
          <w:sz w:val="24"/>
        </w:rPr>
        <w:t xml:space="preserve"> pasiūlymą sudaro CVP IS priemonėmis pateiktų dokumentų ir duomenų visuma. </w:t>
      </w:r>
      <w:r w:rsidR="007710A7">
        <w:rPr>
          <w:rFonts w:ascii="Times New Roman" w:eastAsia="Times New Roman" w:hAnsi="Times New Roman" w:cs="Times New Roman"/>
          <w:noProof/>
          <w:sz w:val="24"/>
          <w:szCs w:val="24"/>
        </w:rPr>
        <w:t>Pirkimo dalyvis</w:t>
      </w:r>
      <w:r w:rsidR="00DC062E" w:rsidRPr="00DC062E">
        <w:rPr>
          <w:rFonts w:ascii="Times New Roman" w:eastAsia="Times New Roman" w:hAnsi="Times New Roman" w:cs="Times New Roman"/>
          <w:sz w:val="24"/>
        </w:rPr>
        <w:t xml:space="preserve"> savo pasiūlyme turi pateikti:</w:t>
      </w:r>
    </w:p>
    <w:p w14:paraId="53F40CAA" w14:textId="77777777" w:rsidR="00DC062E" w:rsidRPr="00DC062E" w:rsidRDefault="006C2515" w:rsidP="005E7A32">
      <w:pPr>
        <w:widowControl w:val="0"/>
        <w:tabs>
          <w:tab w:val="left" w:pos="1560"/>
        </w:tabs>
        <w:autoSpaceDE w:val="0"/>
        <w:autoSpaceDN w:val="0"/>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4.</w:t>
      </w:r>
      <w:r w:rsidR="005E7A32">
        <w:rPr>
          <w:rFonts w:ascii="Times New Roman" w:eastAsia="Times New Roman" w:hAnsi="Times New Roman" w:cs="Times New Roman"/>
          <w:b/>
          <w:sz w:val="24"/>
        </w:rPr>
        <w:t xml:space="preserve">6.1. </w:t>
      </w:r>
      <w:r w:rsidR="00DC062E" w:rsidRPr="00DC062E">
        <w:rPr>
          <w:rFonts w:ascii="Times New Roman" w:eastAsia="Times New Roman" w:hAnsi="Times New Roman" w:cs="Times New Roman"/>
          <w:b/>
          <w:sz w:val="24"/>
        </w:rPr>
        <w:t>užpildyta pasiūlymo forma pagal Sąlygų 1 priede pateiktą pasiūlymo formą;</w:t>
      </w:r>
    </w:p>
    <w:p w14:paraId="5496BBA6" w14:textId="77777777" w:rsidR="00DC062E" w:rsidRPr="00DC062E" w:rsidRDefault="006C2515" w:rsidP="005E7A32">
      <w:pPr>
        <w:widowControl w:val="0"/>
        <w:autoSpaceDE w:val="0"/>
        <w:autoSpaceDN w:val="0"/>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w:t>
      </w:r>
      <w:r w:rsidR="005E7A32">
        <w:rPr>
          <w:rFonts w:ascii="Times New Roman" w:eastAsia="Times New Roman" w:hAnsi="Times New Roman" w:cs="Times New Roman"/>
          <w:sz w:val="24"/>
        </w:rPr>
        <w:t xml:space="preserve">7. </w:t>
      </w:r>
      <w:r w:rsidR="007710A7">
        <w:rPr>
          <w:rFonts w:ascii="Times New Roman" w:eastAsia="Times New Roman" w:hAnsi="Times New Roman" w:cs="Times New Roman"/>
          <w:noProof/>
          <w:sz w:val="24"/>
          <w:szCs w:val="24"/>
        </w:rPr>
        <w:t>pirkimo dalyvis</w:t>
      </w:r>
      <w:r w:rsidR="00DC062E" w:rsidRPr="00DC062E">
        <w:rPr>
          <w:rFonts w:ascii="Times New Roman" w:eastAsia="Times New Roman" w:hAnsi="Times New Roman" w:cs="Times New Roman"/>
          <w:sz w:val="24"/>
        </w:rPr>
        <w:t xml:space="preserve"> gali pateikti tik vieną pasiūlymą individualiai arba kaip ūkio subjektų grupės narys. Jei </w:t>
      </w:r>
      <w:r w:rsidR="007710A7">
        <w:rPr>
          <w:rFonts w:ascii="Times New Roman" w:eastAsia="Times New Roman" w:hAnsi="Times New Roman" w:cs="Times New Roman"/>
          <w:noProof/>
          <w:sz w:val="24"/>
          <w:szCs w:val="24"/>
        </w:rPr>
        <w:t>pirkimo dalyvis</w:t>
      </w:r>
      <w:r w:rsidR="00DC062E" w:rsidRPr="00DC062E">
        <w:rPr>
          <w:rFonts w:ascii="Times New Roman" w:eastAsia="Times New Roman" w:hAnsi="Times New Roman" w:cs="Times New Roman"/>
          <w:sz w:val="24"/>
        </w:rPr>
        <w:t xml:space="preserve"> pateikia daugiau kaip vieną pasiūlymą arba ūkio subjektų grupės narys dalyvauja teikiant kelis pasiūlymus, visi tokie pasiūlymai bus atmesti. Alternatyvūs pasiūlymai nepriimami. </w:t>
      </w:r>
      <w:r w:rsidR="007710A7">
        <w:rPr>
          <w:rFonts w:ascii="Times New Roman" w:eastAsia="Times New Roman" w:hAnsi="Times New Roman" w:cs="Times New Roman"/>
          <w:noProof/>
          <w:sz w:val="24"/>
          <w:szCs w:val="24"/>
        </w:rPr>
        <w:t>Pirkimo dalyviui</w:t>
      </w:r>
      <w:r w:rsidR="00DC062E" w:rsidRPr="00DC062E">
        <w:rPr>
          <w:rFonts w:ascii="Times New Roman" w:eastAsia="Times New Roman" w:hAnsi="Times New Roman" w:cs="Times New Roman"/>
          <w:sz w:val="24"/>
        </w:rPr>
        <w:t xml:space="preserve"> pateikus alternatyvų pasiūlymą, jo pasiūlymas ir alternatyvus pasiūlymas (alternatyvūs pasiūlymai) bus atmesti. </w:t>
      </w:r>
      <w:r w:rsidR="007710A7">
        <w:rPr>
          <w:rFonts w:ascii="Times New Roman" w:eastAsia="Times New Roman" w:hAnsi="Times New Roman" w:cs="Times New Roman"/>
          <w:noProof/>
          <w:sz w:val="24"/>
          <w:szCs w:val="24"/>
        </w:rPr>
        <w:t>Pirkimo dalyvis</w:t>
      </w:r>
      <w:r w:rsidR="00DC062E" w:rsidRPr="00DC062E">
        <w:rPr>
          <w:rFonts w:ascii="Times New Roman" w:eastAsia="Times New Roman" w:hAnsi="Times New Roman" w:cs="Times New Roman"/>
          <w:sz w:val="24"/>
        </w:rPr>
        <w:t xml:space="preserve">, kuris pasiūlymą pateikė asmeniškai, negali dalyvauti </w:t>
      </w:r>
      <w:r w:rsidR="005E7A32">
        <w:rPr>
          <w:rFonts w:ascii="Times New Roman" w:eastAsia="Times New Roman" w:hAnsi="Times New Roman" w:cs="Times New Roman"/>
          <w:sz w:val="24"/>
        </w:rPr>
        <w:t>Rangovų</w:t>
      </w:r>
      <w:r w:rsidR="00DC062E" w:rsidRPr="00DC062E">
        <w:rPr>
          <w:rFonts w:ascii="Times New Roman" w:eastAsia="Times New Roman" w:hAnsi="Times New Roman" w:cs="Times New Roman"/>
          <w:sz w:val="24"/>
        </w:rPr>
        <w:t xml:space="preserve"> grupėje, teikiančioje kitą pasiūlymą. Bet kuris fizinis ar </w:t>
      </w:r>
      <w:r w:rsidR="00DC062E" w:rsidRPr="00DC062E">
        <w:rPr>
          <w:rFonts w:ascii="Times New Roman" w:eastAsia="Times New Roman" w:hAnsi="Times New Roman" w:cs="Times New Roman"/>
          <w:sz w:val="24"/>
        </w:rPr>
        <w:lastRenderedPageBreak/>
        <w:t xml:space="preserve">juridinis asmuo, teikdamas pasiūlymą kaip atskiras </w:t>
      </w:r>
      <w:r w:rsidR="005E7A32">
        <w:rPr>
          <w:rFonts w:ascii="Times New Roman" w:eastAsia="Times New Roman" w:hAnsi="Times New Roman" w:cs="Times New Roman"/>
          <w:sz w:val="24"/>
        </w:rPr>
        <w:t>Rangovas</w:t>
      </w:r>
      <w:r w:rsidR="00DC062E" w:rsidRPr="00DC062E">
        <w:rPr>
          <w:rFonts w:ascii="Times New Roman" w:eastAsia="Times New Roman" w:hAnsi="Times New Roman" w:cs="Times New Roman"/>
          <w:sz w:val="24"/>
        </w:rPr>
        <w:t xml:space="preserve"> ar ūkio subjektų grupės narys (jungtinės veiklos sutarties šalis), kitame pas</w:t>
      </w:r>
      <w:r w:rsidR="007710A7">
        <w:rPr>
          <w:rFonts w:ascii="Times New Roman" w:eastAsia="Times New Roman" w:hAnsi="Times New Roman" w:cs="Times New Roman"/>
          <w:sz w:val="24"/>
        </w:rPr>
        <w:t>iūlyme nebegali būti subtiekėjas (subrangovas)</w:t>
      </w:r>
      <w:r w:rsidR="00DC062E" w:rsidRPr="00DC062E">
        <w:rPr>
          <w:rFonts w:ascii="Times New Roman" w:eastAsia="Times New Roman" w:hAnsi="Times New Roman" w:cs="Times New Roman"/>
          <w:sz w:val="24"/>
        </w:rPr>
        <w:t xml:space="preserve">. Laikoma, kad </w:t>
      </w:r>
      <w:r w:rsidR="007710A7">
        <w:rPr>
          <w:rFonts w:ascii="Times New Roman" w:eastAsia="Times New Roman" w:hAnsi="Times New Roman" w:cs="Times New Roman"/>
          <w:noProof/>
          <w:sz w:val="24"/>
          <w:szCs w:val="24"/>
        </w:rPr>
        <w:t>pirkimo dalyvis</w:t>
      </w:r>
      <w:r w:rsidR="00DC062E" w:rsidRPr="00DC062E">
        <w:rPr>
          <w:rFonts w:ascii="Times New Roman" w:eastAsia="Times New Roman" w:hAnsi="Times New Roman" w:cs="Times New Roman"/>
          <w:sz w:val="24"/>
        </w:rPr>
        <w:t xml:space="preserve"> pateikė daugiau kaip vieną pasiūlymą, jeigu tą patį pasiūlymą pateikė ir raštu (popierine forma, vokuose), ir naudodamasis CVP IS priemonėmis.</w:t>
      </w:r>
    </w:p>
    <w:p w14:paraId="35A9C16C" w14:textId="77777777" w:rsidR="00DC062E" w:rsidRPr="00DC062E" w:rsidRDefault="006C2515" w:rsidP="005E7A32">
      <w:pPr>
        <w:widowControl w:val="0"/>
        <w:autoSpaceDE w:val="0"/>
        <w:autoSpaceDN w:val="0"/>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w:t>
      </w:r>
      <w:r w:rsidR="005E7A32">
        <w:rPr>
          <w:rFonts w:ascii="Times New Roman" w:eastAsia="Times New Roman" w:hAnsi="Times New Roman" w:cs="Times New Roman"/>
          <w:sz w:val="24"/>
        </w:rPr>
        <w:t xml:space="preserve">8. </w:t>
      </w:r>
      <w:r w:rsidR="00DC062E" w:rsidRPr="00DC062E">
        <w:rPr>
          <w:rFonts w:ascii="Times New Roman" w:eastAsia="Times New Roman" w:hAnsi="Times New Roman" w:cs="Times New Roman"/>
          <w:sz w:val="24"/>
        </w:rPr>
        <w:t xml:space="preserve">Perkančioji organizacija reikalauja, kad </w:t>
      </w:r>
      <w:r w:rsidR="007710A7">
        <w:rPr>
          <w:rFonts w:ascii="Times New Roman" w:eastAsia="Times New Roman" w:hAnsi="Times New Roman" w:cs="Times New Roman"/>
          <w:noProof/>
          <w:sz w:val="24"/>
          <w:szCs w:val="24"/>
        </w:rPr>
        <w:t>pirkimo dalyvis</w:t>
      </w:r>
      <w:r w:rsidR="00DC062E" w:rsidRPr="00DC062E">
        <w:rPr>
          <w:rFonts w:ascii="Times New Roman" w:eastAsia="Times New Roman" w:hAnsi="Times New Roman" w:cs="Times New Roman"/>
          <w:sz w:val="24"/>
        </w:rPr>
        <w:t xml:space="preserve"> savo pasiūlyme nurodytų, kokius subtiekėjus</w:t>
      </w:r>
      <w:r w:rsidR="007710A7">
        <w:rPr>
          <w:rFonts w:ascii="Times New Roman" w:eastAsia="Times New Roman" w:hAnsi="Times New Roman" w:cs="Times New Roman"/>
          <w:sz w:val="24"/>
        </w:rPr>
        <w:t xml:space="preserve"> </w:t>
      </w:r>
      <w:r w:rsidR="005E7A32">
        <w:rPr>
          <w:rFonts w:ascii="Times New Roman" w:eastAsia="Times New Roman" w:hAnsi="Times New Roman" w:cs="Times New Roman"/>
          <w:sz w:val="24"/>
        </w:rPr>
        <w:t>(subrangovus)</w:t>
      </w:r>
      <w:r w:rsidR="00DC062E" w:rsidRPr="00DC062E">
        <w:rPr>
          <w:rFonts w:ascii="Times New Roman" w:eastAsia="Times New Roman" w:hAnsi="Times New Roman" w:cs="Times New Roman"/>
          <w:sz w:val="24"/>
        </w:rPr>
        <w:t xml:space="preserve">, jeigu jie yra žinomi, kokiai veiklai (dalis procentais) atlikti jis ketina pasitelkti. Šis reikalavimas nekeičia pagrindinio dalyvio atsakomybės dėl numatomos sudaryti </w:t>
      </w:r>
      <w:r w:rsidR="005E7A32">
        <w:rPr>
          <w:rFonts w:ascii="Times New Roman" w:eastAsia="Times New Roman" w:hAnsi="Times New Roman" w:cs="Times New Roman"/>
          <w:sz w:val="24"/>
        </w:rPr>
        <w:t>rangos</w:t>
      </w:r>
      <w:r w:rsidR="00DC062E" w:rsidRPr="00DC062E">
        <w:rPr>
          <w:rFonts w:ascii="Times New Roman" w:eastAsia="Times New Roman" w:hAnsi="Times New Roman" w:cs="Times New Roman"/>
          <w:sz w:val="24"/>
        </w:rPr>
        <w:t xml:space="preserve"> sutarties atsakomybės.</w:t>
      </w:r>
    </w:p>
    <w:p w14:paraId="4C6E1836" w14:textId="77777777" w:rsidR="00DC062E" w:rsidRPr="00DC062E" w:rsidRDefault="006C2515" w:rsidP="005E7A32">
      <w:pPr>
        <w:widowControl w:val="0"/>
        <w:autoSpaceDE w:val="0"/>
        <w:autoSpaceDN w:val="0"/>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w:t>
      </w:r>
      <w:r w:rsidR="005E7A32">
        <w:rPr>
          <w:rFonts w:ascii="Times New Roman" w:eastAsia="Times New Roman" w:hAnsi="Times New Roman" w:cs="Times New Roman"/>
          <w:sz w:val="24"/>
        </w:rPr>
        <w:t xml:space="preserve">9. </w:t>
      </w:r>
      <w:r w:rsidR="007710A7">
        <w:rPr>
          <w:rFonts w:ascii="Times New Roman" w:eastAsia="Times New Roman" w:hAnsi="Times New Roman" w:cs="Times New Roman"/>
          <w:noProof/>
          <w:sz w:val="24"/>
          <w:szCs w:val="24"/>
        </w:rPr>
        <w:t>Pirkimo dalyvis</w:t>
      </w:r>
      <w:r w:rsidR="00DC062E" w:rsidRPr="00DC062E">
        <w:rPr>
          <w:rFonts w:ascii="Times New Roman" w:eastAsia="Times New Roman" w:hAnsi="Times New Roman" w:cs="Times New Roman"/>
          <w:sz w:val="24"/>
        </w:rPr>
        <w:t xml:space="preserve"> pasiūlyme turi nurodyti, kuri informacijos dalis pasiūlyme yra konfidenciali (Sąlygų 1 priedas) vadovaujantis Viešųjų pirkimų įstatymo 20 straipsniu. Tokią informaciją sudaro, visų pirma, komercinė (gamybinė) paslaptis ir konfidencialieji pasiūlymų aspektai. Jeigu perkančiajai organizacijai kyla abejonių dėl </w:t>
      </w:r>
      <w:r w:rsidR="007710A7">
        <w:rPr>
          <w:rFonts w:ascii="Times New Roman" w:eastAsia="Times New Roman" w:hAnsi="Times New Roman" w:cs="Times New Roman"/>
          <w:noProof/>
          <w:sz w:val="24"/>
          <w:szCs w:val="24"/>
        </w:rPr>
        <w:t>pirkimo d</w:t>
      </w:r>
      <w:r w:rsidR="007710A7" w:rsidRPr="00DC062E">
        <w:rPr>
          <w:rFonts w:ascii="Times New Roman" w:eastAsia="Times New Roman" w:hAnsi="Times New Roman" w:cs="Times New Roman"/>
          <w:noProof/>
          <w:sz w:val="24"/>
          <w:szCs w:val="24"/>
        </w:rPr>
        <w:t>alyvio</w:t>
      </w:r>
      <w:r w:rsidR="00DC062E" w:rsidRPr="00DC062E">
        <w:rPr>
          <w:rFonts w:ascii="Times New Roman" w:eastAsia="Times New Roman" w:hAnsi="Times New Roman" w:cs="Times New Roman"/>
          <w:sz w:val="24"/>
        </w:rPr>
        <w:t xml:space="preserve"> pasiūlyme nurodytos informacijos konfidencialumo, ji privalo prašyti </w:t>
      </w:r>
      <w:r w:rsidR="007710A7">
        <w:rPr>
          <w:rFonts w:ascii="Times New Roman" w:eastAsia="Times New Roman" w:hAnsi="Times New Roman" w:cs="Times New Roman"/>
          <w:noProof/>
          <w:sz w:val="24"/>
          <w:szCs w:val="24"/>
        </w:rPr>
        <w:t>pirkimo d</w:t>
      </w:r>
      <w:r w:rsidR="007710A7" w:rsidRPr="00DC062E">
        <w:rPr>
          <w:rFonts w:ascii="Times New Roman" w:eastAsia="Times New Roman" w:hAnsi="Times New Roman" w:cs="Times New Roman"/>
          <w:noProof/>
          <w:sz w:val="24"/>
          <w:szCs w:val="24"/>
        </w:rPr>
        <w:t>alyvio</w:t>
      </w:r>
      <w:r w:rsidR="00DC062E" w:rsidRPr="00DC062E">
        <w:rPr>
          <w:rFonts w:ascii="Times New Roman" w:eastAsia="Times New Roman" w:hAnsi="Times New Roman" w:cs="Times New Roman"/>
          <w:sz w:val="24"/>
        </w:rPr>
        <w:t xml:space="preserve"> įrodyti, kodėl nurodyta informacija yra konfidenciali. Jeigu </w:t>
      </w:r>
      <w:r w:rsidR="007710A7">
        <w:rPr>
          <w:rFonts w:ascii="Times New Roman" w:eastAsia="Times New Roman" w:hAnsi="Times New Roman" w:cs="Times New Roman"/>
          <w:noProof/>
          <w:sz w:val="24"/>
          <w:szCs w:val="24"/>
        </w:rPr>
        <w:t>pirkimo dalyvis</w:t>
      </w:r>
      <w:r w:rsidR="00DC062E" w:rsidRPr="00DC062E">
        <w:rPr>
          <w:rFonts w:ascii="Times New Roman" w:eastAsia="Times New Roman" w:hAnsi="Times New Roman" w:cs="Times New Roman"/>
          <w:sz w:val="24"/>
        </w:rPr>
        <w:t xml:space="preserve"> nepateikia tokių įrodymų arba pateikia netinkamus įrodymus, laikoma, kad tokia informacija yra nekonfidenciali. </w:t>
      </w:r>
    </w:p>
    <w:p w14:paraId="36A3B080" w14:textId="77777777" w:rsidR="00DC062E" w:rsidRPr="00DC062E" w:rsidRDefault="006C2515" w:rsidP="005E7A32">
      <w:pPr>
        <w:widowControl w:val="0"/>
        <w:autoSpaceDE w:val="0"/>
        <w:autoSpaceDN w:val="0"/>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4.10</w:t>
      </w:r>
      <w:r w:rsidR="005E7A32">
        <w:rPr>
          <w:rFonts w:ascii="Times New Roman" w:eastAsia="Times New Roman" w:hAnsi="Times New Roman" w:cs="Times New Roman"/>
          <w:sz w:val="24"/>
        </w:rPr>
        <w:t xml:space="preserve">. </w:t>
      </w:r>
      <w:r w:rsidR="007710A7">
        <w:rPr>
          <w:rFonts w:ascii="Times New Roman" w:eastAsia="Times New Roman" w:hAnsi="Times New Roman" w:cs="Times New Roman"/>
          <w:noProof/>
          <w:sz w:val="24"/>
          <w:szCs w:val="24"/>
        </w:rPr>
        <w:t>Pirkimo dalyvis</w:t>
      </w:r>
      <w:r w:rsidR="00DC062E" w:rsidRPr="00DC062E">
        <w:rPr>
          <w:rFonts w:ascii="Times New Roman" w:eastAsia="Times New Roman" w:hAnsi="Times New Roman" w:cs="Times New Roman"/>
          <w:sz w:val="24"/>
        </w:rPr>
        <w:t xml:space="preserve">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40B6F305" w14:textId="77777777" w:rsidR="00DC062E" w:rsidRPr="00DC062E" w:rsidRDefault="006C2515" w:rsidP="005E7A32">
      <w:pPr>
        <w:widowControl w:val="0"/>
        <w:autoSpaceDE w:val="0"/>
        <w:autoSpaceDN w:val="0"/>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4.1</w:t>
      </w:r>
      <w:r w:rsidR="005E7A32">
        <w:rPr>
          <w:rFonts w:ascii="Times New Roman" w:eastAsia="Times New Roman" w:hAnsi="Times New Roman" w:cs="Times New Roman"/>
          <w:sz w:val="24"/>
        </w:rPr>
        <w:t xml:space="preserve">1. </w:t>
      </w:r>
      <w:r w:rsidR="00DC062E" w:rsidRPr="00DC062E">
        <w:rPr>
          <w:rFonts w:ascii="Times New Roman" w:eastAsia="Times New Roman" w:hAnsi="Times New Roman" w:cs="Times New Roman"/>
          <w:sz w:val="24"/>
        </w:rPr>
        <w:t xml:space="preserve">Pasiūlyme nurodoma pirkimo kaina turi būti apskaičiuota ir išreikšta taip, kaip nurodyta Sąlygų 1 priede. Apskaičiuojant kainą turi būti atsižvelgta į visus perkamų </w:t>
      </w:r>
      <w:r w:rsidR="005E7A32">
        <w:rPr>
          <w:rFonts w:ascii="Times New Roman" w:eastAsia="Times New Roman" w:hAnsi="Times New Roman" w:cs="Times New Roman"/>
          <w:sz w:val="24"/>
        </w:rPr>
        <w:t>Darbų</w:t>
      </w:r>
      <w:r w:rsidR="00DC062E" w:rsidRPr="00DC062E">
        <w:rPr>
          <w:rFonts w:ascii="Times New Roman" w:eastAsia="Times New Roman" w:hAnsi="Times New Roman" w:cs="Times New Roman"/>
          <w:sz w:val="24"/>
        </w:rPr>
        <w:t xml:space="preserve"> </w:t>
      </w:r>
      <w:r w:rsidR="005E7A32">
        <w:rPr>
          <w:rFonts w:ascii="Times New Roman" w:eastAsia="Times New Roman" w:hAnsi="Times New Roman" w:cs="Times New Roman"/>
          <w:sz w:val="24"/>
        </w:rPr>
        <w:t>apimtis</w:t>
      </w:r>
      <w:r w:rsidR="00DC062E" w:rsidRPr="00DC062E">
        <w:rPr>
          <w:rFonts w:ascii="Times New Roman" w:eastAsia="Times New Roman" w:hAnsi="Times New Roman" w:cs="Times New Roman"/>
          <w:sz w:val="24"/>
        </w:rPr>
        <w:t xml:space="preserve">, į pasiūlymo kainos sudėtines dalis, į techninės specifikacijos (2 priedas) reikalavimus, į sutarties sąlygose numatytą atsiskaitymo tvarką, į </w:t>
      </w:r>
      <w:r w:rsidR="005E7A32">
        <w:rPr>
          <w:rFonts w:ascii="Times New Roman" w:eastAsia="Times New Roman" w:hAnsi="Times New Roman" w:cs="Times New Roman"/>
          <w:sz w:val="24"/>
        </w:rPr>
        <w:t>Darbų</w:t>
      </w:r>
      <w:r w:rsidR="00DC062E" w:rsidRPr="00DC062E">
        <w:rPr>
          <w:rFonts w:ascii="Times New Roman" w:eastAsia="Times New Roman" w:hAnsi="Times New Roman" w:cs="Times New Roman"/>
          <w:sz w:val="24"/>
        </w:rPr>
        <w:t xml:space="preserve"> suteikimo terminus</w:t>
      </w:r>
      <w:r w:rsidR="005E7A32">
        <w:rPr>
          <w:rFonts w:ascii="Times New Roman" w:eastAsia="Times New Roman" w:hAnsi="Times New Roman" w:cs="Times New Roman"/>
          <w:sz w:val="24"/>
        </w:rPr>
        <w:t xml:space="preserve"> </w:t>
      </w:r>
      <w:r w:rsidR="00DC062E" w:rsidRPr="00DC062E">
        <w:rPr>
          <w:rFonts w:ascii="Times New Roman" w:eastAsia="Times New Roman" w:hAnsi="Times New Roman" w:cs="Times New Roman"/>
          <w:sz w:val="24"/>
        </w:rPr>
        <w:t xml:space="preserve">bei į visus kitus pirkimo dokumentuose nurodytus reikalavimus. </w:t>
      </w:r>
      <w:r w:rsidR="005E7A32">
        <w:rPr>
          <w:rFonts w:ascii="Times New Roman" w:eastAsia="Times New Roman" w:hAnsi="Times New Roman" w:cs="Times New Roman"/>
          <w:sz w:val="24"/>
        </w:rPr>
        <w:t>Darbų</w:t>
      </w:r>
      <w:r w:rsidR="00DC062E" w:rsidRPr="00DC062E">
        <w:rPr>
          <w:rFonts w:ascii="Times New Roman" w:eastAsia="Times New Roman" w:hAnsi="Times New Roman" w:cs="Times New Roman"/>
          <w:sz w:val="24"/>
        </w:rPr>
        <w:t xml:space="preserve"> kainos pateikiamos eurais. Kainos pasiūlyme nurodomos suapvalintos, paliekant du skaitmenis po kablelio. Į </w:t>
      </w:r>
      <w:r w:rsidR="005E7A32">
        <w:rPr>
          <w:rFonts w:ascii="Times New Roman" w:eastAsia="Times New Roman" w:hAnsi="Times New Roman" w:cs="Times New Roman"/>
          <w:sz w:val="24"/>
        </w:rPr>
        <w:t>Darbų</w:t>
      </w:r>
      <w:r w:rsidR="00DC062E" w:rsidRPr="00DC062E">
        <w:rPr>
          <w:rFonts w:ascii="Times New Roman" w:eastAsia="Times New Roman" w:hAnsi="Times New Roman" w:cs="Times New Roman"/>
          <w:sz w:val="24"/>
        </w:rPr>
        <w:t xml:space="preserve"> kainą turi būti įskaičiuoti visi mokesčiai ir visos </w:t>
      </w:r>
      <w:r w:rsidR="005E7A32">
        <w:rPr>
          <w:rFonts w:ascii="Times New Roman" w:eastAsia="Times New Roman" w:hAnsi="Times New Roman" w:cs="Times New Roman"/>
          <w:sz w:val="24"/>
        </w:rPr>
        <w:t>Rangovo</w:t>
      </w:r>
      <w:r w:rsidR="00DC062E" w:rsidRPr="00DC062E">
        <w:rPr>
          <w:rFonts w:ascii="Times New Roman" w:eastAsia="Times New Roman" w:hAnsi="Times New Roman" w:cs="Times New Roman"/>
          <w:sz w:val="24"/>
        </w:rPr>
        <w:t xml:space="preserve"> išlaidos, susijusios su </w:t>
      </w:r>
      <w:r w:rsidR="005E7A32">
        <w:rPr>
          <w:rFonts w:ascii="Times New Roman" w:eastAsia="Times New Roman" w:hAnsi="Times New Roman" w:cs="Times New Roman"/>
          <w:sz w:val="24"/>
        </w:rPr>
        <w:t>Darbų</w:t>
      </w:r>
      <w:r w:rsidR="00DC062E" w:rsidRPr="00DC062E">
        <w:rPr>
          <w:rFonts w:ascii="Times New Roman" w:eastAsia="Times New Roman" w:hAnsi="Times New Roman" w:cs="Times New Roman"/>
          <w:sz w:val="24"/>
        </w:rPr>
        <w:t xml:space="preserve"> suteikimu. </w:t>
      </w:r>
    </w:p>
    <w:p w14:paraId="4595DC76" w14:textId="1FC25EC3" w:rsidR="00DC062E" w:rsidRPr="00F00704" w:rsidRDefault="006C2515" w:rsidP="005E7A32">
      <w:pPr>
        <w:widowControl w:val="0"/>
        <w:autoSpaceDE w:val="0"/>
        <w:autoSpaceDN w:val="0"/>
        <w:spacing w:after="0" w:line="240" w:lineRule="auto"/>
        <w:jc w:val="both"/>
        <w:rPr>
          <w:rFonts w:ascii="Times New Roman" w:eastAsia="Times New Roman" w:hAnsi="Times New Roman" w:cs="Times New Roman"/>
          <w:b/>
          <w:bCs/>
          <w:sz w:val="24"/>
        </w:rPr>
      </w:pPr>
      <w:r>
        <w:rPr>
          <w:rFonts w:ascii="Times New Roman" w:eastAsia="Times New Roman" w:hAnsi="Times New Roman" w:cs="Times New Roman"/>
          <w:sz w:val="24"/>
        </w:rPr>
        <w:t>4.1</w:t>
      </w:r>
      <w:r w:rsidR="005E7A32">
        <w:rPr>
          <w:rFonts w:ascii="Times New Roman" w:eastAsia="Times New Roman" w:hAnsi="Times New Roman" w:cs="Times New Roman"/>
          <w:sz w:val="24"/>
        </w:rPr>
        <w:t xml:space="preserve">2. </w:t>
      </w:r>
      <w:r w:rsidR="00DC062E" w:rsidRPr="00DC062E">
        <w:rPr>
          <w:rFonts w:ascii="Times New Roman" w:eastAsia="Times New Roman" w:hAnsi="Times New Roman" w:cs="Times New Roman"/>
          <w:sz w:val="24"/>
        </w:rPr>
        <w:t xml:space="preserve">Pasiūlymas elektroninėmis priemonėmis CVP IS turi būti pateiktas iki </w:t>
      </w:r>
      <w:r w:rsidR="00281D23">
        <w:rPr>
          <w:rFonts w:ascii="Times New Roman" w:eastAsia="Times New Roman" w:hAnsi="Times New Roman" w:cs="Times New Roman"/>
          <w:b/>
          <w:bCs/>
          <w:sz w:val="24"/>
        </w:rPr>
        <w:t>202</w:t>
      </w:r>
      <w:r w:rsidR="00F652C6">
        <w:rPr>
          <w:rFonts w:ascii="Times New Roman" w:eastAsia="Times New Roman" w:hAnsi="Times New Roman" w:cs="Times New Roman"/>
          <w:b/>
          <w:bCs/>
          <w:sz w:val="24"/>
        </w:rPr>
        <w:t>5</w:t>
      </w:r>
      <w:r w:rsidR="00DC062E" w:rsidRPr="00DC062E">
        <w:rPr>
          <w:rFonts w:ascii="Times New Roman" w:eastAsia="Times New Roman" w:hAnsi="Times New Roman" w:cs="Times New Roman"/>
          <w:b/>
          <w:bCs/>
          <w:sz w:val="24"/>
        </w:rPr>
        <w:t xml:space="preserve"> m. </w:t>
      </w:r>
      <w:r w:rsidR="00F652C6">
        <w:rPr>
          <w:rFonts w:ascii="Times New Roman" w:eastAsia="Times New Roman" w:hAnsi="Times New Roman" w:cs="Times New Roman"/>
          <w:b/>
          <w:bCs/>
          <w:sz w:val="24"/>
        </w:rPr>
        <w:t>lapkričio</w:t>
      </w:r>
      <w:r w:rsidR="00281D23">
        <w:rPr>
          <w:rFonts w:ascii="Times New Roman" w:eastAsia="Times New Roman" w:hAnsi="Times New Roman" w:cs="Times New Roman"/>
          <w:b/>
          <w:bCs/>
          <w:sz w:val="24"/>
        </w:rPr>
        <w:t xml:space="preserve">  </w:t>
      </w:r>
      <w:r w:rsidR="00F652C6">
        <w:rPr>
          <w:rFonts w:ascii="Times New Roman" w:eastAsia="Times New Roman" w:hAnsi="Times New Roman" w:cs="Times New Roman"/>
          <w:b/>
          <w:bCs/>
          <w:sz w:val="24"/>
        </w:rPr>
        <w:t>2</w:t>
      </w:r>
      <w:r w:rsidR="00756EB5">
        <w:rPr>
          <w:rFonts w:ascii="Times New Roman" w:eastAsia="Times New Roman" w:hAnsi="Times New Roman" w:cs="Times New Roman"/>
          <w:b/>
          <w:bCs/>
          <w:sz w:val="24"/>
        </w:rPr>
        <w:t>5</w:t>
      </w:r>
      <w:r w:rsidR="007710A7">
        <w:rPr>
          <w:rFonts w:ascii="Times New Roman" w:eastAsia="Times New Roman" w:hAnsi="Times New Roman" w:cs="Times New Roman"/>
          <w:b/>
          <w:bCs/>
          <w:sz w:val="24"/>
        </w:rPr>
        <w:t xml:space="preserve"> d. </w:t>
      </w:r>
      <w:r w:rsidR="00F652C6">
        <w:rPr>
          <w:rFonts w:ascii="Times New Roman" w:eastAsia="Times New Roman" w:hAnsi="Times New Roman" w:cs="Times New Roman"/>
          <w:b/>
          <w:bCs/>
          <w:sz w:val="24"/>
        </w:rPr>
        <w:t>13</w:t>
      </w:r>
      <w:r w:rsidR="00DC062E" w:rsidRPr="00DC062E">
        <w:rPr>
          <w:rFonts w:ascii="Times New Roman" w:eastAsia="Times New Roman" w:hAnsi="Times New Roman" w:cs="Times New Roman"/>
          <w:b/>
          <w:bCs/>
          <w:sz w:val="24"/>
        </w:rPr>
        <w:t xml:space="preserve"> val. 00 min</w:t>
      </w:r>
      <w:r w:rsidR="00DC062E" w:rsidRPr="00DC062E">
        <w:rPr>
          <w:rFonts w:ascii="Times New Roman" w:eastAsia="Times New Roman" w:hAnsi="Times New Roman" w:cs="Times New Roman"/>
          <w:sz w:val="24"/>
        </w:rPr>
        <w:t>.</w:t>
      </w:r>
    </w:p>
    <w:p w14:paraId="213765F3" w14:textId="77777777" w:rsidR="00DC062E" w:rsidRPr="00DC062E" w:rsidRDefault="006C2515" w:rsidP="005E7A32">
      <w:pPr>
        <w:widowControl w:val="0"/>
        <w:autoSpaceDE w:val="0"/>
        <w:autoSpaceDN w:val="0"/>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w:t>
      </w:r>
      <w:r w:rsidR="00C5659F">
        <w:rPr>
          <w:rFonts w:ascii="Times New Roman" w:eastAsia="Times New Roman" w:hAnsi="Times New Roman" w:cs="Times New Roman"/>
          <w:sz w:val="24"/>
        </w:rPr>
        <w:t>.</w:t>
      </w:r>
      <w:r>
        <w:rPr>
          <w:rFonts w:ascii="Times New Roman" w:eastAsia="Times New Roman" w:hAnsi="Times New Roman" w:cs="Times New Roman"/>
          <w:sz w:val="24"/>
        </w:rPr>
        <w:t>1</w:t>
      </w:r>
      <w:r w:rsidR="005E7A32">
        <w:rPr>
          <w:rFonts w:ascii="Times New Roman" w:eastAsia="Times New Roman" w:hAnsi="Times New Roman" w:cs="Times New Roman"/>
          <w:sz w:val="24"/>
        </w:rPr>
        <w:t xml:space="preserve">3. </w:t>
      </w:r>
      <w:r w:rsidR="007710A7">
        <w:rPr>
          <w:rFonts w:ascii="Times New Roman" w:eastAsia="Times New Roman" w:hAnsi="Times New Roman" w:cs="Times New Roman"/>
          <w:noProof/>
          <w:sz w:val="24"/>
          <w:szCs w:val="24"/>
        </w:rPr>
        <w:t>Pirkimo d</w:t>
      </w:r>
      <w:r w:rsidR="007710A7" w:rsidRPr="00DC062E">
        <w:rPr>
          <w:rFonts w:ascii="Times New Roman" w:eastAsia="Times New Roman" w:hAnsi="Times New Roman" w:cs="Times New Roman"/>
          <w:noProof/>
          <w:sz w:val="24"/>
          <w:szCs w:val="24"/>
        </w:rPr>
        <w:t>alyvio</w:t>
      </w:r>
      <w:r w:rsidR="00DC062E" w:rsidRPr="00DC062E">
        <w:rPr>
          <w:rFonts w:ascii="Times New Roman" w:eastAsia="Times New Roman" w:hAnsi="Times New Roman" w:cs="Times New Roman"/>
          <w:sz w:val="24"/>
        </w:rPr>
        <w:t xml:space="preserve"> pasiūlymas turi galioti 2 </w:t>
      </w:r>
      <w:r w:rsidR="00C5659F">
        <w:rPr>
          <w:rFonts w:ascii="Times New Roman" w:eastAsia="Times New Roman" w:hAnsi="Times New Roman" w:cs="Times New Roman"/>
          <w:sz w:val="24"/>
        </w:rPr>
        <w:t xml:space="preserve">(du) </w:t>
      </w:r>
      <w:r w:rsidR="00DC062E" w:rsidRPr="00DC062E">
        <w:rPr>
          <w:rFonts w:ascii="Times New Roman" w:eastAsia="Times New Roman" w:hAnsi="Times New Roman" w:cs="Times New Roman"/>
          <w:sz w:val="24"/>
        </w:rPr>
        <w:t xml:space="preserve">mėnesius nuo pasiūlymų pateikimo termino pabaigos. </w:t>
      </w:r>
    </w:p>
    <w:p w14:paraId="1B645387" w14:textId="736C43CB" w:rsidR="00DC062E" w:rsidRPr="00DC062E" w:rsidRDefault="006C2515" w:rsidP="006C2515">
      <w:pPr>
        <w:widowControl w:val="0"/>
        <w:autoSpaceDE w:val="0"/>
        <w:autoSpaceDN w:val="0"/>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4.1</w:t>
      </w:r>
      <w:r w:rsidR="008173B5">
        <w:rPr>
          <w:rFonts w:ascii="Times New Roman" w:eastAsia="Times New Roman" w:hAnsi="Times New Roman" w:cs="Times New Roman"/>
          <w:sz w:val="24"/>
        </w:rPr>
        <w:t>4</w:t>
      </w:r>
      <w:r>
        <w:rPr>
          <w:rFonts w:ascii="Times New Roman" w:eastAsia="Times New Roman" w:hAnsi="Times New Roman" w:cs="Times New Roman"/>
          <w:sz w:val="24"/>
        </w:rPr>
        <w:t xml:space="preserve">. </w:t>
      </w:r>
      <w:r w:rsidR="007710A7">
        <w:rPr>
          <w:rFonts w:ascii="Times New Roman" w:eastAsia="Times New Roman" w:hAnsi="Times New Roman" w:cs="Times New Roman"/>
          <w:noProof/>
          <w:sz w:val="24"/>
          <w:szCs w:val="24"/>
        </w:rPr>
        <w:t>Pirkimo d</w:t>
      </w:r>
      <w:r w:rsidR="007710A7" w:rsidRPr="00DC062E">
        <w:rPr>
          <w:rFonts w:ascii="Times New Roman" w:eastAsia="Times New Roman" w:hAnsi="Times New Roman" w:cs="Times New Roman"/>
          <w:noProof/>
          <w:sz w:val="24"/>
          <w:szCs w:val="24"/>
        </w:rPr>
        <w:t>alyvio</w:t>
      </w:r>
      <w:r w:rsidR="00DC062E" w:rsidRPr="00DC062E">
        <w:rPr>
          <w:rFonts w:ascii="Times New Roman" w:eastAsia="Times New Roman" w:hAnsi="Times New Roman" w:cs="Times New Roman"/>
          <w:sz w:val="24"/>
        </w:rPr>
        <w:t xml:space="preserve"> iki galutinio pasiūlymų pateikimo termino turi teisę pakeisti arba atšaukti savo pasiūlymą. Norėdamas vėl pateikti atšauktą ir pakeistą pasiūlymą, </w:t>
      </w:r>
      <w:r w:rsidR="007710A7">
        <w:rPr>
          <w:rFonts w:ascii="Times New Roman" w:eastAsia="Times New Roman" w:hAnsi="Times New Roman" w:cs="Times New Roman"/>
          <w:noProof/>
          <w:sz w:val="24"/>
          <w:szCs w:val="24"/>
        </w:rPr>
        <w:t>pirkimo dalyvis</w:t>
      </w:r>
      <w:r w:rsidR="00DC062E" w:rsidRPr="00DC062E">
        <w:rPr>
          <w:rFonts w:ascii="Times New Roman" w:eastAsia="Times New Roman" w:hAnsi="Times New Roman" w:cs="Times New Roman"/>
          <w:sz w:val="24"/>
        </w:rPr>
        <w:t xml:space="preserve"> turi jį pateikti iš naujo.</w:t>
      </w:r>
    </w:p>
    <w:p w14:paraId="72E53330" w14:textId="721DA664" w:rsidR="00DC062E" w:rsidRPr="00DC062E" w:rsidRDefault="006C2515" w:rsidP="006C2515">
      <w:pPr>
        <w:widowControl w:val="0"/>
        <w:autoSpaceDE w:val="0"/>
        <w:autoSpaceDN w:val="0"/>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4.1</w:t>
      </w:r>
      <w:r w:rsidR="008173B5">
        <w:rPr>
          <w:rFonts w:ascii="Times New Roman" w:eastAsia="Times New Roman" w:hAnsi="Times New Roman" w:cs="Times New Roman"/>
          <w:sz w:val="24"/>
        </w:rPr>
        <w:t>5</w:t>
      </w:r>
      <w:r>
        <w:rPr>
          <w:rFonts w:ascii="Times New Roman" w:eastAsia="Times New Roman" w:hAnsi="Times New Roman" w:cs="Times New Roman"/>
          <w:sz w:val="24"/>
        </w:rPr>
        <w:t xml:space="preserve">. </w:t>
      </w:r>
      <w:r w:rsidR="007710A7">
        <w:rPr>
          <w:rFonts w:ascii="Times New Roman" w:eastAsia="Times New Roman" w:hAnsi="Times New Roman" w:cs="Times New Roman"/>
          <w:noProof/>
          <w:sz w:val="24"/>
          <w:szCs w:val="24"/>
        </w:rPr>
        <w:t>Pirkimo d</w:t>
      </w:r>
      <w:r w:rsidR="007710A7" w:rsidRPr="00DC062E">
        <w:rPr>
          <w:rFonts w:ascii="Times New Roman" w:eastAsia="Times New Roman" w:hAnsi="Times New Roman" w:cs="Times New Roman"/>
          <w:noProof/>
          <w:sz w:val="24"/>
          <w:szCs w:val="24"/>
        </w:rPr>
        <w:t>alyvio</w:t>
      </w:r>
      <w:r w:rsidR="00DC062E" w:rsidRPr="00DC062E">
        <w:rPr>
          <w:rFonts w:ascii="Times New Roman" w:eastAsia="Times New Roman" w:hAnsi="Times New Roman" w:cs="Times New Roman"/>
          <w:sz w:val="24"/>
        </w:rPr>
        <w:t xml:space="preserve"> teikiamas pasiūlymas gali būti užšifruojamas. </w:t>
      </w:r>
      <w:r w:rsidR="007710A7">
        <w:rPr>
          <w:rFonts w:ascii="Times New Roman" w:eastAsia="Times New Roman" w:hAnsi="Times New Roman" w:cs="Times New Roman"/>
          <w:noProof/>
          <w:sz w:val="24"/>
          <w:szCs w:val="24"/>
        </w:rPr>
        <w:t>Pirkimo dalyvis</w:t>
      </w:r>
      <w:r w:rsidR="00DC062E" w:rsidRPr="00DC062E">
        <w:rPr>
          <w:rFonts w:ascii="Times New Roman" w:eastAsia="Times New Roman" w:hAnsi="Times New Roman" w:cs="Times New Roman"/>
          <w:sz w:val="24"/>
        </w:rPr>
        <w:t>, nusprendęs pateikti užšifruotą pasiūlymą, turi:</w:t>
      </w:r>
    </w:p>
    <w:p w14:paraId="5DE9ADC6" w14:textId="6EC62066" w:rsidR="006C2515" w:rsidRDefault="006C2515" w:rsidP="006C2515">
      <w:pPr>
        <w:widowControl w:val="0"/>
        <w:tabs>
          <w:tab w:val="left" w:pos="0"/>
          <w:tab w:val="left" w:pos="1701"/>
        </w:tabs>
        <w:autoSpaceDE w:val="0"/>
        <w:autoSpaceDN w:val="0"/>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4.1</w:t>
      </w:r>
      <w:r w:rsidR="008173B5">
        <w:rPr>
          <w:rFonts w:ascii="Times New Roman" w:eastAsia="Times New Roman" w:hAnsi="Times New Roman" w:cs="Times New Roman"/>
          <w:sz w:val="24"/>
        </w:rPr>
        <w:t>5</w:t>
      </w:r>
      <w:r>
        <w:rPr>
          <w:rFonts w:ascii="Times New Roman" w:eastAsia="Times New Roman" w:hAnsi="Times New Roman" w:cs="Times New Roman"/>
          <w:sz w:val="24"/>
        </w:rPr>
        <w:t xml:space="preserve">.1. </w:t>
      </w:r>
      <w:r w:rsidR="00DC062E" w:rsidRPr="00DC062E">
        <w:rPr>
          <w:rFonts w:ascii="Times New Roman" w:eastAsia="Times New Roman" w:hAnsi="Times New Roman" w:cs="Times New Roman"/>
          <w:sz w:val="24"/>
        </w:rPr>
        <w:t xml:space="preserve">iki pasiūlymų pateikimo termino pabaigos naudodamasis CVP </w:t>
      </w:r>
      <w:r w:rsidR="00DC062E" w:rsidRPr="00DC062E">
        <w:rPr>
          <w:rFonts w:ascii="Times New Roman" w:eastAsia="Times New Roman" w:hAnsi="Times New Roman" w:cs="Times New Roman"/>
          <w:spacing w:val="-3"/>
          <w:sz w:val="24"/>
        </w:rPr>
        <w:t xml:space="preserve">IS </w:t>
      </w:r>
      <w:r w:rsidR="00DC062E" w:rsidRPr="00DC062E">
        <w:rPr>
          <w:rFonts w:ascii="Times New Roman" w:eastAsia="Times New Roman" w:hAnsi="Times New Roman" w:cs="Times New Roman"/>
          <w:sz w:val="24"/>
        </w:rPr>
        <w:t xml:space="preserve">priemonėmis pateikti užšifruotą pasiūlymą (užšifruojamas visas pasiūlymas arba pasiūlymo dokumentas, kuriame nurodyta pasiūlymo kaina). Instrukcija, kaip </w:t>
      </w:r>
      <w:r w:rsidR="007710A7">
        <w:rPr>
          <w:rFonts w:ascii="Times New Roman" w:eastAsia="Times New Roman" w:hAnsi="Times New Roman" w:cs="Times New Roman"/>
          <w:noProof/>
          <w:sz w:val="24"/>
          <w:szCs w:val="24"/>
        </w:rPr>
        <w:t>pirkimo dalyviui</w:t>
      </w:r>
      <w:r w:rsidR="00DC062E" w:rsidRPr="00DC062E">
        <w:rPr>
          <w:rFonts w:ascii="Times New Roman" w:eastAsia="Times New Roman" w:hAnsi="Times New Roman" w:cs="Times New Roman"/>
          <w:sz w:val="24"/>
        </w:rPr>
        <w:t xml:space="preserve"> užšifruoti pasiūlymą galima rasti interneto svetainėje </w:t>
      </w:r>
      <w:hyperlink r:id="rId14" w:history="1">
        <w:r w:rsidR="00DC062E" w:rsidRPr="00DC062E">
          <w:rPr>
            <w:rFonts w:ascii="Times New Roman" w:eastAsia="Times New Roman" w:hAnsi="Times New Roman" w:cs="Times New Roman"/>
            <w:bCs/>
            <w:noProof/>
            <w:color w:val="0000FF"/>
            <w:sz w:val="24"/>
            <w:szCs w:val="24"/>
            <w:u w:val="single"/>
            <w:lang w:eastAsia="ar-SA"/>
          </w:rPr>
          <w:t>http://vpt.lrv.lt/lt/pasiulymu-sifravimas/sifravimo-priemoniu-aprasas</w:t>
        </w:r>
      </w:hyperlink>
      <w:r w:rsidR="00DC062E" w:rsidRPr="00DC062E">
        <w:rPr>
          <w:rFonts w:ascii="Times New Roman" w:eastAsia="Times New Roman" w:hAnsi="Times New Roman" w:cs="Times New Roman"/>
          <w:bCs/>
          <w:noProof/>
          <w:sz w:val="24"/>
          <w:szCs w:val="24"/>
          <w:lang w:eastAsia="ar-SA"/>
        </w:rPr>
        <w:t>;</w:t>
      </w:r>
    </w:p>
    <w:p w14:paraId="68BC7026" w14:textId="463FDC46" w:rsidR="00DC062E" w:rsidRPr="00DC062E" w:rsidRDefault="006C2515" w:rsidP="006C2515">
      <w:pPr>
        <w:widowControl w:val="0"/>
        <w:tabs>
          <w:tab w:val="left" w:pos="0"/>
          <w:tab w:val="left" w:pos="1701"/>
        </w:tabs>
        <w:autoSpaceDE w:val="0"/>
        <w:autoSpaceDN w:val="0"/>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4.1</w:t>
      </w:r>
      <w:r w:rsidR="008173B5">
        <w:rPr>
          <w:rFonts w:ascii="Times New Roman" w:eastAsia="Times New Roman" w:hAnsi="Times New Roman" w:cs="Times New Roman"/>
          <w:sz w:val="24"/>
        </w:rPr>
        <w:t>5</w:t>
      </w:r>
      <w:r>
        <w:rPr>
          <w:rFonts w:ascii="Times New Roman" w:eastAsia="Times New Roman" w:hAnsi="Times New Roman" w:cs="Times New Roman"/>
          <w:sz w:val="24"/>
        </w:rPr>
        <w:t xml:space="preserve">.2. </w:t>
      </w:r>
      <w:r w:rsidR="00DC062E" w:rsidRPr="00DC062E">
        <w:rPr>
          <w:rFonts w:ascii="Times New Roman" w:eastAsia="Times New Roman" w:hAnsi="Times New Roman" w:cs="Times New Roman"/>
          <w:sz w:val="24"/>
        </w:rPr>
        <w:t xml:space="preserve">iki vokų atplėšimo procedūros (posėdžio) pradžios CVP IS susirašinėjimo priemonėmis pateikti slaptažodį, su kuriuo perkančioji organizacija galės iššifruoti pateiktą pasiūlymą. Iškilus CVP IS techninėms problemoms, kai </w:t>
      </w:r>
      <w:r w:rsidR="008815D8">
        <w:rPr>
          <w:rFonts w:ascii="Times New Roman" w:eastAsia="Times New Roman" w:hAnsi="Times New Roman" w:cs="Times New Roman"/>
          <w:noProof/>
          <w:sz w:val="24"/>
          <w:szCs w:val="24"/>
        </w:rPr>
        <w:t>pirkimo dalyvis</w:t>
      </w:r>
      <w:r w:rsidR="00DC062E" w:rsidRPr="00DC062E">
        <w:rPr>
          <w:rFonts w:ascii="Times New Roman" w:eastAsia="Times New Roman" w:hAnsi="Times New Roman" w:cs="Times New Roman"/>
          <w:sz w:val="24"/>
        </w:rPr>
        <w:t xml:space="preserve"> neturi galimybės pateikti slaptažodžio per CVP IS susirašinėjimo priemonę, </w:t>
      </w:r>
      <w:r w:rsidR="008815D8">
        <w:rPr>
          <w:rFonts w:ascii="Times New Roman" w:eastAsia="Times New Roman" w:hAnsi="Times New Roman" w:cs="Times New Roman"/>
          <w:noProof/>
          <w:sz w:val="24"/>
          <w:szCs w:val="24"/>
        </w:rPr>
        <w:t>pirkimo dalyvis</w:t>
      </w:r>
      <w:r w:rsidR="00DC062E" w:rsidRPr="00DC062E">
        <w:rPr>
          <w:rFonts w:ascii="Times New Roman" w:eastAsia="Times New Roman" w:hAnsi="Times New Roman" w:cs="Times New Roman"/>
          <w:sz w:val="24"/>
        </w:rPr>
        <w:t xml:space="preserve"> turi teisę slaptažodį pateikti kitomis priemonėmis pasirinktinai: perkančiosios organizacijos oficialiu elektroniniu paštu, faksu arba raštu. Tokiu atveju</w:t>
      </w:r>
      <w:r w:rsidR="008815D8">
        <w:rPr>
          <w:rFonts w:ascii="Times New Roman" w:eastAsia="Times New Roman" w:hAnsi="Times New Roman" w:cs="Times New Roman"/>
          <w:sz w:val="24"/>
        </w:rPr>
        <w:t>,</w:t>
      </w:r>
      <w:r w:rsidR="00DC062E" w:rsidRPr="00DC062E">
        <w:rPr>
          <w:rFonts w:ascii="Times New Roman" w:eastAsia="Times New Roman" w:hAnsi="Times New Roman" w:cs="Times New Roman"/>
          <w:sz w:val="24"/>
        </w:rPr>
        <w:t xml:space="preserve"> </w:t>
      </w:r>
      <w:r w:rsidR="008815D8">
        <w:rPr>
          <w:rFonts w:ascii="Times New Roman" w:eastAsia="Times New Roman" w:hAnsi="Times New Roman" w:cs="Times New Roman"/>
          <w:noProof/>
          <w:sz w:val="24"/>
          <w:szCs w:val="24"/>
        </w:rPr>
        <w:t>pirkimo dalyvis</w:t>
      </w:r>
      <w:r w:rsidR="00DC062E" w:rsidRPr="00DC062E">
        <w:rPr>
          <w:rFonts w:ascii="Times New Roman" w:eastAsia="Times New Roman" w:hAnsi="Times New Roman" w:cs="Times New Roman"/>
          <w:sz w:val="24"/>
        </w:rPr>
        <w:t xml:space="preserve"> turėtų būti aktyvus ir įsitikinti, kad pateiktas slaptažodis laiku pasiekė adresatą (pavyzdžiui, susisiekęs su perkančiąja organizacija oficialiu jos telefonu ir (arba) kitais būdais);</w:t>
      </w:r>
    </w:p>
    <w:p w14:paraId="20275F3D" w14:textId="5DAF0158" w:rsidR="00DC062E" w:rsidRPr="00DC062E" w:rsidRDefault="006C2515" w:rsidP="006C2515">
      <w:pPr>
        <w:widowControl w:val="0"/>
        <w:tabs>
          <w:tab w:val="left" w:pos="0"/>
          <w:tab w:val="left" w:pos="1701"/>
          <w:tab w:val="left" w:pos="9072"/>
        </w:tabs>
        <w:autoSpaceDE w:val="0"/>
        <w:autoSpaceDN w:val="0"/>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4.1</w:t>
      </w:r>
      <w:r w:rsidR="008173B5">
        <w:rPr>
          <w:rFonts w:ascii="Times New Roman" w:eastAsia="Times New Roman" w:hAnsi="Times New Roman" w:cs="Times New Roman"/>
          <w:sz w:val="24"/>
        </w:rPr>
        <w:t>5</w:t>
      </w:r>
      <w:r>
        <w:rPr>
          <w:rFonts w:ascii="Times New Roman" w:eastAsia="Times New Roman" w:hAnsi="Times New Roman" w:cs="Times New Roman"/>
          <w:sz w:val="24"/>
        </w:rPr>
        <w:t xml:space="preserve">.3. </w:t>
      </w:r>
      <w:r w:rsidR="008815D8">
        <w:rPr>
          <w:rFonts w:ascii="Times New Roman" w:eastAsia="Times New Roman" w:hAnsi="Times New Roman" w:cs="Times New Roman"/>
          <w:noProof/>
          <w:sz w:val="24"/>
          <w:szCs w:val="24"/>
        </w:rPr>
        <w:t>pirkimo dalyviui</w:t>
      </w:r>
      <w:r w:rsidR="00DC062E" w:rsidRPr="00DC062E">
        <w:rPr>
          <w:rFonts w:ascii="Times New Roman" w:eastAsia="Times New Roman" w:hAnsi="Times New Roman" w:cs="Times New Roman"/>
          <w:sz w:val="24"/>
        </w:rPr>
        <w:t xml:space="preserve"> užšifravus visą pasiūlymą ir iki elektroninių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w:t>
      </w:r>
      <w:r w:rsidR="008815D8">
        <w:rPr>
          <w:rFonts w:ascii="Times New Roman" w:eastAsia="Times New Roman" w:hAnsi="Times New Roman" w:cs="Times New Roman"/>
          <w:noProof/>
          <w:sz w:val="24"/>
          <w:szCs w:val="24"/>
        </w:rPr>
        <w:t>pirkimo dalyvis</w:t>
      </w:r>
      <w:r w:rsidR="00DC062E" w:rsidRPr="00DC062E">
        <w:rPr>
          <w:rFonts w:ascii="Times New Roman" w:eastAsia="Times New Roman" w:hAnsi="Times New Roman" w:cs="Times New Roman"/>
          <w:sz w:val="24"/>
        </w:rPr>
        <w:t xml:space="preserve"> užšifravo tik pasiūlymo dokumentą, kuriame nurodyta pasiūlymo kaina, o kitus pasiūlymo dokumentus pateikė neužšifruotus – perkančioji organizacija </w:t>
      </w:r>
      <w:r w:rsidR="008815D8">
        <w:rPr>
          <w:rFonts w:ascii="Times New Roman" w:eastAsia="Times New Roman" w:hAnsi="Times New Roman" w:cs="Times New Roman"/>
          <w:noProof/>
          <w:sz w:val="24"/>
          <w:szCs w:val="24"/>
        </w:rPr>
        <w:t>pirkimo d</w:t>
      </w:r>
      <w:r w:rsidR="008815D8" w:rsidRPr="00DC062E">
        <w:rPr>
          <w:rFonts w:ascii="Times New Roman" w:eastAsia="Times New Roman" w:hAnsi="Times New Roman" w:cs="Times New Roman"/>
          <w:noProof/>
          <w:sz w:val="24"/>
          <w:szCs w:val="24"/>
        </w:rPr>
        <w:t>alyvio</w:t>
      </w:r>
      <w:r w:rsidR="00DC062E" w:rsidRPr="00DC062E">
        <w:rPr>
          <w:rFonts w:ascii="Times New Roman" w:eastAsia="Times New Roman" w:hAnsi="Times New Roman" w:cs="Times New Roman"/>
          <w:sz w:val="24"/>
        </w:rPr>
        <w:t xml:space="preserve"> pasiūlymą atmeta kaip neatitinkantį </w:t>
      </w:r>
      <w:r w:rsidR="00DC062E" w:rsidRPr="00DC062E">
        <w:rPr>
          <w:rFonts w:ascii="Times New Roman" w:eastAsia="Times New Roman" w:hAnsi="Times New Roman" w:cs="Times New Roman"/>
          <w:sz w:val="24"/>
        </w:rPr>
        <w:lastRenderedPageBreak/>
        <w:t>pirkimo dokumentuose nustatytų reikalavimų (</w:t>
      </w:r>
      <w:r w:rsidR="008815D8">
        <w:rPr>
          <w:rFonts w:ascii="Times New Roman" w:eastAsia="Times New Roman" w:hAnsi="Times New Roman" w:cs="Times New Roman"/>
          <w:noProof/>
          <w:sz w:val="24"/>
          <w:szCs w:val="24"/>
        </w:rPr>
        <w:t xml:space="preserve">pirkimo dalyvis </w:t>
      </w:r>
      <w:r w:rsidR="00DC062E" w:rsidRPr="00DC062E">
        <w:rPr>
          <w:rFonts w:ascii="Times New Roman" w:eastAsia="Times New Roman" w:hAnsi="Times New Roman" w:cs="Times New Roman"/>
          <w:sz w:val="24"/>
        </w:rPr>
        <w:t>nepateikė pasiūlymo kainos).</w:t>
      </w:r>
    </w:p>
    <w:p w14:paraId="217D5D30" w14:textId="56631399" w:rsidR="00DC062E" w:rsidRPr="00DC062E" w:rsidRDefault="006C2515" w:rsidP="006C2515">
      <w:pPr>
        <w:widowControl w:val="0"/>
        <w:autoSpaceDE w:val="0"/>
        <w:autoSpaceDN w:val="0"/>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4.1</w:t>
      </w:r>
      <w:r w:rsidR="008173B5">
        <w:rPr>
          <w:rFonts w:ascii="Times New Roman" w:eastAsia="Times New Roman" w:hAnsi="Times New Roman" w:cs="Times New Roman"/>
          <w:sz w:val="24"/>
        </w:rPr>
        <w:t>6</w:t>
      </w:r>
      <w:r>
        <w:rPr>
          <w:rFonts w:ascii="Times New Roman" w:eastAsia="Times New Roman" w:hAnsi="Times New Roman" w:cs="Times New Roman"/>
          <w:sz w:val="24"/>
        </w:rPr>
        <w:t xml:space="preserve">. </w:t>
      </w:r>
      <w:r w:rsidR="00DC062E" w:rsidRPr="00DC062E">
        <w:rPr>
          <w:rFonts w:ascii="Times New Roman" w:eastAsia="Times New Roman" w:hAnsi="Times New Roman" w:cs="Times New Roman"/>
          <w:sz w:val="24"/>
        </w:rPr>
        <w:t>Perkančioji organizacija neatsako už nenumatytus atvejus, dėl kurių pasiūlymas nebuvo gautas ar gautas pavėluotai. Pavėluotai gautas pasiūlymas nepriimamas.</w:t>
      </w:r>
    </w:p>
    <w:p w14:paraId="616CAC7D" w14:textId="77777777" w:rsidR="00DC062E" w:rsidRPr="00DC062E" w:rsidRDefault="00DC062E" w:rsidP="00DC062E">
      <w:pPr>
        <w:widowControl w:val="0"/>
        <w:autoSpaceDE w:val="0"/>
        <w:autoSpaceDN w:val="0"/>
        <w:spacing w:after="0" w:line="240" w:lineRule="auto"/>
        <w:jc w:val="both"/>
        <w:rPr>
          <w:rFonts w:ascii="Times New Roman" w:eastAsia="Times New Roman" w:hAnsi="Times New Roman" w:cs="Times New Roman"/>
          <w:sz w:val="24"/>
        </w:rPr>
      </w:pPr>
    </w:p>
    <w:p w14:paraId="21221E24" w14:textId="77777777" w:rsidR="00DC062E" w:rsidRPr="00DC062E" w:rsidRDefault="00DC062E" w:rsidP="00DC062E">
      <w:pPr>
        <w:widowControl w:val="0"/>
        <w:autoSpaceDE w:val="0"/>
        <w:autoSpaceDN w:val="0"/>
        <w:spacing w:after="0" w:line="240" w:lineRule="auto"/>
        <w:jc w:val="center"/>
        <w:rPr>
          <w:rFonts w:ascii="Times New Roman" w:eastAsia="Times New Roman" w:hAnsi="Times New Roman" w:cs="Times New Roman"/>
          <w:b/>
          <w:bCs/>
          <w:w w:val="110"/>
          <w:sz w:val="24"/>
        </w:rPr>
      </w:pPr>
      <w:r w:rsidRPr="00DC062E">
        <w:rPr>
          <w:rFonts w:ascii="Times New Roman" w:eastAsia="Times New Roman" w:hAnsi="Times New Roman" w:cs="Times New Roman"/>
          <w:b/>
          <w:bCs/>
          <w:w w:val="110"/>
          <w:sz w:val="24"/>
        </w:rPr>
        <w:t>V. PASIŪLYMŲ GALIOJIMO</w:t>
      </w:r>
      <w:r w:rsidRPr="00DC062E">
        <w:rPr>
          <w:rFonts w:ascii="Times New Roman" w:eastAsia="Times New Roman" w:hAnsi="Times New Roman" w:cs="Times New Roman"/>
          <w:b/>
          <w:bCs/>
          <w:spacing w:val="-20"/>
          <w:w w:val="110"/>
          <w:sz w:val="24"/>
        </w:rPr>
        <w:t xml:space="preserve"> </w:t>
      </w:r>
      <w:r w:rsidRPr="00DC062E">
        <w:rPr>
          <w:rFonts w:ascii="Times New Roman" w:eastAsia="Times New Roman" w:hAnsi="Times New Roman" w:cs="Times New Roman"/>
          <w:b/>
          <w:bCs/>
          <w:w w:val="110"/>
          <w:sz w:val="24"/>
        </w:rPr>
        <w:t>UŽTIKRINIMAS</w:t>
      </w:r>
    </w:p>
    <w:p w14:paraId="34EAFFAE" w14:textId="77777777" w:rsidR="00DC062E" w:rsidRPr="00DC062E" w:rsidRDefault="00DC062E" w:rsidP="00DC062E">
      <w:pPr>
        <w:widowControl w:val="0"/>
        <w:autoSpaceDE w:val="0"/>
        <w:autoSpaceDN w:val="0"/>
        <w:spacing w:after="0" w:line="240" w:lineRule="auto"/>
        <w:jc w:val="center"/>
        <w:rPr>
          <w:rFonts w:ascii="Times New Roman" w:eastAsia="Times New Roman" w:hAnsi="Times New Roman" w:cs="Times New Roman"/>
          <w:b/>
          <w:bCs/>
          <w:sz w:val="24"/>
        </w:rPr>
      </w:pPr>
    </w:p>
    <w:p w14:paraId="365F7D52" w14:textId="77777777" w:rsidR="00DC062E" w:rsidRPr="006D7897" w:rsidRDefault="006C2515" w:rsidP="006C2515">
      <w:pPr>
        <w:widowControl w:val="0"/>
        <w:tabs>
          <w:tab w:val="left" w:pos="568"/>
        </w:tabs>
        <w:autoSpaceDE w:val="0"/>
        <w:autoSpaceDN w:val="0"/>
        <w:spacing w:after="0" w:line="240" w:lineRule="auto"/>
        <w:jc w:val="both"/>
        <w:rPr>
          <w:rFonts w:ascii="Times New Roman" w:eastAsia="Times New Roman" w:hAnsi="Times New Roman" w:cs="Times New Roman"/>
          <w:b/>
          <w:bCs/>
          <w:szCs w:val="24"/>
        </w:rPr>
      </w:pPr>
      <w:r w:rsidRPr="006D7897">
        <w:rPr>
          <w:rFonts w:ascii="Times New Roman" w:eastAsia="Times New Roman" w:hAnsi="Times New Roman" w:cs="Times New Roman"/>
          <w:b/>
          <w:bCs/>
          <w:sz w:val="24"/>
        </w:rPr>
        <w:t xml:space="preserve">5.1. </w:t>
      </w:r>
      <w:r w:rsidR="00DC062E" w:rsidRPr="006D7897">
        <w:rPr>
          <w:rFonts w:ascii="Times New Roman" w:eastAsia="Times New Roman" w:hAnsi="Times New Roman" w:cs="Times New Roman"/>
          <w:b/>
          <w:bCs/>
          <w:sz w:val="24"/>
        </w:rPr>
        <w:t xml:space="preserve">Pasiūlymo galiojimo užtikrinimo nereikalaujama. </w:t>
      </w:r>
    </w:p>
    <w:p w14:paraId="085774BB" w14:textId="77777777" w:rsidR="00DC062E" w:rsidRPr="00DC062E" w:rsidRDefault="00DC062E" w:rsidP="00DC062E">
      <w:pPr>
        <w:widowControl w:val="0"/>
        <w:tabs>
          <w:tab w:val="left" w:pos="568"/>
        </w:tabs>
        <w:autoSpaceDE w:val="0"/>
        <w:autoSpaceDN w:val="0"/>
        <w:spacing w:after="0" w:line="240" w:lineRule="auto"/>
        <w:jc w:val="both"/>
        <w:rPr>
          <w:rFonts w:ascii="Times New Roman" w:eastAsia="Times New Roman" w:hAnsi="Times New Roman" w:cs="Times New Roman"/>
          <w:szCs w:val="24"/>
        </w:rPr>
      </w:pPr>
    </w:p>
    <w:p w14:paraId="1E25D76B" w14:textId="77777777" w:rsidR="00DC062E" w:rsidRPr="00DC062E" w:rsidRDefault="00DC062E" w:rsidP="00DC062E">
      <w:pPr>
        <w:widowControl w:val="0"/>
        <w:tabs>
          <w:tab w:val="left" w:pos="568"/>
        </w:tabs>
        <w:autoSpaceDE w:val="0"/>
        <w:autoSpaceDN w:val="0"/>
        <w:spacing w:after="0" w:line="240" w:lineRule="auto"/>
        <w:jc w:val="both"/>
        <w:rPr>
          <w:rFonts w:ascii="Times New Roman" w:eastAsia="Times New Roman" w:hAnsi="Times New Roman" w:cs="Times New Roman"/>
          <w:szCs w:val="24"/>
        </w:rPr>
      </w:pPr>
    </w:p>
    <w:p w14:paraId="2CC5E12A" w14:textId="77777777" w:rsidR="00DC062E" w:rsidRPr="00DC062E" w:rsidRDefault="00DC062E" w:rsidP="00DC062E">
      <w:pPr>
        <w:widowControl w:val="0"/>
        <w:numPr>
          <w:ilvl w:val="0"/>
          <w:numId w:val="2"/>
        </w:numPr>
        <w:tabs>
          <w:tab w:val="left" w:pos="709"/>
        </w:tabs>
        <w:autoSpaceDE w:val="0"/>
        <w:autoSpaceDN w:val="0"/>
        <w:spacing w:after="0" w:line="240" w:lineRule="auto"/>
        <w:ind w:left="0" w:firstLine="0"/>
        <w:jc w:val="center"/>
        <w:rPr>
          <w:rFonts w:ascii="Times New Roman" w:eastAsia="Times New Roman" w:hAnsi="Times New Roman" w:cs="Times New Roman"/>
          <w:b/>
          <w:bCs/>
          <w:sz w:val="24"/>
        </w:rPr>
      </w:pPr>
      <w:r w:rsidRPr="00DC062E">
        <w:rPr>
          <w:rFonts w:ascii="Times New Roman" w:eastAsia="Times New Roman" w:hAnsi="Times New Roman" w:cs="Times New Roman"/>
          <w:b/>
          <w:bCs/>
          <w:w w:val="110"/>
          <w:sz w:val="24"/>
        </w:rPr>
        <w:t>PIRKIMO</w:t>
      </w:r>
      <w:r w:rsidRPr="00DC062E">
        <w:rPr>
          <w:rFonts w:ascii="Times New Roman" w:eastAsia="Times New Roman" w:hAnsi="Times New Roman" w:cs="Times New Roman"/>
          <w:b/>
          <w:bCs/>
          <w:spacing w:val="-16"/>
          <w:w w:val="110"/>
          <w:sz w:val="24"/>
        </w:rPr>
        <w:t xml:space="preserve"> </w:t>
      </w:r>
      <w:r w:rsidRPr="00DC062E">
        <w:rPr>
          <w:rFonts w:ascii="Times New Roman" w:eastAsia="Times New Roman" w:hAnsi="Times New Roman" w:cs="Times New Roman"/>
          <w:b/>
          <w:bCs/>
          <w:w w:val="110"/>
          <w:sz w:val="24"/>
        </w:rPr>
        <w:t>DOKUMENTŲ</w:t>
      </w:r>
      <w:r w:rsidRPr="00DC062E">
        <w:rPr>
          <w:rFonts w:ascii="Times New Roman" w:eastAsia="Times New Roman" w:hAnsi="Times New Roman" w:cs="Times New Roman"/>
          <w:b/>
          <w:bCs/>
          <w:spacing w:val="-16"/>
          <w:w w:val="110"/>
          <w:sz w:val="24"/>
        </w:rPr>
        <w:t xml:space="preserve"> </w:t>
      </w:r>
      <w:r w:rsidRPr="00DC062E">
        <w:rPr>
          <w:rFonts w:ascii="Times New Roman" w:eastAsia="Times New Roman" w:hAnsi="Times New Roman" w:cs="Times New Roman"/>
          <w:b/>
          <w:bCs/>
          <w:w w:val="110"/>
          <w:sz w:val="24"/>
        </w:rPr>
        <w:t>PAAIŠKINIMAS</w:t>
      </w:r>
      <w:r w:rsidRPr="00DC062E">
        <w:rPr>
          <w:rFonts w:ascii="Times New Roman" w:eastAsia="Times New Roman" w:hAnsi="Times New Roman" w:cs="Times New Roman"/>
          <w:b/>
          <w:bCs/>
          <w:spacing w:val="-15"/>
          <w:w w:val="110"/>
          <w:sz w:val="24"/>
        </w:rPr>
        <w:t xml:space="preserve"> </w:t>
      </w:r>
      <w:r w:rsidRPr="00DC062E">
        <w:rPr>
          <w:rFonts w:ascii="Times New Roman" w:eastAsia="Times New Roman" w:hAnsi="Times New Roman" w:cs="Times New Roman"/>
          <w:b/>
          <w:bCs/>
          <w:w w:val="110"/>
          <w:sz w:val="24"/>
        </w:rPr>
        <w:t>IR</w:t>
      </w:r>
      <w:r w:rsidRPr="00DC062E">
        <w:rPr>
          <w:rFonts w:ascii="Times New Roman" w:eastAsia="Times New Roman" w:hAnsi="Times New Roman" w:cs="Times New Roman"/>
          <w:b/>
          <w:bCs/>
          <w:spacing w:val="-16"/>
          <w:w w:val="110"/>
          <w:sz w:val="24"/>
        </w:rPr>
        <w:t xml:space="preserve"> </w:t>
      </w:r>
      <w:r w:rsidRPr="00DC062E">
        <w:rPr>
          <w:rFonts w:ascii="Times New Roman" w:eastAsia="Times New Roman" w:hAnsi="Times New Roman" w:cs="Times New Roman"/>
          <w:b/>
          <w:bCs/>
          <w:w w:val="110"/>
          <w:sz w:val="24"/>
        </w:rPr>
        <w:t>PATIKSLINIMAS</w:t>
      </w:r>
    </w:p>
    <w:p w14:paraId="3E5BD210" w14:textId="77777777" w:rsidR="00DC062E" w:rsidRPr="00DC062E" w:rsidRDefault="00DC062E" w:rsidP="00DC062E">
      <w:pPr>
        <w:widowControl w:val="0"/>
        <w:autoSpaceDE w:val="0"/>
        <w:autoSpaceDN w:val="0"/>
        <w:spacing w:before="6" w:after="0" w:line="240" w:lineRule="auto"/>
        <w:rPr>
          <w:rFonts w:ascii="Times New Roman" w:eastAsia="Times New Roman" w:hAnsi="Times New Roman" w:cs="Times New Roman"/>
          <w:sz w:val="23"/>
          <w:szCs w:val="24"/>
        </w:rPr>
      </w:pPr>
    </w:p>
    <w:p w14:paraId="6396866E" w14:textId="31F3B0BF" w:rsidR="00DC062E" w:rsidRPr="00DC062E" w:rsidRDefault="00C5659F" w:rsidP="00C5659F">
      <w:pPr>
        <w:widowControl w:val="0"/>
        <w:tabs>
          <w:tab w:val="left" w:pos="1701"/>
          <w:tab w:val="left" w:pos="2016"/>
        </w:tabs>
        <w:autoSpaceDE w:val="0"/>
        <w:autoSpaceDN w:val="0"/>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6.1. </w:t>
      </w:r>
      <w:r w:rsidR="00DC062E" w:rsidRPr="00DC062E">
        <w:rPr>
          <w:rFonts w:ascii="Times New Roman" w:eastAsia="Times New Roman" w:hAnsi="Times New Roman" w:cs="Times New Roman"/>
          <w:sz w:val="24"/>
        </w:rPr>
        <w:t xml:space="preserve">Pirkimo dokumentai gali būti paaiškinami, patikslinami </w:t>
      </w:r>
      <w:r>
        <w:rPr>
          <w:rFonts w:ascii="Times New Roman" w:eastAsia="Times New Roman" w:hAnsi="Times New Roman" w:cs="Times New Roman"/>
          <w:sz w:val="24"/>
        </w:rPr>
        <w:t>Rangovo</w:t>
      </w:r>
      <w:r w:rsidR="00DC062E" w:rsidRPr="00DC062E">
        <w:rPr>
          <w:rFonts w:ascii="Times New Roman" w:eastAsia="Times New Roman" w:hAnsi="Times New Roman" w:cs="Times New Roman"/>
          <w:sz w:val="24"/>
        </w:rPr>
        <w:t xml:space="preserve"> iniciatyva, jiems kreipiantis į perkančiąją organizaciją tik CVP IS susirašinėjimo priemonėmis. Prašymai (pateikti tik CVP IS) paaiškinti pirkimo dokumentus gali būti pateikiami perkančiajai organizacijai CVP IS susirašinėjimo priemonėmis ne vėliau kaip likus 2 </w:t>
      </w:r>
      <w:r>
        <w:rPr>
          <w:rFonts w:ascii="Times New Roman" w:eastAsia="Times New Roman" w:hAnsi="Times New Roman" w:cs="Times New Roman"/>
          <w:sz w:val="24"/>
        </w:rPr>
        <w:t xml:space="preserve">(dviem) </w:t>
      </w:r>
      <w:r w:rsidR="00DC062E" w:rsidRPr="00DC062E">
        <w:rPr>
          <w:rFonts w:ascii="Times New Roman" w:eastAsia="Times New Roman" w:hAnsi="Times New Roman" w:cs="Times New Roman"/>
          <w:sz w:val="24"/>
        </w:rPr>
        <w:t xml:space="preserve">darbo dienoms iki pasiūlymų pateikimo termino pabaigos. </w:t>
      </w:r>
      <w:r>
        <w:rPr>
          <w:rFonts w:ascii="Times New Roman" w:eastAsia="Times New Roman" w:hAnsi="Times New Roman" w:cs="Times New Roman"/>
          <w:sz w:val="24"/>
        </w:rPr>
        <w:t>Rangovai</w:t>
      </w:r>
      <w:r w:rsidR="00DC062E" w:rsidRPr="00DC062E">
        <w:rPr>
          <w:rFonts w:ascii="Times New Roman" w:eastAsia="Times New Roman" w:hAnsi="Times New Roman" w:cs="Times New Roman"/>
          <w:sz w:val="24"/>
        </w:rPr>
        <w:t xml:space="preserve"> turėtų būti aktyvūs ir pateikti klausimus ar paprašyti paaiškinti pirkimo dokumentus iš karto juos išanalizavę, atsižvelgdami į tai, kad, pasibaigus pasiūlymų pateikimo terminui, pasiūlymo turinio keisti nebus galima.</w:t>
      </w:r>
    </w:p>
    <w:p w14:paraId="20B002E7" w14:textId="77777777" w:rsidR="00DC062E" w:rsidRPr="00DC062E" w:rsidRDefault="00C5659F" w:rsidP="00C5659F">
      <w:pPr>
        <w:widowControl w:val="0"/>
        <w:tabs>
          <w:tab w:val="left" w:pos="1701"/>
          <w:tab w:val="left" w:pos="2016"/>
        </w:tabs>
        <w:autoSpaceDE w:val="0"/>
        <w:autoSpaceDN w:val="0"/>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6.2. </w:t>
      </w:r>
      <w:r w:rsidR="00DC062E" w:rsidRPr="00DC062E">
        <w:rPr>
          <w:rFonts w:ascii="Times New Roman" w:eastAsia="Times New Roman" w:hAnsi="Times New Roman" w:cs="Times New Roman"/>
          <w:sz w:val="24"/>
        </w:rPr>
        <w:t>Nesibaigus pasiūlymų pateikimo terminui perkančioji organizacija turi teisę savo iniciatyva paaiškinti, patikslinti pirkimo dokumentus.</w:t>
      </w:r>
    </w:p>
    <w:p w14:paraId="1B6C22B3" w14:textId="77777777" w:rsidR="00DC062E" w:rsidRPr="00DC062E" w:rsidRDefault="00C5659F" w:rsidP="00C5659F">
      <w:pPr>
        <w:widowControl w:val="0"/>
        <w:tabs>
          <w:tab w:val="left" w:pos="1701"/>
          <w:tab w:val="left" w:pos="2016"/>
        </w:tabs>
        <w:autoSpaceDE w:val="0"/>
        <w:autoSpaceDN w:val="0"/>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6.3. </w:t>
      </w:r>
      <w:r w:rsidR="00DC062E" w:rsidRPr="00DC062E">
        <w:rPr>
          <w:rFonts w:ascii="Times New Roman" w:eastAsia="Times New Roman" w:hAnsi="Times New Roman" w:cs="Times New Roman"/>
          <w:sz w:val="24"/>
        </w:rPr>
        <w:t xml:space="preserve">Atsakydama į kiekvieną </w:t>
      </w:r>
      <w:r>
        <w:rPr>
          <w:rFonts w:ascii="Times New Roman" w:eastAsia="Times New Roman" w:hAnsi="Times New Roman" w:cs="Times New Roman"/>
          <w:sz w:val="24"/>
        </w:rPr>
        <w:t>Rangovo</w:t>
      </w:r>
      <w:r w:rsidR="00DC062E" w:rsidRPr="00DC062E">
        <w:rPr>
          <w:rFonts w:ascii="Times New Roman" w:eastAsia="Times New Roman" w:hAnsi="Times New Roman" w:cs="Times New Roman"/>
          <w:sz w:val="24"/>
        </w:rPr>
        <w:t xml:space="preserve"> raštu pateiktą prašymą paaiškinti pirkimo dokumentus, jeigu jis buvo pateiktas nepasibaigus šių pirkimo dokumentų nurodytam terminui, arba aiškindama, tikslindama pirkimo dokumentus savo iniciatyva, perkančioji organizacija turi pirkimo dokumentų paaiškinimus (patikslinimus) paskelbti CVP IS ir CVP IS priemonėmis išsiųsti visiems </w:t>
      </w:r>
      <w:r w:rsidR="008815D8">
        <w:rPr>
          <w:rFonts w:ascii="Times New Roman" w:eastAsia="Times New Roman" w:hAnsi="Times New Roman" w:cs="Times New Roman"/>
          <w:noProof/>
          <w:sz w:val="24"/>
          <w:szCs w:val="24"/>
        </w:rPr>
        <w:t>pirkimo dalyviams</w:t>
      </w:r>
      <w:r w:rsidR="00DC062E" w:rsidRPr="00DC062E">
        <w:rPr>
          <w:rFonts w:ascii="Times New Roman" w:eastAsia="Times New Roman" w:hAnsi="Times New Roman" w:cs="Times New Roman"/>
          <w:sz w:val="24"/>
        </w:rPr>
        <w:t xml:space="preserve"> ne vėliau kaip likus 1</w:t>
      </w:r>
      <w:r>
        <w:rPr>
          <w:rFonts w:ascii="Times New Roman" w:eastAsia="Times New Roman" w:hAnsi="Times New Roman" w:cs="Times New Roman"/>
          <w:sz w:val="24"/>
        </w:rPr>
        <w:t xml:space="preserve"> (vienai)</w:t>
      </w:r>
      <w:r w:rsidR="00DC062E" w:rsidRPr="00DC062E">
        <w:rPr>
          <w:rFonts w:ascii="Times New Roman" w:eastAsia="Times New Roman" w:hAnsi="Times New Roman" w:cs="Times New Roman"/>
          <w:sz w:val="24"/>
        </w:rPr>
        <w:t xml:space="preserve"> darbo dienai iki pasiūlymų pateikimo termino pabaigos. Perkančioji organizacija, atsakydama </w:t>
      </w:r>
      <w:r>
        <w:rPr>
          <w:rFonts w:ascii="Times New Roman" w:eastAsia="Times New Roman" w:hAnsi="Times New Roman" w:cs="Times New Roman"/>
          <w:sz w:val="24"/>
        </w:rPr>
        <w:t>Rangovui</w:t>
      </w:r>
      <w:r w:rsidR="00DC062E" w:rsidRPr="00DC062E">
        <w:rPr>
          <w:rFonts w:ascii="Times New Roman" w:eastAsia="Times New Roman" w:hAnsi="Times New Roman" w:cs="Times New Roman"/>
          <w:sz w:val="24"/>
        </w:rPr>
        <w:t xml:space="preserve">, kartu siunčia paaiškinimus ir visiems kitiems </w:t>
      </w:r>
      <w:r>
        <w:rPr>
          <w:rFonts w:ascii="Times New Roman" w:eastAsia="Times New Roman" w:hAnsi="Times New Roman" w:cs="Times New Roman"/>
          <w:sz w:val="24"/>
        </w:rPr>
        <w:t>Rangovams</w:t>
      </w:r>
      <w:r w:rsidR="00DC062E" w:rsidRPr="00DC062E">
        <w:rPr>
          <w:rFonts w:ascii="Times New Roman" w:eastAsia="Times New Roman" w:hAnsi="Times New Roman" w:cs="Times New Roman"/>
          <w:sz w:val="24"/>
        </w:rPr>
        <w:t xml:space="preserve">, kuriems ji pateikė pirkimo dokumentus, bet nenurodo, kuris </w:t>
      </w:r>
      <w:r>
        <w:rPr>
          <w:rFonts w:ascii="Times New Roman" w:eastAsia="Times New Roman" w:hAnsi="Times New Roman" w:cs="Times New Roman"/>
          <w:sz w:val="24"/>
        </w:rPr>
        <w:t>Rangovas</w:t>
      </w:r>
      <w:r w:rsidR="00DC062E" w:rsidRPr="00DC062E">
        <w:rPr>
          <w:rFonts w:ascii="Times New Roman" w:eastAsia="Times New Roman" w:hAnsi="Times New Roman" w:cs="Times New Roman"/>
          <w:sz w:val="24"/>
        </w:rPr>
        <w:t xml:space="preserve"> pateikė prašymą paaiškinti pirkimo dokumentus. Atsakymas pateikiamas elektroninėmis priemonėmis CVP IS.</w:t>
      </w:r>
    </w:p>
    <w:p w14:paraId="1E7BEB25" w14:textId="77777777" w:rsidR="00DC062E" w:rsidRPr="00DC062E" w:rsidRDefault="00C5659F" w:rsidP="00C5659F">
      <w:pPr>
        <w:widowControl w:val="0"/>
        <w:tabs>
          <w:tab w:val="left" w:pos="1701"/>
          <w:tab w:val="left" w:pos="2016"/>
        </w:tabs>
        <w:autoSpaceDE w:val="0"/>
        <w:autoSpaceDN w:val="0"/>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6.4. </w:t>
      </w:r>
      <w:r w:rsidR="00DC062E" w:rsidRPr="00DC062E">
        <w:rPr>
          <w:rFonts w:ascii="Times New Roman" w:eastAsia="Times New Roman" w:hAnsi="Times New Roman" w:cs="Times New Roman"/>
          <w:sz w:val="24"/>
        </w:rPr>
        <w:t xml:space="preserve">Perkančioji organizacija, paaiškindama ar patikslindama pirkimo dokumentus, užtikrina </w:t>
      </w:r>
      <w:r>
        <w:rPr>
          <w:rFonts w:ascii="Times New Roman" w:eastAsia="Times New Roman" w:hAnsi="Times New Roman" w:cs="Times New Roman"/>
          <w:sz w:val="24"/>
        </w:rPr>
        <w:t>Rangovų</w:t>
      </w:r>
      <w:r w:rsidR="00DC062E" w:rsidRPr="00DC062E">
        <w:rPr>
          <w:rFonts w:ascii="Times New Roman" w:eastAsia="Times New Roman" w:hAnsi="Times New Roman" w:cs="Times New Roman"/>
          <w:sz w:val="24"/>
        </w:rPr>
        <w:t xml:space="preserve"> anonimiškumą, t. y. užtikrina, kad </w:t>
      </w:r>
      <w:r>
        <w:rPr>
          <w:rFonts w:ascii="Times New Roman" w:eastAsia="Times New Roman" w:hAnsi="Times New Roman" w:cs="Times New Roman"/>
          <w:sz w:val="24"/>
        </w:rPr>
        <w:t>Rangovas</w:t>
      </w:r>
      <w:r w:rsidR="00DC062E" w:rsidRPr="00DC062E">
        <w:rPr>
          <w:rFonts w:ascii="Times New Roman" w:eastAsia="Times New Roman" w:hAnsi="Times New Roman" w:cs="Times New Roman"/>
          <w:sz w:val="24"/>
        </w:rPr>
        <w:t xml:space="preserve"> nesužinotų kitų </w:t>
      </w:r>
      <w:r>
        <w:rPr>
          <w:rFonts w:ascii="Times New Roman" w:eastAsia="Times New Roman" w:hAnsi="Times New Roman" w:cs="Times New Roman"/>
          <w:sz w:val="24"/>
        </w:rPr>
        <w:t>Rangovų</w:t>
      </w:r>
      <w:r w:rsidR="00DC062E" w:rsidRPr="00DC062E">
        <w:rPr>
          <w:rFonts w:ascii="Times New Roman" w:eastAsia="Times New Roman" w:hAnsi="Times New Roman" w:cs="Times New Roman"/>
          <w:sz w:val="24"/>
        </w:rPr>
        <w:t>, dalyvaujančių pirkimo procedūrose, pavadinimų ir kitų rekvizitų.</w:t>
      </w:r>
    </w:p>
    <w:p w14:paraId="12F8B42D" w14:textId="77777777" w:rsidR="00DC062E" w:rsidRPr="00DC062E" w:rsidRDefault="00C5659F" w:rsidP="00C5659F">
      <w:pPr>
        <w:widowControl w:val="0"/>
        <w:tabs>
          <w:tab w:val="left" w:pos="1701"/>
          <w:tab w:val="left" w:pos="2016"/>
        </w:tabs>
        <w:autoSpaceDE w:val="0"/>
        <w:autoSpaceDN w:val="0"/>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6.5. </w:t>
      </w:r>
      <w:r w:rsidR="00DC062E" w:rsidRPr="00DC062E">
        <w:rPr>
          <w:rFonts w:ascii="Times New Roman" w:eastAsia="Times New Roman" w:hAnsi="Times New Roman" w:cs="Times New Roman"/>
          <w:sz w:val="24"/>
        </w:rPr>
        <w:t xml:space="preserve">Perkančioji organizacija nerengs susitikimų su </w:t>
      </w:r>
      <w:r>
        <w:rPr>
          <w:rFonts w:ascii="Times New Roman" w:eastAsia="Times New Roman" w:hAnsi="Times New Roman" w:cs="Times New Roman"/>
          <w:sz w:val="24"/>
        </w:rPr>
        <w:t>Rangovais</w:t>
      </w:r>
      <w:r w:rsidR="00DC062E" w:rsidRPr="00DC062E">
        <w:rPr>
          <w:rFonts w:ascii="Times New Roman" w:eastAsia="Times New Roman" w:hAnsi="Times New Roman" w:cs="Times New Roman"/>
          <w:sz w:val="24"/>
        </w:rPr>
        <w:t xml:space="preserve"> dėl pirkimo dokumentų paaiškinimų.</w:t>
      </w:r>
    </w:p>
    <w:p w14:paraId="6A24CBA2" w14:textId="77777777" w:rsidR="00DC062E" w:rsidRPr="00DC062E" w:rsidRDefault="00C5659F" w:rsidP="00C5659F">
      <w:pPr>
        <w:widowControl w:val="0"/>
        <w:tabs>
          <w:tab w:val="left" w:pos="1701"/>
          <w:tab w:val="left" w:pos="2016"/>
        </w:tabs>
        <w:autoSpaceDE w:val="0"/>
        <w:autoSpaceDN w:val="0"/>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6.6. </w:t>
      </w:r>
      <w:r w:rsidR="00DC062E" w:rsidRPr="00DC062E">
        <w:rPr>
          <w:rFonts w:ascii="Times New Roman" w:eastAsia="Times New Roman" w:hAnsi="Times New Roman" w:cs="Times New Roman"/>
          <w:sz w:val="24"/>
        </w:rPr>
        <w:t xml:space="preserve">Tuo atveju, kai tikslinama paskelbta informacija, perkančioji organizacija atitinkamai patikslina skelbimą apie pirkimą ir prireikus pratęsia pasiūlymų pateikimo terminą protingumo kriterijų atitinkančiam terminui, per kurį </w:t>
      </w:r>
      <w:r w:rsidR="008815D8">
        <w:rPr>
          <w:rFonts w:ascii="Times New Roman" w:eastAsia="Times New Roman" w:hAnsi="Times New Roman" w:cs="Times New Roman"/>
          <w:noProof/>
          <w:sz w:val="24"/>
          <w:szCs w:val="24"/>
        </w:rPr>
        <w:t>pirkimo dalyviai</w:t>
      </w:r>
      <w:r w:rsidR="00DC062E" w:rsidRPr="00DC062E">
        <w:rPr>
          <w:rFonts w:ascii="Times New Roman" w:eastAsia="Times New Roman" w:hAnsi="Times New Roman" w:cs="Times New Roman"/>
          <w:sz w:val="24"/>
        </w:rPr>
        <w:t xml:space="preserve">, rengdami pasiūlymus, galėtų atsižvelgti į patikslinimus. Jeigu perkančioji organizacija pirkimo dokumentus paaiškina (patikslina) ir negali pirkimo dokumentų paaiškinimų (patikslinimų) pateikti taip, kad visi kandidatai juos gautų ne vėliau kaip likus 1 </w:t>
      </w:r>
      <w:r>
        <w:rPr>
          <w:rFonts w:ascii="Times New Roman" w:eastAsia="Times New Roman" w:hAnsi="Times New Roman" w:cs="Times New Roman"/>
          <w:sz w:val="24"/>
        </w:rPr>
        <w:t xml:space="preserve">(vienai) </w:t>
      </w:r>
      <w:r w:rsidR="00DC062E" w:rsidRPr="00DC062E">
        <w:rPr>
          <w:rFonts w:ascii="Times New Roman" w:eastAsia="Times New Roman" w:hAnsi="Times New Roman" w:cs="Times New Roman"/>
          <w:sz w:val="24"/>
        </w:rPr>
        <w:t xml:space="preserve">darbo dienai iki pasiūlymų pateikimo termino pabaigos, perkelia pasiūlymų pateikimo terminą laikui, per kurį </w:t>
      </w:r>
      <w:r w:rsidR="008815D8">
        <w:rPr>
          <w:rFonts w:ascii="Times New Roman" w:eastAsia="Times New Roman" w:hAnsi="Times New Roman" w:cs="Times New Roman"/>
          <w:noProof/>
          <w:sz w:val="24"/>
          <w:szCs w:val="24"/>
        </w:rPr>
        <w:t>pirkimo dalyviai</w:t>
      </w:r>
      <w:r w:rsidR="00DC062E" w:rsidRPr="00DC062E">
        <w:rPr>
          <w:rFonts w:ascii="Times New Roman" w:eastAsia="Times New Roman" w:hAnsi="Times New Roman" w:cs="Times New Roman"/>
          <w:sz w:val="24"/>
        </w:rPr>
        <w:t xml:space="preserve">, rengdami pirkimo pasiūlymus, galėtų atsižvelgti į šiuos paaiškinimus (patikslinimus). Apie pasiūlymų pateikimo termino pratęsimą pranešama patikslinus skelbimą. Pranešimai apie pasiūlymų pateikimo termino nukėlimą taip pat paskelbiami CVP IS ir išsiunčiami suinteresuotiems </w:t>
      </w:r>
      <w:r w:rsidR="008815D8">
        <w:rPr>
          <w:rFonts w:ascii="Times New Roman" w:eastAsia="Times New Roman" w:hAnsi="Times New Roman" w:cs="Times New Roman"/>
          <w:noProof/>
          <w:sz w:val="24"/>
          <w:szCs w:val="24"/>
        </w:rPr>
        <w:t>pirkimo dalyviams</w:t>
      </w:r>
      <w:r w:rsidR="00DC062E" w:rsidRPr="00DC062E">
        <w:rPr>
          <w:rFonts w:ascii="Times New Roman" w:eastAsia="Times New Roman" w:hAnsi="Times New Roman" w:cs="Times New Roman"/>
          <w:sz w:val="24"/>
        </w:rPr>
        <w:t>, jeigu tokie yra žinomi perkančiajai organizacijai.</w:t>
      </w:r>
    </w:p>
    <w:p w14:paraId="646D3D4F" w14:textId="2D0E8396" w:rsidR="008173B5" w:rsidRDefault="00C5659F" w:rsidP="00C5659F">
      <w:pPr>
        <w:widowControl w:val="0"/>
        <w:tabs>
          <w:tab w:val="left" w:pos="1701"/>
          <w:tab w:val="left" w:pos="2016"/>
        </w:tabs>
        <w:autoSpaceDE w:val="0"/>
        <w:autoSpaceDN w:val="0"/>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6.7. </w:t>
      </w:r>
      <w:r w:rsidR="00DC062E" w:rsidRPr="00DC062E">
        <w:rPr>
          <w:rFonts w:ascii="Times New Roman" w:eastAsia="Times New Roman" w:hAnsi="Times New Roman" w:cs="Times New Roman"/>
          <w:sz w:val="24"/>
        </w:rPr>
        <w:t xml:space="preserve">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w:t>
      </w:r>
      <w:r w:rsidR="008815D8">
        <w:rPr>
          <w:rFonts w:ascii="Times New Roman" w:eastAsia="Times New Roman" w:hAnsi="Times New Roman" w:cs="Times New Roman"/>
          <w:noProof/>
          <w:sz w:val="24"/>
          <w:szCs w:val="24"/>
        </w:rPr>
        <w:t>pirkimo dalyviams</w:t>
      </w:r>
      <w:r w:rsidR="00DC062E" w:rsidRPr="00DC062E">
        <w:rPr>
          <w:rFonts w:ascii="Times New Roman" w:eastAsia="Times New Roman" w:hAnsi="Times New Roman" w:cs="Times New Roman"/>
          <w:sz w:val="24"/>
        </w:rPr>
        <w:t xml:space="preserve"> ir paskelbiama prie pirkimo dokumentų.</w:t>
      </w:r>
    </w:p>
    <w:p w14:paraId="6C33F1DF" w14:textId="77777777" w:rsidR="006D7897" w:rsidRPr="00DC062E" w:rsidRDefault="006D7897" w:rsidP="00C5659F">
      <w:pPr>
        <w:widowControl w:val="0"/>
        <w:tabs>
          <w:tab w:val="left" w:pos="1701"/>
          <w:tab w:val="left" w:pos="2016"/>
        </w:tabs>
        <w:autoSpaceDE w:val="0"/>
        <w:autoSpaceDN w:val="0"/>
        <w:spacing w:after="0" w:line="240" w:lineRule="auto"/>
        <w:jc w:val="both"/>
        <w:rPr>
          <w:rFonts w:ascii="Times New Roman" w:eastAsia="Times New Roman" w:hAnsi="Times New Roman" w:cs="Times New Roman"/>
          <w:sz w:val="24"/>
        </w:rPr>
      </w:pPr>
    </w:p>
    <w:p w14:paraId="70A1F569" w14:textId="77777777" w:rsidR="00DC062E" w:rsidRPr="00DC062E" w:rsidRDefault="00DC062E" w:rsidP="00DC062E">
      <w:pPr>
        <w:widowControl w:val="0"/>
        <w:tabs>
          <w:tab w:val="left" w:pos="1701"/>
        </w:tabs>
        <w:autoSpaceDE w:val="0"/>
        <w:autoSpaceDN w:val="0"/>
        <w:spacing w:before="2" w:after="0" w:line="240" w:lineRule="auto"/>
        <w:rPr>
          <w:rFonts w:ascii="Times New Roman" w:eastAsia="Times New Roman" w:hAnsi="Times New Roman" w:cs="Times New Roman"/>
          <w:sz w:val="24"/>
          <w:szCs w:val="24"/>
        </w:rPr>
      </w:pPr>
    </w:p>
    <w:p w14:paraId="1050A526" w14:textId="77777777" w:rsidR="00DC062E" w:rsidRPr="00DC062E" w:rsidRDefault="00DC062E" w:rsidP="00DC062E">
      <w:pPr>
        <w:widowControl w:val="0"/>
        <w:numPr>
          <w:ilvl w:val="0"/>
          <w:numId w:val="2"/>
        </w:numPr>
        <w:tabs>
          <w:tab w:val="left" w:pos="0"/>
          <w:tab w:val="left" w:pos="709"/>
        </w:tabs>
        <w:autoSpaceDE w:val="0"/>
        <w:autoSpaceDN w:val="0"/>
        <w:spacing w:before="1" w:after="0" w:line="240" w:lineRule="auto"/>
        <w:ind w:left="0" w:firstLine="0"/>
        <w:jc w:val="center"/>
        <w:rPr>
          <w:rFonts w:ascii="Times New Roman" w:eastAsia="Times New Roman" w:hAnsi="Times New Roman" w:cs="Times New Roman"/>
          <w:b/>
          <w:bCs/>
          <w:sz w:val="24"/>
        </w:rPr>
      </w:pPr>
      <w:r w:rsidRPr="00DC062E">
        <w:rPr>
          <w:rFonts w:ascii="Times New Roman" w:eastAsia="Times New Roman" w:hAnsi="Times New Roman" w:cs="Times New Roman"/>
          <w:b/>
          <w:bCs/>
          <w:w w:val="105"/>
          <w:sz w:val="24"/>
        </w:rPr>
        <w:lastRenderedPageBreak/>
        <w:t>VOKŲ SU PASIŪLYMAIS ATPLĖŠIMO – SUSIPAŽINIMO SU CVP IS PRIEMONĖMIS GAUTAIS PASIŪLYMAIS</w:t>
      </w:r>
      <w:r w:rsidRPr="00DC062E">
        <w:rPr>
          <w:rFonts w:ascii="Times New Roman" w:eastAsia="Times New Roman" w:hAnsi="Times New Roman" w:cs="Times New Roman"/>
          <w:b/>
          <w:bCs/>
          <w:spacing w:val="-18"/>
          <w:w w:val="105"/>
          <w:sz w:val="24"/>
        </w:rPr>
        <w:t xml:space="preserve"> </w:t>
      </w:r>
      <w:r w:rsidRPr="00DC062E">
        <w:rPr>
          <w:rFonts w:ascii="Times New Roman" w:eastAsia="Times New Roman" w:hAnsi="Times New Roman" w:cs="Times New Roman"/>
          <w:b/>
          <w:bCs/>
          <w:w w:val="105"/>
          <w:sz w:val="24"/>
        </w:rPr>
        <w:t>PROCEDŪRA</w:t>
      </w:r>
    </w:p>
    <w:p w14:paraId="00DC5AC8" w14:textId="77777777" w:rsidR="00DC062E" w:rsidRPr="00DC062E" w:rsidRDefault="00DC062E" w:rsidP="00DC062E">
      <w:pPr>
        <w:widowControl w:val="0"/>
        <w:tabs>
          <w:tab w:val="left" w:pos="0"/>
        </w:tabs>
        <w:autoSpaceDE w:val="0"/>
        <w:autoSpaceDN w:val="0"/>
        <w:spacing w:before="6" w:after="0" w:line="240" w:lineRule="auto"/>
        <w:jc w:val="center"/>
        <w:rPr>
          <w:rFonts w:ascii="Times New Roman" w:eastAsia="Times New Roman" w:hAnsi="Times New Roman" w:cs="Times New Roman"/>
          <w:sz w:val="23"/>
          <w:szCs w:val="24"/>
        </w:rPr>
      </w:pPr>
    </w:p>
    <w:p w14:paraId="20935212" w14:textId="48768462" w:rsidR="00DC062E" w:rsidRPr="00DC062E" w:rsidRDefault="00C5659F" w:rsidP="00C5659F">
      <w:pPr>
        <w:widowControl w:val="0"/>
        <w:tabs>
          <w:tab w:val="left" w:pos="1701"/>
          <w:tab w:val="left" w:pos="2016"/>
        </w:tabs>
        <w:autoSpaceDE w:val="0"/>
        <w:autoSpaceDN w:val="0"/>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7.1. </w:t>
      </w:r>
      <w:r w:rsidR="00DC062E" w:rsidRPr="00DC062E">
        <w:rPr>
          <w:rFonts w:ascii="Times New Roman" w:eastAsia="Times New Roman" w:hAnsi="Times New Roman" w:cs="Times New Roman"/>
          <w:sz w:val="24"/>
        </w:rPr>
        <w:t xml:space="preserve">Susipažinimas su CVP IS priemonėmis gautais pasiūlymais vyks </w:t>
      </w:r>
      <w:r w:rsidR="008173B5">
        <w:rPr>
          <w:rFonts w:ascii="Times New Roman" w:eastAsia="Times New Roman" w:hAnsi="Times New Roman" w:cs="Times New Roman"/>
          <w:b/>
          <w:bCs/>
          <w:sz w:val="24"/>
        </w:rPr>
        <w:t>202</w:t>
      </w:r>
      <w:r w:rsidR="00F652C6">
        <w:rPr>
          <w:rFonts w:ascii="Times New Roman" w:eastAsia="Times New Roman" w:hAnsi="Times New Roman" w:cs="Times New Roman"/>
          <w:b/>
          <w:bCs/>
          <w:sz w:val="24"/>
        </w:rPr>
        <w:t>5</w:t>
      </w:r>
      <w:r w:rsidR="00DC062E" w:rsidRPr="00DC062E">
        <w:rPr>
          <w:rFonts w:ascii="Times New Roman" w:eastAsia="Times New Roman" w:hAnsi="Times New Roman" w:cs="Times New Roman"/>
          <w:b/>
          <w:bCs/>
          <w:sz w:val="24"/>
        </w:rPr>
        <w:t xml:space="preserve"> m. </w:t>
      </w:r>
      <w:r w:rsidR="00F652C6">
        <w:rPr>
          <w:rFonts w:ascii="Times New Roman" w:eastAsia="Times New Roman" w:hAnsi="Times New Roman" w:cs="Times New Roman"/>
          <w:b/>
          <w:bCs/>
          <w:sz w:val="24"/>
        </w:rPr>
        <w:t>lapkričio</w:t>
      </w:r>
      <w:r w:rsidR="00281D23">
        <w:rPr>
          <w:rFonts w:ascii="Times New Roman" w:eastAsia="Times New Roman" w:hAnsi="Times New Roman" w:cs="Times New Roman"/>
          <w:b/>
          <w:bCs/>
          <w:sz w:val="24"/>
        </w:rPr>
        <w:t xml:space="preserve"> </w:t>
      </w:r>
      <w:r w:rsidR="00F652C6">
        <w:rPr>
          <w:rFonts w:ascii="Times New Roman" w:eastAsia="Times New Roman" w:hAnsi="Times New Roman" w:cs="Times New Roman"/>
          <w:b/>
          <w:bCs/>
          <w:sz w:val="24"/>
        </w:rPr>
        <w:t>2</w:t>
      </w:r>
      <w:r w:rsidR="00756EB5">
        <w:rPr>
          <w:rFonts w:ascii="Times New Roman" w:eastAsia="Times New Roman" w:hAnsi="Times New Roman" w:cs="Times New Roman"/>
          <w:b/>
          <w:bCs/>
          <w:sz w:val="24"/>
        </w:rPr>
        <w:t>5</w:t>
      </w:r>
      <w:r w:rsidR="008815D8">
        <w:rPr>
          <w:rFonts w:ascii="Times New Roman" w:eastAsia="Times New Roman" w:hAnsi="Times New Roman" w:cs="Times New Roman"/>
          <w:b/>
          <w:bCs/>
          <w:sz w:val="24"/>
        </w:rPr>
        <w:t xml:space="preserve"> d., 1</w:t>
      </w:r>
      <w:r w:rsidR="006D7897">
        <w:rPr>
          <w:rFonts w:ascii="Times New Roman" w:eastAsia="Times New Roman" w:hAnsi="Times New Roman" w:cs="Times New Roman"/>
          <w:b/>
          <w:bCs/>
          <w:sz w:val="24"/>
        </w:rPr>
        <w:t>3</w:t>
      </w:r>
      <w:r w:rsidR="008815D8">
        <w:rPr>
          <w:rFonts w:ascii="Times New Roman" w:eastAsia="Times New Roman" w:hAnsi="Times New Roman" w:cs="Times New Roman"/>
          <w:b/>
          <w:bCs/>
          <w:sz w:val="24"/>
        </w:rPr>
        <w:t xml:space="preserve"> val. </w:t>
      </w:r>
      <w:r w:rsidR="00F652C6">
        <w:rPr>
          <w:rFonts w:ascii="Times New Roman" w:eastAsia="Times New Roman" w:hAnsi="Times New Roman" w:cs="Times New Roman"/>
          <w:b/>
          <w:bCs/>
          <w:sz w:val="24"/>
        </w:rPr>
        <w:t>30</w:t>
      </w:r>
      <w:r w:rsidR="00DC062E" w:rsidRPr="00DC062E">
        <w:rPr>
          <w:rFonts w:ascii="Times New Roman" w:eastAsia="Times New Roman" w:hAnsi="Times New Roman" w:cs="Times New Roman"/>
          <w:b/>
          <w:bCs/>
          <w:sz w:val="24"/>
        </w:rPr>
        <w:t xml:space="preserve"> min.</w:t>
      </w:r>
      <w:r w:rsidR="00DC062E" w:rsidRPr="00DC062E">
        <w:rPr>
          <w:rFonts w:ascii="Times New Roman" w:eastAsia="Times New Roman" w:hAnsi="Times New Roman" w:cs="Times New Roman"/>
          <w:sz w:val="24"/>
        </w:rPr>
        <w:t xml:space="preserve"> (Lietuvos Respublikos laiku).</w:t>
      </w:r>
    </w:p>
    <w:p w14:paraId="4EC044D8" w14:textId="77777777" w:rsidR="00DC062E" w:rsidRPr="00DC062E" w:rsidRDefault="00C5659F" w:rsidP="00C5659F">
      <w:pPr>
        <w:widowControl w:val="0"/>
        <w:tabs>
          <w:tab w:val="left" w:pos="1701"/>
          <w:tab w:val="left" w:pos="2016"/>
        </w:tabs>
        <w:autoSpaceDE w:val="0"/>
        <w:autoSpaceDN w:val="0"/>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7.2. </w:t>
      </w:r>
      <w:r w:rsidR="008815D8">
        <w:rPr>
          <w:rFonts w:ascii="Times New Roman" w:eastAsia="Times New Roman" w:hAnsi="Times New Roman" w:cs="Times New Roman"/>
          <w:noProof/>
          <w:sz w:val="24"/>
          <w:szCs w:val="24"/>
        </w:rPr>
        <w:t>Pirkimo dalyviai</w:t>
      </w:r>
      <w:r w:rsidR="00DC062E" w:rsidRPr="00DC062E">
        <w:rPr>
          <w:rFonts w:ascii="Times New Roman" w:eastAsia="Times New Roman" w:hAnsi="Times New Roman" w:cs="Times New Roman"/>
          <w:sz w:val="24"/>
        </w:rPr>
        <w:t xml:space="preserve"> nedalyvauja susipažįstant su elektroninėmis priemonėmis pateiktais pasiūlymais.</w:t>
      </w:r>
    </w:p>
    <w:p w14:paraId="411E02AD" w14:textId="77777777" w:rsidR="00DC062E" w:rsidRPr="00DC062E" w:rsidRDefault="00C5659F" w:rsidP="00C5659F">
      <w:pPr>
        <w:widowControl w:val="0"/>
        <w:tabs>
          <w:tab w:val="left" w:pos="1701"/>
          <w:tab w:val="left" w:pos="2016"/>
        </w:tabs>
        <w:autoSpaceDE w:val="0"/>
        <w:autoSpaceDN w:val="0"/>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7.3. </w:t>
      </w:r>
      <w:r w:rsidR="00DC062E" w:rsidRPr="00DC062E">
        <w:rPr>
          <w:rFonts w:ascii="Times New Roman" w:eastAsia="Times New Roman" w:hAnsi="Times New Roman" w:cs="Times New Roman"/>
          <w:sz w:val="24"/>
        </w:rPr>
        <w:t>Susipažinimas su elektroninėmis priemonėmis gautais pasiūlymais prilyginamas vokų atplėšimui, o pasiūlymai, pateikti CVP IS priemonėmis, prilyginami pasiūlymams, pateiktiems vokuose.</w:t>
      </w:r>
    </w:p>
    <w:p w14:paraId="37596DBB" w14:textId="77777777" w:rsidR="00DC062E" w:rsidRPr="00DC062E" w:rsidRDefault="00C5659F" w:rsidP="00C5659F">
      <w:pPr>
        <w:widowControl w:val="0"/>
        <w:tabs>
          <w:tab w:val="left" w:pos="1701"/>
          <w:tab w:val="left" w:pos="2016"/>
        </w:tabs>
        <w:autoSpaceDE w:val="0"/>
        <w:autoSpaceDN w:val="0"/>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7.4. </w:t>
      </w:r>
      <w:r w:rsidR="00DC062E" w:rsidRPr="00DC062E">
        <w:rPr>
          <w:rFonts w:ascii="Times New Roman" w:eastAsia="Times New Roman" w:hAnsi="Times New Roman" w:cs="Times New Roman"/>
          <w:sz w:val="24"/>
        </w:rPr>
        <w:t xml:space="preserve">Susipažinimo su elektroninėmis priemonėmis gautais pasiūlymais procedūros dalyviams skelbiamas pasiūlymą pateikusio </w:t>
      </w:r>
      <w:r>
        <w:rPr>
          <w:rFonts w:ascii="Times New Roman" w:eastAsia="Times New Roman" w:hAnsi="Times New Roman" w:cs="Times New Roman"/>
          <w:sz w:val="24"/>
        </w:rPr>
        <w:t>Rangovo</w:t>
      </w:r>
      <w:r w:rsidR="00DC062E" w:rsidRPr="00DC062E">
        <w:rPr>
          <w:rFonts w:ascii="Times New Roman" w:eastAsia="Times New Roman" w:hAnsi="Times New Roman" w:cs="Times New Roman"/>
          <w:sz w:val="24"/>
        </w:rPr>
        <w:t xml:space="preserve"> pavadinimas, pasiūlyme nurodyta kaina. Tuo atveju, kai pasiūlyme nurodyta kaina, išreikšta skaičiais, neatitinka kainos, nurodytos žodžiais, teisinga laikoma kaina, nurodyta žodžiais. </w:t>
      </w:r>
    </w:p>
    <w:p w14:paraId="7CD37253" w14:textId="77777777" w:rsidR="00DC062E" w:rsidRPr="00DC062E" w:rsidRDefault="00C5659F" w:rsidP="00C5659F">
      <w:pPr>
        <w:widowControl w:val="0"/>
        <w:tabs>
          <w:tab w:val="left" w:pos="1701"/>
          <w:tab w:val="left" w:pos="2016"/>
        </w:tabs>
        <w:autoSpaceDE w:val="0"/>
        <w:autoSpaceDN w:val="0"/>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7.5. </w:t>
      </w:r>
      <w:r w:rsidR="00DC062E" w:rsidRPr="00DC062E">
        <w:rPr>
          <w:rFonts w:ascii="Times New Roman" w:eastAsia="Times New Roman" w:hAnsi="Times New Roman" w:cs="Times New Roman"/>
          <w:sz w:val="24"/>
        </w:rPr>
        <w:t xml:space="preserve">Tolesnės pasiūlymų nagrinėjimo, vertinimo ir palyginimo procedūros atliekamos </w:t>
      </w:r>
      <w:r>
        <w:rPr>
          <w:rFonts w:ascii="Times New Roman" w:eastAsia="Times New Roman" w:hAnsi="Times New Roman" w:cs="Times New Roman"/>
          <w:sz w:val="24"/>
        </w:rPr>
        <w:t>Rangovams</w:t>
      </w:r>
      <w:r w:rsidR="00DC062E" w:rsidRPr="00DC062E">
        <w:rPr>
          <w:rFonts w:ascii="Times New Roman" w:eastAsia="Times New Roman" w:hAnsi="Times New Roman" w:cs="Times New Roman"/>
          <w:sz w:val="24"/>
        </w:rPr>
        <w:t xml:space="preserve"> ar jų įgaliotiems atstovams nedalyvaujant.</w:t>
      </w:r>
    </w:p>
    <w:p w14:paraId="56D5E0B9" w14:textId="77777777" w:rsidR="00DC062E" w:rsidRPr="00DC062E" w:rsidRDefault="00C5659F" w:rsidP="00C5659F">
      <w:pPr>
        <w:widowControl w:val="0"/>
        <w:tabs>
          <w:tab w:val="left" w:pos="1701"/>
          <w:tab w:val="left" w:pos="2016"/>
        </w:tabs>
        <w:autoSpaceDE w:val="0"/>
        <w:autoSpaceDN w:val="0"/>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7.6. </w:t>
      </w:r>
      <w:r w:rsidR="00DC062E" w:rsidRPr="00DC062E">
        <w:rPr>
          <w:rFonts w:ascii="Times New Roman" w:eastAsia="Times New Roman" w:hAnsi="Times New Roman" w:cs="Times New Roman"/>
          <w:sz w:val="24"/>
        </w:rPr>
        <w:t xml:space="preserve">Pirkimo metu perkančioji organizacija su </w:t>
      </w:r>
      <w:r>
        <w:rPr>
          <w:rFonts w:ascii="Times New Roman" w:eastAsia="Times New Roman" w:hAnsi="Times New Roman" w:cs="Times New Roman"/>
          <w:sz w:val="24"/>
        </w:rPr>
        <w:t>Rangovais</w:t>
      </w:r>
      <w:r w:rsidR="00DC062E" w:rsidRPr="00DC062E">
        <w:rPr>
          <w:rFonts w:ascii="Times New Roman" w:eastAsia="Times New Roman" w:hAnsi="Times New Roman" w:cs="Times New Roman"/>
          <w:sz w:val="24"/>
        </w:rPr>
        <w:t xml:space="preserve"> nesiderės.</w:t>
      </w:r>
    </w:p>
    <w:p w14:paraId="661AFBBC" w14:textId="77777777" w:rsidR="00DC062E" w:rsidRPr="00DC062E" w:rsidRDefault="00DC062E" w:rsidP="00DC062E">
      <w:pPr>
        <w:widowControl w:val="0"/>
        <w:tabs>
          <w:tab w:val="left" w:pos="1701"/>
        </w:tabs>
        <w:autoSpaceDE w:val="0"/>
        <w:autoSpaceDN w:val="0"/>
        <w:spacing w:before="4" w:after="0" w:line="240" w:lineRule="auto"/>
        <w:rPr>
          <w:rFonts w:ascii="Times New Roman" w:eastAsia="Times New Roman" w:hAnsi="Times New Roman" w:cs="Times New Roman"/>
          <w:sz w:val="24"/>
          <w:szCs w:val="24"/>
        </w:rPr>
      </w:pPr>
    </w:p>
    <w:p w14:paraId="34385608" w14:textId="77777777" w:rsidR="00DC062E" w:rsidRPr="00DC062E" w:rsidRDefault="00DC062E" w:rsidP="00DC062E">
      <w:pPr>
        <w:widowControl w:val="0"/>
        <w:numPr>
          <w:ilvl w:val="0"/>
          <w:numId w:val="2"/>
        </w:numPr>
        <w:tabs>
          <w:tab w:val="left" w:pos="0"/>
          <w:tab w:val="left" w:pos="142"/>
        </w:tabs>
        <w:autoSpaceDE w:val="0"/>
        <w:autoSpaceDN w:val="0"/>
        <w:spacing w:after="0" w:line="240" w:lineRule="auto"/>
        <w:ind w:left="0" w:firstLine="0"/>
        <w:jc w:val="center"/>
        <w:rPr>
          <w:rFonts w:ascii="Times New Roman" w:eastAsia="Times New Roman" w:hAnsi="Times New Roman" w:cs="Times New Roman"/>
          <w:b/>
          <w:bCs/>
          <w:sz w:val="24"/>
        </w:rPr>
      </w:pPr>
      <w:r w:rsidRPr="00DC062E">
        <w:rPr>
          <w:rFonts w:ascii="Times New Roman" w:eastAsia="Times New Roman" w:hAnsi="Times New Roman" w:cs="Times New Roman"/>
          <w:spacing w:val="-8"/>
          <w:w w:val="110"/>
          <w:sz w:val="24"/>
        </w:rPr>
        <w:t xml:space="preserve"> </w:t>
      </w:r>
      <w:r w:rsidRPr="00DC062E">
        <w:rPr>
          <w:rFonts w:ascii="Times New Roman" w:eastAsia="Times New Roman" w:hAnsi="Times New Roman" w:cs="Times New Roman"/>
          <w:b/>
          <w:bCs/>
          <w:spacing w:val="-8"/>
          <w:w w:val="110"/>
          <w:sz w:val="24"/>
        </w:rPr>
        <w:t>PASIŪLYMŲ</w:t>
      </w:r>
      <w:r w:rsidRPr="00DC062E">
        <w:rPr>
          <w:rFonts w:ascii="Times New Roman" w:eastAsia="Times New Roman" w:hAnsi="Times New Roman" w:cs="Times New Roman"/>
          <w:b/>
          <w:bCs/>
          <w:spacing w:val="-28"/>
          <w:w w:val="110"/>
          <w:sz w:val="24"/>
        </w:rPr>
        <w:t xml:space="preserve"> </w:t>
      </w:r>
      <w:r w:rsidRPr="00DC062E">
        <w:rPr>
          <w:rFonts w:ascii="Times New Roman" w:eastAsia="Times New Roman" w:hAnsi="Times New Roman" w:cs="Times New Roman"/>
          <w:b/>
          <w:bCs/>
          <w:w w:val="110"/>
          <w:sz w:val="24"/>
        </w:rPr>
        <w:t>NAGRINĖJIMAS</w:t>
      </w:r>
      <w:r w:rsidRPr="00DC062E">
        <w:rPr>
          <w:rFonts w:ascii="Times New Roman" w:eastAsia="Times New Roman" w:hAnsi="Times New Roman" w:cs="Times New Roman"/>
          <w:b/>
          <w:bCs/>
          <w:spacing w:val="-14"/>
          <w:w w:val="110"/>
          <w:sz w:val="24"/>
        </w:rPr>
        <w:t xml:space="preserve"> </w:t>
      </w:r>
      <w:r w:rsidRPr="00DC062E">
        <w:rPr>
          <w:rFonts w:ascii="Times New Roman" w:eastAsia="Times New Roman" w:hAnsi="Times New Roman" w:cs="Times New Roman"/>
          <w:b/>
          <w:bCs/>
          <w:w w:val="110"/>
          <w:sz w:val="24"/>
        </w:rPr>
        <w:t>IR</w:t>
      </w:r>
      <w:r w:rsidRPr="00DC062E">
        <w:rPr>
          <w:rFonts w:ascii="Times New Roman" w:eastAsia="Times New Roman" w:hAnsi="Times New Roman" w:cs="Times New Roman"/>
          <w:b/>
          <w:bCs/>
          <w:spacing w:val="-15"/>
          <w:w w:val="110"/>
          <w:sz w:val="24"/>
        </w:rPr>
        <w:t xml:space="preserve"> </w:t>
      </w:r>
      <w:r w:rsidRPr="00DC062E">
        <w:rPr>
          <w:rFonts w:ascii="Times New Roman" w:eastAsia="Times New Roman" w:hAnsi="Times New Roman" w:cs="Times New Roman"/>
          <w:b/>
          <w:bCs/>
          <w:w w:val="110"/>
          <w:sz w:val="24"/>
        </w:rPr>
        <w:t>PASIŪLYMŲ</w:t>
      </w:r>
      <w:r w:rsidRPr="00DC062E">
        <w:rPr>
          <w:rFonts w:ascii="Times New Roman" w:eastAsia="Times New Roman" w:hAnsi="Times New Roman" w:cs="Times New Roman"/>
          <w:b/>
          <w:bCs/>
          <w:spacing w:val="-14"/>
          <w:w w:val="110"/>
          <w:sz w:val="24"/>
        </w:rPr>
        <w:t xml:space="preserve"> </w:t>
      </w:r>
      <w:r w:rsidRPr="00DC062E">
        <w:rPr>
          <w:rFonts w:ascii="Times New Roman" w:eastAsia="Times New Roman" w:hAnsi="Times New Roman" w:cs="Times New Roman"/>
          <w:b/>
          <w:bCs/>
          <w:w w:val="110"/>
          <w:sz w:val="24"/>
        </w:rPr>
        <w:t>ATMETIMO</w:t>
      </w:r>
    </w:p>
    <w:p w14:paraId="7049389C" w14:textId="77777777" w:rsidR="00DC062E" w:rsidRPr="00DC062E" w:rsidRDefault="00DC062E" w:rsidP="00DC062E">
      <w:pPr>
        <w:widowControl w:val="0"/>
        <w:tabs>
          <w:tab w:val="left" w:pos="0"/>
          <w:tab w:val="left" w:pos="142"/>
        </w:tabs>
        <w:autoSpaceDE w:val="0"/>
        <w:autoSpaceDN w:val="0"/>
        <w:spacing w:before="1" w:after="0" w:line="240" w:lineRule="auto"/>
        <w:jc w:val="center"/>
        <w:rPr>
          <w:rFonts w:ascii="Times New Roman" w:eastAsia="Times New Roman" w:hAnsi="Times New Roman" w:cs="Times New Roman"/>
          <w:b/>
          <w:bCs/>
          <w:sz w:val="24"/>
          <w:szCs w:val="24"/>
        </w:rPr>
      </w:pPr>
      <w:r w:rsidRPr="00DC062E">
        <w:rPr>
          <w:rFonts w:ascii="Times New Roman" w:eastAsia="Times New Roman" w:hAnsi="Times New Roman" w:cs="Times New Roman"/>
          <w:b/>
          <w:bCs/>
          <w:w w:val="105"/>
          <w:sz w:val="24"/>
          <w:szCs w:val="24"/>
        </w:rPr>
        <w:t>PRIEŽASTYS</w:t>
      </w:r>
    </w:p>
    <w:p w14:paraId="440DB25B" w14:textId="77777777" w:rsidR="00DC062E" w:rsidRPr="00DC062E" w:rsidRDefault="00DC062E" w:rsidP="00DC062E">
      <w:pPr>
        <w:widowControl w:val="0"/>
        <w:tabs>
          <w:tab w:val="left" w:pos="1701"/>
        </w:tabs>
        <w:autoSpaceDE w:val="0"/>
        <w:autoSpaceDN w:val="0"/>
        <w:spacing w:before="6" w:after="0" w:line="240" w:lineRule="auto"/>
        <w:rPr>
          <w:rFonts w:ascii="Times New Roman" w:eastAsia="Times New Roman" w:hAnsi="Times New Roman" w:cs="Times New Roman"/>
          <w:sz w:val="23"/>
          <w:szCs w:val="24"/>
        </w:rPr>
      </w:pPr>
    </w:p>
    <w:p w14:paraId="5C80264C" w14:textId="77777777" w:rsidR="00DC062E" w:rsidRPr="00DC062E" w:rsidRDefault="00C5659F" w:rsidP="00C5659F">
      <w:pPr>
        <w:widowControl w:val="0"/>
        <w:tabs>
          <w:tab w:val="left" w:pos="1701"/>
          <w:tab w:val="left" w:pos="2016"/>
        </w:tabs>
        <w:autoSpaceDE w:val="0"/>
        <w:autoSpaceDN w:val="0"/>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8.1. </w:t>
      </w:r>
      <w:r w:rsidR="00DC062E" w:rsidRPr="00DC062E">
        <w:rPr>
          <w:rFonts w:ascii="Times New Roman" w:eastAsia="Times New Roman" w:hAnsi="Times New Roman" w:cs="Times New Roman"/>
          <w:sz w:val="24"/>
        </w:rPr>
        <w:t xml:space="preserve">Jeigu dalyvis pateikė netikslius, neišsamius ar klaidingus dokumentus ar duomenis apie atitiktį Sąlygose nurodytiems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atitikties kvalifikacijos reikalavimams, </w:t>
      </w:r>
      <w:r w:rsidR="008815D8">
        <w:rPr>
          <w:rFonts w:ascii="Times New Roman" w:eastAsia="Times New Roman" w:hAnsi="Times New Roman" w:cs="Times New Roman"/>
          <w:noProof/>
          <w:sz w:val="24"/>
          <w:szCs w:val="24"/>
        </w:rPr>
        <w:t>pirkimo d</w:t>
      </w:r>
      <w:r w:rsidR="008815D8" w:rsidRPr="00DC062E">
        <w:rPr>
          <w:rFonts w:ascii="Times New Roman" w:eastAsia="Times New Roman" w:hAnsi="Times New Roman" w:cs="Times New Roman"/>
          <w:noProof/>
          <w:sz w:val="24"/>
          <w:szCs w:val="24"/>
        </w:rPr>
        <w:t>alyvio</w:t>
      </w:r>
      <w:r w:rsidR="008815D8" w:rsidRPr="00DC062E">
        <w:rPr>
          <w:rFonts w:ascii="Times New Roman" w:eastAsia="Times New Roman" w:hAnsi="Times New Roman" w:cs="Times New Roman"/>
          <w:sz w:val="24"/>
        </w:rPr>
        <w:t xml:space="preserve"> </w:t>
      </w:r>
      <w:r w:rsidR="00DC062E" w:rsidRPr="00DC062E">
        <w:rPr>
          <w:rFonts w:ascii="Times New Roman" w:eastAsia="Times New Roman" w:hAnsi="Times New Roman" w:cs="Times New Roman"/>
          <w:sz w:val="24"/>
        </w:rPr>
        <w:t xml:space="preserve">įgaliojimas asmeniui pasirašyti pasiūlymą, jungtinės veiklos sutartis ir dokumentai, nesusiję su pirkimo objektu, jo techninėmis charakteristikomis, sutarties vykdymo sąlygomis ar pasiūlymo kaina. </w:t>
      </w:r>
    </w:p>
    <w:p w14:paraId="3B4A1843" w14:textId="77777777" w:rsidR="00DC062E" w:rsidRPr="00DC062E" w:rsidRDefault="00C5659F" w:rsidP="00C5659F">
      <w:pPr>
        <w:widowControl w:val="0"/>
        <w:tabs>
          <w:tab w:val="left" w:pos="1701"/>
          <w:tab w:val="left" w:pos="2016"/>
        </w:tabs>
        <w:autoSpaceDE w:val="0"/>
        <w:autoSpaceDN w:val="0"/>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8.2. </w:t>
      </w:r>
      <w:r w:rsidR="00DC062E" w:rsidRPr="00DC062E">
        <w:rPr>
          <w:rFonts w:ascii="Times New Roman" w:eastAsia="Times New Roman" w:hAnsi="Times New Roman" w:cs="Times New Roman"/>
          <w:sz w:val="24"/>
        </w:rPr>
        <w:t>Iškilus klaus</w:t>
      </w:r>
      <w:r w:rsidR="008815D8">
        <w:rPr>
          <w:rFonts w:ascii="Times New Roman" w:eastAsia="Times New Roman" w:hAnsi="Times New Roman" w:cs="Times New Roman"/>
          <w:sz w:val="24"/>
        </w:rPr>
        <w:t>imams dėl pasiūlymų turinio ir p</w:t>
      </w:r>
      <w:r w:rsidR="00DC062E" w:rsidRPr="00DC062E">
        <w:rPr>
          <w:rFonts w:ascii="Times New Roman" w:eastAsia="Times New Roman" w:hAnsi="Times New Roman" w:cs="Times New Roman"/>
          <w:sz w:val="24"/>
        </w:rPr>
        <w:t xml:space="preserve">erkančiajai organizacijai CVP IS susirašinėjimo priemonėmis paprašius, </w:t>
      </w:r>
      <w:r w:rsidR="008815D8">
        <w:rPr>
          <w:rFonts w:ascii="Times New Roman" w:eastAsia="Times New Roman" w:hAnsi="Times New Roman" w:cs="Times New Roman"/>
          <w:noProof/>
          <w:sz w:val="24"/>
          <w:szCs w:val="24"/>
        </w:rPr>
        <w:t>pirkimo dalyvis</w:t>
      </w:r>
      <w:r>
        <w:rPr>
          <w:rFonts w:ascii="Times New Roman" w:eastAsia="Times New Roman" w:hAnsi="Times New Roman" w:cs="Times New Roman"/>
          <w:sz w:val="24"/>
        </w:rPr>
        <w:t xml:space="preserve"> privalo per p</w:t>
      </w:r>
      <w:r w:rsidR="00DC062E" w:rsidRPr="00DC062E">
        <w:rPr>
          <w:rFonts w:ascii="Times New Roman" w:eastAsia="Times New Roman" w:hAnsi="Times New Roman" w:cs="Times New Roman"/>
          <w:sz w:val="24"/>
        </w:rPr>
        <w:t>erkančiosios organizacijos nurodytą protingą terminą pateikti CVP IS susirašinėjimo priemonėmis papildomus paaiškinimus nekeisdami pasiūlymo esmės. Perkančioji organizacija negali prašyti, siūlyti arba leisti pakeisti pasiūlymo esmės – pakeisti kainą arba padaryti kitų pakeitimų, dėl kurių Sąlygose nustatytų reikalavimų neatitinkantis pasiūlymas taptų juos atitinkantis.</w:t>
      </w:r>
    </w:p>
    <w:p w14:paraId="24919656" w14:textId="77777777" w:rsidR="00DC062E" w:rsidRPr="00DC062E" w:rsidRDefault="00C5659F" w:rsidP="00C5659F">
      <w:pPr>
        <w:widowControl w:val="0"/>
        <w:tabs>
          <w:tab w:val="left" w:pos="1701"/>
          <w:tab w:val="left" w:pos="2016"/>
        </w:tabs>
        <w:autoSpaceDE w:val="0"/>
        <w:autoSpaceDN w:val="0"/>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8.3. Jeigu pateiktame pasiūlyme p</w:t>
      </w:r>
      <w:r w:rsidR="00DC062E" w:rsidRPr="00DC062E">
        <w:rPr>
          <w:rFonts w:ascii="Times New Roman" w:eastAsia="Times New Roman" w:hAnsi="Times New Roman" w:cs="Times New Roman"/>
          <w:sz w:val="24"/>
        </w:rPr>
        <w:t xml:space="preserve">erkančioji organizacija randa pasiūlyme nurodytos kainos apskaičiavimo klaidų, ji privalo CVP IS susirašinėjimo priemonėmis paprašyti </w:t>
      </w:r>
      <w:r w:rsidR="008815D8">
        <w:rPr>
          <w:rFonts w:ascii="Times New Roman" w:eastAsia="Times New Roman" w:hAnsi="Times New Roman" w:cs="Times New Roman"/>
          <w:noProof/>
          <w:sz w:val="24"/>
          <w:szCs w:val="24"/>
        </w:rPr>
        <w:t>pirkimo d</w:t>
      </w:r>
      <w:r w:rsidR="008815D8" w:rsidRPr="00DC062E">
        <w:rPr>
          <w:rFonts w:ascii="Times New Roman" w:eastAsia="Times New Roman" w:hAnsi="Times New Roman" w:cs="Times New Roman"/>
          <w:noProof/>
          <w:sz w:val="24"/>
          <w:szCs w:val="24"/>
        </w:rPr>
        <w:t>alyvio</w:t>
      </w:r>
      <w:r w:rsidR="00DC062E" w:rsidRPr="00DC062E">
        <w:rPr>
          <w:rFonts w:ascii="Times New Roman" w:eastAsia="Times New Roman" w:hAnsi="Times New Roman" w:cs="Times New Roman"/>
          <w:sz w:val="24"/>
        </w:rPr>
        <w:t xml:space="preserve"> per jos nurodytą terminą ištaisyti pasiūlyme pastebėtas aritmetines klaidas, nekeičiant vokų su pasiūlymais atplėšimo posėdžio metu paskelbtos kainos. Taisydamas pasiūlyme nurodytas aritmetines klaidas, </w:t>
      </w:r>
      <w:r w:rsidR="008815D8">
        <w:rPr>
          <w:rFonts w:ascii="Times New Roman" w:eastAsia="Times New Roman" w:hAnsi="Times New Roman" w:cs="Times New Roman"/>
          <w:noProof/>
          <w:sz w:val="24"/>
          <w:szCs w:val="24"/>
        </w:rPr>
        <w:t>pirkimo dalyvis</w:t>
      </w:r>
      <w:r w:rsidR="00DC062E" w:rsidRPr="00DC062E">
        <w:rPr>
          <w:rFonts w:ascii="Times New Roman" w:eastAsia="Times New Roman" w:hAnsi="Times New Roman" w:cs="Times New Roman"/>
          <w:sz w:val="24"/>
        </w:rPr>
        <w:t xml:space="preserve"> neturi teisės atsisakyti kainos sudedamųjų dalių arba papildyti kainą naujomis dalimis.</w:t>
      </w:r>
    </w:p>
    <w:p w14:paraId="00412C79" w14:textId="77777777" w:rsidR="00DC062E" w:rsidRPr="00DC062E" w:rsidRDefault="00C5659F" w:rsidP="00C5659F">
      <w:pPr>
        <w:widowControl w:val="0"/>
        <w:tabs>
          <w:tab w:val="left" w:pos="1701"/>
          <w:tab w:val="left" w:pos="2016"/>
        </w:tabs>
        <w:autoSpaceDE w:val="0"/>
        <w:autoSpaceDN w:val="0"/>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8.4. </w:t>
      </w:r>
      <w:r w:rsidR="00DC062E" w:rsidRPr="00DC062E">
        <w:rPr>
          <w:rFonts w:ascii="Times New Roman" w:eastAsia="Times New Roman" w:hAnsi="Times New Roman" w:cs="Times New Roman"/>
          <w:sz w:val="24"/>
        </w:rPr>
        <w:t xml:space="preserve">Jeigu dalyvio pasiūlyme nurodyta kaina (jos sudedamosios dalys) atrodo neįprastai maža, perkančioji organizacija prašo dalyvį ją pagrįsti, vadovaujantis </w:t>
      </w:r>
      <w:hyperlink r:id="rId15" w:tgtFrame="_blank" w:history="1">
        <w:r w:rsidR="00DC062E" w:rsidRPr="00DC062E">
          <w:rPr>
            <w:rFonts w:ascii="Times New Roman" w:eastAsia="Times New Roman" w:hAnsi="Times New Roman" w:cs="Times New Roman"/>
            <w:sz w:val="24"/>
          </w:rPr>
          <w:t>VPĮ 57 straipsnio 2 ir 3 dalių</w:t>
        </w:r>
      </w:hyperlink>
      <w:r w:rsidR="00DC062E" w:rsidRPr="00DC062E">
        <w:rPr>
          <w:rFonts w:ascii="Times New Roman" w:eastAsia="Times New Roman" w:hAnsi="Times New Roman" w:cs="Times New Roman"/>
          <w:sz w:val="24"/>
        </w:rPr>
        <w:t xml:space="preserve"> nuostatomis.</w:t>
      </w:r>
    </w:p>
    <w:p w14:paraId="5F53DF85" w14:textId="77777777" w:rsidR="00DC062E" w:rsidRPr="00DC062E" w:rsidRDefault="005F452D" w:rsidP="005F452D">
      <w:pPr>
        <w:widowControl w:val="0"/>
        <w:tabs>
          <w:tab w:val="left" w:pos="1701"/>
          <w:tab w:val="left" w:pos="2016"/>
        </w:tabs>
        <w:autoSpaceDE w:val="0"/>
        <w:autoSpaceDN w:val="0"/>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8.5. </w:t>
      </w:r>
      <w:r w:rsidR="008815D8">
        <w:rPr>
          <w:rFonts w:ascii="Times New Roman" w:eastAsia="Times New Roman" w:hAnsi="Times New Roman" w:cs="Times New Roman"/>
          <w:noProof/>
          <w:sz w:val="24"/>
          <w:szCs w:val="24"/>
        </w:rPr>
        <w:t>Pirkimo d</w:t>
      </w:r>
      <w:r w:rsidR="008815D8" w:rsidRPr="00DC062E">
        <w:rPr>
          <w:rFonts w:ascii="Times New Roman" w:eastAsia="Times New Roman" w:hAnsi="Times New Roman" w:cs="Times New Roman"/>
          <w:noProof/>
          <w:sz w:val="24"/>
          <w:szCs w:val="24"/>
        </w:rPr>
        <w:t>alyvio</w:t>
      </w:r>
      <w:r w:rsidR="00DC062E" w:rsidRPr="00DC062E">
        <w:rPr>
          <w:rFonts w:ascii="Times New Roman" w:eastAsia="Times New Roman" w:hAnsi="Times New Roman" w:cs="Times New Roman"/>
          <w:sz w:val="24"/>
        </w:rPr>
        <w:t xml:space="preserve"> pateikti patikslinimai, pasiūlymo turinio paaiškinimai, pasiūlyme nurodytų aritmetinių klaidų pataisymai, neįprastai mažos kainos pagrindimo dokumentai yra teikiami tik CVP IS susirašinėjimo priemonėmis.</w:t>
      </w:r>
    </w:p>
    <w:p w14:paraId="2FB2C8B0" w14:textId="77777777" w:rsidR="00DC062E" w:rsidRPr="00DC062E" w:rsidRDefault="005F452D" w:rsidP="005F452D">
      <w:pPr>
        <w:widowControl w:val="0"/>
        <w:tabs>
          <w:tab w:val="left" w:pos="1701"/>
          <w:tab w:val="left" w:pos="2016"/>
        </w:tabs>
        <w:autoSpaceDE w:val="0"/>
        <w:autoSpaceDN w:val="0"/>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8.6. </w:t>
      </w:r>
      <w:r w:rsidR="00DC062E" w:rsidRPr="00DC062E">
        <w:rPr>
          <w:rFonts w:ascii="Times New Roman" w:eastAsia="Times New Roman" w:hAnsi="Times New Roman" w:cs="Times New Roman"/>
          <w:sz w:val="24"/>
        </w:rPr>
        <w:t>Perkančioji organizacija atmeta pasiūlymą, jeigu:</w:t>
      </w:r>
    </w:p>
    <w:p w14:paraId="78C9C1DB" w14:textId="77777777" w:rsidR="00DC062E" w:rsidRPr="00DC062E" w:rsidRDefault="005F452D" w:rsidP="005F452D">
      <w:pPr>
        <w:widowControl w:val="0"/>
        <w:tabs>
          <w:tab w:val="left" w:pos="709"/>
          <w:tab w:val="left" w:pos="1701"/>
        </w:tabs>
        <w:autoSpaceDE w:val="0"/>
        <w:autoSpaceDN w:val="0"/>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8.6.1. </w:t>
      </w:r>
      <w:r w:rsidR="008815D8">
        <w:rPr>
          <w:rFonts w:ascii="Times New Roman" w:eastAsia="Times New Roman" w:hAnsi="Times New Roman" w:cs="Times New Roman"/>
          <w:noProof/>
          <w:sz w:val="24"/>
          <w:szCs w:val="24"/>
        </w:rPr>
        <w:t>pirkimo dalyvis</w:t>
      </w:r>
      <w:r w:rsidR="00DC062E" w:rsidRPr="00DC062E">
        <w:rPr>
          <w:rFonts w:ascii="Times New Roman" w:eastAsia="Times New Roman" w:hAnsi="Times New Roman" w:cs="Times New Roman"/>
          <w:sz w:val="24"/>
        </w:rPr>
        <w:t xml:space="preserve"> neatitinka Sąlygose nurodytų k</w:t>
      </w:r>
      <w:r>
        <w:rPr>
          <w:rFonts w:ascii="Times New Roman" w:eastAsia="Times New Roman" w:hAnsi="Times New Roman" w:cs="Times New Roman"/>
          <w:sz w:val="24"/>
        </w:rPr>
        <w:t>valifikacijos reikalavimų arba p</w:t>
      </w:r>
      <w:r w:rsidR="00DC062E" w:rsidRPr="00DC062E">
        <w:rPr>
          <w:rFonts w:ascii="Times New Roman" w:eastAsia="Times New Roman" w:hAnsi="Times New Roman" w:cs="Times New Roman"/>
          <w:sz w:val="24"/>
        </w:rPr>
        <w:t>erkančiosios organizacijos prašymus nepateikti patikslintų duomenų apie kvalifikaciją;</w:t>
      </w:r>
    </w:p>
    <w:p w14:paraId="6F1ED80E" w14:textId="77777777" w:rsidR="00DC062E" w:rsidRPr="00DC062E" w:rsidRDefault="005F452D" w:rsidP="005F452D">
      <w:pPr>
        <w:widowControl w:val="0"/>
        <w:tabs>
          <w:tab w:val="left" w:pos="709"/>
          <w:tab w:val="left" w:pos="1701"/>
        </w:tabs>
        <w:autoSpaceDE w:val="0"/>
        <w:autoSpaceDN w:val="0"/>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8.6.2. </w:t>
      </w:r>
      <w:r w:rsidR="00DC062E" w:rsidRPr="00DC062E">
        <w:rPr>
          <w:rFonts w:ascii="Times New Roman" w:eastAsia="Times New Roman" w:hAnsi="Times New Roman" w:cs="Times New Roman"/>
          <w:sz w:val="24"/>
        </w:rPr>
        <w:t>pasiūlymas neatitiko pirkimo dokumentuose nustatytų reikalavimų (pasiūlymas nepasirašytas pirkimo dokumentuose nurodytu būdu ir pan.);</w:t>
      </w:r>
    </w:p>
    <w:p w14:paraId="0D5387B3" w14:textId="77777777" w:rsidR="00DC062E" w:rsidRPr="00DC062E" w:rsidRDefault="005F452D" w:rsidP="005F452D">
      <w:pPr>
        <w:widowControl w:val="0"/>
        <w:tabs>
          <w:tab w:val="left" w:pos="709"/>
          <w:tab w:val="left" w:pos="1701"/>
        </w:tabs>
        <w:autoSpaceDE w:val="0"/>
        <w:autoSpaceDN w:val="0"/>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8.6.3. </w:t>
      </w:r>
      <w:r w:rsidR="008815D8">
        <w:rPr>
          <w:rFonts w:ascii="Times New Roman" w:eastAsia="Times New Roman" w:hAnsi="Times New Roman" w:cs="Times New Roman"/>
          <w:noProof/>
          <w:sz w:val="24"/>
          <w:szCs w:val="24"/>
        </w:rPr>
        <w:t>pirkimo dalyvis</w:t>
      </w:r>
      <w:r w:rsidR="00DC062E" w:rsidRPr="00DC062E">
        <w:rPr>
          <w:rFonts w:ascii="Times New Roman" w:eastAsia="Times New Roman" w:hAnsi="Times New Roman" w:cs="Times New Roman"/>
          <w:sz w:val="24"/>
        </w:rPr>
        <w:t xml:space="preserve"> per jos nustatytą terminą, kaip nurodyta Sąlygose, nepatikslino, nepapildė ar nepateikė pirkimo dokumentuose nurodytų kartu su pasiūlymu teikiamų dokumentų;</w:t>
      </w:r>
    </w:p>
    <w:p w14:paraId="5889A62F" w14:textId="77777777" w:rsidR="00DC062E" w:rsidRPr="00DC062E" w:rsidRDefault="005F452D" w:rsidP="005F452D">
      <w:pPr>
        <w:widowControl w:val="0"/>
        <w:tabs>
          <w:tab w:val="left" w:pos="709"/>
          <w:tab w:val="left" w:pos="1701"/>
        </w:tabs>
        <w:autoSpaceDE w:val="0"/>
        <w:autoSpaceDN w:val="0"/>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8.6.4. </w:t>
      </w:r>
      <w:r w:rsidR="008815D8">
        <w:rPr>
          <w:rFonts w:ascii="Times New Roman" w:eastAsia="Times New Roman" w:hAnsi="Times New Roman" w:cs="Times New Roman"/>
          <w:noProof/>
          <w:sz w:val="24"/>
          <w:szCs w:val="24"/>
        </w:rPr>
        <w:t>pirkimo dalyvis</w:t>
      </w:r>
      <w:r w:rsidR="00DC062E" w:rsidRPr="00DC062E">
        <w:rPr>
          <w:rFonts w:ascii="Times New Roman" w:eastAsia="Times New Roman" w:hAnsi="Times New Roman" w:cs="Times New Roman"/>
          <w:sz w:val="24"/>
        </w:rPr>
        <w:t xml:space="preserve"> per perkančiosios organizacijos nurodytą terminą neištaisė aritmetinių klaidų ir (ar) nepaaiškino pasiūlymo;</w:t>
      </w:r>
    </w:p>
    <w:p w14:paraId="33B92FD8" w14:textId="77777777" w:rsidR="00DC062E" w:rsidRPr="00DC062E" w:rsidRDefault="005F452D" w:rsidP="005F452D">
      <w:pPr>
        <w:widowControl w:val="0"/>
        <w:tabs>
          <w:tab w:val="left" w:pos="709"/>
          <w:tab w:val="left" w:pos="1701"/>
        </w:tabs>
        <w:autoSpaceDE w:val="0"/>
        <w:autoSpaceDN w:val="0"/>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8.6.5. </w:t>
      </w:r>
      <w:r w:rsidR="00DC062E" w:rsidRPr="00DC062E">
        <w:rPr>
          <w:rFonts w:ascii="Times New Roman" w:eastAsia="Times New Roman" w:hAnsi="Times New Roman" w:cs="Times New Roman"/>
          <w:sz w:val="24"/>
        </w:rPr>
        <w:t>pasiūlymas buvo pateiktas ne perkančiosios organizacijos nurodytomis elektroninėmis priemonėmis;</w:t>
      </w:r>
    </w:p>
    <w:p w14:paraId="626D31FB" w14:textId="77777777" w:rsidR="00DC062E" w:rsidRPr="00DC062E" w:rsidRDefault="005F452D" w:rsidP="005F452D">
      <w:pPr>
        <w:widowControl w:val="0"/>
        <w:tabs>
          <w:tab w:val="left" w:pos="709"/>
          <w:tab w:val="left" w:pos="1701"/>
        </w:tabs>
        <w:autoSpaceDE w:val="0"/>
        <w:autoSpaceDN w:val="0"/>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8.6.6. </w:t>
      </w:r>
      <w:r w:rsidR="008815D8">
        <w:rPr>
          <w:rFonts w:ascii="Times New Roman" w:eastAsia="Times New Roman" w:hAnsi="Times New Roman" w:cs="Times New Roman"/>
          <w:noProof/>
          <w:sz w:val="24"/>
          <w:szCs w:val="24"/>
        </w:rPr>
        <w:t>pirkimo dalyvis</w:t>
      </w:r>
      <w:r w:rsidR="00DC062E" w:rsidRPr="00DC062E">
        <w:rPr>
          <w:rFonts w:ascii="Times New Roman" w:eastAsia="Times New Roman" w:hAnsi="Times New Roman" w:cs="Times New Roman"/>
          <w:sz w:val="24"/>
        </w:rPr>
        <w:t xml:space="preserve"> pateikia daugiau kaip vieną pasiūlymą arba ūkio subjektų grupės narys dalyvauja teikiant kelis pasiūlymus. Laikoma, kad </w:t>
      </w:r>
      <w:r w:rsidR="008815D8">
        <w:rPr>
          <w:rFonts w:ascii="Times New Roman" w:eastAsia="Times New Roman" w:hAnsi="Times New Roman" w:cs="Times New Roman"/>
          <w:noProof/>
          <w:sz w:val="24"/>
          <w:szCs w:val="24"/>
        </w:rPr>
        <w:t>pirkimo dalyvis</w:t>
      </w:r>
      <w:r w:rsidR="00DC062E" w:rsidRPr="00DC062E">
        <w:rPr>
          <w:rFonts w:ascii="Times New Roman" w:eastAsia="Times New Roman" w:hAnsi="Times New Roman" w:cs="Times New Roman"/>
          <w:sz w:val="24"/>
        </w:rPr>
        <w:t xml:space="preserve"> pateikė daugiau kaip vieną pasiūlymą, jeigu tą patį pasiūlymą pateikė ir raštu (popierine forma, vokuose), ir naudodamasis CVP IS priemonėmis.</w:t>
      </w:r>
    </w:p>
    <w:p w14:paraId="12235316" w14:textId="77777777" w:rsidR="00DC062E" w:rsidRPr="00DC062E" w:rsidRDefault="005F452D" w:rsidP="00DC062E">
      <w:pPr>
        <w:widowControl w:val="0"/>
        <w:tabs>
          <w:tab w:val="left" w:pos="1418"/>
        </w:tabs>
        <w:autoSpaceDE w:val="0"/>
        <w:autoSpaceDN w:val="0"/>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8.6.7. </w:t>
      </w:r>
      <w:r w:rsidR="008815D8">
        <w:rPr>
          <w:rFonts w:ascii="Times New Roman" w:eastAsia="Times New Roman" w:hAnsi="Times New Roman" w:cs="Times New Roman"/>
          <w:noProof/>
          <w:sz w:val="24"/>
          <w:szCs w:val="24"/>
        </w:rPr>
        <w:t>pirkimo d</w:t>
      </w:r>
      <w:r w:rsidR="008815D8" w:rsidRPr="00DC062E">
        <w:rPr>
          <w:rFonts w:ascii="Times New Roman" w:eastAsia="Times New Roman" w:hAnsi="Times New Roman" w:cs="Times New Roman"/>
          <w:noProof/>
          <w:sz w:val="24"/>
          <w:szCs w:val="24"/>
        </w:rPr>
        <w:t>alyvio</w:t>
      </w:r>
      <w:r w:rsidR="00DC062E" w:rsidRPr="00DC062E">
        <w:rPr>
          <w:rFonts w:ascii="Times New Roman" w:eastAsia="Times New Roman" w:hAnsi="Times New Roman" w:cs="Times New Roman"/>
          <w:sz w:val="24"/>
        </w:rPr>
        <w:t xml:space="preserve"> pasiūlymas atmetamas, jeigu apie nustatytų reikalavimų atitikimą jis pateikė melagingą informaciją, kurią perkančioji organizacija gali įrodyti bet kokiomis teisėtomis priemonėmis.</w:t>
      </w:r>
    </w:p>
    <w:p w14:paraId="703731DB" w14:textId="77777777" w:rsidR="00DC062E" w:rsidRPr="00DC062E" w:rsidRDefault="00DC062E" w:rsidP="00DC062E">
      <w:pPr>
        <w:widowControl w:val="0"/>
        <w:tabs>
          <w:tab w:val="left" w:pos="1418"/>
          <w:tab w:val="left" w:pos="4101"/>
        </w:tabs>
        <w:autoSpaceDE w:val="0"/>
        <w:autoSpaceDN w:val="0"/>
        <w:spacing w:before="133" w:after="0" w:line="240" w:lineRule="auto"/>
        <w:jc w:val="center"/>
        <w:rPr>
          <w:rFonts w:ascii="Times New Roman" w:eastAsia="Times New Roman" w:hAnsi="Times New Roman" w:cs="Times New Roman"/>
          <w:b/>
          <w:bCs/>
          <w:sz w:val="24"/>
        </w:rPr>
      </w:pPr>
      <w:r w:rsidRPr="00DC062E">
        <w:rPr>
          <w:rFonts w:ascii="Times New Roman" w:eastAsia="Times New Roman" w:hAnsi="Times New Roman" w:cs="Times New Roman"/>
          <w:b/>
          <w:bCs/>
          <w:spacing w:val="-7"/>
          <w:w w:val="105"/>
          <w:sz w:val="24"/>
        </w:rPr>
        <w:t>IX. PASIŪLYMŲ</w:t>
      </w:r>
      <w:r w:rsidRPr="00DC062E">
        <w:rPr>
          <w:rFonts w:ascii="Times New Roman" w:eastAsia="Times New Roman" w:hAnsi="Times New Roman" w:cs="Times New Roman"/>
          <w:b/>
          <w:bCs/>
          <w:spacing w:val="-22"/>
          <w:w w:val="105"/>
          <w:sz w:val="24"/>
        </w:rPr>
        <w:t xml:space="preserve"> </w:t>
      </w:r>
      <w:r w:rsidRPr="00DC062E">
        <w:rPr>
          <w:rFonts w:ascii="Times New Roman" w:eastAsia="Times New Roman" w:hAnsi="Times New Roman" w:cs="Times New Roman"/>
          <w:b/>
          <w:bCs/>
          <w:spacing w:val="-8"/>
          <w:w w:val="105"/>
          <w:sz w:val="24"/>
        </w:rPr>
        <w:t>VERTINIMAS</w:t>
      </w:r>
    </w:p>
    <w:p w14:paraId="1080879C" w14:textId="77777777" w:rsidR="00DC062E" w:rsidRPr="00DC062E" w:rsidRDefault="00DC062E" w:rsidP="00DC062E">
      <w:pPr>
        <w:widowControl w:val="0"/>
        <w:tabs>
          <w:tab w:val="left" w:pos="1418"/>
        </w:tabs>
        <w:autoSpaceDE w:val="0"/>
        <w:autoSpaceDN w:val="0"/>
        <w:spacing w:before="7" w:after="0" w:line="240" w:lineRule="auto"/>
        <w:rPr>
          <w:rFonts w:ascii="Times New Roman" w:eastAsia="Times New Roman" w:hAnsi="Times New Roman" w:cs="Times New Roman"/>
          <w:sz w:val="23"/>
          <w:szCs w:val="24"/>
        </w:rPr>
      </w:pPr>
    </w:p>
    <w:p w14:paraId="2DDF38A0" w14:textId="645776B4" w:rsidR="00DC062E" w:rsidRPr="00DC062E" w:rsidRDefault="005F452D" w:rsidP="005F452D">
      <w:pPr>
        <w:widowControl w:val="0"/>
        <w:tabs>
          <w:tab w:val="left" w:pos="1418"/>
        </w:tabs>
        <w:autoSpaceDE w:val="0"/>
        <w:autoSpaceDN w:val="0"/>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9.1. </w:t>
      </w:r>
      <w:r w:rsidR="00EF6C78">
        <w:rPr>
          <w:rFonts w:ascii="Times New Roman" w:eastAsia="Times New Roman" w:hAnsi="Times New Roman" w:cs="Times New Roman"/>
          <w:sz w:val="24"/>
        </w:rPr>
        <w:t>P</w:t>
      </w:r>
      <w:r w:rsidR="00DC062E" w:rsidRPr="00DC062E">
        <w:rPr>
          <w:rFonts w:ascii="Times New Roman" w:eastAsia="Times New Roman" w:hAnsi="Times New Roman" w:cs="Times New Roman"/>
          <w:sz w:val="24"/>
        </w:rPr>
        <w:t>asiūlymas bus išrenkamas pagal mažiausią kainą, t. y. pasiūlymuose nurodytą pasiūlymų kainą su PVM. Laimėjusiu bus pripažintas tas pasiūlymas, kurio pasiūlymo kaina bus mažiausia.</w:t>
      </w:r>
    </w:p>
    <w:p w14:paraId="678C1A81" w14:textId="77777777" w:rsidR="00DC062E" w:rsidRPr="00DC062E" w:rsidRDefault="00DC062E" w:rsidP="00DC062E">
      <w:pPr>
        <w:widowControl w:val="0"/>
        <w:tabs>
          <w:tab w:val="left" w:pos="1418"/>
        </w:tabs>
        <w:autoSpaceDE w:val="0"/>
        <w:autoSpaceDN w:val="0"/>
        <w:spacing w:before="5" w:after="0" w:line="240" w:lineRule="auto"/>
        <w:rPr>
          <w:rFonts w:ascii="Times New Roman" w:eastAsia="Times New Roman" w:hAnsi="Times New Roman" w:cs="Times New Roman"/>
          <w:sz w:val="24"/>
          <w:szCs w:val="24"/>
        </w:rPr>
      </w:pPr>
    </w:p>
    <w:p w14:paraId="04E1B28A" w14:textId="77777777" w:rsidR="00DC062E" w:rsidRPr="00DC062E" w:rsidRDefault="00DC062E" w:rsidP="00DC062E">
      <w:pPr>
        <w:widowControl w:val="0"/>
        <w:numPr>
          <w:ilvl w:val="0"/>
          <w:numId w:val="1"/>
        </w:numPr>
        <w:tabs>
          <w:tab w:val="left" w:pos="1418"/>
        </w:tabs>
        <w:autoSpaceDE w:val="0"/>
        <w:autoSpaceDN w:val="0"/>
        <w:spacing w:after="0" w:line="240" w:lineRule="auto"/>
        <w:ind w:left="0" w:firstLine="0"/>
        <w:jc w:val="center"/>
        <w:rPr>
          <w:rFonts w:ascii="Times New Roman" w:eastAsia="Times New Roman" w:hAnsi="Times New Roman" w:cs="Times New Roman"/>
          <w:b/>
          <w:bCs/>
          <w:sz w:val="24"/>
        </w:rPr>
      </w:pPr>
      <w:r w:rsidRPr="00DC062E">
        <w:rPr>
          <w:rFonts w:ascii="Times New Roman" w:eastAsia="Times New Roman" w:hAnsi="Times New Roman" w:cs="Times New Roman"/>
          <w:b/>
          <w:bCs/>
          <w:spacing w:val="-8"/>
          <w:w w:val="105"/>
          <w:sz w:val="24"/>
        </w:rPr>
        <w:t>PASIŪLYMŲ</w:t>
      </w:r>
      <w:r w:rsidRPr="00DC062E">
        <w:rPr>
          <w:rFonts w:ascii="Times New Roman" w:eastAsia="Times New Roman" w:hAnsi="Times New Roman" w:cs="Times New Roman"/>
          <w:b/>
          <w:bCs/>
          <w:spacing w:val="-20"/>
          <w:w w:val="105"/>
          <w:sz w:val="24"/>
        </w:rPr>
        <w:t xml:space="preserve"> </w:t>
      </w:r>
      <w:r w:rsidRPr="00DC062E">
        <w:rPr>
          <w:rFonts w:ascii="Times New Roman" w:eastAsia="Times New Roman" w:hAnsi="Times New Roman" w:cs="Times New Roman"/>
          <w:b/>
          <w:bCs/>
          <w:spacing w:val="-6"/>
          <w:w w:val="105"/>
          <w:sz w:val="24"/>
        </w:rPr>
        <w:t>EILĖ</w:t>
      </w:r>
      <w:r w:rsidRPr="00DC062E">
        <w:rPr>
          <w:rFonts w:ascii="Times New Roman" w:eastAsia="Times New Roman" w:hAnsi="Times New Roman" w:cs="Times New Roman"/>
          <w:b/>
          <w:bCs/>
          <w:spacing w:val="-20"/>
          <w:w w:val="105"/>
          <w:sz w:val="24"/>
        </w:rPr>
        <w:t xml:space="preserve"> </w:t>
      </w:r>
      <w:r w:rsidRPr="00DC062E">
        <w:rPr>
          <w:rFonts w:ascii="Times New Roman" w:eastAsia="Times New Roman" w:hAnsi="Times New Roman" w:cs="Times New Roman"/>
          <w:b/>
          <w:bCs/>
          <w:spacing w:val="-4"/>
          <w:w w:val="105"/>
          <w:sz w:val="24"/>
        </w:rPr>
        <w:t>IR</w:t>
      </w:r>
      <w:r w:rsidRPr="00DC062E">
        <w:rPr>
          <w:rFonts w:ascii="Times New Roman" w:eastAsia="Times New Roman" w:hAnsi="Times New Roman" w:cs="Times New Roman"/>
          <w:b/>
          <w:bCs/>
          <w:spacing w:val="-20"/>
          <w:w w:val="105"/>
          <w:sz w:val="24"/>
        </w:rPr>
        <w:t xml:space="preserve"> </w:t>
      </w:r>
      <w:r w:rsidRPr="00DC062E">
        <w:rPr>
          <w:rFonts w:ascii="Times New Roman" w:eastAsia="Times New Roman" w:hAnsi="Times New Roman" w:cs="Times New Roman"/>
          <w:b/>
          <w:bCs/>
          <w:spacing w:val="-8"/>
          <w:w w:val="105"/>
          <w:sz w:val="24"/>
        </w:rPr>
        <w:t>SPRENDIMAS</w:t>
      </w:r>
      <w:r w:rsidRPr="00DC062E">
        <w:rPr>
          <w:rFonts w:ascii="Times New Roman" w:eastAsia="Times New Roman" w:hAnsi="Times New Roman" w:cs="Times New Roman"/>
          <w:b/>
          <w:bCs/>
          <w:spacing w:val="-15"/>
          <w:w w:val="105"/>
          <w:sz w:val="24"/>
        </w:rPr>
        <w:t xml:space="preserve"> </w:t>
      </w:r>
      <w:r w:rsidRPr="00DC062E">
        <w:rPr>
          <w:rFonts w:ascii="Times New Roman" w:eastAsia="Times New Roman" w:hAnsi="Times New Roman" w:cs="Times New Roman"/>
          <w:b/>
          <w:bCs/>
          <w:spacing w:val="-7"/>
          <w:w w:val="105"/>
          <w:sz w:val="24"/>
        </w:rPr>
        <w:t>DĖL</w:t>
      </w:r>
      <w:r w:rsidRPr="00DC062E">
        <w:rPr>
          <w:rFonts w:ascii="Times New Roman" w:eastAsia="Times New Roman" w:hAnsi="Times New Roman" w:cs="Times New Roman"/>
          <w:b/>
          <w:bCs/>
          <w:spacing w:val="-18"/>
          <w:w w:val="105"/>
          <w:sz w:val="24"/>
        </w:rPr>
        <w:t xml:space="preserve"> </w:t>
      </w:r>
      <w:r w:rsidRPr="00DC062E">
        <w:rPr>
          <w:rFonts w:ascii="Times New Roman" w:eastAsia="Times New Roman" w:hAnsi="Times New Roman" w:cs="Times New Roman"/>
          <w:b/>
          <w:bCs/>
          <w:spacing w:val="-7"/>
          <w:w w:val="105"/>
          <w:sz w:val="24"/>
        </w:rPr>
        <w:t>PIRKIMO</w:t>
      </w:r>
      <w:r w:rsidRPr="00DC062E">
        <w:rPr>
          <w:rFonts w:ascii="Times New Roman" w:eastAsia="Times New Roman" w:hAnsi="Times New Roman" w:cs="Times New Roman"/>
          <w:b/>
          <w:bCs/>
          <w:spacing w:val="-15"/>
          <w:w w:val="105"/>
          <w:sz w:val="24"/>
        </w:rPr>
        <w:t xml:space="preserve"> </w:t>
      </w:r>
      <w:r w:rsidRPr="00DC062E">
        <w:rPr>
          <w:rFonts w:ascii="Times New Roman" w:eastAsia="Times New Roman" w:hAnsi="Times New Roman" w:cs="Times New Roman"/>
          <w:b/>
          <w:bCs/>
          <w:spacing w:val="-8"/>
          <w:w w:val="105"/>
          <w:sz w:val="24"/>
        </w:rPr>
        <w:t>SUTARTIES</w:t>
      </w:r>
      <w:r w:rsidRPr="00DC062E">
        <w:rPr>
          <w:rFonts w:ascii="Times New Roman" w:eastAsia="Times New Roman" w:hAnsi="Times New Roman" w:cs="Times New Roman"/>
          <w:b/>
          <w:bCs/>
          <w:spacing w:val="-17"/>
          <w:w w:val="105"/>
          <w:sz w:val="24"/>
        </w:rPr>
        <w:t xml:space="preserve"> </w:t>
      </w:r>
      <w:r w:rsidRPr="00DC062E">
        <w:rPr>
          <w:rFonts w:ascii="Times New Roman" w:eastAsia="Times New Roman" w:hAnsi="Times New Roman" w:cs="Times New Roman"/>
          <w:b/>
          <w:bCs/>
          <w:spacing w:val="-8"/>
          <w:w w:val="105"/>
          <w:sz w:val="24"/>
        </w:rPr>
        <w:t>SUDARYMO</w:t>
      </w:r>
    </w:p>
    <w:p w14:paraId="618B0C48" w14:textId="77777777" w:rsidR="00DC062E" w:rsidRPr="00DC062E" w:rsidRDefault="00DC062E" w:rsidP="00DC062E">
      <w:pPr>
        <w:widowControl w:val="0"/>
        <w:tabs>
          <w:tab w:val="left" w:pos="1418"/>
        </w:tabs>
        <w:autoSpaceDE w:val="0"/>
        <w:autoSpaceDN w:val="0"/>
        <w:spacing w:before="6" w:after="0" w:line="240" w:lineRule="auto"/>
        <w:rPr>
          <w:rFonts w:ascii="Times New Roman" w:eastAsia="Times New Roman" w:hAnsi="Times New Roman" w:cs="Times New Roman"/>
          <w:sz w:val="23"/>
          <w:szCs w:val="24"/>
        </w:rPr>
      </w:pPr>
    </w:p>
    <w:p w14:paraId="2E63102E" w14:textId="4981C85B" w:rsidR="00DC062E" w:rsidRPr="00DC062E" w:rsidRDefault="005F452D" w:rsidP="005F452D">
      <w:pPr>
        <w:widowControl w:val="0"/>
        <w:tabs>
          <w:tab w:val="left" w:pos="1418"/>
        </w:tabs>
        <w:autoSpaceDE w:val="0"/>
        <w:autoSpaceDN w:val="0"/>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10.1. </w:t>
      </w:r>
      <w:r w:rsidR="00DC062E" w:rsidRPr="00DC062E">
        <w:rPr>
          <w:rFonts w:ascii="Times New Roman" w:eastAsia="Times New Roman" w:hAnsi="Times New Roman" w:cs="Times New Roman"/>
          <w:sz w:val="24"/>
        </w:rPr>
        <w:t>Išnagrinėjusi, įvertinusi ir pa</w:t>
      </w:r>
      <w:r>
        <w:rPr>
          <w:rFonts w:ascii="Times New Roman" w:eastAsia="Times New Roman" w:hAnsi="Times New Roman" w:cs="Times New Roman"/>
          <w:sz w:val="24"/>
        </w:rPr>
        <w:t>lyginusi pateiktus pasiūlymus, p</w:t>
      </w:r>
      <w:r w:rsidR="00DC062E" w:rsidRPr="00DC062E">
        <w:rPr>
          <w:rFonts w:ascii="Times New Roman" w:eastAsia="Times New Roman" w:hAnsi="Times New Roman" w:cs="Times New Roman"/>
          <w:sz w:val="24"/>
        </w:rPr>
        <w:t>erkančioji organizacija nustato pasiūlymų eilę ir laimėjusį pasiūlymą bei priima sprendimą sudaryti</w:t>
      </w:r>
      <w:r w:rsidR="008815D8" w:rsidRPr="008815D8">
        <w:rPr>
          <w:rFonts w:ascii="Times New Roman" w:eastAsia="Times New Roman" w:hAnsi="Times New Roman" w:cs="Times New Roman"/>
          <w:b/>
          <w:sz w:val="24"/>
          <w:szCs w:val="24"/>
        </w:rPr>
        <w:t xml:space="preserve"> </w:t>
      </w:r>
      <w:r w:rsidR="00454228">
        <w:rPr>
          <w:rFonts w:ascii="Times New Roman" w:eastAsia="Times New Roman" w:hAnsi="Times New Roman" w:cs="Times New Roman"/>
          <w:bCs/>
          <w:sz w:val="24"/>
          <w:szCs w:val="24"/>
        </w:rPr>
        <w:t>L</w:t>
      </w:r>
      <w:r w:rsidR="00454228" w:rsidRPr="003A1352">
        <w:rPr>
          <w:rFonts w:ascii="Times New Roman" w:eastAsia="Times New Roman" w:hAnsi="Times New Roman" w:cs="Times New Roman"/>
          <w:bCs/>
          <w:sz w:val="24"/>
          <w:szCs w:val="24"/>
        </w:rPr>
        <w:t xml:space="preserve">ietuvos etnografijos muziejaus </w:t>
      </w:r>
      <w:r w:rsidR="00454228">
        <w:rPr>
          <w:rFonts w:ascii="Times New Roman" w:eastAsia="Times New Roman" w:hAnsi="Times New Roman" w:cs="Times New Roman"/>
          <w:sz w:val="24"/>
          <w:szCs w:val="24"/>
        </w:rPr>
        <w:t>p</w:t>
      </w:r>
      <w:r w:rsidR="00454228" w:rsidRPr="00454228">
        <w:rPr>
          <w:rFonts w:ascii="Times New Roman" w:eastAsia="Times New Roman" w:hAnsi="Times New Roman" w:cs="Times New Roman"/>
          <w:sz w:val="24"/>
          <w:szCs w:val="24"/>
        </w:rPr>
        <w:t>agalbinio ūkio pastato-garažo stogo remonto darb</w:t>
      </w:r>
      <w:r w:rsidR="00454228">
        <w:rPr>
          <w:rFonts w:ascii="Times New Roman" w:eastAsia="Times New Roman" w:hAnsi="Times New Roman" w:cs="Times New Roman"/>
          <w:sz w:val="24"/>
          <w:szCs w:val="24"/>
        </w:rPr>
        <w:t>ų sutartį</w:t>
      </w:r>
      <w:r w:rsidR="00DC062E" w:rsidRPr="00DC062E">
        <w:rPr>
          <w:rFonts w:ascii="Times New Roman" w:eastAsia="Times New Roman" w:hAnsi="Times New Roman" w:cs="Times New Roman"/>
          <w:sz w:val="24"/>
        </w:rPr>
        <w:t xml:space="preserve">. Pasiūlymai šioje eilėje surašomi kainos didėjimo tvarka. Jeigu kelių pateiktų pasiūlymų kainos yra vienodos, nustatant pasiūlymų eilę pirmesnis į šią eilę įrašomas </w:t>
      </w:r>
      <w:r w:rsidR="008815D8">
        <w:rPr>
          <w:rFonts w:ascii="Times New Roman" w:eastAsia="Times New Roman" w:hAnsi="Times New Roman" w:cs="Times New Roman"/>
          <w:sz w:val="24"/>
        </w:rPr>
        <w:t>pirkimo dalyvis</w:t>
      </w:r>
      <w:r w:rsidR="00DC062E" w:rsidRPr="00DC062E">
        <w:rPr>
          <w:rFonts w:ascii="Times New Roman" w:eastAsia="Times New Roman" w:hAnsi="Times New Roman" w:cs="Times New Roman"/>
          <w:sz w:val="24"/>
        </w:rPr>
        <w:t>, kurio pasiūlymas CVP IS priemonėmis pateiktas anksčiausiai. Pasiūlymų eilė nenustatoma, jei buvo gautas tik vienas pasiūlymas.</w:t>
      </w:r>
    </w:p>
    <w:p w14:paraId="29708F60" w14:textId="676D325F" w:rsidR="00DC062E" w:rsidRPr="00DC062E" w:rsidRDefault="005F452D" w:rsidP="005F452D">
      <w:pPr>
        <w:widowControl w:val="0"/>
        <w:tabs>
          <w:tab w:val="left" w:pos="1418"/>
        </w:tabs>
        <w:autoSpaceDE w:val="0"/>
        <w:autoSpaceDN w:val="0"/>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10.2. </w:t>
      </w:r>
      <w:r w:rsidR="00DC062E" w:rsidRPr="00DC062E">
        <w:rPr>
          <w:rFonts w:ascii="Times New Roman" w:eastAsia="Times New Roman" w:hAnsi="Times New Roman" w:cs="Times New Roman"/>
          <w:sz w:val="24"/>
        </w:rPr>
        <w:t>Perkančioji organizacija suinteresuotiems d</w:t>
      </w:r>
      <w:r w:rsidR="008815D8">
        <w:rPr>
          <w:rFonts w:ascii="Times New Roman" w:eastAsia="Times New Roman" w:hAnsi="Times New Roman" w:cs="Times New Roman"/>
          <w:sz w:val="24"/>
        </w:rPr>
        <w:t>alyviams, išskyrus atvejus, kai</w:t>
      </w:r>
      <w:r w:rsidR="00DC062E" w:rsidRPr="00DC062E">
        <w:rPr>
          <w:rFonts w:ascii="Times New Roman" w:eastAsia="Times New Roman" w:hAnsi="Times New Roman" w:cs="Times New Roman"/>
          <w:sz w:val="24"/>
        </w:rPr>
        <w:t xml:space="preserve"> sutartis sudaroma žodžiu, ne vėliau kaip per 5 darbo dienas raštu (CVP IS priemonėmis) praneša apie priimtą sprendimą nustatyti laimėjusį pasiūlymą, dėl kurio bus sudaroma </w:t>
      </w:r>
      <w:r w:rsidR="00454228">
        <w:rPr>
          <w:rFonts w:ascii="Times New Roman" w:eastAsia="Times New Roman" w:hAnsi="Times New Roman" w:cs="Times New Roman"/>
          <w:bCs/>
          <w:sz w:val="24"/>
          <w:szCs w:val="24"/>
        </w:rPr>
        <w:t>L</w:t>
      </w:r>
      <w:r w:rsidR="00454228" w:rsidRPr="003A1352">
        <w:rPr>
          <w:rFonts w:ascii="Times New Roman" w:eastAsia="Times New Roman" w:hAnsi="Times New Roman" w:cs="Times New Roman"/>
          <w:bCs/>
          <w:sz w:val="24"/>
          <w:szCs w:val="24"/>
        </w:rPr>
        <w:t xml:space="preserve">ietuvos etnografijos muziejaus </w:t>
      </w:r>
      <w:r w:rsidR="00454228">
        <w:rPr>
          <w:rFonts w:ascii="Times New Roman" w:eastAsia="Times New Roman" w:hAnsi="Times New Roman" w:cs="Times New Roman"/>
          <w:sz w:val="24"/>
          <w:szCs w:val="24"/>
        </w:rPr>
        <w:t>p</w:t>
      </w:r>
      <w:r w:rsidR="00454228" w:rsidRPr="00454228">
        <w:rPr>
          <w:rFonts w:ascii="Times New Roman" w:eastAsia="Times New Roman" w:hAnsi="Times New Roman" w:cs="Times New Roman"/>
          <w:sz w:val="24"/>
          <w:szCs w:val="24"/>
        </w:rPr>
        <w:t>agalbinio ūkio pastato-garažo stogo remonto darb</w:t>
      </w:r>
      <w:r w:rsidR="00454228">
        <w:rPr>
          <w:rFonts w:ascii="Times New Roman" w:eastAsia="Times New Roman" w:hAnsi="Times New Roman" w:cs="Times New Roman"/>
          <w:sz w:val="24"/>
          <w:szCs w:val="24"/>
        </w:rPr>
        <w:t>ų sutartis</w:t>
      </w:r>
      <w:r w:rsidR="00DC062E" w:rsidRPr="00DC062E">
        <w:rPr>
          <w:rFonts w:ascii="Times New Roman" w:eastAsia="Times New Roman" w:hAnsi="Times New Roman" w:cs="Times New Roman"/>
          <w:sz w:val="24"/>
        </w:rPr>
        <w:t xml:space="preserve">, ir pateikia </w:t>
      </w:r>
      <w:bookmarkStart w:id="1" w:name="_Hlk524556992"/>
      <w:r w:rsidR="00DC062E" w:rsidRPr="00DC062E">
        <w:rPr>
          <w:rFonts w:ascii="Times New Roman" w:eastAsia="Times New Roman" w:hAnsi="Times New Roman" w:cs="Times New Roman"/>
          <w:sz w:val="24"/>
        </w:rPr>
        <w:t xml:space="preserve">Viešųjų pirkimų įstatymo </w:t>
      </w:r>
      <w:bookmarkEnd w:id="1"/>
      <w:r w:rsidR="00DC062E" w:rsidRPr="00DC062E">
        <w:rPr>
          <w:rFonts w:ascii="Times New Roman" w:eastAsia="Times New Roman" w:hAnsi="Times New Roman" w:cs="Times New Roman"/>
          <w:sz w:val="24"/>
        </w:rPr>
        <w:t xml:space="preserve">58 straipsnio 2 dalyje nurodytos atitinkamos informacijos, kuri dar nebuvo pateikta pirkimo procedūrų metu, santrauką, nurodo nustatytą pasiūlymų eilę ir laimėjusį pasiūlymą. Jei būtų priimtas sprendimas nesudaryti </w:t>
      </w:r>
      <w:r w:rsidR="00454228">
        <w:rPr>
          <w:rFonts w:ascii="Times New Roman" w:eastAsia="Times New Roman" w:hAnsi="Times New Roman" w:cs="Times New Roman"/>
          <w:bCs/>
          <w:sz w:val="24"/>
          <w:szCs w:val="24"/>
        </w:rPr>
        <w:t>L</w:t>
      </w:r>
      <w:r w:rsidR="00454228" w:rsidRPr="003A1352">
        <w:rPr>
          <w:rFonts w:ascii="Times New Roman" w:eastAsia="Times New Roman" w:hAnsi="Times New Roman" w:cs="Times New Roman"/>
          <w:bCs/>
          <w:sz w:val="24"/>
          <w:szCs w:val="24"/>
        </w:rPr>
        <w:t xml:space="preserve">ietuvos etnografijos muziejaus </w:t>
      </w:r>
      <w:r w:rsidR="00454228">
        <w:rPr>
          <w:rFonts w:ascii="Times New Roman" w:eastAsia="Times New Roman" w:hAnsi="Times New Roman" w:cs="Times New Roman"/>
          <w:sz w:val="24"/>
          <w:szCs w:val="24"/>
        </w:rPr>
        <w:t>p</w:t>
      </w:r>
      <w:r w:rsidR="00454228" w:rsidRPr="00454228">
        <w:rPr>
          <w:rFonts w:ascii="Times New Roman" w:eastAsia="Times New Roman" w:hAnsi="Times New Roman" w:cs="Times New Roman"/>
          <w:sz w:val="24"/>
          <w:szCs w:val="24"/>
        </w:rPr>
        <w:t>agalbinio ūkio pastato-garažo stogo remonto darb</w:t>
      </w:r>
      <w:r w:rsidR="00454228">
        <w:rPr>
          <w:rFonts w:ascii="Times New Roman" w:eastAsia="Times New Roman" w:hAnsi="Times New Roman" w:cs="Times New Roman"/>
          <w:sz w:val="24"/>
          <w:szCs w:val="24"/>
        </w:rPr>
        <w:t>ų</w:t>
      </w:r>
      <w:r w:rsidR="00454228" w:rsidRPr="003A1352">
        <w:rPr>
          <w:rFonts w:ascii="Times New Roman" w:eastAsia="Times New Roman" w:hAnsi="Times New Roman" w:cs="Arial"/>
          <w:sz w:val="24"/>
          <w:szCs w:val="24"/>
        </w:rPr>
        <w:t xml:space="preserve"> </w:t>
      </w:r>
      <w:r w:rsidR="00A460FB">
        <w:rPr>
          <w:rFonts w:ascii="Times New Roman" w:eastAsia="Times New Roman" w:hAnsi="Times New Roman" w:cs="Times New Roman"/>
          <w:sz w:val="24"/>
        </w:rPr>
        <w:t>sutarties</w:t>
      </w:r>
      <w:r w:rsidR="00DC062E" w:rsidRPr="00DC062E">
        <w:rPr>
          <w:rFonts w:ascii="Times New Roman" w:eastAsia="Times New Roman" w:hAnsi="Times New Roman" w:cs="Times New Roman"/>
          <w:sz w:val="24"/>
        </w:rPr>
        <w:t>, perkančioji organizacija taip pat nurodo priežastis, dėl kurių priimtas toks sprendimas.</w:t>
      </w:r>
    </w:p>
    <w:p w14:paraId="2E00F7BC" w14:textId="62719586" w:rsidR="00EF6C78" w:rsidRPr="00EF6C78" w:rsidRDefault="005F452D" w:rsidP="00EF6C78">
      <w:pPr>
        <w:widowControl w:val="0"/>
        <w:tabs>
          <w:tab w:val="left" w:pos="1418"/>
        </w:tabs>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rPr>
        <w:t xml:space="preserve">10.3. </w:t>
      </w:r>
      <w:r w:rsidR="00DC062E" w:rsidRPr="00DC062E">
        <w:rPr>
          <w:rFonts w:ascii="Times New Roman" w:eastAsia="Times New Roman" w:hAnsi="Times New Roman" w:cs="Times New Roman"/>
          <w:sz w:val="24"/>
        </w:rPr>
        <w:t xml:space="preserve">Perkančioji organizacija sudaryti </w:t>
      </w:r>
      <w:r w:rsidR="00454228">
        <w:rPr>
          <w:rFonts w:ascii="Times New Roman" w:eastAsia="Times New Roman" w:hAnsi="Times New Roman" w:cs="Times New Roman"/>
          <w:bCs/>
          <w:sz w:val="24"/>
          <w:szCs w:val="24"/>
        </w:rPr>
        <w:t>L</w:t>
      </w:r>
      <w:r w:rsidR="00454228" w:rsidRPr="003A1352">
        <w:rPr>
          <w:rFonts w:ascii="Times New Roman" w:eastAsia="Times New Roman" w:hAnsi="Times New Roman" w:cs="Times New Roman"/>
          <w:bCs/>
          <w:sz w:val="24"/>
          <w:szCs w:val="24"/>
        </w:rPr>
        <w:t xml:space="preserve">ietuvos etnografijos muziejaus </w:t>
      </w:r>
      <w:r w:rsidR="00454228">
        <w:rPr>
          <w:rFonts w:ascii="Times New Roman" w:eastAsia="Times New Roman" w:hAnsi="Times New Roman" w:cs="Times New Roman"/>
          <w:sz w:val="24"/>
          <w:szCs w:val="24"/>
        </w:rPr>
        <w:t>p</w:t>
      </w:r>
      <w:r w:rsidR="00454228" w:rsidRPr="00454228">
        <w:rPr>
          <w:rFonts w:ascii="Times New Roman" w:eastAsia="Times New Roman" w:hAnsi="Times New Roman" w:cs="Times New Roman"/>
          <w:sz w:val="24"/>
          <w:szCs w:val="24"/>
        </w:rPr>
        <w:t>agalbinio ūkio pastato-garažo stogo remonto darb</w:t>
      </w:r>
      <w:r w:rsidR="00454228">
        <w:rPr>
          <w:rFonts w:ascii="Times New Roman" w:eastAsia="Times New Roman" w:hAnsi="Times New Roman" w:cs="Times New Roman"/>
          <w:sz w:val="24"/>
          <w:szCs w:val="24"/>
        </w:rPr>
        <w:t xml:space="preserve">ų </w:t>
      </w:r>
      <w:r w:rsidR="00DC062E" w:rsidRPr="00DC062E">
        <w:rPr>
          <w:rFonts w:ascii="Times New Roman" w:eastAsia="Times New Roman" w:hAnsi="Times New Roman" w:cs="Times New Roman"/>
          <w:sz w:val="24"/>
        </w:rPr>
        <w:t xml:space="preserve">sutartį siūlo tam </w:t>
      </w:r>
      <w:r>
        <w:rPr>
          <w:rFonts w:ascii="Times New Roman" w:eastAsia="Times New Roman" w:hAnsi="Times New Roman" w:cs="Times New Roman"/>
          <w:sz w:val="24"/>
        </w:rPr>
        <w:t>Rangovui</w:t>
      </w:r>
      <w:r w:rsidR="00DC062E" w:rsidRPr="00DC062E">
        <w:rPr>
          <w:rFonts w:ascii="Times New Roman" w:eastAsia="Times New Roman" w:hAnsi="Times New Roman" w:cs="Times New Roman"/>
          <w:sz w:val="24"/>
        </w:rPr>
        <w:t xml:space="preserve">, kurio pasiūlymas pripažintas laimėjusiu. Naudojantis CVP IS priemonėmis </w:t>
      </w:r>
      <w:r>
        <w:rPr>
          <w:rFonts w:ascii="Times New Roman" w:eastAsia="Times New Roman" w:hAnsi="Times New Roman" w:cs="Times New Roman"/>
          <w:sz w:val="24"/>
        </w:rPr>
        <w:t>Rangovas</w:t>
      </w:r>
      <w:r w:rsidR="00DC062E" w:rsidRPr="00DC062E">
        <w:rPr>
          <w:rFonts w:ascii="Times New Roman" w:eastAsia="Times New Roman" w:hAnsi="Times New Roman" w:cs="Times New Roman"/>
          <w:sz w:val="24"/>
        </w:rPr>
        <w:t xml:space="preserve"> sudaryti pirkimo sutarties kviečiamas raštu. Tuo pačiu būdu </w:t>
      </w:r>
      <w:r>
        <w:rPr>
          <w:rFonts w:ascii="Times New Roman" w:eastAsia="Times New Roman" w:hAnsi="Times New Roman" w:cs="Times New Roman"/>
          <w:sz w:val="24"/>
        </w:rPr>
        <w:t>Rangovas</w:t>
      </w:r>
      <w:r w:rsidR="00DC062E" w:rsidRPr="00DC062E">
        <w:rPr>
          <w:rFonts w:ascii="Times New Roman" w:eastAsia="Times New Roman" w:hAnsi="Times New Roman" w:cs="Times New Roman"/>
          <w:sz w:val="24"/>
        </w:rPr>
        <w:t xml:space="preserve"> turi nedelsiant perkančiajai organizacijai patvirtinti</w:t>
      </w:r>
      <w:r w:rsidR="00A460FB">
        <w:rPr>
          <w:rFonts w:ascii="Times New Roman" w:eastAsia="Times New Roman" w:hAnsi="Times New Roman" w:cs="Times New Roman"/>
          <w:sz w:val="24"/>
        </w:rPr>
        <w:t xml:space="preserve">, ar sutinka pasirašyti </w:t>
      </w:r>
      <w:r w:rsidR="00DC062E" w:rsidRPr="00DC062E">
        <w:rPr>
          <w:rFonts w:ascii="Times New Roman" w:eastAsia="Times New Roman" w:hAnsi="Times New Roman" w:cs="Times New Roman"/>
          <w:sz w:val="24"/>
        </w:rPr>
        <w:t xml:space="preserve">sutartį. Konkursą laimėjęs </w:t>
      </w:r>
      <w:r>
        <w:rPr>
          <w:rFonts w:ascii="Times New Roman" w:eastAsia="Times New Roman" w:hAnsi="Times New Roman" w:cs="Times New Roman"/>
          <w:sz w:val="24"/>
        </w:rPr>
        <w:t>Rangovas</w:t>
      </w:r>
      <w:r w:rsidR="00DC062E" w:rsidRPr="00DC062E">
        <w:rPr>
          <w:rFonts w:ascii="Times New Roman" w:eastAsia="Times New Roman" w:hAnsi="Times New Roman" w:cs="Times New Roman"/>
          <w:sz w:val="24"/>
        </w:rPr>
        <w:t xml:space="preserve"> privalo pasirašyti </w:t>
      </w:r>
      <w:r w:rsidR="00454228">
        <w:rPr>
          <w:rFonts w:ascii="Times New Roman" w:eastAsia="Times New Roman" w:hAnsi="Times New Roman" w:cs="Times New Roman"/>
          <w:bCs/>
          <w:sz w:val="24"/>
          <w:szCs w:val="24"/>
        </w:rPr>
        <w:t>L</w:t>
      </w:r>
      <w:r w:rsidR="00454228" w:rsidRPr="003A1352">
        <w:rPr>
          <w:rFonts w:ascii="Times New Roman" w:eastAsia="Times New Roman" w:hAnsi="Times New Roman" w:cs="Times New Roman"/>
          <w:bCs/>
          <w:sz w:val="24"/>
          <w:szCs w:val="24"/>
        </w:rPr>
        <w:t xml:space="preserve">ietuvos etnografijos muziejaus </w:t>
      </w:r>
      <w:r w:rsidR="00454228">
        <w:rPr>
          <w:rFonts w:ascii="Times New Roman" w:eastAsia="Times New Roman" w:hAnsi="Times New Roman" w:cs="Times New Roman"/>
          <w:sz w:val="24"/>
          <w:szCs w:val="24"/>
        </w:rPr>
        <w:t>p</w:t>
      </w:r>
      <w:r w:rsidR="00454228" w:rsidRPr="00454228">
        <w:rPr>
          <w:rFonts w:ascii="Times New Roman" w:eastAsia="Times New Roman" w:hAnsi="Times New Roman" w:cs="Times New Roman"/>
          <w:sz w:val="24"/>
          <w:szCs w:val="24"/>
        </w:rPr>
        <w:t>agalbinio ūkio pastato-garažo stogo remonto darb</w:t>
      </w:r>
      <w:r w:rsidR="00454228">
        <w:rPr>
          <w:rFonts w:ascii="Times New Roman" w:eastAsia="Times New Roman" w:hAnsi="Times New Roman" w:cs="Times New Roman"/>
          <w:sz w:val="24"/>
          <w:szCs w:val="24"/>
        </w:rPr>
        <w:t xml:space="preserve">ų </w:t>
      </w:r>
      <w:r w:rsidR="00DC062E" w:rsidRPr="00DC062E">
        <w:rPr>
          <w:rFonts w:ascii="Times New Roman" w:eastAsia="Times New Roman" w:hAnsi="Times New Roman" w:cs="Times New Roman"/>
          <w:sz w:val="24"/>
        </w:rPr>
        <w:t>sutartį per perkančiosios organizac</w:t>
      </w:r>
      <w:r>
        <w:rPr>
          <w:rFonts w:ascii="Times New Roman" w:eastAsia="Times New Roman" w:hAnsi="Times New Roman" w:cs="Times New Roman"/>
          <w:sz w:val="24"/>
        </w:rPr>
        <w:t>ijos nurodytą terminą. S</w:t>
      </w:r>
      <w:r w:rsidR="00DC062E" w:rsidRPr="00DC062E">
        <w:rPr>
          <w:rFonts w:ascii="Times New Roman" w:eastAsia="Times New Roman" w:hAnsi="Times New Roman" w:cs="Times New Roman"/>
          <w:sz w:val="24"/>
        </w:rPr>
        <w:t xml:space="preserve">utarčiai pasirašyti laikas gali būti nustatomas atskiru pranešimu arba nurodomas </w:t>
      </w:r>
      <w:r w:rsidR="00DC062E" w:rsidRPr="00EF6C78">
        <w:rPr>
          <w:rFonts w:ascii="Times New Roman" w:eastAsia="Times New Roman" w:hAnsi="Times New Roman" w:cs="Times New Roman"/>
          <w:sz w:val="24"/>
          <w:szCs w:val="24"/>
        </w:rPr>
        <w:t>pranešime apie laimėjusį pasiūlymą.</w:t>
      </w:r>
    </w:p>
    <w:p w14:paraId="63288189" w14:textId="6A29A9DA" w:rsidR="00EF6C78" w:rsidRPr="00EF6C78" w:rsidRDefault="005F452D" w:rsidP="00EF6C78">
      <w:pPr>
        <w:widowControl w:val="0"/>
        <w:tabs>
          <w:tab w:val="left" w:pos="1418"/>
        </w:tabs>
        <w:autoSpaceDE w:val="0"/>
        <w:autoSpaceDN w:val="0"/>
        <w:spacing w:after="0" w:line="240" w:lineRule="auto"/>
        <w:jc w:val="both"/>
        <w:rPr>
          <w:rFonts w:ascii="Times New Roman" w:eastAsia="Times New Roman" w:hAnsi="Times New Roman" w:cs="Times New Roman"/>
          <w:sz w:val="24"/>
          <w:szCs w:val="24"/>
        </w:rPr>
      </w:pPr>
      <w:r w:rsidRPr="00EF6C78">
        <w:rPr>
          <w:rFonts w:ascii="Times New Roman" w:eastAsia="Times New Roman" w:hAnsi="Times New Roman" w:cs="Times New Roman"/>
          <w:sz w:val="24"/>
          <w:szCs w:val="24"/>
        </w:rPr>
        <w:t xml:space="preserve">10.4. </w:t>
      </w:r>
      <w:r w:rsidR="00EF6C78" w:rsidRPr="00EF6C78">
        <w:rPr>
          <w:rFonts w:ascii="Times New Roman" w:eastAsia="Times New Roman" w:hAnsi="Times New Roman" w:cs="Times New Roman"/>
          <w:color w:val="000000"/>
          <w:spacing w:val="2"/>
          <w:sz w:val="24"/>
          <w:szCs w:val="24"/>
          <w:lang w:eastAsia="lt-LT"/>
        </w:rPr>
        <w:t>Pirkimo sutartis sudaroma nedelsiant, bet ne anksčiau, negu pasibaigė atidėjimo terminas, kuris ne trumpesnis kaip 5 darbo dienos</w:t>
      </w:r>
      <w:r w:rsidR="00EF6C78">
        <w:rPr>
          <w:rFonts w:ascii="Times New Roman" w:eastAsia="Times New Roman" w:hAnsi="Times New Roman" w:cs="Times New Roman"/>
          <w:color w:val="000000"/>
          <w:spacing w:val="2"/>
          <w:sz w:val="24"/>
          <w:szCs w:val="24"/>
          <w:lang w:eastAsia="lt-LT"/>
        </w:rPr>
        <w:t xml:space="preserve">. </w:t>
      </w:r>
      <w:r w:rsidR="00EF6C78" w:rsidRPr="00EF6C78">
        <w:rPr>
          <w:rFonts w:ascii="Times New Roman" w:eastAsia="Times New Roman" w:hAnsi="Times New Roman" w:cs="Times New Roman"/>
          <w:color w:val="000000"/>
          <w:spacing w:val="2"/>
          <w:sz w:val="24"/>
          <w:szCs w:val="24"/>
          <w:lang w:eastAsia="lt-LT"/>
        </w:rPr>
        <w:t>Atidėjimo terminas gali būti netaikomas, kai</w:t>
      </w:r>
      <w:r w:rsidR="00EF6C78">
        <w:rPr>
          <w:rFonts w:ascii="Times New Roman" w:eastAsia="Times New Roman" w:hAnsi="Times New Roman" w:cs="Times New Roman"/>
          <w:color w:val="000000"/>
          <w:spacing w:val="2"/>
          <w:sz w:val="24"/>
          <w:szCs w:val="24"/>
          <w:lang w:eastAsia="lt-LT"/>
        </w:rPr>
        <w:t xml:space="preserve"> </w:t>
      </w:r>
      <w:r w:rsidR="00EF6C78" w:rsidRPr="00EF6C78">
        <w:rPr>
          <w:rFonts w:ascii="Times New Roman" w:eastAsia="Times New Roman" w:hAnsi="Times New Roman" w:cs="Times New Roman"/>
          <w:color w:val="000000"/>
          <w:spacing w:val="2"/>
          <w:sz w:val="24"/>
          <w:szCs w:val="24"/>
          <w:lang w:eastAsia="lt-LT"/>
        </w:rPr>
        <w:t>vienintelis suinteresuotas dalyvis yra tas, su kuriuo sudaroma pirkimo sutartis, ir nėra suinteresuotų kandidatų</w:t>
      </w:r>
      <w:r w:rsidR="00EF6C78">
        <w:rPr>
          <w:rFonts w:ascii="Times New Roman" w:eastAsia="Times New Roman" w:hAnsi="Times New Roman" w:cs="Times New Roman"/>
          <w:color w:val="000000"/>
          <w:spacing w:val="2"/>
          <w:sz w:val="24"/>
          <w:szCs w:val="24"/>
          <w:lang w:eastAsia="lt-LT"/>
        </w:rPr>
        <w:t>.</w:t>
      </w:r>
    </w:p>
    <w:p w14:paraId="533C9E95" w14:textId="23FE5EFB" w:rsidR="00DC062E" w:rsidRPr="00DC062E" w:rsidRDefault="005F452D" w:rsidP="005F452D">
      <w:pPr>
        <w:widowControl w:val="0"/>
        <w:tabs>
          <w:tab w:val="left" w:pos="1418"/>
        </w:tabs>
        <w:autoSpaceDE w:val="0"/>
        <w:autoSpaceDN w:val="0"/>
        <w:spacing w:after="0" w:line="240" w:lineRule="auto"/>
        <w:jc w:val="both"/>
        <w:rPr>
          <w:rFonts w:ascii="Times New Roman" w:eastAsia="Times New Roman" w:hAnsi="Times New Roman" w:cs="Times New Roman"/>
          <w:sz w:val="24"/>
        </w:rPr>
      </w:pPr>
      <w:r w:rsidRPr="00EF6C78">
        <w:rPr>
          <w:rFonts w:ascii="Times New Roman" w:eastAsia="Times New Roman" w:hAnsi="Times New Roman" w:cs="Times New Roman"/>
          <w:sz w:val="24"/>
          <w:szCs w:val="24"/>
        </w:rPr>
        <w:t xml:space="preserve">10.5. </w:t>
      </w:r>
      <w:r w:rsidR="00DC062E" w:rsidRPr="00EF6C78">
        <w:rPr>
          <w:rFonts w:ascii="Times New Roman" w:eastAsia="Times New Roman" w:hAnsi="Times New Roman" w:cs="Times New Roman"/>
          <w:sz w:val="24"/>
          <w:szCs w:val="24"/>
        </w:rPr>
        <w:t xml:space="preserve">Ginčai dėl pirkimo nagrinėjami, žala </w:t>
      </w:r>
      <w:r w:rsidRPr="00EF6C78">
        <w:rPr>
          <w:rFonts w:ascii="Times New Roman" w:eastAsia="Times New Roman" w:hAnsi="Times New Roman" w:cs="Times New Roman"/>
          <w:sz w:val="24"/>
          <w:szCs w:val="24"/>
        </w:rPr>
        <w:t xml:space="preserve">Rangovui atlyginama, </w:t>
      </w:r>
      <w:r w:rsidR="00DC062E" w:rsidRPr="00EF6C78">
        <w:rPr>
          <w:rFonts w:ascii="Times New Roman" w:eastAsia="Times New Roman" w:hAnsi="Times New Roman" w:cs="Times New Roman"/>
          <w:sz w:val="24"/>
          <w:szCs w:val="24"/>
        </w:rPr>
        <w:t xml:space="preserve">sutartis pripažįstama negaliojančia bei alternatyvios sankcijos taikomos vadovaujantis </w:t>
      </w:r>
      <w:hyperlink r:id="rId16" w:tgtFrame="_blank" w:history="1">
        <w:r w:rsidR="00DC062E" w:rsidRPr="00EF6C78">
          <w:rPr>
            <w:rFonts w:ascii="Times New Roman" w:eastAsia="Times New Roman" w:hAnsi="Times New Roman" w:cs="Times New Roman"/>
            <w:sz w:val="24"/>
            <w:szCs w:val="24"/>
          </w:rPr>
          <w:t xml:space="preserve"> Viešųjų pirkimų įstatymo VII skyriaus</w:t>
        </w:r>
      </w:hyperlink>
      <w:r w:rsidR="00DC062E" w:rsidRPr="00DC062E">
        <w:rPr>
          <w:rFonts w:ascii="Times New Roman" w:eastAsia="Times New Roman" w:hAnsi="Times New Roman" w:cs="Times New Roman"/>
          <w:sz w:val="24"/>
        </w:rPr>
        <w:t xml:space="preserve"> nuostatomis.</w:t>
      </w:r>
    </w:p>
    <w:p w14:paraId="579CABDE" w14:textId="7E78B945" w:rsidR="00DC062E" w:rsidRPr="00DC062E" w:rsidRDefault="005F452D" w:rsidP="005F452D">
      <w:pPr>
        <w:widowControl w:val="0"/>
        <w:tabs>
          <w:tab w:val="left" w:pos="1418"/>
        </w:tabs>
        <w:autoSpaceDE w:val="0"/>
        <w:autoSpaceDN w:val="0"/>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10.6. </w:t>
      </w:r>
      <w:r w:rsidR="00DC062E" w:rsidRPr="00DC062E">
        <w:rPr>
          <w:rFonts w:ascii="Times New Roman" w:eastAsia="Times New Roman" w:hAnsi="Times New Roman" w:cs="Times New Roman"/>
          <w:sz w:val="24"/>
        </w:rPr>
        <w:t xml:space="preserve">Sudarant </w:t>
      </w:r>
      <w:r w:rsidR="00454228">
        <w:rPr>
          <w:rFonts w:ascii="Times New Roman" w:eastAsia="Times New Roman" w:hAnsi="Times New Roman" w:cs="Times New Roman"/>
          <w:bCs/>
          <w:sz w:val="24"/>
          <w:szCs w:val="24"/>
        </w:rPr>
        <w:t>L</w:t>
      </w:r>
      <w:r w:rsidR="00454228" w:rsidRPr="003A1352">
        <w:rPr>
          <w:rFonts w:ascii="Times New Roman" w:eastAsia="Times New Roman" w:hAnsi="Times New Roman" w:cs="Times New Roman"/>
          <w:bCs/>
          <w:sz w:val="24"/>
          <w:szCs w:val="24"/>
        </w:rPr>
        <w:t xml:space="preserve">ietuvos etnografijos muziejaus </w:t>
      </w:r>
      <w:r w:rsidR="00454228">
        <w:rPr>
          <w:rFonts w:ascii="Times New Roman" w:eastAsia="Times New Roman" w:hAnsi="Times New Roman" w:cs="Times New Roman"/>
          <w:sz w:val="24"/>
          <w:szCs w:val="24"/>
        </w:rPr>
        <w:t>p</w:t>
      </w:r>
      <w:r w:rsidR="00454228" w:rsidRPr="00454228">
        <w:rPr>
          <w:rFonts w:ascii="Times New Roman" w:eastAsia="Times New Roman" w:hAnsi="Times New Roman" w:cs="Times New Roman"/>
          <w:sz w:val="24"/>
          <w:szCs w:val="24"/>
        </w:rPr>
        <w:t>agalbinio ūkio pastato-garažo stogo remonto darb</w:t>
      </w:r>
      <w:r w:rsidR="00454228">
        <w:rPr>
          <w:rFonts w:ascii="Times New Roman" w:eastAsia="Times New Roman" w:hAnsi="Times New Roman" w:cs="Times New Roman"/>
          <w:sz w:val="24"/>
          <w:szCs w:val="24"/>
        </w:rPr>
        <w:t xml:space="preserve">ų </w:t>
      </w:r>
      <w:r w:rsidR="00EF6C78" w:rsidRPr="00DC062E">
        <w:rPr>
          <w:rFonts w:ascii="Times New Roman" w:eastAsia="Times New Roman" w:hAnsi="Times New Roman" w:cs="Times New Roman"/>
          <w:sz w:val="24"/>
        </w:rPr>
        <w:t>sutartį</w:t>
      </w:r>
      <w:r w:rsidR="00A460FB">
        <w:rPr>
          <w:rFonts w:ascii="Times New Roman" w:eastAsia="Times New Roman" w:hAnsi="Times New Roman" w:cs="Times New Roman"/>
          <w:sz w:val="24"/>
        </w:rPr>
        <w:t xml:space="preserve">, </w:t>
      </w:r>
      <w:r w:rsidR="00DC062E" w:rsidRPr="00DC062E">
        <w:rPr>
          <w:rFonts w:ascii="Times New Roman" w:eastAsia="Times New Roman" w:hAnsi="Times New Roman" w:cs="Times New Roman"/>
          <w:sz w:val="24"/>
        </w:rPr>
        <w:t xml:space="preserve">negali būti keičiama laimėjusio </w:t>
      </w:r>
      <w:r>
        <w:rPr>
          <w:rFonts w:ascii="Times New Roman" w:eastAsia="Times New Roman" w:hAnsi="Times New Roman" w:cs="Times New Roman"/>
          <w:sz w:val="24"/>
        </w:rPr>
        <w:t>Rangovo</w:t>
      </w:r>
      <w:r w:rsidR="00DC062E" w:rsidRPr="00DC062E">
        <w:rPr>
          <w:rFonts w:ascii="Times New Roman" w:eastAsia="Times New Roman" w:hAnsi="Times New Roman" w:cs="Times New Roman"/>
          <w:sz w:val="24"/>
        </w:rPr>
        <w:t xml:space="preserve"> pasiūlymo kaina bei pirkimo dokumentuose ir pasiūlyme nustatytos pirkimo sąlygos.</w:t>
      </w:r>
    </w:p>
    <w:p w14:paraId="60C8C5B6" w14:textId="200E1416" w:rsidR="00DC062E" w:rsidRPr="00DC062E" w:rsidRDefault="005F452D" w:rsidP="005F452D">
      <w:pPr>
        <w:widowControl w:val="0"/>
        <w:tabs>
          <w:tab w:val="left" w:pos="1418"/>
        </w:tabs>
        <w:autoSpaceDE w:val="0"/>
        <w:autoSpaceDN w:val="0"/>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10.</w:t>
      </w:r>
      <w:r w:rsidR="00EF6C78">
        <w:rPr>
          <w:rFonts w:ascii="Times New Roman" w:eastAsia="Times New Roman" w:hAnsi="Times New Roman" w:cs="Times New Roman"/>
          <w:sz w:val="24"/>
        </w:rPr>
        <w:t>7</w:t>
      </w:r>
      <w:r>
        <w:rPr>
          <w:rFonts w:ascii="Times New Roman" w:eastAsia="Times New Roman" w:hAnsi="Times New Roman" w:cs="Times New Roman"/>
          <w:sz w:val="24"/>
        </w:rPr>
        <w:t>. Rangovas</w:t>
      </w:r>
      <w:r w:rsidR="00DC062E" w:rsidRPr="00DC062E">
        <w:rPr>
          <w:rFonts w:ascii="Times New Roman" w:eastAsia="Times New Roman" w:hAnsi="Times New Roman" w:cs="Times New Roman"/>
          <w:sz w:val="24"/>
        </w:rPr>
        <w:t>, norėdamas iki sutarties sudarymo ginčyti perkančiosios organizacijos sprendimus ar veiksmus, turi pateikti pretenziją perkančiajai organizacijai Viešųjų pirkimų įstatyme nustatyta tvarka. Pretenzija turi būti pateikta CVP IS priemonėmis.</w:t>
      </w:r>
    </w:p>
    <w:p w14:paraId="1155D021" w14:textId="4CB3D797" w:rsidR="00DC062E" w:rsidRPr="00DC062E" w:rsidRDefault="005F452D" w:rsidP="005F452D">
      <w:pPr>
        <w:widowControl w:val="0"/>
        <w:tabs>
          <w:tab w:val="left" w:pos="1418"/>
        </w:tabs>
        <w:autoSpaceDE w:val="0"/>
        <w:autoSpaceDN w:val="0"/>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10.</w:t>
      </w:r>
      <w:r w:rsidR="00EF6C78">
        <w:rPr>
          <w:rFonts w:ascii="Times New Roman" w:eastAsia="Times New Roman" w:hAnsi="Times New Roman" w:cs="Times New Roman"/>
          <w:sz w:val="24"/>
        </w:rPr>
        <w:t>8</w:t>
      </w:r>
      <w:r>
        <w:rPr>
          <w:rFonts w:ascii="Times New Roman" w:eastAsia="Times New Roman" w:hAnsi="Times New Roman" w:cs="Times New Roman"/>
          <w:sz w:val="24"/>
        </w:rPr>
        <w:t xml:space="preserve">. </w:t>
      </w:r>
      <w:r w:rsidR="00DC062E" w:rsidRPr="00DC062E">
        <w:rPr>
          <w:rFonts w:ascii="Times New Roman" w:eastAsia="Times New Roman" w:hAnsi="Times New Roman" w:cs="Times New Roman"/>
          <w:sz w:val="24"/>
        </w:rPr>
        <w:t>Perkančiosios organizacijos priimtas sprendimas gali būti skundžiamas teismui Viešųjų pirkimų įstatyme nustatyta tvarka.</w:t>
      </w:r>
    </w:p>
    <w:p w14:paraId="241E42E1" w14:textId="38781DD4" w:rsidR="00DC062E" w:rsidRPr="00DC062E" w:rsidRDefault="005F452D" w:rsidP="005F452D">
      <w:pPr>
        <w:widowControl w:val="0"/>
        <w:tabs>
          <w:tab w:val="left" w:pos="1418"/>
        </w:tabs>
        <w:autoSpaceDE w:val="0"/>
        <w:autoSpaceDN w:val="0"/>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10.</w:t>
      </w:r>
      <w:r w:rsidR="00EF6C78">
        <w:rPr>
          <w:rFonts w:ascii="Times New Roman" w:eastAsia="Times New Roman" w:hAnsi="Times New Roman" w:cs="Times New Roman"/>
          <w:sz w:val="24"/>
        </w:rPr>
        <w:t>9</w:t>
      </w:r>
      <w:r>
        <w:rPr>
          <w:rFonts w:ascii="Times New Roman" w:eastAsia="Times New Roman" w:hAnsi="Times New Roman" w:cs="Times New Roman"/>
          <w:sz w:val="24"/>
        </w:rPr>
        <w:t xml:space="preserve">. </w:t>
      </w:r>
      <w:r w:rsidR="00DC062E" w:rsidRPr="00DC062E">
        <w:rPr>
          <w:rFonts w:ascii="Times New Roman" w:eastAsia="Times New Roman" w:hAnsi="Times New Roman" w:cs="Times New Roman"/>
          <w:sz w:val="24"/>
        </w:rPr>
        <w:t xml:space="preserve">Perkančioji organizacija nagrinėja tik tas </w:t>
      </w:r>
      <w:r>
        <w:rPr>
          <w:rFonts w:ascii="Times New Roman" w:eastAsia="Times New Roman" w:hAnsi="Times New Roman" w:cs="Times New Roman"/>
          <w:sz w:val="24"/>
        </w:rPr>
        <w:t>Rangovų</w:t>
      </w:r>
      <w:r w:rsidR="00DC062E" w:rsidRPr="00DC062E">
        <w:rPr>
          <w:rFonts w:ascii="Times New Roman" w:eastAsia="Times New Roman" w:hAnsi="Times New Roman" w:cs="Times New Roman"/>
          <w:sz w:val="24"/>
        </w:rPr>
        <w:t xml:space="preserve"> pretenzijas, kurios gautos iki sutarties sudarymo dienos.</w:t>
      </w:r>
    </w:p>
    <w:p w14:paraId="37F870C1" w14:textId="4091AE1A" w:rsidR="00DC062E" w:rsidRPr="00DC062E" w:rsidRDefault="005F452D" w:rsidP="005F452D">
      <w:pPr>
        <w:widowControl w:val="0"/>
        <w:tabs>
          <w:tab w:val="left" w:pos="1418"/>
        </w:tabs>
        <w:autoSpaceDE w:val="0"/>
        <w:autoSpaceDN w:val="0"/>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10.1</w:t>
      </w:r>
      <w:r w:rsidR="00EF6C78">
        <w:rPr>
          <w:rFonts w:ascii="Times New Roman" w:eastAsia="Times New Roman" w:hAnsi="Times New Roman" w:cs="Times New Roman"/>
          <w:sz w:val="24"/>
        </w:rPr>
        <w:t>0</w:t>
      </w:r>
      <w:r>
        <w:rPr>
          <w:rFonts w:ascii="Times New Roman" w:eastAsia="Times New Roman" w:hAnsi="Times New Roman" w:cs="Times New Roman"/>
          <w:sz w:val="24"/>
        </w:rPr>
        <w:t xml:space="preserve">. </w:t>
      </w:r>
      <w:r w:rsidR="00DC062E" w:rsidRPr="00DC062E">
        <w:rPr>
          <w:rFonts w:ascii="Times New Roman" w:eastAsia="Times New Roman" w:hAnsi="Times New Roman" w:cs="Times New Roman"/>
          <w:sz w:val="24"/>
        </w:rPr>
        <w:t>Perkančioji organizacija, gavusi pretenziją, nedelsdama sustabdo pirkimo procedūrą, kol bus išnagrinėta ši pretenzija ir priimtas sprendimas.</w:t>
      </w:r>
    </w:p>
    <w:p w14:paraId="510A6CBC" w14:textId="77777777" w:rsidR="00DC062E" w:rsidRPr="00DC062E" w:rsidRDefault="00DC062E" w:rsidP="00DC062E">
      <w:pPr>
        <w:widowControl w:val="0"/>
        <w:tabs>
          <w:tab w:val="left" w:pos="1418"/>
        </w:tabs>
        <w:autoSpaceDE w:val="0"/>
        <w:autoSpaceDN w:val="0"/>
        <w:spacing w:before="4" w:after="0" w:line="240" w:lineRule="auto"/>
        <w:rPr>
          <w:rFonts w:ascii="Times New Roman" w:eastAsia="Times New Roman" w:hAnsi="Times New Roman" w:cs="Times New Roman"/>
          <w:sz w:val="24"/>
          <w:szCs w:val="24"/>
        </w:rPr>
      </w:pPr>
    </w:p>
    <w:p w14:paraId="17FA5339" w14:textId="77777777" w:rsidR="00DC062E" w:rsidRPr="00DC062E" w:rsidRDefault="00DC062E" w:rsidP="00DC062E">
      <w:pPr>
        <w:widowControl w:val="0"/>
        <w:numPr>
          <w:ilvl w:val="0"/>
          <w:numId w:val="1"/>
        </w:numPr>
        <w:tabs>
          <w:tab w:val="left" w:pos="1418"/>
          <w:tab w:val="left" w:pos="3688"/>
        </w:tabs>
        <w:autoSpaceDE w:val="0"/>
        <w:autoSpaceDN w:val="0"/>
        <w:spacing w:after="0" w:line="240" w:lineRule="auto"/>
        <w:ind w:left="0" w:firstLine="0"/>
        <w:jc w:val="center"/>
        <w:rPr>
          <w:rFonts w:ascii="Times New Roman" w:eastAsia="Times New Roman" w:hAnsi="Times New Roman" w:cs="Times New Roman"/>
          <w:b/>
          <w:bCs/>
          <w:sz w:val="24"/>
        </w:rPr>
      </w:pPr>
      <w:r w:rsidRPr="00DC062E">
        <w:rPr>
          <w:rFonts w:ascii="Times New Roman" w:eastAsia="Times New Roman" w:hAnsi="Times New Roman" w:cs="Times New Roman"/>
          <w:b/>
          <w:bCs/>
          <w:w w:val="105"/>
          <w:sz w:val="24"/>
        </w:rPr>
        <w:t>PIRKIMO SUTARTIES</w:t>
      </w:r>
      <w:r w:rsidRPr="00DC062E">
        <w:rPr>
          <w:rFonts w:ascii="Times New Roman" w:eastAsia="Times New Roman" w:hAnsi="Times New Roman" w:cs="Times New Roman"/>
          <w:b/>
          <w:bCs/>
          <w:spacing w:val="-6"/>
          <w:w w:val="105"/>
          <w:sz w:val="24"/>
        </w:rPr>
        <w:t xml:space="preserve"> </w:t>
      </w:r>
      <w:r w:rsidRPr="00DC062E">
        <w:rPr>
          <w:rFonts w:ascii="Times New Roman" w:eastAsia="Times New Roman" w:hAnsi="Times New Roman" w:cs="Times New Roman"/>
          <w:b/>
          <w:bCs/>
          <w:w w:val="105"/>
          <w:sz w:val="24"/>
        </w:rPr>
        <w:t>SĄLYGOS</w:t>
      </w:r>
    </w:p>
    <w:p w14:paraId="79576CE6" w14:textId="77777777" w:rsidR="00DC062E" w:rsidRPr="00DC062E" w:rsidRDefault="00DC062E" w:rsidP="00DC062E">
      <w:pPr>
        <w:widowControl w:val="0"/>
        <w:tabs>
          <w:tab w:val="left" w:pos="1418"/>
        </w:tabs>
        <w:autoSpaceDE w:val="0"/>
        <w:autoSpaceDN w:val="0"/>
        <w:spacing w:before="7" w:after="0" w:line="240" w:lineRule="auto"/>
        <w:rPr>
          <w:rFonts w:ascii="Times New Roman" w:eastAsia="Times New Roman" w:hAnsi="Times New Roman" w:cs="Times New Roman"/>
          <w:sz w:val="23"/>
          <w:szCs w:val="24"/>
        </w:rPr>
      </w:pPr>
    </w:p>
    <w:p w14:paraId="29F9A06D" w14:textId="63ECC21C" w:rsidR="00DC062E" w:rsidRPr="00DC062E" w:rsidRDefault="005F452D" w:rsidP="005F452D">
      <w:pPr>
        <w:widowControl w:val="0"/>
        <w:tabs>
          <w:tab w:val="left" w:pos="1418"/>
        </w:tabs>
        <w:autoSpaceDE w:val="0"/>
        <w:autoSpaceDN w:val="0"/>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11.1. </w:t>
      </w:r>
      <w:r w:rsidR="00454228">
        <w:rPr>
          <w:rFonts w:ascii="Times New Roman" w:eastAsia="Times New Roman" w:hAnsi="Times New Roman" w:cs="Times New Roman"/>
          <w:bCs/>
          <w:sz w:val="24"/>
          <w:szCs w:val="24"/>
        </w:rPr>
        <w:t>L</w:t>
      </w:r>
      <w:r w:rsidR="00454228" w:rsidRPr="003A1352">
        <w:rPr>
          <w:rFonts w:ascii="Times New Roman" w:eastAsia="Times New Roman" w:hAnsi="Times New Roman" w:cs="Times New Roman"/>
          <w:bCs/>
          <w:sz w:val="24"/>
          <w:szCs w:val="24"/>
        </w:rPr>
        <w:t xml:space="preserve">ietuvos etnografijos muziejaus </w:t>
      </w:r>
      <w:r w:rsidR="00454228">
        <w:rPr>
          <w:rFonts w:ascii="Times New Roman" w:eastAsia="Times New Roman" w:hAnsi="Times New Roman" w:cs="Times New Roman"/>
          <w:sz w:val="24"/>
          <w:szCs w:val="24"/>
        </w:rPr>
        <w:t>p</w:t>
      </w:r>
      <w:r w:rsidR="00454228" w:rsidRPr="00454228">
        <w:rPr>
          <w:rFonts w:ascii="Times New Roman" w:eastAsia="Times New Roman" w:hAnsi="Times New Roman" w:cs="Times New Roman"/>
          <w:sz w:val="24"/>
          <w:szCs w:val="24"/>
        </w:rPr>
        <w:t>agalbinio ūkio pastato-garažo stogo remonto darb</w:t>
      </w:r>
      <w:r w:rsidR="00454228">
        <w:rPr>
          <w:rFonts w:ascii="Times New Roman" w:eastAsia="Times New Roman" w:hAnsi="Times New Roman" w:cs="Times New Roman"/>
          <w:sz w:val="24"/>
          <w:szCs w:val="24"/>
        </w:rPr>
        <w:t>ų</w:t>
      </w:r>
      <w:r w:rsidR="00454228" w:rsidRPr="003A1352">
        <w:rPr>
          <w:rFonts w:ascii="Times New Roman" w:eastAsia="Times New Roman" w:hAnsi="Times New Roman" w:cs="Arial"/>
          <w:sz w:val="24"/>
          <w:szCs w:val="24"/>
        </w:rPr>
        <w:t xml:space="preserve"> </w:t>
      </w:r>
      <w:r w:rsidR="00A460FB">
        <w:rPr>
          <w:rFonts w:ascii="Times New Roman" w:eastAsia="Times New Roman" w:hAnsi="Times New Roman" w:cs="Times New Roman"/>
          <w:sz w:val="24"/>
        </w:rPr>
        <w:t>sutarties</w:t>
      </w:r>
      <w:r w:rsidR="00A460FB" w:rsidRPr="00DC062E">
        <w:rPr>
          <w:rFonts w:ascii="Times New Roman" w:eastAsia="Times New Roman" w:hAnsi="Times New Roman" w:cs="Times New Roman"/>
          <w:sz w:val="24"/>
        </w:rPr>
        <w:t xml:space="preserve"> </w:t>
      </w:r>
      <w:r w:rsidR="00DC062E" w:rsidRPr="00DC062E">
        <w:rPr>
          <w:rFonts w:ascii="Times New Roman" w:eastAsia="Times New Roman" w:hAnsi="Times New Roman" w:cs="Times New Roman"/>
          <w:sz w:val="24"/>
        </w:rPr>
        <w:t xml:space="preserve">projektas pateikiamas Sąlygų 3 </w:t>
      </w:r>
      <w:hyperlink r:id="rId17" w:tgtFrame="_blank" w:history="1">
        <w:r w:rsidR="00DC062E" w:rsidRPr="00DC062E">
          <w:rPr>
            <w:rFonts w:ascii="Times New Roman" w:eastAsia="Times New Roman" w:hAnsi="Times New Roman" w:cs="Times New Roman"/>
            <w:sz w:val="24"/>
          </w:rPr>
          <w:t>priede</w:t>
        </w:r>
      </w:hyperlink>
      <w:r w:rsidR="00DC062E" w:rsidRPr="00DC062E">
        <w:rPr>
          <w:rFonts w:ascii="Times New Roman" w:eastAsia="Times New Roman" w:hAnsi="Times New Roman" w:cs="Times New Roman"/>
          <w:sz w:val="24"/>
        </w:rPr>
        <w:t>.</w:t>
      </w:r>
    </w:p>
    <w:p w14:paraId="688C4C96" w14:textId="0691933A" w:rsidR="00DC062E" w:rsidRPr="00DC062E" w:rsidRDefault="005F452D" w:rsidP="00AF69FD">
      <w:pPr>
        <w:widowControl w:val="0"/>
        <w:tabs>
          <w:tab w:val="left" w:pos="1418"/>
        </w:tabs>
        <w:autoSpaceDE w:val="0"/>
        <w:autoSpaceDN w:val="0"/>
        <w:spacing w:after="0" w:line="240" w:lineRule="auto"/>
        <w:jc w:val="both"/>
        <w:rPr>
          <w:rFonts w:ascii="Times New Roman" w:eastAsia="Times New Roman" w:hAnsi="Times New Roman" w:cs="Times New Roman"/>
          <w:sz w:val="24"/>
        </w:rPr>
      </w:pPr>
      <w:bookmarkStart w:id="2" w:name="_Hlk100323617"/>
      <w:r>
        <w:rPr>
          <w:rFonts w:ascii="Times New Roman" w:eastAsia="Times New Roman" w:hAnsi="Times New Roman" w:cs="Times New Roman"/>
          <w:sz w:val="24"/>
        </w:rPr>
        <w:t xml:space="preserve">11.2. </w:t>
      </w:r>
      <w:bookmarkEnd w:id="2"/>
      <w:r w:rsidR="00AF69FD">
        <w:rPr>
          <w:rFonts w:ascii="Times New Roman" w:eastAsia="Times New Roman" w:hAnsi="Times New Roman" w:cs="Times New Roman"/>
          <w:sz w:val="24"/>
        </w:rPr>
        <w:t>Sutarties įvykdymo garant</w:t>
      </w:r>
      <w:r w:rsidR="00EF6C78">
        <w:rPr>
          <w:rFonts w:ascii="Times New Roman" w:eastAsia="Times New Roman" w:hAnsi="Times New Roman" w:cs="Times New Roman"/>
          <w:sz w:val="24"/>
        </w:rPr>
        <w:t>ijos</w:t>
      </w:r>
      <w:r w:rsidR="00AF69FD">
        <w:rPr>
          <w:rFonts w:ascii="Times New Roman" w:eastAsia="Times New Roman" w:hAnsi="Times New Roman" w:cs="Times New Roman"/>
          <w:sz w:val="24"/>
        </w:rPr>
        <w:t xml:space="preserve"> nereikalaujama.</w:t>
      </w:r>
    </w:p>
    <w:p w14:paraId="69631246" w14:textId="77777777" w:rsidR="00DC062E" w:rsidRPr="00DC062E" w:rsidRDefault="00DC062E" w:rsidP="00DC062E">
      <w:pPr>
        <w:widowControl w:val="0"/>
        <w:tabs>
          <w:tab w:val="left" w:pos="1418"/>
        </w:tabs>
        <w:autoSpaceDE w:val="0"/>
        <w:autoSpaceDN w:val="0"/>
        <w:spacing w:after="0" w:line="240" w:lineRule="auto"/>
        <w:jc w:val="both"/>
        <w:rPr>
          <w:rFonts w:ascii="Times New Roman" w:eastAsia="Times New Roman" w:hAnsi="Times New Roman" w:cs="Times New Roman"/>
          <w:sz w:val="24"/>
        </w:rPr>
      </w:pPr>
    </w:p>
    <w:p w14:paraId="18C0E3F8" w14:textId="77777777" w:rsidR="00DC062E" w:rsidRPr="00DC062E" w:rsidRDefault="00DC062E" w:rsidP="00DC062E">
      <w:pPr>
        <w:widowControl w:val="0"/>
        <w:numPr>
          <w:ilvl w:val="0"/>
          <w:numId w:val="1"/>
        </w:numPr>
        <w:tabs>
          <w:tab w:val="left" w:pos="426"/>
        </w:tabs>
        <w:autoSpaceDE w:val="0"/>
        <w:autoSpaceDN w:val="0"/>
        <w:spacing w:after="0" w:line="240" w:lineRule="auto"/>
        <w:ind w:left="0" w:firstLine="0"/>
        <w:jc w:val="center"/>
        <w:rPr>
          <w:rFonts w:ascii="Times New Roman" w:eastAsia="Times New Roman" w:hAnsi="Times New Roman" w:cs="Times New Roman"/>
          <w:b/>
          <w:bCs/>
          <w:sz w:val="24"/>
        </w:rPr>
      </w:pPr>
      <w:r w:rsidRPr="00DC062E">
        <w:rPr>
          <w:rFonts w:ascii="Times New Roman" w:eastAsia="Times New Roman" w:hAnsi="Times New Roman" w:cs="Times New Roman"/>
          <w:b/>
          <w:bCs/>
          <w:sz w:val="24"/>
        </w:rPr>
        <w:t>BAIGIAMOSIOS NUOSTATOS</w:t>
      </w:r>
    </w:p>
    <w:p w14:paraId="3AF66115" w14:textId="77777777" w:rsidR="00DC062E" w:rsidRPr="00DC062E" w:rsidRDefault="00DC062E" w:rsidP="00DC062E">
      <w:pPr>
        <w:widowControl w:val="0"/>
        <w:shd w:val="clear" w:color="auto" w:fill="FFFFFF"/>
        <w:tabs>
          <w:tab w:val="left" w:pos="10992"/>
          <w:tab w:val="left" w:pos="11908"/>
          <w:tab w:val="left" w:pos="12824"/>
          <w:tab w:val="left" w:pos="13740"/>
          <w:tab w:val="left" w:pos="14656"/>
        </w:tabs>
        <w:autoSpaceDE w:val="0"/>
        <w:autoSpaceDN w:val="0"/>
        <w:spacing w:after="0" w:line="240" w:lineRule="auto"/>
        <w:jc w:val="right"/>
        <w:rPr>
          <w:rFonts w:ascii="Times New Roman" w:eastAsia="Times New Roman" w:hAnsi="Times New Roman" w:cs="Times New Roman"/>
        </w:rPr>
      </w:pPr>
    </w:p>
    <w:p w14:paraId="18F7411E" w14:textId="77777777" w:rsidR="00DC062E" w:rsidRPr="00DC062E" w:rsidRDefault="005F452D" w:rsidP="005F452D">
      <w:pPr>
        <w:widowControl w:val="0"/>
        <w:tabs>
          <w:tab w:val="left" w:pos="1418"/>
        </w:tabs>
        <w:autoSpaceDE w:val="0"/>
        <w:autoSpaceDN w:val="0"/>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12.1. </w:t>
      </w:r>
      <w:r w:rsidR="00DC062E" w:rsidRPr="00DC062E">
        <w:rPr>
          <w:rFonts w:ascii="Times New Roman" w:eastAsia="Times New Roman" w:hAnsi="Times New Roman" w:cs="Times New Roman"/>
          <w:sz w:val="24"/>
        </w:rPr>
        <w:t>Pirkimo procedūros, kurios neapibrėžtos apklausos sąlygose, vykdomos vadovaujantis Mažos vertės pirkimų tvarkos aprašu, Viešųjų pirkimų įstatymo ir kitų su jo įgyvendinimu susijusių teisės aktų nuostatomis.</w:t>
      </w:r>
    </w:p>
    <w:p w14:paraId="6089D13F" w14:textId="77777777" w:rsidR="00DC062E" w:rsidRPr="00DC062E" w:rsidRDefault="00DC062E" w:rsidP="00DC062E">
      <w:pPr>
        <w:rPr>
          <w:rFonts w:ascii="Calibri" w:eastAsia="Calibri" w:hAnsi="Calibri" w:cs="Times New Roman"/>
        </w:rPr>
      </w:pPr>
    </w:p>
    <w:p w14:paraId="222D4451" w14:textId="77777777" w:rsidR="00DC062E" w:rsidRPr="00DC062E" w:rsidRDefault="00DC062E" w:rsidP="00DC062E">
      <w:pPr>
        <w:rPr>
          <w:rFonts w:ascii="Calibri" w:eastAsia="Calibri" w:hAnsi="Calibri" w:cs="Times New Roman"/>
        </w:rPr>
      </w:pPr>
    </w:p>
    <w:p w14:paraId="21751D8C" w14:textId="54066F83" w:rsidR="00F66D7F" w:rsidRDefault="00454228" w:rsidP="006F42BD">
      <w:r>
        <w:rPr>
          <w:rFonts w:ascii="Times New Roman" w:eastAsia="Calibri" w:hAnsi="Times New Roman" w:cs="Times New Roman"/>
          <w:bCs/>
          <w:sz w:val="24"/>
          <w:szCs w:val="24"/>
          <w:lang w:eastAsia="lt-LT"/>
        </w:rPr>
        <w:t>Pirkimo organizatorius                                                                                            Erika Morkūnienė</w:t>
      </w:r>
    </w:p>
    <w:sectPr w:rsidR="00F66D7F" w:rsidSect="00DC062E">
      <w:headerReference w:type="default" r:id="rId18"/>
      <w:footerReference w:type="default" r:id="rId19"/>
      <w:pgSz w:w="11910" w:h="16840"/>
      <w:pgMar w:top="851" w:right="711" w:bottom="1134" w:left="1701" w:header="573" w:footer="4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4B3830" w14:textId="77777777" w:rsidR="009B1DEB" w:rsidRDefault="009B1DEB">
      <w:pPr>
        <w:spacing w:after="0" w:line="240" w:lineRule="auto"/>
      </w:pPr>
      <w:r>
        <w:separator/>
      </w:r>
    </w:p>
  </w:endnote>
  <w:endnote w:type="continuationSeparator" w:id="0">
    <w:p w14:paraId="55AA897D" w14:textId="77777777" w:rsidR="009B1DEB" w:rsidRDefault="009B1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E64F53" w14:textId="77777777" w:rsidR="00687EC7" w:rsidRDefault="00DC062E">
    <w:pPr>
      <w:pStyle w:val="Pagrindinistekstas"/>
      <w:spacing w:line="14" w:lineRule="auto"/>
      <w:rPr>
        <w:sz w:val="20"/>
      </w:rPr>
    </w:pPr>
    <w:r>
      <w:rPr>
        <w:noProof/>
        <w:lang w:val="en-GB" w:eastAsia="en-GB"/>
      </w:rPr>
      <mc:AlternateContent>
        <mc:Choice Requires="wps">
          <w:drawing>
            <wp:anchor distT="0" distB="0" distL="114300" distR="114300" simplePos="0" relativeHeight="251659264" behindDoc="1" locked="0" layoutInCell="1" allowOverlap="1" wp14:anchorId="25668200" wp14:editId="6895FCE9">
              <wp:simplePos x="0" y="0"/>
              <wp:positionH relativeFrom="page">
                <wp:posOffset>3769360</wp:posOffset>
              </wp:positionH>
              <wp:positionV relativeFrom="page">
                <wp:posOffset>10248265</wp:posOffset>
              </wp:positionV>
              <wp:extent cx="203200" cy="194310"/>
              <wp:effectExtent l="0" t="0" r="6350" b="15240"/>
              <wp:wrapNone/>
              <wp:docPr id="4" name="Teksto lauka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145859" w14:textId="77777777" w:rsidR="00687EC7" w:rsidRDefault="00687EC7">
                          <w:pPr>
                            <w:pStyle w:val="Pagrindinistekstas"/>
                            <w:spacing w:before="10"/>
                            <w:ind w:left="4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668200" id="_x0000_t202" coordsize="21600,21600" o:spt="202" path="m,l,21600r21600,l21600,xe">
              <v:stroke joinstyle="miter"/>
              <v:path gradientshapeok="t" o:connecttype="rect"/>
            </v:shapetype>
            <v:shape id="Teksto laukas 4" o:spid="_x0000_s1026" type="#_x0000_t202" style="position:absolute;margin-left:296.8pt;margin-top:806.95pt;width:16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" filled="f" stroked="f">
              <v:textbox inset="0,0,0,0">
                <w:txbxContent>
                  <w:p w14:paraId="5D145859" w14:textId="77777777" w:rsidR="00687EC7" w:rsidRDefault="00687EC7">
                    <w:pPr>
                      <w:pStyle w:val="Pagrindinistekstas"/>
                      <w:spacing w:before="10"/>
                      <w:ind w:left="4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FD6434" w14:textId="77777777" w:rsidR="009B1DEB" w:rsidRDefault="009B1DEB">
      <w:pPr>
        <w:spacing w:after="0" w:line="240" w:lineRule="auto"/>
      </w:pPr>
      <w:r>
        <w:separator/>
      </w:r>
    </w:p>
  </w:footnote>
  <w:footnote w:type="continuationSeparator" w:id="0">
    <w:p w14:paraId="6C093327" w14:textId="77777777" w:rsidR="009B1DEB" w:rsidRDefault="009B1D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F6594" w14:textId="77777777" w:rsidR="00687EC7" w:rsidRDefault="005E7A32">
    <w:pPr>
      <w:pStyle w:val="Antrats"/>
      <w:jc w:val="center"/>
    </w:pPr>
    <w:r>
      <w:fldChar w:fldCharType="begin"/>
    </w:r>
    <w:r>
      <w:instrText>PAGE   \* MERGEFORMAT</w:instrText>
    </w:r>
    <w:r>
      <w:fldChar w:fldCharType="separate"/>
    </w:r>
    <w:r w:rsidR="00985BCA">
      <w:rPr>
        <w:noProof/>
      </w:rPr>
      <w:t>9</w:t>
    </w:r>
    <w:r>
      <w:fldChar w:fldCharType="end"/>
    </w:r>
  </w:p>
  <w:p w14:paraId="5638B768" w14:textId="77777777" w:rsidR="00687EC7" w:rsidRDefault="00687EC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376EFB"/>
    <w:multiLevelType w:val="hybridMultilevel"/>
    <w:tmpl w:val="AAACFF7A"/>
    <w:lvl w:ilvl="0" w:tplc="911EC098">
      <w:start w:val="3"/>
      <w:numFmt w:val="decimal"/>
      <w:lvlText w:val="%1."/>
      <w:lvlJc w:val="left"/>
      <w:pPr>
        <w:ind w:left="1319" w:hanging="221"/>
      </w:pPr>
      <w:rPr>
        <w:rFonts w:ascii="Times New Roman" w:eastAsia="Times New Roman" w:hAnsi="Times New Roman" w:cs="Times New Roman" w:hint="default"/>
        <w:w w:val="100"/>
        <w:sz w:val="22"/>
        <w:szCs w:val="22"/>
      </w:rPr>
    </w:lvl>
    <w:lvl w:ilvl="1" w:tplc="FB0E0DDC">
      <w:start w:val="1"/>
      <w:numFmt w:val="upperRoman"/>
      <w:lvlText w:val="%2."/>
      <w:lvlJc w:val="left"/>
      <w:pPr>
        <w:ind w:left="4072" w:hanging="428"/>
      </w:pPr>
      <w:rPr>
        <w:rFonts w:ascii="Times New Roman" w:eastAsia="Times New Roman" w:hAnsi="Times New Roman" w:cs="Times New Roman" w:hint="default"/>
        <w:spacing w:val="-3"/>
        <w:w w:val="99"/>
        <w:sz w:val="24"/>
        <w:szCs w:val="24"/>
      </w:rPr>
    </w:lvl>
    <w:lvl w:ilvl="2" w:tplc="F5AAFC06">
      <w:numFmt w:val="bullet"/>
      <w:lvlText w:val="•"/>
      <w:lvlJc w:val="left"/>
      <w:pPr>
        <w:ind w:left="4856" w:hanging="428"/>
      </w:pPr>
      <w:rPr>
        <w:rFonts w:hint="default"/>
      </w:rPr>
    </w:lvl>
    <w:lvl w:ilvl="3" w:tplc="2760037C">
      <w:numFmt w:val="bullet"/>
      <w:lvlText w:val="•"/>
      <w:lvlJc w:val="left"/>
      <w:pPr>
        <w:ind w:left="5632" w:hanging="428"/>
      </w:pPr>
      <w:rPr>
        <w:rFonts w:hint="default"/>
      </w:rPr>
    </w:lvl>
    <w:lvl w:ilvl="4" w:tplc="174ABF1C">
      <w:numFmt w:val="bullet"/>
      <w:lvlText w:val="•"/>
      <w:lvlJc w:val="left"/>
      <w:pPr>
        <w:ind w:left="6408" w:hanging="428"/>
      </w:pPr>
      <w:rPr>
        <w:rFonts w:hint="default"/>
      </w:rPr>
    </w:lvl>
    <w:lvl w:ilvl="5" w:tplc="17CC3914">
      <w:numFmt w:val="bullet"/>
      <w:lvlText w:val="•"/>
      <w:lvlJc w:val="left"/>
      <w:pPr>
        <w:ind w:left="7185" w:hanging="428"/>
      </w:pPr>
      <w:rPr>
        <w:rFonts w:hint="default"/>
      </w:rPr>
    </w:lvl>
    <w:lvl w:ilvl="6" w:tplc="419C90EE">
      <w:numFmt w:val="bullet"/>
      <w:lvlText w:val="•"/>
      <w:lvlJc w:val="left"/>
      <w:pPr>
        <w:ind w:left="7961" w:hanging="428"/>
      </w:pPr>
      <w:rPr>
        <w:rFonts w:hint="default"/>
      </w:rPr>
    </w:lvl>
    <w:lvl w:ilvl="7" w:tplc="833899CC">
      <w:numFmt w:val="bullet"/>
      <w:lvlText w:val="•"/>
      <w:lvlJc w:val="left"/>
      <w:pPr>
        <w:ind w:left="8737" w:hanging="428"/>
      </w:pPr>
      <w:rPr>
        <w:rFonts w:hint="default"/>
      </w:rPr>
    </w:lvl>
    <w:lvl w:ilvl="8" w:tplc="9596392C">
      <w:numFmt w:val="bullet"/>
      <w:lvlText w:val="•"/>
      <w:lvlJc w:val="left"/>
      <w:pPr>
        <w:ind w:left="9513" w:hanging="428"/>
      </w:pPr>
      <w:rPr>
        <w:rFonts w:hint="default"/>
      </w:rPr>
    </w:lvl>
  </w:abstractNum>
  <w:abstractNum w:abstractNumId="1" w15:restartNumberingAfterBreak="0">
    <w:nsid w:val="1ABD76DF"/>
    <w:multiLevelType w:val="hybridMultilevel"/>
    <w:tmpl w:val="4B1E1994"/>
    <w:lvl w:ilvl="0" w:tplc="BC4C36EA">
      <w:start w:val="10"/>
      <w:numFmt w:val="upperRoman"/>
      <w:lvlText w:val="%1."/>
      <w:lvlJc w:val="left"/>
      <w:pPr>
        <w:ind w:left="4100" w:hanging="284"/>
        <w:jc w:val="right"/>
      </w:pPr>
      <w:rPr>
        <w:rFonts w:ascii="Times New Roman" w:eastAsia="Times New Roman" w:hAnsi="Times New Roman" w:cs="Times New Roman" w:hint="default"/>
        <w:spacing w:val="-8"/>
        <w:w w:val="99"/>
        <w:sz w:val="24"/>
        <w:szCs w:val="24"/>
      </w:rPr>
    </w:lvl>
    <w:lvl w:ilvl="1" w:tplc="FF9CC1A8">
      <w:numFmt w:val="bullet"/>
      <w:lvlText w:val="•"/>
      <w:lvlJc w:val="left"/>
      <w:pPr>
        <w:ind w:left="4796" w:hanging="284"/>
      </w:pPr>
      <w:rPr>
        <w:rFonts w:hint="default"/>
      </w:rPr>
    </w:lvl>
    <w:lvl w:ilvl="2" w:tplc="E812A6A8">
      <w:numFmt w:val="bullet"/>
      <w:lvlText w:val="•"/>
      <w:lvlJc w:val="left"/>
      <w:pPr>
        <w:ind w:left="5493" w:hanging="284"/>
      </w:pPr>
      <w:rPr>
        <w:rFonts w:hint="default"/>
      </w:rPr>
    </w:lvl>
    <w:lvl w:ilvl="3" w:tplc="161CB940">
      <w:numFmt w:val="bullet"/>
      <w:lvlText w:val="•"/>
      <w:lvlJc w:val="left"/>
      <w:pPr>
        <w:ind w:left="6189" w:hanging="284"/>
      </w:pPr>
      <w:rPr>
        <w:rFonts w:hint="default"/>
      </w:rPr>
    </w:lvl>
    <w:lvl w:ilvl="4" w:tplc="3C68C8A4">
      <w:numFmt w:val="bullet"/>
      <w:lvlText w:val="•"/>
      <w:lvlJc w:val="left"/>
      <w:pPr>
        <w:ind w:left="6886" w:hanging="284"/>
      </w:pPr>
      <w:rPr>
        <w:rFonts w:hint="default"/>
      </w:rPr>
    </w:lvl>
    <w:lvl w:ilvl="5" w:tplc="B652EB22">
      <w:numFmt w:val="bullet"/>
      <w:lvlText w:val="•"/>
      <w:lvlJc w:val="left"/>
      <w:pPr>
        <w:ind w:left="7583" w:hanging="284"/>
      </w:pPr>
      <w:rPr>
        <w:rFonts w:hint="default"/>
      </w:rPr>
    </w:lvl>
    <w:lvl w:ilvl="6" w:tplc="0FAEC4F0">
      <w:numFmt w:val="bullet"/>
      <w:lvlText w:val="•"/>
      <w:lvlJc w:val="left"/>
      <w:pPr>
        <w:ind w:left="8279" w:hanging="284"/>
      </w:pPr>
      <w:rPr>
        <w:rFonts w:hint="default"/>
      </w:rPr>
    </w:lvl>
    <w:lvl w:ilvl="7" w:tplc="BFA48BEA">
      <w:numFmt w:val="bullet"/>
      <w:lvlText w:val="•"/>
      <w:lvlJc w:val="left"/>
      <w:pPr>
        <w:ind w:left="8976" w:hanging="284"/>
      </w:pPr>
      <w:rPr>
        <w:rFonts w:hint="default"/>
      </w:rPr>
    </w:lvl>
    <w:lvl w:ilvl="8" w:tplc="392E275E">
      <w:numFmt w:val="bullet"/>
      <w:lvlText w:val="•"/>
      <w:lvlJc w:val="left"/>
      <w:pPr>
        <w:ind w:left="9673" w:hanging="284"/>
      </w:pPr>
      <w:rPr>
        <w:rFonts w:hint="default"/>
      </w:rPr>
    </w:lvl>
  </w:abstractNum>
  <w:abstractNum w:abstractNumId="2" w15:restartNumberingAfterBreak="0">
    <w:nsid w:val="40A70A85"/>
    <w:multiLevelType w:val="multilevel"/>
    <w:tmpl w:val="9B22F5A6"/>
    <w:lvl w:ilvl="0">
      <w:start w:val="2"/>
      <w:numFmt w:val="decimal"/>
      <w:lvlText w:val="%1."/>
      <w:lvlJc w:val="left"/>
      <w:pPr>
        <w:ind w:left="360" w:hanging="360"/>
      </w:pPr>
      <w:rPr>
        <w:rFonts w:eastAsia="Calibri" w:hint="default"/>
        <w:color w:val="auto"/>
      </w:rPr>
    </w:lvl>
    <w:lvl w:ilvl="1">
      <w:start w:val="1"/>
      <w:numFmt w:val="decimal"/>
      <w:lvlText w:val="%1.%2."/>
      <w:lvlJc w:val="left"/>
      <w:pPr>
        <w:ind w:left="3054" w:hanging="360"/>
      </w:pPr>
      <w:rPr>
        <w:rFonts w:ascii="Times New Roman" w:eastAsia="Calibri" w:hAnsi="Times New Roman" w:cs="Times New Roman" w:hint="default"/>
        <w:b w:val="0"/>
        <w:bCs w:val="0"/>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5B5633C4"/>
    <w:multiLevelType w:val="hybridMultilevel"/>
    <w:tmpl w:val="6BB684E6"/>
    <w:lvl w:ilvl="0" w:tplc="FB941B6A">
      <w:start w:val="2"/>
      <w:numFmt w:val="upperRoman"/>
      <w:lvlText w:val="%1."/>
      <w:lvlJc w:val="left"/>
      <w:pPr>
        <w:ind w:left="4345" w:hanging="307"/>
        <w:jc w:val="right"/>
      </w:pPr>
      <w:rPr>
        <w:rFonts w:ascii="Times New Roman" w:eastAsia="Times New Roman" w:hAnsi="Times New Roman" w:cs="Times New Roman" w:hint="default"/>
        <w:spacing w:val="-3"/>
        <w:w w:val="99"/>
        <w:sz w:val="24"/>
        <w:szCs w:val="24"/>
      </w:rPr>
    </w:lvl>
    <w:lvl w:ilvl="1" w:tplc="27AC4286">
      <w:numFmt w:val="bullet"/>
      <w:lvlText w:val="•"/>
      <w:lvlJc w:val="left"/>
      <w:pPr>
        <w:ind w:left="5012" w:hanging="307"/>
      </w:pPr>
      <w:rPr>
        <w:rFonts w:hint="default"/>
      </w:rPr>
    </w:lvl>
    <w:lvl w:ilvl="2" w:tplc="85A0AB34">
      <w:numFmt w:val="bullet"/>
      <w:lvlText w:val="•"/>
      <w:lvlJc w:val="left"/>
      <w:pPr>
        <w:ind w:left="5685" w:hanging="307"/>
      </w:pPr>
      <w:rPr>
        <w:rFonts w:hint="default"/>
      </w:rPr>
    </w:lvl>
    <w:lvl w:ilvl="3" w:tplc="9F227964">
      <w:numFmt w:val="bullet"/>
      <w:lvlText w:val="•"/>
      <w:lvlJc w:val="left"/>
      <w:pPr>
        <w:ind w:left="6357" w:hanging="307"/>
      </w:pPr>
      <w:rPr>
        <w:rFonts w:hint="default"/>
      </w:rPr>
    </w:lvl>
    <w:lvl w:ilvl="4" w:tplc="6E8A0052">
      <w:numFmt w:val="bullet"/>
      <w:lvlText w:val="•"/>
      <w:lvlJc w:val="left"/>
      <w:pPr>
        <w:ind w:left="7030" w:hanging="307"/>
      </w:pPr>
      <w:rPr>
        <w:rFonts w:hint="default"/>
      </w:rPr>
    </w:lvl>
    <w:lvl w:ilvl="5" w:tplc="CC58F844">
      <w:numFmt w:val="bullet"/>
      <w:lvlText w:val="•"/>
      <w:lvlJc w:val="left"/>
      <w:pPr>
        <w:ind w:left="7703" w:hanging="307"/>
      </w:pPr>
      <w:rPr>
        <w:rFonts w:hint="default"/>
      </w:rPr>
    </w:lvl>
    <w:lvl w:ilvl="6" w:tplc="E76CB878">
      <w:numFmt w:val="bullet"/>
      <w:lvlText w:val="•"/>
      <w:lvlJc w:val="left"/>
      <w:pPr>
        <w:ind w:left="8375" w:hanging="307"/>
      </w:pPr>
      <w:rPr>
        <w:rFonts w:hint="default"/>
      </w:rPr>
    </w:lvl>
    <w:lvl w:ilvl="7" w:tplc="6714EAD6">
      <w:numFmt w:val="bullet"/>
      <w:lvlText w:val="•"/>
      <w:lvlJc w:val="left"/>
      <w:pPr>
        <w:ind w:left="9048" w:hanging="307"/>
      </w:pPr>
      <w:rPr>
        <w:rFonts w:hint="default"/>
      </w:rPr>
    </w:lvl>
    <w:lvl w:ilvl="8" w:tplc="D8F4B808">
      <w:numFmt w:val="bullet"/>
      <w:lvlText w:val="•"/>
      <w:lvlJc w:val="left"/>
      <w:pPr>
        <w:ind w:left="9721" w:hanging="307"/>
      </w:pPr>
      <w:rPr>
        <w:rFonts w:hint="default"/>
      </w:rPr>
    </w:lvl>
  </w:abstractNum>
  <w:abstractNum w:abstractNumId="4" w15:restartNumberingAfterBreak="0">
    <w:nsid w:val="5DF82BB2"/>
    <w:multiLevelType w:val="multilevel"/>
    <w:tmpl w:val="7D2805A8"/>
    <w:lvl w:ilvl="0">
      <w:start w:val="1"/>
      <w:numFmt w:val="decimal"/>
      <w:lvlText w:val="%1."/>
      <w:lvlJc w:val="left"/>
      <w:pPr>
        <w:ind w:left="993" w:hanging="425"/>
      </w:pPr>
      <w:rPr>
        <w:rFonts w:ascii="Times New Roman" w:eastAsia="Times New Roman" w:hAnsi="Times New Roman" w:cs="Times New Roman" w:hint="default"/>
        <w:i w:val="0"/>
        <w:spacing w:val="0"/>
        <w:w w:val="100"/>
        <w:sz w:val="24"/>
        <w:szCs w:val="24"/>
      </w:rPr>
    </w:lvl>
    <w:lvl w:ilvl="1">
      <w:start w:val="1"/>
      <w:numFmt w:val="decimal"/>
      <w:lvlText w:val="%1.%2."/>
      <w:lvlJc w:val="left"/>
      <w:pPr>
        <w:ind w:left="2127" w:hanging="425"/>
      </w:pPr>
      <w:rPr>
        <w:rFonts w:ascii="Times New Roman" w:eastAsia="Times New Roman" w:hAnsi="Times New Roman" w:cs="Times New Roman" w:hint="default"/>
        <w:w w:val="100"/>
        <w:sz w:val="24"/>
        <w:szCs w:val="24"/>
      </w:rPr>
    </w:lvl>
    <w:lvl w:ilvl="2">
      <w:numFmt w:val="bullet"/>
      <w:lvlText w:val="•"/>
      <w:lvlJc w:val="left"/>
      <w:pPr>
        <w:ind w:left="3025" w:hanging="425"/>
      </w:pPr>
      <w:rPr>
        <w:rFonts w:hint="default"/>
      </w:rPr>
    </w:lvl>
    <w:lvl w:ilvl="3">
      <w:numFmt w:val="bullet"/>
      <w:lvlText w:val="•"/>
      <w:lvlJc w:val="left"/>
      <w:pPr>
        <w:ind w:left="4030" w:hanging="425"/>
      </w:pPr>
      <w:rPr>
        <w:rFonts w:hint="default"/>
      </w:rPr>
    </w:lvl>
    <w:lvl w:ilvl="4">
      <w:numFmt w:val="bullet"/>
      <w:lvlText w:val="•"/>
      <w:lvlJc w:val="left"/>
      <w:pPr>
        <w:ind w:left="5035" w:hanging="425"/>
      </w:pPr>
      <w:rPr>
        <w:rFonts w:hint="default"/>
      </w:rPr>
    </w:lvl>
    <w:lvl w:ilvl="5">
      <w:numFmt w:val="bullet"/>
      <w:lvlText w:val="•"/>
      <w:lvlJc w:val="left"/>
      <w:pPr>
        <w:ind w:left="6040" w:hanging="425"/>
      </w:pPr>
      <w:rPr>
        <w:rFonts w:hint="default"/>
      </w:rPr>
    </w:lvl>
    <w:lvl w:ilvl="6">
      <w:numFmt w:val="bullet"/>
      <w:lvlText w:val="•"/>
      <w:lvlJc w:val="left"/>
      <w:pPr>
        <w:ind w:left="7045" w:hanging="425"/>
      </w:pPr>
      <w:rPr>
        <w:rFonts w:hint="default"/>
      </w:rPr>
    </w:lvl>
    <w:lvl w:ilvl="7">
      <w:numFmt w:val="bullet"/>
      <w:lvlText w:val="•"/>
      <w:lvlJc w:val="left"/>
      <w:pPr>
        <w:ind w:left="8050" w:hanging="425"/>
      </w:pPr>
      <w:rPr>
        <w:rFonts w:hint="default"/>
      </w:rPr>
    </w:lvl>
    <w:lvl w:ilvl="8">
      <w:numFmt w:val="bullet"/>
      <w:lvlText w:val="•"/>
      <w:lvlJc w:val="left"/>
      <w:pPr>
        <w:ind w:left="9056" w:hanging="425"/>
      </w:pPr>
      <w:rPr>
        <w:rFonts w:hint="default"/>
      </w:rPr>
    </w:lvl>
  </w:abstractNum>
  <w:abstractNum w:abstractNumId="5" w15:restartNumberingAfterBreak="0">
    <w:nsid w:val="652C1485"/>
    <w:multiLevelType w:val="hybridMultilevel"/>
    <w:tmpl w:val="F0AC82F2"/>
    <w:lvl w:ilvl="0" w:tplc="F4F6175A">
      <w:start w:val="6"/>
      <w:numFmt w:val="upperRoman"/>
      <w:lvlText w:val="%1."/>
      <w:lvlJc w:val="left"/>
      <w:pPr>
        <w:ind w:left="387" w:hanging="387"/>
        <w:jc w:val="right"/>
      </w:pPr>
      <w:rPr>
        <w:rFonts w:ascii="Times New Roman" w:eastAsia="Times New Roman" w:hAnsi="Times New Roman" w:cs="Times New Roman" w:hint="default"/>
        <w:spacing w:val="-3"/>
        <w:w w:val="99"/>
        <w:sz w:val="24"/>
        <w:szCs w:val="24"/>
      </w:rPr>
    </w:lvl>
    <w:lvl w:ilvl="1" w:tplc="5B08CD26">
      <w:numFmt w:val="bullet"/>
      <w:lvlText w:val="•"/>
      <w:lvlJc w:val="left"/>
      <w:pPr>
        <w:ind w:left="4364" w:hanging="387"/>
      </w:pPr>
      <w:rPr>
        <w:rFonts w:hint="default"/>
      </w:rPr>
    </w:lvl>
    <w:lvl w:ilvl="2" w:tplc="AE3824F6">
      <w:numFmt w:val="bullet"/>
      <w:lvlText w:val="•"/>
      <w:lvlJc w:val="left"/>
      <w:pPr>
        <w:ind w:left="5109" w:hanging="387"/>
      </w:pPr>
      <w:rPr>
        <w:rFonts w:hint="default"/>
      </w:rPr>
    </w:lvl>
    <w:lvl w:ilvl="3" w:tplc="4EBE4180">
      <w:numFmt w:val="bullet"/>
      <w:lvlText w:val="•"/>
      <w:lvlJc w:val="left"/>
      <w:pPr>
        <w:ind w:left="5853" w:hanging="387"/>
      </w:pPr>
      <w:rPr>
        <w:rFonts w:hint="default"/>
      </w:rPr>
    </w:lvl>
    <w:lvl w:ilvl="4" w:tplc="357AEBD6">
      <w:numFmt w:val="bullet"/>
      <w:lvlText w:val="•"/>
      <w:lvlJc w:val="left"/>
      <w:pPr>
        <w:ind w:left="6598" w:hanging="387"/>
      </w:pPr>
      <w:rPr>
        <w:rFonts w:hint="default"/>
      </w:rPr>
    </w:lvl>
    <w:lvl w:ilvl="5" w:tplc="2D7671D6">
      <w:numFmt w:val="bullet"/>
      <w:lvlText w:val="•"/>
      <w:lvlJc w:val="left"/>
      <w:pPr>
        <w:ind w:left="7343" w:hanging="387"/>
      </w:pPr>
      <w:rPr>
        <w:rFonts w:hint="default"/>
      </w:rPr>
    </w:lvl>
    <w:lvl w:ilvl="6" w:tplc="BA2E1C12">
      <w:numFmt w:val="bullet"/>
      <w:lvlText w:val="•"/>
      <w:lvlJc w:val="left"/>
      <w:pPr>
        <w:ind w:left="8087" w:hanging="387"/>
      </w:pPr>
      <w:rPr>
        <w:rFonts w:hint="default"/>
      </w:rPr>
    </w:lvl>
    <w:lvl w:ilvl="7" w:tplc="55D4289C">
      <w:numFmt w:val="bullet"/>
      <w:lvlText w:val="•"/>
      <w:lvlJc w:val="left"/>
      <w:pPr>
        <w:ind w:left="8832" w:hanging="387"/>
      </w:pPr>
      <w:rPr>
        <w:rFonts w:hint="default"/>
      </w:rPr>
    </w:lvl>
    <w:lvl w:ilvl="8" w:tplc="49E6796E">
      <w:numFmt w:val="bullet"/>
      <w:lvlText w:val="•"/>
      <w:lvlJc w:val="left"/>
      <w:pPr>
        <w:ind w:left="9577" w:hanging="387"/>
      </w:pPr>
      <w:rPr>
        <w:rFonts w:hint="default"/>
      </w:rPr>
    </w:lvl>
  </w:abstractNum>
  <w:abstractNum w:abstractNumId="6" w15:restartNumberingAfterBreak="0">
    <w:nsid w:val="75FB60B8"/>
    <w:multiLevelType w:val="multilevel"/>
    <w:tmpl w:val="7B4CA702"/>
    <w:lvl w:ilvl="0">
      <w:start w:val="26"/>
      <w:numFmt w:val="decimal"/>
      <w:lvlText w:val="%1."/>
      <w:lvlJc w:val="left"/>
      <w:pPr>
        <w:ind w:left="480" w:hanging="480"/>
      </w:pPr>
      <w:rPr>
        <w:rFonts w:hint="default"/>
      </w:rPr>
    </w:lvl>
    <w:lvl w:ilvl="1">
      <w:start w:val="4"/>
      <w:numFmt w:val="decimal"/>
      <w:lvlText w:val="%1.%2."/>
      <w:lvlJc w:val="left"/>
      <w:pPr>
        <w:ind w:left="1332" w:hanging="48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7" w15:restartNumberingAfterBreak="0">
    <w:nsid w:val="79101DC8"/>
    <w:multiLevelType w:val="multilevel"/>
    <w:tmpl w:val="67545EA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99308958">
    <w:abstractNumId w:val="1"/>
  </w:num>
  <w:num w:numId="2" w16cid:durableId="771440087">
    <w:abstractNumId w:val="5"/>
  </w:num>
  <w:num w:numId="3" w16cid:durableId="1793011363">
    <w:abstractNumId w:val="3"/>
  </w:num>
  <w:num w:numId="4" w16cid:durableId="843670180">
    <w:abstractNumId w:val="4"/>
  </w:num>
  <w:num w:numId="5" w16cid:durableId="1428378795">
    <w:abstractNumId w:val="0"/>
  </w:num>
  <w:num w:numId="6" w16cid:durableId="785078210">
    <w:abstractNumId w:val="6"/>
  </w:num>
  <w:num w:numId="7" w16cid:durableId="1189029706">
    <w:abstractNumId w:val="7"/>
  </w:num>
  <w:num w:numId="8" w16cid:durableId="9027595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08A5"/>
    <w:rsid w:val="001A6C40"/>
    <w:rsid w:val="00281D23"/>
    <w:rsid w:val="00302C8D"/>
    <w:rsid w:val="003363E2"/>
    <w:rsid w:val="003A1352"/>
    <w:rsid w:val="00454228"/>
    <w:rsid w:val="004C6D4A"/>
    <w:rsid w:val="004E7C7B"/>
    <w:rsid w:val="00545E86"/>
    <w:rsid w:val="005733B7"/>
    <w:rsid w:val="005E7A32"/>
    <w:rsid w:val="005F452D"/>
    <w:rsid w:val="00687EC7"/>
    <w:rsid w:val="006C2515"/>
    <w:rsid w:val="006D7897"/>
    <w:rsid w:val="006F42BD"/>
    <w:rsid w:val="00756EB5"/>
    <w:rsid w:val="007710A7"/>
    <w:rsid w:val="0078020A"/>
    <w:rsid w:val="008062F4"/>
    <w:rsid w:val="008173B5"/>
    <w:rsid w:val="00850FC6"/>
    <w:rsid w:val="008815D8"/>
    <w:rsid w:val="0090211D"/>
    <w:rsid w:val="00913DEE"/>
    <w:rsid w:val="0094341E"/>
    <w:rsid w:val="0095459E"/>
    <w:rsid w:val="00985BCA"/>
    <w:rsid w:val="009B1DEB"/>
    <w:rsid w:val="00A32A8E"/>
    <w:rsid w:val="00A344E8"/>
    <w:rsid w:val="00A460FB"/>
    <w:rsid w:val="00A97518"/>
    <w:rsid w:val="00A979D0"/>
    <w:rsid w:val="00AE7F32"/>
    <w:rsid w:val="00AF69FD"/>
    <w:rsid w:val="00B82F55"/>
    <w:rsid w:val="00C224DC"/>
    <w:rsid w:val="00C5494D"/>
    <w:rsid w:val="00C5659F"/>
    <w:rsid w:val="00D048DE"/>
    <w:rsid w:val="00D05ED2"/>
    <w:rsid w:val="00D06705"/>
    <w:rsid w:val="00D20E2E"/>
    <w:rsid w:val="00D56B69"/>
    <w:rsid w:val="00DC062E"/>
    <w:rsid w:val="00E308A5"/>
    <w:rsid w:val="00E608DE"/>
    <w:rsid w:val="00E6281C"/>
    <w:rsid w:val="00EF6C78"/>
    <w:rsid w:val="00F00704"/>
    <w:rsid w:val="00F652C6"/>
    <w:rsid w:val="00F66D7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C9FD6A"/>
  <w15:docId w15:val="{92392C8A-526C-41C6-A518-821DC37B0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semiHidden/>
    <w:unhideWhenUsed/>
    <w:rsid w:val="00DC062E"/>
    <w:pPr>
      <w:spacing w:after="120"/>
    </w:pPr>
  </w:style>
  <w:style w:type="character" w:customStyle="1" w:styleId="PagrindinistekstasDiagrama">
    <w:name w:val="Pagrindinis tekstas Diagrama"/>
    <w:basedOn w:val="Numatytasispastraiposriftas"/>
    <w:link w:val="Pagrindinistekstas"/>
    <w:uiPriority w:val="99"/>
    <w:semiHidden/>
    <w:rsid w:val="00DC062E"/>
  </w:style>
  <w:style w:type="paragraph" w:styleId="Antrats">
    <w:name w:val="header"/>
    <w:basedOn w:val="prastasis"/>
    <w:link w:val="AntratsDiagrama"/>
    <w:uiPriority w:val="99"/>
    <w:semiHidden/>
    <w:unhideWhenUsed/>
    <w:rsid w:val="00DC062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DC062E"/>
  </w:style>
  <w:style w:type="character" w:styleId="Hipersaitas">
    <w:name w:val="Hyperlink"/>
    <w:basedOn w:val="Numatytasispastraiposriftas"/>
    <w:uiPriority w:val="99"/>
    <w:unhideWhenUsed/>
    <w:rsid w:val="00A97518"/>
    <w:rPr>
      <w:color w:val="0563C1" w:themeColor="hyperlink"/>
      <w:u w:val="single"/>
    </w:rPr>
  </w:style>
  <w:style w:type="paragraph" w:styleId="Debesliotekstas">
    <w:name w:val="Balloon Text"/>
    <w:basedOn w:val="prastasis"/>
    <w:link w:val="DebesliotekstasDiagrama"/>
    <w:uiPriority w:val="99"/>
    <w:semiHidden/>
    <w:unhideWhenUsed/>
    <w:rsid w:val="004E7C7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E7C7B"/>
    <w:rPr>
      <w:rFonts w:ascii="Tahoma" w:hAnsi="Tahoma" w:cs="Tahoma"/>
      <w:sz w:val="16"/>
      <w:szCs w:val="16"/>
    </w:rPr>
  </w:style>
  <w:style w:type="character" w:styleId="Neapdorotaspaminjimas">
    <w:name w:val="Unresolved Mention"/>
    <w:basedOn w:val="Numatytasispastraiposriftas"/>
    <w:uiPriority w:val="99"/>
    <w:semiHidden/>
    <w:unhideWhenUsed/>
    <w:rsid w:val="003A13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4058428">
      <w:bodyDiv w:val="1"/>
      <w:marLeft w:val="0"/>
      <w:marRight w:val="0"/>
      <w:marTop w:val="0"/>
      <w:marBottom w:val="0"/>
      <w:divBdr>
        <w:top w:val="none" w:sz="0" w:space="0" w:color="auto"/>
        <w:left w:val="none" w:sz="0" w:space="0" w:color="auto"/>
        <w:bottom w:val="none" w:sz="0" w:space="0" w:color="auto"/>
        <w:right w:val="none" w:sz="0" w:space="0" w:color="auto"/>
      </w:divBdr>
    </w:div>
    <w:div w:id="1859541897">
      <w:bodyDiv w:val="1"/>
      <w:marLeft w:val="0"/>
      <w:marRight w:val="0"/>
      <w:marTop w:val="0"/>
      <w:marBottom w:val="0"/>
      <w:divBdr>
        <w:top w:val="none" w:sz="0" w:space="0" w:color="auto"/>
        <w:left w:val="none" w:sz="0" w:space="0" w:color="auto"/>
        <w:bottom w:val="none" w:sz="0" w:space="0" w:color="auto"/>
        <w:right w:val="none" w:sz="0" w:space="0" w:color="auto"/>
      </w:divBdr>
    </w:div>
    <w:div w:id="2023042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emu.lt" TargetMode="External"/><Relationship Id="rId13" Type="http://schemas.openxmlformats.org/officeDocument/2006/relationships/hyperlink" Target="https://viesiejipirkimai.lt/"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E_vedlys/4_convenience/6b1.pdf" TargetMode="External"/><Relationship Id="rId2" Type="http://schemas.openxmlformats.org/officeDocument/2006/relationships/styles" Target="styles.xml"/><Relationship Id="rId16" Type="http://schemas.openxmlformats.org/officeDocument/2006/relationships/hyperlink" Target="https://vpt.lrv.lt/uploads/vpt/documents/files/LT_versija/E_vedlys/4_convenience/VPI_VIIsk.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rika.morkuniene@lemu.lt" TargetMode="External"/><Relationship Id="rId5" Type="http://schemas.openxmlformats.org/officeDocument/2006/relationships/footnotes" Target="footnotes.xml"/><Relationship Id="rId15" Type="http://schemas.openxmlformats.org/officeDocument/2006/relationships/hyperlink" Target="https://vpt.lrv.lt/uploads/vpt/documents/files/LT_versija/E_vedlys/4_convenience/VPI_57str2ir3d.pdf" TargetMode="External"/><Relationship Id="rId10" Type="http://schemas.openxmlformats.org/officeDocument/2006/relationships/hyperlink" Target="https://viesiejipirkimai.lt/"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yperlink" Target="http://vpt.lrv.lt/lt/pasiulymu-sifravimas/sifravimo-priemoniu-ap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9</Pages>
  <Words>19877</Words>
  <Characters>11330</Characters>
  <Application>Microsoft Office Word</Application>
  <DocSecurity>0</DocSecurity>
  <Lines>94</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vartotojas</dc:creator>
  <cp:lastModifiedBy>Erika Morkūnienė</cp:lastModifiedBy>
  <cp:revision>21</cp:revision>
  <dcterms:created xsi:type="dcterms:W3CDTF">2022-06-27T23:19:00Z</dcterms:created>
  <dcterms:modified xsi:type="dcterms:W3CDTF">2025-11-18T14:24:00Z</dcterms:modified>
</cp:coreProperties>
</file>