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5ECB" w14:textId="77777777" w:rsidR="004229AD" w:rsidRPr="004229AD" w:rsidRDefault="004229AD" w:rsidP="004229AD">
      <w:pPr>
        <w:jc w:val="right"/>
        <w:rPr>
          <w:rFonts w:asciiTheme="minorHAnsi" w:hAnsiTheme="minorHAnsi" w:cstheme="minorHAnsi"/>
        </w:rPr>
      </w:pPr>
      <w:r w:rsidRPr="004229AD">
        <w:rPr>
          <w:rFonts w:asciiTheme="minorHAnsi" w:hAnsiTheme="minorHAnsi" w:cstheme="minorHAnsi"/>
        </w:rPr>
        <w:t>Pirkimo sąlygų</w:t>
      </w:r>
    </w:p>
    <w:p w14:paraId="492034AA" w14:textId="71C81A3F" w:rsidR="004229AD" w:rsidRPr="004229AD" w:rsidRDefault="004229AD" w:rsidP="004229AD">
      <w:pPr>
        <w:jc w:val="right"/>
        <w:rPr>
          <w:rFonts w:asciiTheme="minorHAnsi" w:hAnsiTheme="minorHAnsi" w:cstheme="minorHAnsi"/>
        </w:rPr>
      </w:pPr>
      <w:r w:rsidRPr="004229AD">
        <w:rPr>
          <w:rFonts w:asciiTheme="minorHAnsi" w:hAnsiTheme="minorHAnsi" w:cstheme="minorHAnsi"/>
        </w:rPr>
        <w:t>4 priedas</w:t>
      </w:r>
    </w:p>
    <w:p w14:paraId="739129F5" w14:textId="77777777" w:rsidR="004229AD" w:rsidRPr="004229AD" w:rsidRDefault="004229AD" w:rsidP="004229AD">
      <w:pPr>
        <w:jc w:val="center"/>
        <w:rPr>
          <w:rFonts w:asciiTheme="minorHAnsi" w:hAnsiTheme="minorHAnsi" w:cstheme="minorHAnsi"/>
          <w:b/>
          <w:bCs/>
        </w:rPr>
      </w:pPr>
    </w:p>
    <w:p w14:paraId="230391CB" w14:textId="77777777" w:rsidR="004229AD" w:rsidRPr="004229AD" w:rsidRDefault="004229AD" w:rsidP="004229AD">
      <w:pPr>
        <w:jc w:val="center"/>
        <w:rPr>
          <w:rFonts w:asciiTheme="minorHAnsi" w:hAnsiTheme="minorHAnsi" w:cstheme="minorHAnsi"/>
          <w:b/>
          <w:bCs/>
        </w:rPr>
      </w:pPr>
      <w:r w:rsidRPr="004229AD">
        <w:rPr>
          <w:rFonts w:asciiTheme="minorHAnsi" w:hAnsiTheme="minorHAnsi" w:cstheme="minorHAnsi"/>
          <w:b/>
          <w:bCs/>
        </w:rPr>
        <w:t>Informacija apie specialistus pagal vertinimo kriterijus</w:t>
      </w:r>
    </w:p>
    <w:p w14:paraId="5AFCE0E7" w14:textId="77777777" w:rsidR="004229AD" w:rsidRPr="004229AD" w:rsidRDefault="004229AD" w:rsidP="004229AD">
      <w:pPr>
        <w:jc w:val="center"/>
        <w:rPr>
          <w:rFonts w:asciiTheme="minorHAnsi" w:hAnsiTheme="minorHAnsi" w:cstheme="minorHAnsi"/>
          <w:b/>
          <w:bCs/>
        </w:rPr>
      </w:pPr>
    </w:p>
    <w:p w14:paraId="324CD4B0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4229AD">
        <w:rPr>
          <w:rFonts w:asciiTheme="minorHAnsi" w:eastAsia="Times New Roman" w:hAnsiTheme="minorHAnsi" w:cstheme="minorHAnsi"/>
          <w:b/>
          <w:bCs/>
          <w:szCs w:val="24"/>
        </w:rPr>
        <w:t>Informacija 2 vertinimo kriterijui „</w:t>
      </w:r>
      <w:r w:rsidRPr="004229AD">
        <w:rPr>
          <w:rFonts w:asciiTheme="minorHAnsi" w:hAnsiTheme="minorHAnsi" w:cstheme="minorHAnsi"/>
          <w:b/>
          <w:bCs/>
          <w:szCs w:val="24"/>
        </w:rPr>
        <w:t>Specialistų patirtis metais (T</w:t>
      </w:r>
      <w:r w:rsidRPr="004229AD">
        <w:rPr>
          <w:rFonts w:asciiTheme="minorHAnsi" w:hAnsiTheme="minorHAnsi" w:cstheme="minorHAnsi"/>
          <w:b/>
          <w:bCs/>
          <w:szCs w:val="24"/>
          <w:vertAlign w:val="subscript"/>
        </w:rPr>
        <w:t>1</w:t>
      </w:r>
      <w:r w:rsidRPr="004229AD">
        <w:rPr>
          <w:rFonts w:asciiTheme="minorHAnsi" w:hAnsiTheme="minorHAnsi" w:cstheme="minorHAnsi"/>
          <w:b/>
          <w:bCs/>
          <w:szCs w:val="24"/>
        </w:rPr>
        <w:t>)“*</w:t>
      </w:r>
    </w:p>
    <w:p w14:paraId="48882473" w14:textId="77777777" w:rsidR="004229AD" w:rsidRPr="004229AD" w:rsidRDefault="004229AD" w:rsidP="004229AD">
      <w:pPr>
        <w:rPr>
          <w:rFonts w:asciiTheme="minorHAnsi" w:hAnsiTheme="minorHAnsi" w:cstheme="minorHAnsi"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9"/>
        <w:gridCol w:w="1339"/>
        <w:gridCol w:w="1307"/>
        <w:gridCol w:w="1339"/>
        <w:gridCol w:w="1573"/>
        <w:gridCol w:w="1376"/>
        <w:gridCol w:w="1355"/>
      </w:tblGrid>
      <w:tr w:rsidR="004229AD" w:rsidRPr="004229AD" w14:paraId="6863FEC7" w14:textId="77777777" w:rsidTr="005D05ED">
        <w:tc>
          <w:tcPr>
            <w:tcW w:w="1375" w:type="dxa"/>
            <w:vAlign w:val="center"/>
          </w:tcPr>
          <w:p w14:paraId="29EB38AE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Specialisto pozicija</w:t>
            </w:r>
          </w:p>
        </w:tc>
        <w:tc>
          <w:tcPr>
            <w:tcW w:w="1375" w:type="dxa"/>
            <w:vAlign w:val="center"/>
          </w:tcPr>
          <w:p w14:paraId="3FEA2A13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Specialisto vardas ir pavardė</w:t>
            </w:r>
          </w:p>
        </w:tc>
        <w:tc>
          <w:tcPr>
            <w:tcW w:w="1375" w:type="dxa"/>
            <w:vAlign w:val="center"/>
          </w:tcPr>
          <w:p w14:paraId="155D03F4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Darbo pradžios ir pabaigos datos </w:t>
            </w: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  <w:u w:val="single"/>
              </w:rPr>
              <w:t>dienų tikslumu</w:t>
            </w:r>
          </w:p>
        </w:tc>
        <w:tc>
          <w:tcPr>
            <w:tcW w:w="1375" w:type="dxa"/>
            <w:vAlign w:val="center"/>
          </w:tcPr>
          <w:p w14:paraId="2C6D7472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Specialisto vykdytos funkcijos / eitos pareigos</w:t>
            </w:r>
          </w:p>
        </w:tc>
        <w:tc>
          <w:tcPr>
            <w:tcW w:w="1376" w:type="dxa"/>
            <w:vAlign w:val="center"/>
          </w:tcPr>
          <w:p w14:paraId="7E18F3DB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Darbo (reikalaujamos įgytos patirties) pobūdžio aprašymas</w:t>
            </w:r>
          </w:p>
        </w:tc>
        <w:tc>
          <w:tcPr>
            <w:tcW w:w="1376" w:type="dxa"/>
            <w:vAlign w:val="center"/>
          </w:tcPr>
          <w:p w14:paraId="1E500C7A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Darbdavio/ Užsakovo pavadinimas</w:t>
            </w:r>
          </w:p>
        </w:tc>
        <w:tc>
          <w:tcPr>
            <w:tcW w:w="1376" w:type="dxa"/>
            <w:vAlign w:val="center"/>
          </w:tcPr>
          <w:p w14:paraId="7FFB57CB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Darbdavio/ Užsakovo kontaktinio asmens, galinčio patvirtinti specialisto patirtį, duomenys</w:t>
            </w:r>
          </w:p>
        </w:tc>
      </w:tr>
      <w:tr w:rsidR="004229AD" w:rsidRPr="004229AD" w14:paraId="77231705" w14:textId="77777777" w:rsidTr="005D05ED">
        <w:tc>
          <w:tcPr>
            <w:tcW w:w="1375" w:type="dxa"/>
          </w:tcPr>
          <w:p w14:paraId="5F321832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1</w:t>
            </w:r>
          </w:p>
        </w:tc>
        <w:tc>
          <w:tcPr>
            <w:tcW w:w="1375" w:type="dxa"/>
          </w:tcPr>
          <w:p w14:paraId="1FD71254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18E6E40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6CC6AD44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1CF209E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0C72DB0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2D497BE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  <w:tr w:rsidR="004229AD" w:rsidRPr="004229AD" w14:paraId="05D61B64" w14:textId="77777777" w:rsidTr="005D05ED">
        <w:tc>
          <w:tcPr>
            <w:tcW w:w="1375" w:type="dxa"/>
          </w:tcPr>
          <w:p w14:paraId="18370D4F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2</w:t>
            </w:r>
          </w:p>
        </w:tc>
        <w:tc>
          <w:tcPr>
            <w:tcW w:w="1375" w:type="dxa"/>
          </w:tcPr>
          <w:p w14:paraId="1306582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7570C2CE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01EE559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2F566C54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2186B0A1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4732E05D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  <w:tr w:rsidR="004229AD" w:rsidRPr="004229AD" w14:paraId="0369AABF" w14:textId="77777777" w:rsidTr="005D05ED">
        <w:tc>
          <w:tcPr>
            <w:tcW w:w="1375" w:type="dxa"/>
          </w:tcPr>
          <w:p w14:paraId="01E5895F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3</w:t>
            </w:r>
          </w:p>
        </w:tc>
        <w:tc>
          <w:tcPr>
            <w:tcW w:w="1375" w:type="dxa"/>
          </w:tcPr>
          <w:p w14:paraId="5DD3C44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201D8534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278BE93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3D7ECE34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44B977F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1A3BCE6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  <w:tr w:rsidR="004229AD" w:rsidRPr="004229AD" w14:paraId="7DD24561" w14:textId="77777777" w:rsidTr="005D05ED">
        <w:tc>
          <w:tcPr>
            <w:tcW w:w="1375" w:type="dxa"/>
          </w:tcPr>
          <w:p w14:paraId="07C821C1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4</w:t>
            </w:r>
          </w:p>
        </w:tc>
        <w:tc>
          <w:tcPr>
            <w:tcW w:w="1375" w:type="dxa"/>
          </w:tcPr>
          <w:p w14:paraId="23C39DB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22863C9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12CF2ECC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3142F598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70D48582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2412BC6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  <w:tr w:rsidR="004229AD" w:rsidRPr="004229AD" w14:paraId="2C876E73" w14:textId="77777777" w:rsidTr="005D05ED">
        <w:tc>
          <w:tcPr>
            <w:tcW w:w="1375" w:type="dxa"/>
          </w:tcPr>
          <w:p w14:paraId="06BCA083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5</w:t>
            </w:r>
          </w:p>
        </w:tc>
        <w:tc>
          <w:tcPr>
            <w:tcW w:w="1375" w:type="dxa"/>
          </w:tcPr>
          <w:p w14:paraId="0D668840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3185BDBE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5" w:type="dxa"/>
          </w:tcPr>
          <w:p w14:paraId="72CCE83A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39F600D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2D8B170B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4BFFB9CB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14:paraId="62A4F31D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4229AD">
        <w:rPr>
          <w:rFonts w:asciiTheme="minorHAnsi" w:eastAsia="Times New Roman" w:hAnsiTheme="minorHAnsi" w:cstheme="minorHAnsi"/>
          <w:b/>
          <w:bCs/>
          <w:szCs w:val="24"/>
        </w:rPr>
        <w:t>*</w:t>
      </w:r>
      <w:r w:rsidRPr="004229AD">
        <w:rPr>
          <w:rFonts w:asciiTheme="minorHAnsi" w:hAnsiTheme="minorHAnsi" w:cstheme="minorHAnsi"/>
          <w:bCs/>
          <w:iCs/>
          <w:sz w:val="20"/>
          <w:lang w:eastAsia="lt-LT"/>
        </w:rPr>
        <w:t xml:space="preserve"> Maksimalus balų skaičius bus skiriamas </w:t>
      </w:r>
      <w:r w:rsidRPr="004229AD">
        <w:rPr>
          <w:rFonts w:asciiTheme="minorHAnsi" w:hAnsiTheme="minorHAnsi" w:cstheme="minorHAnsi"/>
          <w:b/>
          <w:iCs/>
          <w:sz w:val="20"/>
          <w:lang w:eastAsia="lt-LT"/>
        </w:rPr>
        <w:t>už 5 tiekėjo specialistus</w:t>
      </w:r>
      <w:r w:rsidRPr="004229AD">
        <w:rPr>
          <w:rFonts w:asciiTheme="minorHAnsi" w:hAnsiTheme="minorHAnsi" w:cstheme="minorHAnsi"/>
          <w:bCs/>
          <w:iCs/>
          <w:sz w:val="20"/>
          <w:lang w:eastAsia="lt-LT"/>
        </w:rPr>
        <w:t>, turinčius reikalaujamą patirtį - tiekėjas, teikdamas pasiūlymą, turi identifikuoti konkrečius  specialistus, kurių patirtis turi būti vertinama ir pateikti visą prašomą informaciją.</w:t>
      </w:r>
    </w:p>
    <w:p w14:paraId="6D0F885B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7EF0FAF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9397387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  <w:r w:rsidRPr="004229AD">
        <w:rPr>
          <w:rFonts w:asciiTheme="minorHAnsi" w:eastAsia="Times New Roman" w:hAnsiTheme="minorHAnsi" w:cstheme="minorHAnsi"/>
          <w:b/>
          <w:bCs/>
          <w:szCs w:val="24"/>
        </w:rPr>
        <w:t>Informacija 3 vertinimo kriterijui „</w:t>
      </w:r>
      <w:r w:rsidRPr="004229AD">
        <w:rPr>
          <w:rFonts w:asciiTheme="minorHAnsi" w:hAnsiTheme="minorHAnsi" w:cstheme="minorHAnsi"/>
          <w:b/>
          <w:bCs/>
          <w:szCs w:val="24"/>
        </w:rPr>
        <w:t>Specialistų skaičius (</w:t>
      </w:r>
      <w:r w:rsidRPr="004229AD">
        <w:rPr>
          <w:rFonts w:asciiTheme="minorHAnsi" w:hAnsiTheme="minorHAnsi" w:cstheme="minorHAnsi"/>
          <w:b/>
          <w:bCs/>
          <w:i/>
          <w:iCs/>
          <w:szCs w:val="24"/>
        </w:rPr>
        <w:t>T</w:t>
      </w:r>
      <w:r w:rsidRPr="004229AD">
        <w:rPr>
          <w:rFonts w:asciiTheme="minorHAnsi" w:hAnsiTheme="minorHAnsi" w:cstheme="minorHAnsi"/>
          <w:b/>
          <w:bCs/>
          <w:i/>
          <w:iCs/>
          <w:szCs w:val="24"/>
          <w:vertAlign w:val="subscript"/>
          <w:lang w:val="en-US"/>
        </w:rPr>
        <w:t>2</w:t>
      </w:r>
      <w:r w:rsidRPr="004229AD">
        <w:rPr>
          <w:rFonts w:asciiTheme="minorHAnsi" w:hAnsiTheme="minorHAnsi" w:cstheme="minorHAnsi"/>
          <w:b/>
          <w:bCs/>
          <w:szCs w:val="24"/>
        </w:rPr>
        <w:t>)</w:t>
      </w:r>
      <w:r w:rsidRPr="004229AD">
        <w:rPr>
          <w:rFonts w:asciiTheme="minorHAnsi" w:eastAsia="Times New Roman" w:hAnsiTheme="minorHAnsi" w:cstheme="minorHAnsi"/>
          <w:b/>
          <w:bCs/>
          <w:szCs w:val="24"/>
        </w:rPr>
        <w:t>“**</w:t>
      </w:r>
    </w:p>
    <w:p w14:paraId="2C1202C5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A011BCE" w14:textId="77777777" w:rsidR="004229AD" w:rsidRPr="004229AD" w:rsidRDefault="004229AD" w:rsidP="004229AD">
      <w:pPr>
        <w:rPr>
          <w:rFonts w:asciiTheme="minorHAnsi" w:eastAsia="Times New Roman" w:hAnsiTheme="minorHAnsi" w:cstheme="minorHAnsi"/>
          <w:b/>
          <w:bCs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4229AD" w:rsidRPr="004229AD" w14:paraId="5E4E011E" w14:textId="77777777" w:rsidTr="005D05ED">
        <w:trPr>
          <w:trHeight w:val="842"/>
        </w:trPr>
        <w:tc>
          <w:tcPr>
            <w:tcW w:w="3397" w:type="dxa"/>
            <w:vAlign w:val="center"/>
          </w:tcPr>
          <w:p w14:paraId="27947851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Specialisto pozicija</w:t>
            </w:r>
          </w:p>
        </w:tc>
        <w:tc>
          <w:tcPr>
            <w:tcW w:w="6237" w:type="dxa"/>
            <w:vAlign w:val="center"/>
          </w:tcPr>
          <w:p w14:paraId="05D88409" w14:textId="77777777" w:rsidR="004229AD" w:rsidRPr="004229AD" w:rsidRDefault="004229AD" w:rsidP="005D05E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Specialisto vardas ir pavardė</w:t>
            </w:r>
          </w:p>
        </w:tc>
      </w:tr>
      <w:tr w:rsidR="004229AD" w:rsidRPr="004229AD" w14:paraId="4033087F" w14:textId="77777777" w:rsidTr="005D05ED">
        <w:trPr>
          <w:trHeight w:val="470"/>
        </w:trPr>
        <w:tc>
          <w:tcPr>
            <w:tcW w:w="3397" w:type="dxa"/>
          </w:tcPr>
          <w:p w14:paraId="718DD069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1</w:t>
            </w:r>
          </w:p>
        </w:tc>
        <w:tc>
          <w:tcPr>
            <w:tcW w:w="6237" w:type="dxa"/>
          </w:tcPr>
          <w:p w14:paraId="6881374A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4747AC14" w14:textId="77777777" w:rsidTr="005D05ED">
        <w:trPr>
          <w:trHeight w:val="459"/>
        </w:trPr>
        <w:tc>
          <w:tcPr>
            <w:tcW w:w="3397" w:type="dxa"/>
          </w:tcPr>
          <w:p w14:paraId="00D9B839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2</w:t>
            </w:r>
          </w:p>
        </w:tc>
        <w:tc>
          <w:tcPr>
            <w:tcW w:w="6237" w:type="dxa"/>
          </w:tcPr>
          <w:p w14:paraId="3B7D0C2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3AA4E1E5" w14:textId="77777777" w:rsidTr="005D05ED">
        <w:trPr>
          <w:trHeight w:val="459"/>
        </w:trPr>
        <w:tc>
          <w:tcPr>
            <w:tcW w:w="3397" w:type="dxa"/>
          </w:tcPr>
          <w:p w14:paraId="23A148E5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3</w:t>
            </w:r>
          </w:p>
        </w:tc>
        <w:tc>
          <w:tcPr>
            <w:tcW w:w="6237" w:type="dxa"/>
          </w:tcPr>
          <w:p w14:paraId="7D76338F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4B01CD08" w14:textId="77777777" w:rsidTr="005D05ED">
        <w:trPr>
          <w:trHeight w:val="459"/>
        </w:trPr>
        <w:tc>
          <w:tcPr>
            <w:tcW w:w="3397" w:type="dxa"/>
          </w:tcPr>
          <w:p w14:paraId="627AEC3A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4</w:t>
            </w:r>
          </w:p>
        </w:tc>
        <w:tc>
          <w:tcPr>
            <w:tcW w:w="6237" w:type="dxa"/>
          </w:tcPr>
          <w:p w14:paraId="20C54557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5F59472C" w14:textId="77777777" w:rsidTr="005D05ED">
        <w:trPr>
          <w:trHeight w:val="459"/>
        </w:trPr>
        <w:tc>
          <w:tcPr>
            <w:tcW w:w="3397" w:type="dxa"/>
          </w:tcPr>
          <w:p w14:paraId="1F238F1D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5</w:t>
            </w:r>
          </w:p>
        </w:tc>
        <w:tc>
          <w:tcPr>
            <w:tcW w:w="6237" w:type="dxa"/>
          </w:tcPr>
          <w:p w14:paraId="323611E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0837B623" w14:textId="77777777" w:rsidTr="005D05ED">
        <w:trPr>
          <w:trHeight w:val="459"/>
        </w:trPr>
        <w:tc>
          <w:tcPr>
            <w:tcW w:w="3397" w:type="dxa"/>
          </w:tcPr>
          <w:p w14:paraId="7F0C39AC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</w:rPr>
              <w:t>Specialistas Nr. 6</w:t>
            </w:r>
          </w:p>
        </w:tc>
        <w:tc>
          <w:tcPr>
            <w:tcW w:w="6237" w:type="dxa"/>
          </w:tcPr>
          <w:p w14:paraId="130D81C2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229AD" w:rsidRPr="004229AD" w14:paraId="01FE3E47" w14:textId="77777777" w:rsidTr="005D05ED">
        <w:trPr>
          <w:trHeight w:val="459"/>
        </w:trPr>
        <w:tc>
          <w:tcPr>
            <w:tcW w:w="3397" w:type="dxa"/>
          </w:tcPr>
          <w:p w14:paraId="5C531B34" w14:textId="77777777" w:rsidR="004229AD" w:rsidRPr="004229AD" w:rsidRDefault="004229AD" w:rsidP="005D05ED">
            <w:pPr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4229A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…</w:t>
            </w:r>
          </w:p>
        </w:tc>
        <w:tc>
          <w:tcPr>
            <w:tcW w:w="6237" w:type="dxa"/>
          </w:tcPr>
          <w:p w14:paraId="7B478675" w14:textId="77777777" w:rsidR="004229AD" w:rsidRPr="004229AD" w:rsidRDefault="004229AD" w:rsidP="005D05ED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4229AD">
              <w:rPr>
                <w:rFonts w:asciiTheme="minorHAnsi" w:eastAsia="Times New Roman" w:hAnsiTheme="minorHAnsi" w:cstheme="minorHAnsi"/>
                <w:szCs w:val="24"/>
              </w:rPr>
              <w:t>...</w:t>
            </w:r>
          </w:p>
        </w:tc>
      </w:tr>
    </w:tbl>
    <w:p w14:paraId="410A21A8" w14:textId="12C26470" w:rsidR="004229AD" w:rsidRPr="004229AD" w:rsidRDefault="004229AD">
      <w:pPr>
        <w:rPr>
          <w:rFonts w:asciiTheme="minorHAnsi" w:hAnsiTheme="minorHAnsi" w:cstheme="minorHAnsi"/>
        </w:rPr>
      </w:pPr>
      <w:r w:rsidRPr="004229AD">
        <w:rPr>
          <w:rFonts w:asciiTheme="minorHAnsi" w:eastAsia="Times New Roman" w:hAnsiTheme="minorHAnsi" w:cstheme="minorHAnsi"/>
          <w:b/>
          <w:bCs/>
          <w:szCs w:val="24"/>
        </w:rPr>
        <w:t>**</w:t>
      </w:r>
      <w:r w:rsidRPr="004229AD">
        <w:rPr>
          <w:rFonts w:asciiTheme="minorHAnsi" w:hAnsiTheme="minorHAnsi" w:cstheme="minorHAnsi"/>
          <w:bCs/>
          <w:iCs/>
          <w:sz w:val="20"/>
          <w:lang w:eastAsia="lt-LT"/>
        </w:rPr>
        <w:t xml:space="preserve"> Maksimalus balų skaičius bus skiriamas </w:t>
      </w:r>
      <w:r w:rsidRPr="004229AD">
        <w:rPr>
          <w:rFonts w:asciiTheme="minorHAnsi" w:hAnsiTheme="minorHAnsi" w:cstheme="minorHAnsi"/>
          <w:b/>
          <w:iCs/>
          <w:sz w:val="20"/>
          <w:lang w:eastAsia="lt-LT"/>
        </w:rPr>
        <w:t>už 6 ir daugiau</w:t>
      </w:r>
      <w:r w:rsidRPr="004229AD">
        <w:rPr>
          <w:rFonts w:asciiTheme="minorHAnsi" w:hAnsiTheme="minorHAnsi" w:cstheme="minorHAnsi"/>
          <w:bCs/>
          <w:iCs/>
          <w:sz w:val="20"/>
          <w:lang w:eastAsia="lt-LT"/>
        </w:rPr>
        <w:t xml:space="preserve"> tiekėjo specialistų - tiekėjas, teikdamas pasiūlymą, turi identifikuoti konkrečius specialistus.</w:t>
      </w:r>
    </w:p>
    <w:sectPr w:rsidR="004229AD" w:rsidRPr="004229AD" w:rsidSect="004229AD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9712" w14:textId="77777777" w:rsidR="009564CE" w:rsidRDefault="009564CE">
      <w:r>
        <w:separator/>
      </w:r>
    </w:p>
  </w:endnote>
  <w:endnote w:type="continuationSeparator" w:id="0">
    <w:p w14:paraId="04548D5D" w14:textId="77777777" w:rsidR="009564CE" w:rsidRDefault="0095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C069" w14:textId="77777777" w:rsidR="009564CE" w:rsidRDefault="009564CE">
      <w:r>
        <w:separator/>
      </w:r>
    </w:p>
  </w:footnote>
  <w:footnote w:type="continuationSeparator" w:id="0">
    <w:p w14:paraId="15DD422B" w14:textId="77777777" w:rsidR="009564CE" w:rsidRDefault="00956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3C08" w14:textId="77777777" w:rsidR="004229AD" w:rsidRDefault="004229AD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6DC6" w14:textId="77777777" w:rsidR="004229AD" w:rsidRPr="00342F14" w:rsidRDefault="004229AD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5E3E04C4" w14:textId="77777777" w:rsidR="004229AD" w:rsidRPr="000C1F75" w:rsidRDefault="004229AD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D"/>
    <w:rsid w:val="004229AD"/>
    <w:rsid w:val="007D7D55"/>
    <w:rsid w:val="009564CE"/>
    <w:rsid w:val="009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887"/>
  <w15:chartTrackingRefBased/>
  <w15:docId w15:val="{ECCC5574-74C7-4247-8E5C-464654F0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229AD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29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29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29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29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29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29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29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29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29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2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29A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29A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29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29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29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29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29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29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29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29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29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29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29A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1"/>
    <w:uiPriority w:val="99"/>
    <w:rsid w:val="004229AD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4229AD"/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table" w:styleId="Lentelstinklelis">
    <w:name w:val="Table Grid"/>
    <w:basedOn w:val="prastojilentel"/>
    <w:uiPriority w:val="39"/>
    <w:rsid w:val="004229A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1">
    <w:name w:val="Antraštės Diagrama1"/>
    <w:basedOn w:val="Numatytasispastraiposriftas"/>
    <w:link w:val="Antrats"/>
    <w:uiPriority w:val="99"/>
    <w:rsid w:val="004229AD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2025-11-13T18:31:00Z</dcterms:created>
  <dcterms:modified xsi:type="dcterms:W3CDTF">2025-11-18T19:00:00Z</dcterms:modified>
</cp:coreProperties>
</file>