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799B" w14:textId="1C90B2E4" w:rsidR="00AA19E2" w:rsidRDefault="00AA19E2" w:rsidP="00AA19E2">
      <w:pPr>
        <w:pStyle w:val="Antrat1"/>
        <w:spacing w:before="0" w:after="0"/>
        <w:jc w:val="right"/>
        <w:rPr>
          <w:rFonts w:ascii="Times New Roman" w:hAnsi="Times New Roman" w:cs="Times New Roman"/>
          <w:sz w:val="24"/>
          <w:szCs w:val="24"/>
        </w:rPr>
      </w:pPr>
      <w:r w:rsidRPr="00000FC8">
        <w:rPr>
          <w:rFonts w:ascii="Times New Roman" w:hAnsi="Times New Roman" w:cs="Times New Roman"/>
          <w:sz w:val="24"/>
          <w:szCs w:val="24"/>
        </w:rPr>
        <w:t xml:space="preserve">Specialiųjų  pirkimo sąlygų </w:t>
      </w:r>
      <w:r w:rsidR="008A0DA8">
        <w:rPr>
          <w:rFonts w:ascii="Times New Roman" w:hAnsi="Times New Roman" w:cs="Times New Roman"/>
          <w:sz w:val="24"/>
          <w:szCs w:val="24"/>
        </w:rPr>
        <w:t>6</w:t>
      </w:r>
      <w:r w:rsidRPr="00000FC8">
        <w:rPr>
          <w:rFonts w:ascii="Times New Roman" w:hAnsi="Times New Roman" w:cs="Times New Roman"/>
          <w:sz w:val="24"/>
          <w:szCs w:val="24"/>
        </w:rPr>
        <w:t xml:space="preserve"> priedas</w:t>
      </w:r>
    </w:p>
    <w:p w14:paraId="40642EC0" w14:textId="2D0A3108" w:rsidR="00AA19E2" w:rsidRPr="00000FC8" w:rsidRDefault="00AA19E2" w:rsidP="00AA19E2">
      <w:pPr>
        <w:pStyle w:val="Antrat1"/>
        <w:spacing w:before="0"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000FC8">
        <w:rPr>
          <w:rFonts w:ascii="Times New Roman" w:hAnsi="Times New Roman" w:cs="Times New Roman"/>
          <w:sz w:val="24"/>
          <w:szCs w:val="24"/>
        </w:rPr>
        <w:t xml:space="preserve">  „Pasiūlymo forma“</w:t>
      </w:r>
      <w:r w:rsidRPr="00000FC8">
        <w:rPr>
          <w:rFonts w:ascii="Times New Roman" w:hAnsi="Times New Roman" w:cs="Times New Roman"/>
          <w:sz w:val="24"/>
          <w:szCs w:val="24"/>
        </w:rPr>
        <w:tab/>
      </w:r>
      <w:r w:rsidRPr="00000FC8">
        <w:rPr>
          <w:rFonts w:ascii="Times New Roman" w:hAnsi="Times New Roman" w:cs="Times New Roman"/>
          <w:sz w:val="24"/>
          <w:szCs w:val="24"/>
        </w:rPr>
        <w:tab/>
      </w:r>
      <w:r w:rsidRPr="00000FC8">
        <w:rPr>
          <w:rFonts w:ascii="Times New Roman" w:hAnsi="Times New Roman" w:cs="Times New Roman"/>
          <w:sz w:val="24"/>
          <w:szCs w:val="24"/>
        </w:rPr>
        <w:tab/>
      </w:r>
      <w:r w:rsidRPr="00000FC8">
        <w:rPr>
          <w:rFonts w:ascii="Times New Roman" w:hAnsi="Times New Roman" w:cs="Times New Roman"/>
          <w:sz w:val="24"/>
          <w:szCs w:val="24"/>
        </w:rPr>
        <w:tab/>
      </w:r>
      <w:r w:rsidRPr="00000FC8">
        <w:rPr>
          <w:rFonts w:ascii="Times New Roman" w:hAnsi="Times New Roman" w:cs="Times New Roman"/>
          <w:sz w:val="24"/>
          <w:szCs w:val="24"/>
        </w:rPr>
        <w:tab/>
      </w:r>
      <w:r w:rsidRPr="00000FC8">
        <w:rPr>
          <w:rFonts w:ascii="Times New Roman" w:hAnsi="Times New Roman" w:cs="Times New Roman"/>
          <w:sz w:val="24"/>
          <w:szCs w:val="24"/>
        </w:rPr>
        <w:tab/>
      </w:r>
    </w:p>
    <w:p w14:paraId="5E625EA7" w14:textId="77777777" w:rsidR="00AA19E2" w:rsidRPr="00000FC8" w:rsidRDefault="00AA19E2" w:rsidP="00AA19E2">
      <w:pPr>
        <w:suppressAutoHyphens/>
        <w:ind w:right="-178"/>
        <w:jc w:val="center"/>
        <w:rPr>
          <w:rFonts w:ascii="Times New Roman" w:hAnsi="Times New Roman" w:cs="Times New Roman"/>
          <w:sz w:val="24"/>
          <w:szCs w:val="24"/>
        </w:rPr>
      </w:pPr>
      <w:r w:rsidRPr="00000FC8">
        <w:rPr>
          <w:rFonts w:ascii="Times New Roman" w:hAnsi="Times New Roman" w:cs="Times New Roman"/>
          <w:sz w:val="24"/>
          <w:szCs w:val="24"/>
        </w:rPr>
        <w:t>Herbas arba prekių ženklas</w:t>
      </w:r>
    </w:p>
    <w:p w14:paraId="7ED623E0" w14:textId="77777777" w:rsidR="00AA19E2" w:rsidRPr="00000FC8" w:rsidRDefault="00AA19E2" w:rsidP="00AA19E2">
      <w:pPr>
        <w:suppressAutoHyphens/>
        <w:ind w:right="-178"/>
        <w:jc w:val="center"/>
        <w:rPr>
          <w:rFonts w:ascii="Times New Roman" w:hAnsi="Times New Roman" w:cs="Times New Roman"/>
          <w:sz w:val="24"/>
          <w:szCs w:val="24"/>
        </w:rPr>
      </w:pPr>
      <w:r w:rsidRPr="00000FC8">
        <w:rPr>
          <w:rFonts w:ascii="Times New Roman" w:hAnsi="Times New Roman" w:cs="Times New Roman"/>
          <w:sz w:val="24"/>
          <w:szCs w:val="24"/>
        </w:rPr>
        <w:t>(Tiekėjo pavadinimas)</w:t>
      </w:r>
    </w:p>
    <w:p w14:paraId="782B4833" w14:textId="77777777" w:rsidR="00AA19E2" w:rsidRPr="00000FC8" w:rsidRDefault="00AA19E2" w:rsidP="00AA19E2">
      <w:pPr>
        <w:suppressAutoHyphens/>
        <w:spacing w:line="240" w:lineRule="auto"/>
        <w:jc w:val="center"/>
        <w:rPr>
          <w:rFonts w:ascii="Times New Roman" w:hAnsi="Times New Roman" w:cs="Times New Roman"/>
          <w:sz w:val="24"/>
          <w:szCs w:val="24"/>
        </w:rPr>
      </w:pPr>
      <w:r w:rsidRPr="00000FC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7DC83C" w14:textId="77777777" w:rsidR="00AA19E2" w:rsidRPr="00000FC8" w:rsidRDefault="00AA19E2" w:rsidP="00AA19E2">
      <w:pPr>
        <w:suppressAutoHyphens/>
        <w:rPr>
          <w:rFonts w:ascii="Times New Roman" w:hAnsi="Times New Roman" w:cs="Times New Roman"/>
          <w:b/>
          <w:sz w:val="24"/>
          <w:szCs w:val="24"/>
        </w:rPr>
      </w:pPr>
    </w:p>
    <w:p w14:paraId="07777B72" w14:textId="77777777" w:rsidR="00AA19E2" w:rsidRPr="00000FC8" w:rsidRDefault="00AA19E2" w:rsidP="00AA19E2">
      <w:pPr>
        <w:suppressAutoHyphens/>
        <w:ind w:left="-709" w:firstLine="840"/>
        <w:rPr>
          <w:rFonts w:ascii="Times New Roman" w:hAnsi="Times New Roman" w:cs="Times New Roman"/>
          <w:sz w:val="24"/>
          <w:szCs w:val="24"/>
        </w:rPr>
      </w:pPr>
      <w:r w:rsidRPr="00000FC8">
        <w:rPr>
          <w:rFonts w:ascii="Times New Roman" w:hAnsi="Times New Roman" w:cs="Times New Roman"/>
          <w:sz w:val="24"/>
          <w:szCs w:val="24"/>
        </w:rPr>
        <w:t>UAB „Tauragės vandenys“</w:t>
      </w:r>
    </w:p>
    <w:p w14:paraId="0DC76922" w14:textId="77777777" w:rsidR="00AA19E2" w:rsidRPr="00000FC8" w:rsidRDefault="00AA19E2" w:rsidP="00AA19E2">
      <w:pPr>
        <w:suppressAutoHyphens/>
        <w:rPr>
          <w:rFonts w:ascii="Times New Roman" w:hAnsi="Times New Roman" w:cs="Times New Roman"/>
          <w:b/>
          <w:sz w:val="24"/>
          <w:szCs w:val="24"/>
        </w:rPr>
      </w:pPr>
    </w:p>
    <w:p w14:paraId="27547351" w14:textId="77777777" w:rsidR="00B76D7B" w:rsidRPr="00742EB9" w:rsidRDefault="00B76D7B" w:rsidP="00B76D7B">
      <w:pPr>
        <w:suppressAutoHyphens/>
        <w:overflowPunct w:val="0"/>
        <w:autoSpaceDE w:val="0"/>
        <w:autoSpaceDN w:val="0"/>
        <w:spacing w:line="240" w:lineRule="auto"/>
        <w:ind w:firstLine="0"/>
        <w:jc w:val="center"/>
        <w:rPr>
          <w:rFonts w:ascii="Times New Roman" w:eastAsia="Times New Roman" w:hAnsi="Times New Roman" w:cs="Times New Roman"/>
          <w:b/>
          <w:sz w:val="24"/>
          <w:szCs w:val="24"/>
          <w:lang w:eastAsia="en-US"/>
        </w:rPr>
      </w:pPr>
      <w:r w:rsidRPr="00742EB9">
        <w:rPr>
          <w:rFonts w:ascii="Times New Roman" w:eastAsia="Times New Roman" w:hAnsi="Times New Roman" w:cs="Times New Roman"/>
          <w:b/>
          <w:sz w:val="24"/>
          <w:szCs w:val="24"/>
          <w:lang w:eastAsia="en-US"/>
        </w:rPr>
        <w:t>PASIŪLYMAS</w:t>
      </w:r>
    </w:p>
    <w:p w14:paraId="6DD8B7F9" w14:textId="27B5CABE" w:rsidR="00B76D7B" w:rsidRPr="00742EB9" w:rsidRDefault="00B76D7B" w:rsidP="00B76D7B">
      <w:pPr>
        <w:suppressAutoHyphens/>
        <w:overflowPunct w:val="0"/>
        <w:autoSpaceDE w:val="0"/>
        <w:autoSpaceDN w:val="0"/>
        <w:spacing w:line="240" w:lineRule="auto"/>
        <w:ind w:firstLine="0"/>
        <w:jc w:val="center"/>
        <w:rPr>
          <w:rFonts w:ascii="Times New Roman" w:eastAsia="Times New Roman" w:hAnsi="Times New Roman" w:cs="Times New Roman"/>
          <w:b/>
          <w:caps/>
          <w:sz w:val="24"/>
          <w:szCs w:val="24"/>
          <w:lang w:eastAsia="en-US"/>
        </w:rPr>
      </w:pPr>
      <w:r w:rsidRPr="00742EB9">
        <w:rPr>
          <w:rFonts w:ascii="Times New Roman" w:eastAsia="Times New Roman" w:hAnsi="Times New Roman" w:cs="Times New Roman"/>
          <w:b/>
          <w:sz w:val="24"/>
          <w:szCs w:val="24"/>
          <w:lang w:eastAsia="en-US"/>
        </w:rPr>
        <w:t xml:space="preserve"> DĖL </w:t>
      </w:r>
      <w:r w:rsidR="008A0DA8">
        <w:rPr>
          <w:rFonts w:ascii="Times New Roman" w:hAnsi="Times New Roman"/>
          <w:b/>
          <w:sz w:val="24"/>
          <w:szCs w:val="24"/>
        </w:rPr>
        <w:t>RATINIO TRAKTORIAUS PIRKIMO</w:t>
      </w:r>
    </w:p>
    <w:p w14:paraId="0F0FE78F" w14:textId="77777777" w:rsidR="00B76D7B" w:rsidRDefault="00B76D7B" w:rsidP="005934CE">
      <w:pPr>
        <w:jc w:val="center"/>
        <w:rPr>
          <w:rFonts w:ascii="Times New Roman" w:eastAsia="Calibri" w:hAnsi="Times New Roman" w:cs="Times New Roman"/>
          <w:sz w:val="24"/>
          <w:szCs w:val="24"/>
        </w:rPr>
      </w:pPr>
    </w:p>
    <w:p w14:paraId="67EEFB1B" w14:textId="1D242799" w:rsidR="00AA19E2" w:rsidRPr="00000FC8" w:rsidRDefault="00AA19E2" w:rsidP="005934CE">
      <w:pPr>
        <w:jc w:val="center"/>
        <w:rPr>
          <w:rFonts w:ascii="Times New Roman" w:eastAsia="Calibri" w:hAnsi="Times New Roman" w:cs="Times New Roman"/>
          <w:b/>
          <w:bCs/>
          <w:sz w:val="24"/>
          <w:szCs w:val="24"/>
        </w:rPr>
      </w:pPr>
      <w:r w:rsidRPr="00000FC8">
        <w:rPr>
          <w:rFonts w:ascii="Times New Roman" w:eastAsia="Calibri" w:hAnsi="Times New Roman" w:cs="Times New Roman"/>
          <w:sz w:val="24"/>
          <w:szCs w:val="24"/>
        </w:rPr>
        <w:t>____________</w:t>
      </w:r>
      <w:r w:rsidRPr="00000FC8">
        <w:rPr>
          <w:rFonts w:ascii="Times New Roman" w:eastAsia="Calibri" w:hAnsi="Times New Roman" w:cs="Times New Roman"/>
          <w:b/>
          <w:bCs/>
          <w:sz w:val="24"/>
          <w:szCs w:val="24"/>
        </w:rPr>
        <w:t xml:space="preserve"> </w:t>
      </w:r>
      <w:r w:rsidRPr="00000FC8">
        <w:rPr>
          <w:rFonts w:ascii="Times New Roman" w:eastAsia="Calibri" w:hAnsi="Times New Roman" w:cs="Times New Roman"/>
          <w:sz w:val="24"/>
          <w:szCs w:val="24"/>
        </w:rPr>
        <w:t>Nr.______</w:t>
      </w:r>
    </w:p>
    <w:p w14:paraId="56243038" w14:textId="77777777" w:rsidR="00AA19E2" w:rsidRPr="00000FC8" w:rsidRDefault="00AA19E2" w:rsidP="00AA19E2">
      <w:pPr>
        <w:shd w:val="clear" w:color="auto" w:fill="FFFFFF"/>
        <w:rPr>
          <w:rFonts w:ascii="Times New Roman" w:eastAsia="Calibri" w:hAnsi="Times New Roman" w:cs="Times New Roman"/>
          <w:bCs/>
          <w:sz w:val="24"/>
          <w:szCs w:val="24"/>
        </w:rPr>
      </w:pPr>
      <w:r w:rsidRPr="00000FC8">
        <w:rPr>
          <w:rFonts w:ascii="Times New Roman" w:eastAsia="Calibri" w:hAnsi="Times New Roman" w:cs="Times New Roman"/>
          <w:bCs/>
          <w:sz w:val="24"/>
          <w:szCs w:val="24"/>
        </w:rPr>
        <w:t xml:space="preserve">                                                                           (Data)</w:t>
      </w:r>
    </w:p>
    <w:p w14:paraId="455AC662" w14:textId="77777777" w:rsidR="00AA19E2" w:rsidRPr="00000FC8" w:rsidRDefault="00AA19E2" w:rsidP="00AA19E2">
      <w:pPr>
        <w:jc w:val="center"/>
        <w:rPr>
          <w:rFonts w:ascii="Times New Roman" w:eastAsia="Calibri" w:hAnsi="Times New Roman" w:cs="Times New Roman"/>
          <w:sz w:val="24"/>
          <w:szCs w:val="24"/>
        </w:rPr>
      </w:pPr>
      <w:r w:rsidRPr="00000FC8">
        <w:rPr>
          <w:rFonts w:ascii="Times New Roman" w:eastAsia="Calibri" w:hAnsi="Times New Roman" w:cs="Times New Roman"/>
          <w:sz w:val="24"/>
          <w:szCs w:val="24"/>
        </w:rPr>
        <w:t xml:space="preserve">       (Vieta)</w:t>
      </w:r>
    </w:p>
    <w:p w14:paraId="467988F9" w14:textId="77777777" w:rsidR="00AA19E2" w:rsidRPr="00000FC8" w:rsidRDefault="00AA19E2" w:rsidP="00AA19E2">
      <w:pPr>
        <w:ind w:firstLine="0"/>
        <w:rPr>
          <w:rFonts w:ascii="Times New Roman" w:eastAsia="Calibri" w:hAnsi="Times New Roman" w:cs="Times New Roman"/>
          <w:sz w:val="24"/>
          <w:szCs w:val="24"/>
        </w:rPr>
      </w:pPr>
    </w:p>
    <w:p w14:paraId="3F889D76" w14:textId="77777777" w:rsidR="00AA19E2" w:rsidRPr="00000FC8" w:rsidRDefault="00AA19E2" w:rsidP="00AA19E2">
      <w:pPr>
        <w:jc w:val="center"/>
        <w:rPr>
          <w:rFonts w:ascii="Times New Roman" w:eastAsia="Calibri" w:hAnsi="Times New Roman" w:cs="Times New Roman"/>
          <w:b/>
          <w:sz w:val="24"/>
          <w:szCs w:val="24"/>
        </w:rPr>
      </w:pPr>
      <w:r w:rsidRPr="00000FC8">
        <w:rPr>
          <w:rFonts w:ascii="Times New Roman" w:eastAsia="Calibri" w:hAnsi="Times New Roman" w:cs="Times New Roman"/>
          <w:b/>
          <w:sz w:val="24"/>
          <w:szCs w:val="24"/>
        </w:rPr>
        <w:t>1. 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4576"/>
      </w:tblGrid>
      <w:tr w:rsidR="00AA19E2" w:rsidRPr="00000FC8" w14:paraId="5CD36C77" w14:textId="77777777" w:rsidTr="00455CC6">
        <w:tc>
          <w:tcPr>
            <w:tcW w:w="4950" w:type="dxa"/>
            <w:tcBorders>
              <w:top w:val="single" w:sz="4" w:space="0" w:color="auto"/>
              <w:left w:val="single" w:sz="4" w:space="0" w:color="auto"/>
              <w:bottom w:val="single" w:sz="4" w:space="0" w:color="auto"/>
              <w:right w:val="single" w:sz="4" w:space="0" w:color="auto"/>
            </w:tcBorders>
          </w:tcPr>
          <w:p w14:paraId="770D8C02" w14:textId="77777777" w:rsidR="00AA19E2" w:rsidRPr="00000FC8" w:rsidRDefault="00AA19E2" w:rsidP="00455CC6">
            <w:pPr>
              <w:ind w:firstLine="0"/>
              <w:rPr>
                <w:rFonts w:ascii="Times New Roman" w:eastAsia="Calibri" w:hAnsi="Times New Roman" w:cs="Times New Roman"/>
                <w:i/>
                <w:sz w:val="24"/>
                <w:szCs w:val="24"/>
              </w:rPr>
            </w:pPr>
            <w:r w:rsidRPr="00000FC8">
              <w:rPr>
                <w:rFonts w:ascii="Times New Roman" w:eastAsia="Calibri" w:hAnsi="Times New Roman" w:cs="Times New Roman"/>
                <w:sz w:val="24"/>
                <w:szCs w:val="24"/>
              </w:rPr>
              <w:t xml:space="preserve">Tiekėjo pavadinimas </w:t>
            </w:r>
            <w:r w:rsidRPr="00000FC8">
              <w:rPr>
                <w:rFonts w:ascii="Times New Roman" w:eastAsia="Calibri" w:hAnsi="Times New Roman" w:cs="Times New Roman"/>
                <w:i/>
                <w:sz w:val="24"/>
                <w:szCs w:val="24"/>
              </w:rPr>
              <w:t>/Jeigu dalyvauja ūkio subjektų grupė, surašomi visi dalyvių pavadinimai ir kodai/</w:t>
            </w:r>
          </w:p>
        </w:tc>
        <w:tc>
          <w:tcPr>
            <w:tcW w:w="4576" w:type="dxa"/>
            <w:tcBorders>
              <w:top w:val="single" w:sz="4" w:space="0" w:color="auto"/>
              <w:left w:val="single" w:sz="4" w:space="0" w:color="auto"/>
              <w:bottom w:val="single" w:sz="4" w:space="0" w:color="auto"/>
              <w:right w:val="single" w:sz="4" w:space="0" w:color="auto"/>
            </w:tcBorders>
          </w:tcPr>
          <w:p w14:paraId="5DC12841" w14:textId="77777777" w:rsidR="00AA19E2" w:rsidRPr="00000FC8" w:rsidRDefault="00AA19E2" w:rsidP="00455CC6">
            <w:pPr>
              <w:rPr>
                <w:rFonts w:ascii="Times New Roman" w:eastAsia="Calibri" w:hAnsi="Times New Roman" w:cs="Times New Roman"/>
                <w:sz w:val="24"/>
                <w:szCs w:val="24"/>
              </w:rPr>
            </w:pPr>
          </w:p>
          <w:p w14:paraId="56322572" w14:textId="77777777" w:rsidR="00AA19E2" w:rsidRPr="00000FC8" w:rsidRDefault="00AA19E2" w:rsidP="00455CC6">
            <w:pPr>
              <w:rPr>
                <w:rFonts w:ascii="Times New Roman" w:eastAsia="Calibri" w:hAnsi="Times New Roman" w:cs="Times New Roman"/>
                <w:sz w:val="24"/>
                <w:szCs w:val="24"/>
              </w:rPr>
            </w:pPr>
          </w:p>
        </w:tc>
      </w:tr>
      <w:tr w:rsidR="00AA19E2" w:rsidRPr="00000FC8" w14:paraId="6DA92BE8" w14:textId="77777777" w:rsidTr="00455CC6">
        <w:tc>
          <w:tcPr>
            <w:tcW w:w="4950" w:type="dxa"/>
            <w:tcBorders>
              <w:top w:val="single" w:sz="4" w:space="0" w:color="auto"/>
              <w:left w:val="single" w:sz="4" w:space="0" w:color="auto"/>
              <w:bottom w:val="single" w:sz="4" w:space="0" w:color="auto"/>
              <w:right w:val="single" w:sz="4" w:space="0" w:color="auto"/>
            </w:tcBorders>
          </w:tcPr>
          <w:p w14:paraId="35F4FA35" w14:textId="77777777" w:rsidR="00AA19E2" w:rsidRPr="00000FC8" w:rsidRDefault="00AA19E2" w:rsidP="00455CC6">
            <w:pPr>
              <w:ind w:firstLine="0"/>
              <w:rPr>
                <w:rFonts w:ascii="Times New Roman" w:eastAsia="Calibri" w:hAnsi="Times New Roman" w:cs="Times New Roman"/>
                <w:sz w:val="24"/>
                <w:szCs w:val="24"/>
              </w:rPr>
            </w:pPr>
            <w:r w:rsidRPr="00000FC8">
              <w:rPr>
                <w:rFonts w:ascii="Times New Roman" w:eastAsia="Calibri" w:hAnsi="Times New Roman" w:cs="Times New Roman"/>
                <w:sz w:val="24"/>
                <w:szCs w:val="24"/>
              </w:rPr>
              <w:t>Tiekėjo adresas</w:t>
            </w:r>
            <w:r w:rsidRPr="00000FC8">
              <w:rPr>
                <w:rFonts w:ascii="Times New Roman" w:eastAsia="Calibri" w:hAnsi="Times New Roman" w:cs="Times New Roman"/>
                <w:i/>
                <w:sz w:val="24"/>
                <w:szCs w:val="24"/>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122F8917" w14:textId="77777777" w:rsidR="00AA19E2" w:rsidRPr="00000FC8" w:rsidRDefault="00AA19E2" w:rsidP="00455CC6">
            <w:pPr>
              <w:rPr>
                <w:rFonts w:ascii="Times New Roman" w:eastAsia="Calibri" w:hAnsi="Times New Roman" w:cs="Times New Roman"/>
                <w:sz w:val="24"/>
                <w:szCs w:val="24"/>
              </w:rPr>
            </w:pPr>
          </w:p>
          <w:p w14:paraId="44AAF5EC" w14:textId="77777777" w:rsidR="00AA19E2" w:rsidRPr="00000FC8" w:rsidRDefault="00AA19E2" w:rsidP="00455CC6">
            <w:pPr>
              <w:rPr>
                <w:rFonts w:ascii="Times New Roman" w:eastAsia="Calibri" w:hAnsi="Times New Roman" w:cs="Times New Roman"/>
                <w:sz w:val="24"/>
                <w:szCs w:val="24"/>
              </w:rPr>
            </w:pPr>
          </w:p>
        </w:tc>
      </w:tr>
      <w:tr w:rsidR="00AA19E2" w:rsidRPr="00000FC8" w14:paraId="06791C14" w14:textId="77777777" w:rsidTr="00455CC6">
        <w:tc>
          <w:tcPr>
            <w:tcW w:w="4950" w:type="dxa"/>
            <w:tcBorders>
              <w:top w:val="single" w:sz="4" w:space="0" w:color="auto"/>
              <w:left w:val="single" w:sz="4" w:space="0" w:color="auto"/>
              <w:bottom w:val="single" w:sz="4" w:space="0" w:color="auto"/>
              <w:right w:val="single" w:sz="4" w:space="0" w:color="auto"/>
            </w:tcBorders>
          </w:tcPr>
          <w:p w14:paraId="0E0666EF" w14:textId="77777777" w:rsidR="00AA19E2" w:rsidRPr="00000FC8" w:rsidRDefault="00AA19E2" w:rsidP="00455CC6">
            <w:pPr>
              <w:ind w:firstLine="0"/>
              <w:rPr>
                <w:rFonts w:ascii="Times New Roman" w:eastAsia="Calibri" w:hAnsi="Times New Roman" w:cs="Times New Roman"/>
                <w:sz w:val="24"/>
                <w:szCs w:val="24"/>
              </w:rPr>
            </w:pPr>
            <w:r w:rsidRPr="00000FC8">
              <w:rPr>
                <w:rFonts w:ascii="Times New Roman" w:eastAsia="Calibri" w:hAnsi="Times New Roman" w:cs="Times New Roman"/>
                <w:sz w:val="24"/>
                <w:szCs w:val="24"/>
              </w:rPr>
              <w:t>Asmens, atsakingo už pasiūlymo pateikimą, vardas, pavardė, pareigos</w:t>
            </w:r>
          </w:p>
        </w:tc>
        <w:tc>
          <w:tcPr>
            <w:tcW w:w="4576" w:type="dxa"/>
            <w:tcBorders>
              <w:top w:val="single" w:sz="4" w:space="0" w:color="auto"/>
              <w:left w:val="single" w:sz="4" w:space="0" w:color="auto"/>
              <w:bottom w:val="single" w:sz="4" w:space="0" w:color="auto"/>
              <w:right w:val="single" w:sz="4" w:space="0" w:color="auto"/>
            </w:tcBorders>
          </w:tcPr>
          <w:p w14:paraId="26A797D9" w14:textId="77777777" w:rsidR="00AA19E2" w:rsidRPr="00000FC8" w:rsidRDefault="00AA19E2" w:rsidP="00455CC6">
            <w:pPr>
              <w:rPr>
                <w:rFonts w:ascii="Times New Roman" w:eastAsia="Calibri" w:hAnsi="Times New Roman" w:cs="Times New Roman"/>
                <w:sz w:val="24"/>
                <w:szCs w:val="24"/>
              </w:rPr>
            </w:pPr>
          </w:p>
        </w:tc>
      </w:tr>
      <w:tr w:rsidR="00AA19E2" w:rsidRPr="00000FC8" w14:paraId="2D9DFC05" w14:textId="77777777" w:rsidTr="00455CC6">
        <w:tc>
          <w:tcPr>
            <w:tcW w:w="4950" w:type="dxa"/>
            <w:tcBorders>
              <w:top w:val="single" w:sz="4" w:space="0" w:color="auto"/>
              <w:left w:val="single" w:sz="4" w:space="0" w:color="auto"/>
              <w:bottom w:val="single" w:sz="4" w:space="0" w:color="auto"/>
              <w:right w:val="single" w:sz="4" w:space="0" w:color="auto"/>
            </w:tcBorders>
          </w:tcPr>
          <w:p w14:paraId="6F36E03D" w14:textId="77777777" w:rsidR="00AA19E2" w:rsidRPr="00000FC8" w:rsidRDefault="00AA19E2" w:rsidP="00455CC6">
            <w:pPr>
              <w:ind w:firstLine="0"/>
              <w:rPr>
                <w:rFonts w:ascii="Times New Roman" w:eastAsia="Calibri" w:hAnsi="Times New Roman" w:cs="Times New Roman"/>
                <w:sz w:val="24"/>
                <w:szCs w:val="24"/>
              </w:rPr>
            </w:pPr>
            <w:r w:rsidRPr="00000FC8">
              <w:rPr>
                <w:rFonts w:ascii="Times New Roman" w:eastAsia="Calibri" w:hAnsi="Times New Roman" w:cs="Times New Roman"/>
                <w:sz w:val="24"/>
                <w:szCs w:val="24"/>
              </w:rPr>
              <w:t>Telefono numeris</w:t>
            </w:r>
          </w:p>
        </w:tc>
        <w:tc>
          <w:tcPr>
            <w:tcW w:w="4576" w:type="dxa"/>
            <w:tcBorders>
              <w:top w:val="single" w:sz="4" w:space="0" w:color="auto"/>
              <w:left w:val="single" w:sz="4" w:space="0" w:color="auto"/>
              <w:bottom w:val="single" w:sz="4" w:space="0" w:color="auto"/>
              <w:right w:val="single" w:sz="4" w:space="0" w:color="auto"/>
            </w:tcBorders>
          </w:tcPr>
          <w:p w14:paraId="27456E1C" w14:textId="77777777" w:rsidR="00AA19E2" w:rsidRPr="00000FC8" w:rsidRDefault="00AA19E2" w:rsidP="00455CC6">
            <w:pPr>
              <w:rPr>
                <w:rFonts w:ascii="Times New Roman" w:eastAsia="Calibri" w:hAnsi="Times New Roman" w:cs="Times New Roman"/>
                <w:sz w:val="24"/>
                <w:szCs w:val="24"/>
              </w:rPr>
            </w:pPr>
          </w:p>
        </w:tc>
      </w:tr>
      <w:tr w:rsidR="00AA19E2" w:rsidRPr="00000FC8" w14:paraId="70758D6F" w14:textId="77777777" w:rsidTr="00455CC6">
        <w:tc>
          <w:tcPr>
            <w:tcW w:w="4950" w:type="dxa"/>
            <w:tcBorders>
              <w:top w:val="single" w:sz="4" w:space="0" w:color="auto"/>
              <w:left w:val="single" w:sz="4" w:space="0" w:color="auto"/>
              <w:bottom w:val="single" w:sz="4" w:space="0" w:color="auto"/>
              <w:right w:val="single" w:sz="4" w:space="0" w:color="auto"/>
            </w:tcBorders>
          </w:tcPr>
          <w:p w14:paraId="20DA091C" w14:textId="77777777" w:rsidR="00AA19E2" w:rsidRPr="00000FC8" w:rsidRDefault="00AA19E2" w:rsidP="00455CC6">
            <w:pPr>
              <w:ind w:firstLine="0"/>
              <w:rPr>
                <w:rFonts w:ascii="Times New Roman" w:eastAsia="Calibri" w:hAnsi="Times New Roman" w:cs="Times New Roman"/>
                <w:sz w:val="24"/>
                <w:szCs w:val="24"/>
              </w:rPr>
            </w:pPr>
            <w:r w:rsidRPr="00000FC8">
              <w:rPr>
                <w:rFonts w:ascii="Times New Roman" w:eastAsia="Calibri" w:hAnsi="Times New Roman" w:cs="Times New Roman"/>
                <w:sz w:val="24"/>
                <w:szCs w:val="24"/>
              </w:rPr>
              <w:t>El. pašto adresas</w:t>
            </w:r>
          </w:p>
        </w:tc>
        <w:tc>
          <w:tcPr>
            <w:tcW w:w="4576" w:type="dxa"/>
            <w:tcBorders>
              <w:top w:val="single" w:sz="4" w:space="0" w:color="auto"/>
              <w:left w:val="single" w:sz="4" w:space="0" w:color="auto"/>
              <w:bottom w:val="single" w:sz="4" w:space="0" w:color="auto"/>
              <w:right w:val="single" w:sz="4" w:space="0" w:color="auto"/>
            </w:tcBorders>
          </w:tcPr>
          <w:p w14:paraId="679C40F9" w14:textId="77777777" w:rsidR="00AA19E2" w:rsidRPr="00000FC8" w:rsidRDefault="00AA19E2" w:rsidP="00455CC6">
            <w:pPr>
              <w:rPr>
                <w:rFonts w:ascii="Times New Roman" w:eastAsia="Calibri" w:hAnsi="Times New Roman" w:cs="Times New Roman"/>
                <w:sz w:val="24"/>
                <w:szCs w:val="24"/>
              </w:rPr>
            </w:pPr>
          </w:p>
        </w:tc>
      </w:tr>
    </w:tbl>
    <w:p w14:paraId="68BFDAA0" w14:textId="77777777" w:rsidR="00AA19E2" w:rsidRPr="00000FC8" w:rsidRDefault="00AA19E2" w:rsidP="00AA19E2">
      <w:pPr>
        <w:suppressAutoHyphens/>
        <w:ind w:firstLine="0"/>
        <w:rPr>
          <w:rFonts w:ascii="Times New Roman" w:hAnsi="Times New Roman" w:cs="Times New Roman"/>
          <w:sz w:val="24"/>
          <w:szCs w:val="24"/>
        </w:rPr>
      </w:pPr>
    </w:p>
    <w:p w14:paraId="23331D58" w14:textId="77777777" w:rsidR="00AA19E2" w:rsidRPr="00000FC8" w:rsidRDefault="00AA19E2" w:rsidP="00AA19E2">
      <w:pPr>
        <w:jc w:val="center"/>
        <w:rPr>
          <w:rFonts w:ascii="Times New Roman" w:eastAsia="Calibri" w:hAnsi="Times New Roman" w:cs="Times New Roman"/>
          <w:b/>
          <w:spacing w:val="-4"/>
          <w:sz w:val="24"/>
          <w:szCs w:val="24"/>
        </w:rPr>
      </w:pPr>
      <w:r w:rsidRPr="00000FC8">
        <w:rPr>
          <w:rFonts w:ascii="Times New Roman" w:eastAsia="Calibri" w:hAnsi="Times New Roman" w:cs="Times New Roman"/>
          <w:b/>
          <w:spacing w:val="-4"/>
          <w:sz w:val="24"/>
          <w:szCs w:val="24"/>
        </w:rPr>
        <w:t>2. INFORMACIJA APIE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4718"/>
      </w:tblGrid>
      <w:tr w:rsidR="00AA19E2" w14:paraId="666C10C3" w14:textId="77777777" w:rsidTr="00455CC6">
        <w:tc>
          <w:tcPr>
            <w:tcW w:w="4950" w:type="dxa"/>
            <w:tcBorders>
              <w:top w:val="single" w:sz="4" w:space="0" w:color="auto"/>
              <w:left w:val="single" w:sz="4" w:space="0" w:color="auto"/>
              <w:bottom w:val="single" w:sz="4" w:space="0" w:color="auto"/>
              <w:right w:val="single" w:sz="4" w:space="0" w:color="auto"/>
            </w:tcBorders>
          </w:tcPr>
          <w:p w14:paraId="7AF97E0D" w14:textId="77777777" w:rsidR="00AA19E2" w:rsidRPr="00000FC8" w:rsidRDefault="00AA19E2" w:rsidP="00455CC6">
            <w:pPr>
              <w:spacing w:line="276" w:lineRule="auto"/>
              <w:ind w:firstLine="0"/>
              <w:rPr>
                <w:rFonts w:ascii="Times New Roman" w:eastAsia="Calibri" w:hAnsi="Times New Roman" w:cs="Times New Roman"/>
                <w:i/>
                <w:sz w:val="24"/>
                <w:szCs w:val="24"/>
              </w:rPr>
            </w:pPr>
            <w:r w:rsidRPr="00000FC8">
              <w:rPr>
                <w:rFonts w:ascii="Times New Roman" w:eastAsia="Calibri" w:hAnsi="Times New Roman" w:cs="Times New Roman"/>
                <w:spacing w:val="-4"/>
                <w:sz w:val="24"/>
                <w:szCs w:val="24"/>
              </w:rPr>
              <w:t xml:space="preserve">Subtiekėjo (-ų) </w:t>
            </w:r>
            <w:r w:rsidRPr="00000FC8">
              <w:rPr>
                <w:rFonts w:ascii="Times New Roman" w:eastAsia="Calibri" w:hAnsi="Times New Roman" w:cs="Times New Roman"/>
                <w:sz w:val="24"/>
                <w:szCs w:val="24"/>
              </w:rPr>
              <w:t>pavadinimas (-ai) ir kodas (-ai)</w:t>
            </w:r>
          </w:p>
        </w:tc>
        <w:tc>
          <w:tcPr>
            <w:tcW w:w="4718" w:type="dxa"/>
            <w:tcBorders>
              <w:top w:val="single" w:sz="4" w:space="0" w:color="auto"/>
              <w:left w:val="single" w:sz="4" w:space="0" w:color="auto"/>
              <w:bottom w:val="single" w:sz="4" w:space="0" w:color="auto"/>
              <w:right w:val="single" w:sz="4" w:space="0" w:color="auto"/>
            </w:tcBorders>
          </w:tcPr>
          <w:p w14:paraId="5065A4B2" w14:textId="77777777" w:rsidR="00AA19E2" w:rsidRPr="00000FC8" w:rsidRDefault="00AA19E2" w:rsidP="00455CC6">
            <w:pPr>
              <w:spacing w:line="276" w:lineRule="auto"/>
              <w:rPr>
                <w:rFonts w:ascii="Times New Roman" w:eastAsia="Calibri" w:hAnsi="Times New Roman" w:cs="Times New Roman"/>
                <w:sz w:val="24"/>
                <w:szCs w:val="24"/>
              </w:rPr>
            </w:pPr>
          </w:p>
        </w:tc>
      </w:tr>
      <w:tr w:rsidR="00AA19E2" w14:paraId="0290CDC4" w14:textId="77777777" w:rsidTr="00455CC6">
        <w:tc>
          <w:tcPr>
            <w:tcW w:w="4950" w:type="dxa"/>
            <w:tcBorders>
              <w:top w:val="single" w:sz="4" w:space="0" w:color="auto"/>
              <w:left w:val="single" w:sz="4" w:space="0" w:color="auto"/>
              <w:bottom w:val="single" w:sz="4" w:space="0" w:color="auto"/>
              <w:right w:val="single" w:sz="4" w:space="0" w:color="auto"/>
            </w:tcBorders>
          </w:tcPr>
          <w:p w14:paraId="5ACBE959" w14:textId="77777777" w:rsidR="00AA19E2" w:rsidRPr="00000FC8" w:rsidRDefault="00AA19E2" w:rsidP="00455CC6">
            <w:pPr>
              <w:spacing w:line="276" w:lineRule="auto"/>
              <w:ind w:firstLine="0"/>
              <w:rPr>
                <w:rFonts w:ascii="Times New Roman" w:eastAsia="Calibri" w:hAnsi="Times New Roman" w:cs="Times New Roman"/>
                <w:sz w:val="24"/>
                <w:szCs w:val="24"/>
              </w:rPr>
            </w:pPr>
            <w:r w:rsidRPr="00000FC8">
              <w:rPr>
                <w:rFonts w:ascii="Times New Roman" w:eastAsia="Calibri" w:hAnsi="Times New Roman" w:cs="Times New Roman"/>
                <w:spacing w:val="-4"/>
                <w:sz w:val="24"/>
                <w:szCs w:val="24"/>
              </w:rPr>
              <w:t xml:space="preserve">Subtiekėjo (-ų) </w:t>
            </w:r>
            <w:r w:rsidRPr="00000FC8">
              <w:rPr>
                <w:rFonts w:ascii="Times New Roman" w:eastAsia="Calibri" w:hAnsi="Times New Roman" w:cs="Times New Roman"/>
                <w:sz w:val="24"/>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5BC3D35F" w14:textId="77777777" w:rsidR="00AA19E2" w:rsidRPr="00000FC8" w:rsidRDefault="00AA19E2" w:rsidP="00455CC6">
            <w:pPr>
              <w:spacing w:line="276" w:lineRule="auto"/>
              <w:rPr>
                <w:rFonts w:ascii="Times New Roman" w:eastAsia="Calibri" w:hAnsi="Times New Roman" w:cs="Times New Roman"/>
                <w:sz w:val="24"/>
                <w:szCs w:val="24"/>
              </w:rPr>
            </w:pPr>
          </w:p>
        </w:tc>
      </w:tr>
      <w:tr w:rsidR="00AA19E2" w14:paraId="1265F1C3" w14:textId="77777777" w:rsidTr="00455CC6">
        <w:tc>
          <w:tcPr>
            <w:tcW w:w="4950" w:type="dxa"/>
            <w:tcBorders>
              <w:top w:val="single" w:sz="4" w:space="0" w:color="auto"/>
              <w:left w:val="single" w:sz="4" w:space="0" w:color="auto"/>
              <w:bottom w:val="single" w:sz="4" w:space="0" w:color="auto"/>
              <w:right w:val="single" w:sz="4" w:space="0" w:color="auto"/>
            </w:tcBorders>
          </w:tcPr>
          <w:p w14:paraId="08327B0C" w14:textId="77777777" w:rsidR="00AA19E2" w:rsidRPr="00000FC8" w:rsidRDefault="00AA19E2" w:rsidP="00455CC6">
            <w:pPr>
              <w:ind w:firstLine="0"/>
              <w:rPr>
                <w:rFonts w:ascii="Times New Roman" w:eastAsia="Calibri" w:hAnsi="Times New Roman" w:cs="Times New Roman"/>
                <w:sz w:val="24"/>
                <w:szCs w:val="24"/>
              </w:rPr>
            </w:pPr>
            <w:r w:rsidRPr="00000FC8">
              <w:rPr>
                <w:rFonts w:ascii="Times New Roman" w:eastAsia="Calibri" w:hAnsi="Times New Roman" w:cs="Times New Roman"/>
                <w:sz w:val="24"/>
                <w:szCs w:val="24"/>
              </w:rPr>
              <w:t>Įsipareigojimai, kuriems ketinama pasitelkti subtiekėją (-</w:t>
            </w:r>
            <w:proofErr w:type="spellStart"/>
            <w:r w:rsidRPr="00000FC8">
              <w:rPr>
                <w:rFonts w:ascii="Times New Roman" w:eastAsia="Calibri" w:hAnsi="Times New Roman" w:cs="Times New Roman"/>
                <w:sz w:val="24"/>
                <w:szCs w:val="24"/>
              </w:rPr>
              <w:t>us</w:t>
            </w:r>
            <w:proofErr w:type="spellEnd"/>
            <w:r w:rsidRPr="00000FC8">
              <w:rPr>
                <w:rFonts w:ascii="Times New Roman" w:eastAsia="Calibri" w:hAnsi="Times New Roman" w:cs="Times New Roman"/>
                <w:sz w:val="24"/>
                <w:szCs w:val="24"/>
              </w:rPr>
              <w:t>) ir jų vertės nuo bendros pasiūlymo kainos dalis (procentais)</w:t>
            </w:r>
          </w:p>
        </w:tc>
        <w:tc>
          <w:tcPr>
            <w:tcW w:w="4718" w:type="dxa"/>
            <w:tcBorders>
              <w:top w:val="single" w:sz="4" w:space="0" w:color="auto"/>
              <w:left w:val="single" w:sz="4" w:space="0" w:color="auto"/>
              <w:bottom w:val="single" w:sz="4" w:space="0" w:color="auto"/>
              <w:right w:val="single" w:sz="4" w:space="0" w:color="auto"/>
            </w:tcBorders>
          </w:tcPr>
          <w:p w14:paraId="13A74099" w14:textId="77777777" w:rsidR="00AA19E2" w:rsidRPr="00000FC8" w:rsidRDefault="00AA19E2" w:rsidP="00455CC6">
            <w:pPr>
              <w:spacing w:line="276" w:lineRule="auto"/>
              <w:rPr>
                <w:rFonts w:ascii="Times New Roman" w:eastAsia="Calibri" w:hAnsi="Times New Roman" w:cs="Times New Roman"/>
                <w:sz w:val="24"/>
                <w:szCs w:val="24"/>
              </w:rPr>
            </w:pPr>
          </w:p>
        </w:tc>
      </w:tr>
    </w:tbl>
    <w:p w14:paraId="6BF8754E" w14:textId="77777777" w:rsidR="00AA19E2" w:rsidRPr="00000FC8" w:rsidRDefault="00AA19E2" w:rsidP="00AA19E2">
      <w:pPr>
        <w:spacing w:line="240" w:lineRule="auto"/>
        <w:rPr>
          <w:rFonts w:ascii="Times New Roman" w:eastAsia="Calibri" w:hAnsi="Times New Roman" w:cs="Times New Roman"/>
          <w:i/>
          <w:spacing w:val="-4"/>
          <w:sz w:val="24"/>
          <w:szCs w:val="24"/>
        </w:rPr>
      </w:pPr>
      <w:r w:rsidRPr="00000FC8">
        <w:rPr>
          <w:rFonts w:ascii="Times New Roman" w:eastAsia="Calibri" w:hAnsi="Times New Roman" w:cs="Times New Roman"/>
          <w:i/>
          <w:spacing w:val="-4"/>
          <w:sz w:val="24"/>
          <w:szCs w:val="24"/>
        </w:rPr>
        <w:t>Pastaba. Pildoma, jei tiekėjas ketina pasitelkti subtiekėją (-</w:t>
      </w:r>
      <w:proofErr w:type="spellStart"/>
      <w:r w:rsidRPr="00000FC8">
        <w:rPr>
          <w:rFonts w:ascii="Times New Roman" w:eastAsia="Calibri" w:hAnsi="Times New Roman" w:cs="Times New Roman"/>
          <w:i/>
          <w:spacing w:val="-4"/>
          <w:sz w:val="24"/>
          <w:szCs w:val="24"/>
        </w:rPr>
        <w:t>us</w:t>
      </w:r>
      <w:proofErr w:type="spellEnd"/>
      <w:r w:rsidRPr="00000FC8">
        <w:rPr>
          <w:rFonts w:ascii="Times New Roman" w:eastAsia="Calibri" w:hAnsi="Times New Roman" w:cs="Times New Roman"/>
          <w:i/>
          <w:spacing w:val="-4"/>
          <w:sz w:val="24"/>
          <w:szCs w:val="24"/>
        </w:rPr>
        <w:t>), arba gali būti ištrinama.</w:t>
      </w:r>
      <w:r w:rsidRPr="00000FC8">
        <w:rPr>
          <w:rFonts w:ascii="Times New Roman" w:hAnsi="Times New Roman" w:cs="Times New Roman"/>
          <w:i/>
          <w:sz w:val="24"/>
          <w:szCs w:val="24"/>
        </w:rPr>
        <w:t xml:space="preserve"> </w:t>
      </w:r>
      <w:r w:rsidRPr="00000FC8">
        <w:rPr>
          <w:rFonts w:ascii="Times New Roman" w:eastAsia="Calibri" w:hAnsi="Times New Roman" w:cs="Times New Roman"/>
          <w:i/>
          <w:spacing w:val="-4"/>
          <w:sz w:val="24"/>
          <w:szCs w:val="24"/>
        </w:rPr>
        <w:t xml:space="preserve">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subtiekėjų pajėgumais (pvz. ketinimų protokolas, subtiekėjo deklaracija ar </w:t>
      </w:r>
      <w:proofErr w:type="spellStart"/>
      <w:r w:rsidRPr="00000FC8">
        <w:rPr>
          <w:rFonts w:ascii="Times New Roman" w:eastAsia="Calibri" w:hAnsi="Times New Roman" w:cs="Times New Roman"/>
          <w:i/>
          <w:spacing w:val="-4"/>
          <w:sz w:val="24"/>
          <w:szCs w:val="24"/>
        </w:rPr>
        <w:t>pan</w:t>
      </w:r>
      <w:proofErr w:type="spellEnd"/>
      <w:r w:rsidRPr="00000FC8">
        <w:rPr>
          <w:rFonts w:ascii="Times New Roman" w:eastAsia="Calibri" w:hAnsi="Times New Roman" w:cs="Times New Roman"/>
          <w:i/>
          <w:spacing w:val="-4"/>
          <w:sz w:val="24"/>
          <w:szCs w:val="24"/>
        </w:rPr>
        <w:t>) (pateikiamos dokumentų skaitmeninės kopijos).</w:t>
      </w:r>
    </w:p>
    <w:p w14:paraId="1A347970" w14:textId="77777777" w:rsidR="00AA19E2" w:rsidRPr="00164D8F" w:rsidRDefault="00AA19E2" w:rsidP="00AA19E2">
      <w:pPr>
        <w:tabs>
          <w:tab w:val="left" w:pos="851"/>
        </w:tabs>
        <w:suppressAutoHyphens/>
        <w:ind w:left="567"/>
        <w:contextualSpacing/>
        <w:jc w:val="center"/>
        <w:rPr>
          <w:rFonts w:ascii="Times New Roman" w:eastAsia="Calibri" w:hAnsi="Times New Roman" w:cs="Times New Roman"/>
          <w:b/>
          <w:sz w:val="24"/>
          <w:szCs w:val="24"/>
        </w:rPr>
      </w:pPr>
      <w:r w:rsidRPr="000225E9">
        <w:rPr>
          <w:rFonts w:ascii="Times New Roman" w:eastAsia="Calibri" w:hAnsi="Times New Roman" w:cs="Times New Roman"/>
          <w:b/>
          <w:sz w:val="24"/>
          <w:szCs w:val="24"/>
        </w:rPr>
        <w:lastRenderedPageBreak/>
        <w:t>3. PASIŪLYMO KAINA</w:t>
      </w:r>
    </w:p>
    <w:p w14:paraId="6A236F23" w14:textId="4DB6233E" w:rsidR="00AA19E2" w:rsidRDefault="00AA19E2" w:rsidP="00AA19E2">
      <w:pPr>
        <w:tabs>
          <w:tab w:val="left" w:pos="851"/>
        </w:tabs>
        <w:suppressAutoHyphens/>
        <w:contextualSpacing/>
        <w:rPr>
          <w:rFonts w:ascii="Times New Roman" w:eastAsia="Calibri" w:hAnsi="Times New Roman" w:cs="Times New Roman"/>
          <w:sz w:val="24"/>
          <w:szCs w:val="24"/>
        </w:rPr>
      </w:pPr>
      <w:r w:rsidRPr="000225E9">
        <w:rPr>
          <w:rFonts w:ascii="Times New Roman" w:eastAsia="Calibri" w:hAnsi="Times New Roman" w:cs="Times New Roman"/>
          <w:sz w:val="24"/>
          <w:szCs w:val="24"/>
        </w:rPr>
        <w:tab/>
        <w:t xml:space="preserve">3.1. Mes siūlome </w:t>
      </w:r>
      <w:r w:rsidR="00A66FA2">
        <w:rPr>
          <w:rFonts w:ascii="Times New Roman" w:eastAsia="Calibri" w:hAnsi="Times New Roman" w:cs="Times New Roman"/>
          <w:sz w:val="24"/>
          <w:szCs w:val="24"/>
        </w:rPr>
        <w:t>šią</w:t>
      </w:r>
      <w:r w:rsidR="00012241">
        <w:rPr>
          <w:rFonts w:ascii="Times New Roman" w:eastAsia="Calibri" w:hAnsi="Times New Roman" w:cs="Times New Roman"/>
          <w:sz w:val="24"/>
          <w:szCs w:val="24"/>
        </w:rPr>
        <w:t xml:space="preserve"> </w:t>
      </w:r>
      <w:r w:rsidR="00A66FA2">
        <w:rPr>
          <w:rFonts w:ascii="Times New Roman" w:eastAsia="Calibri" w:hAnsi="Times New Roman" w:cs="Times New Roman"/>
          <w:sz w:val="24"/>
          <w:szCs w:val="24"/>
        </w:rPr>
        <w:t>prekę</w:t>
      </w:r>
      <w:r w:rsidRPr="000225E9">
        <w:rPr>
          <w:rFonts w:ascii="Times New Roman" w:eastAsia="Calibri" w:hAnsi="Times New Roman" w:cs="Times New Roman"/>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078"/>
        <w:gridCol w:w="2126"/>
        <w:gridCol w:w="1276"/>
        <w:gridCol w:w="1559"/>
      </w:tblGrid>
      <w:tr w:rsidR="004C0836" w:rsidRPr="008579CD" w14:paraId="1E476993" w14:textId="77777777" w:rsidTr="000170D0">
        <w:tc>
          <w:tcPr>
            <w:tcW w:w="595" w:type="dxa"/>
            <w:tcBorders>
              <w:top w:val="single" w:sz="4" w:space="0" w:color="000000"/>
              <w:left w:val="single" w:sz="4" w:space="0" w:color="000000"/>
              <w:bottom w:val="single" w:sz="4" w:space="0" w:color="000000"/>
              <w:right w:val="single" w:sz="4" w:space="0" w:color="000000"/>
            </w:tcBorders>
            <w:vAlign w:val="center"/>
            <w:hideMark/>
          </w:tcPr>
          <w:p w14:paraId="731684F0" w14:textId="77777777" w:rsidR="004C0836" w:rsidRPr="008579CD" w:rsidRDefault="004C0836" w:rsidP="000170D0">
            <w:pPr>
              <w:overflowPunct w:val="0"/>
              <w:autoSpaceDE w:val="0"/>
              <w:autoSpaceDN w:val="0"/>
              <w:adjustRightInd w:val="0"/>
              <w:spacing w:line="240" w:lineRule="auto"/>
              <w:ind w:firstLine="0"/>
              <w:jc w:val="center"/>
              <w:rPr>
                <w:rFonts w:ascii="Times New Roman" w:eastAsia="Times New Roman" w:hAnsi="Times New Roman" w:cs="Times New Roman"/>
                <w:b/>
                <w:sz w:val="24"/>
                <w:szCs w:val="24"/>
                <w:u w:val="single"/>
              </w:rPr>
            </w:pPr>
            <w:r w:rsidRPr="008579CD">
              <w:rPr>
                <w:rFonts w:ascii="Times New Roman" w:eastAsia="Times New Roman" w:hAnsi="Times New Roman" w:cs="Times New Roman"/>
                <w:b/>
                <w:sz w:val="24"/>
                <w:szCs w:val="24"/>
              </w:rPr>
              <w:t>Eil. Nr.</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41F6E0AD" w14:textId="37696943" w:rsidR="004C0836" w:rsidRPr="008579CD" w:rsidRDefault="00A66FA2" w:rsidP="000170D0">
            <w:pPr>
              <w:overflowPunct w:val="0"/>
              <w:autoSpaceDE w:val="0"/>
              <w:autoSpaceDN w:val="0"/>
              <w:adjustRightInd w:val="0"/>
              <w:spacing w:line="240" w:lineRule="auto"/>
              <w:ind w:right="-249" w:firstLine="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Prekės</w:t>
            </w:r>
            <w:r w:rsidR="004C0836" w:rsidRPr="008579CD">
              <w:rPr>
                <w:rFonts w:ascii="Times New Roman" w:eastAsia="Times New Roman" w:hAnsi="Times New Roman" w:cs="Times New Roman"/>
                <w:b/>
                <w:sz w:val="24"/>
                <w:szCs w:val="24"/>
              </w:rPr>
              <w:t xml:space="preserve"> pavadinimas</w:t>
            </w:r>
          </w:p>
        </w:tc>
        <w:tc>
          <w:tcPr>
            <w:tcW w:w="2126" w:type="dxa"/>
            <w:tcBorders>
              <w:top w:val="single" w:sz="4" w:space="0" w:color="000000"/>
              <w:left w:val="single" w:sz="4" w:space="0" w:color="000000"/>
              <w:bottom w:val="single" w:sz="4" w:space="0" w:color="000000"/>
              <w:right w:val="single" w:sz="4" w:space="0" w:color="000000"/>
            </w:tcBorders>
            <w:hideMark/>
          </w:tcPr>
          <w:p w14:paraId="37161F7F" w14:textId="0111D397" w:rsidR="004C0836" w:rsidRPr="008579CD" w:rsidRDefault="004C0836" w:rsidP="000170D0">
            <w:pPr>
              <w:overflowPunct w:val="0"/>
              <w:autoSpaceDE w:val="0"/>
              <w:autoSpaceDN w:val="0"/>
              <w:adjustRightInd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8579CD">
              <w:rPr>
                <w:rFonts w:ascii="Times New Roman" w:eastAsia="Times New Roman" w:hAnsi="Times New Roman" w:cs="Times New Roman"/>
                <w:b/>
                <w:sz w:val="24"/>
                <w:szCs w:val="24"/>
              </w:rPr>
              <w:t>Kaina, EUR be PVM</w:t>
            </w:r>
          </w:p>
        </w:tc>
        <w:tc>
          <w:tcPr>
            <w:tcW w:w="1276" w:type="dxa"/>
            <w:tcBorders>
              <w:top w:val="single" w:sz="4" w:space="0" w:color="000000"/>
              <w:left w:val="single" w:sz="4" w:space="0" w:color="000000"/>
              <w:bottom w:val="single" w:sz="4" w:space="0" w:color="000000"/>
              <w:right w:val="single" w:sz="4" w:space="0" w:color="000000"/>
            </w:tcBorders>
          </w:tcPr>
          <w:p w14:paraId="66C30C06" w14:textId="7A1FD1A0" w:rsidR="004C0836" w:rsidRPr="008579CD" w:rsidRDefault="004C0836" w:rsidP="000170D0">
            <w:pPr>
              <w:overflowPunct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8579CD">
              <w:rPr>
                <w:rFonts w:ascii="Times New Roman" w:eastAsia="Times New Roman" w:hAnsi="Times New Roman" w:cs="Times New Roman"/>
                <w:b/>
                <w:sz w:val="24"/>
                <w:szCs w:val="24"/>
              </w:rPr>
              <w:t>Eur, PVM</w:t>
            </w:r>
            <w:r>
              <w:rPr>
                <w:rFonts w:ascii="Times New Roman" w:eastAsia="Times New Roman" w:hAnsi="Times New Roman" w:cs="Times New Roman"/>
                <w:b/>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3B1278E" w14:textId="1F3B9F70" w:rsidR="004C0836" w:rsidRPr="008579CD" w:rsidRDefault="004C0836" w:rsidP="000170D0">
            <w:pPr>
              <w:overflowPunct w:val="0"/>
              <w:autoSpaceDE w:val="0"/>
              <w:autoSpaceDN w:val="0"/>
              <w:adjustRightInd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8579CD">
              <w:rPr>
                <w:rFonts w:ascii="Times New Roman" w:eastAsia="Times New Roman" w:hAnsi="Times New Roman" w:cs="Times New Roman"/>
                <w:b/>
                <w:sz w:val="24"/>
                <w:szCs w:val="24"/>
              </w:rPr>
              <w:t>Kaina, EUR su PVM</w:t>
            </w:r>
          </w:p>
        </w:tc>
      </w:tr>
      <w:tr w:rsidR="004C0836" w:rsidRPr="008579CD" w14:paraId="13FD28A4" w14:textId="77777777" w:rsidTr="000170D0">
        <w:tc>
          <w:tcPr>
            <w:tcW w:w="595" w:type="dxa"/>
            <w:tcBorders>
              <w:top w:val="single" w:sz="4" w:space="0" w:color="000000"/>
              <w:left w:val="single" w:sz="4" w:space="0" w:color="000000"/>
              <w:bottom w:val="single" w:sz="4" w:space="0" w:color="000000"/>
              <w:right w:val="single" w:sz="4" w:space="0" w:color="000000"/>
            </w:tcBorders>
            <w:vAlign w:val="center"/>
            <w:hideMark/>
          </w:tcPr>
          <w:p w14:paraId="34A9F0F6" w14:textId="77777777" w:rsidR="004C0836" w:rsidRPr="008579CD" w:rsidRDefault="004C0836" w:rsidP="000170D0">
            <w:pPr>
              <w:overflowPunct w:val="0"/>
              <w:autoSpaceDE w:val="0"/>
              <w:autoSpaceDN w:val="0"/>
              <w:adjustRightInd w:val="0"/>
              <w:spacing w:line="240" w:lineRule="auto"/>
              <w:ind w:firstLine="0"/>
              <w:rPr>
                <w:rFonts w:ascii="Times New Roman" w:eastAsia="Times New Roman" w:hAnsi="Times New Roman" w:cs="Times New Roman"/>
                <w:sz w:val="24"/>
                <w:szCs w:val="24"/>
              </w:rPr>
            </w:pPr>
            <w:r w:rsidRPr="008579CD">
              <w:rPr>
                <w:rFonts w:ascii="Times New Roman" w:eastAsia="Times New Roman" w:hAnsi="Times New Roman" w:cs="Times New Roman"/>
                <w:sz w:val="24"/>
                <w:szCs w:val="24"/>
              </w:rPr>
              <w:t>1.</w:t>
            </w:r>
          </w:p>
        </w:tc>
        <w:tc>
          <w:tcPr>
            <w:tcW w:w="4078" w:type="dxa"/>
            <w:tcBorders>
              <w:top w:val="single" w:sz="4" w:space="0" w:color="000000"/>
              <w:left w:val="single" w:sz="4" w:space="0" w:color="000000"/>
              <w:bottom w:val="single" w:sz="4" w:space="0" w:color="000000"/>
              <w:right w:val="single" w:sz="4" w:space="0" w:color="000000"/>
            </w:tcBorders>
          </w:tcPr>
          <w:p w14:paraId="3E13C09B" w14:textId="2876A473" w:rsidR="004C0836" w:rsidRPr="00025B9B" w:rsidRDefault="008A0DA8" w:rsidP="00582CCF">
            <w:pPr>
              <w:widowControl w:val="0"/>
              <w:spacing w:line="240" w:lineRule="auto"/>
              <w:ind w:left="720" w:hanging="720"/>
              <w:jc w:val="left"/>
              <w:rPr>
                <w:rFonts w:ascii="Times New Roman" w:hAnsi="Times New Roman"/>
                <w:sz w:val="24"/>
                <w:szCs w:val="24"/>
              </w:rPr>
            </w:pPr>
            <w:r>
              <w:rPr>
                <w:rFonts w:ascii="Times New Roman" w:hAnsi="Times New Roman"/>
                <w:sz w:val="24"/>
                <w:szCs w:val="24"/>
              </w:rPr>
              <w:t>Ratinis traktorius</w:t>
            </w:r>
            <w:r w:rsidR="00A66FA2">
              <w:rPr>
                <w:rFonts w:ascii="Times New Roman" w:hAnsi="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6D0D14E" w14:textId="77777777" w:rsidR="004C0836" w:rsidRPr="008579CD" w:rsidRDefault="004C0836" w:rsidP="000170D0">
            <w:pPr>
              <w:overflowPunct w:val="0"/>
              <w:autoSpaceDE w:val="0"/>
              <w:autoSpaceDN w:val="0"/>
              <w:adjustRightInd w:val="0"/>
              <w:spacing w:line="276" w:lineRule="auto"/>
              <w:ind w:firstLine="0"/>
              <w:jc w:val="center"/>
              <w:rPr>
                <w:rFonts w:ascii="Times New Roman" w:eastAsia="Times New Roman" w:hAnsi="Times New Roman" w:cs="Times New Roman"/>
                <w:sz w:val="24"/>
                <w:szCs w:val="24"/>
                <w:lang w:val="pt-PT"/>
              </w:rPr>
            </w:pPr>
          </w:p>
        </w:tc>
        <w:tc>
          <w:tcPr>
            <w:tcW w:w="1276" w:type="dxa"/>
            <w:tcBorders>
              <w:top w:val="single" w:sz="4" w:space="0" w:color="000000"/>
              <w:left w:val="single" w:sz="4" w:space="0" w:color="000000"/>
              <w:bottom w:val="single" w:sz="4" w:space="0" w:color="000000"/>
              <w:right w:val="single" w:sz="4" w:space="0" w:color="000000"/>
            </w:tcBorders>
          </w:tcPr>
          <w:p w14:paraId="63FA4C64" w14:textId="77777777" w:rsidR="004C0836" w:rsidRPr="008579CD" w:rsidRDefault="004C0836" w:rsidP="000170D0">
            <w:pPr>
              <w:overflowPunct w:val="0"/>
              <w:autoSpaceDE w:val="0"/>
              <w:autoSpaceDN w:val="0"/>
              <w:adjustRightInd w:val="0"/>
              <w:spacing w:line="276" w:lineRule="auto"/>
              <w:ind w:firstLine="0"/>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45174DE" w14:textId="77777777" w:rsidR="004C0836" w:rsidRPr="008579CD" w:rsidRDefault="004C0836" w:rsidP="000170D0">
            <w:pPr>
              <w:overflowPunct w:val="0"/>
              <w:autoSpaceDE w:val="0"/>
              <w:autoSpaceDN w:val="0"/>
              <w:adjustRightInd w:val="0"/>
              <w:spacing w:line="276" w:lineRule="auto"/>
              <w:ind w:firstLine="0"/>
              <w:jc w:val="center"/>
              <w:rPr>
                <w:rFonts w:ascii="Times New Roman" w:eastAsia="Times New Roman" w:hAnsi="Times New Roman" w:cs="Times New Roman"/>
                <w:sz w:val="24"/>
                <w:szCs w:val="24"/>
              </w:rPr>
            </w:pPr>
          </w:p>
        </w:tc>
      </w:tr>
    </w:tbl>
    <w:p w14:paraId="71148667" w14:textId="77777777" w:rsidR="004C0836" w:rsidRPr="000225E9" w:rsidRDefault="004C0836" w:rsidP="00AA19E2">
      <w:pPr>
        <w:tabs>
          <w:tab w:val="left" w:pos="851"/>
        </w:tabs>
        <w:suppressAutoHyphens/>
        <w:contextualSpacing/>
        <w:rPr>
          <w:rFonts w:ascii="Times New Roman" w:eastAsia="Calibri" w:hAnsi="Times New Roman" w:cs="Times New Roman"/>
          <w:sz w:val="24"/>
          <w:szCs w:val="24"/>
        </w:rPr>
      </w:pPr>
    </w:p>
    <w:p w14:paraId="42893399" w14:textId="280BE831" w:rsidR="00AA19E2" w:rsidRPr="001D218A" w:rsidRDefault="00AA19E2" w:rsidP="00AA19E2">
      <w:pPr>
        <w:tabs>
          <w:tab w:val="left" w:pos="851"/>
        </w:tabs>
        <w:suppressAutoHyphens/>
        <w:contextualSpacing/>
        <w:rPr>
          <w:rFonts w:ascii="Times New Roman" w:eastAsia="Calibri" w:hAnsi="Times New Roman" w:cs="Times New Roman"/>
          <w:sz w:val="24"/>
          <w:szCs w:val="24"/>
        </w:rPr>
      </w:pPr>
      <w:r w:rsidRPr="00187F0E">
        <w:rPr>
          <w:rFonts w:ascii="Times New Roman" w:eastAsia="Calibri" w:hAnsi="Times New Roman" w:cs="Times New Roman"/>
          <w:sz w:val="24"/>
          <w:szCs w:val="24"/>
        </w:rPr>
        <w:t xml:space="preserve">*Jei „PVM“ laukas nepildomas, nurodykite priežastis, dėl kurių PVM nemokamas: </w:t>
      </w:r>
    </w:p>
    <w:p w14:paraId="248D41AF" w14:textId="77777777" w:rsidR="00AA19E2" w:rsidRPr="001D218A" w:rsidRDefault="00AA19E2" w:rsidP="00AA19E2">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hAnsi="Times New Roman" w:cs="Times New Roman"/>
          <w:sz w:val="24"/>
          <w:szCs w:val="24"/>
          <w:highlight w:val="red"/>
        </w:rPr>
      </w:pPr>
      <w:r>
        <w:rPr>
          <w:rFonts w:ascii="Times New Roman" w:eastAsia="Calibri" w:hAnsi="Times New Roman" w:cs="Times New Roman"/>
          <w:sz w:val="24"/>
          <w:szCs w:val="24"/>
          <w:lang w:eastAsia="en-US"/>
        </w:rPr>
        <w:t xml:space="preserve">            </w:t>
      </w:r>
      <w:r w:rsidRPr="001D218A">
        <w:rPr>
          <w:rFonts w:ascii="Times New Roman" w:eastAsia="Calibri" w:hAnsi="Times New Roman" w:cs="Times New Roman"/>
          <w:sz w:val="24"/>
          <w:szCs w:val="24"/>
          <w:lang w:eastAsia="en-US"/>
        </w:rPr>
        <w:t>Pasiūlyme nurodyta kaina ar kainos (įskaitant visus tarpinius skaičiavimus) turi būti nurodomos dviejų skaičių po kablelio tikslumu.</w:t>
      </w:r>
    </w:p>
    <w:p w14:paraId="5A1DACE4" w14:textId="77777777" w:rsidR="00AA19E2" w:rsidRPr="001D218A" w:rsidRDefault="00AA19E2" w:rsidP="00AA19E2">
      <w:pPr>
        <w:spacing w:after="160" w:line="240" w:lineRule="auto"/>
        <w:ind w:firstLine="709"/>
        <w:contextualSpacing/>
        <w:rPr>
          <w:rFonts w:ascii="Times New Roman" w:eastAsia="Calibri" w:hAnsi="Times New Roman" w:cs="Times New Roman"/>
          <w:sz w:val="24"/>
          <w:szCs w:val="24"/>
          <w:lang w:eastAsia="en-US"/>
        </w:rPr>
      </w:pPr>
      <w:r w:rsidRPr="001D218A">
        <w:rPr>
          <w:rFonts w:ascii="Times New Roman" w:eastAsia="Calibri" w:hAnsi="Times New Roman" w:cs="Times New Roman"/>
          <w:sz w:val="24"/>
          <w:szCs w:val="24"/>
          <w:lang w:eastAsia="en-US"/>
        </w:rPr>
        <w:t xml:space="preserve">Į pasiūlymo kainą privalo būti įskaičiuoti visi mokesčiai bei visos kitos Tiekėjo patirtos ir (ar) galimos patirti tiesioginės ir netiesioginės išlaidos ir mokesčiai, susiję su paslaugų teikimu. </w:t>
      </w:r>
    </w:p>
    <w:p w14:paraId="3F7E8A42" w14:textId="77777777" w:rsidR="00AA19E2" w:rsidRPr="002C0C6E" w:rsidRDefault="00AA19E2" w:rsidP="00AA19E2">
      <w:pPr>
        <w:pStyle w:val="ListParagraph"/>
        <w:numPr>
          <w:ilvl w:val="0"/>
          <w:numId w:val="1"/>
        </w:numPr>
        <w:jc w:val="center"/>
        <w:rPr>
          <w:rFonts w:ascii="Times New Roman" w:hAnsi="Times New Roman" w:cs="Times New Roman"/>
          <w:b/>
          <w:bCs/>
          <w:sz w:val="24"/>
          <w:szCs w:val="24"/>
        </w:rPr>
      </w:pPr>
      <w:r w:rsidRPr="002C0C6E">
        <w:rPr>
          <w:rFonts w:ascii="Times New Roman" w:hAnsi="Times New Roman" w:cs="Times New Roman"/>
          <w:b/>
          <w:bCs/>
          <w:sz w:val="24"/>
          <w:szCs w:val="24"/>
        </w:rPr>
        <w:t>PRIDEDAMI DOKUMENTAI IR INFORMACIJA APIE KONFIDENCIALUMĄ</w:t>
      </w:r>
    </w:p>
    <w:p w14:paraId="748AE13D" w14:textId="77777777" w:rsidR="00AA19E2" w:rsidRDefault="00AA19E2" w:rsidP="00AA19E2">
      <w:pPr>
        <w:rPr>
          <w:rFonts w:eastAsia="Calibri"/>
          <w:b/>
          <w:bCs/>
          <w:sz w:val="24"/>
          <w:szCs w:val="24"/>
        </w:rPr>
      </w:pPr>
    </w:p>
    <w:p w14:paraId="0EEFC425" w14:textId="77777777" w:rsidR="00AA19E2" w:rsidRPr="00164D8F" w:rsidRDefault="00AA19E2" w:rsidP="00AA19E2">
      <w:pPr>
        <w:spacing w:line="240" w:lineRule="auto"/>
        <w:rPr>
          <w:rFonts w:ascii="Times New Roman" w:eastAsia="Calibri" w:hAnsi="Times New Roman" w:cs="Times New Roman"/>
          <w:sz w:val="24"/>
          <w:szCs w:val="24"/>
          <w:lang w:eastAsia="en-US"/>
        </w:rPr>
      </w:pPr>
      <w:r w:rsidRPr="00164D8F">
        <w:rPr>
          <w:rFonts w:ascii="Times New Roman" w:eastAsia="Calibri" w:hAnsi="Times New Roman" w:cs="Times New Roman"/>
          <w:b/>
          <w:bCs/>
          <w:sz w:val="24"/>
          <w:szCs w:val="24"/>
          <w:lang w:eastAsia="en-US"/>
        </w:rPr>
        <w:t>Dokumentai teikiami su pasiūlymu CVP IS</w:t>
      </w:r>
      <w:r w:rsidRPr="00164D8F">
        <w:rPr>
          <w:rFonts w:ascii="Times New Roman" w:eastAsia="Calibri" w:hAnsi="Times New Roman" w:cs="Times New Roman"/>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AA19E2" w:rsidRPr="00D33C51" w14:paraId="00762100" w14:textId="77777777" w:rsidTr="00455CC6">
        <w:tc>
          <w:tcPr>
            <w:tcW w:w="310" w:type="pct"/>
            <w:tcBorders>
              <w:top w:val="single" w:sz="4" w:space="0" w:color="auto"/>
              <w:left w:val="single" w:sz="4" w:space="0" w:color="auto"/>
              <w:bottom w:val="single" w:sz="4" w:space="0" w:color="auto"/>
              <w:right w:val="single" w:sz="4" w:space="0" w:color="auto"/>
            </w:tcBorders>
            <w:vAlign w:val="center"/>
            <w:hideMark/>
          </w:tcPr>
          <w:p w14:paraId="1F4470F9" w14:textId="77777777" w:rsidR="00AA19E2" w:rsidRPr="00D33C51" w:rsidRDefault="00AA19E2" w:rsidP="00AA19E2">
            <w:pPr>
              <w:ind w:firstLine="0"/>
              <w:jc w:val="left"/>
              <w:rPr>
                <w:rFonts w:ascii="Times New Roman" w:hAnsi="Times New Roman" w:cs="Times New Roman"/>
                <w:b/>
                <w:bCs/>
                <w:sz w:val="24"/>
                <w:szCs w:val="24"/>
                <w:lang w:val="lt-LT"/>
              </w:rPr>
            </w:pPr>
            <w:r w:rsidRPr="00D33C51">
              <w:rPr>
                <w:rFonts w:ascii="Times New Roman" w:hAnsi="Times New Roman" w:cs="Times New Roman"/>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FAEB668" w14:textId="77777777" w:rsidR="00AA19E2" w:rsidRPr="00D33C51" w:rsidRDefault="00AA19E2" w:rsidP="00AA19E2">
            <w:pPr>
              <w:ind w:firstLine="0"/>
              <w:jc w:val="left"/>
              <w:rPr>
                <w:rFonts w:ascii="Times New Roman" w:hAnsi="Times New Roman" w:cs="Times New Roman"/>
                <w:b/>
                <w:bCs/>
                <w:sz w:val="24"/>
                <w:szCs w:val="24"/>
                <w:lang w:val="lt-LT"/>
              </w:rPr>
            </w:pPr>
            <w:r w:rsidRPr="00D33C51">
              <w:rPr>
                <w:rFonts w:ascii="Times New Roman" w:hAnsi="Times New Roman" w:cs="Times New Roman"/>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1F2BB2B" w14:textId="77777777" w:rsidR="00AA19E2" w:rsidRDefault="00AA19E2" w:rsidP="00AA19E2">
            <w:pPr>
              <w:ind w:firstLine="0"/>
              <w:rPr>
                <w:rFonts w:ascii="Times New Roman" w:hAnsi="Times New Roman" w:cs="Times New Roman"/>
                <w:b/>
                <w:bCs/>
                <w:sz w:val="24"/>
                <w:szCs w:val="24"/>
                <w:lang w:val="lt-LT"/>
              </w:rPr>
            </w:pPr>
            <w:r w:rsidRPr="00D33C51">
              <w:rPr>
                <w:rFonts w:ascii="Times New Roman" w:hAnsi="Times New Roman" w:cs="Times New Roman"/>
                <w:b/>
                <w:bCs/>
                <w:sz w:val="24"/>
                <w:szCs w:val="24"/>
                <w:lang w:val="lt-LT"/>
              </w:rPr>
              <w:t>Ar dokumente yra konfidencialios informacijos?</w:t>
            </w:r>
          </w:p>
          <w:p w14:paraId="523BECEB" w14:textId="43B8C1E1" w:rsidR="00AA19E2" w:rsidRPr="00D33C51" w:rsidRDefault="00AA19E2" w:rsidP="00AA19E2">
            <w:pPr>
              <w:ind w:firstLine="0"/>
              <w:rPr>
                <w:rFonts w:ascii="Times New Roman" w:hAnsi="Times New Roman" w:cs="Times New Roman"/>
                <w:b/>
                <w:bCs/>
                <w:sz w:val="24"/>
                <w:szCs w:val="24"/>
                <w:lang w:val="lt-LT"/>
              </w:rPr>
            </w:pPr>
            <w:r w:rsidRPr="00D33C51">
              <w:rPr>
                <w:rFonts w:ascii="Times New Roman" w:hAnsi="Times New Roman" w:cs="Times New Roman"/>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FFCCDF5" w14:textId="77777777" w:rsidR="00AA19E2" w:rsidRPr="00D33C51" w:rsidRDefault="00AA19E2" w:rsidP="00AA19E2">
            <w:pPr>
              <w:ind w:firstLine="0"/>
              <w:jc w:val="left"/>
              <w:rPr>
                <w:rFonts w:ascii="Times New Roman" w:hAnsi="Times New Roman" w:cs="Times New Roman"/>
                <w:b/>
                <w:bCs/>
                <w:sz w:val="24"/>
                <w:szCs w:val="24"/>
                <w:lang w:val="lt-LT"/>
              </w:rPr>
            </w:pPr>
            <w:r w:rsidRPr="00D33C51">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AA19E2" w:rsidRPr="00D33C51" w14:paraId="4E31D456" w14:textId="77777777" w:rsidTr="00455CC6">
        <w:tc>
          <w:tcPr>
            <w:tcW w:w="310" w:type="pct"/>
            <w:tcBorders>
              <w:top w:val="single" w:sz="4" w:space="0" w:color="auto"/>
              <w:left w:val="single" w:sz="4" w:space="0" w:color="auto"/>
              <w:bottom w:val="single" w:sz="4" w:space="0" w:color="auto"/>
              <w:right w:val="single" w:sz="4" w:space="0" w:color="auto"/>
            </w:tcBorders>
          </w:tcPr>
          <w:p w14:paraId="4EDCAD2E" w14:textId="77777777" w:rsidR="00AA19E2" w:rsidRPr="00D33C51" w:rsidRDefault="00AA19E2" w:rsidP="00455CC6">
            <w:pPr>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02EC8FB0" w14:textId="77777777" w:rsidR="00AA19E2" w:rsidRPr="00D33C51" w:rsidRDefault="00AA19E2" w:rsidP="00455CC6">
            <w:pPr>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85106F0" w14:textId="77777777" w:rsidR="00AA19E2" w:rsidRPr="00D33C51" w:rsidRDefault="00AA19E2" w:rsidP="00455CC6">
            <w:pPr>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7840146" w14:textId="77777777" w:rsidR="00AA19E2" w:rsidRPr="00D33C51" w:rsidRDefault="00AA19E2" w:rsidP="00455CC6">
            <w:pPr>
              <w:rPr>
                <w:rFonts w:ascii="Times New Roman" w:hAnsi="Times New Roman" w:cs="Times New Roman"/>
                <w:sz w:val="24"/>
                <w:szCs w:val="24"/>
                <w:lang w:val="lt-LT"/>
              </w:rPr>
            </w:pPr>
          </w:p>
        </w:tc>
      </w:tr>
      <w:tr w:rsidR="00AA19E2" w:rsidRPr="00D33C51" w14:paraId="58A060D7" w14:textId="77777777" w:rsidTr="00455CC6">
        <w:tc>
          <w:tcPr>
            <w:tcW w:w="310" w:type="pct"/>
            <w:tcBorders>
              <w:top w:val="single" w:sz="4" w:space="0" w:color="auto"/>
              <w:left w:val="single" w:sz="4" w:space="0" w:color="auto"/>
              <w:bottom w:val="single" w:sz="4" w:space="0" w:color="auto"/>
              <w:right w:val="single" w:sz="4" w:space="0" w:color="auto"/>
            </w:tcBorders>
          </w:tcPr>
          <w:p w14:paraId="68ABD562" w14:textId="77777777" w:rsidR="00AA19E2" w:rsidRPr="00D33C51" w:rsidRDefault="00AA19E2" w:rsidP="00455CC6">
            <w:pPr>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3261141" w14:textId="77777777" w:rsidR="00AA19E2" w:rsidRPr="00D33C51" w:rsidRDefault="00AA19E2" w:rsidP="00455CC6">
            <w:pPr>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670BFBC" w14:textId="77777777" w:rsidR="00AA19E2" w:rsidRPr="00D33C51" w:rsidRDefault="00AA19E2" w:rsidP="00455CC6">
            <w:pPr>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E784FF6" w14:textId="77777777" w:rsidR="00AA19E2" w:rsidRPr="00D33C51" w:rsidRDefault="00AA19E2" w:rsidP="00455CC6">
            <w:pPr>
              <w:rPr>
                <w:rFonts w:ascii="Times New Roman" w:hAnsi="Times New Roman" w:cs="Times New Roman"/>
                <w:sz w:val="24"/>
                <w:szCs w:val="24"/>
                <w:lang w:val="lt-LT"/>
              </w:rPr>
            </w:pPr>
          </w:p>
        </w:tc>
      </w:tr>
    </w:tbl>
    <w:p w14:paraId="1BAFF518" w14:textId="77777777" w:rsidR="00AA19E2" w:rsidRPr="00D33C51" w:rsidRDefault="00AA19E2" w:rsidP="00AA19E2">
      <w:pPr>
        <w:spacing w:line="240" w:lineRule="auto"/>
        <w:ind w:firstLine="397"/>
        <w:rPr>
          <w:rFonts w:ascii="Times New Roman" w:eastAsia="Calibri" w:hAnsi="Times New Roman" w:cs="Times New Roman"/>
          <w:sz w:val="24"/>
          <w:szCs w:val="24"/>
          <w:lang w:eastAsia="en-US"/>
        </w:rPr>
      </w:pPr>
      <w:r w:rsidRPr="00D33C51">
        <w:rPr>
          <w:rFonts w:ascii="Times New Roman" w:eastAsia="Calibri" w:hAnsi="Times New Roman" w:cs="Times New Roman"/>
          <w:sz w:val="24"/>
          <w:szCs w:val="24"/>
          <w:lang w:eastAsia="en-US"/>
        </w:rPr>
        <w:t>Pastabos:</w:t>
      </w:r>
    </w:p>
    <w:p w14:paraId="485A5D27" w14:textId="77777777" w:rsidR="00AA19E2" w:rsidRPr="00D33C51" w:rsidRDefault="00AA19E2" w:rsidP="00AA19E2">
      <w:pPr>
        <w:spacing w:line="240" w:lineRule="auto"/>
        <w:ind w:firstLine="567"/>
        <w:rPr>
          <w:rFonts w:ascii="Times New Roman" w:eastAsia="Calibri" w:hAnsi="Times New Roman" w:cs="Times New Roman"/>
          <w:sz w:val="24"/>
          <w:szCs w:val="24"/>
          <w:lang w:eastAsia="en-US"/>
        </w:rPr>
      </w:pPr>
      <w:r w:rsidRPr="00D33C51">
        <w:rPr>
          <w:rFonts w:ascii="Times New Roman" w:eastAsia="Calibri" w:hAnsi="Times New Roman" w:cs="Times New Roman"/>
          <w:sz w:val="24"/>
          <w:szCs w:val="24"/>
          <w:lang w:eastAsia="en-US"/>
        </w:rPr>
        <w:t>1. Tiekėjas, nurodantis konfidencialią informaciją, privalo vadovautis Viešųjų pirkimų įstatymo 20 straipsnio 2 dalimi.</w:t>
      </w:r>
    </w:p>
    <w:p w14:paraId="4DB48D4A" w14:textId="77777777" w:rsidR="00AA19E2" w:rsidRPr="00D33C51" w:rsidRDefault="00AA19E2" w:rsidP="00AA19E2">
      <w:pPr>
        <w:spacing w:line="240" w:lineRule="auto"/>
        <w:ind w:firstLine="567"/>
        <w:rPr>
          <w:rFonts w:ascii="Times New Roman" w:eastAsia="Calibri" w:hAnsi="Times New Roman" w:cs="Times New Roman"/>
          <w:sz w:val="24"/>
          <w:szCs w:val="24"/>
          <w:lang w:eastAsia="en-US"/>
        </w:rPr>
      </w:pPr>
      <w:r w:rsidRPr="00D33C51">
        <w:rPr>
          <w:rFonts w:ascii="Times New Roman" w:eastAsia="Calibri" w:hAnsi="Times New Roman" w:cs="Times New Roman"/>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9D2DD8" w14:textId="77777777" w:rsidR="00AA19E2" w:rsidRPr="00D33C51" w:rsidRDefault="00AA19E2" w:rsidP="00AA19E2">
      <w:pPr>
        <w:spacing w:line="240" w:lineRule="auto"/>
        <w:ind w:firstLine="567"/>
        <w:rPr>
          <w:rFonts w:ascii="Times New Roman" w:eastAsia="Calibri" w:hAnsi="Times New Roman" w:cs="Times New Roman"/>
          <w:sz w:val="24"/>
          <w:szCs w:val="24"/>
          <w:lang w:eastAsia="en-US"/>
        </w:rPr>
      </w:pPr>
      <w:r w:rsidRPr="00D33C51">
        <w:rPr>
          <w:rFonts w:ascii="Times New Roman" w:eastAsia="Calibri" w:hAnsi="Times New Roman" w:cs="Times New Roman"/>
          <w:sz w:val="24"/>
          <w:szCs w:val="24"/>
          <w:lang w:eastAsia="en-US"/>
        </w:rPr>
        <w:t xml:space="preserve">Jei tiekėjas šios lentelės neužpildo ir (ar) failo (bylos) pavadinime nenurodo „konfidencialu“, </w:t>
      </w:r>
      <w:r>
        <w:rPr>
          <w:rFonts w:ascii="Times New Roman" w:eastAsia="Calibri" w:hAnsi="Times New Roman" w:cs="Times New Roman"/>
          <w:sz w:val="24"/>
          <w:szCs w:val="24"/>
          <w:lang w:eastAsia="en-US"/>
        </w:rPr>
        <w:t>Perkantysis subjektas</w:t>
      </w:r>
      <w:r w:rsidRPr="00D33C51">
        <w:rPr>
          <w:rFonts w:ascii="Times New Roman" w:eastAsia="Calibri" w:hAnsi="Times New Roman" w:cs="Times New Roman"/>
          <w:sz w:val="24"/>
          <w:szCs w:val="24"/>
          <w:lang w:eastAsia="en-US"/>
        </w:rPr>
        <w:t xml:space="preserve"> laiko, kad jo pateiktame pasiūlyme nėra konfidencialios informacijos.</w:t>
      </w:r>
    </w:p>
    <w:p w14:paraId="02F488C5" w14:textId="77777777" w:rsidR="00AA19E2" w:rsidRPr="00D33C51" w:rsidRDefault="00AA19E2" w:rsidP="00AA19E2">
      <w:pPr>
        <w:ind w:firstLine="0"/>
        <w:rPr>
          <w:rFonts w:ascii="Times New Roman" w:eastAsia="Calibri" w:hAnsi="Times New Roman" w:cs="Times New Roman"/>
          <w:b/>
          <w:bCs/>
          <w:sz w:val="24"/>
          <w:szCs w:val="24"/>
        </w:rPr>
      </w:pPr>
    </w:p>
    <w:p w14:paraId="7A2FA41C" w14:textId="77777777" w:rsidR="00AA19E2" w:rsidRPr="00D33C51" w:rsidRDefault="00AA19E2" w:rsidP="00AA19E2">
      <w:pPr>
        <w:rPr>
          <w:rFonts w:ascii="Times New Roman" w:eastAsia="Calibri" w:hAnsi="Times New Roman" w:cs="Times New Roman"/>
          <w:i/>
          <w:sz w:val="24"/>
          <w:szCs w:val="24"/>
        </w:rPr>
      </w:pPr>
    </w:p>
    <w:p w14:paraId="10B7CF5F" w14:textId="77777777" w:rsidR="00AA19E2" w:rsidRPr="00E018D0" w:rsidRDefault="00AA19E2" w:rsidP="00AA19E2">
      <w:pPr>
        <w:spacing w:line="240" w:lineRule="auto"/>
        <w:ind w:firstLine="227"/>
        <w:rPr>
          <w:rFonts w:ascii="Times New Roman" w:eastAsia="Calibri" w:hAnsi="Times New Roman" w:cs="Times New Roman"/>
          <w:b/>
          <w:bCs/>
          <w:sz w:val="24"/>
          <w:szCs w:val="24"/>
          <w:lang w:eastAsia="en-US"/>
        </w:rPr>
      </w:pPr>
      <w:r w:rsidRPr="00E018D0">
        <w:rPr>
          <w:rFonts w:ascii="Times New Roman" w:eastAsia="Calibri" w:hAnsi="Times New Roman" w:cs="Times New Roman"/>
          <w:b/>
          <w:bCs/>
          <w:sz w:val="24"/>
          <w:szCs w:val="24"/>
          <w:lang w:eastAsia="en-US"/>
        </w:rPr>
        <w:t>Pasirašydamas šį pasiūlymą, tvirtintu, kad:</w:t>
      </w:r>
    </w:p>
    <w:p w14:paraId="769B2A07" w14:textId="77777777" w:rsidR="00AA19E2" w:rsidRPr="00E018D0" w:rsidRDefault="00AA19E2" w:rsidP="00AA19E2">
      <w:pPr>
        <w:pStyle w:val="ListParagraph"/>
        <w:numPr>
          <w:ilvl w:val="0"/>
          <w:numId w:val="2"/>
        </w:numPr>
        <w:spacing w:line="240" w:lineRule="auto"/>
        <w:rPr>
          <w:rFonts w:ascii="Times New Roman" w:eastAsia="Calibri" w:hAnsi="Times New Roman" w:cs="Times New Roman"/>
          <w:sz w:val="24"/>
          <w:szCs w:val="24"/>
          <w:lang w:eastAsia="en-US"/>
        </w:rPr>
      </w:pPr>
      <w:r w:rsidRPr="00E018D0">
        <w:rPr>
          <w:rFonts w:ascii="Times New Roman" w:eastAsia="Calibri"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9A8496D" w14:textId="77777777" w:rsidR="00AA19E2" w:rsidRPr="00E018D0" w:rsidRDefault="00AA19E2" w:rsidP="00AA19E2">
      <w:pPr>
        <w:numPr>
          <w:ilvl w:val="0"/>
          <w:numId w:val="2"/>
        </w:numPr>
        <w:spacing w:line="240" w:lineRule="auto"/>
        <w:rPr>
          <w:rFonts w:ascii="Times New Roman" w:eastAsia="Calibri" w:hAnsi="Times New Roman" w:cs="Times New Roman"/>
          <w:sz w:val="24"/>
          <w:szCs w:val="24"/>
          <w:lang w:eastAsia="en-US"/>
        </w:rPr>
      </w:pPr>
      <w:r w:rsidRPr="00E018D0">
        <w:rPr>
          <w:rFonts w:ascii="Times New Roman" w:eastAsia="Calibri" w:hAnsi="Times New Roman" w:cs="Times New Roman"/>
          <w:sz w:val="24"/>
          <w:szCs w:val="24"/>
          <w:lang w:eastAsia="en-US"/>
        </w:rPr>
        <w:t>sutinku su Pirkimo dokumentuose nustatytomis sąlygomis ir procedūromis;</w:t>
      </w:r>
    </w:p>
    <w:p w14:paraId="0815B03F" w14:textId="77777777" w:rsidR="00AA19E2" w:rsidRPr="00E018D0" w:rsidRDefault="00AA19E2" w:rsidP="00AA19E2">
      <w:pPr>
        <w:numPr>
          <w:ilvl w:val="0"/>
          <w:numId w:val="2"/>
        </w:numPr>
        <w:spacing w:line="240" w:lineRule="auto"/>
        <w:rPr>
          <w:rFonts w:ascii="Times New Roman" w:eastAsia="Calibri" w:hAnsi="Times New Roman" w:cs="Times New Roman"/>
          <w:sz w:val="24"/>
          <w:szCs w:val="24"/>
          <w:lang w:eastAsia="en-US"/>
        </w:rPr>
      </w:pPr>
      <w:r w:rsidRPr="00E018D0">
        <w:rPr>
          <w:rFonts w:ascii="Times New Roman" w:eastAsia="Calibri" w:hAnsi="Times New Roman" w:cs="Times New Roman"/>
          <w:sz w:val="24"/>
          <w:szCs w:val="24"/>
          <w:lang w:eastAsia="en-US"/>
        </w:rPr>
        <w:t>pasiūlymo dokumentuose pateikti duomenys ir informacija yra teisinga ir apima viską, ko reikia tinkamam sutarties įvykdymui (šis patvirtinimas nėra įpareigojimas perkančiajam subjektui sutikti ir besąlygiškai priimti pasiūlymą kaip tinkamą);</w:t>
      </w:r>
    </w:p>
    <w:p w14:paraId="4317059A" w14:textId="77777777" w:rsidR="00AA19E2" w:rsidRPr="00E018D0" w:rsidRDefault="00AA19E2" w:rsidP="00AA19E2">
      <w:pPr>
        <w:numPr>
          <w:ilvl w:val="0"/>
          <w:numId w:val="2"/>
        </w:numPr>
        <w:spacing w:line="240" w:lineRule="auto"/>
        <w:rPr>
          <w:rFonts w:ascii="Times New Roman" w:eastAsia="Calibri" w:hAnsi="Times New Roman" w:cs="Times New Roman"/>
          <w:sz w:val="24"/>
          <w:szCs w:val="24"/>
          <w:lang w:eastAsia="en-US"/>
        </w:rPr>
      </w:pPr>
      <w:r w:rsidRPr="00E018D0">
        <w:rPr>
          <w:rFonts w:ascii="Times New Roman" w:eastAsia="Calibri" w:hAnsi="Times New Roman" w:cs="Times New Roman"/>
          <w:sz w:val="24"/>
          <w:szCs w:val="24"/>
          <w:lang w:eastAsia="en-US"/>
        </w:rPr>
        <w:t>pasiūlymas galioja pirkimo dokumentuose nurodytą terminą.</w:t>
      </w:r>
    </w:p>
    <w:p w14:paraId="653EBEEF" w14:textId="77777777" w:rsidR="00AA19E2" w:rsidRPr="005D1503" w:rsidRDefault="00AA19E2" w:rsidP="00AA19E2">
      <w:pPr>
        <w:ind w:firstLine="227"/>
        <w:rPr>
          <w:rFonts w:ascii="Times New Roman" w:eastAsia="Calibri" w:hAnsi="Times New Roman" w:cs="Times New Roman"/>
          <w:sz w:val="24"/>
          <w:szCs w:val="24"/>
        </w:rPr>
      </w:pPr>
    </w:p>
    <w:p w14:paraId="332FB66F" w14:textId="77777777" w:rsidR="00AA19E2" w:rsidRPr="005D1503" w:rsidRDefault="00AA19E2" w:rsidP="00AA19E2">
      <w:pPr>
        <w:rPr>
          <w:rFonts w:ascii="Times New Roman" w:hAnsi="Times New Roman" w:cs="Times New Roman"/>
          <w:i/>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A19E2" w:rsidRPr="005D1503" w14:paraId="6718044C" w14:textId="77777777" w:rsidTr="00455CC6">
        <w:trPr>
          <w:trHeight w:val="443"/>
        </w:trPr>
        <w:tc>
          <w:tcPr>
            <w:tcW w:w="3284" w:type="dxa"/>
            <w:tcBorders>
              <w:top w:val="single" w:sz="4" w:space="0" w:color="auto"/>
              <w:left w:val="nil"/>
              <w:bottom w:val="nil"/>
              <w:right w:val="nil"/>
            </w:tcBorders>
          </w:tcPr>
          <w:p w14:paraId="48769179" w14:textId="77777777" w:rsidR="00AA19E2" w:rsidRPr="005D1503" w:rsidRDefault="00AA19E2" w:rsidP="00455CC6">
            <w:pPr>
              <w:snapToGrid w:val="0"/>
              <w:jc w:val="center"/>
              <w:rPr>
                <w:rFonts w:ascii="Times New Roman" w:hAnsi="Times New Roman" w:cs="Times New Roman"/>
                <w:position w:val="6"/>
                <w:sz w:val="24"/>
                <w:szCs w:val="24"/>
              </w:rPr>
            </w:pPr>
            <w:r w:rsidRPr="005D1503">
              <w:rPr>
                <w:rFonts w:ascii="Times New Roman" w:hAnsi="Times New Roman" w:cs="Times New Roman"/>
                <w:position w:val="6"/>
                <w:sz w:val="24"/>
                <w:szCs w:val="24"/>
              </w:rPr>
              <w:lastRenderedPageBreak/>
              <w:t>(Tiekėjo arba jo įgalioto asmens pareigų pavadinimas)</w:t>
            </w:r>
          </w:p>
        </w:tc>
        <w:tc>
          <w:tcPr>
            <w:tcW w:w="604" w:type="dxa"/>
          </w:tcPr>
          <w:p w14:paraId="07B79DEF" w14:textId="77777777" w:rsidR="00AA19E2" w:rsidRPr="005D1503" w:rsidRDefault="00AA19E2" w:rsidP="00455CC6">
            <w:pPr>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2A329E89" w14:textId="77777777" w:rsidR="00AA19E2" w:rsidRPr="005D1503" w:rsidRDefault="00AA19E2" w:rsidP="00455CC6">
            <w:pPr>
              <w:ind w:right="-1"/>
              <w:jc w:val="center"/>
              <w:rPr>
                <w:rFonts w:ascii="Times New Roman" w:eastAsia="Calibri" w:hAnsi="Times New Roman" w:cs="Times New Roman"/>
                <w:i/>
                <w:sz w:val="24"/>
                <w:szCs w:val="24"/>
              </w:rPr>
            </w:pPr>
            <w:r w:rsidRPr="005D1503">
              <w:rPr>
                <w:rFonts w:ascii="Times New Roman" w:eastAsia="Calibri" w:hAnsi="Times New Roman" w:cs="Times New Roman"/>
                <w:position w:val="6"/>
                <w:sz w:val="24"/>
                <w:szCs w:val="24"/>
              </w:rPr>
              <w:t>(Parašas)</w:t>
            </w:r>
            <w:r w:rsidRPr="005D1503">
              <w:rPr>
                <w:rFonts w:ascii="Times New Roman" w:eastAsia="Calibri" w:hAnsi="Times New Roman" w:cs="Times New Roman"/>
                <w:i/>
                <w:sz w:val="24"/>
                <w:szCs w:val="24"/>
              </w:rPr>
              <w:t xml:space="preserve"> </w:t>
            </w:r>
          </w:p>
        </w:tc>
        <w:tc>
          <w:tcPr>
            <w:tcW w:w="701" w:type="dxa"/>
          </w:tcPr>
          <w:p w14:paraId="72F8B6E6" w14:textId="77777777" w:rsidR="00AA19E2" w:rsidRPr="005D1503" w:rsidRDefault="00AA19E2" w:rsidP="00455CC6">
            <w:pPr>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A8D7A2F" w14:textId="77777777" w:rsidR="00AA19E2" w:rsidRPr="005D1503" w:rsidRDefault="00AA19E2" w:rsidP="00455CC6">
            <w:pPr>
              <w:ind w:right="-1" w:firstLine="0"/>
              <w:rPr>
                <w:rFonts w:ascii="Times New Roman" w:eastAsia="Calibri" w:hAnsi="Times New Roman" w:cs="Times New Roman"/>
                <w:i/>
                <w:sz w:val="24"/>
                <w:szCs w:val="24"/>
              </w:rPr>
            </w:pPr>
            <w:r w:rsidRPr="005D1503">
              <w:rPr>
                <w:rFonts w:ascii="Times New Roman" w:eastAsia="Calibri" w:hAnsi="Times New Roman" w:cs="Times New Roman"/>
                <w:position w:val="6"/>
                <w:sz w:val="24"/>
                <w:szCs w:val="24"/>
              </w:rPr>
              <w:t>(Vardas ir pavardė)</w:t>
            </w:r>
            <w:r w:rsidRPr="005D1503">
              <w:rPr>
                <w:rFonts w:ascii="Times New Roman" w:eastAsia="Calibri" w:hAnsi="Times New Roman" w:cs="Times New Roman"/>
                <w:i/>
                <w:sz w:val="24"/>
                <w:szCs w:val="24"/>
              </w:rPr>
              <w:t xml:space="preserve"> </w:t>
            </w:r>
          </w:p>
        </w:tc>
        <w:tc>
          <w:tcPr>
            <w:tcW w:w="648" w:type="dxa"/>
          </w:tcPr>
          <w:p w14:paraId="309534D1" w14:textId="77777777" w:rsidR="00AA19E2" w:rsidRPr="005D1503" w:rsidRDefault="00AA19E2" w:rsidP="00455CC6">
            <w:pPr>
              <w:ind w:right="-1"/>
              <w:jc w:val="center"/>
              <w:rPr>
                <w:rFonts w:ascii="Times New Roman" w:eastAsia="Calibri" w:hAnsi="Times New Roman" w:cs="Times New Roman"/>
                <w:sz w:val="24"/>
                <w:szCs w:val="24"/>
              </w:rPr>
            </w:pPr>
          </w:p>
        </w:tc>
      </w:tr>
    </w:tbl>
    <w:p w14:paraId="1F69D7AA" w14:textId="77777777" w:rsidR="00AA19E2" w:rsidRDefault="00AA19E2" w:rsidP="00AA19E2">
      <w:pPr>
        <w:tabs>
          <w:tab w:val="left" w:pos="993"/>
        </w:tabs>
        <w:jc w:val="right"/>
        <w:rPr>
          <w:sz w:val="24"/>
          <w:szCs w:val="24"/>
        </w:rPr>
      </w:pPr>
    </w:p>
    <w:p w14:paraId="3A83587E" w14:textId="77777777" w:rsidR="00AA19E2" w:rsidRDefault="00AA19E2" w:rsidP="00AA19E2">
      <w:pPr>
        <w:tabs>
          <w:tab w:val="left" w:pos="993"/>
        </w:tabs>
        <w:jc w:val="right"/>
        <w:rPr>
          <w:sz w:val="24"/>
          <w:szCs w:val="24"/>
        </w:rPr>
      </w:pPr>
    </w:p>
    <w:p w14:paraId="30F90530" w14:textId="77777777" w:rsidR="004C26BB" w:rsidRDefault="004C26BB"/>
    <w:sectPr w:rsidR="004C2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1E72"/>
    <w:multiLevelType w:val="multilevel"/>
    <w:tmpl w:val="EE247014"/>
    <w:lvl w:ilvl="0">
      <w:start w:val="4"/>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1" w15:restartNumberingAfterBreak="0">
    <w:nsid w:val="78B92436"/>
    <w:multiLevelType w:val="hybridMultilevel"/>
    <w:tmpl w:val="4E928B38"/>
    <w:lvl w:ilvl="0" w:tplc="7B84EC50">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59670589">
    <w:abstractNumId w:val="0"/>
  </w:num>
  <w:num w:numId="2" w16cid:durableId="336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E2"/>
    <w:rsid w:val="00012241"/>
    <w:rsid w:val="00025B9B"/>
    <w:rsid w:val="00045A3B"/>
    <w:rsid w:val="000704E0"/>
    <w:rsid w:val="000C08FB"/>
    <w:rsid w:val="00124018"/>
    <w:rsid w:val="001316D1"/>
    <w:rsid w:val="00145855"/>
    <w:rsid w:val="002748F0"/>
    <w:rsid w:val="003C6CAF"/>
    <w:rsid w:val="003E5D4A"/>
    <w:rsid w:val="00400E87"/>
    <w:rsid w:val="0040400D"/>
    <w:rsid w:val="00450DD1"/>
    <w:rsid w:val="004C0836"/>
    <w:rsid w:val="004C26BB"/>
    <w:rsid w:val="00582CCF"/>
    <w:rsid w:val="0058627B"/>
    <w:rsid w:val="005934CE"/>
    <w:rsid w:val="007D4B6F"/>
    <w:rsid w:val="007E5DEF"/>
    <w:rsid w:val="007E60BD"/>
    <w:rsid w:val="0082700C"/>
    <w:rsid w:val="008A0DA8"/>
    <w:rsid w:val="008E7E70"/>
    <w:rsid w:val="009F7BE6"/>
    <w:rsid w:val="00A66FA2"/>
    <w:rsid w:val="00AA19E2"/>
    <w:rsid w:val="00B76D7B"/>
    <w:rsid w:val="00CB513F"/>
    <w:rsid w:val="00E20AED"/>
    <w:rsid w:val="00E74B9F"/>
    <w:rsid w:val="00E868D2"/>
    <w:rsid w:val="00FE2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9211"/>
  <w15:chartTrackingRefBased/>
  <w15:docId w15:val="{D421C196-19E9-4608-9773-49F7373A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E2"/>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1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9E2"/>
    <w:rPr>
      <w:rFonts w:eastAsiaTheme="majorEastAsia" w:cstheme="majorBidi"/>
      <w:color w:val="272727" w:themeColor="text1" w:themeTint="D8"/>
    </w:rPr>
  </w:style>
  <w:style w:type="paragraph" w:styleId="Title">
    <w:name w:val="Title"/>
    <w:basedOn w:val="Normal"/>
    <w:next w:val="Normal"/>
    <w:link w:val="TitleChar"/>
    <w:uiPriority w:val="10"/>
    <w:qFormat/>
    <w:rsid w:val="00AA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9E2"/>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9E2"/>
    <w:pPr>
      <w:spacing w:before="160"/>
      <w:jc w:val="center"/>
    </w:pPr>
    <w:rPr>
      <w:i/>
      <w:iCs/>
      <w:color w:val="404040" w:themeColor="text1" w:themeTint="BF"/>
    </w:rPr>
  </w:style>
  <w:style w:type="character" w:customStyle="1" w:styleId="QuoteChar">
    <w:name w:val="Quote Char"/>
    <w:basedOn w:val="DefaultParagraphFont"/>
    <w:link w:val="Quote"/>
    <w:uiPriority w:val="29"/>
    <w:rsid w:val="00AA19E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AA19E2"/>
    <w:pPr>
      <w:ind w:left="720"/>
      <w:contextualSpacing/>
    </w:pPr>
  </w:style>
  <w:style w:type="character" w:styleId="IntenseEmphasis">
    <w:name w:val="Intense Emphasis"/>
    <w:basedOn w:val="DefaultParagraphFont"/>
    <w:uiPriority w:val="21"/>
    <w:qFormat/>
    <w:rsid w:val="00AA19E2"/>
    <w:rPr>
      <w:i/>
      <w:iCs/>
      <w:color w:val="2F5496" w:themeColor="accent1" w:themeShade="BF"/>
    </w:rPr>
  </w:style>
  <w:style w:type="paragraph" w:styleId="IntenseQuote">
    <w:name w:val="Intense Quote"/>
    <w:basedOn w:val="Normal"/>
    <w:next w:val="Normal"/>
    <w:link w:val="IntenseQuoteChar"/>
    <w:uiPriority w:val="30"/>
    <w:qFormat/>
    <w:rsid w:val="00AA1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9E2"/>
    <w:rPr>
      <w:i/>
      <w:iCs/>
      <w:color w:val="2F5496" w:themeColor="accent1" w:themeShade="BF"/>
    </w:rPr>
  </w:style>
  <w:style w:type="character" w:styleId="IntenseReference">
    <w:name w:val="Intense Reference"/>
    <w:basedOn w:val="DefaultParagraphFont"/>
    <w:uiPriority w:val="32"/>
    <w:qFormat/>
    <w:rsid w:val="00AA19E2"/>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19E2"/>
  </w:style>
  <w:style w:type="paragraph" w:customStyle="1" w:styleId="Antrat1">
    <w:name w:val="Antraštė1"/>
    <w:basedOn w:val="Normal"/>
    <w:next w:val="BodyText"/>
    <w:qFormat/>
    <w:rsid w:val="00AA19E2"/>
    <w:pPr>
      <w:keepNext/>
      <w:widowControl w:val="0"/>
      <w:suppressAutoHyphens/>
      <w:spacing w:before="240" w:after="120" w:line="240" w:lineRule="auto"/>
      <w:ind w:firstLine="0"/>
      <w:jc w:val="left"/>
    </w:pPr>
    <w:rPr>
      <w:rFonts w:ascii="Arial" w:eastAsia="Microsoft YaHei" w:hAnsi="Arial" w:cs="Mangal"/>
      <w:kern w:val="1"/>
      <w:sz w:val="28"/>
      <w:szCs w:val="28"/>
      <w:lang w:eastAsia="zh-CN" w:bidi="hi-IN"/>
    </w:rPr>
  </w:style>
  <w:style w:type="table" w:customStyle="1" w:styleId="Lentelstinklelis3">
    <w:name w:val="Lentelės tinklelis3"/>
    <w:basedOn w:val="TableNormal"/>
    <w:uiPriority w:val="39"/>
    <w:rsid w:val="00AA19E2"/>
    <w:pPr>
      <w:spacing w:after="0" w:line="240" w:lineRule="auto"/>
    </w:pPr>
    <w:rPr>
      <w:rFonts w:ascii="Calibri" w:eastAsia="Calibri" w:hAnsi="Calibri" w:cs="Arial"/>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A19E2"/>
    <w:pPr>
      <w:spacing w:after="120"/>
    </w:pPr>
  </w:style>
  <w:style w:type="character" w:customStyle="1" w:styleId="BodyTextChar">
    <w:name w:val="Body Text Char"/>
    <w:basedOn w:val="DefaultParagraphFont"/>
    <w:link w:val="BodyText"/>
    <w:uiPriority w:val="99"/>
    <w:semiHidden/>
    <w:rsid w:val="00AA19E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2857</Words>
  <Characters>1630</Characters>
  <Application>Microsoft Office Word</Application>
  <DocSecurity>0</DocSecurity>
  <Lines>13</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Pukelienė</dc:creator>
  <cp:keywords/>
  <dc:description/>
  <cp:lastModifiedBy>Jolita Pukelienė</cp:lastModifiedBy>
  <cp:revision>3</cp:revision>
  <dcterms:created xsi:type="dcterms:W3CDTF">2025-11-13T14:55:00Z</dcterms:created>
  <dcterms:modified xsi:type="dcterms:W3CDTF">2025-11-17T11:34:00Z</dcterms:modified>
</cp:coreProperties>
</file>