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E3ED" w14:textId="4E8FE42B" w:rsidR="00E34FBB" w:rsidRPr="00FA0127" w:rsidRDefault="00E34FBB" w:rsidP="00E34FBB">
      <w:pPr>
        <w:tabs>
          <w:tab w:val="left" w:pos="7692"/>
        </w:tabs>
        <w:jc w:val="right"/>
        <w:textAlignment w:val="center"/>
        <w:rPr>
          <w:sz w:val="22"/>
          <w:szCs w:val="22"/>
        </w:rPr>
      </w:pPr>
      <w:r w:rsidRPr="00FA0127">
        <w:rPr>
          <w:sz w:val="22"/>
          <w:szCs w:val="22"/>
        </w:rPr>
        <w:t xml:space="preserve">Specialiųjų pirkimo sąlygų </w:t>
      </w:r>
      <w:r>
        <w:rPr>
          <w:sz w:val="22"/>
          <w:szCs w:val="22"/>
        </w:rPr>
        <w:t xml:space="preserve">9 </w:t>
      </w:r>
      <w:r w:rsidRPr="00FA0127">
        <w:rPr>
          <w:sz w:val="22"/>
          <w:szCs w:val="22"/>
        </w:rPr>
        <w:t xml:space="preserve">priedas </w:t>
      </w:r>
    </w:p>
    <w:p w14:paraId="6BF5E724" w14:textId="77777777" w:rsidR="00E34FBB" w:rsidRPr="003C3691" w:rsidRDefault="00E34FBB" w:rsidP="00E34FBB">
      <w:pPr>
        <w:tabs>
          <w:tab w:val="left" w:pos="7692"/>
        </w:tabs>
        <w:jc w:val="center"/>
        <w:textAlignment w:val="center"/>
        <w:rPr>
          <w:sz w:val="22"/>
          <w:szCs w:val="22"/>
        </w:rPr>
      </w:pPr>
      <w:r w:rsidRPr="00FA0127">
        <w:rPr>
          <w:sz w:val="22"/>
          <w:szCs w:val="22"/>
        </w:rPr>
        <w:t xml:space="preserve">                                                                               </w:t>
      </w:r>
      <w:r>
        <w:rPr>
          <w:sz w:val="22"/>
          <w:szCs w:val="22"/>
        </w:rPr>
        <w:t xml:space="preserve">                </w:t>
      </w:r>
      <w:r w:rsidRPr="00FA0127">
        <w:rPr>
          <w:sz w:val="22"/>
          <w:szCs w:val="22"/>
        </w:rPr>
        <w:t>„Sutarties projektas“</w:t>
      </w:r>
    </w:p>
    <w:p w14:paraId="287CEDA7" w14:textId="77777777" w:rsidR="00E34FBB" w:rsidRDefault="00E34FBB">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936BF82" w:rsidR="00B767F3" w:rsidRPr="00366914" w:rsidRDefault="00137C1A">
            <w:pPr>
              <w:jc w:val="both"/>
              <w:rPr>
                <w:b/>
                <w:bCs/>
                <w:kern w:val="2"/>
                <w:szCs w:val="24"/>
              </w:rPr>
            </w:pPr>
            <w:r>
              <w:rPr>
                <w:b/>
                <w:bCs/>
                <w:kern w:val="2"/>
                <w:szCs w:val="24"/>
              </w:rPr>
              <w:t>Ratinio t</w:t>
            </w:r>
            <w:r w:rsidR="00366914" w:rsidRPr="00366914">
              <w:rPr>
                <w:b/>
                <w:bCs/>
                <w:kern w:val="2"/>
                <w:szCs w:val="24"/>
              </w:rPr>
              <w:t>raktori</w:t>
            </w:r>
            <w:r w:rsidR="00E34FBB">
              <w:rPr>
                <w:b/>
                <w:bCs/>
                <w:kern w:val="2"/>
                <w:szCs w:val="24"/>
              </w:rPr>
              <w:t xml:space="preserve">aus </w:t>
            </w:r>
            <w:r w:rsidR="00366914" w:rsidRPr="00366914">
              <w:rPr>
                <w:b/>
                <w:bCs/>
                <w:kern w:val="2"/>
                <w:szCs w:val="24"/>
              </w:rPr>
              <w:t>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34FBB" w14:paraId="3344BE00" w14:textId="77777777">
        <w:tc>
          <w:tcPr>
            <w:tcW w:w="2808" w:type="dxa"/>
            <w:vMerge w:val="restart"/>
          </w:tcPr>
          <w:p w14:paraId="6455DD5F" w14:textId="77777777" w:rsidR="00E34FBB" w:rsidRDefault="00E34FBB" w:rsidP="00E34FBB">
            <w:pPr>
              <w:jc w:val="center"/>
              <w:rPr>
                <w:b/>
                <w:bCs/>
                <w:kern w:val="2"/>
                <w:szCs w:val="24"/>
              </w:rPr>
            </w:pPr>
          </w:p>
          <w:p w14:paraId="4D1A8138" w14:textId="77777777" w:rsidR="00E34FBB" w:rsidRDefault="00E34FBB" w:rsidP="00E34FBB">
            <w:pPr>
              <w:jc w:val="center"/>
              <w:rPr>
                <w:b/>
                <w:bCs/>
                <w:kern w:val="2"/>
                <w:szCs w:val="24"/>
              </w:rPr>
            </w:pPr>
          </w:p>
          <w:p w14:paraId="0CDC16EA" w14:textId="77777777" w:rsidR="00E34FBB" w:rsidRDefault="00E34FBB" w:rsidP="00E34FBB">
            <w:pPr>
              <w:jc w:val="center"/>
              <w:rPr>
                <w:b/>
                <w:bCs/>
                <w:kern w:val="2"/>
                <w:szCs w:val="24"/>
              </w:rPr>
            </w:pPr>
          </w:p>
          <w:p w14:paraId="7267D31D" w14:textId="77777777" w:rsidR="00E34FBB" w:rsidRDefault="00E34FBB" w:rsidP="00E34FBB">
            <w:pPr>
              <w:rPr>
                <w:b/>
                <w:bCs/>
                <w:kern w:val="2"/>
                <w:szCs w:val="24"/>
              </w:rPr>
            </w:pPr>
          </w:p>
          <w:p w14:paraId="141B0403" w14:textId="77777777" w:rsidR="00E34FBB" w:rsidRDefault="00E34FBB" w:rsidP="00E34FBB">
            <w:pPr>
              <w:rPr>
                <w:b/>
                <w:bCs/>
                <w:kern w:val="2"/>
                <w:szCs w:val="24"/>
              </w:rPr>
            </w:pPr>
            <w:r>
              <w:rPr>
                <w:b/>
                <w:bCs/>
                <w:kern w:val="2"/>
                <w:szCs w:val="24"/>
              </w:rPr>
              <w:t>1.1. Pirkėjas</w:t>
            </w:r>
          </w:p>
        </w:tc>
        <w:tc>
          <w:tcPr>
            <w:tcW w:w="3240" w:type="dxa"/>
          </w:tcPr>
          <w:p w14:paraId="6B759FF5" w14:textId="77777777" w:rsidR="00E34FBB" w:rsidRDefault="00E34FBB" w:rsidP="00E34FBB">
            <w:pPr>
              <w:rPr>
                <w:kern w:val="2"/>
                <w:szCs w:val="24"/>
              </w:rPr>
            </w:pPr>
            <w:r>
              <w:rPr>
                <w:kern w:val="2"/>
                <w:szCs w:val="24"/>
              </w:rPr>
              <w:t>1.1.1. Pavadinimas</w:t>
            </w:r>
          </w:p>
        </w:tc>
        <w:tc>
          <w:tcPr>
            <w:tcW w:w="3510" w:type="dxa"/>
          </w:tcPr>
          <w:p w14:paraId="1A86750A" w14:textId="2DE0FB02" w:rsidR="00E34FBB" w:rsidRDefault="00E34FBB" w:rsidP="00E34FBB">
            <w:pPr>
              <w:rPr>
                <w:kern w:val="2"/>
                <w:szCs w:val="24"/>
              </w:rPr>
            </w:pPr>
            <w:r w:rsidRPr="00FA0127">
              <w:rPr>
                <w:kern w:val="2"/>
                <w:sz w:val="22"/>
                <w:szCs w:val="22"/>
              </w:rPr>
              <w:t>UAB „Tauragės vandenys“</w:t>
            </w:r>
          </w:p>
        </w:tc>
      </w:tr>
      <w:tr w:rsidR="00E34FBB" w14:paraId="3C548A23" w14:textId="77777777">
        <w:tc>
          <w:tcPr>
            <w:tcW w:w="2808" w:type="dxa"/>
            <w:vMerge/>
          </w:tcPr>
          <w:p w14:paraId="6F39D6C5" w14:textId="77777777" w:rsidR="00E34FBB" w:rsidRDefault="00E34FBB" w:rsidP="00E34FBB">
            <w:pPr>
              <w:rPr>
                <w:kern w:val="2"/>
                <w:szCs w:val="24"/>
              </w:rPr>
            </w:pPr>
          </w:p>
        </w:tc>
        <w:tc>
          <w:tcPr>
            <w:tcW w:w="3240" w:type="dxa"/>
          </w:tcPr>
          <w:p w14:paraId="18F13C6E" w14:textId="77777777" w:rsidR="00E34FBB" w:rsidRDefault="00E34FBB" w:rsidP="00E34FBB">
            <w:pPr>
              <w:rPr>
                <w:kern w:val="2"/>
                <w:szCs w:val="24"/>
              </w:rPr>
            </w:pPr>
            <w:r>
              <w:rPr>
                <w:kern w:val="2"/>
                <w:szCs w:val="24"/>
              </w:rPr>
              <w:t>1.1.2. Juridinio asmens kodas</w:t>
            </w:r>
          </w:p>
        </w:tc>
        <w:tc>
          <w:tcPr>
            <w:tcW w:w="3510" w:type="dxa"/>
          </w:tcPr>
          <w:p w14:paraId="79A7FAFC" w14:textId="2B0A5544" w:rsidR="00E34FBB" w:rsidRDefault="00E34FBB" w:rsidP="00E34FBB">
            <w:pPr>
              <w:rPr>
                <w:kern w:val="2"/>
                <w:szCs w:val="24"/>
              </w:rPr>
            </w:pPr>
            <w:r w:rsidRPr="00FA0127">
              <w:rPr>
                <w:kern w:val="2"/>
                <w:sz w:val="22"/>
                <w:szCs w:val="22"/>
              </w:rPr>
              <w:t>179249836</w:t>
            </w:r>
          </w:p>
        </w:tc>
      </w:tr>
      <w:tr w:rsidR="00E34FBB" w14:paraId="7E406A40" w14:textId="77777777">
        <w:tc>
          <w:tcPr>
            <w:tcW w:w="2808" w:type="dxa"/>
            <w:vMerge/>
          </w:tcPr>
          <w:p w14:paraId="12442C78" w14:textId="77777777" w:rsidR="00E34FBB" w:rsidRDefault="00E34FBB" w:rsidP="00E34FBB">
            <w:pPr>
              <w:rPr>
                <w:kern w:val="2"/>
                <w:szCs w:val="24"/>
              </w:rPr>
            </w:pPr>
          </w:p>
        </w:tc>
        <w:tc>
          <w:tcPr>
            <w:tcW w:w="3240" w:type="dxa"/>
          </w:tcPr>
          <w:p w14:paraId="5C6AC392" w14:textId="77777777" w:rsidR="00E34FBB" w:rsidRDefault="00E34FBB" w:rsidP="00E34FBB">
            <w:pPr>
              <w:rPr>
                <w:kern w:val="2"/>
                <w:szCs w:val="24"/>
              </w:rPr>
            </w:pPr>
            <w:r>
              <w:rPr>
                <w:kern w:val="2"/>
                <w:szCs w:val="24"/>
              </w:rPr>
              <w:t>1.1.3. Adresas</w:t>
            </w:r>
          </w:p>
        </w:tc>
        <w:tc>
          <w:tcPr>
            <w:tcW w:w="3510" w:type="dxa"/>
          </w:tcPr>
          <w:p w14:paraId="06DD98ED" w14:textId="4675EDDD" w:rsidR="00E34FBB" w:rsidRDefault="00E34FBB" w:rsidP="00E34FBB">
            <w:pPr>
              <w:rPr>
                <w:kern w:val="2"/>
                <w:szCs w:val="24"/>
              </w:rPr>
            </w:pPr>
            <w:r w:rsidRPr="00FA0127">
              <w:rPr>
                <w:kern w:val="2"/>
                <w:sz w:val="22"/>
                <w:szCs w:val="22"/>
              </w:rPr>
              <w:t>Šlaito g. 2, LT-72107 Tauragė</w:t>
            </w:r>
          </w:p>
        </w:tc>
      </w:tr>
      <w:tr w:rsidR="00E34FBB" w14:paraId="3B5E3967" w14:textId="77777777">
        <w:tc>
          <w:tcPr>
            <w:tcW w:w="2808" w:type="dxa"/>
            <w:vMerge/>
          </w:tcPr>
          <w:p w14:paraId="08391543" w14:textId="77777777" w:rsidR="00E34FBB" w:rsidRDefault="00E34FBB" w:rsidP="00E34FBB">
            <w:pPr>
              <w:rPr>
                <w:kern w:val="2"/>
                <w:szCs w:val="24"/>
              </w:rPr>
            </w:pPr>
          </w:p>
        </w:tc>
        <w:tc>
          <w:tcPr>
            <w:tcW w:w="3240" w:type="dxa"/>
          </w:tcPr>
          <w:p w14:paraId="10F15022" w14:textId="77777777" w:rsidR="00E34FBB" w:rsidRDefault="00E34FBB" w:rsidP="00E34FBB">
            <w:pPr>
              <w:rPr>
                <w:kern w:val="2"/>
                <w:szCs w:val="24"/>
              </w:rPr>
            </w:pPr>
            <w:r>
              <w:rPr>
                <w:kern w:val="2"/>
                <w:szCs w:val="24"/>
              </w:rPr>
              <w:t>1.1.4. PVM mokėtojo kodas</w:t>
            </w:r>
          </w:p>
        </w:tc>
        <w:tc>
          <w:tcPr>
            <w:tcW w:w="3510" w:type="dxa"/>
          </w:tcPr>
          <w:p w14:paraId="149BE2F3" w14:textId="35332129" w:rsidR="00E34FBB" w:rsidRDefault="00E34FBB" w:rsidP="00E34FBB">
            <w:pPr>
              <w:rPr>
                <w:kern w:val="2"/>
                <w:szCs w:val="24"/>
              </w:rPr>
            </w:pPr>
            <w:r w:rsidRPr="00FA0127">
              <w:rPr>
                <w:kern w:val="2"/>
                <w:sz w:val="22"/>
                <w:szCs w:val="22"/>
              </w:rPr>
              <w:t>LT792498314</w:t>
            </w:r>
          </w:p>
        </w:tc>
      </w:tr>
      <w:tr w:rsidR="00E34FBB" w14:paraId="0320FC63" w14:textId="77777777">
        <w:tc>
          <w:tcPr>
            <w:tcW w:w="2808" w:type="dxa"/>
            <w:vMerge/>
          </w:tcPr>
          <w:p w14:paraId="28CCF5F1" w14:textId="77777777" w:rsidR="00E34FBB" w:rsidRDefault="00E34FBB" w:rsidP="00E34FBB">
            <w:pPr>
              <w:rPr>
                <w:kern w:val="2"/>
                <w:szCs w:val="24"/>
              </w:rPr>
            </w:pPr>
          </w:p>
        </w:tc>
        <w:tc>
          <w:tcPr>
            <w:tcW w:w="3240" w:type="dxa"/>
          </w:tcPr>
          <w:p w14:paraId="5A03EA01" w14:textId="77777777" w:rsidR="00E34FBB" w:rsidRDefault="00E34FBB" w:rsidP="00E34FBB">
            <w:pPr>
              <w:rPr>
                <w:kern w:val="2"/>
                <w:szCs w:val="24"/>
              </w:rPr>
            </w:pPr>
            <w:r>
              <w:rPr>
                <w:kern w:val="2"/>
                <w:szCs w:val="24"/>
              </w:rPr>
              <w:t>1.1.5. Atsiskaitomoji sąskaita</w:t>
            </w:r>
          </w:p>
        </w:tc>
        <w:tc>
          <w:tcPr>
            <w:tcW w:w="3510" w:type="dxa"/>
          </w:tcPr>
          <w:p w14:paraId="6334FED4" w14:textId="058BEEA0" w:rsidR="00E34FBB" w:rsidRDefault="00E34FBB" w:rsidP="00E34FBB">
            <w:pPr>
              <w:rPr>
                <w:kern w:val="2"/>
                <w:szCs w:val="24"/>
              </w:rPr>
            </w:pPr>
            <w:r w:rsidRPr="00FA0127">
              <w:rPr>
                <w:kern w:val="2"/>
                <w:sz w:val="22"/>
                <w:szCs w:val="22"/>
              </w:rPr>
              <w:t>LT49 7044 0600  0237 4746</w:t>
            </w:r>
          </w:p>
        </w:tc>
      </w:tr>
      <w:tr w:rsidR="00E34FBB" w14:paraId="1FDDE4A8" w14:textId="77777777">
        <w:tc>
          <w:tcPr>
            <w:tcW w:w="2808" w:type="dxa"/>
            <w:vMerge/>
          </w:tcPr>
          <w:p w14:paraId="237F0EA0" w14:textId="77777777" w:rsidR="00E34FBB" w:rsidRDefault="00E34FBB" w:rsidP="00E34FBB">
            <w:pPr>
              <w:rPr>
                <w:kern w:val="2"/>
                <w:szCs w:val="24"/>
              </w:rPr>
            </w:pPr>
          </w:p>
        </w:tc>
        <w:tc>
          <w:tcPr>
            <w:tcW w:w="3240" w:type="dxa"/>
          </w:tcPr>
          <w:p w14:paraId="5C60CD7E" w14:textId="77777777" w:rsidR="00E34FBB" w:rsidRDefault="00E34FBB" w:rsidP="00E34FBB">
            <w:pPr>
              <w:rPr>
                <w:kern w:val="2"/>
                <w:szCs w:val="24"/>
              </w:rPr>
            </w:pPr>
            <w:r>
              <w:rPr>
                <w:kern w:val="2"/>
                <w:szCs w:val="24"/>
              </w:rPr>
              <w:t>1.1.6. Bankas, banko kodas</w:t>
            </w:r>
          </w:p>
        </w:tc>
        <w:tc>
          <w:tcPr>
            <w:tcW w:w="3510" w:type="dxa"/>
          </w:tcPr>
          <w:p w14:paraId="08B8428E" w14:textId="644E2399" w:rsidR="00E34FBB" w:rsidRDefault="00E34FBB" w:rsidP="00E34FBB">
            <w:pPr>
              <w:rPr>
                <w:kern w:val="2"/>
                <w:szCs w:val="24"/>
              </w:rPr>
            </w:pPr>
            <w:r w:rsidRPr="00FA0127">
              <w:rPr>
                <w:kern w:val="2"/>
                <w:sz w:val="22"/>
                <w:szCs w:val="22"/>
              </w:rPr>
              <w:t>AB SEB BANKAS</w:t>
            </w:r>
          </w:p>
        </w:tc>
      </w:tr>
      <w:tr w:rsidR="00E34FBB" w14:paraId="708A92F3" w14:textId="77777777">
        <w:tc>
          <w:tcPr>
            <w:tcW w:w="2808" w:type="dxa"/>
            <w:vMerge/>
          </w:tcPr>
          <w:p w14:paraId="1E99B4CF" w14:textId="77777777" w:rsidR="00E34FBB" w:rsidRDefault="00E34FBB" w:rsidP="00E34FBB">
            <w:pPr>
              <w:rPr>
                <w:kern w:val="2"/>
                <w:szCs w:val="24"/>
              </w:rPr>
            </w:pPr>
          </w:p>
        </w:tc>
        <w:tc>
          <w:tcPr>
            <w:tcW w:w="3240" w:type="dxa"/>
          </w:tcPr>
          <w:p w14:paraId="09BA3062" w14:textId="77777777" w:rsidR="00E34FBB" w:rsidRDefault="00E34FBB" w:rsidP="00E34FBB">
            <w:pPr>
              <w:rPr>
                <w:kern w:val="2"/>
                <w:szCs w:val="24"/>
              </w:rPr>
            </w:pPr>
            <w:r>
              <w:rPr>
                <w:kern w:val="2"/>
                <w:szCs w:val="24"/>
              </w:rPr>
              <w:t>1.1.7. Telefonas</w:t>
            </w:r>
          </w:p>
        </w:tc>
        <w:tc>
          <w:tcPr>
            <w:tcW w:w="3510" w:type="dxa"/>
          </w:tcPr>
          <w:p w14:paraId="46DEE882" w14:textId="24B89C9F" w:rsidR="00E34FBB" w:rsidRDefault="00E34FBB" w:rsidP="00E34FBB">
            <w:pPr>
              <w:rPr>
                <w:kern w:val="2"/>
                <w:szCs w:val="24"/>
              </w:rPr>
            </w:pPr>
            <w:r w:rsidRPr="00FA0127">
              <w:rPr>
                <w:kern w:val="2"/>
                <w:sz w:val="22"/>
                <w:szCs w:val="22"/>
              </w:rPr>
              <w:t>+370 446 61174</w:t>
            </w:r>
          </w:p>
        </w:tc>
      </w:tr>
      <w:tr w:rsidR="00E34FBB" w14:paraId="78C537A6" w14:textId="77777777">
        <w:tc>
          <w:tcPr>
            <w:tcW w:w="2808" w:type="dxa"/>
            <w:vMerge/>
          </w:tcPr>
          <w:p w14:paraId="0F34584F" w14:textId="77777777" w:rsidR="00E34FBB" w:rsidRDefault="00E34FBB" w:rsidP="00E34FBB">
            <w:pPr>
              <w:rPr>
                <w:kern w:val="2"/>
                <w:szCs w:val="24"/>
              </w:rPr>
            </w:pPr>
          </w:p>
        </w:tc>
        <w:tc>
          <w:tcPr>
            <w:tcW w:w="3240" w:type="dxa"/>
          </w:tcPr>
          <w:p w14:paraId="662C950E" w14:textId="77777777" w:rsidR="00E34FBB" w:rsidRDefault="00E34FBB" w:rsidP="00E34FBB">
            <w:pPr>
              <w:rPr>
                <w:kern w:val="2"/>
                <w:szCs w:val="24"/>
              </w:rPr>
            </w:pPr>
            <w:r>
              <w:rPr>
                <w:kern w:val="2"/>
                <w:szCs w:val="24"/>
              </w:rPr>
              <w:t>1.1.8. El. paštas</w:t>
            </w:r>
          </w:p>
        </w:tc>
        <w:tc>
          <w:tcPr>
            <w:tcW w:w="3510" w:type="dxa"/>
          </w:tcPr>
          <w:p w14:paraId="575F296E" w14:textId="595D32C9" w:rsidR="00E34FBB" w:rsidRDefault="00E34FBB" w:rsidP="00E34FBB">
            <w:pPr>
              <w:rPr>
                <w:kern w:val="2"/>
                <w:szCs w:val="24"/>
              </w:rPr>
            </w:pPr>
            <w:hyperlink r:id="rId9" w:history="1">
              <w:r w:rsidRPr="00FA0127">
                <w:rPr>
                  <w:rStyle w:val="Hyperlink"/>
                  <w:kern w:val="2"/>
                  <w:sz w:val="22"/>
                  <w:szCs w:val="22"/>
                </w:rPr>
                <w:t>administracija@tauragesvandenys.lt</w:t>
              </w:r>
            </w:hyperlink>
          </w:p>
        </w:tc>
      </w:tr>
      <w:tr w:rsidR="00E34FBB" w14:paraId="75BE758F" w14:textId="77777777">
        <w:tc>
          <w:tcPr>
            <w:tcW w:w="2808" w:type="dxa"/>
            <w:vMerge/>
          </w:tcPr>
          <w:p w14:paraId="40F4E194" w14:textId="77777777" w:rsidR="00E34FBB" w:rsidRDefault="00E34FBB" w:rsidP="00E34FBB">
            <w:pPr>
              <w:rPr>
                <w:kern w:val="2"/>
                <w:szCs w:val="24"/>
              </w:rPr>
            </w:pPr>
          </w:p>
        </w:tc>
        <w:tc>
          <w:tcPr>
            <w:tcW w:w="3240" w:type="dxa"/>
          </w:tcPr>
          <w:p w14:paraId="0D7EB16D" w14:textId="77777777" w:rsidR="00E34FBB" w:rsidRDefault="00E34FBB" w:rsidP="00E34FBB">
            <w:pPr>
              <w:rPr>
                <w:kern w:val="2"/>
                <w:szCs w:val="24"/>
              </w:rPr>
            </w:pPr>
            <w:r>
              <w:rPr>
                <w:kern w:val="2"/>
                <w:szCs w:val="24"/>
              </w:rPr>
              <w:t>1.1.9. Šalies atstovas</w:t>
            </w:r>
          </w:p>
        </w:tc>
        <w:tc>
          <w:tcPr>
            <w:tcW w:w="3510" w:type="dxa"/>
          </w:tcPr>
          <w:p w14:paraId="50696116" w14:textId="67723D9B" w:rsidR="00E34FBB" w:rsidRDefault="00E34FBB" w:rsidP="00E34FBB">
            <w:pPr>
              <w:rPr>
                <w:kern w:val="2"/>
                <w:szCs w:val="24"/>
              </w:rPr>
            </w:pPr>
            <w:r w:rsidRPr="00FA0127">
              <w:rPr>
                <w:kern w:val="2"/>
                <w:sz w:val="22"/>
                <w:szCs w:val="22"/>
              </w:rPr>
              <w:t>Direktorius Tadas Pauparis</w:t>
            </w:r>
          </w:p>
        </w:tc>
      </w:tr>
      <w:tr w:rsidR="00E34FBB" w14:paraId="10B903FF" w14:textId="77777777">
        <w:tc>
          <w:tcPr>
            <w:tcW w:w="2808" w:type="dxa"/>
            <w:vMerge/>
          </w:tcPr>
          <w:p w14:paraId="26B0F6B9" w14:textId="77777777" w:rsidR="00E34FBB" w:rsidRDefault="00E34FBB" w:rsidP="00E34FBB">
            <w:pPr>
              <w:rPr>
                <w:kern w:val="2"/>
                <w:szCs w:val="24"/>
              </w:rPr>
            </w:pPr>
          </w:p>
        </w:tc>
        <w:tc>
          <w:tcPr>
            <w:tcW w:w="3240" w:type="dxa"/>
          </w:tcPr>
          <w:p w14:paraId="6DF5CFC7" w14:textId="77777777" w:rsidR="00E34FBB" w:rsidRDefault="00E34FBB" w:rsidP="00E34FBB">
            <w:pPr>
              <w:rPr>
                <w:kern w:val="2"/>
                <w:szCs w:val="24"/>
              </w:rPr>
            </w:pPr>
            <w:r>
              <w:rPr>
                <w:kern w:val="2"/>
                <w:szCs w:val="24"/>
              </w:rPr>
              <w:t>1.1.10. Atstovavimo pagrindas</w:t>
            </w:r>
          </w:p>
        </w:tc>
        <w:tc>
          <w:tcPr>
            <w:tcW w:w="3510" w:type="dxa"/>
          </w:tcPr>
          <w:p w14:paraId="0A30E475" w14:textId="24B2556D" w:rsidR="00E34FBB" w:rsidRDefault="00E34FBB" w:rsidP="00E34FBB">
            <w:pPr>
              <w:rPr>
                <w:kern w:val="2"/>
                <w:szCs w:val="24"/>
              </w:rPr>
            </w:pPr>
            <w:r w:rsidRPr="00FA0127">
              <w:rPr>
                <w:kern w:val="2"/>
                <w:sz w:val="22"/>
                <w:szCs w:val="22"/>
              </w:rPr>
              <w:t>Bendrovės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64A865B" w14:textId="77777777" w:rsidR="00E34FBB" w:rsidRPr="00FA0127" w:rsidRDefault="00E34FBB" w:rsidP="00E34FBB">
            <w:pPr>
              <w:rPr>
                <w:color w:val="4472C4"/>
                <w:kern w:val="2"/>
                <w:sz w:val="22"/>
                <w:szCs w:val="22"/>
              </w:rPr>
            </w:pPr>
            <w:r w:rsidRPr="00FA0127">
              <w:rPr>
                <w:color w:val="4472C4"/>
                <w:kern w:val="2"/>
                <w:sz w:val="22"/>
                <w:szCs w:val="22"/>
              </w:rPr>
              <w:t>(jei Tiekėjas yra fizinis asmuo, skiltys atitinkamai pakoreguojamos.</w:t>
            </w:r>
          </w:p>
          <w:p w14:paraId="7410F399" w14:textId="77777777" w:rsidR="00E34FBB" w:rsidRPr="00FA0127" w:rsidRDefault="00E34FBB" w:rsidP="00E34FBB">
            <w:pPr>
              <w:rPr>
                <w:color w:val="4472C4"/>
                <w:kern w:val="2"/>
                <w:sz w:val="22"/>
                <w:szCs w:val="22"/>
              </w:rPr>
            </w:pPr>
            <w:r w:rsidRPr="00FA0127">
              <w:rPr>
                <w:color w:val="4472C4"/>
                <w:kern w:val="2"/>
                <w:sz w:val="22"/>
                <w:szCs w:val="22"/>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73"/>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421" w:type="dxa"/>
            <w:gridSpan w:val="2"/>
            <w:tcBorders>
              <w:top w:val="single" w:sz="4" w:space="0" w:color="auto"/>
              <w:left w:val="single" w:sz="4" w:space="0" w:color="auto"/>
              <w:bottom w:val="single" w:sz="4" w:space="0" w:color="auto"/>
              <w:right w:val="single" w:sz="4" w:space="0" w:color="auto"/>
            </w:tcBorders>
          </w:tcPr>
          <w:p w14:paraId="61F9B250" w14:textId="5D64F6BE" w:rsidR="00B767F3" w:rsidRDefault="00B767F3">
            <w:pPr>
              <w:rPr>
                <w:color w:val="4472C4"/>
                <w:kern w:val="2"/>
                <w:szCs w:val="24"/>
              </w:rPr>
            </w:pPr>
          </w:p>
        </w:tc>
      </w:tr>
      <w:tr w:rsidR="00B767F3" w14:paraId="79A5CFAF"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421" w:type="dxa"/>
            <w:gridSpan w:val="2"/>
            <w:tcBorders>
              <w:top w:val="single" w:sz="4" w:space="0" w:color="auto"/>
              <w:left w:val="single" w:sz="4" w:space="0" w:color="auto"/>
              <w:bottom w:val="single" w:sz="4" w:space="0" w:color="auto"/>
              <w:right w:val="single" w:sz="4" w:space="0" w:color="auto"/>
            </w:tcBorders>
          </w:tcPr>
          <w:p w14:paraId="0E5F50A7" w14:textId="055AB2AA" w:rsidR="00B767F3" w:rsidRDefault="00B767F3">
            <w:pPr>
              <w:rPr>
                <w:color w:val="4472C4"/>
                <w:kern w:val="2"/>
                <w:szCs w:val="24"/>
              </w:rPr>
            </w:pP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421" w:type="dxa"/>
            <w:gridSpan w:val="2"/>
            <w:tcBorders>
              <w:top w:val="single" w:sz="4" w:space="0" w:color="auto"/>
              <w:left w:val="single" w:sz="4" w:space="0" w:color="auto"/>
              <w:bottom w:val="single" w:sz="4" w:space="0" w:color="auto"/>
              <w:right w:val="single" w:sz="4" w:space="0" w:color="auto"/>
            </w:tcBorders>
          </w:tcPr>
          <w:p w14:paraId="5EA17B35" w14:textId="15184F74" w:rsidR="00B767F3" w:rsidRDefault="00DD7479">
            <w:pPr>
              <w:rPr>
                <w:color w:val="000000"/>
                <w:kern w:val="2"/>
                <w:szCs w:val="24"/>
              </w:rPr>
            </w:pPr>
            <w:r>
              <w:rPr>
                <w:kern w:val="2"/>
                <w:szCs w:val="24"/>
              </w:rPr>
              <w:t xml:space="preserve">Tiekėjas įsipareigoja Sutartyje numatytomis sąlygomis perduoti Pirkėjui </w:t>
            </w:r>
            <w:r w:rsidR="00E34FBB" w:rsidRPr="00E34FBB">
              <w:rPr>
                <w:b/>
                <w:bCs/>
                <w:kern w:val="2"/>
                <w:szCs w:val="24"/>
              </w:rPr>
              <w:t>ratinį traktorių</w:t>
            </w:r>
            <w:r w:rsidR="00366914" w:rsidRPr="00366914">
              <w:rPr>
                <w:b/>
                <w:bCs/>
                <w:kern w:val="2"/>
                <w:szCs w:val="24"/>
              </w:rPr>
              <w:t xml:space="preserve"> (</w:t>
            </w:r>
            <w:r w:rsidR="00E34FBB">
              <w:rPr>
                <w:b/>
                <w:bCs/>
                <w:kern w:val="2"/>
                <w:szCs w:val="24"/>
              </w:rPr>
              <w:t>1</w:t>
            </w:r>
            <w:r w:rsidR="00366914" w:rsidRPr="00366914">
              <w:rPr>
                <w:b/>
                <w:bCs/>
                <w:kern w:val="2"/>
                <w:szCs w:val="24"/>
              </w:rPr>
              <w:t xml:space="preserve"> vnt.)</w:t>
            </w:r>
            <w:r w:rsidR="00366914" w:rsidRPr="00366914">
              <w:rPr>
                <w:kern w:val="2"/>
                <w:szCs w:val="24"/>
              </w:rPr>
              <w:t xml:space="preserve"> </w:t>
            </w:r>
            <w:r>
              <w:rPr>
                <w:color w:val="000000"/>
                <w:kern w:val="2"/>
                <w:szCs w:val="24"/>
              </w:rPr>
              <w:t>(toliau – Prekė).</w:t>
            </w:r>
          </w:p>
          <w:p w14:paraId="74009C55" w14:textId="2E146604"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0530E5">
              <w:rPr>
                <w:color w:val="000000"/>
                <w:kern w:val="2"/>
                <w:szCs w:val="24"/>
              </w:rPr>
              <w:t xml:space="preserve">2 </w:t>
            </w:r>
            <w:r>
              <w:rPr>
                <w:color w:val="000000"/>
                <w:kern w:val="2"/>
                <w:szCs w:val="24"/>
              </w:rPr>
              <w:t xml:space="preserve">„Techninė specifikacija“ (toliau – Techninė specifikacija) ir Sutarties priede Nr. </w:t>
            </w:r>
            <w:r w:rsidR="000530E5">
              <w:rPr>
                <w:color w:val="000000"/>
                <w:kern w:val="2"/>
                <w:szCs w:val="24"/>
              </w:rPr>
              <w:t>1</w:t>
            </w:r>
            <w:r>
              <w:rPr>
                <w:color w:val="000000"/>
                <w:kern w:val="2"/>
                <w:szCs w:val="24"/>
              </w:rPr>
              <w:t xml:space="preserve"> „Pasiūlymas“.</w:t>
            </w:r>
          </w:p>
        </w:tc>
      </w:tr>
      <w:tr w:rsidR="00B767F3" w14:paraId="583E85D0"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421"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42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BF0D3BC" w:rsidR="00B767F3" w:rsidRDefault="00B767F3">
            <w:pPr>
              <w:rPr>
                <w:kern w:val="2"/>
                <w:szCs w:val="24"/>
              </w:rPr>
            </w:pP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57A63A12" w14:textId="54F23DBA" w:rsidR="00B767F3" w:rsidRDefault="00DD7479">
            <w:pPr>
              <w:rPr>
                <w:b/>
                <w:bCs/>
                <w:kern w:val="2"/>
                <w:szCs w:val="24"/>
              </w:rPr>
            </w:pPr>
            <w:r>
              <w:rPr>
                <w:b/>
                <w:bCs/>
                <w:kern w:val="2"/>
                <w:szCs w:val="24"/>
              </w:rPr>
              <w:t>4.1. Prekių pristatymo terminas, kai Prekės pristatomos vienu kartu</w:t>
            </w:r>
          </w:p>
        </w:tc>
        <w:tc>
          <w:tcPr>
            <w:tcW w:w="6421" w:type="dxa"/>
            <w:gridSpan w:val="2"/>
            <w:tcBorders>
              <w:top w:val="single" w:sz="4" w:space="0" w:color="auto"/>
              <w:left w:val="single" w:sz="4" w:space="0" w:color="auto"/>
              <w:bottom w:val="single" w:sz="4" w:space="0" w:color="auto"/>
              <w:right w:val="single" w:sz="4" w:space="0" w:color="auto"/>
            </w:tcBorders>
          </w:tcPr>
          <w:p w14:paraId="1F0E9B75" w14:textId="07C2D5A2" w:rsidR="00B767F3" w:rsidRDefault="00E34FBB">
            <w:pPr>
              <w:rPr>
                <w:kern w:val="2"/>
                <w:szCs w:val="24"/>
              </w:rPr>
            </w:pPr>
            <w:r>
              <w:rPr>
                <w:kern w:val="2"/>
                <w:szCs w:val="24"/>
              </w:rPr>
              <w:t xml:space="preserve">Prekės pristatomos per </w:t>
            </w:r>
            <w:r w:rsidR="008F7B18">
              <w:rPr>
                <w:kern w:val="2"/>
                <w:szCs w:val="24"/>
              </w:rPr>
              <w:t>6</w:t>
            </w:r>
            <w:r>
              <w:rPr>
                <w:kern w:val="2"/>
                <w:szCs w:val="24"/>
              </w:rPr>
              <w:t xml:space="preserve"> mėnesius nuo Sutarties pasirašymo dienos.</w:t>
            </w:r>
            <w:r w:rsidR="00366914" w:rsidRPr="00366914">
              <w:rPr>
                <w:kern w:val="2"/>
                <w:szCs w:val="24"/>
              </w:rPr>
              <w:t xml:space="preserve"> </w:t>
            </w:r>
          </w:p>
          <w:p w14:paraId="692B09C4" w14:textId="71FD14D2" w:rsidR="00B767F3" w:rsidRDefault="00B767F3">
            <w:pPr>
              <w:textAlignment w:val="baseline"/>
              <w:rPr>
                <w:szCs w:val="24"/>
              </w:rPr>
            </w:pPr>
          </w:p>
        </w:tc>
      </w:tr>
      <w:tr w:rsidR="00B767F3" w14:paraId="561BFE7C"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42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C36F105" w:rsidR="00B767F3" w:rsidRDefault="00B767F3">
            <w:pPr>
              <w:rPr>
                <w:kern w:val="2"/>
                <w:szCs w:val="24"/>
              </w:rPr>
            </w:pPr>
          </w:p>
        </w:tc>
      </w:tr>
      <w:tr w:rsidR="00B767F3" w14:paraId="23D0B5E1"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421"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12C92E9A" w:rsidR="00B767F3" w:rsidRDefault="00B767F3">
            <w:pPr>
              <w:rPr>
                <w:kern w:val="2"/>
                <w:szCs w:val="24"/>
              </w:rPr>
            </w:pPr>
          </w:p>
        </w:tc>
      </w:tr>
      <w:tr w:rsidR="00B767F3" w14:paraId="5806B101"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42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B0D7F12" w:rsidR="00B767F3" w:rsidRDefault="00B767F3">
            <w:pPr>
              <w:rPr>
                <w:kern w:val="2"/>
                <w:szCs w:val="24"/>
              </w:rPr>
            </w:pPr>
          </w:p>
        </w:tc>
      </w:tr>
      <w:tr w:rsidR="00B767F3" w14:paraId="30B555A8"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421" w:type="dxa"/>
            <w:gridSpan w:val="2"/>
            <w:tcBorders>
              <w:top w:val="single" w:sz="4" w:space="0" w:color="auto"/>
              <w:left w:val="single" w:sz="4" w:space="0" w:color="auto"/>
              <w:bottom w:val="single" w:sz="4" w:space="0" w:color="auto"/>
              <w:right w:val="single" w:sz="4" w:space="0" w:color="auto"/>
            </w:tcBorders>
          </w:tcPr>
          <w:p w14:paraId="5F6D2609" w14:textId="26B4393D" w:rsidR="00F04DDC" w:rsidRPr="00DE191D" w:rsidRDefault="00DD7479" w:rsidP="00DE191D">
            <w:pPr>
              <w:rPr>
                <w:kern w:val="2"/>
                <w:szCs w:val="24"/>
              </w:rPr>
            </w:pPr>
            <w:r w:rsidRPr="00BB3D66">
              <w:rPr>
                <w:kern w:val="2"/>
                <w:szCs w:val="24"/>
              </w:rPr>
              <w:t xml:space="preserve">Kartu su Prekėmis pateikiami šie dokumentai: </w:t>
            </w:r>
            <w:r w:rsidR="00F04DDC" w:rsidRPr="00BB3D66">
              <w:rPr>
                <w:rFonts w:eastAsia="Calibri"/>
                <w:kern w:val="2"/>
                <w:szCs w:val="24"/>
                <w14:ligatures w14:val="standardContextual"/>
              </w:rPr>
              <w:t>eksploatacijos, aptarnavimo, priežiūros instrukcijos lietuvių kalba, EB atitikties deklaracija.</w:t>
            </w:r>
          </w:p>
          <w:p w14:paraId="73FFA04B" w14:textId="3070B397" w:rsidR="00F04DDC" w:rsidRDefault="00F04DDC">
            <w:pPr>
              <w:rPr>
                <w:kern w:val="2"/>
                <w:szCs w:val="24"/>
              </w:rPr>
            </w:pPr>
          </w:p>
        </w:tc>
      </w:tr>
      <w:tr w:rsidR="00B767F3" w14:paraId="256DAE69" w14:textId="77777777">
        <w:trPr>
          <w:trHeight w:val="300"/>
        </w:trPr>
        <w:tc>
          <w:tcPr>
            <w:tcW w:w="9535"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421"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C82FA5B" w:rsidR="00B767F3" w:rsidRDefault="00B767F3">
            <w:pPr>
              <w:rPr>
                <w:color w:val="4472C4"/>
                <w:kern w:val="2"/>
              </w:rPr>
            </w:pPr>
          </w:p>
        </w:tc>
      </w:tr>
      <w:tr w:rsidR="00B767F3" w14:paraId="109F3FAF"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5C5334">
            <w:pPr>
              <w:jc w:val="both"/>
              <w:rPr>
                <w:b/>
                <w:bCs/>
                <w:kern w:val="2"/>
                <w:szCs w:val="24"/>
              </w:rPr>
            </w:pPr>
          </w:p>
        </w:tc>
        <w:tc>
          <w:tcPr>
            <w:tcW w:w="6421"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65CC9715" w14:textId="0D7D977F"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421" w:type="dxa"/>
            <w:gridSpan w:val="2"/>
            <w:tcBorders>
              <w:top w:val="single" w:sz="4" w:space="0" w:color="auto"/>
              <w:left w:val="single" w:sz="4" w:space="0" w:color="auto"/>
              <w:bottom w:val="single" w:sz="4" w:space="0" w:color="auto"/>
              <w:right w:val="single" w:sz="4" w:space="0" w:color="auto"/>
            </w:tcBorders>
          </w:tcPr>
          <w:p w14:paraId="1F2303D8" w14:textId="4191044B" w:rsidR="00B767F3" w:rsidRDefault="00DD7479">
            <w:pPr>
              <w:rPr>
                <w:color w:val="FF0000"/>
                <w:kern w:val="2"/>
                <w:szCs w:val="24"/>
              </w:rPr>
            </w:pPr>
            <w:r>
              <w:rPr>
                <w:kern w:val="2"/>
                <w:szCs w:val="24"/>
              </w:rPr>
              <w:t xml:space="preserve">Sutarties </w:t>
            </w:r>
            <w:r w:rsidRPr="005C5334">
              <w:rPr>
                <w:kern w:val="2"/>
                <w:szCs w:val="24"/>
              </w:rPr>
              <w:t>kaina</w:t>
            </w:r>
            <w:r>
              <w:rPr>
                <w:color w:val="FF0000"/>
                <w:kern w:val="2"/>
                <w:szCs w:val="24"/>
              </w:rPr>
              <w:t xml:space="preserve"> </w:t>
            </w:r>
            <w:r>
              <w:rPr>
                <w:kern w:val="2"/>
                <w:szCs w:val="24"/>
              </w:rPr>
              <w:t>bus perskaičiuojam</w:t>
            </w:r>
            <w:r w:rsidR="005C5334">
              <w:rPr>
                <w:kern w:val="2"/>
                <w:szCs w:val="24"/>
              </w:rPr>
              <w:t xml:space="preserve">a </w:t>
            </w:r>
            <w:r>
              <w:rPr>
                <w:kern w:val="2"/>
                <w:szCs w:val="24"/>
              </w:rPr>
              <w:t>dėl PVM tarifo pasikeitimo</w:t>
            </w:r>
            <w:r w:rsidR="005C5334">
              <w:rPr>
                <w:kern w:val="2"/>
                <w:szCs w:val="24"/>
              </w:rPr>
              <w:t>.</w:t>
            </w:r>
          </w:p>
          <w:p w14:paraId="7CE73E9A" w14:textId="735E8E14" w:rsidR="00B767F3" w:rsidRDefault="00B767F3">
            <w:pPr>
              <w:rPr>
                <w:color w:val="FF0000"/>
                <w:kern w:val="2"/>
              </w:rPr>
            </w:pPr>
          </w:p>
        </w:tc>
      </w:tr>
      <w:tr w:rsidR="00B767F3" w14:paraId="5FAF5543"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421"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4AC85CC7" w:rsidR="00B767F3" w:rsidRDefault="00DD7479">
            <w:pPr>
              <w:rPr>
                <w:color w:val="FF0000"/>
                <w:kern w:val="2"/>
              </w:rPr>
            </w:pPr>
            <w:r>
              <w:rPr>
                <w:kern w:val="2"/>
              </w:rPr>
              <w:t xml:space="preserve">Perskaičiavimas įforminamas Susitarimu ne vėliau kaip per </w:t>
            </w:r>
            <w:r w:rsidR="002C4C8C" w:rsidRPr="002C4C8C">
              <w:rPr>
                <w:kern w:val="2"/>
              </w:rPr>
              <w:t xml:space="preserve">10 (dešimt) dienų </w:t>
            </w:r>
            <w:r w:rsidRPr="002C4C8C">
              <w:rPr>
                <w:kern w:val="2"/>
              </w:rPr>
              <w:t xml:space="preserve">nuo PVM mokėjimą reglamentuojančių </w:t>
            </w:r>
            <w:r>
              <w:rPr>
                <w:kern w:val="2"/>
              </w:rPr>
              <w:t>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2C4C8C">
              <w:rPr>
                <w:kern w:val="2"/>
              </w:rPr>
              <w:t>nuo Susitarime nurodytos dienos</w:t>
            </w:r>
            <w:r w:rsidR="002C4C8C" w:rsidRPr="002C4C8C">
              <w:rPr>
                <w:kern w:val="2"/>
              </w:rPr>
              <w:t>.</w:t>
            </w:r>
          </w:p>
          <w:p w14:paraId="449693C2" w14:textId="039C28D8" w:rsidR="00B767F3" w:rsidRDefault="00B767F3">
            <w:pPr>
              <w:rPr>
                <w:kern w:val="2"/>
                <w:szCs w:val="24"/>
              </w:rPr>
            </w:pPr>
          </w:p>
        </w:tc>
      </w:tr>
      <w:tr w:rsidR="00B767F3" w14:paraId="4560B71B"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42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8D7A530" w:rsidR="00B767F3" w:rsidRDefault="00B767F3"/>
        </w:tc>
      </w:tr>
      <w:tr w:rsidR="00B767F3" w14:paraId="6C0C5CB3"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242E5223" w14:textId="4A6731C6" w:rsidR="00B767F3" w:rsidRDefault="00DD7479">
            <w:pPr>
              <w:rPr>
                <w:b/>
                <w:bCs/>
                <w:kern w:val="2"/>
                <w:szCs w:val="24"/>
              </w:rPr>
            </w:pPr>
            <w:r>
              <w:rPr>
                <w:b/>
                <w:bCs/>
                <w:kern w:val="2"/>
                <w:szCs w:val="24"/>
              </w:rPr>
              <w:t>5.3.3. Sutarties kainos / įkainių peržiūra dėl kainų lygio pokyčio</w:t>
            </w:r>
          </w:p>
        </w:tc>
        <w:tc>
          <w:tcPr>
            <w:tcW w:w="6421"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6DB27FE" w:rsidR="00B767F3" w:rsidRDefault="00B767F3">
            <w:pPr>
              <w:rPr>
                <w:color w:val="4472C4"/>
                <w:kern w:val="2"/>
                <w:szCs w:val="24"/>
              </w:rPr>
            </w:pPr>
          </w:p>
        </w:tc>
      </w:tr>
      <w:tr w:rsidR="00B767F3" w14:paraId="312BC1F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42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09A187D" w:rsidR="00B767F3" w:rsidRDefault="00B767F3">
            <w:pPr>
              <w:rPr>
                <w:kern w:val="2"/>
                <w:szCs w:val="24"/>
              </w:rPr>
            </w:pPr>
          </w:p>
        </w:tc>
      </w:tr>
      <w:tr w:rsidR="00B767F3" w14:paraId="75CD94C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21"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0FF664B" w:rsidR="00B767F3" w:rsidRDefault="00B767F3">
            <w:pPr>
              <w:rPr>
                <w:kern w:val="2"/>
                <w:szCs w:val="24"/>
              </w:rPr>
            </w:pPr>
          </w:p>
        </w:tc>
      </w:tr>
      <w:tr w:rsidR="00B767F3" w14:paraId="267E808E"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421" w:type="dxa"/>
            <w:gridSpan w:val="2"/>
            <w:tcBorders>
              <w:top w:val="single" w:sz="4" w:space="0" w:color="auto"/>
              <w:left w:val="single" w:sz="4" w:space="0" w:color="auto"/>
              <w:bottom w:val="single" w:sz="4" w:space="0" w:color="auto"/>
              <w:right w:val="single" w:sz="4" w:space="0" w:color="auto"/>
            </w:tcBorders>
          </w:tcPr>
          <w:p w14:paraId="780D3B0C" w14:textId="6616E8A7" w:rsidR="00B767F3" w:rsidRDefault="00DD7479">
            <w:pPr>
              <w:rPr>
                <w:kern w:val="2"/>
                <w:szCs w:val="24"/>
              </w:rPr>
            </w:pPr>
            <w:r>
              <w:rPr>
                <w:kern w:val="2"/>
                <w:szCs w:val="24"/>
              </w:rPr>
              <w:t xml:space="preserve">Pirkėjas atsiskaito su Tiekėju ne vėliau kaip per </w:t>
            </w:r>
            <w:r w:rsidR="002C4C8C" w:rsidRPr="002C4C8C">
              <w:rPr>
                <w:kern w:val="2"/>
                <w:szCs w:val="24"/>
              </w:rPr>
              <w:t>30 dienų</w:t>
            </w:r>
            <w:r w:rsidRPr="002C4C8C">
              <w:rPr>
                <w:kern w:val="2"/>
                <w:szCs w:val="24"/>
              </w:rPr>
              <w:t xml:space="preserve"> </w:t>
            </w:r>
            <w:r>
              <w:rPr>
                <w:kern w:val="2"/>
                <w:szCs w:val="24"/>
              </w:rPr>
              <w:t>nuo Sąskaitos gavimo dienos</w:t>
            </w:r>
            <w:r w:rsidR="00E34FBB">
              <w:rPr>
                <w:kern w:val="2"/>
                <w:szCs w:val="24"/>
              </w:rPr>
              <w:t xml:space="preserve"> per informacinę sistemą „SABIS“</w:t>
            </w:r>
            <w:r>
              <w:rPr>
                <w:kern w:val="2"/>
                <w:szCs w:val="24"/>
              </w:rPr>
              <w:t>.</w:t>
            </w:r>
          </w:p>
          <w:p w14:paraId="2D8ED721" w14:textId="77777777" w:rsidR="00B767F3" w:rsidRDefault="00B767F3">
            <w:pPr>
              <w:rPr>
                <w:kern w:val="2"/>
                <w:szCs w:val="24"/>
              </w:rPr>
            </w:pPr>
          </w:p>
          <w:p w14:paraId="62601127" w14:textId="77777777" w:rsidR="00E34FBB" w:rsidRDefault="00DD7479">
            <w:pPr>
              <w:rPr>
                <w:kern w:val="2"/>
                <w:szCs w:val="24"/>
                <w:shd w:val="clear" w:color="auto" w:fill="FFFFFF"/>
              </w:rPr>
            </w:pPr>
            <w:r>
              <w:rPr>
                <w:color w:val="000000"/>
                <w:kern w:val="2"/>
                <w:szCs w:val="24"/>
                <w:shd w:val="clear" w:color="auto" w:fill="FFFFFF"/>
              </w:rPr>
              <w:t xml:space="preserve">Apmokėjimo </w:t>
            </w:r>
            <w:r w:rsidRPr="002C4C8C">
              <w:rPr>
                <w:kern w:val="2"/>
                <w:szCs w:val="24"/>
                <w:shd w:val="clear" w:color="auto" w:fill="FFFFFF"/>
              </w:rPr>
              <w:t>sąlygos</w:t>
            </w:r>
            <w:r w:rsidR="00E34FBB">
              <w:rPr>
                <w:kern w:val="2"/>
                <w:szCs w:val="24"/>
                <w:shd w:val="clear" w:color="auto" w:fill="FFFFFF"/>
              </w:rPr>
              <w:t>:</w:t>
            </w:r>
          </w:p>
          <w:p w14:paraId="04C22127" w14:textId="6B15374B" w:rsidR="00B767F3" w:rsidRPr="00CF4AF3" w:rsidRDefault="00E34FBB">
            <w:pPr>
              <w:rPr>
                <w:kern w:val="2"/>
                <w:szCs w:val="24"/>
                <w:shd w:val="clear" w:color="auto" w:fill="FFFFFF"/>
              </w:rPr>
            </w:pPr>
            <w:r>
              <w:rPr>
                <w:kern w:val="2"/>
                <w:szCs w:val="24"/>
                <w:shd w:val="clear" w:color="auto" w:fill="FFFFFF"/>
              </w:rPr>
              <w:t>1)</w:t>
            </w:r>
            <w:r w:rsidR="00DD7479" w:rsidRPr="002C4C8C">
              <w:rPr>
                <w:kern w:val="2"/>
                <w:szCs w:val="24"/>
                <w:shd w:val="clear" w:color="auto" w:fill="FFFFFF"/>
              </w:rPr>
              <w:t xml:space="preserve"> įvykdžius visus sutartinius įsipareigojimus, sumokama visa</w:t>
            </w:r>
            <w:r>
              <w:rPr>
                <w:kern w:val="2"/>
                <w:szCs w:val="24"/>
                <w:shd w:val="clear" w:color="auto" w:fill="FFFFFF"/>
              </w:rPr>
              <w:t xml:space="preserve"> sutarties suma</w:t>
            </w:r>
            <w:r w:rsidR="002C4C8C" w:rsidRPr="002C4C8C">
              <w:rPr>
                <w:kern w:val="2"/>
                <w:szCs w:val="24"/>
                <w:shd w:val="clear" w:color="auto" w:fill="FFFFFF"/>
              </w:rPr>
              <w:t>.</w:t>
            </w:r>
            <w:r w:rsidR="00DD7479" w:rsidRPr="002C4C8C">
              <w:rPr>
                <w:kern w:val="2"/>
                <w:szCs w:val="24"/>
                <w:shd w:val="clear" w:color="auto" w:fill="FFFFFF"/>
              </w:rPr>
              <w:t xml:space="preserve"> </w:t>
            </w:r>
          </w:p>
        </w:tc>
      </w:tr>
      <w:tr w:rsidR="00B767F3" w14:paraId="235F5A3F"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421" w:type="dxa"/>
            <w:gridSpan w:val="2"/>
            <w:tcBorders>
              <w:top w:val="single" w:sz="4" w:space="0" w:color="auto"/>
              <w:left w:val="single" w:sz="4" w:space="0" w:color="auto"/>
              <w:bottom w:val="single" w:sz="4" w:space="0" w:color="auto"/>
              <w:right w:val="single" w:sz="4" w:space="0" w:color="auto"/>
            </w:tcBorders>
          </w:tcPr>
          <w:p w14:paraId="4A2C5FAD" w14:textId="4DBF9941" w:rsidR="00B767F3" w:rsidRPr="00E34FBB" w:rsidRDefault="00DD7479" w:rsidP="00E34FBB">
            <w:pPr>
              <w:rPr>
                <w:kern w:val="2"/>
                <w:szCs w:val="24"/>
              </w:rPr>
            </w:pPr>
            <w:r>
              <w:rPr>
                <w:kern w:val="2"/>
                <w:szCs w:val="24"/>
              </w:rPr>
              <w:t>Netaikoma</w:t>
            </w:r>
          </w:p>
        </w:tc>
      </w:tr>
      <w:tr w:rsidR="00B767F3" w14:paraId="0986FD70"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421"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7F71A7B" w:rsidR="00B767F3" w:rsidRDefault="00B767F3">
            <w:pPr>
              <w:rPr>
                <w:kern w:val="2"/>
                <w:szCs w:val="24"/>
              </w:rPr>
            </w:pPr>
          </w:p>
        </w:tc>
      </w:tr>
      <w:tr w:rsidR="00B767F3" w14:paraId="397E6A62" w14:textId="77777777">
        <w:trPr>
          <w:trHeight w:val="300"/>
        </w:trPr>
        <w:tc>
          <w:tcPr>
            <w:tcW w:w="9535" w:type="dxa"/>
            <w:gridSpan w:val="3"/>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421" w:type="dxa"/>
            <w:gridSpan w:val="2"/>
            <w:tcBorders>
              <w:top w:val="single" w:sz="4" w:space="0" w:color="auto"/>
              <w:left w:val="single" w:sz="4" w:space="0" w:color="auto"/>
              <w:bottom w:val="single" w:sz="4" w:space="0" w:color="auto"/>
              <w:right w:val="single" w:sz="4" w:space="0" w:color="auto"/>
            </w:tcBorders>
          </w:tcPr>
          <w:p w14:paraId="118E2AFF" w14:textId="6C46D646" w:rsidR="00C30F28" w:rsidRPr="00C30F28" w:rsidRDefault="00C30F28" w:rsidP="00C30F28">
            <w:pPr>
              <w:contextualSpacing/>
              <w:jc w:val="both"/>
              <w:rPr>
                <w:rFonts w:eastAsia="Calibri"/>
                <w:kern w:val="2"/>
                <w:szCs w:val="24"/>
                <w14:ligatures w14:val="standardContextual"/>
              </w:rPr>
            </w:pPr>
            <w:r w:rsidRPr="00C30F28">
              <w:rPr>
                <w:rFonts w:eastAsia="Calibri"/>
                <w:kern w:val="2"/>
                <w:szCs w:val="24"/>
                <w14:ligatures w14:val="standardContextual"/>
              </w:rPr>
              <w:t>Prekei turi būti suteikiama ne mažiau kaip</w:t>
            </w:r>
            <w:r w:rsidRPr="00C30F28">
              <w:rPr>
                <w:szCs w:val="24"/>
              </w:rPr>
              <w:t xml:space="preserve"> 2 metų garantija.</w:t>
            </w:r>
          </w:p>
          <w:p w14:paraId="5290D4C5" w14:textId="6355FEB6" w:rsidR="00B767F3" w:rsidRDefault="00DD7479" w:rsidP="00203AB6">
            <w:pPr>
              <w:rPr>
                <w:kern w:val="2"/>
                <w:szCs w:val="24"/>
              </w:rPr>
            </w:pPr>
            <w:r w:rsidRPr="00C30F28">
              <w:rPr>
                <w:kern w:val="2"/>
                <w:szCs w:val="24"/>
              </w:rPr>
              <w:t>Garantinis terminas, skaičiuojamas nuo Prek</w:t>
            </w:r>
            <w:r w:rsidR="00C30F28" w:rsidRPr="00C30F28">
              <w:rPr>
                <w:kern w:val="2"/>
                <w:szCs w:val="24"/>
              </w:rPr>
              <w:t>ės</w:t>
            </w:r>
            <w:r w:rsidRPr="00C30F28">
              <w:rPr>
                <w:kern w:val="2"/>
                <w:szCs w:val="24"/>
              </w:rPr>
              <w:t xml:space="preserve"> perdavimo–priėmimo akto ar Sąskaitos (kai Prekių perdavimo–priėmimo aktas nėra pasirašomas) pasirašymo dienos.</w:t>
            </w:r>
          </w:p>
        </w:tc>
      </w:tr>
      <w:tr w:rsidR="00B767F3" w14:paraId="7C487E9B"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421" w:type="dxa"/>
            <w:gridSpan w:val="2"/>
            <w:tcBorders>
              <w:top w:val="single" w:sz="4" w:space="0" w:color="auto"/>
              <w:left w:val="single" w:sz="4" w:space="0" w:color="auto"/>
              <w:bottom w:val="single" w:sz="4" w:space="0" w:color="auto"/>
              <w:right w:val="single" w:sz="4" w:space="0" w:color="auto"/>
            </w:tcBorders>
          </w:tcPr>
          <w:p w14:paraId="270BC9E6" w14:textId="77777777" w:rsidR="00142584" w:rsidRPr="00D74180" w:rsidRDefault="00142584" w:rsidP="00142584">
            <w:pPr>
              <w:rPr>
                <w:b/>
                <w:bCs/>
                <w:kern w:val="2"/>
                <w:szCs w:val="24"/>
              </w:rPr>
            </w:pPr>
            <w:r>
              <w:rPr>
                <w:kern w:val="2"/>
                <w:szCs w:val="24"/>
              </w:rPr>
              <w:t xml:space="preserve">Tiekėjas privalo pašalinti trūkumus ne vėliau kaip per </w:t>
            </w:r>
            <w:r w:rsidRPr="00D74180">
              <w:rPr>
                <w:b/>
                <w:bCs/>
                <w:kern w:val="2"/>
                <w:szCs w:val="24"/>
              </w:rPr>
              <w:t>7 darbo dienas.</w:t>
            </w:r>
          </w:p>
          <w:p w14:paraId="0A4D39ED" w14:textId="77777777" w:rsidR="00142584" w:rsidRDefault="00142584" w:rsidP="00142584">
            <w:pPr>
              <w:rPr>
                <w:color w:val="4472C4"/>
                <w:kern w:val="2"/>
                <w:szCs w:val="24"/>
              </w:rPr>
            </w:pPr>
          </w:p>
          <w:p w14:paraId="19A8D037" w14:textId="5B65F266" w:rsidR="00494703" w:rsidRDefault="00142584" w:rsidP="00142584">
            <w:pPr>
              <w:rPr>
                <w:kern w:val="2"/>
                <w:szCs w:val="24"/>
              </w:rPr>
            </w:pPr>
            <w:r>
              <w:rPr>
                <w:kern w:val="2"/>
                <w:szCs w:val="24"/>
              </w:rPr>
              <w:t>Prekių trūkumų nustatymo bei šalinimo tvarka nustatyta Bendrųjų sąlygų 7 skyriuje.</w:t>
            </w:r>
          </w:p>
        </w:tc>
      </w:tr>
      <w:tr w:rsidR="00B767F3" w14:paraId="459ADC5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421" w:type="dxa"/>
            <w:gridSpan w:val="2"/>
            <w:tcBorders>
              <w:top w:val="single" w:sz="4" w:space="0" w:color="auto"/>
              <w:left w:val="single" w:sz="4" w:space="0" w:color="auto"/>
              <w:bottom w:val="single" w:sz="4" w:space="0" w:color="auto"/>
              <w:right w:val="single" w:sz="4" w:space="0" w:color="auto"/>
            </w:tcBorders>
          </w:tcPr>
          <w:p w14:paraId="732CDAE4" w14:textId="02BE2587" w:rsidR="00142584" w:rsidRDefault="00DD7479" w:rsidP="00142584">
            <w:pPr>
              <w:rPr>
                <w:color w:val="4472C4"/>
                <w:kern w:val="2"/>
                <w:szCs w:val="24"/>
              </w:rPr>
            </w:pPr>
            <w:r>
              <w:rPr>
                <w:kern w:val="2"/>
                <w:szCs w:val="24"/>
              </w:rPr>
              <w:t xml:space="preserve">Netaikoma </w:t>
            </w:r>
          </w:p>
          <w:p w14:paraId="4D580A95" w14:textId="53B24F7C" w:rsidR="00B767F3" w:rsidRDefault="00B767F3">
            <w:pPr>
              <w:rPr>
                <w:kern w:val="2"/>
                <w:szCs w:val="24"/>
              </w:rPr>
            </w:pPr>
          </w:p>
        </w:tc>
      </w:tr>
      <w:tr w:rsidR="00B767F3" w14:paraId="5D562E8D" w14:textId="77777777">
        <w:trPr>
          <w:trHeight w:val="300"/>
        </w:trPr>
        <w:tc>
          <w:tcPr>
            <w:tcW w:w="9535" w:type="dxa"/>
            <w:gridSpan w:val="3"/>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42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3"/>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421" w:type="dxa"/>
            <w:gridSpan w:val="2"/>
            <w:tcBorders>
              <w:top w:val="single" w:sz="4" w:space="0" w:color="auto"/>
              <w:left w:val="single" w:sz="4" w:space="0" w:color="auto"/>
              <w:bottom w:val="single" w:sz="4" w:space="0" w:color="auto"/>
              <w:right w:val="single" w:sz="4" w:space="0" w:color="auto"/>
            </w:tcBorders>
          </w:tcPr>
          <w:p w14:paraId="3E18EDCE" w14:textId="1516E2F8" w:rsidR="004F4253" w:rsidRDefault="00DD7479" w:rsidP="004F4253">
            <w:pPr>
              <w:rPr>
                <w:kern w:val="2"/>
                <w:szCs w:val="24"/>
              </w:rPr>
            </w:pPr>
            <w:r>
              <w:rPr>
                <w:kern w:val="2"/>
                <w:szCs w:val="24"/>
              </w:rPr>
              <w:t xml:space="preserve">Prievolių pagal Sutartį įvykdymas užtikrinamas </w:t>
            </w:r>
            <w:r w:rsidR="004F4253">
              <w:rPr>
                <w:kern w:val="2"/>
                <w:szCs w:val="24"/>
              </w:rPr>
              <w:t>Netesybomis (delspinigiais, bauda).</w:t>
            </w:r>
          </w:p>
          <w:p w14:paraId="544E68EF" w14:textId="5D67C277" w:rsidR="00B767F3" w:rsidRDefault="00B767F3">
            <w:pPr>
              <w:rPr>
                <w:kern w:val="2"/>
                <w:szCs w:val="24"/>
              </w:rPr>
            </w:pPr>
          </w:p>
        </w:tc>
      </w:tr>
      <w:tr w:rsidR="00B767F3" w14:paraId="5707061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42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2A0E0FC6" w:rsidR="00B767F3" w:rsidRDefault="00B767F3">
            <w:pPr>
              <w:rPr>
                <w:kern w:val="2"/>
                <w:szCs w:val="24"/>
              </w:rPr>
            </w:pPr>
          </w:p>
        </w:tc>
      </w:tr>
      <w:tr w:rsidR="00B767F3" w14:paraId="0C2A7468"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42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787FE3EF" w:rsidR="00B767F3" w:rsidRDefault="00B767F3">
            <w:pPr>
              <w:rPr>
                <w:kern w:val="2"/>
                <w:szCs w:val="24"/>
              </w:rPr>
            </w:pPr>
          </w:p>
        </w:tc>
      </w:tr>
      <w:tr w:rsidR="00B767F3" w14:paraId="198AFEE0" w14:textId="77777777">
        <w:trPr>
          <w:trHeight w:val="300"/>
        </w:trPr>
        <w:tc>
          <w:tcPr>
            <w:tcW w:w="9535" w:type="dxa"/>
            <w:gridSpan w:val="3"/>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421" w:type="dxa"/>
            <w:gridSpan w:val="2"/>
            <w:tcBorders>
              <w:top w:val="single" w:sz="4" w:space="0" w:color="auto"/>
              <w:left w:val="single" w:sz="4" w:space="0" w:color="auto"/>
              <w:bottom w:val="single" w:sz="4" w:space="0" w:color="auto"/>
              <w:right w:val="single" w:sz="4" w:space="0" w:color="auto"/>
            </w:tcBorders>
          </w:tcPr>
          <w:p w14:paraId="12E8EA71" w14:textId="625F4764" w:rsidR="00B767F3" w:rsidRPr="004F4253" w:rsidRDefault="00DD7479" w:rsidP="004F4253">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F4253">
              <w:rPr>
                <w:kern w:val="2"/>
                <w:szCs w:val="24"/>
              </w:rPr>
              <w:t>Pirkėjui 0,02 (dvi šimtosios) procento dydžio delspinigius nuo neapmokėtos sumos be PVM už kiekvieną vėlavimo dieną. </w:t>
            </w:r>
            <w:r>
              <w:rPr>
                <w:color w:val="000000"/>
                <w:kern w:val="2"/>
                <w:szCs w:val="24"/>
              </w:rPr>
              <w:t>  </w:t>
            </w:r>
          </w:p>
        </w:tc>
      </w:tr>
      <w:tr w:rsidR="00B767F3" w14:paraId="66B563D2"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421" w:type="dxa"/>
            <w:gridSpan w:val="2"/>
            <w:tcBorders>
              <w:top w:val="single" w:sz="4" w:space="0" w:color="auto"/>
              <w:left w:val="single" w:sz="4" w:space="0" w:color="auto"/>
              <w:bottom w:val="single" w:sz="4" w:space="0" w:color="auto"/>
              <w:right w:val="single" w:sz="4" w:space="0" w:color="auto"/>
            </w:tcBorders>
          </w:tcPr>
          <w:p w14:paraId="19EE2BA9" w14:textId="26AE97F2"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F4253">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18419999"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4F4253">
              <w:rPr>
                <w:szCs w:val="24"/>
                <w:lang w:val="lt"/>
              </w:rPr>
              <w:t>skaičiuoja 0,02 (dvi šimtosios) procento dydžio delspinigius už kiekvieną uždelstą dieną</w:t>
            </w:r>
            <w:r w:rsidR="004F4253" w:rsidRPr="004F4253">
              <w:rPr>
                <w:szCs w:val="24"/>
                <w:lang w:val="lt"/>
              </w:rPr>
              <w:t xml:space="preserve"> </w:t>
            </w:r>
            <w:r>
              <w:rPr>
                <w:color w:val="000000"/>
                <w:szCs w:val="24"/>
                <w:lang w:val="lt"/>
              </w:rPr>
              <w:t>nuo laiku negrąžintos permokos, kainos be PVM.</w:t>
            </w:r>
          </w:p>
          <w:p w14:paraId="63704FE1" w14:textId="073D4250" w:rsidR="00B767F3" w:rsidRDefault="00DD7479">
            <w:pPr>
              <w:rPr>
                <w:b/>
                <w:kern w:val="2"/>
              </w:rPr>
            </w:pPr>
            <w:r>
              <w:rPr>
                <w:color w:val="000000"/>
                <w:kern w:val="2"/>
              </w:rPr>
              <w:t xml:space="preserve">9.2.3. Tiekėjas privalo sumokėti Pirkėjui netesybas per </w:t>
            </w:r>
            <w:r w:rsidR="008F1A2F" w:rsidRPr="008F1A2F">
              <w:rPr>
                <w:kern w:val="2"/>
              </w:rPr>
              <w:t>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421" w:type="dxa"/>
            <w:gridSpan w:val="2"/>
            <w:tcBorders>
              <w:top w:val="single" w:sz="4" w:space="0" w:color="auto"/>
              <w:left w:val="single" w:sz="4" w:space="0" w:color="auto"/>
              <w:bottom w:val="single" w:sz="4" w:space="0" w:color="auto"/>
              <w:right w:val="single" w:sz="4" w:space="0" w:color="auto"/>
            </w:tcBorders>
          </w:tcPr>
          <w:p w14:paraId="714EEEB7" w14:textId="29C8F279" w:rsidR="00B767F3" w:rsidRPr="005B4B5D" w:rsidRDefault="00DD7479">
            <w:pPr>
              <w:rPr>
                <w:kern w:val="2"/>
                <w:szCs w:val="24"/>
              </w:rPr>
            </w:pPr>
            <w:r>
              <w:rPr>
                <w:kern w:val="2"/>
                <w:szCs w:val="24"/>
              </w:rPr>
              <w:t xml:space="preserve">9.3.1. Nutraukus Sutartį dėl esminio Sutarties pažeidimo, nustatyto Sutarties Specialiosiose sąlygose, mokama </w:t>
            </w:r>
            <w:r w:rsidR="008F1A2F" w:rsidRPr="008F1A2F">
              <w:rPr>
                <w:kern w:val="2"/>
                <w:szCs w:val="24"/>
              </w:rPr>
              <w:t>10</w:t>
            </w:r>
            <w:r w:rsidRPr="008F1A2F">
              <w:rPr>
                <w:kern w:val="2"/>
                <w:szCs w:val="24"/>
              </w:rPr>
              <w:t xml:space="preserve"> </w:t>
            </w:r>
            <w:r>
              <w:rPr>
                <w:kern w:val="2"/>
                <w:szCs w:val="24"/>
              </w:rPr>
              <w:t xml:space="preserve">procentų dydžio bauda nuo Pradinės Sutarties vertės be PVM, nurodytos Specialiųjų sąlygų 5.2 punkte. </w:t>
            </w:r>
          </w:p>
          <w:p w14:paraId="7C28C5E8" w14:textId="27E3159A" w:rsidR="00B767F3" w:rsidRDefault="00DD7479">
            <w:pPr>
              <w:rPr>
                <w:szCs w:val="24"/>
              </w:rPr>
            </w:pPr>
            <w:r>
              <w:rPr>
                <w:kern w:val="2"/>
                <w:szCs w:val="24"/>
              </w:rPr>
              <w:t>9.3.2. </w:t>
            </w:r>
            <w:r>
              <w:rPr>
                <w:szCs w:val="24"/>
              </w:rPr>
              <w:t xml:space="preserve">Nepagrįstai nutraukus Sutarties vykdymą ne Sutartyje nustatyta tvarka, mokama </w:t>
            </w:r>
            <w:r w:rsidR="008F1A2F" w:rsidRPr="008F1A2F">
              <w:rPr>
                <w:kern w:val="2"/>
                <w:szCs w:val="24"/>
              </w:rPr>
              <w:t>10</w:t>
            </w:r>
            <w:r>
              <w:rPr>
                <w:kern w:val="2"/>
                <w:szCs w:val="24"/>
              </w:rPr>
              <w:t xml:space="preserve"> procentų dydžio bauda nuo Pradinės Sutarties vertės, nurodytos Specialiųjų sąlygų 5.2 punkte.</w:t>
            </w:r>
          </w:p>
          <w:p w14:paraId="48292084" w14:textId="4DC07FF3" w:rsidR="00B767F3" w:rsidRDefault="00B767F3">
            <w:pPr>
              <w:rPr>
                <w:kern w:val="2"/>
                <w:szCs w:val="24"/>
              </w:rPr>
            </w:pPr>
          </w:p>
        </w:tc>
      </w:tr>
      <w:tr w:rsidR="00B767F3" w14:paraId="539B299E"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42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F1A2F">
            <w:pPr>
              <w:rPr>
                <w:kern w:val="2"/>
                <w:szCs w:val="24"/>
              </w:rPr>
            </w:pPr>
          </w:p>
        </w:tc>
      </w:tr>
      <w:tr w:rsidR="00B767F3" w14:paraId="3086B7F9"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421" w:type="dxa"/>
            <w:gridSpan w:val="2"/>
            <w:tcBorders>
              <w:top w:val="single" w:sz="4" w:space="0" w:color="auto"/>
              <w:left w:val="single" w:sz="4" w:space="0" w:color="auto"/>
              <w:bottom w:val="single" w:sz="4" w:space="0" w:color="auto"/>
              <w:right w:val="single" w:sz="4" w:space="0" w:color="auto"/>
            </w:tcBorders>
          </w:tcPr>
          <w:p w14:paraId="69B3C483" w14:textId="1519B49B" w:rsidR="00B767F3" w:rsidRPr="005B4B5D" w:rsidRDefault="00DD7479">
            <w:pPr>
              <w:rPr>
                <w:kern w:val="2"/>
                <w:szCs w:val="24"/>
              </w:rPr>
            </w:pPr>
            <w:r>
              <w:rPr>
                <w:kern w:val="2"/>
                <w:szCs w:val="24"/>
              </w:rPr>
              <w:t xml:space="preserve">Tiekėjas sumoka </w:t>
            </w:r>
            <w:r w:rsidR="005B4B5D" w:rsidRPr="003F0536">
              <w:rPr>
                <w:kern w:val="2"/>
                <w:szCs w:val="24"/>
              </w:rPr>
              <w:t>200 Eur (du šimtai)</w:t>
            </w:r>
            <w:r w:rsidR="005B4B5D">
              <w:rPr>
                <w:kern w:val="2"/>
                <w:szCs w:val="24"/>
              </w:rPr>
              <w:t xml:space="preserve"> </w:t>
            </w:r>
            <w:r>
              <w:rPr>
                <w:kern w:val="2"/>
                <w:szCs w:val="24"/>
              </w:rPr>
              <w:t>nustatyto dydžio baudą</w:t>
            </w:r>
            <w:r w:rsidR="005B4B5D">
              <w:rPr>
                <w:kern w:val="2"/>
                <w:szCs w:val="24"/>
              </w:rPr>
              <w:t xml:space="preserve"> Pirkėjui.</w:t>
            </w:r>
          </w:p>
        </w:tc>
      </w:tr>
      <w:tr w:rsidR="00B767F3" w14:paraId="3F603DB5"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42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032F380" w:rsidR="00B767F3" w:rsidRDefault="00B767F3">
            <w:pPr>
              <w:rPr>
                <w:color w:val="4472C4"/>
                <w:kern w:val="2"/>
                <w:szCs w:val="24"/>
              </w:rPr>
            </w:pPr>
          </w:p>
        </w:tc>
      </w:tr>
      <w:tr w:rsidR="00B767F3" w14:paraId="614E4634"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421" w:type="dxa"/>
            <w:gridSpan w:val="2"/>
            <w:tcBorders>
              <w:top w:val="single" w:sz="4" w:space="0" w:color="auto"/>
              <w:left w:val="single" w:sz="4" w:space="0" w:color="auto"/>
              <w:bottom w:val="single" w:sz="4" w:space="0" w:color="auto"/>
              <w:right w:val="single" w:sz="4" w:space="0" w:color="auto"/>
            </w:tcBorders>
          </w:tcPr>
          <w:p w14:paraId="39211F70" w14:textId="2A8418FC" w:rsidR="003F0536" w:rsidRDefault="00DD7479" w:rsidP="003F0536">
            <w:pPr>
              <w:rPr>
                <w:color w:val="4472C4"/>
                <w:kern w:val="2"/>
                <w:szCs w:val="24"/>
              </w:rPr>
            </w:pPr>
            <w:r>
              <w:rPr>
                <w:kern w:val="2"/>
                <w:szCs w:val="24"/>
              </w:rPr>
              <w:t xml:space="preserve">Netaikoma </w:t>
            </w:r>
          </w:p>
          <w:p w14:paraId="5C591A2E" w14:textId="4DB454F5" w:rsidR="00B767F3" w:rsidRDefault="00B767F3">
            <w:pPr>
              <w:rPr>
                <w:color w:val="4472C4"/>
                <w:kern w:val="2"/>
                <w:szCs w:val="24"/>
              </w:rPr>
            </w:pPr>
          </w:p>
        </w:tc>
      </w:tr>
      <w:tr w:rsidR="00B767F3" w14:paraId="11D432F4"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42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8BF3F82" w:rsidR="00B767F3" w:rsidRDefault="00B767F3">
            <w:pPr>
              <w:rPr>
                <w:color w:val="4472C4"/>
                <w:kern w:val="2"/>
                <w:szCs w:val="24"/>
              </w:rPr>
            </w:pPr>
          </w:p>
        </w:tc>
      </w:tr>
      <w:tr w:rsidR="00B767F3" w14:paraId="57850F0C"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421"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421" w:type="dxa"/>
            <w:gridSpan w:val="2"/>
            <w:tcBorders>
              <w:top w:val="single" w:sz="4" w:space="0" w:color="auto"/>
              <w:left w:val="single" w:sz="4" w:space="0" w:color="auto"/>
              <w:bottom w:val="single" w:sz="4" w:space="0" w:color="auto"/>
              <w:right w:val="single" w:sz="4" w:space="0" w:color="auto"/>
            </w:tcBorders>
          </w:tcPr>
          <w:p w14:paraId="41965FB0" w14:textId="5C2F462B" w:rsidR="00B767F3" w:rsidRDefault="003F0536">
            <w:pPr>
              <w:rPr>
                <w:color w:val="4472C4"/>
                <w:kern w:val="2"/>
                <w:szCs w:val="24"/>
              </w:rPr>
            </w:pPr>
            <w:r w:rsidRPr="003F0536">
              <w:rPr>
                <w:kern w:val="2"/>
                <w:szCs w:val="24"/>
              </w:rPr>
              <w:t>Netaikoma</w:t>
            </w:r>
          </w:p>
        </w:tc>
      </w:tr>
      <w:tr w:rsidR="00B767F3" w14:paraId="0126462E" w14:textId="77777777">
        <w:trPr>
          <w:trHeight w:val="300"/>
        </w:trPr>
        <w:tc>
          <w:tcPr>
            <w:tcW w:w="9535" w:type="dxa"/>
            <w:gridSpan w:val="3"/>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5B4B5D">
        <w:trPr>
          <w:trHeight w:val="300"/>
        </w:trPr>
        <w:tc>
          <w:tcPr>
            <w:tcW w:w="3114" w:type="dxa"/>
          </w:tcPr>
          <w:p w14:paraId="345EFFE5" w14:textId="77777777" w:rsidR="00B767F3" w:rsidRDefault="00DD7479">
            <w:pPr>
              <w:rPr>
                <w:b/>
                <w:bCs/>
                <w:kern w:val="2"/>
              </w:rPr>
            </w:pPr>
            <w:r>
              <w:rPr>
                <w:b/>
                <w:bCs/>
              </w:rPr>
              <w:t>10.1. Esminės Sutarties sąlygos</w:t>
            </w:r>
          </w:p>
        </w:tc>
        <w:tc>
          <w:tcPr>
            <w:tcW w:w="6421" w:type="dxa"/>
            <w:gridSpan w:val="2"/>
          </w:tcPr>
          <w:p w14:paraId="6BEE69E3" w14:textId="77777777" w:rsidR="00DB7338" w:rsidRDefault="00047B07" w:rsidP="00FD7E6E">
            <w:pPr>
              <w:rPr>
                <w:kern w:val="2"/>
                <w:szCs w:val="24"/>
              </w:rPr>
            </w:pPr>
            <w:r>
              <w:rPr>
                <w:kern w:val="2"/>
                <w:szCs w:val="24"/>
              </w:rPr>
              <w:t xml:space="preserve">10.1.1. </w:t>
            </w:r>
            <w:r w:rsidR="00FD7E6E">
              <w:rPr>
                <w:kern w:val="2"/>
                <w:szCs w:val="24"/>
              </w:rPr>
              <w:t>P</w:t>
            </w:r>
            <w:r w:rsidR="00DB7338" w:rsidRPr="000B5805">
              <w:rPr>
                <w:kern w:val="2"/>
                <w:szCs w:val="24"/>
              </w:rPr>
              <w:t>ristatymo terminas</w:t>
            </w:r>
            <w:r>
              <w:rPr>
                <w:kern w:val="2"/>
                <w:szCs w:val="24"/>
              </w:rPr>
              <w:t>;</w:t>
            </w:r>
          </w:p>
          <w:p w14:paraId="3657475F" w14:textId="24C4E74A" w:rsidR="00047B07" w:rsidRPr="00047B07" w:rsidRDefault="00047B07" w:rsidP="00FD7E6E">
            <w:pPr>
              <w:rPr>
                <w:color w:val="4472C4"/>
                <w:kern w:val="2"/>
                <w:szCs w:val="24"/>
                <w:highlight w:val="yellow"/>
              </w:rPr>
            </w:pPr>
            <w:r w:rsidRPr="00047B07">
              <w:rPr>
                <w:color w:val="000000" w:themeColor="text1"/>
                <w:kern w:val="2"/>
                <w:szCs w:val="24"/>
              </w:rPr>
              <w:t>10.1.2.</w:t>
            </w:r>
            <w:r>
              <w:rPr>
                <w:color w:val="000000" w:themeColor="text1"/>
                <w:kern w:val="2"/>
                <w:szCs w:val="24"/>
              </w:rPr>
              <w:t xml:space="preserve"> Prekės kokybė.</w:t>
            </w:r>
          </w:p>
        </w:tc>
      </w:tr>
      <w:tr w:rsidR="00B767F3" w14:paraId="70836C3F" w14:textId="77777777">
        <w:trPr>
          <w:trHeight w:val="300"/>
        </w:trPr>
        <w:tc>
          <w:tcPr>
            <w:tcW w:w="9535" w:type="dxa"/>
            <w:gridSpan w:val="3"/>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421" w:type="dxa"/>
            <w:gridSpan w:val="2"/>
            <w:tcBorders>
              <w:top w:val="single" w:sz="4" w:space="0" w:color="auto"/>
              <w:left w:val="single" w:sz="4" w:space="0" w:color="auto"/>
              <w:bottom w:val="single" w:sz="4" w:space="0" w:color="auto"/>
              <w:right w:val="single" w:sz="4" w:space="0" w:color="auto"/>
            </w:tcBorders>
          </w:tcPr>
          <w:p w14:paraId="0DC01EF2" w14:textId="5A491724" w:rsidR="00B767F3" w:rsidRDefault="00D343AB" w:rsidP="00D343AB">
            <w:pPr>
              <w:rPr>
                <w:color w:val="4472C4"/>
                <w:kern w:val="2"/>
                <w:szCs w:val="24"/>
              </w:rPr>
            </w:pPr>
            <w:r w:rsidRPr="00FA0127">
              <w:rPr>
                <w:kern w:val="2"/>
                <w:sz w:val="22"/>
                <w:szCs w:val="22"/>
              </w:rPr>
              <w:t>Ši Sutartis laikoma sudaryta ir įsigalioja nuo Sutarties pasirašymo dienos (antrosios Šalies pasirašymo dieną).</w:t>
            </w:r>
          </w:p>
        </w:tc>
      </w:tr>
      <w:tr w:rsidR="00B767F3" w14:paraId="6568EF21" w14:textId="77777777" w:rsidTr="005B4B5D">
        <w:trPr>
          <w:trHeight w:val="300"/>
        </w:trPr>
        <w:tc>
          <w:tcPr>
            <w:tcW w:w="3114" w:type="dxa"/>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421"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72A1F883" w:rsidR="00B767F3" w:rsidRDefault="00B767F3">
            <w:pPr>
              <w:rPr>
                <w:kern w:val="2"/>
                <w:szCs w:val="24"/>
              </w:rPr>
            </w:pPr>
          </w:p>
        </w:tc>
      </w:tr>
      <w:tr w:rsidR="00B767F3" w14:paraId="0284242D" w14:textId="77777777">
        <w:trPr>
          <w:trHeight w:val="300"/>
        </w:trPr>
        <w:tc>
          <w:tcPr>
            <w:tcW w:w="9535" w:type="dxa"/>
            <w:gridSpan w:val="3"/>
          </w:tcPr>
          <w:p w14:paraId="05AABF93" w14:textId="77777777" w:rsidR="00B767F3" w:rsidRPr="00310D2D" w:rsidRDefault="00DD7479">
            <w:pPr>
              <w:jc w:val="center"/>
              <w:rPr>
                <w:b/>
                <w:bCs/>
                <w:kern w:val="2"/>
                <w:szCs w:val="24"/>
              </w:rPr>
            </w:pPr>
            <w:r w:rsidRPr="00310D2D">
              <w:rPr>
                <w:b/>
                <w:bCs/>
                <w:kern w:val="2"/>
                <w:szCs w:val="24"/>
              </w:rPr>
              <w:t>12. SUTARTIES NUTRAUKIMAS</w:t>
            </w:r>
          </w:p>
        </w:tc>
      </w:tr>
      <w:tr w:rsidR="00B767F3" w14:paraId="02CDEAC4" w14:textId="77777777" w:rsidTr="00047B07">
        <w:trPr>
          <w:trHeight w:val="300"/>
        </w:trPr>
        <w:tc>
          <w:tcPr>
            <w:tcW w:w="3114" w:type="dxa"/>
          </w:tcPr>
          <w:p w14:paraId="226C878D" w14:textId="77777777" w:rsidR="00B767F3" w:rsidRPr="00310D2D" w:rsidRDefault="00DD7479">
            <w:pPr>
              <w:rPr>
                <w:b/>
                <w:bCs/>
                <w:kern w:val="2"/>
                <w:szCs w:val="24"/>
              </w:rPr>
            </w:pPr>
            <w:r w:rsidRPr="00310D2D">
              <w:rPr>
                <w:b/>
                <w:bCs/>
                <w:kern w:val="2"/>
                <w:szCs w:val="24"/>
              </w:rPr>
              <w:t>12.1. Sutarties nutraukimo pagrindai</w:t>
            </w:r>
          </w:p>
        </w:tc>
        <w:tc>
          <w:tcPr>
            <w:tcW w:w="6421" w:type="dxa"/>
            <w:gridSpan w:val="2"/>
          </w:tcPr>
          <w:p w14:paraId="6FAE0A4C" w14:textId="16855396" w:rsidR="00B767F3" w:rsidRPr="00310D2D" w:rsidRDefault="00D343AB">
            <w:pPr>
              <w:rPr>
                <w:kern w:val="2"/>
                <w:szCs w:val="24"/>
              </w:rPr>
            </w:pPr>
            <w:r w:rsidRPr="00310D2D">
              <w:rPr>
                <w:kern w:val="2"/>
                <w:szCs w:val="24"/>
              </w:rPr>
              <w:t>Sutartis gali būti nutraukiama rašytiniu Šalių susitarimu arba vienašališkai, Bendrosiose sąlygose nustatyta tvarka.</w:t>
            </w:r>
          </w:p>
        </w:tc>
      </w:tr>
      <w:tr w:rsidR="00B767F3" w14:paraId="69CB11D9" w14:textId="77777777" w:rsidTr="00047B07">
        <w:trPr>
          <w:trHeight w:val="300"/>
        </w:trPr>
        <w:tc>
          <w:tcPr>
            <w:tcW w:w="3114"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421" w:type="dxa"/>
            <w:gridSpan w:val="2"/>
          </w:tcPr>
          <w:p w14:paraId="710C84C0" w14:textId="5FD63DF4" w:rsidR="00A96B9B" w:rsidRPr="00E200F9" w:rsidRDefault="00A96B9B" w:rsidP="00E200F9">
            <w:pPr>
              <w:jc w:val="both"/>
              <w:rPr>
                <w:rFonts w:eastAsia="Arial"/>
                <w:kern w:val="2"/>
                <w:szCs w:val="24"/>
              </w:rPr>
            </w:pPr>
            <w:r w:rsidRPr="00E200F9">
              <w:rPr>
                <w:rFonts w:eastAsia="Arial"/>
                <w:kern w:val="2"/>
                <w:szCs w:val="24"/>
              </w:rPr>
              <w:t>12.2.1. jeigu Tiekėjas nevykdo prisiimtų įsipareigojimų už Sutartyje nustatytą Sutarties kainą;</w:t>
            </w:r>
          </w:p>
          <w:p w14:paraId="084DB95B" w14:textId="41C5480F" w:rsidR="00A96B9B" w:rsidRPr="00E200F9" w:rsidRDefault="00A96B9B" w:rsidP="00E200F9">
            <w:pPr>
              <w:jc w:val="both"/>
              <w:rPr>
                <w:rFonts w:eastAsia="Arial"/>
                <w:kern w:val="2"/>
                <w:szCs w:val="24"/>
              </w:rPr>
            </w:pPr>
            <w:r w:rsidRPr="00E200F9">
              <w:rPr>
                <w:rFonts w:eastAsia="Arial"/>
                <w:kern w:val="2"/>
                <w:szCs w:val="24"/>
              </w:rPr>
              <w:t>12.2.2. jeigu Tiekėjas vėluoja pristatyti Prekę daugiau nei 20 dienų Sutartyje nustatytas Prekių pristatymo terminas;</w:t>
            </w:r>
          </w:p>
          <w:p w14:paraId="28CC986C" w14:textId="2F4C0613" w:rsidR="00A96B9B" w:rsidRPr="00E200F9" w:rsidRDefault="00A96B9B" w:rsidP="00E200F9">
            <w:pPr>
              <w:jc w:val="both"/>
              <w:rPr>
                <w:rFonts w:eastAsia="Arial"/>
                <w:kern w:val="2"/>
                <w:szCs w:val="24"/>
              </w:rPr>
            </w:pPr>
            <w:r w:rsidRPr="00E200F9">
              <w:rPr>
                <w:rFonts w:eastAsia="Arial"/>
                <w:kern w:val="2"/>
                <w:szCs w:val="24"/>
              </w:rPr>
              <w:t>12.2.3. Tiekėjas pažeidžia Prekių pristatymo terminus ir dėl Prekių pristatymo vėlavimo Prekė tampa nebereikalinga;</w:t>
            </w:r>
          </w:p>
          <w:p w14:paraId="4C004232" w14:textId="7E0F113B" w:rsidR="00A96B9B" w:rsidRPr="00E200F9" w:rsidRDefault="00A96B9B" w:rsidP="00E200F9">
            <w:pPr>
              <w:jc w:val="both"/>
              <w:rPr>
                <w:rFonts w:eastAsia="Arial"/>
                <w:kern w:val="2"/>
                <w:szCs w:val="24"/>
              </w:rPr>
            </w:pPr>
            <w:r w:rsidRPr="00E200F9">
              <w:rPr>
                <w:rFonts w:eastAsia="Arial"/>
                <w:kern w:val="2"/>
                <w:szCs w:val="24"/>
              </w:rPr>
              <w:t>12.2.4. Tiekėjas pristato Prekę, kuri neatitinka Sutartyje ir (ar) Įstatymuose nustatytų reikalavimų Prekėms ir per Pirkėjo nustatytą terminą nepristato Sutartyje nustatytus reikalavimus atitinkančią Prekę;</w:t>
            </w:r>
          </w:p>
          <w:p w14:paraId="40F865A2" w14:textId="785FB2F5" w:rsidR="00A96B9B" w:rsidRPr="00E200F9" w:rsidRDefault="00A96B9B" w:rsidP="00E200F9">
            <w:pPr>
              <w:jc w:val="both"/>
              <w:rPr>
                <w:rFonts w:eastAsia="Arial"/>
                <w:kern w:val="2"/>
                <w:szCs w:val="24"/>
              </w:rPr>
            </w:pPr>
            <w:r w:rsidRPr="00E200F9">
              <w:rPr>
                <w:rFonts w:eastAsia="Arial"/>
                <w:kern w:val="2"/>
                <w:szCs w:val="24"/>
              </w:rPr>
              <w:t>12.2.5. Tiekėjas pažeidžia šios Sutarties nuostatas, reglamentuojančias konkurenciją, intelektinės nuosavybės ar konfidencialios informacijos valdymą;</w:t>
            </w:r>
          </w:p>
          <w:p w14:paraId="145FE028" w14:textId="55D514D3" w:rsidR="00A96B9B" w:rsidRPr="00E200F9" w:rsidRDefault="00A96B9B" w:rsidP="00E200F9">
            <w:pPr>
              <w:jc w:val="both"/>
              <w:rPr>
                <w:rFonts w:eastAsia="Arial"/>
                <w:kern w:val="2"/>
                <w:szCs w:val="24"/>
              </w:rPr>
            </w:pPr>
            <w:r w:rsidRPr="00E200F9">
              <w:rPr>
                <w:rFonts w:eastAsia="Arial"/>
                <w:kern w:val="2"/>
                <w:szCs w:val="24"/>
              </w:rPr>
              <w:t>12.2.6. Tiekėjas pažeidžia Bendrųjų sąlygų nuostatas dėl Sutarties vykdymui pasitelkiamų naujų subtiekėjų ir (ar specialistų) / esamų subtiekėjų ir (ar) specialistų keitimo;</w:t>
            </w:r>
          </w:p>
          <w:p w14:paraId="03DDA9E3" w14:textId="4852CF7A" w:rsidR="00B767F3" w:rsidRDefault="00A96B9B" w:rsidP="00E200F9">
            <w:pPr>
              <w:jc w:val="both"/>
              <w:rPr>
                <w:rFonts w:eastAsia="Arial"/>
                <w:color w:val="FF0000"/>
                <w:kern w:val="2"/>
                <w:szCs w:val="24"/>
              </w:rPr>
            </w:pPr>
            <w:r w:rsidRPr="00E200F9">
              <w:rPr>
                <w:rFonts w:eastAsia="Arial"/>
                <w:kern w:val="2"/>
                <w:szCs w:val="24"/>
              </w:rPr>
              <w:t>12.2.7. Tiekėjas vienašališkai pakeičia Sutarties kainą.</w:t>
            </w:r>
          </w:p>
        </w:tc>
      </w:tr>
      <w:tr w:rsidR="00B767F3" w14:paraId="66C5FB47" w14:textId="77777777">
        <w:trPr>
          <w:trHeight w:val="300"/>
        </w:trPr>
        <w:tc>
          <w:tcPr>
            <w:tcW w:w="9535" w:type="dxa"/>
            <w:gridSpan w:val="3"/>
          </w:tcPr>
          <w:p w14:paraId="2E78AE5D" w14:textId="5EF35415"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047B07">
        <w:trPr>
          <w:trHeight w:val="300"/>
        </w:trPr>
        <w:tc>
          <w:tcPr>
            <w:tcW w:w="3114" w:type="dxa"/>
          </w:tcPr>
          <w:p w14:paraId="5445B64C" w14:textId="77777777" w:rsidR="00B767F3" w:rsidRPr="00310D2D" w:rsidRDefault="00DD7479">
            <w:pPr>
              <w:rPr>
                <w:b/>
                <w:bCs/>
                <w:kern w:val="2"/>
                <w:szCs w:val="24"/>
                <w:highlight w:val="yellow"/>
              </w:rPr>
            </w:pPr>
            <w:r w:rsidRPr="00B62BC6">
              <w:rPr>
                <w:b/>
                <w:bCs/>
                <w:kern w:val="2"/>
                <w:szCs w:val="24"/>
              </w:rPr>
              <w:t>13.1. Aplinkosauginių kriterijų nustatymo teisinis pagrindas</w:t>
            </w:r>
          </w:p>
        </w:tc>
        <w:tc>
          <w:tcPr>
            <w:tcW w:w="6421" w:type="dxa"/>
            <w:gridSpan w:val="2"/>
          </w:tcPr>
          <w:p w14:paraId="004A55DD" w14:textId="399D347C" w:rsidR="00B767F3" w:rsidRPr="00B62BC6" w:rsidRDefault="00DD7479">
            <w:pPr>
              <w:rPr>
                <w:color w:val="000000"/>
                <w:kern w:val="2"/>
                <w:szCs w:val="24"/>
              </w:rPr>
            </w:pPr>
            <w:r w:rsidRPr="00B62BC6">
              <w:rPr>
                <w:color w:val="000000"/>
                <w:kern w:val="2"/>
                <w:szCs w:val="24"/>
                <w:shd w:val="clear" w:color="auto" w:fill="FFFFFF"/>
              </w:rPr>
              <w:t xml:space="preserve">Aplinkosauginiai kriterijai Prekėms nustatomi vadovaujantis </w:t>
            </w:r>
            <w:r w:rsidRPr="00B62BC6">
              <w:rPr>
                <w:color w:val="000000"/>
                <w:kern w:val="2"/>
                <w:szCs w:val="24"/>
              </w:rPr>
              <w:t>Aplinkos apsaugos kriterijų taikymo, vykdant žaliuosius pirkimus, tvarkos aprašo, patvirtinto Lietuvos Respublikos aplinkos ministro 2011 m. birželio 28 d. įsakymu Nr. D1-508</w:t>
            </w:r>
            <w:r w:rsidRPr="00B62BC6">
              <w:rPr>
                <w:color w:val="000000"/>
                <w:kern w:val="2"/>
                <w:szCs w:val="24"/>
                <w:shd w:val="clear" w:color="auto" w:fill="FFFFFF"/>
              </w:rPr>
              <w:t> „Dėl Aplinkos apsaugos kriterijų taikymo, vykdant žaliuosius pirkimus, tvarkos aprašo patvirtinimo“ (toliau – Tvarkos aprašas</w:t>
            </w:r>
            <w:r w:rsidRPr="00B62BC6">
              <w:rPr>
                <w:kern w:val="2"/>
                <w:szCs w:val="24"/>
                <w:shd w:val="clear" w:color="auto" w:fill="FFFFFF"/>
              </w:rPr>
              <w:t xml:space="preserve">) </w:t>
            </w:r>
            <w:r w:rsidR="00A774F0" w:rsidRPr="00B62BC6">
              <w:rPr>
                <w:kern w:val="2"/>
                <w:szCs w:val="24"/>
                <w:shd w:val="clear" w:color="auto" w:fill="FFFFFF"/>
              </w:rPr>
              <w:t xml:space="preserve">4.4.4 </w:t>
            </w:r>
            <w:r w:rsidRPr="00B62BC6">
              <w:rPr>
                <w:color w:val="000000"/>
                <w:kern w:val="2"/>
                <w:szCs w:val="24"/>
                <w:shd w:val="clear" w:color="auto" w:fill="FFFFFF"/>
              </w:rPr>
              <w:t>papunkčiu.</w:t>
            </w:r>
            <w:r w:rsidRPr="00B62BC6">
              <w:rPr>
                <w:color w:val="000000"/>
                <w:kern w:val="2"/>
                <w:szCs w:val="24"/>
              </w:rPr>
              <w:t> </w:t>
            </w:r>
          </w:p>
          <w:p w14:paraId="4A2C72C1" w14:textId="77777777" w:rsidR="00A774F0" w:rsidRPr="00310D2D" w:rsidRDefault="00A774F0">
            <w:pPr>
              <w:rPr>
                <w:color w:val="000000"/>
                <w:kern w:val="2"/>
                <w:szCs w:val="24"/>
                <w:highlight w:val="yellow"/>
              </w:rPr>
            </w:pPr>
          </w:p>
          <w:p w14:paraId="041A365B" w14:textId="39E5F210" w:rsidR="00A774F0" w:rsidRPr="00310D2D" w:rsidRDefault="00A774F0">
            <w:pPr>
              <w:rPr>
                <w:color w:val="000000"/>
                <w:kern w:val="2"/>
                <w:szCs w:val="24"/>
                <w:highlight w:val="yellow"/>
              </w:rPr>
            </w:pPr>
            <w:r w:rsidRPr="00E363EC">
              <w:rPr>
                <w:kern w:val="2"/>
                <w:szCs w:val="24"/>
              </w:rPr>
              <w:t xml:space="preserve">Tiekėjas privalo Prekę atvežti Pirkėjui ne kelių eismo piko valandomis, pirmadieniais − ketvirtadieniais nuo 14:30 iki 16:00 val., </w:t>
            </w:r>
            <w:r w:rsidRPr="00EC510E">
              <w:rPr>
                <w:kern w:val="2"/>
                <w:szCs w:val="24"/>
              </w:rPr>
              <w:t xml:space="preserve">penktadieniais ir švenčių dienų išvakarėse nuo 13:00 iki 14:00 val. (arba nurodyti kitą ne piko valandų intervalą) ir trumpiausiais galimais maršrutais. Už Prekės priėmimą </w:t>
            </w:r>
            <w:r w:rsidRPr="00E200F9">
              <w:rPr>
                <w:kern w:val="2"/>
                <w:szCs w:val="24"/>
              </w:rPr>
              <w:t>atsakingas Pirkėjo atstovas, nurodytas šios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3ECCA1C1" w14:textId="77777777" w:rsidR="00B767F3" w:rsidRPr="00C45115" w:rsidRDefault="00DD7479">
            <w:pPr>
              <w:rPr>
                <w:color w:val="000000"/>
                <w:kern w:val="2"/>
                <w:szCs w:val="24"/>
                <w:shd w:val="clear" w:color="auto" w:fill="FFFFFF"/>
              </w:rPr>
            </w:pPr>
            <w:r w:rsidRPr="00C45115">
              <w:rPr>
                <w:color w:val="000000"/>
                <w:kern w:val="2"/>
                <w:szCs w:val="24"/>
                <w:shd w:val="clear" w:color="auto" w:fill="FFFFFF"/>
              </w:rPr>
              <w:t>Nustačius, kad Tiekėjas šiame papunktyje nustatyto kriterijaus (-jų) nesilaiko, Tiekėjui taikoma Specialiųjų sąlygų 9.5 punkte nurodyto dydžio bauda.</w:t>
            </w:r>
          </w:p>
          <w:p w14:paraId="31D5D65B" w14:textId="77777777" w:rsidR="00A774F0" w:rsidRPr="00310D2D" w:rsidRDefault="00A774F0">
            <w:pPr>
              <w:rPr>
                <w:color w:val="000000"/>
                <w:kern w:val="2"/>
                <w:szCs w:val="24"/>
                <w:highlight w:val="yellow"/>
                <w:shd w:val="clear" w:color="auto" w:fill="FFFFFF"/>
              </w:rPr>
            </w:pPr>
          </w:p>
          <w:p w14:paraId="4B6631DF" w14:textId="77777777" w:rsidR="00B767F3" w:rsidRPr="00310D2D" w:rsidRDefault="00B767F3" w:rsidP="00E200F9">
            <w:pPr>
              <w:rPr>
                <w:b/>
                <w:bCs/>
                <w:kern w:val="2"/>
                <w:szCs w:val="24"/>
                <w:highlight w:val="yellow"/>
              </w:rPr>
            </w:pPr>
          </w:p>
        </w:tc>
      </w:tr>
      <w:tr w:rsidR="00B767F3" w14:paraId="032072CC" w14:textId="77777777" w:rsidTr="00047B07">
        <w:trPr>
          <w:trHeight w:val="300"/>
        </w:trPr>
        <w:tc>
          <w:tcPr>
            <w:tcW w:w="3114" w:type="dxa"/>
          </w:tcPr>
          <w:p w14:paraId="0C0ADA8E" w14:textId="77777777" w:rsidR="00B767F3" w:rsidRPr="00B62BC6" w:rsidRDefault="00DD7479">
            <w:pPr>
              <w:rPr>
                <w:b/>
                <w:bCs/>
                <w:kern w:val="2"/>
                <w:szCs w:val="24"/>
              </w:rPr>
            </w:pPr>
            <w:r w:rsidRPr="00B62BC6">
              <w:rPr>
                <w:b/>
                <w:bCs/>
                <w:kern w:val="2"/>
                <w:szCs w:val="24"/>
              </w:rPr>
              <w:t>13.2.  Su perkamomis Prekėmis susiję socialiniai kriterijai</w:t>
            </w:r>
          </w:p>
        </w:tc>
        <w:tc>
          <w:tcPr>
            <w:tcW w:w="6421" w:type="dxa"/>
            <w:gridSpan w:val="2"/>
          </w:tcPr>
          <w:p w14:paraId="176F2725" w14:textId="77777777" w:rsidR="00B767F3" w:rsidRPr="00B62BC6" w:rsidRDefault="00DD7479">
            <w:pPr>
              <w:rPr>
                <w:color w:val="000000"/>
                <w:kern w:val="2"/>
                <w:szCs w:val="24"/>
                <w:shd w:val="clear" w:color="auto" w:fill="FFFFFF"/>
              </w:rPr>
            </w:pPr>
            <w:r w:rsidRPr="00B62BC6">
              <w:rPr>
                <w:color w:val="000000"/>
                <w:kern w:val="2"/>
                <w:szCs w:val="24"/>
                <w:shd w:val="clear" w:color="auto" w:fill="FFFFFF"/>
              </w:rPr>
              <w:t>Netaikoma</w:t>
            </w:r>
          </w:p>
          <w:p w14:paraId="1E3D7AB4" w14:textId="77777777" w:rsidR="00B767F3" w:rsidRPr="00B62BC6" w:rsidRDefault="00B767F3">
            <w:pPr>
              <w:rPr>
                <w:color w:val="000000"/>
                <w:kern w:val="2"/>
                <w:szCs w:val="24"/>
                <w:shd w:val="clear" w:color="auto" w:fill="FFFFFF"/>
              </w:rPr>
            </w:pPr>
          </w:p>
          <w:p w14:paraId="7834229A" w14:textId="2DB59473" w:rsidR="00B767F3" w:rsidRPr="00B62BC6" w:rsidRDefault="00B767F3">
            <w:pPr>
              <w:rPr>
                <w:color w:val="0070C0"/>
                <w:kern w:val="2"/>
                <w:szCs w:val="24"/>
              </w:rPr>
            </w:pPr>
          </w:p>
        </w:tc>
      </w:tr>
      <w:tr w:rsidR="00B767F3" w:rsidRPr="00B62BC6" w14:paraId="07F0FFD0" w14:textId="77777777">
        <w:trPr>
          <w:trHeight w:val="300"/>
        </w:trPr>
        <w:tc>
          <w:tcPr>
            <w:tcW w:w="9535" w:type="dxa"/>
            <w:gridSpan w:val="3"/>
          </w:tcPr>
          <w:p w14:paraId="0EE0B189" w14:textId="77777777" w:rsidR="00B767F3" w:rsidRPr="00B62BC6" w:rsidRDefault="00DD7479">
            <w:pPr>
              <w:jc w:val="center"/>
              <w:rPr>
                <w:b/>
                <w:bCs/>
                <w:kern w:val="2"/>
                <w:szCs w:val="24"/>
              </w:rPr>
            </w:pPr>
            <w:r w:rsidRPr="00B62BC6">
              <w:rPr>
                <w:b/>
                <w:bCs/>
                <w:kern w:val="2"/>
                <w:szCs w:val="24"/>
              </w:rPr>
              <w:t xml:space="preserve">14. BENDRŲJŲ SĄLYGŲ PAKEITIMAI IR PAPILDYMAI </w:t>
            </w:r>
          </w:p>
          <w:p w14:paraId="5D079BCD" w14:textId="77777777" w:rsidR="00B767F3" w:rsidRPr="00B62BC6" w:rsidRDefault="00DD7479">
            <w:pPr>
              <w:jc w:val="center"/>
              <w:rPr>
                <w:kern w:val="2"/>
                <w:szCs w:val="24"/>
              </w:rPr>
            </w:pPr>
            <w:r w:rsidRPr="00B62BC6">
              <w:rPr>
                <w:kern w:val="2"/>
                <w:szCs w:val="24"/>
              </w:rPr>
              <w:t xml:space="preserve">(jeigu būtina dėl konkretaus Sutarties dalyko specifikos) </w:t>
            </w:r>
          </w:p>
        </w:tc>
      </w:tr>
      <w:tr w:rsidR="00B767F3" w:rsidRPr="00B62BC6" w14:paraId="35D09A71" w14:textId="77777777" w:rsidTr="00047B07">
        <w:trPr>
          <w:trHeight w:val="300"/>
        </w:trPr>
        <w:tc>
          <w:tcPr>
            <w:tcW w:w="3114" w:type="dxa"/>
          </w:tcPr>
          <w:p w14:paraId="20C1F51E" w14:textId="26454B20" w:rsidR="00B767F3" w:rsidRPr="00B62BC6" w:rsidRDefault="00DD7479">
            <w:pPr>
              <w:rPr>
                <w:b/>
                <w:bCs/>
                <w:kern w:val="2"/>
                <w:szCs w:val="24"/>
              </w:rPr>
            </w:pPr>
            <w:r w:rsidRPr="00B62BC6">
              <w:rPr>
                <w:b/>
                <w:bCs/>
                <w:kern w:val="2"/>
                <w:szCs w:val="24"/>
              </w:rPr>
              <w:t>14.</w:t>
            </w:r>
            <w:r w:rsidR="006E2B57" w:rsidRPr="00B62BC6">
              <w:rPr>
                <w:b/>
                <w:bCs/>
                <w:kern w:val="2"/>
                <w:szCs w:val="24"/>
              </w:rPr>
              <w:t>1</w:t>
            </w:r>
            <w:r w:rsidRPr="00B62BC6">
              <w:rPr>
                <w:b/>
                <w:bCs/>
                <w:kern w:val="2"/>
                <w:szCs w:val="24"/>
              </w:rPr>
              <w:t>.</w:t>
            </w:r>
          </w:p>
        </w:tc>
        <w:tc>
          <w:tcPr>
            <w:tcW w:w="6421" w:type="dxa"/>
            <w:gridSpan w:val="2"/>
          </w:tcPr>
          <w:p w14:paraId="4BE5468E" w14:textId="77777777" w:rsidR="00B767F3" w:rsidRPr="00B62BC6" w:rsidRDefault="00DD7479">
            <w:pPr>
              <w:rPr>
                <w:kern w:val="2"/>
                <w:szCs w:val="24"/>
              </w:rPr>
            </w:pPr>
            <w:r w:rsidRPr="00B62BC6">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3"/>
          </w:tcPr>
          <w:p w14:paraId="1EC1A743" w14:textId="77777777" w:rsidR="00B767F3" w:rsidRPr="00310D2D" w:rsidRDefault="00DD7479">
            <w:pPr>
              <w:jc w:val="center"/>
              <w:rPr>
                <w:b/>
                <w:bCs/>
                <w:kern w:val="2"/>
                <w:szCs w:val="24"/>
              </w:rPr>
            </w:pPr>
            <w:r w:rsidRPr="00310D2D">
              <w:rPr>
                <w:b/>
                <w:bCs/>
                <w:kern w:val="2"/>
                <w:szCs w:val="24"/>
              </w:rPr>
              <w:t>15. SUTARTIES PRIEDAI</w:t>
            </w:r>
          </w:p>
        </w:tc>
      </w:tr>
      <w:tr w:rsidR="006E2B57" w14:paraId="1493342A" w14:textId="77777777" w:rsidTr="00047B07">
        <w:trPr>
          <w:trHeight w:val="300"/>
        </w:trPr>
        <w:tc>
          <w:tcPr>
            <w:tcW w:w="3114" w:type="dxa"/>
          </w:tcPr>
          <w:p w14:paraId="0AF63E8A" w14:textId="77777777" w:rsidR="006E2B57" w:rsidRPr="00310D2D" w:rsidRDefault="006E2B57" w:rsidP="006E2B57">
            <w:pPr>
              <w:jc w:val="center"/>
              <w:rPr>
                <w:b/>
                <w:bCs/>
                <w:kern w:val="2"/>
                <w:szCs w:val="24"/>
              </w:rPr>
            </w:pPr>
            <w:r w:rsidRPr="00310D2D">
              <w:rPr>
                <w:b/>
                <w:bCs/>
                <w:kern w:val="2"/>
                <w:szCs w:val="24"/>
              </w:rPr>
              <w:t>15.1. Priedas Nr. 1</w:t>
            </w:r>
          </w:p>
        </w:tc>
        <w:tc>
          <w:tcPr>
            <w:tcW w:w="6421" w:type="dxa"/>
            <w:gridSpan w:val="2"/>
          </w:tcPr>
          <w:p w14:paraId="23C9ECEE" w14:textId="5542D1DD" w:rsidR="006E2B57" w:rsidRPr="00310D2D" w:rsidRDefault="006E2B57" w:rsidP="006E2B57">
            <w:pPr>
              <w:rPr>
                <w:b/>
                <w:bCs/>
                <w:kern w:val="2"/>
                <w:szCs w:val="24"/>
              </w:rPr>
            </w:pPr>
            <w:r w:rsidRPr="00310D2D">
              <w:rPr>
                <w:b/>
                <w:bCs/>
                <w:kern w:val="2"/>
                <w:szCs w:val="24"/>
              </w:rPr>
              <w:t>Tiekėjo pasiūlymas</w:t>
            </w:r>
          </w:p>
        </w:tc>
      </w:tr>
      <w:tr w:rsidR="006E2B57" w14:paraId="4C75E455" w14:textId="77777777" w:rsidTr="00047B07">
        <w:trPr>
          <w:trHeight w:val="300"/>
        </w:trPr>
        <w:tc>
          <w:tcPr>
            <w:tcW w:w="3114" w:type="dxa"/>
          </w:tcPr>
          <w:p w14:paraId="6E44F098" w14:textId="77777777" w:rsidR="006E2B57" w:rsidRPr="00310D2D" w:rsidRDefault="006E2B57" w:rsidP="006E2B57">
            <w:pPr>
              <w:jc w:val="center"/>
              <w:rPr>
                <w:b/>
                <w:bCs/>
                <w:kern w:val="2"/>
                <w:szCs w:val="24"/>
              </w:rPr>
            </w:pPr>
            <w:r w:rsidRPr="00310D2D">
              <w:rPr>
                <w:b/>
                <w:bCs/>
                <w:kern w:val="2"/>
                <w:szCs w:val="24"/>
              </w:rPr>
              <w:t>15.2. Priedas Nr. 2</w:t>
            </w:r>
          </w:p>
        </w:tc>
        <w:tc>
          <w:tcPr>
            <w:tcW w:w="6421" w:type="dxa"/>
            <w:gridSpan w:val="2"/>
          </w:tcPr>
          <w:p w14:paraId="65CEE00B" w14:textId="7F79EC2A" w:rsidR="006E2B57" w:rsidRPr="00310D2D" w:rsidRDefault="006E2B57" w:rsidP="006E2B57">
            <w:pPr>
              <w:rPr>
                <w:b/>
                <w:bCs/>
                <w:kern w:val="2"/>
                <w:szCs w:val="24"/>
              </w:rPr>
            </w:pPr>
            <w:r w:rsidRPr="00310D2D">
              <w:rPr>
                <w:b/>
                <w:bCs/>
                <w:kern w:val="2"/>
                <w:szCs w:val="24"/>
              </w:rPr>
              <w:t>Techninė specifikacija</w:t>
            </w:r>
          </w:p>
        </w:tc>
      </w:tr>
      <w:tr w:rsidR="00B767F3" w14:paraId="29AA4422" w14:textId="77777777">
        <w:tc>
          <w:tcPr>
            <w:tcW w:w="9535" w:type="dxa"/>
            <w:gridSpan w:val="3"/>
          </w:tcPr>
          <w:p w14:paraId="3ACEC6B8" w14:textId="77777777" w:rsidR="00B767F3" w:rsidRPr="00310D2D" w:rsidRDefault="00DD7479">
            <w:pPr>
              <w:jc w:val="center"/>
              <w:rPr>
                <w:b/>
                <w:bCs/>
                <w:kern w:val="2"/>
                <w:szCs w:val="24"/>
              </w:rPr>
            </w:pPr>
            <w:r w:rsidRPr="00310D2D">
              <w:rPr>
                <w:b/>
                <w:bCs/>
                <w:kern w:val="2"/>
                <w:szCs w:val="24"/>
              </w:rPr>
              <w:t>16. ŠALIŲ ATSTOVŲ PARAŠAI</w:t>
            </w:r>
          </w:p>
        </w:tc>
      </w:tr>
      <w:tr w:rsidR="00B767F3"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B767F3" w:rsidRPr="00310D2D" w:rsidRDefault="00DD7479">
            <w:pPr>
              <w:jc w:val="center"/>
              <w:rPr>
                <w:b/>
                <w:bCs/>
                <w:kern w:val="2"/>
                <w:szCs w:val="24"/>
              </w:rPr>
            </w:pPr>
            <w:r w:rsidRPr="00310D2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310D2D" w:rsidRDefault="00DD7479">
            <w:pPr>
              <w:jc w:val="center"/>
              <w:rPr>
                <w:b/>
                <w:bCs/>
                <w:kern w:val="2"/>
                <w:szCs w:val="24"/>
              </w:rPr>
            </w:pPr>
            <w:r w:rsidRPr="00310D2D">
              <w:rPr>
                <w:b/>
                <w:bCs/>
                <w:kern w:val="2"/>
                <w:szCs w:val="24"/>
              </w:rPr>
              <w:t>TIEKĖJAS</w:t>
            </w:r>
          </w:p>
        </w:tc>
      </w:tr>
      <w:tr w:rsidR="00B767F3"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B767F3" w:rsidRPr="00310D2D" w:rsidRDefault="00DD7479">
            <w:pPr>
              <w:jc w:val="center"/>
              <w:rPr>
                <w:color w:val="4472C4"/>
                <w:kern w:val="2"/>
                <w:szCs w:val="24"/>
              </w:rPr>
            </w:pPr>
            <w:r w:rsidRPr="00310D2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310D2D" w:rsidRDefault="00DD7479">
            <w:pPr>
              <w:jc w:val="center"/>
              <w:rPr>
                <w:b/>
                <w:bCs/>
                <w:kern w:val="2"/>
                <w:szCs w:val="24"/>
              </w:rPr>
            </w:pPr>
            <w:r w:rsidRPr="00310D2D">
              <w:rPr>
                <w:color w:val="4472C4"/>
                <w:kern w:val="2"/>
                <w:szCs w:val="24"/>
              </w:rPr>
              <w:t>(nurodomos atstovo pareigos, vardas, pavardė)</w:t>
            </w:r>
          </w:p>
        </w:tc>
      </w:tr>
      <w:tr w:rsidR="00B767F3"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B767F3" w:rsidRPr="00310D2D" w:rsidRDefault="00B767F3">
            <w:pPr>
              <w:jc w:val="center"/>
              <w:rPr>
                <w:b/>
                <w:bCs/>
                <w:color w:val="4472C4"/>
                <w:kern w:val="2"/>
                <w:szCs w:val="24"/>
              </w:rPr>
            </w:pPr>
          </w:p>
          <w:p w14:paraId="5F978D19" w14:textId="77777777" w:rsidR="00B767F3" w:rsidRPr="00310D2D" w:rsidRDefault="00DD7479">
            <w:pPr>
              <w:jc w:val="center"/>
              <w:rPr>
                <w:b/>
                <w:bCs/>
                <w:color w:val="4472C4"/>
                <w:kern w:val="2"/>
                <w:szCs w:val="24"/>
              </w:rPr>
            </w:pPr>
            <w:r w:rsidRPr="00310D2D">
              <w:rPr>
                <w:b/>
                <w:bCs/>
                <w:color w:val="4472C4"/>
                <w:kern w:val="2"/>
                <w:szCs w:val="24"/>
              </w:rPr>
              <w:t>(parašas)</w:t>
            </w:r>
          </w:p>
          <w:p w14:paraId="540CDEA8" w14:textId="77777777" w:rsidR="00B767F3" w:rsidRPr="00310D2D" w:rsidRDefault="00B767F3">
            <w:pPr>
              <w:jc w:val="center"/>
              <w:rPr>
                <w:b/>
                <w:bCs/>
                <w:color w:val="4472C4"/>
                <w:kern w:val="2"/>
                <w:szCs w:val="24"/>
              </w:rPr>
            </w:pPr>
          </w:p>
          <w:p w14:paraId="0CC6C66D" w14:textId="77777777" w:rsidR="00B767F3" w:rsidRPr="00310D2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310D2D" w:rsidRDefault="00B767F3">
            <w:pPr>
              <w:jc w:val="center"/>
              <w:rPr>
                <w:b/>
                <w:bCs/>
                <w:color w:val="4472C4"/>
                <w:kern w:val="2"/>
                <w:szCs w:val="24"/>
              </w:rPr>
            </w:pPr>
          </w:p>
          <w:p w14:paraId="449EF7AE" w14:textId="77777777" w:rsidR="00B767F3" w:rsidRPr="00310D2D" w:rsidRDefault="00DD7479">
            <w:pPr>
              <w:jc w:val="center"/>
              <w:rPr>
                <w:b/>
                <w:bCs/>
                <w:color w:val="4472C4"/>
                <w:kern w:val="2"/>
                <w:szCs w:val="24"/>
              </w:rPr>
            </w:pPr>
            <w:r w:rsidRPr="00310D2D">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6BAF6AB7" w14:textId="77777777" w:rsidR="00E200F9" w:rsidRDefault="00E200F9">
      <w:pPr>
        <w:spacing w:line="259" w:lineRule="auto"/>
        <w:rPr>
          <w:szCs w:val="24"/>
        </w:rPr>
      </w:pPr>
    </w:p>
    <w:p w14:paraId="1AC3D961" w14:textId="77777777" w:rsidR="00E200F9" w:rsidRDefault="00E200F9">
      <w:pPr>
        <w:spacing w:line="259" w:lineRule="auto"/>
        <w:rPr>
          <w:szCs w:val="24"/>
        </w:rPr>
      </w:pPr>
    </w:p>
    <w:p w14:paraId="01CCC133" w14:textId="77777777" w:rsidR="00E200F9" w:rsidRDefault="00E200F9">
      <w:pPr>
        <w:spacing w:line="259" w:lineRule="auto"/>
        <w:rPr>
          <w:szCs w:val="24"/>
        </w:rPr>
      </w:pPr>
    </w:p>
    <w:p w14:paraId="0820ABCB" w14:textId="77777777" w:rsidR="00E200F9" w:rsidRDefault="00E200F9">
      <w:pPr>
        <w:spacing w:line="259" w:lineRule="auto"/>
        <w:rPr>
          <w:szCs w:val="24"/>
        </w:rPr>
      </w:pPr>
    </w:p>
    <w:p w14:paraId="76305783" w14:textId="77777777" w:rsidR="00E200F9" w:rsidRDefault="00E200F9">
      <w:pPr>
        <w:spacing w:line="259" w:lineRule="auto"/>
        <w:rPr>
          <w:szCs w:val="24"/>
        </w:rPr>
      </w:pPr>
    </w:p>
    <w:p w14:paraId="32E74BD2" w14:textId="77777777" w:rsidR="00E200F9" w:rsidRDefault="00E200F9">
      <w:pPr>
        <w:spacing w:line="259" w:lineRule="auto"/>
        <w:rPr>
          <w:szCs w:val="24"/>
        </w:rPr>
      </w:pPr>
    </w:p>
    <w:p w14:paraId="3DE8C9CE" w14:textId="77777777" w:rsidR="00E200F9" w:rsidRDefault="00E200F9">
      <w:pPr>
        <w:spacing w:line="259" w:lineRule="auto"/>
        <w:rPr>
          <w:szCs w:val="24"/>
        </w:rPr>
      </w:pPr>
    </w:p>
    <w:p w14:paraId="683853DC" w14:textId="77777777" w:rsidR="00E200F9" w:rsidRDefault="00E200F9">
      <w:pPr>
        <w:spacing w:line="259" w:lineRule="auto"/>
        <w:rPr>
          <w:szCs w:val="24"/>
        </w:rPr>
      </w:pPr>
    </w:p>
    <w:p w14:paraId="2220B6CD" w14:textId="77777777" w:rsidR="00E200F9" w:rsidRDefault="00E200F9">
      <w:pPr>
        <w:spacing w:line="259" w:lineRule="auto"/>
        <w:rPr>
          <w:szCs w:val="24"/>
        </w:rPr>
      </w:pPr>
    </w:p>
    <w:p w14:paraId="2BCE53F2" w14:textId="77777777" w:rsidR="00E200F9" w:rsidRDefault="00E200F9">
      <w:pPr>
        <w:spacing w:line="259" w:lineRule="auto"/>
        <w:rPr>
          <w:szCs w:val="24"/>
        </w:rPr>
      </w:pPr>
    </w:p>
    <w:p w14:paraId="6950CBE8" w14:textId="77777777" w:rsidR="00E200F9" w:rsidRDefault="00E200F9">
      <w:pPr>
        <w:spacing w:line="259" w:lineRule="auto"/>
        <w:rPr>
          <w:szCs w:val="24"/>
        </w:rPr>
      </w:pPr>
    </w:p>
    <w:p w14:paraId="5C141269" w14:textId="77777777" w:rsidR="00E200F9" w:rsidRDefault="00E200F9">
      <w:pPr>
        <w:spacing w:line="259" w:lineRule="auto"/>
        <w:rPr>
          <w:szCs w:val="24"/>
        </w:rPr>
      </w:pPr>
    </w:p>
    <w:p w14:paraId="3EC18C94" w14:textId="77777777" w:rsidR="00E200F9" w:rsidRDefault="00E200F9">
      <w:pPr>
        <w:spacing w:line="259" w:lineRule="auto"/>
        <w:rPr>
          <w:szCs w:val="24"/>
        </w:rPr>
      </w:pPr>
    </w:p>
    <w:p w14:paraId="4A11EDC5" w14:textId="77777777" w:rsidR="00E200F9" w:rsidRDefault="00E200F9">
      <w:pPr>
        <w:spacing w:line="259" w:lineRule="auto"/>
        <w:rPr>
          <w:szCs w:val="24"/>
        </w:rPr>
      </w:pPr>
    </w:p>
    <w:p w14:paraId="7CC926E1" w14:textId="77777777" w:rsidR="00E200F9" w:rsidRDefault="00E200F9">
      <w:pPr>
        <w:spacing w:line="259" w:lineRule="auto"/>
        <w:rPr>
          <w:szCs w:val="24"/>
        </w:rPr>
      </w:pPr>
    </w:p>
    <w:p w14:paraId="3CE35C3C" w14:textId="77777777" w:rsidR="00E200F9" w:rsidRDefault="00E200F9">
      <w:pPr>
        <w:spacing w:line="259" w:lineRule="auto"/>
        <w:rPr>
          <w:szCs w:val="24"/>
        </w:rPr>
      </w:pPr>
    </w:p>
    <w:p w14:paraId="79D2DF66" w14:textId="77777777" w:rsidR="00E200F9" w:rsidRDefault="00E200F9">
      <w:pPr>
        <w:spacing w:line="259" w:lineRule="auto"/>
        <w:rPr>
          <w:szCs w:val="24"/>
        </w:rPr>
      </w:pPr>
    </w:p>
    <w:p w14:paraId="5A5F34A4" w14:textId="77777777" w:rsidR="00E200F9" w:rsidRDefault="00E200F9">
      <w:pPr>
        <w:spacing w:line="259" w:lineRule="auto"/>
        <w:rPr>
          <w:szCs w:val="24"/>
        </w:rPr>
      </w:pPr>
    </w:p>
    <w:p w14:paraId="11071C09" w14:textId="77777777" w:rsidR="00E200F9" w:rsidRDefault="00E200F9">
      <w:pPr>
        <w:spacing w:line="259" w:lineRule="auto"/>
        <w:rPr>
          <w:szCs w:val="24"/>
        </w:rPr>
      </w:pPr>
    </w:p>
    <w:p w14:paraId="09C24CBD" w14:textId="77777777" w:rsidR="00E200F9" w:rsidRDefault="00E200F9">
      <w:pPr>
        <w:spacing w:line="259" w:lineRule="auto"/>
        <w:rPr>
          <w:szCs w:val="24"/>
        </w:rPr>
      </w:pPr>
    </w:p>
    <w:p w14:paraId="62302BBC" w14:textId="77777777" w:rsidR="00E200F9" w:rsidRDefault="00E200F9">
      <w:pPr>
        <w:spacing w:line="259" w:lineRule="auto"/>
        <w:rPr>
          <w:szCs w:val="24"/>
        </w:rPr>
      </w:pPr>
    </w:p>
    <w:p w14:paraId="4F7BDE36" w14:textId="77777777" w:rsidR="00E200F9" w:rsidRDefault="00E200F9">
      <w:pPr>
        <w:spacing w:line="259" w:lineRule="auto"/>
        <w:rPr>
          <w:szCs w:val="24"/>
        </w:rPr>
      </w:pPr>
    </w:p>
    <w:p w14:paraId="0959C42E" w14:textId="77777777" w:rsidR="00E200F9" w:rsidRDefault="00E200F9">
      <w:pPr>
        <w:spacing w:line="259" w:lineRule="auto"/>
        <w:rPr>
          <w:szCs w:val="24"/>
        </w:rPr>
      </w:pPr>
    </w:p>
    <w:p w14:paraId="3586415E" w14:textId="77777777" w:rsidR="00E200F9" w:rsidRDefault="00E200F9">
      <w:pPr>
        <w:spacing w:line="259" w:lineRule="auto"/>
        <w:rPr>
          <w:szCs w:val="24"/>
        </w:rPr>
      </w:pPr>
    </w:p>
    <w:p w14:paraId="12B9C72D" w14:textId="77777777" w:rsidR="00E200F9" w:rsidRDefault="00E200F9">
      <w:pPr>
        <w:spacing w:line="259" w:lineRule="auto"/>
        <w:rPr>
          <w:szCs w:val="24"/>
        </w:rPr>
      </w:pPr>
    </w:p>
    <w:p w14:paraId="5CFD47F9" w14:textId="77777777" w:rsidR="00E34FBB" w:rsidRDefault="00E34FBB" w:rsidP="00E34FB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BBEF36B" w14:textId="77777777" w:rsidR="00E34FBB" w:rsidRDefault="00E34FBB" w:rsidP="00E34FBB">
      <w:pPr>
        <w:spacing w:line="257" w:lineRule="atLeast"/>
        <w:ind w:firstLine="62"/>
        <w:jc w:val="center"/>
        <w:rPr>
          <w:color w:val="000000"/>
          <w:szCs w:val="24"/>
        </w:rPr>
      </w:pPr>
    </w:p>
    <w:p w14:paraId="678D5983" w14:textId="77777777" w:rsidR="00E34FBB" w:rsidRDefault="00E34FBB" w:rsidP="00E34FBB">
      <w:pPr>
        <w:spacing w:line="257" w:lineRule="atLeast"/>
        <w:jc w:val="center"/>
        <w:rPr>
          <w:color w:val="000000"/>
          <w:szCs w:val="24"/>
        </w:rPr>
      </w:pPr>
      <w:r>
        <w:rPr>
          <w:b/>
          <w:bCs/>
          <w:caps/>
          <w:color w:val="000000"/>
          <w:szCs w:val="24"/>
        </w:rPr>
        <w:t>1.  PAGRINDINĖS SĄVOKOS IR SUTARTIES AIŠKINIMAS</w:t>
      </w:r>
    </w:p>
    <w:p w14:paraId="34AFEA5B" w14:textId="77777777" w:rsidR="00E34FBB" w:rsidRDefault="00E34FBB" w:rsidP="00E34FBB">
      <w:pPr>
        <w:spacing w:line="257" w:lineRule="atLeast"/>
        <w:ind w:firstLine="62"/>
        <w:jc w:val="both"/>
        <w:rPr>
          <w:color w:val="000000"/>
          <w:szCs w:val="24"/>
        </w:rPr>
      </w:pPr>
    </w:p>
    <w:p w14:paraId="5BBE70E2" w14:textId="77777777" w:rsidR="00E34FBB" w:rsidRDefault="00E34FBB" w:rsidP="00E34FBB">
      <w:pPr>
        <w:spacing w:line="257" w:lineRule="atLeast"/>
        <w:jc w:val="center"/>
        <w:rPr>
          <w:color w:val="000000"/>
          <w:szCs w:val="24"/>
        </w:rPr>
      </w:pPr>
      <w:r>
        <w:rPr>
          <w:b/>
          <w:bCs/>
          <w:color w:val="000000"/>
          <w:szCs w:val="24"/>
        </w:rPr>
        <w:t>1.1. Sąvokos</w:t>
      </w:r>
    </w:p>
    <w:p w14:paraId="33FD8769" w14:textId="77777777" w:rsidR="00E34FBB" w:rsidRDefault="00E34FBB" w:rsidP="00E34FBB">
      <w:pPr>
        <w:spacing w:line="257" w:lineRule="atLeast"/>
        <w:ind w:firstLine="62"/>
        <w:jc w:val="both"/>
        <w:rPr>
          <w:color w:val="000000"/>
          <w:szCs w:val="24"/>
        </w:rPr>
      </w:pPr>
    </w:p>
    <w:p w14:paraId="2040A3E8" w14:textId="77777777" w:rsidR="00E34FBB" w:rsidRDefault="00E34FBB" w:rsidP="00E34FBB">
      <w:pPr>
        <w:spacing w:line="257" w:lineRule="atLeast"/>
        <w:jc w:val="both"/>
        <w:rPr>
          <w:color w:val="000000"/>
          <w:szCs w:val="24"/>
        </w:rPr>
      </w:pPr>
      <w:r>
        <w:rPr>
          <w:color w:val="000000"/>
          <w:szCs w:val="24"/>
        </w:rPr>
        <w:t>1.1.1. Šioje Sutartyje didžiąja raide rašomos sąvokos turi paskiau nurodytas reikšmes:</w:t>
      </w:r>
    </w:p>
    <w:p w14:paraId="6ADCD02C" w14:textId="77777777" w:rsidR="00E34FBB" w:rsidRDefault="00E34FBB" w:rsidP="00E34FB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42B2078" w14:textId="77777777" w:rsidR="00E34FBB" w:rsidRDefault="00E34FBB" w:rsidP="00E34FB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589786D" w14:textId="77777777" w:rsidR="00E34FBB" w:rsidRDefault="00E34FBB" w:rsidP="00E34FB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DDEFD3" w14:textId="77777777" w:rsidR="00E34FBB" w:rsidRDefault="00E34FBB" w:rsidP="00E34FB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463FCE" w14:textId="77777777" w:rsidR="00E34FBB" w:rsidRDefault="00E34FBB" w:rsidP="00E34FB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0A86A0" w14:textId="77777777" w:rsidR="00E34FBB" w:rsidRDefault="00E34FBB" w:rsidP="00E34FB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DB51DD" w14:textId="77777777" w:rsidR="00E34FBB" w:rsidRDefault="00E34FBB" w:rsidP="00E34FB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E0456D" w14:textId="77777777" w:rsidR="00E34FBB" w:rsidRDefault="00E34FBB" w:rsidP="00E34FB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D46501" w14:textId="77777777" w:rsidR="00E34FBB" w:rsidRDefault="00E34FBB" w:rsidP="00E34FB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339B53" w14:textId="77777777" w:rsidR="00E34FBB" w:rsidRDefault="00E34FBB" w:rsidP="00E34FB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DDA8F53" w14:textId="77777777" w:rsidR="00E34FBB" w:rsidRDefault="00E34FBB" w:rsidP="00E34FB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4B94AA1" w14:textId="77777777" w:rsidR="00E34FBB" w:rsidRDefault="00E34FBB" w:rsidP="00E34FB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370D668" w14:textId="77777777" w:rsidR="00E34FBB" w:rsidRDefault="00E34FBB" w:rsidP="00E34FB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ADE3E67" w14:textId="77777777" w:rsidR="00E34FBB" w:rsidRDefault="00E34FBB" w:rsidP="00E34FB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B0CE18A" w14:textId="77777777" w:rsidR="00E34FBB" w:rsidRDefault="00E34FBB" w:rsidP="00E34FB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8354918" w14:textId="77777777" w:rsidR="00E34FBB" w:rsidRDefault="00E34FBB" w:rsidP="00E34FB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F41EF04" w14:textId="77777777" w:rsidR="00E34FBB" w:rsidRDefault="00E34FBB" w:rsidP="00E34FBB">
      <w:pPr>
        <w:spacing w:line="257" w:lineRule="atLeast"/>
        <w:jc w:val="both"/>
        <w:rPr>
          <w:color w:val="000000"/>
          <w:szCs w:val="24"/>
        </w:rPr>
      </w:pPr>
      <w:r>
        <w:rPr>
          <w:color w:val="000000"/>
          <w:szCs w:val="24"/>
        </w:rPr>
        <w:t>1.1.1.17. Kitų Sutartyje didžiąja raide rašomų sąvokų reikšmės yra nurodytos Sutarties tekste.</w:t>
      </w:r>
    </w:p>
    <w:p w14:paraId="5F7B495D" w14:textId="77777777" w:rsidR="00E34FBB" w:rsidRDefault="00E34FBB" w:rsidP="00E34FB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7BA579E" w14:textId="77777777" w:rsidR="00E34FBB" w:rsidRDefault="00E34FBB" w:rsidP="00E34FB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2C01247" w14:textId="77777777" w:rsidR="00E34FBB" w:rsidRDefault="00E34FBB" w:rsidP="00E34FBB">
      <w:pPr>
        <w:spacing w:line="257" w:lineRule="atLeast"/>
        <w:ind w:firstLine="62"/>
        <w:jc w:val="both"/>
        <w:rPr>
          <w:color w:val="000000"/>
          <w:szCs w:val="24"/>
        </w:rPr>
      </w:pPr>
    </w:p>
    <w:p w14:paraId="7D8A0B60" w14:textId="77777777" w:rsidR="00E34FBB" w:rsidRDefault="00E34FBB" w:rsidP="00E34FBB">
      <w:pPr>
        <w:spacing w:line="257" w:lineRule="atLeast"/>
        <w:jc w:val="center"/>
        <w:rPr>
          <w:color w:val="000000"/>
          <w:szCs w:val="24"/>
        </w:rPr>
      </w:pPr>
      <w:r>
        <w:rPr>
          <w:b/>
          <w:bCs/>
          <w:color w:val="000000"/>
          <w:szCs w:val="24"/>
        </w:rPr>
        <w:t>1.2.  Sutarties aiškinimas</w:t>
      </w:r>
    </w:p>
    <w:p w14:paraId="33E35D0F" w14:textId="77777777" w:rsidR="00E34FBB" w:rsidRDefault="00E34FBB" w:rsidP="00E34FBB">
      <w:pPr>
        <w:spacing w:line="257" w:lineRule="atLeast"/>
        <w:ind w:left="792" w:firstLine="62"/>
        <w:jc w:val="both"/>
        <w:rPr>
          <w:color w:val="000000"/>
          <w:szCs w:val="24"/>
        </w:rPr>
      </w:pPr>
    </w:p>
    <w:p w14:paraId="3475D39A" w14:textId="77777777" w:rsidR="00E34FBB" w:rsidRDefault="00E34FBB" w:rsidP="00E34FBB">
      <w:pPr>
        <w:spacing w:line="257" w:lineRule="atLeast"/>
        <w:jc w:val="both"/>
        <w:rPr>
          <w:color w:val="000000"/>
          <w:szCs w:val="24"/>
        </w:rPr>
      </w:pPr>
      <w:r>
        <w:rPr>
          <w:color w:val="000000"/>
          <w:szCs w:val="24"/>
        </w:rPr>
        <w:t>1.2.1. Sutartis yra sudaryta ir turi būti aiškinama pagal Lietuvos Respublikos teisės aktus.</w:t>
      </w:r>
    </w:p>
    <w:p w14:paraId="27439BE8" w14:textId="77777777" w:rsidR="00E34FBB" w:rsidRDefault="00E34FBB" w:rsidP="00E34FB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7C0C867" w14:textId="77777777" w:rsidR="00E34FBB" w:rsidRDefault="00E34FBB" w:rsidP="00E34FBB">
      <w:pPr>
        <w:spacing w:line="257" w:lineRule="atLeast"/>
        <w:jc w:val="both"/>
        <w:rPr>
          <w:color w:val="000000"/>
          <w:szCs w:val="24"/>
        </w:rPr>
      </w:pPr>
      <w:r>
        <w:rPr>
          <w:color w:val="000000"/>
          <w:szCs w:val="24"/>
        </w:rPr>
        <w:t>1.2.3. Diena Sutartyje reiškia kalendorinę dieną.</w:t>
      </w:r>
    </w:p>
    <w:p w14:paraId="69D50F4D" w14:textId="77777777" w:rsidR="00E34FBB" w:rsidRDefault="00E34FBB" w:rsidP="00E34FB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DB8EECA" w14:textId="77777777" w:rsidR="00E34FBB" w:rsidRDefault="00E34FBB" w:rsidP="00E34FB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AAD91DA" w14:textId="77777777" w:rsidR="00E34FBB" w:rsidRDefault="00E34FBB" w:rsidP="00E34FB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C12332" w14:textId="77777777" w:rsidR="00E34FBB" w:rsidRDefault="00E34FBB" w:rsidP="00E34FB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02E8D" w14:textId="77777777" w:rsidR="00E34FBB" w:rsidRDefault="00E34FBB" w:rsidP="00E34FB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DB69496" w14:textId="77777777" w:rsidR="00E34FBB" w:rsidRDefault="00E34FBB" w:rsidP="00E34FB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06F35A1" w14:textId="77777777" w:rsidR="00E34FBB" w:rsidRDefault="00E34FBB" w:rsidP="00E34FB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6933FD" w14:textId="77777777" w:rsidR="00E34FBB" w:rsidRDefault="00E34FBB" w:rsidP="00E34FB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FFC23DD" w14:textId="77777777" w:rsidR="00E34FBB" w:rsidRDefault="00E34FBB" w:rsidP="00E34FB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6F89C8A" w14:textId="77777777" w:rsidR="00E34FBB" w:rsidRDefault="00E34FBB" w:rsidP="00E34FBB">
      <w:pPr>
        <w:spacing w:line="257" w:lineRule="atLeast"/>
        <w:ind w:firstLine="62"/>
        <w:jc w:val="both"/>
        <w:rPr>
          <w:color w:val="000000"/>
          <w:szCs w:val="24"/>
        </w:rPr>
      </w:pPr>
    </w:p>
    <w:p w14:paraId="3A9A505F" w14:textId="77777777" w:rsidR="00E34FBB" w:rsidRDefault="00E34FBB" w:rsidP="00E34FBB">
      <w:pPr>
        <w:spacing w:line="257" w:lineRule="atLeast"/>
        <w:jc w:val="center"/>
        <w:rPr>
          <w:color w:val="000000"/>
          <w:szCs w:val="24"/>
        </w:rPr>
      </w:pPr>
      <w:r>
        <w:rPr>
          <w:b/>
          <w:bCs/>
          <w:color w:val="000000"/>
          <w:szCs w:val="24"/>
        </w:rPr>
        <w:t>1.3. Dokumentų viršenybė</w:t>
      </w:r>
    </w:p>
    <w:p w14:paraId="4D0A1844" w14:textId="77777777" w:rsidR="00E34FBB" w:rsidRDefault="00E34FBB" w:rsidP="00E34FBB">
      <w:pPr>
        <w:spacing w:line="257" w:lineRule="atLeast"/>
        <w:ind w:firstLine="62"/>
        <w:jc w:val="both"/>
        <w:rPr>
          <w:color w:val="000000"/>
          <w:szCs w:val="24"/>
        </w:rPr>
      </w:pPr>
    </w:p>
    <w:p w14:paraId="1751B4AF" w14:textId="77777777" w:rsidR="00E34FBB" w:rsidRDefault="00E34FBB" w:rsidP="00E34FB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8D5818" w14:textId="77777777" w:rsidR="00E34FBB" w:rsidRDefault="00E34FBB" w:rsidP="00E34FBB">
      <w:pPr>
        <w:spacing w:line="276" w:lineRule="atLeast"/>
        <w:jc w:val="both"/>
        <w:rPr>
          <w:color w:val="000000"/>
          <w:szCs w:val="24"/>
        </w:rPr>
      </w:pPr>
      <w:r>
        <w:rPr>
          <w:color w:val="000000"/>
          <w:szCs w:val="24"/>
        </w:rPr>
        <w:t>1.3.1.1. Techninė specifikacija;</w:t>
      </w:r>
    </w:p>
    <w:p w14:paraId="2D79653D" w14:textId="77777777" w:rsidR="00E34FBB" w:rsidRDefault="00E34FBB" w:rsidP="00E34FBB">
      <w:pPr>
        <w:spacing w:line="276" w:lineRule="atLeast"/>
        <w:jc w:val="both"/>
        <w:rPr>
          <w:color w:val="000000"/>
          <w:szCs w:val="24"/>
        </w:rPr>
      </w:pPr>
      <w:r>
        <w:rPr>
          <w:color w:val="000000"/>
          <w:szCs w:val="24"/>
        </w:rPr>
        <w:t>1.3.1.2. Specialiosios sąlygos;</w:t>
      </w:r>
    </w:p>
    <w:p w14:paraId="252DAACE" w14:textId="77777777" w:rsidR="00E34FBB" w:rsidRDefault="00E34FBB" w:rsidP="00E34FBB">
      <w:pPr>
        <w:spacing w:line="276" w:lineRule="atLeast"/>
        <w:jc w:val="both"/>
        <w:rPr>
          <w:color w:val="000000"/>
          <w:szCs w:val="24"/>
        </w:rPr>
      </w:pPr>
      <w:r>
        <w:rPr>
          <w:color w:val="000000"/>
          <w:szCs w:val="24"/>
        </w:rPr>
        <w:t>1.3.1.3. Bendrosios sąlygos;</w:t>
      </w:r>
    </w:p>
    <w:p w14:paraId="63FE6BEA" w14:textId="77777777" w:rsidR="00E34FBB" w:rsidRDefault="00E34FBB" w:rsidP="00E34FBB">
      <w:pPr>
        <w:spacing w:line="276" w:lineRule="atLeast"/>
        <w:jc w:val="both"/>
        <w:rPr>
          <w:color w:val="000000"/>
          <w:szCs w:val="24"/>
        </w:rPr>
      </w:pPr>
      <w:r>
        <w:rPr>
          <w:color w:val="000000"/>
          <w:szCs w:val="24"/>
        </w:rPr>
        <w:t>1.3.1.4. Pirkimo dokumentai (išskyrus techninę specifikaciją);</w:t>
      </w:r>
    </w:p>
    <w:p w14:paraId="327EC9FF" w14:textId="77777777" w:rsidR="00E34FBB" w:rsidRDefault="00E34FBB" w:rsidP="00E34FBB">
      <w:pPr>
        <w:spacing w:line="276" w:lineRule="atLeast"/>
        <w:jc w:val="both"/>
        <w:rPr>
          <w:color w:val="000000"/>
          <w:szCs w:val="24"/>
        </w:rPr>
      </w:pPr>
      <w:r>
        <w:rPr>
          <w:color w:val="000000"/>
          <w:szCs w:val="24"/>
        </w:rPr>
        <w:t>1.3.1.5. Pasiūlymas;</w:t>
      </w:r>
    </w:p>
    <w:p w14:paraId="45181B3F" w14:textId="77777777" w:rsidR="00E34FBB" w:rsidRDefault="00E34FBB" w:rsidP="00E34FBB">
      <w:pPr>
        <w:spacing w:line="276" w:lineRule="atLeast"/>
        <w:jc w:val="both"/>
        <w:rPr>
          <w:color w:val="000000"/>
          <w:szCs w:val="24"/>
        </w:rPr>
      </w:pPr>
      <w:r>
        <w:rPr>
          <w:color w:val="000000"/>
          <w:szCs w:val="24"/>
        </w:rPr>
        <w:t>1.3.1.6. Kiti Specialiosiose sąlygose išvardinti priedai.</w:t>
      </w:r>
    </w:p>
    <w:p w14:paraId="48DA1109" w14:textId="77777777" w:rsidR="00E34FBB" w:rsidRDefault="00E34FBB" w:rsidP="00E34FB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CC553E" w14:textId="77777777" w:rsidR="00E34FBB" w:rsidRDefault="00E34FBB" w:rsidP="00E34FB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EF1698" w14:textId="77777777" w:rsidR="00E34FBB" w:rsidRDefault="00E34FBB" w:rsidP="00E34FB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42B4CA" w14:textId="77777777" w:rsidR="00E34FBB" w:rsidRDefault="00E34FBB" w:rsidP="00E34FBB">
      <w:pPr>
        <w:spacing w:line="257" w:lineRule="atLeast"/>
        <w:ind w:firstLine="62"/>
        <w:jc w:val="both"/>
        <w:rPr>
          <w:color w:val="000000"/>
          <w:szCs w:val="24"/>
        </w:rPr>
      </w:pPr>
    </w:p>
    <w:p w14:paraId="5E1E6E9D" w14:textId="77777777" w:rsidR="00E34FBB" w:rsidRDefault="00E34FBB" w:rsidP="00E34FBB">
      <w:pPr>
        <w:spacing w:line="257" w:lineRule="atLeast"/>
        <w:jc w:val="center"/>
        <w:rPr>
          <w:color w:val="000000"/>
          <w:szCs w:val="24"/>
        </w:rPr>
      </w:pPr>
      <w:r>
        <w:rPr>
          <w:b/>
          <w:bCs/>
          <w:caps/>
          <w:color w:val="000000"/>
          <w:szCs w:val="24"/>
        </w:rPr>
        <w:t>2.  SUTARTIES DALYKAS</w:t>
      </w:r>
    </w:p>
    <w:p w14:paraId="508676F1" w14:textId="77777777" w:rsidR="00E34FBB" w:rsidRDefault="00E34FBB" w:rsidP="00E34FBB">
      <w:pPr>
        <w:spacing w:line="257" w:lineRule="atLeast"/>
        <w:ind w:firstLine="62"/>
        <w:jc w:val="both"/>
        <w:rPr>
          <w:color w:val="000000"/>
          <w:szCs w:val="24"/>
        </w:rPr>
      </w:pPr>
    </w:p>
    <w:p w14:paraId="518DE9B2" w14:textId="77777777" w:rsidR="00E34FBB" w:rsidRDefault="00E34FBB" w:rsidP="00E34FB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4B2BF4" w14:textId="77777777" w:rsidR="00E34FBB" w:rsidRDefault="00E34FBB" w:rsidP="00E34FB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E204C2" w14:textId="77777777" w:rsidR="00E34FBB" w:rsidRDefault="00E34FBB" w:rsidP="00E34FB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DD6D81" w14:textId="77777777" w:rsidR="00E34FBB" w:rsidRDefault="00E34FBB" w:rsidP="00E34FBB">
      <w:pPr>
        <w:spacing w:line="257" w:lineRule="atLeast"/>
        <w:ind w:firstLine="62"/>
        <w:jc w:val="both"/>
        <w:rPr>
          <w:color w:val="000000"/>
          <w:szCs w:val="24"/>
        </w:rPr>
      </w:pPr>
    </w:p>
    <w:p w14:paraId="08BEBE6A" w14:textId="77777777" w:rsidR="00E34FBB" w:rsidRDefault="00E34FBB" w:rsidP="00E34FBB">
      <w:pPr>
        <w:spacing w:line="257" w:lineRule="atLeast"/>
        <w:jc w:val="center"/>
        <w:rPr>
          <w:color w:val="000000"/>
          <w:szCs w:val="24"/>
        </w:rPr>
      </w:pPr>
      <w:r>
        <w:rPr>
          <w:b/>
          <w:bCs/>
          <w:caps/>
          <w:color w:val="000000"/>
          <w:szCs w:val="24"/>
        </w:rPr>
        <w:t>3.  TIEKĖJAS IR KITI SUTARTIES VYKDYMUI PASITELKIAMI ASMENYS</w:t>
      </w:r>
    </w:p>
    <w:p w14:paraId="189BA61A" w14:textId="77777777" w:rsidR="00E34FBB" w:rsidRDefault="00E34FBB" w:rsidP="00E34FBB">
      <w:pPr>
        <w:spacing w:line="257" w:lineRule="atLeast"/>
        <w:ind w:firstLine="62"/>
        <w:rPr>
          <w:color w:val="000000"/>
          <w:szCs w:val="24"/>
        </w:rPr>
      </w:pPr>
    </w:p>
    <w:p w14:paraId="263FF2C3" w14:textId="77777777" w:rsidR="00E34FBB" w:rsidRDefault="00E34FBB" w:rsidP="00E34FBB">
      <w:pPr>
        <w:spacing w:line="257" w:lineRule="atLeast"/>
        <w:jc w:val="center"/>
        <w:rPr>
          <w:color w:val="000000"/>
          <w:szCs w:val="24"/>
        </w:rPr>
      </w:pPr>
      <w:r>
        <w:rPr>
          <w:b/>
          <w:bCs/>
          <w:color w:val="000000"/>
          <w:szCs w:val="24"/>
        </w:rPr>
        <w:t>3.1.  Kvalifikacija ir kiti Tiekėjo pasiūlymu prisiimti įsipareigojimai</w:t>
      </w:r>
    </w:p>
    <w:p w14:paraId="7E50E8F8" w14:textId="77777777" w:rsidR="00E34FBB" w:rsidRDefault="00E34FBB" w:rsidP="00E34FBB">
      <w:pPr>
        <w:spacing w:line="257" w:lineRule="atLeast"/>
        <w:ind w:firstLine="62"/>
        <w:jc w:val="both"/>
        <w:rPr>
          <w:color w:val="000000"/>
          <w:szCs w:val="24"/>
        </w:rPr>
      </w:pPr>
    </w:p>
    <w:p w14:paraId="010672E6" w14:textId="77777777" w:rsidR="00E34FBB" w:rsidRDefault="00E34FBB" w:rsidP="00E34FB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F729E52" w14:textId="77777777" w:rsidR="00E34FBB" w:rsidRDefault="00E34FBB" w:rsidP="00E34FB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30958C" w14:textId="77777777" w:rsidR="00E34FBB" w:rsidRDefault="00E34FBB" w:rsidP="00E34FB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E5CE23" w14:textId="77777777" w:rsidR="00E34FBB" w:rsidRDefault="00E34FBB" w:rsidP="00E34FB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821E9FB" w14:textId="77777777" w:rsidR="00E34FBB" w:rsidRDefault="00E34FBB" w:rsidP="00E34FB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81A3726" w14:textId="77777777" w:rsidR="00E34FBB" w:rsidRDefault="00E34FBB" w:rsidP="00E34FB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0C2750A" w14:textId="77777777" w:rsidR="00E34FBB" w:rsidRDefault="00E34FBB" w:rsidP="00E34FB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F10B802" w14:textId="77777777" w:rsidR="00E34FBB" w:rsidRDefault="00E34FBB" w:rsidP="00E34FB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6FE11F" w14:textId="77777777" w:rsidR="00E34FBB" w:rsidRDefault="00E34FBB" w:rsidP="00E34FBB">
      <w:pPr>
        <w:spacing w:line="257" w:lineRule="atLeast"/>
        <w:ind w:firstLine="62"/>
        <w:jc w:val="both"/>
        <w:rPr>
          <w:color w:val="000000"/>
          <w:szCs w:val="24"/>
        </w:rPr>
      </w:pPr>
    </w:p>
    <w:p w14:paraId="521C252C" w14:textId="77777777" w:rsidR="00E34FBB" w:rsidRDefault="00E34FBB" w:rsidP="00E34FB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CCAEAB1" w14:textId="77777777" w:rsidR="00E34FBB" w:rsidRDefault="00E34FBB" w:rsidP="00E34FBB">
      <w:pPr>
        <w:spacing w:line="257" w:lineRule="atLeast"/>
        <w:ind w:firstLine="62"/>
        <w:jc w:val="both"/>
        <w:rPr>
          <w:color w:val="000000"/>
          <w:szCs w:val="24"/>
        </w:rPr>
      </w:pPr>
    </w:p>
    <w:p w14:paraId="2F9A5CBF" w14:textId="77777777" w:rsidR="00E34FBB" w:rsidRDefault="00E34FBB" w:rsidP="00E34FB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E4DA10" w14:textId="77777777" w:rsidR="00E34FBB" w:rsidRDefault="00E34FBB" w:rsidP="00E34FB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98E6704" w14:textId="77777777" w:rsidR="00E34FBB" w:rsidRDefault="00E34FBB" w:rsidP="00E34FB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712B7B5" w14:textId="77777777" w:rsidR="00E34FBB" w:rsidRDefault="00E34FBB" w:rsidP="00E34FB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41E5785" w14:textId="77777777" w:rsidR="00E34FBB" w:rsidRDefault="00E34FBB" w:rsidP="00E34FB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106F12" w14:textId="77777777" w:rsidR="00E34FBB" w:rsidRDefault="00E34FBB" w:rsidP="00E34FB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81D2CA" w14:textId="77777777" w:rsidR="00E34FBB" w:rsidRDefault="00E34FBB" w:rsidP="00E34FB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F8073A4" w14:textId="77777777" w:rsidR="00E34FBB" w:rsidRDefault="00E34FBB" w:rsidP="00E34FB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DE10F68" w14:textId="77777777" w:rsidR="00E34FBB" w:rsidRDefault="00E34FBB" w:rsidP="00E34FB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18BE6E" w14:textId="77777777" w:rsidR="00E34FBB" w:rsidRDefault="00E34FBB" w:rsidP="00E34FB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64E5DE5" w14:textId="77777777" w:rsidR="00E34FBB" w:rsidRDefault="00E34FBB" w:rsidP="00E34FB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751586" w14:textId="77777777" w:rsidR="00E34FBB" w:rsidRDefault="00E34FBB" w:rsidP="00E34FB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1C78EEC" w14:textId="77777777" w:rsidR="00E34FBB" w:rsidRDefault="00E34FBB" w:rsidP="00E34FB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FC2B405" w14:textId="77777777" w:rsidR="00E34FBB" w:rsidRDefault="00E34FBB" w:rsidP="00E34FB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B811E2C" w14:textId="77777777" w:rsidR="00E34FBB" w:rsidRDefault="00E34FBB" w:rsidP="00E34FB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F6FA6" w14:textId="77777777" w:rsidR="00E34FBB" w:rsidRDefault="00E34FBB" w:rsidP="00E34FB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1B2245" w14:textId="77777777" w:rsidR="00E34FBB" w:rsidRDefault="00E34FBB" w:rsidP="00E34FB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CFEB1A5" w14:textId="77777777" w:rsidR="00E34FBB" w:rsidRDefault="00E34FBB" w:rsidP="00E34FB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1F1D518" w14:textId="77777777" w:rsidR="00E34FBB" w:rsidRDefault="00E34FBB" w:rsidP="00E34FB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588BE80" w14:textId="77777777" w:rsidR="00E34FBB" w:rsidRDefault="00E34FBB" w:rsidP="00E34FB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A012AF7" w14:textId="77777777" w:rsidR="00E34FBB" w:rsidRDefault="00E34FBB" w:rsidP="00E34FB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9D9FFF3" w14:textId="77777777" w:rsidR="00E34FBB" w:rsidRDefault="00E34FBB" w:rsidP="00E34FB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B3CEC48" w14:textId="77777777" w:rsidR="00E34FBB" w:rsidRDefault="00E34FBB" w:rsidP="00E34FBB">
      <w:pPr>
        <w:spacing w:line="257" w:lineRule="atLeast"/>
        <w:jc w:val="both"/>
        <w:rPr>
          <w:color w:val="000000"/>
          <w:szCs w:val="24"/>
        </w:rPr>
      </w:pPr>
    </w:p>
    <w:p w14:paraId="6B4192A5" w14:textId="77777777" w:rsidR="00E34FBB" w:rsidRDefault="00E34FBB" w:rsidP="00E34FBB">
      <w:pPr>
        <w:spacing w:line="257" w:lineRule="atLeast"/>
        <w:jc w:val="center"/>
        <w:rPr>
          <w:color w:val="000000"/>
          <w:szCs w:val="24"/>
        </w:rPr>
      </w:pPr>
      <w:r>
        <w:rPr>
          <w:b/>
          <w:bCs/>
          <w:color w:val="000000"/>
          <w:szCs w:val="24"/>
        </w:rPr>
        <w:t>3.3. Jungtinės veiklos partnerių keitimas</w:t>
      </w:r>
    </w:p>
    <w:p w14:paraId="4DA3B3F5" w14:textId="77777777" w:rsidR="00E34FBB" w:rsidRDefault="00E34FBB" w:rsidP="00E34FBB">
      <w:pPr>
        <w:spacing w:line="257" w:lineRule="atLeast"/>
        <w:ind w:firstLine="62"/>
        <w:jc w:val="both"/>
        <w:rPr>
          <w:color w:val="000000"/>
          <w:szCs w:val="24"/>
        </w:rPr>
      </w:pPr>
    </w:p>
    <w:p w14:paraId="1C3BAD20" w14:textId="77777777" w:rsidR="00E34FBB" w:rsidRDefault="00E34FBB" w:rsidP="00E34FB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6D666A" w14:textId="77777777" w:rsidR="00E34FBB" w:rsidRDefault="00E34FBB" w:rsidP="00E34FB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FEB66A" w14:textId="77777777" w:rsidR="00E34FBB" w:rsidRDefault="00E34FBB" w:rsidP="00E34FB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1A8EC67" w14:textId="77777777" w:rsidR="00E34FBB" w:rsidRDefault="00E34FBB" w:rsidP="00E34FB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821AD7" w14:textId="77777777" w:rsidR="00E34FBB" w:rsidRDefault="00E34FBB" w:rsidP="00E34FB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24C6168" w14:textId="77777777" w:rsidR="00E34FBB" w:rsidRDefault="00E34FBB" w:rsidP="00E34FB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7418834" w14:textId="77777777" w:rsidR="00E34FBB" w:rsidRDefault="00E34FBB" w:rsidP="00E34FB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132049" w14:textId="77777777" w:rsidR="00E34FBB" w:rsidRDefault="00E34FBB" w:rsidP="00E34FBB">
      <w:pPr>
        <w:rPr>
          <w:sz w:val="14"/>
          <w:szCs w:val="14"/>
        </w:rPr>
      </w:pPr>
    </w:p>
    <w:p w14:paraId="70CA71D9" w14:textId="77777777" w:rsidR="00E34FBB" w:rsidRDefault="00E34FBB" w:rsidP="00E34FBB">
      <w:pPr>
        <w:spacing w:line="257" w:lineRule="atLeast"/>
        <w:ind w:firstLine="62"/>
        <w:jc w:val="both"/>
        <w:rPr>
          <w:color w:val="000000"/>
          <w:szCs w:val="24"/>
        </w:rPr>
      </w:pPr>
    </w:p>
    <w:p w14:paraId="217E902A" w14:textId="77777777" w:rsidR="00E34FBB" w:rsidRDefault="00E34FBB" w:rsidP="00E34FBB">
      <w:pPr>
        <w:spacing w:line="257" w:lineRule="atLeast"/>
        <w:jc w:val="center"/>
        <w:rPr>
          <w:color w:val="000000"/>
          <w:szCs w:val="24"/>
        </w:rPr>
      </w:pPr>
      <w:r>
        <w:rPr>
          <w:b/>
          <w:bCs/>
          <w:color w:val="000000"/>
          <w:szCs w:val="24"/>
        </w:rPr>
        <w:t>3.4.  Susitarimai dėl tiesioginio atsiskaitymo su subtiekėjais</w:t>
      </w:r>
    </w:p>
    <w:p w14:paraId="0F6D5854" w14:textId="77777777" w:rsidR="00E34FBB" w:rsidRDefault="00E34FBB" w:rsidP="00E34FBB">
      <w:pPr>
        <w:spacing w:line="257" w:lineRule="atLeast"/>
        <w:ind w:firstLine="62"/>
        <w:jc w:val="both"/>
        <w:rPr>
          <w:color w:val="000000"/>
          <w:szCs w:val="24"/>
        </w:rPr>
      </w:pPr>
    </w:p>
    <w:p w14:paraId="70E2436A" w14:textId="77777777" w:rsidR="00E34FBB" w:rsidRDefault="00E34FBB" w:rsidP="00E34FB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411C7D" w14:textId="77777777" w:rsidR="00E34FBB" w:rsidRDefault="00E34FBB" w:rsidP="00E34FB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EEBF4D" w14:textId="77777777" w:rsidR="00E34FBB" w:rsidRDefault="00E34FBB" w:rsidP="00E34FB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2DC948" w14:textId="77777777" w:rsidR="00E34FBB" w:rsidRDefault="00E34FBB" w:rsidP="00E34FB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C8FC6F7" w14:textId="77777777" w:rsidR="00E34FBB" w:rsidRDefault="00E34FBB" w:rsidP="00E34FB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2D0DC94" w14:textId="77777777" w:rsidR="00E34FBB" w:rsidRDefault="00E34FBB" w:rsidP="00E34FBB">
      <w:pPr>
        <w:spacing w:line="257" w:lineRule="atLeast"/>
        <w:ind w:firstLine="62"/>
        <w:jc w:val="both"/>
        <w:rPr>
          <w:color w:val="000000"/>
          <w:szCs w:val="24"/>
        </w:rPr>
      </w:pPr>
    </w:p>
    <w:p w14:paraId="61AAF45A" w14:textId="77777777" w:rsidR="00E34FBB" w:rsidRDefault="00E34FBB" w:rsidP="00E34FBB">
      <w:pPr>
        <w:spacing w:line="257" w:lineRule="atLeast"/>
        <w:ind w:left="360" w:hanging="360"/>
        <w:jc w:val="center"/>
        <w:rPr>
          <w:color w:val="000000"/>
          <w:szCs w:val="24"/>
        </w:rPr>
      </w:pPr>
      <w:r>
        <w:rPr>
          <w:b/>
          <w:bCs/>
          <w:caps/>
          <w:color w:val="000000"/>
          <w:szCs w:val="24"/>
        </w:rPr>
        <w:t>4.  ŠALIŲ BENDRADARBIAVIMAS</w:t>
      </w:r>
    </w:p>
    <w:p w14:paraId="766D11AF" w14:textId="77777777" w:rsidR="00E34FBB" w:rsidRDefault="00E34FBB" w:rsidP="00E34FBB">
      <w:pPr>
        <w:spacing w:line="257" w:lineRule="atLeast"/>
        <w:ind w:firstLine="62"/>
        <w:jc w:val="both"/>
        <w:rPr>
          <w:color w:val="000000"/>
          <w:szCs w:val="24"/>
        </w:rPr>
      </w:pPr>
    </w:p>
    <w:p w14:paraId="514C637B" w14:textId="77777777" w:rsidR="00E34FBB" w:rsidRDefault="00E34FBB" w:rsidP="00E34FBB">
      <w:pPr>
        <w:spacing w:line="257" w:lineRule="atLeast"/>
        <w:jc w:val="center"/>
        <w:rPr>
          <w:color w:val="000000"/>
          <w:szCs w:val="24"/>
        </w:rPr>
      </w:pPr>
      <w:r>
        <w:rPr>
          <w:b/>
          <w:bCs/>
          <w:color w:val="000000"/>
          <w:szCs w:val="24"/>
        </w:rPr>
        <w:t>4.1.  Šalių bendradarbiavimo pareiga</w:t>
      </w:r>
    </w:p>
    <w:p w14:paraId="7A9137BA" w14:textId="77777777" w:rsidR="00E34FBB" w:rsidRDefault="00E34FBB" w:rsidP="00E34FBB">
      <w:pPr>
        <w:spacing w:line="257" w:lineRule="atLeast"/>
        <w:ind w:firstLine="62"/>
        <w:rPr>
          <w:color w:val="000000"/>
          <w:szCs w:val="24"/>
        </w:rPr>
      </w:pPr>
    </w:p>
    <w:p w14:paraId="3013D6CD" w14:textId="77777777" w:rsidR="00E34FBB" w:rsidRDefault="00E34FBB" w:rsidP="00E34FB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24569C" w14:textId="77777777" w:rsidR="00E34FBB" w:rsidRDefault="00E34FBB" w:rsidP="00E34FB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11B53E0" w14:textId="77777777" w:rsidR="00E34FBB" w:rsidRDefault="00E34FBB" w:rsidP="00E34FB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D6A81" w14:textId="77777777" w:rsidR="00E34FBB" w:rsidRDefault="00E34FBB" w:rsidP="00E34FBB">
      <w:pPr>
        <w:spacing w:line="257" w:lineRule="atLeast"/>
        <w:ind w:firstLine="115"/>
        <w:jc w:val="both"/>
        <w:rPr>
          <w:color w:val="000000"/>
          <w:szCs w:val="24"/>
        </w:rPr>
      </w:pPr>
    </w:p>
    <w:p w14:paraId="509B9E32" w14:textId="77777777" w:rsidR="00E34FBB" w:rsidRDefault="00E34FBB" w:rsidP="00E34FBB">
      <w:pPr>
        <w:spacing w:line="257" w:lineRule="atLeast"/>
        <w:jc w:val="center"/>
        <w:rPr>
          <w:color w:val="000000"/>
          <w:szCs w:val="24"/>
        </w:rPr>
      </w:pPr>
      <w:r>
        <w:rPr>
          <w:b/>
          <w:bCs/>
          <w:color w:val="000000"/>
          <w:szCs w:val="24"/>
        </w:rPr>
        <w:t>4.2.  Kontaktiniai asmenys</w:t>
      </w:r>
    </w:p>
    <w:p w14:paraId="7D10C681" w14:textId="77777777" w:rsidR="00E34FBB" w:rsidRDefault="00E34FBB" w:rsidP="00E34FBB">
      <w:pPr>
        <w:spacing w:line="257" w:lineRule="atLeast"/>
        <w:ind w:firstLine="62"/>
        <w:jc w:val="both"/>
        <w:rPr>
          <w:color w:val="000000"/>
          <w:szCs w:val="24"/>
        </w:rPr>
      </w:pPr>
    </w:p>
    <w:p w14:paraId="079C3F66" w14:textId="77777777" w:rsidR="00E34FBB" w:rsidRDefault="00E34FBB" w:rsidP="00E34FB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38DB56" w14:textId="77777777" w:rsidR="00E34FBB" w:rsidRDefault="00E34FBB" w:rsidP="00E34FB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433D51" w14:textId="77777777" w:rsidR="00E34FBB" w:rsidRDefault="00E34FBB" w:rsidP="00E34FB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944CC7" w14:textId="77777777" w:rsidR="00E34FBB" w:rsidRDefault="00E34FBB" w:rsidP="00E34FBB">
      <w:pPr>
        <w:spacing w:line="257" w:lineRule="atLeast"/>
        <w:ind w:firstLine="62"/>
        <w:jc w:val="both"/>
        <w:rPr>
          <w:color w:val="000000"/>
          <w:szCs w:val="24"/>
        </w:rPr>
      </w:pPr>
    </w:p>
    <w:p w14:paraId="7A524DF9" w14:textId="77777777" w:rsidR="00E34FBB" w:rsidRDefault="00E34FBB" w:rsidP="00E34FBB">
      <w:pPr>
        <w:spacing w:line="257" w:lineRule="atLeast"/>
        <w:jc w:val="center"/>
        <w:rPr>
          <w:color w:val="000000"/>
          <w:szCs w:val="24"/>
        </w:rPr>
      </w:pPr>
      <w:r>
        <w:rPr>
          <w:b/>
          <w:bCs/>
          <w:caps/>
          <w:color w:val="000000"/>
          <w:szCs w:val="24"/>
        </w:rPr>
        <w:t>5.  SUTARTIES VYKDYMO METU PATEIKIAMI DOKUMENTAI</w:t>
      </w:r>
    </w:p>
    <w:p w14:paraId="428647F0" w14:textId="77777777" w:rsidR="00E34FBB" w:rsidRDefault="00E34FBB" w:rsidP="00E34FBB">
      <w:pPr>
        <w:spacing w:line="257" w:lineRule="atLeast"/>
        <w:ind w:firstLine="62"/>
        <w:jc w:val="both"/>
        <w:rPr>
          <w:color w:val="000000"/>
          <w:szCs w:val="24"/>
        </w:rPr>
      </w:pPr>
    </w:p>
    <w:p w14:paraId="34828D0B" w14:textId="77777777" w:rsidR="00E34FBB" w:rsidRDefault="00E34FBB" w:rsidP="00E34FB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F69A415" w14:textId="77777777" w:rsidR="00E34FBB" w:rsidRDefault="00E34FBB" w:rsidP="00E34FB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87F3C" w14:textId="77777777" w:rsidR="00E34FBB" w:rsidRDefault="00E34FBB" w:rsidP="00E34FB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0C6172F" w14:textId="77777777" w:rsidR="00E34FBB" w:rsidRDefault="00E34FBB" w:rsidP="00E34FBB">
      <w:pPr>
        <w:spacing w:line="257" w:lineRule="atLeast"/>
        <w:ind w:firstLine="62"/>
        <w:jc w:val="both"/>
        <w:rPr>
          <w:color w:val="000000"/>
          <w:szCs w:val="24"/>
        </w:rPr>
      </w:pPr>
    </w:p>
    <w:p w14:paraId="0A743F9E" w14:textId="77777777" w:rsidR="00E34FBB" w:rsidRDefault="00E34FBB" w:rsidP="00E34FBB">
      <w:pPr>
        <w:spacing w:line="257" w:lineRule="atLeast"/>
        <w:jc w:val="center"/>
        <w:rPr>
          <w:color w:val="000000"/>
          <w:szCs w:val="24"/>
        </w:rPr>
      </w:pPr>
      <w:r>
        <w:rPr>
          <w:b/>
          <w:bCs/>
          <w:caps/>
          <w:color w:val="000000"/>
          <w:szCs w:val="24"/>
        </w:rPr>
        <w:t>6.  PREKIŲ TIEKIMO PABAIGA IR PREKIŲ PRIĖMIMAS</w:t>
      </w:r>
    </w:p>
    <w:p w14:paraId="28B94633" w14:textId="77777777" w:rsidR="00E34FBB" w:rsidRDefault="00E34FBB" w:rsidP="00E34FBB">
      <w:pPr>
        <w:spacing w:line="257" w:lineRule="atLeast"/>
        <w:ind w:firstLine="62"/>
        <w:rPr>
          <w:color w:val="000000"/>
          <w:szCs w:val="24"/>
        </w:rPr>
      </w:pPr>
    </w:p>
    <w:p w14:paraId="66C6D609" w14:textId="77777777" w:rsidR="00E34FBB" w:rsidRDefault="00E34FBB" w:rsidP="00E34FBB">
      <w:pPr>
        <w:spacing w:line="257" w:lineRule="atLeast"/>
        <w:jc w:val="center"/>
        <w:rPr>
          <w:color w:val="000000"/>
          <w:szCs w:val="24"/>
        </w:rPr>
      </w:pPr>
      <w:r>
        <w:rPr>
          <w:b/>
          <w:bCs/>
          <w:color w:val="000000"/>
          <w:szCs w:val="24"/>
        </w:rPr>
        <w:t>6.1.  Prekių tiekimo pabaiga</w:t>
      </w:r>
    </w:p>
    <w:p w14:paraId="750E0A5B" w14:textId="77777777" w:rsidR="00E34FBB" w:rsidRDefault="00E34FBB" w:rsidP="00E34FBB">
      <w:pPr>
        <w:spacing w:line="257" w:lineRule="atLeast"/>
        <w:ind w:firstLine="62"/>
        <w:rPr>
          <w:color w:val="000000"/>
          <w:szCs w:val="24"/>
        </w:rPr>
      </w:pPr>
    </w:p>
    <w:p w14:paraId="36B04543" w14:textId="77777777" w:rsidR="00E34FBB" w:rsidRDefault="00E34FBB" w:rsidP="00E34FBB">
      <w:pPr>
        <w:spacing w:line="257" w:lineRule="atLeast"/>
        <w:jc w:val="both"/>
        <w:rPr>
          <w:color w:val="000000"/>
          <w:szCs w:val="24"/>
        </w:rPr>
      </w:pPr>
      <w:r>
        <w:rPr>
          <w:color w:val="000000"/>
          <w:szCs w:val="24"/>
        </w:rPr>
        <w:t>6.1.1. Prekių tiekimas laikomas užbaigtu, kai yra įvykdytos visos šios sąlygos:</w:t>
      </w:r>
    </w:p>
    <w:p w14:paraId="235DED17" w14:textId="77777777" w:rsidR="00E34FBB" w:rsidRDefault="00E34FBB" w:rsidP="00E34FB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5D4559" w14:textId="77777777" w:rsidR="00E34FBB" w:rsidRDefault="00E34FBB" w:rsidP="00E34FB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3A57CD" w14:textId="77777777" w:rsidR="00E34FBB" w:rsidRDefault="00E34FBB" w:rsidP="00E34FBB">
      <w:pPr>
        <w:spacing w:line="257" w:lineRule="atLeast"/>
        <w:jc w:val="both"/>
        <w:rPr>
          <w:color w:val="000000"/>
          <w:szCs w:val="24"/>
        </w:rPr>
      </w:pPr>
      <w:r>
        <w:rPr>
          <w:color w:val="000000"/>
          <w:szCs w:val="24"/>
        </w:rPr>
        <w:t>6.1.1.3. Tiekėjas apmokė Pirkėjo personalą, kaip naudoti Prekes (jeigu to reikalaujama);</w:t>
      </w:r>
    </w:p>
    <w:p w14:paraId="47471F9A" w14:textId="77777777" w:rsidR="00E34FBB" w:rsidRDefault="00E34FBB" w:rsidP="00E34FB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E941F68" w14:textId="77777777" w:rsidR="00E34FBB" w:rsidRDefault="00E34FBB" w:rsidP="00E34FB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857EB1" w14:textId="77777777" w:rsidR="00E34FBB" w:rsidRDefault="00E34FBB" w:rsidP="00E34FBB">
      <w:pPr>
        <w:spacing w:line="257" w:lineRule="atLeast"/>
        <w:ind w:firstLine="62"/>
        <w:jc w:val="both"/>
        <w:rPr>
          <w:color w:val="000000"/>
          <w:szCs w:val="24"/>
        </w:rPr>
      </w:pPr>
    </w:p>
    <w:p w14:paraId="135A490F" w14:textId="77777777" w:rsidR="00E34FBB" w:rsidRDefault="00E34FBB" w:rsidP="00E34FBB">
      <w:pPr>
        <w:spacing w:line="257" w:lineRule="atLeast"/>
        <w:jc w:val="center"/>
        <w:rPr>
          <w:color w:val="000000"/>
          <w:szCs w:val="24"/>
        </w:rPr>
      </w:pPr>
      <w:r>
        <w:rPr>
          <w:b/>
          <w:bCs/>
          <w:color w:val="000000"/>
          <w:szCs w:val="24"/>
        </w:rPr>
        <w:t>6.2.  Prekių perdavimas–priėmimas</w:t>
      </w:r>
    </w:p>
    <w:p w14:paraId="09B1887D" w14:textId="77777777" w:rsidR="00E34FBB" w:rsidRDefault="00E34FBB" w:rsidP="00E34FBB">
      <w:pPr>
        <w:spacing w:line="257" w:lineRule="atLeast"/>
        <w:ind w:firstLine="62"/>
        <w:jc w:val="both"/>
        <w:rPr>
          <w:color w:val="000000"/>
          <w:szCs w:val="24"/>
        </w:rPr>
      </w:pPr>
    </w:p>
    <w:p w14:paraId="7ACDD42F" w14:textId="77777777" w:rsidR="00E34FBB" w:rsidRDefault="00E34FBB" w:rsidP="00E34FB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5218CB" w14:textId="77777777" w:rsidR="00E34FBB" w:rsidRDefault="00E34FBB" w:rsidP="00E34FB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8DF830" w14:textId="77777777" w:rsidR="00E34FBB" w:rsidRDefault="00E34FBB" w:rsidP="00E34FBB">
      <w:pPr>
        <w:spacing w:line="257" w:lineRule="atLeast"/>
        <w:jc w:val="both"/>
        <w:rPr>
          <w:color w:val="000000"/>
          <w:szCs w:val="24"/>
        </w:rPr>
      </w:pPr>
      <w:r>
        <w:rPr>
          <w:color w:val="000000"/>
          <w:szCs w:val="24"/>
        </w:rPr>
        <w:t>6.2.3. Tiekėjui pristačius Prekes, Pirkėjas atlieka jų patikrinimą ir privalo:</w:t>
      </w:r>
    </w:p>
    <w:p w14:paraId="56773E79" w14:textId="77777777" w:rsidR="00E34FBB" w:rsidRDefault="00E34FBB" w:rsidP="00E34FB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7A49DAC" w14:textId="77777777" w:rsidR="00E34FBB" w:rsidRDefault="00E34FBB" w:rsidP="00E34FB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14190AC" w14:textId="77777777" w:rsidR="00E34FBB" w:rsidRDefault="00E34FBB" w:rsidP="00E34FB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57F160" w14:textId="77777777" w:rsidR="00E34FBB" w:rsidRDefault="00E34FBB" w:rsidP="00E34FB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7D3B003" w14:textId="77777777" w:rsidR="00E34FBB" w:rsidRDefault="00E34FBB" w:rsidP="00E34FB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44F83" w14:textId="77777777" w:rsidR="00E34FBB" w:rsidRDefault="00E34FBB" w:rsidP="00E34FB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3B280F" w14:textId="77777777" w:rsidR="00E34FBB" w:rsidRDefault="00E34FBB" w:rsidP="00E34FB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D7CAEA1" w14:textId="77777777" w:rsidR="00E34FBB" w:rsidRDefault="00E34FBB" w:rsidP="00E34FB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3440E89" w14:textId="77777777" w:rsidR="00E34FBB" w:rsidRDefault="00E34FBB" w:rsidP="00E34FBB">
      <w:pPr>
        <w:spacing w:line="257" w:lineRule="atLeast"/>
        <w:jc w:val="both"/>
        <w:rPr>
          <w:color w:val="000000"/>
          <w:szCs w:val="24"/>
        </w:rPr>
      </w:pPr>
      <w:r>
        <w:rPr>
          <w:color w:val="000000"/>
          <w:szCs w:val="24"/>
        </w:rPr>
        <w:t>6.2.9. Pirkėjas turi teisę naudotis Prekėmis tik po Prekių perdavimo-priėmimo akto pasirašymo.</w:t>
      </w:r>
    </w:p>
    <w:p w14:paraId="74EE7283" w14:textId="77777777" w:rsidR="00E34FBB" w:rsidRDefault="00E34FBB" w:rsidP="00E34FB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ABF622" w14:textId="77777777" w:rsidR="00E34FBB" w:rsidRDefault="00E34FBB" w:rsidP="00E34FBB">
      <w:pPr>
        <w:spacing w:line="257" w:lineRule="atLeast"/>
        <w:ind w:firstLine="62"/>
        <w:jc w:val="both"/>
        <w:rPr>
          <w:color w:val="000000"/>
          <w:szCs w:val="24"/>
        </w:rPr>
      </w:pPr>
    </w:p>
    <w:p w14:paraId="320E81F2" w14:textId="77777777" w:rsidR="00E34FBB" w:rsidRDefault="00E34FBB" w:rsidP="00E34FBB">
      <w:pPr>
        <w:spacing w:line="257" w:lineRule="atLeast"/>
        <w:jc w:val="center"/>
        <w:rPr>
          <w:color w:val="000000"/>
          <w:szCs w:val="24"/>
        </w:rPr>
      </w:pPr>
      <w:r>
        <w:rPr>
          <w:b/>
          <w:bCs/>
          <w:caps/>
          <w:color w:val="000000"/>
          <w:szCs w:val="24"/>
        </w:rPr>
        <w:t>7.  TIEKĖJO GARANTINIAI ĮSIPAREIGOJIMAI</w:t>
      </w:r>
    </w:p>
    <w:p w14:paraId="719BE3AC" w14:textId="77777777" w:rsidR="00E34FBB" w:rsidRDefault="00E34FBB" w:rsidP="00E34FBB">
      <w:pPr>
        <w:spacing w:line="257" w:lineRule="atLeast"/>
        <w:ind w:firstLine="62"/>
        <w:rPr>
          <w:color w:val="000000"/>
          <w:szCs w:val="24"/>
        </w:rPr>
      </w:pPr>
    </w:p>
    <w:p w14:paraId="047A379F" w14:textId="77777777" w:rsidR="00E34FBB" w:rsidRDefault="00E34FBB" w:rsidP="00E34FBB">
      <w:pPr>
        <w:spacing w:line="257" w:lineRule="atLeast"/>
        <w:ind w:left="360" w:hanging="360"/>
        <w:jc w:val="center"/>
        <w:rPr>
          <w:color w:val="000000"/>
          <w:szCs w:val="24"/>
        </w:rPr>
      </w:pPr>
      <w:r>
        <w:rPr>
          <w:b/>
          <w:bCs/>
          <w:color w:val="000000"/>
          <w:szCs w:val="24"/>
        </w:rPr>
        <w:t>7.1.  Garantiniai terminai (jei taikoma)</w:t>
      </w:r>
    </w:p>
    <w:p w14:paraId="5FB4853C" w14:textId="77777777" w:rsidR="00E34FBB" w:rsidRDefault="00E34FBB" w:rsidP="00E34FBB">
      <w:pPr>
        <w:spacing w:line="257" w:lineRule="atLeast"/>
        <w:ind w:left="360" w:firstLine="62"/>
        <w:rPr>
          <w:color w:val="000000"/>
          <w:szCs w:val="24"/>
        </w:rPr>
      </w:pPr>
    </w:p>
    <w:p w14:paraId="2B682AA9" w14:textId="77777777" w:rsidR="00E34FBB" w:rsidRDefault="00E34FBB" w:rsidP="00E34FB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396365" w14:textId="77777777" w:rsidR="00E34FBB" w:rsidRDefault="00E34FBB" w:rsidP="00E34FB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A6F6E6" w14:textId="77777777" w:rsidR="00E34FBB" w:rsidRDefault="00E34FBB" w:rsidP="00E34FB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5AD443" w14:textId="77777777" w:rsidR="00E34FBB" w:rsidRDefault="00E34FBB" w:rsidP="00E34FBB">
      <w:pPr>
        <w:spacing w:line="257" w:lineRule="atLeast"/>
        <w:ind w:firstLine="62"/>
        <w:jc w:val="both"/>
        <w:rPr>
          <w:color w:val="000000"/>
          <w:szCs w:val="24"/>
        </w:rPr>
      </w:pPr>
    </w:p>
    <w:p w14:paraId="598DC7CF" w14:textId="77777777" w:rsidR="00E34FBB" w:rsidRDefault="00E34FBB" w:rsidP="00E34FBB">
      <w:pPr>
        <w:spacing w:line="257" w:lineRule="atLeast"/>
        <w:jc w:val="center"/>
        <w:rPr>
          <w:color w:val="000000"/>
          <w:szCs w:val="24"/>
        </w:rPr>
      </w:pPr>
      <w:r>
        <w:rPr>
          <w:b/>
          <w:bCs/>
          <w:color w:val="000000"/>
          <w:szCs w:val="24"/>
        </w:rPr>
        <w:t>7.2.  Pretenzijos dėl Prekių trūkumų</w:t>
      </w:r>
    </w:p>
    <w:p w14:paraId="2F373641" w14:textId="77777777" w:rsidR="00E34FBB" w:rsidRDefault="00E34FBB" w:rsidP="00E34FBB">
      <w:pPr>
        <w:spacing w:line="257" w:lineRule="atLeast"/>
        <w:ind w:firstLine="62"/>
        <w:jc w:val="both"/>
        <w:rPr>
          <w:color w:val="000000"/>
          <w:szCs w:val="24"/>
        </w:rPr>
      </w:pPr>
    </w:p>
    <w:p w14:paraId="74291E39" w14:textId="77777777" w:rsidR="00E34FBB" w:rsidRDefault="00E34FBB" w:rsidP="00E34FB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795CE7" w14:textId="77777777" w:rsidR="00E34FBB" w:rsidRDefault="00E34FBB" w:rsidP="00E34FB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EDEED9" w14:textId="77777777" w:rsidR="00E34FBB" w:rsidRDefault="00E34FBB" w:rsidP="00E34FB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F0C802" w14:textId="77777777" w:rsidR="00E34FBB" w:rsidRDefault="00E34FBB" w:rsidP="00E34FB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C35D203" w14:textId="77777777" w:rsidR="00E34FBB" w:rsidRDefault="00E34FBB" w:rsidP="00E34FB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7C69C66" w14:textId="77777777" w:rsidR="00E34FBB" w:rsidRDefault="00E34FBB" w:rsidP="00E34FB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96AD0B2" w14:textId="77777777" w:rsidR="00E34FBB" w:rsidRDefault="00E34FBB" w:rsidP="00E34FB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D4F5C3" w14:textId="77777777" w:rsidR="00E34FBB" w:rsidRDefault="00E34FBB" w:rsidP="00E34FBB">
      <w:pPr>
        <w:rPr>
          <w:sz w:val="14"/>
          <w:szCs w:val="14"/>
        </w:rPr>
      </w:pPr>
    </w:p>
    <w:p w14:paraId="61E4FD0C" w14:textId="77777777" w:rsidR="00E34FBB" w:rsidRDefault="00E34FBB" w:rsidP="00E34FBB">
      <w:pPr>
        <w:spacing w:line="257" w:lineRule="atLeast"/>
        <w:ind w:firstLine="62"/>
        <w:jc w:val="both"/>
        <w:rPr>
          <w:color w:val="000000"/>
          <w:szCs w:val="24"/>
        </w:rPr>
      </w:pPr>
    </w:p>
    <w:p w14:paraId="28CCB2F1" w14:textId="77777777" w:rsidR="00E34FBB" w:rsidRDefault="00E34FBB" w:rsidP="00E34FBB">
      <w:pPr>
        <w:spacing w:line="257" w:lineRule="atLeast"/>
        <w:jc w:val="center"/>
        <w:rPr>
          <w:color w:val="000000"/>
          <w:szCs w:val="24"/>
        </w:rPr>
      </w:pPr>
      <w:r>
        <w:rPr>
          <w:b/>
          <w:bCs/>
          <w:color w:val="000000"/>
          <w:szCs w:val="24"/>
        </w:rPr>
        <w:t>7.3.  Prekių trūkumų šalinimas</w:t>
      </w:r>
    </w:p>
    <w:p w14:paraId="4FF9A283" w14:textId="77777777" w:rsidR="00E34FBB" w:rsidRDefault="00E34FBB" w:rsidP="00E34FBB">
      <w:pPr>
        <w:spacing w:line="257" w:lineRule="atLeast"/>
        <w:ind w:firstLine="62"/>
        <w:jc w:val="both"/>
        <w:rPr>
          <w:color w:val="000000"/>
          <w:szCs w:val="24"/>
        </w:rPr>
      </w:pPr>
    </w:p>
    <w:p w14:paraId="36DC6910" w14:textId="77777777" w:rsidR="00E34FBB" w:rsidRDefault="00E34FBB" w:rsidP="00E34FB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0B74CC0" w14:textId="77777777" w:rsidR="00E34FBB" w:rsidRDefault="00E34FBB" w:rsidP="00E34FB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083598" w14:textId="77777777" w:rsidR="00E34FBB" w:rsidRDefault="00E34FBB" w:rsidP="00E34FB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FCEBDF" w14:textId="77777777" w:rsidR="00E34FBB" w:rsidRDefault="00E34FBB" w:rsidP="00E34FB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DF1BA2F" w14:textId="77777777" w:rsidR="00E34FBB" w:rsidRDefault="00E34FBB" w:rsidP="00E34FB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804D68" w14:textId="77777777" w:rsidR="00E34FBB" w:rsidRDefault="00E34FBB" w:rsidP="00E34FBB">
      <w:pPr>
        <w:spacing w:line="257" w:lineRule="atLeast"/>
        <w:jc w:val="both"/>
        <w:rPr>
          <w:color w:val="000000"/>
          <w:szCs w:val="24"/>
        </w:rPr>
      </w:pPr>
      <w:r>
        <w:rPr>
          <w:color w:val="000000"/>
          <w:szCs w:val="24"/>
        </w:rPr>
        <w:t>7.3.6. Tiekėjas, pašalinęs visus Prekių trūkumus, privalo apie tai informuoti Pirkėją.</w:t>
      </w:r>
    </w:p>
    <w:p w14:paraId="0E264854" w14:textId="77777777" w:rsidR="00E34FBB" w:rsidRDefault="00E34FBB" w:rsidP="00E34FB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DB1852C" w14:textId="77777777" w:rsidR="00E34FBB" w:rsidRDefault="00E34FBB" w:rsidP="00E34FBB">
      <w:pPr>
        <w:spacing w:line="257" w:lineRule="atLeast"/>
        <w:ind w:firstLine="62"/>
        <w:jc w:val="both"/>
        <w:rPr>
          <w:color w:val="000000"/>
          <w:szCs w:val="24"/>
        </w:rPr>
      </w:pPr>
    </w:p>
    <w:p w14:paraId="4E4ECDD6" w14:textId="77777777" w:rsidR="00E34FBB" w:rsidRDefault="00E34FBB" w:rsidP="00E34FBB">
      <w:pPr>
        <w:spacing w:line="257" w:lineRule="atLeast"/>
        <w:jc w:val="center"/>
        <w:rPr>
          <w:color w:val="000000"/>
          <w:szCs w:val="24"/>
        </w:rPr>
      </w:pPr>
      <w:r>
        <w:rPr>
          <w:b/>
          <w:bCs/>
          <w:color w:val="000000"/>
          <w:szCs w:val="24"/>
        </w:rPr>
        <w:t>7.4.  Pirkėjo teisės, Tiekėjui nepašalinus Prekių trūkumų</w:t>
      </w:r>
    </w:p>
    <w:p w14:paraId="403B7777" w14:textId="77777777" w:rsidR="00E34FBB" w:rsidRDefault="00E34FBB" w:rsidP="00E34FBB">
      <w:pPr>
        <w:spacing w:line="257" w:lineRule="atLeast"/>
        <w:ind w:firstLine="62"/>
        <w:jc w:val="both"/>
        <w:rPr>
          <w:color w:val="000000"/>
          <w:szCs w:val="24"/>
        </w:rPr>
      </w:pPr>
    </w:p>
    <w:p w14:paraId="4462D936" w14:textId="77777777" w:rsidR="00E34FBB" w:rsidRDefault="00E34FBB" w:rsidP="00E34FB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33C350" w14:textId="77777777" w:rsidR="00E34FBB" w:rsidRDefault="00E34FBB" w:rsidP="00E34FB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D88D9C" w14:textId="77777777" w:rsidR="00E34FBB" w:rsidRDefault="00E34FBB" w:rsidP="00E34FB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1BD6054" w14:textId="77777777" w:rsidR="00E34FBB" w:rsidRDefault="00E34FBB" w:rsidP="00E34FB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255B5E" w14:textId="77777777" w:rsidR="00E34FBB" w:rsidRDefault="00E34FBB" w:rsidP="00E34FB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92F11B8" w14:textId="77777777" w:rsidR="00E34FBB" w:rsidRDefault="00E34FBB" w:rsidP="00E34FB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DC7A13F" w14:textId="77777777" w:rsidR="00E34FBB" w:rsidRDefault="00E34FBB" w:rsidP="00E34FB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E81F32E" w14:textId="77777777" w:rsidR="00E34FBB" w:rsidRDefault="00E34FBB" w:rsidP="00E34FBB">
      <w:pPr>
        <w:spacing w:line="257" w:lineRule="atLeast"/>
        <w:ind w:firstLine="62"/>
        <w:jc w:val="both"/>
        <w:rPr>
          <w:color w:val="000000"/>
          <w:szCs w:val="24"/>
        </w:rPr>
      </w:pPr>
    </w:p>
    <w:p w14:paraId="0A5B3150" w14:textId="77777777" w:rsidR="00E34FBB" w:rsidRDefault="00E34FBB" w:rsidP="00E34FBB">
      <w:pPr>
        <w:spacing w:line="257" w:lineRule="atLeast"/>
        <w:jc w:val="center"/>
        <w:rPr>
          <w:color w:val="000000"/>
          <w:szCs w:val="24"/>
        </w:rPr>
      </w:pPr>
      <w:r>
        <w:rPr>
          <w:b/>
          <w:bCs/>
          <w:caps/>
          <w:color w:val="000000"/>
          <w:szCs w:val="24"/>
        </w:rPr>
        <w:t>8.  PRISTATYMO TERMINAI</w:t>
      </w:r>
    </w:p>
    <w:p w14:paraId="677F7871" w14:textId="77777777" w:rsidR="00E34FBB" w:rsidRDefault="00E34FBB" w:rsidP="00E34FBB">
      <w:pPr>
        <w:spacing w:line="257" w:lineRule="atLeast"/>
        <w:ind w:firstLine="62"/>
        <w:rPr>
          <w:color w:val="000000"/>
          <w:szCs w:val="24"/>
        </w:rPr>
      </w:pPr>
    </w:p>
    <w:p w14:paraId="203C719A" w14:textId="77777777" w:rsidR="00E34FBB" w:rsidRDefault="00E34FBB" w:rsidP="00E34FBB">
      <w:pPr>
        <w:spacing w:line="257" w:lineRule="atLeast"/>
        <w:jc w:val="center"/>
        <w:rPr>
          <w:color w:val="000000"/>
          <w:szCs w:val="24"/>
        </w:rPr>
      </w:pPr>
      <w:r>
        <w:rPr>
          <w:b/>
          <w:bCs/>
          <w:color w:val="000000"/>
          <w:szCs w:val="24"/>
        </w:rPr>
        <w:t>8.1.  Pristatymo terminai ir Prekių tiekimo grafikas</w:t>
      </w:r>
    </w:p>
    <w:p w14:paraId="49DEDFA9" w14:textId="77777777" w:rsidR="00E34FBB" w:rsidRDefault="00E34FBB" w:rsidP="00E34FBB">
      <w:pPr>
        <w:spacing w:line="257" w:lineRule="atLeast"/>
        <w:ind w:firstLine="62"/>
        <w:jc w:val="both"/>
        <w:rPr>
          <w:color w:val="000000"/>
          <w:szCs w:val="24"/>
        </w:rPr>
      </w:pPr>
    </w:p>
    <w:p w14:paraId="06373183" w14:textId="77777777" w:rsidR="00E34FBB" w:rsidRDefault="00E34FBB" w:rsidP="00E34FBB">
      <w:pPr>
        <w:spacing w:line="257" w:lineRule="atLeast"/>
        <w:jc w:val="both"/>
        <w:rPr>
          <w:color w:val="000000"/>
          <w:szCs w:val="24"/>
        </w:rPr>
      </w:pPr>
      <w:r>
        <w:rPr>
          <w:color w:val="000000"/>
          <w:szCs w:val="24"/>
        </w:rPr>
        <w:t>8.1.1. Tiekėjas privalo pristatyti Prekes laikydamasis terminų, nurodytų Specialiosiose sąlygose.</w:t>
      </w:r>
    </w:p>
    <w:p w14:paraId="0E731D46" w14:textId="77777777" w:rsidR="00E34FBB" w:rsidRDefault="00E34FBB" w:rsidP="00E34FB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136C01F" w14:textId="77777777" w:rsidR="00E34FBB" w:rsidRDefault="00E34FBB" w:rsidP="00E34FB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756038" w14:textId="77777777" w:rsidR="00E34FBB" w:rsidRDefault="00E34FBB" w:rsidP="00E34FBB">
      <w:pPr>
        <w:spacing w:line="257" w:lineRule="atLeast"/>
        <w:ind w:firstLine="62"/>
        <w:jc w:val="both"/>
        <w:rPr>
          <w:color w:val="000000"/>
          <w:szCs w:val="24"/>
        </w:rPr>
      </w:pPr>
    </w:p>
    <w:p w14:paraId="1DF92108" w14:textId="77777777" w:rsidR="00E34FBB" w:rsidRDefault="00E34FBB" w:rsidP="00E34FBB">
      <w:pPr>
        <w:spacing w:line="257" w:lineRule="atLeast"/>
        <w:jc w:val="center"/>
        <w:rPr>
          <w:color w:val="000000"/>
          <w:szCs w:val="24"/>
        </w:rPr>
      </w:pPr>
      <w:r>
        <w:rPr>
          <w:b/>
          <w:bCs/>
          <w:color w:val="000000"/>
          <w:szCs w:val="24"/>
        </w:rPr>
        <w:t>8.2.  Netesybos už Prekių pristatymo vėlavimą</w:t>
      </w:r>
    </w:p>
    <w:p w14:paraId="7974FDD4" w14:textId="77777777" w:rsidR="00E34FBB" w:rsidRDefault="00E34FBB" w:rsidP="00E34FBB">
      <w:pPr>
        <w:spacing w:line="257" w:lineRule="atLeast"/>
        <w:ind w:firstLine="62"/>
        <w:jc w:val="both"/>
        <w:rPr>
          <w:color w:val="000000"/>
          <w:szCs w:val="24"/>
        </w:rPr>
      </w:pPr>
    </w:p>
    <w:p w14:paraId="183AAAA0" w14:textId="77777777" w:rsidR="00E34FBB" w:rsidRDefault="00E34FBB" w:rsidP="00E34FB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DB0724D" w14:textId="77777777" w:rsidR="00E34FBB" w:rsidRDefault="00E34FBB" w:rsidP="00E34FB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1DB3F7" w14:textId="77777777" w:rsidR="00E34FBB" w:rsidRDefault="00E34FBB" w:rsidP="00E34FB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8DC2DA" w14:textId="77777777" w:rsidR="00E34FBB" w:rsidRDefault="00E34FBB" w:rsidP="00E34FBB">
      <w:pPr>
        <w:spacing w:line="257" w:lineRule="atLeast"/>
        <w:ind w:firstLine="62"/>
        <w:jc w:val="both"/>
        <w:rPr>
          <w:color w:val="000000"/>
          <w:szCs w:val="24"/>
        </w:rPr>
      </w:pPr>
    </w:p>
    <w:p w14:paraId="6C7900E8" w14:textId="77777777" w:rsidR="00E34FBB" w:rsidRDefault="00E34FBB" w:rsidP="00E34FBB">
      <w:pPr>
        <w:spacing w:line="257" w:lineRule="atLeast"/>
        <w:jc w:val="center"/>
        <w:rPr>
          <w:color w:val="000000"/>
          <w:szCs w:val="24"/>
        </w:rPr>
      </w:pPr>
      <w:r>
        <w:rPr>
          <w:b/>
          <w:bCs/>
          <w:caps/>
          <w:color w:val="000000"/>
          <w:szCs w:val="24"/>
        </w:rPr>
        <w:t>9.  PRIEVOLIŲ PAGAL SUTARTĮ ĮVYKDYMO UŽTIKRINIMO BŪDAI</w:t>
      </w:r>
    </w:p>
    <w:p w14:paraId="7924AAB4" w14:textId="77777777" w:rsidR="00E34FBB" w:rsidRDefault="00E34FBB" w:rsidP="00E34FBB">
      <w:pPr>
        <w:spacing w:line="257" w:lineRule="atLeast"/>
        <w:ind w:firstLine="62"/>
        <w:rPr>
          <w:color w:val="000000"/>
          <w:szCs w:val="24"/>
        </w:rPr>
      </w:pPr>
    </w:p>
    <w:p w14:paraId="0EB5C749" w14:textId="77777777" w:rsidR="00E34FBB" w:rsidRDefault="00E34FBB" w:rsidP="00E34FB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AAF3CA" w14:textId="77777777" w:rsidR="00E34FBB" w:rsidRDefault="00E34FBB" w:rsidP="00E34FBB">
      <w:pPr>
        <w:spacing w:line="257" w:lineRule="atLeast"/>
        <w:ind w:firstLine="62"/>
        <w:jc w:val="both"/>
        <w:rPr>
          <w:color w:val="000000"/>
          <w:szCs w:val="24"/>
        </w:rPr>
      </w:pPr>
    </w:p>
    <w:p w14:paraId="2F577608" w14:textId="77777777" w:rsidR="00E34FBB" w:rsidRDefault="00E34FBB" w:rsidP="00E34FBB">
      <w:pPr>
        <w:spacing w:line="257" w:lineRule="atLeast"/>
        <w:jc w:val="center"/>
        <w:rPr>
          <w:color w:val="000000"/>
          <w:szCs w:val="24"/>
        </w:rPr>
      </w:pPr>
      <w:r>
        <w:rPr>
          <w:b/>
          <w:bCs/>
          <w:caps/>
          <w:color w:val="000000"/>
          <w:szCs w:val="24"/>
        </w:rPr>
        <w:t>10.  SUTARTIES ĮVYKDYMO UŽTIKRINIMAS (JEI TAIKOMA)</w:t>
      </w:r>
    </w:p>
    <w:p w14:paraId="4957EF3E" w14:textId="77777777" w:rsidR="00E34FBB" w:rsidRDefault="00E34FBB" w:rsidP="00E34FBB">
      <w:pPr>
        <w:spacing w:line="257" w:lineRule="atLeast"/>
        <w:ind w:firstLine="62"/>
        <w:jc w:val="both"/>
        <w:rPr>
          <w:color w:val="000000"/>
          <w:szCs w:val="24"/>
        </w:rPr>
      </w:pPr>
    </w:p>
    <w:p w14:paraId="4D81EB4C" w14:textId="77777777" w:rsidR="00E34FBB" w:rsidRDefault="00E34FBB" w:rsidP="00E34FB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2CB148" w14:textId="77777777" w:rsidR="00E34FBB" w:rsidRDefault="00E34FBB" w:rsidP="00E34FB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99D580" w14:textId="77777777" w:rsidR="00E34FBB" w:rsidRDefault="00E34FBB" w:rsidP="00E34FB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A047C6" w14:textId="77777777" w:rsidR="00E34FBB" w:rsidRDefault="00E34FBB" w:rsidP="00E34FB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EE3A37" w14:textId="77777777" w:rsidR="00E34FBB" w:rsidRDefault="00E34FBB" w:rsidP="00E34FB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3C2E2A" w14:textId="77777777" w:rsidR="00E34FBB" w:rsidRDefault="00E34FBB" w:rsidP="00E34FB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C3E777" w14:textId="77777777" w:rsidR="00E34FBB" w:rsidRDefault="00E34FBB" w:rsidP="00E34FB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936A6B" w14:textId="77777777" w:rsidR="00E34FBB" w:rsidRDefault="00E34FBB" w:rsidP="00E34FB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5664876" w14:textId="77777777" w:rsidR="00E34FBB" w:rsidRDefault="00E34FBB" w:rsidP="00E34FBB">
      <w:pPr>
        <w:spacing w:line="257" w:lineRule="atLeast"/>
        <w:jc w:val="both"/>
        <w:textAlignment w:val="baseline"/>
        <w:rPr>
          <w:color w:val="000000"/>
          <w:szCs w:val="24"/>
        </w:rPr>
      </w:pPr>
      <w:r>
        <w:rPr>
          <w:color w:val="000000"/>
          <w:szCs w:val="24"/>
        </w:rPr>
        <w:t>10.8. Sutarties įvykdymo užtikrinimo suma turi būti nurodoma ir išmokama eurais. </w:t>
      </w:r>
    </w:p>
    <w:p w14:paraId="7FF6BC8B" w14:textId="77777777" w:rsidR="00E34FBB" w:rsidRDefault="00E34FBB" w:rsidP="00E34FB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7AC0CFE" w14:textId="77777777" w:rsidR="00E34FBB" w:rsidRDefault="00E34FBB" w:rsidP="00E34FB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E7B46B6" w14:textId="77777777" w:rsidR="00E34FBB" w:rsidRDefault="00E34FBB" w:rsidP="00E34FB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54972C" w14:textId="77777777" w:rsidR="00E34FBB" w:rsidRDefault="00E34FBB" w:rsidP="00E34FB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3851C4" w14:textId="77777777" w:rsidR="00E34FBB" w:rsidRDefault="00E34FBB" w:rsidP="00E34FB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A5C3CA" w14:textId="77777777" w:rsidR="00E34FBB" w:rsidRDefault="00E34FBB" w:rsidP="00E34FB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54F254" w14:textId="77777777" w:rsidR="00E34FBB" w:rsidRDefault="00E34FBB" w:rsidP="00E34FB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E1411B" w14:textId="77777777" w:rsidR="00E34FBB" w:rsidRDefault="00E34FBB" w:rsidP="00E34FB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08B7250" w14:textId="77777777" w:rsidR="00E34FBB" w:rsidRDefault="00E34FBB" w:rsidP="00E34FB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AD482C" w14:textId="77777777" w:rsidR="00E34FBB" w:rsidRDefault="00E34FBB" w:rsidP="00E34FB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2B6830D" w14:textId="77777777" w:rsidR="00E34FBB" w:rsidRDefault="00E34FBB" w:rsidP="00E34FB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CE2CA4" w14:textId="77777777" w:rsidR="00E34FBB" w:rsidRDefault="00E34FBB" w:rsidP="00E34FB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6935BC9" w14:textId="77777777" w:rsidR="00E34FBB" w:rsidRDefault="00E34FBB" w:rsidP="00E34FBB">
      <w:pPr>
        <w:spacing w:line="257" w:lineRule="atLeast"/>
        <w:ind w:firstLine="62"/>
        <w:jc w:val="both"/>
        <w:textAlignment w:val="baseline"/>
        <w:rPr>
          <w:color w:val="000000"/>
          <w:szCs w:val="24"/>
        </w:rPr>
      </w:pPr>
    </w:p>
    <w:p w14:paraId="4E34EE15" w14:textId="77777777" w:rsidR="00E34FBB" w:rsidRDefault="00E34FBB" w:rsidP="00E34FBB">
      <w:pPr>
        <w:spacing w:line="257" w:lineRule="atLeast"/>
        <w:jc w:val="center"/>
        <w:rPr>
          <w:color w:val="000000"/>
          <w:szCs w:val="24"/>
        </w:rPr>
      </w:pPr>
      <w:r>
        <w:rPr>
          <w:b/>
          <w:bCs/>
          <w:caps/>
          <w:color w:val="000000"/>
          <w:szCs w:val="24"/>
        </w:rPr>
        <w:t>11.  SUTARTIES KAINA IR JOS PERSKAIČIAVIMAS</w:t>
      </w:r>
    </w:p>
    <w:p w14:paraId="5F9E8115" w14:textId="77777777" w:rsidR="00E34FBB" w:rsidRDefault="00E34FBB" w:rsidP="00E34FBB">
      <w:pPr>
        <w:spacing w:line="257" w:lineRule="atLeast"/>
        <w:ind w:firstLine="62"/>
        <w:jc w:val="both"/>
        <w:rPr>
          <w:color w:val="000000"/>
          <w:szCs w:val="24"/>
        </w:rPr>
      </w:pPr>
    </w:p>
    <w:p w14:paraId="5ECADA38" w14:textId="77777777" w:rsidR="00E34FBB" w:rsidRDefault="00E34FBB" w:rsidP="00E34FB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27D26" w14:textId="77777777" w:rsidR="00E34FBB" w:rsidRDefault="00E34FBB" w:rsidP="00E34FBB">
      <w:pPr>
        <w:spacing w:line="257" w:lineRule="atLeast"/>
        <w:jc w:val="both"/>
        <w:rPr>
          <w:color w:val="000000"/>
          <w:szCs w:val="24"/>
        </w:rPr>
      </w:pPr>
      <w:r>
        <w:rPr>
          <w:color w:val="000000"/>
          <w:szCs w:val="24"/>
        </w:rPr>
        <w:t>11.2. Pradinės sutarties vertė yra nurodyta Specialiosiose sąlygose.</w:t>
      </w:r>
    </w:p>
    <w:p w14:paraId="7127D65F" w14:textId="77777777" w:rsidR="00E34FBB" w:rsidRDefault="00E34FBB" w:rsidP="00E34FB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57E3DD" w14:textId="77777777" w:rsidR="00E34FBB" w:rsidRDefault="00E34FBB" w:rsidP="00E34FBB">
      <w:pPr>
        <w:spacing w:line="257" w:lineRule="atLeast"/>
        <w:jc w:val="both"/>
        <w:rPr>
          <w:color w:val="000000"/>
          <w:szCs w:val="24"/>
        </w:rPr>
      </w:pPr>
      <w:r>
        <w:rPr>
          <w:color w:val="000000"/>
          <w:szCs w:val="24"/>
        </w:rPr>
        <w:t>11.4. Sutarties kainos peržiūra atliekama Specialiosiose sąlygose nustatyta tvarka.</w:t>
      </w:r>
    </w:p>
    <w:p w14:paraId="66CD57BF" w14:textId="77777777" w:rsidR="00E34FBB" w:rsidRDefault="00E34FBB" w:rsidP="00E34FBB">
      <w:pPr>
        <w:spacing w:line="257" w:lineRule="atLeast"/>
        <w:ind w:firstLine="62"/>
        <w:jc w:val="both"/>
        <w:rPr>
          <w:color w:val="000000"/>
          <w:szCs w:val="24"/>
        </w:rPr>
      </w:pPr>
    </w:p>
    <w:p w14:paraId="6EAC18A5" w14:textId="77777777" w:rsidR="00E34FBB" w:rsidRDefault="00E34FBB" w:rsidP="00E34FBB">
      <w:pPr>
        <w:spacing w:line="257" w:lineRule="atLeast"/>
        <w:jc w:val="center"/>
        <w:rPr>
          <w:color w:val="000000"/>
          <w:szCs w:val="24"/>
        </w:rPr>
      </w:pPr>
      <w:r>
        <w:rPr>
          <w:b/>
          <w:bCs/>
          <w:caps/>
          <w:color w:val="000000"/>
          <w:szCs w:val="24"/>
        </w:rPr>
        <w:t>12.  ATSISKAITYMO TVARKA</w:t>
      </w:r>
    </w:p>
    <w:p w14:paraId="5B3A5F1C" w14:textId="77777777" w:rsidR="00E34FBB" w:rsidRDefault="00E34FBB" w:rsidP="00E34FBB">
      <w:pPr>
        <w:spacing w:line="257" w:lineRule="atLeast"/>
        <w:ind w:firstLine="62"/>
        <w:jc w:val="center"/>
        <w:rPr>
          <w:color w:val="000000"/>
          <w:szCs w:val="24"/>
        </w:rPr>
      </w:pPr>
    </w:p>
    <w:p w14:paraId="695FA809" w14:textId="77777777" w:rsidR="00E34FBB" w:rsidRDefault="00E34FBB" w:rsidP="00E34FBB">
      <w:pPr>
        <w:spacing w:line="257" w:lineRule="atLeast"/>
        <w:jc w:val="center"/>
        <w:rPr>
          <w:color w:val="000000"/>
          <w:szCs w:val="24"/>
        </w:rPr>
      </w:pPr>
      <w:r>
        <w:rPr>
          <w:b/>
          <w:bCs/>
          <w:color w:val="000000"/>
          <w:szCs w:val="24"/>
        </w:rPr>
        <w:t>12.1.  Išankstinis mokėjimas (avansas) (jei taikoma)</w:t>
      </w:r>
    </w:p>
    <w:p w14:paraId="15BE4C92" w14:textId="77777777" w:rsidR="00E34FBB" w:rsidRDefault="00E34FBB" w:rsidP="00E34FBB">
      <w:pPr>
        <w:spacing w:line="257" w:lineRule="atLeast"/>
        <w:ind w:firstLine="62"/>
        <w:jc w:val="both"/>
        <w:rPr>
          <w:color w:val="000000"/>
          <w:szCs w:val="24"/>
        </w:rPr>
      </w:pPr>
    </w:p>
    <w:p w14:paraId="408C34B6" w14:textId="77777777" w:rsidR="00E34FBB" w:rsidRDefault="00E34FBB" w:rsidP="00E34FB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CF0262" w14:textId="77777777" w:rsidR="00E34FBB" w:rsidRDefault="00E34FBB" w:rsidP="00E34FB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9B4264" w14:textId="77777777" w:rsidR="00E34FBB" w:rsidRDefault="00E34FBB" w:rsidP="00E34FB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44ED98A" w14:textId="77777777" w:rsidR="00E34FBB" w:rsidRDefault="00E34FBB" w:rsidP="00E34FB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FFC2320" w14:textId="77777777" w:rsidR="00E34FBB" w:rsidRDefault="00E34FBB" w:rsidP="00E34FB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DC71F7" w14:textId="77777777" w:rsidR="00E34FBB" w:rsidRDefault="00E34FBB" w:rsidP="00E34FB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0D0DC9" w14:textId="77777777" w:rsidR="00E34FBB" w:rsidRDefault="00E34FBB" w:rsidP="00E34FB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6B7EE" w14:textId="77777777" w:rsidR="00E34FBB" w:rsidRDefault="00E34FBB" w:rsidP="00E34FBB">
      <w:pPr>
        <w:spacing w:line="257" w:lineRule="atLeast"/>
        <w:jc w:val="both"/>
        <w:textAlignment w:val="baseline"/>
        <w:rPr>
          <w:color w:val="000000"/>
          <w:szCs w:val="24"/>
        </w:rPr>
      </w:pPr>
      <w:r>
        <w:rPr>
          <w:color w:val="000000"/>
          <w:szCs w:val="24"/>
        </w:rPr>
        <w:t>12.1.7. Avanso užtikrinimo suma turi būti nurodoma ir išmokama eurais. </w:t>
      </w:r>
    </w:p>
    <w:p w14:paraId="7D5AEC1D" w14:textId="77777777" w:rsidR="00E34FBB" w:rsidRDefault="00E34FBB" w:rsidP="00E34FB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4211FC1" w14:textId="77777777" w:rsidR="00E34FBB" w:rsidRDefault="00E34FBB" w:rsidP="00E34FB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5CBF579" w14:textId="77777777" w:rsidR="00E34FBB" w:rsidRDefault="00E34FBB" w:rsidP="00E34FB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94EBF1" w14:textId="77777777" w:rsidR="00E34FBB" w:rsidRDefault="00E34FBB" w:rsidP="00E34FB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82C2CE2" w14:textId="77777777" w:rsidR="00E34FBB" w:rsidRDefault="00E34FBB" w:rsidP="00E34FB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C293A5" w14:textId="77777777" w:rsidR="00E34FBB" w:rsidRDefault="00E34FBB" w:rsidP="00E34FBB">
      <w:pPr>
        <w:spacing w:line="257" w:lineRule="atLeast"/>
        <w:ind w:firstLine="62"/>
        <w:jc w:val="both"/>
        <w:textAlignment w:val="baseline"/>
        <w:rPr>
          <w:color w:val="000000"/>
          <w:szCs w:val="24"/>
        </w:rPr>
      </w:pPr>
    </w:p>
    <w:p w14:paraId="50A70DF6" w14:textId="77777777" w:rsidR="00E34FBB" w:rsidRDefault="00E34FBB" w:rsidP="00E34FBB">
      <w:pPr>
        <w:spacing w:line="257" w:lineRule="atLeast"/>
        <w:jc w:val="center"/>
        <w:rPr>
          <w:color w:val="000000"/>
          <w:szCs w:val="24"/>
        </w:rPr>
      </w:pPr>
      <w:r>
        <w:rPr>
          <w:b/>
          <w:bCs/>
          <w:color w:val="000000"/>
          <w:szCs w:val="24"/>
        </w:rPr>
        <w:t>12.2.  Mokėjimų tvarka</w:t>
      </w:r>
    </w:p>
    <w:p w14:paraId="33CF7B4C" w14:textId="77777777" w:rsidR="00E34FBB" w:rsidRDefault="00E34FBB" w:rsidP="00E34FBB">
      <w:pPr>
        <w:spacing w:line="257" w:lineRule="atLeast"/>
        <w:ind w:firstLine="62"/>
        <w:jc w:val="both"/>
        <w:rPr>
          <w:color w:val="000000"/>
          <w:szCs w:val="24"/>
        </w:rPr>
      </w:pPr>
    </w:p>
    <w:p w14:paraId="39B9DFC9" w14:textId="77777777" w:rsidR="00E34FBB" w:rsidRDefault="00E34FBB" w:rsidP="00E34FB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ACAFF4F" w14:textId="77777777" w:rsidR="00E34FBB" w:rsidRDefault="00E34FBB" w:rsidP="00E34FB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8B132A5" w14:textId="77777777" w:rsidR="00E34FBB" w:rsidRDefault="00E34FBB" w:rsidP="00E34FB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F0BF94" w14:textId="77777777" w:rsidR="00E34FBB" w:rsidRDefault="00E34FBB" w:rsidP="00E34FB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EF2703A" w14:textId="77777777" w:rsidR="00E34FBB" w:rsidRDefault="00E34FBB" w:rsidP="00E34FB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5C82447" w14:textId="77777777" w:rsidR="00E34FBB" w:rsidRDefault="00E34FBB" w:rsidP="00E34FBB">
      <w:pPr>
        <w:spacing w:line="257" w:lineRule="atLeast"/>
        <w:jc w:val="both"/>
        <w:rPr>
          <w:color w:val="000000"/>
          <w:szCs w:val="24"/>
        </w:rPr>
      </w:pPr>
      <w:r>
        <w:rPr>
          <w:color w:val="000000"/>
          <w:szCs w:val="24"/>
        </w:rPr>
        <w:t>12.2.4. Pirkėjas atlieka mokėjimus už Prekes Specialiosiose sąlygose nustatytais terminais.</w:t>
      </w:r>
    </w:p>
    <w:p w14:paraId="1A24B560" w14:textId="77777777" w:rsidR="00E34FBB" w:rsidRDefault="00E34FBB" w:rsidP="00E34FB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4EE7D7" w14:textId="77777777" w:rsidR="00E34FBB" w:rsidRDefault="00E34FBB" w:rsidP="00E34FB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720CCEB" w14:textId="77777777" w:rsidR="00E34FBB" w:rsidRDefault="00E34FBB" w:rsidP="00E34FB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62147C" w14:textId="77777777" w:rsidR="00E34FBB" w:rsidRDefault="00E34FBB" w:rsidP="00E34FBB">
      <w:pPr>
        <w:spacing w:line="257" w:lineRule="atLeast"/>
        <w:ind w:firstLine="62"/>
        <w:jc w:val="both"/>
        <w:rPr>
          <w:color w:val="000000"/>
          <w:szCs w:val="24"/>
        </w:rPr>
      </w:pPr>
    </w:p>
    <w:p w14:paraId="3DB8ACF8" w14:textId="77777777" w:rsidR="00E34FBB" w:rsidRDefault="00E34FBB" w:rsidP="00E34FBB">
      <w:pPr>
        <w:spacing w:line="257" w:lineRule="atLeast"/>
        <w:jc w:val="center"/>
        <w:rPr>
          <w:color w:val="000000"/>
          <w:szCs w:val="24"/>
        </w:rPr>
      </w:pPr>
      <w:r>
        <w:rPr>
          <w:b/>
          <w:bCs/>
          <w:color w:val="000000"/>
          <w:szCs w:val="24"/>
        </w:rPr>
        <w:t>12.3.  Kiti atsiskaitymo klausimai</w:t>
      </w:r>
    </w:p>
    <w:p w14:paraId="70D06A5A" w14:textId="77777777" w:rsidR="00E34FBB" w:rsidRDefault="00E34FBB" w:rsidP="00E34FBB">
      <w:pPr>
        <w:spacing w:line="257" w:lineRule="atLeast"/>
        <w:ind w:firstLine="62"/>
        <w:jc w:val="both"/>
        <w:rPr>
          <w:color w:val="000000"/>
          <w:szCs w:val="24"/>
        </w:rPr>
      </w:pPr>
    </w:p>
    <w:p w14:paraId="068CEABF" w14:textId="77777777" w:rsidR="00E34FBB" w:rsidRDefault="00E34FBB" w:rsidP="00E34FB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16522A" w14:textId="77777777" w:rsidR="00E34FBB" w:rsidRDefault="00E34FBB" w:rsidP="00E34FB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AF89C" w14:textId="77777777" w:rsidR="00E34FBB" w:rsidRDefault="00E34FBB" w:rsidP="00E34FBB">
      <w:pPr>
        <w:spacing w:line="257" w:lineRule="atLeast"/>
        <w:jc w:val="both"/>
        <w:rPr>
          <w:color w:val="000000"/>
          <w:szCs w:val="24"/>
        </w:rPr>
      </w:pPr>
      <w:r>
        <w:rPr>
          <w:color w:val="000000"/>
          <w:szCs w:val="24"/>
        </w:rPr>
        <w:t>12.3.3. Visi mokėjimai pagal Sutartį atliekami eurais.</w:t>
      </w:r>
    </w:p>
    <w:p w14:paraId="63007354" w14:textId="77777777" w:rsidR="00E34FBB" w:rsidRDefault="00E34FBB" w:rsidP="00E34FB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355449E" w14:textId="77777777" w:rsidR="00E34FBB" w:rsidRDefault="00E34FBB" w:rsidP="00E34FBB">
      <w:pPr>
        <w:spacing w:line="257" w:lineRule="atLeast"/>
        <w:ind w:firstLine="62"/>
        <w:jc w:val="both"/>
        <w:rPr>
          <w:color w:val="000000"/>
          <w:szCs w:val="24"/>
        </w:rPr>
      </w:pPr>
    </w:p>
    <w:p w14:paraId="193638D8" w14:textId="77777777" w:rsidR="00E34FBB" w:rsidRDefault="00E34FBB" w:rsidP="00E34FBB">
      <w:pPr>
        <w:spacing w:line="257" w:lineRule="atLeast"/>
        <w:jc w:val="center"/>
        <w:rPr>
          <w:color w:val="000000"/>
          <w:szCs w:val="24"/>
        </w:rPr>
      </w:pPr>
      <w:r>
        <w:rPr>
          <w:b/>
          <w:bCs/>
          <w:caps/>
          <w:color w:val="000000"/>
          <w:szCs w:val="24"/>
        </w:rPr>
        <w:t>13.  KONFIDENCIALI INFORMACIJA</w:t>
      </w:r>
    </w:p>
    <w:p w14:paraId="502F68F8" w14:textId="77777777" w:rsidR="00E34FBB" w:rsidRDefault="00E34FBB" w:rsidP="00E34FBB">
      <w:pPr>
        <w:spacing w:line="257" w:lineRule="atLeast"/>
        <w:ind w:firstLine="62"/>
        <w:jc w:val="both"/>
        <w:rPr>
          <w:color w:val="000000"/>
          <w:szCs w:val="24"/>
        </w:rPr>
      </w:pPr>
    </w:p>
    <w:p w14:paraId="45DADC44" w14:textId="77777777" w:rsidR="00E34FBB" w:rsidRDefault="00E34FBB" w:rsidP="00E34FB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41054D" w14:textId="77777777" w:rsidR="00E34FBB" w:rsidRDefault="00E34FBB" w:rsidP="00E34FBB">
      <w:pPr>
        <w:spacing w:line="257" w:lineRule="atLeast"/>
        <w:jc w:val="both"/>
        <w:rPr>
          <w:color w:val="000000"/>
          <w:szCs w:val="24"/>
        </w:rPr>
      </w:pPr>
      <w:r>
        <w:rPr>
          <w:color w:val="000000"/>
          <w:szCs w:val="24"/>
        </w:rPr>
        <w:t>13.2.  Šalis turi teisę atskleisti kitos Šalies konfidencialią informaciją šiais atvejais:</w:t>
      </w:r>
    </w:p>
    <w:p w14:paraId="71754AB0" w14:textId="77777777" w:rsidR="00E34FBB" w:rsidRDefault="00E34FBB" w:rsidP="00E34FB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BF3B8C" w14:textId="77777777" w:rsidR="00E34FBB" w:rsidRDefault="00E34FBB" w:rsidP="00E34FB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25C3C35" w14:textId="77777777" w:rsidR="00E34FBB" w:rsidRDefault="00E34FBB" w:rsidP="00E34FB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7E88A2" w14:textId="77777777" w:rsidR="00E34FBB" w:rsidRDefault="00E34FBB" w:rsidP="00E34FBB">
      <w:pPr>
        <w:spacing w:line="257" w:lineRule="atLeast"/>
        <w:jc w:val="both"/>
        <w:rPr>
          <w:color w:val="000000"/>
          <w:szCs w:val="24"/>
        </w:rPr>
      </w:pPr>
      <w:r>
        <w:rPr>
          <w:color w:val="000000"/>
          <w:szCs w:val="24"/>
        </w:rPr>
        <w:t>13.4. Šalis atsako:</w:t>
      </w:r>
    </w:p>
    <w:p w14:paraId="6C4C7E59" w14:textId="77777777" w:rsidR="00E34FBB" w:rsidRDefault="00E34FBB" w:rsidP="00E34FB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9811D2" w14:textId="77777777" w:rsidR="00E34FBB" w:rsidRDefault="00E34FBB" w:rsidP="00E34FB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DF077EF" w14:textId="77777777" w:rsidR="00E34FBB" w:rsidRDefault="00E34FBB" w:rsidP="00E34FB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35F313" w14:textId="77777777" w:rsidR="00E34FBB" w:rsidRDefault="00E34FBB" w:rsidP="00E34FBB">
      <w:pPr>
        <w:spacing w:line="257" w:lineRule="atLeast"/>
        <w:ind w:firstLine="62"/>
        <w:jc w:val="both"/>
        <w:rPr>
          <w:color w:val="000000"/>
          <w:szCs w:val="24"/>
        </w:rPr>
      </w:pPr>
    </w:p>
    <w:p w14:paraId="49BB0548" w14:textId="77777777" w:rsidR="00E34FBB" w:rsidRDefault="00E34FBB" w:rsidP="00E34FBB">
      <w:pPr>
        <w:spacing w:line="257" w:lineRule="atLeast"/>
        <w:jc w:val="center"/>
        <w:rPr>
          <w:color w:val="000000"/>
          <w:szCs w:val="24"/>
        </w:rPr>
      </w:pPr>
      <w:r>
        <w:rPr>
          <w:b/>
          <w:bCs/>
          <w:caps/>
          <w:color w:val="000000"/>
          <w:szCs w:val="24"/>
        </w:rPr>
        <w:t>14.  ASMENS DUOMENŲ APSAUGA</w:t>
      </w:r>
    </w:p>
    <w:p w14:paraId="26C66BDB" w14:textId="77777777" w:rsidR="00E34FBB" w:rsidRDefault="00E34FBB" w:rsidP="00E34FBB">
      <w:pPr>
        <w:spacing w:line="257" w:lineRule="atLeast"/>
        <w:ind w:firstLine="62"/>
        <w:jc w:val="both"/>
        <w:rPr>
          <w:color w:val="000000"/>
          <w:szCs w:val="24"/>
        </w:rPr>
      </w:pPr>
    </w:p>
    <w:p w14:paraId="25247C17" w14:textId="77777777" w:rsidR="00E34FBB" w:rsidRDefault="00E34FBB" w:rsidP="00E34FB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3B9356F" w14:textId="77777777" w:rsidR="00E34FBB" w:rsidRDefault="00E34FBB" w:rsidP="00E34FB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83D7" w14:textId="77777777" w:rsidR="00E34FBB" w:rsidRDefault="00E34FBB" w:rsidP="00E34FBB">
      <w:pPr>
        <w:spacing w:line="257" w:lineRule="atLeast"/>
        <w:ind w:left="360" w:firstLine="115"/>
        <w:jc w:val="both"/>
        <w:rPr>
          <w:color w:val="000000"/>
          <w:szCs w:val="24"/>
        </w:rPr>
      </w:pPr>
    </w:p>
    <w:p w14:paraId="0025C8DE" w14:textId="77777777" w:rsidR="00E34FBB" w:rsidRDefault="00E34FBB" w:rsidP="00E34FBB">
      <w:pPr>
        <w:spacing w:line="257" w:lineRule="atLeast"/>
        <w:jc w:val="center"/>
        <w:rPr>
          <w:color w:val="000000"/>
          <w:szCs w:val="24"/>
        </w:rPr>
      </w:pPr>
      <w:r>
        <w:rPr>
          <w:b/>
          <w:bCs/>
          <w:caps/>
          <w:color w:val="000000"/>
          <w:szCs w:val="24"/>
        </w:rPr>
        <w:t>15.  INTELEKTINĖ NUOSAVYBĖ</w:t>
      </w:r>
    </w:p>
    <w:p w14:paraId="4497A691" w14:textId="77777777" w:rsidR="00E34FBB" w:rsidRDefault="00E34FBB" w:rsidP="00E34FBB">
      <w:pPr>
        <w:spacing w:line="257" w:lineRule="atLeast"/>
        <w:ind w:firstLine="62"/>
        <w:jc w:val="both"/>
        <w:rPr>
          <w:color w:val="000000"/>
          <w:szCs w:val="24"/>
        </w:rPr>
      </w:pPr>
    </w:p>
    <w:p w14:paraId="08DDF22E" w14:textId="77777777" w:rsidR="00E34FBB" w:rsidRDefault="00E34FBB" w:rsidP="00E34FB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A086FB" w14:textId="77777777" w:rsidR="00E34FBB" w:rsidRDefault="00E34FBB" w:rsidP="00E34FB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6734D5" w14:textId="77777777" w:rsidR="00E34FBB" w:rsidRDefault="00E34FBB" w:rsidP="00E34FB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62AD91" w14:textId="77777777" w:rsidR="00E34FBB" w:rsidRDefault="00E34FBB" w:rsidP="00E34FBB">
      <w:pPr>
        <w:spacing w:line="257" w:lineRule="atLeast"/>
        <w:ind w:firstLine="62"/>
        <w:jc w:val="both"/>
        <w:textAlignment w:val="baseline"/>
        <w:rPr>
          <w:color w:val="000000"/>
          <w:szCs w:val="24"/>
        </w:rPr>
      </w:pPr>
    </w:p>
    <w:p w14:paraId="78A95383" w14:textId="77777777" w:rsidR="00E34FBB" w:rsidRDefault="00E34FBB" w:rsidP="00E34FBB">
      <w:pPr>
        <w:spacing w:line="257" w:lineRule="atLeast"/>
        <w:jc w:val="center"/>
        <w:rPr>
          <w:color w:val="000000"/>
          <w:szCs w:val="24"/>
        </w:rPr>
      </w:pPr>
      <w:r>
        <w:rPr>
          <w:b/>
          <w:bCs/>
          <w:caps/>
          <w:color w:val="000000"/>
          <w:szCs w:val="24"/>
        </w:rPr>
        <w:t>16.  PAREIŠKIMAI IR GARANTIJOS</w:t>
      </w:r>
    </w:p>
    <w:p w14:paraId="12F5BF81" w14:textId="77777777" w:rsidR="00E34FBB" w:rsidRDefault="00E34FBB" w:rsidP="00E34FBB">
      <w:pPr>
        <w:spacing w:line="257" w:lineRule="atLeast"/>
        <w:ind w:firstLine="62"/>
        <w:jc w:val="both"/>
        <w:rPr>
          <w:color w:val="000000"/>
          <w:szCs w:val="24"/>
        </w:rPr>
      </w:pPr>
    </w:p>
    <w:p w14:paraId="78C07587" w14:textId="77777777" w:rsidR="00E34FBB" w:rsidRDefault="00E34FBB" w:rsidP="00E34FBB">
      <w:pPr>
        <w:spacing w:line="257" w:lineRule="atLeast"/>
        <w:jc w:val="both"/>
        <w:rPr>
          <w:color w:val="000000"/>
          <w:szCs w:val="24"/>
        </w:rPr>
      </w:pPr>
      <w:r>
        <w:rPr>
          <w:color w:val="000000"/>
          <w:szCs w:val="24"/>
        </w:rPr>
        <w:t>16.1. Kiekviena iš Šalių pareiškia ir garantuoja kitai Šaliai, kad:</w:t>
      </w:r>
    </w:p>
    <w:p w14:paraId="0A69A8B1" w14:textId="77777777" w:rsidR="00E34FBB" w:rsidRDefault="00E34FBB" w:rsidP="00E34FB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2795077" w14:textId="77777777" w:rsidR="00E34FBB" w:rsidRDefault="00E34FBB" w:rsidP="00E34FB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10A79E" w14:textId="77777777" w:rsidR="00E34FBB" w:rsidRDefault="00E34FBB" w:rsidP="00E34FB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FB2FB1" w14:textId="77777777" w:rsidR="00E34FBB" w:rsidRDefault="00E34FBB" w:rsidP="00E34FB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61643A" w14:textId="77777777" w:rsidR="00E34FBB" w:rsidRDefault="00E34FBB" w:rsidP="00E34FB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4EF77C" w14:textId="77777777" w:rsidR="00E34FBB" w:rsidRDefault="00E34FBB" w:rsidP="00E34FB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E7937F9" w14:textId="77777777" w:rsidR="00E34FBB" w:rsidRDefault="00E34FBB" w:rsidP="00E34FB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6522D2" w14:textId="77777777" w:rsidR="00E34FBB" w:rsidRDefault="00E34FBB" w:rsidP="00E34FB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1F5CA8C" w14:textId="77777777" w:rsidR="00E34FBB" w:rsidRDefault="00E34FBB" w:rsidP="00E34FB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684B3A" w14:textId="77777777" w:rsidR="00E34FBB" w:rsidRDefault="00E34FBB" w:rsidP="00E34FBB">
      <w:pPr>
        <w:rPr>
          <w:sz w:val="14"/>
          <w:szCs w:val="14"/>
        </w:rPr>
      </w:pPr>
    </w:p>
    <w:p w14:paraId="251ADF57" w14:textId="77777777" w:rsidR="00E34FBB" w:rsidRDefault="00E34FBB" w:rsidP="00E34FBB">
      <w:pPr>
        <w:spacing w:line="257" w:lineRule="atLeast"/>
        <w:ind w:firstLine="62"/>
        <w:jc w:val="both"/>
        <w:rPr>
          <w:color w:val="000000"/>
          <w:szCs w:val="24"/>
        </w:rPr>
      </w:pPr>
    </w:p>
    <w:p w14:paraId="12F6DC68" w14:textId="77777777" w:rsidR="00E34FBB" w:rsidRDefault="00E34FBB" w:rsidP="00E34FBB">
      <w:pPr>
        <w:spacing w:line="257" w:lineRule="atLeast"/>
        <w:jc w:val="center"/>
        <w:rPr>
          <w:color w:val="000000"/>
          <w:szCs w:val="24"/>
        </w:rPr>
      </w:pPr>
      <w:r>
        <w:rPr>
          <w:b/>
          <w:bCs/>
          <w:caps/>
          <w:color w:val="000000"/>
          <w:szCs w:val="24"/>
        </w:rPr>
        <w:t>17.  BENDRIEJI ATSAKOMYBĖS KLAUSIMAI</w:t>
      </w:r>
    </w:p>
    <w:p w14:paraId="2372466B" w14:textId="77777777" w:rsidR="00E34FBB" w:rsidRDefault="00E34FBB" w:rsidP="00E34FBB">
      <w:pPr>
        <w:spacing w:line="257" w:lineRule="atLeast"/>
        <w:ind w:firstLine="62"/>
        <w:jc w:val="both"/>
        <w:rPr>
          <w:color w:val="000000"/>
          <w:szCs w:val="24"/>
        </w:rPr>
      </w:pPr>
    </w:p>
    <w:p w14:paraId="72043908" w14:textId="77777777" w:rsidR="00E34FBB" w:rsidRDefault="00E34FBB" w:rsidP="00E34FB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0CD0A8" w14:textId="77777777" w:rsidR="00E34FBB" w:rsidRDefault="00E34FBB" w:rsidP="00E34FB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AD9479" w14:textId="77777777" w:rsidR="00E34FBB" w:rsidRDefault="00E34FBB" w:rsidP="00E34FB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25BED2" w14:textId="77777777" w:rsidR="00E34FBB" w:rsidRDefault="00E34FBB" w:rsidP="00E34FB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2166877" w14:textId="77777777" w:rsidR="00E34FBB" w:rsidRDefault="00E34FBB" w:rsidP="00E34FB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B25F8B" w14:textId="77777777" w:rsidR="00E34FBB" w:rsidRDefault="00E34FBB" w:rsidP="00E34FB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0827D1" w14:textId="77777777" w:rsidR="00E34FBB" w:rsidRDefault="00E34FBB" w:rsidP="00E34FB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EC7256" w14:textId="77777777" w:rsidR="00E34FBB" w:rsidRDefault="00E34FBB" w:rsidP="00E34FBB">
      <w:pPr>
        <w:spacing w:line="257" w:lineRule="atLeast"/>
        <w:ind w:firstLine="115"/>
        <w:jc w:val="both"/>
        <w:rPr>
          <w:color w:val="000000"/>
          <w:szCs w:val="24"/>
        </w:rPr>
      </w:pPr>
    </w:p>
    <w:p w14:paraId="46EB3F48" w14:textId="77777777" w:rsidR="00E34FBB" w:rsidRDefault="00E34FBB" w:rsidP="00E34FBB">
      <w:pPr>
        <w:spacing w:line="257" w:lineRule="atLeast"/>
        <w:jc w:val="center"/>
        <w:rPr>
          <w:color w:val="000000"/>
          <w:szCs w:val="24"/>
        </w:rPr>
      </w:pPr>
      <w:r>
        <w:rPr>
          <w:b/>
          <w:bCs/>
          <w:caps/>
          <w:color w:val="000000"/>
          <w:szCs w:val="24"/>
        </w:rPr>
        <w:t>18.  NENUGALIMA JĖGA (FORCE MAJEURE)</w:t>
      </w:r>
    </w:p>
    <w:p w14:paraId="49E79887" w14:textId="77777777" w:rsidR="00E34FBB" w:rsidRDefault="00E34FBB" w:rsidP="00E34FBB">
      <w:pPr>
        <w:spacing w:line="257" w:lineRule="atLeast"/>
        <w:ind w:firstLine="62"/>
        <w:jc w:val="both"/>
        <w:rPr>
          <w:color w:val="000000"/>
          <w:szCs w:val="24"/>
        </w:rPr>
      </w:pPr>
    </w:p>
    <w:p w14:paraId="54D3580C" w14:textId="77777777" w:rsidR="00E34FBB" w:rsidRDefault="00E34FBB" w:rsidP="00E34FB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AE59881" w14:textId="77777777" w:rsidR="00E34FBB" w:rsidRDefault="00E34FBB" w:rsidP="00E34FB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186607" w14:textId="77777777" w:rsidR="00E34FBB" w:rsidRDefault="00E34FBB" w:rsidP="00E34FB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EFA39" w14:textId="77777777" w:rsidR="00E34FBB" w:rsidRDefault="00E34FBB" w:rsidP="00E34FB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25B2F" w14:textId="77777777" w:rsidR="00E34FBB" w:rsidRDefault="00E34FBB" w:rsidP="00E34FB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10B4A" w14:textId="77777777" w:rsidR="00E34FBB" w:rsidRDefault="00E34FBB" w:rsidP="00E34FB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6B0167" w14:textId="77777777" w:rsidR="00E34FBB" w:rsidRDefault="00E34FBB" w:rsidP="00E34FBB">
      <w:pPr>
        <w:spacing w:line="257" w:lineRule="atLeast"/>
        <w:ind w:firstLine="62"/>
        <w:jc w:val="both"/>
        <w:rPr>
          <w:color w:val="000000"/>
          <w:szCs w:val="24"/>
        </w:rPr>
      </w:pPr>
    </w:p>
    <w:p w14:paraId="5721BF5B" w14:textId="77777777" w:rsidR="00E34FBB" w:rsidRDefault="00E34FBB" w:rsidP="00E34FBB">
      <w:pPr>
        <w:spacing w:line="257" w:lineRule="atLeast"/>
        <w:jc w:val="center"/>
        <w:rPr>
          <w:color w:val="000000"/>
          <w:szCs w:val="24"/>
        </w:rPr>
      </w:pPr>
      <w:r>
        <w:rPr>
          <w:b/>
          <w:bCs/>
          <w:caps/>
          <w:color w:val="000000"/>
          <w:szCs w:val="24"/>
        </w:rPr>
        <w:t>19.  SUTARTIES NUOSTATŲ NEGALIOJIMAS</w:t>
      </w:r>
    </w:p>
    <w:p w14:paraId="44B6F853" w14:textId="77777777" w:rsidR="00E34FBB" w:rsidRDefault="00E34FBB" w:rsidP="00E34FBB">
      <w:pPr>
        <w:spacing w:line="257" w:lineRule="atLeast"/>
        <w:ind w:firstLine="62"/>
        <w:jc w:val="both"/>
        <w:rPr>
          <w:color w:val="000000"/>
          <w:szCs w:val="24"/>
        </w:rPr>
      </w:pPr>
    </w:p>
    <w:p w14:paraId="3A616211" w14:textId="77777777" w:rsidR="00E34FBB" w:rsidRDefault="00E34FBB" w:rsidP="00E34FB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FBFED1" w14:textId="77777777" w:rsidR="00E34FBB" w:rsidRDefault="00E34FBB" w:rsidP="00E34FB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6B6D33" w14:textId="77777777" w:rsidR="00E34FBB" w:rsidRDefault="00E34FBB" w:rsidP="00E34FBB">
      <w:pPr>
        <w:spacing w:line="257" w:lineRule="atLeast"/>
        <w:ind w:firstLine="62"/>
        <w:jc w:val="both"/>
        <w:rPr>
          <w:color w:val="000000"/>
          <w:szCs w:val="24"/>
        </w:rPr>
      </w:pPr>
    </w:p>
    <w:p w14:paraId="3E48E5C4" w14:textId="77777777" w:rsidR="00E34FBB" w:rsidRDefault="00E34FBB" w:rsidP="00E34FBB">
      <w:pPr>
        <w:spacing w:line="257" w:lineRule="atLeast"/>
        <w:jc w:val="center"/>
        <w:rPr>
          <w:color w:val="000000"/>
          <w:szCs w:val="24"/>
        </w:rPr>
      </w:pPr>
      <w:r>
        <w:rPr>
          <w:b/>
          <w:bCs/>
          <w:caps/>
          <w:color w:val="000000"/>
          <w:szCs w:val="24"/>
        </w:rPr>
        <w:t>20.  SUTARTIES PAKEITIMAI</w:t>
      </w:r>
    </w:p>
    <w:p w14:paraId="0DA35870" w14:textId="77777777" w:rsidR="00E34FBB" w:rsidRDefault="00E34FBB" w:rsidP="00E34FBB">
      <w:pPr>
        <w:spacing w:line="257" w:lineRule="atLeast"/>
        <w:ind w:firstLine="62"/>
        <w:jc w:val="both"/>
        <w:rPr>
          <w:color w:val="000000"/>
          <w:szCs w:val="24"/>
        </w:rPr>
      </w:pPr>
    </w:p>
    <w:p w14:paraId="4E84780F" w14:textId="77777777" w:rsidR="00E34FBB" w:rsidRDefault="00E34FBB" w:rsidP="00E34FB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FEBA34" w14:textId="77777777" w:rsidR="00E34FBB" w:rsidRDefault="00E34FBB" w:rsidP="00E34FBB">
      <w:pPr>
        <w:spacing w:line="257" w:lineRule="atLeast"/>
        <w:jc w:val="both"/>
        <w:rPr>
          <w:color w:val="000000"/>
          <w:szCs w:val="24"/>
        </w:rPr>
      </w:pPr>
      <w:r>
        <w:rPr>
          <w:color w:val="000000"/>
          <w:szCs w:val="24"/>
        </w:rPr>
        <w:t>20.2. Sutarties pakeitimai įforminami Šalims sudarant Susitarimą.</w:t>
      </w:r>
    </w:p>
    <w:p w14:paraId="293A462B" w14:textId="77777777" w:rsidR="00E34FBB" w:rsidRDefault="00E34FBB" w:rsidP="00E34FB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A29AF7" w14:textId="77777777" w:rsidR="00E34FBB" w:rsidRDefault="00E34FBB" w:rsidP="00E34FB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81FCA2C" w14:textId="77777777" w:rsidR="00E34FBB" w:rsidRDefault="00E34FBB" w:rsidP="00E34FB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9BEF06" w14:textId="77777777" w:rsidR="00E34FBB" w:rsidRDefault="00E34FBB" w:rsidP="00E34FBB">
      <w:pPr>
        <w:spacing w:line="257" w:lineRule="atLeast"/>
        <w:ind w:firstLine="62"/>
        <w:jc w:val="both"/>
        <w:rPr>
          <w:color w:val="000000"/>
          <w:szCs w:val="24"/>
        </w:rPr>
      </w:pPr>
    </w:p>
    <w:p w14:paraId="472D8861" w14:textId="77777777" w:rsidR="00E34FBB" w:rsidRDefault="00E34FBB" w:rsidP="00E34FBB">
      <w:pPr>
        <w:spacing w:line="257" w:lineRule="atLeast"/>
        <w:jc w:val="center"/>
        <w:rPr>
          <w:color w:val="000000"/>
          <w:szCs w:val="24"/>
        </w:rPr>
      </w:pPr>
      <w:r>
        <w:rPr>
          <w:b/>
          <w:bCs/>
          <w:caps/>
          <w:color w:val="000000"/>
          <w:szCs w:val="24"/>
        </w:rPr>
        <w:t>21.  SUTARTIES SUSTABDYMAS</w:t>
      </w:r>
    </w:p>
    <w:p w14:paraId="38D5CADA" w14:textId="77777777" w:rsidR="00E34FBB" w:rsidRDefault="00E34FBB" w:rsidP="00E34FBB">
      <w:pPr>
        <w:spacing w:line="257" w:lineRule="atLeast"/>
        <w:ind w:firstLine="62"/>
        <w:jc w:val="both"/>
        <w:rPr>
          <w:color w:val="000000"/>
          <w:szCs w:val="24"/>
        </w:rPr>
      </w:pPr>
    </w:p>
    <w:p w14:paraId="7CD3F052" w14:textId="77777777" w:rsidR="00E34FBB" w:rsidRDefault="00E34FBB" w:rsidP="00E34FB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B785E7" w14:textId="77777777" w:rsidR="00E34FBB" w:rsidRDefault="00E34FBB" w:rsidP="00E34FB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98E288" w14:textId="77777777" w:rsidR="00E34FBB" w:rsidRDefault="00E34FBB" w:rsidP="00E34FB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375FA9" w14:textId="77777777" w:rsidR="00E34FBB" w:rsidRDefault="00E34FBB" w:rsidP="00E34FB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5DB196" w14:textId="77777777" w:rsidR="00E34FBB" w:rsidRDefault="00E34FBB" w:rsidP="00E34FB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727D23" w14:textId="77777777" w:rsidR="00E34FBB" w:rsidRDefault="00E34FBB" w:rsidP="00E34FB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737AA03" w14:textId="77777777" w:rsidR="00E34FBB" w:rsidRDefault="00E34FBB" w:rsidP="00E34FB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D82307F" w14:textId="77777777" w:rsidR="00E34FBB" w:rsidRDefault="00E34FBB" w:rsidP="00E34FB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8B5831" w14:textId="77777777" w:rsidR="00E34FBB" w:rsidRDefault="00E34FBB" w:rsidP="00E34FB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AC34AC3" w14:textId="77777777" w:rsidR="00E34FBB" w:rsidRDefault="00E34FBB" w:rsidP="00E34FB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117D118" w14:textId="77777777" w:rsidR="00E34FBB" w:rsidRDefault="00E34FBB" w:rsidP="00E34FB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9BD2651" w14:textId="77777777" w:rsidR="00E34FBB" w:rsidRDefault="00E34FBB" w:rsidP="00E34FB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873A56E" w14:textId="77777777" w:rsidR="00E34FBB" w:rsidRDefault="00E34FBB" w:rsidP="00E34FBB">
      <w:pPr>
        <w:jc w:val="both"/>
        <w:textAlignment w:val="baseline"/>
        <w:rPr>
          <w:color w:val="000000"/>
          <w:szCs w:val="24"/>
        </w:rPr>
      </w:pPr>
      <w:r>
        <w:rPr>
          <w:color w:val="000000"/>
          <w:szCs w:val="24"/>
        </w:rPr>
        <w:t>21.5. Sutartinių įsipareigojimų vykdymas gali būti stabdomas tik Sutarties galiojimo laikotarpiu tokia tvarka:</w:t>
      </w:r>
    </w:p>
    <w:p w14:paraId="479E2E30" w14:textId="77777777" w:rsidR="00E34FBB" w:rsidRDefault="00E34FBB" w:rsidP="00E34FB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5EB2AB" w14:textId="77777777" w:rsidR="00E34FBB" w:rsidRDefault="00E34FBB" w:rsidP="00E34FB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F90BAF" w14:textId="77777777" w:rsidR="00E34FBB" w:rsidRDefault="00E34FBB" w:rsidP="00E34FB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420FF2" w14:textId="77777777" w:rsidR="00E34FBB" w:rsidRDefault="00E34FBB" w:rsidP="00E34FB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6A6272" w14:textId="77777777" w:rsidR="00E34FBB" w:rsidRDefault="00E34FBB" w:rsidP="00E34FB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4F9DB6" w14:textId="77777777" w:rsidR="00E34FBB" w:rsidRDefault="00E34FBB" w:rsidP="00E34FB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6210FB" w14:textId="77777777" w:rsidR="00E34FBB" w:rsidRDefault="00E34FBB" w:rsidP="00E34FB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323A0F" w14:textId="77777777" w:rsidR="00E34FBB" w:rsidRDefault="00E34FBB" w:rsidP="00E34FB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EA393A" w14:textId="77777777" w:rsidR="00E34FBB" w:rsidRDefault="00E34FBB" w:rsidP="00E34FB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A22F93" w14:textId="77777777" w:rsidR="00E34FBB" w:rsidRDefault="00E34FBB" w:rsidP="00E34FBB">
      <w:pPr>
        <w:spacing w:line="257" w:lineRule="atLeast"/>
        <w:ind w:firstLine="62"/>
        <w:jc w:val="both"/>
        <w:textAlignment w:val="baseline"/>
        <w:rPr>
          <w:color w:val="000000"/>
          <w:szCs w:val="24"/>
        </w:rPr>
      </w:pPr>
    </w:p>
    <w:p w14:paraId="1307FB83" w14:textId="77777777" w:rsidR="00E34FBB" w:rsidRDefault="00E34FBB" w:rsidP="00E34FBB">
      <w:pPr>
        <w:spacing w:line="257" w:lineRule="atLeast"/>
        <w:jc w:val="center"/>
        <w:rPr>
          <w:color w:val="000000"/>
          <w:szCs w:val="24"/>
        </w:rPr>
      </w:pPr>
      <w:r>
        <w:rPr>
          <w:b/>
          <w:bCs/>
          <w:caps/>
          <w:color w:val="000000"/>
          <w:szCs w:val="24"/>
        </w:rPr>
        <w:t>22.  SUTARTIES NUTRAUKIMAS</w:t>
      </w:r>
    </w:p>
    <w:p w14:paraId="344893A7" w14:textId="77777777" w:rsidR="00E34FBB" w:rsidRDefault="00E34FBB" w:rsidP="00E34FBB">
      <w:pPr>
        <w:spacing w:line="257" w:lineRule="atLeast"/>
        <w:ind w:firstLine="62"/>
        <w:jc w:val="both"/>
        <w:rPr>
          <w:color w:val="000000"/>
          <w:szCs w:val="24"/>
        </w:rPr>
      </w:pPr>
    </w:p>
    <w:p w14:paraId="5F5536F2" w14:textId="77777777" w:rsidR="00E34FBB" w:rsidRDefault="00E34FBB" w:rsidP="00E34FB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329D47A" w14:textId="77777777" w:rsidR="00E34FBB" w:rsidRDefault="00E34FBB" w:rsidP="00E34FBB">
      <w:pPr>
        <w:spacing w:line="257" w:lineRule="atLeast"/>
        <w:ind w:firstLine="62"/>
        <w:jc w:val="both"/>
        <w:rPr>
          <w:color w:val="000000"/>
          <w:szCs w:val="24"/>
        </w:rPr>
      </w:pPr>
    </w:p>
    <w:p w14:paraId="56C9421B" w14:textId="77777777" w:rsidR="00E34FBB" w:rsidRDefault="00E34FBB" w:rsidP="00E34FBB">
      <w:pPr>
        <w:spacing w:line="257" w:lineRule="atLeast"/>
        <w:jc w:val="center"/>
        <w:rPr>
          <w:color w:val="000000"/>
          <w:szCs w:val="24"/>
        </w:rPr>
      </w:pPr>
      <w:r>
        <w:rPr>
          <w:b/>
          <w:bCs/>
          <w:color w:val="000000"/>
          <w:szCs w:val="24"/>
        </w:rPr>
        <w:t>22.1.  Pretenzijos dėl Sutarties pažeidimų</w:t>
      </w:r>
    </w:p>
    <w:p w14:paraId="01F9F455" w14:textId="77777777" w:rsidR="00E34FBB" w:rsidRDefault="00E34FBB" w:rsidP="00E34FBB">
      <w:pPr>
        <w:spacing w:line="257" w:lineRule="atLeast"/>
        <w:ind w:firstLine="62"/>
        <w:jc w:val="both"/>
        <w:rPr>
          <w:color w:val="000000"/>
          <w:szCs w:val="24"/>
        </w:rPr>
      </w:pPr>
    </w:p>
    <w:p w14:paraId="6D1F1148" w14:textId="77777777" w:rsidR="00E34FBB" w:rsidRDefault="00E34FBB" w:rsidP="00E34FB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E6DE09" w14:textId="77777777" w:rsidR="00E34FBB" w:rsidRDefault="00E34FBB" w:rsidP="00E34FB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2E0D8CF" w14:textId="77777777" w:rsidR="00E34FBB" w:rsidRDefault="00E34FBB" w:rsidP="00E34FBB">
      <w:pPr>
        <w:spacing w:line="257" w:lineRule="atLeast"/>
        <w:ind w:firstLine="62"/>
        <w:jc w:val="both"/>
        <w:textAlignment w:val="baseline"/>
        <w:rPr>
          <w:color w:val="000000"/>
          <w:szCs w:val="24"/>
        </w:rPr>
      </w:pPr>
    </w:p>
    <w:p w14:paraId="46EA595C" w14:textId="77777777" w:rsidR="00E34FBB" w:rsidRDefault="00E34FBB" w:rsidP="00E34FBB">
      <w:pPr>
        <w:spacing w:line="257" w:lineRule="atLeast"/>
        <w:jc w:val="center"/>
        <w:rPr>
          <w:color w:val="000000"/>
          <w:szCs w:val="24"/>
        </w:rPr>
      </w:pPr>
      <w:r>
        <w:rPr>
          <w:b/>
          <w:bCs/>
          <w:color w:val="000000"/>
          <w:szCs w:val="24"/>
        </w:rPr>
        <w:t>22.2.  Sutarties nutraukimas Pirkėjo iniciatyva</w:t>
      </w:r>
    </w:p>
    <w:p w14:paraId="2773084C" w14:textId="77777777" w:rsidR="00E34FBB" w:rsidRDefault="00E34FBB" w:rsidP="00E34FBB">
      <w:pPr>
        <w:spacing w:line="257" w:lineRule="atLeast"/>
        <w:ind w:firstLine="62"/>
        <w:jc w:val="both"/>
        <w:rPr>
          <w:color w:val="000000"/>
          <w:szCs w:val="24"/>
        </w:rPr>
      </w:pPr>
    </w:p>
    <w:p w14:paraId="03121857" w14:textId="77777777" w:rsidR="00E34FBB" w:rsidRDefault="00E34FBB" w:rsidP="00E34FB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3C7514" w14:textId="77777777" w:rsidR="00E34FBB" w:rsidRDefault="00E34FBB" w:rsidP="00E34FB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264784D" w14:textId="77777777" w:rsidR="00E34FBB" w:rsidRDefault="00E34FBB" w:rsidP="00E34FB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68125E" w14:textId="77777777" w:rsidR="00E34FBB" w:rsidRDefault="00E34FBB" w:rsidP="00E34FBB">
      <w:pPr>
        <w:spacing w:line="257" w:lineRule="atLeast"/>
        <w:jc w:val="both"/>
        <w:rPr>
          <w:szCs w:val="24"/>
        </w:rPr>
      </w:pPr>
      <w:r>
        <w:rPr>
          <w:szCs w:val="24"/>
        </w:rPr>
        <w:t>22.2.2.2. Tiekėjo padėtis pasikeičia ir jis atitinka pirkimo dokumentuose nustatytą pašalinimo pagrindą;</w:t>
      </w:r>
    </w:p>
    <w:p w14:paraId="1A95654F" w14:textId="77777777" w:rsidR="00E34FBB" w:rsidRDefault="00E34FBB" w:rsidP="00E34FB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05C5446" w14:textId="77777777" w:rsidR="00E34FBB" w:rsidRDefault="00E34FBB" w:rsidP="00E34FB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119F3B3" w14:textId="77777777" w:rsidR="00E34FBB" w:rsidRDefault="00E34FBB" w:rsidP="00E34FB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A6CDA6" w14:textId="77777777" w:rsidR="00E34FBB" w:rsidRDefault="00E34FBB" w:rsidP="00E34FB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92C5F47" w14:textId="77777777" w:rsidR="00E34FBB" w:rsidRDefault="00E34FBB" w:rsidP="00E34FB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4FF7F1" w14:textId="77777777" w:rsidR="00E34FBB" w:rsidRDefault="00E34FBB" w:rsidP="00E34FBB">
      <w:pPr>
        <w:spacing w:line="257" w:lineRule="atLeast"/>
        <w:jc w:val="both"/>
        <w:textAlignment w:val="baseline"/>
        <w:rPr>
          <w:color w:val="000000"/>
          <w:szCs w:val="24"/>
        </w:rPr>
      </w:pPr>
      <w:r>
        <w:rPr>
          <w:color w:val="000000"/>
          <w:szCs w:val="24"/>
        </w:rPr>
        <w:t>22.2.2.8. nebelieka perkamų Prekių poreikio; </w:t>
      </w:r>
    </w:p>
    <w:p w14:paraId="04E7A787" w14:textId="77777777" w:rsidR="00E34FBB" w:rsidRDefault="00E34FBB" w:rsidP="00E34FB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612AAC1" w14:textId="77777777" w:rsidR="00E34FBB" w:rsidRDefault="00E34FBB" w:rsidP="00E34FB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52D773E" w14:textId="77777777" w:rsidR="00E34FBB" w:rsidRDefault="00E34FBB" w:rsidP="00E34FB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C446A27" w14:textId="77777777" w:rsidR="00E34FBB" w:rsidRDefault="00E34FBB" w:rsidP="00E34FB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A931D5" w14:textId="77777777" w:rsidR="00E34FBB" w:rsidRDefault="00E34FBB" w:rsidP="00E34FB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E9A626" w14:textId="77777777" w:rsidR="00E34FBB" w:rsidRDefault="00E34FBB" w:rsidP="00E34FB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E97DDB1" w14:textId="77777777" w:rsidR="00E34FBB" w:rsidRDefault="00E34FBB" w:rsidP="00E34FB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2099A0" w14:textId="77777777" w:rsidR="00E34FBB" w:rsidRDefault="00E34FBB" w:rsidP="00E34FB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29685" w14:textId="77777777" w:rsidR="00E34FBB" w:rsidRDefault="00E34FBB" w:rsidP="00E34FB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454EDA" w14:textId="77777777" w:rsidR="00E34FBB" w:rsidRDefault="00E34FBB" w:rsidP="00E34FB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EAF34" w14:textId="77777777" w:rsidR="00E34FBB" w:rsidRDefault="00E34FBB" w:rsidP="00E34FB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AC42598" w14:textId="77777777" w:rsidR="00E34FBB" w:rsidRDefault="00E34FBB" w:rsidP="00E34FB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1E331E8" w14:textId="77777777" w:rsidR="00E34FBB" w:rsidRDefault="00E34FBB" w:rsidP="00E34FBB">
      <w:pPr>
        <w:spacing w:line="257" w:lineRule="atLeast"/>
        <w:ind w:firstLine="62"/>
        <w:jc w:val="both"/>
        <w:textAlignment w:val="baseline"/>
        <w:rPr>
          <w:color w:val="000000"/>
          <w:szCs w:val="24"/>
        </w:rPr>
      </w:pPr>
    </w:p>
    <w:p w14:paraId="03FE4429" w14:textId="77777777" w:rsidR="00E34FBB" w:rsidRDefault="00E34FBB" w:rsidP="00E34FBB">
      <w:pPr>
        <w:spacing w:line="257" w:lineRule="atLeast"/>
        <w:jc w:val="center"/>
        <w:rPr>
          <w:color w:val="000000"/>
          <w:szCs w:val="24"/>
        </w:rPr>
      </w:pPr>
      <w:r>
        <w:rPr>
          <w:b/>
          <w:bCs/>
          <w:color w:val="000000"/>
          <w:szCs w:val="24"/>
        </w:rPr>
        <w:t>22.3.  Sutarties nutraukimas Tiekėjo iniciatyva</w:t>
      </w:r>
    </w:p>
    <w:p w14:paraId="4C89992F" w14:textId="77777777" w:rsidR="00E34FBB" w:rsidRDefault="00E34FBB" w:rsidP="00E34FBB">
      <w:pPr>
        <w:spacing w:line="257" w:lineRule="atLeast"/>
        <w:ind w:firstLine="62"/>
        <w:jc w:val="both"/>
        <w:rPr>
          <w:color w:val="000000"/>
          <w:szCs w:val="24"/>
        </w:rPr>
      </w:pPr>
    </w:p>
    <w:p w14:paraId="55C68B10" w14:textId="77777777" w:rsidR="00E34FBB" w:rsidRDefault="00E34FBB" w:rsidP="00E34FB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D1BE0D" w14:textId="77777777" w:rsidR="00E34FBB" w:rsidRDefault="00E34FBB" w:rsidP="00E34FB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574DF60" w14:textId="77777777" w:rsidR="00E34FBB" w:rsidRDefault="00E34FBB" w:rsidP="00E34FB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AA39DE" w14:textId="77777777" w:rsidR="00E34FBB" w:rsidRDefault="00E34FBB" w:rsidP="00E34FB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7AEB3D" w14:textId="77777777" w:rsidR="00E34FBB" w:rsidRDefault="00E34FBB" w:rsidP="00E34FB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9F6B16" w14:textId="77777777" w:rsidR="00E34FBB" w:rsidRDefault="00E34FBB" w:rsidP="00E34FB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CDC025B" w14:textId="77777777" w:rsidR="00E34FBB" w:rsidRDefault="00E34FBB" w:rsidP="00E34FB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35551" w14:textId="77777777" w:rsidR="00E34FBB" w:rsidRDefault="00E34FBB" w:rsidP="00E34FB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FCF2CB" w14:textId="77777777" w:rsidR="00E34FBB" w:rsidRDefault="00E34FBB" w:rsidP="00E34FB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FB44F0" w14:textId="77777777" w:rsidR="00E34FBB" w:rsidRDefault="00E34FBB" w:rsidP="00E34FBB">
      <w:pPr>
        <w:spacing w:line="257" w:lineRule="atLeast"/>
        <w:ind w:firstLine="62"/>
        <w:jc w:val="both"/>
        <w:textAlignment w:val="baseline"/>
        <w:rPr>
          <w:color w:val="000000"/>
          <w:szCs w:val="24"/>
        </w:rPr>
      </w:pPr>
    </w:p>
    <w:p w14:paraId="16909A4F" w14:textId="77777777" w:rsidR="00E34FBB" w:rsidRDefault="00E34FBB" w:rsidP="00E34FBB">
      <w:pPr>
        <w:spacing w:line="257" w:lineRule="atLeast"/>
        <w:jc w:val="center"/>
        <w:rPr>
          <w:color w:val="000000"/>
          <w:szCs w:val="24"/>
        </w:rPr>
      </w:pPr>
      <w:r>
        <w:rPr>
          <w:b/>
          <w:bCs/>
          <w:color w:val="000000"/>
          <w:szCs w:val="24"/>
        </w:rPr>
        <w:t>22.4.  Šalių teisės ir pareigos Sutarties nutraukimo atveju</w:t>
      </w:r>
    </w:p>
    <w:p w14:paraId="447C8A7C" w14:textId="77777777" w:rsidR="00E34FBB" w:rsidRDefault="00E34FBB" w:rsidP="00E34FBB">
      <w:pPr>
        <w:spacing w:line="257" w:lineRule="atLeast"/>
        <w:ind w:firstLine="62"/>
        <w:jc w:val="both"/>
        <w:rPr>
          <w:color w:val="000000"/>
          <w:szCs w:val="24"/>
        </w:rPr>
      </w:pPr>
    </w:p>
    <w:p w14:paraId="78D9A351" w14:textId="77777777" w:rsidR="00E34FBB" w:rsidRDefault="00E34FBB" w:rsidP="00E34FB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05B4652" w14:textId="77777777" w:rsidR="00E34FBB" w:rsidRDefault="00E34FBB" w:rsidP="00E34FBB">
      <w:pPr>
        <w:spacing w:line="257" w:lineRule="atLeast"/>
        <w:jc w:val="both"/>
        <w:textAlignment w:val="baseline"/>
        <w:rPr>
          <w:color w:val="000000"/>
          <w:szCs w:val="24"/>
        </w:rPr>
      </w:pPr>
      <w:r>
        <w:rPr>
          <w:color w:val="000000"/>
          <w:szCs w:val="24"/>
        </w:rPr>
        <w:t>22.4.2. Nutraukus Sutartį, Šalys privalo: </w:t>
      </w:r>
    </w:p>
    <w:p w14:paraId="58A5A735" w14:textId="77777777" w:rsidR="00E34FBB" w:rsidRDefault="00E34FBB" w:rsidP="00E34FB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60C79EA" w14:textId="77777777" w:rsidR="00E34FBB" w:rsidRDefault="00E34FBB" w:rsidP="00E34FB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7ADE1CC" w14:textId="77777777" w:rsidR="00E34FBB" w:rsidRDefault="00E34FBB" w:rsidP="00E34FB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BC1624" w14:textId="77777777" w:rsidR="00E34FBB" w:rsidRDefault="00E34FBB" w:rsidP="00E34FBB">
      <w:pPr>
        <w:spacing w:line="257" w:lineRule="atLeast"/>
        <w:ind w:firstLine="62"/>
        <w:jc w:val="both"/>
        <w:textAlignment w:val="baseline"/>
        <w:rPr>
          <w:color w:val="000000"/>
          <w:szCs w:val="24"/>
        </w:rPr>
      </w:pPr>
    </w:p>
    <w:p w14:paraId="2EAA4469" w14:textId="77777777" w:rsidR="00E34FBB" w:rsidRDefault="00E34FBB" w:rsidP="00E34FBB">
      <w:pPr>
        <w:spacing w:line="257" w:lineRule="atLeast"/>
        <w:jc w:val="center"/>
        <w:rPr>
          <w:color w:val="000000"/>
          <w:szCs w:val="24"/>
        </w:rPr>
      </w:pPr>
      <w:r>
        <w:rPr>
          <w:b/>
          <w:bCs/>
          <w:caps/>
          <w:color w:val="000000"/>
          <w:szCs w:val="24"/>
        </w:rPr>
        <w:t>23.  PREKIŲ MODELIO AR GAMINTOJO KEITIMAS</w:t>
      </w:r>
    </w:p>
    <w:p w14:paraId="550F481C" w14:textId="77777777" w:rsidR="00E34FBB" w:rsidRDefault="00E34FBB" w:rsidP="00E34FBB">
      <w:pPr>
        <w:spacing w:line="257" w:lineRule="atLeast"/>
        <w:ind w:firstLine="62"/>
        <w:jc w:val="both"/>
        <w:rPr>
          <w:color w:val="000000"/>
          <w:szCs w:val="24"/>
        </w:rPr>
      </w:pPr>
    </w:p>
    <w:p w14:paraId="464E3D74" w14:textId="77777777" w:rsidR="00E34FBB" w:rsidRDefault="00E34FBB" w:rsidP="00E34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985877" w14:textId="77777777" w:rsidR="00E34FBB" w:rsidRDefault="00E34FBB" w:rsidP="00E34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986B873" w14:textId="77777777" w:rsidR="00E34FBB" w:rsidRDefault="00E34FBB" w:rsidP="00E34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5F1134" w14:textId="77777777" w:rsidR="00E34FBB" w:rsidRDefault="00E34FBB" w:rsidP="00E34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23FAA5" w14:textId="77777777" w:rsidR="00E34FBB" w:rsidRDefault="00E34FBB" w:rsidP="00E34FBB">
      <w:pPr>
        <w:spacing w:line="257" w:lineRule="atLeast"/>
        <w:jc w:val="both"/>
        <w:rPr>
          <w:color w:val="000000"/>
          <w:szCs w:val="24"/>
        </w:rPr>
      </w:pPr>
      <w:r>
        <w:rPr>
          <w:color w:val="000000"/>
          <w:szCs w:val="24"/>
        </w:rPr>
        <w:t>23.1.4. Šalys sudarė rašytinį Susitarimą prie Sutarties dėl Prekių keitimo.</w:t>
      </w:r>
    </w:p>
    <w:p w14:paraId="21533E12" w14:textId="77777777" w:rsidR="00E34FBB" w:rsidRDefault="00E34FBB" w:rsidP="00E34FB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180FFE0" w14:textId="77777777" w:rsidR="00E34FBB" w:rsidRDefault="00E34FBB" w:rsidP="00E34FBB">
      <w:pPr>
        <w:spacing w:line="257" w:lineRule="atLeast"/>
        <w:ind w:firstLine="62"/>
        <w:jc w:val="both"/>
        <w:rPr>
          <w:color w:val="000000"/>
          <w:szCs w:val="24"/>
        </w:rPr>
      </w:pPr>
    </w:p>
    <w:p w14:paraId="1CE4E4DB" w14:textId="77777777" w:rsidR="00E34FBB" w:rsidRDefault="00E34FBB" w:rsidP="00E34FBB">
      <w:pPr>
        <w:spacing w:line="257" w:lineRule="atLeast"/>
        <w:ind w:left="360" w:hanging="360"/>
        <w:jc w:val="center"/>
        <w:rPr>
          <w:color w:val="000000"/>
          <w:szCs w:val="24"/>
        </w:rPr>
      </w:pPr>
      <w:r>
        <w:rPr>
          <w:b/>
          <w:bCs/>
          <w:caps/>
          <w:color w:val="000000"/>
          <w:szCs w:val="24"/>
        </w:rPr>
        <w:t>24.  BENDRAVIMO TVARKA IR KALBA</w:t>
      </w:r>
    </w:p>
    <w:p w14:paraId="142C6D0B" w14:textId="77777777" w:rsidR="00E34FBB" w:rsidRDefault="00E34FBB" w:rsidP="00E34FBB">
      <w:pPr>
        <w:spacing w:line="257" w:lineRule="atLeast"/>
        <w:ind w:left="360" w:firstLine="62"/>
        <w:jc w:val="both"/>
        <w:rPr>
          <w:color w:val="000000"/>
          <w:szCs w:val="24"/>
        </w:rPr>
      </w:pPr>
    </w:p>
    <w:p w14:paraId="075FFD6A" w14:textId="77777777" w:rsidR="00E34FBB" w:rsidRDefault="00E34FBB" w:rsidP="00E34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8898AC0" w14:textId="77777777" w:rsidR="00E34FBB" w:rsidRDefault="00E34FBB" w:rsidP="00E34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9CA6EB" w14:textId="77777777" w:rsidR="00E34FBB" w:rsidRDefault="00E34FBB" w:rsidP="00E34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BC3D91" w14:textId="77777777" w:rsidR="00E34FBB" w:rsidRDefault="00E34FBB" w:rsidP="00E34FBB">
      <w:pPr>
        <w:spacing w:line="257" w:lineRule="atLeast"/>
        <w:jc w:val="both"/>
        <w:rPr>
          <w:color w:val="000000"/>
          <w:szCs w:val="24"/>
        </w:rPr>
      </w:pPr>
      <w:r>
        <w:rPr>
          <w:color w:val="000000"/>
          <w:szCs w:val="24"/>
        </w:rPr>
        <w:t>24.4. Jeigu pranešimas siunčiamas el. paštu, laikoma, kad Šalis jį gavo kitą darbo dieną.</w:t>
      </w:r>
    </w:p>
    <w:p w14:paraId="6B92C65B" w14:textId="77777777" w:rsidR="00E34FBB" w:rsidRDefault="00E34FBB" w:rsidP="00E34FB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D0735D" w14:textId="77777777" w:rsidR="00E34FBB" w:rsidRDefault="00E34FBB" w:rsidP="00E34FBB">
      <w:pPr>
        <w:spacing w:line="257" w:lineRule="atLeast"/>
        <w:ind w:firstLine="62"/>
        <w:jc w:val="both"/>
        <w:rPr>
          <w:color w:val="000000"/>
          <w:szCs w:val="24"/>
        </w:rPr>
      </w:pPr>
    </w:p>
    <w:p w14:paraId="6FE69C9C" w14:textId="77777777" w:rsidR="00E34FBB" w:rsidRDefault="00E34FBB" w:rsidP="00E34FBB">
      <w:pPr>
        <w:spacing w:line="257" w:lineRule="atLeast"/>
        <w:ind w:left="360" w:hanging="360"/>
        <w:jc w:val="center"/>
        <w:rPr>
          <w:color w:val="000000"/>
          <w:szCs w:val="24"/>
        </w:rPr>
      </w:pPr>
      <w:r>
        <w:rPr>
          <w:b/>
          <w:bCs/>
          <w:caps/>
          <w:color w:val="000000"/>
          <w:szCs w:val="24"/>
        </w:rPr>
        <w:t>25.  PRETENZIJOS IR GINČŲ SPRENDIMAS</w:t>
      </w:r>
    </w:p>
    <w:p w14:paraId="7D13072D" w14:textId="77777777" w:rsidR="00E34FBB" w:rsidRDefault="00E34FBB" w:rsidP="00E34FBB">
      <w:pPr>
        <w:spacing w:line="257" w:lineRule="atLeast"/>
        <w:ind w:left="360" w:firstLine="62"/>
        <w:jc w:val="both"/>
        <w:rPr>
          <w:color w:val="000000"/>
          <w:szCs w:val="24"/>
        </w:rPr>
      </w:pPr>
    </w:p>
    <w:p w14:paraId="5E0748F3" w14:textId="77777777" w:rsidR="00E34FBB" w:rsidRDefault="00E34FBB" w:rsidP="00E34FB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8867901" w14:textId="77777777" w:rsidR="00E34FBB" w:rsidRDefault="00E34FBB" w:rsidP="00E34FB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DCF654" w14:textId="77777777" w:rsidR="00E34FBB" w:rsidRDefault="00E34FBB" w:rsidP="00E34FBB">
      <w:pPr>
        <w:spacing w:line="257" w:lineRule="atLeast"/>
        <w:jc w:val="both"/>
        <w:rPr>
          <w:color w:val="000000"/>
          <w:szCs w:val="24"/>
        </w:rPr>
      </w:pPr>
      <w:r>
        <w:rPr>
          <w:color w:val="000000"/>
          <w:szCs w:val="24"/>
        </w:rPr>
        <w:t>25.3. Kilę ginčai nesudaro pagrindo Šalims atsisakyti vykdyti savo prievoles pagal Sutartį.</w:t>
      </w:r>
    </w:p>
    <w:p w14:paraId="6CE2BB9F" w14:textId="77777777" w:rsidR="00E34FBB" w:rsidRDefault="00E34FBB" w:rsidP="00E34FBB">
      <w:pPr>
        <w:spacing w:line="257" w:lineRule="atLeast"/>
        <w:textAlignment w:val="center"/>
        <w:rPr>
          <w:color w:val="000000"/>
          <w:szCs w:val="24"/>
        </w:rPr>
      </w:pPr>
    </w:p>
    <w:p w14:paraId="5144AB10" w14:textId="77777777" w:rsidR="00E34FBB" w:rsidRDefault="00E34FBB" w:rsidP="00E34FBB">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66A3" w14:textId="77777777" w:rsidR="001D58B0" w:rsidRDefault="001D58B0">
      <w:r>
        <w:separator/>
      </w:r>
    </w:p>
  </w:endnote>
  <w:endnote w:type="continuationSeparator" w:id="0">
    <w:p w14:paraId="43DBE17C" w14:textId="77777777" w:rsidR="001D58B0" w:rsidRDefault="001D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1DD2" w14:textId="77777777" w:rsidR="001D58B0" w:rsidRDefault="001D58B0">
      <w:r>
        <w:separator/>
      </w:r>
    </w:p>
  </w:footnote>
  <w:footnote w:type="continuationSeparator" w:id="0">
    <w:p w14:paraId="0CDF673E" w14:textId="77777777" w:rsidR="001D58B0" w:rsidRDefault="001D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B07"/>
    <w:rsid w:val="000530E5"/>
    <w:rsid w:val="000530EF"/>
    <w:rsid w:val="000901F4"/>
    <w:rsid w:val="000B5805"/>
    <w:rsid w:val="00117FBD"/>
    <w:rsid w:val="00137C1A"/>
    <w:rsid w:val="00142584"/>
    <w:rsid w:val="001B13AB"/>
    <w:rsid w:val="001B2EB7"/>
    <w:rsid w:val="001B50FC"/>
    <w:rsid w:val="001B517E"/>
    <w:rsid w:val="001D58B0"/>
    <w:rsid w:val="00201517"/>
    <w:rsid w:val="00202E5E"/>
    <w:rsid w:val="00203AB6"/>
    <w:rsid w:val="002C2BDF"/>
    <w:rsid w:val="002C4C8C"/>
    <w:rsid w:val="002F0B5F"/>
    <w:rsid w:val="00310D2D"/>
    <w:rsid w:val="00363A9C"/>
    <w:rsid w:val="00366914"/>
    <w:rsid w:val="003B2818"/>
    <w:rsid w:val="003E5D1D"/>
    <w:rsid w:val="003F0536"/>
    <w:rsid w:val="00494703"/>
    <w:rsid w:val="004F4253"/>
    <w:rsid w:val="005155F9"/>
    <w:rsid w:val="005828DD"/>
    <w:rsid w:val="00587E3C"/>
    <w:rsid w:val="005A3C00"/>
    <w:rsid w:val="005B4B5D"/>
    <w:rsid w:val="005C5334"/>
    <w:rsid w:val="006E2B57"/>
    <w:rsid w:val="007730C4"/>
    <w:rsid w:val="007919E1"/>
    <w:rsid w:val="008A2052"/>
    <w:rsid w:val="008F1A2F"/>
    <w:rsid w:val="008F7B18"/>
    <w:rsid w:val="00932E66"/>
    <w:rsid w:val="009856AD"/>
    <w:rsid w:val="00A774F0"/>
    <w:rsid w:val="00A96B9B"/>
    <w:rsid w:val="00B21AD2"/>
    <w:rsid w:val="00B62BC6"/>
    <w:rsid w:val="00B767F3"/>
    <w:rsid w:val="00BB3D66"/>
    <w:rsid w:val="00C30F28"/>
    <w:rsid w:val="00C45115"/>
    <w:rsid w:val="00C55C50"/>
    <w:rsid w:val="00C74BF4"/>
    <w:rsid w:val="00CA40AF"/>
    <w:rsid w:val="00CF4AF3"/>
    <w:rsid w:val="00D343AB"/>
    <w:rsid w:val="00D367BA"/>
    <w:rsid w:val="00D94A10"/>
    <w:rsid w:val="00DB7338"/>
    <w:rsid w:val="00DD7479"/>
    <w:rsid w:val="00DE191D"/>
    <w:rsid w:val="00E200F9"/>
    <w:rsid w:val="00E20AED"/>
    <w:rsid w:val="00E34FBB"/>
    <w:rsid w:val="00E363EC"/>
    <w:rsid w:val="00E776D7"/>
    <w:rsid w:val="00EA2944"/>
    <w:rsid w:val="00EC510E"/>
    <w:rsid w:val="00F04DDC"/>
    <w:rsid w:val="00F8296A"/>
    <w:rsid w:val="00FB0F37"/>
    <w:rsid w:val="00FB258E"/>
    <w:rsid w:val="00FD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D916CF5-087B-4C94-A9E5-538A630A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42584"/>
    <w:rPr>
      <w:sz w:val="16"/>
      <w:szCs w:val="16"/>
    </w:rPr>
  </w:style>
  <w:style w:type="paragraph" w:styleId="CommentText">
    <w:name w:val="annotation text"/>
    <w:basedOn w:val="Normal"/>
    <w:link w:val="CommentTextChar"/>
    <w:unhideWhenUsed/>
    <w:rsid w:val="00142584"/>
    <w:rPr>
      <w:sz w:val="20"/>
    </w:rPr>
  </w:style>
  <w:style w:type="character" w:customStyle="1" w:styleId="CommentTextChar">
    <w:name w:val="Comment Text Char"/>
    <w:basedOn w:val="DefaultParagraphFont"/>
    <w:link w:val="CommentText"/>
    <w:rsid w:val="00142584"/>
    <w:rPr>
      <w:sz w:val="20"/>
    </w:rPr>
  </w:style>
  <w:style w:type="paragraph" w:styleId="CommentSubject">
    <w:name w:val="annotation subject"/>
    <w:basedOn w:val="CommentText"/>
    <w:next w:val="CommentText"/>
    <w:link w:val="CommentSubjectChar"/>
    <w:semiHidden/>
    <w:unhideWhenUsed/>
    <w:rsid w:val="00142584"/>
    <w:rPr>
      <w:b/>
      <w:bCs/>
    </w:rPr>
  </w:style>
  <w:style w:type="character" w:customStyle="1" w:styleId="CommentSubjectChar">
    <w:name w:val="Comment Subject Char"/>
    <w:basedOn w:val="CommentTextChar"/>
    <w:link w:val="CommentSubject"/>
    <w:semiHidden/>
    <w:rsid w:val="00142584"/>
    <w:rPr>
      <w:b/>
      <w:bCs/>
      <w:sz w:val="20"/>
    </w:rPr>
  </w:style>
  <w:style w:type="character" w:styleId="Hyperlink">
    <w:name w:val="Hyperlink"/>
    <w:basedOn w:val="DefaultParagraphFont"/>
    <w:uiPriority w:val="99"/>
    <w:unhideWhenUsed/>
    <w:rsid w:val="00E34FBB"/>
    <w:rPr>
      <w:color w:val="0563C1" w:themeColor="hyperlink"/>
      <w:u w:val="single"/>
    </w:rPr>
  </w:style>
  <w:style w:type="character" w:customStyle="1" w:styleId="normaltextrun">
    <w:name w:val="normaltextrun"/>
    <w:basedOn w:val="DefaultParagraphFont"/>
    <w:rsid w:val="00E3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ja@tauragesvandeny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fd227f-4975-425a-95af-87ded584bf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0CF1BC97369478DEB5CDF22BCE28C" ma:contentTypeVersion="12" ma:contentTypeDescription="Create a new document." ma:contentTypeScope="" ma:versionID="7fdb00ad524b3592875ad0ce0276f11f">
  <xsd:schema xmlns:xsd="http://www.w3.org/2001/XMLSchema" xmlns:xs="http://www.w3.org/2001/XMLSchema" xmlns:p="http://schemas.microsoft.com/office/2006/metadata/properties" xmlns:ns3="1afd227f-4975-425a-95af-87ded584bf19" targetNamespace="http://schemas.microsoft.com/office/2006/metadata/properties" ma:root="true" ma:fieldsID="b06ce732979048269fff02feaa6dff15" ns3:_="">
    <xsd:import namespace="1afd227f-4975-425a-95af-87ded584bf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d227f-4975-425a-95af-87ded584bf1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office/2006/documentManagement/types"/>
    <ds:schemaRef ds:uri="1afd227f-4975-425a-95af-87ded584bf1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8009665-CD64-4A15-8CEE-B9608D414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d227f-4975-425a-95af-87ded584b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61438</Words>
  <Characters>35021</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RKP10</dc:creator>
  <cp:lastModifiedBy>Jolita Pukelienė</cp:lastModifiedBy>
  <cp:revision>2</cp:revision>
  <dcterms:created xsi:type="dcterms:W3CDTF">2025-11-18T13:58:00Z</dcterms:created>
  <dcterms:modified xsi:type="dcterms:W3CDTF">2025-11-18T13:58:00Z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0x010100D360CF1BC97369478DEB5CDF22BCE28C</vt:lpwstr>
  </property>
</Properties>
</file>