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A672A" w14:textId="77777777" w:rsidR="004E4256" w:rsidRDefault="004E4256" w:rsidP="004E4256">
      <w:pPr>
        <w:suppressAutoHyphens/>
        <w:spacing w:line="240" w:lineRule="auto"/>
        <w:jc w:val="center"/>
        <w:textAlignment w:val="baseline"/>
        <w:rPr>
          <w:rFonts w:ascii="Times New Roman" w:hAnsi="Times New Roman" w:cs="Times New Roman"/>
          <w:b/>
          <w:bCs/>
          <w:sz w:val="24"/>
          <w:szCs w:val="24"/>
        </w:rPr>
      </w:pPr>
      <w:r w:rsidRPr="002A7C86">
        <w:rPr>
          <w:rFonts w:ascii="Times New Roman" w:hAnsi="Times New Roman" w:cs="Times New Roman"/>
          <w:b/>
          <w:bCs/>
          <w:sz w:val="24"/>
          <w:szCs w:val="24"/>
        </w:rPr>
        <w:t>IGNALINOS RAJONO CENTRINĖ PERKANČIOJI ORGANIZACIJA</w:t>
      </w:r>
    </w:p>
    <w:p w14:paraId="0D54AD82" w14:textId="77777777" w:rsidR="004E4256" w:rsidRPr="001B398B" w:rsidRDefault="004E4256" w:rsidP="004E4256">
      <w:pPr>
        <w:suppressAutoHyphens/>
        <w:spacing w:line="240" w:lineRule="auto"/>
        <w:jc w:val="center"/>
        <w:textAlignment w:val="baseline"/>
        <w:rPr>
          <w:rFonts w:ascii="Times New Roman" w:hAnsi="Times New Roman" w:cs="Times New Roman"/>
          <w:bCs/>
          <w:sz w:val="24"/>
          <w:szCs w:val="24"/>
        </w:rPr>
      </w:pPr>
    </w:p>
    <w:p w14:paraId="04911DF6" w14:textId="46D97320" w:rsidR="004E4256" w:rsidRPr="001B398B" w:rsidRDefault="001B398B" w:rsidP="004E4256">
      <w:pPr>
        <w:suppressAutoHyphens/>
        <w:spacing w:line="240" w:lineRule="auto"/>
        <w:jc w:val="center"/>
        <w:textAlignment w:val="baseline"/>
        <w:rPr>
          <w:rFonts w:ascii="Times New Roman" w:eastAsia="Times New Roman" w:hAnsi="Times New Roman" w:cs="Times New Roman"/>
          <w:bCs/>
          <w:sz w:val="24"/>
          <w:szCs w:val="24"/>
          <w:lang w:eastAsia="ar-SA"/>
        </w:rPr>
      </w:pPr>
      <w:r w:rsidRPr="001B398B">
        <w:rPr>
          <w:rFonts w:ascii="Times New Roman" w:eastAsia="Times New Roman" w:hAnsi="Times New Roman" w:cs="Times New Roman"/>
          <w:bCs/>
          <w:sz w:val="24"/>
          <w:szCs w:val="24"/>
          <w:lang w:eastAsia="ar-SA"/>
        </w:rPr>
        <w:t>Ignalinos rajono savivaldybės administracija</w:t>
      </w:r>
    </w:p>
    <w:p w14:paraId="4E370FA7" w14:textId="41EAFFC8" w:rsidR="004E4256" w:rsidRPr="00DB55C4" w:rsidRDefault="004E4256" w:rsidP="004E4256">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 xml:space="preserve">Biudžetinė įstaiga. Laisvės a. 70, LT-30122 Ignalina, tel. </w:t>
      </w:r>
      <w:r w:rsidR="00E87C35">
        <w:rPr>
          <w:rFonts w:ascii="Times New Roman" w:eastAsia="Times New Roman" w:hAnsi="Times New Roman" w:cs="Times New Roman"/>
          <w:sz w:val="24"/>
          <w:szCs w:val="24"/>
          <w:lang w:eastAsia="ar-SA"/>
        </w:rPr>
        <w:t>+370</w:t>
      </w:r>
      <w:r w:rsidRPr="00DB55C4">
        <w:rPr>
          <w:rFonts w:ascii="Times New Roman" w:eastAsia="Times New Roman" w:hAnsi="Times New Roman" w:cs="Times New Roman"/>
          <w:sz w:val="24"/>
          <w:szCs w:val="24"/>
          <w:lang w:eastAsia="ar-SA"/>
        </w:rPr>
        <w:t xml:space="preserve"> 386 52 233,</w:t>
      </w:r>
    </w:p>
    <w:p w14:paraId="316056BB" w14:textId="77777777" w:rsidR="004E4256" w:rsidRPr="00DB55C4" w:rsidRDefault="004E4256" w:rsidP="004E4256">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 xml:space="preserve">el. p. </w:t>
      </w:r>
      <w:hyperlink r:id="rId11" w:history="1">
        <w:r w:rsidRPr="00DB55C4">
          <w:rPr>
            <w:rFonts w:ascii="Times New Roman" w:eastAsia="Times New Roman" w:hAnsi="Times New Roman" w:cs="Times New Roman"/>
            <w:color w:val="0000FF"/>
            <w:sz w:val="24"/>
            <w:szCs w:val="24"/>
            <w:u w:val="single"/>
            <w:lang w:eastAsia="ar-SA"/>
          </w:rPr>
          <w:t>info@ignalina.lt</w:t>
        </w:r>
      </w:hyperlink>
      <w:r w:rsidRPr="00DB55C4">
        <w:rPr>
          <w:rFonts w:ascii="Times New Roman" w:eastAsia="Times New Roman" w:hAnsi="Times New Roman" w:cs="Times New Roman"/>
          <w:sz w:val="24"/>
          <w:szCs w:val="24"/>
          <w:lang w:eastAsia="ar-SA"/>
        </w:rPr>
        <w:t xml:space="preserve">, </w:t>
      </w:r>
      <w:r w:rsidRPr="000E5484">
        <w:rPr>
          <w:rFonts w:ascii="Times New Roman" w:eastAsia="Times New Roman" w:hAnsi="Times New Roman" w:cs="Times New Roman"/>
          <w:sz w:val="24"/>
          <w:szCs w:val="24"/>
          <w:lang w:eastAsia="ar-SA"/>
        </w:rPr>
        <w:t>pristatymo dėžutė 288768350</w:t>
      </w:r>
      <w:r>
        <w:rPr>
          <w:sz w:val="20"/>
          <w:szCs w:val="20"/>
        </w:rPr>
        <w:t xml:space="preserve">, </w:t>
      </w:r>
      <w:r w:rsidRPr="00DB55C4">
        <w:rPr>
          <w:rFonts w:ascii="Times New Roman" w:eastAsia="Times New Roman" w:hAnsi="Times New Roman" w:cs="Times New Roman"/>
          <w:sz w:val="24"/>
          <w:szCs w:val="24"/>
          <w:lang w:eastAsia="ar-SA"/>
        </w:rPr>
        <w:t xml:space="preserve">puslapis internete </w:t>
      </w:r>
      <w:hyperlink r:id="rId12" w:history="1">
        <w:r w:rsidRPr="00DB55C4">
          <w:rPr>
            <w:rFonts w:ascii="Times New Roman" w:eastAsia="Times New Roman" w:hAnsi="Times New Roman" w:cs="Times New Roman"/>
            <w:color w:val="0000FF"/>
            <w:sz w:val="24"/>
            <w:szCs w:val="24"/>
            <w:u w:val="single"/>
            <w:lang w:eastAsia="ar-SA"/>
          </w:rPr>
          <w:t>www.ignalina.lt</w:t>
        </w:r>
      </w:hyperlink>
      <w:r w:rsidRPr="00DB55C4">
        <w:rPr>
          <w:rFonts w:ascii="Times New Roman" w:eastAsia="Times New Roman" w:hAnsi="Times New Roman" w:cs="Times New Roman"/>
          <w:sz w:val="24"/>
          <w:szCs w:val="24"/>
          <w:lang w:eastAsia="ar-SA"/>
        </w:rPr>
        <w:t>,</w:t>
      </w:r>
    </w:p>
    <w:p w14:paraId="57EC0E56" w14:textId="77777777" w:rsidR="004E4256" w:rsidRPr="00DB55C4" w:rsidRDefault="004E4256" w:rsidP="004E4256">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a. s. Nr. LT067182200001130990, AB Šiaulių bankas, kodas 71822.</w:t>
      </w:r>
    </w:p>
    <w:p w14:paraId="15EEE13F" w14:textId="77777777" w:rsidR="004E4256" w:rsidRPr="00DB55C4" w:rsidRDefault="004E4256" w:rsidP="004E4256">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Duomenys kaupiami ir saugomi Juridinių asmenų registre, kodas 288768350</w:t>
      </w:r>
    </w:p>
    <w:p w14:paraId="0843E5DD" w14:textId="77777777" w:rsidR="004E4256" w:rsidRPr="00DB55C4" w:rsidRDefault="004E4256" w:rsidP="004E4256">
      <w:pPr>
        <w:suppressAutoHyphens/>
        <w:spacing w:line="240" w:lineRule="auto"/>
        <w:ind w:left="3544" w:firstLine="284"/>
        <w:textAlignment w:val="baseline"/>
        <w:rPr>
          <w:rFonts w:ascii="Times New Roman" w:eastAsia="Times New Roman" w:hAnsi="Times New Roman" w:cs="Times New Roman"/>
          <w:szCs w:val="24"/>
          <w:lang w:eastAsia="ar-SA"/>
        </w:rPr>
      </w:pPr>
    </w:p>
    <w:p w14:paraId="2FD5F6B3" w14:textId="77777777" w:rsidR="004E4256" w:rsidRPr="00DB55C4" w:rsidRDefault="004E4256" w:rsidP="004E4256">
      <w:pPr>
        <w:spacing w:after="120"/>
        <w:ind w:left="567"/>
        <w:contextualSpacing/>
        <w:jc w:val="center"/>
        <w:rPr>
          <w:rFonts w:ascii="Times New Roman" w:hAnsi="Times New Roman" w:cs="Times New Roman"/>
          <w:color w:val="00B050"/>
        </w:rPr>
      </w:pPr>
    </w:p>
    <w:p w14:paraId="5C6F60C6" w14:textId="77777777" w:rsidR="00FC3E47" w:rsidRPr="00FC3E47" w:rsidRDefault="00FC3E47" w:rsidP="00FC3E47">
      <w:pPr>
        <w:ind w:left="567"/>
        <w:contextualSpacing/>
        <w:jc w:val="center"/>
        <w:rPr>
          <w:rFonts w:ascii="Times New Roman" w:hAnsi="Times New Roman" w:cs="Times New Roman"/>
          <w:b/>
          <w:bCs/>
          <w:sz w:val="24"/>
          <w:szCs w:val="24"/>
        </w:rPr>
      </w:pPr>
      <w:r w:rsidRPr="00FC3E47">
        <w:rPr>
          <w:rFonts w:ascii="Times New Roman" w:hAnsi="Times New Roman" w:cs="Times New Roman"/>
          <w:b/>
          <w:bCs/>
          <w:sz w:val="24"/>
          <w:szCs w:val="24"/>
        </w:rPr>
        <w:t xml:space="preserve">PERKANČIOJI ORGANIZACIJA </w:t>
      </w:r>
    </w:p>
    <w:p w14:paraId="41BC1A59" w14:textId="442EC4D0" w:rsidR="00643C30" w:rsidRPr="001B398B" w:rsidRDefault="000B1CF3" w:rsidP="00643C30">
      <w:pPr>
        <w:ind w:left="567"/>
        <w:contextualSpacing/>
        <w:jc w:val="center"/>
        <w:rPr>
          <w:rFonts w:ascii="Times New Roman" w:hAnsi="Times New Roman" w:cs="Times New Roman"/>
          <w:sz w:val="24"/>
          <w:szCs w:val="24"/>
        </w:rPr>
      </w:pPr>
      <w:r w:rsidRPr="001B398B">
        <w:rPr>
          <w:rFonts w:ascii="Times New Roman" w:hAnsi="Times New Roman" w:cs="Times New Roman"/>
          <w:sz w:val="24"/>
          <w:szCs w:val="24"/>
        </w:rPr>
        <w:t>Viešoji įstaiga Ignalinos rajono savivaldybės sveikatos centras</w:t>
      </w:r>
    </w:p>
    <w:p w14:paraId="684BA10C" w14:textId="0C59C7B7" w:rsidR="00643C30" w:rsidRPr="00643C30" w:rsidRDefault="00643C30" w:rsidP="00643C30">
      <w:pPr>
        <w:autoSpaceDE w:val="0"/>
        <w:autoSpaceDN w:val="0"/>
        <w:adjustRightInd w:val="0"/>
        <w:jc w:val="center"/>
        <w:rPr>
          <w:rFonts w:ascii="Times New Roman" w:eastAsia="Times New Roman" w:hAnsi="Times New Roman" w:cs="Times New Roman"/>
          <w:sz w:val="24"/>
          <w:szCs w:val="24"/>
          <w:lang w:eastAsia="ar-SA"/>
        </w:rPr>
      </w:pPr>
      <w:r w:rsidRPr="00643C30">
        <w:rPr>
          <w:rFonts w:ascii="Times New Roman" w:eastAsia="Times New Roman" w:hAnsi="Times New Roman" w:cs="Times New Roman"/>
          <w:sz w:val="24"/>
          <w:szCs w:val="24"/>
          <w:lang w:eastAsia="ar-SA"/>
        </w:rPr>
        <w:t xml:space="preserve">Ligoninės g. 13, LT-30112 Ignalina. Tel. </w:t>
      </w:r>
      <w:r w:rsidR="00FA48B3">
        <w:rPr>
          <w:rFonts w:ascii="Times New Roman" w:eastAsia="Times New Roman" w:hAnsi="Times New Roman" w:cs="Times New Roman"/>
          <w:sz w:val="24"/>
          <w:szCs w:val="24"/>
          <w:lang w:eastAsia="ar-SA"/>
        </w:rPr>
        <w:t>+370</w:t>
      </w:r>
      <w:r w:rsidR="00D76033">
        <w:rPr>
          <w:rFonts w:ascii="Times New Roman" w:eastAsia="Times New Roman" w:hAnsi="Times New Roman" w:cs="Times New Roman"/>
          <w:sz w:val="24"/>
          <w:szCs w:val="24"/>
          <w:lang w:eastAsia="ar-SA"/>
        </w:rPr>
        <w:t> </w:t>
      </w:r>
      <w:r w:rsidRPr="00643C30">
        <w:rPr>
          <w:rFonts w:ascii="Times New Roman" w:eastAsia="Times New Roman" w:hAnsi="Times New Roman" w:cs="Times New Roman"/>
          <w:sz w:val="24"/>
          <w:szCs w:val="24"/>
          <w:lang w:eastAsia="ar-SA"/>
        </w:rPr>
        <w:t>386</w:t>
      </w:r>
      <w:r w:rsidR="00D76033">
        <w:rPr>
          <w:rFonts w:ascii="Times New Roman" w:eastAsia="Times New Roman" w:hAnsi="Times New Roman" w:cs="Times New Roman"/>
          <w:sz w:val="24"/>
          <w:szCs w:val="24"/>
          <w:lang w:eastAsia="ar-SA"/>
        </w:rPr>
        <w:t xml:space="preserve"> </w:t>
      </w:r>
      <w:r w:rsidRPr="00643C30">
        <w:rPr>
          <w:rFonts w:ascii="Times New Roman" w:eastAsia="Times New Roman" w:hAnsi="Times New Roman" w:cs="Times New Roman"/>
          <w:sz w:val="24"/>
          <w:szCs w:val="24"/>
          <w:lang w:eastAsia="ar-SA"/>
        </w:rPr>
        <w:t xml:space="preserve"> </w:t>
      </w:r>
      <w:r w:rsidR="00E82620">
        <w:rPr>
          <w:rFonts w:ascii="Times New Roman" w:eastAsia="Times New Roman" w:hAnsi="Times New Roman" w:cs="Times New Roman"/>
          <w:sz w:val="24"/>
          <w:szCs w:val="24"/>
          <w:lang w:eastAsia="ar-SA"/>
        </w:rPr>
        <w:t>52</w:t>
      </w:r>
      <w:r w:rsidR="00D76033">
        <w:rPr>
          <w:rFonts w:ascii="Times New Roman" w:eastAsia="Times New Roman" w:hAnsi="Times New Roman" w:cs="Times New Roman"/>
          <w:sz w:val="24"/>
          <w:szCs w:val="24"/>
          <w:lang w:eastAsia="ar-SA"/>
        </w:rPr>
        <w:t xml:space="preserve"> </w:t>
      </w:r>
      <w:r w:rsidR="00E82620">
        <w:rPr>
          <w:rFonts w:ascii="Times New Roman" w:eastAsia="Times New Roman" w:hAnsi="Times New Roman" w:cs="Times New Roman"/>
          <w:sz w:val="24"/>
          <w:szCs w:val="24"/>
          <w:lang w:eastAsia="ar-SA"/>
        </w:rPr>
        <w:t xml:space="preserve">26 </w:t>
      </w:r>
      <w:r w:rsidRPr="00643C30">
        <w:rPr>
          <w:rFonts w:ascii="Times New Roman" w:eastAsia="Times New Roman" w:hAnsi="Times New Roman" w:cs="Times New Roman"/>
          <w:sz w:val="24"/>
          <w:szCs w:val="24"/>
          <w:lang w:eastAsia="ar-SA"/>
        </w:rPr>
        <w:t xml:space="preserve">. </w:t>
      </w:r>
      <w:r w:rsidR="00EB05C6">
        <w:rPr>
          <w:rFonts w:ascii="Times New Roman" w:eastAsia="Times New Roman" w:hAnsi="Times New Roman" w:cs="Times New Roman"/>
          <w:sz w:val="24"/>
          <w:szCs w:val="24"/>
          <w:lang w:eastAsia="ar-SA"/>
        </w:rPr>
        <w:t>e</w:t>
      </w:r>
      <w:r w:rsidRPr="00643C30">
        <w:rPr>
          <w:rFonts w:ascii="Times New Roman" w:eastAsia="Times New Roman" w:hAnsi="Times New Roman" w:cs="Times New Roman"/>
          <w:sz w:val="24"/>
          <w:szCs w:val="24"/>
          <w:lang w:eastAsia="ar-SA"/>
        </w:rPr>
        <w:t>l.</w:t>
      </w:r>
      <w:r w:rsidR="00EB05C6">
        <w:rPr>
          <w:rFonts w:ascii="Times New Roman" w:eastAsia="Times New Roman" w:hAnsi="Times New Roman" w:cs="Times New Roman"/>
          <w:sz w:val="24"/>
          <w:szCs w:val="24"/>
          <w:lang w:eastAsia="ar-SA"/>
        </w:rPr>
        <w:t xml:space="preserve"> </w:t>
      </w:r>
      <w:r w:rsidRPr="00643C30">
        <w:rPr>
          <w:rFonts w:ascii="Times New Roman" w:eastAsia="Times New Roman" w:hAnsi="Times New Roman" w:cs="Times New Roman"/>
          <w:sz w:val="24"/>
          <w:szCs w:val="24"/>
          <w:lang w:eastAsia="ar-SA"/>
        </w:rPr>
        <w:t xml:space="preserve">p. </w:t>
      </w:r>
      <w:proofErr w:type="spellStart"/>
      <w:r w:rsidRPr="00643C30">
        <w:rPr>
          <w:rFonts w:ascii="Times New Roman" w:eastAsia="Times New Roman" w:hAnsi="Times New Roman" w:cs="Times New Roman"/>
          <w:sz w:val="24"/>
          <w:szCs w:val="24"/>
          <w:lang w:eastAsia="ar-SA"/>
        </w:rPr>
        <w:t>info@ignalinos</w:t>
      </w:r>
      <w:r w:rsidR="003E292F">
        <w:rPr>
          <w:rFonts w:ascii="Times New Roman" w:eastAsia="Times New Roman" w:hAnsi="Times New Roman" w:cs="Times New Roman"/>
          <w:sz w:val="24"/>
          <w:szCs w:val="24"/>
          <w:lang w:eastAsia="ar-SA"/>
        </w:rPr>
        <w:t>rpc</w:t>
      </w:r>
      <w:r w:rsidRPr="00643C30">
        <w:rPr>
          <w:rFonts w:ascii="Times New Roman" w:eastAsia="Times New Roman" w:hAnsi="Times New Roman" w:cs="Times New Roman"/>
          <w:sz w:val="24"/>
          <w:szCs w:val="24"/>
          <w:lang w:eastAsia="ar-SA"/>
        </w:rPr>
        <w:t>.lt</w:t>
      </w:r>
      <w:proofErr w:type="spellEnd"/>
      <w:r w:rsidRPr="00643C30">
        <w:rPr>
          <w:rFonts w:ascii="Times New Roman" w:eastAsia="Times New Roman" w:hAnsi="Times New Roman" w:cs="Times New Roman"/>
          <w:sz w:val="24"/>
          <w:szCs w:val="24"/>
          <w:lang w:eastAsia="ar-SA"/>
        </w:rPr>
        <w:t>.</w:t>
      </w:r>
    </w:p>
    <w:p w14:paraId="386E2599" w14:textId="460F1EBD" w:rsidR="00643C30" w:rsidRPr="00643C30" w:rsidRDefault="00643C30" w:rsidP="00643C30">
      <w:pPr>
        <w:ind w:left="567"/>
        <w:contextualSpacing/>
        <w:jc w:val="center"/>
        <w:rPr>
          <w:rFonts w:ascii="Times New Roman" w:eastAsia="Times New Roman" w:hAnsi="Times New Roman" w:cs="Times New Roman"/>
          <w:sz w:val="24"/>
          <w:szCs w:val="24"/>
          <w:lang w:eastAsia="ar-SA"/>
        </w:rPr>
      </w:pPr>
      <w:r w:rsidRPr="00643C30">
        <w:rPr>
          <w:rFonts w:ascii="Times New Roman" w:eastAsia="Times New Roman" w:hAnsi="Times New Roman" w:cs="Times New Roman"/>
          <w:sz w:val="24"/>
          <w:szCs w:val="24"/>
          <w:lang w:eastAsia="ar-SA"/>
        </w:rPr>
        <w:t>Duomenys kaupiami ir saugomi Juridinių asmenų registre, kodas 19</w:t>
      </w:r>
      <w:r w:rsidR="00667376">
        <w:rPr>
          <w:rFonts w:ascii="Times New Roman" w:eastAsia="Times New Roman" w:hAnsi="Times New Roman" w:cs="Times New Roman"/>
          <w:sz w:val="24"/>
          <w:szCs w:val="24"/>
          <w:lang w:eastAsia="ar-SA"/>
        </w:rPr>
        <w:t>5550162</w:t>
      </w:r>
    </w:p>
    <w:p w14:paraId="74A5290F" w14:textId="77777777" w:rsidR="00643C30" w:rsidRPr="00680FBE" w:rsidRDefault="00643C30" w:rsidP="00643C30">
      <w:pPr>
        <w:tabs>
          <w:tab w:val="left" w:pos="870"/>
        </w:tabs>
        <w:spacing w:after="120" w:line="20" w:lineRule="atLeast"/>
        <w:contextualSpacing/>
        <w:rPr>
          <w:color w:val="00B050"/>
        </w:rPr>
      </w:pPr>
      <w:r w:rsidRPr="00680FBE">
        <w:rPr>
          <w:color w:val="00B050"/>
        </w:rPr>
        <w:tab/>
      </w:r>
    </w:p>
    <w:p w14:paraId="7F25136A" w14:textId="77777777" w:rsidR="00643C30" w:rsidRPr="00680FBE" w:rsidRDefault="00643C30" w:rsidP="00643C30">
      <w:pPr>
        <w:spacing w:after="120" w:line="20" w:lineRule="atLeast"/>
        <w:contextualSpacing/>
        <w:jc w:val="center"/>
      </w:pPr>
    </w:p>
    <w:p w14:paraId="5630C527" w14:textId="77777777" w:rsidR="00CC18D2" w:rsidRPr="001A4326" w:rsidRDefault="00CC18D2" w:rsidP="00CC18D2">
      <w:pPr>
        <w:tabs>
          <w:tab w:val="center" w:pos="2520"/>
        </w:tabs>
        <w:suppressAutoHyphens/>
        <w:spacing w:line="240" w:lineRule="auto"/>
        <w:ind w:left="5387"/>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PATVIRTINTA</w:t>
      </w:r>
    </w:p>
    <w:p w14:paraId="28085AC3" w14:textId="4DAD0553" w:rsidR="00CC18D2" w:rsidRPr="001A4326" w:rsidRDefault="00CC18D2" w:rsidP="009E6D1D">
      <w:pPr>
        <w:tabs>
          <w:tab w:val="center" w:pos="2520"/>
          <w:tab w:val="left" w:pos="5387"/>
        </w:tabs>
        <w:suppressAutoHyphens/>
        <w:spacing w:line="240" w:lineRule="auto"/>
        <w:ind w:left="5387"/>
        <w:jc w:val="both"/>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Ignalinos rajono savivaldybės administracijos viešojo pirkimo komisijos 2025 m. </w:t>
      </w:r>
      <w:r w:rsidR="00FA48B3">
        <w:rPr>
          <w:rFonts w:ascii="Times New Roman" w:eastAsia="Times New Roman" w:hAnsi="Times New Roman" w:cs="Times New Roman"/>
          <w:sz w:val="24"/>
          <w:szCs w:val="24"/>
          <w:lang w:eastAsia="ar-SA"/>
        </w:rPr>
        <w:t xml:space="preserve">lapkričio </w:t>
      </w:r>
      <w:r w:rsidR="00D76033">
        <w:rPr>
          <w:rFonts w:ascii="Times New Roman" w:eastAsia="Times New Roman" w:hAnsi="Times New Roman" w:cs="Times New Roman"/>
          <w:sz w:val="24"/>
          <w:szCs w:val="24"/>
          <w:lang w:eastAsia="ar-SA"/>
        </w:rPr>
        <w:t xml:space="preserve"> </w:t>
      </w:r>
      <w:r w:rsidR="008F1228" w:rsidRPr="009E6D1D">
        <w:rPr>
          <w:rFonts w:ascii="Times New Roman" w:eastAsia="Times New Roman" w:hAnsi="Times New Roman" w:cs="Times New Roman"/>
          <w:sz w:val="24"/>
          <w:szCs w:val="24"/>
          <w:lang w:eastAsia="ar-SA"/>
        </w:rPr>
        <w:t>18</w:t>
      </w:r>
      <w:r w:rsidRPr="001A4326">
        <w:rPr>
          <w:rFonts w:ascii="Times New Roman" w:eastAsia="Times New Roman" w:hAnsi="Times New Roman" w:cs="Times New Roman"/>
          <w:sz w:val="24"/>
          <w:szCs w:val="24"/>
          <w:lang w:eastAsia="ar-SA"/>
        </w:rPr>
        <w:t xml:space="preserve"> d. protokolu Nr. S4-</w:t>
      </w:r>
      <w:r w:rsidR="008F1228" w:rsidRPr="009E6D1D">
        <w:rPr>
          <w:rFonts w:ascii="Times New Roman" w:eastAsia="Times New Roman" w:hAnsi="Times New Roman" w:cs="Times New Roman"/>
          <w:sz w:val="24"/>
          <w:szCs w:val="24"/>
          <w:lang w:eastAsia="ar-SA"/>
        </w:rPr>
        <w:t>40</w:t>
      </w:r>
      <w:r w:rsidR="009E6D1D">
        <w:rPr>
          <w:rFonts w:ascii="Times New Roman" w:eastAsia="Times New Roman" w:hAnsi="Times New Roman" w:cs="Times New Roman"/>
          <w:sz w:val="24"/>
          <w:szCs w:val="24"/>
          <w:lang w:eastAsia="ar-SA"/>
        </w:rPr>
        <w:t>5</w:t>
      </w:r>
    </w:p>
    <w:p w14:paraId="638EAC66" w14:textId="77777777" w:rsidR="00CC18D2" w:rsidRPr="001A4326" w:rsidRDefault="00CC18D2" w:rsidP="00CC18D2">
      <w:pPr>
        <w:spacing w:after="120"/>
        <w:ind w:left="567"/>
        <w:contextualSpacing/>
        <w:jc w:val="center"/>
        <w:rPr>
          <w:rFonts w:ascii="Times New Roman" w:hAnsi="Times New Roman" w:cs="Times New Roman"/>
        </w:rPr>
      </w:pPr>
    </w:p>
    <w:p w14:paraId="7378C2C8"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7AD56AEA"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6A8A8180" w14:textId="2B3AD8C2" w:rsidR="00E87C35" w:rsidRDefault="00CC18D2" w:rsidP="00E87C35">
      <w:pPr>
        <w:spacing w:after="120" w:line="20" w:lineRule="atLeast"/>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SUPAPRASTINTO VIEŠOJO PIRKIMO „</w:t>
      </w:r>
      <w:r w:rsidR="00E537FB">
        <w:rPr>
          <w:rFonts w:ascii="Times New Roman" w:hAnsi="Times New Roman" w:cs="Times New Roman"/>
          <w:b/>
          <w:bCs/>
          <w:sz w:val="28"/>
          <w:szCs w:val="28"/>
        </w:rPr>
        <w:t xml:space="preserve">ELEKTRONINĖS SVEIKATOS ISTORIJOS SISTEMOS </w:t>
      </w:r>
      <w:r w:rsidR="005D7FBA" w:rsidRPr="007E5C51">
        <w:rPr>
          <w:rFonts w:ascii="Times New Roman" w:hAnsi="Times New Roman" w:cs="Times New Roman"/>
          <w:b/>
          <w:bCs/>
          <w:sz w:val="28"/>
          <w:szCs w:val="28"/>
        </w:rPr>
        <w:t>(</w:t>
      </w:r>
      <w:r w:rsidR="00E537FB">
        <w:rPr>
          <w:rFonts w:ascii="Times New Roman" w:hAnsi="Times New Roman" w:cs="Times New Roman"/>
          <w:b/>
          <w:bCs/>
          <w:sz w:val="28"/>
          <w:szCs w:val="28"/>
        </w:rPr>
        <w:t>ESIS) PRIEŽIŪROS BEI KON</w:t>
      </w:r>
      <w:r w:rsidR="00E87C35">
        <w:rPr>
          <w:rFonts w:ascii="Times New Roman" w:hAnsi="Times New Roman" w:cs="Times New Roman"/>
          <w:b/>
          <w:bCs/>
          <w:sz w:val="28"/>
          <w:szCs w:val="28"/>
        </w:rPr>
        <w:t>SULTAVIMO IR</w:t>
      </w:r>
      <w:r w:rsidR="008679C8">
        <w:rPr>
          <w:rFonts w:ascii="Times New Roman" w:hAnsi="Times New Roman" w:cs="Times New Roman"/>
          <w:b/>
          <w:bCs/>
          <w:sz w:val="28"/>
          <w:szCs w:val="28"/>
        </w:rPr>
        <w:t xml:space="preserve"> </w:t>
      </w:r>
      <w:r w:rsidR="00E87C35">
        <w:rPr>
          <w:rFonts w:ascii="Times New Roman" w:hAnsi="Times New Roman" w:cs="Times New Roman"/>
          <w:b/>
          <w:bCs/>
          <w:sz w:val="28"/>
          <w:szCs w:val="28"/>
        </w:rPr>
        <w:t xml:space="preserve">DEBESŲ KOMPIUTERIJOS IŠTEKLIŲ NUOMOS PASLAUGOS“, ATLIEKAMO </w:t>
      </w:r>
      <w:r w:rsidRPr="001A4326">
        <w:rPr>
          <w:rFonts w:ascii="Times New Roman" w:hAnsi="Times New Roman" w:cs="Times New Roman"/>
          <w:b/>
          <w:bCs/>
          <w:sz w:val="28"/>
          <w:szCs w:val="28"/>
        </w:rPr>
        <w:t xml:space="preserve">ATVIRO KONKURSO </w:t>
      </w:r>
      <w:r w:rsidR="00E87C35">
        <w:rPr>
          <w:rFonts w:ascii="Times New Roman" w:hAnsi="Times New Roman" w:cs="Times New Roman"/>
          <w:b/>
          <w:bCs/>
          <w:sz w:val="28"/>
          <w:szCs w:val="28"/>
        </w:rPr>
        <w:t xml:space="preserve">BŪDU, </w:t>
      </w:r>
      <w:r w:rsidRPr="001A4326">
        <w:rPr>
          <w:rFonts w:ascii="Times New Roman" w:hAnsi="Times New Roman" w:cs="Times New Roman"/>
          <w:b/>
          <w:bCs/>
          <w:sz w:val="28"/>
          <w:szCs w:val="28"/>
        </w:rPr>
        <w:t>SPECIALIOSIOS SĄLYGOS</w:t>
      </w:r>
      <w:r w:rsidR="00694DEA" w:rsidRPr="001A4326">
        <w:rPr>
          <w:rFonts w:ascii="Times New Roman" w:hAnsi="Times New Roman" w:cs="Times New Roman"/>
          <w:b/>
          <w:bCs/>
          <w:sz w:val="28"/>
          <w:szCs w:val="28"/>
        </w:rPr>
        <w:t xml:space="preserve"> </w:t>
      </w:r>
    </w:p>
    <w:p w14:paraId="611687AD" w14:textId="77777777" w:rsidR="00E87C35" w:rsidRDefault="00E87C35" w:rsidP="00E87C35">
      <w:pPr>
        <w:spacing w:after="120" w:line="20" w:lineRule="atLeast"/>
        <w:contextualSpacing/>
        <w:jc w:val="center"/>
        <w:rPr>
          <w:rFonts w:ascii="Times New Roman" w:hAnsi="Times New Roman" w:cs="Times New Roman"/>
          <w:b/>
          <w:bCs/>
          <w:sz w:val="28"/>
          <w:szCs w:val="28"/>
        </w:rPr>
      </w:pPr>
    </w:p>
    <w:p w14:paraId="7D9EAF0A" w14:textId="5E96FA8B" w:rsidR="00694DEA" w:rsidRPr="001A4326" w:rsidRDefault="00CC18D2" w:rsidP="00E87C35">
      <w:pPr>
        <w:spacing w:after="120" w:line="20" w:lineRule="atLeast"/>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 xml:space="preserve">VERSIJA NR. 1 </w:t>
      </w:r>
    </w:p>
    <w:p w14:paraId="517C01D9" w14:textId="656F65BB" w:rsidR="001C24BC" w:rsidRPr="001A4326" w:rsidRDefault="005F13F0" w:rsidP="00694DEA">
      <w:pPr>
        <w:spacing w:after="160" w:line="240" w:lineRule="auto"/>
        <w:ind w:left="567"/>
        <w:contextualSpacing/>
        <w:jc w:val="center"/>
        <w:rPr>
          <w:rFonts w:ascii="Times New Roman" w:hAnsi="Times New Roman" w:cs="Times New Roman"/>
        </w:rPr>
      </w:pPr>
      <w:r w:rsidRPr="001A432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1A4326" w:rsidRDefault="001C24BC" w:rsidP="004E4612">
          <w:pPr>
            <w:pStyle w:val="Turinioantrat"/>
            <w:spacing w:before="0" w:line="20" w:lineRule="atLeast"/>
            <w:ind w:left="432" w:hanging="432"/>
            <w:contextualSpacing/>
            <w:rPr>
              <w:rFonts w:ascii="Times New Roman" w:hAnsi="Times New Roman" w:cs="Times New Roman"/>
            </w:rPr>
          </w:pPr>
          <w:r w:rsidRPr="001A4326">
            <w:rPr>
              <w:rFonts w:ascii="Times New Roman" w:hAnsi="Times New Roman" w:cs="Times New Roman"/>
            </w:rPr>
            <w:t>TURINYS</w:t>
          </w:r>
        </w:p>
        <w:p w14:paraId="3ADBC06A" w14:textId="6259F6B2" w:rsidR="00EB05C6" w:rsidRDefault="001C24BC">
          <w:pPr>
            <w:pStyle w:val="Turinys1"/>
            <w:tabs>
              <w:tab w:val="left" w:pos="660"/>
            </w:tabs>
            <w:rPr>
              <w:noProof/>
              <w:sz w:val="22"/>
              <w:szCs w:val="22"/>
            </w:rPr>
          </w:pPr>
          <w:r w:rsidRPr="001A4326">
            <w:rPr>
              <w:rFonts w:ascii="Times New Roman" w:hAnsi="Times New Roman" w:cs="Times New Roman"/>
              <w:color w:val="2B579A"/>
              <w:sz w:val="24"/>
              <w:szCs w:val="24"/>
              <w:shd w:val="clear" w:color="auto" w:fill="E6E6E6"/>
            </w:rPr>
            <w:fldChar w:fldCharType="begin"/>
          </w:r>
          <w:r w:rsidRPr="001A4326">
            <w:rPr>
              <w:rFonts w:ascii="Times New Roman" w:hAnsi="Times New Roman" w:cs="Times New Roman"/>
              <w:sz w:val="24"/>
              <w:szCs w:val="24"/>
            </w:rPr>
            <w:instrText xml:space="preserve"> TOC \o "1-3" \h \z \u </w:instrText>
          </w:r>
          <w:r w:rsidRPr="001A4326">
            <w:rPr>
              <w:rFonts w:ascii="Times New Roman" w:hAnsi="Times New Roman" w:cs="Times New Roman"/>
              <w:color w:val="2B579A"/>
              <w:sz w:val="24"/>
              <w:szCs w:val="24"/>
              <w:shd w:val="clear" w:color="auto" w:fill="E6E6E6"/>
            </w:rPr>
            <w:fldChar w:fldCharType="separate"/>
          </w:r>
          <w:hyperlink w:anchor="_Toc190776608" w:history="1">
            <w:r w:rsidR="00EB05C6" w:rsidRPr="00D7411B">
              <w:rPr>
                <w:rStyle w:val="Hipersaitas"/>
                <w:rFonts w:ascii="Times New Roman" w:hAnsi="Times New Roman" w:cs="Times New Roman"/>
                <w:noProof/>
              </w:rPr>
              <w:t>1.</w:t>
            </w:r>
            <w:r w:rsidR="00EB05C6">
              <w:rPr>
                <w:noProof/>
                <w:sz w:val="22"/>
                <w:szCs w:val="22"/>
              </w:rPr>
              <w:tab/>
            </w:r>
            <w:r w:rsidR="00EB05C6" w:rsidRPr="00D7411B">
              <w:rPr>
                <w:rStyle w:val="Hipersaitas"/>
                <w:rFonts w:ascii="Times New Roman" w:hAnsi="Times New Roman" w:cs="Times New Roman"/>
                <w:noProof/>
              </w:rPr>
              <w:t>Bendra informacija</w:t>
            </w:r>
            <w:r w:rsidR="00EB05C6">
              <w:rPr>
                <w:noProof/>
                <w:webHidden/>
              </w:rPr>
              <w:tab/>
            </w:r>
            <w:r w:rsidR="00EB05C6">
              <w:rPr>
                <w:noProof/>
                <w:webHidden/>
              </w:rPr>
              <w:fldChar w:fldCharType="begin"/>
            </w:r>
            <w:r w:rsidR="00EB05C6">
              <w:rPr>
                <w:noProof/>
                <w:webHidden/>
              </w:rPr>
              <w:instrText xml:space="preserve"> PAGEREF _Toc190776608 \h </w:instrText>
            </w:r>
            <w:r w:rsidR="00EB05C6">
              <w:rPr>
                <w:noProof/>
                <w:webHidden/>
              </w:rPr>
            </w:r>
            <w:r w:rsidR="00EB05C6">
              <w:rPr>
                <w:noProof/>
                <w:webHidden/>
              </w:rPr>
              <w:fldChar w:fldCharType="separate"/>
            </w:r>
            <w:r w:rsidR="00B56932">
              <w:rPr>
                <w:noProof/>
                <w:webHidden/>
              </w:rPr>
              <w:t>2</w:t>
            </w:r>
            <w:r w:rsidR="00EB05C6">
              <w:rPr>
                <w:noProof/>
                <w:webHidden/>
              </w:rPr>
              <w:fldChar w:fldCharType="end"/>
            </w:r>
          </w:hyperlink>
        </w:p>
        <w:p w14:paraId="1B716D37" w14:textId="3116AE07" w:rsidR="00EB05C6" w:rsidRDefault="003A5E4B">
          <w:pPr>
            <w:pStyle w:val="Turinys1"/>
            <w:rPr>
              <w:noProof/>
              <w:sz w:val="22"/>
              <w:szCs w:val="22"/>
            </w:rPr>
          </w:pPr>
          <w:hyperlink w:anchor="_Toc190776609" w:history="1">
            <w:r w:rsidR="00EB05C6" w:rsidRPr="00D7411B">
              <w:rPr>
                <w:rStyle w:val="Hipersaitas"/>
                <w:rFonts w:ascii="Times New Roman" w:hAnsi="Times New Roman" w:cs="Times New Roman"/>
                <w:noProof/>
              </w:rPr>
              <w:t>2. Pirkimo objektas</w:t>
            </w:r>
            <w:r w:rsidR="00EB05C6">
              <w:rPr>
                <w:noProof/>
                <w:webHidden/>
              </w:rPr>
              <w:tab/>
            </w:r>
            <w:r w:rsidR="00EB05C6">
              <w:rPr>
                <w:noProof/>
                <w:webHidden/>
              </w:rPr>
              <w:fldChar w:fldCharType="begin"/>
            </w:r>
            <w:r w:rsidR="00EB05C6">
              <w:rPr>
                <w:noProof/>
                <w:webHidden/>
              </w:rPr>
              <w:instrText xml:space="preserve"> PAGEREF _Toc190776609 \h </w:instrText>
            </w:r>
            <w:r w:rsidR="00EB05C6">
              <w:rPr>
                <w:noProof/>
                <w:webHidden/>
              </w:rPr>
            </w:r>
            <w:r w:rsidR="00EB05C6">
              <w:rPr>
                <w:noProof/>
                <w:webHidden/>
              </w:rPr>
              <w:fldChar w:fldCharType="separate"/>
            </w:r>
            <w:r w:rsidR="00B56932">
              <w:rPr>
                <w:noProof/>
                <w:webHidden/>
              </w:rPr>
              <w:t>2</w:t>
            </w:r>
            <w:r w:rsidR="00EB05C6">
              <w:rPr>
                <w:noProof/>
                <w:webHidden/>
              </w:rPr>
              <w:fldChar w:fldCharType="end"/>
            </w:r>
          </w:hyperlink>
        </w:p>
        <w:p w14:paraId="69778E20" w14:textId="0800A74E" w:rsidR="00EB05C6" w:rsidRDefault="003A5E4B">
          <w:pPr>
            <w:pStyle w:val="Turinys1"/>
            <w:rPr>
              <w:noProof/>
              <w:sz w:val="22"/>
              <w:szCs w:val="22"/>
            </w:rPr>
          </w:pPr>
          <w:hyperlink w:anchor="_Toc190776610" w:history="1">
            <w:r w:rsidR="00EB05C6" w:rsidRPr="00D7411B">
              <w:rPr>
                <w:rStyle w:val="Hipersaitas"/>
                <w:rFonts w:ascii="Times New Roman" w:hAnsi="Times New Roman" w:cs="Times New Roman"/>
                <w:noProof/>
              </w:rPr>
              <w:t>3. Tiekėjų pašalinimo pagrindai ir kvalifikacijos reikalavimai</w:t>
            </w:r>
            <w:r w:rsidR="00EB05C6">
              <w:rPr>
                <w:noProof/>
                <w:webHidden/>
              </w:rPr>
              <w:tab/>
            </w:r>
            <w:r w:rsidR="00EB05C6">
              <w:rPr>
                <w:noProof/>
                <w:webHidden/>
              </w:rPr>
              <w:fldChar w:fldCharType="begin"/>
            </w:r>
            <w:r w:rsidR="00EB05C6">
              <w:rPr>
                <w:noProof/>
                <w:webHidden/>
              </w:rPr>
              <w:instrText xml:space="preserve"> PAGEREF _Toc190776610 \h </w:instrText>
            </w:r>
            <w:r w:rsidR="00EB05C6">
              <w:rPr>
                <w:noProof/>
                <w:webHidden/>
              </w:rPr>
            </w:r>
            <w:r w:rsidR="00EB05C6">
              <w:rPr>
                <w:noProof/>
                <w:webHidden/>
              </w:rPr>
              <w:fldChar w:fldCharType="separate"/>
            </w:r>
            <w:r w:rsidR="00B56932">
              <w:rPr>
                <w:noProof/>
                <w:webHidden/>
              </w:rPr>
              <w:t>3</w:t>
            </w:r>
            <w:r w:rsidR="00EB05C6">
              <w:rPr>
                <w:noProof/>
                <w:webHidden/>
              </w:rPr>
              <w:fldChar w:fldCharType="end"/>
            </w:r>
          </w:hyperlink>
        </w:p>
        <w:p w14:paraId="2A9455D7" w14:textId="2F69AE4B" w:rsidR="00EB05C6" w:rsidRDefault="003A5E4B">
          <w:pPr>
            <w:pStyle w:val="Turinys1"/>
            <w:rPr>
              <w:noProof/>
              <w:sz w:val="22"/>
              <w:szCs w:val="22"/>
            </w:rPr>
          </w:pPr>
          <w:hyperlink w:anchor="_Toc190776611" w:history="1">
            <w:r w:rsidR="00EB05C6" w:rsidRPr="00D7411B">
              <w:rPr>
                <w:rStyle w:val="Hipersaitas"/>
                <w:rFonts w:ascii="Times New Roman" w:hAnsi="Times New Roman" w:cs="Times New Roman"/>
                <w:noProof/>
              </w:rPr>
              <w:t>4.Reikalavimai, susiję su nacionaliniu saugumu</w:t>
            </w:r>
            <w:r w:rsidR="00EB05C6">
              <w:rPr>
                <w:noProof/>
                <w:webHidden/>
              </w:rPr>
              <w:tab/>
            </w:r>
            <w:r w:rsidR="00EB05C6">
              <w:rPr>
                <w:noProof/>
                <w:webHidden/>
              </w:rPr>
              <w:fldChar w:fldCharType="begin"/>
            </w:r>
            <w:r w:rsidR="00EB05C6">
              <w:rPr>
                <w:noProof/>
                <w:webHidden/>
              </w:rPr>
              <w:instrText xml:space="preserve"> PAGEREF _Toc190776611 \h </w:instrText>
            </w:r>
            <w:r w:rsidR="00EB05C6">
              <w:rPr>
                <w:noProof/>
                <w:webHidden/>
              </w:rPr>
            </w:r>
            <w:r w:rsidR="00EB05C6">
              <w:rPr>
                <w:noProof/>
                <w:webHidden/>
              </w:rPr>
              <w:fldChar w:fldCharType="separate"/>
            </w:r>
            <w:r w:rsidR="00B56932">
              <w:rPr>
                <w:noProof/>
                <w:webHidden/>
              </w:rPr>
              <w:t>3</w:t>
            </w:r>
            <w:r w:rsidR="00EB05C6">
              <w:rPr>
                <w:noProof/>
                <w:webHidden/>
              </w:rPr>
              <w:fldChar w:fldCharType="end"/>
            </w:r>
          </w:hyperlink>
        </w:p>
        <w:p w14:paraId="17ADE862" w14:textId="20EE8476" w:rsidR="00EB05C6" w:rsidRDefault="003A5E4B">
          <w:pPr>
            <w:pStyle w:val="Turinys1"/>
            <w:rPr>
              <w:noProof/>
              <w:sz w:val="22"/>
              <w:szCs w:val="22"/>
            </w:rPr>
          </w:pPr>
          <w:hyperlink w:anchor="_Toc190776612" w:history="1">
            <w:r w:rsidR="00EB05C6" w:rsidRPr="00D7411B">
              <w:rPr>
                <w:rStyle w:val="Hipersaitas"/>
                <w:rFonts w:ascii="Times New Roman" w:hAnsi="Times New Roman" w:cs="Times New Roman"/>
                <w:noProof/>
              </w:rPr>
              <w:t>5. Specialieji reikalavimai pasiūlymų rengimui ir pateikimui</w:t>
            </w:r>
            <w:r w:rsidR="00EB05C6">
              <w:rPr>
                <w:noProof/>
                <w:webHidden/>
              </w:rPr>
              <w:tab/>
            </w:r>
            <w:r w:rsidR="00EB05C6">
              <w:rPr>
                <w:noProof/>
                <w:webHidden/>
              </w:rPr>
              <w:fldChar w:fldCharType="begin"/>
            </w:r>
            <w:r w:rsidR="00EB05C6">
              <w:rPr>
                <w:noProof/>
                <w:webHidden/>
              </w:rPr>
              <w:instrText xml:space="preserve"> PAGEREF _Toc190776612 \h </w:instrText>
            </w:r>
            <w:r w:rsidR="00EB05C6">
              <w:rPr>
                <w:noProof/>
                <w:webHidden/>
              </w:rPr>
            </w:r>
            <w:r w:rsidR="00EB05C6">
              <w:rPr>
                <w:noProof/>
                <w:webHidden/>
              </w:rPr>
              <w:fldChar w:fldCharType="separate"/>
            </w:r>
            <w:r w:rsidR="00B56932">
              <w:rPr>
                <w:noProof/>
                <w:webHidden/>
              </w:rPr>
              <w:t>3</w:t>
            </w:r>
            <w:r w:rsidR="00EB05C6">
              <w:rPr>
                <w:noProof/>
                <w:webHidden/>
              </w:rPr>
              <w:fldChar w:fldCharType="end"/>
            </w:r>
          </w:hyperlink>
        </w:p>
        <w:p w14:paraId="05B8B1D3" w14:textId="3F3DB489" w:rsidR="00EB05C6" w:rsidRDefault="003A5E4B">
          <w:pPr>
            <w:pStyle w:val="Turinys1"/>
            <w:rPr>
              <w:noProof/>
              <w:sz w:val="22"/>
              <w:szCs w:val="22"/>
            </w:rPr>
          </w:pPr>
          <w:hyperlink w:anchor="_Toc190776613" w:history="1">
            <w:r w:rsidR="00EB05C6" w:rsidRPr="00D7411B">
              <w:rPr>
                <w:rStyle w:val="Hipersaitas"/>
                <w:rFonts w:ascii="Times New Roman" w:hAnsi="Times New Roman" w:cs="Times New Roman"/>
                <w:noProof/>
              </w:rPr>
              <w:t>6. Pasiūlymo galiojimo užtikrinimas</w:t>
            </w:r>
            <w:r w:rsidR="00EB05C6">
              <w:rPr>
                <w:noProof/>
                <w:webHidden/>
              </w:rPr>
              <w:tab/>
            </w:r>
            <w:r w:rsidR="00EB05C6">
              <w:rPr>
                <w:noProof/>
                <w:webHidden/>
              </w:rPr>
              <w:fldChar w:fldCharType="begin"/>
            </w:r>
            <w:r w:rsidR="00EB05C6">
              <w:rPr>
                <w:noProof/>
                <w:webHidden/>
              </w:rPr>
              <w:instrText xml:space="preserve"> PAGEREF _Toc190776613 \h </w:instrText>
            </w:r>
            <w:r w:rsidR="00EB05C6">
              <w:rPr>
                <w:noProof/>
                <w:webHidden/>
              </w:rPr>
            </w:r>
            <w:r w:rsidR="00EB05C6">
              <w:rPr>
                <w:noProof/>
                <w:webHidden/>
              </w:rPr>
              <w:fldChar w:fldCharType="separate"/>
            </w:r>
            <w:r w:rsidR="00B56932">
              <w:rPr>
                <w:noProof/>
                <w:webHidden/>
              </w:rPr>
              <w:t>5</w:t>
            </w:r>
            <w:r w:rsidR="00EB05C6">
              <w:rPr>
                <w:noProof/>
                <w:webHidden/>
              </w:rPr>
              <w:fldChar w:fldCharType="end"/>
            </w:r>
          </w:hyperlink>
        </w:p>
        <w:p w14:paraId="198AA44D" w14:textId="00361D00" w:rsidR="00EB05C6" w:rsidRDefault="003A5E4B">
          <w:pPr>
            <w:pStyle w:val="Turinys1"/>
            <w:rPr>
              <w:noProof/>
              <w:sz w:val="22"/>
              <w:szCs w:val="22"/>
            </w:rPr>
          </w:pPr>
          <w:hyperlink w:anchor="_Toc190776614" w:history="1">
            <w:r w:rsidR="00EB05C6" w:rsidRPr="00D7411B">
              <w:rPr>
                <w:rStyle w:val="Hipersaitas"/>
                <w:rFonts w:ascii="Times New Roman" w:hAnsi="Times New Roman" w:cs="Times New Roman"/>
                <w:noProof/>
              </w:rPr>
              <w:t>7. Elektroninis aukcionas</w:t>
            </w:r>
            <w:r w:rsidR="00EB05C6">
              <w:rPr>
                <w:noProof/>
                <w:webHidden/>
              </w:rPr>
              <w:tab/>
            </w:r>
            <w:r w:rsidR="00EB05C6">
              <w:rPr>
                <w:noProof/>
                <w:webHidden/>
              </w:rPr>
              <w:fldChar w:fldCharType="begin"/>
            </w:r>
            <w:r w:rsidR="00EB05C6">
              <w:rPr>
                <w:noProof/>
                <w:webHidden/>
              </w:rPr>
              <w:instrText xml:space="preserve"> PAGEREF _Toc190776614 \h </w:instrText>
            </w:r>
            <w:r w:rsidR="00EB05C6">
              <w:rPr>
                <w:noProof/>
                <w:webHidden/>
              </w:rPr>
            </w:r>
            <w:r w:rsidR="00EB05C6">
              <w:rPr>
                <w:noProof/>
                <w:webHidden/>
              </w:rPr>
              <w:fldChar w:fldCharType="separate"/>
            </w:r>
            <w:r w:rsidR="00B56932">
              <w:rPr>
                <w:noProof/>
                <w:webHidden/>
              </w:rPr>
              <w:t>5</w:t>
            </w:r>
            <w:r w:rsidR="00EB05C6">
              <w:rPr>
                <w:noProof/>
                <w:webHidden/>
              </w:rPr>
              <w:fldChar w:fldCharType="end"/>
            </w:r>
          </w:hyperlink>
        </w:p>
        <w:p w14:paraId="76CDDDBC" w14:textId="3CDAD5BE" w:rsidR="00EB05C6" w:rsidRDefault="003A5E4B">
          <w:pPr>
            <w:pStyle w:val="Turinys1"/>
            <w:rPr>
              <w:noProof/>
              <w:sz w:val="22"/>
              <w:szCs w:val="22"/>
            </w:rPr>
          </w:pPr>
          <w:hyperlink w:anchor="_Toc190776615" w:history="1">
            <w:r w:rsidR="00EB05C6" w:rsidRPr="00D7411B">
              <w:rPr>
                <w:rStyle w:val="Hipersaitas"/>
                <w:rFonts w:ascii="Times New Roman" w:hAnsi="Times New Roman" w:cs="Times New Roman"/>
                <w:noProof/>
              </w:rPr>
              <w:t>8. Pasiūlymų vertinimas</w:t>
            </w:r>
            <w:r w:rsidR="00EB05C6">
              <w:rPr>
                <w:noProof/>
                <w:webHidden/>
              </w:rPr>
              <w:tab/>
            </w:r>
            <w:r w:rsidR="00EB05C6">
              <w:rPr>
                <w:noProof/>
                <w:webHidden/>
              </w:rPr>
              <w:fldChar w:fldCharType="begin"/>
            </w:r>
            <w:r w:rsidR="00EB05C6">
              <w:rPr>
                <w:noProof/>
                <w:webHidden/>
              </w:rPr>
              <w:instrText xml:space="preserve"> PAGEREF _Toc190776615 \h </w:instrText>
            </w:r>
            <w:r w:rsidR="00EB05C6">
              <w:rPr>
                <w:noProof/>
                <w:webHidden/>
              </w:rPr>
            </w:r>
            <w:r w:rsidR="00EB05C6">
              <w:rPr>
                <w:noProof/>
                <w:webHidden/>
              </w:rPr>
              <w:fldChar w:fldCharType="separate"/>
            </w:r>
            <w:r w:rsidR="00B56932">
              <w:rPr>
                <w:noProof/>
                <w:webHidden/>
              </w:rPr>
              <w:t>5</w:t>
            </w:r>
            <w:r w:rsidR="00EB05C6">
              <w:rPr>
                <w:noProof/>
                <w:webHidden/>
              </w:rPr>
              <w:fldChar w:fldCharType="end"/>
            </w:r>
          </w:hyperlink>
        </w:p>
        <w:p w14:paraId="52C0653D" w14:textId="079F0CFC" w:rsidR="00EB05C6" w:rsidRDefault="003A5E4B">
          <w:pPr>
            <w:pStyle w:val="Turinys1"/>
            <w:rPr>
              <w:noProof/>
              <w:sz w:val="22"/>
              <w:szCs w:val="22"/>
            </w:rPr>
          </w:pPr>
          <w:hyperlink w:anchor="_Toc190776616" w:history="1">
            <w:r w:rsidR="00EB05C6" w:rsidRPr="00D7411B">
              <w:rPr>
                <w:rStyle w:val="Hipersaitas"/>
                <w:rFonts w:ascii="Times New Roman" w:hAnsi="Times New Roman" w:cs="Times New Roman"/>
                <w:noProof/>
              </w:rPr>
              <w:t>9. Sutarties sudarymas</w:t>
            </w:r>
            <w:r w:rsidR="00EB05C6">
              <w:rPr>
                <w:noProof/>
                <w:webHidden/>
              </w:rPr>
              <w:tab/>
            </w:r>
            <w:r w:rsidR="00EB05C6">
              <w:rPr>
                <w:noProof/>
                <w:webHidden/>
              </w:rPr>
              <w:fldChar w:fldCharType="begin"/>
            </w:r>
            <w:r w:rsidR="00EB05C6">
              <w:rPr>
                <w:noProof/>
                <w:webHidden/>
              </w:rPr>
              <w:instrText xml:space="preserve"> PAGEREF _Toc190776616 \h </w:instrText>
            </w:r>
            <w:r w:rsidR="00EB05C6">
              <w:rPr>
                <w:noProof/>
                <w:webHidden/>
              </w:rPr>
            </w:r>
            <w:r w:rsidR="00EB05C6">
              <w:rPr>
                <w:noProof/>
                <w:webHidden/>
              </w:rPr>
              <w:fldChar w:fldCharType="separate"/>
            </w:r>
            <w:r w:rsidR="00B56932">
              <w:rPr>
                <w:noProof/>
                <w:webHidden/>
              </w:rPr>
              <w:t>5</w:t>
            </w:r>
            <w:r w:rsidR="00EB05C6">
              <w:rPr>
                <w:noProof/>
                <w:webHidden/>
              </w:rPr>
              <w:fldChar w:fldCharType="end"/>
            </w:r>
          </w:hyperlink>
        </w:p>
        <w:p w14:paraId="39F8BD63" w14:textId="40C0E82C" w:rsidR="00EB05C6" w:rsidRDefault="003A5E4B">
          <w:pPr>
            <w:pStyle w:val="Turinys1"/>
            <w:rPr>
              <w:noProof/>
              <w:sz w:val="22"/>
              <w:szCs w:val="22"/>
            </w:rPr>
          </w:pPr>
          <w:hyperlink w:anchor="_Toc190776617" w:history="1">
            <w:r w:rsidR="00EB05C6" w:rsidRPr="00D7411B">
              <w:rPr>
                <w:rStyle w:val="Hipersaitas"/>
                <w:rFonts w:ascii="Times New Roman" w:hAnsi="Times New Roman" w:cs="Times New Roman"/>
                <w:noProof/>
              </w:rPr>
              <w:t>10.Kitos sąlygos</w:t>
            </w:r>
            <w:r w:rsidR="00EB05C6">
              <w:rPr>
                <w:noProof/>
                <w:webHidden/>
              </w:rPr>
              <w:tab/>
            </w:r>
            <w:r w:rsidR="00EB05C6">
              <w:rPr>
                <w:noProof/>
                <w:webHidden/>
              </w:rPr>
              <w:fldChar w:fldCharType="begin"/>
            </w:r>
            <w:r w:rsidR="00EB05C6">
              <w:rPr>
                <w:noProof/>
                <w:webHidden/>
              </w:rPr>
              <w:instrText xml:space="preserve"> PAGEREF _Toc190776617 \h </w:instrText>
            </w:r>
            <w:r w:rsidR="00EB05C6">
              <w:rPr>
                <w:noProof/>
                <w:webHidden/>
              </w:rPr>
            </w:r>
            <w:r w:rsidR="00EB05C6">
              <w:rPr>
                <w:noProof/>
                <w:webHidden/>
              </w:rPr>
              <w:fldChar w:fldCharType="separate"/>
            </w:r>
            <w:r w:rsidR="00B56932">
              <w:rPr>
                <w:noProof/>
                <w:webHidden/>
              </w:rPr>
              <w:t>5</w:t>
            </w:r>
            <w:r w:rsidR="00EB05C6">
              <w:rPr>
                <w:noProof/>
                <w:webHidden/>
              </w:rPr>
              <w:fldChar w:fldCharType="end"/>
            </w:r>
          </w:hyperlink>
        </w:p>
        <w:p w14:paraId="16864BD8" w14:textId="3775DBA7" w:rsidR="00EB05C6" w:rsidRDefault="00B56932">
          <w:pPr>
            <w:pStyle w:val="Turinys1"/>
            <w:rPr>
              <w:noProof/>
              <w:sz w:val="22"/>
              <w:szCs w:val="22"/>
            </w:rPr>
          </w:pPr>
          <w:r>
            <w:rPr>
              <w:noProof/>
            </w:rPr>
            <w:t xml:space="preserve"> </w:t>
          </w:r>
          <w:hyperlink w:anchor="_Toc190776618" w:history="1">
            <w:r w:rsidR="00EB05C6" w:rsidRPr="00D7411B">
              <w:rPr>
                <w:rStyle w:val="Hipersaitas"/>
                <w:rFonts w:ascii="Times New Roman" w:hAnsi="Times New Roman" w:cs="Times New Roman"/>
                <w:noProof/>
              </w:rPr>
              <w:t>Pirkimo sąlygų 1 priedas „Terminai“</w:t>
            </w:r>
            <w:r w:rsidR="00EB05C6">
              <w:rPr>
                <w:noProof/>
                <w:webHidden/>
              </w:rPr>
              <w:tab/>
            </w:r>
            <w:r w:rsidR="00EB05C6">
              <w:rPr>
                <w:noProof/>
                <w:webHidden/>
              </w:rPr>
              <w:fldChar w:fldCharType="begin"/>
            </w:r>
            <w:r w:rsidR="00EB05C6">
              <w:rPr>
                <w:noProof/>
                <w:webHidden/>
              </w:rPr>
              <w:instrText xml:space="preserve"> PAGEREF _Toc190776618 \h </w:instrText>
            </w:r>
            <w:r w:rsidR="00EB05C6">
              <w:rPr>
                <w:noProof/>
                <w:webHidden/>
              </w:rPr>
            </w:r>
            <w:r w:rsidR="00EB05C6">
              <w:rPr>
                <w:noProof/>
                <w:webHidden/>
              </w:rPr>
              <w:fldChar w:fldCharType="separate"/>
            </w:r>
            <w:r>
              <w:rPr>
                <w:noProof/>
                <w:webHidden/>
              </w:rPr>
              <w:t>22</w:t>
            </w:r>
            <w:r w:rsidR="00EB05C6">
              <w:rPr>
                <w:noProof/>
                <w:webHidden/>
              </w:rPr>
              <w:fldChar w:fldCharType="end"/>
            </w:r>
          </w:hyperlink>
        </w:p>
        <w:p w14:paraId="39185EE2" w14:textId="37FC39F3" w:rsidR="00EB05C6" w:rsidRDefault="003A5E4B">
          <w:pPr>
            <w:pStyle w:val="Turinys2"/>
            <w:rPr>
              <w:noProof/>
              <w:sz w:val="22"/>
              <w:szCs w:val="22"/>
            </w:rPr>
          </w:pPr>
          <w:hyperlink w:anchor="_Toc190776619" w:history="1">
            <w:r w:rsidR="00EB05C6" w:rsidRPr="00D7411B">
              <w:rPr>
                <w:rStyle w:val="Hipersaitas"/>
                <w:rFonts w:ascii="Times New Roman" w:eastAsia="Calibri" w:hAnsi="Times New Roman" w:cs="Times New Roman"/>
                <w:noProof/>
              </w:rPr>
              <w:t>Pirkimo sąlygų 2 priedas „Techninė specifikacija“</w:t>
            </w:r>
            <w:r w:rsidR="00EB05C6">
              <w:rPr>
                <w:noProof/>
                <w:webHidden/>
              </w:rPr>
              <w:tab/>
            </w:r>
            <w:r w:rsidR="00EB05C6">
              <w:rPr>
                <w:noProof/>
                <w:webHidden/>
              </w:rPr>
              <w:fldChar w:fldCharType="begin"/>
            </w:r>
            <w:r w:rsidR="00EB05C6">
              <w:rPr>
                <w:noProof/>
                <w:webHidden/>
              </w:rPr>
              <w:instrText xml:space="preserve"> PAGEREF _Toc190776619 \h </w:instrText>
            </w:r>
            <w:r w:rsidR="00EB05C6">
              <w:rPr>
                <w:noProof/>
                <w:webHidden/>
              </w:rPr>
            </w:r>
            <w:r w:rsidR="00EB05C6">
              <w:rPr>
                <w:noProof/>
                <w:webHidden/>
              </w:rPr>
              <w:fldChar w:fldCharType="separate"/>
            </w:r>
            <w:r w:rsidR="00B56932">
              <w:rPr>
                <w:noProof/>
                <w:webHidden/>
              </w:rPr>
              <w:t>25</w:t>
            </w:r>
            <w:r w:rsidR="00EB05C6">
              <w:rPr>
                <w:noProof/>
                <w:webHidden/>
              </w:rPr>
              <w:fldChar w:fldCharType="end"/>
            </w:r>
          </w:hyperlink>
        </w:p>
        <w:p w14:paraId="76FCCD87" w14:textId="787924D6" w:rsidR="00EB05C6" w:rsidRDefault="003A5E4B">
          <w:pPr>
            <w:pStyle w:val="Turinys2"/>
            <w:rPr>
              <w:noProof/>
              <w:sz w:val="22"/>
              <w:szCs w:val="22"/>
            </w:rPr>
          </w:pPr>
          <w:hyperlink w:anchor="_Toc190776620" w:history="1">
            <w:r w:rsidR="00EB05C6" w:rsidRPr="00D7411B">
              <w:rPr>
                <w:rStyle w:val="Hipersaitas"/>
                <w:rFonts w:ascii="Times New Roman" w:eastAsia="Calibri" w:hAnsi="Times New Roman" w:cs="Times New Roman"/>
                <w:noProof/>
              </w:rPr>
              <w:t>Pirkimo sąlygų 3 priedas „Tiekėjų pašalinimo pagrindai“</w:t>
            </w:r>
            <w:r w:rsidR="00EB05C6">
              <w:rPr>
                <w:noProof/>
                <w:webHidden/>
              </w:rPr>
              <w:tab/>
            </w:r>
            <w:r w:rsidR="00EB05C6">
              <w:rPr>
                <w:noProof/>
                <w:webHidden/>
              </w:rPr>
              <w:fldChar w:fldCharType="begin"/>
            </w:r>
            <w:r w:rsidR="00EB05C6">
              <w:rPr>
                <w:noProof/>
                <w:webHidden/>
              </w:rPr>
              <w:instrText xml:space="preserve"> PAGEREF _Toc190776620 \h </w:instrText>
            </w:r>
            <w:r w:rsidR="00EB05C6">
              <w:rPr>
                <w:noProof/>
                <w:webHidden/>
              </w:rPr>
            </w:r>
            <w:r w:rsidR="00EB05C6">
              <w:rPr>
                <w:noProof/>
                <w:webHidden/>
              </w:rPr>
              <w:fldChar w:fldCharType="separate"/>
            </w:r>
            <w:r w:rsidR="00B56932">
              <w:rPr>
                <w:noProof/>
                <w:webHidden/>
              </w:rPr>
              <w:t>29</w:t>
            </w:r>
            <w:r w:rsidR="00EB05C6">
              <w:rPr>
                <w:noProof/>
                <w:webHidden/>
              </w:rPr>
              <w:fldChar w:fldCharType="end"/>
            </w:r>
          </w:hyperlink>
        </w:p>
        <w:p w14:paraId="5B65B48B" w14:textId="63AC93C7" w:rsidR="00EB05C6" w:rsidRDefault="003A5E4B">
          <w:pPr>
            <w:pStyle w:val="Turinys2"/>
            <w:rPr>
              <w:noProof/>
              <w:sz w:val="22"/>
              <w:szCs w:val="22"/>
            </w:rPr>
          </w:pPr>
          <w:hyperlink w:anchor="_Toc190776621" w:history="1">
            <w:r w:rsidR="00EB05C6" w:rsidRPr="00D7411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EB05C6">
              <w:rPr>
                <w:noProof/>
                <w:webHidden/>
              </w:rPr>
              <w:tab/>
            </w:r>
            <w:r w:rsidR="00EB05C6">
              <w:rPr>
                <w:noProof/>
                <w:webHidden/>
              </w:rPr>
              <w:fldChar w:fldCharType="begin"/>
            </w:r>
            <w:r w:rsidR="00EB05C6">
              <w:rPr>
                <w:noProof/>
                <w:webHidden/>
              </w:rPr>
              <w:instrText xml:space="preserve"> PAGEREF _Toc190776621 \h </w:instrText>
            </w:r>
            <w:r w:rsidR="00EB05C6">
              <w:rPr>
                <w:noProof/>
                <w:webHidden/>
              </w:rPr>
            </w:r>
            <w:r w:rsidR="00EB05C6">
              <w:rPr>
                <w:noProof/>
                <w:webHidden/>
              </w:rPr>
              <w:fldChar w:fldCharType="separate"/>
            </w:r>
            <w:r w:rsidR="00B56932">
              <w:rPr>
                <w:noProof/>
                <w:webHidden/>
              </w:rPr>
              <w:t>39</w:t>
            </w:r>
            <w:r w:rsidR="00EB05C6">
              <w:rPr>
                <w:noProof/>
                <w:webHidden/>
              </w:rPr>
              <w:fldChar w:fldCharType="end"/>
            </w:r>
          </w:hyperlink>
        </w:p>
        <w:p w14:paraId="67CC261D" w14:textId="280797D6" w:rsidR="00EB05C6" w:rsidRDefault="003A5E4B">
          <w:pPr>
            <w:pStyle w:val="Turinys2"/>
            <w:rPr>
              <w:noProof/>
              <w:sz w:val="22"/>
              <w:szCs w:val="22"/>
            </w:rPr>
          </w:pPr>
          <w:hyperlink w:anchor="_Toc190776622" w:history="1">
            <w:r w:rsidR="00EB05C6" w:rsidRPr="00D7411B">
              <w:rPr>
                <w:rStyle w:val="Hipersaitas"/>
                <w:rFonts w:ascii="Times New Roman" w:eastAsia="Calibri" w:hAnsi="Times New Roman" w:cs="Times New Roman"/>
                <w:noProof/>
              </w:rPr>
              <w:t xml:space="preserve">Pirkimo sąlygų 5 priedas „EBVPD“ </w:t>
            </w:r>
            <w:r w:rsidR="00EB05C6" w:rsidRPr="00D7411B">
              <w:rPr>
                <w:rStyle w:val="Hipersaitas"/>
                <w:rFonts w:ascii="Times New Roman" w:hAnsi="Times New Roman" w:cs="Times New Roman"/>
                <w:noProof/>
              </w:rPr>
              <w:t>(XML formatu)</w:t>
            </w:r>
            <w:r w:rsidR="00EB05C6">
              <w:rPr>
                <w:noProof/>
                <w:webHidden/>
              </w:rPr>
              <w:tab/>
            </w:r>
            <w:r w:rsidR="00EB05C6">
              <w:rPr>
                <w:noProof/>
                <w:webHidden/>
              </w:rPr>
              <w:fldChar w:fldCharType="begin"/>
            </w:r>
            <w:r w:rsidR="00EB05C6">
              <w:rPr>
                <w:noProof/>
                <w:webHidden/>
              </w:rPr>
              <w:instrText xml:space="preserve"> PAGEREF _Toc190776622 \h </w:instrText>
            </w:r>
            <w:r w:rsidR="00EB05C6">
              <w:rPr>
                <w:noProof/>
                <w:webHidden/>
              </w:rPr>
            </w:r>
            <w:r w:rsidR="00EB05C6">
              <w:rPr>
                <w:noProof/>
                <w:webHidden/>
              </w:rPr>
              <w:fldChar w:fldCharType="separate"/>
            </w:r>
            <w:r w:rsidR="00B56932">
              <w:rPr>
                <w:noProof/>
                <w:webHidden/>
              </w:rPr>
              <w:t>39</w:t>
            </w:r>
            <w:r w:rsidR="00EB05C6">
              <w:rPr>
                <w:noProof/>
                <w:webHidden/>
              </w:rPr>
              <w:fldChar w:fldCharType="end"/>
            </w:r>
          </w:hyperlink>
        </w:p>
        <w:p w14:paraId="1DDF1CC6" w14:textId="56EB1E6D" w:rsidR="00EB05C6" w:rsidRDefault="003A5E4B">
          <w:pPr>
            <w:pStyle w:val="Turinys2"/>
            <w:rPr>
              <w:noProof/>
              <w:sz w:val="22"/>
              <w:szCs w:val="22"/>
            </w:rPr>
          </w:pPr>
          <w:hyperlink w:anchor="_Toc190776623" w:history="1">
            <w:r w:rsidR="00EB05C6" w:rsidRPr="00D7411B">
              <w:rPr>
                <w:rStyle w:val="Hipersaitas"/>
                <w:rFonts w:ascii="Times New Roman" w:eastAsia="Calibri" w:hAnsi="Times New Roman" w:cs="Times New Roman"/>
                <w:noProof/>
              </w:rPr>
              <w:t>Pirkimo sąlygų 6 priedas „Pasiūlymo forma“</w:t>
            </w:r>
            <w:r w:rsidR="00EB05C6">
              <w:rPr>
                <w:noProof/>
                <w:webHidden/>
              </w:rPr>
              <w:tab/>
            </w:r>
            <w:r w:rsidR="00EB05C6">
              <w:rPr>
                <w:noProof/>
                <w:webHidden/>
              </w:rPr>
              <w:fldChar w:fldCharType="begin"/>
            </w:r>
            <w:r w:rsidR="00EB05C6">
              <w:rPr>
                <w:noProof/>
                <w:webHidden/>
              </w:rPr>
              <w:instrText xml:space="preserve"> PAGEREF _Toc190776623 \h </w:instrText>
            </w:r>
            <w:r w:rsidR="00EB05C6">
              <w:rPr>
                <w:noProof/>
                <w:webHidden/>
              </w:rPr>
            </w:r>
            <w:r w:rsidR="00EB05C6">
              <w:rPr>
                <w:noProof/>
                <w:webHidden/>
              </w:rPr>
              <w:fldChar w:fldCharType="separate"/>
            </w:r>
            <w:r w:rsidR="00B56932">
              <w:rPr>
                <w:noProof/>
                <w:webHidden/>
              </w:rPr>
              <w:t>41</w:t>
            </w:r>
            <w:r w:rsidR="00EB05C6">
              <w:rPr>
                <w:noProof/>
                <w:webHidden/>
              </w:rPr>
              <w:fldChar w:fldCharType="end"/>
            </w:r>
          </w:hyperlink>
        </w:p>
        <w:p w14:paraId="135FA389" w14:textId="602A2EF0" w:rsidR="00EB05C6" w:rsidRDefault="003A5E4B">
          <w:pPr>
            <w:pStyle w:val="Turinys2"/>
            <w:rPr>
              <w:noProof/>
              <w:sz w:val="22"/>
              <w:szCs w:val="22"/>
            </w:rPr>
          </w:pPr>
          <w:hyperlink w:anchor="_Toc190776624" w:history="1">
            <w:r w:rsidR="00EB05C6" w:rsidRPr="00D7411B">
              <w:rPr>
                <w:rStyle w:val="Hipersaitas"/>
                <w:rFonts w:ascii="Times New Roman" w:eastAsia="Calibri" w:hAnsi="Times New Roman" w:cs="Times New Roman"/>
                <w:noProof/>
              </w:rPr>
              <w:t>Pirkimo sąlygų 7 priedas „Pasiūlymų vertinimo kriterijai ir sąlygos“</w:t>
            </w:r>
            <w:r w:rsidR="00EB05C6">
              <w:rPr>
                <w:noProof/>
                <w:webHidden/>
              </w:rPr>
              <w:tab/>
            </w:r>
            <w:r w:rsidR="00EB05C6">
              <w:rPr>
                <w:noProof/>
                <w:webHidden/>
              </w:rPr>
              <w:fldChar w:fldCharType="begin"/>
            </w:r>
            <w:r w:rsidR="00EB05C6">
              <w:rPr>
                <w:noProof/>
                <w:webHidden/>
              </w:rPr>
              <w:instrText xml:space="preserve"> PAGEREF _Toc190776624 \h </w:instrText>
            </w:r>
            <w:r w:rsidR="00EB05C6">
              <w:rPr>
                <w:noProof/>
                <w:webHidden/>
              </w:rPr>
            </w:r>
            <w:r w:rsidR="00EB05C6">
              <w:rPr>
                <w:noProof/>
                <w:webHidden/>
              </w:rPr>
              <w:fldChar w:fldCharType="separate"/>
            </w:r>
            <w:r w:rsidR="00B56932">
              <w:rPr>
                <w:noProof/>
                <w:webHidden/>
              </w:rPr>
              <w:t>43</w:t>
            </w:r>
            <w:r w:rsidR="00EB05C6">
              <w:rPr>
                <w:noProof/>
                <w:webHidden/>
              </w:rPr>
              <w:fldChar w:fldCharType="end"/>
            </w:r>
          </w:hyperlink>
        </w:p>
        <w:p w14:paraId="57117CCF" w14:textId="38CA6C9E" w:rsidR="00EB05C6" w:rsidRDefault="003A5E4B">
          <w:pPr>
            <w:pStyle w:val="Turinys2"/>
            <w:rPr>
              <w:noProof/>
              <w:sz w:val="22"/>
              <w:szCs w:val="22"/>
            </w:rPr>
          </w:pPr>
          <w:hyperlink w:anchor="_Toc190776625" w:history="1">
            <w:r w:rsidR="00EB05C6" w:rsidRPr="00D7411B">
              <w:rPr>
                <w:rStyle w:val="Hipersaitas"/>
                <w:rFonts w:ascii="Times New Roman" w:hAnsi="Times New Roman" w:cs="Times New Roman"/>
                <w:noProof/>
              </w:rPr>
              <w:t>Pirkimo sąlygų 8 priedas „Sutarties projektas“</w:t>
            </w:r>
            <w:r w:rsidR="00EB05C6">
              <w:rPr>
                <w:noProof/>
                <w:webHidden/>
              </w:rPr>
              <w:tab/>
            </w:r>
            <w:r w:rsidR="00EB05C6">
              <w:rPr>
                <w:noProof/>
                <w:webHidden/>
              </w:rPr>
              <w:fldChar w:fldCharType="begin"/>
            </w:r>
            <w:r w:rsidR="00EB05C6">
              <w:rPr>
                <w:noProof/>
                <w:webHidden/>
              </w:rPr>
              <w:instrText xml:space="preserve"> PAGEREF _Toc190776625 \h </w:instrText>
            </w:r>
            <w:r w:rsidR="00EB05C6">
              <w:rPr>
                <w:noProof/>
                <w:webHidden/>
              </w:rPr>
            </w:r>
            <w:r w:rsidR="00EB05C6">
              <w:rPr>
                <w:noProof/>
                <w:webHidden/>
              </w:rPr>
              <w:fldChar w:fldCharType="separate"/>
            </w:r>
            <w:r w:rsidR="00B56932">
              <w:rPr>
                <w:noProof/>
                <w:webHidden/>
              </w:rPr>
              <w:t>44</w:t>
            </w:r>
            <w:r w:rsidR="00EB05C6">
              <w:rPr>
                <w:noProof/>
                <w:webHidden/>
              </w:rPr>
              <w:fldChar w:fldCharType="end"/>
            </w:r>
          </w:hyperlink>
        </w:p>
        <w:p w14:paraId="0DDC40AE" w14:textId="5EC6F517" w:rsidR="001C24BC" w:rsidRPr="001A4326" w:rsidRDefault="001C24BC" w:rsidP="004E4612">
          <w:pPr>
            <w:spacing w:after="120" w:line="20" w:lineRule="atLeast"/>
            <w:contextualSpacing/>
            <w:rPr>
              <w:rFonts w:ascii="Times New Roman" w:hAnsi="Times New Roman" w:cs="Times New Roman"/>
              <w:sz w:val="24"/>
              <w:szCs w:val="24"/>
            </w:rPr>
          </w:pPr>
          <w:r w:rsidRPr="001A4326">
            <w:rPr>
              <w:rFonts w:ascii="Times New Roman" w:hAnsi="Times New Roman" w:cs="Times New Roman"/>
              <w:b/>
              <w:bCs/>
              <w:color w:val="2B579A"/>
              <w:sz w:val="24"/>
              <w:szCs w:val="24"/>
              <w:shd w:val="clear" w:color="auto" w:fill="E6E6E6"/>
            </w:rPr>
            <w:fldChar w:fldCharType="end"/>
          </w:r>
          <w:r w:rsidR="00B56932" w:rsidRPr="00B56932">
            <w:rPr>
              <w:rFonts w:ascii="Times New Roman" w:hAnsi="Times New Roman" w:cs="Times New Roman"/>
              <w:b/>
              <w:bCs/>
              <w:color w:val="2B579A"/>
              <w:sz w:val="24"/>
              <w:szCs w:val="24"/>
            </w:rPr>
            <w:t xml:space="preserve">    </w:t>
          </w:r>
          <w:r w:rsidR="00B56932" w:rsidRPr="00B56932">
            <w:rPr>
              <w:rFonts w:ascii="Times New Roman" w:hAnsi="Times New Roman" w:cs="Times New Roman"/>
              <w:sz w:val="24"/>
              <w:szCs w:val="24"/>
            </w:rPr>
            <w:t>Pirkimo sąlygų 9 priedas „</w:t>
          </w:r>
          <w:r w:rsidR="00B56932" w:rsidRPr="00B56932">
            <w:rPr>
              <w:rFonts w:ascii="Times New Roman" w:eastAsia="Calibri" w:hAnsi="Times New Roman" w:cs="Times New Roman"/>
            </w:rPr>
            <w:t>Nacionalinio saugumo reikalavimų atitikties deklaracija“ .....................................</w:t>
          </w:r>
          <w:r w:rsidR="00B56932">
            <w:rPr>
              <w:rFonts w:ascii="Times New Roman" w:eastAsia="Calibri" w:hAnsi="Times New Roman" w:cs="Times New Roman"/>
            </w:rPr>
            <w:t>...45</w:t>
          </w:r>
        </w:p>
      </w:sdtContent>
    </w:sdt>
    <w:p w14:paraId="73CCB438" w14:textId="18C4FD91" w:rsidR="005F13F0" w:rsidRPr="001A4326" w:rsidRDefault="001C24BC" w:rsidP="004E4612">
      <w:pPr>
        <w:spacing w:after="120" w:line="20" w:lineRule="atLeast"/>
        <w:contextualSpacing/>
        <w:rPr>
          <w:rFonts w:ascii="Times New Roman" w:hAnsi="Times New Roman" w:cs="Times New Roman"/>
        </w:rPr>
      </w:pPr>
      <w:r w:rsidRPr="001A4326">
        <w:rPr>
          <w:rFonts w:ascii="Times New Roman" w:hAnsi="Times New Roman" w:cs="Times New Roman"/>
        </w:rPr>
        <w:br w:type="page"/>
      </w:r>
    </w:p>
    <w:p w14:paraId="7DBFF88B" w14:textId="0FE73970" w:rsidR="002415C7" w:rsidRPr="001A432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0776608"/>
      <w:bookmarkStart w:id="1" w:name="_Toc335201954"/>
      <w:bookmarkStart w:id="2" w:name="_Toc147739116"/>
      <w:r w:rsidRPr="001A4326">
        <w:rPr>
          <w:rFonts w:ascii="Times New Roman" w:hAnsi="Times New Roman" w:cs="Times New Roman"/>
        </w:rPr>
        <w:lastRenderedPageBreak/>
        <w:t>Bendra informacija</w:t>
      </w:r>
      <w:bookmarkEnd w:id="0"/>
    </w:p>
    <w:p w14:paraId="199D3682" w14:textId="78E22E91" w:rsidR="00207C79" w:rsidRPr="007F6CD8" w:rsidRDefault="00207C79" w:rsidP="00207C79">
      <w:pPr>
        <w:pStyle w:val="Sraopastraipa"/>
        <w:numPr>
          <w:ilvl w:val="1"/>
          <w:numId w:val="1"/>
        </w:numPr>
        <w:spacing w:line="20" w:lineRule="atLeast"/>
        <w:ind w:left="0" w:firstLine="567"/>
        <w:jc w:val="both"/>
        <w:rPr>
          <w:rFonts w:ascii="Times New Roman" w:hAnsi="Times New Roman" w:cs="Times New Roman"/>
          <w:sz w:val="24"/>
          <w:szCs w:val="24"/>
        </w:rPr>
      </w:pPr>
      <w:r w:rsidRPr="007F6CD8">
        <w:rPr>
          <w:rFonts w:ascii="Times New Roman" w:hAnsi="Times New Roman" w:cs="Times New Roman"/>
          <w:sz w:val="24"/>
          <w:szCs w:val="24"/>
        </w:rPr>
        <w:t xml:space="preserve">Perkančioji organizacija – </w:t>
      </w:r>
      <w:r w:rsidR="00A2663A">
        <w:rPr>
          <w:rFonts w:ascii="Times New Roman" w:hAnsi="Times New Roman" w:cs="Times New Roman"/>
          <w:sz w:val="24"/>
          <w:szCs w:val="24"/>
        </w:rPr>
        <w:t>v</w:t>
      </w:r>
      <w:r w:rsidR="003E2858">
        <w:rPr>
          <w:rFonts w:ascii="Times New Roman" w:eastAsia="Calibri" w:hAnsi="Times New Roman" w:cs="Times New Roman"/>
          <w:sz w:val="24"/>
          <w:szCs w:val="24"/>
        </w:rPr>
        <w:t>iešoji įstaiga Ignalinos rajono savivaldybės sveikatos centras</w:t>
      </w:r>
      <w:r>
        <w:rPr>
          <w:rFonts w:ascii="Times New Roman" w:eastAsia="Calibri" w:hAnsi="Times New Roman" w:cs="Times New Roman"/>
          <w:sz w:val="24"/>
          <w:szCs w:val="24"/>
        </w:rPr>
        <w:t xml:space="preserve">, </w:t>
      </w:r>
      <w:r w:rsidRPr="007F6CD8">
        <w:rPr>
          <w:rFonts w:ascii="Times New Roman" w:eastAsia="Calibri" w:hAnsi="Times New Roman" w:cs="Times New Roman"/>
          <w:sz w:val="24"/>
          <w:szCs w:val="24"/>
        </w:rPr>
        <w:t xml:space="preserve">juridinio asmens kodas </w:t>
      </w:r>
      <w:r w:rsidR="003E2858">
        <w:rPr>
          <w:rFonts w:ascii="TimesNewRomanPSMT" w:hAnsi="TimesNewRomanPSMT" w:cs="TimesNewRomanPSMT"/>
          <w:sz w:val="24"/>
          <w:szCs w:val="24"/>
        </w:rPr>
        <w:t>1955</w:t>
      </w:r>
      <w:r w:rsidR="00973296">
        <w:rPr>
          <w:rFonts w:ascii="TimesNewRomanPSMT" w:hAnsi="TimesNewRomanPSMT" w:cs="TimesNewRomanPSMT"/>
          <w:sz w:val="24"/>
          <w:szCs w:val="24"/>
        </w:rPr>
        <w:t>50162</w:t>
      </w:r>
      <w:r w:rsidRPr="007F6CD8">
        <w:rPr>
          <w:rFonts w:ascii="Times New Roman" w:eastAsia="Calibri" w:hAnsi="Times New Roman" w:cs="Times New Roman"/>
          <w:sz w:val="24"/>
          <w:szCs w:val="24"/>
        </w:rPr>
        <w:t>, adresas</w:t>
      </w:r>
      <w:r w:rsidR="00A2663A">
        <w:rPr>
          <w:rFonts w:ascii="Times New Roman" w:eastAsia="Calibri" w:hAnsi="Times New Roman" w:cs="Times New Roman"/>
          <w:sz w:val="24"/>
          <w:szCs w:val="24"/>
        </w:rPr>
        <w:t xml:space="preserve"> </w:t>
      </w:r>
      <w:r w:rsidRPr="007F6CD8">
        <w:rPr>
          <w:rFonts w:ascii="Times New Roman" w:eastAsia="Calibri" w:hAnsi="Times New Roman" w:cs="Times New Roman"/>
          <w:sz w:val="24"/>
          <w:szCs w:val="24"/>
        </w:rPr>
        <w:t xml:space="preserve"> </w:t>
      </w:r>
      <w:r w:rsidR="00973296">
        <w:rPr>
          <w:rFonts w:ascii="Times New Roman" w:hAnsi="Times New Roman" w:cs="Times New Roman"/>
          <w:sz w:val="24"/>
          <w:szCs w:val="24"/>
          <w:shd w:val="clear" w:color="auto" w:fill="FFFFFF"/>
        </w:rPr>
        <w:t>Ligoninės</w:t>
      </w:r>
      <w:r w:rsidR="00A2663A">
        <w:rPr>
          <w:rFonts w:ascii="Times New Roman" w:hAnsi="Times New Roman" w:cs="Times New Roman"/>
          <w:sz w:val="24"/>
          <w:szCs w:val="24"/>
          <w:shd w:val="clear" w:color="auto" w:fill="FFFFFF"/>
        </w:rPr>
        <w:t xml:space="preserve"> g.</w:t>
      </w:r>
      <w:r w:rsidRPr="002269AD">
        <w:rPr>
          <w:rFonts w:ascii="Times New Roman" w:hAnsi="Times New Roman" w:cs="Times New Roman"/>
          <w:sz w:val="24"/>
          <w:szCs w:val="24"/>
          <w:shd w:val="clear" w:color="auto" w:fill="FFFFFF"/>
        </w:rPr>
        <w:t xml:space="preserve"> </w:t>
      </w:r>
      <w:r w:rsidR="00973296">
        <w:rPr>
          <w:rFonts w:ascii="Times New Roman" w:hAnsi="Times New Roman" w:cs="Times New Roman"/>
          <w:sz w:val="24"/>
          <w:szCs w:val="24"/>
          <w:shd w:val="clear" w:color="auto" w:fill="FFFFFF"/>
        </w:rPr>
        <w:t>13</w:t>
      </w:r>
      <w:r w:rsidRPr="002269AD">
        <w:rPr>
          <w:rFonts w:ascii="Times New Roman" w:hAnsi="Times New Roman" w:cs="Times New Roman"/>
          <w:sz w:val="24"/>
          <w:szCs w:val="24"/>
          <w:shd w:val="clear" w:color="auto" w:fill="FFFFFF"/>
        </w:rPr>
        <w:t>, LT-3011</w:t>
      </w:r>
      <w:r w:rsidR="00973296">
        <w:rPr>
          <w:rFonts w:ascii="Times New Roman" w:hAnsi="Times New Roman" w:cs="Times New Roman"/>
          <w:sz w:val="24"/>
          <w:szCs w:val="24"/>
          <w:shd w:val="clear" w:color="auto" w:fill="FFFFFF"/>
        </w:rPr>
        <w:t xml:space="preserve">2 </w:t>
      </w:r>
      <w:r w:rsidRPr="002269AD">
        <w:rPr>
          <w:rFonts w:ascii="Times New Roman" w:hAnsi="Times New Roman" w:cs="Times New Roman"/>
          <w:sz w:val="24"/>
          <w:szCs w:val="24"/>
          <w:shd w:val="clear" w:color="auto" w:fill="FFFFFF"/>
        </w:rPr>
        <w:t xml:space="preserve"> Ignalina</w:t>
      </w:r>
      <w:r w:rsidRPr="007F6CD8">
        <w:rPr>
          <w:rFonts w:ascii="Times New Roman" w:eastAsia="Calibri" w:hAnsi="Times New Roman" w:cs="Times New Roman"/>
          <w:sz w:val="24"/>
          <w:szCs w:val="24"/>
        </w:rPr>
        <w:t xml:space="preserve">. </w:t>
      </w:r>
      <w:r w:rsidRPr="007F6CD8">
        <w:rPr>
          <w:rFonts w:ascii="Times New Roman" w:eastAsiaTheme="minorHAnsi" w:hAnsi="Times New Roman" w:cs="Times New Roman"/>
          <w:sz w:val="24"/>
          <w:szCs w:val="24"/>
          <w:lang w:eastAsia="en-US"/>
        </w:rPr>
        <w:t xml:space="preserve">Perkančioji organizacija </w:t>
      </w:r>
      <w:r w:rsidR="004B2A56">
        <w:rPr>
          <w:rFonts w:ascii="Times New Roman" w:eastAsiaTheme="minorHAnsi" w:hAnsi="Times New Roman" w:cs="Times New Roman"/>
          <w:sz w:val="24"/>
          <w:szCs w:val="24"/>
          <w:lang w:eastAsia="en-US"/>
        </w:rPr>
        <w:t>nėra</w:t>
      </w:r>
      <w:r w:rsidRPr="007F6CD8">
        <w:rPr>
          <w:rFonts w:ascii="Times New Roman" w:eastAsiaTheme="minorHAnsi" w:hAnsi="Times New Roman" w:cs="Times New Roman"/>
          <w:sz w:val="24"/>
          <w:szCs w:val="24"/>
          <w:lang w:eastAsia="en-US"/>
        </w:rPr>
        <w:t xml:space="preserve"> PVM mokėtoja</w:t>
      </w:r>
      <w:r w:rsidRPr="007F6CD8">
        <w:rPr>
          <w:rFonts w:ascii="Times New Roman" w:eastAsia="Calibri" w:hAnsi="Times New Roman" w:cs="Times New Roman"/>
          <w:sz w:val="24"/>
          <w:szCs w:val="24"/>
        </w:rPr>
        <w:t>.</w:t>
      </w:r>
    </w:p>
    <w:p w14:paraId="3F40D804" w14:textId="33B52B7C" w:rsidR="00207C79" w:rsidRPr="007F6CD8" w:rsidRDefault="00207C79" w:rsidP="00207C79">
      <w:pPr>
        <w:pStyle w:val="Sraopastraipa"/>
        <w:numPr>
          <w:ilvl w:val="1"/>
          <w:numId w:val="1"/>
        </w:numPr>
        <w:tabs>
          <w:tab w:val="left" w:pos="993"/>
        </w:tabs>
        <w:spacing w:line="240" w:lineRule="auto"/>
        <w:ind w:left="0" w:firstLine="567"/>
        <w:jc w:val="both"/>
        <w:rPr>
          <w:rFonts w:ascii="Times New Roman" w:eastAsia="Calibri" w:hAnsi="Times New Roman" w:cs="Times New Roman"/>
          <w:sz w:val="24"/>
          <w:szCs w:val="24"/>
        </w:rPr>
      </w:pPr>
      <w:r w:rsidRPr="007F6CD8">
        <w:rPr>
          <w:rFonts w:ascii="Times New Roman" w:eastAsia="Calibri" w:hAnsi="Times New Roman" w:cs="Times New Roman"/>
          <w:i/>
          <w:iCs/>
          <w:sz w:val="24"/>
          <w:szCs w:val="24"/>
        </w:rPr>
        <w:t xml:space="preserve"> </w:t>
      </w:r>
      <w:r w:rsidRPr="007F6CD8">
        <w:rPr>
          <w:rFonts w:ascii="Times New Roman" w:eastAsia="Calibri" w:hAnsi="Times New Roman" w:cs="Times New Roman"/>
          <w:sz w:val="24"/>
          <w:szCs w:val="24"/>
        </w:rPr>
        <w:t xml:space="preserve">Pirkimą </w:t>
      </w:r>
      <w:r w:rsidRPr="007F6CD8">
        <w:rPr>
          <w:rFonts w:ascii="Times New Roman" w:hAnsi="Times New Roman" w:cs="Times New Roman"/>
          <w:sz w:val="24"/>
          <w:szCs w:val="24"/>
        </w:rPr>
        <w:t>perkančiosios organizacijos</w:t>
      </w:r>
      <w:r w:rsidRPr="007F6CD8">
        <w:rPr>
          <w:rFonts w:ascii="Times New Roman" w:eastAsia="Calibri" w:hAnsi="Times New Roman" w:cs="Times New Roman"/>
          <w:sz w:val="24"/>
          <w:szCs w:val="24"/>
        </w:rPr>
        <w:t xml:space="preserve"> vardu atlieka centrinė perkančioji organizacija</w:t>
      </w:r>
      <w:r w:rsidR="00A2663A">
        <w:rPr>
          <w:rFonts w:ascii="Times New Roman" w:eastAsia="Calibri" w:hAnsi="Times New Roman" w:cs="Times New Roman"/>
          <w:sz w:val="24"/>
          <w:szCs w:val="24"/>
        </w:rPr>
        <w:t xml:space="preserve"> –</w:t>
      </w:r>
      <w:r w:rsidRPr="007F6CD8">
        <w:rPr>
          <w:rFonts w:ascii="Times New Roman" w:eastAsia="Calibri" w:hAnsi="Times New Roman" w:cs="Times New Roman"/>
          <w:sz w:val="24"/>
          <w:szCs w:val="24"/>
        </w:rPr>
        <w:t xml:space="preserve"> </w:t>
      </w:r>
      <w:r w:rsidRPr="007F6CD8">
        <w:rPr>
          <w:rFonts w:ascii="Times New Roman" w:hAnsi="Times New Roman" w:cs="Times New Roman"/>
          <w:sz w:val="24"/>
          <w:szCs w:val="24"/>
        </w:rPr>
        <w:t>Ignalinos rajono centrinė perkančioji organizacija</w:t>
      </w:r>
      <w:r w:rsidR="00A2663A">
        <w:rPr>
          <w:rFonts w:ascii="Times New Roman" w:hAnsi="Times New Roman" w:cs="Times New Roman"/>
          <w:sz w:val="24"/>
          <w:szCs w:val="24"/>
        </w:rPr>
        <w:t xml:space="preserve"> </w:t>
      </w:r>
      <w:r w:rsidR="0050027A">
        <w:rPr>
          <w:rFonts w:ascii="Times New Roman" w:hAnsi="Times New Roman" w:cs="Times New Roman"/>
          <w:sz w:val="24"/>
          <w:szCs w:val="24"/>
        </w:rPr>
        <w:t>(toliau – Ignalinos rajono CPO)</w:t>
      </w:r>
      <w:r w:rsidRPr="007F6CD8">
        <w:rPr>
          <w:rFonts w:ascii="Times New Roman" w:hAnsi="Times New Roman" w:cs="Times New Roman"/>
          <w:sz w:val="24"/>
          <w:szCs w:val="24"/>
        </w:rPr>
        <w:t xml:space="preserve">, </w:t>
      </w:r>
      <w:r w:rsidRPr="007F6CD8">
        <w:rPr>
          <w:rFonts w:ascii="Times New Roman" w:eastAsia="Calibri" w:hAnsi="Times New Roman" w:cs="Times New Roman"/>
          <w:sz w:val="24"/>
          <w:szCs w:val="24"/>
        </w:rPr>
        <w:t xml:space="preserve">juridinio asmens kodas 288768350, adresas </w:t>
      </w:r>
      <w:r w:rsidRPr="007F6CD8">
        <w:rPr>
          <w:rFonts w:ascii="Times New Roman" w:eastAsia="Times New Roman" w:hAnsi="Times New Roman" w:cs="Times New Roman"/>
          <w:sz w:val="24"/>
          <w:szCs w:val="24"/>
          <w:lang w:eastAsia="ar-SA"/>
        </w:rPr>
        <w:t>Laisvės a. 70, Ignalina</w:t>
      </w:r>
      <w:r w:rsidRPr="007F6CD8">
        <w:rPr>
          <w:rFonts w:ascii="Times New Roman" w:eastAsia="Calibri" w:hAnsi="Times New Roman" w:cs="Times New Roman"/>
          <w:sz w:val="24"/>
          <w:szCs w:val="24"/>
        </w:rPr>
        <w:t>. Sutart</w:t>
      </w:r>
      <w:r>
        <w:rPr>
          <w:rFonts w:ascii="Times New Roman" w:eastAsia="Calibri" w:hAnsi="Times New Roman" w:cs="Times New Roman"/>
          <w:sz w:val="24"/>
          <w:szCs w:val="24"/>
        </w:rPr>
        <w:t>į su laimė</w:t>
      </w:r>
      <w:r w:rsidR="00A2663A">
        <w:rPr>
          <w:rFonts w:ascii="Times New Roman" w:eastAsia="Calibri" w:hAnsi="Times New Roman" w:cs="Times New Roman"/>
          <w:sz w:val="24"/>
          <w:szCs w:val="24"/>
        </w:rPr>
        <w:t xml:space="preserve">jusį pasiūlymą pateikusiu tiekėju </w:t>
      </w:r>
      <w:r w:rsidRPr="007F6CD8">
        <w:rPr>
          <w:rFonts w:ascii="Times New Roman" w:eastAsia="Calibri" w:hAnsi="Times New Roman" w:cs="Times New Roman"/>
          <w:sz w:val="24"/>
          <w:szCs w:val="24"/>
        </w:rPr>
        <w:t xml:space="preserve"> pasirašys </w:t>
      </w:r>
      <w:r w:rsidRPr="007F6CD8">
        <w:rPr>
          <w:rFonts w:ascii="Times New Roman" w:hAnsi="Times New Roman" w:cs="Times New Roman"/>
          <w:sz w:val="24"/>
          <w:szCs w:val="24"/>
        </w:rPr>
        <w:t>perkančioji organizacij</w:t>
      </w:r>
      <w:r>
        <w:rPr>
          <w:rFonts w:ascii="Times New Roman" w:hAnsi="Times New Roman" w:cs="Times New Roman"/>
          <w:sz w:val="24"/>
          <w:szCs w:val="24"/>
        </w:rPr>
        <w:t>a.</w:t>
      </w:r>
    </w:p>
    <w:p w14:paraId="74505068" w14:textId="7C01EC9E" w:rsidR="00F71501" w:rsidRPr="001A4326" w:rsidRDefault="002F5F8E" w:rsidP="00F71501">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1.</w:t>
      </w:r>
      <w:r w:rsidR="00A2663A">
        <w:rPr>
          <w:rFonts w:ascii="Times New Roman" w:hAnsi="Times New Roman" w:cs="Times New Roman"/>
          <w:color w:val="000000" w:themeColor="text1"/>
          <w:sz w:val="24"/>
          <w:szCs w:val="24"/>
        </w:rPr>
        <w:t>3</w:t>
      </w:r>
      <w:r w:rsidRPr="001A4326">
        <w:rPr>
          <w:rFonts w:ascii="Times New Roman" w:hAnsi="Times New Roman" w:cs="Times New Roman"/>
          <w:color w:val="000000" w:themeColor="text1"/>
          <w:sz w:val="24"/>
          <w:szCs w:val="24"/>
        </w:rPr>
        <w:t xml:space="preserve">. </w:t>
      </w:r>
      <w:r w:rsidR="007D6857" w:rsidRPr="001A4326">
        <w:rPr>
          <w:rFonts w:ascii="Times New Roman" w:hAnsi="Times New Roman" w:cs="Times New Roman"/>
          <w:color w:val="000000" w:themeColor="text1"/>
          <w:sz w:val="24"/>
          <w:szCs w:val="24"/>
        </w:rPr>
        <w:t>Pirkimas</w:t>
      </w:r>
      <w:r w:rsidR="00B37854" w:rsidRPr="001A4326">
        <w:rPr>
          <w:rFonts w:ascii="Times New Roman" w:hAnsi="Times New Roman" w:cs="Times New Roman"/>
          <w:color w:val="000000" w:themeColor="text1"/>
          <w:sz w:val="24"/>
          <w:szCs w:val="24"/>
        </w:rPr>
        <w:t xml:space="preserve"> neatlieka</w:t>
      </w:r>
      <w:r w:rsidR="007D6857" w:rsidRPr="001A4326">
        <w:rPr>
          <w:rFonts w:ascii="Times New Roman" w:hAnsi="Times New Roman" w:cs="Times New Roman"/>
          <w:color w:val="000000" w:themeColor="text1"/>
          <w:sz w:val="24"/>
          <w:szCs w:val="24"/>
        </w:rPr>
        <w:t>mas</w:t>
      </w:r>
      <w:r w:rsidR="00B37854" w:rsidRPr="001A4326">
        <w:rPr>
          <w:rFonts w:ascii="Times New Roman" w:hAnsi="Times New Roman" w:cs="Times New Roman"/>
          <w:color w:val="000000" w:themeColor="text1"/>
          <w:sz w:val="24"/>
          <w:szCs w:val="24"/>
        </w:rPr>
        <w:t xml:space="preserve"> </w:t>
      </w:r>
      <w:r w:rsidRPr="001A4326">
        <w:rPr>
          <w:rFonts w:ascii="Times New Roman" w:hAnsi="Times New Roman" w:cs="Times New Roman"/>
          <w:color w:val="000000" w:themeColor="text1"/>
          <w:sz w:val="24"/>
          <w:szCs w:val="24"/>
        </w:rPr>
        <w:t>naudojantis centralizuotų pirkimų katalogu</w:t>
      </w:r>
      <w:r w:rsidR="007D6857" w:rsidRPr="001A4326">
        <w:rPr>
          <w:rFonts w:ascii="Times New Roman" w:hAnsi="Times New Roman" w:cs="Times New Roman"/>
          <w:color w:val="000000" w:themeColor="text1"/>
          <w:sz w:val="24"/>
          <w:szCs w:val="24"/>
        </w:rPr>
        <w:t xml:space="preserve">, </w:t>
      </w:r>
      <w:r w:rsidR="007D6857" w:rsidRPr="001A4326">
        <w:rPr>
          <w:rFonts w:ascii="Times New Roman" w:hAnsi="Times New Roman" w:cs="Times New Roman"/>
          <w:sz w:val="24"/>
          <w:szCs w:val="24"/>
        </w:rPr>
        <w:t xml:space="preserve">nes </w:t>
      </w:r>
      <w:r w:rsidR="00F71501" w:rsidRPr="001A4326">
        <w:rPr>
          <w:rFonts w:ascii="Times New Roman" w:hAnsi="Times New Roman" w:cs="Times New Roman"/>
          <w:sz w:val="24"/>
          <w:szCs w:val="24"/>
        </w:rPr>
        <w:t xml:space="preserve">pageidaujamų įsigyti darbų atlikimo </w:t>
      </w:r>
      <w:proofErr w:type="spellStart"/>
      <w:r w:rsidR="00F71501" w:rsidRPr="001A4326">
        <w:rPr>
          <w:rFonts w:ascii="Times New Roman" w:hAnsi="Times New Roman" w:cs="Times New Roman"/>
          <w:sz w:val="24"/>
          <w:szCs w:val="24"/>
        </w:rPr>
        <w:t>CPO.lt</w:t>
      </w:r>
      <w:proofErr w:type="spellEnd"/>
      <w:r w:rsidR="00F71501" w:rsidRPr="001A4326">
        <w:rPr>
          <w:rFonts w:ascii="Times New Roman" w:hAnsi="Times New Roman" w:cs="Times New Roman"/>
          <w:sz w:val="24"/>
          <w:szCs w:val="24"/>
        </w:rPr>
        <w:t xml:space="preserve"> kataloge nėra. </w:t>
      </w:r>
    </w:p>
    <w:p w14:paraId="62DF64D0" w14:textId="4492B9E6" w:rsidR="00AA23FB" w:rsidRPr="001A4326" w:rsidRDefault="002F5F8E" w:rsidP="00590844">
      <w:pPr>
        <w:pStyle w:val="Sraopastraipa"/>
        <w:spacing w:line="240" w:lineRule="auto"/>
        <w:ind w:left="0" w:firstLine="567"/>
        <w:contextualSpacing w:val="0"/>
        <w:jc w:val="both"/>
        <w:rPr>
          <w:rFonts w:ascii="Times New Roman" w:hAnsi="Times New Roman" w:cs="Times New Roman"/>
          <w:color w:val="FF0000"/>
          <w:sz w:val="24"/>
          <w:szCs w:val="24"/>
        </w:rPr>
      </w:pPr>
      <w:r w:rsidRPr="001A4326">
        <w:rPr>
          <w:rFonts w:ascii="Times New Roman" w:hAnsi="Times New Roman" w:cs="Times New Roman"/>
          <w:sz w:val="24"/>
          <w:szCs w:val="24"/>
        </w:rPr>
        <w:t>1.</w:t>
      </w:r>
      <w:r w:rsidR="00A2663A">
        <w:rPr>
          <w:rFonts w:ascii="Times New Roman" w:hAnsi="Times New Roman" w:cs="Times New Roman"/>
          <w:sz w:val="24"/>
          <w:szCs w:val="24"/>
        </w:rPr>
        <w:t>4</w:t>
      </w:r>
      <w:r w:rsidRPr="001A4326">
        <w:rPr>
          <w:rFonts w:ascii="Times New Roman" w:hAnsi="Times New Roman" w:cs="Times New Roman"/>
          <w:sz w:val="24"/>
          <w:szCs w:val="24"/>
        </w:rPr>
        <w:t>.</w:t>
      </w:r>
      <w:r w:rsidR="007F394E" w:rsidRPr="007F394E">
        <w:rPr>
          <w:rFonts w:ascii="Times New Roman" w:hAnsi="Times New Roman" w:cs="Times New Roman"/>
          <w:sz w:val="24"/>
          <w:szCs w:val="24"/>
        </w:rPr>
        <w:t xml:space="preserve"> </w:t>
      </w:r>
      <w:r w:rsidR="0050027A">
        <w:rPr>
          <w:rFonts w:ascii="Times New Roman" w:hAnsi="Times New Roman" w:cs="Times New Roman"/>
          <w:sz w:val="24"/>
          <w:szCs w:val="24"/>
        </w:rPr>
        <w:t>Ignalinos rajono CPO</w:t>
      </w:r>
      <w:r w:rsidR="0050027A" w:rsidRPr="001A4326">
        <w:rPr>
          <w:rFonts w:ascii="Times New Roman" w:eastAsia="Times New Roman" w:hAnsi="Times New Roman" w:cs="Times New Roman"/>
          <w:sz w:val="24"/>
          <w:szCs w:val="24"/>
        </w:rPr>
        <w:t xml:space="preserve"> </w:t>
      </w:r>
      <w:r w:rsidR="00AA23FB" w:rsidRPr="001A4326">
        <w:rPr>
          <w:rFonts w:ascii="Times New Roman" w:eastAsia="Times New Roman" w:hAnsi="Times New Roman" w:cs="Times New Roman"/>
          <w:sz w:val="24"/>
          <w:szCs w:val="24"/>
        </w:rPr>
        <w:t>nerezervuoja teisės dalyvauti pirkime.</w:t>
      </w:r>
    </w:p>
    <w:p w14:paraId="573233DF" w14:textId="31A7A78A" w:rsidR="00E32C8E" w:rsidRPr="001A4326" w:rsidRDefault="00C447D2" w:rsidP="00590844">
      <w:pPr>
        <w:pStyle w:val="Sraopastraipa"/>
        <w:spacing w:line="240" w:lineRule="auto"/>
        <w:ind w:left="0" w:firstLine="567"/>
        <w:contextualSpacing w:val="0"/>
        <w:jc w:val="both"/>
        <w:rPr>
          <w:rFonts w:ascii="Times New Roman" w:hAnsi="Times New Roman" w:cs="Times New Roman"/>
          <w:sz w:val="24"/>
          <w:szCs w:val="24"/>
        </w:rPr>
      </w:pPr>
      <w:r w:rsidRPr="001A4326">
        <w:rPr>
          <w:rFonts w:ascii="Times New Roman" w:hAnsi="Times New Roman" w:cs="Times New Roman"/>
          <w:sz w:val="24"/>
          <w:szCs w:val="24"/>
        </w:rPr>
        <w:t>1.</w:t>
      </w:r>
      <w:r w:rsidR="00A2663A">
        <w:rPr>
          <w:rFonts w:ascii="Times New Roman" w:hAnsi="Times New Roman" w:cs="Times New Roman"/>
          <w:sz w:val="24"/>
          <w:szCs w:val="24"/>
        </w:rPr>
        <w:t>5</w:t>
      </w:r>
      <w:r w:rsidRPr="001A4326">
        <w:rPr>
          <w:rFonts w:ascii="Times New Roman" w:hAnsi="Times New Roman" w:cs="Times New Roman"/>
          <w:sz w:val="24"/>
          <w:szCs w:val="24"/>
        </w:rPr>
        <w:t xml:space="preserve">. </w:t>
      </w:r>
      <w:r w:rsidR="00E32C8E" w:rsidRPr="001A4326">
        <w:rPr>
          <w:rFonts w:ascii="Times New Roman" w:hAnsi="Times New Roman" w:cs="Times New Roman"/>
          <w:sz w:val="24"/>
          <w:szCs w:val="24"/>
        </w:rPr>
        <w:t xml:space="preserve">Stebėtojai dalyvauti </w:t>
      </w:r>
      <w:r w:rsidR="008A3C98" w:rsidRPr="001A4326">
        <w:rPr>
          <w:rFonts w:ascii="Times New Roman" w:hAnsi="Times New Roman" w:cs="Times New Roman"/>
          <w:sz w:val="24"/>
          <w:szCs w:val="24"/>
        </w:rPr>
        <w:t>K</w:t>
      </w:r>
      <w:r w:rsidR="00E32C8E" w:rsidRPr="001A4326">
        <w:rPr>
          <w:rFonts w:ascii="Times New Roman" w:hAnsi="Times New Roman" w:cs="Times New Roman"/>
          <w:sz w:val="24"/>
          <w:szCs w:val="24"/>
        </w:rPr>
        <w:t>omisijos posėdžiuose nėra kviečiami.</w:t>
      </w:r>
    </w:p>
    <w:p w14:paraId="3E210EE6" w14:textId="77777777" w:rsidR="00590844" w:rsidRPr="00590844" w:rsidRDefault="00C22DD2" w:rsidP="00590844">
      <w:pPr>
        <w:pStyle w:val="pf0"/>
        <w:spacing w:before="0" w:beforeAutospacing="0" w:after="0" w:afterAutospacing="0"/>
        <w:jc w:val="both"/>
      </w:pPr>
      <w:r w:rsidRPr="00590844">
        <w:t xml:space="preserve">          </w:t>
      </w:r>
      <w:r w:rsidR="00BB1283" w:rsidRPr="00590844">
        <w:t>1.</w:t>
      </w:r>
      <w:r w:rsidRPr="00590844">
        <w:t>6</w:t>
      </w:r>
      <w:r w:rsidR="00BB1283" w:rsidRPr="00590844">
        <w:t xml:space="preserve">. </w:t>
      </w:r>
      <w:r w:rsidR="00262B38" w:rsidRPr="00590844">
        <w:t xml:space="preserve">Atliekamas žaliasis pirkimas. </w:t>
      </w:r>
      <w:proofErr w:type="spellStart"/>
      <w:r w:rsidR="00590844" w:rsidRPr="00590844">
        <w:rPr>
          <w:rStyle w:val="cf01"/>
          <w:rFonts w:ascii="Times New Roman" w:hAnsi="Times New Roman" w:cs="Times New Roman"/>
          <w:sz w:val="24"/>
          <w:szCs w:val="24"/>
        </w:rPr>
        <w:t>Paslaugų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pirkimas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priskiriamas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žaliesiems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pirkimams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pagal</w:t>
      </w:r>
      <w:proofErr w:type="spellEnd"/>
      <w:r w:rsidR="00590844" w:rsidRPr="00590844">
        <w:rPr>
          <w:rStyle w:val="cf01"/>
          <w:rFonts w:ascii="Times New Roman" w:hAnsi="Times New Roman" w:cs="Times New Roman"/>
          <w:sz w:val="24"/>
          <w:szCs w:val="24"/>
        </w:rPr>
        <w:t xml:space="preserve"> 2011 m. </w:t>
      </w:r>
      <w:proofErr w:type="spellStart"/>
      <w:r w:rsidR="00590844" w:rsidRPr="00590844">
        <w:rPr>
          <w:rStyle w:val="cf01"/>
          <w:rFonts w:ascii="Times New Roman" w:hAnsi="Times New Roman" w:cs="Times New Roman"/>
          <w:sz w:val="24"/>
          <w:szCs w:val="24"/>
        </w:rPr>
        <w:t>birželio</w:t>
      </w:r>
      <w:proofErr w:type="spellEnd"/>
      <w:r w:rsidR="00590844" w:rsidRPr="00590844">
        <w:rPr>
          <w:rStyle w:val="cf01"/>
          <w:rFonts w:ascii="Times New Roman" w:hAnsi="Times New Roman" w:cs="Times New Roman"/>
          <w:sz w:val="24"/>
          <w:szCs w:val="24"/>
        </w:rPr>
        <w:t xml:space="preserve"> 28 d. LR </w:t>
      </w:r>
      <w:proofErr w:type="spellStart"/>
      <w:r w:rsidR="00590844" w:rsidRPr="00590844">
        <w:rPr>
          <w:rStyle w:val="cf01"/>
          <w:rFonts w:ascii="Times New Roman" w:hAnsi="Times New Roman" w:cs="Times New Roman"/>
          <w:sz w:val="24"/>
          <w:szCs w:val="24"/>
        </w:rPr>
        <w:t>Aplinkos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ministro</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įsakymu</w:t>
      </w:r>
      <w:proofErr w:type="spellEnd"/>
      <w:r w:rsidR="00590844" w:rsidRPr="00590844">
        <w:rPr>
          <w:rStyle w:val="cf01"/>
          <w:rFonts w:ascii="Times New Roman" w:hAnsi="Times New Roman" w:cs="Times New Roman"/>
          <w:sz w:val="24"/>
          <w:szCs w:val="24"/>
        </w:rPr>
        <w:t xml:space="preserve"> Nr. D1-508 </w:t>
      </w:r>
      <w:proofErr w:type="spellStart"/>
      <w:r w:rsidR="00590844" w:rsidRPr="00590844">
        <w:rPr>
          <w:rStyle w:val="cf01"/>
          <w:rFonts w:ascii="Times New Roman" w:hAnsi="Times New Roman" w:cs="Times New Roman"/>
          <w:sz w:val="24"/>
          <w:szCs w:val="24"/>
        </w:rPr>
        <w:t>patvirtinto</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Aplinkos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apsaugos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kriterijų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taikymo</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vykdant</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žaliuosius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pirkimus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tvarkos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aprašo</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aktualios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redakcijos</w:t>
      </w:r>
      <w:proofErr w:type="spellEnd"/>
      <w:r w:rsidR="00590844" w:rsidRPr="00590844">
        <w:rPr>
          <w:rStyle w:val="cf01"/>
          <w:rFonts w:ascii="Times New Roman" w:hAnsi="Times New Roman" w:cs="Times New Roman"/>
          <w:sz w:val="24"/>
          <w:szCs w:val="24"/>
        </w:rPr>
        <w:t>) 4.4.3 p. (</w:t>
      </w:r>
      <w:proofErr w:type="spellStart"/>
      <w:r w:rsidR="00590844" w:rsidRPr="00590844">
        <w:rPr>
          <w:rStyle w:val="cf01"/>
          <w:rFonts w:ascii="Times New Roman" w:hAnsi="Times New Roman" w:cs="Times New Roman"/>
          <w:sz w:val="24"/>
          <w:szCs w:val="24"/>
        </w:rPr>
        <w:t>perkama</w:t>
      </w:r>
      <w:proofErr w:type="spellEnd"/>
      <w:r w:rsidR="00590844" w:rsidRPr="00590844">
        <w:rPr>
          <w:rStyle w:val="cf01"/>
          <w:rFonts w:ascii="Times New Roman" w:hAnsi="Times New Roman" w:cs="Times New Roman"/>
          <w:sz w:val="24"/>
          <w:szCs w:val="24"/>
        </w:rPr>
        <w:t xml:space="preserve"> tik </w:t>
      </w:r>
      <w:proofErr w:type="spellStart"/>
      <w:r w:rsidR="00590844" w:rsidRPr="00590844">
        <w:rPr>
          <w:rStyle w:val="cf01"/>
          <w:rFonts w:ascii="Times New Roman" w:hAnsi="Times New Roman" w:cs="Times New Roman"/>
          <w:sz w:val="24"/>
          <w:szCs w:val="24"/>
        </w:rPr>
        <w:t>nematerialaus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pobūdžio</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intelektinė</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ar</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kitokia</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paslauga</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nesusijusi</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su</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materialaus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objekto</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sukūrimu</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kurios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teikimo</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metu</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nėra</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numatomas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reikšmingas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neigiamas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poveikis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aplinkai</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nesukuriamas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taršos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šaltinis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ir</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negeneruojamos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atliekos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pvz</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atlikėjų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fotografų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dizaino</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garso</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inžinierių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vaizdo</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inžinierių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renginių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vedėjų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vertėjų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tekstų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rengėjų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paslaugos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mokymų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socialinių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ir</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mokslinių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tyrimų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studijų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ir</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koncepcijų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parengimo</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paslaugos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rinkodaros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ir</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viešinimo</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strategijų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ir</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skaitmeninės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reklamos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publikacijų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paruošimo</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paslaugos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programavimo</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programinės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įrangos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nuomos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ir</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informacinių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sistemų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priežiūros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paslaugos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audito</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draudimo</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teisinės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ir</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konsultantų</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teikiamos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paslaugos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ir</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kitos</w:t>
      </w:r>
      <w:proofErr w:type="spellEnd"/>
      <w:r w:rsidR="00590844" w:rsidRPr="00590844">
        <w:rPr>
          <w:rStyle w:val="cf01"/>
          <w:rFonts w:ascii="Times New Roman" w:hAnsi="Times New Roman" w:cs="Times New Roman"/>
          <w:sz w:val="24"/>
          <w:szCs w:val="24"/>
        </w:rPr>
        <w:t xml:space="preserve"> </w:t>
      </w:r>
      <w:proofErr w:type="spellStart"/>
      <w:r w:rsidR="00590844" w:rsidRPr="00590844">
        <w:rPr>
          <w:rStyle w:val="cf01"/>
          <w:rFonts w:ascii="Times New Roman" w:hAnsi="Times New Roman" w:cs="Times New Roman"/>
          <w:sz w:val="24"/>
          <w:szCs w:val="24"/>
        </w:rPr>
        <w:t>paslaugos</w:t>
      </w:r>
      <w:proofErr w:type="spellEnd"/>
      <w:r w:rsidR="00590844" w:rsidRPr="00590844">
        <w:rPr>
          <w:rStyle w:val="cf01"/>
          <w:rFonts w:ascii="Times New Roman" w:hAnsi="Times New Roman" w:cs="Times New Roman"/>
          <w:sz w:val="24"/>
          <w:szCs w:val="24"/>
        </w:rPr>
        <w:t>).</w:t>
      </w:r>
    </w:p>
    <w:p w14:paraId="72EF28E7" w14:textId="7094B8FF" w:rsidR="00AF1430" w:rsidRPr="006A5B7F" w:rsidRDefault="00300827" w:rsidP="00B13DBF">
      <w:pPr>
        <w:pStyle w:val="Sraopastraipa"/>
        <w:spacing w:line="240" w:lineRule="auto"/>
        <w:ind w:left="0" w:firstLine="56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D2558">
        <w:rPr>
          <w:rFonts w:ascii="Times New Roman" w:hAnsi="Times New Roman" w:cs="Times New Roman"/>
          <w:color w:val="000000"/>
          <w:sz w:val="24"/>
          <w:szCs w:val="24"/>
        </w:rPr>
        <w:t xml:space="preserve">1.7. </w:t>
      </w:r>
      <w:r w:rsidR="00015FC9" w:rsidRPr="006A5B7F">
        <w:rPr>
          <w:rFonts w:ascii="Times New Roman" w:hAnsi="Times New Roman" w:cs="Times New Roman"/>
          <w:color w:val="000000"/>
          <w:sz w:val="24"/>
          <w:szCs w:val="24"/>
        </w:rPr>
        <w:t>P</w:t>
      </w:r>
      <w:r w:rsidR="00E32C8E" w:rsidRPr="006A5B7F">
        <w:rPr>
          <w:rFonts w:ascii="Times New Roman" w:hAnsi="Times New Roman" w:cs="Times New Roman"/>
          <w:color w:val="000000"/>
          <w:sz w:val="24"/>
          <w:szCs w:val="24"/>
        </w:rPr>
        <w:t xml:space="preserve">irkime </w:t>
      </w:r>
      <w:r w:rsidR="0050027A">
        <w:rPr>
          <w:rFonts w:ascii="Times New Roman" w:hAnsi="Times New Roman" w:cs="Times New Roman"/>
          <w:sz w:val="24"/>
          <w:szCs w:val="24"/>
        </w:rPr>
        <w:t>Ignalinos rajono CPO</w:t>
      </w:r>
      <w:r w:rsidR="0050027A" w:rsidRPr="006A5B7F">
        <w:rPr>
          <w:rFonts w:ascii="Times New Roman" w:hAnsi="Times New Roman" w:cs="Times New Roman"/>
          <w:color w:val="000000"/>
          <w:sz w:val="24"/>
          <w:szCs w:val="24"/>
        </w:rPr>
        <w:t xml:space="preserve"> </w:t>
      </w:r>
      <w:r w:rsidR="00E32C8E" w:rsidRPr="006A5B7F">
        <w:rPr>
          <w:rFonts w:ascii="Times New Roman" w:hAnsi="Times New Roman" w:cs="Times New Roman"/>
          <w:color w:val="000000"/>
          <w:sz w:val="24"/>
          <w:szCs w:val="24"/>
        </w:rPr>
        <w:t xml:space="preserve">nenumato skelbti pranešimo dėl savanoriško </w:t>
      </w:r>
      <w:proofErr w:type="spellStart"/>
      <w:r w:rsidR="00E32C8E" w:rsidRPr="006A5B7F">
        <w:rPr>
          <w:rFonts w:ascii="Times New Roman" w:hAnsi="Times New Roman" w:cs="Times New Roman"/>
          <w:color w:val="000000"/>
          <w:sz w:val="24"/>
          <w:szCs w:val="24"/>
        </w:rPr>
        <w:t>ex</w:t>
      </w:r>
      <w:proofErr w:type="spellEnd"/>
      <w:r w:rsidR="00E32C8E" w:rsidRPr="006A5B7F">
        <w:rPr>
          <w:rFonts w:ascii="Times New Roman" w:hAnsi="Times New Roman" w:cs="Times New Roman"/>
          <w:color w:val="000000"/>
          <w:sz w:val="24"/>
          <w:szCs w:val="24"/>
        </w:rPr>
        <w:t xml:space="preserve"> ante skaidrumo.</w:t>
      </w:r>
    </w:p>
    <w:p w14:paraId="54F87F9F" w14:textId="05CBE3E9" w:rsidR="004D070C" w:rsidRPr="006A5B7F" w:rsidRDefault="00B13DBF" w:rsidP="001D2558">
      <w:pPr>
        <w:pStyle w:val="Sraopastraipa"/>
        <w:numPr>
          <w:ilvl w:val="1"/>
          <w:numId w:val="23"/>
        </w:numPr>
        <w:tabs>
          <w:tab w:val="left" w:pos="851"/>
          <w:tab w:val="left" w:pos="993"/>
        </w:tabs>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466F8" w:rsidRPr="006A5B7F">
        <w:rPr>
          <w:rFonts w:ascii="Times New Roman" w:hAnsi="Times New Roman" w:cs="Times New Roman"/>
          <w:color w:val="000000"/>
          <w:sz w:val="24"/>
          <w:szCs w:val="24"/>
        </w:rPr>
        <w:t>Pirkime neleidžia</w:t>
      </w:r>
      <w:r w:rsidR="00216820" w:rsidRPr="006A5B7F">
        <w:rPr>
          <w:rFonts w:ascii="Times New Roman" w:hAnsi="Times New Roman" w:cs="Times New Roman"/>
          <w:color w:val="000000"/>
          <w:sz w:val="24"/>
          <w:szCs w:val="24"/>
        </w:rPr>
        <w:t>ma</w:t>
      </w:r>
      <w:r w:rsidR="007466F8" w:rsidRPr="006A5B7F">
        <w:rPr>
          <w:rFonts w:ascii="Times New Roman" w:hAnsi="Times New Roman" w:cs="Times New Roman"/>
          <w:color w:val="000000"/>
          <w:sz w:val="24"/>
          <w:szCs w:val="24"/>
        </w:rPr>
        <w:t xml:space="preserve"> pateikti alternatyvių </w:t>
      </w:r>
      <w:r w:rsidR="00D27E76" w:rsidRPr="006A5B7F">
        <w:rPr>
          <w:rFonts w:ascii="Times New Roman" w:hAnsi="Times New Roman" w:cs="Times New Roman"/>
          <w:color w:val="000000"/>
          <w:sz w:val="24"/>
          <w:szCs w:val="24"/>
        </w:rPr>
        <w:t>p</w:t>
      </w:r>
      <w:r w:rsidR="007466F8" w:rsidRPr="006A5B7F">
        <w:rPr>
          <w:rFonts w:ascii="Times New Roman" w:hAnsi="Times New Roman" w:cs="Times New Roman"/>
          <w:color w:val="000000"/>
          <w:sz w:val="24"/>
          <w:szCs w:val="24"/>
        </w:rPr>
        <w:t xml:space="preserve">asiūlymų. </w:t>
      </w:r>
    </w:p>
    <w:p w14:paraId="0C002F05" w14:textId="5702AC66" w:rsidR="00E32C8E" w:rsidRPr="00756256" w:rsidRDefault="00B13DBF" w:rsidP="001D2558">
      <w:pPr>
        <w:pStyle w:val="Sraopastraipa"/>
        <w:numPr>
          <w:ilvl w:val="1"/>
          <w:numId w:val="23"/>
        </w:numPr>
        <w:tabs>
          <w:tab w:val="left" w:pos="993"/>
        </w:tabs>
        <w:spacing w:line="240" w:lineRule="auto"/>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 </w:t>
      </w:r>
      <w:r w:rsidR="00E32C8E" w:rsidRPr="001A4326">
        <w:rPr>
          <w:rFonts w:ascii="Times New Roman" w:eastAsia="Arial" w:hAnsi="Times New Roman" w:cs="Times New Roman"/>
          <w:color w:val="333333"/>
          <w:sz w:val="24"/>
          <w:szCs w:val="24"/>
        </w:rPr>
        <w:t xml:space="preserve">Bendrosios </w:t>
      </w:r>
      <w:r w:rsidR="007E5F55" w:rsidRPr="001A4326">
        <w:rPr>
          <w:rFonts w:ascii="Times New Roman" w:eastAsia="Arial" w:hAnsi="Times New Roman" w:cs="Times New Roman"/>
          <w:color w:val="333333"/>
          <w:sz w:val="24"/>
          <w:szCs w:val="24"/>
        </w:rPr>
        <w:t xml:space="preserve">pirkimo </w:t>
      </w:r>
      <w:r w:rsidR="00E32C8E" w:rsidRPr="001A4326">
        <w:rPr>
          <w:rFonts w:ascii="Times New Roman" w:eastAsia="Arial" w:hAnsi="Times New Roman" w:cs="Times New Roman"/>
          <w:color w:val="333333"/>
          <w:sz w:val="24"/>
          <w:szCs w:val="24"/>
        </w:rPr>
        <w:t>sąlygos yra neatskiriama ši</w:t>
      </w:r>
      <w:r w:rsidR="00C07F25" w:rsidRPr="001A4326">
        <w:rPr>
          <w:rFonts w:ascii="Times New Roman" w:eastAsia="Arial" w:hAnsi="Times New Roman" w:cs="Times New Roman"/>
          <w:color w:val="333333"/>
          <w:sz w:val="24"/>
          <w:szCs w:val="24"/>
        </w:rPr>
        <w:t>ų</w:t>
      </w:r>
      <w:r w:rsidR="00E32C8E" w:rsidRPr="001A4326">
        <w:rPr>
          <w:rFonts w:ascii="Times New Roman" w:eastAsia="Arial" w:hAnsi="Times New Roman" w:cs="Times New Roman"/>
          <w:color w:val="333333"/>
          <w:sz w:val="24"/>
          <w:szCs w:val="24"/>
        </w:rPr>
        <w:t xml:space="preserve"> </w:t>
      </w:r>
      <w:r w:rsidR="00F4541C" w:rsidRPr="001A4326">
        <w:rPr>
          <w:rFonts w:ascii="Times New Roman" w:eastAsia="Arial" w:hAnsi="Times New Roman" w:cs="Times New Roman"/>
          <w:color w:val="333333"/>
          <w:sz w:val="24"/>
          <w:szCs w:val="24"/>
        </w:rPr>
        <w:t>p</w:t>
      </w:r>
      <w:r w:rsidR="00E32C8E" w:rsidRPr="001A4326">
        <w:rPr>
          <w:rFonts w:ascii="Times New Roman" w:eastAsia="Arial" w:hAnsi="Times New Roman" w:cs="Times New Roman"/>
          <w:color w:val="333333"/>
          <w:sz w:val="24"/>
          <w:szCs w:val="24"/>
        </w:rPr>
        <w:t>irkimo sąlygų dalis.</w:t>
      </w:r>
    </w:p>
    <w:p w14:paraId="1C9CAE1B" w14:textId="667E544D" w:rsidR="00756256" w:rsidRPr="002520D1" w:rsidRDefault="00756256" w:rsidP="001D2558">
      <w:pPr>
        <w:pStyle w:val="Sraopastraipa"/>
        <w:numPr>
          <w:ilvl w:val="1"/>
          <w:numId w:val="23"/>
        </w:numPr>
        <w:tabs>
          <w:tab w:val="left" w:pos="993"/>
        </w:tabs>
        <w:spacing w:line="240" w:lineRule="auto"/>
        <w:jc w:val="both"/>
        <w:rPr>
          <w:rFonts w:ascii="Times New Roman" w:hAnsi="Times New Roman" w:cs="Times New Roman"/>
          <w:sz w:val="24"/>
          <w:szCs w:val="24"/>
        </w:rPr>
      </w:pPr>
      <w:r w:rsidRPr="002520D1">
        <w:rPr>
          <w:rFonts w:ascii="Times New Roman" w:eastAsia="Arial" w:hAnsi="Times New Roman" w:cs="Times New Roman"/>
          <w:color w:val="333333"/>
          <w:sz w:val="24"/>
          <w:szCs w:val="24"/>
        </w:rPr>
        <w:t>Kontaktiniai asmenys</w:t>
      </w:r>
      <w:r w:rsidR="00EE5139" w:rsidRPr="002520D1">
        <w:rPr>
          <w:rFonts w:ascii="Times New Roman" w:eastAsia="Arial" w:hAnsi="Times New Roman" w:cs="Times New Roman"/>
          <w:color w:val="333333"/>
          <w:sz w:val="24"/>
          <w:szCs w:val="24"/>
        </w:rPr>
        <w:t>:</w:t>
      </w:r>
    </w:p>
    <w:p w14:paraId="5CAF9BA0" w14:textId="2DBD643A" w:rsidR="00EE5139" w:rsidRPr="00B508CF" w:rsidRDefault="00EE5139" w:rsidP="00AA7B0A">
      <w:pPr>
        <w:pStyle w:val="Sraopastraipa"/>
        <w:shd w:val="clear" w:color="auto" w:fill="FFFFFF"/>
        <w:spacing w:line="240" w:lineRule="auto"/>
        <w:ind w:left="360"/>
        <w:jc w:val="both"/>
        <w:textAlignment w:val="baseline"/>
        <w:rPr>
          <w:rFonts w:ascii="Times New Roman" w:eastAsia="Times New Roman" w:hAnsi="Times New Roman" w:cs="Times New Roman"/>
          <w:color w:val="000000"/>
          <w:sz w:val="24"/>
          <w:szCs w:val="24"/>
        </w:rPr>
      </w:pPr>
      <w:r>
        <w:rPr>
          <w:rFonts w:ascii="Times New Roman" w:hAnsi="Times New Roman" w:cs="Times New Roman"/>
          <w:kern w:val="2"/>
          <w:sz w:val="24"/>
          <w:szCs w:val="24"/>
        </w:rPr>
        <w:t xml:space="preserve">     </w:t>
      </w:r>
      <w:r w:rsidRPr="00EE5139">
        <w:rPr>
          <w:rFonts w:ascii="Times New Roman" w:hAnsi="Times New Roman" w:cs="Times New Roman"/>
          <w:kern w:val="2"/>
          <w:sz w:val="24"/>
          <w:szCs w:val="24"/>
        </w:rPr>
        <w:t>– d</w:t>
      </w:r>
      <w:r w:rsidRPr="00EE5139">
        <w:rPr>
          <w:rFonts w:ascii="Times New Roman" w:eastAsia="Times New Roman" w:hAnsi="Times New Roman" w:cs="Times New Roman"/>
          <w:color w:val="000000"/>
          <w:sz w:val="24"/>
          <w:szCs w:val="24"/>
        </w:rPr>
        <w:t xml:space="preserve">ėl klausimų, susijusių su pirkimo objektu – </w:t>
      </w:r>
      <w:r>
        <w:rPr>
          <w:rFonts w:ascii="Times New Roman" w:eastAsia="Times New Roman" w:hAnsi="Times New Roman" w:cs="Times New Roman"/>
          <w:color w:val="000000"/>
          <w:sz w:val="24"/>
          <w:szCs w:val="24"/>
        </w:rPr>
        <w:t xml:space="preserve">Sandra </w:t>
      </w:r>
      <w:proofErr w:type="spellStart"/>
      <w:r>
        <w:rPr>
          <w:rFonts w:ascii="Times New Roman" w:eastAsia="Times New Roman" w:hAnsi="Times New Roman" w:cs="Times New Roman"/>
          <w:color w:val="000000"/>
          <w:sz w:val="24"/>
          <w:szCs w:val="24"/>
        </w:rPr>
        <w:t>Basijokienė</w:t>
      </w:r>
      <w:proofErr w:type="spellEnd"/>
      <w:r>
        <w:rPr>
          <w:rFonts w:ascii="Times New Roman" w:eastAsia="Times New Roman" w:hAnsi="Times New Roman" w:cs="Times New Roman"/>
          <w:color w:val="000000"/>
          <w:sz w:val="24"/>
          <w:szCs w:val="24"/>
        </w:rPr>
        <w:t xml:space="preserve">.  </w:t>
      </w:r>
      <w:r w:rsidR="00224116" w:rsidRPr="00AA7B0A">
        <w:rPr>
          <w:rFonts w:ascii="Times New Roman" w:hAnsi="Times New Roman" w:cs="Times New Roman"/>
          <w:sz w:val="24"/>
          <w:szCs w:val="24"/>
        </w:rPr>
        <w:t>viešosios įstaigos Ignalinos rajono savivaldybės sveikatos centro  Viešųjų pirkimų specialistė</w:t>
      </w:r>
      <w:r w:rsidRPr="00AA7B0A">
        <w:rPr>
          <w:rFonts w:ascii="Times New Roman" w:eastAsia="Times New Roman" w:hAnsi="Times New Roman" w:cs="Times New Roman"/>
          <w:color w:val="000000"/>
          <w:sz w:val="24"/>
          <w:szCs w:val="24"/>
        </w:rPr>
        <w:t xml:space="preserve">, </w:t>
      </w:r>
      <w:r w:rsidRPr="00AA7B0A">
        <w:rPr>
          <w:rFonts w:ascii="Times New Roman" w:eastAsia="Times New Roman" w:hAnsi="Times New Roman" w:cs="Times New Roman"/>
          <w:b/>
          <w:bCs/>
          <w:color w:val="000000"/>
          <w:sz w:val="24"/>
          <w:szCs w:val="24"/>
        </w:rPr>
        <w:t xml:space="preserve">  </w:t>
      </w:r>
      <w:r w:rsidRPr="00B508CF">
        <w:rPr>
          <w:rFonts w:ascii="Times New Roman" w:eastAsia="Times New Roman" w:hAnsi="Times New Roman" w:cs="Times New Roman"/>
          <w:color w:val="000000"/>
          <w:sz w:val="24"/>
          <w:szCs w:val="24"/>
        </w:rPr>
        <w:t>tel. +370</w:t>
      </w:r>
      <w:r w:rsidR="00B234A1" w:rsidRPr="00B508CF">
        <w:rPr>
          <w:rFonts w:ascii="Times New Roman" w:eastAsia="Times New Roman" w:hAnsi="Times New Roman" w:cs="Times New Roman"/>
          <w:color w:val="000000"/>
          <w:sz w:val="24"/>
          <w:szCs w:val="24"/>
        </w:rPr>
        <w:t xml:space="preserve"> 669 31 254, </w:t>
      </w:r>
      <w:r w:rsidRPr="00B508CF">
        <w:rPr>
          <w:rFonts w:ascii="Times New Roman" w:eastAsia="Times New Roman" w:hAnsi="Times New Roman" w:cs="Times New Roman"/>
          <w:color w:val="000000"/>
          <w:sz w:val="24"/>
          <w:szCs w:val="24"/>
        </w:rPr>
        <w:t xml:space="preserve"> el. p.</w:t>
      </w:r>
      <w:r w:rsidR="00AA7B0A" w:rsidRPr="00B508CF">
        <w:rPr>
          <w:rFonts w:ascii="Times New Roman" w:eastAsia="Times New Roman" w:hAnsi="Times New Roman" w:cs="Times New Roman"/>
          <w:color w:val="000000"/>
          <w:sz w:val="24"/>
          <w:szCs w:val="24"/>
        </w:rPr>
        <w:t xml:space="preserve"> pirkimai</w:t>
      </w:r>
      <w:r w:rsidR="00AA7B0A" w:rsidRPr="00B508CF">
        <w:rPr>
          <w:rFonts w:ascii="Times New Roman" w:eastAsia="Times New Roman" w:hAnsi="Times New Roman" w:cs="Times New Roman"/>
          <w:color w:val="000000"/>
          <w:sz w:val="24"/>
          <w:szCs w:val="24"/>
          <w:lang w:val="en-US"/>
        </w:rPr>
        <w:t>@</w:t>
      </w:r>
      <w:proofErr w:type="spellStart"/>
      <w:r w:rsidR="00AA7B0A" w:rsidRPr="00B508CF">
        <w:rPr>
          <w:rFonts w:ascii="Times New Roman" w:eastAsia="Times New Roman" w:hAnsi="Times New Roman" w:cs="Times New Roman"/>
          <w:color w:val="000000"/>
          <w:sz w:val="24"/>
          <w:szCs w:val="24"/>
        </w:rPr>
        <w:t>ignalinos</w:t>
      </w:r>
      <w:proofErr w:type="spellEnd"/>
      <w:r w:rsidR="00AA7B0A" w:rsidRPr="00B508CF">
        <w:rPr>
          <w:rFonts w:ascii="Times New Roman" w:eastAsia="Times New Roman" w:hAnsi="Times New Roman" w:cs="Times New Roman"/>
          <w:color w:val="000000"/>
          <w:sz w:val="24"/>
          <w:szCs w:val="24"/>
        </w:rPr>
        <w:t xml:space="preserve"> </w:t>
      </w:r>
      <w:proofErr w:type="spellStart"/>
      <w:r w:rsidR="00AA7B0A" w:rsidRPr="00B508CF">
        <w:rPr>
          <w:rFonts w:ascii="Times New Roman" w:eastAsia="Times New Roman" w:hAnsi="Times New Roman" w:cs="Times New Roman"/>
          <w:color w:val="000000"/>
          <w:sz w:val="24"/>
          <w:szCs w:val="24"/>
        </w:rPr>
        <w:t>rsc.lt</w:t>
      </w:r>
      <w:proofErr w:type="spellEnd"/>
      <w:r w:rsidR="00AA7B0A" w:rsidRPr="00B508CF">
        <w:rPr>
          <w:rFonts w:ascii="Times New Roman" w:eastAsia="Times New Roman" w:hAnsi="Times New Roman" w:cs="Times New Roman"/>
          <w:color w:val="000000"/>
          <w:sz w:val="24"/>
          <w:szCs w:val="24"/>
        </w:rPr>
        <w:t>.</w:t>
      </w:r>
    </w:p>
    <w:p w14:paraId="7F20F7DD" w14:textId="2798C482" w:rsidR="00EE5139" w:rsidRPr="00EE5139" w:rsidRDefault="00EE5139" w:rsidP="00AA7B0A">
      <w:pPr>
        <w:pStyle w:val="Sraopastraipa"/>
        <w:tabs>
          <w:tab w:val="left" w:pos="993"/>
        </w:tabs>
        <w:spacing w:line="240" w:lineRule="auto"/>
        <w:ind w:left="360"/>
        <w:jc w:val="both"/>
        <w:rPr>
          <w:rFonts w:ascii="Times New Roman" w:hAnsi="Times New Roman" w:cs="Times New Roman"/>
          <w:sz w:val="24"/>
          <w:szCs w:val="24"/>
          <w:highlight w:val="yellow"/>
        </w:rPr>
      </w:pPr>
      <w:r w:rsidRPr="00EE5139">
        <w:rPr>
          <w:rFonts w:ascii="Times New Roman" w:eastAsia="Times New Roman" w:hAnsi="Times New Roman" w:cs="Times New Roman"/>
          <w:color w:val="000000"/>
          <w:sz w:val="24"/>
          <w:szCs w:val="24"/>
        </w:rPr>
        <w:t xml:space="preserve">– dėl klausimų, susijusių su viešųjų pirkimų procedūromis, pirkimo sąlygų reikalavimais – Vita Zabalevičienė, Ignalinos rajono savivaldybės administracijos Viešųjų pirkimų skyriaus prekių ir paslaugų pirkimo specialistė, tel. +370 386 52 045, el. p. </w:t>
      </w:r>
      <w:hyperlink r:id="rId13" w:history="1">
        <w:r w:rsidRPr="00EE5139">
          <w:rPr>
            <w:rStyle w:val="Hipersaitas"/>
            <w:rFonts w:ascii="Times New Roman" w:eastAsia="Times New Roman" w:hAnsi="Times New Roman" w:cs="Times New Roman"/>
            <w:sz w:val="24"/>
            <w:szCs w:val="24"/>
          </w:rPr>
          <w:t>vita.zabaleviciene@ignalina.lt</w:t>
        </w:r>
      </w:hyperlink>
      <w:r w:rsidR="00AA7B0A">
        <w:rPr>
          <w:rStyle w:val="Hipersaitas"/>
          <w:rFonts w:ascii="Times New Roman" w:eastAsia="Times New Roman" w:hAnsi="Times New Roman" w:cs="Times New Roman"/>
          <w:sz w:val="24"/>
          <w:szCs w:val="24"/>
        </w:rPr>
        <w:t xml:space="preserve">. </w:t>
      </w:r>
    </w:p>
    <w:p w14:paraId="5DEDEBC7" w14:textId="1ED44FB6" w:rsidR="00B41C66" w:rsidRPr="001A4326"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90776609"/>
      <w:bookmarkEnd w:id="1"/>
      <w:r w:rsidRPr="001A4326">
        <w:rPr>
          <w:rFonts w:ascii="Times New Roman" w:hAnsi="Times New Roman" w:cs="Times New Roman"/>
        </w:rPr>
        <w:t xml:space="preserve">2. </w:t>
      </w:r>
      <w:r w:rsidR="00B41C66" w:rsidRPr="001A4326">
        <w:rPr>
          <w:rFonts w:ascii="Times New Roman" w:hAnsi="Times New Roman" w:cs="Times New Roman"/>
        </w:rPr>
        <w:t>Pirkimo objektas</w:t>
      </w:r>
      <w:bookmarkEnd w:id="3"/>
      <w:bookmarkEnd w:id="4"/>
      <w:bookmarkEnd w:id="5"/>
    </w:p>
    <w:p w14:paraId="09B110B3" w14:textId="189B8DFC" w:rsidR="00650D84" w:rsidRPr="00810CE0" w:rsidRDefault="00650D84" w:rsidP="00B17FFD">
      <w:pPr>
        <w:pStyle w:val="Betarp"/>
        <w:numPr>
          <w:ilvl w:val="1"/>
          <w:numId w:val="20"/>
        </w:numPr>
        <w:tabs>
          <w:tab w:val="left" w:pos="1134"/>
        </w:tabs>
        <w:spacing w:after="12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Ignalinos rajono CPO </w:t>
      </w:r>
      <w:r w:rsidRPr="00A35AD3">
        <w:rPr>
          <w:rFonts w:ascii="Times New Roman" w:hAnsi="Times New Roman" w:cs="Times New Roman"/>
          <w:sz w:val="24"/>
          <w:szCs w:val="24"/>
        </w:rPr>
        <w:t xml:space="preserve"> </w:t>
      </w:r>
      <w:r w:rsidRPr="005074EF">
        <w:rPr>
          <w:rFonts w:ascii="Times New Roman" w:eastAsia="Calibri" w:hAnsi="Times New Roman" w:cs="Times New Roman"/>
          <w:sz w:val="24"/>
          <w:szCs w:val="24"/>
        </w:rPr>
        <w:t>numato</w:t>
      </w:r>
      <w:r>
        <w:rPr>
          <w:rFonts w:ascii="Times New Roman" w:eastAsia="Calibri" w:hAnsi="Times New Roman" w:cs="Times New Roman"/>
          <w:sz w:val="24"/>
          <w:szCs w:val="24"/>
        </w:rPr>
        <w:t xml:space="preserve"> įsigyti </w:t>
      </w:r>
      <w:r w:rsidR="0054768F">
        <w:rPr>
          <w:rFonts w:ascii="Times New Roman" w:eastAsia="Calibri" w:hAnsi="Times New Roman" w:cs="Times New Roman"/>
          <w:sz w:val="24"/>
          <w:szCs w:val="24"/>
        </w:rPr>
        <w:t xml:space="preserve"> </w:t>
      </w:r>
      <w:r w:rsidR="00106935">
        <w:rPr>
          <w:rFonts w:ascii="Times New Roman" w:eastAsia="Calibri" w:hAnsi="Times New Roman" w:cs="Times New Roman"/>
          <w:sz w:val="24"/>
          <w:szCs w:val="24"/>
        </w:rPr>
        <w:t xml:space="preserve">elektroninės sveikatos istorijos sistemos (ESIS) </w:t>
      </w:r>
      <w:r w:rsidR="00D0552C">
        <w:rPr>
          <w:rFonts w:ascii="Times New Roman" w:eastAsia="Calibri" w:hAnsi="Times New Roman" w:cs="Times New Roman"/>
          <w:sz w:val="24"/>
          <w:szCs w:val="24"/>
        </w:rPr>
        <w:t>priežiūros bei konsultavimo ir debesų kompiuterijos išteklių nuomos  paslaug</w:t>
      </w:r>
      <w:r w:rsidR="002520D1">
        <w:rPr>
          <w:rFonts w:ascii="Times New Roman" w:eastAsia="Calibri" w:hAnsi="Times New Roman" w:cs="Times New Roman"/>
          <w:sz w:val="24"/>
          <w:szCs w:val="24"/>
        </w:rPr>
        <w:t>a</w:t>
      </w:r>
      <w:r w:rsidR="00D0552C">
        <w:rPr>
          <w:rFonts w:ascii="Times New Roman" w:eastAsia="Calibri" w:hAnsi="Times New Roman" w:cs="Times New Roman"/>
          <w:sz w:val="24"/>
          <w:szCs w:val="24"/>
        </w:rPr>
        <w:t>s</w:t>
      </w:r>
      <w:r w:rsidR="00193DAC">
        <w:rPr>
          <w:rFonts w:ascii="Times New Roman" w:eastAsia="Calibri" w:hAnsi="Times New Roman" w:cs="Times New Roman"/>
          <w:sz w:val="24"/>
          <w:szCs w:val="24"/>
        </w:rPr>
        <w:t xml:space="preserve">. </w:t>
      </w:r>
      <w:r w:rsidRPr="00A35AD3">
        <w:rPr>
          <w:rFonts w:ascii="Times New Roman" w:hAnsi="Times New Roman" w:cs="Times New Roman"/>
          <w:sz w:val="24"/>
          <w:szCs w:val="24"/>
        </w:rPr>
        <w:t xml:space="preserve">Reikalavimai pirkimo objektui nustatyti specialiųjų pirkimo sąlygų </w:t>
      </w:r>
      <w:r w:rsidR="004B4A1A" w:rsidRPr="009E6D1D">
        <w:rPr>
          <w:rFonts w:ascii="Times New Roman" w:hAnsi="Times New Roman" w:cs="Times New Roman"/>
          <w:sz w:val="24"/>
          <w:szCs w:val="24"/>
        </w:rPr>
        <w:t>2</w:t>
      </w:r>
      <w:r w:rsidR="004B4A1A">
        <w:rPr>
          <w:rFonts w:ascii="Times New Roman" w:hAnsi="Times New Roman" w:cs="Times New Roman"/>
          <w:sz w:val="24"/>
          <w:szCs w:val="24"/>
        </w:rPr>
        <w:t xml:space="preserve"> </w:t>
      </w:r>
      <w:r w:rsidRPr="00A35AD3">
        <w:rPr>
          <w:rFonts w:ascii="Times New Roman" w:hAnsi="Times New Roman" w:cs="Times New Roman"/>
          <w:sz w:val="24"/>
          <w:szCs w:val="24"/>
        </w:rPr>
        <w:t>priede.</w:t>
      </w:r>
    </w:p>
    <w:p w14:paraId="52005216" w14:textId="24E017F1" w:rsidR="00B17FFD" w:rsidRDefault="00507DC9" w:rsidP="00CD23EE">
      <w:pPr>
        <w:pStyle w:val="Betarp"/>
        <w:ind w:firstLine="567"/>
        <w:contextualSpacing/>
        <w:jc w:val="both"/>
        <w:rPr>
          <w:rFonts w:ascii="Times New Roman" w:hAnsi="Times New Roman" w:cs="Times New Roman"/>
          <w:sz w:val="24"/>
          <w:szCs w:val="24"/>
        </w:rPr>
      </w:pPr>
      <w:r w:rsidRPr="001A4326">
        <w:rPr>
          <w:rFonts w:ascii="Times New Roman" w:hAnsi="Times New Roman" w:cs="Times New Roman"/>
          <w:sz w:val="24"/>
          <w:szCs w:val="24"/>
        </w:rPr>
        <w:t>2.2</w:t>
      </w:r>
      <w:r w:rsidR="00B17FFD">
        <w:rPr>
          <w:rFonts w:ascii="Times New Roman" w:hAnsi="Times New Roman" w:cs="Times New Roman"/>
          <w:sz w:val="24"/>
          <w:szCs w:val="24"/>
        </w:rPr>
        <w:t xml:space="preserve">. </w:t>
      </w:r>
      <w:r w:rsidR="00287195" w:rsidRPr="001A4326">
        <w:rPr>
          <w:rFonts w:ascii="Times New Roman" w:hAnsi="Times New Roman" w:cs="Times New Roman"/>
          <w:sz w:val="24"/>
          <w:szCs w:val="24"/>
        </w:rPr>
        <w:t xml:space="preserve"> </w:t>
      </w:r>
      <w:r w:rsidR="00B17FFD" w:rsidRPr="00A35AD3">
        <w:rPr>
          <w:rFonts w:ascii="Times New Roman" w:hAnsi="Times New Roman" w:cs="Times New Roman"/>
          <w:sz w:val="24"/>
          <w:szCs w:val="24"/>
        </w:rPr>
        <w:t xml:space="preserve">Pirkimo objektas į dalis neskaidomas. </w:t>
      </w:r>
      <w:r w:rsidR="00B17FFD">
        <w:rPr>
          <w:rFonts w:ascii="Times New Roman" w:hAnsi="Times New Roman" w:cs="Times New Roman"/>
          <w:sz w:val="24"/>
          <w:szCs w:val="24"/>
        </w:rPr>
        <w:t xml:space="preserve">Preliminarūs </w:t>
      </w:r>
      <w:r w:rsidR="00B17FFD" w:rsidRPr="009E6D1D">
        <w:rPr>
          <w:rFonts w:ascii="Times New Roman" w:hAnsi="Times New Roman" w:cs="Times New Roman"/>
          <w:sz w:val="24"/>
          <w:szCs w:val="24"/>
        </w:rPr>
        <w:t xml:space="preserve">paslaugų kiekiai, reikalavimai paslaugoms ir techninė specifikacija apibrėžti specialiųjų pirkimo sąlygų </w:t>
      </w:r>
      <w:r w:rsidR="004B4A1A" w:rsidRPr="009E6D1D">
        <w:rPr>
          <w:rFonts w:ascii="Times New Roman" w:hAnsi="Times New Roman" w:cs="Times New Roman"/>
          <w:sz w:val="24"/>
          <w:szCs w:val="24"/>
        </w:rPr>
        <w:t>2</w:t>
      </w:r>
      <w:r w:rsidR="00B17FFD" w:rsidRPr="00654941">
        <w:rPr>
          <w:rFonts w:ascii="Times New Roman" w:hAnsi="Times New Roman" w:cs="Times New Roman"/>
          <w:sz w:val="24"/>
          <w:szCs w:val="24"/>
        </w:rPr>
        <w:t xml:space="preserve"> </w:t>
      </w:r>
      <w:r w:rsidR="00B17FFD" w:rsidRPr="00A35AD3">
        <w:rPr>
          <w:rFonts w:ascii="Times New Roman" w:hAnsi="Times New Roman" w:cs="Times New Roman"/>
          <w:sz w:val="24"/>
          <w:szCs w:val="24"/>
        </w:rPr>
        <w:t>priede.</w:t>
      </w:r>
    </w:p>
    <w:p w14:paraId="02ED9F4C" w14:textId="77777777" w:rsidR="00B13DBF" w:rsidRDefault="00F42FCF" w:rsidP="00B13DBF">
      <w:pPr>
        <w:pStyle w:val="Sraopastraipa"/>
        <w:spacing w:line="240" w:lineRule="auto"/>
        <w:ind w:left="0" w:firstLine="567"/>
        <w:jc w:val="both"/>
        <w:rPr>
          <w:rFonts w:ascii="Times New Roman" w:hAnsi="Times New Roman" w:cs="Times New Roman"/>
          <w:sz w:val="24"/>
          <w:szCs w:val="24"/>
        </w:rPr>
      </w:pPr>
      <w:r w:rsidRPr="00A35AD3">
        <w:rPr>
          <w:rFonts w:ascii="Times New Roman" w:hAnsi="Times New Roman" w:cs="Times New Roman"/>
          <w:sz w:val="24"/>
          <w:szCs w:val="24"/>
        </w:rPr>
        <w:t>2.3. Jeigu apibūdinant pirkimo objektą techninėje specifikacijoje</w:t>
      </w:r>
      <w:r w:rsidR="00193DAC">
        <w:rPr>
          <w:rFonts w:ascii="Times New Roman" w:hAnsi="Times New Roman" w:cs="Times New Roman"/>
          <w:sz w:val="24"/>
          <w:szCs w:val="24"/>
        </w:rPr>
        <w:t xml:space="preserve"> ar kituose pirkimo dokumentuose </w:t>
      </w:r>
      <w:r w:rsidRPr="00A35AD3">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B13DBF">
        <w:rPr>
          <w:rFonts w:ascii="Times New Roman" w:hAnsi="Times New Roman" w:cs="Times New Roman"/>
          <w:sz w:val="24"/>
          <w:szCs w:val="24"/>
        </w:rPr>
        <w:t xml:space="preserve">Lygiavertiškumą įrodo tiekėjas. </w:t>
      </w:r>
    </w:p>
    <w:p w14:paraId="20116B31" w14:textId="75F9D1FC" w:rsidR="00F42FCF" w:rsidRDefault="00F42FCF" w:rsidP="00B13DBF">
      <w:pPr>
        <w:pStyle w:val="Sraopastraipa"/>
        <w:spacing w:line="240" w:lineRule="auto"/>
        <w:ind w:left="0" w:firstLine="567"/>
        <w:jc w:val="both"/>
        <w:rPr>
          <w:rFonts w:ascii="Times New Roman" w:hAnsi="Times New Roman" w:cs="Times New Roman"/>
          <w:sz w:val="24"/>
          <w:szCs w:val="24"/>
        </w:rPr>
      </w:pPr>
      <w:r w:rsidRPr="00A35AD3">
        <w:rPr>
          <w:rFonts w:ascii="Times New Roman" w:hAnsi="Times New Roman" w:cs="Times New Roman"/>
          <w:sz w:val="24"/>
          <w:szCs w:val="24"/>
        </w:rPr>
        <w:lastRenderedPageBreak/>
        <w:t>2.4. Jeigu apibūdinant pirkimo objektą techninėje specifikacijoje</w:t>
      </w:r>
      <w:r w:rsidR="00193DAC">
        <w:rPr>
          <w:rFonts w:ascii="Times New Roman" w:hAnsi="Times New Roman" w:cs="Times New Roman"/>
          <w:sz w:val="24"/>
          <w:szCs w:val="24"/>
        </w:rPr>
        <w:t xml:space="preserve"> ar kituose pirkimo dokumentuose  </w:t>
      </w:r>
      <w:r w:rsidRPr="00A35AD3">
        <w:rPr>
          <w:rFonts w:ascii="Times New Roman" w:hAnsi="Times New Roman" w:cs="Times New Roman"/>
          <w:sz w:val="24"/>
          <w:szCs w:val="24"/>
        </w:rPr>
        <w:t xml:space="preserve"> nurodytas standartas, </w:t>
      </w:r>
      <w:r w:rsidRPr="00A35AD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35AD3">
        <w:rPr>
          <w:rFonts w:ascii="Times New Roman" w:hAnsi="Times New Roman" w:cs="Times New Roman"/>
          <w:sz w:val="24"/>
          <w:szCs w:val="24"/>
        </w:rPr>
        <w:t xml:space="preserve">turi būti laikoma, kad kiekviena tokia nuoroda yra pateikta su žodžiais „arba lygiavertis“. </w:t>
      </w:r>
      <w:r w:rsidR="00B13DBF">
        <w:rPr>
          <w:rFonts w:ascii="Times New Roman" w:hAnsi="Times New Roman" w:cs="Times New Roman"/>
          <w:sz w:val="24"/>
          <w:szCs w:val="24"/>
        </w:rPr>
        <w:t xml:space="preserve">Lygiavertiškumą įrodo tiekėjas. </w:t>
      </w:r>
    </w:p>
    <w:p w14:paraId="5749FDAF" w14:textId="73E9FF9E" w:rsidR="00F42FCF" w:rsidRPr="00C70E17" w:rsidRDefault="00F42FCF" w:rsidP="00F42FCF">
      <w:pPr>
        <w:pStyle w:val="Sraopastraipa"/>
        <w:spacing w:line="240" w:lineRule="auto"/>
        <w:ind w:left="0" w:firstLine="709"/>
        <w:rPr>
          <w:rFonts w:ascii="Times New Roman" w:hAnsi="Times New Roman" w:cs="Times New Roman"/>
          <w:sz w:val="24"/>
          <w:szCs w:val="24"/>
        </w:rPr>
      </w:pPr>
      <w:r w:rsidRPr="00C70E17">
        <w:rPr>
          <w:rFonts w:ascii="Times New Roman" w:hAnsi="Times New Roman" w:cs="Times New Roman"/>
          <w:sz w:val="24"/>
          <w:szCs w:val="24"/>
        </w:rPr>
        <w:t xml:space="preserve">2.5. Maksimali </w:t>
      </w:r>
      <w:r w:rsidR="00B13DBF">
        <w:rPr>
          <w:rFonts w:ascii="Times New Roman" w:hAnsi="Times New Roman" w:cs="Times New Roman"/>
          <w:sz w:val="24"/>
          <w:szCs w:val="24"/>
        </w:rPr>
        <w:t xml:space="preserve">planuojama </w:t>
      </w:r>
      <w:r w:rsidRPr="00C70E17">
        <w:rPr>
          <w:rFonts w:ascii="Times New Roman" w:hAnsi="Times New Roman" w:cs="Times New Roman"/>
          <w:sz w:val="24"/>
          <w:szCs w:val="24"/>
        </w:rPr>
        <w:t xml:space="preserve">pirkimo vertė – </w:t>
      </w:r>
      <w:r w:rsidR="00576DF7">
        <w:rPr>
          <w:rFonts w:ascii="Times New Roman" w:hAnsi="Times New Roman" w:cs="Times New Roman"/>
          <w:color w:val="000000"/>
          <w:sz w:val="24"/>
          <w:szCs w:val="24"/>
        </w:rPr>
        <w:t xml:space="preserve">81.500,00 </w:t>
      </w:r>
      <w:r w:rsidRPr="007C3974">
        <w:rPr>
          <w:rFonts w:ascii="Times New Roman" w:hAnsi="Times New Roman" w:cs="Times New Roman"/>
          <w:color w:val="000000"/>
          <w:sz w:val="24"/>
          <w:szCs w:val="24"/>
        </w:rPr>
        <w:t xml:space="preserve"> Eur</w:t>
      </w:r>
      <w:r w:rsidRPr="00C70E17">
        <w:rPr>
          <w:rFonts w:ascii="Times New Roman" w:hAnsi="Times New Roman" w:cs="Times New Roman"/>
          <w:sz w:val="24"/>
          <w:szCs w:val="24"/>
        </w:rPr>
        <w:t xml:space="preserve"> be PVM. </w:t>
      </w:r>
    </w:p>
    <w:p w14:paraId="78480788" w14:textId="116ABBC1" w:rsidR="005B3843" w:rsidRPr="009C196B" w:rsidRDefault="005B3843" w:rsidP="005B3843">
      <w:pPr>
        <w:spacing w:line="240" w:lineRule="auto"/>
        <w:rPr>
          <w:rFonts w:ascii="Times New Roman" w:hAnsi="Times New Roman" w:cs="Times New Roman"/>
          <w:kern w:val="2"/>
          <w:sz w:val="24"/>
          <w:szCs w:val="24"/>
        </w:rPr>
      </w:pPr>
      <w:r>
        <w:rPr>
          <w:rFonts w:ascii="Times New Roman" w:hAnsi="Times New Roman" w:cs="Times New Roman"/>
          <w:sz w:val="24"/>
          <w:szCs w:val="24"/>
        </w:rPr>
        <w:t xml:space="preserve">            </w:t>
      </w:r>
      <w:r w:rsidR="00F42FCF" w:rsidRPr="00C70E17">
        <w:rPr>
          <w:rFonts w:ascii="Times New Roman" w:hAnsi="Times New Roman" w:cs="Times New Roman"/>
          <w:sz w:val="24"/>
          <w:szCs w:val="24"/>
        </w:rPr>
        <w:t xml:space="preserve">2.6. </w:t>
      </w:r>
      <w:r>
        <w:rPr>
          <w:rFonts w:ascii="Times New Roman" w:hAnsi="Times New Roman" w:cs="Times New Roman"/>
          <w:sz w:val="24"/>
          <w:szCs w:val="24"/>
        </w:rPr>
        <w:t xml:space="preserve"> </w:t>
      </w:r>
      <w:r w:rsidRPr="009C196B">
        <w:rPr>
          <w:rFonts w:ascii="Times New Roman" w:hAnsi="Times New Roman" w:cs="Times New Roman"/>
          <w:kern w:val="2"/>
          <w:sz w:val="24"/>
          <w:szCs w:val="24"/>
        </w:rPr>
        <w:t xml:space="preserve">Tiekėjas Paslaugas teikia nuo Sutarties įsigaliojimo dienos kol bus suteikta Paslaugų </w:t>
      </w:r>
      <w:r>
        <w:rPr>
          <w:rFonts w:ascii="Times New Roman" w:hAnsi="Times New Roman" w:cs="Times New Roman"/>
          <w:kern w:val="2"/>
          <w:sz w:val="24"/>
          <w:szCs w:val="24"/>
        </w:rPr>
        <w:t>už maksimalią pirkimui skirtą lėšų sumą</w:t>
      </w:r>
      <w:r w:rsidRPr="009B4937">
        <w:rPr>
          <w:rFonts w:ascii="Times New Roman" w:hAnsi="Times New Roman" w:cs="Times New Roman"/>
          <w:kern w:val="2"/>
          <w:sz w:val="24"/>
          <w:szCs w:val="24"/>
        </w:rPr>
        <w:t>,</w:t>
      </w:r>
      <w:r w:rsidRPr="009C196B">
        <w:rPr>
          <w:rFonts w:ascii="Times New Roman" w:hAnsi="Times New Roman" w:cs="Times New Roman"/>
          <w:kern w:val="2"/>
          <w:sz w:val="24"/>
          <w:szCs w:val="24"/>
        </w:rPr>
        <w:t xml:space="preserve"> bet ne ilgiau kaip 36 mėn., priklausomai nuo to, kas įvyksta anksčiau.</w:t>
      </w:r>
    </w:p>
    <w:p w14:paraId="6443D2FF" w14:textId="4764C244" w:rsidR="00C94B9F" w:rsidRPr="001A4326" w:rsidRDefault="00FB3D5B" w:rsidP="00AD57B1">
      <w:pPr>
        <w:pStyle w:val="Antrat1"/>
        <w:spacing w:line="20" w:lineRule="atLeast"/>
        <w:contextualSpacing/>
        <w:rPr>
          <w:rFonts w:ascii="Times New Roman" w:hAnsi="Times New Roman" w:cs="Times New Roman"/>
        </w:rPr>
      </w:pPr>
      <w:bookmarkStart w:id="6" w:name="_Ref39473754"/>
      <w:bookmarkStart w:id="7" w:name="_Ref39473761"/>
      <w:bookmarkStart w:id="8" w:name="_Ref39474188"/>
      <w:bookmarkStart w:id="9" w:name="_Toc190776610"/>
      <w:r>
        <w:rPr>
          <w:rFonts w:ascii="Times New Roman" w:hAnsi="Times New Roman" w:cs="Times New Roman"/>
        </w:rPr>
        <w:t>3</w:t>
      </w:r>
      <w:r w:rsidR="00AD57B1" w:rsidRPr="001A4326">
        <w:rPr>
          <w:rFonts w:ascii="Times New Roman" w:hAnsi="Times New Roman" w:cs="Times New Roman"/>
        </w:rPr>
        <w:t xml:space="preserve">. </w:t>
      </w:r>
      <w:r w:rsidR="00173ACB" w:rsidRPr="001A4326">
        <w:rPr>
          <w:rFonts w:ascii="Times New Roman" w:hAnsi="Times New Roman" w:cs="Times New Roman"/>
        </w:rPr>
        <w:t>Tiekėjų pašalinimo pagrindai</w:t>
      </w:r>
      <w:bookmarkEnd w:id="6"/>
      <w:bookmarkEnd w:id="7"/>
      <w:bookmarkEnd w:id="8"/>
      <w:r w:rsidR="00975F1F" w:rsidRPr="001A4326">
        <w:rPr>
          <w:rFonts w:ascii="Times New Roman" w:hAnsi="Times New Roman" w:cs="Times New Roman"/>
        </w:rPr>
        <w:t xml:space="preserve"> ir kvalifikacijos reikalavimai</w:t>
      </w:r>
      <w:bookmarkEnd w:id="9"/>
    </w:p>
    <w:p w14:paraId="23B058CE" w14:textId="34AB1C17" w:rsidR="002C5249" w:rsidRPr="001A4326" w:rsidRDefault="00FB3D5B" w:rsidP="127DD6E8">
      <w:pPr>
        <w:pStyle w:val="Sraopastraipa"/>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3</w:t>
      </w:r>
      <w:r w:rsidR="009D2F13" w:rsidRPr="001A4326">
        <w:rPr>
          <w:rFonts w:ascii="Times New Roman" w:hAnsi="Times New Roman" w:cs="Times New Roman"/>
          <w:sz w:val="24"/>
          <w:szCs w:val="24"/>
        </w:rPr>
        <w:t xml:space="preserve">.1. </w:t>
      </w:r>
      <w:r w:rsidR="002C5249" w:rsidRPr="001A4326">
        <w:rPr>
          <w:rFonts w:ascii="Times New Roman" w:hAnsi="Times New Roman" w:cs="Times New Roman"/>
          <w:sz w:val="24"/>
          <w:szCs w:val="24"/>
        </w:rPr>
        <w:t>Reikalavimai dėl tiekėjo ir</w:t>
      </w:r>
      <w:bookmarkStart w:id="10" w:name="_Hlk41039660"/>
      <w:r w:rsidR="00942379" w:rsidRPr="001A4326">
        <w:rPr>
          <w:rFonts w:ascii="Times New Roman" w:hAnsi="Times New Roman" w:cs="Times New Roman"/>
          <w:sz w:val="24"/>
          <w:szCs w:val="24"/>
        </w:rPr>
        <w:t xml:space="preserve"> </w:t>
      </w:r>
      <w:r w:rsidR="002C5249" w:rsidRPr="001A4326">
        <w:rPr>
          <w:rFonts w:ascii="Times New Roman" w:hAnsi="Times New Roman" w:cs="Times New Roman"/>
          <w:sz w:val="24"/>
          <w:szCs w:val="24"/>
        </w:rPr>
        <w:t>subtiekėjų</w:t>
      </w:r>
      <w:r w:rsidR="00942379" w:rsidRPr="001A4326">
        <w:rPr>
          <w:rFonts w:ascii="Times New Roman" w:hAnsi="Times New Roman" w:cs="Times New Roman"/>
          <w:sz w:val="24"/>
          <w:szCs w:val="24"/>
        </w:rPr>
        <w:t xml:space="preserve"> (jei taikoma)</w:t>
      </w:r>
      <w:r w:rsidR="00953F2B" w:rsidRPr="001A4326">
        <w:rPr>
          <w:rFonts w:ascii="Times New Roman" w:hAnsi="Times New Roman" w:cs="Times New Roman"/>
          <w:sz w:val="24"/>
          <w:szCs w:val="24"/>
        </w:rPr>
        <w:t xml:space="preserve">, </w:t>
      </w:r>
      <w:r w:rsidR="007F34C7" w:rsidRPr="001A4326">
        <w:rPr>
          <w:rFonts w:ascii="Times New Roman" w:hAnsi="Times New Roman" w:cs="Times New Roman"/>
          <w:sz w:val="24"/>
          <w:szCs w:val="24"/>
        </w:rPr>
        <w:t>ūkio subjektų, kurių pajėgumais tiekėjas remiasi,</w:t>
      </w:r>
      <w:r w:rsidR="002C5249" w:rsidRPr="001A4326">
        <w:rPr>
          <w:rFonts w:ascii="Times New Roman" w:hAnsi="Times New Roman" w:cs="Times New Roman"/>
          <w:sz w:val="24"/>
          <w:szCs w:val="24"/>
        </w:rPr>
        <w:t xml:space="preserve"> </w:t>
      </w:r>
      <w:bookmarkEnd w:id="10"/>
      <w:r w:rsidR="002C5249" w:rsidRPr="001A4326">
        <w:rPr>
          <w:rFonts w:ascii="Times New Roman" w:hAnsi="Times New Roman" w:cs="Times New Roman"/>
          <w:sz w:val="24"/>
          <w:szCs w:val="24"/>
        </w:rPr>
        <w:t xml:space="preserve">pašalinimo pagrindų nebuvimo bei jų nebuvimą patvirtinantys dokumentai nurodyti </w:t>
      </w:r>
      <w:r w:rsidR="006A737F" w:rsidRPr="001A4326">
        <w:rPr>
          <w:rFonts w:ascii="Times New Roman" w:hAnsi="Times New Roman" w:cs="Times New Roman"/>
          <w:sz w:val="24"/>
          <w:szCs w:val="24"/>
        </w:rPr>
        <w:t xml:space="preserve">specialiųjų </w:t>
      </w:r>
      <w:r w:rsidR="006A737F"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6773B6" w:rsidRPr="001A4326">
        <w:rPr>
          <w:rFonts w:ascii="Times New Roman" w:eastAsia="Calibri" w:hAnsi="Times New Roman" w:cs="Times New Roman"/>
          <w:sz w:val="24"/>
          <w:szCs w:val="24"/>
        </w:rPr>
        <w:t xml:space="preserve">sąlygų </w:t>
      </w:r>
      <w:r w:rsidR="00D3507D" w:rsidRPr="004B4A1A">
        <w:rPr>
          <w:rFonts w:ascii="Times New Roman" w:hAnsi="Times New Roman" w:cs="Times New Roman"/>
          <w:sz w:val="24"/>
          <w:szCs w:val="24"/>
        </w:rPr>
        <w:t>3</w:t>
      </w:r>
      <w:r w:rsidR="00984B02" w:rsidRPr="001A4326">
        <w:rPr>
          <w:rFonts w:ascii="Times New Roman" w:hAnsi="Times New Roman" w:cs="Times New Roman"/>
          <w:sz w:val="24"/>
          <w:szCs w:val="24"/>
        </w:rPr>
        <w:t xml:space="preserve"> </w:t>
      </w:r>
      <w:r w:rsidR="006773B6" w:rsidRPr="001A4326">
        <w:rPr>
          <w:rFonts w:ascii="Times New Roman" w:eastAsia="Calibri" w:hAnsi="Times New Roman" w:cs="Times New Roman"/>
          <w:sz w:val="24"/>
          <w:szCs w:val="24"/>
        </w:rPr>
        <w:t>priede</w:t>
      </w:r>
      <w:r w:rsidR="002C5249" w:rsidRPr="001A4326">
        <w:rPr>
          <w:rFonts w:ascii="Times New Roman" w:hAnsi="Times New Roman" w:cs="Times New Roman"/>
          <w:sz w:val="24"/>
          <w:szCs w:val="24"/>
        </w:rPr>
        <w:t xml:space="preserve">. </w:t>
      </w:r>
    </w:p>
    <w:p w14:paraId="34E32D48" w14:textId="5E759D49" w:rsidR="007B6F6D" w:rsidRPr="00ED53FE" w:rsidRDefault="00E124B4" w:rsidP="00970624">
      <w:pPr>
        <w:pStyle w:val="Sraopastraipa"/>
        <w:tabs>
          <w:tab w:val="left" w:pos="851"/>
        </w:tabs>
        <w:spacing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3</w:t>
      </w:r>
      <w:r w:rsidR="00970624" w:rsidRPr="001A4326">
        <w:rPr>
          <w:rFonts w:ascii="Times New Roman" w:hAnsi="Times New Roman" w:cs="Times New Roman"/>
          <w:sz w:val="24"/>
          <w:szCs w:val="24"/>
        </w:rPr>
        <w:t>.2.</w:t>
      </w:r>
      <w:r w:rsidR="00990E9B" w:rsidRPr="001A4326">
        <w:rPr>
          <w:rFonts w:ascii="Times New Roman" w:hAnsi="Times New Roman" w:cs="Times New Roman"/>
          <w:sz w:val="24"/>
          <w:szCs w:val="24"/>
        </w:rPr>
        <w:t xml:space="preserve"> </w:t>
      </w:r>
      <w:r w:rsidR="00A6625B" w:rsidRPr="001A4326">
        <w:rPr>
          <w:rFonts w:ascii="Times New Roman" w:hAnsi="Times New Roman" w:cs="Times New Roman"/>
          <w:sz w:val="24"/>
          <w:szCs w:val="24"/>
        </w:rPr>
        <w:t xml:space="preserve">Tiekėjams kvalifikacijos reikalavimai ir (arba) reikalavimai dėl kokybės vadybos sistemos ir (arba) aplinkos apsaugos vadybos sistemos standartų </w:t>
      </w:r>
      <w:r w:rsidR="00A6625B" w:rsidRPr="008203C4">
        <w:rPr>
          <w:rFonts w:ascii="Times New Roman" w:hAnsi="Times New Roman" w:cs="Times New Roman"/>
          <w:sz w:val="24"/>
          <w:szCs w:val="24"/>
        </w:rPr>
        <w:t xml:space="preserve">laikymosi </w:t>
      </w:r>
      <w:r w:rsidR="00ED53FE" w:rsidRPr="008203C4">
        <w:rPr>
          <w:rFonts w:ascii="Times New Roman" w:hAnsi="Times New Roman" w:cs="Times New Roman"/>
          <w:sz w:val="24"/>
          <w:szCs w:val="24"/>
        </w:rPr>
        <w:t>nenustatomi.</w:t>
      </w:r>
      <w:r w:rsidR="00ED53FE" w:rsidRPr="00ED53FE">
        <w:rPr>
          <w:rFonts w:ascii="Times New Roman" w:hAnsi="Times New Roman" w:cs="Times New Roman"/>
          <w:sz w:val="24"/>
          <w:szCs w:val="24"/>
          <w:highlight w:val="yellow"/>
        </w:rPr>
        <w:t xml:space="preserve"> </w:t>
      </w:r>
    </w:p>
    <w:p w14:paraId="69D62E2B" w14:textId="0653021C" w:rsidR="00A000BE" w:rsidRPr="005D7FBA" w:rsidRDefault="00344C85" w:rsidP="0037632B">
      <w:pPr>
        <w:pStyle w:val="Antrat1"/>
        <w:tabs>
          <w:tab w:val="left" w:pos="567"/>
        </w:tabs>
        <w:spacing w:after="0"/>
        <w:contextualSpacing/>
        <w:jc w:val="both"/>
        <w:rPr>
          <w:rFonts w:ascii="Times New Roman" w:hAnsi="Times New Roman" w:cs="Times New Roman"/>
          <w:highlight w:val="green"/>
        </w:rPr>
      </w:pPr>
      <w:bookmarkStart w:id="11" w:name="_Toc190776611"/>
      <w:r>
        <w:rPr>
          <w:rFonts w:ascii="Times New Roman" w:hAnsi="Times New Roman" w:cs="Times New Roman"/>
        </w:rPr>
        <w:t>4</w:t>
      </w:r>
      <w:r w:rsidR="001E3D5A" w:rsidRPr="001A4326">
        <w:rPr>
          <w:rFonts w:ascii="Times New Roman" w:hAnsi="Times New Roman" w:cs="Times New Roman"/>
        </w:rPr>
        <w:t>.</w:t>
      </w:r>
      <w:r w:rsidR="009743D3" w:rsidRPr="00651736">
        <w:rPr>
          <w:rFonts w:ascii="Times New Roman" w:hAnsi="Times New Roman" w:cs="Times New Roman"/>
        </w:rPr>
        <w:t>Reikalavimai, susiję su nacionaliniu saugumu</w:t>
      </w:r>
      <w:bookmarkEnd w:id="11"/>
      <w:r w:rsidR="009743D3" w:rsidRPr="00651736">
        <w:rPr>
          <w:rFonts w:ascii="Times New Roman" w:hAnsi="Times New Roman" w:cs="Times New Roman"/>
        </w:rPr>
        <w:t xml:space="preserve"> </w:t>
      </w:r>
    </w:p>
    <w:p w14:paraId="56E7B485" w14:textId="70A6C78F" w:rsidR="00961409" w:rsidRPr="00CA676E" w:rsidRDefault="00B56932" w:rsidP="00961409">
      <w:pPr>
        <w:spacing w:line="240" w:lineRule="auto"/>
        <w:jc w:val="both"/>
        <w:rPr>
          <w:rFonts w:ascii="Times New Roman" w:hAnsi="Times New Roman" w:cs="Times New Roman"/>
          <w:sz w:val="24"/>
          <w:szCs w:val="24"/>
        </w:rPr>
      </w:pPr>
      <w:bookmarkStart w:id="12" w:name="_Ref39666794"/>
      <w:bookmarkStart w:id="13" w:name="_Ref39666796"/>
      <w:bookmarkStart w:id="14" w:name="_Toc190776612"/>
      <w:r>
        <w:rPr>
          <w:rFonts w:ascii="Times New Roman" w:hAnsi="Times New Roman" w:cs="Times New Roman"/>
          <w:sz w:val="24"/>
          <w:szCs w:val="24"/>
        </w:rPr>
        <w:t xml:space="preserve">         </w:t>
      </w:r>
      <w:r w:rsidR="00961409">
        <w:rPr>
          <w:rFonts w:ascii="Times New Roman" w:hAnsi="Times New Roman" w:cs="Times New Roman"/>
          <w:sz w:val="24"/>
          <w:szCs w:val="24"/>
        </w:rPr>
        <w:t>4</w:t>
      </w:r>
      <w:r w:rsidR="00961409" w:rsidRPr="00CA676E">
        <w:rPr>
          <w:rFonts w:ascii="Times New Roman" w:hAnsi="Times New Roman" w:cs="Times New Roman"/>
          <w:sz w:val="24"/>
          <w:szCs w:val="24"/>
        </w:rPr>
        <w:t>.1. 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9 dalį ir 47 straipsnio 9 dalį. Perkančioji organizacija laiko, kad paslaugos kelia grėsmę nacionaliniam saugumui, kai paslaugų teikimas vykdomas iš Viešųjų pirkimų įstatymo 92 straipsnio 14 dalyje numatytame sąraše nurodytų valstybių ar teritorijų.</w:t>
      </w:r>
    </w:p>
    <w:p w14:paraId="12053945" w14:textId="77777777" w:rsidR="00961409" w:rsidRPr="00CA676E" w:rsidRDefault="00961409" w:rsidP="00961409">
      <w:pPr>
        <w:pStyle w:val="Sraopastraipa"/>
        <w:tabs>
          <w:tab w:val="left" w:pos="1134"/>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4</w:t>
      </w:r>
      <w:r w:rsidRPr="00CA676E">
        <w:rPr>
          <w:rFonts w:ascii="Times New Roman" w:hAnsi="Times New Roman" w:cs="Times New Roman"/>
          <w:sz w:val="24"/>
          <w:szCs w:val="24"/>
        </w:rPr>
        <w:t>.2.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6D72D592" w14:textId="538E4ECB" w:rsidR="00961409" w:rsidRPr="00D40D1F" w:rsidRDefault="00961409" w:rsidP="00961409">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4</w:t>
      </w:r>
      <w:r w:rsidRPr="00D40D1F">
        <w:rPr>
          <w:rFonts w:ascii="Times New Roman" w:hAnsi="Times New Roman" w:cs="Times New Roman"/>
          <w:sz w:val="24"/>
          <w:szCs w:val="24"/>
        </w:rPr>
        <w:t>.</w:t>
      </w:r>
      <w:r>
        <w:rPr>
          <w:rFonts w:ascii="Times New Roman" w:hAnsi="Times New Roman" w:cs="Times New Roman"/>
          <w:sz w:val="24"/>
          <w:szCs w:val="24"/>
        </w:rPr>
        <w:t>3</w:t>
      </w:r>
      <w:r w:rsidRPr="00D40D1F">
        <w:rPr>
          <w:rFonts w:ascii="Times New Roman" w:hAnsi="Times New Roman" w:cs="Times New Roman"/>
          <w:sz w:val="24"/>
          <w:szCs w:val="24"/>
        </w:rPr>
        <w:t xml:space="preserve">. Perkančioji organizacija laiko, kad </w:t>
      </w:r>
      <w:r w:rsidRPr="00D40D1F">
        <w:rPr>
          <w:rFonts w:ascii="Times New Roman" w:hAnsi="Times New Roman" w:cs="Times New Roman"/>
          <w:color w:val="000000"/>
          <w:sz w:val="24"/>
          <w:szCs w:val="24"/>
          <w:shd w:val="clear" w:color="auto" w:fill="FFFFFF"/>
        </w:rPr>
        <w:t>pirkimo objektas kelia grėsmę nacionaliniam saugumui</w:t>
      </w:r>
      <w:r w:rsidRPr="00D40D1F">
        <w:rPr>
          <w:rFonts w:ascii="Times New Roman" w:hAnsi="Times New Roman" w:cs="Times New Roman"/>
          <w:sz w:val="24"/>
          <w:szCs w:val="24"/>
        </w:rPr>
        <w:t xml:space="preserve">, jei jis atitinka VPĮ 37 straipsnio 9 dalies 1 ir (ar) 2 punkte numatytas sąlygas. </w:t>
      </w:r>
      <w:r w:rsidRPr="00D40D1F">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D40D1F">
        <w:rPr>
          <w:rStyle w:val="Puslapioinaosnuoroda"/>
          <w:rFonts w:ascii="Times New Roman" w:eastAsia="Times New Roman" w:hAnsi="Times New Roman" w:cs="Times New Roman"/>
          <w:color w:val="000000" w:themeColor="text1"/>
          <w:sz w:val="24"/>
          <w:szCs w:val="24"/>
          <w:lang w:eastAsia="en-US"/>
        </w:rPr>
        <w:footnoteReference w:id="2"/>
      </w:r>
      <w:r w:rsidRPr="00D40D1F">
        <w:rPr>
          <w:rFonts w:ascii="Times New Roman" w:eastAsia="Times New Roman" w:hAnsi="Times New Roman" w:cs="Times New Roman"/>
          <w:color w:val="000000" w:themeColor="text1"/>
          <w:sz w:val="24"/>
          <w:szCs w:val="24"/>
          <w:lang w:eastAsia="en-US"/>
        </w:rPr>
        <w:t xml:space="preserve"> (</w:t>
      </w:r>
      <w:r w:rsidR="00651736">
        <w:rPr>
          <w:rFonts w:ascii="Times New Roman" w:eastAsia="Times New Roman" w:hAnsi="Times New Roman" w:cs="Times New Roman"/>
          <w:color w:val="000000" w:themeColor="text1"/>
          <w:sz w:val="24"/>
          <w:szCs w:val="24"/>
          <w:lang w:eastAsia="en-US"/>
        </w:rPr>
        <w:t>9</w:t>
      </w:r>
      <w:r w:rsidRPr="00D40D1F">
        <w:rPr>
          <w:rFonts w:ascii="Times New Roman" w:eastAsia="Times New Roman" w:hAnsi="Times New Roman" w:cs="Times New Roman"/>
          <w:color w:val="000000" w:themeColor="text1"/>
          <w:sz w:val="24"/>
          <w:szCs w:val="24"/>
          <w:lang w:eastAsia="en-US"/>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9782325" w14:textId="77777777" w:rsidR="00961409" w:rsidRPr="00D40D1F" w:rsidRDefault="00961409" w:rsidP="00961409">
      <w:pPr>
        <w:spacing w:line="240" w:lineRule="auto"/>
        <w:ind w:firstLine="567"/>
        <w:jc w:val="both"/>
        <w:rPr>
          <w:rFonts w:ascii="Times New Roman" w:hAnsi="Times New Roman" w:cs="Times New Roman"/>
          <w:i/>
          <w:iCs/>
          <w:sz w:val="24"/>
          <w:szCs w:val="24"/>
        </w:rPr>
      </w:pPr>
      <w:r w:rsidRPr="00D40D1F">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w:t>
      </w:r>
      <w:r w:rsidRPr="00D40D1F">
        <w:rPr>
          <w:rFonts w:ascii="Times New Roman" w:hAnsi="Times New Roman" w:cs="Times New Roman"/>
          <w:i/>
          <w:iCs/>
          <w:sz w:val="24"/>
          <w:szCs w:val="24"/>
        </w:rPr>
        <w:lastRenderedPageBreak/>
        <w:t>bendrovė ir jų dukterinės bendrovės, išvardytos Nacionaliniam saugumui užtikrinti svarbių objektų apsaugos įstatyme, šiems subjektams nurodytas reikalavimas nėra taikomas.</w:t>
      </w:r>
    </w:p>
    <w:p w14:paraId="40E92BDE" w14:textId="77777777" w:rsidR="00961409" w:rsidRPr="00304CC4" w:rsidRDefault="00961409" w:rsidP="00961409">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D40D1F">
        <w:rPr>
          <w:rFonts w:ascii="Times New Roman" w:hAnsi="Times New Roman" w:cs="Times New Roman"/>
          <w:sz w:val="24"/>
          <w:szCs w:val="24"/>
        </w:rPr>
        <w:t>.</w:t>
      </w:r>
      <w:r>
        <w:rPr>
          <w:rFonts w:ascii="Times New Roman" w:hAnsi="Times New Roman" w:cs="Times New Roman"/>
          <w:sz w:val="24"/>
          <w:szCs w:val="24"/>
        </w:rPr>
        <w:t>4</w:t>
      </w:r>
      <w:r w:rsidRPr="00D40D1F">
        <w:rPr>
          <w:rFonts w:ascii="Times New Roman" w:hAnsi="Times New Roman" w:cs="Times New Roman"/>
          <w:sz w:val="24"/>
          <w:szCs w:val="24"/>
        </w:rPr>
        <w:t xml:space="preserve">. Perkančioji organizacija </w:t>
      </w:r>
      <w:r w:rsidRPr="00D40D1F">
        <w:rPr>
          <w:rFonts w:ascii="Times New Roman" w:hAnsi="Times New Roman" w:cs="Times New Roman"/>
          <w:color w:val="000000"/>
          <w:sz w:val="24"/>
          <w:szCs w:val="24"/>
          <w:shd w:val="clear" w:color="auto" w:fill="FFFFFF"/>
        </w:rPr>
        <w:t>laiko, kad tiekėjas turi interesų, galinčių kelti grėsmę nacionaliniam saugumui</w:t>
      </w:r>
      <w:r w:rsidRPr="00D40D1F">
        <w:rPr>
          <w:rFonts w:ascii="Times New Roman" w:hAnsi="Times New Roman" w:cs="Times New Roman"/>
          <w:sz w:val="24"/>
          <w:szCs w:val="24"/>
        </w:rPr>
        <w:t xml:space="preserve">, jei jis, </w:t>
      </w:r>
      <w:r w:rsidRPr="00D40D1F">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D40D1F">
        <w:rPr>
          <w:rFonts w:ascii="Times New Roman" w:eastAsia="Times New Roman" w:hAnsi="Times New Roman" w:cs="Times New Roman"/>
          <w:color w:val="000000" w:themeColor="text1"/>
          <w:sz w:val="24"/>
          <w:szCs w:val="24"/>
          <w:lang w:eastAsia="en-US"/>
        </w:rPr>
        <w:t>Viešųjų pirkimų tarnybos nustatytos formos atitikties deklaraciją</w:t>
      </w:r>
      <w:r w:rsidRPr="00D40D1F">
        <w:rPr>
          <w:rStyle w:val="Puslapioinaosnuoroda"/>
          <w:rFonts w:ascii="Times New Roman" w:eastAsia="Times New Roman" w:hAnsi="Times New Roman" w:cs="Times New Roman"/>
          <w:color w:val="000000" w:themeColor="text1"/>
          <w:sz w:val="24"/>
          <w:szCs w:val="24"/>
          <w:lang w:eastAsia="en-US"/>
        </w:rPr>
        <w:footnoteReference w:id="3"/>
      </w:r>
      <w:r w:rsidRPr="00D40D1F">
        <w:rPr>
          <w:rFonts w:ascii="Times New Roman" w:eastAsia="Times New Roman" w:hAnsi="Times New Roman" w:cs="Times New Roman"/>
          <w:color w:val="000000" w:themeColor="text1"/>
          <w:sz w:val="24"/>
          <w:szCs w:val="24"/>
          <w:lang w:eastAsia="en-US"/>
        </w:rPr>
        <w:t xml:space="preserve"> (7 priedas).</w:t>
      </w:r>
      <w:r w:rsidRPr="00304CC4">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4C44ACEE" w14:textId="77777777" w:rsidR="00961409" w:rsidRDefault="00961409" w:rsidP="00961409">
      <w:pPr>
        <w:spacing w:line="240" w:lineRule="auto"/>
        <w:ind w:firstLine="567"/>
        <w:jc w:val="both"/>
        <w:rPr>
          <w:rFonts w:ascii="Times New Roman" w:hAnsi="Times New Roman" w:cs="Times New Roman"/>
          <w:i/>
          <w:iCs/>
          <w:sz w:val="24"/>
          <w:szCs w:val="24"/>
          <w:shd w:val="clear" w:color="auto" w:fill="FFFFFF"/>
        </w:rPr>
      </w:pPr>
      <w:r w:rsidRPr="00304CC4">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6FDF4CAF" w:rsidR="00AF62E6" w:rsidRPr="001A4326" w:rsidRDefault="00344C85" w:rsidP="00142AB7">
      <w:pPr>
        <w:pStyle w:val="Antrat1"/>
        <w:spacing w:line="20" w:lineRule="atLeast"/>
        <w:contextualSpacing/>
        <w:rPr>
          <w:rFonts w:ascii="Times New Roman" w:hAnsi="Times New Roman" w:cs="Times New Roman"/>
        </w:rPr>
      </w:pPr>
      <w:r>
        <w:rPr>
          <w:rFonts w:ascii="Times New Roman" w:hAnsi="Times New Roman" w:cs="Times New Roman"/>
        </w:rPr>
        <w:t>5</w:t>
      </w:r>
      <w:r w:rsidR="0005396D" w:rsidRPr="001A4326">
        <w:rPr>
          <w:rFonts w:ascii="Times New Roman" w:hAnsi="Times New Roman" w:cs="Times New Roman"/>
        </w:rPr>
        <w:t xml:space="preserve">. </w:t>
      </w:r>
      <w:r w:rsidR="00220588" w:rsidRPr="001A4326">
        <w:rPr>
          <w:rFonts w:ascii="Times New Roman" w:hAnsi="Times New Roman" w:cs="Times New Roman"/>
        </w:rPr>
        <w:t>Specialieji r</w:t>
      </w:r>
      <w:r w:rsidR="00DF58E2" w:rsidRPr="001A4326">
        <w:rPr>
          <w:rFonts w:ascii="Times New Roman" w:hAnsi="Times New Roman" w:cs="Times New Roman"/>
        </w:rPr>
        <w:t>eikalavimai pasiūlymų rengimui ir pateikimui</w:t>
      </w:r>
      <w:bookmarkEnd w:id="12"/>
      <w:bookmarkEnd w:id="13"/>
      <w:bookmarkEnd w:id="14"/>
    </w:p>
    <w:p w14:paraId="3D47F821" w14:textId="06C8781B" w:rsidR="00EF5623" w:rsidRPr="001A4326" w:rsidRDefault="00344C85" w:rsidP="000F0196">
      <w:pPr>
        <w:spacing w:line="20" w:lineRule="atLeast"/>
        <w:ind w:firstLine="567"/>
        <w:jc w:val="both"/>
        <w:rPr>
          <w:rFonts w:ascii="Times New Roman" w:hAnsi="Times New Roman" w:cs="Times New Roman"/>
          <w:sz w:val="24"/>
          <w:szCs w:val="24"/>
        </w:rPr>
      </w:pPr>
      <w:r>
        <w:rPr>
          <w:rFonts w:ascii="Times New Roman" w:hAnsi="Times New Roman" w:cs="Times New Roman"/>
          <w:sz w:val="24"/>
          <w:szCs w:val="24"/>
        </w:rPr>
        <w:t>5</w:t>
      </w:r>
      <w:r w:rsidR="00192AF9" w:rsidRPr="001A4326">
        <w:rPr>
          <w:rFonts w:ascii="Times New Roman" w:hAnsi="Times New Roman" w:cs="Times New Roman"/>
          <w:sz w:val="24"/>
          <w:szCs w:val="24"/>
        </w:rPr>
        <w:t xml:space="preserve">.1. </w:t>
      </w:r>
      <w:r w:rsidR="00EF5623" w:rsidRPr="001A4326">
        <w:rPr>
          <w:rFonts w:ascii="Times New Roman" w:hAnsi="Times New Roman" w:cs="Times New Roman"/>
          <w:sz w:val="24"/>
          <w:szCs w:val="24"/>
        </w:rPr>
        <w:t xml:space="preserve">Tiekėjo </w:t>
      </w:r>
      <w:r w:rsidR="0058726C" w:rsidRPr="001A4326">
        <w:rPr>
          <w:rFonts w:ascii="Times New Roman" w:hAnsi="Times New Roman" w:cs="Times New Roman"/>
          <w:sz w:val="24"/>
          <w:szCs w:val="24"/>
        </w:rPr>
        <w:t>p</w:t>
      </w:r>
      <w:r w:rsidR="00EF5623" w:rsidRPr="001A4326">
        <w:rPr>
          <w:rFonts w:ascii="Times New Roman" w:hAnsi="Times New Roman" w:cs="Times New Roman"/>
          <w:sz w:val="24"/>
          <w:szCs w:val="24"/>
        </w:rPr>
        <w:t>asiūlymą sudaro CVP IS pateikiamų ir žemiau nurodytų dokumentų visuma</w:t>
      </w:r>
      <w:r w:rsidR="00FD53CF" w:rsidRPr="001A4326">
        <w:rPr>
          <w:rFonts w:ascii="Times New Roman" w:hAnsi="Times New Roman" w:cs="Times New Roman"/>
          <w:sz w:val="24"/>
          <w:szCs w:val="24"/>
        </w:rPr>
        <w:t>:</w:t>
      </w:r>
    </w:p>
    <w:p w14:paraId="0B17BEF7" w14:textId="432085EC" w:rsidR="00FF12F1" w:rsidRPr="001A4326" w:rsidRDefault="00344C85" w:rsidP="000F0196">
      <w:pPr>
        <w:pStyle w:val="Sraopastraipa"/>
        <w:spacing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5.1.1. </w:t>
      </w:r>
      <w:r w:rsidR="003F0DA7" w:rsidRPr="001A4326">
        <w:rPr>
          <w:rFonts w:ascii="Times New Roman" w:hAnsi="Times New Roman" w:cs="Times New Roman"/>
          <w:sz w:val="24"/>
          <w:szCs w:val="24"/>
        </w:rPr>
        <w:t xml:space="preserve">tiekėjo pasirašytas </w:t>
      </w:r>
      <w:r w:rsidR="005A195F" w:rsidRPr="001A4326">
        <w:rPr>
          <w:rFonts w:ascii="Times New Roman" w:hAnsi="Times New Roman" w:cs="Times New Roman"/>
          <w:sz w:val="24"/>
          <w:szCs w:val="24"/>
        </w:rPr>
        <w:t>p</w:t>
      </w:r>
      <w:r w:rsidR="003F0DA7" w:rsidRPr="001A4326">
        <w:rPr>
          <w:rFonts w:ascii="Times New Roman" w:hAnsi="Times New Roman" w:cs="Times New Roman"/>
          <w:sz w:val="24"/>
          <w:szCs w:val="24"/>
        </w:rPr>
        <w:t xml:space="preserve">asiūlymas, parengtas pagal </w:t>
      </w:r>
      <w:r w:rsidR="007C1C57"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476F8C" w:rsidRPr="001A4326">
        <w:rPr>
          <w:rFonts w:ascii="Times New Roman" w:hAnsi="Times New Roman" w:cs="Times New Roman"/>
          <w:sz w:val="24"/>
          <w:szCs w:val="24"/>
        </w:rPr>
        <w:t>sąlygų</w:t>
      </w:r>
      <w:r w:rsidR="00DE5F20" w:rsidRPr="001A4326">
        <w:rPr>
          <w:rFonts w:ascii="Times New Roman" w:hAnsi="Times New Roman" w:cs="Times New Roman"/>
          <w:sz w:val="24"/>
          <w:szCs w:val="24"/>
        </w:rPr>
        <w:t xml:space="preserve"> </w:t>
      </w:r>
      <w:r w:rsidR="00D71489" w:rsidRPr="001A4326">
        <w:rPr>
          <w:rFonts w:ascii="Times New Roman" w:hAnsi="Times New Roman" w:cs="Times New Roman"/>
          <w:sz w:val="24"/>
          <w:szCs w:val="24"/>
          <w:shd w:val="clear" w:color="auto" w:fill="FFFFFF"/>
        </w:rPr>
        <w:t>6</w:t>
      </w:r>
      <w:r w:rsidR="00DE5F20" w:rsidRPr="001A4326">
        <w:rPr>
          <w:rFonts w:ascii="Times New Roman" w:hAnsi="Times New Roman" w:cs="Times New Roman"/>
          <w:sz w:val="24"/>
          <w:szCs w:val="24"/>
          <w:shd w:val="clear" w:color="auto" w:fill="FFFFFF"/>
        </w:rPr>
        <w:t xml:space="preserve"> </w:t>
      </w:r>
      <w:r w:rsidR="00476F8C" w:rsidRPr="001A4326">
        <w:rPr>
          <w:rFonts w:ascii="Times New Roman" w:hAnsi="Times New Roman" w:cs="Times New Roman"/>
          <w:sz w:val="24"/>
          <w:szCs w:val="24"/>
        </w:rPr>
        <w:t xml:space="preserve">priede </w:t>
      </w:r>
      <w:r w:rsidR="003F0DA7" w:rsidRPr="001A4326">
        <w:rPr>
          <w:rFonts w:ascii="Times New Roman" w:hAnsi="Times New Roman" w:cs="Times New Roman"/>
          <w:sz w:val="24"/>
          <w:szCs w:val="24"/>
        </w:rPr>
        <w:t xml:space="preserve">pateiktą </w:t>
      </w:r>
      <w:r w:rsidR="00C35C26" w:rsidRPr="001A4326">
        <w:rPr>
          <w:rFonts w:ascii="Times New Roman" w:hAnsi="Times New Roman" w:cs="Times New Roman"/>
          <w:sz w:val="24"/>
          <w:szCs w:val="24"/>
        </w:rPr>
        <w:t>p</w:t>
      </w:r>
      <w:r w:rsidR="003F0DA7" w:rsidRPr="001A4326">
        <w:rPr>
          <w:rFonts w:ascii="Times New Roman" w:hAnsi="Times New Roman" w:cs="Times New Roman"/>
          <w:sz w:val="24"/>
          <w:szCs w:val="24"/>
        </w:rPr>
        <w:t>asiūlymo formą.</w:t>
      </w:r>
    </w:p>
    <w:p w14:paraId="3459FD0B" w14:textId="0039C3FE" w:rsidR="009C1155" w:rsidRDefault="00344C85" w:rsidP="000F0196">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5.1.2. </w:t>
      </w:r>
      <w:r w:rsidR="009C1155" w:rsidRPr="001A4326">
        <w:rPr>
          <w:rFonts w:ascii="Times New Roman" w:hAnsi="Times New Roman" w:cs="Times New Roman"/>
          <w:sz w:val="24"/>
          <w:szCs w:val="24"/>
        </w:rPr>
        <w:t xml:space="preserve">užpildytas EBVPD (specialiųjų pirkimo sąlygų </w:t>
      </w:r>
      <w:r w:rsidR="00D71489" w:rsidRPr="004B4A1A">
        <w:rPr>
          <w:rFonts w:ascii="Times New Roman" w:hAnsi="Times New Roman" w:cs="Times New Roman"/>
          <w:sz w:val="24"/>
          <w:szCs w:val="24"/>
        </w:rPr>
        <w:t>5</w:t>
      </w:r>
      <w:r w:rsidR="00D71489" w:rsidRPr="001A4326">
        <w:rPr>
          <w:rFonts w:ascii="Times New Roman" w:hAnsi="Times New Roman" w:cs="Times New Roman"/>
          <w:sz w:val="24"/>
          <w:szCs w:val="24"/>
        </w:rPr>
        <w:t xml:space="preserve"> </w:t>
      </w:r>
      <w:r w:rsidR="009C1155" w:rsidRPr="001A4326">
        <w:rPr>
          <w:rFonts w:ascii="Times New Roman" w:hAnsi="Times New Roman" w:cs="Times New Roman"/>
          <w:sz w:val="24"/>
          <w:szCs w:val="24"/>
        </w:rPr>
        <w:t xml:space="preserve">priedas). Pasirašydamas </w:t>
      </w:r>
      <w:r w:rsidR="00C35C26" w:rsidRPr="001A4326">
        <w:rPr>
          <w:rFonts w:ascii="Times New Roman" w:hAnsi="Times New Roman" w:cs="Times New Roman"/>
          <w:sz w:val="24"/>
          <w:szCs w:val="24"/>
        </w:rPr>
        <w:t>p</w:t>
      </w:r>
      <w:r w:rsidR="009C1155" w:rsidRPr="001A4326">
        <w:rPr>
          <w:rFonts w:ascii="Times New Roman" w:hAnsi="Times New Roman" w:cs="Times New Roman"/>
          <w:sz w:val="24"/>
          <w:szCs w:val="24"/>
        </w:rPr>
        <w:t>asiūlymą, tiekėjas patvirtina ir EBVPD tikrumą;</w:t>
      </w:r>
    </w:p>
    <w:p w14:paraId="3778BBDE" w14:textId="732BF225" w:rsidR="00C431FF" w:rsidRPr="003D0F83" w:rsidRDefault="00B56932" w:rsidP="000F0196">
      <w:pPr>
        <w:pStyle w:val="Sraopastraipa"/>
        <w:spacing w:line="240" w:lineRule="auto"/>
        <w:ind w:left="0" w:firstLine="567"/>
        <w:jc w:val="both"/>
        <w:rPr>
          <w:rFonts w:ascii="Times New Roman" w:hAnsi="Times New Roman" w:cs="Times New Roman"/>
          <w:sz w:val="24"/>
          <w:szCs w:val="24"/>
          <w:u w:val="single"/>
        </w:rPr>
      </w:pPr>
      <w:r w:rsidRPr="00B56932">
        <w:rPr>
          <w:rFonts w:ascii="Times New Roman" w:hAnsi="Times New Roman" w:cs="Times New Roman"/>
          <w:sz w:val="24"/>
          <w:szCs w:val="24"/>
        </w:rPr>
        <w:t>5.1.3.</w:t>
      </w:r>
      <w:r w:rsidRPr="003D0F83">
        <w:rPr>
          <w:rFonts w:ascii="Times New Roman" w:hAnsi="Times New Roman" w:cs="Times New Roman"/>
          <w:sz w:val="24"/>
          <w:szCs w:val="24"/>
        </w:rPr>
        <w:t xml:space="preserve"> </w:t>
      </w:r>
      <w:r w:rsidRPr="003D0F83">
        <w:rPr>
          <w:rFonts w:ascii="Times New Roman" w:eastAsia="Calibri" w:hAnsi="Times New Roman" w:cs="Times New Roman"/>
          <w:sz w:val="24"/>
          <w:szCs w:val="24"/>
        </w:rPr>
        <w:t>Nacionalinio saugumo reikalavimų atitikties deklaracija</w:t>
      </w:r>
      <w:r w:rsidR="003D0F83" w:rsidRPr="003D0F83">
        <w:rPr>
          <w:rFonts w:ascii="Times New Roman" w:eastAsia="Calibri" w:hAnsi="Times New Roman" w:cs="Times New Roman"/>
          <w:sz w:val="24"/>
          <w:szCs w:val="24"/>
        </w:rPr>
        <w:t xml:space="preserve"> (9 priedas);</w:t>
      </w:r>
    </w:p>
    <w:p w14:paraId="021CA68F" w14:textId="568E0DCB" w:rsidR="007C1C57" w:rsidRPr="001A4326" w:rsidRDefault="00344C85" w:rsidP="000F0196">
      <w:pPr>
        <w:pStyle w:val="Sraopastraipa"/>
        <w:spacing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5.1.</w:t>
      </w:r>
      <w:r w:rsidR="00573BC6">
        <w:rPr>
          <w:rFonts w:ascii="Times New Roman" w:hAnsi="Times New Roman" w:cs="Times New Roman"/>
          <w:sz w:val="24"/>
          <w:szCs w:val="24"/>
        </w:rPr>
        <w:t>4</w:t>
      </w:r>
      <w:r>
        <w:rPr>
          <w:rFonts w:ascii="Times New Roman" w:hAnsi="Times New Roman" w:cs="Times New Roman"/>
          <w:sz w:val="24"/>
          <w:szCs w:val="24"/>
        </w:rPr>
        <w:t xml:space="preserve">. </w:t>
      </w:r>
      <w:r w:rsidR="000C55D6" w:rsidRPr="001A4326">
        <w:rPr>
          <w:rFonts w:ascii="Times New Roman" w:hAnsi="Times New Roman" w:cs="Times New Roman"/>
          <w:sz w:val="24"/>
          <w:szCs w:val="24"/>
        </w:rPr>
        <w:t xml:space="preserve">jungtinės veiklos sutarties kopija (jeigu </w:t>
      </w:r>
      <w:r w:rsidR="00C35C26" w:rsidRPr="001A4326">
        <w:rPr>
          <w:rFonts w:ascii="Times New Roman" w:hAnsi="Times New Roman" w:cs="Times New Roman"/>
          <w:sz w:val="24"/>
          <w:szCs w:val="24"/>
        </w:rPr>
        <w:t>p</w:t>
      </w:r>
      <w:r w:rsidR="000C55D6" w:rsidRPr="001A4326">
        <w:rPr>
          <w:rFonts w:ascii="Times New Roman" w:hAnsi="Times New Roman" w:cs="Times New Roman"/>
          <w:sz w:val="24"/>
          <w:szCs w:val="24"/>
        </w:rPr>
        <w:t>irkime</w:t>
      </w:r>
      <w:r w:rsidR="00B56932">
        <w:rPr>
          <w:rFonts w:ascii="Times New Roman" w:hAnsi="Times New Roman" w:cs="Times New Roman"/>
          <w:sz w:val="24"/>
          <w:szCs w:val="24"/>
        </w:rPr>
        <w:t xml:space="preserve"> </w:t>
      </w:r>
      <w:r w:rsidR="000C55D6" w:rsidRPr="001A4326">
        <w:rPr>
          <w:rFonts w:ascii="Times New Roman" w:hAnsi="Times New Roman" w:cs="Times New Roman"/>
          <w:sz w:val="24"/>
          <w:szCs w:val="24"/>
        </w:rPr>
        <w:t xml:space="preserve"> dalyvauja ūkio subjektų grupė jungtinės veiklos sutarties pagrindu)</w:t>
      </w:r>
      <w:r w:rsidR="007C1C57" w:rsidRPr="001A4326">
        <w:rPr>
          <w:rFonts w:ascii="Times New Roman" w:hAnsi="Times New Roman" w:cs="Times New Roman"/>
          <w:sz w:val="24"/>
          <w:szCs w:val="24"/>
        </w:rPr>
        <w:t>;</w:t>
      </w:r>
    </w:p>
    <w:p w14:paraId="50A0B33A" w14:textId="7228A4E6" w:rsidR="006D0EC0" w:rsidRPr="001A4326" w:rsidRDefault="00344C85" w:rsidP="000F0196">
      <w:pPr>
        <w:pStyle w:val="Sraopastraipa"/>
        <w:spacing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5.1.</w:t>
      </w:r>
      <w:r w:rsidR="00573BC6">
        <w:rPr>
          <w:rFonts w:ascii="Times New Roman" w:hAnsi="Times New Roman" w:cs="Times New Roman"/>
          <w:sz w:val="24"/>
          <w:szCs w:val="24"/>
        </w:rPr>
        <w:t>5</w:t>
      </w:r>
      <w:r>
        <w:rPr>
          <w:rFonts w:ascii="Times New Roman" w:hAnsi="Times New Roman" w:cs="Times New Roman"/>
          <w:sz w:val="24"/>
          <w:szCs w:val="24"/>
        </w:rPr>
        <w:t xml:space="preserve">. </w:t>
      </w:r>
      <w:r w:rsidR="006D0EC0" w:rsidRPr="001A4326">
        <w:rPr>
          <w:rFonts w:ascii="Times New Roman" w:hAnsi="Times New Roman" w:cs="Times New Roman"/>
          <w:sz w:val="24"/>
          <w:szCs w:val="24"/>
        </w:rPr>
        <w:t xml:space="preserve">dokumentas, patvirtinantis, kad asmuo, kuris pasirašė </w:t>
      </w:r>
      <w:r w:rsidR="00212F68" w:rsidRPr="001A4326">
        <w:rPr>
          <w:rFonts w:ascii="Times New Roman" w:hAnsi="Times New Roman" w:cs="Times New Roman"/>
          <w:sz w:val="24"/>
          <w:szCs w:val="24"/>
        </w:rPr>
        <w:t>p</w:t>
      </w:r>
      <w:r w:rsidR="006D0EC0" w:rsidRPr="001A4326">
        <w:rPr>
          <w:rFonts w:ascii="Times New Roman" w:hAnsi="Times New Roman" w:cs="Times New Roman"/>
          <w:sz w:val="24"/>
          <w:szCs w:val="24"/>
        </w:rPr>
        <w:t>asiūlymą (jei jis ne tiekėjo vadovas), turėjo teisę jį pasirašyti;</w:t>
      </w:r>
    </w:p>
    <w:p w14:paraId="53A8B5A3" w14:textId="1C4AF462" w:rsidR="00450415" w:rsidRPr="001A4326" w:rsidRDefault="00344C85" w:rsidP="003D0F83">
      <w:pPr>
        <w:pStyle w:val="Sraopastraipa"/>
        <w:tabs>
          <w:tab w:val="left" w:pos="1276"/>
        </w:tabs>
        <w:spacing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5.1.</w:t>
      </w:r>
      <w:r w:rsidR="000F0196">
        <w:rPr>
          <w:rFonts w:ascii="Times New Roman" w:hAnsi="Times New Roman" w:cs="Times New Roman"/>
          <w:sz w:val="24"/>
          <w:szCs w:val="24"/>
        </w:rPr>
        <w:t>6.</w:t>
      </w:r>
      <w:r>
        <w:rPr>
          <w:rFonts w:ascii="Times New Roman" w:hAnsi="Times New Roman" w:cs="Times New Roman"/>
          <w:sz w:val="24"/>
          <w:szCs w:val="24"/>
        </w:rPr>
        <w:t xml:space="preserve"> </w:t>
      </w:r>
      <w:r w:rsidR="00450415" w:rsidRPr="001A432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2C8A8528" w:rsidR="00450415" w:rsidRPr="001A4326" w:rsidRDefault="00344C85" w:rsidP="000F0196">
      <w:pPr>
        <w:pStyle w:val="Sraopastraipa"/>
        <w:spacing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5.1.</w:t>
      </w:r>
      <w:r w:rsidR="00B35362">
        <w:rPr>
          <w:rFonts w:ascii="Times New Roman" w:hAnsi="Times New Roman" w:cs="Times New Roman"/>
          <w:sz w:val="24"/>
          <w:szCs w:val="24"/>
        </w:rPr>
        <w:t>7.</w:t>
      </w:r>
      <w:r w:rsidR="00450415" w:rsidRPr="001A432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A4326">
        <w:rPr>
          <w:rFonts w:ascii="Times New Roman" w:hAnsi="Times New Roman" w:cs="Times New Roman"/>
          <w:sz w:val="24"/>
          <w:szCs w:val="24"/>
        </w:rPr>
        <w:t>p</w:t>
      </w:r>
      <w:r w:rsidR="00450415" w:rsidRPr="001A4326">
        <w:rPr>
          <w:rFonts w:ascii="Times New Roman" w:hAnsi="Times New Roman" w:cs="Times New Roman"/>
          <w:sz w:val="24"/>
          <w:szCs w:val="24"/>
        </w:rPr>
        <w:t>irkime;</w:t>
      </w:r>
    </w:p>
    <w:p w14:paraId="479B3B42" w14:textId="601C2876" w:rsidR="00FD03FA" w:rsidRPr="001A4326" w:rsidRDefault="000F0196" w:rsidP="00984114">
      <w:pPr>
        <w:spacing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5</w:t>
      </w:r>
      <w:r w:rsidR="00C7179F" w:rsidRPr="001A4326">
        <w:rPr>
          <w:rFonts w:ascii="Times New Roman" w:hAnsi="Times New Roman" w:cs="Times New Roman"/>
          <w:sz w:val="24"/>
          <w:szCs w:val="24"/>
        </w:rPr>
        <w:t>.2</w:t>
      </w:r>
      <w:r w:rsidR="00EE3480" w:rsidRPr="001A4326">
        <w:rPr>
          <w:rFonts w:ascii="Times New Roman" w:hAnsi="Times New Roman" w:cs="Times New Roman"/>
          <w:sz w:val="24"/>
          <w:szCs w:val="24"/>
        </w:rPr>
        <w:t>.</w:t>
      </w:r>
      <w:r w:rsidR="00984114" w:rsidRPr="001A4326">
        <w:rPr>
          <w:rFonts w:ascii="Times New Roman" w:hAnsi="Times New Roman" w:cs="Times New Roman"/>
          <w:sz w:val="24"/>
          <w:szCs w:val="24"/>
        </w:rPr>
        <w:t xml:space="preserve"> </w:t>
      </w:r>
      <w:r w:rsidR="00BD41D7" w:rsidRPr="001A4326">
        <w:rPr>
          <w:rFonts w:ascii="Times New Roman" w:eastAsia="Calibri" w:hAnsi="Times New Roman" w:cs="Times New Roman"/>
          <w:sz w:val="24"/>
          <w:szCs w:val="24"/>
        </w:rPr>
        <w:t>P</w:t>
      </w:r>
      <w:r w:rsidR="00FD03FA" w:rsidRPr="001A4326">
        <w:rPr>
          <w:rFonts w:ascii="Times New Roman" w:eastAsia="Calibri" w:hAnsi="Times New Roman" w:cs="Times New Roman"/>
          <w:sz w:val="24"/>
          <w:szCs w:val="24"/>
        </w:rPr>
        <w:t xml:space="preserve">asiūlymas gali būti pasirašytas </w:t>
      </w:r>
      <w:r w:rsidR="00DD138F" w:rsidRPr="001A4326">
        <w:rPr>
          <w:rFonts w:ascii="Times New Roman" w:eastAsia="Calibri" w:hAnsi="Times New Roman" w:cs="Times New Roman"/>
          <w:sz w:val="24"/>
          <w:szCs w:val="24"/>
        </w:rPr>
        <w:t xml:space="preserve">fiziniu parašu arba </w:t>
      </w:r>
      <w:r w:rsidR="00FD03FA" w:rsidRPr="001A432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A4326">
        <w:rPr>
          <w:rFonts w:ascii="Times New Roman" w:hAnsi="Times New Roman" w:cs="Times New Roman"/>
          <w:sz w:val="24"/>
          <w:szCs w:val="24"/>
        </w:rPr>
        <w:t>Perkančiajai organizacijai kilus abejonių dėl dokumentų tikrumo, ji turi teisę reikalauti pateikti dokumentų originalus.</w:t>
      </w:r>
      <w:r w:rsidR="00FD03FA" w:rsidRPr="001A4326">
        <w:rPr>
          <w:rFonts w:ascii="Times New Roman" w:eastAsia="Calibri" w:hAnsi="Times New Roman" w:cs="Times New Roman"/>
          <w:sz w:val="24"/>
          <w:szCs w:val="24"/>
        </w:rPr>
        <w:t xml:space="preserve"> Gali būti:</w:t>
      </w:r>
    </w:p>
    <w:p w14:paraId="293D3908" w14:textId="162F54A0" w:rsidR="00FD03FA" w:rsidRPr="001A4326" w:rsidRDefault="000F0196" w:rsidP="00984114">
      <w:pPr>
        <w:pStyle w:val="Sraopastraipa"/>
        <w:spacing w:line="240" w:lineRule="auto"/>
        <w:ind w:left="0" w:firstLine="567"/>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5</w:t>
      </w:r>
      <w:r w:rsidR="00390B20" w:rsidRPr="001A4326">
        <w:rPr>
          <w:rFonts w:ascii="Times New Roman" w:eastAsia="Calibri" w:hAnsi="Times New Roman" w:cs="Times New Roman"/>
          <w:bCs/>
          <w:iCs/>
          <w:sz w:val="24"/>
          <w:szCs w:val="24"/>
        </w:rPr>
        <w:t>.</w:t>
      </w:r>
      <w:r w:rsidR="00C7179F" w:rsidRPr="001A4326">
        <w:rPr>
          <w:rFonts w:ascii="Times New Roman" w:eastAsia="Calibri" w:hAnsi="Times New Roman" w:cs="Times New Roman"/>
          <w:bCs/>
          <w:iCs/>
          <w:sz w:val="24"/>
          <w:szCs w:val="24"/>
        </w:rPr>
        <w:t>2</w:t>
      </w:r>
      <w:r w:rsidR="00390B20" w:rsidRPr="001A4326">
        <w:rPr>
          <w:rFonts w:ascii="Times New Roman" w:eastAsia="Calibri" w:hAnsi="Times New Roman" w:cs="Times New Roman"/>
          <w:bCs/>
          <w:iCs/>
          <w:sz w:val="24"/>
          <w:szCs w:val="24"/>
        </w:rPr>
        <w:t>.</w:t>
      </w:r>
      <w:r w:rsidR="00EE3480" w:rsidRPr="001A4326">
        <w:rPr>
          <w:rFonts w:ascii="Times New Roman" w:eastAsia="Calibri" w:hAnsi="Times New Roman" w:cs="Times New Roman"/>
          <w:bCs/>
          <w:iCs/>
          <w:sz w:val="24"/>
          <w:szCs w:val="24"/>
        </w:rPr>
        <w:t>1</w:t>
      </w:r>
      <w:r w:rsidR="00FD03FA" w:rsidRPr="001A432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2E15524" w:rsidR="00FD03FA" w:rsidRPr="000F0196" w:rsidRDefault="000F0196" w:rsidP="000F0196">
      <w:pPr>
        <w:tabs>
          <w:tab w:val="left" w:pos="1418"/>
        </w:tabs>
        <w:spacing w:line="240" w:lineRule="auto"/>
        <w:ind w:firstLine="567"/>
        <w:jc w:val="both"/>
        <w:rPr>
          <w:rFonts w:ascii="Times New Roman" w:hAnsi="Times New Roman" w:cs="Times New Roman"/>
          <w:bCs/>
          <w:iCs/>
          <w:sz w:val="24"/>
          <w:szCs w:val="24"/>
        </w:rPr>
      </w:pPr>
      <w:r>
        <w:rPr>
          <w:rFonts w:ascii="Times New Roman" w:eastAsia="Calibri" w:hAnsi="Times New Roman" w:cs="Times New Roman"/>
          <w:bCs/>
          <w:iCs/>
          <w:sz w:val="24"/>
          <w:szCs w:val="24"/>
        </w:rPr>
        <w:t xml:space="preserve">5.2.2 </w:t>
      </w:r>
      <w:r w:rsidR="00FD03FA" w:rsidRPr="000F0196">
        <w:rPr>
          <w:rFonts w:ascii="Times New Roman" w:eastAsia="Calibri" w:hAnsi="Times New Roman" w:cs="Times New Roman"/>
          <w:bCs/>
          <w:iCs/>
          <w:sz w:val="24"/>
          <w:szCs w:val="24"/>
        </w:rPr>
        <w:t>skaitmeninės dokumentų kopijos (</w:t>
      </w:r>
      <w:r w:rsidR="00FD03FA" w:rsidRPr="000F0196">
        <w:rPr>
          <w:rFonts w:ascii="Times New Roman" w:eastAsia="Calibri" w:hAnsi="Times New Roman" w:cs="Times New Roman"/>
          <w:iCs/>
          <w:sz w:val="24"/>
          <w:szCs w:val="24"/>
        </w:rPr>
        <w:t>fiziniu parašu tvirtinami dokumentai turi būti pateikiami pasirašyti ir nuskenuoti)</w:t>
      </w:r>
      <w:r w:rsidR="00FD03FA" w:rsidRPr="000F0196">
        <w:rPr>
          <w:rFonts w:ascii="Times New Roman" w:eastAsia="Calibri" w:hAnsi="Times New Roman" w:cs="Times New Roman"/>
          <w:bCs/>
          <w:iCs/>
          <w:sz w:val="24"/>
          <w:szCs w:val="24"/>
        </w:rPr>
        <w:t>.</w:t>
      </w:r>
    </w:p>
    <w:p w14:paraId="3585F113" w14:textId="66C39EFC" w:rsidR="00527CD9" w:rsidRPr="001A4326" w:rsidRDefault="000F0196" w:rsidP="00527CD9">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527CD9" w:rsidRPr="001A4326">
        <w:rPr>
          <w:rFonts w:ascii="Times New Roman" w:hAnsi="Times New Roman" w:cs="Times New Roman"/>
          <w:sz w:val="24"/>
          <w:szCs w:val="24"/>
        </w:rPr>
        <w:t xml:space="preserve">.3. </w:t>
      </w:r>
      <w:r w:rsidR="0099696F" w:rsidRPr="001A4326">
        <w:rPr>
          <w:rFonts w:ascii="Times New Roman" w:hAnsi="Times New Roman" w:cs="Times New Roman"/>
          <w:sz w:val="24"/>
          <w:szCs w:val="24"/>
        </w:rPr>
        <w:t>P</w:t>
      </w:r>
      <w:r w:rsidR="0048587E" w:rsidRPr="001A4326">
        <w:rPr>
          <w:rFonts w:ascii="Times New Roman" w:hAnsi="Times New Roman" w:cs="Times New Roman"/>
          <w:sz w:val="24"/>
          <w:szCs w:val="24"/>
        </w:rPr>
        <w:t>asiūlymas turi būti parengtas</w:t>
      </w:r>
      <w:r w:rsidR="00EE44B0"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lietuvių arba</w:t>
      </w:r>
      <w:r w:rsidR="0099696F"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anglų kalba</w:t>
      </w:r>
      <w:r w:rsidR="00527CD9" w:rsidRPr="001A4326">
        <w:rPr>
          <w:rFonts w:ascii="Times New Roman" w:hAnsi="Times New Roman" w:cs="Times New Roman"/>
          <w:color w:val="00B050"/>
          <w:sz w:val="24"/>
          <w:szCs w:val="24"/>
        </w:rPr>
        <w:t xml:space="preserve">. </w:t>
      </w:r>
      <w:r w:rsidR="00F17A1F" w:rsidRPr="001A4326">
        <w:rPr>
          <w:rFonts w:ascii="Times New Roman" w:eastAsia="Arial" w:hAnsi="Times New Roman" w:cs="Times New Roman"/>
          <w:sz w:val="24"/>
          <w:szCs w:val="24"/>
        </w:rPr>
        <w:t>Jei kurie nors su pasiūlymu teikiami dokumentai parengti ne</w:t>
      </w:r>
      <w:r w:rsidR="001427AB" w:rsidRPr="001A4326">
        <w:rPr>
          <w:rFonts w:ascii="Times New Roman" w:eastAsia="Arial" w:hAnsi="Times New Roman" w:cs="Times New Roman"/>
          <w:sz w:val="24"/>
          <w:szCs w:val="24"/>
        </w:rPr>
        <w:t xml:space="preserve"> ta kalba, kuria</w:t>
      </w:r>
      <w:r w:rsidR="00F17A1F" w:rsidRPr="001A4326">
        <w:rPr>
          <w:rFonts w:ascii="Times New Roman" w:eastAsia="Arial" w:hAnsi="Times New Roman" w:cs="Times New Roman"/>
          <w:sz w:val="24"/>
          <w:szCs w:val="24"/>
        </w:rPr>
        <w:t xml:space="preserve"> </w:t>
      </w:r>
      <w:r w:rsidR="0BCA4ED4" w:rsidRPr="001A4326">
        <w:rPr>
          <w:rFonts w:ascii="Times New Roman" w:eastAsia="Arial" w:hAnsi="Times New Roman" w:cs="Times New Roman"/>
          <w:sz w:val="24"/>
          <w:szCs w:val="24"/>
        </w:rPr>
        <w:t>reikalaujama</w:t>
      </w:r>
      <w:r w:rsidR="001427AB" w:rsidRPr="001A4326">
        <w:rPr>
          <w:rFonts w:ascii="Times New Roman" w:eastAsia="Arial" w:hAnsi="Times New Roman" w:cs="Times New Roman"/>
          <w:sz w:val="24"/>
          <w:szCs w:val="24"/>
        </w:rPr>
        <w:t xml:space="preserve">, </w:t>
      </w:r>
      <w:r w:rsidR="003F1D78" w:rsidRPr="001A4326">
        <w:rPr>
          <w:rFonts w:ascii="Times New Roman" w:eastAsia="Arial" w:hAnsi="Times New Roman" w:cs="Times New Roman"/>
          <w:sz w:val="24"/>
          <w:szCs w:val="24"/>
        </w:rPr>
        <w:t xml:space="preserve">turi būti pateiktas tikslus vertimas į </w:t>
      </w:r>
      <w:r w:rsidR="40DC6EFC" w:rsidRPr="001A4326">
        <w:rPr>
          <w:rFonts w:ascii="Times New Roman" w:eastAsia="Arial" w:hAnsi="Times New Roman" w:cs="Times New Roman"/>
          <w:sz w:val="24"/>
          <w:szCs w:val="24"/>
        </w:rPr>
        <w:t>reikalaujamą</w:t>
      </w:r>
      <w:r w:rsidR="001427AB" w:rsidRPr="001A4326">
        <w:rPr>
          <w:rFonts w:ascii="Times New Roman" w:eastAsia="Arial" w:hAnsi="Times New Roman" w:cs="Times New Roman"/>
          <w:sz w:val="24"/>
          <w:szCs w:val="24"/>
        </w:rPr>
        <w:t xml:space="preserve"> </w:t>
      </w:r>
      <w:r w:rsidR="00141BF1" w:rsidRPr="001A4326">
        <w:rPr>
          <w:rFonts w:ascii="Times New Roman" w:eastAsia="Arial" w:hAnsi="Times New Roman" w:cs="Times New Roman"/>
          <w:sz w:val="24"/>
          <w:szCs w:val="24"/>
        </w:rPr>
        <w:t>kalbą</w:t>
      </w:r>
      <w:r w:rsidR="00F17A1F" w:rsidRPr="001A4326">
        <w:rPr>
          <w:rFonts w:ascii="Times New Roman" w:eastAsia="Arial" w:hAnsi="Times New Roman" w:cs="Times New Roman"/>
          <w:sz w:val="24"/>
          <w:szCs w:val="24"/>
        </w:rPr>
        <w:t xml:space="preserve">. </w:t>
      </w:r>
      <w:r w:rsidR="0085364E" w:rsidRPr="001A4326">
        <w:rPr>
          <w:rFonts w:ascii="Times New Roman" w:hAnsi="Times New Roman" w:cs="Times New Roman"/>
          <w:sz w:val="24"/>
          <w:szCs w:val="24"/>
        </w:rPr>
        <w:t>Perkančiajai organizacijai turint įtarimų</w:t>
      </w:r>
      <w:r w:rsidR="0048587E" w:rsidRPr="001A432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27CD9" w:rsidRPr="001A4326">
        <w:rPr>
          <w:rFonts w:ascii="Times New Roman" w:hAnsi="Times New Roman" w:cs="Times New Roman"/>
          <w:sz w:val="24"/>
          <w:szCs w:val="24"/>
        </w:rPr>
        <w:t>.</w:t>
      </w:r>
    </w:p>
    <w:p w14:paraId="70360A7F" w14:textId="0084D68D" w:rsidR="00527CD9" w:rsidRPr="001A4326" w:rsidRDefault="000F0196" w:rsidP="00527CD9">
      <w:pPr>
        <w:spacing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5</w:t>
      </w:r>
      <w:r w:rsidR="00527CD9" w:rsidRPr="001A4326">
        <w:rPr>
          <w:rFonts w:ascii="Times New Roman" w:eastAsia="Arial" w:hAnsi="Times New Roman" w:cs="Times New Roman"/>
          <w:sz w:val="24"/>
          <w:szCs w:val="24"/>
        </w:rPr>
        <w:t xml:space="preserve">.4. </w:t>
      </w:r>
      <w:r w:rsidR="008D03B2" w:rsidRPr="001A4326">
        <w:rPr>
          <w:rFonts w:ascii="Times New Roman" w:eastAsia="Arial" w:hAnsi="Times New Roman" w:cs="Times New Roman"/>
          <w:sz w:val="24"/>
          <w:szCs w:val="24"/>
        </w:rPr>
        <w:t xml:space="preserve">Bendra </w:t>
      </w:r>
      <w:r w:rsidR="00BA6AB3" w:rsidRPr="001A4326">
        <w:rPr>
          <w:rFonts w:ascii="Times New Roman" w:eastAsia="Arial" w:hAnsi="Times New Roman" w:cs="Times New Roman"/>
          <w:sz w:val="24"/>
          <w:szCs w:val="24"/>
        </w:rPr>
        <w:t>p</w:t>
      </w:r>
      <w:r w:rsidR="008D03B2" w:rsidRPr="001A4326">
        <w:rPr>
          <w:rFonts w:ascii="Times New Roman" w:eastAsia="Arial" w:hAnsi="Times New Roman" w:cs="Times New Roman"/>
          <w:sz w:val="24"/>
          <w:szCs w:val="24"/>
        </w:rPr>
        <w:t>asiūlymo kaina</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sąnaudos</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 xml:space="preserve">su PVM </w:t>
      </w:r>
      <w:r w:rsidR="000B049C" w:rsidRPr="001A4326">
        <w:rPr>
          <w:rFonts w:ascii="Times New Roman" w:eastAsia="Arial" w:hAnsi="Times New Roman" w:cs="Times New Roman"/>
          <w:sz w:val="24"/>
          <w:szCs w:val="24"/>
        </w:rPr>
        <w:t xml:space="preserve"> turi būti nurodoma </w:t>
      </w:r>
      <w:r w:rsidR="00D247A7" w:rsidRPr="001A4326">
        <w:rPr>
          <w:rFonts w:ascii="Times New Roman" w:eastAsia="Arial" w:hAnsi="Times New Roman" w:cs="Times New Roman"/>
          <w:sz w:val="24"/>
          <w:szCs w:val="24"/>
        </w:rPr>
        <w:t xml:space="preserve">dviejų skaičių po kablelio tikslumu. </w:t>
      </w:r>
      <w:r w:rsidR="00B75F6D" w:rsidRPr="001A432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E67C365" w:rsidR="003A0EC0" w:rsidRPr="001A4326" w:rsidRDefault="000F0196" w:rsidP="00527CD9">
      <w:pPr>
        <w:spacing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5</w:t>
      </w:r>
      <w:r w:rsidR="00527CD9" w:rsidRPr="001A4326">
        <w:rPr>
          <w:rFonts w:ascii="Times New Roman" w:eastAsia="Arial" w:hAnsi="Times New Roman" w:cs="Times New Roman"/>
          <w:sz w:val="24"/>
          <w:szCs w:val="24"/>
        </w:rPr>
        <w:t xml:space="preserve">.5. </w:t>
      </w:r>
      <w:r w:rsidR="003A0EC0" w:rsidRPr="001A4326">
        <w:rPr>
          <w:rFonts w:ascii="Times New Roman" w:eastAsia="Arial" w:hAnsi="Times New Roman" w:cs="Times New Roman"/>
          <w:sz w:val="24"/>
          <w:szCs w:val="24"/>
        </w:rPr>
        <w:t xml:space="preserve">Tiekėjų </w:t>
      </w:r>
      <w:r w:rsidR="00A217B2" w:rsidRPr="001A4326">
        <w:rPr>
          <w:rFonts w:ascii="Times New Roman" w:eastAsia="Arial" w:hAnsi="Times New Roman" w:cs="Times New Roman"/>
          <w:sz w:val="24"/>
          <w:szCs w:val="24"/>
        </w:rPr>
        <w:t>p</w:t>
      </w:r>
      <w:r w:rsidR="003A0EC0" w:rsidRPr="001A4326">
        <w:rPr>
          <w:rFonts w:ascii="Times New Roman" w:eastAsia="Arial" w:hAnsi="Times New Roman" w:cs="Times New Roman"/>
          <w:sz w:val="24"/>
          <w:szCs w:val="24"/>
        </w:rPr>
        <w:t xml:space="preserve">asiūlymuose nurodytos kainos bus vertinamos </w:t>
      </w:r>
      <w:r w:rsidR="003A0EC0" w:rsidRPr="001A4326">
        <w:rPr>
          <w:rFonts w:ascii="Times New Roman" w:hAnsi="Times New Roman" w:cs="Times New Roman"/>
          <w:sz w:val="24"/>
          <w:szCs w:val="24"/>
        </w:rPr>
        <w:t>ir lyginamos su visais mokesčiais, įskaitant PVM</w:t>
      </w:r>
      <w:r w:rsidR="006E3394" w:rsidRPr="001A4326">
        <w:rPr>
          <w:rFonts w:ascii="Times New Roman" w:hAnsi="Times New Roman" w:cs="Times New Roman"/>
          <w:sz w:val="24"/>
          <w:szCs w:val="24"/>
        </w:rPr>
        <w:t>.</w:t>
      </w:r>
      <w:r w:rsidR="003A0EC0" w:rsidRPr="001A4326">
        <w:rPr>
          <w:rFonts w:ascii="Times New Roman" w:hAnsi="Times New Roman" w:cs="Times New Roman"/>
          <w:sz w:val="24"/>
          <w:szCs w:val="24"/>
        </w:rPr>
        <w:t xml:space="preserve"> </w:t>
      </w:r>
    </w:p>
    <w:p w14:paraId="7A15AE0A" w14:textId="101EF5CD" w:rsidR="00EE1C85" w:rsidRPr="001A4326" w:rsidRDefault="000F0196" w:rsidP="00376875">
      <w:pPr>
        <w:pStyle w:val="Antrat1"/>
        <w:tabs>
          <w:tab w:val="left" w:pos="709"/>
        </w:tabs>
        <w:rPr>
          <w:rFonts w:ascii="Times New Roman" w:hAnsi="Times New Roman" w:cs="Times New Roman"/>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Start w:id="22" w:name="_Toc190776613"/>
      <w:bookmarkEnd w:id="15"/>
      <w:bookmarkEnd w:id="16"/>
      <w:bookmarkEnd w:id="17"/>
      <w:bookmarkEnd w:id="18"/>
      <w:bookmarkEnd w:id="19"/>
      <w:r>
        <w:rPr>
          <w:rFonts w:ascii="Times New Roman" w:hAnsi="Times New Roman" w:cs="Times New Roman"/>
        </w:rPr>
        <w:t>6</w:t>
      </w:r>
      <w:r w:rsidR="00376875" w:rsidRPr="001A4326">
        <w:rPr>
          <w:rFonts w:ascii="Times New Roman" w:hAnsi="Times New Roman" w:cs="Times New Roman"/>
        </w:rPr>
        <w:t xml:space="preserve">. </w:t>
      </w:r>
      <w:r w:rsidR="00EE1C85" w:rsidRPr="001A4326">
        <w:rPr>
          <w:rFonts w:ascii="Times New Roman" w:hAnsi="Times New Roman" w:cs="Times New Roman"/>
        </w:rPr>
        <w:t>Pasiūlymo galiojimo užtikrinimas</w:t>
      </w:r>
      <w:bookmarkEnd w:id="20"/>
      <w:bookmarkEnd w:id="21"/>
      <w:bookmarkEnd w:id="22"/>
    </w:p>
    <w:p w14:paraId="2B38CB47" w14:textId="62AAC0D9" w:rsidR="00B3551C" w:rsidRPr="001A4326" w:rsidRDefault="000F0196" w:rsidP="005A76A0">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w:t>
      </w:r>
      <w:r w:rsidR="00655F17" w:rsidRPr="001A4326">
        <w:rPr>
          <w:rFonts w:ascii="Times New Roman" w:hAnsi="Times New Roman" w:cs="Times New Roman"/>
          <w:sz w:val="24"/>
          <w:szCs w:val="24"/>
        </w:rPr>
        <w:t xml:space="preserve">.1. </w:t>
      </w:r>
      <w:r w:rsidR="0050027A">
        <w:rPr>
          <w:rFonts w:ascii="Times New Roman" w:hAnsi="Times New Roman" w:cs="Times New Roman"/>
          <w:sz w:val="24"/>
          <w:szCs w:val="24"/>
        </w:rPr>
        <w:t>Ignalinos rajono CPO</w:t>
      </w:r>
      <w:r w:rsidR="0050027A" w:rsidRPr="001A4326">
        <w:rPr>
          <w:rFonts w:ascii="Times New Roman" w:eastAsia="Calibri" w:hAnsi="Times New Roman" w:cs="Times New Roman"/>
          <w:sz w:val="24"/>
          <w:szCs w:val="24"/>
        </w:rPr>
        <w:t xml:space="preserve"> </w:t>
      </w:r>
      <w:r w:rsidR="00B3551C" w:rsidRPr="001A4326">
        <w:rPr>
          <w:rFonts w:ascii="Times New Roman" w:eastAsia="Calibri" w:hAnsi="Times New Roman" w:cs="Times New Roman"/>
          <w:sz w:val="24"/>
          <w:szCs w:val="24"/>
        </w:rPr>
        <w:t xml:space="preserve">nereikalauja užtikrinti </w:t>
      </w:r>
      <w:r w:rsidR="00110481" w:rsidRPr="001A4326">
        <w:rPr>
          <w:rFonts w:ascii="Times New Roman" w:eastAsia="Calibri" w:hAnsi="Times New Roman" w:cs="Times New Roman"/>
          <w:sz w:val="24"/>
          <w:szCs w:val="24"/>
        </w:rPr>
        <w:t>p</w:t>
      </w:r>
      <w:r w:rsidR="00B3551C" w:rsidRPr="001A432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3973736" w:rsidR="00040C0F" w:rsidRPr="001A4326" w:rsidRDefault="000F0196" w:rsidP="00376875">
      <w:pPr>
        <w:pStyle w:val="Antrat1"/>
        <w:tabs>
          <w:tab w:val="left" w:pos="709"/>
        </w:tabs>
        <w:spacing w:line="20" w:lineRule="atLeast"/>
        <w:contextualSpacing/>
        <w:rPr>
          <w:rFonts w:ascii="Times New Roman" w:hAnsi="Times New Roman" w:cs="Times New Roman"/>
        </w:rPr>
      </w:pPr>
      <w:bookmarkStart w:id="23" w:name="_Ref39658218"/>
      <w:bookmarkStart w:id="24" w:name="_Ref39658226"/>
      <w:bookmarkStart w:id="25" w:name="_Ref39658248"/>
      <w:bookmarkStart w:id="26" w:name="_Ref39658251"/>
      <w:bookmarkStart w:id="27" w:name="_Toc190776614"/>
      <w:bookmarkStart w:id="28" w:name="_Ref39485250"/>
      <w:bookmarkStart w:id="29" w:name="_Ref39485258"/>
      <w:r>
        <w:rPr>
          <w:rFonts w:ascii="Times New Roman" w:hAnsi="Times New Roman" w:cs="Times New Roman"/>
        </w:rPr>
        <w:t>7</w:t>
      </w:r>
      <w:r w:rsidR="00376875" w:rsidRPr="001A4326">
        <w:rPr>
          <w:rFonts w:ascii="Times New Roman" w:hAnsi="Times New Roman" w:cs="Times New Roman"/>
        </w:rPr>
        <w:t xml:space="preserve">. </w:t>
      </w:r>
      <w:r w:rsidR="00040C0F" w:rsidRPr="001A4326">
        <w:rPr>
          <w:rFonts w:ascii="Times New Roman" w:hAnsi="Times New Roman" w:cs="Times New Roman"/>
        </w:rPr>
        <w:t>Elektroninis aukcionas</w:t>
      </w:r>
      <w:bookmarkEnd w:id="23"/>
      <w:bookmarkEnd w:id="24"/>
      <w:bookmarkEnd w:id="25"/>
      <w:bookmarkEnd w:id="26"/>
      <w:bookmarkEnd w:id="27"/>
    </w:p>
    <w:p w14:paraId="0BFDB7B0" w14:textId="1EC7A978" w:rsidR="00040C0F" w:rsidRPr="001A4326" w:rsidRDefault="000F0196" w:rsidP="00376875">
      <w:pPr>
        <w:spacing w:line="240" w:lineRule="auto"/>
        <w:ind w:left="710"/>
        <w:rPr>
          <w:rFonts w:ascii="Times New Roman" w:hAnsi="Times New Roman" w:cs="Times New Roman"/>
          <w:sz w:val="24"/>
          <w:szCs w:val="24"/>
        </w:rPr>
      </w:pPr>
      <w:r>
        <w:rPr>
          <w:rFonts w:ascii="Times New Roman" w:hAnsi="Times New Roman" w:cs="Times New Roman"/>
          <w:sz w:val="24"/>
          <w:szCs w:val="24"/>
        </w:rPr>
        <w:t>7</w:t>
      </w:r>
      <w:r w:rsidR="002827E4" w:rsidRPr="001A4326">
        <w:rPr>
          <w:rFonts w:ascii="Times New Roman" w:hAnsi="Times New Roman" w:cs="Times New Roman"/>
          <w:sz w:val="24"/>
          <w:szCs w:val="24"/>
        </w:rPr>
        <w:t xml:space="preserve">.1. </w:t>
      </w:r>
      <w:r w:rsidR="0050027A">
        <w:rPr>
          <w:rFonts w:ascii="Times New Roman" w:hAnsi="Times New Roman" w:cs="Times New Roman"/>
          <w:sz w:val="24"/>
          <w:szCs w:val="24"/>
        </w:rPr>
        <w:t>Ignalinos rajono CPO</w:t>
      </w:r>
      <w:r w:rsidR="0050027A" w:rsidRPr="001A4326">
        <w:rPr>
          <w:rFonts w:ascii="Times New Roman" w:hAnsi="Times New Roman" w:cs="Times New Roman"/>
          <w:sz w:val="24"/>
          <w:szCs w:val="24"/>
        </w:rPr>
        <w:t xml:space="preserve"> </w:t>
      </w:r>
      <w:r w:rsidR="00040C0F" w:rsidRPr="001A4326">
        <w:rPr>
          <w:rFonts w:ascii="Times New Roman" w:hAnsi="Times New Roman" w:cs="Times New Roman"/>
          <w:sz w:val="24"/>
          <w:szCs w:val="24"/>
        </w:rPr>
        <w:t>pirkime netaikys elektroninio aukciono.</w:t>
      </w:r>
    </w:p>
    <w:p w14:paraId="14CBD3AD" w14:textId="387968E4" w:rsidR="009D0DC5" w:rsidRPr="001A4326" w:rsidRDefault="000F0196" w:rsidP="006A4B27">
      <w:pPr>
        <w:pStyle w:val="Antrat1"/>
        <w:tabs>
          <w:tab w:val="left" w:pos="709"/>
        </w:tabs>
        <w:spacing w:line="20" w:lineRule="atLeast"/>
        <w:contextualSpacing/>
        <w:rPr>
          <w:rFonts w:ascii="Times New Roman" w:hAnsi="Times New Roman" w:cs="Times New Roman"/>
        </w:rPr>
      </w:pPr>
      <w:bookmarkStart w:id="30" w:name="_Ref39667303"/>
      <w:bookmarkStart w:id="31" w:name="_Ref39667308"/>
      <w:bookmarkStart w:id="32" w:name="_Toc190776615"/>
      <w:r>
        <w:rPr>
          <w:rFonts w:ascii="Times New Roman" w:hAnsi="Times New Roman" w:cs="Times New Roman"/>
        </w:rPr>
        <w:t>8</w:t>
      </w:r>
      <w:r w:rsidR="006A4B27" w:rsidRPr="001A4326">
        <w:rPr>
          <w:rFonts w:ascii="Times New Roman" w:hAnsi="Times New Roman" w:cs="Times New Roman"/>
        </w:rPr>
        <w:t xml:space="preserve">. </w:t>
      </w:r>
      <w:r w:rsidR="00EA001C" w:rsidRPr="001A4326">
        <w:rPr>
          <w:rFonts w:ascii="Times New Roman" w:hAnsi="Times New Roman" w:cs="Times New Roman"/>
        </w:rPr>
        <w:t>P</w:t>
      </w:r>
      <w:r w:rsidR="00014A61" w:rsidRPr="001A4326">
        <w:rPr>
          <w:rFonts w:ascii="Times New Roman" w:hAnsi="Times New Roman" w:cs="Times New Roman"/>
        </w:rPr>
        <w:t>asiūlymų vertinimas</w:t>
      </w:r>
      <w:bookmarkEnd w:id="28"/>
      <w:bookmarkEnd w:id="29"/>
      <w:bookmarkEnd w:id="30"/>
      <w:bookmarkEnd w:id="31"/>
      <w:bookmarkEnd w:id="32"/>
    </w:p>
    <w:p w14:paraId="46E1A60B" w14:textId="49D96D69" w:rsidR="004E71CB" w:rsidRPr="001A4326" w:rsidRDefault="000F0196" w:rsidP="00376875">
      <w:pPr>
        <w:spacing w:line="240" w:lineRule="auto"/>
        <w:ind w:firstLine="567"/>
        <w:jc w:val="both"/>
        <w:rPr>
          <w:rFonts w:ascii="Times New Roman" w:hAnsi="Times New Roman" w:cs="Times New Roman"/>
          <w:color w:val="7030A0"/>
          <w:sz w:val="24"/>
          <w:szCs w:val="24"/>
        </w:rPr>
      </w:pPr>
      <w:r>
        <w:rPr>
          <w:rFonts w:ascii="Times New Roman" w:hAnsi="Times New Roman" w:cs="Times New Roman"/>
          <w:sz w:val="24"/>
          <w:szCs w:val="24"/>
        </w:rPr>
        <w:t>8</w:t>
      </w:r>
      <w:r w:rsidR="002D470F" w:rsidRPr="001A4326">
        <w:rPr>
          <w:rFonts w:ascii="Times New Roman" w:hAnsi="Times New Roman" w:cs="Times New Roman"/>
          <w:sz w:val="24"/>
          <w:szCs w:val="24"/>
        </w:rPr>
        <w:t xml:space="preserve">.1. </w:t>
      </w:r>
      <w:r w:rsidR="0050027A">
        <w:rPr>
          <w:rFonts w:ascii="Times New Roman" w:hAnsi="Times New Roman" w:cs="Times New Roman"/>
          <w:sz w:val="24"/>
          <w:szCs w:val="24"/>
        </w:rPr>
        <w:t>Ignalinos rajono CPO</w:t>
      </w:r>
      <w:r w:rsidR="0050027A" w:rsidRPr="001A4326">
        <w:rPr>
          <w:rFonts w:ascii="Times New Roman" w:eastAsia="Calibri" w:hAnsi="Times New Roman" w:cs="Times New Roman"/>
          <w:sz w:val="24"/>
          <w:szCs w:val="24"/>
        </w:rPr>
        <w:t xml:space="preserve"> </w:t>
      </w:r>
      <w:r w:rsidR="004E71CB" w:rsidRPr="001A4326">
        <w:rPr>
          <w:rFonts w:ascii="Times New Roman" w:eastAsia="Calibri" w:hAnsi="Times New Roman" w:cs="Times New Roman"/>
          <w:sz w:val="24"/>
          <w:szCs w:val="24"/>
        </w:rPr>
        <w:t xml:space="preserve">ekonomiškai naudingiausią pasiūlymą išrenka pagal tiekėjo pasiūlyme nurodytą </w:t>
      </w:r>
      <w:r w:rsidR="00003A3F" w:rsidRPr="001A4326">
        <w:rPr>
          <w:rFonts w:ascii="Times New Roman" w:eastAsia="Calibri" w:hAnsi="Times New Roman" w:cs="Times New Roman"/>
          <w:sz w:val="24"/>
          <w:szCs w:val="24"/>
        </w:rPr>
        <w:t>kain</w:t>
      </w:r>
      <w:r w:rsidR="004E71CB" w:rsidRPr="001A4326">
        <w:rPr>
          <w:rFonts w:ascii="Times New Roman" w:eastAsia="Calibri" w:hAnsi="Times New Roman" w:cs="Times New Roman"/>
          <w:sz w:val="24"/>
          <w:szCs w:val="24"/>
        </w:rPr>
        <w:t>ą</w:t>
      </w:r>
      <w:r w:rsidR="00003A3F" w:rsidRPr="001A4326">
        <w:rPr>
          <w:rFonts w:ascii="Times New Roman" w:eastAsia="Calibri" w:hAnsi="Times New Roman" w:cs="Times New Roman"/>
          <w:sz w:val="24"/>
          <w:szCs w:val="24"/>
        </w:rPr>
        <w:t xml:space="preserve">, kuri turi būti apskaičiuota ir nurodyta taip, kaip reikalaujama </w:t>
      </w:r>
      <w:bookmarkStart w:id="33" w:name="_Hlk91157291"/>
      <w:r w:rsidR="00CE14DF" w:rsidRPr="001A4326">
        <w:rPr>
          <w:rFonts w:ascii="Times New Roman" w:eastAsia="Calibri" w:hAnsi="Times New Roman" w:cs="Times New Roman"/>
          <w:sz w:val="24"/>
          <w:szCs w:val="24"/>
        </w:rPr>
        <w:t xml:space="preserve">specialiųjų </w:t>
      </w:r>
      <w:r w:rsidR="00090235"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A176D5" w:rsidRPr="001A4326">
        <w:rPr>
          <w:rFonts w:ascii="Times New Roman" w:eastAsia="Calibri" w:hAnsi="Times New Roman" w:cs="Times New Roman"/>
          <w:sz w:val="24"/>
          <w:szCs w:val="24"/>
        </w:rPr>
        <w:t xml:space="preserve">sąlygų </w:t>
      </w:r>
      <w:bookmarkEnd w:id="33"/>
      <w:r w:rsidR="004B4A1A">
        <w:rPr>
          <w:rFonts w:ascii="Times New Roman" w:hAnsi="Times New Roman" w:cs="Times New Roman"/>
          <w:sz w:val="24"/>
          <w:szCs w:val="24"/>
          <w:shd w:val="clear" w:color="auto" w:fill="FFFFFF"/>
        </w:rPr>
        <w:t>7</w:t>
      </w:r>
      <w:r w:rsidR="00D71489" w:rsidRPr="001A4326">
        <w:rPr>
          <w:rFonts w:ascii="Times New Roman" w:hAnsi="Times New Roman" w:cs="Times New Roman"/>
          <w:sz w:val="24"/>
          <w:szCs w:val="24"/>
          <w:shd w:val="clear" w:color="auto" w:fill="FFFFFF"/>
        </w:rPr>
        <w:t xml:space="preserve"> </w:t>
      </w:r>
      <w:r w:rsidR="00090235" w:rsidRPr="001A4326">
        <w:rPr>
          <w:rFonts w:ascii="Times New Roman" w:eastAsia="Calibri" w:hAnsi="Times New Roman" w:cs="Times New Roman"/>
          <w:sz w:val="24"/>
          <w:szCs w:val="24"/>
        </w:rPr>
        <w:t>priede.</w:t>
      </w:r>
      <w:r w:rsidR="00090235" w:rsidRPr="001A4326">
        <w:rPr>
          <w:rFonts w:ascii="Times New Roman" w:eastAsia="Calibri" w:hAnsi="Times New Roman" w:cs="Times New Roman"/>
          <w:color w:val="7030A0"/>
          <w:sz w:val="24"/>
          <w:szCs w:val="24"/>
        </w:rPr>
        <w:t xml:space="preserve"> </w:t>
      </w:r>
    </w:p>
    <w:p w14:paraId="313FDE6C" w14:textId="2A8F369C" w:rsidR="00D734C6" w:rsidRPr="001A4326" w:rsidRDefault="000F0196" w:rsidP="006A4B27">
      <w:pPr>
        <w:spacing w:line="20" w:lineRule="atLeast"/>
        <w:ind w:firstLine="567"/>
        <w:jc w:val="both"/>
        <w:rPr>
          <w:rFonts w:ascii="Times New Roman" w:hAnsi="Times New Roman" w:cs="Times New Roman"/>
          <w:sz w:val="24"/>
          <w:szCs w:val="24"/>
        </w:rPr>
      </w:pPr>
      <w:r>
        <w:rPr>
          <w:rFonts w:ascii="Times New Roman" w:eastAsiaTheme="minorHAnsi" w:hAnsi="Times New Roman" w:cs="Times New Roman"/>
          <w:bCs/>
          <w:iCs/>
          <w:sz w:val="24"/>
          <w:szCs w:val="24"/>
        </w:rPr>
        <w:t>8</w:t>
      </w:r>
      <w:r w:rsidR="006A4B27" w:rsidRPr="001A4326">
        <w:rPr>
          <w:rFonts w:ascii="Times New Roman" w:eastAsiaTheme="minorHAnsi" w:hAnsi="Times New Roman" w:cs="Times New Roman"/>
          <w:bCs/>
          <w:iCs/>
          <w:sz w:val="24"/>
          <w:szCs w:val="24"/>
        </w:rPr>
        <w:t xml:space="preserve">.2. </w:t>
      </w:r>
      <w:r w:rsidR="00D734C6" w:rsidRPr="001A4326">
        <w:rPr>
          <w:rFonts w:ascii="Times New Roman" w:hAnsi="Times New Roman" w:cs="Times New Roman"/>
          <w:color w:val="000000" w:themeColor="text1"/>
          <w:sz w:val="24"/>
          <w:szCs w:val="24"/>
        </w:rPr>
        <w:t xml:space="preserve">Laimėjusiu </w:t>
      </w:r>
      <w:r w:rsidR="005D7D8C" w:rsidRPr="001A4326">
        <w:rPr>
          <w:rFonts w:ascii="Times New Roman" w:hAnsi="Times New Roman" w:cs="Times New Roman"/>
          <w:color w:val="000000" w:themeColor="text1"/>
          <w:sz w:val="24"/>
          <w:szCs w:val="24"/>
        </w:rPr>
        <w:t xml:space="preserve">pasiūlymu </w:t>
      </w:r>
      <w:r w:rsidR="00DE3BDB">
        <w:rPr>
          <w:rFonts w:ascii="Times New Roman" w:hAnsi="Times New Roman" w:cs="Times New Roman"/>
          <w:color w:val="000000" w:themeColor="text1"/>
          <w:sz w:val="24"/>
          <w:szCs w:val="24"/>
        </w:rPr>
        <w:t xml:space="preserve">galės būti pripažintas tik </w:t>
      </w:r>
      <w:r w:rsidR="00551D12">
        <w:rPr>
          <w:rFonts w:ascii="Times New Roman" w:hAnsi="Times New Roman" w:cs="Times New Roman"/>
          <w:color w:val="000000" w:themeColor="text1"/>
          <w:sz w:val="24"/>
          <w:szCs w:val="24"/>
        </w:rPr>
        <w:t>1 (vienas)</w:t>
      </w:r>
      <w:r w:rsidR="006F1894">
        <w:rPr>
          <w:rFonts w:ascii="Times New Roman" w:hAnsi="Times New Roman" w:cs="Times New Roman"/>
          <w:color w:val="000000" w:themeColor="text1"/>
          <w:sz w:val="24"/>
          <w:szCs w:val="24"/>
        </w:rPr>
        <w:t xml:space="preserve"> ekon</w:t>
      </w:r>
      <w:r w:rsidR="00344C85">
        <w:rPr>
          <w:rFonts w:ascii="Times New Roman" w:hAnsi="Times New Roman" w:cs="Times New Roman"/>
          <w:color w:val="000000" w:themeColor="text1"/>
          <w:sz w:val="24"/>
          <w:szCs w:val="24"/>
        </w:rPr>
        <w:t>omiškai naudingiausias pasiūlymas, esantis pasiūlymų eilės pirmojoje vietoje.</w:t>
      </w:r>
    </w:p>
    <w:p w14:paraId="678C44CA" w14:textId="45A55D3D" w:rsidR="00FE7908" w:rsidRPr="001A4326" w:rsidRDefault="000F0196" w:rsidP="00877EC4">
      <w:pPr>
        <w:pStyle w:val="Antrat1"/>
        <w:tabs>
          <w:tab w:val="left" w:pos="567"/>
        </w:tabs>
        <w:spacing w:line="20" w:lineRule="atLeast"/>
        <w:contextualSpacing/>
        <w:rPr>
          <w:rFonts w:ascii="Times New Roman" w:hAnsi="Times New Roman" w:cs="Times New Roman"/>
        </w:rPr>
      </w:pPr>
      <w:bookmarkStart w:id="34" w:name="_Ref39425999"/>
      <w:bookmarkStart w:id="35" w:name="_Ref39426005"/>
      <w:bookmarkStart w:id="36" w:name="_Toc190776616"/>
      <w:r>
        <w:rPr>
          <w:rFonts w:ascii="Times New Roman" w:hAnsi="Times New Roman" w:cs="Times New Roman"/>
        </w:rPr>
        <w:t>9</w:t>
      </w:r>
      <w:r w:rsidR="005C1489" w:rsidRPr="001A4326">
        <w:rPr>
          <w:rFonts w:ascii="Times New Roman" w:hAnsi="Times New Roman" w:cs="Times New Roman"/>
        </w:rPr>
        <w:t xml:space="preserve">. </w:t>
      </w:r>
      <w:r w:rsidR="00FE7908" w:rsidRPr="001A4326">
        <w:rPr>
          <w:rFonts w:ascii="Times New Roman" w:hAnsi="Times New Roman" w:cs="Times New Roman"/>
        </w:rPr>
        <w:t>S</w:t>
      </w:r>
      <w:r w:rsidR="00281735" w:rsidRPr="001A4326">
        <w:rPr>
          <w:rFonts w:ascii="Times New Roman" w:hAnsi="Times New Roman" w:cs="Times New Roman"/>
        </w:rPr>
        <w:t>utarties sudarymas</w:t>
      </w:r>
      <w:bookmarkEnd w:id="34"/>
      <w:bookmarkEnd w:id="35"/>
      <w:bookmarkEnd w:id="36"/>
    </w:p>
    <w:p w14:paraId="0D27215B" w14:textId="08EA93D0" w:rsidR="002E2B93" w:rsidRPr="001A4326" w:rsidRDefault="000F0196" w:rsidP="127DD6E8">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005C1489" w:rsidRPr="001A4326">
        <w:rPr>
          <w:rFonts w:ascii="Times New Roman" w:hAnsi="Times New Roman" w:cs="Times New Roman"/>
          <w:color w:val="000000" w:themeColor="text1"/>
          <w:sz w:val="24"/>
          <w:szCs w:val="24"/>
        </w:rPr>
        <w:t>.1</w:t>
      </w:r>
      <w:r w:rsidR="006502B8" w:rsidRPr="001A4326">
        <w:rPr>
          <w:rFonts w:ascii="Times New Roman" w:hAnsi="Times New Roman" w:cs="Times New Roman"/>
          <w:color w:val="000000" w:themeColor="text1"/>
          <w:sz w:val="24"/>
          <w:szCs w:val="24"/>
        </w:rPr>
        <w:t xml:space="preserve">. </w:t>
      </w:r>
      <w:r w:rsidR="00AC4AC3" w:rsidRPr="00E379E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AC4AC3" w:rsidRPr="00E379E5">
        <w:rPr>
          <w:rFonts w:ascii="Times New Roman" w:hAnsi="Times New Roman" w:cs="Times New Roman"/>
          <w:color w:val="0070C0"/>
          <w:sz w:val="24"/>
          <w:szCs w:val="24"/>
        </w:rPr>
        <w:t xml:space="preserve"> </w:t>
      </w:r>
      <w:r w:rsidR="00AC4AC3" w:rsidRPr="00E379E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AC4AC3" w:rsidRPr="00E379E5">
        <w:rPr>
          <w:rFonts w:ascii="Times New Roman" w:hAnsi="Times New Roman" w:cs="Times New Roman"/>
          <w:sz w:val="24"/>
          <w:szCs w:val="24"/>
        </w:rPr>
        <w:t xml:space="preserve">Sutarties sąlygos pateikiamos specialiųjų pirkimo sąlygų </w:t>
      </w:r>
      <w:r w:rsidR="004B4A1A">
        <w:rPr>
          <w:rFonts w:ascii="Times New Roman" w:hAnsi="Times New Roman" w:cs="Times New Roman"/>
          <w:sz w:val="24"/>
          <w:szCs w:val="24"/>
        </w:rPr>
        <w:t>8</w:t>
      </w:r>
      <w:r w:rsidR="00AC4AC3">
        <w:rPr>
          <w:rFonts w:ascii="Times New Roman" w:hAnsi="Times New Roman" w:cs="Times New Roman"/>
          <w:color w:val="00B050"/>
          <w:sz w:val="24"/>
          <w:szCs w:val="24"/>
        </w:rPr>
        <w:t xml:space="preserve"> </w:t>
      </w:r>
      <w:r w:rsidR="00AC4AC3" w:rsidRPr="00E379E5">
        <w:rPr>
          <w:rFonts w:ascii="Times New Roman" w:hAnsi="Times New Roman" w:cs="Times New Roman"/>
          <w:sz w:val="24"/>
          <w:szCs w:val="24"/>
        </w:rPr>
        <w:t>priede</w:t>
      </w:r>
    </w:p>
    <w:p w14:paraId="1640F94B" w14:textId="2187018E" w:rsidR="00640DBD" w:rsidRPr="001A4326" w:rsidRDefault="001754E3" w:rsidP="001754E3">
      <w:pPr>
        <w:pStyle w:val="Antrat1"/>
        <w:tabs>
          <w:tab w:val="left" w:pos="567"/>
        </w:tabs>
        <w:spacing w:line="20" w:lineRule="atLeast"/>
        <w:contextualSpacing/>
        <w:jc w:val="both"/>
        <w:rPr>
          <w:rFonts w:ascii="Times New Roman" w:hAnsi="Times New Roman" w:cs="Times New Roman"/>
          <w:b/>
          <w:bCs/>
        </w:rPr>
      </w:pPr>
      <w:bookmarkStart w:id="37" w:name="_Toc190776617"/>
      <w:bookmarkEnd w:id="2"/>
      <w:r w:rsidRPr="001A4326">
        <w:rPr>
          <w:rFonts w:ascii="Times New Roman" w:hAnsi="Times New Roman" w:cs="Times New Roman"/>
        </w:rPr>
        <w:t>1</w:t>
      </w:r>
      <w:r w:rsidR="000F0196">
        <w:rPr>
          <w:rFonts w:ascii="Times New Roman" w:hAnsi="Times New Roman" w:cs="Times New Roman"/>
        </w:rPr>
        <w:t>0</w:t>
      </w:r>
      <w:r w:rsidRPr="001A4326">
        <w:rPr>
          <w:rFonts w:ascii="Times New Roman" w:hAnsi="Times New Roman" w:cs="Times New Roman"/>
        </w:rPr>
        <w:t>.</w:t>
      </w:r>
      <w:r w:rsidR="00424F60">
        <w:rPr>
          <w:rFonts w:ascii="Times New Roman" w:hAnsi="Times New Roman" w:cs="Times New Roman"/>
        </w:rPr>
        <w:t xml:space="preserve"> </w:t>
      </w:r>
      <w:r w:rsidR="00640DBD" w:rsidRPr="001A4326">
        <w:rPr>
          <w:rFonts w:ascii="Times New Roman" w:hAnsi="Times New Roman" w:cs="Times New Roman"/>
        </w:rPr>
        <w:t>Kitos sąlygos</w:t>
      </w:r>
      <w:bookmarkEnd w:id="37"/>
    </w:p>
    <w:p w14:paraId="28DF579A" w14:textId="0CC35D9F" w:rsidR="00D43E2A" w:rsidRDefault="001754E3" w:rsidP="001A4326">
      <w:pPr>
        <w:shd w:val="clear" w:color="auto" w:fill="FFFFFF"/>
        <w:spacing w:line="240" w:lineRule="auto"/>
        <w:ind w:firstLine="567"/>
        <w:jc w:val="both"/>
        <w:rPr>
          <w:rFonts w:ascii="Times New Roman" w:hAnsi="Times New Roman" w:cs="Times New Roman"/>
          <w:color w:val="000000" w:themeColor="text1"/>
          <w:sz w:val="24"/>
          <w:szCs w:val="24"/>
        </w:rPr>
      </w:pPr>
      <w:r w:rsidRPr="001A4326">
        <w:rPr>
          <w:rFonts w:ascii="Times New Roman" w:hAnsi="Times New Roman" w:cs="Times New Roman"/>
          <w:color w:val="000000" w:themeColor="text1"/>
          <w:sz w:val="24"/>
          <w:szCs w:val="24"/>
        </w:rPr>
        <w:t>1</w:t>
      </w:r>
      <w:r w:rsidR="000F0196">
        <w:rPr>
          <w:rFonts w:ascii="Times New Roman" w:hAnsi="Times New Roman" w:cs="Times New Roman"/>
          <w:color w:val="000000" w:themeColor="text1"/>
          <w:sz w:val="24"/>
          <w:szCs w:val="24"/>
        </w:rPr>
        <w:t>0</w:t>
      </w:r>
      <w:r w:rsidRPr="001A4326">
        <w:rPr>
          <w:rFonts w:ascii="Times New Roman" w:hAnsi="Times New Roman" w:cs="Times New Roman"/>
          <w:color w:val="000000" w:themeColor="text1"/>
          <w:sz w:val="24"/>
          <w:szCs w:val="24"/>
        </w:rPr>
        <w:t xml:space="preserve">.1. </w:t>
      </w:r>
      <w:r w:rsidR="00AC4AC3">
        <w:rPr>
          <w:rFonts w:ascii="Times New Roman" w:hAnsi="Times New Roman" w:cs="Times New Roman"/>
          <w:sz w:val="24"/>
          <w:szCs w:val="24"/>
        </w:rPr>
        <w:t>Ignalinos rajono CPO</w:t>
      </w:r>
      <w:r w:rsidR="00AC4AC3" w:rsidRPr="001A4326">
        <w:rPr>
          <w:rFonts w:ascii="Times New Roman" w:eastAsia="Calibri" w:hAnsi="Times New Roman" w:cs="Times New Roman"/>
          <w:sz w:val="24"/>
          <w:szCs w:val="24"/>
        </w:rPr>
        <w:t xml:space="preserve"> </w:t>
      </w:r>
      <w:r w:rsidRPr="001A4326">
        <w:rPr>
          <w:rFonts w:ascii="Times New Roman" w:hAnsi="Times New Roman" w:cs="Times New Roman"/>
          <w:color w:val="000000" w:themeColor="text1"/>
          <w:sz w:val="24"/>
          <w:szCs w:val="24"/>
        </w:rPr>
        <w:t>pirkime papildomų sąlygų netaiko</w:t>
      </w:r>
      <w:r w:rsidR="001A4326">
        <w:rPr>
          <w:rFonts w:ascii="Times New Roman" w:hAnsi="Times New Roman" w:cs="Times New Roman"/>
          <w:color w:val="000000" w:themeColor="text1"/>
          <w:sz w:val="24"/>
          <w:szCs w:val="24"/>
        </w:rPr>
        <w:t>.</w:t>
      </w:r>
    </w:p>
    <w:p w14:paraId="05DD92E8" w14:textId="77777777" w:rsidR="00424F60" w:rsidRPr="001A4326" w:rsidRDefault="00424F60" w:rsidP="001A4326">
      <w:pPr>
        <w:shd w:val="clear" w:color="auto" w:fill="FFFFFF"/>
        <w:spacing w:line="240" w:lineRule="auto"/>
        <w:ind w:firstLine="567"/>
        <w:jc w:val="both"/>
        <w:rPr>
          <w:rFonts w:ascii="Times New Roman" w:hAnsi="Times New Roman" w:cs="Times New Roman"/>
          <w:color w:val="000000" w:themeColor="text1"/>
          <w:sz w:val="24"/>
          <w:szCs w:val="24"/>
        </w:rPr>
      </w:pPr>
    </w:p>
    <w:p w14:paraId="7881FCAE" w14:textId="5EB359C0" w:rsidR="00C87AB8" w:rsidRPr="001A4326" w:rsidRDefault="008D704D" w:rsidP="00C87AB8">
      <w:pPr>
        <w:shd w:val="clear" w:color="auto" w:fill="FFFFFF"/>
        <w:spacing w:line="240" w:lineRule="auto"/>
        <w:jc w:val="center"/>
        <w:rPr>
          <w:rFonts w:ascii="Times New Roman" w:eastAsia="Calibri" w:hAnsi="Times New Roman" w:cs="Times New Roman"/>
        </w:rPr>
        <w:sectPr w:rsidR="00C87AB8" w:rsidRPr="001A4326"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1A4326">
        <w:rPr>
          <w:rFonts w:ascii="Times New Roman" w:eastAsia="Calibri" w:hAnsi="Times New Roman" w:cs="Times New Roman"/>
        </w:rPr>
        <w:t>__________</w:t>
      </w:r>
      <w:r w:rsidR="00424F60">
        <w:rPr>
          <w:rFonts w:ascii="Times New Roman" w:eastAsia="Calibri" w:hAnsi="Times New Roman" w:cs="Times New Roman"/>
        </w:rPr>
        <w:t>_______</w:t>
      </w:r>
    </w:p>
    <w:p w14:paraId="1DF37652" w14:textId="0A6B5A0A" w:rsidR="00774AA5" w:rsidRPr="001A4326" w:rsidRDefault="000631F1" w:rsidP="005C1E12">
      <w:pPr>
        <w:pStyle w:val="Antrat1"/>
        <w:jc w:val="right"/>
        <w:rPr>
          <w:rFonts w:ascii="Times New Roman" w:hAnsi="Times New Roman" w:cs="Times New Roman"/>
          <w:color w:val="auto"/>
          <w:sz w:val="21"/>
          <w:szCs w:val="21"/>
        </w:rPr>
      </w:pPr>
      <w:bookmarkStart w:id="38" w:name="_Toc190776618"/>
      <w:r w:rsidRPr="001A4326">
        <w:rPr>
          <w:rFonts w:ascii="Times New Roman" w:hAnsi="Times New Roman" w:cs="Times New Roman"/>
          <w:color w:val="auto"/>
          <w:sz w:val="21"/>
          <w:szCs w:val="21"/>
        </w:rPr>
        <w:lastRenderedPageBreak/>
        <w:t>P</w:t>
      </w:r>
      <w:r w:rsidR="008F59C5" w:rsidRPr="001A4326">
        <w:rPr>
          <w:rFonts w:ascii="Times New Roman" w:hAnsi="Times New Roman" w:cs="Times New Roman"/>
          <w:color w:val="auto"/>
          <w:sz w:val="21"/>
          <w:szCs w:val="21"/>
        </w:rPr>
        <w:t>irkimo sąlygų 1 priedas „Terminai“</w:t>
      </w:r>
      <w:bookmarkEnd w:id="38"/>
    </w:p>
    <w:p w14:paraId="5369DEF7" w14:textId="77777777" w:rsidR="00A53BAE" w:rsidRPr="001A4326" w:rsidRDefault="00A53BAE" w:rsidP="008E479D">
      <w:pPr>
        <w:shd w:val="clear" w:color="auto" w:fill="FFFFFF"/>
        <w:spacing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2506"/>
        <w:gridCol w:w="3587"/>
        <w:gridCol w:w="2908"/>
      </w:tblGrid>
      <w:tr w:rsidR="00AC4AC3" w:rsidRPr="00AC4AC3" w14:paraId="730836B8" w14:textId="77777777" w:rsidTr="00AC4AC3">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AC4AC3" w:rsidRDefault="009F4FBE" w:rsidP="004B3551">
            <w:pPr>
              <w:jc w:val="center"/>
              <w:rPr>
                <w:rFonts w:ascii="Times New Roman" w:hAnsi="Times New Roman" w:cs="Times New Roman"/>
                <w:b/>
                <w:bCs/>
                <w:sz w:val="22"/>
                <w:szCs w:val="22"/>
              </w:rPr>
            </w:pPr>
            <w:proofErr w:type="spellStart"/>
            <w:r w:rsidRPr="00AC4AC3">
              <w:rPr>
                <w:rFonts w:ascii="Times New Roman" w:hAnsi="Times New Roman" w:cs="Times New Roman"/>
                <w:b/>
                <w:bCs/>
                <w:sz w:val="22"/>
                <w:szCs w:val="22"/>
              </w:rPr>
              <w:t>Eil.Nr</w:t>
            </w:r>
            <w:proofErr w:type="spellEnd"/>
            <w:r w:rsidRPr="00AC4AC3">
              <w:rPr>
                <w:rFonts w:ascii="Times New Roman" w:hAnsi="Times New Roman" w:cs="Times New Roman"/>
                <w:b/>
                <w:bCs/>
                <w:sz w:val="22"/>
                <w:szCs w:val="22"/>
              </w:rPr>
              <w:t>.</w:t>
            </w:r>
          </w:p>
        </w:tc>
        <w:tc>
          <w:tcPr>
            <w:tcW w:w="2512" w:type="dxa"/>
            <w:shd w:val="clear" w:color="auto" w:fill="D9D9D9" w:themeFill="background1" w:themeFillShade="D9"/>
            <w:tcMar>
              <w:top w:w="0" w:type="dxa"/>
              <w:left w:w="108" w:type="dxa"/>
              <w:bottom w:w="0" w:type="dxa"/>
              <w:right w:w="108" w:type="dxa"/>
            </w:tcMar>
          </w:tcPr>
          <w:p w14:paraId="778B1404" w14:textId="0B137751" w:rsidR="00774AA5" w:rsidRPr="00AC4AC3" w:rsidRDefault="004B3551" w:rsidP="003D7FC2">
            <w:pPr>
              <w:jc w:val="both"/>
              <w:rPr>
                <w:rFonts w:ascii="Times New Roman" w:hAnsi="Times New Roman" w:cs="Times New Roman"/>
                <w:b/>
                <w:bCs/>
                <w:sz w:val="22"/>
                <w:szCs w:val="22"/>
              </w:rPr>
            </w:pPr>
            <w:r w:rsidRPr="00AC4AC3">
              <w:rPr>
                <w:rFonts w:ascii="Times New Roman" w:hAnsi="Times New Roman" w:cs="Times New Roman"/>
                <w:b/>
                <w:bCs/>
                <w:sz w:val="22"/>
                <w:szCs w:val="22"/>
              </w:rPr>
              <w:t>VEIKSMAS</w:t>
            </w:r>
          </w:p>
        </w:tc>
        <w:tc>
          <w:tcPr>
            <w:tcW w:w="3600" w:type="dxa"/>
            <w:shd w:val="clear" w:color="auto" w:fill="D9D9D9" w:themeFill="background1" w:themeFillShade="D9"/>
            <w:tcMar>
              <w:top w:w="0" w:type="dxa"/>
              <w:left w:w="108" w:type="dxa"/>
              <w:bottom w:w="0" w:type="dxa"/>
              <w:right w:w="108" w:type="dxa"/>
            </w:tcMar>
          </w:tcPr>
          <w:p w14:paraId="2D8BCE72" w14:textId="77777777" w:rsidR="00774AA5" w:rsidRPr="00AC4AC3" w:rsidRDefault="00774AA5" w:rsidP="004B3551">
            <w:pPr>
              <w:jc w:val="center"/>
              <w:rPr>
                <w:rFonts w:ascii="Times New Roman" w:hAnsi="Times New Roman" w:cs="Times New Roman"/>
                <w:b/>
                <w:sz w:val="22"/>
                <w:szCs w:val="22"/>
              </w:rPr>
            </w:pPr>
            <w:r w:rsidRPr="00AC4AC3">
              <w:rPr>
                <w:rFonts w:ascii="Times New Roman" w:hAnsi="Times New Roman" w:cs="Times New Roman"/>
                <w:b/>
                <w:sz w:val="22"/>
                <w:szCs w:val="22"/>
              </w:rPr>
              <w:t>DATA/DIENŲ SKAIČIUS/ LAIKAS</w:t>
            </w:r>
          </w:p>
          <w:p w14:paraId="677BC1F4" w14:textId="77777777" w:rsidR="00774AA5" w:rsidRPr="00AC4AC3" w:rsidRDefault="00774AA5" w:rsidP="004B3551">
            <w:pPr>
              <w:jc w:val="center"/>
              <w:rPr>
                <w:rFonts w:ascii="Times New Roman" w:hAnsi="Times New Roman" w:cs="Times New Roman"/>
                <w:sz w:val="22"/>
                <w:szCs w:val="22"/>
              </w:rPr>
            </w:pPr>
            <w:r w:rsidRPr="00AC4AC3">
              <w:rPr>
                <w:rFonts w:ascii="Times New Roman" w:hAnsi="Times New Roman" w:cs="Times New Roman"/>
                <w:sz w:val="22"/>
                <w:szCs w:val="22"/>
              </w:rPr>
              <w:t>(Lietuvos laiku)</w:t>
            </w:r>
          </w:p>
        </w:tc>
        <w:tc>
          <w:tcPr>
            <w:tcW w:w="2919" w:type="dxa"/>
            <w:shd w:val="clear" w:color="auto" w:fill="D9D9D9" w:themeFill="background1" w:themeFillShade="D9"/>
            <w:tcMar>
              <w:top w:w="0" w:type="dxa"/>
              <w:left w:w="108" w:type="dxa"/>
              <w:bottom w:w="0" w:type="dxa"/>
              <w:right w:w="108" w:type="dxa"/>
            </w:tcMar>
          </w:tcPr>
          <w:p w14:paraId="11CCA5FB" w14:textId="77777777" w:rsidR="00774AA5" w:rsidRPr="00AC4AC3" w:rsidRDefault="00774AA5" w:rsidP="004B3551">
            <w:pPr>
              <w:jc w:val="center"/>
              <w:rPr>
                <w:rFonts w:ascii="Times New Roman" w:hAnsi="Times New Roman" w:cs="Times New Roman"/>
                <w:b/>
                <w:sz w:val="22"/>
                <w:szCs w:val="22"/>
              </w:rPr>
            </w:pPr>
            <w:r w:rsidRPr="00AC4AC3">
              <w:rPr>
                <w:rFonts w:ascii="Times New Roman" w:hAnsi="Times New Roman" w:cs="Times New Roman"/>
                <w:b/>
                <w:sz w:val="22"/>
                <w:szCs w:val="22"/>
              </w:rPr>
              <w:t>PASTABOS</w:t>
            </w:r>
          </w:p>
        </w:tc>
      </w:tr>
      <w:tr w:rsidR="00AC4AC3" w:rsidRPr="00AC4AC3" w14:paraId="33F22B33" w14:textId="77777777" w:rsidTr="00AC4AC3">
        <w:trPr>
          <w:trHeight w:val="20"/>
        </w:trPr>
        <w:tc>
          <w:tcPr>
            <w:tcW w:w="823" w:type="dxa"/>
            <w:shd w:val="clear" w:color="auto" w:fill="auto"/>
            <w:tcMar>
              <w:top w:w="0" w:type="dxa"/>
              <w:left w:w="108" w:type="dxa"/>
              <w:bottom w:w="0" w:type="dxa"/>
              <w:right w:w="108" w:type="dxa"/>
            </w:tcMar>
          </w:tcPr>
          <w:p w14:paraId="1D2814F3" w14:textId="2D8BEDEE" w:rsidR="00774AA5" w:rsidRPr="00AC4AC3" w:rsidRDefault="006932C2" w:rsidP="006932C2">
            <w:pPr>
              <w:keepNext/>
              <w:spacing w:line="240" w:lineRule="auto"/>
              <w:rPr>
                <w:rFonts w:ascii="Times New Roman" w:hAnsi="Times New Roman" w:cs="Times New Roman"/>
                <w:bCs/>
                <w:sz w:val="22"/>
                <w:szCs w:val="22"/>
              </w:rPr>
            </w:pPr>
            <w:r w:rsidRPr="00AC4AC3">
              <w:rPr>
                <w:rFonts w:ascii="Times New Roman" w:hAnsi="Times New Roman" w:cs="Times New Roman"/>
                <w:bCs/>
                <w:sz w:val="22"/>
                <w:szCs w:val="22"/>
              </w:rPr>
              <w:t>1.</w:t>
            </w:r>
          </w:p>
        </w:tc>
        <w:tc>
          <w:tcPr>
            <w:tcW w:w="2512" w:type="dxa"/>
            <w:shd w:val="clear" w:color="auto" w:fill="auto"/>
            <w:tcMar>
              <w:top w:w="0" w:type="dxa"/>
              <w:left w:w="108" w:type="dxa"/>
              <w:bottom w:w="0" w:type="dxa"/>
              <w:right w:w="108" w:type="dxa"/>
            </w:tcMar>
          </w:tcPr>
          <w:p w14:paraId="25B87B88" w14:textId="77777777" w:rsidR="00774AA5" w:rsidRPr="00AC4AC3" w:rsidRDefault="00774AA5" w:rsidP="003D7FC2">
            <w:pPr>
              <w:keepNext/>
              <w:spacing w:line="240" w:lineRule="auto"/>
              <w:jc w:val="both"/>
              <w:rPr>
                <w:rFonts w:ascii="Times New Roman" w:hAnsi="Times New Roman" w:cs="Times New Roman"/>
                <w:sz w:val="22"/>
                <w:szCs w:val="22"/>
              </w:rPr>
            </w:pPr>
            <w:r w:rsidRPr="00AC4AC3">
              <w:rPr>
                <w:rFonts w:ascii="Times New Roman" w:hAnsi="Times New Roman" w:cs="Times New Roman"/>
                <w:bCs/>
                <w:sz w:val="22"/>
                <w:szCs w:val="22"/>
              </w:rPr>
              <w:t>Pasiūlymų pateikimo terminas</w:t>
            </w:r>
          </w:p>
        </w:tc>
        <w:tc>
          <w:tcPr>
            <w:tcW w:w="3600" w:type="dxa"/>
            <w:shd w:val="clear" w:color="auto" w:fill="auto"/>
            <w:tcMar>
              <w:top w:w="0" w:type="dxa"/>
              <w:left w:w="108" w:type="dxa"/>
              <w:bottom w:w="0" w:type="dxa"/>
              <w:right w:w="108" w:type="dxa"/>
            </w:tcMar>
          </w:tcPr>
          <w:p w14:paraId="3167CE4C" w14:textId="719F5068" w:rsidR="00774AA5" w:rsidRPr="00AC4AC3" w:rsidRDefault="00774AA5" w:rsidP="0003169B">
            <w:pPr>
              <w:spacing w:line="240" w:lineRule="auto"/>
              <w:rPr>
                <w:rFonts w:ascii="Times New Roman" w:hAnsi="Times New Roman" w:cs="Times New Roman"/>
                <w:sz w:val="22"/>
                <w:szCs w:val="22"/>
              </w:rPr>
            </w:pPr>
            <w:r w:rsidRPr="00AC4AC3">
              <w:rPr>
                <w:rFonts w:ascii="Times New Roman" w:hAnsi="Times New Roman" w:cs="Times New Roman"/>
                <w:sz w:val="22"/>
                <w:szCs w:val="22"/>
              </w:rPr>
              <w:t xml:space="preserve">nurodytas </w:t>
            </w:r>
            <w:r w:rsidR="00C47599" w:rsidRPr="00AC4AC3">
              <w:rPr>
                <w:rFonts w:ascii="Times New Roman" w:hAnsi="Times New Roman" w:cs="Times New Roman"/>
                <w:sz w:val="22"/>
                <w:szCs w:val="22"/>
              </w:rPr>
              <w:t>s</w:t>
            </w:r>
            <w:r w:rsidRPr="00AC4AC3">
              <w:rPr>
                <w:rFonts w:ascii="Times New Roman" w:hAnsi="Times New Roman" w:cs="Times New Roman"/>
                <w:sz w:val="22"/>
                <w:szCs w:val="22"/>
              </w:rPr>
              <w:t xml:space="preserve">kelbime </w:t>
            </w:r>
          </w:p>
        </w:tc>
        <w:tc>
          <w:tcPr>
            <w:tcW w:w="2919" w:type="dxa"/>
            <w:shd w:val="clear" w:color="auto" w:fill="auto"/>
            <w:tcMar>
              <w:top w:w="0" w:type="dxa"/>
              <w:left w:w="108" w:type="dxa"/>
              <w:bottom w:w="0" w:type="dxa"/>
              <w:right w:w="108" w:type="dxa"/>
            </w:tcMar>
          </w:tcPr>
          <w:p w14:paraId="2BC4B21F" w14:textId="605E0FA6" w:rsidR="00774AA5" w:rsidRPr="00AC4AC3" w:rsidRDefault="00AC4AC3" w:rsidP="00593F3E">
            <w:pPr>
              <w:spacing w:line="240" w:lineRule="auto"/>
              <w:rPr>
                <w:rFonts w:ascii="Times New Roman" w:hAnsi="Times New Roman" w:cs="Times New Roman"/>
                <w:iCs/>
                <w:sz w:val="22"/>
                <w:szCs w:val="22"/>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774AA5" w:rsidRPr="00AC4AC3">
              <w:rPr>
                <w:rFonts w:ascii="Times New Roman" w:hAnsi="Times New Roman" w:cs="Times New Roman"/>
                <w:sz w:val="22"/>
                <w:szCs w:val="22"/>
              </w:rPr>
              <w:t>turi teisę pratęsti pasiūlymų pateikimo terminą.</w:t>
            </w:r>
          </w:p>
        </w:tc>
      </w:tr>
      <w:tr w:rsidR="00AC4AC3" w:rsidRPr="00AC4AC3" w14:paraId="2DDCD559" w14:textId="77777777" w:rsidTr="00AC4AC3">
        <w:trPr>
          <w:trHeight w:val="20"/>
        </w:trPr>
        <w:tc>
          <w:tcPr>
            <w:tcW w:w="823" w:type="dxa"/>
            <w:shd w:val="clear" w:color="auto" w:fill="auto"/>
            <w:tcMar>
              <w:top w:w="0" w:type="dxa"/>
              <w:left w:w="108" w:type="dxa"/>
              <w:bottom w:w="0" w:type="dxa"/>
              <w:right w:w="108" w:type="dxa"/>
            </w:tcMar>
          </w:tcPr>
          <w:p w14:paraId="6C70187E" w14:textId="7D03D63A" w:rsidR="00774AA5" w:rsidRPr="00AC4AC3" w:rsidRDefault="006932C2" w:rsidP="006932C2">
            <w:pPr>
              <w:keepNext/>
              <w:spacing w:line="240" w:lineRule="auto"/>
              <w:rPr>
                <w:rFonts w:ascii="Times New Roman" w:hAnsi="Times New Roman" w:cs="Times New Roman"/>
                <w:bCs/>
                <w:sz w:val="22"/>
                <w:szCs w:val="22"/>
              </w:rPr>
            </w:pPr>
            <w:r w:rsidRPr="00AC4AC3">
              <w:rPr>
                <w:rFonts w:ascii="Times New Roman" w:hAnsi="Times New Roman" w:cs="Times New Roman"/>
                <w:bCs/>
                <w:sz w:val="22"/>
                <w:szCs w:val="22"/>
              </w:rPr>
              <w:t>2.</w:t>
            </w:r>
          </w:p>
        </w:tc>
        <w:tc>
          <w:tcPr>
            <w:tcW w:w="2512" w:type="dxa"/>
            <w:shd w:val="clear" w:color="auto" w:fill="auto"/>
            <w:tcMar>
              <w:top w:w="0" w:type="dxa"/>
              <w:left w:w="108" w:type="dxa"/>
              <w:bottom w:w="0" w:type="dxa"/>
              <w:right w:w="108" w:type="dxa"/>
            </w:tcMar>
          </w:tcPr>
          <w:p w14:paraId="2368993B" w14:textId="77777777" w:rsidR="00774AA5" w:rsidRPr="00AC4AC3" w:rsidRDefault="00774AA5" w:rsidP="003D7FC2">
            <w:pPr>
              <w:keepNext/>
              <w:spacing w:line="240" w:lineRule="auto"/>
              <w:jc w:val="both"/>
              <w:rPr>
                <w:rFonts w:ascii="Times New Roman" w:hAnsi="Times New Roman" w:cs="Times New Roman"/>
                <w:sz w:val="22"/>
                <w:szCs w:val="22"/>
              </w:rPr>
            </w:pPr>
            <w:r w:rsidRPr="00AC4AC3">
              <w:rPr>
                <w:rFonts w:ascii="Times New Roman" w:eastAsia="Times New Roman" w:hAnsi="Times New Roman" w:cs="Times New Roman"/>
                <w:sz w:val="22"/>
                <w:szCs w:val="22"/>
              </w:rPr>
              <w:t>Pradinis susipažinimas su CVP IS priemonėmis gautais pasiūlymais</w:t>
            </w:r>
          </w:p>
        </w:tc>
        <w:tc>
          <w:tcPr>
            <w:tcW w:w="3600" w:type="dxa"/>
            <w:shd w:val="clear" w:color="auto" w:fill="auto"/>
            <w:tcMar>
              <w:top w:w="0" w:type="dxa"/>
              <w:left w:w="108" w:type="dxa"/>
              <w:bottom w:w="0" w:type="dxa"/>
              <w:right w:w="108" w:type="dxa"/>
            </w:tcMar>
          </w:tcPr>
          <w:p w14:paraId="7ECB1EDB" w14:textId="19A68D8C" w:rsidR="00774AA5" w:rsidRPr="00AC4AC3" w:rsidRDefault="00774AA5" w:rsidP="0003169B">
            <w:pPr>
              <w:spacing w:line="240" w:lineRule="auto"/>
              <w:rPr>
                <w:rFonts w:ascii="Times New Roman" w:hAnsi="Times New Roman" w:cs="Times New Roman"/>
                <w:sz w:val="22"/>
                <w:szCs w:val="22"/>
              </w:rPr>
            </w:pPr>
            <w:r w:rsidRPr="00AC4AC3">
              <w:rPr>
                <w:rFonts w:ascii="Times New Roman" w:hAnsi="Times New Roman" w:cs="Times New Roman"/>
                <w:sz w:val="22"/>
                <w:szCs w:val="22"/>
              </w:rPr>
              <w:t xml:space="preserve">Pradedamas ne anksčiau nei po </w:t>
            </w:r>
            <w:r w:rsidR="006B0247" w:rsidRPr="00AC4AC3">
              <w:rPr>
                <w:rFonts w:ascii="Times New Roman" w:hAnsi="Times New Roman" w:cs="Times New Roman"/>
                <w:sz w:val="22"/>
                <w:szCs w:val="22"/>
              </w:rPr>
              <w:t>30</w:t>
            </w:r>
            <w:r w:rsidRPr="00AC4AC3">
              <w:rPr>
                <w:rFonts w:ascii="Times New Roman" w:hAnsi="Times New Roman" w:cs="Times New Roman"/>
                <w:sz w:val="22"/>
                <w:szCs w:val="22"/>
              </w:rPr>
              <w:t xml:space="preserve"> minučių po pasiūlymų pateikimo termino pabaigos</w:t>
            </w:r>
          </w:p>
        </w:tc>
        <w:tc>
          <w:tcPr>
            <w:tcW w:w="2919" w:type="dxa"/>
            <w:shd w:val="clear" w:color="auto" w:fill="auto"/>
            <w:tcMar>
              <w:top w:w="0" w:type="dxa"/>
              <w:left w:w="108" w:type="dxa"/>
              <w:bottom w:w="0" w:type="dxa"/>
              <w:right w:w="108" w:type="dxa"/>
            </w:tcMar>
          </w:tcPr>
          <w:p w14:paraId="516BC120" w14:textId="3556D373" w:rsidR="00774AA5" w:rsidRPr="00AC4AC3" w:rsidRDefault="00774AA5" w:rsidP="0003169B">
            <w:pPr>
              <w:spacing w:line="240" w:lineRule="auto"/>
              <w:rPr>
                <w:rFonts w:ascii="Times New Roman" w:hAnsi="Times New Roman" w:cs="Times New Roman"/>
                <w:iCs/>
                <w:sz w:val="22"/>
                <w:szCs w:val="22"/>
              </w:rPr>
            </w:pPr>
          </w:p>
        </w:tc>
      </w:tr>
      <w:tr w:rsidR="00AC4AC3" w:rsidRPr="00AC4AC3" w14:paraId="0E1517C9" w14:textId="77777777" w:rsidTr="00AC4AC3">
        <w:trPr>
          <w:trHeight w:val="20"/>
        </w:trPr>
        <w:tc>
          <w:tcPr>
            <w:tcW w:w="823" w:type="dxa"/>
            <w:shd w:val="clear" w:color="auto" w:fill="auto"/>
            <w:tcMar>
              <w:top w:w="0" w:type="dxa"/>
              <w:left w:w="108" w:type="dxa"/>
              <w:bottom w:w="0" w:type="dxa"/>
              <w:right w:w="108" w:type="dxa"/>
            </w:tcMar>
          </w:tcPr>
          <w:p w14:paraId="0BF18051" w14:textId="03A0C935" w:rsidR="00774AA5" w:rsidRPr="00AC4AC3" w:rsidRDefault="006932C2" w:rsidP="006932C2">
            <w:pPr>
              <w:keepNext/>
              <w:spacing w:line="240" w:lineRule="auto"/>
              <w:rPr>
                <w:rFonts w:ascii="Times New Roman" w:hAnsi="Times New Roman" w:cs="Times New Roman"/>
                <w:bCs/>
                <w:sz w:val="22"/>
                <w:szCs w:val="22"/>
              </w:rPr>
            </w:pPr>
            <w:r w:rsidRPr="00AC4AC3">
              <w:rPr>
                <w:rFonts w:ascii="Times New Roman" w:hAnsi="Times New Roman" w:cs="Times New Roman"/>
                <w:bCs/>
                <w:sz w:val="22"/>
                <w:szCs w:val="22"/>
              </w:rPr>
              <w:t>3.</w:t>
            </w:r>
          </w:p>
        </w:tc>
        <w:tc>
          <w:tcPr>
            <w:tcW w:w="2512" w:type="dxa"/>
            <w:shd w:val="clear" w:color="auto" w:fill="auto"/>
            <w:tcMar>
              <w:top w:w="0" w:type="dxa"/>
              <w:left w:w="108" w:type="dxa"/>
              <w:bottom w:w="0" w:type="dxa"/>
              <w:right w:w="108" w:type="dxa"/>
            </w:tcMar>
          </w:tcPr>
          <w:p w14:paraId="4AD453C1" w14:textId="70320C71" w:rsidR="00774AA5" w:rsidRPr="00AC4AC3" w:rsidRDefault="00774AA5" w:rsidP="003D7FC2">
            <w:pPr>
              <w:keepNext/>
              <w:spacing w:line="240" w:lineRule="auto"/>
              <w:jc w:val="both"/>
              <w:rPr>
                <w:rFonts w:ascii="Times New Roman" w:hAnsi="Times New Roman" w:cs="Times New Roman"/>
                <w:bCs/>
                <w:sz w:val="22"/>
                <w:szCs w:val="22"/>
              </w:rPr>
            </w:pPr>
            <w:r w:rsidRPr="00AC4AC3">
              <w:rPr>
                <w:rFonts w:ascii="Times New Roman" w:hAnsi="Times New Roman" w:cs="Times New Roman"/>
                <w:sz w:val="22"/>
                <w:szCs w:val="22"/>
              </w:rPr>
              <w:t xml:space="preserve">Prašymą paaiškinti, patikslinti pirkimo </w:t>
            </w:r>
            <w:r w:rsidR="00EF5E21" w:rsidRPr="00AC4AC3">
              <w:rPr>
                <w:rFonts w:ascii="Times New Roman" w:hAnsi="Times New Roman" w:cs="Times New Roman"/>
                <w:sz w:val="22"/>
                <w:szCs w:val="22"/>
              </w:rPr>
              <w:t>sąlygas</w:t>
            </w:r>
            <w:r w:rsidRPr="00AC4AC3">
              <w:rPr>
                <w:rFonts w:ascii="Times New Roman" w:hAnsi="Times New Roman" w:cs="Times New Roman"/>
                <w:sz w:val="22"/>
                <w:szCs w:val="22"/>
              </w:rPr>
              <w:t xml:space="preserve"> tiekėjas turi pateikti ne vėliau kaip:</w:t>
            </w:r>
          </w:p>
        </w:tc>
        <w:tc>
          <w:tcPr>
            <w:tcW w:w="3600" w:type="dxa"/>
            <w:shd w:val="clear" w:color="auto" w:fill="auto"/>
            <w:tcMar>
              <w:top w:w="0" w:type="dxa"/>
              <w:left w:w="108" w:type="dxa"/>
              <w:bottom w:w="0" w:type="dxa"/>
              <w:right w:w="108" w:type="dxa"/>
            </w:tcMar>
          </w:tcPr>
          <w:p w14:paraId="56FC8010" w14:textId="2D7C950D" w:rsidR="00774AA5" w:rsidRPr="00AC4AC3" w:rsidRDefault="004A19BF" w:rsidP="0003169B">
            <w:pPr>
              <w:spacing w:line="240" w:lineRule="auto"/>
              <w:rPr>
                <w:rFonts w:ascii="Times New Roman" w:hAnsi="Times New Roman" w:cs="Times New Roman"/>
                <w:sz w:val="22"/>
                <w:szCs w:val="22"/>
              </w:rPr>
            </w:pPr>
            <w:r w:rsidRPr="00AC4AC3">
              <w:rPr>
                <w:rFonts w:ascii="Times New Roman" w:hAnsi="Times New Roman" w:cs="Times New Roman"/>
                <w:sz w:val="22"/>
                <w:szCs w:val="22"/>
              </w:rPr>
              <w:t>6</w:t>
            </w:r>
            <w:r w:rsidR="005F17E7" w:rsidRPr="00AC4AC3">
              <w:rPr>
                <w:rFonts w:ascii="Times New Roman" w:hAnsi="Times New Roman" w:cs="Times New Roman"/>
                <w:sz w:val="22"/>
                <w:szCs w:val="22"/>
              </w:rPr>
              <w:t xml:space="preserve"> dienų iki pasiūlymų pateikimo termino dienos</w:t>
            </w:r>
          </w:p>
        </w:tc>
        <w:tc>
          <w:tcPr>
            <w:tcW w:w="2919" w:type="dxa"/>
            <w:shd w:val="clear" w:color="auto" w:fill="auto"/>
            <w:tcMar>
              <w:top w:w="0" w:type="dxa"/>
              <w:left w:w="108" w:type="dxa"/>
              <w:bottom w:w="0" w:type="dxa"/>
              <w:right w:w="108" w:type="dxa"/>
            </w:tcMar>
          </w:tcPr>
          <w:p w14:paraId="6B3FEA86" w14:textId="2A41F618" w:rsidR="00774AA5" w:rsidRPr="00AC4AC3" w:rsidRDefault="00774AA5" w:rsidP="00424668">
            <w:pPr>
              <w:spacing w:line="240" w:lineRule="auto"/>
              <w:rPr>
                <w:rFonts w:ascii="Times New Roman" w:hAnsi="Times New Roman" w:cs="Times New Roman"/>
                <w:iCs/>
                <w:sz w:val="22"/>
                <w:szCs w:val="22"/>
              </w:rPr>
            </w:pPr>
          </w:p>
        </w:tc>
      </w:tr>
      <w:tr w:rsidR="00AC4AC3" w:rsidRPr="00AC4AC3" w14:paraId="6E37868A" w14:textId="77777777" w:rsidTr="00AC4AC3">
        <w:trPr>
          <w:trHeight w:val="20"/>
        </w:trPr>
        <w:tc>
          <w:tcPr>
            <w:tcW w:w="823" w:type="dxa"/>
            <w:shd w:val="clear" w:color="auto" w:fill="auto"/>
            <w:tcMar>
              <w:top w:w="0" w:type="dxa"/>
              <w:left w:w="108" w:type="dxa"/>
              <w:bottom w:w="0" w:type="dxa"/>
              <w:right w:w="108" w:type="dxa"/>
            </w:tcMar>
          </w:tcPr>
          <w:p w14:paraId="5A3E2C4C" w14:textId="033C7E4A"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1E3634E1" w14:textId="6251BC6F" w:rsidR="00774AA5" w:rsidRPr="00AC4AC3" w:rsidRDefault="00AC4AC3" w:rsidP="003D7FC2">
            <w:pPr>
              <w:spacing w:line="240" w:lineRule="auto"/>
              <w:jc w:val="both"/>
              <w:rPr>
                <w:rFonts w:ascii="Times New Roman" w:hAnsi="Times New Roman" w:cs="Times New Roman"/>
                <w:sz w:val="22"/>
                <w:szCs w:val="22"/>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9B3AF8" w:rsidRPr="00AC4AC3">
              <w:rPr>
                <w:rFonts w:ascii="Times New Roman" w:hAnsi="Times New Roman" w:cs="Times New Roman"/>
                <w:sz w:val="22"/>
                <w:szCs w:val="22"/>
              </w:rPr>
              <w:t>p</w:t>
            </w:r>
            <w:r w:rsidR="00774AA5" w:rsidRPr="00AC4AC3">
              <w:rPr>
                <w:rFonts w:ascii="Times New Roman" w:hAnsi="Times New Roman" w:cs="Times New Roman"/>
                <w:sz w:val="22"/>
                <w:szCs w:val="22"/>
              </w:rPr>
              <w:t xml:space="preserve">irkimo </w:t>
            </w:r>
            <w:r w:rsidR="00EF5E21" w:rsidRPr="00AC4AC3">
              <w:rPr>
                <w:rFonts w:ascii="Times New Roman" w:hAnsi="Times New Roman" w:cs="Times New Roman"/>
                <w:sz w:val="22"/>
                <w:szCs w:val="22"/>
              </w:rPr>
              <w:t>sąlygų</w:t>
            </w:r>
            <w:r w:rsidR="00774AA5" w:rsidRPr="00AC4AC3">
              <w:rPr>
                <w:rFonts w:ascii="Times New Roman" w:hAnsi="Times New Roman" w:cs="Times New Roman"/>
                <w:sz w:val="22"/>
                <w:szCs w:val="22"/>
              </w:rPr>
              <w:t xml:space="preserve"> paaiškinimą, patikslinimą pateikia visiems tiekėjams ne vėliau kaip:</w:t>
            </w:r>
          </w:p>
        </w:tc>
        <w:tc>
          <w:tcPr>
            <w:tcW w:w="3600" w:type="dxa"/>
            <w:shd w:val="clear" w:color="auto" w:fill="auto"/>
            <w:tcMar>
              <w:top w:w="0" w:type="dxa"/>
              <w:left w:w="108" w:type="dxa"/>
              <w:bottom w:w="0" w:type="dxa"/>
              <w:right w:w="108" w:type="dxa"/>
            </w:tcMar>
          </w:tcPr>
          <w:p w14:paraId="4D170373" w14:textId="21047295" w:rsidR="00774AA5" w:rsidRPr="00AC4AC3" w:rsidRDefault="00A9196E" w:rsidP="0003169B">
            <w:pPr>
              <w:spacing w:line="240" w:lineRule="auto"/>
              <w:rPr>
                <w:rFonts w:ascii="Times New Roman" w:hAnsi="Times New Roman" w:cs="Times New Roman"/>
                <w:sz w:val="22"/>
                <w:szCs w:val="22"/>
              </w:rPr>
            </w:pPr>
            <w:r w:rsidRPr="00AC4AC3">
              <w:rPr>
                <w:rFonts w:ascii="Times New Roman" w:hAnsi="Times New Roman" w:cs="Times New Roman"/>
                <w:sz w:val="22"/>
                <w:szCs w:val="22"/>
              </w:rPr>
              <w:t>4</w:t>
            </w:r>
            <w:r w:rsidR="00CE1F13" w:rsidRPr="00AC4AC3">
              <w:rPr>
                <w:rFonts w:ascii="Times New Roman" w:hAnsi="Times New Roman" w:cs="Times New Roman"/>
                <w:sz w:val="22"/>
                <w:szCs w:val="22"/>
              </w:rPr>
              <w:t xml:space="preserve"> dienų iki pasiūlymų pateikimo termino dienos</w:t>
            </w:r>
          </w:p>
        </w:tc>
        <w:tc>
          <w:tcPr>
            <w:tcW w:w="2919" w:type="dxa"/>
            <w:shd w:val="clear" w:color="auto" w:fill="auto"/>
            <w:tcMar>
              <w:top w:w="0" w:type="dxa"/>
              <w:left w:w="108" w:type="dxa"/>
              <w:bottom w:w="0" w:type="dxa"/>
              <w:right w:w="108" w:type="dxa"/>
            </w:tcMar>
          </w:tcPr>
          <w:p w14:paraId="2E898EC9" w14:textId="24E58489" w:rsidR="00774AA5" w:rsidRPr="00AC4AC3" w:rsidRDefault="00774AA5" w:rsidP="00CE1F13">
            <w:pPr>
              <w:spacing w:line="240" w:lineRule="auto"/>
              <w:rPr>
                <w:rFonts w:ascii="Times New Roman" w:hAnsi="Times New Roman" w:cs="Times New Roman"/>
                <w:sz w:val="22"/>
                <w:szCs w:val="22"/>
              </w:rPr>
            </w:pPr>
          </w:p>
        </w:tc>
      </w:tr>
      <w:tr w:rsidR="00AC4AC3" w:rsidRPr="00AC4AC3" w14:paraId="7621DE63" w14:textId="77777777" w:rsidTr="00AC4AC3">
        <w:trPr>
          <w:trHeight w:val="20"/>
        </w:trPr>
        <w:tc>
          <w:tcPr>
            <w:tcW w:w="823" w:type="dxa"/>
            <w:shd w:val="clear" w:color="auto" w:fill="auto"/>
            <w:tcMar>
              <w:top w:w="0" w:type="dxa"/>
              <w:left w:w="108" w:type="dxa"/>
              <w:bottom w:w="0" w:type="dxa"/>
              <w:right w:w="108" w:type="dxa"/>
            </w:tcMar>
          </w:tcPr>
          <w:p w14:paraId="63314DF2" w14:textId="5548A91C"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758839D1" w14:textId="4F4D0EEB" w:rsidR="00774AA5" w:rsidRPr="00AC4AC3" w:rsidRDefault="00455131" w:rsidP="003D7FC2">
            <w:pPr>
              <w:spacing w:line="240" w:lineRule="auto"/>
              <w:jc w:val="both"/>
              <w:rPr>
                <w:rFonts w:ascii="Times New Roman" w:hAnsi="Times New Roman" w:cs="Times New Roman"/>
                <w:sz w:val="22"/>
                <w:szCs w:val="22"/>
              </w:rPr>
            </w:pPr>
            <w:r w:rsidRPr="00AC4AC3">
              <w:rPr>
                <w:rFonts w:ascii="Times New Roman" w:hAnsi="Times New Roman" w:cs="Times New Roman"/>
                <w:sz w:val="22"/>
                <w:szCs w:val="22"/>
              </w:rPr>
              <w:t>O</w:t>
            </w:r>
            <w:r w:rsidR="00774AA5" w:rsidRPr="00AC4AC3">
              <w:rPr>
                <w:rFonts w:ascii="Times New Roman" w:hAnsi="Times New Roman" w:cs="Times New Roman"/>
                <w:sz w:val="22"/>
                <w:szCs w:val="22"/>
              </w:rPr>
              <w:t>bjekto apžiūra bus vykdoma:</w:t>
            </w:r>
          </w:p>
        </w:tc>
        <w:tc>
          <w:tcPr>
            <w:tcW w:w="3600" w:type="dxa"/>
            <w:shd w:val="clear" w:color="auto" w:fill="auto"/>
            <w:tcMar>
              <w:top w:w="0" w:type="dxa"/>
              <w:left w:w="108" w:type="dxa"/>
              <w:bottom w:w="0" w:type="dxa"/>
              <w:right w:w="108" w:type="dxa"/>
            </w:tcMar>
          </w:tcPr>
          <w:p w14:paraId="16ACE08C" w14:textId="77777777" w:rsidR="00774AA5" w:rsidRPr="00AC4AC3" w:rsidRDefault="00774AA5" w:rsidP="0003169B">
            <w:pPr>
              <w:spacing w:line="240" w:lineRule="auto"/>
              <w:rPr>
                <w:rFonts w:ascii="Times New Roman" w:hAnsi="Times New Roman" w:cs="Times New Roman"/>
                <w:iCs/>
                <w:sz w:val="22"/>
                <w:szCs w:val="22"/>
              </w:rPr>
            </w:pPr>
            <w:r w:rsidRPr="00AC4AC3">
              <w:rPr>
                <w:rFonts w:ascii="Times New Roman" w:hAnsi="Times New Roman" w:cs="Times New Roman"/>
                <w:iCs/>
                <w:sz w:val="22"/>
                <w:szCs w:val="22"/>
              </w:rPr>
              <w:t>NETAIKOMA</w:t>
            </w:r>
          </w:p>
        </w:tc>
        <w:tc>
          <w:tcPr>
            <w:tcW w:w="2919" w:type="dxa"/>
            <w:shd w:val="clear" w:color="auto" w:fill="auto"/>
            <w:tcMar>
              <w:top w:w="0" w:type="dxa"/>
              <w:left w:w="108" w:type="dxa"/>
              <w:bottom w:w="0" w:type="dxa"/>
              <w:right w:w="108" w:type="dxa"/>
            </w:tcMar>
          </w:tcPr>
          <w:p w14:paraId="0CB425FC" w14:textId="2A2BA6FD" w:rsidR="00774AA5" w:rsidRPr="00AC4AC3" w:rsidRDefault="00774AA5" w:rsidP="0003169B">
            <w:pPr>
              <w:spacing w:line="240" w:lineRule="auto"/>
              <w:rPr>
                <w:rFonts w:ascii="Times New Roman" w:hAnsi="Times New Roman" w:cs="Times New Roman"/>
                <w:sz w:val="22"/>
                <w:szCs w:val="22"/>
              </w:rPr>
            </w:pPr>
          </w:p>
        </w:tc>
      </w:tr>
      <w:tr w:rsidR="00AC4AC3" w:rsidRPr="00AC4AC3" w14:paraId="3AA572DF" w14:textId="77777777" w:rsidTr="00AC4AC3">
        <w:trPr>
          <w:trHeight w:val="20"/>
        </w:trPr>
        <w:tc>
          <w:tcPr>
            <w:tcW w:w="823" w:type="dxa"/>
            <w:shd w:val="clear" w:color="auto" w:fill="auto"/>
            <w:tcMar>
              <w:top w:w="0" w:type="dxa"/>
              <w:left w:w="108" w:type="dxa"/>
              <w:bottom w:w="0" w:type="dxa"/>
              <w:right w:w="108" w:type="dxa"/>
            </w:tcMar>
          </w:tcPr>
          <w:p w14:paraId="0C5D727C" w14:textId="097AAFC5"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77FDC819" w14:textId="239CBFC2" w:rsidR="00774AA5" w:rsidRPr="00AC4AC3" w:rsidRDefault="00AC4AC3" w:rsidP="003D7FC2">
            <w:pPr>
              <w:spacing w:line="240" w:lineRule="auto"/>
              <w:jc w:val="both"/>
              <w:rPr>
                <w:rFonts w:ascii="Times New Roman" w:hAnsi="Times New Roman" w:cs="Times New Roman"/>
                <w:sz w:val="22"/>
                <w:szCs w:val="22"/>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774AA5" w:rsidRPr="00AC4AC3">
              <w:rPr>
                <w:rFonts w:ascii="Times New Roman" w:hAnsi="Times New Roman" w:cs="Times New Roman"/>
                <w:sz w:val="22"/>
                <w:szCs w:val="22"/>
              </w:rPr>
              <w:t xml:space="preserve">rengs susitikimus su tiekėjais dėl pirkimo </w:t>
            </w:r>
            <w:r w:rsidR="006932C2" w:rsidRPr="00AC4AC3">
              <w:rPr>
                <w:rFonts w:ascii="Times New Roman" w:hAnsi="Times New Roman" w:cs="Times New Roman"/>
                <w:sz w:val="22"/>
                <w:szCs w:val="22"/>
              </w:rPr>
              <w:t>sąlygų</w:t>
            </w:r>
            <w:r w:rsidR="00774AA5" w:rsidRPr="00AC4AC3">
              <w:rPr>
                <w:rFonts w:ascii="Times New Roman" w:hAnsi="Times New Roman" w:cs="Times New Roman"/>
                <w:sz w:val="22"/>
                <w:szCs w:val="22"/>
              </w:rPr>
              <w:t xml:space="preserve"> paaiškinimo</w:t>
            </w:r>
          </w:p>
        </w:tc>
        <w:tc>
          <w:tcPr>
            <w:tcW w:w="3600" w:type="dxa"/>
            <w:shd w:val="clear" w:color="auto" w:fill="auto"/>
            <w:tcMar>
              <w:top w:w="0" w:type="dxa"/>
              <w:left w:w="108" w:type="dxa"/>
              <w:bottom w:w="0" w:type="dxa"/>
              <w:right w:w="108" w:type="dxa"/>
            </w:tcMar>
          </w:tcPr>
          <w:p w14:paraId="37463C11" w14:textId="77777777" w:rsidR="00774AA5" w:rsidRPr="00AC4AC3" w:rsidRDefault="00774AA5" w:rsidP="0003169B">
            <w:pPr>
              <w:spacing w:line="240" w:lineRule="auto"/>
              <w:rPr>
                <w:rFonts w:ascii="Times New Roman" w:hAnsi="Times New Roman" w:cs="Times New Roman"/>
                <w:iCs/>
                <w:sz w:val="22"/>
                <w:szCs w:val="22"/>
              </w:rPr>
            </w:pPr>
            <w:r w:rsidRPr="00AC4AC3">
              <w:rPr>
                <w:rFonts w:ascii="Times New Roman" w:hAnsi="Times New Roman" w:cs="Times New Roman"/>
                <w:iCs/>
                <w:sz w:val="22"/>
                <w:szCs w:val="22"/>
              </w:rPr>
              <w:t>NETAIKOMA</w:t>
            </w:r>
          </w:p>
        </w:tc>
        <w:tc>
          <w:tcPr>
            <w:tcW w:w="2919" w:type="dxa"/>
            <w:shd w:val="clear" w:color="auto" w:fill="auto"/>
            <w:tcMar>
              <w:top w:w="0" w:type="dxa"/>
              <w:left w:w="108" w:type="dxa"/>
              <w:bottom w:w="0" w:type="dxa"/>
              <w:right w:w="108" w:type="dxa"/>
            </w:tcMar>
          </w:tcPr>
          <w:p w14:paraId="1C7B20C9" w14:textId="7421CB8E" w:rsidR="00774AA5" w:rsidRPr="00AC4AC3" w:rsidRDefault="00774AA5" w:rsidP="0003169B">
            <w:pPr>
              <w:spacing w:line="240" w:lineRule="auto"/>
              <w:rPr>
                <w:rFonts w:ascii="Times New Roman" w:hAnsi="Times New Roman" w:cs="Times New Roman"/>
                <w:sz w:val="22"/>
                <w:szCs w:val="22"/>
              </w:rPr>
            </w:pPr>
          </w:p>
        </w:tc>
      </w:tr>
      <w:tr w:rsidR="00AC4AC3" w:rsidRPr="00AC4AC3" w14:paraId="595801DB" w14:textId="77777777" w:rsidTr="00AC4AC3">
        <w:trPr>
          <w:trHeight w:val="20"/>
        </w:trPr>
        <w:tc>
          <w:tcPr>
            <w:tcW w:w="823" w:type="dxa"/>
            <w:shd w:val="clear" w:color="auto" w:fill="auto"/>
            <w:tcMar>
              <w:top w:w="0" w:type="dxa"/>
              <w:left w:w="108" w:type="dxa"/>
              <w:bottom w:w="0" w:type="dxa"/>
              <w:right w:w="108" w:type="dxa"/>
            </w:tcMar>
          </w:tcPr>
          <w:p w14:paraId="7834A329" w14:textId="7DD7B5EE"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1664470B" w14:textId="04429B88" w:rsidR="00774AA5" w:rsidRPr="00AC4AC3" w:rsidRDefault="00774AA5" w:rsidP="003D7FC2">
            <w:pPr>
              <w:spacing w:line="240" w:lineRule="auto"/>
              <w:jc w:val="both"/>
              <w:rPr>
                <w:rFonts w:ascii="Times New Roman" w:hAnsi="Times New Roman" w:cs="Times New Roman"/>
                <w:sz w:val="22"/>
                <w:szCs w:val="22"/>
              </w:rPr>
            </w:pPr>
            <w:r w:rsidRPr="00AC4AC3">
              <w:rPr>
                <w:rFonts w:ascii="Times New Roman" w:hAnsi="Times New Roman" w:cs="Times New Roman"/>
                <w:sz w:val="22"/>
                <w:szCs w:val="22"/>
              </w:rPr>
              <w:t>Tiekėjai turi pateikti prekių pavyzdžius</w:t>
            </w:r>
          </w:p>
        </w:tc>
        <w:tc>
          <w:tcPr>
            <w:tcW w:w="3600" w:type="dxa"/>
            <w:shd w:val="clear" w:color="auto" w:fill="auto"/>
            <w:tcMar>
              <w:top w:w="0" w:type="dxa"/>
              <w:left w:w="108" w:type="dxa"/>
              <w:bottom w:w="0" w:type="dxa"/>
              <w:right w:w="108" w:type="dxa"/>
            </w:tcMar>
          </w:tcPr>
          <w:p w14:paraId="2B01D5F8" w14:textId="77777777" w:rsidR="00774AA5" w:rsidRPr="00AC4AC3" w:rsidRDefault="00774AA5" w:rsidP="0003169B">
            <w:pPr>
              <w:pStyle w:val="Body2"/>
              <w:spacing w:after="0"/>
              <w:rPr>
                <w:rFonts w:cs="Times New Roman"/>
                <w:color w:val="auto"/>
                <w:sz w:val="22"/>
                <w:szCs w:val="22"/>
                <w:lang w:val="lt-LT"/>
              </w:rPr>
            </w:pPr>
            <w:r w:rsidRPr="00AC4AC3">
              <w:rPr>
                <w:rFonts w:cs="Times New Roman"/>
                <w:color w:val="auto"/>
                <w:sz w:val="22"/>
                <w:szCs w:val="22"/>
                <w:lang w:val="lt-LT"/>
              </w:rPr>
              <w:t>NETAIKOMA</w:t>
            </w:r>
          </w:p>
          <w:p w14:paraId="2276FCB7" w14:textId="539382E9" w:rsidR="00774AA5" w:rsidRPr="00AC4AC3" w:rsidRDefault="00955067" w:rsidP="0003169B">
            <w:pPr>
              <w:spacing w:line="240" w:lineRule="auto"/>
              <w:rPr>
                <w:rFonts w:ascii="Times New Roman" w:hAnsi="Times New Roman" w:cs="Times New Roman"/>
                <w:iCs/>
                <w:sz w:val="22"/>
                <w:szCs w:val="22"/>
              </w:rPr>
            </w:pPr>
            <w:r w:rsidRPr="00AC4AC3">
              <w:rPr>
                <w:rFonts w:ascii="Times New Roman" w:hAnsi="Times New Roman" w:cs="Times New Roman"/>
                <w:i/>
                <w:iCs/>
                <w:sz w:val="22"/>
                <w:szCs w:val="22"/>
              </w:rPr>
              <w:t xml:space="preserve"> </w:t>
            </w:r>
          </w:p>
        </w:tc>
        <w:tc>
          <w:tcPr>
            <w:tcW w:w="2919" w:type="dxa"/>
            <w:shd w:val="clear" w:color="auto" w:fill="auto"/>
            <w:tcMar>
              <w:top w:w="0" w:type="dxa"/>
              <w:left w:w="108" w:type="dxa"/>
              <w:bottom w:w="0" w:type="dxa"/>
              <w:right w:w="108" w:type="dxa"/>
            </w:tcMar>
          </w:tcPr>
          <w:p w14:paraId="49C9AF54" w14:textId="060712A8" w:rsidR="00774AA5" w:rsidRPr="00AC4AC3" w:rsidRDefault="00774AA5" w:rsidP="0003169B">
            <w:pPr>
              <w:spacing w:line="240" w:lineRule="auto"/>
              <w:rPr>
                <w:rFonts w:ascii="Times New Roman" w:hAnsi="Times New Roman" w:cs="Times New Roman"/>
                <w:sz w:val="22"/>
                <w:szCs w:val="22"/>
              </w:rPr>
            </w:pPr>
          </w:p>
        </w:tc>
      </w:tr>
      <w:tr w:rsidR="00AC4AC3" w:rsidRPr="00AC4AC3" w14:paraId="712AAA1F" w14:textId="77777777" w:rsidTr="00AC4AC3">
        <w:trPr>
          <w:trHeight w:val="20"/>
        </w:trPr>
        <w:tc>
          <w:tcPr>
            <w:tcW w:w="823" w:type="dxa"/>
            <w:shd w:val="clear" w:color="auto" w:fill="auto"/>
            <w:tcMar>
              <w:top w:w="0" w:type="dxa"/>
              <w:left w:w="108" w:type="dxa"/>
              <w:bottom w:w="0" w:type="dxa"/>
              <w:right w:w="108" w:type="dxa"/>
            </w:tcMar>
          </w:tcPr>
          <w:p w14:paraId="204C0E52" w14:textId="1B708D3D"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20CE1883" w14:textId="77777777" w:rsidR="00774AA5" w:rsidRPr="00AC4AC3" w:rsidRDefault="00774AA5" w:rsidP="003D7FC2">
            <w:pPr>
              <w:spacing w:line="240" w:lineRule="auto"/>
              <w:jc w:val="both"/>
              <w:rPr>
                <w:rFonts w:ascii="Times New Roman" w:hAnsi="Times New Roman" w:cs="Times New Roman"/>
                <w:bCs/>
                <w:sz w:val="22"/>
                <w:szCs w:val="22"/>
              </w:rPr>
            </w:pPr>
            <w:r w:rsidRPr="00AC4AC3">
              <w:rPr>
                <w:rFonts w:ascii="Times New Roman" w:hAnsi="Times New Roman" w:cs="Times New Roman"/>
                <w:bCs/>
                <w:sz w:val="22"/>
                <w:szCs w:val="22"/>
              </w:rPr>
              <w:t>Pasiūlymo galiojimo ir pasiūlymo galiojimo užtikrinimo (jei taikoma) terminas ne trumpesnis kaip</w:t>
            </w:r>
          </w:p>
        </w:tc>
        <w:tc>
          <w:tcPr>
            <w:tcW w:w="3600" w:type="dxa"/>
            <w:shd w:val="clear" w:color="auto" w:fill="auto"/>
            <w:tcMar>
              <w:top w:w="0" w:type="dxa"/>
              <w:left w:w="108" w:type="dxa"/>
              <w:bottom w:w="0" w:type="dxa"/>
              <w:right w:w="108" w:type="dxa"/>
            </w:tcMar>
          </w:tcPr>
          <w:p w14:paraId="1D8F2053" w14:textId="77777777" w:rsidR="00774AA5" w:rsidRPr="00AC4AC3" w:rsidRDefault="00774AA5" w:rsidP="0003169B">
            <w:pPr>
              <w:spacing w:line="240" w:lineRule="auto"/>
              <w:rPr>
                <w:rFonts w:ascii="Times New Roman" w:hAnsi="Times New Roman" w:cs="Times New Roman"/>
                <w:iCs/>
                <w:sz w:val="22"/>
                <w:szCs w:val="22"/>
              </w:rPr>
            </w:pPr>
            <w:r w:rsidRPr="00AC4AC3">
              <w:rPr>
                <w:rFonts w:ascii="Times New Roman" w:hAnsi="Times New Roman" w:cs="Times New Roman"/>
                <w:iCs/>
                <w:sz w:val="22"/>
                <w:szCs w:val="22"/>
              </w:rPr>
              <w:t>90 (devyniasdešimt) dienų nuo pasiūlymų pateikimo galutinio termino pabaigos</w:t>
            </w:r>
          </w:p>
        </w:tc>
        <w:tc>
          <w:tcPr>
            <w:tcW w:w="2919" w:type="dxa"/>
            <w:shd w:val="clear" w:color="auto" w:fill="auto"/>
            <w:tcMar>
              <w:top w:w="0" w:type="dxa"/>
              <w:left w:w="108" w:type="dxa"/>
              <w:bottom w:w="0" w:type="dxa"/>
              <w:right w:w="108" w:type="dxa"/>
            </w:tcMar>
          </w:tcPr>
          <w:p w14:paraId="16D7D59D" w14:textId="7639E1B8" w:rsidR="00774AA5" w:rsidRPr="00AC4AC3" w:rsidRDefault="00774AA5" w:rsidP="0003169B">
            <w:pPr>
              <w:spacing w:line="240" w:lineRule="auto"/>
              <w:rPr>
                <w:rFonts w:ascii="Times New Roman" w:hAnsi="Times New Roman" w:cs="Times New Roman"/>
                <w:sz w:val="22"/>
                <w:szCs w:val="22"/>
              </w:rPr>
            </w:pPr>
          </w:p>
        </w:tc>
      </w:tr>
      <w:tr w:rsidR="00AC4AC3" w:rsidRPr="00AC4AC3" w14:paraId="046FE48C" w14:textId="77777777" w:rsidTr="00AC4AC3">
        <w:trPr>
          <w:trHeight w:val="20"/>
        </w:trPr>
        <w:tc>
          <w:tcPr>
            <w:tcW w:w="823" w:type="dxa"/>
            <w:shd w:val="clear" w:color="auto" w:fill="auto"/>
            <w:tcMar>
              <w:top w:w="0" w:type="dxa"/>
              <w:left w:w="108" w:type="dxa"/>
              <w:bottom w:w="0" w:type="dxa"/>
              <w:right w:w="108" w:type="dxa"/>
            </w:tcMar>
          </w:tcPr>
          <w:p w14:paraId="0CCD490C" w14:textId="1C5F8541" w:rsidR="00774AA5" w:rsidRPr="00AC4AC3" w:rsidRDefault="00774AA5" w:rsidP="00A52F84">
            <w:pPr>
              <w:pStyle w:val="Sraopastraipa"/>
              <w:numPr>
                <w:ilvl w:val="0"/>
                <w:numId w:val="5"/>
              </w:numPr>
              <w:spacing w:line="240" w:lineRule="auto"/>
              <w:rPr>
                <w:rFonts w:ascii="Times New Roman" w:hAnsi="Times New Roman" w:cs="Times New Roman"/>
                <w:sz w:val="22"/>
                <w:szCs w:val="22"/>
              </w:rPr>
            </w:pPr>
          </w:p>
        </w:tc>
        <w:tc>
          <w:tcPr>
            <w:tcW w:w="2512" w:type="dxa"/>
            <w:shd w:val="clear" w:color="auto" w:fill="auto"/>
            <w:tcMar>
              <w:top w:w="0" w:type="dxa"/>
              <w:left w:w="108" w:type="dxa"/>
              <w:bottom w:w="0" w:type="dxa"/>
              <w:right w:w="108" w:type="dxa"/>
            </w:tcMar>
          </w:tcPr>
          <w:p w14:paraId="3A78067C" w14:textId="60B03C45" w:rsidR="00774AA5" w:rsidRPr="00AC4AC3" w:rsidRDefault="00AC4AC3" w:rsidP="003D7FC2">
            <w:pPr>
              <w:spacing w:line="240" w:lineRule="auto"/>
              <w:jc w:val="both"/>
              <w:rPr>
                <w:rFonts w:ascii="Times New Roman" w:hAnsi="Times New Roman" w:cs="Times New Roman"/>
                <w:bCs/>
                <w:sz w:val="22"/>
                <w:szCs w:val="22"/>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774AA5" w:rsidRPr="00AC4AC3">
              <w:rPr>
                <w:rFonts w:ascii="Times New Roman" w:hAnsi="Times New Roman" w:cs="Times New Roman"/>
                <w:sz w:val="22"/>
                <w:szCs w:val="22"/>
              </w:rPr>
              <w:t xml:space="preserve">atsako tiekėjui, ar ji sutinka priimti tiekėjo siūlomą pasiūlymo galiojimo užtikrinimą patvirtinantį dokumentą ne vėliau kaip per </w:t>
            </w:r>
          </w:p>
        </w:tc>
        <w:tc>
          <w:tcPr>
            <w:tcW w:w="3600" w:type="dxa"/>
            <w:shd w:val="clear" w:color="auto" w:fill="auto"/>
            <w:tcMar>
              <w:top w:w="0" w:type="dxa"/>
              <w:left w:w="108" w:type="dxa"/>
              <w:bottom w:w="0" w:type="dxa"/>
              <w:right w:w="108" w:type="dxa"/>
            </w:tcMar>
          </w:tcPr>
          <w:p w14:paraId="232F8104" w14:textId="77777777" w:rsidR="00A9196E" w:rsidRPr="00AC4AC3" w:rsidRDefault="00A9196E" w:rsidP="00A9196E">
            <w:pPr>
              <w:pStyle w:val="Body2"/>
              <w:spacing w:after="0"/>
              <w:rPr>
                <w:rFonts w:cs="Times New Roman"/>
                <w:color w:val="auto"/>
                <w:sz w:val="22"/>
                <w:szCs w:val="22"/>
                <w:lang w:val="lt-LT"/>
              </w:rPr>
            </w:pPr>
            <w:r w:rsidRPr="00AC4AC3">
              <w:rPr>
                <w:rFonts w:cs="Times New Roman"/>
                <w:color w:val="auto"/>
                <w:sz w:val="22"/>
                <w:szCs w:val="22"/>
                <w:lang w:val="lt-LT"/>
              </w:rPr>
              <w:t>NETAIKOMA</w:t>
            </w:r>
          </w:p>
          <w:p w14:paraId="4DD4DD87" w14:textId="36DF3448" w:rsidR="00774AA5" w:rsidRPr="00AC4AC3" w:rsidRDefault="00774AA5" w:rsidP="0003169B">
            <w:pPr>
              <w:spacing w:line="240" w:lineRule="auto"/>
              <w:rPr>
                <w:rFonts w:ascii="Times New Roman" w:hAnsi="Times New Roman" w:cs="Times New Roman"/>
                <w:iCs/>
                <w:sz w:val="22"/>
                <w:szCs w:val="22"/>
              </w:rPr>
            </w:pPr>
          </w:p>
        </w:tc>
        <w:tc>
          <w:tcPr>
            <w:tcW w:w="2919" w:type="dxa"/>
            <w:shd w:val="clear" w:color="auto" w:fill="auto"/>
            <w:tcMar>
              <w:top w:w="0" w:type="dxa"/>
              <w:left w:w="108" w:type="dxa"/>
              <w:bottom w:w="0" w:type="dxa"/>
              <w:right w:w="108" w:type="dxa"/>
            </w:tcMar>
          </w:tcPr>
          <w:p w14:paraId="7A43570F" w14:textId="5EE6C6CE" w:rsidR="00774AA5" w:rsidRPr="00AC4AC3" w:rsidRDefault="00774AA5" w:rsidP="127DD6E8">
            <w:pPr>
              <w:spacing w:line="240" w:lineRule="auto"/>
              <w:rPr>
                <w:rFonts w:ascii="Times New Roman" w:hAnsi="Times New Roman" w:cs="Times New Roman"/>
                <w:sz w:val="22"/>
                <w:szCs w:val="22"/>
              </w:rPr>
            </w:pPr>
          </w:p>
        </w:tc>
      </w:tr>
      <w:tr w:rsidR="00AC4AC3" w:rsidRPr="00AC4AC3" w14:paraId="1F2EA374" w14:textId="77777777" w:rsidTr="00AC4AC3">
        <w:trPr>
          <w:trHeight w:val="20"/>
        </w:trPr>
        <w:tc>
          <w:tcPr>
            <w:tcW w:w="823" w:type="dxa"/>
            <w:shd w:val="clear" w:color="auto" w:fill="auto"/>
            <w:tcMar>
              <w:top w:w="0" w:type="dxa"/>
              <w:left w:w="108" w:type="dxa"/>
              <w:bottom w:w="0" w:type="dxa"/>
              <w:right w:w="108" w:type="dxa"/>
            </w:tcMar>
          </w:tcPr>
          <w:p w14:paraId="539F7958" w14:textId="226D3FF6"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27FEFE6F" w14:textId="77777777" w:rsidR="00774AA5" w:rsidRPr="00AC4AC3" w:rsidRDefault="00774AA5" w:rsidP="003D7FC2">
            <w:pPr>
              <w:spacing w:line="240" w:lineRule="auto"/>
              <w:jc w:val="both"/>
              <w:rPr>
                <w:rFonts w:ascii="Times New Roman" w:hAnsi="Times New Roman" w:cs="Times New Roman"/>
                <w:bCs/>
                <w:sz w:val="22"/>
                <w:szCs w:val="22"/>
              </w:rPr>
            </w:pPr>
            <w:r w:rsidRPr="00AC4AC3">
              <w:rPr>
                <w:rFonts w:ascii="Times New Roman" w:hAnsi="Times New Roman" w:cs="Times New Roman"/>
                <w:sz w:val="22"/>
                <w:szCs w:val="22"/>
              </w:rPr>
              <w:t>Pasiūlymo galiojimo užtikrinimas pirkimo dalyviui grąžinamas (arba atsisakoma teisių į jį) per</w:t>
            </w:r>
          </w:p>
        </w:tc>
        <w:tc>
          <w:tcPr>
            <w:tcW w:w="3600" w:type="dxa"/>
            <w:shd w:val="clear" w:color="auto" w:fill="auto"/>
            <w:tcMar>
              <w:top w:w="0" w:type="dxa"/>
              <w:left w:w="108" w:type="dxa"/>
              <w:bottom w:w="0" w:type="dxa"/>
              <w:right w:w="108" w:type="dxa"/>
            </w:tcMar>
          </w:tcPr>
          <w:p w14:paraId="343C2150" w14:textId="77777777" w:rsidR="00A9196E" w:rsidRPr="00AC4AC3" w:rsidRDefault="00A9196E" w:rsidP="00A9196E">
            <w:pPr>
              <w:pStyle w:val="Body2"/>
              <w:spacing w:after="0"/>
              <w:rPr>
                <w:rFonts w:cs="Times New Roman"/>
                <w:color w:val="auto"/>
                <w:sz w:val="22"/>
                <w:szCs w:val="22"/>
                <w:lang w:val="lt-LT"/>
              </w:rPr>
            </w:pPr>
            <w:r w:rsidRPr="00AC4AC3">
              <w:rPr>
                <w:rFonts w:cs="Times New Roman"/>
                <w:color w:val="auto"/>
                <w:sz w:val="22"/>
                <w:szCs w:val="22"/>
                <w:lang w:val="lt-LT"/>
              </w:rPr>
              <w:t>NETAIKOMA</w:t>
            </w:r>
          </w:p>
          <w:p w14:paraId="684369EC" w14:textId="06D354C1" w:rsidR="00774AA5" w:rsidRPr="00AC4AC3" w:rsidRDefault="00774AA5" w:rsidP="0003169B">
            <w:pPr>
              <w:spacing w:line="240" w:lineRule="auto"/>
              <w:jc w:val="both"/>
              <w:rPr>
                <w:rFonts w:ascii="Times New Roman" w:hAnsi="Times New Roman" w:cs="Times New Roman"/>
                <w:sz w:val="22"/>
                <w:szCs w:val="22"/>
              </w:rPr>
            </w:pPr>
          </w:p>
        </w:tc>
        <w:tc>
          <w:tcPr>
            <w:tcW w:w="2919" w:type="dxa"/>
            <w:shd w:val="clear" w:color="auto" w:fill="auto"/>
            <w:tcMar>
              <w:top w:w="0" w:type="dxa"/>
              <w:left w:w="108" w:type="dxa"/>
              <w:bottom w:w="0" w:type="dxa"/>
              <w:right w:w="108" w:type="dxa"/>
            </w:tcMar>
          </w:tcPr>
          <w:p w14:paraId="7D43700D" w14:textId="262ADD85" w:rsidR="00774AA5" w:rsidRPr="00AC4AC3" w:rsidRDefault="00774AA5" w:rsidP="0003169B">
            <w:pPr>
              <w:spacing w:line="240" w:lineRule="auto"/>
              <w:rPr>
                <w:rFonts w:ascii="Times New Roman" w:hAnsi="Times New Roman" w:cs="Times New Roman"/>
                <w:sz w:val="22"/>
                <w:szCs w:val="22"/>
              </w:rPr>
            </w:pPr>
          </w:p>
        </w:tc>
      </w:tr>
      <w:tr w:rsidR="00AC4AC3" w:rsidRPr="00AC4AC3" w14:paraId="6D55395E" w14:textId="77777777" w:rsidTr="00AC4AC3">
        <w:trPr>
          <w:trHeight w:val="20"/>
        </w:trPr>
        <w:tc>
          <w:tcPr>
            <w:tcW w:w="823" w:type="dxa"/>
            <w:shd w:val="clear" w:color="auto" w:fill="auto"/>
            <w:tcMar>
              <w:top w:w="0" w:type="dxa"/>
              <w:left w:w="108" w:type="dxa"/>
              <w:bottom w:w="0" w:type="dxa"/>
              <w:right w:w="108" w:type="dxa"/>
            </w:tcMar>
          </w:tcPr>
          <w:p w14:paraId="5B414F03" w14:textId="2549B1DC"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738116EE" w14:textId="32B1308D" w:rsidR="00774AA5" w:rsidRPr="00AC4AC3" w:rsidRDefault="00AC4AC3" w:rsidP="003D7FC2">
            <w:pPr>
              <w:spacing w:line="240" w:lineRule="auto"/>
              <w:jc w:val="both"/>
              <w:rPr>
                <w:rFonts w:ascii="Times New Roman" w:hAnsi="Times New Roman" w:cs="Times New Roman"/>
                <w:bCs/>
                <w:sz w:val="22"/>
                <w:szCs w:val="22"/>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774AA5" w:rsidRPr="00AC4AC3">
              <w:rPr>
                <w:rFonts w:ascii="Times New Roman" w:hAnsi="Times New Roman" w:cs="Times New Roman"/>
                <w:bCs/>
                <w:sz w:val="22"/>
                <w:szCs w:val="22"/>
              </w:rPr>
              <w:t>informuoja pirkimo dalyvius apie EBVPD vertinimo rezultatus ne vėliau kaip per</w:t>
            </w:r>
          </w:p>
        </w:tc>
        <w:tc>
          <w:tcPr>
            <w:tcW w:w="3600" w:type="dxa"/>
            <w:shd w:val="clear" w:color="auto" w:fill="auto"/>
            <w:tcMar>
              <w:top w:w="0" w:type="dxa"/>
              <w:left w:w="108" w:type="dxa"/>
              <w:bottom w:w="0" w:type="dxa"/>
              <w:right w:w="108" w:type="dxa"/>
            </w:tcMar>
          </w:tcPr>
          <w:p w14:paraId="3A59976E" w14:textId="77777777" w:rsidR="00774AA5" w:rsidRPr="00AC4AC3" w:rsidRDefault="00774AA5" w:rsidP="0003169B">
            <w:pPr>
              <w:spacing w:line="240" w:lineRule="auto"/>
              <w:rPr>
                <w:rFonts w:ascii="Times New Roman" w:hAnsi="Times New Roman" w:cs="Times New Roman"/>
                <w:bCs/>
                <w:sz w:val="22"/>
                <w:szCs w:val="22"/>
              </w:rPr>
            </w:pPr>
            <w:r w:rsidRPr="00AC4AC3">
              <w:rPr>
                <w:rFonts w:ascii="Times New Roman" w:hAnsi="Times New Roman" w:cs="Times New Roman"/>
                <w:bCs/>
                <w:sz w:val="22"/>
                <w:szCs w:val="22"/>
              </w:rPr>
              <w:t>3 (tris) darbo dienas nuo sprendimo priėmimo dienos</w:t>
            </w:r>
          </w:p>
        </w:tc>
        <w:tc>
          <w:tcPr>
            <w:tcW w:w="2919" w:type="dxa"/>
            <w:shd w:val="clear" w:color="auto" w:fill="auto"/>
            <w:tcMar>
              <w:top w:w="0" w:type="dxa"/>
              <w:left w:w="108" w:type="dxa"/>
              <w:bottom w:w="0" w:type="dxa"/>
              <w:right w:w="108" w:type="dxa"/>
            </w:tcMar>
          </w:tcPr>
          <w:p w14:paraId="1A133141" w14:textId="16262ED2" w:rsidR="00774AA5" w:rsidRPr="00AC4AC3" w:rsidRDefault="00774AA5" w:rsidP="0003169B">
            <w:pPr>
              <w:spacing w:line="240" w:lineRule="auto"/>
              <w:rPr>
                <w:rFonts w:ascii="Times New Roman" w:hAnsi="Times New Roman" w:cs="Times New Roman"/>
                <w:bCs/>
                <w:sz w:val="22"/>
                <w:szCs w:val="22"/>
              </w:rPr>
            </w:pPr>
          </w:p>
        </w:tc>
      </w:tr>
      <w:tr w:rsidR="00AC4AC3" w:rsidRPr="00AC4AC3" w14:paraId="59E99749" w14:textId="77777777" w:rsidTr="00AC4AC3">
        <w:trPr>
          <w:trHeight w:val="20"/>
        </w:trPr>
        <w:tc>
          <w:tcPr>
            <w:tcW w:w="823" w:type="dxa"/>
            <w:shd w:val="clear" w:color="auto" w:fill="auto"/>
            <w:tcMar>
              <w:top w:w="0" w:type="dxa"/>
              <w:left w:w="108" w:type="dxa"/>
              <w:bottom w:w="0" w:type="dxa"/>
              <w:right w:w="108" w:type="dxa"/>
            </w:tcMar>
          </w:tcPr>
          <w:p w14:paraId="7986B22C" w14:textId="28A1D23B"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3F6E38E5" w14:textId="6EF31996" w:rsidR="00774AA5" w:rsidRPr="00AC4AC3" w:rsidRDefault="00AC4AC3" w:rsidP="003D7FC2">
            <w:pPr>
              <w:spacing w:line="240" w:lineRule="auto"/>
              <w:jc w:val="both"/>
              <w:rPr>
                <w:rFonts w:ascii="Times New Roman" w:hAnsi="Times New Roman" w:cs="Times New Roman"/>
                <w:bCs/>
                <w:sz w:val="22"/>
                <w:szCs w:val="22"/>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774AA5" w:rsidRPr="00AC4AC3">
              <w:rPr>
                <w:rFonts w:ascii="Times New Roman" w:hAnsi="Times New Roman" w:cs="Times New Roman"/>
                <w:bCs/>
                <w:sz w:val="22"/>
                <w:szCs w:val="22"/>
              </w:rPr>
              <w:t xml:space="preserve">pirkimo dalyviams praneša apie priimtą sprendimą nustatyti laimėjusį pasiūlymą, </w:t>
            </w:r>
            <w:r w:rsidR="00774AA5" w:rsidRPr="00AC4AC3">
              <w:rPr>
                <w:rFonts w:ascii="Times New Roman" w:hAnsi="Times New Roman" w:cs="Times New Roman"/>
                <w:sz w:val="22"/>
                <w:szCs w:val="22"/>
              </w:rPr>
              <w:t>dėl kurio bus sudaroma</w:t>
            </w:r>
            <w:r w:rsidR="00774AA5" w:rsidRPr="00AC4AC3">
              <w:rPr>
                <w:rFonts w:ascii="Times New Roman" w:hAnsi="Times New Roman" w:cs="Times New Roman"/>
                <w:bCs/>
                <w:sz w:val="22"/>
                <w:szCs w:val="22"/>
              </w:rPr>
              <w:t xml:space="preserve"> sutartis ne vėliau kaip per</w:t>
            </w:r>
          </w:p>
        </w:tc>
        <w:tc>
          <w:tcPr>
            <w:tcW w:w="3600" w:type="dxa"/>
            <w:shd w:val="clear" w:color="auto" w:fill="auto"/>
            <w:tcMar>
              <w:top w:w="0" w:type="dxa"/>
              <w:left w:w="108" w:type="dxa"/>
              <w:bottom w:w="0" w:type="dxa"/>
              <w:right w:w="108" w:type="dxa"/>
            </w:tcMar>
          </w:tcPr>
          <w:p w14:paraId="02898D3A" w14:textId="1A56EDAC" w:rsidR="00774AA5" w:rsidRPr="00AC4AC3" w:rsidRDefault="00CC70B1" w:rsidP="0003169B">
            <w:pPr>
              <w:spacing w:line="240" w:lineRule="auto"/>
              <w:rPr>
                <w:rFonts w:ascii="Times New Roman" w:hAnsi="Times New Roman" w:cs="Times New Roman"/>
                <w:bCs/>
                <w:sz w:val="22"/>
                <w:szCs w:val="22"/>
              </w:rPr>
            </w:pPr>
            <w:r w:rsidRPr="00AC4AC3">
              <w:rPr>
                <w:rFonts w:ascii="Times New Roman" w:hAnsi="Times New Roman" w:cs="Times New Roman"/>
                <w:bCs/>
                <w:sz w:val="22"/>
                <w:szCs w:val="22"/>
              </w:rPr>
              <w:t>3</w:t>
            </w:r>
            <w:r w:rsidR="00774AA5" w:rsidRPr="00AC4AC3">
              <w:rPr>
                <w:rFonts w:ascii="Times New Roman" w:hAnsi="Times New Roman" w:cs="Times New Roman"/>
                <w:bCs/>
                <w:sz w:val="22"/>
                <w:szCs w:val="22"/>
              </w:rPr>
              <w:t xml:space="preserve"> (</w:t>
            </w:r>
            <w:r w:rsidR="00D707AB" w:rsidRPr="00AC4AC3">
              <w:rPr>
                <w:rFonts w:ascii="Times New Roman" w:hAnsi="Times New Roman" w:cs="Times New Roman"/>
                <w:bCs/>
                <w:sz w:val="22"/>
                <w:szCs w:val="22"/>
              </w:rPr>
              <w:t>tris</w:t>
            </w:r>
            <w:r w:rsidR="00774AA5" w:rsidRPr="00AC4AC3">
              <w:rPr>
                <w:rFonts w:ascii="Times New Roman" w:hAnsi="Times New Roman" w:cs="Times New Roman"/>
                <w:bCs/>
                <w:sz w:val="22"/>
                <w:szCs w:val="22"/>
              </w:rPr>
              <w:t>) darbo dienas nuo sprendimo priėmimo dienos</w:t>
            </w:r>
          </w:p>
        </w:tc>
        <w:tc>
          <w:tcPr>
            <w:tcW w:w="2919" w:type="dxa"/>
            <w:shd w:val="clear" w:color="auto" w:fill="auto"/>
            <w:tcMar>
              <w:top w:w="0" w:type="dxa"/>
              <w:left w:w="108" w:type="dxa"/>
              <w:bottom w:w="0" w:type="dxa"/>
              <w:right w:w="108" w:type="dxa"/>
            </w:tcMar>
          </w:tcPr>
          <w:p w14:paraId="71FB89FD" w14:textId="2A118ABE" w:rsidR="00774AA5" w:rsidRPr="00AC4AC3" w:rsidRDefault="00774AA5" w:rsidP="0003169B">
            <w:pPr>
              <w:spacing w:line="240" w:lineRule="auto"/>
              <w:rPr>
                <w:rFonts w:ascii="Times New Roman" w:hAnsi="Times New Roman" w:cs="Times New Roman"/>
                <w:sz w:val="22"/>
                <w:szCs w:val="22"/>
              </w:rPr>
            </w:pPr>
          </w:p>
        </w:tc>
      </w:tr>
      <w:tr w:rsidR="00AC4AC3" w:rsidRPr="00AC4AC3" w14:paraId="5D779D75" w14:textId="77777777" w:rsidTr="00AC4AC3">
        <w:trPr>
          <w:trHeight w:val="20"/>
        </w:trPr>
        <w:tc>
          <w:tcPr>
            <w:tcW w:w="823" w:type="dxa"/>
            <w:shd w:val="clear" w:color="auto" w:fill="auto"/>
            <w:tcMar>
              <w:top w:w="0" w:type="dxa"/>
              <w:left w:w="108" w:type="dxa"/>
              <w:bottom w:w="0" w:type="dxa"/>
              <w:right w:w="108" w:type="dxa"/>
            </w:tcMar>
          </w:tcPr>
          <w:p w14:paraId="715DBD55" w14:textId="53D9A072"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343562B6" w14:textId="75FC4E1E" w:rsidR="00774AA5" w:rsidRPr="00AC4AC3" w:rsidRDefault="00AC4AC3" w:rsidP="003D7FC2">
            <w:pPr>
              <w:spacing w:line="240" w:lineRule="auto"/>
              <w:jc w:val="both"/>
              <w:rPr>
                <w:rFonts w:ascii="Times New Roman" w:hAnsi="Times New Roman" w:cs="Times New Roman"/>
                <w:bCs/>
                <w:sz w:val="22"/>
                <w:szCs w:val="22"/>
              </w:rPr>
            </w:pPr>
            <w:r w:rsidRPr="00AC4AC3">
              <w:rPr>
                <w:rFonts w:ascii="Times New Roman" w:hAnsi="Times New Roman" w:cs="Times New Roman"/>
                <w:sz w:val="22"/>
                <w:szCs w:val="22"/>
              </w:rPr>
              <w:t>Ignalinos rajono CPO</w:t>
            </w:r>
            <w:r w:rsidR="00774AA5" w:rsidRPr="00AC4AC3">
              <w:rPr>
                <w:rFonts w:ascii="Times New Roman" w:hAnsi="Times New Roman" w:cs="Times New Roman"/>
                <w:bCs/>
                <w:sz w:val="22"/>
                <w:szCs w:val="22"/>
              </w:rPr>
              <w:t>, pirkimo dalyviui raštu paprašius, jam pateikia VPĮ 58 straipsnio 2 dalyje nustatytą informaciją ne vėliau kaip per</w:t>
            </w:r>
          </w:p>
        </w:tc>
        <w:tc>
          <w:tcPr>
            <w:tcW w:w="3600" w:type="dxa"/>
            <w:shd w:val="clear" w:color="auto" w:fill="auto"/>
            <w:tcMar>
              <w:top w:w="0" w:type="dxa"/>
              <w:left w:w="108" w:type="dxa"/>
              <w:bottom w:w="0" w:type="dxa"/>
              <w:right w:w="108" w:type="dxa"/>
            </w:tcMar>
          </w:tcPr>
          <w:p w14:paraId="7F18AB44" w14:textId="77777777" w:rsidR="00774AA5" w:rsidRPr="00AC4AC3" w:rsidRDefault="00774AA5" w:rsidP="0003169B">
            <w:pPr>
              <w:spacing w:line="240" w:lineRule="auto"/>
              <w:rPr>
                <w:rFonts w:ascii="Times New Roman" w:hAnsi="Times New Roman" w:cs="Times New Roman"/>
                <w:bCs/>
                <w:sz w:val="22"/>
                <w:szCs w:val="22"/>
              </w:rPr>
            </w:pPr>
            <w:r w:rsidRPr="00AC4AC3">
              <w:rPr>
                <w:rFonts w:ascii="Times New Roman" w:hAnsi="Times New Roman" w:cs="Times New Roman"/>
                <w:bCs/>
                <w:sz w:val="22"/>
                <w:szCs w:val="22"/>
              </w:rPr>
              <w:t>15 (penkiolika) dienų nuo pirkimo dalyvio raštu pateikto prašymo gavimo dienos</w:t>
            </w:r>
          </w:p>
        </w:tc>
        <w:tc>
          <w:tcPr>
            <w:tcW w:w="2919" w:type="dxa"/>
            <w:shd w:val="clear" w:color="auto" w:fill="auto"/>
            <w:tcMar>
              <w:top w:w="0" w:type="dxa"/>
              <w:left w:w="108" w:type="dxa"/>
              <w:bottom w:w="0" w:type="dxa"/>
              <w:right w:w="108" w:type="dxa"/>
            </w:tcMar>
          </w:tcPr>
          <w:p w14:paraId="7A6A5CD0" w14:textId="36C4D3EC" w:rsidR="00774AA5" w:rsidRPr="00AC4AC3" w:rsidRDefault="00774AA5" w:rsidP="0003169B">
            <w:pPr>
              <w:pStyle w:val="tajtip"/>
              <w:shd w:val="clear" w:color="auto" w:fill="FFFFFF"/>
              <w:spacing w:before="0" w:beforeAutospacing="0" w:after="0" w:afterAutospacing="0"/>
              <w:ind w:firstLine="313"/>
              <w:rPr>
                <w:sz w:val="22"/>
                <w:szCs w:val="22"/>
              </w:rPr>
            </w:pPr>
          </w:p>
        </w:tc>
      </w:tr>
      <w:tr w:rsidR="00AC4AC3" w:rsidRPr="00AC4AC3" w14:paraId="3739CF2C" w14:textId="77777777" w:rsidTr="00AC4AC3">
        <w:trPr>
          <w:trHeight w:val="20"/>
        </w:trPr>
        <w:tc>
          <w:tcPr>
            <w:tcW w:w="823" w:type="dxa"/>
            <w:shd w:val="clear" w:color="auto" w:fill="auto"/>
            <w:tcMar>
              <w:top w:w="0" w:type="dxa"/>
              <w:left w:w="108" w:type="dxa"/>
              <w:bottom w:w="0" w:type="dxa"/>
              <w:right w:w="108" w:type="dxa"/>
            </w:tcMar>
          </w:tcPr>
          <w:p w14:paraId="50E0821F" w14:textId="51531F71"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4FECB953" w14:textId="77777777" w:rsidR="00774AA5" w:rsidRPr="00AC4AC3" w:rsidRDefault="00774AA5" w:rsidP="003D7FC2">
            <w:pPr>
              <w:spacing w:line="240" w:lineRule="auto"/>
              <w:jc w:val="both"/>
              <w:rPr>
                <w:rFonts w:ascii="Times New Roman" w:hAnsi="Times New Roman" w:cs="Times New Roman"/>
                <w:bCs/>
                <w:sz w:val="22"/>
                <w:szCs w:val="22"/>
              </w:rPr>
            </w:pPr>
            <w:r w:rsidRPr="00AC4AC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AC4AC3">
              <w:rPr>
                <w:rFonts w:ascii="Times New Roman" w:hAnsi="Times New Roman" w:cs="Times New Roman"/>
                <w:bCs/>
                <w:sz w:val="22"/>
                <w:szCs w:val="22"/>
              </w:rPr>
              <w:t>ne vėliau kaip per</w:t>
            </w:r>
          </w:p>
        </w:tc>
        <w:tc>
          <w:tcPr>
            <w:tcW w:w="3600" w:type="dxa"/>
            <w:shd w:val="clear" w:color="auto" w:fill="auto"/>
            <w:tcMar>
              <w:top w:w="0" w:type="dxa"/>
              <w:left w:w="108" w:type="dxa"/>
              <w:bottom w:w="0" w:type="dxa"/>
              <w:right w:w="108" w:type="dxa"/>
            </w:tcMar>
          </w:tcPr>
          <w:p w14:paraId="765132CB" w14:textId="59496809" w:rsidR="00CE7FDF" w:rsidRPr="00AC4AC3" w:rsidRDefault="00774AA5" w:rsidP="00CE7FDF">
            <w:pPr>
              <w:spacing w:line="240" w:lineRule="auto"/>
              <w:rPr>
                <w:rFonts w:ascii="Times New Roman" w:hAnsi="Times New Roman" w:cs="Times New Roman"/>
                <w:sz w:val="22"/>
                <w:szCs w:val="22"/>
              </w:rPr>
            </w:pPr>
            <w:r w:rsidRPr="00AC4AC3">
              <w:rPr>
                <w:rFonts w:ascii="Times New Roman" w:hAnsi="Times New Roman" w:cs="Times New Roman"/>
                <w:sz w:val="22"/>
                <w:szCs w:val="22"/>
              </w:rPr>
              <w:t xml:space="preserve">5 (penkias) </w:t>
            </w:r>
            <w:r w:rsidR="007A5905" w:rsidRPr="00AC4AC3">
              <w:rPr>
                <w:rFonts w:ascii="Times New Roman" w:hAnsi="Times New Roman" w:cs="Times New Roman"/>
                <w:sz w:val="22"/>
                <w:szCs w:val="22"/>
              </w:rPr>
              <w:t xml:space="preserve">darbo </w:t>
            </w:r>
            <w:r w:rsidRPr="00AC4AC3">
              <w:rPr>
                <w:rFonts w:ascii="Times New Roman" w:hAnsi="Times New Roman" w:cs="Times New Roman"/>
                <w:sz w:val="22"/>
                <w:szCs w:val="22"/>
              </w:rPr>
              <w:t>dienas</w:t>
            </w:r>
          </w:p>
          <w:p w14:paraId="382D24E4" w14:textId="77777777" w:rsidR="00D65C16" w:rsidRPr="00AC4AC3" w:rsidRDefault="00D65C16" w:rsidP="00CE7FDF">
            <w:pPr>
              <w:spacing w:line="240" w:lineRule="auto"/>
              <w:rPr>
                <w:rFonts w:ascii="Times New Roman" w:hAnsi="Times New Roman" w:cs="Times New Roman"/>
                <w:sz w:val="22"/>
                <w:szCs w:val="22"/>
              </w:rPr>
            </w:pPr>
          </w:p>
          <w:p w14:paraId="38F150E0" w14:textId="2411D6E7" w:rsidR="006C7941" w:rsidRPr="00AC4AC3" w:rsidRDefault="00D65C16" w:rsidP="006C7941">
            <w:pPr>
              <w:spacing w:line="240" w:lineRule="auto"/>
              <w:jc w:val="both"/>
              <w:rPr>
                <w:rFonts w:ascii="Times New Roman" w:hAnsi="Times New Roman" w:cs="Times New Roman"/>
                <w:sz w:val="22"/>
                <w:szCs w:val="22"/>
              </w:rPr>
            </w:pPr>
            <w:r w:rsidRPr="00AC4AC3">
              <w:rPr>
                <w:rFonts w:ascii="Times New Roman" w:hAnsi="Times New Roman" w:cs="Times New Roman"/>
                <w:sz w:val="22"/>
                <w:szCs w:val="22"/>
              </w:rPr>
              <w:t xml:space="preserve">nuo </w:t>
            </w:r>
            <w:r w:rsidR="00AC4AC3" w:rsidRPr="00AC4AC3">
              <w:rPr>
                <w:rFonts w:ascii="Times New Roman" w:hAnsi="Times New Roman" w:cs="Times New Roman"/>
                <w:sz w:val="22"/>
                <w:szCs w:val="22"/>
              </w:rPr>
              <w:t>Ignalinos rajono CPO</w:t>
            </w:r>
            <w:r w:rsidR="00AC4AC3" w:rsidRPr="00AC4AC3">
              <w:rPr>
                <w:rFonts w:ascii="Times New Roman" w:eastAsia="Calibri" w:hAnsi="Times New Roman" w:cs="Times New Roman"/>
                <w:sz w:val="22"/>
                <w:szCs w:val="22"/>
              </w:rPr>
              <w:t xml:space="preserve"> </w:t>
            </w:r>
            <w:r w:rsidRPr="00AC4AC3">
              <w:rPr>
                <w:rFonts w:ascii="Times New Roman" w:hAnsi="Times New Roman" w:cs="Times New Roman"/>
                <w:sz w:val="22"/>
                <w:szCs w:val="22"/>
              </w:rPr>
              <w:t xml:space="preserve">pranešimo raštu apie jos priimtą sprendimą išsiuntimo tiekėjams dienos arba nuo paskelbimo apie </w:t>
            </w:r>
            <w:r w:rsidR="006C7941" w:rsidRPr="00AC4AC3">
              <w:rPr>
                <w:rFonts w:ascii="Times New Roman" w:eastAsia="Arial" w:hAnsi="Times New Roman" w:cs="Times New Roman"/>
                <w:sz w:val="22"/>
                <w:szCs w:val="22"/>
              </w:rPr>
              <w:t>perkančiosios organizacijos</w:t>
            </w:r>
            <w:r w:rsidRPr="00AC4AC3">
              <w:rPr>
                <w:rFonts w:ascii="Times New Roman" w:hAnsi="Times New Roman" w:cs="Times New Roman"/>
                <w:sz w:val="22"/>
                <w:szCs w:val="22"/>
              </w:rPr>
              <w:t xml:space="preserve"> priimtus sprendimus dienos, jei VPĮ nenumato reikalavimo raštu informuoti tiekėjus apie </w:t>
            </w:r>
            <w:r w:rsidRPr="00AC4AC3">
              <w:rPr>
                <w:rFonts w:ascii="Times New Roman" w:eastAsia="Arial" w:hAnsi="Times New Roman" w:cs="Times New Roman"/>
                <w:sz w:val="22"/>
                <w:szCs w:val="22"/>
              </w:rPr>
              <w:t xml:space="preserve"> </w:t>
            </w:r>
            <w:r w:rsidR="006C7941" w:rsidRPr="00AC4AC3">
              <w:rPr>
                <w:rFonts w:ascii="Times New Roman" w:eastAsia="Arial" w:hAnsi="Times New Roman" w:cs="Times New Roman"/>
                <w:sz w:val="22"/>
                <w:szCs w:val="22"/>
              </w:rPr>
              <w:t>perkančiosios organizacijos</w:t>
            </w:r>
            <w:r w:rsidRPr="00AC4AC3">
              <w:rPr>
                <w:rFonts w:ascii="Times New Roman" w:hAnsi="Times New Roman" w:cs="Times New Roman"/>
                <w:sz w:val="22"/>
                <w:szCs w:val="22"/>
              </w:rPr>
              <w:t xml:space="preserve"> priimtus sprendimus;</w:t>
            </w:r>
          </w:p>
          <w:p w14:paraId="24167C40" w14:textId="4434CEE0" w:rsidR="00774AA5" w:rsidRPr="00AC4AC3" w:rsidRDefault="00D65C16" w:rsidP="006C7941">
            <w:pPr>
              <w:spacing w:line="240" w:lineRule="auto"/>
              <w:jc w:val="both"/>
              <w:rPr>
                <w:rFonts w:ascii="Times New Roman" w:hAnsi="Times New Roman" w:cs="Times New Roman"/>
                <w:sz w:val="22"/>
                <w:szCs w:val="22"/>
              </w:rPr>
            </w:pPr>
            <w:r w:rsidRPr="00AC4AC3">
              <w:rPr>
                <w:rFonts w:ascii="Times New Roman" w:hAnsi="Times New Roman" w:cs="Times New Roman"/>
                <w:sz w:val="22"/>
                <w:szCs w:val="22"/>
              </w:rPr>
              <w:t>15 (penkiolika) dienų nuo pranešimo išsiuntimo tiekėjams dienos, jeigu šis pranešimas nebuvo siunčiamas elektroninėmis priemonėmis.</w:t>
            </w:r>
          </w:p>
        </w:tc>
        <w:tc>
          <w:tcPr>
            <w:tcW w:w="2919" w:type="dxa"/>
            <w:shd w:val="clear" w:color="auto" w:fill="auto"/>
            <w:tcMar>
              <w:top w:w="0" w:type="dxa"/>
              <w:left w:w="108" w:type="dxa"/>
              <w:bottom w:w="0" w:type="dxa"/>
              <w:right w:w="108" w:type="dxa"/>
            </w:tcMar>
          </w:tcPr>
          <w:p w14:paraId="0DA96950" w14:textId="70776E48" w:rsidR="00774AA5" w:rsidRPr="00AC4AC3" w:rsidRDefault="00774AA5" w:rsidP="0003169B">
            <w:pPr>
              <w:spacing w:line="240" w:lineRule="auto"/>
              <w:rPr>
                <w:rFonts w:ascii="Times New Roman" w:hAnsi="Times New Roman" w:cs="Times New Roman"/>
                <w:bCs/>
                <w:sz w:val="22"/>
                <w:szCs w:val="22"/>
              </w:rPr>
            </w:pPr>
          </w:p>
        </w:tc>
      </w:tr>
      <w:tr w:rsidR="00AC4AC3" w:rsidRPr="00AC4AC3" w14:paraId="1A8FC6DE" w14:textId="77777777" w:rsidTr="00AC4AC3">
        <w:trPr>
          <w:trHeight w:val="20"/>
        </w:trPr>
        <w:tc>
          <w:tcPr>
            <w:tcW w:w="823" w:type="dxa"/>
            <w:shd w:val="clear" w:color="auto" w:fill="auto"/>
            <w:tcMar>
              <w:top w:w="0" w:type="dxa"/>
              <w:left w:w="108" w:type="dxa"/>
              <w:bottom w:w="0" w:type="dxa"/>
              <w:right w:w="108" w:type="dxa"/>
            </w:tcMar>
          </w:tcPr>
          <w:p w14:paraId="3FCD8BCC" w14:textId="19D85D51" w:rsidR="00774AA5" w:rsidRPr="00AC4AC3" w:rsidRDefault="00774AA5" w:rsidP="00A52F84">
            <w:pPr>
              <w:pStyle w:val="Sraopastraipa"/>
              <w:numPr>
                <w:ilvl w:val="0"/>
                <w:numId w:val="5"/>
              </w:numPr>
              <w:spacing w:line="240" w:lineRule="auto"/>
              <w:rPr>
                <w:rFonts w:ascii="Times New Roman" w:hAnsi="Times New Roman" w:cs="Times New Roman"/>
                <w:sz w:val="22"/>
                <w:szCs w:val="22"/>
              </w:rPr>
            </w:pPr>
          </w:p>
        </w:tc>
        <w:tc>
          <w:tcPr>
            <w:tcW w:w="2512" w:type="dxa"/>
            <w:shd w:val="clear" w:color="auto" w:fill="auto"/>
            <w:tcMar>
              <w:top w:w="0" w:type="dxa"/>
              <w:left w:w="108" w:type="dxa"/>
              <w:bottom w:w="0" w:type="dxa"/>
              <w:right w:w="108" w:type="dxa"/>
            </w:tcMar>
          </w:tcPr>
          <w:p w14:paraId="4B78EF85" w14:textId="28E120E6" w:rsidR="00774AA5" w:rsidRPr="00AC4AC3" w:rsidRDefault="00AC4AC3" w:rsidP="003D7FC2">
            <w:pPr>
              <w:spacing w:line="240" w:lineRule="auto"/>
              <w:jc w:val="both"/>
              <w:rPr>
                <w:rFonts w:ascii="Times New Roman" w:hAnsi="Times New Roman" w:cs="Times New Roman"/>
                <w:sz w:val="22"/>
                <w:szCs w:val="22"/>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774AA5" w:rsidRPr="00AC4AC3">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shd w:val="clear" w:color="auto" w:fill="auto"/>
            <w:tcMar>
              <w:top w:w="0" w:type="dxa"/>
              <w:left w:w="108" w:type="dxa"/>
              <w:bottom w:w="0" w:type="dxa"/>
              <w:right w:w="108" w:type="dxa"/>
            </w:tcMar>
          </w:tcPr>
          <w:p w14:paraId="7989960F" w14:textId="77777777" w:rsidR="00774AA5" w:rsidRPr="00AC4AC3" w:rsidRDefault="00774AA5" w:rsidP="0003169B">
            <w:pPr>
              <w:spacing w:line="240" w:lineRule="auto"/>
              <w:rPr>
                <w:rFonts w:ascii="Times New Roman" w:hAnsi="Times New Roman" w:cs="Times New Roman"/>
                <w:sz w:val="22"/>
                <w:szCs w:val="22"/>
              </w:rPr>
            </w:pPr>
            <w:r w:rsidRPr="00AC4AC3">
              <w:rPr>
                <w:rFonts w:ascii="Times New Roman" w:hAnsi="Times New Roman" w:cs="Times New Roman"/>
                <w:sz w:val="22"/>
                <w:szCs w:val="22"/>
              </w:rPr>
              <w:t>6 (šešias) darbo dienas nuo pretenzijos gavimo dienos</w:t>
            </w:r>
          </w:p>
        </w:tc>
        <w:tc>
          <w:tcPr>
            <w:tcW w:w="2919" w:type="dxa"/>
            <w:shd w:val="clear" w:color="auto" w:fill="auto"/>
            <w:tcMar>
              <w:top w:w="0" w:type="dxa"/>
              <w:left w:w="108" w:type="dxa"/>
              <w:bottom w:w="0" w:type="dxa"/>
              <w:right w:w="108" w:type="dxa"/>
            </w:tcMar>
          </w:tcPr>
          <w:p w14:paraId="2E4EA800" w14:textId="424A9933" w:rsidR="00774AA5" w:rsidRPr="00AC4AC3" w:rsidRDefault="00774AA5" w:rsidP="0003169B">
            <w:pPr>
              <w:spacing w:line="240" w:lineRule="auto"/>
              <w:rPr>
                <w:rFonts w:ascii="Times New Roman" w:hAnsi="Times New Roman" w:cs="Times New Roman"/>
                <w:sz w:val="22"/>
                <w:szCs w:val="22"/>
              </w:rPr>
            </w:pPr>
          </w:p>
        </w:tc>
      </w:tr>
      <w:tr w:rsidR="00AC4AC3" w:rsidRPr="00AC4AC3" w14:paraId="65BDD6BA" w14:textId="77777777" w:rsidTr="00AC4AC3">
        <w:trPr>
          <w:trHeight w:val="20"/>
        </w:trPr>
        <w:tc>
          <w:tcPr>
            <w:tcW w:w="823" w:type="dxa"/>
            <w:shd w:val="clear" w:color="auto" w:fill="auto"/>
            <w:tcMar>
              <w:top w:w="0" w:type="dxa"/>
              <w:left w:w="108" w:type="dxa"/>
              <w:bottom w:w="0" w:type="dxa"/>
              <w:right w:w="108" w:type="dxa"/>
            </w:tcMar>
          </w:tcPr>
          <w:p w14:paraId="18CCF556" w14:textId="1FABF3A4"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09ECB10C" w14:textId="2C811AB6" w:rsidR="00774AA5" w:rsidRPr="00AC4AC3" w:rsidRDefault="00774AA5" w:rsidP="003D7FC2">
            <w:pPr>
              <w:spacing w:line="240" w:lineRule="auto"/>
              <w:jc w:val="both"/>
              <w:rPr>
                <w:rFonts w:ascii="Times New Roman" w:hAnsi="Times New Roman" w:cs="Times New Roman"/>
                <w:bCs/>
                <w:sz w:val="22"/>
                <w:szCs w:val="22"/>
              </w:rPr>
            </w:pPr>
            <w:r w:rsidRPr="00AC4AC3">
              <w:rPr>
                <w:rFonts w:ascii="Times New Roman" w:hAnsi="Times New Roman" w:cs="Times New Roman"/>
                <w:sz w:val="22"/>
                <w:szCs w:val="22"/>
              </w:rPr>
              <w:t xml:space="preserve">Jeigu </w:t>
            </w:r>
            <w:r w:rsidR="00AC4AC3" w:rsidRPr="00AC4AC3">
              <w:rPr>
                <w:rFonts w:ascii="Times New Roman" w:hAnsi="Times New Roman" w:cs="Times New Roman"/>
                <w:sz w:val="22"/>
                <w:szCs w:val="22"/>
              </w:rPr>
              <w:t>Ignalinos rajono CPO</w:t>
            </w:r>
            <w:r w:rsidR="00AC4AC3" w:rsidRPr="00AC4AC3">
              <w:rPr>
                <w:rFonts w:ascii="Times New Roman" w:eastAsia="Calibri" w:hAnsi="Times New Roman" w:cs="Times New Roman"/>
                <w:sz w:val="22"/>
                <w:szCs w:val="22"/>
              </w:rPr>
              <w:t xml:space="preserve"> </w:t>
            </w:r>
            <w:r w:rsidRPr="00AC4AC3">
              <w:rPr>
                <w:rFonts w:ascii="Times New Roman" w:hAnsi="Times New Roman" w:cs="Times New Roman"/>
                <w:sz w:val="22"/>
                <w:szCs w:val="22"/>
              </w:rPr>
              <w:t>per nustatytą terminą neišnagrinėja jai pateiktos pretenzijos, tiekėjas turi teisę pateikti prašymą ar pareikšti ieškinį teismui per</w:t>
            </w:r>
            <w:r w:rsidRPr="00AC4AC3">
              <w:rPr>
                <w:rFonts w:ascii="Times New Roman" w:hAnsi="Times New Roman" w:cs="Times New Roman"/>
                <w:bCs/>
                <w:sz w:val="22"/>
                <w:szCs w:val="22"/>
              </w:rPr>
              <w:t xml:space="preserve"> (išskyrus ieškinį dėl sutarties pripažinimo negaliojančia) </w:t>
            </w:r>
          </w:p>
        </w:tc>
        <w:tc>
          <w:tcPr>
            <w:tcW w:w="3600" w:type="dxa"/>
            <w:shd w:val="clear" w:color="auto" w:fill="auto"/>
            <w:tcMar>
              <w:top w:w="0" w:type="dxa"/>
              <w:left w:w="108" w:type="dxa"/>
              <w:bottom w:w="0" w:type="dxa"/>
              <w:right w:w="108" w:type="dxa"/>
            </w:tcMar>
          </w:tcPr>
          <w:p w14:paraId="5850D3CD" w14:textId="594761D8" w:rsidR="00774AA5" w:rsidRPr="00AC4AC3" w:rsidRDefault="00774AA5" w:rsidP="0003169B">
            <w:pPr>
              <w:spacing w:line="240" w:lineRule="auto"/>
              <w:rPr>
                <w:rFonts w:ascii="Times New Roman" w:hAnsi="Times New Roman" w:cs="Times New Roman"/>
                <w:sz w:val="22"/>
                <w:szCs w:val="22"/>
              </w:rPr>
            </w:pPr>
            <w:r w:rsidRPr="00AC4AC3">
              <w:rPr>
                <w:rFonts w:ascii="Times New Roman" w:hAnsi="Times New Roman" w:cs="Times New Roman"/>
                <w:sz w:val="22"/>
                <w:szCs w:val="22"/>
              </w:rPr>
              <w:t xml:space="preserve">per 15 (penkiolika) dienų nuo dienos, kurią </w:t>
            </w:r>
            <w:r w:rsidR="00AC4AC3" w:rsidRPr="00AC4AC3">
              <w:rPr>
                <w:rFonts w:ascii="Times New Roman" w:hAnsi="Times New Roman" w:cs="Times New Roman"/>
                <w:sz w:val="22"/>
                <w:szCs w:val="22"/>
              </w:rPr>
              <w:t>Ignalinos rajono CPO</w:t>
            </w:r>
            <w:r w:rsidR="00AC4AC3" w:rsidRPr="00AC4AC3">
              <w:rPr>
                <w:rFonts w:ascii="Times New Roman" w:eastAsia="Calibri" w:hAnsi="Times New Roman" w:cs="Times New Roman"/>
                <w:sz w:val="22"/>
                <w:szCs w:val="22"/>
              </w:rPr>
              <w:t xml:space="preserve"> </w:t>
            </w:r>
            <w:r w:rsidRPr="00AC4AC3">
              <w:rPr>
                <w:rFonts w:ascii="Times New Roman" w:hAnsi="Times New Roman" w:cs="Times New Roman"/>
                <w:sz w:val="22"/>
                <w:szCs w:val="22"/>
              </w:rPr>
              <w:t>turėjo raštu pranešti apie priimtą sprendimą pretenziją pateikusiam tiekėjui,   suinteresuotiems pirkimo dalyviams.</w:t>
            </w:r>
          </w:p>
        </w:tc>
        <w:tc>
          <w:tcPr>
            <w:tcW w:w="2919" w:type="dxa"/>
            <w:shd w:val="clear" w:color="auto" w:fill="auto"/>
            <w:tcMar>
              <w:top w:w="0" w:type="dxa"/>
              <w:left w:w="108" w:type="dxa"/>
              <w:bottom w:w="0" w:type="dxa"/>
              <w:right w:w="108" w:type="dxa"/>
            </w:tcMar>
          </w:tcPr>
          <w:p w14:paraId="2FDA5363" w14:textId="6C91B860" w:rsidR="00774AA5" w:rsidRPr="00AC4AC3" w:rsidRDefault="00774AA5" w:rsidP="0003169B">
            <w:pPr>
              <w:spacing w:line="240" w:lineRule="auto"/>
              <w:rPr>
                <w:rFonts w:ascii="Times New Roman" w:hAnsi="Times New Roman" w:cs="Times New Roman"/>
                <w:sz w:val="22"/>
                <w:szCs w:val="22"/>
              </w:rPr>
            </w:pPr>
          </w:p>
        </w:tc>
      </w:tr>
      <w:tr w:rsidR="00AC4AC3" w:rsidRPr="00AC4AC3" w14:paraId="1EEDC62F" w14:textId="77777777" w:rsidTr="00AC4AC3">
        <w:trPr>
          <w:trHeight w:val="20"/>
        </w:trPr>
        <w:tc>
          <w:tcPr>
            <w:tcW w:w="823" w:type="dxa"/>
            <w:shd w:val="clear" w:color="auto" w:fill="auto"/>
            <w:tcMar>
              <w:top w:w="0" w:type="dxa"/>
              <w:left w:w="108" w:type="dxa"/>
              <w:bottom w:w="0" w:type="dxa"/>
              <w:right w:w="108" w:type="dxa"/>
            </w:tcMar>
          </w:tcPr>
          <w:p w14:paraId="3EE38EA3" w14:textId="7B1FEB4A" w:rsidR="00774AA5" w:rsidRPr="00AC4AC3" w:rsidRDefault="00774AA5" w:rsidP="00A52F84">
            <w:pPr>
              <w:pStyle w:val="Sraopastraipa"/>
              <w:numPr>
                <w:ilvl w:val="0"/>
                <w:numId w:val="5"/>
              </w:numPr>
              <w:spacing w:line="240" w:lineRule="auto"/>
              <w:rPr>
                <w:rFonts w:ascii="Times New Roman" w:hAnsi="Times New Roman" w:cs="Times New Roman"/>
                <w:sz w:val="22"/>
                <w:szCs w:val="22"/>
              </w:rPr>
            </w:pPr>
          </w:p>
        </w:tc>
        <w:tc>
          <w:tcPr>
            <w:tcW w:w="2512" w:type="dxa"/>
            <w:shd w:val="clear" w:color="auto" w:fill="auto"/>
            <w:tcMar>
              <w:top w:w="0" w:type="dxa"/>
              <w:left w:w="108" w:type="dxa"/>
              <w:bottom w:w="0" w:type="dxa"/>
              <w:right w:w="108" w:type="dxa"/>
            </w:tcMar>
          </w:tcPr>
          <w:p w14:paraId="3AE3E0BA" w14:textId="152D72D5" w:rsidR="00774AA5" w:rsidRPr="00AC4AC3" w:rsidRDefault="00AC4AC3" w:rsidP="003D7FC2">
            <w:pPr>
              <w:spacing w:line="240" w:lineRule="auto"/>
              <w:jc w:val="both"/>
              <w:rPr>
                <w:rFonts w:ascii="Times New Roman" w:hAnsi="Times New Roman" w:cs="Times New Roman"/>
                <w:sz w:val="22"/>
                <w:szCs w:val="22"/>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774AA5" w:rsidRPr="00AC4AC3">
              <w:rPr>
                <w:rFonts w:ascii="Times New Roman" w:hAnsi="Times New Roman" w:cs="Times New Roman"/>
                <w:sz w:val="22"/>
                <w:szCs w:val="22"/>
              </w:rPr>
              <w:t>negali sudaryti sutarties anksčiau kaip po</w:t>
            </w:r>
          </w:p>
        </w:tc>
        <w:tc>
          <w:tcPr>
            <w:tcW w:w="3600" w:type="dxa"/>
            <w:shd w:val="clear" w:color="auto" w:fill="auto"/>
            <w:tcMar>
              <w:top w:w="0" w:type="dxa"/>
              <w:left w:w="108" w:type="dxa"/>
              <w:bottom w:w="0" w:type="dxa"/>
              <w:right w:w="108" w:type="dxa"/>
            </w:tcMar>
          </w:tcPr>
          <w:p w14:paraId="1FD5A236" w14:textId="3D17D479" w:rsidR="00774AA5" w:rsidRPr="00AC4AC3" w:rsidRDefault="00774AA5" w:rsidP="00433991">
            <w:pPr>
              <w:spacing w:line="240" w:lineRule="auto"/>
              <w:jc w:val="both"/>
              <w:rPr>
                <w:rFonts w:ascii="Times New Roman" w:hAnsi="Times New Roman" w:cs="Times New Roman"/>
                <w:sz w:val="22"/>
                <w:szCs w:val="22"/>
              </w:rPr>
            </w:pPr>
            <w:r w:rsidRPr="00AC4AC3">
              <w:rPr>
                <w:rFonts w:ascii="Times New Roman" w:hAnsi="Times New Roman" w:cs="Times New Roman"/>
                <w:bCs/>
                <w:sz w:val="22"/>
                <w:szCs w:val="22"/>
              </w:rPr>
              <w:t xml:space="preserve">5 (penkių) </w:t>
            </w:r>
            <w:r w:rsidR="00024DB9" w:rsidRPr="00AC4AC3">
              <w:rPr>
                <w:rFonts w:ascii="Times New Roman" w:hAnsi="Times New Roman" w:cs="Times New Roman"/>
                <w:bCs/>
                <w:sz w:val="22"/>
                <w:szCs w:val="22"/>
              </w:rPr>
              <w:t xml:space="preserve">darbo </w:t>
            </w:r>
            <w:r w:rsidRPr="00AC4AC3">
              <w:rPr>
                <w:rFonts w:ascii="Times New Roman" w:hAnsi="Times New Roman" w:cs="Times New Roman"/>
                <w:bCs/>
                <w:sz w:val="22"/>
                <w:szCs w:val="22"/>
              </w:rPr>
              <w:t>dienų,</w:t>
            </w:r>
            <w:r w:rsidRPr="00AC4AC3">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19" w:type="dxa"/>
            <w:shd w:val="clear" w:color="auto" w:fill="auto"/>
            <w:tcMar>
              <w:top w:w="0" w:type="dxa"/>
              <w:left w:w="108" w:type="dxa"/>
              <w:bottom w:w="0" w:type="dxa"/>
              <w:right w:w="108" w:type="dxa"/>
            </w:tcMar>
          </w:tcPr>
          <w:p w14:paraId="61BCB161" w14:textId="39873F9D" w:rsidR="00774AA5" w:rsidRPr="00AC4AC3" w:rsidRDefault="00774AA5" w:rsidP="0003169B">
            <w:pPr>
              <w:spacing w:line="240" w:lineRule="auto"/>
              <w:rPr>
                <w:rFonts w:ascii="Times New Roman" w:hAnsi="Times New Roman" w:cs="Times New Roman"/>
                <w:sz w:val="22"/>
                <w:szCs w:val="22"/>
              </w:rPr>
            </w:pPr>
          </w:p>
        </w:tc>
      </w:tr>
      <w:tr w:rsidR="00AC4AC3" w:rsidRPr="00AC4AC3" w14:paraId="74B4ACF3" w14:textId="77777777" w:rsidTr="00AC4AC3">
        <w:trPr>
          <w:trHeight w:val="20"/>
        </w:trPr>
        <w:tc>
          <w:tcPr>
            <w:tcW w:w="823" w:type="dxa"/>
            <w:shd w:val="clear" w:color="auto" w:fill="auto"/>
            <w:tcMar>
              <w:top w:w="0" w:type="dxa"/>
              <w:left w:w="108" w:type="dxa"/>
              <w:bottom w:w="0" w:type="dxa"/>
              <w:right w:w="108" w:type="dxa"/>
            </w:tcMar>
          </w:tcPr>
          <w:p w14:paraId="5A1CA8A8" w14:textId="77777777" w:rsidR="00F50C57" w:rsidRPr="00AC4AC3" w:rsidRDefault="00F50C57" w:rsidP="00A52F84">
            <w:pPr>
              <w:pStyle w:val="Sraopastraipa"/>
              <w:numPr>
                <w:ilvl w:val="0"/>
                <w:numId w:val="5"/>
              </w:numPr>
              <w:spacing w:line="240" w:lineRule="auto"/>
              <w:rPr>
                <w:rFonts w:ascii="Times New Roman" w:hAnsi="Times New Roman" w:cs="Times New Roman"/>
                <w:sz w:val="22"/>
                <w:szCs w:val="22"/>
              </w:rPr>
            </w:pPr>
          </w:p>
        </w:tc>
        <w:tc>
          <w:tcPr>
            <w:tcW w:w="2512" w:type="dxa"/>
            <w:shd w:val="clear" w:color="auto" w:fill="auto"/>
            <w:tcMar>
              <w:top w:w="0" w:type="dxa"/>
              <w:left w:w="108" w:type="dxa"/>
              <w:bottom w:w="0" w:type="dxa"/>
              <w:right w:w="108" w:type="dxa"/>
            </w:tcMar>
          </w:tcPr>
          <w:p w14:paraId="187F2A99" w14:textId="5F04C0C3" w:rsidR="00F50C57" w:rsidRPr="00AC4AC3" w:rsidRDefault="00F50C57" w:rsidP="003D7FC2">
            <w:pPr>
              <w:spacing w:line="240" w:lineRule="auto"/>
              <w:jc w:val="both"/>
              <w:rPr>
                <w:rFonts w:ascii="Times New Roman" w:hAnsi="Times New Roman" w:cs="Times New Roman"/>
                <w:sz w:val="22"/>
                <w:szCs w:val="22"/>
              </w:rPr>
            </w:pPr>
            <w:r w:rsidRPr="00AC4AC3">
              <w:rPr>
                <w:rFonts w:ascii="Times New Roman" w:hAnsi="Times New Roman" w:cs="Times New Roman"/>
                <w:sz w:val="22"/>
                <w:szCs w:val="22"/>
              </w:rPr>
              <w:t xml:space="preserve">Jeigu </w:t>
            </w:r>
            <w:r w:rsidR="00F46E88" w:rsidRPr="00AC4AC3">
              <w:rPr>
                <w:rFonts w:ascii="Times New Roman" w:hAnsi="Times New Roman" w:cs="Times New Roman"/>
                <w:iCs/>
                <w:sz w:val="22"/>
                <w:szCs w:val="22"/>
              </w:rPr>
              <w:t xml:space="preserve">suinteresuotas dalyvis paprašys </w:t>
            </w:r>
            <w:r w:rsidR="00AC4AC3" w:rsidRPr="00AC4AC3">
              <w:rPr>
                <w:rFonts w:ascii="Times New Roman" w:hAnsi="Times New Roman" w:cs="Times New Roman"/>
                <w:sz w:val="22"/>
                <w:szCs w:val="22"/>
              </w:rPr>
              <w:t>Ignalinos rajono CPO</w:t>
            </w:r>
            <w:r w:rsidR="00AC4AC3" w:rsidRPr="00AC4AC3">
              <w:rPr>
                <w:rFonts w:ascii="Times New Roman" w:eastAsia="Calibri" w:hAnsi="Times New Roman" w:cs="Times New Roman"/>
                <w:sz w:val="22"/>
                <w:szCs w:val="22"/>
              </w:rPr>
              <w:t xml:space="preserve"> </w:t>
            </w:r>
            <w:r w:rsidR="00F46E88" w:rsidRPr="00AC4AC3">
              <w:rPr>
                <w:rFonts w:ascii="Times New Roman" w:hAnsi="Times New Roman" w:cs="Times New Roman"/>
                <w:iCs/>
                <w:sz w:val="22"/>
                <w:szCs w:val="22"/>
              </w:rPr>
              <w:t>pateikti laimėjusį pasiūlymą</w:t>
            </w:r>
          </w:p>
        </w:tc>
        <w:tc>
          <w:tcPr>
            <w:tcW w:w="3600" w:type="dxa"/>
            <w:shd w:val="clear" w:color="auto" w:fill="auto"/>
            <w:tcMar>
              <w:top w:w="0" w:type="dxa"/>
              <w:left w:w="108" w:type="dxa"/>
              <w:bottom w:w="0" w:type="dxa"/>
              <w:right w:w="108" w:type="dxa"/>
            </w:tcMar>
          </w:tcPr>
          <w:p w14:paraId="6191E2D5" w14:textId="22A224DF" w:rsidR="00ED5B78" w:rsidRPr="00AC4AC3" w:rsidRDefault="000B4E01" w:rsidP="00A9196E">
            <w:pPr>
              <w:spacing w:line="240" w:lineRule="auto"/>
              <w:jc w:val="both"/>
              <w:rPr>
                <w:rFonts w:ascii="Times New Roman" w:hAnsi="Times New Roman" w:cs="Times New Roman"/>
                <w:i/>
                <w:iCs/>
                <w:sz w:val="22"/>
                <w:szCs w:val="22"/>
              </w:rPr>
            </w:pPr>
            <w:r w:rsidRPr="00AC4AC3">
              <w:rPr>
                <w:rFonts w:ascii="Times New Roman" w:hAnsi="Times New Roman" w:cs="Times New Roman"/>
                <w:i/>
                <w:i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19" w:type="dxa"/>
            <w:shd w:val="clear" w:color="auto" w:fill="auto"/>
            <w:tcMar>
              <w:top w:w="0" w:type="dxa"/>
              <w:left w:w="108" w:type="dxa"/>
              <w:bottom w:w="0" w:type="dxa"/>
              <w:right w:w="108" w:type="dxa"/>
            </w:tcMar>
          </w:tcPr>
          <w:p w14:paraId="34B7E883" w14:textId="77777777" w:rsidR="00F50C57" w:rsidRPr="00AC4AC3" w:rsidRDefault="00F50C57" w:rsidP="0003169B">
            <w:pPr>
              <w:spacing w:line="240" w:lineRule="auto"/>
              <w:rPr>
                <w:rFonts w:ascii="Times New Roman" w:hAnsi="Times New Roman" w:cs="Times New Roman"/>
                <w:sz w:val="22"/>
                <w:szCs w:val="22"/>
              </w:rPr>
            </w:pPr>
          </w:p>
        </w:tc>
      </w:tr>
    </w:tbl>
    <w:p w14:paraId="7300D3EE" w14:textId="187855F2" w:rsidR="008F59C5" w:rsidRPr="001A432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A4326" w:rsidRDefault="008F59C5" w:rsidP="009F0698">
      <w:pPr>
        <w:rPr>
          <w:rFonts w:ascii="Times New Roman" w:eastAsia="Calibri" w:hAnsi="Times New Roman" w:cs="Times New Roman"/>
        </w:rPr>
      </w:pPr>
      <w:r w:rsidRPr="001A4326">
        <w:rPr>
          <w:rFonts w:ascii="Times New Roman" w:eastAsia="Calibri" w:hAnsi="Times New Roman" w:cs="Times New Roman"/>
        </w:rPr>
        <w:br w:type="page"/>
      </w:r>
    </w:p>
    <w:p w14:paraId="01D56E47" w14:textId="69C5E54E" w:rsidR="008D704D" w:rsidRPr="001A4326" w:rsidRDefault="008D704D" w:rsidP="008D704D">
      <w:pPr>
        <w:pStyle w:val="Antrat2"/>
        <w:ind w:left="5103"/>
        <w:rPr>
          <w:rFonts w:ascii="Times New Roman" w:eastAsia="Calibri" w:hAnsi="Times New Roman" w:cs="Times New Roman"/>
          <w:color w:val="auto"/>
          <w:sz w:val="21"/>
          <w:szCs w:val="21"/>
        </w:rPr>
      </w:pPr>
      <w:bookmarkStart w:id="39" w:name="_Ref38539939"/>
      <w:bookmarkStart w:id="40" w:name="_Ref38541068"/>
      <w:bookmarkStart w:id="41" w:name="_Ref38885053"/>
      <w:bookmarkStart w:id="42" w:name="_Ref38899023"/>
      <w:bookmarkStart w:id="43" w:name="_Toc190776619"/>
      <w:r w:rsidRPr="001A4326">
        <w:rPr>
          <w:rFonts w:ascii="Times New Roman" w:eastAsia="Calibri" w:hAnsi="Times New Roman" w:cs="Times New Roman"/>
          <w:color w:val="auto"/>
          <w:sz w:val="21"/>
          <w:szCs w:val="21"/>
        </w:rPr>
        <w:lastRenderedPageBreak/>
        <w:t xml:space="preserve">Pirkimo sąlygų </w:t>
      </w:r>
      <w:r w:rsidR="005F0B78" w:rsidRPr="001A4326">
        <w:rPr>
          <w:rFonts w:ascii="Times New Roman" w:eastAsia="Calibri" w:hAnsi="Times New Roman" w:cs="Times New Roman"/>
          <w:color w:val="auto"/>
          <w:sz w:val="21"/>
          <w:szCs w:val="21"/>
        </w:rPr>
        <w:t>2</w:t>
      </w:r>
      <w:r w:rsidRPr="001A4326">
        <w:rPr>
          <w:rFonts w:ascii="Times New Roman" w:eastAsia="Calibri" w:hAnsi="Times New Roman" w:cs="Times New Roman"/>
          <w:color w:val="auto"/>
          <w:sz w:val="21"/>
          <w:szCs w:val="21"/>
        </w:rPr>
        <w:t xml:space="preserve"> priedas „Techninė specifikacija“</w:t>
      </w:r>
      <w:bookmarkEnd w:id="39"/>
      <w:bookmarkEnd w:id="40"/>
      <w:bookmarkEnd w:id="41"/>
      <w:bookmarkEnd w:id="42"/>
      <w:bookmarkEnd w:id="43"/>
    </w:p>
    <w:p w14:paraId="251A9256" w14:textId="77777777" w:rsidR="00281735" w:rsidRPr="001A4326" w:rsidRDefault="00281735" w:rsidP="00281735">
      <w:pPr>
        <w:jc w:val="center"/>
        <w:rPr>
          <w:rFonts w:ascii="Times New Roman" w:hAnsi="Times New Roman" w:cs="Times New Roman"/>
          <w:b/>
          <w:bCs/>
        </w:rPr>
      </w:pPr>
    </w:p>
    <w:p w14:paraId="686C8252" w14:textId="77777777" w:rsidR="00B912D8" w:rsidRDefault="00B912D8" w:rsidP="00B912D8">
      <w:pPr>
        <w:spacing w:line="240" w:lineRule="auto"/>
        <w:jc w:val="center"/>
        <w:rPr>
          <w:rFonts w:ascii="Times New Roman" w:hAnsi="Times New Roman" w:cs="Times New Roman"/>
          <w:b/>
          <w:bCs/>
          <w:sz w:val="24"/>
          <w:szCs w:val="24"/>
        </w:rPr>
      </w:pPr>
      <w:r w:rsidRPr="001A4326">
        <w:rPr>
          <w:rFonts w:ascii="Times New Roman" w:hAnsi="Times New Roman" w:cs="Times New Roman"/>
          <w:b/>
          <w:bCs/>
          <w:sz w:val="24"/>
          <w:szCs w:val="24"/>
        </w:rPr>
        <w:t>TECHNINĖ SPECIFIKACIJA</w:t>
      </w:r>
    </w:p>
    <w:p w14:paraId="61540786" w14:textId="77777777" w:rsidR="00C65B7A" w:rsidRPr="001A4326" w:rsidRDefault="00C65B7A" w:rsidP="00B912D8">
      <w:pPr>
        <w:spacing w:line="240" w:lineRule="auto"/>
        <w:jc w:val="center"/>
        <w:rPr>
          <w:rFonts w:ascii="Times New Roman" w:hAnsi="Times New Roman" w:cs="Times New Roman"/>
          <w:b/>
          <w:bCs/>
          <w:sz w:val="24"/>
          <w:szCs w:val="24"/>
        </w:rPr>
      </w:pPr>
    </w:p>
    <w:p w14:paraId="521B62F5" w14:textId="77777777" w:rsidR="00C65B7A" w:rsidRPr="00C65B7A" w:rsidRDefault="00C65B7A" w:rsidP="00C65B7A">
      <w:pPr>
        <w:pStyle w:val="Sraopastraipa"/>
        <w:spacing w:line="240" w:lineRule="auto"/>
        <w:ind w:left="0"/>
        <w:contextualSpacing w:val="0"/>
        <w:jc w:val="center"/>
        <w:rPr>
          <w:rFonts w:ascii="Times New Roman" w:hAnsi="Times New Roman" w:cs="Times New Roman"/>
          <w:b/>
          <w:sz w:val="24"/>
          <w:szCs w:val="24"/>
        </w:rPr>
      </w:pPr>
      <w:r w:rsidRPr="00C65B7A">
        <w:rPr>
          <w:rFonts w:ascii="Times New Roman" w:hAnsi="Times New Roman" w:cs="Times New Roman"/>
          <w:b/>
          <w:sz w:val="24"/>
          <w:szCs w:val="24"/>
        </w:rPr>
        <w:t>BENDROJI DALIS</w:t>
      </w:r>
    </w:p>
    <w:p w14:paraId="7FB038B3" w14:textId="77777777" w:rsidR="00C65B7A" w:rsidRPr="00C65B7A" w:rsidRDefault="00C65B7A" w:rsidP="00C65B7A">
      <w:pPr>
        <w:pStyle w:val="Sraopastraipa"/>
        <w:spacing w:line="240" w:lineRule="auto"/>
        <w:ind w:left="0"/>
        <w:contextualSpacing w:val="0"/>
        <w:jc w:val="center"/>
        <w:rPr>
          <w:rFonts w:ascii="Times New Roman" w:hAnsi="Times New Roman" w:cs="Times New Roman"/>
          <w:b/>
          <w:sz w:val="24"/>
          <w:szCs w:val="24"/>
        </w:rPr>
      </w:pPr>
    </w:p>
    <w:p w14:paraId="267C3A38" w14:textId="77777777" w:rsidR="00C65B7A" w:rsidRPr="00C65B7A" w:rsidRDefault="00C65B7A" w:rsidP="00C65B7A">
      <w:pPr>
        <w:widowControl w:val="0"/>
        <w:numPr>
          <w:ilvl w:val="0"/>
          <w:numId w:val="24"/>
        </w:numPr>
        <w:shd w:val="clear" w:color="auto" w:fill="FFFFFF"/>
        <w:tabs>
          <w:tab w:val="left" w:pos="851"/>
          <w:tab w:val="left" w:pos="1134"/>
          <w:tab w:val="left" w:pos="1277"/>
        </w:tabs>
        <w:autoSpaceDE w:val="0"/>
        <w:autoSpaceDN w:val="0"/>
        <w:adjustRightInd w:val="0"/>
        <w:spacing w:line="240" w:lineRule="auto"/>
        <w:ind w:left="0" w:firstLine="709"/>
        <w:jc w:val="both"/>
        <w:rPr>
          <w:rFonts w:ascii="Times New Roman" w:hAnsi="Times New Roman" w:cs="Times New Roman"/>
          <w:sz w:val="24"/>
          <w:szCs w:val="24"/>
        </w:rPr>
      </w:pPr>
      <w:r w:rsidRPr="00C65B7A">
        <w:rPr>
          <w:rFonts w:ascii="Times New Roman" w:hAnsi="Times New Roman" w:cs="Times New Roman"/>
          <w:sz w:val="24"/>
          <w:szCs w:val="24"/>
        </w:rPr>
        <w:t>Informacinės sistemos programinė įranga yra naudojama VšĮ Ignalinos rajono savivaldybės sveikatos centro veiklos adresu: Ligoninės g. 13 ir Ligoninės g. 13A,  Ignalina.</w:t>
      </w:r>
    </w:p>
    <w:p w14:paraId="06D22E52" w14:textId="77777777" w:rsidR="00C65B7A" w:rsidRPr="00C65B7A" w:rsidRDefault="00C65B7A" w:rsidP="00C65B7A">
      <w:pPr>
        <w:widowControl w:val="0"/>
        <w:numPr>
          <w:ilvl w:val="0"/>
          <w:numId w:val="24"/>
        </w:numPr>
        <w:shd w:val="clear" w:color="auto" w:fill="FFFFFF"/>
        <w:tabs>
          <w:tab w:val="left" w:pos="851"/>
          <w:tab w:val="left" w:pos="1134"/>
          <w:tab w:val="left" w:pos="1277"/>
        </w:tabs>
        <w:autoSpaceDE w:val="0"/>
        <w:autoSpaceDN w:val="0"/>
        <w:adjustRightInd w:val="0"/>
        <w:spacing w:line="240" w:lineRule="auto"/>
        <w:ind w:left="0" w:firstLine="709"/>
        <w:jc w:val="both"/>
        <w:rPr>
          <w:rFonts w:ascii="Times New Roman" w:hAnsi="Times New Roman" w:cs="Times New Roman"/>
          <w:sz w:val="24"/>
          <w:szCs w:val="24"/>
        </w:rPr>
      </w:pPr>
      <w:r w:rsidRPr="00C65B7A">
        <w:rPr>
          <w:rFonts w:ascii="Times New Roman" w:hAnsi="Times New Roman" w:cs="Times New Roman"/>
          <w:sz w:val="24"/>
          <w:szCs w:val="24"/>
        </w:rPr>
        <w:t>SPĮ dirba 141 darbuotojai.</w:t>
      </w:r>
    </w:p>
    <w:p w14:paraId="4847A733" w14:textId="77777777" w:rsidR="00C65B7A" w:rsidRPr="00C65B7A" w:rsidRDefault="00C65B7A" w:rsidP="00C65B7A">
      <w:pPr>
        <w:widowControl w:val="0"/>
        <w:numPr>
          <w:ilvl w:val="0"/>
          <w:numId w:val="24"/>
        </w:numPr>
        <w:shd w:val="clear" w:color="auto" w:fill="FFFFFF"/>
        <w:tabs>
          <w:tab w:val="left" w:pos="851"/>
          <w:tab w:val="left" w:pos="1134"/>
          <w:tab w:val="left" w:pos="1277"/>
        </w:tabs>
        <w:autoSpaceDE w:val="0"/>
        <w:autoSpaceDN w:val="0"/>
        <w:adjustRightInd w:val="0"/>
        <w:spacing w:line="240" w:lineRule="auto"/>
        <w:ind w:left="0" w:firstLine="709"/>
        <w:jc w:val="both"/>
        <w:rPr>
          <w:rFonts w:ascii="Times New Roman" w:hAnsi="Times New Roman" w:cs="Times New Roman"/>
          <w:color w:val="000000"/>
          <w:sz w:val="24"/>
          <w:szCs w:val="24"/>
        </w:rPr>
      </w:pPr>
      <w:r w:rsidRPr="00C65B7A">
        <w:rPr>
          <w:rFonts w:ascii="Times New Roman" w:hAnsi="Times New Roman" w:cs="Times New Roman"/>
          <w:color w:val="000000"/>
          <w:sz w:val="24"/>
          <w:szCs w:val="24"/>
        </w:rPr>
        <w:t>IS funkcinę struktūrą sudaro:</w:t>
      </w:r>
    </w:p>
    <w:p w14:paraId="7FE63E31" w14:textId="77777777" w:rsidR="00C65B7A" w:rsidRPr="00C65B7A" w:rsidRDefault="00C65B7A" w:rsidP="00C65B7A">
      <w:pPr>
        <w:numPr>
          <w:ilvl w:val="1"/>
          <w:numId w:val="24"/>
        </w:numPr>
        <w:tabs>
          <w:tab w:val="left" w:pos="709"/>
          <w:tab w:val="left" w:pos="1276"/>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veiklos procesų, EMI tvarkymo ir duomenų mainų posistemė;</w:t>
      </w:r>
    </w:p>
    <w:p w14:paraId="3EECE8DE" w14:textId="77777777" w:rsidR="00C65B7A" w:rsidRPr="00C65B7A" w:rsidRDefault="00C65B7A" w:rsidP="00C65B7A">
      <w:pPr>
        <w:numPr>
          <w:ilvl w:val="1"/>
          <w:numId w:val="24"/>
        </w:numPr>
        <w:tabs>
          <w:tab w:val="left" w:pos="709"/>
          <w:tab w:val="left" w:pos="1276"/>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informacijos analizės ir ataskaitų formavimo posistemė.</w:t>
      </w:r>
    </w:p>
    <w:p w14:paraId="21AE6B49" w14:textId="77777777" w:rsidR="00C65B7A" w:rsidRPr="00C65B7A" w:rsidRDefault="00C65B7A" w:rsidP="00C65B7A">
      <w:pPr>
        <w:widowControl w:val="0"/>
        <w:numPr>
          <w:ilvl w:val="0"/>
          <w:numId w:val="24"/>
        </w:numPr>
        <w:shd w:val="clear" w:color="auto" w:fill="FFFFFF"/>
        <w:tabs>
          <w:tab w:val="left" w:pos="851"/>
          <w:tab w:val="left" w:pos="1134"/>
          <w:tab w:val="left" w:pos="1277"/>
        </w:tabs>
        <w:autoSpaceDE w:val="0"/>
        <w:autoSpaceDN w:val="0"/>
        <w:adjustRightInd w:val="0"/>
        <w:spacing w:line="240" w:lineRule="auto"/>
        <w:ind w:left="0" w:firstLine="709"/>
        <w:jc w:val="both"/>
        <w:rPr>
          <w:rFonts w:ascii="Times New Roman" w:hAnsi="Times New Roman" w:cs="Times New Roman"/>
          <w:color w:val="000000"/>
          <w:sz w:val="24"/>
          <w:szCs w:val="24"/>
        </w:rPr>
      </w:pPr>
      <w:r w:rsidRPr="00C65B7A">
        <w:rPr>
          <w:rFonts w:ascii="Times New Roman" w:hAnsi="Times New Roman" w:cs="Times New Roman"/>
          <w:color w:val="000000"/>
          <w:sz w:val="24"/>
          <w:szCs w:val="24"/>
        </w:rPr>
        <w:t>Veiklos procesų, EMI tvarkymo ir duomenų mainų posistemę sudaro:</w:t>
      </w:r>
    </w:p>
    <w:p w14:paraId="3B5692CE" w14:textId="77777777" w:rsidR="00C65B7A" w:rsidRPr="00C65B7A" w:rsidRDefault="00C65B7A" w:rsidP="00C65B7A">
      <w:pPr>
        <w:numPr>
          <w:ilvl w:val="1"/>
          <w:numId w:val="24"/>
        </w:numPr>
        <w:tabs>
          <w:tab w:val="left" w:pos="709"/>
          <w:tab w:val="left" w:pos="1276"/>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ambulatorinių apsilankymų planavimo modulis;</w:t>
      </w:r>
    </w:p>
    <w:p w14:paraId="034AC706" w14:textId="77777777" w:rsidR="00C65B7A" w:rsidRPr="00C65B7A" w:rsidRDefault="00C65B7A" w:rsidP="00C65B7A">
      <w:pPr>
        <w:numPr>
          <w:ilvl w:val="1"/>
          <w:numId w:val="24"/>
        </w:numPr>
        <w:tabs>
          <w:tab w:val="left" w:pos="709"/>
          <w:tab w:val="left" w:pos="1276"/>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ambulatorinių pacientų priėmimo modulis;</w:t>
      </w:r>
    </w:p>
    <w:p w14:paraId="66C1F104" w14:textId="77777777" w:rsidR="00C65B7A" w:rsidRPr="00C65B7A" w:rsidRDefault="00C65B7A" w:rsidP="00C65B7A">
      <w:pPr>
        <w:numPr>
          <w:ilvl w:val="1"/>
          <w:numId w:val="24"/>
        </w:numPr>
        <w:tabs>
          <w:tab w:val="left" w:pos="709"/>
          <w:tab w:val="left" w:pos="1276"/>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ambulatorinio gydymo modulis;</w:t>
      </w:r>
    </w:p>
    <w:p w14:paraId="39481D5E" w14:textId="77777777" w:rsidR="00C65B7A" w:rsidRPr="00C65B7A" w:rsidRDefault="00C65B7A" w:rsidP="00C65B7A">
      <w:pPr>
        <w:numPr>
          <w:ilvl w:val="1"/>
          <w:numId w:val="24"/>
        </w:numPr>
        <w:tabs>
          <w:tab w:val="left" w:pos="709"/>
          <w:tab w:val="left" w:pos="1276"/>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receptų formavimo modulis;</w:t>
      </w:r>
    </w:p>
    <w:p w14:paraId="1E9B73BF" w14:textId="77777777" w:rsidR="00C65B7A" w:rsidRPr="00C65B7A" w:rsidRDefault="00C65B7A" w:rsidP="00C65B7A">
      <w:pPr>
        <w:numPr>
          <w:ilvl w:val="1"/>
          <w:numId w:val="24"/>
        </w:numPr>
        <w:tabs>
          <w:tab w:val="left" w:pos="709"/>
          <w:tab w:val="left" w:pos="1276"/>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siuntimų rašymo modulis;</w:t>
      </w:r>
    </w:p>
    <w:p w14:paraId="4CB41CA2" w14:textId="77777777" w:rsidR="00C65B7A" w:rsidRPr="00C65B7A" w:rsidRDefault="00C65B7A" w:rsidP="00C65B7A">
      <w:pPr>
        <w:numPr>
          <w:ilvl w:val="1"/>
          <w:numId w:val="24"/>
        </w:numPr>
        <w:tabs>
          <w:tab w:val="left" w:pos="709"/>
          <w:tab w:val="left" w:pos="1276"/>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nedarbingumo pažymėjimų bei nėštumo ir gimdymo atostogų pažymėjimų išdavimo modulis;</w:t>
      </w:r>
    </w:p>
    <w:p w14:paraId="34BB602C" w14:textId="77777777" w:rsidR="00C65B7A" w:rsidRPr="00C65B7A" w:rsidRDefault="00C65B7A" w:rsidP="00C65B7A">
      <w:pPr>
        <w:numPr>
          <w:ilvl w:val="1"/>
          <w:numId w:val="24"/>
        </w:numPr>
        <w:tabs>
          <w:tab w:val="left" w:pos="709"/>
          <w:tab w:val="left" w:pos="1276"/>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neįgalumo, darbingumo lygio nustatymo modulis;</w:t>
      </w:r>
    </w:p>
    <w:p w14:paraId="1365525A" w14:textId="77777777" w:rsidR="00C65B7A" w:rsidRPr="00C65B7A" w:rsidRDefault="00C65B7A" w:rsidP="00C65B7A">
      <w:pPr>
        <w:numPr>
          <w:ilvl w:val="1"/>
          <w:numId w:val="24"/>
        </w:numPr>
        <w:tabs>
          <w:tab w:val="left" w:pos="709"/>
          <w:tab w:val="left" w:pos="1276"/>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diagnozių, paslaugų, operacijų ir kitų ESPBI reikalaujamos informacijos registravimo modulis;</w:t>
      </w:r>
    </w:p>
    <w:p w14:paraId="3114FC6C" w14:textId="77777777" w:rsidR="00C65B7A" w:rsidRPr="00C65B7A" w:rsidRDefault="00C65B7A" w:rsidP="00C65B7A">
      <w:pPr>
        <w:numPr>
          <w:ilvl w:val="1"/>
          <w:numId w:val="24"/>
        </w:numPr>
        <w:tabs>
          <w:tab w:val="left" w:pos="709"/>
          <w:tab w:val="left" w:pos="1276"/>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dokumentų sukūrimo modulis;</w:t>
      </w:r>
    </w:p>
    <w:p w14:paraId="0D2477C8" w14:textId="77777777" w:rsidR="00C65B7A" w:rsidRPr="00C65B7A" w:rsidRDefault="00C65B7A" w:rsidP="00C65B7A">
      <w:pPr>
        <w:numPr>
          <w:ilvl w:val="1"/>
          <w:numId w:val="24"/>
        </w:numPr>
        <w:tabs>
          <w:tab w:val="left" w:pos="709"/>
          <w:tab w:val="left" w:pos="1276"/>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pacientų katalogo tvarkymo modulis;</w:t>
      </w:r>
    </w:p>
    <w:p w14:paraId="4B13DE24" w14:textId="77777777" w:rsidR="00C65B7A" w:rsidRPr="00C65B7A" w:rsidRDefault="00C65B7A" w:rsidP="00C65B7A">
      <w:pPr>
        <w:numPr>
          <w:ilvl w:val="1"/>
          <w:numId w:val="24"/>
        </w:numPr>
        <w:tabs>
          <w:tab w:val="left" w:pos="709"/>
          <w:tab w:val="left" w:pos="1276"/>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įstaigos išteklių administravimo modulis;</w:t>
      </w:r>
    </w:p>
    <w:p w14:paraId="543DE48B" w14:textId="77777777" w:rsidR="00C65B7A" w:rsidRPr="00C65B7A" w:rsidRDefault="00C65B7A" w:rsidP="00C65B7A">
      <w:pPr>
        <w:numPr>
          <w:ilvl w:val="1"/>
          <w:numId w:val="24"/>
        </w:numPr>
        <w:tabs>
          <w:tab w:val="left" w:pos="709"/>
          <w:tab w:val="left" w:pos="1276"/>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naudotojų, klasifikatorių ir terminų žodynų administravimo modulis;</w:t>
      </w:r>
    </w:p>
    <w:p w14:paraId="65757DB0" w14:textId="77777777" w:rsidR="00C65B7A" w:rsidRPr="00C65B7A" w:rsidRDefault="00C65B7A" w:rsidP="00C65B7A">
      <w:pPr>
        <w:numPr>
          <w:ilvl w:val="1"/>
          <w:numId w:val="24"/>
        </w:numPr>
        <w:tabs>
          <w:tab w:val="left" w:pos="709"/>
          <w:tab w:val="left" w:pos="1276"/>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klinikinės ir kitos informacijos keitimosi su ESPBI IS modulis;</w:t>
      </w:r>
    </w:p>
    <w:p w14:paraId="6763B6EE" w14:textId="77777777" w:rsidR="00C65B7A" w:rsidRPr="00C65B7A" w:rsidRDefault="00C65B7A" w:rsidP="00C65B7A">
      <w:pPr>
        <w:widowControl w:val="0"/>
        <w:numPr>
          <w:ilvl w:val="0"/>
          <w:numId w:val="24"/>
        </w:numPr>
        <w:shd w:val="clear" w:color="auto" w:fill="FFFFFF"/>
        <w:tabs>
          <w:tab w:val="left" w:pos="851"/>
          <w:tab w:val="left" w:pos="1134"/>
          <w:tab w:val="left" w:pos="1277"/>
        </w:tabs>
        <w:autoSpaceDE w:val="0"/>
        <w:autoSpaceDN w:val="0"/>
        <w:adjustRightInd w:val="0"/>
        <w:spacing w:line="240" w:lineRule="auto"/>
        <w:ind w:left="0" w:firstLine="709"/>
        <w:jc w:val="both"/>
        <w:rPr>
          <w:rFonts w:ascii="Times New Roman" w:hAnsi="Times New Roman" w:cs="Times New Roman"/>
          <w:sz w:val="24"/>
          <w:szCs w:val="24"/>
        </w:rPr>
      </w:pPr>
      <w:r w:rsidRPr="00C65B7A">
        <w:rPr>
          <w:rFonts w:ascii="Times New Roman" w:hAnsi="Times New Roman" w:cs="Times New Roman"/>
          <w:sz w:val="24"/>
          <w:szCs w:val="24"/>
        </w:rPr>
        <w:t xml:space="preserve">Informacijos </w:t>
      </w:r>
      <w:r w:rsidRPr="00C65B7A">
        <w:rPr>
          <w:rFonts w:ascii="Times New Roman" w:hAnsi="Times New Roman" w:cs="Times New Roman"/>
          <w:color w:val="000000"/>
          <w:sz w:val="24"/>
          <w:szCs w:val="24"/>
        </w:rPr>
        <w:t>analizės</w:t>
      </w:r>
      <w:r w:rsidRPr="00C65B7A">
        <w:rPr>
          <w:rFonts w:ascii="Times New Roman" w:hAnsi="Times New Roman" w:cs="Times New Roman"/>
          <w:sz w:val="24"/>
          <w:szCs w:val="24"/>
        </w:rPr>
        <w:t xml:space="preserve"> ir ataskaitų formavimo posistemę sudaro ataskaitų formavimo modulis.</w:t>
      </w:r>
    </w:p>
    <w:p w14:paraId="776DBB2C" w14:textId="77777777" w:rsidR="00C65B7A" w:rsidRPr="00C65B7A" w:rsidRDefault="00C65B7A" w:rsidP="00C65B7A">
      <w:pPr>
        <w:widowControl w:val="0"/>
        <w:numPr>
          <w:ilvl w:val="0"/>
          <w:numId w:val="24"/>
        </w:numPr>
        <w:shd w:val="clear" w:color="auto" w:fill="FFFFFF"/>
        <w:tabs>
          <w:tab w:val="left" w:pos="851"/>
          <w:tab w:val="left" w:pos="1134"/>
          <w:tab w:val="left" w:pos="1277"/>
        </w:tabs>
        <w:autoSpaceDE w:val="0"/>
        <w:autoSpaceDN w:val="0"/>
        <w:adjustRightInd w:val="0"/>
        <w:spacing w:line="240" w:lineRule="auto"/>
        <w:ind w:left="0" w:firstLine="709"/>
        <w:jc w:val="both"/>
        <w:rPr>
          <w:rFonts w:ascii="Times New Roman" w:hAnsi="Times New Roman" w:cs="Times New Roman"/>
          <w:color w:val="000000"/>
          <w:sz w:val="24"/>
          <w:szCs w:val="24"/>
        </w:rPr>
      </w:pPr>
      <w:r w:rsidRPr="00C65B7A">
        <w:rPr>
          <w:rFonts w:ascii="Times New Roman" w:hAnsi="Times New Roman" w:cs="Times New Roman"/>
          <w:color w:val="000000"/>
          <w:sz w:val="24"/>
          <w:szCs w:val="24"/>
        </w:rPr>
        <w:t xml:space="preserve">SPĮ IS </w:t>
      </w:r>
      <w:r w:rsidRPr="00C65B7A">
        <w:rPr>
          <w:rFonts w:ascii="Times New Roman" w:hAnsi="Times New Roman" w:cs="Times New Roman"/>
          <w:sz w:val="24"/>
          <w:szCs w:val="24"/>
        </w:rPr>
        <w:t xml:space="preserve">turi </w:t>
      </w:r>
      <w:r w:rsidRPr="00C65B7A">
        <w:rPr>
          <w:rFonts w:ascii="Times New Roman" w:hAnsi="Times New Roman" w:cs="Times New Roman"/>
          <w:color w:val="000000"/>
          <w:sz w:val="24"/>
          <w:szCs w:val="24"/>
        </w:rPr>
        <w:t>integraciją su šiomis informacinėmis sistemomis ir registrais:</w:t>
      </w:r>
    </w:p>
    <w:p w14:paraId="47B28AB5" w14:textId="77777777" w:rsidR="00C65B7A" w:rsidRPr="00C65B7A" w:rsidRDefault="00C65B7A" w:rsidP="00C65B7A">
      <w:pPr>
        <w:numPr>
          <w:ilvl w:val="1"/>
          <w:numId w:val="24"/>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E. sveikatos paslaugų ir bendradarbiavimo infrastruktūros informacine sistema (toliau - ESPBI IS);</w:t>
      </w:r>
    </w:p>
    <w:p w14:paraId="2780282F" w14:textId="77777777" w:rsidR="00C65B7A" w:rsidRPr="00C65B7A" w:rsidRDefault="00C65B7A" w:rsidP="00C65B7A">
      <w:pPr>
        <w:numPr>
          <w:ilvl w:val="1"/>
          <w:numId w:val="24"/>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Lietuvos Respublikos draudžiamųjų privalomuoju sveikatos draudimu registras;</w:t>
      </w:r>
    </w:p>
    <w:p w14:paraId="7A925229" w14:textId="77777777" w:rsidR="00C65B7A" w:rsidRPr="00C65B7A" w:rsidRDefault="00C65B7A" w:rsidP="00C65B7A">
      <w:pPr>
        <w:numPr>
          <w:ilvl w:val="1"/>
          <w:numId w:val="24"/>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Privalomojo sveikatos draudimo informacinė sistema „Sveidra“ ir jos SPAP, APAP, RSAP ir PRAP posistemiai;</w:t>
      </w:r>
    </w:p>
    <w:p w14:paraId="5A66ECD9" w14:textId="77777777" w:rsidR="00C65B7A" w:rsidRPr="00C65B7A" w:rsidRDefault="00C65B7A" w:rsidP="00C65B7A">
      <w:pPr>
        <w:numPr>
          <w:ilvl w:val="1"/>
          <w:numId w:val="24"/>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Elektroninių nedarbingumo pažymėjimų tvarkymo informacine sistema EPTS;</w:t>
      </w:r>
    </w:p>
    <w:p w14:paraId="399927B6" w14:textId="77777777" w:rsidR="00C65B7A" w:rsidRPr="00C65B7A" w:rsidRDefault="00C65B7A" w:rsidP="00C65B7A">
      <w:pPr>
        <w:numPr>
          <w:ilvl w:val="1"/>
          <w:numId w:val="24"/>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Išankstinės pacientų registracijos informacinė sistema IPR;</w:t>
      </w:r>
    </w:p>
    <w:p w14:paraId="439533A7" w14:textId="77777777" w:rsidR="00C65B7A" w:rsidRPr="00C65B7A" w:rsidRDefault="00C65B7A" w:rsidP="00C65B7A">
      <w:pPr>
        <w:numPr>
          <w:ilvl w:val="1"/>
          <w:numId w:val="24"/>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Neįgalumo ir darbingumo nustatymo tarnybos informacinė sistema.</w:t>
      </w:r>
    </w:p>
    <w:p w14:paraId="4DEB72E5" w14:textId="77777777" w:rsidR="00C65B7A" w:rsidRPr="00C65B7A" w:rsidRDefault="00C65B7A" w:rsidP="00C65B7A">
      <w:pPr>
        <w:widowControl w:val="0"/>
        <w:numPr>
          <w:ilvl w:val="0"/>
          <w:numId w:val="24"/>
        </w:numPr>
        <w:shd w:val="clear" w:color="auto" w:fill="FFFFFF"/>
        <w:tabs>
          <w:tab w:val="left" w:pos="851"/>
          <w:tab w:val="left" w:pos="1134"/>
          <w:tab w:val="left" w:pos="1277"/>
        </w:tabs>
        <w:autoSpaceDE w:val="0"/>
        <w:autoSpaceDN w:val="0"/>
        <w:adjustRightInd w:val="0"/>
        <w:spacing w:line="240" w:lineRule="auto"/>
        <w:ind w:left="0" w:firstLine="709"/>
        <w:jc w:val="both"/>
        <w:rPr>
          <w:rFonts w:ascii="Times New Roman" w:hAnsi="Times New Roman" w:cs="Times New Roman"/>
          <w:sz w:val="24"/>
          <w:szCs w:val="24"/>
        </w:rPr>
      </w:pPr>
      <w:r w:rsidRPr="00C65B7A">
        <w:rPr>
          <w:rFonts w:ascii="Times New Roman" w:hAnsi="Times New Roman" w:cs="Times New Roman"/>
          <w:sz w:val="24"/>
          <w:szCs w:val="24"/>
        </w:rPr>
        <w:t>IS architektūra ir naudojamos priemonės:</w:t>
      </w:r>
    </w:p>
    <w:p w14:paraId="5CA3A43D" w14:textId="77777777" w:rsidR="00C65B7A" w:rsidRPr="00C65B7A" w:rsidRDefault="00C65B7A" w:rsidP="00C65B7A">
      <w:pPr>
        <w:numPr>
          <w:ilvl w:val="1"/>
          <w:numId w:val="24"/>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Naudotojo sąsaja realizuota Interneto naršyklės pagrindu;</w:t>
      </w:r>
    </w:p>
    <w:p w14:paraId="0CE0AB54" w14:textId="77777777" w:rsidR="00C65B7A" w:rsidRPr="00C65B7A" w:rsidRDefault="00C65B7A" w:rsidP="00C65B7A">
      <w:pPr>
        <w:numPr>
          <w:ilvl w:val="1"/>
          <w:numId w:val="24"/>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Programa veikia MS IIS serveryje;</w:t>
      </w:r>
    </w:p>
    <w:p w14:paraId="22196FF6" w14:textId="77777777" w:rsidR="00C65B7A" w:rsidRPr="00C65B7A" w:rsidRDefault="00C65B7A" w:rsidP="00C65B7A">
      <w:pPr>
        <w:numPr>
          <w:ilvl w:val="1"/>
          <w:numId w:val="24"/>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Naudoja MS SQL duomenų bazę;</w:t>
      </w:r>
    </w:p>
    <w:p w14:paraId="44E8FDEB" w14:textId="77777777" w:rsidR="00C65B7A" w:rsidRPr="00C65B7A" w:rsidRDefault="00C65B7A" w:rsidP="00C65B7A">
      <w:pPr>
        <w:numPr>
          <w:ilvl w:val="1"/>
          <w:numId w:val="24"/>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 xml:space="preserve">Suprogramuota naudojant MS ASP.NET </w:t>
      </w:r>
      <w:proofErr w:type="spellStart"/>
      <w:r w:rsidRPr="00C65B7A">
        <w:rPr>
          <w:rFonts w:ascii="Times New Roman" w:eastAsia="Times New Roman" w:hAnsi="Times New Roman" w:cs="Times New Roman"/>
          <w:sz w:val="24"/>
          <w:szCs w:val="24"/>
        </w:rPr>
        <w:t>Framework</w:t>
      </w:r>
      <w:proofErr w:type="spellEnd"/>
      <w:r w:rsidRPr="00C65B7A">
        <w:rPr>
          <w:rFonts w:ascii="Times New Roman" w:eastAsia="Times New Roman" w:hAnsi="Times New Roman" w:cs="Times New Roman"/>
          <w:sz w:val="24"/>
          <w:szCs w:val="24"/>
        </w:rPr>
        <w:t xml:space="preserve"> priemones.</w:t>
      </w:r>
    </w:p>
    <w:p w14:paraId="3961FA23" w14:textId="77777777" w:rsidR="00C65B7A" w:rsidRPr="00C65B7A" w:rsidRDefault="00C65B7A" w:rsidP="00C65B7A">
      <w:pPr>
        <w:tabs>
          <w:tab w:val="left" w:pos="3975"/>
          <w:tab w:val="center" w:pos="4749"/>
        </w:tabs>
        <w:spacing w:line="240" w:lineRule="auto"/>
        <w:rPr>
          <w:rFonts w:ascii="Times New Roman" w:hAnsi="Times New Roman" w:cs="Times New Roman"/>
          <w:b/>
          <w:sz w:val="24"/>
          <w:szCs w:val="24"/>
        </w:rPr>
      </w:pPr>
    </w:p>
    <w:p w14:paraId="7EC5DB6A" w14:textId="77777777" w:rsidR="00C65B7A" w:rsidRPr="00C65B7A" w:rsidRDefault="00C65B7A" w:rsidP="00C65B7A">
      <w:pPr>
        <w:tabs>
          <w:tab w:val="left" w:pos="3975"/>
          <w:tab w:val="center" w:pos="4749"/>
        </w:tabs>
        <w:spacing w:line="240" w:lineRule="auto"/>
        <w:rPr>
          <w:rFonts w:ascii="Times New Roman" w:hAnsi="Times New Roman" w:cs="Times New Roman"/>
          <w:b/>
          <w:sz w:val="24"/>
          <w:szCs w:val="24"/>
        </w:rPr>
      </w:pPr>
      <w:r w:rsidRPr="00C65B7A">
        <w:rPr>
          <w:rFonts w:ascii="Times New Roman" w:hAnsi="Times New Roman" w:cs="Times New Roman"/>
          <w:b/>
          <w:sz w:val="24"/>
          <w:szCs w:val="24"/>
        </w:rPr>
        <w:tab/>
        <w:t>OBJEKTAS</w:t>
      </w:r>
    </w:p>
    <w:p w14:paraId="077F7563" w14:textId="77777777" w:rsidR="00C65B7A" w:rsidRPr="008203C4" w:rsidRDefault="00C65B7A" w:rsidP="00C65B7A">
      <w:pPr>
        <w:widowControl w:val="0"/>
        <w:numPr>
          <w:ilvl w:val="0"/>
          <w:numId w:val="24"/>
        </w:numPr>
        <w:shd w:val="clear" w:color="auto" w:fill="FFFFFF"/>
        <w:tabs>
          <w:tab w:val="left" w:pos="851"/>
          <w:tab w:val="left" w:pos="1134"/>
          <w:tab w:val="left" w:pos="1277"/>
        </w:tabs>
        <w:autoSpaceDE w:val="0"/>
        <w:autoSpaceDN w:val="0"/>
        <w:adjustRightInd w:val="0"/>
        <w:spacing w:line="240" w:lineRule="auto"/>
        <w:ind w:firstLine="229"/>
        <w:jc w:val="both"/>
        <w:rPr>
          <w:rFonts w:ascii="Times New Roman" w:hAnsi="Times New Roman" w:cs="Times New Roman"/>
          <w:sz w:val="24"/>
          <w:szCs w:val="24"/>
        </w:rPr>
      </w:pPr>
      <w:r w:rsidRPr="00C65B7A">
        <w:rPr>
          <w:rFonts w:ascii="Times New Roman" w:hAnsi="Times New Roman" w:cs="Times New Roman"/>
          <w:b/>
          <w:sz w:val="24"/>
          <w:szCs w:val="24"/>
        </w:rPr>
        <w:tab/>
        <w:t xml:space="preserve">Pirkimo objektas: </w:t>
      </w:r>
      <w:r w:rsidRPr="00C65B7A">
        <w:rPr>
          <w:rFonts w:ascii="Times New Roman" w:hAnsi="Times New Roman" w:cs="Times New Roman"/>
          <w:sz w:val="24"/>
          <w:szCs w:val="24"/>
        </w:rPr>
        <w:t xml:space="preserve">Sveikatos priežiūros įstaigų informacinės sistemos (toliau – IS) </w:t>
      </w:r>
      <w:r w:rsidRPr="008203C4">
        <w:rPr>
          <w:rFonts w:ascii="Times New Roman" w:hAnsi="Times New Roman" w:cs="Times New Roman"/>
          <w:sz w:val="24"/>
          <w:szCs w:val="24"/>
        </w:rPr>
        <w:t>priežiūros bei konsultavimo ir debesų kompiuterijos išteklių nuomos paslaugos.</w:t>
      </w:r>
    </w:p>
    <w:p w14:paraId="3FC6FE74" w14:textId="00CC4DCE" w:rsidR="00C65B7A" w:rsidRPr="008203C4" w:rsidRDefault="008203C4" w:rsidP="008203C4">
      <w:pPr>
        <w:widowControl w:val="0"/>
        <w:shd w:val="clear" w:color="auto" w:fill="FFFFFF"/>
        <w:tabs>
          <w:tab w:val="left" w:pos="851"/>
          <w:tab w:val="left" w:pos="1134"/>
          <w:tab w:val="left" w:pos="1277"/>
        </w:tabs>
        <w:autoSpaceDE w:val="0"/>
        <w:autoSpaceDN w:val="0"/>
        <w:adjustRightInd w:val="0"/>
        <w:spacing w:line="240" w:lineRule="auto"/>
        <w:ind w:left="709"/>
        <w:jc w:val="both"/>
        <w:rPr>
          <w:rFonts w:ascii="Times New Roman" w:hAnsi="Times New Roman" w:cs="Times New Roman"/>
          <w:iCs/>
          <w:sz w:val="24"/>
          <w:szCs w:val="24"/>
        </w:rPr>
      </w:pPr>
      <w:r>
        <w:rPr>
          <w:rFonts w:ascii="Times New Roman" w:hAnsi="Times New Roman" w:cs="Times New Roman"/>
          <w:sz w:val="24"/>
          <w:szCs w:val="24"/>
        </w:rPr>
        <w:t xml:space="preserve"> 9. </w:t>
      </w:r>
      <w:r w:rsidR="00C65B7A" w:rsidRPr="00C65B7A">
        <w:rPr>
          <w:rFonts w:ascii="Times New Roman" w:hAnsi="Times New Roman" w:cs="Times New Roman"/>
          <w:sz w:val="24"/>
          <w:szCs w:val="24"/>
        </w:rPr>
        <w:t xml:space="preserve">Priežiūros bei  konsultavimo ir debesų kompiuterijos išteklių nuomos paslaugų trukmė – nuo </w:t>
      </w:r>
      <w:r w:rsidR="00C23114" w:rsidRPr="007665B9">
        <w:rPr>
          <w:rFonts w:ascii="Times New Roman" w:hAnsi="Times New Roman" w:cs="Times New Roman"/>
          <w:iCs/>
          <w:sz w:val="24"/>
          <w:szCs w:val="24"/>
        </w:rPr>
        <w:t xml:space="preserve"> </w:t>
      </w:r>
      <w:r w:rsidR="008D13C4" w:rsidRPr="008203C4">
        <w:rPr>
          <w:rFonts w:ascii="Times New Roman" w:hAnsi="Times New Roman" w:cs="Times New Roman"/>
          <w:iCs/>
          <w:sz w:val="24"/>
          <w:szCs w:val="24"/>
        </w:rPr>
        <w:lastRenderedPageBreak/>
        <w:t>sutarties įsigaliojimo dienos ir galioja 36 mėnesius.</w:t>
      </w:r>
    </w:p>
    <w:p w14:paraId="501C776A" w14:textId="77777777" w:rsidR="00C65B7A" w:rsidRPr="00C65B7A" w:rsidRDefault="00C65B7A" w:rsidP="00C65B7A">
      <w:pPr>
        <w:spacing w:line="240" w:lineRule="auto"/>
        <w:rPr>
          <w:rFonts w:ascii="Times New Roman" w:hAnsi="Times New Roman" w:cs="Times New Roman"/>
          <w:sz w:val="24"/>
          <w:szCs w:val="24"/>
        </w:rPr>
      </w:pPr>
    </w:p>
    <w:p w14:paraId="6F1DFE16" w14:textId="77777777" w:rsidR="00C65B7A" w:rsidRPr="00C65B7A" w:rsidRDefault="00C65B7A" w:rsidP="00C65B7A">
      <w:pPr>
        <w:spacing w:line="240" w:lineRule="auto"/>
        <w:jc w:val="center"/>
        <w:rPr>
          <w:rFonts w:ascii="Times New Roman" w:hAnsi="Times New Roman" w:cs="Times New Roman"/>
          <w:b/>
          <w:sz w:val="24"/>
          <w:szCs w:val="24"/>
        </w:rPr>
      </w:pPr>
      <w:r w:rsidRPr="00C65B7A">
        <w:rPr>
          <w:rFonts w:ascii="Times New Roman" w:hAnsi="Times New Roman" w:cs="Times New Roman"/>
          <w:b/>
          <w:sz w:val="24"/>
          <w:szCs w:val="24"/>
        </w:rPr>
        <w:t>REIKALAVIMAI PRIEŽIŪROS IR DEBESŲ KOMPIUTERIJOS IŠTEKLIŲ NUOMOS PASLAUGOMS</w:t>
      </w:r>
    </w:p>
    <w:p w14:paraId="6CA9975D" w14:textId="77777777" w:rsidR="00C65B7A" w:rsidRPr="00C65B7A" w:rsidRDefault="00C65B7A" w:rsidP="00C65B7A">
      <w:pPr>
        <w:widowControl w:val="0"/>
        <w:numPr>
          <w:ilvl w:val="0"/>
          <w:numId w:val="24"/>
        </w:numPr>
        <w:shd w:val="clear" w:color="auto" w:fill="FFFFFF"/>
        <w:tabs>
          <w:tab w:val="left" w:pos="851"/>
          <w:tab w:val="left" w:pos="1134"/>
          <w:tab w:val="left" w:pos="1277"/>
        </w:tabs>
        <w:autoSpaceDE w:val="0"/>
        <w:autoSpaceDN w:val="0"/>
        <w:adjustRightInd w:val="0"/>
        <w:spacing w:line="240" w:lineRule="auto"/>
        <w:ind w:left="0" w:firstLine="709"/>
        <w:jc w:val="both"/>
        <w:rPr>
          <w:rFonts w:ascii="Times New Roman" w:hAnsi="Times New Roman" w:cs="Times New Roman"/>
          <w:sz w:val="24"/>
          <w:szCs w:val="24"/>
        </w:rPr>
      </w:pPr>
      <w:r w:rsidRPr="00C65B7A">
        <w:rPr>
          <w:rFonts w:ascii="Times New Roman" w:hAnsi="Times New Roman" w:cs="Times New Roman"/>
          <w:sz w:val="24"/>
          <w:szCs w:val="24"/>
        </w:rPr>
        <w:t>Priežiūros ir konsultavimo paslaugos apima:</w:t>
      </w:r>
    </w:p>
    <w:p w14:paraId="4120B0EA" w14:textId="77777777" w:rsidR="00C65B7A" w:rsidRPr="00C65B7A" w:rsidRDefault="00C65B7A" w:rsidP="00C65B7A">
      <w:pPr>
        <w:widowControl w:val="0"/>
        <w:numPr>
          <w:ilvl w:val="1"/>
          <w:numId w:val="24"/>
        </w:numPr>
        <w:shd w:val="clear" w:color="auto" w:fill="FFFFFF"/>
        <w:tabs>
          <w:tab w:val="left" w:pos="851"/>
          <w:tab w:val="left" w:pos="1134"/>
          <w:tab w:val="left" w:pos="1277"/>
        </w:tabs>
        <w:autoSpaceDE w:val="0"/>
        <w:autoSpaceDN w:val="0"/>
        <w:adjustRightInd w:val="0"/>
        <w:spacing w:line="240" w:lineRule="auto"/>
        <w:ind w:left="0" w:firstLine="709"/>
        <w:jc w:val="both"/>
        <w:rPr>
          <w:rFonts w:ascii="Times New Roman" w:hAnsi="Times New Roman" w:cs="Times New Roman"/>
          <w:sz w:val="24"/>
          <w:szCs w:val="24"/>
        </w:rPr>
      </w:pPr>
      <w:r w:rsidRPr="00C65B7A">
        <w:rPr>
          <w:rFonts w:ascii="Times New Roman" w:hAnsi="Times New Roman" w:cs="Times New Roman"/>
          <w:sz w:val="24"/>
          <w:szCs w:val="24"/>
        </w:rPr>
        <w:t xml:space="preserve">IS </w:t>
      </w:r>
      <w:r w:rsidRPr="00C65B7A">
        <w:rPr>
          <w:rFonts w:ascii="Times New Roman" w:hAnsi="Times New Roman" w:cs="Times New Roman"/>
          <w:color w:val="000000"/>
          <w:sz w:val="24"/>
          <w:szCs w:val="24"/>
        </w:rPr>
        <w:t>modulių</w:t>
      </w:r>
      <w:r w:rsidRPr="00C65B7A">
        <w:rPr>
          <w:rFonts w:ascii="Times New Roman" w:hAnsi="Times New Roman" w:cs="Times New Roman"/>
          <w:sz w:val="24"/>
          <w:szCs w:val="24"/>
        </w:rPr>
        <w:t>, kurie susiję su duomenų mainais su išorinėmis sistemomis, minimalius pakeitimus būtinus užtikrinti duomenų mainus bei jų sutrikimų (incidentų) šalinimą:</w:t>
      </w:r>
    </w:p>
    <w:p w14:paraId="1E2FCAAA" w14:textId="77777777" w:rsidR="00C65B7A" w:rsidRPr="00C65B7A" w:rsidRDefault="00C65B7A" w:rsidP="00C65B7A">
      <w:pPr>
        <w:widowControl w:val="0"/>
        <w:numPr>
          <w:ilvl w:val="2"/>
          <w:numId w:val="24"/>
        </w:numPr>
        <w:shd w:val="clear" w:color="auto" w:fill="FFFFFF"/>
        <w:tabs>
          <w:tab w:val="left" w:pos="851"/>
          <w:tab w:val="left" w:pos="1134"/>
          <w:tab w:val="left" w:pos="1276"/>
        </w:tabs>
        <w:autoSpaceDE w:val="0"/>
        <w:autoSpaceDN w:val="0"/>
        <w:adjustRightInd w:val="0"/>
        <w:spacing w:line="240" w:lineRule="auto"/>
        <w:ind w:left="1276" w:hanging="567"/>
        <w:jc w:val="both"/>
        <w:rPr>
          <w:rFonts w:ascii="Times New Roman" w:hAnsi="Times New Roman" w:cs="Times New Roman"/>
          <w:color w:val="000000"/>
          <w:sz w:val="24"/>
          <w:szCs w:val="24"/>
        </w:rPr>
      </w:pPr>
      <w:r w:rsidRPr="00C65B7A">
        <w:rPr>
          <w:rFonts w:ascii="Times New Roman" w:hAnsi="Times New Roman" w:cs="Times New Roman"/>
          <w:color w:val="000000"/>
          <w:sz w:val="24"/>
          <w:szCs w:val="24"/>
        </w:rPr>
        <w:t>ambulatorinių apsilankymų planavimo modulis;</w:t>
      </w:r>
    </w:p>
    <w:p w14:paraId="2A7EA471" w14:textId="77777777" w:rsidR="00C65B7A" w:rsidRPr="00C65B7A" w:rsidRDefault="00C65B7A" w:rsidP="00C65B7A">
      <w:pPr>
        <w:widowControl w:val="0"/>
        <w:numPr>
          <w:ilvl w:val="2"/>
          <w:numId w:val="24"/>
        </w:numPr>
        <w:shd w:val="clear" w:color="auto" w:fill="FFFFFF"/>
        <w:tabs>
          <w:tab w:val="left" w:pos="851"/>
          <w:tab w:val="left" w:pos="1134"/>
          <w:tab w:val="left" w:pos="1276"/>
        </w:tabs>
        <w:autoSpaceDE w:val="0"/>
        <w:autoSpaceDN w:val="0"/>
        <w:adjustRightInd w:val="0"/>
        <w:spacing w:line="240" w:lineRule="auto"/>
        <w:ind w:left="1276" w:hanging="567"/>
        <w:jc w:val="both"/>
        <w:rPr>
          <w:rFonts w:ascii="Times New Roman" w:hAnsi="Times New Roman" w:cs="Times New Roman"/>
          <w:color w:val="000000"/>
          <w:sz w:val="24"/>
          <w:szCs w:val="24"/>
        </w:rPr>
      </w:pPr>
      <w:r w:rsidRPr="00C65B7A">
        <w:rPr>
          <w:rFonts w:ascii="Times New Roman" w:hAnsi="Times New Roman" w:cs="Times New Roman"/>
          <w:color w:val="000000"/>
          <w:sz w:val="24"/>
          <w:szCs w:val="24"/>
        </w:rPr>
        <w:t>ambulatorinių pacientų priėmimo modulis;</w:t>
      </w:r>
    </w:p>
    <w:p w14:paraId="57773DDE" w14:textId="77777777" w:rsidR="00C65B7A" w:rsidRPr="00C65B7A" w:rsidRDefault="00C65B7A" w:rsidP="00C65B7A">
      <w:pPr>
        <w:widowControl w:val="0"/>
        <w:numPr>
          <w:ilvl w:val="2"/>
          <w:numId w:val="24"/>
        </w:numPr>
        <w:shd w:val="clear" w:color="auto" w:fill="FFFFFF"/>
        <w:tabs>
          <w:tab w:val="left" w:pos="851"/>
          <w:tab w:val="left" w:pos="1134"/>
          <w:tab w:val="left" w:pos="1276"/>
        </w:tabs>
        <w:autoSpaceDE w:val="0"/>
        <w:autoSpaceDN w:val="0"/>
        <w:adjustRightInd w:val="0"/>
        <w:spacing w:line="240" w:lineRule="auto"/>
        <w:ind w:left="1276" w:hanging="567"/>
        <w:jc w:val="both"/>
        <w:rPr>
          <w:rFonts w:ascii="Times New Roman" w:hAnsi="Times New Roman" w:cs="Times New Roman"/>
          <w:color w:val="000000"/>
          <w:sz w:val="24"/>
          <w:szCs w:val="24"/>
        </w:rPr>
      </w:pPr>
      <w:r w:rsidRPr="00C65B7A">
        <w:rPr>
          <w:rFonts w:ascii="Times New Roman" w:hAnsi="Times New Roman" w:cs="Times New Roman"/>
          <w:color w:val="000000"/>
          <w:sz w:val="24"/>
          <w:szCs w:val="24"/>
        </w:rPr>
        <w:t>ambulatorinio gydymo modulis;</w:t>
      </w:r>
    </w:p>
    <w:p w14:paraId="148D5E0B" w14:textId="77777777" w:rsidR="00C65B7A" w:rsidRPr="00C65B7A" w:rsidRDefault="00C65B7A" w:rsidP="00C65B7A">
      <w:pPr>
        <w:widowControl w:val="0"/>
        <w:numPr>
          <w:ilvl w:val="2"/>
          <w:numId w:val="24"/>
        </w:numPr>
        <w:shd w:val="clear" w:color="auto" w:fill="FFFFFF"/>
        <w:tabs>
          <w:tab w:val="left" w:pos="851"/>
          <w:tab w:val="left" w:pos="1134"/>
          <w:tab w:val="left" w:pos="1276"/>
        </w:tabs>
        <w:autoSpaceDE w:val="0"/>
        <w:autoSpaceDN w:val="0"/>
        <w:adjustRightInd w:val="0"/>
        <w:spacing w:line="240" w:lineRule="auto"/>
        <w:ind w:left="1276" w:hanging="567"/>
        <w:jc w:val="both"/>
        <w:rPr>
          <w:rFonts w:ascii="Times New Roman" w:hAnsi="Times New Roman" w:cs="Times New Roman"/>
          <w:color w:val="000000"/>
          <w:sz w:val="24"/>
          <w:szCs w:val="24"/>
        </w:rPr>
      </w:pPr>
      <w:r w:rsidRPr="00C65B7A">
        <w:rPr>
          <w:rFonts w:ascii="Times New Roman" w:hAnsi="Times New Roman" w:cs="Times New Roman"/>
          <w:color w:val="000000"/>
          <w:sz w:val="24"/>
          <w:szCs w:val="24"/>
        </w:rPr>
        <w:t>receptų formavimo modulis;</w:t>
      </w:r>
    </w:p>
    <w:p w14:paraId="0E5D9129" w14:textId="77777777" w:rsidR="00C65B7A" w:rsidRPr="00C65B7A" w:rsidRDefault="00C65B7A" w:rsidP="00C65B7A">
      <w:pPr>
        <w:widowControl w:val="0"/>
        <w:numPr>
          <w:ilvl w:val="2"/>
          <w:numId w:val="24"/>
        </w:numPr>
        <w:shd w:val="clear" w:color="auto" w:fill="FFFFFF"/>
        <w:tabs>
          <w:tab w:val="left" w:pos="851"/>
          <w:tab w:val="left" w:pos="1134"/>
          <w:tab w:val="left" w:pos="1276"/>
        </w:tabs>
        <w:autoSpaceDE w:val="0"/>
        <w:autoSpaceDN w:val="0"/>
        <w:adjustRightInd w:val="0"/>
        <w:spacing w:line="240" w:lineRule="auto"/>
        <w:ind w:left="1276" w:hanging="567"/>
        <w:jc w:val="both"/>
        <w:rPr>
          <w:rFonts w:ascii="Times New Roman" w:hAnsi="Times New Roman" w:cs="Times New Roman"/>
          <w:color w:val="000000"/>
          <w:sz w:val="24"/>
          <w:szCs w:val="24"/>
        </w:rPr>
      </w:pPr>
      <w:r w:rsidRPr="00C65B7A">
        <w:rPr>
          <w:rFonts w:ascii="Times New Roman" w:hAnsi="Times New Roman" w:cs="Times New Roman"/>
          <w:color w:val="000000"/>
          <w:sz w:val="24"/>
          <w:szCs w:val="24"/>
        </w:rPr>
        <w:t>siuntimų rašymo modulis;</w:t>
      </w:r>
    </w:p>
    <w:p w14:paraId="3696781C" w14:textId="77777777" w:rsidR="00C65B7A" w:rsidRPr="00C65B7A" w:rsidRDefault="00C65B7A" w:rsidP="00C65B7A">
      <w:pPr>
        <w:widowControl w:val="0"/>
        <w:numPr>
          <w:ilvl w:val="2"/>
          <w:numId w:val="24"/>
        </w:numPr>
        <w:shd w:val="clear" w:color="auto" w:fill="FFFFFF"/>
        <w:tabs>
          <w:tab w:val="left" w:pos="851"/>
          <w:tab w:val="left" w:pos="1134"/>
          <w:tab w:val="left" w:pos="1276"/>
        </w:tabs>
        <w:autoSpaceDE w:val="0"/>
        <w:autoSpaceDN w:val="0"/>
        <w:adjustRightInd w:val="0"/>
        <w:spacing w:line="240" w:lineRule="auto"/>
        <w:ind w:left="0" w:firstLine="709"/>
        <w:jc w:val="both"/>
        <w:rPr>
          <w:rFonts w:ascii="Times New Roman" w:hAnsi="Times New Roman" w:cs="Times New Roman"/>
          <w:color w:val="000000"/>
          <w:sz w:val="24"/>
          <w:szCs w:val="24"/>
        </w:rPr>
      </w:pPr>
      <w:r w:rsidRPr="00C65B7A">
        <w:rPr>
          <w:rFonts w:ascii="Times New Roman" w:hAnsi="Times New Roman" w:cs="Times New Roman"/>
          <w:color w:val="000000"/>
          <w:sz w:val="24"/>
          <w:szCs w:val="24"/>
        </w:rPr>
        <w:t>nedarbingumo pažymėjimų bei nėštumo ir gimdymo atostogų pažymėjimų išdavimo modulis;</w:t>
      </w:r>
    </w:p>
    <w:p w14:paraId="458A9613" w14:textId="77777777" w:rsidR="00C65B7A" w:rsidRPr="00C65B7A" w:rsidRDefault="00C65B7A" w:rsidP="00C65B7A">
      <w:pPr>
        <w:widowControl w:val="0"/>
        <w:numPr>
          <w:ilvl w:val="2"/>
          <w:numId w:val="24"/>
        </w:numPr>
        <w:shd w:val="clear" w:color="auto" w:fill="FFFFFF"/>
        <w:tabs>
          <w:tab w:val="left" w:pos="851"/>
          <w:tab w:val="left" w:pos="1134"/>
          <w:tab w:val="left" w:pos="1276"/>
        </w:tabs>
        <w:autoSpaceDE w:val="0"/>
        <w:autoSpaceDN w:val="0"/>
        <w:adjustRightInd w:val="0"/>
        <w:spacing w:line="240" w:lineRule="auto"/>
        <w:ind w:left="0" w:firstLine="709"/>
        <w:jc w:val="both"/>
        <w:rPr>
          <w:rFonts w:ascii="Times New Roman" w:hAnsi="Times New Roman" w:cs="Times New Roman"/>
          <w:color w:val="000000"/>
          <w:sz w:val="24"/>
          <w:szCs w:val="24"/>
        </w:rPr>
      </w:pPr>
      <w:r w:rsidRPr="00C65B7A">
        <w:rPr>
          <w:rFonts w:ascii="Times New Roman" w:hAnsi="Times New Roman" w:cs="Times New Roman"/>
          <w:color w:val="000000"/>
          <w:sz w:val="24"/>
          <w:szCs w:val="24"/>
        </w:rPr>
        <w:t>neįgalumo, darbingumo lygio, bendrųjų pirminių specialiųjų poreikių nustatymo modulis;</w:t>
      </w:r>
    </w:p>
    <w:p w14:paraId="70AC30D0" w14:textId="77777777" w:rsidR="00C65B7A" w:rsidRPr="00C65B7A" w:rsidRDefault="00C65B7A" w:rsidP="00C65B7A">
      <w:pPr>
        <w:widowControl w:val="0"/>
        <w:numPr>
          <w:ilvl w:val="2"/>
          <w:numId w:val="24"/>
        </w:numPr>
        <w:shd w:val="clear" w:color="auto" w:fill="FFFFFF"/>
        <w:tabs>
          <w:tab w:val="left" w:pos="851"/>
          <w:tab w:val="left" w:pos="1134"/>
          <w:tab w:val="left" w:pos="1276"/>
        </w:tabs>
        <w:autoSpaceDE w:val="0"/>
        <w:autoSpaceDN w:val="0"/>
        <w:adjustRightInd w:val="0"/>
        <w:spacing w:line="240" w:lineRule="auto"/>
        <w:ind w:left="0" w:firstLine="709"/>
        <w:jc w:val="both"/>
        <w:rPr>
          <w:rFonts w:ascii="Times New Roman" w:hAnsi="Times New Roman" w:cs="Times New Roman"/>
          <w:color w:val="000000"/>
          <w:sz w:val="24"/>
          <w:szCs w:val="24"/>
        </w:rPr>
      </w:pPr>
      <w:r w:rsidRPr="00C65B7A">
        <w:rPr>
          <w:rFonts w:ascii="Times New Roman" w:hAnsi="Times New Roman" w:cs="Times New Roman"/>
          <w:color w:val="000000"/>
          <w:sz w:val="24"/>
          <w:szCs w:val="24"/>
        </w:rPr>
        <w:t>diagnozių, paslaugų ir operacijų registravimo modulis;</w:t>
      </w:r>
    </w:p>
    <w:p w14:paraId="18D99A92" w14:textId="77777777" w:rsidR="00C65B7A" w:rsidRPr="00C65B7A" w:rsidRDefault="00C65B7A" w:rsidP="00C65B7A">
      <w:pPr>
        <w:widowControl w:val="0"/>
        <w:numPr>
          <w:ilvl w:val="2"/>
          <w:numId w:val="24"/>
        </w:numPr>
        <w:shd w:val="clear" w:color="auto" w:fill="FFFFFF"/>
        <w:tabs>
          <w:tab w:val="left" w:pos="851"/>
          <w:tab w:val="left" w:pos="1134"/>
          <w:tab w:val="left" w:pos="1276"/>
        </w:tabs>
        <w:autoSpaceDE w:val="0"/>
        <w:autoSpaceDN w:val="0"/>
        <w:adjustRightInd w:val="0"/>
        <w:spacing w:line="240" w:lineRule="auto"/>
        <w:ind w:left="1276" w:hanging="567"/>
        <w:jc w:val="both"/>
        <w:rPr>
          <w:rFonts w:ascii="Times New Roman" w:hAnsi="Times New Roman" w:cs="Times New Roman"/>
          <w:color w:val="000000"/>
          <w:sz w:val="24"/>
          <w:szCs w:val="24"/>
        </w:rPr>
      </w:pPr>
      <w:r w:rsidRPr="00C65B7A">
        <w:rPr>
          <w:rFonts w:ascii="Times New Roman" w:hAnsi="Times New Roman" w:cs="Times New Roman"/>
          <w:color w:val="000000"/>
          <w:sz w:val="24"/>
          <w:szCs w:val="24"/>
        </w:rPr>
        <w:t>gimdymų ir naujagimių informacijos registravimo modulis;</w:t>
      </w:r>
    </w:p>
    <w:p w14:paraId="6F0B8204" w14:textId="77777777" w:rsidR="00C65B7A" w:rsidRPr="00C65B7A" w:rsidRDefault="00C65B7A" w:rsidP="00C65B7A">
      <w:pPr>
        <w:widowControl w:val="0"/>
        <w:numPr>
          <w:ilvl w:val="2"/>
          <w:numId w:val="24"/>
        </w:numPr>
        <w:shd w:val="clear" w:color="auto" w:fill="FFFFFF"/>
        <w:tabs>
          <w:tab w:val="left" w:pos="851"/>
          <w:tab w:val="left" w:pos="1134"/>
          <w:tab w:val="left" w:pos="1276"/>
        </w:tabs>
        <w:autoSpaceDE w:val="0"/>
        <w:autoSpaceDN w:val="0"/>
        <w:adjustRightInd w:val="0"/>
        <w:spacing w:line="240" w:lineRule="auto"/>
        <w:ind w:left="1276" w:hanging="567"/>
        <w:jc w:val="both"/>
        <w:rPr>
          <w:rFonts w:ascii="Times New Roman" w:hAnsi="Times New Roman" w:cs="Times New Roman"/>
          <w:color w:val="000000"/>
          <w:sz w:val="24"/>
          <w:szCs w:val="24"/>
        </w:rPr>
      </w:pPr>
      <w:r w:rsidRPr="00C65B7A">
        <w:rPr>
          <w:rFonts w:ascii="Times New Roman" w:hAnsi="Times New Roman" w:cs="Times New Roman"/>
          <w:color w:val="000000"/>
          <w:sz w:val="24"/>
          <w:szCs w:val="24"/>
        </w:rPr>
        <w:t>ataskaitų formavimo modulis;</w:t>
      </w:r>
    </w:p>
    <w:p w14:paraId="2787CF63" w14:textId="77777777" w:rsidR="00C65B7A" w:rsidRPr="00C65B7A" w:rsidRDefault="00C65B7A" w:rsidP="00C65B7A">
      <w:pPr>
        <w:widowControl w:val="0"/>
        <w:numPr>
          <w:ilvl w:val="1"/>
          <w:numId w:val="24"/>
        </w:numPr>
        <w:shd w:val="clear" w:color="auto" w:fill="FFFFFF"/>
        <w:tabs>
          <w:tab w:val="left" w:pos="851"/>
          <w:tab w:val="left" w:pos="1134"/>
          <w:tab w:val="left" w:pos="1277"/>
        </w:tabs>
        <w:autoSpaceDE w:val="0"/>
        <w:autoSpaceDN w:val="0"/>
        <w:adjustRightInd w:val="0"/>
        <w:spacing w:line="240" w:lineRule="auto"/>
        <w:ind w:left="0" w:firstLine="709"/>
        <w:jc w:val="both"/>
        <w:rPr>
          <w:rFonts w:ascii="Times New Roman" w:hAnsi="Times New Roman" w:cs="Times New Roman"/>
          <w:sz w:val="24"/>
          <w:szCs w:val="24"/>
        </w:rPr>
      </w:pPr>
      <w:r w:rsidRPr="00C65B7A">
        <w:rPr>
          <w:rFonts w:ascii="Times New Roman" w:hAnsi="Times New Roman" w:cs="Times New Roman"/>
          <w:sz w:val="24"/>
          <w:szCs w:val="24"/>
        </w:rPr>
        <w:t>Bazinių modulių (dokumentų sukūrimo modulis, pacientų katalogo tvarkymo modulis, įstaigos išteklių administravimo modulis, naudotojų, klasifikatorių ir terminų žodynų administravimo modulis bei klinikinės ir kitos informacijos keitimosi su ESPBI IS modulis) sutrikimų (incidentų) šalinimą;</w:t>
      </w:r>
    </w:p>
    <w:p w14:paraId="202BCD3A" w14:textId="77777777" w:rsidR="00C65B7A" w:rsidRPr="00C65B7A" w:rsidRDefault="00C65B7A" w:rsidP="00C65B7A">
      <w:pPr>
        <w:widowControl w:val="0"/>
        <w:numPr>
          <w:ilvl w:val="1"/>
          <w:numId w:val="24"/>
        </w:numPr>
        <w:shd w:val="clear" w:color="auto" w:fill="FFFFFF"/>
        <w:tabs>
          <w:tab w:val="left" w:pos="851"/>
          <w:tab w:val="left" w:pos="1134"/>
          <w:tab w:val="left" w:pos="1277"/>
        </w:tabs>
        <w:autoSpaceDE w:val="0"/>
        <w:autoSpaceDN w:val="0"/>
        <w:adjustRightInd w:val="0"/>
        <w:spacing w:line="240" w:lineRule="auto"/>
        <w:ind w:left="0" w:firstLine="709"/>
        <w:jc w:val="both"/>
        <w:rPr>
          <w:rFonts w:ascii="Times New Roman" w:hAnsi="Times New Roman" w:cs="Times New Roman"/>
          <w:sz w:val="24"/>
          <w:szCs w:val="24"/>
        </w:rPr>
      </w:pPr>
      <w:r w:rsidRPr="00C65B7A">
        <w:rPr>
          <w:rFonts w:ascii="Times New Roman" w:hAnsi="Times New Roman" w:cs="Times New Roman"/>
          <w:sz w:val="24"/>
          <w:szCs w:val="24"/>
        </w:rPr>
        <w:t>IS naudotojų ir administratorių konsultavimas naudojimo klausimais.</w:t>
      </w:r>
    </w:p>
    <w:p w14:paraId="4B6CEFC1" w14:textId="77777777" w:rsidR="00C65B7A" w:rsidRPr="00C65B7A" w:rsidRDefault="00C65B7A" w:rsidP="00C65B7A">
      <w:pPr>
        <w:widowControl w:val="0"/>
        <w:numPr>
          <w:ilvl w:val="0"/>
          <w:numId w:val="24"/>
        </w:numPr>
        <w:shd w:val="clear" w:color="auto" w:fill="FFFFFF"/>
        <w:tabs>
          <w:tab w:val="left" w:pos="851"/>
          <w:tab w:val="left" w:pos="1134"/>
          <w:tab w:val="left" w:pos="1277"/>
        </w:tabs>
        <w:autoSpaceDE w:val="0"/>
        <w:autoSpaceDN w:val="0"/>
        <w:adjustRightInd w:val="0"/>
        <w:spacing w:line="240" w:lineRule="auto"/>
        <w:ind w:left="0" w:firstLine="709"/>
        <w:jc w:val="both"/>
        <w:rPr>
          <w:rFonts w:ascii="Times New Roman" w:hAnsi="Times New Roman" w:cs="Times New Roman"/>
          <w:sz w:val="24"/>
          <w:szCs w:val="24"/>
        </w:rPr>
      </w:pPr>
      <w:r w:rsidRPr="00C65B7A">
        <w:rPr>
          <w:rFonts w:ascii="Times New Roman" w:hAnsi="Times New Roman" w:cs="Times New Roman"/>
          <w:sz w:val="24"/>
          <w:szCs w:val="24"/>
        </w:rPr>
        <w:t>IS sutrikimų (incidentų) nustatymas ir taisymas:</w:t>
      </w:r>
    </w:p>
    <w:p w14:paraId="2D36961B" w14:textId="77777777" w:rsidR="00C65B7A" w:rsidRPr="00C65B7A" w:rsidRDefault="00C65B7A" w:rsidP="00C65B7A">
      <w:pPr>
        <w:widowControl w:val="0"/>
        <w:numPr>
          <w:ilvl w:val="1"/>
          <w:numId w:val="24"/>
        </w:numPr>
        <w:shd w:val="clear" w:color="auto" w:fill="FFFFFF"/>
        <w:tabs>
          <w:tab w:val="left" w:pos="851"/>
          <w:tab w:val="left" w:pos="1134"/>
          <w:tab w:val="left" w:pos="1277"/>
        </w:tabs>
        <w:autoSpaceDE w:val="0"/>
        <w:autoSpaceDN w:val="0"/>
        <w:adjustRightInd w:val="0"/>
        <w:spacing w:line="240" w:lineRule="auto"/>
        <w:ind w:left="0" w:firstLine="709"/>
        <w:jc w:val="both"/>
        <w:rPr>
          <w:rFonts w:ascii="Times New Roman" w:hAnsi="Times New Roman" w:cs="Times New Roman"/>
          <w:sz w:val="24"/>
          <w:szCs w:val="24"/>
        </w:rPr>
      </w:pPr>
      <w:r w:rsidRPr="00C65B7A">
        <w:rPr>
          <w:rFonts w:ascii="Times New Roman" w:hAnsi="Times New Roman" w:cs="Times New Roman"/>
          <w:sz w:val="24"/>
          <w:szCs w:val="24"/>
        </w:rPr>
        <w:t>Reakcijos į incidentą trukmė – ne ilgiau kaip 1 (viena) darbo valanda nuo pranešimo apie sutrikimą gavimo.</w:t>
      </w:r>
    </w:p>
    <w:p w14:paraId="22295F3B" w14:textId="77777777" w:rsidR="00C65B7A" w:rsidRPr="00C65B7A" w:rsidRDefault="00C65B7A" w:rsidP="00C65B7A">
      <w:pPr>
        <w:widowControl w:val="0"/>
        <w:numPr>
          <w:ilvl w:val="1"/>
          <w:numId w:val="24"/>
        </w:numPr>
        <w:shd w:val="clear" w:color="auto" w:fill="FFFFFF"/>
        <w:tabs>
          <w:tab w:val="left" w:pos="851"/>
          <w:tab w:val="left" w:pos="1134"/>
          <w:tab w:val="left" w:pos="1277"/>
        </w:tabs>
        <w:autoSpaceDE w:val="0"/>
        <w:autoSpaceDN w:val="0"/>
        <w:adjustRightInd w:val="0"/>
        <w:spacing w:line="240" w:lineRule="auto"/>
        <w:ind w:left="0" w:firstLine="709"/>
        <w:jc w:val="both"/>
        <w:rPr>
          <w:rFonts w:ascii="Times New Roman" w:hAnsi="Times New Roman" w:cs="Times New Roman"/>
          <w:sz w:val="24"/>
          <w:szCs w:val="24"/>
        </w:rPr>
      </w:pPr>
      <w:r w:rsidRPr="00C65B7A">
        <w:rPr>
          <w:rFonts w:ascii="Times New Roman" w:hAnsi="Times New Roman" w:cs="Times New Roman"/>
          <w:sz w:val="24"/>
          <w:szCs w:val="24"/>
        </w:rPr>
        <w:t>Incidentų klasifikavimas:</w:t>
      </w:r>
    </w:p>
    <w:p w14:paraId="2837109C" w14:textId="77777777" w:rsidR="00C65B7A" w:rsidRPr="00C65B7A" w:rsidRDefault="00C65B7A" w:rsidP="00C65B7A">
      <w:pPr>
        <w:numPr>
          <w:ilvl w:val="2"/>
          <w:numId w:val="24"/>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b/>
          <w:sz w:val="24"/>
          <w:szCs w:val="24"/>
        </w:rPr>
        <w:t>Blokuojantis incidentas</w:t>
      </w:r>
      <w:r w:rsidRPr="00C65B7A">
        <w:rPr>
          <w:rFonts w:ascii="Times New Roman" w:eastAsia="Times New Roman" w:hAnsi="Times New Roman" w:cs="Times New Roman"/>
          <w:sz w:val="24"/>
          <w:szCs w:val="24"/>
        </w:rPr>
        <w:t xml:space="preserve"> – Incidentai, kurie kritiškai sutrikdo visos sistemos darbą, duomenys, saugomi Sistemoje tampa nepasiekiami. Sprendimo trukmė – 4 darbo valandos. Programinės įrangos veikimo sutrikimai turi būti pašalinti per tokį laiką, kad darbas informacinės sistemos naudotojams nesutriktų ilgiau negu 1 (viena) valandą;</w:t>
      </w:r>
    </w:p>
    <w:p w14:paraId="6384F0A9" w14:textId="77777777" w:rsidR="00C65B7A" w:rsidRPr="00C65B7A" w:rsidRDefault="00C65B7A" w:rsidP="00C65B7A">
      <w:pPr>
        <w:numPr>
          <w:ilvl w:val="2"/>
          <w:numId w:val="24"/>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b/>
          <w:sz w:val="24"/>
          <w:szCs w:val="24"/>
        </w:rPr>
        <w:t>Kritinis incidentas</w:t>
      </w:r>
      <w:r w:rsidRPr="00C65B7A">
        <w:rPr>
          <w:rFonts w:ascii="Times New Roman" w:eastAsia="Times New Roman" w:hAnsi="Times New Roman" w:cs="Times New Roman"/>
          <w:sz w:val="24"/>
          <w:szCs w:val="24"/>
        </w:rPr>
        <w:t xml:space="preserve"> - Incidentai, kurie kritiškai sutrikdo visos sistemos darbą ir nėra priemonių atlikti norimus veiksmus alternatyviomis priemonėmis. Sprendimo trukmė – 8 darbo valandos.</w:t>
      </w:r>
    </w:p>
    <w:p w14:paraId="7E1161E0" w14:textId="77777777" w:rsidR="00C65B7A" w:rsidRPr="00C65B7A" w:rsidRDefault="00C65B7A" w:rsidP="00C65B7A">
      <w:pPr>
        <w:numPr>
          <w:ilvl w:val="2"/>
          <w:numId w:val="24"/>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b/>
          <w:sz w:val="24"/>
          <w:szCs w:val="24"/>
        </w:rPr>
        <w:t>Vidutinis incidentas</w:t>
      </w:r>
      <w:r w:rsidRPr="00C65B7A">
        <w:rPr>
          <w:rFonts w:ascii="Times New Roman" w:eastAsia="Times New Roman" w:hAnsi="Times New Roman" w:cs="Times New Roman"/>
          <w:sz w:val="24"/>
          <w:szCs w:val="24"/>
        </w:rPr>
        <w:t xml:space="preserve"> – Incidentai, kurie sutrikdo atskirų Sistemos funkcijų darbą, tačiau sistema funkcionuoja ir egzistuoja alternatyvus būdas veiksmams atlikti. Sprendimo trukmė – 24 darbo valandos.</w:t>
      </w:r>
    </w:p>
    <w:p w14:paraId="7BE4D072" w14:textId="77777777" w:rsidR="00C65B7A" w:rsidRPr="00C65B7A" w:rsidRDefault="00C65B7A" w:rsidP="00C65B7A">
      <w:pPr>
        <w:numPr>
          <w:ilvl w:val="2"/>
          <w:numId w:val="24"/>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00C65B7A">
        <w:rPr>
          <w:rFonts w:ascii="Times New Roman" w:eastAsia="Times New Roman" w:hAnsi="Times New Roman" w:cs="Times New Roman"/>
          <w:b/>
          <w:sz w:val="24"/>
          <w:szCs w:val="24"/>
        </w:rPr>
        <w:t>Neesminių incidentų ir neatitikimų šalinimas</w:t>
      </w:r>
      <w:r w:rsidRPr="00C65B7A">
        <w:rPr>
          <w:rFonts w:ascii="Times New Roman" w:eastAsia="Times New Roman" w:hAnsi="Times New Roman" w:cs="Times New Roman"/>
          <w:sz w:val="24"/>
          <w:szCs w:val="24"/>
        </w:rPr>
        <w:t xml:space="preserve"> – Incidentai, kurie nesutrikdo Sistemos funkcijų darbą, tačiau galėtų veikti patogiau ir egzistuoja aiškus būdas veiksmams atlikti. Sprendimo trukmė – Šalys susitaria dėl incidento ar neatitikimo išsprendimo trukmės.</w:t>
      </w:r>
    </w:p>
    <w:p w14:paraId="141DB235" w14:textId="77777777" w:rsidR="00C65B7A" w:rsidRPr="00C65B7A" w:rsidRDefault="00C65B7A" w:rsidP="00C65B7A">
      <w:pPr>
        <w:widowControl w:val="0"/>
        <w:numPr>
          <w:ilvl w:val="1"/>
          <w:numId w:val="24"/>
        </w:numPr>
        <w:shd w:val="clear" w:color="auto" w:fill="FFFFFF"/>
        <w:tabs>
          <w:tab w:val="left" w:pos="851"/>
          <w:tab w:val="left" w:pos="1134"/>
          <w:tab w:val="left" w:pos="1277"/>
        </w:tabs>
        <w:autoSpaceDE w:val="0"/>
        <w:autoSpaceDN w:val="0"/>
        <w:adjustRightInd w:val="0"/>
        <w:spacing w:line="240" w:lineRule="auto"/>
        <w:ind w:left="0" w:firstLine="709"/>
        <w:jc w:val="both"/>
        <w:rPr>
          <w:rFonts w:ascii="Times New Roman" w:hAnsi="Times New Roman" w:cs="Times New Roman"/>
          <w:sz w:val="24"/>
          <w:szCs w:val="24"/>
        </w:rPr>
      </w:pPr>
      <w:r w:rsidRPr="00C65B7A">
        <w:rPr>
          <w:rFonts w:ascii="Times New Roman" w:hAnsi="Times New Roman" w:cs="Times New Roman"/>
          <w:sz w:val="24"/>
          <w:szCs w:val="24"/>
        </w:rPr>
        <w:t>Jei incidento išspręsti neįmanoma per numatytą incidento išsprendimo trukmę, Šalys gali susitarti dėl kitos incidento išsprendimo trukmės.</w:t>
      </w:r>
    </w:p>
    <w:p w14:paraId="524A5A6B" w14:textId="77777777" w:rsidR="00C65B7A" w:rsidRPr="00C65B7A" w:rsidRDefault="00C65B7A" w:rsidP="00C65B7A">
      <w:pPr>
        <w:widowControl w:val="0"/>
        <w:numPr>
          <w:ilvl w:val="1"/>
          <w:numId w:val="24"/>
        </w:numPr>
        <w:shd w:val="clear" w:color="auto" w:fill="FFFFFF"/>
        <w:tabs>
          <w:tab w:val="left" w:pos="851"/>
          <w:tab w:val="left" w:pos="1134"/>
          <w:tab w:val="left" w:pos="1277"/>
        </w:tabs>
        <w:autoSpaceDE w:val="0"/>
        <w:autoSpaceDN w:val="0"/>
        <w:adjustRightInd w:val="0"/>
        <w:spacing w:line="240" w:lineRule="auto"/>
        <w:ind w:left="0" w:firstLine="709"/>
        <w:jc w:val="both"/>
        <w:rPr>
          <w:rFonts w:ascii="Times New Roman" w:hAnsi="Times New Roman" w:cs="Times New Roman"/>
          <w:sz w:val="24"/>
          <w:szCs w:val="24"/>
        </w:rPr>
      </w:pPr>
      <w:r w:rsidRPr="00C65B7A">
        <w:rPr>
          <w:rFonts w:ascii="Times New Roman" w:hAnsi="Times New Roman" w:cs="Times New Roman"/>
          <w:sz w:val="24"/>
          <w:szCs w:val="24"/>
        </w:rPr>
        <w:t>Turi būti užtikrintas informacinės sistemos veiklos atkūrimas – ne ilgiau kaip per 16 darbo laiko valandų.</w:t>
      </w:r>
    </w:p>
    <w:p w14:paraId="097B996F" w14:textId="77777777" w:rsidR="00C65B7A" w:rsidRPr="00C65B7A" w:rsidRDefault="00C65B7A" w:rsidP="00C65B7A">
      <w:pPr>
        <w:widowControl w:val="0"/>
        <w:numPr>
          <w:ilvl w:val="1"/>
          <w:numId w:val="24"/>
        </w:numPr>
        <w:shd w:val="clear" w:color="auto" w:fill="FFFFFF"/>
        <w:tabs>
          <w:tab w:val="left" w:pos="851"/>
          <w:tab w:val="left" w:pos="1134"/>
          <w:tab w:val="left" w:pos="1277"/>
        </w:tabs>
        <w:autoSpaceDE w:val="0"/>
        <w:autoSpaceDN w:val="0"/>
        <w:adjustRightInd w:val="0"/>
        <w:spacing w:line="240" w:lineRule="auto"/>
        <w:ind w:left="0" w:firstLine="709"/>
        <w:jc w:val="both"/>
        <w:rPr>
          <w:rFonts w:ascii="Times New Roman" w:hAnsi="Times New Roman" w:cs="Times New Roman"/>
          <w:sz w:val="24"/>
          <w:szCs w:val="24"/>
        </w:rPr>
      </w:pPr>
      <w:r w:rsidRPr="00C65B7A">
        <w:rPr>
          <w:rFonts w:ascii="Times New Roman" w:hAnsi="Times New Roman" w:cs="Times New Roman"/>
          <w:sz w:val="24"/>
          <w:szCs w:val="24"/>
        </w:rPr>
        <w:t>Priežiūros ir incidentų registravimo telefonu, SMS žinutėmis ir elektroniniu paštu paslaugos turi būti teikiamos 24 valandas per parą, 7 dienas per savaitę (24x7).</w:t>
      </w:r>
    </w:p>
    <w:p w14:paraId="65B9F3A4" w14:textId="77777777" w:rsidR="00C65B7A" w:rsidRPr="00C65B7A" w:rsidRDefault="00C65B7A" w:rsidP="00C65B7A">
      <w:pPr>
        <w:widowControl w:val="0"/>
        <w:numPr>
          <w:ilvl w:val="1"/>
          <w:numId w:val="24"/>
        </w:numPr>
        <w:shd w:val="clear" w:color="auto" w:fill="FFFFFF"/>
        <w:tabs>
          <w:tab w:val="left" w:pos="851"/>
          <w:tab w:val="left" w:pos="1134"/>
          <w:tab w:val="left" w:pos="1277"/>
        </w:tabs>
        <w:autoSpaceDE w:val="0"/>
        <w:autoSpaceDN w:val="0"/>
        <w:adjustRightInd w:val="0"/>
        <w:spacing w:line="240" w:lineRule="auto"/>
        <w:ind w:left="0" w:firstLine="709"/>
        <w:jc w:val="both"/>
        <w:rPr>
          <w:rFonts w:ascii="Times New Roman" w:hAnsi="Times New Roman" w:cs="Times New Roman"/>
          <w:sz w:val="24"/>
          <w:szCs w:val="24"/>
        </w:rPr>
      </w:pPr>
      <w:r w:rsidRPr="00C65B7A">
        <w:rPr>
          <w:rFonts w:ascii="Times New Roman" w:hAnsi="Times New Roman" w:cs="Times New Roman"/>
          <w:sz w:val="24"/>
          <w:szCs w:val="24"/>
        </w:rPr>
        <w:t>Jeigu Tiekėjas teikdamas priežiūros paslaugas nustato, kad incidentas ne dėl Tiekėjo prižiūrimos IS programinės įrangos, informuoja Užsakovą ir nurodo spėjamą sutrikimo priežastį.</w:t>
      </w:r>
    </w:p>
    <w:p w14:paraId="29C4BCE3" w14:textId="77777777" w:rsidR="00C65B7A" w:rsidRPr="00C65B7A" w:rsidRDefault="00C65B7A" w:rsidP="00C65B7A">
      <w:pPr>
        <w:widowControl w:val="0"/>
        <w:numPr>
          <w:ilvl w:val="0"/>
          <w:numId w:val="24"/>
        </w:numPr>
        <w:shd w:val="clear" w:color="auto" w:fill="FFFFFF"/>
        <w:tabs>
          <w:tab w:val="left" w:pos="851"/>
          <w:tab w:val="left" w:pos="1134"/>
          <w:tab w:val="left" w:pos="1277"/>
        </w:tabs>
        <w:autoSpaceDE w:val="0"/>
        <w:autoSpaceDN w:val="0"/>
        <w:adjustRightInd w:val="0"/>
        <w:spacing w:line="240" w:lineRule="auto"/>
        <w:ind w:left="0" w:firstLine="709"/>
        <w:jc w:val="both"/>
        <w:rPr>
          <w:rFonts w:ascii="Times New Roman" w:hAnsi="Times New Roman" w:cs="Times New Roman"/>
          <w:sz w:val="24"/>
          <w:szCs w:val="24"/>
        </w:rPr>
      </w:pPr>
      <w:r w:rsidRPr="00C65B7A">
        <w:rPr>
          <w:rFonts w:ascii="Times New Roman" w:hAnsi="Times New Roman" w:cs="Times New Roman"/>
          <w:sz w:val="24"/>
          <w:szCs w:val="24"/>
        </w:rPr>
        <w:lastRenderedPageBreak/>
        <w:t>Bendrieji reikalavimai priežiūros paslaugoms: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6"/>
        <w:gridCol w:w="2079"/>
        <w:gridCol w:w="7187"/>
      </w:tblGrid>
      <w:tr w:rsidR="00C65B7A" w:rsidRPr="00C65B7A" w14:paraId="1667777E" w14:textId="77777777" w:rsidTr="00E077BF">
        <w:trPr>
          <w:tblHeader/>
        </w:trPr>
        <w:tc>
          <w:tcPr>
            <w:tcW w:w="570" w:type="dxa"/>
            <w:tcBorders>
              <w:top w:val="single" w:sz="4" w:space="0" w:color="000000"/>
              <w:left w:val="single" w:sz="4" w:space="0" w:color="000000"/>
              <w:bottom w:val="single" w:sz="4" w:space="0" w:color="000000"/>
              <w:right w:val="single" w:sz="4" w:space="0" w:color="000000"/>
            </w:tcBorders>
            <w:vAlign w:val="center"/>
          </w:tcPr>
          <w:p w14:paraId="7B8F0FED" w14:textId="77777777" w:rsidR="00C65B7A" w:rsidRPr="00C65B7A" w:rsidRDefault="00C65B7A" w:rsidP="00C65B7A">
            <w:pPr>
              <w:spacing w:line="240" w:lineRule="auto"/>
              <w:jc w:val="center"/>
              <w:rPr>
                <w:rFonts w:ascii="Times New Roman" w:hAnsi="Times New Roman" w:cs="Times New Roman"/>
                <w:b/>
                <w:sz w:val="24"/>
                <w:szCs w:val="24"/>
              </w:rPr>
            </w:pPr>
            <w:r w:rsidRPr="00C65B7A">
              <w:rPr>
                <w:rFonts w:ascii="Times New Roman" w:hAnsi="Times New Roman" w:cs="Times New Roman"/>
                <w:b/>
                <w:sz w:val="24"/>
                <w:szCs w:val="24"/>
              </w:rPr>
              <w:t>Eil. Nr.</w:t>
            </w:r>
          </w:p>
        </w:tc>
        <w:tc>
          <w:tcPr>
            <w:tcW w:w="2086" w:type="dxa"/>
            <w:tcBorders>
              <w:top w:val="single" w:sz="4" w:space="0" w:color="000000"/>
              <w:left w:val="single" w:sz="4" w:space="0" w:color="000000"/>
              <w:bottom w:val="single" w:sz="4" w:space="0" w:color="000000"/>
              <w:right w:val="single" w:sz="4" w:space="0" w:color="000000"/>
            </w:tcBorders>
            <w:vAlign w:val="center"/>
          </w:tcPr>
          <w:p w14:paraId="3A62F188" w14:textId="77777777" w:rsidR="00C65B7A" w:rsidRPr="00C65B7A" w:rsidRDefault="00C65B7A" w:rsidP="00C65B7A">
            <w:pPr>
              <w:spacing w:line="240" w:lineRule="auto"/>
              <w:jc w:val="center"/>
              <w:rPr>
                <w:rFonts w:ascii="Times New Roman" w:hAnsi="Times New Roman" w:cs="Times New Roman"/>
                <w:b/>
                <w:sz w:val="24"/>
                <w:szCs w:val="24"/>
              </w:rPr>
            </w:pPr>
            <w:r w:rsidRPr="00C65B7A">
              <w:rPr>
                <w:rFonts w:ascii="Times New Roman" w:hAnsi="Times New Roman" w:cs="Times New Roman"/>
                <w:b/>
                <w:sz w:val="24"/>
                <w:szCs w:val="24"/>
              </w:rPr>
              <w:t>Parametras</w:t>
            </w:r>
          </w:p>
        </w:tc>
        <w:tc>
          <w:tcPr>
            <w:tcW w:w="7262" w:type="dxa"/>
            <w:tcBorders>
              <w:top w:val="single" w:sz="4" w:space="0" w:color="000000"/>
              <w:left w:val="single" w:sz="4" w:space="0" w:color="000000"/>
              <w:bottom w:val="single" w:sz="4" w:space="0" w:color="000000"/>
              <w:right w:val="single" w:sz="4" w:space="0" w:color="000000"/>
            </w:tcBorders>
            <w:vAlign w:val="center"/>
          </w:tcPr>
          <w:p w14:paraId="00D8C0C2" w14:textId="77777777" w:rsidR="00C65B7A" w:rsidRPr="00C65B7A" w:rsidRDefault="00C65B7A" w:rsidP="00C65B7A">
            <w:pPr>
              <w:spacing w:line="240" w:lineRule="auto"/>
              <w:jc w:val="center"/>
              <w:rPr>
                <w:rFonts w:ascii="Times New Roman" w:hAnsi="Times New Roman" w:cs="Times New Roman"/>
                <w:b/>
                <w:sz w:val="24"/>
                <w:szCs w:val="24"/>
              </w:rPr>
            </w:pPr>
            <w:r w:rsidRPr="00C65B7A">
              <w:rPr>
                <w:rFonts w:ascii="Times New Roman" w:hAnsi="Times New Roman" w:cs="Times New Roman"/>
                <w:b/>
                <w:sz w:val="24"/>
                <w:szCs w:val="24"/>
              </w:rPr>
              <w:t>Reikalavimai</w:t>
            </w:r>
          </w:p>
        </w:tc>
      </w:tr>
      <w:tr w:rsidR="00C65B7A" w:rsidRPr="00C65B7A" w14:paraId="46981DE2" w14:textId="77777777" w:rsidTr="00E077BF">
        <w:tc>
          <w:tcPr>
            <w:tcW w:w="570" w:type="dxa"/>
            <w:tcBorders>
              <w:top w:val="single" w:sz="4" w:space="0" w:color="000000"/>
              <w:left w:val="single" w:sz="4" w:space="0" w:color="000000"/>
              <w:bottom w:val="single" w:sz="4" w:space="0" w:color="000000"/>
              <w:right w:val="single" w:sz="4" w:space="0" w:color="000000"/>
            </w:tcBorders>
            <w:vAlign w:val="center"/>
          </w:tcPr>
          <w:p w14:paraId="1A5FEC47" w14:textId="77777777" w:rsidR="00C65B7A" w:rsidRPr="00C65B7A" w:rsidRDefault="00C65B7A" w:rsidP="00C65B7A">
            <w:pPr>
              <w:spacing w:line="240" w:lineRule="auto"/>
              <w:jc w:val="right"/>
              <w:rPr>
                <w:rFonts w:ascii="Times New Roman" w:hAnsi="Times New Roman" w:cs="Times New Roman"/>
                <w:sz w:val="24"/>
                <w:szCs w:val="24"/>
              </w:rPr>
            </w:pPr>
            <w:r w:rsidRPr="00C65B7A">
              <w:rPr>
                <w:rFonts w:ascii="Times New Roman" w:hAnsi="Times New Roman" w:cs="Times New Roman"/>
                <w:sz w:val="24"/>
                <w:szCs w:val="24"/>
              </w:rPr>
              <w:t>12.1.</w:t>
            </w:r>
          </w:p>
        </w:tc>
        <w:tc>
          <w:tcPr>
            <w:tcW w:w="2086" w:type="dxa"/>
            <w:tcBorders>
              <w:top w:val="single" w:sz="4" w:space="0" w:color="000000"/>
              <w:left w:val="single" w:sz="4" w:space="0" w:color="000000"/>
              <w:bottom w:val="single" w:sz="4" w:space="0" w:color="000000"/>
              <w:right w:val="single" w:sz="4" w:space="0" w:color="000000"/>
            </w:tcBorders>
            <w:vAlign w:val="center"/>
          </w:tcPr>
          <w:p w14:paraId="6CF8140E"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Incidentų registravimas ir Sprendimas</w:t>
            </w:r>
          </w:p>
        </w:tc>
        <w:tc>
          <w:tcPr>
            <w:tcW w:w="7262" w:type="dxa"/>
            <w:tcBorders>
              <w:top w:val="single" w:sz="4" w:space="0" w:color="000000"/>
              <w:left w:val="single" w:sz="4" w:space="0" w:color="000000"/>
              <w:bottom w:val="single" w:sz="4" w:space="0" w:color="000000"/>
              <w:right w:val="single" w:sz="4" w:space="0" w:color="000000"/>
            </w:tcBorders>
            <w:vAlign w:val="center"/>
          </w:tcPr>
          <w:p w14:paraId="04263E62"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Užtikrinti galimybę registruoti incidentus telefonu, elektroniniu paštu, SMS žinutėmis.</w:t>
            </w:r>
          </w:p>
          <w:p w14:paraId="4A33F703"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 xml:space="preserve">Užtikrinti incidentų sprendimą. </w:t>
            </w:r>
          </w:p>
        </w:tc>
      </w:tr>
      <w:tr w:rsidR="00C65B7A" w:rsidRPr="00C65B7A" w14:paraId="0CBCA7EE" w14:textId="77777777" w:rsidTr="00E077BF">
        <w:tc>
          <w:tcPr>
            <w:tcW w:w="570" w:type="dxa"/>
            <w:tcBorders>
              <w:top w:val="single" w:sz="4" w:space="0" w:color="000000"/>
              <w:left w:val="single" w:sz="4" w:space="0" w:color="000000"/>
              <w:bottom w:val="single" w:sz="4" w:space="0" w:color="000000"/>
              <w:right w:val="single" w:sz="4" w:space="0" w:color="000000"/>
            </w:tcBorders>
            <w:vAlign w:val="center"/>
          </w:tcPr>
          <w:p w14:paraId="54BF413D" w14:textId="77777777" w:rsidR="00C65B7A" w:rsidRPr="00C65B7A" w:rsidRDefault="00C65B7A" w:rsidP="00C65B7A">
            <w:pPr>
              <w:spacing w:line="240" w:lineRule="auto"/>
              <w:jc w:val="right"/>
              <w:rPr>
                <w:rFonts w:ascii="Times New Roman" w:hAnsi="Times New Roman" w:cs="Times New Roman"/>
                <w:sz w:val="24"/>
                <w:szCs w:val="24"/>
              </w:rPr>
            </w:pPr>
            <w:r w:rsidRPr="00C65B7A">
              <w:rPr>
                <w:rFonts w:ascii="Times New Roman" w:hAnsi="Times New Roman" w:cs="Times New Roman"/>
                <w:sz w:val="24"/>
                <w:szCs w:val="24"/>
              </w:rPr>
              <w:t>12.2.</w:t>
            </w:r>
          </w:p>
        </w:tc>
        <w:tc>
          <w:tcPr>
            <w:tcW w:w="2086" w:type="dxa"/>
            <w:tcBorders>
              <w:top w:val="single" w:sz="4" w:space="0" w:color="000000"/>
              <w:left w:val="single" w:sz="4" w:space="0" w:color="000000"/>
              <w:bottom w:val="single" w:sz="4" w:space="0" w:color="000000"/>
              <w:right w:val="single" w:sz="4" w:space="0" w:color="000000"/>
            </w:tcBorders>
            <w:vAlign w:val="center"/>
          </w:tcPr>
          <w:p w14:paraId="4836AEB5"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Stebėsena</w:t>
            </w:r>
          </w:p>
        </w:tc>
        <w:tc>
          <w:tcPr>
            <w:tcW w:w="7262" w:type="dxa"/>
            <w:tcBorders>
              <w:top w:val="single" w:sz="4" w:space="0" w:color="000000"/>
              <w:left w:val="single" w:sz="4" w:space="0" w:color="000000"/>
              <w:bottom w:val="single" w:sz="4" w:space="0" w:color="000000"/>
              <w:right w:val="single" w:sz="4" w:space="0" w:color="000000"/>
            </w:tcBorders>
            <w:vAlign w:val="center"/>
          </w:tcPr>
          <w:p w14:paraId="74D91EA8"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Stebėti veikimą darbo dienomis nuo 8 val. iki 17 val.</w:t>
            </w:r>
          </w:p>
          <w:p w14:paraId="487A091E"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Paslaugos teikėjas nedelsiant informuoja užsakovą apie kritines IS veikimo situacijas, tokias kaip nepakankama laisva erdvė informacijos kaupikliuose, kritiniai failų dydžiai (duomenų bazės, sisteminiai failai ir pan.), kritiniai resursų (CPU, atmintis, tinklo apkrova ir pan.) panaudojimo dydžiai.</w:t>
            </w:r>
          </w:p>
        </w:tc>
      </w:tr>
      <w:tr w:rsidR="00C65B7A" w:rsidRPr="00C65B7A" w14:paraId="3D5A8B2F" w14:textId="77777777" w:rsidTr="00E077BF">
        <w:tc>
          <w:tcPr>
            <w:tcW w:w="570" w:type="dxa"/>
            <w:tcBorders>
              <w:top w:val="single" w:sz="4" w:space="0" w:color="000000"/>
              <w:left w:val="single" w:sz="4" w:space="0" w:color="000000"/>
              <w:bottom w:val="single" w:sz="4" w:space="0" w:color="000000"/>
              <w:right w:val="single" w:sz="4" w:space="0" w:color="000000"/>
            </w:tcBorders>
            <w:vAlign w:val="center"/>
          </w:tcPr>
          <w:p w14:paraId="3C831BBF" w14:textId="77777777" w:rsidR="00C65B7A" w:rsidRPr="00C65B7A" w:rsidRDefault="00C65B7A" w:rsidP="00C65B7A">
            <w:pPr>
              <w:spacing w:line="240" w:lineRule="auto"/>
              <w:jc w:val="right"/>
              <w:rPr>
                <w:rFonts w:ascii="Times New Roman" w:hAnsi="Times New Roman" w:cs="Times New Roman"/>
                <w:sz w:val="24"/>
                <w:szCs w:val="24"/>
              </w:rPr>
            </w:pPr>
            <w:r w:rsidRPr="00C65B7A">
              <w:rPr>
                <w:rFonts w:ascii="Times New Roman" w:hAnsi="Times New Roman" w:cs="Times New Roman"/>
                <w:sz w:val="24"/>
                <w:szCs w:val="24"/>
              </w:rPr>
              <w:t>12.3.</w:t>
            </w:r>
          </w:p>
        </w:tc>
        <w:tc>
          <w:tcPr>
            <w:tcW w:w="2086" w:type="dxa"/>
            <w:tcBorders>
              <w:top w:val="single" w:sz="4" w:space="0" w:color="000000"/>
              <w:left w:val="single" w:sz="4" w:space="0" w:color="000000"/>
              <w:bottom w:val="single" w:sz="4" w:space="0" w:color="000000"/>
              <w:right w:val="single" w:sz="4" w:space="0" w:color="000000"/>
            </w:tcBorders>
            <w:vAlign w:val="center"/>
          </w:tcPr>
          <w:p w14:paraId="0CCC3067"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Naujų versijų diegimas</w:t>
            </w:r>
          </w:p>
        </w:tc>
        <w:tc>
          <w:tcPr>
            <w:tcW w:w="7262" w:type="dxa"/>
            <w:tcBorders>
              <w:top w:val="single" w:sz="4" w:space="0" w:color="000000"/>
              <w:left w:val="single" w:sz="4" w:space="0" w:color="000000"/>
              <w:bottom w:val="single" w:sz="4" w:space="0" w:color="000000"/>
              <w:right w:val="single" w:sz="4" w:space="0" w:color="000000"/>
            </w:tcBorders>
            <w:vAlign w:val="center"/>
          </w:tcPr>
          <w:p w14:paraId="106993DF"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Programinės įrangos diegimo darbai atliekami ne darbo valandomis nuo 17 val. iki 8 val.</w:t>
            </w:r>
          </w:p>
        </w:tc>
      </w:tr>
      <w:tr w:rsidR="00C65B7A" w:rsidRPr="00C65B7A" w14:paraId="40D084CB" w14:textId="77777777" w:rsidTr="00E077BF">
        <w:tc>
          <w:tcPr>
            <w:tcW w:w="570" w:type="dxa"/>
            <w:tcBorders>
              <w:top w:val="single" w:sz="4" w:space="0" w:color="000000"/>
              <w:left w:val="single" w:sz="4" w:space="0" w:color="000000"/>
              <w:bottom w:val="single" w:sz="4" w:space="0" w:color="000000"/>
              <w:right w:val="single" w:sz="4" w:space="0" w:color="000000"/>
            </w:tcBorders>
            <w:vAlign w:val="center"/>
          </w:tcPr>
          <w:p w14:paraId="559A5441" w14:textId="77777777" w:rsidR="00C65B7A" w:rsidRPr="00C65B7A" w:rsidRDefault="00C65B7A" w:rsidP="00C65B7A">
            <w:pPr>
              <w:spacing w:line="240" w:lineRule="auto"/>
              <w:jc w:val="right"/>
              <w:rPr>
                <w:rFonts w:ascii="Times New Roman" w:hAnsi="Times New Roman" w:cs="Times New Roman"/>
                <w:sz w:val="24"/>
                <w:szCs w:val="24"/>
              </w:rPr>
            </w:pPr>
            <w:r w:rsidRPr="00C65B7A">
              <w:rPr>
                <w:rFonts w:ascii="Times New Roman" w:hAnsi="Times New Roman" w:cs="Times New Roman"/>
                <w:sz w:val="24"/>
                <w:szCs w:val="24"/>
              </w:rPr>
              <w:t>12.4.</w:t>
            </w:r>
          </w:p>
        </w:tc>
        <w:tc>
          <w:tcPr>
            <w:tcW w:w="2086" w:type="dxa"/>
            <w:tcBorders>
              <w:top w:val="single" w:sz="4" w:space="0" w:color="000000"/>
              <w:left w:val="single" w:sz="4" w:space="0" w:color="000000"/>
              <w:bottom w:val="single" w:sz="4" w:space="0" w:color="000000"/>
              <w:right w:val="single" w:sz="4" w:space="0" w:color="000000"/>
            </w:tcBorders>
            <w:vAlign w:val="center"/>
          </w:tcPr>
          <w:p w14:paraId="1C9F14B6"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Priežiūros paslaugų ataskaitos</w:t>
            </w:r>
          </w:p>
        </w:tc>
        <w:tc>
          <w:tcPr>
            <w:tcW w:w="7262" w:type="dxa"/>
            <w:tcBorders>
              <w:top w:val="single" w:sz="4" w:space="0" w:color="000000"/>
              <w:left w:val="single" w:sz="4" w:space="0" w:color="000000"/>
              <w:bottom w:val="single" w:sz="4" w:space="0" w:color="000000"/>
              <w:right w:val="single" w:sz="4" w:space="0" w:color="000000"/>
            </w:tcBorders>
            <w:vAlign w:val="center"/>
          </w:tcPr>
          <w:p w14:paraId="1DEA4E74"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Priežiūros paslaugų ataskaita parengiama pasibaigus sutarčiai. Pateikiama užsakovui elektroninėje ir/ar popierinėje formoje.</w:t>
            </w:r>
          </w:p>
        </w:tc>
      </w:tr>
      <w:tr w:rsidR="00C65B7A" w:rsidRPr="00C65B7A" w14:paraId="6FED1D86" w14:textId="77777777" w:rsidTr="00E077BF">
        <w:tc>
          <w:tcPr>
            <w:tcW w:w="570" w:type="dxa"/>
            <w:tcBorders>
              <w:top w:val="single" w:sz="4" w:space="0" w:color="000000"/>
              <w:left w:val="single" w:sz="4" w:space="0" w:color="000000"/>
              <w:bottom w:val="single" w:sz="4" w:space="0" w:color="000000"/>
              <w:right w:val="single" w:sz="4" w:space="0" w:color="000000"/>
            </w:tcBorders>
            <w:vAlign w:val="center"/>
          </w:tcPr>
          <w:p w14:paraId="1A83329F" w14:textId="77777777" w:rsidR="00C65B7A" w:rsidRPr="00C65B7A" w:rsidRDefault="00C65B7A" w:rsidP="00C65B7A">
            <w:pPr>
              <w:spacing w:line="240" w:lineRule="auto"/>
              <w:jc w:val="right"/>
              <w:rPr>
                <w:rFonts w:ascii="Times New Roman" w:hAnsi="Times New Roman" w:cs="Times New Roman"/>
                <w:sz w:val="24"/>
                <w:szCs w:val="24"/>
              </w:rPr>
            </w:pPr>
            <w:r w:rsidRPr="00C65B7A">
              <w:rPr>
                <w:rFonts w:ascii="Times New Roman" w:hAnsi="Times New Roman" w:cs="Times New Roman"/>
                <w:sz w:val="24"/>
                <w:szCs w:val="24"/>
              </w:rPr>
              <w:t>12.5.</w:t>
            </w:r>
          </w:p>
        </w:tc>
        <w:tc>
          <w:tcPr>
            <w:tcW w:w="2086" w:type="dxa"/>
            <w:tcBorders>
              <w:top w:val="single" w:sz="4" w:space="0" w:color="000000"/>
              <w:left w:val="single" w:sz="4" w:space="0" w:color="000000"/>
              <w:bottom w:val="single" w:sz="4" w:space="0" w:color="000000"/>
              <w:right w:val="single" w:sz="4" w:space="0" w:color="000000"/>
            </w:tcBorders>
            <w:vAlign w:val="center"/>
          </w:tcPr>
          <w:p w14:paraId="3639AD31"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Konsultavimo paslaugos</w:t>
            </w:r>
          </w:p>
        </w:tc>
        <w:tc>
          <w:tcPr>
            <w:tcW w:w="7262" w:type="dxa"/>
            <w:tcBorders>
              <w:top w:val="single" w:sz="4" w:space="0" w:color="000000"/>
              <w:left w:val="single" w:sz="4" w:space="0" w:color="000000"/>
              <w:bottom w:val="single" w:sz="4" w:space="0" w:color="000000"/>
              <w:right w:val="single" w:sz="4" w:space="0" w:color="000000"/>
            </w:tcBorders>
            <w:vAlign w:val="center"/>
          </w:tcPr>
          <w:p w14:paraId="5DB609D0"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Konsultavimo paslaugos apimta:</w:t>
            </w:r>
          </w:p>
          <w:p w14:paraId="2BA368AD"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 programos konfigūravimo ir parengimo darbui pakeitimai;</w:t>
            </w:r>
          </w:p>
          <w:p w14:paraId="36F36ED8"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 pagalba parengiant darbui naudojamas funkcijas;</w:t>
            </w:r>
          </w:p>
          <w:p w14:paraId="33F01E93"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 naudotojų ir administratorių mokymai;</w:t>
            </w:r>
          </w:p>
          <w:p w14:paraId="1DD1B988"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 dokumentų šablonų sukūrimas ir patikslinimas;</w:t>
            </w:r>
          </w:p>
          <w:p w14:paraId="11C75EDD"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 ataskaitų patikslinimas bei pagalba formuojant ataskaitas;</w:t>
            </w:r>
          </w:p>
          <w:p w14:paraId="288F1090"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 konsultavimas visais IS naudojimo klausimais atliekamas telefonu, elektroniniu paštu, nuotolinio prisijungimo prie darbo vietos kompiuterio būdu;</w:t>
            </w:r>
          </w:p>
          <w:p w14:paraId="137B3AB5"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 susitikimai ir diskusijos programinės įrangos naudojimo klausimais;</w:t>
            </w:r>
          </w:p>
          <w:p w14:paraId="7987F5C9"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 klasifikatorių palaikymas ir naujinimas.</w:t>
            </w:r>
          </w:p>
        </w:tc>
      </w:tr>
    </w:tbl>
    <w:p w14:paraId="7692811B" w14:textId="77777777" w:rsidR="00C65B7A" w:rsidRPr="00C65B7A" w:rsidRDefault="00C65B7A" w:rsidP="00C65B7A">
      <w:pPr>
        <w:spacing w:line="240" w:lineRule="auto"/>
        <w:rPr>
          <w:rFonts w:ascii="Times New Roman" w:hAnsi="Times New Roman" w:cs="Times New Roman"/>
          <w:sz w:val="24"/>
          <w:szCs w:val="24"/>
        </w:rPr>
      </w:pPr>
    </w:p>
    <w:p w14:paraId="6D6FEA82" w14:textId="77777777" w:rsidR="00C65B7A" w:rsidRPr="00C65B7A" w:rsidRDefault="00C65B7A" w:rsidP="00C65B7A">
      <w:pPr>
        <w:numPr>
          <w:ilvl w:val="0"/>
          <w:numId w:val="24"/>
        </w:numPr>
        <w:spacing w:line="240" w:lineRule="auto"/>
        <w:rPr>
          <w:rFonts w:ascii="Times New Roman" w:hAnsi="Times New Roman" w:cs="Times New Roman"/>
          <w:sz w:val="24"/>
          <w:szCs w:val="24"/>
        </w:rPr>
      </w:pPr>
      <w:r w:rsidRPr="00C65B7A">
        <w:rPr>
          <w:rFonts w:ascii="Times New Roman" w:hAnsi="Times New Roman" w:cs="Times New Roman"/>
          <w:sz w:val="24"/>
          <w:szCs w:val="24"/>
        </w:rPr>
        <w:t>Reikalavimai einamiesiems ir profilaktiniams darbams: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1985"/>
        <w:gridCol w:w="7052"/>
      </w:tblGrid>
      <w:tr w:rsidR="00C65B7A" w:rsidRPr="00C65B7A" w14:paraId="5F782C7D" w14:textId="77777777" w:rsidTr="00E077BF">
        <w:trPr>
          <w:tblHeader/>
        </w:trPr>
        <w:tc>
          <w:tcPr>
            <w:tcW w:w="817" w:type="dxa"/>
            <w:tcBorders>
              <w:top w:val="single" w:sz="4" w:space="0" w:color="000000"/>
              <w:left w:val="single" w:sz="4" w:space="0" w:color="000000"/>
              <w:bottom w:val="single" w:sz="4" w:space="0" w:color="000000"/>
              <w:right w:val="single" w:sz="4" w:space="0" w:color="000000"/>
            </w:tcBorders>
            <w:vAlign w:val="center"/>
          </w:tcPr>
          <w:p w14:paraId="7984673F" w14:textId="77777777" w:rsidR="00C65B7A" w:rsidRPr="00C65B7A" w:rsidRDefault="00C65B7A" w:rsidP="00C65B7A">
            <w:pPr>
              <w:spacing w:line="240" w:lineRule="auto"/>
              <w:jc w:val="center"/>
              <w:rPr>
                <w:rFonts w:ascii="Times New Roman" w:hAnsi="Times New Roman" w:cs="Times New Roman"/>
                <w:b/>
                <w:sz w:val="24"/>
                <w:szCs w:val="24"/>
              </w:rPr>
            </w:pPr>
            <w:r w:rsidRPr="00C65B7A">
              <w:rPr>
                <w:rFonts w:ascii="Times New Roman" w:hAnsi="Times New Roman" w:cs="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vAlign w:val="center"/>
          </w:tcPr>
          <w:p w14:paraId="6779DCFC" w14:textId="77777777" w:rsidR="00C65B7A" w:rsidRPr="00C65B7A" w:rsidRDefault="00C65B7A" w:rsidP="00C65B7A">
            <w:pPr>
              <w:spacing w:line="240" w:lineRule="auto"/>
              <w:jc w:val="center"/>
              <w:rPr>
                <w:rFonts w:ascii="Times New Roman" w:hAnsi="Times New Roman" w:cs="Times New Roman"/>
                <w:b/>
                <w:sz w:val="24"/>
                <w:szCs w:val="24"/>
              </w:rPr>
            </w:pPr>
            <w:r w:rsidRPr="00C65B7A">
              <w:rPr>
                <w:rFonts w:ascii="Times New Roman" w:hAnsi="Times New Roman" w:cs="Times New Roman"/>
                <w:b/>
                <w:sz w:val="24"/>
                <w:szCs w:val="24"/>
              </w:rPr>
              <w:t>Parametras</w:t>
            </w:r>
          </w:p>
        </w:tc>
        <w:tc>
          <w:tcPr>
            <w:tcW w:w="7052" w:type="dxa"/>
            <w:tcBorders>
              <w:top w:val="single" w:sz="4" w:space="0" w:color="000000"/>
              <w:left w:val="single" w:sz="4" w:space="0" w:color="000000"/>
              <w:bottom w:val="single" w:sz="4" w:space="0" w:color="000000"/>
              <w:right w:val="single" w:sz="4" w:space="0" w:color="000000"/>
            </w:tcBorders>
            <w:vAlign w:val="center"/>
          </w:tcPr>
          <w:p w14:paraId="491FAE8D" w14:textId="77777777" w:rsidR="00C65B7A" w:rsidRPr="00C65B7A" w:rsidRDefault="00C65B7A" w:rsidP="00C65B7A">
            <w:pPr>
              <w:spacing w:line="240" w:lineRule="auto"/>
              <w:jc w:val="center"/>
              <w:rPr>
                <w:rFonts w:ascii="Times New Roman" w:hAnsi="Times New Roman" w:cs="Times New Roman"/>
                <w:b/>
                <w:sz w:val="24"/>
                <w:szCs w:val="24"/>
              </w:rPr>
            </w:pPr>
            <w:r w:rsidRPr="00C65B7A">
              <w:rPr>
                <w:rFonts w:ascii="Times New Roman" w:hAnsi="Times New Roman" w:cs="Times New Roman"/>
                <w:b/>
                <w:sz w:val="24"/>
                <w:szCs w:val="24"/>
              </w:rPr>
              <w:t>Reikalavimai</w:t>
            </w:r>
          </w:p>
        </w:tc>
      </w:tr>
      <w:tr w:rsidR="00C65B7A" w:rsidRPr="00C65B7A" w14:paraId="0FCB14E3" w14:textId="77777777" w:rsidTr="00E077BF">
        <w:tc>
          <w:tcPr>
            <w:tcW w:w="817" w:type="dxa"/>
            <w:tcBorders>
              <w:top w:val="single" w:sz="4" w:space="0" w:color="000000"/>
              <w:left w:val="single" w:sz="4" w:space="0" w:color="000000"/>
              <w:bottom w:val="single" w:sz="4" w:space="0" w:color="000000"/>
              <w:right w:val="single" w:sz="4" w:space="0" w:color="000000"/>
            </w:tcBorders>
            <w:vAlign w:val="center"/>
          </w:tcPr>
          <w:p w14:paraId="204FAC60" w14:textId="77777777" w:rsidR="00C65B7A" w:rsidRPr="00C65B7A" w:rsidRDefault="00C65B7A" w:rsidP="00C65B7A">
            <w:pPr>
              <w:spacing w:line="240" w:lineRule="auto"/>
              <w:jc w:val="center"/>
              <w:rPr>
                <w:rFonts w:ascii="Times New Roman" w:hAnsi="Times New Roman" w:cs="Times New Roman"/>
                <w:sz w:val="24"/>
                <w:szCs w:val="24"/>
              </w:rPr>
            </w:pPr>
            <w:r w:rsidRPr="00C65B7A">
              <w:rPr>
                <w:rFonts w:ascii="Times New Roman" w:hAnsi="Times New Roman" w:cs="Times New Roman"/>
                <w:sz w:val="24"/>
                <w:szCs w:val="24"/>
              </w:rPr>
              <w:t>13.1.</w:t>
            </w:r>
          </w:p>
        </w:tc>
        <w:tc>
          <w:tcPr>
            <w:tcW w:w="1985" w:type="dxa"/>
            <w:tcBorders>
              <w:top w:val="single" w:sz="4" w:space="0" w:color="000000"/>
              <w:left w:val="single" w:sz="4" w:space="0" w:color="000000"/>
              <w:bottom w:val="single" w:sz="4" w:space="0" w:color="000000"/>
              <w:right w:val="single" w:sz="4" w:space="0" w:color="000000"/>
            </w:tcBorders>
            <w:vAlign w:val="center"/>
          </w:tcPr>
          <w:p w14:paraId="2B94A71C"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Reguliarūs darbai kas 6 mėnesius</w:t>
            </w:r>
          </w:p>
        </w:tc>
        <w:tc>
          <w:tcPr>
            <w:tcW w:w="7052" w:type="dxa"/>
            <w:tcBorders>
              <w:top w:val="single" w:sz="4" w:space="0" w:color="000000"/>
              <w:left w:val="single" w:sz="4" w:space="0" w:color="000000"/>
              <w:bottom w:val="single" w:sz="4" w:space="0" w:color="000000"/>
              <w:right w:val="single" w:sz="4" w:space="0" w:color="000000"/>
            </w:tcBorders>
            <w:vAlign w:val="center"/>
          </w:tcPr>
          <w:p w14:paraId="00DB948C"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Duomenų bazių valdymo sistema, operacinė sistema:</w:t>
            </w:r>
          </w:p>
          <w:p w14:paraId="02DE7B41"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 laikinų bylų pašalinimas;</w:t>
            </w:r>
          </w:p>
          <w:p w14:paraId="2C2B2F87"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 optimizuojami procesai, jų prioritetai, optimizuojami duomenų bazių indeksai, siekiant optimalios sistemų greitaveikos bei maksimalaus našumo.</w:t>
            </w:r>
          </w:p>
        </w:tc>
      </w:tr>
      <w:tr w:rsidR="00C65B7A" w:rsidRPr="00C65B7A" w14:paraId="55F24893" w14:textId="77777777" w:rsidTr="00E077BF">
        <w:tc>
          <w:tcPr>
            <w:tcW w:w="817" w:type="dxa"/>
            <w:tcBorders>
              <w:top w:val="single" w:sz="4" w:space="0" w:color="000000"/>
              <w:left w:val="single" w:sz="4" w:space="0" w:color="000000"/>
              <w:bottom w:val="single" w:sz="4" w:space="0" w:color="000000"/>
              <w:right w:val="single" w:sz="4" w:space="0" w:color="000000"/>
            </w:tcBorders>
            <w:vAlign w:val="center"/>
          </w:tcPr>
          <w:p w14:paraId="7CED148D" w14:textId="77777777" w:rsidR="00C65B7A" w:rsidRPr="00C65B7A" w:rsidRDefault="00C65B7A" w:rsidP="00C65B7A">
            <w:pPr>
              <w:spacing w:line="240" w:lineRule="auto"/>
              <w:jc w:val="center"/>
              <w:rPr>
                <w:rFonts w:ascii="Times New Roman" w:hAnsi="Times New Roman" w:cs="Times New Roman"/>
                <w:sz w:val="24"/>
                <w:szCs w:val="24"/>
              </w:rPr>
            </w:pPr>
            <w:r w:rsidRPr="00C65B7A">
              <w:rPr>
                <w:rFonts w:ascii="Times New Roman" w:hAnsi="Times New Roman" w:cs="Times New Roman"/>
                <w:sz w:val="24"/>
                <w:szCs w:val="24"/>
              </w:rPr>
              <w:t>13.2.</w:t>
            </w:r>
          </w:p>
        </w:tc>
        <w:tc>
          <w:tcPr>
            <w:tcW w:w="1985" w:type="dxa"/>
            <w:tcBorders>
              <w:top w:val="single" w:sz="4" w:space="0" w:color="000000"/>
              <w:left w:val="single" w:sz="4" w:space="0" w:color="000000"/>
              <w:bottom w:val="single" w:sz="4" w:space="0" w:color="000000"/>
              <w:right w:val="single" w:sz="4" w:space="0" w:color="000000"/>
            </w:tcBorders>
            <w:vAlign w:val="center"/>
          </w:tcPr>
          <w:p w14:paraId="2E3A63BE"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Reguliarūs darbai kas mėnesį</w:t>
            </w:r>
          </w:p>
        </w:tc>
        <w:tc>
          <w:tcPr>
            <w:tcW w:w="7052" w:type="dxa"/>
            <w:tcBorders>
              <w:top w:val="single" w:sz="4" w:space="0" w:color="000000"/>
              <w:left w:val="single" w:sz="4" w:space="0" w:color="000000"/>
              <w:bottom w:val="single" w:sz="4" w:space="0" w:color="000000"/>
              <w:right w:val="single" w:sz="4" w:space="0" w:color="000000"/>
            </w:tcBorders>
            <w:vAlign w:val="center"/>
          </w:tcPr>
          <w:p w14:paraId="11112B4B"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Taikomoji ir sisteminė programinė įranga:</w:t>
            </w:r>
          </w:p>
          <w:p w14:paraId="5AB6A9B8"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 xml:space="preserve">- duomenų bazių valdymo sistemos, </w:t>
            </w:r>
            <w:proofErr w:type="spellStart"/>
            <w:r w:rsidRPr="00C65B7A">
              <w:rPr>
                <w:rFonts w:ascii="Times New Roman" w:hAnsi="Times New Roman" w:cs="Times New Roman"/>
                <w:sz w:val="24"/>
                <w:szCs w:val="24"/>
              </w:rPr>
              <w:t>Web</w:t>
            </w:r>
            <w:proofErr w:type="spellEnd"/>
            <w:r w:rsidRPr="00C65B7A">
              <w:rPr>
                <w:rFonts w:ascii="Times New Roman" w:hAnsi="Times New Roman" w:cs="Times New Roman"/>
                <w:sz w:val="24"/>
                <w:szCs w:val="24"/>
              </w:rPr>
              <w:t xml:space="preserve"> programinės įrangos bei taikomosios programos naudojamų standartinių atnaujinimų paketų diegimas (pagal poreikį);</w:t>
            </w:r>
          </w:p>
          <w:p w14:paraId="2C99F101"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 įvykių žurnalų ir sistemos darbo ataskaitų peržiūra;</w:t>
            </w:r>
          </w:p>
          <w:p w14:paraId="28BF8231"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 atliekamas galimų taikomosios programos funkcionavimo problemų identifikavimas ir sprendimas.</w:t>
            </w:r>
          </w:p>
        </w:tc>
      </w:tr>
      <w:tr w:rsidR="00C65B7A" w:rsidRPr="00C65B7A" w14:paraId="223982FA" w14:textId="77777777" w:rsidTr="00E077BF">
        <w:tc>
          <w:tcPr>
            <w:tcW w:w="817" w:type="dxa"/>
            <w:tcBorders>
              <w:top w:val="single" w:sz="4" w:space="0" w:color="000000"/>
              <w:left w:val="single" w:sz="4" w:space="0" w:color="000000"/>
              <w:bottom w:val="single" w:sz="4" w:space="0" w:color="000000"/>
              <w:right w:val="single" w:sz="4" w:space="0" w:color="000000"/>
            </w:tcBorders>
            <w:vAlign w:val="center"/>
          </w:tcPr>
          <w:p w14:paraId="4AD700C6" w14:textId="77777777" w:rsidR="00C65B7A" w:rsidRPr="00C65B7A" w:rsidRDefault="00C65B7A" w:rsidP="00C65B7A">
            <w:pPr>
              <w:spacing w:line="240" w:lineRule="auto"/>
              <w:jc w:val="center"/>
              <w:rPr>
                <w:rFonts w:ascii="Times New Roman" w:hAnsi="Times New Roman" w:cs="Times New Roman"/>
                <w:sz w:val="24"/>
                <w:szCs w:val="24"/>
              </w:rPr>
            </w:pPr>
            <w:r w:rsidRPr="00C65B7A">
              <w:rPr>
                <w:rFonts w:ascii="Times New Roman" w:hAnsi="Times New Roman" w:cs="Times New Roman"/>
                <w:sz w:val="24"/>
                <w:szCs w:val="24"/>
              </w:rPr>
              <w:t>13.3.</w:t>
            </w:r>
          </w:p>
        </w:tc>
        <w:tc>
          <w:tcPr>
            <w:tcW w:w="1985" w:type="dxa"/>
            <w:tcBorders>
              <w:top w:val="single" w:sz="4" w:space="0" w:color="000000"/>
              <w:left w:val="single" w:sz="4" w:space="0" w:color="000000"/>
              <w:bottom w:val="single" w:sz="4" w:space="0" w:color="000000"/>
              <w:right w:val="single" w:sz="4" w:space="0" w:color="000000"/>
            </w:tcBorders>
            <w:vAlign w:val="center"/>
          </w:tcPr>
          <w:p w14:paraId="35458FCF"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Reguliarūs darbai kas savaitę</w:t>
            </w:r>
          </w:p>
        </w:tc>
        <w:tc>
          <w:tcPr>
            <w:tcW w:w="7052" w:type="dxa"/>
            <w:tcBorders>
              <w:top w:val="single" w:sz="4" w:space="0" w:color="000000"/>
              <w:left w:val="single" w:sz="4" w:space="0" w:color="000000"/>
              <w:bottom w:val="single" w:sz="4" w:space="0" w:color="000000"/>
              <w:right w:val="single" w:sz="4" w:space="0" w:color="000000"/>
            </w:tcBorders>
            <w:vAlign w:val="center"/>
          </w:tcPr>
          <w:p w14:paraId="48AAD6E9"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Taikomosios programos ir duomenų bazių valdymo sistema:</w:t>
            </w:r>
          </w:p>
          <w:p w14:paraId="5D0372E6"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 prižiūrimos replikacijos su kitomis informacinėmis sistemomis;</w:t>
            </w:r>
          </w:p>
          <w:p w14:paraId="685BBB9E"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 patikrinami įvykių ir klaidų žurnalai.</w:t>
            </w:r>
          </w:p>
        </w:tc>
      </w:tr>
      <w:tr w:rsidR="00C65B7A" w:rsidRPr="00C65B7A" w14:paraId="34BF663B" w14:textId="77777777" w:rsidTr="00E077BF">
        <w:tc>
          <w:tcPr>
            <w:tcW w:w="817" w:type="dxa"/>
            <w:tcBorders>
              <w:top w:val="single" w:sz="4" w:space="0" w:color="000000"/>
              <w:left w:val="single" w:sz="4" w:space="0" w:color="000000"/>
              <w:bottom w:val="single" w:sz="4" w:space="0" w:color="000000"/>
              <w:right w:val="single" w:sz="4" w:space="0" w:color="000000"/>
            </w:tcBorders>
            <w:vAlign w:val="center"/>
          </w:tcPr>
          <w:p w14:paraId="13627DDA" w14:textId="77777777" w:rsidR="00C65B7A" w:rsidRPr="00C65B7A" w:rsidRDefault="00C65B7A" w:rsidP="00C65B7A">
            <w:pPr>
              <w:spacing w:line="240" w:lineRule="auto"/>
              <w:jc w:val="center"/>
              <w:rPr>
                <w:rFonts w:ascii="Times New Roman" w:hAnsi="Times New Roman" w:cs="Times New Roman"/>
                <w:sz w:val="24"/>
                <w:szCs w:val="24"/>
              </w:rPr>
            </w:pPr>
            <w:r w:rsidRPr="00C65B7A">
              <w:rPr>
                <w:rFonts w:ascii="Times New Roman" w:hAnsi="Times New Roman" w:cs="Times New Roman"/>
                <w:sz w:val="24"/>
                <w:szCs w:val="24"/>
              </w:rPr>
              <w:lastRenderedPageBreak/>
              <w:t>13.4.</w:t>
            </w:r>
          </w:p>
        </w:tc>
        <w:tc>
          <w:tcPr>
            <w:tcW w:w="1985" w:type="dxa"/>
            <w:tcBorders>
              <w:top w:val="single" w:sz="4" w:space="0" w:color="000000"/>
              <w:left w:val="single" w:sz="4" w:space="0" w:color="000000"/>
              <w:bottom w:val="single" w:sz="4" w:space="0" w:color="000000"/>
              <w:right w:val="single" w:sz="4" w:space="0" w:color="000000"/>
            </w:tcBorders>
            <w:vAlign w:val="center"/>
          </w:tcPr>
          <w:p w14:paraId="4482BD2E"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Reguliarūs darbai kas dieną</w:t>
            </w:r>
          </w:p>
        </w:tc>
        <w:tc>
          <w:tcPr>
            <w:tcW w:w="7052" w:type="dxa"/>
            <w:tcBorders>
              <w:top w:val="single" w:sz="4" w:space="0" w:color="000000"/>
              <w:left w:val="single" w:sz="4" w:space="0" w:color="000000"/>
              <w:bottom w:val="single" w:sz="4" w:space="0" w:color="000000"/>
              <w:right w:val="single" w:sz="4" w:space="0" w:color="000000"/>
            </w:tcBorders>
            <w:vAlign w:val="center"/>
          </w:tcPr>
          <w:p w14:paraId="66A07543" w14:textId="77777777" w:rsidR="00C65B7A" w:rsidRPr="00C65B7A" w:rsidRDefault="00C65B7A" w:rsidP="00C65B7A">
            <w:pPr>
              <w:spacing w:line="240" w:lineRule="auto"/>
              <w:rPr>
                <w:rFonts w:ascii="Times New Roman" w:hAnsi="Times New Roman" w:cs="Times New Roman"/>
                <w:sz w:val="24"/>
                <w:szCs w:val="24"/>
              </w:rPr>
            </w:pPr>
            <w:r w:rsidRPr="00C65B7A">
              <w:rPr>
                <w:rFonts w:ascii="Times New Roman" w:hAnsi="Times New Roman" w:cs="Times New Roman"/>
                <w:sz w:val="24"/>
                <w:szCs w:val="24"/>
              </w:rPr>
              <w:t>Incidentų registravimas.</w:t>
            </w:r>
          </w:p>
        </w:tc>
      </w:tr>
    </w:tbl>
    <w:p w14:paraId="2DC1A593" w14:textId="77777777" w:rsidR="00C65B7A" w:rsidRPr="00C65B7A" w:rsidRDefault="00C65B7A" w:rsidP="00C65B7A">
      <w:pPr>
        <w:widowControl w:val="0"/>
        <w:shd w:val="clear" w:color="auto" w:fill="FFFFFF"/>
        <w:tabs>
          <w:tab w:val="left" w:pos="851"/>
          <w:tab w:val="left" w:pos="1134"/>
          <w:tab w:val="left" w:pos="1277"/>
        </w:tabs>
        <w:autoSpaceDE w:val="0"/>
        <w:autoSpaceDN w:val="0"/>
        <w:adjustRightInd w:val="0"/>
        <w:spacing w:line="240" w:lineRule="auto"/>
        <w:rPr>
          <w:rFonts w:ascii="Times New Roman" w:hAnsi="Times New Roman" w:cs="Times New Roman"/>
          <w:color w:val="000000"/>
          <w:sz w:val="24"/>
          <w:szCs w:val="24"/>
        </w:rPr>
      </w:pPr>
    </w:p>
    <w:p w14:paraId="78F9BE75" w14:textId="77777777" w:rsidR="00C65B7A" w:rsidRPr="00C65B7A" w:rsidRDefault="00C65B7A" w:rsidP="007665B9">
      <w:pPr>
        <w:widowControl w:val="0"/>
        <w:shd w:val="clear" w:color="auto" w:fill="FFFFFF"/>
        <w:tabs>
          <w:tab w:val="left" w:pos="851"/>
          <w:tab w:val="left" w:pos="1134"/>
          <w:tab w:val="left" w:pos="1277"/>
        </w:tabs>
        <w:autoSpaceDE w:val="0"/>
        <w:autoSpaceDN w:val="0"/>
        <w:adjustRightInd w:val="0"/>
        <w:spacing w:line="240" w:lineRule="auto"/>
        <w:jc w:val="both"/>
        <w:rPr>
          <w:rFonts w:ascii="Times New Roman" w:eastAsia="Times New Roman" w:hAnsi="Times New Roman" w:cs="Times New Roman"/>
          <w:sz w:val="24"/>
          <w:szCs w:val="24"/>
        </w:rPr>
      </w:pPr>
      <w:r w:rsidRPr="00C65B7A">
        <w:rPr>
          <w:rFonts w:ascii="Times New Roman" w:hAnsi="Times New Roman" w:cs="Times New Roman"/>
          <w:color w:val="000000"/>
          <w:sz w:val="24"/>
          <w:szCs w:val="24"/>
        </w:rPr>
        <w:t>14.</w:t>
      </w:r>
      <w:r w:rsidRPr="00C65B7A">
        <w:rPr>
          <w:rFonts w:ascii="Times New Roman" w:eastAsia="Times New Roman" w:hAnsi="Times New Roman" w:cs="Times New Roman"/>
          <w:sz w:val="24"/>
          <w:szCs w:val="24"/>
        </w:rPr>
        <w:t xml:space="preserve"> Nuomojama programinė įranga talpinama ir Užsakovo duomenys saugomi ne mažiau kaip </w:t>
      </w:r>
      <w:proofErr w:type="spellStart"/>
      <w:r w:rsidRPr="00C65B7A">
        <w:rPr>
          <w:rFonts w:ascii="Times New Roman" w:eastAsia="Times New Roman" w:hAnsi="Times New Roman" w:cs="Times New Roman"/>
          <w:sz w:val="24"/>
          <w:szCs w:val="24"/>
        </w:rPr>
        <w:t>Tier</w:t>
      </w:r>
      <w:proofErr w:type="spellEnd"/>
      <w:r w:rsidRPr="00C65B7A">
        <w:rPr>
          <w:rFonts w:ascii="Times New Roman" w:eastAsia="Times New Roman" w:hAnsi="Times New Roman" w:cs="Times New Roman"/>
          <w:sz w:val="24"/>
          <w:szCs w:val="24"/>
        </w:rPr>
        <w:t xml:space="preserve"> 3 kategoriją atitinkančiame duomenų centre. </w:t>
      </w:r>
    </w:p>
    <w:p w14:paraId="200C8857" w14:textId="77777777" w:rsidR="00C65B7A" w:rsidRPr="00C65B7A" w:rsidRDefault="00C65B7A" w:rsidP="007665B9">
      <w:pPr>
        <w:spacing w:line="240" w:lineRule="auto"/>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15. Duomenų tvarkymas debesijos duomenų centre turi atitikti BDAR reikalavimus.</w:t>
      </w:r>
    </w:p>
    <w:p w14:paraId="1BD73292" w14:textId="77777777" w:rsidR="00C65B7A" w:rsidRPr="00C65B7A" w:rsidRDefault="00C65B7A" w:rsidP="007665B9">
      <w:pPr>
        <w:spacing w:line="240" w:lineRule="auto"/>
        <w:jc w:val="both"/>
        <w:rPr>
          <w:rFonts w:ascii="Times New Roman" w:eastAsia="Times New Roman" w:hAnsi="Times New Roman" w:cs="Times New Roman"/>
          <w:sz w:val="24"/>
          <w:szCs w:val="24"/>
        </w:rPr>
      </w:pPr>
      <w:r w:rsidRPr="00C65B7A">
        <w:rPr>
          <w:rFonts w:ascii="Times New Roman" w:eastAsia="Times New Roman" w:hAnsi="Times New Roman" w:cs="Times New Roman"/>
          <w:sz w:val="24"/>
          <w:szCs w:val="24"/>
        </w:rPr>
        <w:t>16. Atsiradus poreikiui, būtinybei ar prievolei laikyti duomenis Valstybiniame Duomenų Centre, duomenų perkėlimo (migracijos) paslaugas (iš Tiekėjo tvarkomo debesijos duomenų centro į Valstybinį Duomenų Centrą) Tiekėjas atlieka nemokamai.</w:t>
      </w:r>
    </w:p>
    <w:p w14:paraId="29BBD106" w14:textId="46DB6FF3" w:rsidR="00C65B7A" w:rsidRPr="00C65B7A" w:rsidRDefault="00C65B7A" w:rsidP="007665B9">
      <w:pPr>
        <w:spacing w:line="240" w:lineRule="auto"/>
        <w:jc w:val="both"/>
        <w:rPr>
          <w:rFonts w:ascii="Times New Roman" w:hAnsi="Times New Roman" w:cs="Times New Roman"/>
          <w:b/>
          <w:caps/>
          <w:sz w:val="24"/>
          <w:szCs w:val="24"/>
        </w:rPr>
      </w:pPr>
      <w:r w:rsidRPr="00C65B7A">
        <w:rPr>
          <w:rFonts w:ascii="Times New Roman" w:hAnsi="Times New Roman" w:cs="Times New Roman"/>
          <w:iCs/>
          <w:sz w:val="24"/>
          <w:szCs w:val="24"/>
        </w:rPr>
        <w:t>17. Paslaugų pirkimas priskiriamas žaliesiems pirkimams pagal 2011 m. birželio 28 d. LR Aplinkos ministro įsakymu Nr. D1-508 patvirtinto Aplinkos apsaugos kriterijų taikymo, vykdant žaliuosius pirkimus, tvarkos aprašo (aktualios redakcijos) 4.4.3 p. (</w:t>
      </w:r>
      <w:r w:rsidRPr="00C65B7A">
        <w:rPr>
          <w:rFonts w:ascii="Times New Roman"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254E9FAF" w14:textId="77777777" w:rsidR="00C65B7A" w:rsidRPr="00C65B7A" w:rsidRDefault="00C65B7A" w:rsidP="00C65B7A">
      <w:pPr>
        <w:spacing w:line="240" w:lineRule="auto"/>
        <w:rPr>
          <w:rFonts w:ascii="Times New Roman" w:hAnsi="Times New Roman" w:cs="Times New Roman"/>
          <w:sz w:val="24"/>
          <w:szCs w:val="24"/>
        </w:rPr>
      </w:pPr>
    </w:p>
    <w:p w14:paraId="25D06473" w14:textId="6CD3B211" w:rsidR="00B912D8" w:rsidRPr="001A4326" w:rsidRDefault="007665B9" w:rsidP="00B912D8">
      <w:pPr>
        <w:pStyle w:val="Pagrindinistekstas20"/>
        <w:spacing w:after="0" w:line="240" w:lineRule="auto"/>
        <w:ind w:firstLine="1260"/>
        <w:jc w:val="center"/>
        <w:rPr>
          <w:rFonts w:ascii="Times New Roman" w:hAnsi="Times New Roman"/>
          <w:b/>
          <w:bCs/>
          <w:sz w:val="24"/>
          <w:szCs w:val="24"/>
        </w:rPr>
      </w:pPr>
      <w:r>
        <w:rPr>
          <w:rFonts w:ascii="Times New Roman" w:hAnsi="Times New Roman"/>
          <w:b/>
          <w:bCs/>
          <w:sz w:val="24"/>
          <w:szCs w:val="24"/>
        </w:rPr>
        <w:t>________________</w:t>
      </w:r>
    </w:p>
    <w:p w14:paraId="382741F3" w14:textId="77777777" w:rsidR="00AC3BE9" w:rsidRPr="004D3CC0" w:rsidRDefault="00AC3BE9" w:rsidP="00AC3BE9">
      <w:bookmarkStart w:id="44" w:name="_Ref38285444"/>
      <w:bookmarkStart w:id="45" w:name="_Ref38291496"/>
    </w:p>
    <w:p w14:paraId="7058F619" w14:textId="77777777" w:rsidR="007665B9" w:rsidRDefault="007665B9" w:rsidP="008D704D">
      <w:pPr>
        <w:pStyle w:val="Antrat2"/>
        <w:ind w:left="5103"/>
        <w:rPr>
          <w:rFonts w:ascii="Times New Roman" w:eastAsia="Calibri" w:hAnsi="Times New Roman" w:cs="Times New Roman"/>
          <w:color w:val="auto"/>
          <w:sz w:val="21"/>
          <w:szCs w:val="21"/>
        </w:rPr>
      </w:pPr>
      <w:bookmarkStart w:id="46" w:name="_Toc190776620"/>
    </w:p>
    <w:p w14:paraId="639A8248" w14:textId="77777777" w:rsidR="007665B9" w:rsidRDefault="007665B9" w:rsidP="008D704D">
      <w:pPr>
        <w:pStyle w:val="Antrat2"/>
        <w:ind w:left="5103"/>
        <w:rPr>
          <w:rFonts w:ascii="Times New Roman" w:eastAsia="Calibri" w:hAnsi="Times New Roman" w:cs="Times New Roman"/>
          <w:color w:val="auto"/>
          <w:sz w:val="21"/>
          <w:szCs w:val="21"/>
        </w:rPr>
      </w:pPr>
    </w:p>
    <w:p w14:paraId="4E06918A" w14:textId="77777777" w:rsidR="007665B9" w:rsidRPr="007665B9" w:rsidRDefault="007665B9" w:rsidP="007665B9"/>
    <w:p w14:paraId="31075D96" w14:textId="77777777" w:rsidR="007665B9" w:rsidRDefault="007665B9" w:rsidP="008D704D">
      <w:pPr>
        <w:pStyle w:val="Antrat2"/>
        <w:ind w:left="5103"/>
        <w:rPr>
          <w:rFonts w:ascii="Times New Roman" w:eastAsia="Calibri" w:hAnsi="Times New Roman" w:cs="Times New Roman"/>
          <w:color w:val="auto"/>
          <w:sz w:val="21"/>
          <w:szCs w:val="21"/>
        </w:rPr>
      </w:pPr>
    </w:p>
    <w:p w14:paraId="3CDFF6EE" w14:textId="77777777" w:rsidR="007665B9" w:rsidRDefault="007665B9" w:rsidP="007665B9"/>
    <w:p w14:paraId="5F7E41DB" w14:textId="77777777" w:rsidR="007665B9" w:rsidRDefault="007665B9" w:rsidP="007665B9"/>
    <w:p w14:paraId="74639DFF" w14:textId="77777777" w:rsidR="007665B9" w:rsidRDefault="007665B9" w:rsidP="007665B9"/>
    <w:p w14:paraId="23EE4F41" w14:textId="77777777" w:rsidR="007665B9" w:rsidRDefault="007665B9" w:rsidP="007665B9"/>
    <w:p w14:paraId="62B386C1" w14:textId="77777777" w:rsidR="007665B9" w:rsidRDefault="007665B9" w:rsidP="007665B9"/>
    <w:p w14:paraId="2FD7454E" w14:textId="77777777" w:rsidR="007665B9" w:rsidRDefault="007665B9" w:rsidP="007665B9"/>
    <w:p w14:paraId="0E78D5A8" w14:textId="77777777" w:rsidR="007665B9" w:rsidRDefault="007665B9" w:rsidP="007665B9"/>
    <w:p w14:paraId="130C77DE" w14:textId="77777777" w:rsidR="007665B9" w:rsidRDefault="007665B9" w:rsidP="007665B9"/>
    <w:p w14:paraId="429D3D3E" w14:textId="77777777" w:rsidR="007665B9" w:rsidRDefault="007665B9" w:rsidP="007665B9"/>
    <w:p w14:paraId="1F60D877" w14:textId="77777777" w:rsidR="007665B9" w:rsidRDefault="007665B9" w:rsidP="007665B9"/>
    <w:p w14:paraId="476CB760" w14:textId="77777777" w:rsidR="007665B9" w:rsidRDefault="007665B9" w:rsidP="007665B9"/>
    <w:p w14:paraId="5F043DCE" w14:textId="77777777" w:rsidR="007665B9" w:rsidRDefault="007665B9" w:rsidP="007665B9"/>
    <w:p w14:paraId="3AA082E0" w14:textId="77777777" w:rsidR="007665B9" w:rsidRDefault="007665B9" w:rsidP="007665B9"/>
    <w:p w14:paraId="647804CA" w14:textId="77777777" w:rsidR="007665B9" w:rsidRDefault="007665B9" w:rsidP="007665B9"/>
    <w:p w14:paraId="5BFB672F" w14:textId="77777777" w:rsidR="007665B9" w:rsidRDefault="007665B9" w:rsidP="007665B9"/>
    <w:p w14:paraId="14F7EFEB" w14:textId="77777777" w:rsidR="007665B9" w:rsidRPr="007665B9" w:rsidRDefault="007665B9" w:rsidP="007665B9"/>
    <w:p w14:paraId="302AEABB" w14:textId="77777777" w:rsidR="007665B9" w:rsidRDefault="007665B9" w:rsidP="008D704D">
      <w:pPr>
        <w:pStyle w:val="Antrat2"/>
        <w:ind w:left="5103"/>
        <w:rPr>
          <w:rFonts w:ascii="Times New Roman" w:eastAsia="Calibri" w:hAnsi="Times New Roman" w:cs="Times New Roman"/>
          <w:color w:val="auto"/>
          <w:sz w:val="21"/>
          <w:szCs w:val="21"/>
        </w:rPr>
      </w:pPr>
    </w:p>
    <w:p w14:paraId="73F43DFB" w14:textId="744257B0" w:rsidR="008D704D" w:rsidRDefault="008D704D" w:rsidP="008D704D">
      <w:pPr>
        <w:pStyle w:val="Antrat2"/>
        <w:ind w:left="5103"/>
        <w:rPr>
          <w:rFonts w:ascii="Times New Roman" w:eastAsia="Calibri" w:hAnsi="Times New Roman" w:cs="Times New Roman"/>
          <w:color w:val="auto"/>
          <w:sz w:val="21"/>
          <w:szCs w:val="21"/>
        </w:rPr>
      </w:pPr>
      <w:r w:rsidRPr="001A4326">
        <w:rPr>
          <w:rFonts w:ascii="Times New Roman" w:eastAsia="Calibri" w:hAnsi="Times New Roman" w:cs="Times New Roman"/>
          <w:color w:val="auto"/>
          <w:sz w:val="21"/>
          <w:szCs w:val="21"/>
        </w:rPr>
        <w:t xml:space="preserve">Pirkimo sąlygų </w:t>
      </w:r>
      <w:r w:rsidR="00F1334C" w:rsidRPr="001A4326">
        <w:rPr>
          <w:rFonts w:ascii="Times New Roman" w:eastAsia="Calibri" w:hAnsi="Times New Roman" w:cs="Times New Roman"/>
          <w:color w:val="auto"/>
          <w:sz w:val="21"/>
          <w:szCs w:val="21"/>
        </w:rPr>
        <w:t>3</w:t>
      </w:r>
      <w:r w:rsidRPr="001A4326">
        <w:rPr>
          <w:rFonts w:ascii="Times New Roman" w:eastAsia="Calibri" w:hAnsi="Times New Roman" w:cs="Times New Roman"/>
          <w:color w:val="auto"/>
          <w:sz w:val="21"/>
          <w:szCs w:val="21"/>
        </w:rPr>
        <w:t xml:space="preserve"> priedas „Tiekėjų pašalinimo pagrindai“</w:t>
      </w:r>
      <w:bookmarkEnd w:id="44"/>
      <w:bookmarkEnd w:id="45"/>
      <w:bookmarkEnd w:id="46"/>
    </w:p>
    <w:p w14:paraId="2970368F" w14:textId="77777777" w:rsidR="001173F6" w:rsidRPr="001173F6" w:rsidRDefault="001173F6" w:rsidP="001173F6"/>
    <w:p w14:paraId="11D35D3F" w14:textId="77777777" w:rsidR="000E6657" w:rsidRPr="001A4326" w:rsidRDefault="000E6657" w:rsidP="000E6657">
      <w:pPr>
        <w:jc w:val="center"/>
        <w:rPr>
          <w:rFonts w:ascii="Times New Roman" w:hAnsi="Times New Roman" w:cs="Times New Roman"/>
          <w:b/>
          <w:bCs/>
          <w:smallCaps/>
          <w:sz w:val="22"/>
          <w:szCs w:val="22"/>
        </w:rPr>
      </w:pPr>
    </w:p>
    <w:p w14:paraId="626BA16A" w14:textId="7E655DFB" w:rsidR="000E6657" w:rsidRPr="001A4326" w:rsidRDefault="000E6657" w:rsidP="00BE1858">
      <w:pPr>
        <w:pStyle w:val="Paantrat"/>
        <w:jc w:val="center"/>
        <w:rPr>
          <w:rFonts w:ascii="Times New Roman" w:hAnsi="Times New Roman" w:cs="Times New Roman"/>
        </w:rPr>
      </w:pPr>
      <w:r w:rsidRPr="001A4326">
        <w:rPr>
          <w:rFonts w:ascii="Times New Roman" w:hAnsi="Times New Roman" w:cs="Times New Roman"/>
        </w:rPr>
        <w:t>TIEKĖJŲ PAŠALINIMO PAGRINDAI</w:t>
      </w:r>
    </w:p>
    <w:p w14:paraId="55BE0042" w14:textId="17B2E31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Su pasiūlymu</w:t>
      </w:r>
      <w:r w:rsidRPr="001A4326">
        <w:rPr>
          <w:rFonts w:ascii="Times New Roman" w:eastAsia="Yu Mincho" w:hAnsi="Times New Roman" w:cs="Times New Roman"/>
          <w:color w:val="00B050"/>
          <w:sz w:val="22"/>
          <w:szCs w:val="22"/>
        </w:rPr>
        <w:t xml:space="preserve"> </w:t>
      </w:r>
      <w:r w:rsidRPr="001A4326">
        <w:rPr>
          <w:rFonts w:ascii="Times New Roman" w:eastAsia="Yu Mincho" w:hAnsi="Times New Roman" w:cs="Times New Roman"/>
          <w:sz w:val="22"/>
          <w:szCs w:val="22"/>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1CC322" w14:textId="0D617AA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B76E36A"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sz w:val="22"/>
          <w:szCs w:val="22"/>
        </w:rPr>
      </w:pPr>
      <w:r w:rsidRPr="001A4326">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A432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AFF4148"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color w:val="000000" w:themeColor="text1"/>
          <w:sz w:val="22"/>
          <w:szCs w:val="22"/>
        </w:rPr>
      </w:pPr>
      <w:r w:rsidRPr="001A432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785706"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A4326">
        <w:rPr>
          <w:rFonts w:ascii="Times New Roman" w:eastAsia="Verdana" w:hAnsi="Times New Roman" w:cs="Times New Roman"/>
          <w:sz w:val="22"/>
          <w:szCs w:val="22"/>
        </w:rPr>
        <w:t>Certis</w:t>
      </w:r>
      <w:proofErr w:type="spellEnd"/>
      <w:r w:rsidRPr="001A4326">
        <w:rPr>
          <w:rFonts w:ascii="Times New Roman" w:eastAsia="Verdana" w:hAnsi="Times New Roman" w:cs="Times New Roman"/>
          <w:sz w:val="22"/>
          <w:szCs w:val="22"/>
        </w:rPr>
        <w:t>“. Lentelės ketvirtame stulpelyje nurodomi doku</w:t>
      </w:r>
      <w:r w:rsidRPr="001A4326">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1A4326">
        <w:rPr>
          <w:rFonts w:ascii="Times New Roman" w:eastAsia="Yu Mincho" w:hAnsi="Times New Roman" w:cs="Times New Roman"/>
          <w:sz w:val="22"/>
          <w:szCs w:val="22"/>
        </w:rPr>
        <w:t>Certis</w:t>
      </w:r>
      <w:proofErr w:type="spellEnd"/>
      <w:r w:rsidRPr="001A4326">
        <w:rPr>
          <w:rFonts w:ascii="Times New Roman" w:eastAsia="Yu Mincho" w:hAnsi="Times New Roman" w:cs="Times New Roman"/>
          <w:sz w:val="22"/>
          <w:szCs w:val="22"/>
        </w:rPr>
        <w:t xml:space="preserve">“, adresu </w:t>
      </w:r>
      <w:hyperlink r:id="rId17" w:history="1">
        <w:r w:rsidRPr="001A4326">
          <w:rPr>
            <w:rFonts w:ascii="Times New Roman" w:eastAsia="Calibri" w:hAnsi="Times New Roman" w:cs="Times New Roman"/>
            <w:sz w:val="22"/>
            <w:szCs w:val="22"/>
          </w:rPr>
          <w:t>https://ec.europa.eu/tools/ecertis/</w:t>
        </w:r>
      </w:hyperlink>
      <w:r w:rsidRPr="001A4326">
        <w:rPr>
          <w:rFonts w:ascii="Times New Roman" w:eastAsia="Yu Mincho" w:hAnsi="Times New Roman" w:cs="Times New Roman"/>
          <w:sz w:val="22"/>
          <w:szCs w:val="22"/>
        </w:rPr>
        <w:t xml:space="preserve">. </w:t>
      </w:r>
    </w:p>
    <w:p w14:paraId="4CAF6249"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7F5A73F1"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C1ED432"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5BF4E84"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3D1258"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F56B20"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priesaikos deklaracija;</w:t>
      </w:r>
    </w:p>
    <w:p w14:paraId="0F1B6419"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DBD2C6" w14:textId="77777777" w:rsidR="00AF03B3" w:rsidRPr="001A4326" w:rsidRDefault="00AF03B3" w:rsidP="00AF03B3">
      <w:pPr>
        <w:spacing w:line="240" w:lineRule="auto"/>
        <w:rPr>
          <w:rFonts w:ascii="Times New Roman" w:eastAsia="Yu Mincho"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AF03B3" w:rsidRPr="001A4326" w14:paraId="73F26523"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31B88B" w14:textId="77777777" w:rsidR="00AF03B3" w:rsidRPr="001A4326" w:rsidRDefault="00AF03B3" w:rsidP="00AF03B3">
            <w:pPr>
              <w:spacing w:line="240" w:lineRule="auto"/>
              <w:ind w:left="32"/>
              <w:jc w:val="center"/>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817254" w14:textId="77777777" w:rsidR="00AF03B3" w:rsidRPr="001A4326" w:rsidRDefault="00AF03B3" w:rsidP="00AF03B3">
            <w:pPr>
              <w:spacing w:line="240" w:lineRule="auto"/>
              <w:jc w:val="center"/>
              <w:rPr>
                <w:rFonts w:ascii="Times New Roman" w:eastAsia="Yu Mincho" w:hAnsi="Times New Roman" w:cs="Times New Roman"/>
                <w:bCs/>
                <w:sz w:val="22"/>
                <w:szCs w:val="22"/>
                <w:lang w:eastAsia="en-US"/>
              </w:rPr>
            </w:pPr>
            <w:r w:rsidRPr="001A4326">
              <w:rPr>
                <w:rFonts w:ascii="Times New Roman" w:eastAsia="Yu Mincho" w:hAnsi="Times New Roman" w:cs="Times New Roman"/>
                <w:b/>
                <w:sz w:val="22"/>
                <w:szCs w:val="22"/>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0BE572" w14:textId="77777777" w:rsidR="00AF03B3" w:rsidRPr="001A4326" w:rsidRDefault="00AF03B3" w:rsidP="00AF03B3">
            <w:pPr>
              <w:spacing w:line="240" w:lineRule="auto"/>
              <w:jc w:val="center"/>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6E1398" w14:textId="77777777" w:rsidR="00AF03B3" w:rsidRPr="001A4326" w:rsidRDefault="00AF03B3" w:rsidP="00AF03B3">
            <w:pPr>
              <w:spacing w:line="240" w:lineRule="auto"/>
              <w:jc w:val="center"/>
              <w:rPr>
                <w:rFonts w:ascii="Times New Roman" w:eastAsia="Yu Mincho" w:hAnsi="Times New Roman" w:cs="Times New Roman"/>
                <w:bCs/>
                <w:iCs/>
                <w:sz w:val="22"/>
                <w:szCs w:val="22"/>
                <w:lang w:eastAsia="en-US"/>
              </w:rPr>
            </w:pPr>
            <w:r w:rsidRPr="001A4326">
              <w:rPr>
                <w:rFonts w:ascii="Times New Roman" w:eastAsia="Yu Mincho" w:hAnsi="Times New Roman" w:cs="Times New Roman"/>
                <w:b/>
                <w:sz w:val="22"/>
                <w:szCs w:val="22"/>
                <w:lang w:eastAsia="en-US"/>
              </w:rPr>
              <w:t>Pašalinimo pagrindų nebuvimą įrodantys dokumentai</w:t>
            </w:r>
          </w:p>
        </w:tc>
      </w:tr>
      <w:tr w:rsidR="00AF03B3" w:rsidRPr="001A4326" w14:paraId="7FB8B299" w14:textId="77777777" w:rsidTr="00AF03B3">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EF563" w14:textId="2A7990F3" w:rsidR="00AF03B3" w:rsidRPr="001A4326" w:rsidRDefault="008C0C5A"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b/>
                <w:bCs/>
                <w:sz w:val="22"/>
                <w:szCs w:val="22"/>
                <w:lang w:eastAsia="en-US"/>
              </w:rPr>
              <w:t>P</w:t>
            </w:r>
            <w:r w:rsidR="00AF03B3" w:rsidRPr="001A4326">
              <w:rPr>
                <w:rFonts w:ascii="Times New Roman" w:eastAsia="Yu Mincho" w:hAnsi="Times New Roman" w:cs="Times New Roman"/>
                <w:b/>
                <w:bCs/>
                <w:sz w:val="22"/>
                <w:szCs w:val="22"/>
                <w:lang w:eastAsia="en-US"/>
              </w:rPr>
              <w:t>ašalinimo pagrindai pagal VPĮ 46 straipsnio 1 – 4 dalių nuostatas</w:t>
            </w:r>
          </w:p>
        </w:tc>
      </w:tr>
      <w:tr w:rsidR="00AF03B3" w:rsidRPr="001A4326" w14:paraId="289FF7F4"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89D67"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622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4FE0E44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1) dalyvavimą nusikalstamame susivienijime, jo organizavimą ar vadovavimą jam;</w:t>
            </w:r>
          </w:p>
          <w:p w14:paraId="01A36D6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kyšininkavimą, prekybą poveikiu, papirkimą;</w:t>
            </w:r>
          </w:p>
          <w:p w14:paraId="75A83BC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09AF0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4) nusikalstamą bankrotą;</w:t>
            </w:r>
          </w:p>
          <w:p w14:paraId="588BDF2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5) teroristinį ir su teroristine veikla susijusį nusikaltimą;</w:t>
            </w:r>
          </w:p>
          <w:p w14:paraId="08FDC06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6) nusikalstamu būdu gauto turto legalizavimą;</w:t>
            </w:r>
          </w:p>
          <w:p w14:paraId="09CBF1D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7) prekybą žmonėmis, vaiko pirkimą arba pardavimą;</w:t>
            </w:r>
          </w:p>
          <w:p w14:paraId="7009693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416785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D126F5A"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2746A4D1"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6D5DBE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2) tiekėjo, kuris yra juridinis asmuo, kita organizacija ar jos </w:t>
            </w:r>
            <w:r w:rsidRPr="001A4326">
              <w:rPr>
                <w:rFonts w:ascii="Times New Roman" w:eastAsia="Yu Mincho" w:hAnsi="Times New Roman" w:cs="Times New Roman"/>
                <w:b/>
                <w:bCs/>
                <w:sz w:val="22"/>
                <w:szCs w:val="22"/>
                <w:lang w:eastAsia="en-US"/>
              </w:rPr>
              <w:t>struktūrinis</w:t>
            </w:r>
            <w:r w:rsidRPr="001A4326">
              <w:rPr>
                <w:rFonts w:ascii="Times New Roman" w:eastAsia="Yu Mincho"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CD635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3) tiekėjo, kuris yra juridinis asmuo, kita organizacija ar jos </w:t>
            </w:r>
            <w:r w:rsidRPr="001A4326">
              <w:rPr>
                <w:rFonts w:ascii="Times New Roman" w:eastAsia="Yu Mincho" w:hAnsi="Times New Roman" w:cs="Times New Roman"/>
                <w:b/>
                <w:sz w:val="22"/>
                <w:szCs w:val="22"/>
                <w:lang w:eastAsia="en-US"/>
              </w:rPr>
              <w:t>struktūrinis</w:t>
            </w:r>
            <w:r w:rsidRPr="001A432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8D22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1 dalis</w:t>
            </w:r>
          </w:p>
          <w:p w14:paraId="3B5207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54F4508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A1-A6 punktai</w:t>
            </w:r>
          </w:p>
          <w:p w14:paraId="3BC1C952"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45521D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E5E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reikalaujama:</w:t>
            </w:r>
          </w:p>
          <w:p w14:paraId="6DC7AC3B"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išrašo iš teismo sprendimo arba</w:t>
            </w:r>
          </w:p>
          <w:p w14:paraId="20274C4C"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Informatikos ir ryšių departamento prie Vidaus reikalų ministerijos pažymos, arba</w:t>
            </w:r>
          </w:p>
          <w:p w14:paraId="1EA6B2A3"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7C1FE57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6EB1EBC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3AB009E4"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institucijos dokumento</w:t>
            </w:r>
            <w:r w:rsidRPr="001A4326">
              <w:rPr>
                <w:rFonts w:ascii="Times New Roman" w:eastAsia="Yu Mincho" w:hAnsi="Times New Roman" w:cs="Times New Roman"/>
                <w:sz w:val="22"/>
                <w:szCs w:val="22"/>
                <w:vertAlign w:val="superscript"/>
                <w:lang w:eastAsia="en-US"/>
              </w:rPr>
              <w:footnoteReference w:id="4"/>
            </w:r>
            <w:r w:rsidRPr="001A4326">
              <w:rPr>
                <w:rFonts w:ascii="Times New Roman" w:eastAsia="Yu Mincho" w:hAnsi="Times New Roman" w:cs="Times New Roman"/>
                <w:sz w:val="22"/>
                <w:szCs w:val="22"/>
                <w:lang w:eastAsia="en-US"/>
              </w:rPr>
              <w:t>.</w:t>
            </w:r>
          </w:p>
          <w:p w14:paraId="0E783165"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340BA0B2" w14:textId="1B92CCBE" w:rsidR="00AF03B3" w:rsidRPr="001A4326" w:rsidRDefault="00AF03B3" w:rsidP="00AF03B3">
            <w:pPr>
              <w:spacing w:line="240" w:lineRule="auto"/>
              <w:jc w:val="both"/>
              <w:rPr>
                <w:rFonts w:ascii="Times New Roman" w:eastAsia="Yu Mincho" w:hAnsi="Times New Roman" w:cs="Times New Roman"/>
                <w:color w:val="7030A0"/>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kaip </w:t>
            </w:r>
            <w:r w:rsidRPr="001A4326">
              <w:rPr>
                <w:rFonts w:ascii="Times New Roman" w:eastAsia="Yu Mincho" w:hAnsi="Times New Roman" w:cs="Times New Roman"/>
                <w:color w:val="00B050"/>
                <w:sz w:val="22"/>
                <w:szCs w:val="22"/>
                <w:lang w:eastAsia="en-US"/>
              </w:rPr>
              <w:t>1</w:t>
            </w:r>
            <w:r w:rsidR="00E30CA7">
              <w:rPr>
                <w:rFonts w:ascii="Times New Roman" w:eastAsia="Yu Mincho" w:hAnsi="Times New Roman" w:cs="Times New Roman"/>
                <w:color w:val="00B050"/>
                <w:sz w:val="22"/>
                <w:szCs w:val="22"/>
                <w:lang w:eastAsia="en-US"/>
              </w:rPr>
              <w:t>2</w:t>
            </w:r>
            <w:r w:rsidRPr="001A4326">
              <w:rPr>
                <w:rFonts w:ascii="Times New Roman" w:eastAsia="Yu Mincho" w:hAnsi="Times New Roman" w:cs="Times New Roman"/>
                <w:color w:val="00B050"/>
                <w:sz w:val="22"/>
                <w:szCs w:val="22"/>
                <w:lang w:eastAsia="en-US"/>
              </w:rPr>
              <w:t xml:space="preserve">0 dienų </w:t>
            </w:r>
            <w:r w:rsidRPr="001A4326">
              <w:rPr>
                <w:rFonts w:ascii="Times New Roman" w:eastAsia="Yu Mincho" w:hAnsi="Times New Roman" w:cs="Times New Roman"/>
                <w:sz w:val="22"/>
                <w:szCs w:val="22"/>
                <w:lang w:eastAsia="en-US"/>
              </w:rPr>
              <w:t xml:space="preserve">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3D209E9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276FC23F"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Jei dokumentas išduotas anksčiau, tačiau jame nurodytas galiojimo terminas ilgesnis nei pašalinimo pagrindų nebuvimą patvirtinančių dokumentų pagal EBVPD galutinis pateikimo </w:t>
            </w:r>
            <w:r w:rsidRPr="001A4326">
              <w:rPr>
                <w:rFonts w:ascii="Times New Roman" w:eastAsia="Yu Mincho" w:hAnsi="Times New Roman" w:cs="Times New Roman"/>
                <w:bCs/>
                <w:sz w:val="22"/>
                <w:szCs w:val="22"/>
                <w:lang w:eastAsia="en-US"/>
              </w:rPr>
              <w:lastRenderedPageBreak/>
              <w:t>terminas, toks dokumentas jo galiojimo laikotarpiu yra priimtinas.</w:t>
            </w:r>
          </w:p>
          <w:p w14:paraId="057BACC1"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p>
          <w:p w14:paraId="1500F7E7" w14:textId="77777777" w:rsidR="00AF03B3" w:rsidRPr="001A4326" w:rsidRDefault="00AF03B3" w:rsidP="00AF03B3">
            <w:pPr>
              <w:spacing w:line="240" w:lineRule="auto"/>
              <w:jc w:val="both"/>
              <w:rPr>
                <w:rFonts w:ascii="Times New Roman" w:eastAsia="Yu Mincho" w:hAnsi="Times New Roman" w:cs="Times New Roman"/>
                <w:b/>
                <w:bCs/>
                <w:i/>
                <w:iCs/>
                <w:sz w:val="22"/>
                <w:szCs w:val="22"/>
                <w:lang w:eastAsia="en-US"/>
              </w:rPr>
            </w:pPr>
            <w:r w:rsidRPr="001A4326">
              <w:rPr>
                <w:rFonts w:ascii="Times New Roman" w:eastAsia="Yu Mincho" w:hAnsi="Times New Roman" w:cs="Times New Roman"/>
                <w:b/>
                <w:bCs/>
                <w:i/>
                <w:iCs/>
                <w:sz w:val="22"/>
                <w:szCs w:val="22"/>
                <w:lang w:eastAsia="en-US"/>
              </w:rPr>
              <w:t>PASTABA</w:t>
            </w:r>
          </w:p>
          <w:p w14:paraId="6133226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1141E94D" w14:textId="77777777" w:rsidR="00AF03B3" w:rsidRPr="001A4326" w:rsidRDefault="00AF03B3" w:rsidP="00CD3443">
            <w:pPr>
              <w:spacing w:line="240" w:lineRule="auto"/>
              <w:jc w:val="both"/>
              <w:rPr>
                <w:rFonts w:ascii="Times New Roman" w:eastAsia="Yu Mincho" w:hAnsi="Times New Roman" w:cs="Times New Roman"/>
                <w:b/>
                <w:bCs/>
                <w:sz w:val="22"/>
                <w:szCs w:val="22"/>
                <w:lang w:eastAsia="en-US"/>
              </w:rPr>
            </w:pPr>
          </w:p>
        </w:tc>
      </w:tr>
      <w:tr w:rsidR="00AF03B3" w:rsidRPr="001A4326" w14:paraId="523F6B4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82256" w14:textId="77777777" w:rsidR="00AF03B3" w:rsidRPr="001A4326" w:rsidRDefault="00AF03B3" w:rsidP="00A50572">
            <w:pPr>
              <w:spacing w:line="240" w:lineRule="auto"/>
              <w:rPr>
                <w:rFonts w:ascii="Times New Roman" w:eastAsia="Yu Mincho" w:hAnsi="Times New Roman" w:cs="Times New Roman"/>
                <w:b/>
                <w:b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D6A0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9E67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2¹ dalis</w:t>
            </w:r>
          </w:p>
          <w:p w14:paraId="2B7C0F9F"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17001C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21AC5"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58C9D6B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r>
      <w:tr w:rsidR="00AF03B3" w:rsidRPr="001A4326" w14:paraId="5642DBF6"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31DC4" w14:textId="77777777" w:rsidR="00AF03B3" w:rsidRPr="001A4326" w:rsidRDefault="00AF03B3" w:rsidP="00AF03B3">
            <w:pPr>
              <w:spacing w:line="240" w:lineRule="auto"/>
              <w:rPr>
                <w:rFonts w:ascii="Times New Roman" w:eastAsia="Yu Mincho" w:hAnsi="Times New Roman" w:cs="Times New Roman"/>
                <w:color w:val="FFC000"/>
                <w:sz w:val="22"/>
                <w:szCs w:val="22"/>
                <w:lang w:eastAsia="en-US"/>
              </w:rPr>
            </w:pPr>
            <w:bookmarkStart w:id="47"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9D10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F4D7C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1707C0A5"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Laikoma, kad tiekėjas nuteistas už aukščiau nurodytą nusikalstamą veiką, kai dėl:</w:t>
            </w:r>
          </w:p>
          <w:p w14:paraId="1F76465F"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9D95B2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2) tiekėjo, kuris yra juridinis asmuo, kita organizacija ar jos </w:t>
            </w:r>
            <w:r w:rsidRPr="001A4326">
              <w:rPr>
                <w:rFonts w:ascii="Times New Roman" w:eastAsia="Yu Mincho" w:hAnsi="Times New Roman" w:cs="Times New Roman"/>
                <w:b/>
                <w:sz w:val="22"/>
                <w:szCs w:val="22"/>
                <w:lang w:eastAsia="en-US"/>
              </w:rPr>
              <w:t>struktūrinis</w:t>
            </w:r>
            <w:r w:rsidRPr="001A432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89DBBA"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Tačiau ši nuostata netaikoma, jeigu:</w:t>
            </w:r>
          </w:p>
          <w:p w14:paraId="5DBF472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18D805"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lastRenderedPageBreak/>
              <w:t>2) įsiskolinimo suma neviršija 50 Eur (penkiasdešimt eurų);</w:t>
            </w:r>
          </w:p>
          <w:p w14:paraId="6A23E42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55A3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3 dalis</w:t>
            </w:r>
          </w:p>
          <w:p w14:paraId="48925E26" w14:textId="77777777" w:rsidR="00AF03B3" w:rsidRPr="001A4326" w:rsidRDefault="00AF03B3" w:rsidP="00AF03B3">
            <w:pPr>
              <w:spacing w:line="240" w:lineRule="auto"/>
              <w:jc w:val="both"/>
              <w:rPr>
                <w:rFonts w:ascii="Times New Roman" w:eastAsia="Arial" w:hAnsi="Times New Roman" w:cs="Times New Roman"/>
                <w:sz w:val="22"/>
                <w:szCs w:val="22"/>
                <w:lang w:eastAsia="en-US"/>
              </w:rPr>
            </w:pPr>
          </w:p>
          <w:p w14:paraId="3232A8F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Arial" w:hAnsi="Times New Roman" w:cs="Times New Roman"/>
                <w:sz w:val="22"/>
                <w:szCs w:val="22"/>
                <w:lang w:eastAsia="en-US"/>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8679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reikalaujama:</w:t>
            </w:r>
          </w:p>
          <w:p w14:paraId="77FBDD1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1) Dėl įsipareigojimų, susijusių su mokesčių mokėjimu, įvykdymo iš Lietuvoje įsteigtų subjektų prašoma:</w:t>
            </w:r>
          </w:p>
          <w:p w14:paraId="145E444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7F6F2299"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išrašo iš teismo sprendimo (jei toks yra) </w:t>
            </w:r>
          </w:p>
          <w:p w14:paraId="658F459C"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arba Valstybinės mokesčių inspekcijos prie Lietuvos Respublikos finansų ministerijos išduoto dokumento,</w:t>
            </w:r>
          </w:p>
          <w:p w14:paraId="446E5F97" w14:textId="77777777" w:rsidR="00AF03B3" w:rsidRPr="001A4326" w:rsidRDefault="00AF03B3" w:rsidP="00A52F84">
            <w:pPr>
              <w:numPr>
                <w:ilvl w:val="0"/>
                <w:numId w:val="15"/>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59560F9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55A1686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2C300380"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institucijos dokumento</w:t>
            </w:r>
            <w:r w:rsidRPr="001A4326">
              <w:rPr>
                <w:rFonts w:ascii="Times New Roman" w:eastAsia="Yu Mincho" w:hAnsi="Times New Roman" w:cs="Times New Roman"/>
                <w:sz w:val="22"/>
                <w:szCs w:val="22"/>
                <w:vertAlign w:val="superscript"/>
                <w:lang w:eastAsia="en-US"/>
              </w:rPr>
              <w:footnoteReference w:id="5"/>
            </w:r>
            <w:r w:rsidRPr="001A4326">
              <w:rPr>
                <w:rFonts w:ascii="Times New Roman" w:eastAsia="Yu Mincho" w:hAnsi="Times New Roman" w:cs="Times New Roman"/>
                <w:sz w:val="22"/>
                <w:szCs w:val="22"/>
                <w:lang w:eastAsia="en-US"/>
              </w:rPr>
              <w:t>.</w:t>
            </w:r>
          </w:p>
          <w:p w14:paraId="4903208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8041C36" w14:textId="77777777" w:rsidR="00AF03B3" w:rsidRPr="001A4326" w:rsidRDefault="00AF03B3" w:rsidP="00AF03B3">
            <w:pPr>
              <w:spacing w:line="240" w:lineRule="auto"/>
              <w:jc w:val="both"/>
              <w:rPr>
                <w:rFonts w:ascii="Times New Roman" w:eastAsia="Yu Mincho" w:hAnsi="Times New Roman" w:cs="Times New Roman"/>
                <w:i/>
                <w:iCs/>
                <w:color w:val="000000" w:themeColor="text1"/>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kaip </w:t>
            </w:r>
            <w:r w:rsidRPr="001A4326">
              <w:rPr>
                <w:rFonts w:ascii="Times New Roman" w:eastAsia="Yu Mincho" w:hAnsi="Times New Roman" w:cs="Times New Roman"/>
                <w:color w:val="00B050"/>
                <w:sz w:val="22"/>
                <w:szCs w:val="22"/>
                <w:lang w:eastAsia="en-US"/>
              </w:rPr>
              <w:t>120</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color w:val="00B050"/>
                <w:sz w:val="22"/>
                <w:szCs w:val="22"/>
                <w:lang w:eastAsia="en-US"/>
              </w:rPr>
              <w:t>dienų</w:t>
            </w:r>
            <w:r w:rsidRPr="001A4326">
              <w:rPr>
                <w:rFonts w:ascii="Times New Roman" w:eastAsia="Yu Mincho" w:hAnsi="Times New Roman" w:cs="Times New Roman"/>
                <w:sz w:val="22"/>
                <w:szCs w:val="22"/>
                <w:lang w:eastAsia="en-US"/>
              </w:rPr>
              <w:t xml:space="preserve"> 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70BB016E"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lang w:eastAsia="en-US"/>
              </w:rPr>
            </w:pPr>
          </w:p>
          <w:p w14:paraId="5132D38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Jei dokumentas išduotas anksčiau, tačiau jame nurodytas galiojimo terminas ilgesnis nei pašalinimo pagrindų nebuvimą patvirtinančių dokumentų pagal EBVPD galutinis pateikimo </w:t>
            </w:r>
            <w:r w:rsidRPr="001A4326">
              <w:rPr>
                <w:rFonts w:ascii="Times New Roman" w:eastAsia="Yu Mincho" w:hAnsi="Times New Roman" w:cs="Times New Roman"/>
                <w:bCs/>
                <w:sz w:val="22"/>
                <w:szCs w:val="22"/>
                <w:lang w:eastAsia="en-US"/>
              </w:rPr>
              <w:lastRenderedPageBreak/>
              <w:t>terminas, toks dokumentas jo galiojimo laikotarpiu yra priimtinas.</w:t>
            </w:r>
          </w:p>
          <w:p w14:paraId="25EA5BA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2ACA0B0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Dėl įsipareigojimų, susijusių su socialinio draudimo įmokų mokėjimu, įvykdymo i</w:t>
            </w:r>
            <w:r w:rsidRPr="001A4326">
              <w:rPr>
                <w:rFonts w:ascii="Times New Roman" w:eastAsia="Yu Mincho" w:hAnsi="Times New Roman" w:cs="Times New Roman"/>
                <w:sz w:val="22"/>
                <w:szCs w:val="22"/>
                <w:lang w:eastAsia="en-US"/>
              </w:rPr>
              <w:t xml:space="preserve">š Lietuvoje įsteigtų subjektų </w:t>
            </w:r>
            <w:r w:rsidRPr="001A4326">
              <w:rPr>
                <w:rFonts w:ascii="Times New Roman" w:eastAsia="Yu Mincho" w:hAnsi="Times New Roman" w:cs="Times New Roman"/>
                <w:bCs/>
                <w:sz w:val="22"/>
                <w:szCs w:val="22"/>
                <w:lang w:eastAsia="en-US"/>
              </w:rPr>
              <w:t>prašoma:</w:t>
            </w:r>
          </w:p>
          <w:p w14:paraId="2416CA37"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A4326">
                <w:rPr>
                  <w:rFonts w:ascii="Times New Roman" w:eastAsia="Yu Mincho" w:hAnsi="Times New Roman" w:cs="Times New Roman"/>
                  <w:bCs/>
                  <w:sz w:val="22"/>
                  <w:szCs w:val="22"/>
                  <w:u w:val="single"/>
                  <w:lang w:eastAsia="en-US"/>
                </w:rPr>
                <w:t>http://draudejai.sodra.lt/draudeju_viesi_duomenys/</w:t>
              </w:r>
            </w:hyperlink>
            <w:r w:rsidRPr="001A4326">
              <w:rPr>
                <w:rFonts w:ascii="Times New Roman" w:eastAsia="Yu Mincho" w:hAnsi="Times New Roman" w:cs="Times New Roman"/>
                <w:bCs/>
                <w:sz w:val="22"/>
                <w:szCs w:val="22"/>
                <w:lang w:eastAsia="en-US"/>
              </w:rPr>
              <w:t>.</w:t>
            </w:r>
          </w:p>
          <w:p w14:paraId="1958675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F803EE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FA11C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05884AC6"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A934B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E593A4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701EC801"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lastRenderedPageBreak/>
              <w:t>atitinkamos užsienio šalies kompetentingos institucijos dokumento</w:t>
            </w:r>
            <w:r w:rsidRPr="001A4326">
              <w:rPr>
                <w:rFonts w:ascii="Times New Roman" w:eastAsia="Yu Mincho" w:hAnsi="Times New Roman" w:cs="Times New Roman"/>
                <w:sz w:val="22"/>
                <w:szCs w:val="22"/>
                <w:vertAlign w:val="superscript"/>
                <w:lang w:eastAsia="en-US"/>
              </w:rPr>
              <w:footnoteReference w:id="6"/>
            </w:r>
            <w:r w:rsidRPr="001A4326">
              <w:rPr>
                <w:rFonts w:ascii="Times New Roman" w:eastAsia="Yu Mincho" w:hAnsi="Times New Roman" w:cs="Times New Roman"/>
                <w:sz w:val="22"/>
                <w:szCs w:val="22"/>
                <w:lang w:eastAsia="en-US"/>
              </w:rPr>
              <w:t>.</w:t>
            </w:r>
          </w:p>
          <w:p w14:paraId="67EBD05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CA55F51"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kaip 120 dienų 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4F4696F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21A7B3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F4CB23"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95D4B06" w14:textId="77777777" w:rsidR="00AF03B3" w:rsidRPr="001A4326" w:rsidRDefault="00AF03B3" w:rsidP="00AF03B3">
            <w:pPr>
              <w:spacing w:line="240" w:lineRule="auto"/>
              <w:jc w:val="both"/>
              <w:rPr>
                <w:rFonts w:ascii="Times New Roman" w:eastAsia="Yu Mincho" w:hAnsi="Times New Roman" w:cs="Times New Roman"/>
                <w:b/>
                <w:bCs/>
                <w:i/>
                <w:iCs/>
                <w:sz w:val="22"/>
                <w:szCs w:val="22"/>
                <w:lang w:eastAsia="en-US"/>
              </w:rPr>
            </w:pPr>
            <w:r w:rsidRPr="001A4326">
              <w:rPr>
                <w:rFonts w:ascii="Times New Roman" w:eastAsia="Yu Mincho" w:hAnsi="Times New Roman" w:cs="Times New Roman"/>
                <w:b/>
                <w:bCs/>
                <w:i/>
                <w:iCs/>
                <w:sz w:val="22"/>
                <w:szCs w:val="22"/>
                <w:lang w:eastAsia="en-US"/>
              </w:rPr>
              <w:t>PASTABA</w:t>
            </w:r>
          </w:p>
          <w:p w14:paraId="767A8B67" w14:textId="7454EC37" w:rsidR="00AF03B3" w:rsidRPr="001A4326" w:rsidRDefault="00AF03B3" w:rsidP="00A50572">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bookmarkEnd w:id="47"/>
      </w:tr>
      <w:tr w:rsidR="00AF03B3" w:rsidRPr="001A4326" w14:paraId="798034F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D5BC9" w14:textId="77777777" w:rsidR="00AF03B3" w:rsidRPr="001A4326" w:rsidRDefault="00AF03B3" w:rsidP="00AF03B3">
            <w:pPr>
              <w:spacing w:line="240" w:lineRule="auto"/>
              <w:rPr>
                <w:rFonts w:ascii="Times New Roman" w:eastAsia="Yu Mincho" w:hAnsi="Times New Roman" w:cs="Times New Roman"/>
                <w:b/>
                <w:b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70BA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7EE0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1 punktas</w:t>
            </w:r>
          </w:p>
          <w:p w14:paraId="1A823D0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16C3D3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252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4F7B1FE8"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4183D49C"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1EA5487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E9B0"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AD0B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14:paraId="6DA4E24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99EA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2 punktas</w:t>
            </w:r>
          </w:p>
          <w:p w14:paraId="5F9927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18AF6A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59EB8"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0D46ACD9"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6B61B68E"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6F36651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ADA9F"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1DF39"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D894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3 punktas</w:t>
            </w:r>
          </w:p>
          <w:p w14:paraId="1FE7BD6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85A388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7E65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38C7A22"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03D5B3BD"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0C4DA"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9A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531539"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620EFD"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5CD5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4 punktas</w:t>
            </w:r>
          </w:p>
          <w:p w14:paraId="410241E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0EA69AC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C7AB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304BAD32"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62402949"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527CB25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14D328EC" w14:textId="77777777" w:rsidR="00AF03B3" w:rsidRPr="001A4326" w:rsidRDefault="003A5E4B" w:rsidP="00AF03B3">
            <w:pPr>
              <w:spacing w:line="240" w:lineRule="auto"/>
              <w:jc w:val="both"/>
              <w:rPr>
                <w:rFonts w:ascii="Times New Roman" w:eastAsia="Yu Mincho" w:hAnsi="Times New Roman" w:cs="Times New Roman"/>
                <w:sz w:val="22"/>
                <w:szCs w:val="22"/>
                <w:lang w:eastAsia="en-US"/>
              </w:rPr>
            </w:pPr>
            <w:hyperlink r:id="rId19" w:history="1">
              <w:r w:rsidR="00AF03B3" w:rsidRPr="001A4326">
                <w:rPr>
                  <w:rFonts w:ascii="Times New Roman" w:eastAsia="Yu Mincho" w:hAnsi="Times New Roman" w:cs="Times New Roman"/>
                  <w:sz w:val="22"/>
                  <w:szCs w:val="22"/>
                  <w:lang w:eastAsia="en-US"/>
                </w:rPr>
                <w:t>https://vpt.lrv.lt/lt/nuorodos/kiti-duomenys/powerbi/melaginga-informacija-pateikusiu-tiekeju-sarasas-3/</w:t>
              </w:r>
            </w:hyperlink>
          </w:p>
        </w:tc>
      </w:tr>
      <w:tr w:rsidR="00AF03B3" w:rsidRPr="001A4326" w14:paraId="534B4BF1"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D1082"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F239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4517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5 punktas</w:t>
            </w:r>
          </w:p>
          <w:p w14:paraId="2E84EE6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3CBAF8E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w:t>
            </w:r>
            <w:r w:rsidRPr="001A4326">
              <w:rPr>
                <w:rFonts w:ascii="Times New Roman" w:eastAsia="Arial" w:hAnsi="Times New Roman" w:cs="Times New Roman"/>
                <w:sz w:val="22"/>
                <w:szCs w:val="22"/>
                <w:lang w:eastAsia="en-US"/>
              </w:rPr>
              <w:t xml:space="preserve"> III dalies C15 punktas</w:t>
            </w:r>
          </w:p>
          <w:p w14:paraId="6BEA9532"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16A879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173F8"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A2AB414"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53B9573F"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D2CF4"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23C4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EFF7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9F20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6 punktas</w:t>
            </w:r>
          </w:p>
          <w:p w14:paraId="23F5F1D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D4BD15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w:t>
            </w:r>
            <w:r w:rsidRPr="001A4326">
              <w:rPr>
                <w:rFonts w:ascii="Times New Roman" w:eastAsia="Arial" w:hAnsi="Times New Roman" w:cs="Times New Roman"/>
                <w:sz w:val="22"/>
                <w:szCs w:val="22"/>
                <w:lang w:eastAsia="en-US"/>
              </w:rPr>
              <w:t xml:space="preserve"> III dalies C14 punktas</w:t>
            </w:r>
          </w:p>
          <w:p w14:paraId="50AC048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237634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93EC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C1A9FAC"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246C96F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74E7BFB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9B2CEB5" w14:textId="77777777" w:rsidR="00AF03B3" w:rsidRPr="001A4326" w:rsidRDefault="003A5E4B" w:rsidP="00AF03B3">
            <w:pPr>
              <w:spacing w:line="240" w:lineRule="auto"/>
              <w:jc w:val="both"/>
              <w:rPr>
                <w:rFonts w:ascii="Times New Roman" w:eastAsia="Yu Mincho" w:hAnsi="Times New Roman" w:cs="Times New Roman"/>
                <w:sz w:val="22"/>
                <w:szCs w:val="22"/>
                <w:lang w:eastAsia="en-US"/>
              </w:rPr>
            </w:pPr>
            <w:hyperlink r:id="rId20" w:history="1">
              <w:r w:rsidR="00AF03B3" w:rsidRPr="001A4326">
                <w:rPr>
                  <w:rFonts w:ascii="Times New Roman" w:eastAsia="Yu Mincho" w:hAnsi="Times New Roman" w:cs="Times New Roman"/>
                  <w:sz w:val="22"/>
                  <w:szCs w:val="22"/>
                  <w:lang w:eastAsia="en-US"/>
                </w:rPr>
                <w:t>https://vpt.lrv.lt/lt/nuorodos/kiti-duomenys/powerbi/nepatikimi-tiekejai-1/</w:t>
              </w:r>
            </w:hyperlink>
          </w:p>
          <w:p w14:paraId="5BB0E013"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B912F84" w14:textId="77777777" w:rsidR="00AF03B3" w:rsidRPr="001A4326" w:rsidRDefault="003A5E4B" w:rsidP="00AF03B3">
            <w:pPr>
              <w:spacing w:line="240" w:lineRule="auto"/>
              <w:jc w:val="both"/>
              <w:rPr>
                <w:rFonts w:ascii="Times New Roman" w:eastAsia="Yu Mincho" w:hAnsi="Times New Roman" w:cs="Times New Roman"/>
                <w:sz w:val="22"/>
                <w:szCs w:val="22"/>
                <w:lang w:eastAsia="en-US"/>
              </w:rPr>
            </w:pPr>
            <w:hyperlink r:id="rId21" w:history="1">
              <w:r w:rsidR="00AF03B3" w:rsidRPr="001A4326">
                <w:rPr>
                  <w:rFonts w:ascii="Times New Roman" w:eastAsia="Yu Mincho" w:hAnsi="Times New Roman" w:cs="Times New Roman"/>
                  <w:sz w:val="22"/>
                  <w:szCs w:val="22"/>
                  <w:lang w:eastAsia="en-US"/>
                </w:rPr>
                <w:t>https://vpt.lrv.lt/lt/pasalinimo-pagrindai-1/nepatikimu-koncesininku-sarasas-1/nepatikimu-koncesininku-sarasas/</w:t>
              </w:r>
            </w:hyperlink>
          </w:p>
          <w:p w14:paraId="7BD8A308"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p>
          <w:p w14:paraId="40F3601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tc>
      </w:tr>
      <w:tr w:rsidR="00AF03B3" w:rsidRPr="001A4326" w14:paraId="63329220"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4FB6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lang w:eastAsia="en-US"/>
              </w:rPr>
            </w:pPr>
          </w:p>
          <w:p w14:paraId="3F3C9CDE"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AC85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padaręs rimtą profesinį pažeidimą, dėl kurio perkančioji organizacija abejoja tiekėjo sąžiningumu, kai jis</w:t>
            </w:r>
            <w:bookmarkStart w:id="48" w:name="part_030e6c6c64ba4f96a23474e439d1b80c"/>
            <w:bookmarkEnd w:id="48"/>
            <w:r w:rsidRPr="001A4326">
              <w:rPr>
                <w:rFonts w:ascii="Times New Roman" w:eastAsia="Yu Mincho" w:hAnsi="Times New Roman" w:cs="Times New Roman"/>
                <w:sz w:val="22"/>
                <w:szCs w:val="22"/>
                <w:lang w:eastAsia="en-US"/>
              </w:rPr>
              <w:t xml:space="preserve"> yra padaręs finansinės atskaitomybės ir audito teisės aktų pažeidimą ir nuo jo padarymo dienos praėjo mažiau kaip vieni metai.</w:t>
            </w:r>
          </w:p>
          <w:p w14:paraId="1CC392D6" w14:textId="77777777" w:rsidR="00AF03B3" w:rsidRPr="001A4326" w:rsidRDefault="00AF03B3" w:rsidP="00AF03B3">
            <w:pPr>
              <w:spacing w:line="240" w:lineRule="auto"/>
              <w:jc w:val="both"/>
              <w:rPr>
                <w:rFonts w:ascii="Times New Roman" w:eastAsia="Yu Mincho" w:hAnsi="Times New Roman" w:cs="Times New Roman"/>
                <w:b/>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D33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a papunktis</w:t>
            </w:r>
          </w:p>
          <w:p w14:paraId="0686C2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AD3840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DA2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lang w:eastAsia="en-US"/>
              </w:rPr>
              <w:t xml:space="preserve"> </w:t>
            </w:r>
            <w:r w:rsidRPr="001A4326">
              <w:rPr>
                <w:rFonts w:ascii="Times New Roman" w:eastAsia="Yu Mincho" w:hAnsi="Times New Roman" w:cs="Times New Roman"/>
                <w:sz w:val="22"/>
                <w:szCs w:val="22"/>
                <w:lang w:eastAsia="en-US"/>
              </w:rPr>
              <w:t xml:space="preserve">nacionalinėje duomenų bazėje adresu: </w:t>
            </w:r>
            <w:hyperlink r:id="rId22" w:history="1">
              <w:r w:rsidRPr="001A4326">
                <w:rPr>
                  <w:rFonts w:ascii="Times New Roman" w:eastAsia="Yu Mincho" w:hAnsi="Times New Roman" w:cs="Times New Roman"/>
                  <w:sz w:val="22"/>
                  <w:szCs w:val="22"/>
                  <w:u w:val="single"/>
                  <w:lang w:eastAsia="en-US"/>
                </w:rPr>
                <w:t>https://www.registrucentras.lt/jar/p/index.php</w:t>
              </w:r>
            </w:hyperlink>
          </w:p>
          <w:p w14:paraId="31CD9A0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paskelbtą informaciją, taip pat į šiame informaciniame pranešime pateiktą informaciją:</w:t>
            </w:r>
          </w:p>
          <w:p w14:paraId="379BA5C3" w14:textId="77777777" w:rsidR="00AF03B3" w:rsidRPr="001A4326" w:rsidRDefault="003A5E4B" w:rsidP="00AF03B3">
            <w:pPr>
              <w:spacing w:line="240" w:lineRule="auto"/>
              <w:jc w:val="both"/>
              <w:rPr>
                <w:rFonts w:ascii="Times New Roman" w:eastAsia="Yu Mincho" w:hAnsi="Times New Roman" w:cs="Times New Roman"/>
                <w:sz w:val="22"/>
                <w:szCs w:val="22"/>
                <w:lang w:eastAsia="en-US"/>
              </w:rPr>
            </w:pPr>
            <w:hyperlink r:id="rId23" w:history="1">
              <w:r w:rsidR="00AF03B3" w:rsidRPr="001A4326">
                <w:rPr>
                  <w:rFonts w:ascii="Times New Roman" w:eastAsia="Yu Mincho" w:hAnsi="Times New Roman" w:cs="Times New Roman"/>
                  <w:sz w:val="22"/>
                  <w:szCs w:val="22"/>
                  <w:lang w:eastAsia="en-US"/>
                </w:rPr>
                <w:t>https://vpt.lrv.lt/lt/naujienos-3/finansiniu-ataskaitu-nepateikimas-gali-tapti-kliutimi-dalyvauti-viesuosiuose-pirkimuose/</w:t>
              </w:r>
            </w:hyperlink>
          </w:p>
          <w:p w14:paraId="6932F6CA"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29E10A0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CC14D"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5B2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1A4326">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1A4326">
              <w:rPr>
                <w:rFonts w:ascii="Times New Roman" w:eastAsia="Times New Roman" w:hAnsi="Times New Roman" w:cs="Times New Roman"/>
                <w:sz w:val="22"/>
                <w:szCs w:val="22"/>
                <w:vertAlign w:val="superscript"/>
                <w:lang w:eastAsia="en-US"/>
              </w:rPr>
              <w:t>1</w:t>
            </w:r>
            <w:r w:rsidRPr="001A4326">
              <w:rPr>
                <w:rFonts w:ascii="Times New Roman" w:eastAsia="Times New Roman" w:hAnsi="Times New Roman" w:cs="Times New Roman"/>
                <w:sz w:val="22"/>
                <w:szCs w:val="22"/>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49E49"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b papunktis</w:t>
            </w:r>
          </w:p>
          <w:p w14:paraId="41D9312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4440A9A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9FDE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1D4E7FA1"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p w14:paraId="67830EF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lang w:eastAsia="en-US"/>
              </w:rPr>
              <w:t xml:space="preserve"> </w:t>
            </w:r>
            <w:r w:rsidRPr="001A4326">
              <w:rPr>
                <w:rFonts w:ascii="Times New Roman" w:eastAsia="Yu Mincho" w:hAnsi="Times New Roman" w:cs="Times New Roman"/>
                <w:sz w:val="22"/>
                <w:szCs w:val="22"/>
                <w:lang w:eastAsia="en-US"/>
              </w:rPr>
              <w:t xml:space="preserve">nacionalinėje duomenų bazėje adresu </w:t>
            </w:r>
            <w:hyperlink r:id="rId24" w:history="1">
              <w:r w:rsidRPr="001A4326">
                <w:rPr>
                  <w:rFonts w:ascii="Times New Roman" w:eastAsia="Yu Mincho" w:hAnsi="Times New Roman" w:cs="Times New Roman"/>
                  <w:sz w:val="22"/>
                  <w:szCs w:val="22"/>
                  <w:u w:val="single"/>
                  <w:lang w:eastAsia="en-US"/>
                </w:rPr>
                <w:t>https://www.vmi.lt/evmi/mokesciu-moketoju-informacija</w:t>
              </w:r>
            </w:hyperlink>
            <w:r w:rsidRPr="001A4326">
              <w:rPr>
                <w:rFonts w:ascii="Times New Roman" w:eastAsia="Yu Mincho" w:hAnsi="Times New Roman" w:cs="Times New Roman"/>
                <w:sz w:val="22"/>
                <w:szCs w:val="22"/>
                <w:lang w:eastAsia="en-US"/>
              </w:rPr>
              <w:t xml:space="preserve"> skelbiamą informaciją.</w:t>
            </w:r>
          </w:p>
        </w:tc>
      </w:tr>
      <w:tr w:rsidR="00AF03B3" w:rsidRPr="001A4326" w14:paraId="3D577E78"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A2CD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6474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padaręs rimtą profesinį pažeidimą, dėl kurio perkančioji organizacija abejoja tiekėjo sąžiningumu,</w:t>
            </w:r>
            <w:r w:rsidRPr="001A4326">
              <w:rPr>
                <w:rFonts w:ascii="Times New Roman" w:eastAsia="Times New Roman" w:hAnsi="Times New Roman" w:cs="Times New Roman"/>
                <w:sz w:val="22"/>
                <w:szCs w:val="22"/>
                <w:lang w:eastAsia="en-US"/>
              </w:rPr>
              <w:t xml:space="preserve"> kai jis </w:t>
            </w:r>
            <w:r w:rsidRPr="001A4326">
              <w:rPr>
                <w:rFonts w:ascii="Times New Roman" w:eastAsia="Yu Mincho"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A856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c papunktis</w:t>
            </w:r>
          </w:p>
          <w:p w14:paraId="71AD9DC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C8BE7A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33A1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4418CD03"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067DD691" w14:textId="77777777" w:rsidR="00AF03B3" w:rsidRPr="001A4326" w:rsidRDefault="00AF03B3" w:rsidP="00AF03B3">
            <w:pPr>
              <w:spacing w:line="240" w:lineRule="auto"/>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249D306D" w14:textId="77777777" w:rsidR="00AF03B3" w:rsidRPr="001A4326" w:rsidRDefault="003A5E4B" w:rsidP="00AF03B3">
            <w:pPr>
              <w:spacing w:line="240" w:lineRule="auto"/>
              <w:rPr>
                <w:rFonts w:ascii="Times New Roman" w:eastAsia="Yu Mincho" w:hAnsi="Times New Roman" w:cs="Times New Roman"/>
                <w:bCs/>
                <w:iCs/>
                <w:sz w:val="22"/>
                <w:szCs w:val="22"/>
                <w:lang w:eastAsia="en-US"/>
              </w:rPr>
            </w:pPr>
            <w:hyperlink r:id="rId25" w:history="1">
              <w:r w:rsidR="00AF03B3" w:rsidRPr="001A4326">
                <w:rPr>
                  <w:rFonts w:ascii="Times New Roman" w:eastAsia="Yu Mincho" w:hAnsi="Times New Roman" w:cs="Times New Roman"/>
                  <w:sz w:val="22"/>
                  <w:szCs w:val="22"/>
                  <w:u w:val="single"/>
                  <w:lang w:eastAsia="en-US"/>
                </w:rPr>
                <w:t>https://kt.gov.lt/lt/atviri-duomenys/diskvalifikavimas-is-viesuju-pirkimu</w:t>
              </w:r>
            </w:hyperlink>
            <w:r w:rsidR="00AF03B3" w:rsidRPr="001A4326">
              <w:rPr>
                <w:rFonts w:ascii="Times New Roman" w:eastAsia="Yu Mincho" w:hAnsi="Times New Roman" w:cs="Times New Roman"/>
                <w:sz w:val="22"/>
                <w:szCs w:val="22"/>
                <w:lang w:eastAsia="en-US"/>
              </w:rPr>
              <w:t xml:space="preserve"> skelbiamą informaciją. </w:t>
            </w:r>
          </w:p>
        </w:tc>
      </w:tr>
    </w:tbl>
    <w:p w14:paraId="128F3AAC" w14:textId="77777777" w:rsidR="00AF03B3" w:rsidRPr="001A4326" w:rsidRDefault="00AF03B3" w:rsidP="00AF03B3">
      <w:pPr>
        <w:spacing w:line="240" w:lineRule="auto"/>
        <w:rPr>
          <w:rFonts w:ascii="Times New Roman" w:eastAsia="Yu Mincho" w:hAnsi="Times New Roman" w:cs="Times New Roman"/>
          <w:sz w:val="22"/>
          <w:szCs w:val="22"/>
        </w:rPr>
      </w:pPr>
    </w:p>
    <w:p w14:paraId="28B5E7F1" w14:textId="77777777" w:rsidR="00AF03B3" w:rsidRPr="001A4326" w:rsidRDefault="00AF03B3" w:rsidP="00AF03B3">
      <w:pPr>
        <w:spacing w:line="240" w:lineRule="auto"/>
        <w:rPr>
          <w:rFonts w:ascii="Times New Roman" w:eastAsia="Yu Mincho" w:hAnsi="Times New Roman" w:cs="Times New Roman"/>
          <w:sz w:val="22"/>
          <w:szCs w:val="22"/>
        </w:rPr>
      </w:pPr>
    </w:p>
    <w:p w14:paraId="327B1AA3" w14:textId="63305FBB" w:rsidR="00A4599F" w:rsidRPr="001A4326" w:rsidRDefault="003F1531" w:rsidP="00AF03B3">
      <w:pPr>
        <w:spacing w:line="240" w:lineRule="auto"/>
        <w:jc w:val="center"/>
        <w:rPr>
          <w:rFonts w:ascii="Times New Roman" w:hAnsi="Times New Roman" w:cs="Times New Roman"/>
          <w:b/>
          <w:bCs/>
          <w:smallCaps/>
          <w:sz w:val="22"/>
          <w:szCs w:val="22"/>
        </w:rPr>
      </w:pPr>
      <w:r w:rsidRPr="001A4326">
        <w:rPr>
          <w:rFonts w:ascii="Times New Roman" w:hAnsi="Times New Roman" w:cs="Times New Roman"/>
          <w:smallCaps/>
          <w:sz w:val="22"/>
          <w:szCs w:val="22"/>
        </w:rPr>
        <w:t>__________</w:t>
      </w:r>
      <w:r w:rsidR="00A4599F" w:rsidRPr="001A4326">
        <w:rPr>
          <w:rFonts w:ascii="Times New Roman" w:hAnsi="Times New Roman" w:cs="Times New Roman"/>
          <w:b/>
          <w:bCs/>
          <w:smallCaps/>
          <w:sz w:val="22"/>
          <w:szCs w:val="22"/>
        </w:rPr>
        <w:br w:type="page"/>
      </w:r>
    </w:p>
    <w:p w14:paraId="7BFABC1F" w14:textId="22B6CEC4" w:rsidR="008D704D" w:rsidRPr="001A4326" w:rsidRDefault="008D704D" w:rsidP="009C2357">
      <w:pPr>
        <w:pStyle w:val="Antrat2"/>
        <w:ind w:left="5103"/>
        <w:rPr>
          <w:rFonts w:ascii="Times New Roman" w:eastAsia="Calibri" w:hAnsi="Times New Roman" w:cs="Times New Roman"/>
          <w:color w:val="auto"/>
          <w:sz w:val="21"/>
          <w:szCs w:val="21"/>
        </w:rPr>
      </w:pPr>
      <w:bookmarkStart w:id="49" w:name="_Ref38291223"/>
      <w:bookmarkStart w:id="50" w:name="_Ref38291334"/>
      <w:bookmarkStart w:id="51" w:name="_Ref38533412"/>
      <w:bookmarkStart w:id="52" w:name="_Toc190776621"/>
      <w:r w:rsidRPr="001A4326">
        <w:rPr>
          <w:rFonts w:ascii="Times New Roman" w:eastAsia="Calibri" w:hAnsi="Times New Roman" w:cs="Times New Roman"/>
          <w:color w:val="auto"/>
          <w:sz w:val="21"/>
          <w:szCs w:val="21"/>
        </w:rPr>
        <w:t xml:space="preserve">Pirkimo sąlygų </w:t>
      </w:r>
      <w:r w:rsidR="00F1334C" w:rsidRPr="001A4326">
        <w:rPr>
          <w:rFonts w:ascii="Times New Roman" w:eastAsia="Calibri" w:hAnsi="Times New Roman" w:cs="Times New Roman"/>
          <w:color w:val="auto"/>
          <w:sz w:val="21"/>
          <w:szCs w:val="21"/>
        </w:rPr>
        <w:t>4</w:t>
      </w:r>
      <w:r w:rsidRPr="001A4326">
        <w:rPr>
          <w:rFonts w:ascii="Times New Roman" w:eastAsia="Calibri" w:hAnsi="Times New Roman" w:cs="Times New Roman"/>
          <w:color w:val="auto"/>
          <w:sz w:val="21"/>
          <w:szCs w:val="21"/>
        </w:rPr>
        <w:t xml:space="preserve"> priedas „Tiekėjų kvalifikacijos reikalavimai</w:t>
      </w:r>
      <w:r w:rsidR="00283391" w:rsidRPr="001A4326">
        <w:rPr>
          <w:rFonts w:ascii="Times New Roman" w:eastAsia="Calibri" w:hAnsi="Times New Roman" w:cs="Times New Roman"/>
          <w:color w:val="auto"/>
          <w:sz w:val="21"/>
          <w:szCs w:val="21"/>
        </w:rPr>
        <w:t xml:space="preserve"> ir reikalaujami kokybės bei aplinkos apsaugos vadybos sistemų standartai</w:t>
      </w:r>
      <w:r w:rsidRPr="001A4326">
        <w:rPr>
          <w:rFonts w:ascii="Times New Roman" w:eastAsia="Calibri" w:hAnsi="Times New Roman" w:cs="Times New Roman"/>
          <w:color w:val="auto"/>
          <w:sz w:val="21"/>
          <w:szCs w:val="21"/>
        </w:rPr>
        <w:t>“</w:t>
      </w:r>
      <w:bookmarkEnd w:id="49"/>
      <w:bookmarkEnd w:id="50"/>
      <w:bookmarkEnd w:id="51"/>
      <w:bookmarkEnd w:id="52"/>
    </w:p>
    <w:p w14:paraId="542DB47A" w14:textId="77777777" w:rsidR="0018198E" w:rsidRPr="001A4326" w:rsidRDefault="0018198E" w:rsidP="0018198E">
      <w:pPr>
        <w:rPr>
          <w:rFonts w:ascii="Times New Roman" w:hAnsi="Times New Roman" w:cs="Times New Roman"/>
        </w:rPr>
      </w:pPr>
    </w:p>
    <w:p w14:paraId="4C3860B2" w14:textId="26950E8E" w:rsidR="0018198E" w:rsidRPr="008203C4" w:rsidRDefault="00D00BC2" w:rsidP="0018198E">
      <w:pPr>
        <w:spacing w:line="240" w:lineRule="auto"/>
        <w:jc w:val="center"/>
        <w:rPr>
          <w:rFonts w:ascii="Times New Roman" w:eastAsiaTheme="minorHAnsi" w:hAnsi="Times New Roman" w:cs="Times New Roman"/>
          <w:b/>
          <w:bCs/>
          <w:sz w:val="24"/>
          <w:szCs w:val="24"/>
          <w:lang w:eastAsia="en-US"/>
        </w:rPr>
      </w:pPr>
      <w:r w:rsidRPr="008203C4">
        <w:rPr>
          <w:rFonts w:ascii="Times New Roman" w:eastAsiaTheme="minorHAnsi" w:hAnsi="Times New Roman" w:cs="Times New Roman"/>
          <w:b/>
          <w:bCs/>
          <w:sz w:val="24"/>
          <w:szCs w:val="24"/>
          <w:lang w:eastAsia="en-US"/>
        </w:rPr>
        <w:t>TIEKĖJŲ KVALIFIKACIJOS REIKALAVIMAI IR REIKALAVIMAI LAIKYTIS APLINKOS APSAUGOS VADYBOS STANDARTŲ</w:t>
      </w:r>
    </w:p>
    <w:p w14:paraId="5431B3AC" w14:textId="77777777" w:rsidR="00AB3A1F" w:rsidRPr="008203C4" w:rsidRDefault="00AB3A1F" w:rsidP="00AB3A1F">
      <w:pPr>
        <w:spacing w:line="240" w:lineRule="auto"/>
        <w:rPr>
          <w:rFonts w:ascii="Times New Roman" w:eastAsiaTheme="minorHAnsi" w:hAnsi="Times New Roman" w:cs="Times New Roman"/>
          <w:b/>
          <w:bCs/>
          <w:sz w:val="24"/>
          <w:szCs w:val="24"/>
          <w:lang w:eastAsia="en-US"/>
        </w:rPr>
      </w:pPr>
    </w:p>
    <w:p w14:paraId="5A173D3D" w14:textId="77777777" w:rsidR="00AB3A1F" w:rsidRDefault="00AB3A1F" w:rsidP="00AB3A1F">
      <w:pPr>
        <w:spacing w:line="240" w:lineRule="auto"/>
        <w:rPr>
          <w:rFonts w:ascii="Times New Roman" w:eastAsiaTheme="minorHAnsi" w:hAnsi="Times New Roman" w:cs="Times New Roman"/>
          <w:b/>
          <w:bCs/>
          <w:lang w:eastAsia="en-US"/>
        </w:rPr>
      </w:pPr>
    </w:p>
    <w:p w14:paraId="1C3CC5BA" w14:textId="77777777" w:rsidR="00AB3A1F" w:rsidRDefault="00AB3A1F" w:rsidP="00AB3A1F">
      <w:pPr>
        <w:spacing w:line="240" w:lineRule="auto"/>
        <w:rPr>
          <w:rFonts w:ascii="Times New Roman" w:eastAsiaTheme="minorHAnsi" w:hAnsi="Times New Roman" w:cs="Times New Roman"/>
          <w:b/>
          <w:bCs/>
          <w:lang w:eastAsia="en-US"/>
        </w:rPr>
      </w:pPr>
    </w:p>
    <w:p w14:paraId="05B11069" w14:textId="52EDC3A6" w:rsidR="00AB3A1F" w:rsidRDefault="00AB3A1F" w:rsidP="00AB3A1F">
      <w:pPr>
        <w:spacing w:line="240" w:lineRule="auto"/>
        <w:rPr>
          <w:rFonts w:ascii="Times New Roman" w:eastAsiaTheme="minorHAnsi" w:hAnsi="Times New Roman" w:cs="Times New Roman"/>
          <w:b/>
          <w:bCs/>
          <w:lang w:eastAsia="en-US"/>
        </w:rPr>
      </w:pPr>
      <w:r>
        <w:rPr>
          <w:rFonts w:ascii="Times New Roman" w:eastAsiaTheme="minorHAnsi" w:hAnsi="Times New Roman" w:cs="Times New Roman"/>
          <w:b/>
          <w:bCs/>
          <w:lang w:eastAsia="en-US"/>
        </w:rPr>
        <w:t>NETAIKOMA.</w:t>
      </w:r>
    </w:p>
    <w:p w14:paraId="2BE40805" w14:textId="77777777" w:rsidR="00AB3A1F" w:rsidRDefault="00AB3A1F" w:rsidP="0018198E">
      <w:pPr>
        <w:spacing w:line="240" w:lineRule="auto"/>
        <w:jc w:val="center"/>
        <w:rPr>
          <w:rFonts w:ascii="Times New Roman" w:eastAsiaTheme="minorHAnsi" w:hAnsi="Times New Roman" w:cs="Times New Roman"/>
          <w:b/>
          <w:bCs/>
          <w:lang w:eastAsia="en-US"/>
        </w:rPr>
      </w:pPr>
    </w:p>
    <w:p w14:paraId="499B277E" w14:textId="77777777" w:rsidR="00AB3A1F" w:rsidRPr="001A4326" w:rsidRDefault="00AB3A1F" w:rsidP="0018198E">
      <w:pPr>
        <w:spacing w:line="240" w:lineRule="auto"/>
        <w:jc w:val="center"/>
        <w:rPr>
          <w:rFonts w:ascii="Times New Roman" w:eastAsiaTheme="minorHAnsi" w:hAnsi="Times New Roman" w:cs="Times New Roman"/>
          <w:b/>
          <w:bCs/>
          <w:lang w:eastAsia="en-US"/>
        </w:rPr>
      </w:pPr>
    </w:p>
    <w:p w14:paraId="2A48FB41" w14:textId="77777777" w:rsidR="00AB3A1F" w:rsidRDefault="00AB3A1F" w:rsidP="008D704D">
      <w:pPr>
        <w:pStyle w:val="Antrat2"/>
        <w:ind w:left="5103"/>
        <w:rPr>
          <w:rFonts w:ascii="Times New Roman" w:eastAsia="Calibri" w:hAnsi="Times New Roman" w:cs="Times New Roman"/>
          <w:color w:val="auto"/>
          <w:sz w:val="21"/>
          <w:szCs w:val="21"/>
        </w:rPr>
      </w:pPr>
      <w:bookmarkStart w:id="53" w:name="_Ref38291379"/>
      <w:bookmarkStart w:id="54" w:name="_Ref38291394"/>
      <w:bookmarkStart w:id="55" w:name="_Ref38898251"/>
      <w:bookmarkStart w:id="56" w:name="_Toc190776622"/>
    </w:p>
    <w:p w14:paraId="688EECD9" w14:textId="7E319043" w:rsidR="00AB3A1F" w:rsidRDefault="008203C4" w:rsidP="008203C4">
      <w:pPr>
        <w:jc w:val="center"/>
      </w:pPr>
      <w:r>
        <w:t>______________</w:t>
      </w:r>
    </w:p>
    <w:p w14:paraId="6BBA9418" w14:textId="77777777" w:rsidR="00AB3A1F" w:rsidRDefault="00AB3A1F" w:rsidP="00AB3A1F"/>
    <w:p w14:paraId="280815CB" w14:textId="77777777" w:rsidR="00AB3A1F" w:rsidRDefault="00AB3A1F" w:rsidP="00AB3A1F"/>
    <w:p w14:paraId="73C27EE4" w14:textId="77777777" w:rsidR="00AB3A1F" w:rsidRDefault="00AB3A1F" w:rsidP="00AB3A1F"/>
    <w:p w14:paraId="7567F304" w14:textId="77777777" w:rsidR="00AB3A1F" w:rsidRDefault="00AB3A1F" w:rsidP="00AB3A1F"/>
    <w:p w14:paraId="2D27C656" w14:textId="77777777" w:rsidR="00AB3A1F" w:rsidRDefault="00AB3A1F" w:rsidP="00AB3A1F"/>
    <w:p w14:paraId="4D0062EB" w14:textId="77777777" w:rsidR="00AB3A1F" w:rsidRDefault="00AB3A1F" w:rsidP="00AB3A1F"/>
    <w:p w14:paraId="79FFE50D" w14:textId="77777777" w:rsidR="00AB3A1F" w:rsidRDefault="00AB3A1F" w:rsidP="00AB3A1F"/>
    <w:p w14:paraId="3A4398E0" w14:textId="77777777" w:rsidR="00AB3A1F" w:rsidRDefault="00AB3A1F" w:rsidP="00AB3A1F"/>
    <w:p w14:paraId="6B667A70" w14:textId="77777777" w:rsidR="00AB3A1F" w:rsidRDefault="00AB3A1F" w:rsidP="00AB3A1F"/>
    <w:p w14:paraId="5EE874A6" w14:textId="77777777" w:rsidR="00AB3A1F" w:rsidRDefault="00AB3A1F" w:rsidP="00AB3A1F"/>
    <w:p w14:paraId="436F763D" w14:textId="77777777" w:rsidR="00AB3A1F" w:rsidRPr="00AB3A1F" w:rsidRDefault="00AB3A1F" w:rsidP="00AB3A1F"/>
    <w:p w14:paraId="74C86A7B" w14:textId="77777777" w:rsidR="00AB3A1F" w:rsidRDefault="00AB3A1F" w:rsidP="008D704D">
      <w:pPr>
        <w:pStyle w:val="Antrat2"/>
        <w:ind w:left="5103"/>
        <w:rPr>
          <w:rFonts w:ascii="Times New Roman" w:eastAsia="Calibri" w:hAnsi="Times New Roman" w:cs="Times New Roman"/>
          <w:color w:val="auto"/>
          <w:sz w:val="21"/>
          <w:szCs w:val="21"/>
        </w:rPr>
      </w:pPr>
    </w:p>
    <w:p w14:paraId="3907EA4C" w14:textId="77777777" w:rsidR="00AB3A1F" w:rsidRDefault="00AB3A1F" w:rsidP="00AB3A1F"/>
    <w:p w14:paraId="41EFE512" w14:textId="77777777" w:rsidR="00AB3A1F" w:rsidRDefault="00AB3A1F" w:rsidP="00AB3A1F"/>
    <w:p w14:paraId="784EA26E" w14:textId="77777777" w:rsidR="00AB3A1F" w:rsidRDefault="00AB3A1F" w:rsidP="00AB3A1F"/>
    <w:p w14:paraId="32BCC6B8" w14:textId="77777777" w:rsidR="00AB3A1F" w:rsidRDefault="00AB3A1F" w:rsidP="00AB3A1F"/>
    <w:p w14:paraId="64471FA5" w14:textId="77777777" w:rsidR="00AB3A1F" w:rsidRDefault="00AB3A1F" w:rsidP="00AB3A1F"/>
    <w:p w14:paraId="6D996314" w14:textId="77777777" w:rsidR="00AB3A1F" w:rsidRDefault="00AB3A1F" w:rsidP="00AB3A1F"/>
    <w:p w14:paraId="7898E7FA" w14:textId="77777777" w:rsidR="00AB3A1F" w:rsidRDefault="00AB3A1F" w:rsidP="00AB3A1F"/>
    <w:p w14:paraId="62105B1B" w14:textId="77777777" w:rsidR="00AB3A1F" w:rsidRDefault="00AB3A1F" w:rsidP="00AB3A1F"/>
    <w:p w14:paraId="6AC5E508" w14:textId="77777777" w:rsidR="00AB3A1F" w:rsidRDefault="00AB3A1F" w:rsidP="00AB3A1F"/>
    <w:p w14:paraId="54C1BD67" w14:textId="77777777" w:rsidR="00AB3A1F" w:rsidRDefault="00AB3A1F" w:rsidP="00AB3A1F"/>
    <w:p w14:paraId="4257976E" w14:textId="77777777" w:rsidR="00AB3A1F" w:rsidRDefault="00AB3A1F" w:rsidP="00AB3A1F"/>
    <w:p w14:paraId="3747F5F3" w14:textId="77777777" w:rsidR="00AB3A1F" w:rsidRDefault="00AB3A1F" w:rsidP="00AB3A1F"/>
    <w:p w14:paraId="1EEAFC03" w14:textId="77777777" w:rsidR="00AB3A1F" w:rsidRDefault="00AB3A1F" w:rsidP="00AB3A1F"/>
    <w:p w14:paraId="2B387DE8" w14:textId="77777777" w:rsidR="00AB3A1F" w:rsidRDefault="00AB3A1F" w:rsidP="00AB3A1F"/>
    <w:p w14:paraId="71A636C1" w14:textId="77777777" w:rsidR="00AB3A1F" w:rsidRDefault="00AB3A1F" w:rsidP="00AB3A1F"/>
    <w:p w14:paraId="699B268F" w14:textId="77777777" w:rsidR="00AB3A1F" w:rsidRDefault="00AB3A1F" w:rsidP="00AB3A1F"/>
    <w:p w14:paraId="5F663CC4" w14:textId="77777777" w:rsidR="00AB3A1F" w:rsidRDefault="00AB3A1F" w:rsidP="00AB3A1F"/>
    <w:p w14:paraId="6546A1B7" w14:textId="77777777" w:rsidR="00AB3A1F" w:rsidRDefault="00AB3A1F" w:rsidP="00AB3A1F"/>
    <w:p w14:paraId="3C3EE926" w14:textId="77777777" w:rsidR="00AB3A1F" w:rsidRDefault="00AB3A1F" w:rsidP="00AB3A1F"/>
    <w:p w14:paraId="4963AACD" w14:textId="77777777" w:rsidR="00AB3A1F" w:rsidRDefault="00AB3A1F" w:rsidP="00AB3A1F"/>
    <w:p w14:paraId="7B7DD12E" w14:textId="77777777" w:rsidR="00AB3A1F" w:rsidRPr="00AB3A1F" w:rsidRDefault="00AB3A1F" w:rsidP="00AB3A1F"/>
    <w:p w14:paraId="5AB0F299" w14:textId="77777777" w:rsidR="00AB3A1F" w:rsidRDefault="00AB3A1F" w:rsidP="008D704D">
      <w:pPr>
        <w:pStyle w:val="Antrat2"/>
        <w:ind w:left="5103"/>
        <w:rPr>
          <w:rFonts w:ascii="Times New Roman" w:eastAsia="Calibri" w:hAnsi="Times New Roman" w:cs="Times New Roman"/>
          <w:color w:val="auto"/>
          <w:sz w:val="21"/>
          <w:szCs w:val="21"/>
        </w:rPr>
      </w:pPr>
    </w:p>
    <w:p w14:paraId="5D0FDE6E" w14:textId="47A9DDDB" w:rsidR="008D704D" w:rsidRPr="001A4326" w:rsidRDefault="008D704D" w:rsidP="008D704D">
      <w:pPr>
        <w:pStyle w:val="Antrat2"/>
        <w:ind w:left="5103"/>
        <w:rPr>
          <w:rFonts w:ascii="Times New Roman" w:hAnsi="Times New Roman" w:cs="Times New Roman"/>
          <w:color w:val="auto"/>
          <w:sz w:val="21"/>
          <w:szCs w:val="21"/>
        </w:rPr>
      </w:pPr>
      <w:r w:rsidRPr="001A4326">
        <w:rPr>
          <w:rFonts w:ascii="Times New Roman" w:eastAsia="Calibri" w:hAnsi="Times New Roman" w:cs="Times New Roman"/>
          <w:color w:val="auto"/>
          <w:sz w:val="21"/>
          <w:szCs w:val="21"/>
        </w:rPr>
        <w:t xml:space="preserve">Pirkimo sąlygų </w:t>
      </w:r>
      <w:r w:rsidR="00F1334C" w:rsidRPr="001A4326">
        <w:rPr>
          <w:rFonts w:ascii="Times New Roman" w:eastAsia="Calibri" w:hAnsi="Times New Roman" w:cs="Times New Roman"/>
          <w:color w:val="auto"/>
          <w:sz w:val="21"/>
          <w:szCs w:val="21"/>
        </w:rPr>
        <w:t>5</w:t>
      </w:r>
      <w:r w:rsidRPr="001A4326">
        <w:rPr>
          <w:rFonts w:ascii="Times New Roman" w:eastAsia="Calibri" w:hAnsi="Times New Roman" w:cs="Times New Roman"/>
          <w:color w:val="auto"/>
          <w:sz w:val="21"/>
          <w:szCs w:val="21"/>
        </w:rPr>
        <w:t xml:space="preserve"> priedas „EBVPD“ </w:t>
      </w:r>
      <w:r w:rsidRPr="001A4326">
        <w:rPr>
          <w:rFonts w:ascii="Times New Roman" w:hAnsi="Times New Roman" w:cs="Times New Roman"/>
          <w:color w:val="auto"/>
          <w:sz w:val="21"/>
          <w:szCs w:val="21"/>
        </w:rPr>
        <w:t>(XML formatu)</w:t>
      </w:r>
      <w:bookmarkEnd w:id="53"/>
      <w:bookmarkEnd w:id="54"/>
      <w:bookmarkEnd w:id="55"/>
      <w:bookmarkEnd w:id="56"/>
    </w:p>
    <w:p w14:paraId="1E33CF75" w14:textId="0E2F80D8" w:rsidR="002F396F" w:rsidRPr="001A4326" w:rsidRDefault="002F396F" w:rsidP="00DE290C">
      <w:pPr>
        <w:rPr>
          <w:rFonts w:ascii="Times New Roman" w:hAnsi="Times New Roman" w:cs="Times New Roman"/>
          <w:b/>
          <w:bCs/>
          <w:smallCaps/>
          <w:sz w:val="22"/>
          <w:szCs w:val="22"/>
        </w:rPr>
      </w:pPr>
    </w:p>
    <w:p w14:paraId="4F6E9F95" w14:textId="40122A3B" w:rsidR="00B970B0" w:rsidRPr="001A4326" w:rsidRDefault="00B970B0" w:rsidP="00BE1858">
      <w:pPr>
        <w:pStyle w:val="Paantrat"/>
        <w:jc w:val="center"/>
        <w:rPr>
          <w:rFonts w:ascii="Times New Roman" w:hAnsi="Times New Roman" w:cs="Times New Roman"/>
          <w:b/>
          <w:bCs/>
          <w:smallCaps/>
        </w:rPr>
      </w:pPr>
      <w:r w:rsidRPr="001A4326">
        <w:rPr>
          <w:rFonts w:ascii="Times New Roman" w:hAnsi="Times New Roman" w:cs="Times New Roman"/>
        </w:rPr>
        <w:t>EUROPOS BENDRASIS VIEŠŲJŲ PIRKIMŲ DOKUMENTAS</w:t>
      </w:r>
    </w:p>
    <w:p w14:paraId="3584D74E" w14:textId="77777777" w:rsidR="002F396F" w:rsidRPr="001A4326" w:rsidRDefault="002F396F" w:rsidP="002F396F">
      <w:pPr>
        <w:jc w:val="both"/>
        <w:rPr>
          <w:rFonts w:ascii="Times New Roman" w:hAnsi="Times New Roman" w:cs="Times New Roman"/>
          <w:sz w:val="22"/>
          <w:szCs w:val="22"/>
        </w:rPr>
      </w:pPr>
      <w:r w:rsidRPr="001A4326">
        <w:rPr>
          <w:rFonts w:ascii="Times New Roman" w:hAnsi="Times New Roman" w:cs="Times New Roman"/>
          <w:sz w:val="22"/>
          <w:szCs w:val="22"/>
        </w:rPr>
        <w:t>„Europos bendrasis viešųjų pirkimų dokumentas (EBVPD)“ pateikiamas .</w:t>
      </w:r>
      <w:proofErr w:type="spellStart"/>
      <w:r w:rsidRPr="001A4326">
        <w:rPr>
          <w:rFonts w:ascii="Times New Roman" w:hAnsi="Times New Roman" w:cs="Times New Roman"/>
          <w:sz w:val="22"/>
          <w:szCs w:val="22"/>
        </w:rPr>
        <w:t>xml</w:t>
      </w:r>
      <w:proofErr w:type="spellEnd"/>
      <w:r w:rsidRPr="001A4326">
        <w:rPr>
          <w:rFonts w:ascii="Times New Roman" w:hAnsi="Times New Roman" w:cs="Times New Roman"/>
          <w:sz w:val="22"/>
          <w:szCs w:val="22"/>
        </w:rPr>
        <w:t xml:space="preserve"> formatu.</w:t>
      </w:r>
    </w:p>
    <w:p w14:paraId="5D197AB2" w14:textId="0EAE7A12" w:rsidR="002F396F" w:rsidRPr="001A4326" w:rsidRDefault="00B970B0" w:rsidP="00B970B0">
      <w:pPr>
        <w:jc w:val="center"/>
        <w:rPr>
          <w:rFonts w:ascii="Times New Roman" w:hAnsi="Times New Roman" w:cs="Times New Roman"/>
          <w:smallCaps/>
          <w:sz w:val="22"/>
          <w:szCs w:val="22"/>
        </w:rPr>
      </w:pPr>
      <w:r w:rsidRPr="001A4326">
        <w:rPr>
          <w:rFonts w:ascii="Times New Roman" w:hAnsi="Times New Roman" w:cs="Times New Roman"/>
          <w:smallCaps/>
          <w:sz w:val="22"/>
          <w:szCs w:val="22"/>
        </w:rPr>
        <w:t>__________</w:t>
      </w:r>
    </w:p>
    <w:p w14:paraId="403C297A" w14:textId="44AA8768"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44D514D3" w14:textId="40733009" w:rsidR="008D704D" w:rsidRPr="00184DB6" w:rsidRDefault="008D704D" w:rsidP="008D704D">
      <w:pPr>
        <w:pStyle w:val="Antrat2"/>
        <w:ind w:left="5103"/>
        <w:rPr>
          <w:rFonts w:ascii="Times New Roman" w:eastAsia="Calibri" w:hAnsi="Times New Roman" w:cs="Times New Roman"/>
          <w:color w:val="0070C0"/>
          <w:sz w:val="21"/>
          <w:szCs w:val="21"/>
        </w:rPr>
      </w:pPr>
      <w:bookmarkStart w:id="57" w:name="_Ref38540913"/>
      <w:bookmarkStart w:id="58" w:name="_Ref38898051"/>
      <w:bookmarkStart w:id="59" w:name="_Ref38901392"/>
      <w:bookmarkStart w:id="60" w:name="_Toc190776623"/>
      <w:r w:rsidRPr="00184DB6">
        <w:rPr>
          <w:rFonts w:ascii="Times New Roman" w:eastAsia="Calibri" w:hAnsi="Times New Roman" w:cs="Times New Roman"/>
          <w:color w:val="0070C0"/>
          <w:sz w:val="21"/>
          <w:szCs w:val="21"/>
        </w:rPr>
        <w:t xml:space="preserve">Pirkimo sąlygų </w:t>
      </w:r>
      <w:r w:rsidR="00F1334C" w:rsidRPr="00184DB6">
        <w:rPr>
          <w:rFonts w:ascii="Times New Roman" w:eastAsia="Calibri" w:hAnsi="Times New Roman" w:cs="Times New Roman"/>
          <w:color w:val="0070C0"/>
          <w:sz w:val="21"/>
          <w:szCs w:val="21"/>
        </w:rPr>
        <w:t>6</w:t>
      </w:r>
      <w:r w:rsidRPr="00184DB6">
        <w:rPr>
          <w:rFonts w:ascii="Times New Roman" w:eastAsia="Calibri" w:hAnsi="Times New Roman" w:cs="Times New Roman"/>
          <w:color w:val="0070C0"/>
          <w:sz w:val="21"/>
          <w:szCs w:val="21"/>
        </w:rPr>
        <w:t xml:space="preserve"> priedas „Pasiūlymo forma“</w:t>
      </w:r>
      <w:bookmarkEnd w:id="57"/>
      <w:bookmarkEnd w:id="58"/>
      <w:bookmarkEnd w:id="59"/>
      <w:bookmarkEnd w:id="60"/>
    </w:p>
    <w:p w14:paraId="35D53EFC" w14:textId="77777777" w:rsidR="00277FD0" w:rsidRPr="00277FD0" w:rsidRDefault="00277FD0" w:rsidP="00277FD0">
      <w:pPr>
        <w:spacing w:line="240" w:lineRule="auto"/>
        <w:ind w:right="-178"/>
        <w:jc w:val="center"/>
        <w:rPr>
          <w:rFonts w:ascii="Times New Roman" w:hAnsi="Times New Roman" w:cs="Times New Roman"/>
          <w:szCs w:val="24"/>
          <w:highlight w:val="green"/>
        </w:rPr>
      </w:pPr>
    </w:p>
    <w:p w14:paraId="50DE2376" w14:textId="77777777" w:rsidR="00277FD0" w:rsidRPr="00184DB6" w:rsidRDefault="00277FD0" w:rsidP="00277FD0">
      <w:pPr>
        <w:spacing w:line="240" w:lineRule="auto"/>
        <w:ind w:right="-178"/>
        <w:jc w:val="center"/>
        <w:rPr>
          <w:rFonts w:ascii="Times New Roman" w:hAnsi="Times New Roman" w:cs="Times New Roman"/>
          <w:sz w:val="22"/>
        </w:rPr>
      </w:pPr>
      <w:r w:rsidRPr="00184DB6">
        <w:rPr>
          <w:rFonts w:ascii="Times New Roman" w:hAnsi="Times New Roman" w:cs="Times New Roman"/>
          <w:sz w:val="22"/>
        </w:rPr>
        <w:t>_______________________________________________________</w:t>
      </w:r>
    </w:p>
    <w:p w14:paraId="75033E81" w14:textId="77777777" w:rsidR="00277FD0" w:rsidRDefault="00277FD0" w:rsidP="00277FD0">
      <w:pPr>
        <w:spacing w:line="240" w:lineRule="auto"/>
        <w:ind w:right="-178"/>
        <w:jc w:val="center"/>
        <w:rPr>
          <w:rFonts w:ascii="Times New Roman" w:hAnsi="Times New Roman" w:cs="Times New Roman"/>
          <w:sz w:val="22"/>
        </w:rPr>
      </w:pPr>
      <w:r w:rsidRPr="00184DB6">
        <w:rPr>
          <w:rFonts w:ascii="Times New Roman" w:hAnsi="Times New Roman" w:cs="Times New Roman"/>
          <w:sz w:val="22"/>
        </w:rPr>
        <w:t>(Tiekėjo rekvizitai)</w:t>
      </w:r>
    </w:p>
    <w:p w14:paraId="1881D67F" w14:textId="77777777" w:rsidR="00277FD0" w:rsidRDefault="00277FD0" w:rsidP="00277FD0">
      <w:pPr>
        <w:spacing w:line="240" w:lineRule="auto"/>
        <w:ind w:right="-178"/>
        <w:rPr>
          <w:rFonts w:ascii="Times New Roman" w:hAnsi="Times New Roman" w:cs="Times New Roman"/>
          <w:sz w:val="22"/>
        </w:rPr>
      </w:pPr>
    </w:p>
    <w:p w14:paraId="1E069A7F" w14:textId="52D4D92E" w:rsidR="00277FD0" w:rsidRPr="00277FD0" w:rsidRDefault="00277FD0" w:rsidP="00277FD0">
      <w:r w:rsidRPr="00184DB6">
        <w:rPr>
          <w:rFonts w:ascii="Times New Roman" w:hAnsi="Times New Roman" w:cs="Times New Roman"/>
          <w:sz w:val="24"/>
          <w:szCs w:val="24"/>
        </w:rPr>
        <w:t>Ignalinos rajono centrinei perkančiajai organizacijai</w:t>
      </w:r>
    </w:p>
    <w:p w14:paraId="44A6D062" w14:textId="77777777" w:rsidR="00AE4B10" w:rsidRPr="00AE4B10" w:rsidRDefault="00AE4B10" w:rsidP="00AE4B10"/>
    <w:p w14:paraId="0DEFC830" w14:textId="77777777" w:rsidR="005516DE" w:rsidRPr="00AE4B10" w:rsidRDefault="005516DE" w:rsidP="005516DE">
      <w:pPr>
        <w:ind w:right="-1"/>
        <w:jc w:val="center"/>
        <w:rPr>
          <w:rFonts w:ascii="Times New Roman" w:hAnsi="Times New Roman" w:cs="Times New Roman"/>
          <w:b/>
          <w:sz w:val="24"/>
          <w:szCs w:val="24"/>
        </w:rPr>
      </w:pPr>
      <w:r w:rsidRPr="00AE4B10">
        <w:rPr>
          <w:rFonts w:ascii="Times New Roman" w:hAnsi="Times New Roman" w:cs="Times New Roman"/>
          <w:b/>
          <w:sz w:val="24"/>
          <w:szCs w:val="24"/>
        </w:rPr>
        <w:t xml:space="preserve">PASIŪLYMAS </w:t>
      </w:r>
    </w:p>
    <w:p w14:paraId="42DF8160" w14:textId="440BF53A" w:rsidR="005516DE" w:rsidRPr="00AE4B10" w:rsidRDefault="006254FB" w:rsidP="005516DE">
      <w:pPr>
        <w:jc w:val="center"/>
        <w:rPr>
          <w:rFonts w:ascii="Times New Roman" w:hAnsi="Times New Roman" w:cs="Times New Roman"/>
          <w:b/>
          <w:sz w:val="24"/>
          <w:szCs w:val="24"/>
        </w:rPr>
      </w:pPr>
      <w:r>
        <w:rPr>
          <w:rFonts w:ascii="Times New Roman" w:hAnsi="Times New Roman" w:cs="Times New Roman"/>
          <w:b/>
          <w:bCs/>
          <w:caps/>
          <w:sz w:val="24"/>
          <w:szCs w:val="24"/>
        </w:rPr>
        <w:t xml:space="preserve">PIRKIMUI </w:t>
      </w:r>
      <w:r w:rsidR="005516DE" w:rsidRPr="00AE4B10">
        <w:rPr>
          <w:rFonts w:ascii="Times New Roman" w:hAnsi="Times New Roman" w:cs="Times New Roman"/>
          <w:b/>
          <w:bCs/>
          <w:caps/>
          <w:sz w:val="24"/>
          <w:szCs w:val="24"/>
        </w:rPr>
        <w:t xml:space="preserve"> </w:t>
      </w:r>
      <w:r w:rsidR="005516DE" w:rsidRPr="00AE4B10">
        <w:rPr>
          <w:rFonts w:ascii="Times New Roman" w:hAnsi="Times New Roman" w:cs="Times New Roman"/>
          <w:b/>
          <w:bCs/>
          <w:sz w:val="24"/>
          <w:szCs w:val="24"/>
          <w:shd w:val="clear" w:color="auto" w:fill="FFFFFF"/>
        </w:rPr>
        <w:t>„</w:t>
      </w:r>
      <w:r w:rsidR="005516DE" w:rsidRPr="00AE4B10">
        <w:rPr>
          <w:rFonts w:ascii="Times New Roman" w:hAnsi="Times New Roman" w:cs="Times New Roman"/>
          <w:b/>
          <w:bCs/>
          <w:sz w:val="24"/>
          <w:szCs w:val="24"/>
        </w:rPr>
        <w:t>ELEKTRONINĖS SVEIKATOS ISTORIJOS SISTEMOS (ESIS) PRIEŽIŪROS BEI KONSULTAVIMO IR  DEBESŲ KOMPIUTERIJOS IŠTEKLIŲ NUOMOS PASLAUGOS</w:t>
      </w:r>
      <w:r w:rsidR="005516DE" w:rsidRPr="00AE4B10">
        <w:rPr>
          <w:rFonts w:ascii="Times New Roman" w:hAnsi="Times New Roman" w:cs="Times New Roman"/>
          <w:b/>
          <w:bCs/>
          <w:sz w:val="24"/>
          <w:szCs w:val="24"/>
          <w:shd w:val="clear" w:color="auto" w:fill="FFFFFF"/>
        </w:rPr>
        <w:t>“</w:t>
      </w:r>
      <w:r w:rsidR="005516DE" w:rsidRPr="00AE4B10">
        <w:rPr>
          <w:rFonts w:ascii="Times New Roman" w:hAnsi="Times New Roman" w:cs="Times New Roman"/>
          <w:sz w:val="24"/>
          <w:szCs w:val="24"/>
          <w:shd w:val="clear" w:color="auto" w:fill="FFFFFF"/>
        </w:rPr>
        <w:t xml:space="preserve"> </w:t>
      </w:r>
      <w:r w:rsidR="005516DE" w:rsidRPr="00AE4B10">
        <w:rPr>
          <w:rFonts w:ascii="Times New Roman" w:hAnsi="Times New Roman" w:cs="Times New Roman"/>
          <w:b/>
          <w:bCs/>
          <w:sz w:val="24"/>
          <w:szCs w:val="24"/>
        </w:rPr>
        <w:t xml:space="preserve"> </w:t>
      </w:r>
    </w:p>
    <w:p w14:paraId="13731299" w14:textId="77777777" w:rsidR="005516DE" w:rsidRPr="00AE4B10" w:rsidRDefault="005516DE" w:rsidP="005516DE">
      <w:pPr>
        <w:shd w:val="clear" w:color="auto" w:fill="FFFFFF"/>
        <w:ind w:right="-1"/>
        <w:jc w:val="center"/>
        <w:rPr>
          <w:rFonts w:ascii="Times New Roman" w:hAnsi="Times New Roman" w:cs="Times New Roman"/>
          <w:b/>
          <w:bCs/>
          <w:color w:val="000000"/>
          <w:sz w:val="24"/>
          <w:szCs w:val="24"/>
        </w:rPr>
      </w:pPr>
      <w:r w:rsidRPr="00AE4B10">
        <w:rPr>
          <w:rFonts w:ascii="Times New Roman" w:hAnsi="Times New Roman" w:cs="Times New Roman"/>
          <w:sz w:val="24"/>
          <w:szCs w:val="24"/>
        </w:rPr>
        <w:t xml:space="preserve"> _______Nr. ___</w:t>
      </w:r>
    </w:p>
    <w:p w14:paraId="409D3F70" w14:textId="77777777" w:rsidR="005516DE" w:rsidRPr="00AE4B10" w:rsidRDefault="005516DE" w:rsidP="005516DE">
      <w:pPr>
        <w:shd w:val="clear" w:color="auto" w:fill="FFFFFF"/>
        <w:ind w:right="-1"/>
        <w:jc w:val="center"/>
        <w:rPr>
          <w:rFonts w:ascii="Times New Roman" w:hAnsi="Times New Roman" w:cs="Times New Roman"/>
          <w:bCs/>
          <w:color w:val="000000"/>
          <w:sz w:val="24"/>
          <w:szCs w:val="24"/>
        </w:rPr>
      </w:pPr>
      <w:r w:rsidRPr="00AE4B10">
        <w:rPr>
          <w:rFonts w:ascii="Times New Roman" w:hAnsi="Times New Roman" w:cs="Times New Roman"/>
          <w:bCs/>
          <w:color w:val="000000"/>
          <w:sz w:val="24"/>
          <w:szCs w:val="24"/>
        </w:rPr>
        <w:t>(Data)</w:t>
      </w:r>
    </w:p>
    <w:p w14:paraId="6B978CF1" w14:textId="77777777" w:rsidR="005516DE" w:rsidRPr="00AE4B10" w:rsidRDefault="005516DE" w:rsidP="005516DE">
      <w:pPr>
        <w:shd w:val="clear" w:color="auto" w:fill="FFFFFF"/>
        <w:ind w:right="-1"/>
        <w:jc w:val="center"/>
        <w:rPr>
          <w:rFonts w:ascii="Times New Roman" w:hAnsi="Times New Roman" w:cs="Times New Roman"/>
          <w:bCs/>
          <w:color w:val="000000"/>
          <w:sz w:val="24"/>
          <w:szCs w:val="24"/>
        </w:rPr>
      </w:pPr>
      <w:r w:rsidRPr="00AE4B10">
        <w:rPr>
          <w:rFonts w:ascii="Times New Roman" w:hAnsi="Times New Roman" w:cs="Times New Roman"/>
          <w:bCs/>
          <w:color w:val="000000"/>
          <w:sz w:val="24"/>
          <w:szCs w:val="24"/>
        </w:rPr>
        <w:t xml:space="preserve">_____________ </w:t>
      </w:r>
    </w:p>
    <w:p w14:paraId="3006F0EA" w14:textId="77777777" w:rsidR="005516DE" w:rsidRPr="00AE4B10" w:rsidRDefault="005516DE" w:rsidP="005516DE">
      <w:pPr>
        <w:shd w:val="clear" w:color="auto" w:fill="FFFFFF"/>
        <w:ind w:right="-1"/>
        <w:jc w:val="center"/>
        <w:rPr>
          <w:rFonts w:ascii="Times New Roman" w:hAnsi="Times New Roman" w:cs="Times New Roman"/>
          <w:bCs/>
          <w:color w:val="000000"/>
          <w:sz w:val="24"/>
          <w:szCs w:val="24"/>
        </w:rPr>
      </w:pPr>
      <w:r w:rsidRPr="00AE4B10">
        <w:rPr>
          <w:rFonts w:ascii="Times New Roman" w:hAnsi="Times New Roman" w:cs="Times New Roman"/>
          <w:bCs/>
          <w:color w:val="000000"/>
          <w:sz w:val="24"/>
          <w:szCs w:val="24"/>
        </w:rPr>
        <w:t>(Sudarymo vieta)</w:t>
      </w:r>
    </w:p>
    <w:p w14:paraId="15550220" w14:textId="77777777" w:rsidR="005516DE" w:rsidRPr="00AE4B10" w:rsidRDefault="005516DE" w:rsidP="005516DE">
      <w:pPr>
        <w:shd w:val="clear" w:color="auto" w:fill="FFFFFF"/>
        <w:ind w:right="-1"/>
        <w:jc w:val="center"/>
        <w:rPr>
          <w:rFonts w:ascii="Times New Roman" w:hAnsi="Times New Roman" w:cs="Times New Roman"/>
          <w:bCs/>
          <w:color w:val="000000"/>
          <w:sz w:val="24"/>
          <w:szCs w:val="24"/>
        </w:rPr>
      </w:pPr>
    </w:p>
    <w:tbl>
      <w:tblPr>
        <w:tblW w:w="9781" w:type="dxa"/>
        <w:tblInd w:w="137" w:type="dxa"/>
        <w:tblLayout w:type="fixed"/>
        <w:tblLook w:val="04A0" w:firstRow="1" w:lastRow="0" w:firstColumn="1" w:lastColumn="0" w:noHBand="0" w:noVBand="1"/>
      </w:tblPr>
      <w:tblGrid>
        <w:gridCol w:w="5528"/>
        <w:gridCol w:w="4253"/>
      </w:tblGrid>
      <w:tr w:rsidR="005516DE" w:rsidRPr="00AE4B10" w14:paraId="4A4BE700" w14:textId="77777777" w:rsidTr="00AE4B10">
        <w:trPr>
          <w:trHeight w:val="623"/>
        </w:trPr>
        <w:tc>
          <w:tcPr>
            <w:tcW w:w="5528" w:type="dxa"/>
            <w:tcBorders>
              <w:top w:val="single" w:sz="4" w:space="0" w:color="auto"/>
              <w:left w:val="single" w:sz="4" w:space="0" w:color="auto"/>
              <w:bottom w:val="single" w:sz="4" w:space="0" w:color="auto"/>
              <w:right w:val="single" w:sz="4" w:space="0" w:color="auto"/>
            </w:tcBorders>
            <w:hideMark/>
          </w:tcPr>
          <w:p w14:paraId="793F332E" w14:textId="77777777" w:rsidR="005516DE" w:rsidRPr="00AE4B10" w:rsidRDefault="005516DE" w:rsidP="00E077BF">
            <w:pPr>
              <w:snapToGrid w:val="0"/>
              <w:ind w:right="566"/>
              <w:rPr>
                <w:rFonts w:ascii="Times New Roman" w:hAnsi="Times New Roman" w:cs="Times New Roman"/>
                <w:i/>
                <w:color w:val="000000"/>
                <w:sz w:val="24"/>
                <w:szCs w:val="24"/>
              </w:rPr>
            </w:pPr>
            <w:r w:rsidRPr="00AE4B10">
              <w:rPr>
                <w:rFonts w:ascii="Times New Roman" w:hAnsi="Times New Roman" w:cs="Times New Roman"/>
                <w:color w:val="000000"/>
                <w:sz w:val="24"/>
                <w:szCs w:val="24"/>
              </w:rPr>
              <w:t xml:space="preserve">Tiekėjo pavadinimas </w:t>
            </w:r>
            <w:r w:rsidRPr="00AE4B10">
              <w:rPr>
                <w:rFonts w:ascii="Times New Roman" w:hAnsi="Times New Roman" w:cs="Times New Roman"/>
                <w:i/>
                <w:color w:val="000000"/>
                <w:sz w:val="24"/>
                <w:szCs w:val="24"/>
              </w:rPr>
              <w:t xml:space="preserve">/Jeigu dalyvauja ūkio subjektų grupė, </w:t>
            </w:r>
            <w:r w:rsidRPr="00AE4B10">
              <w:rPr>
                <w:rFonts w:ascii="Times New Roman" w:hAnsi="Times New Roman" w:cs="Times New Roman"/>
                <w:i/>
                <w:iCs/>
                <w:sz w:val="24"/>
                <w:szCs w:val="24"/>
              </w:rPr>
              <w:t>veikianti pagal jungtinės veiklos (partnerystės) sutartį,</w:t>
            </w:r>
            <w:r w:rsidRPr="00AE4B10">
              <w:rPr>
                <w:rFonts w:ascii="Times New Roman" w:hAnsi="Times New Roman" w:cs="Times New Roman"/>
                <w:i/>
                <w:color w:val="000000"/>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089B5656" w14:textId="77777777" w:rsidR="005516DE" w:rsidRPr="00AE4B10" w:rsidRDefault="005516DE" w:rsidP="00E077BF">
            <w:pPr>
              <w:snapToGrid w:val="0"/>
              <w:ind w:right="566"/>
              <w:rPr>
                <w:rFonts w:ascii="Times New Roman" w:hAnsi="Times New Roman" w:cs="Times New Roman"/>
                <w:color w:val="000000"/>
                <w:sz w:val="24"/>
                <w:szCs w:val="24"/>
              </w:rPr>
            </w:pPr>
          </w:p>
        </w:tc>
      </w:tr>
      <w:tr w:rsidR="005516DE" w:rsidRPr="00AE4B10" w14:paraId="203C94AC" w14:textId="77777777" w:rsidTr="00AE4B10">
        <w:tc>
          <w:tcPr>
            <w:tcW w:w="5528" w:type="dxa"/>
            <w:tcBorders>
              <w:top w:val="single" w:sz="4" w:space="0" w:color="auto"/>
              <w:left w:val="single" w:sz="4" w:space="0" w:color="auto"/>
              <w:bottom w:val="single" w:sz="4" w:space="0" w:color="auto"/>
              <w:right w:val="single" w:sz="4" w:space="0" w:color="auto"/>
            </w:tcBorders>
            <w:hideMark/>
          </w:tcPr>
          <w:p w14:paraId="5CE9C8F5" w14:textId="77777777" w:rsidR="005516DE" w:rsidRPr="00AE4B10" w:rsidRDefault="005516DE" w:rsidP="00E077BF">
            <w:pPr>
              <w:snapToGrid w:val="0"/>
              <w:ind w:right="566"/>
              <w:rPr>
                <w:rFonts w:ascii="Times New Roman" w:hAnsi="Times New Roman" w:cs="Times New Roman"/>
                <w:i/>
                <w:color w:val="000000"/>
                <w:sz w:val="24"/>
                <w:szCs w:val="24"/>
              </w:rPr>
            </w:pPr>
            <w:r w:rsidRPr="00AE4B10">
              <w:rPr>
                <w:rFonts w:ascii="Times New Roman" w:hAnsi="Times New Roman" w:cs="Times New Roman"/>
                <w:color w:val="000000"/>
                <w:sz w:val="24"/>
                <w:szCs w:val="24"/>
              </w:rPr>
              <w:t xml:space="preserve">Tiekėjo adresas </w:t>
            </w:r>
            <w:r w:rsidRPr="00AE4B10">
              <w:rPr>
                <w:rFonts w:ascii="Times New Roman" w:hAnsi="Times New Roman" w:cs="Times New Roman"/>
                <w:i/>
                <w:color w:val="000000"/>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0FCF56AB" w14:textId="77777777" w:rsidR="005516DE" w:rsidRPr="00AE4B10" w:rsidRDefault="005516DE" w:rsidP="00E077BF">
            <w:pPr>
              <w:snapToGrid w:val="0"/>
              <w:ind w:right="566"/>
              <w:rPr>
                <w:rFonts w:ascii="Times New Roman" w:hAnsi="Times New Roman" w:cs="Times New Roman"/>
                <w:color w:val="000000"/>
                <w:sz w:val="24"/>
                <w:szCs w:val="24"/>
              </w:rPr>
            </w:pPr>
          </w:p>
        </w:tc>
      </w:tr>
      <w:tr w:rsidR="005516DE" w:rsidRPr="00AE4B10" w14:paraId="5B0D3B5B" w14:textId="77777777" w:rsidTr="00AE4B10">
        <w:trPr>
          <w:trHeight w:hRule="exact" w:val="333"/>
        </w:trPr>
        <w:tc>
          <w:tcPr>
            <w:tcW w:w="5528" w:type="dxa"/>
            <w:tcBorders>
              <w:top w:val="single" w:sz="4" w:space="0" w:color="auto"/>
              <w:left w:val="single" w:sz="4" w:space="0" w:color="auto"/>
              <w:bottom w:val="single" w:sz="4" w:space="0" w:color="auto"/>
              <w:right w:val="single" w:sz="4" w:space="0" w:color="auto"/>
            </w:tcBorders>
            <w:hideMark/>
          </w:tcPr>
          <w:p w14:paraId="4F2046F3" w14:textId="77777777" w:rsidR="005516DE" w:rsidRPr="00AE4B10" w:rsidRDefault="005516DE" w:rsidP="00E077BF">
            <w:pPr>
              <w:snapToGrid w:val="0"/>
              <w:ind w:right="566"/>
              <w:rPr>
                <w:rFonts w:ascii="Times New Roman" w:hAnsi="Times New Roman" w:cs="Times New Roman"/>
                <w:color w:val="000000"/>
                <w:sz w:val="24"/>
                <w:szCs w:val="24"/>
              </w:rPr>
            </w:pPr>
            <w:r w:rsidRPr="00AE4B10">
              <w:rPr>
                <w:rFonts w:ascii="Times New Roman" w:hAnsi="Times New Roman" w:cs="Times New Roman"/>
                <w:color w:val="000000"/>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244EC886" w14:textId="77777777" w:rsidR="005516DE" w:rsidRPr="00AE4B10" w:rsidRDefault="005516DE" w:rsidP="00E077BF">
            <w:pPr>
              <w:snapToGrid w:val="0"/>
              <w:ind w:right="566"/>
              <w:rPr>
                <w:rFonts w:ascii="Times New Roman" w:hAnsi="Times New Roman" w:cs="Times New Roman"/>
                <w:color w:val="000000"/>
                <w:sz w:val="24"/>
                <w:szCs w:val="24"/>
              </w:rPr>
            </w:pPr>
          </w:p>
          <w:p w14:paraId="7D6F73E6" w14:textId="77777777" w:rsidR="005516DE" w:rsidRPr="00AE4B10" w:rsidRDefault="005516DE" w:rsidP="00E077BF">
            <w:pPr>
              <w:snapToGrid w:val="0"/>
              <w:ind w:right="566"/>
              <w:rPr>
                <w:rFonts w:ascii="Times New Roman" w:hAnsi="Times New Roman" w:cs="Times New Roman"/>
                <w:color w:val="000000"/>
                <w:sz w:val="24"/>
                <w:szCs w:val="24"/>
              </w:rPr>
            </w:pPr>
          </w:p>
          <w:p w14:paraId="37BE39BD" w14:textId="77777777" w:rsidR="005516DE" w:rsidRPr="00AE4B10" w:rsidRDefault="005516DE" w:rsidP="00E077BF">
            <w:pPr>
              <w:snapToGrid w:val="0"/>
              <w:ind w:right="566"/>
              <w:rPr>
                <w:rFonts w:ascii="Times New Roman" w:hAnsi="Times New Roman" w:cs="Times New Roman"/>
                <w:color w:val="000000"/>
                <w:sz w:val="24"/>
                <w:szCs w:val="24"/>
              </w:rPr>
            </w:pPr>
          </w:p>
          <w:p w14:paraId="17B9D2D1" w14:textId="77777777" w:rsidR="005516DE" w:rsidRPr="00AE4B10" w:rsidRDefault="005516DE" w:rsidP="00E077BF">
            <w:pPr>
              <w:snapToGrid w:val="0"/>
              <w:ind w:right="566"/>
              <w:rPr>
                <w:rFonts w:ascii="Times New Roman" w:hAnsi="Times New Roman" w:cs="Times New Roman"/>
                <w:color w:val="000000"/>
                <w:sz w:val="24"/>
                <w:szCs w:val="24"/>
              </w:rPr>
            </w:pPr>
          </w:p>
          <w:p w14:paraId="4ED95685" w14:textId="77777777" w:rsidR="005516DE" w:rsidRPr="00AE4B10" w:rsidRDefault="005516DE" w:rsidP="00E077BF">
            <w:pPr>
              <w:snapToGrid w:val="0"/>
              <w:ind w:right="566"/>
              <w:rPr>
                <w:rFonts w:ascii="Times New Roman" w:hAnsi="Times New Roman" w:cs="Times New Roman"/>
                <w:color w:val="000000"/>
                <w:sz w:val="24"/>
                <w:szCs w:val="24"/>
              </w:rPr>
            </w:pPr>
          </w:p>
          <w:p w14:paraId="02D907CF" w14:textId="77777777" w:rsidR="005516DE" w:rsidRPr="00AE4B10" w:rsidRDefault="005516DE" w:rsidP="00E077BF">
            <w:pPr>
              <w:snapToGrid w:val="0"/>
              <w:ind w:right="566"/>
              <w:rPr>
                <w:rFonts w:ascii="Times New Roman" w:hAnsi="Times New Roman" w:cs="Times New Roman"/>
                <w:color w:val="000000"/>
                <w:sz w:val="24"/>
                <w:szCs w:val="24"/>
              </w:rPr>
            </w:pPr>
          </w:p>
        </w:tc>
      </w:tr>
      <w:tr w:rsidR="005516DE" w:rsidRPr="00AE4B10" w14:paraId="734167C4" w14:textId="77777777" w:rsidTr="00AE4B10">
        <w:trPr>
          <w:trHeight w:val="403"/>
        </w:trPr>
        <w:tc>
          <w:tcPr>
            <w:tcW w:w="5528" w:type="dxa"/>
            <w:tcBorders>
              <w:top w:val="single" w:sz="4" w:space="0" w:color="auto"/>
              <w:left w:val="single" w:sz="4" w:space="0" w:color="auto"/>
              <w:bottom w:val="single" w:sz="4" w:space="0" w:color="auto"/>
              <w:right w:val="single" w:sz="4" w:space="0" w:color="auto"/>
            </w:tcBorders>
            <w:hideMark/>
          </w:tcPr>
          <w:p w14:paraId="25AB03E1" w14:textId="77777777" w:rsidR="005516DE" w:rsidRPr="00AE4B10" w:rsidRDefault="005516DE" w:rsidP="00E077BF">
            <w:pPr>
              <w:snapToGrid w:val="0"/>
              <w:ind w:right="566"/>
              <w:rPr>
                <w:rFonts w:ascii="Times New Roman" w:hAnsi="Times New Roman" w:cs="Times New Roman"/>
                <w:color w:val="000000"/>
                <w:sz w:val="24"/>
                <w:szCs w:val="24"/>
              </w:rPr>
            </w:pPr>
            <w:r w:rsidRPr="00AE4B10">
              <w:rPr>
                <w:rFonts w:ascii="Times New Roman" w:hAnsi="Times New Roman" w:cs="Times New Roman"/>
                <w:color w:val="000000"/>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2CC095D9" w14:textId="77777777" w:rsidR="005516DE" w:rsidRPr="00AE4B10" w:rsidRDefault="005516DE" w:rsidP="00E077BF">
            <w:pPr>
              <w:ind w:right="566"/>
              <w:rPr>
                <w:rFonts w:ascii="Times New Roman" w:hAnsi="Times New Roman" w:cs="Times New Roman"/>
                <w:color w:val="000000"/>
                <w:sz w:val="24"/>
                <w:szCs w:val="24"/>
              </w:rPr>
            </w:pPr>
          </w:p>
        </w:tc>
      </w:tr>
      <w:tr w:rsidR="005516DE" w:rsidRPr="00AE4B10" w14:paraId="70E20925" w14:textId="77777777" w:rsidTr="00AE4B10">
        <w:trPr>
          <w:trHeight w:val="293"/>
        </w:trPr>
        <w:tc>
          <w:tcPr>
            <w:tcW w:w="5528" w:type="dxa"/>
            <w:tcBorders>
              <w:top w:val="single" w:sz="4" w:space="0" w:color="auto"/>
              <w:left w:val="single" w:sz="4" w:space="0" w:color="auto"/>
              <w:bottom w:val="single" w:sz="4" w:space="0" w:color="auto"/>
              <w:right w:val="single" w:sz="4" w:space="0" w:color="auto"/>
            </w:tcBorders>
            <w:hideMark/>
          </w:tcPr>
          <w:p w14:paraId="2F36C46A" w14:textId="77777777" w:rsidR="005516DE" w:rsidRPr="00AE4B10" w:rsidRDefault="005516DE" w:rsidP="00E077BF">
            <w:pPr>
              <w:snapToGrid w:val="0"/>
              <w:ind w:right="566"/>
              <w:rPr>
                <w:rFonts w:ascii="Times New Roman" w:hAnsi="Times New Roman" w:cs="Times New Roman"/>
                <w:color w:val="000000"/>
                <w:sz w:val="24"/>
                <w:szCs w:val="24"/>
              </w:rPr>
            </w:pPr>
            <w:r w:rsidRPr="00AE4B10">
              <w:rPr>
                <w:rFonts w:ascii="Times New Roman" w:hAnsi="Times New Roman" w:cs="Times New Roman"/>
                <w:color w:val="000000"/>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6319D3DF" w14:textId="77777777" w:rsidR="005516DE" w:rsidRPr="00AE4B10" w:rsidRDefault="005516DE" w:rsidP="00E077BF">
            <w:pPr>
              <w:ind w:right="566"/>
              <w:rPr>
                <w:rFonts w:ascii="Times New Roman" w:hAnsi="Times New Roman" w:cs="Times New Roman"/>
                <w:color w:val="000000"/>
                <w:sz w:val="24"/>
                <w:szCs w:val="24"/>
              </w:rPr>
            </w:pPr>
          </w:p>
        </w:tc>
      </w:tr>
      <w:tr w:rsidR="005516DE" w:rsidRPr="00AE4B10" w14:paraId="14D9ECD8" w14:textId="77777777" w:rsidTr="00AE4B10">
        <w:tc>
          <w:tcPr>
            <w:tcW w:w="5528" w:type="dxa"/>
            <w:tcBorders>
              <w:top w:val="single" w:sz="4" w:space="0" w:color="000000"/>
              <w:left w:val="single" w:sz="4" w:space="0" w:color="000000"/>
              <w:bottom w:val="single" w:sz="4" w:space="0" w:color="000000"/>
              <w:right w:val="nil"/>
            </w:tcBorders>
          </w:tcPr>
          <w:p w14:paraId="2A85C94D" w14:textId="77777777" w:rsidR="005516DE" w:rsidRPr="00AE4B10" w:rsidRDefault="005516DE" w:rsidP="0009532A">
            <w:pPr>
              <w:snapToGrid w:val="0"/>
              <w:ind w:right="566"/>
              <w:jc w:val="both"/>
              <w:rPr>
                <w:rFonts w:ascii="Times New Roman" w:hAnsi="Times New Roman" w:cs="Times New Roman"/>
                <w:color w:val="000000"/>
                <w:sz w:val="24"/>
                <w:szCs w:val="24"/>
              </w:rPr>
            </w:pPr>
            <w:r w:rsidRPr="00AE4B10">
              <w:rPr>
                <w:rFonts w:ascii="Times New Roman" w:hAnsi="Times New Roman" w:cs="Times New Roman"/>
                <w:i/>
                <w:color w:val="000000"/>
                <w:sz w:val="24"/>
                <w:szCs w:val="24"/>
              </w:rPr>
              <w:t xml:space="preserve">2 lentelė. </w:t>
            </w:r>
            <w:r w:rsidRPr="00AE4B10">
              <w:rPr>
                <w:rFonts w:ascii="Times New Roman" w:hAnsi="Times New Roman" w:cs="Times New Roman"/>
                <w:i/>
                <w:color w:val="000000"/>
                <w:spacing w:val="-4"/>
                <w:sz w:val="24"/>
                <w:szCs w:val="24"/>
              </w:rPr>
              <w:t>/</w:t>
            </w:r>
            <w:r w:rsidRPr="00AE4B10">
              <w:rPr>
                <w:rFonts w:ascii="Times New Roman" w:hAnsi="Times New Roman" w:cs="Times New Roman"/>
                <w:color w:val="000000"/>
                <w:spacing w:val="-4"/>
                <w:sz w:val="24"/>
                <w:szCs w:val="24"/>
              </w:rPr>
              <w:t xml:space="preserve"> Jei žinomas - subrangovo (-ų), subtiekėjo (-ų), subteikėjo  (</w:t>
            </w:r>
            <w:r w:rsidRPr="00AE4B10">
              <w:rPr>
                <w:rFonts w:ascii="Times New Roman" w:hAnsi="Times New Roman" w:cs="Times New Roman"/>
                <w:color w:val="000000"/>
                <w:spacing w:val="-4"/>
                <w:sz w:val="24"/>
                <w:szCs w:val="24"/>
              </w:rPr>
              <w:noBreakHyphen/>
              <w:t>ų),</w:t>
            </w:r>
            <w:r w:rsidRPr="00AE4B10">
              <w:rPr>
                <w:rFonts w:ascii="Times New Roman" w:hAnsi="Times New Roman" w:cs="Times New Roman"/>
                <w:color w:val="000000"/>
                <w:sz w:val="24"/>
                <w:szCs w:val="24"/>
              </w:rPr>
              <w:t xml:space="preserve"> pavadinimas (-ai)</w:t>
            </w:r>
          </w:p>
          <w:p w14:paraId="6988685C" w14:textId="77777777" w:rsidR="005516DE" w:rsidRPr="00AE4B10" w:rsidRDefault="005516DE" w:rsidP="0009532A">
            <w:pPr>
              <w:snapToGrid w:val="0"/>
              <w:ind w:right="566"/>
              <w:jc w:val="both"/>
              <w:rPr>
                <w:rFonts w:ascii="Times New Roman" w:hAnsi="Times New Roman" w:cs="Times New Roman"/>
                <w:color w:val="000000"/>
                <w:spacing w:val="-4"/>
                <w:sz w:val="24"/>
                <w:szCs w:val="24"/>
              </w:rPr>
            </w:pPr>
            <w:r w:rsidRPr="00AE4B10">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31188603" w14:textId="77777777" w:rsidR="005516DE" w:rsidRPr="00AE4B10" w:rsidRDefault="005516DE" w:rsidP="00E077BF">
            <w:pPr>
              <w:snapToGrid w:val="0"/>
              <w:ind w:right="566"/>
              <w:rPr>
                <w:rFonts w:ascii="Times New Roman" w:hAnsi="Times New Roman" w:cs="Times New Roman"/>
                <w:color w:val="000000"/>
                <w:sz w:val="24"/>
                <w:szCs w:val="24"/>
                <w:lang w:eastAsia="zh-CN"/>
              </w:rPr>
            </w:pPr>
          </w:p>
        </w:tc>
      </w:tr>
      <w:tr w:rsidR="005516DE" w:rsidRPr="00AE4B10" w14:paraId="18982C22" w14:textId="77777777" w:rsidTr="00AE4B10">
        <w:tc>
          <w:tcPr>
            <w:tcW w:w="5528" w:type="dxa"/>
            <w:tcBorders>
              <w:top w:val="single" w:sz="4" w:space="0" w:color="000000"/>
              <w:left w:val="single" w:sz="4" w:space="0" w:color="000000"/>
              <w:bottom w:val="single" w:sz="4" w:space="0" w:color="000000"/>
              <w:right w:val="nil"/>
            </w:tcBorders>
            <w:hideMark/>
          </w:tcPr>
          <w:p w14:paraId="075FE673" w14:textId="77777777" w:rsidR="005516DE" w:rsidRPr="00AE4B10" w:rsidRDefault="005516DE" w:rsidP="0009532A">
            <w:pPr>
              <w:snapToGrid w:val="0"/>
              <w:ind w:right="566"/>
              <w:jc w:val="both"/>
              <w:rPr>
                <w:rFonts w:ascii="Times New Roman" w:hAnsi="Times New Roman" w:cs="Times New Roman"/>
                <w:color w:val="000000"/>
                <w:sz w:val="24"/>
                <w:szCs w:val="24"/>
                <w:lang w:eastAsia="zh-CN"/>
              </w:rPr>
            </w:pPr>
            <w:r w:rsidRPr="00AE4B10">
              <w:rPr>
                <w:rFonts w:ascii="Times New Roman" w:hAnsi="Times New Roman" w:cs="Times New Roman"/>
                <w:color w:val="000000"/>
                <w:spacing w:val="-4"/>
                <w:sz w:val="24"/>
                <w:szCs w:val="24"/>
              </w:rPr>
              <w:t>Jei žinomas - subrangovo (-ų), subtiekėjo (-ų), subteikėjo  (</w:t>
            </w:r>
            <w:r w:rsidRPr="00AE4B10">
              <w:rPr>
                <w:rFonts w:ascii="Times New Roman" w:hAnsi="Times New Roman" w:cs="Times New Roman"/>
                <w:color w:val="000000"/>
                <w:spacing w:val="-4"/>
                <w:sz w:val="24"/>
                <w:szCs w:val="24"/>
              </w:rPr>
              <w:noBreakHyphen/>
              <w:t>ų),</w:t>
            </w:r>
            <w:r w:rsidRPr="00AE4B10">
              <w:rPr>
                <w:rFonts w:ascii="Times New Roman" w:hAnsi="Times New Roman" w:cs="Times New Roman"/>
                <w:color w:val="000000"/>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0518844D" w14:textId="77777777" w:rsidR="005516DE" w:rsidRPr="00AE4B10" w:rsidRDefault="005516DE" w:rsidP="00E077BF">
            <w:pPr>
              <w:snapToGrid w:val="0"/>
              <w:ind w:right="566"/>
              <w:rPr>
                <w:rFonts w:ascii="Times New Roman" w:hAnsi="Times New Roman" w:cs="Times New Roman"/>
                <w:color w:val="000000"/>
                <w:sz w:val="24"/>
                <w:szCs w:val="24"/>
                <w:lang w:eastAsia="zh-CN"/>
              </w:rPr>
            </w:pPr>
          </w:p>
        </w:tc>
      </w:tr>
      <w:tr w:rsidR="005516DE" w:rsidRPr="00AE4B10" w14:paraId="7366CC72" w14:textId="77777777" w:rsidTr="00AE4B10">
        <w:tc>
          <w:tcPr>
            <w:tcW w:w="5528" w:type="dxa"/>
            <w:tcBorders>
              <w:top w:val="single" w:sz="4" w:space="0" w:color="000000"/>
              <w:left w:val="single" w:sz="4" w:space="0" w:color="000000"/>
              <w:bottom w:val="single" w:sz="4" w:space="0" w:color="000000"/>
              <w:right w:val="nil"/>
            </w:tcBorders>
            <w:hideMark/>
          </w:tcPr>
          <w:p w14:paraId="20E1C3A2" w14:textId="77777777" w:rsidR="005516DE" w:rsidRPr="00AE4B10" w:rsidRDefault="005516DE" w:rsidP="0009532A">
            <w:pPr>
              <w:snapToGrid w:val="0"/>
              <w:ind w:right="566"/>
              <w:jc w:val="both"/>
              <w:rPr>
                <w:rFonts w:ascii="Times New Roman" w:hAnsi="Times New Roman" w:cs="Times New Roman"/>
                <w:color w:val="000000"/>
                <w:sz w:val="24"/>
                <w:szCs w:val="24"/>
                <w:lang w:eastAsia="zh-CN"/>
              </w:rPr>
            </w:pPr>
            <w:r w:rsidRPr="00AE4B10">
              <w:rPr>
                <w:rFonts w:ascii="Times New Roman"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AE4B10">
              <w:rPr>
                <w:rFonts w:ascii="Times New Roman" w:hAnsi="Times New Roman" w:cs="Times New Roman"/>
                <w:color w:val="000000"/>
                <w:sz w:val="24"/>
                <w:szCs w:val="24"/>
              </w:rPr>
              <w:t>us</w:t>
            </w:r>
            <w:proofErr w:type="spellEnd"/>
            <w:r w:rsidRPr="00AE4B10">
              <w:rPr>
                <w:rFonts w:ascii="Times New Roman" w:hAnsi="Times New Roman" w:cs="Times New Roman"/>
                <w:color w:val="000000"/>
                <w:sz w:val="24"/>
                <w:szCs w:val="24"/>
              </w:rPr>
              <w:t>), subtiekėją (-</w:t>
            </w:r>
            <w:proofErr w:type="spellStart"/>
            <w:r w:rsidRPr="00AE4B10">
              <w:rPr>
                <w:rFonts w:ascii="Times New Roman" w:hAnsi="Times New Roman" w:cs="Times New Roman"/>
                <w:color w:val="000000"/>
                <w:sz w:val="24"/>
                <w:szCs w:val="24"/>
              </w:rPr>
              <w:t>us</w:t>
            </w:r>
            <w:proofErr w:type="spellEnd"/>
            <w:r w:rsidRPr="00AE4B10">
              <w:rPr>
                <w:rFonts w:ascii="Times New Roman" w:hAnsi="Times New Roman" w:cs="Times New Roman"/>
                <w:color w:val="000000"/>
                <w:sz w:val="24"/>
                <w:szCs w:val="24"/>
              </w:rPr>
              <w:t>), subteikėją (-</w:t>
            </w:r>
            <w:proofErr w:type="spellStart"/>
            <w:r w:rsidRPr="00AE4B10">
              <w:rPr>
                <w:rFonts w:ascii="Times New Roman" w:hAnsi="Times New Roman" w:cs="Times New Roman"/>
                <w:color w:val="000000"/>
                <w:sz w:val="24"/>
                <w:szCs w:val="24"/>
              </w:rPr>
              <w:t>us</w:t>
            </w:r>
            <w:proofErr w:type="spellEnd"/>
            <w:r w:rsidRPr="00AE4B10">
              <w:rPr>
                <w:rFonts w:ascii="Times New Roman" w:hAnsi="Times New Roman" w:cs="Times New Roman"/>
                <w:color w:val="000000"/>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101AE8EF" w14:textId="77777777" w:rsidR="005516DE" w:rsidRPr="00AE4B10" w:rsidRDefault="005516DE" w:rsidP="00E077BF">
            <w:pPr>
              <w:snapToGrid w:val="0"/>
              <w:ind w:right="566"/>
              <w:rPr>
                <w:rFonts w:ascii="Times New Roman" w:hAnsi="Times New Roman" w:cs="Times New Roman"/>
                <w:color w:val="000000"/>
                <w:sz w:val="24"/>
                <w:szCs w:val="24"/>
                <w:lang w:eastAsia="zh-CN"/>
              </w:rPr>
            </w:pPr>
          </w:p>
        </w:tc>
      </w:tr>
    </w:tbl>
    <w:p w14:paraId="076D2C75" w14:textId="77777777" w:rsidR="005516DE" w:rsidRPr="00AE4B10" w:rsidRDefault="005516DE" w:rsidP="00AE4B10">
      <w:pPr>
        <w:ind w:right="-2" w:firstLine="568"/>
        <w:jc w:val="both"/>
        <w:rPr>
          <w:rFonts w:ascii="Times New Roman" w:hAnsi="Times New Roman" w:cs="Times New Roman"/>
          <w:sz w:val="24"/>
          <w:szCs w:val="24"/>
        </w:rPr>
      </w:pPr>
      <w:r w:rsidRPr="00AE4B10">
        <w:rPr>
          <w:rFonts w:ascii="Times New Roman" w:hAnsi="Times New Roman" w:cs="Times New Roman"/>
          <w:sz w:val="24"/>
          <w:szCs w:val="24"/>
        </w:rPr>
        <w:t>1. Šiuo pasiūlymu pažymime, kad sutinkame su visomis pirkimo sąlygomis, nustatytomis Pirkimo dokumentuose (jų paaiškinimuose, papildymuose).</w:t>
      </w:r>
    </w:p>
    <w:p w14:paraId="024F2D45" w14:textId="77777777" w:rsidR="005516DE" w:rsidRPr="00AE4B10" w:rsidRDefault="005516DE" w:rsidP="00AE4B10">
      <w:pPr>
        <w:ind w:right="-2" w:firstLine="568"/>
        <w:jc w:val="both"/>
        <w:rPr>
          <w:rFonts w:ascii="Times New Roman" w:hAnsi="Times New Roman" w:cs="Times New Roman"/>
          <w:sz w:val="24"/>
          <w:szCs w:val="24"/>
        </w:rPr>
      </w:pPr>
      <w:r w:rsidRPr="00AE4B10">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2885C5A" w14:textId="77777777" w:rsidR="005516DE" w:rsidRPr="00AE4B10" w:rsidRDefault="005516DE" w:rsidP="00AE4B10">
      <w:pPr>
        <w:ind w:right="-2" w:firstLine="568"/>
        <w:jc w:val="both"/>
        <w:rPr>
          <w:rFonts w:ascii="Times New Roman" w:hAnsi="Times New Roman" w:cs="Times New Roman"/>
          <w:b/>
          <w:sz w:val="24"/>
          <w:szCs w:val="24"/>
        </w:rPr>
      </w:pPr>
      <w:r w:rsidRPr="00AE4B10">
        <w:rPr>
          <w:rFonts w:ascii="Times New Roman" w:hAnsi="Times New Roman" w:cs="Times New Roman"/>
          <w:sz w:val="24"/>
          <w:szCs w:val="24"/>
        </w:rPr>
        <w:t>3. Mūsų siūloma kaina apima visus mokesčius ir visas išlaidas</w:t>
      </w:r>
      <w:r w:rsidRPr="00AE4B10">
        <w:rPr>
          <w:rFonts w:ascii="Times New Roman" w:hAnsi="Times New Roman" w:cs="Times New Roman"/>
          <w:b/>
          <w:sz w:val="24"/>
          <w:szCs w:val="24"/>
        </w:rPr>
        <w:t xml:space="preserve"> įskaitant PVM sąskaitų faktūrų pateikimo perkančiajai organizacijai per </w:t>
      </w:r>
      <w:r w:rsidRPr="00AE4B10">
        <w:rPr>
          <w:rFonts w:ascii="Times New Roman" w:hAnsi="Times New Roman" w:cs="Times New Roman"/>
          <w:b/>
          <w:bCs/>
          <w:sz w:val="24"/>
          <w:szCs w:val="24"/>
        </w:rPr>
        <w:t>Sąskaitų administravimo bendrąją informacinę sistemą (SABIS)</w:t>
      </w:r>
      <w:r w:rsidRPr="00AE4B10">
        <w:rPr>
          <w:rFonts w:ascii="Times New Roman" w:hAnsi="Times New Roman" w:cs="Times New Roman"/>
          <w:b/>
          <w:sz w:val="24"/>
          <w:szCs w:val="24"/>
        </w:rPr>
        <w:t>, išlaidas</w:t>
      </w:r>
    </w:p>
    <w:p w14:paraId="344BA996" w14:textId="77777777" w:rsidR="005516DE" w:rsidRPr="00AE4B10" w:rsidRDefault="005516DE" w:rsidP="005516DE">
      <w:pPr>
        <w:ind w:right="142" w:firstLine="567"/>
        <w:rPr>
          <w:rFonts w:ascii="Times New Roman" w:hAnsi="Times New Roman" w:cs="Times New Roman"/>
          <w:sz w:val="24"/>
          <w:szCs w:val="24"/>
        </w:rPr>
      </w:pPr>
      <w:r w:rsidRPr="00AE4B10">
        <w:rPr>
          <w:rFonts w:ascii="Times New Roman" w:hAnsi="Times New Roman" w:cs="Times New Roman"/>
          <w:sz w:val="24"/>
          <w:szCs w:val="24"/>
        </w:rPr>
        <w:t xml:space="preserve">4. Atsižvelgdami į pirkimo dokumentuose išdėstytas sąlygas, siūlome: </w:t>
      </w:r>
    </w:p>
    <w:tbl>
      <w:tblPr>
        <w:tblW w:w="976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2580"/>
        <w:gridCol w:w="1276"/>
        <w:gridCol w:w="1276"/>
        <w:gridCol w:w="1276"/>
        <w:gridCol w:w="2693"/>
      </w:tblGrid>
      <w:tr w:rsidR="002A4BAE" w:rsidRPr="00AE4B10" w14:paraId="2C818EEF" w14:textId="77777777" w:rsidTr="00661124">
        <w:trPr>
          <w:trHeight w:val="1222"/>
        </w:trPr>
        <w:tc>
          <w:tcPr>
            <w:tcW w:w="6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5B582" w14:textId="77777777" w:rsidR="002A4BAE" w:rsidRPr="00AE4B10" w:rsidRDefault="002A4BAE" w:rsidP="00277FD0">
            <w:pPr>
              <w:pStyle w:val="Betarp1"/>
              <w:shd w:val="clear" w:color="auto" w:fill="FFFFFF"/>
              <w:jc w:val="center"/>
              <w:rPr>
                <w:szCs w:val="24"/>
                <w:lang w:eastAsia="en-US"/>
              </w:rPr>
            </w:pPr>
            <w:r w:rsidRPr="00AE4B10">
              <w:rPr>
                <w:szCs w:val="24"/>
                <w:lang w:eastAsia="en-US"/>
              </w:rPr>
              <w:t>Eil. Nr.</w:t>
            </w:r>
          </w:p>
        </w:tc>
        <w:tc>
          <w:tcPr>
            <w:tcW w:w="25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BAB930" w14:textId="7D7B45A3" w:rsidR="002A4BAE" w:rsidRPr="00277FD0" w:rsidRDefault="002A4BAE" w:rsidP="00277FD0">
            <w:pPr>
              <w:pStyle w:val="Betarp1"/>
              <w:shd w:val="clear" w:color="auto" w:fill="FFFFFF"/>
              <w:jc w:val="center"/>
              <w:rPr>
                <w:strike/>
                <w:szCs w:val="24"/>
                <w:lang w:eastAsia="en-US"/>
              </w:rPr>
            </w:pPr>
            <w:r w:rsidRPr="00AE4B10">
              <w:rPr>
                <w:szCs w:val="24"/>
                <w:lang w:eastAsia="en-US"/>
              </w:rPr>
              <w:t>Paslaugos  pavadinimas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5F47EC" w14:textId="77777777" w:rsidR="002A4BAE" w:rsidRPr="00AE4B10" w:rsidRDefault="002A4BAE" w:rsidP="00277FD0">
            <w:pPr>
              <w:pStyle w:val="Betarp1"/>
              <w:shd w:val="clear" w:color="auto" w:fill="FFFFFF"/>
              <w:jc w:val="center"/>
              <w:rPr>
                <w:szCs w:val="24"/>
                <w:lang w:eastAsia="en-US"/>
              </w:rPr>
            </w:pPr>
            <w:r w:rsidRPr="00AE4B10">
              <w:rPr>
                <w:szCs w:val="24"/>
                <w:lang w:eastAsia="en-US"/>
              </w:rPr>
              <w:t>Paslaugos įkainis 1 mėnesiui</w:t>
            </w:r>
          </w:p>
          <w:p w14:paraId="3256E846" w14:textId="77777777" w:rsidR="002A4BAE" w:rsidRPr="00AE4B10" w:rsidRDefault="002A4BAE" w:rsidP="00277FD0">
            <w:pPr>
              <w:pStyle w:val="Betarp1"/>
              <w:shd w:val="clear" w:color="auto" w:fill="FFFFFF"/>
              <w:jc w:val="center"/>
              <w:rPr>
                <w:szCs w:val="24"/>
                <w:lang w:eastAsia="en-US"/>
              </w:rPr>
            </w:pPr>
            <w:r w:rsidRPr="00AE4B10">
              <w:rPr>
                <w:szCs w:val="24"/>
                <w:lang w:eastAsia="en-US"/>
              </w:rPr>
              <w:t>Eur be PVM</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542373F" w14:textId="77777777" w:rsidR="002A4BAE" w:rsidRPr="00AE4B10" w:rsidRDefault="002A4BAE" w:rsidP="00277FD0">
            <w:pPr>
              <w:pStyle w:val="Betarp1"/>
              <w:shd w:val="clear" w:color="auto" w:fill="FFFFFF"/>
              <w:jc w:val="center"/>
              <w:rPr>
                <w:szCs w:val="24"/>
                <w:lang w:eastAsia="en-US"/>
              </w:rPr>
            </w:pPr>
            <w:r w:rsidRPr="00AE4B10">
              <w:rPr>
                <w:szCs w:val="24"/>
                <w:lang w:eastAsia="en-US"/>
              </w:rPr>
              <w:t>Paslaugos įkainis 1 mėnesiui</w:t>
            </w:r>
          </w:p>
          <w:p w14:paraId="4B19A078" w14:textId="448E5E63" w:rsidR="002A4BAE" w:rsidRPr="00AE4B10" w:rsidRDefault="002A4BAE" w:rsidP="00277FD0">
            <w:pPr>
              <w:pStyle w:val="Betarp1"/>
              <w:shd w:val="clear" w:color="auto" w:fill="FFFFFF"/>
              <w:jc w:val="center"/>
              <w:rPr>
                <w:szCs w:val="24"/>
                <w:lang w:eastAsia="en-US"/>
              </w:rPr>
            </w:pPr>
            <w:r w:rsidRPr="00AE4B10">
              <w:rPr>
                <w:szCs w:val="24"/>
                <w:lang w:eastAsia="en-US"/>
              </w:rPr>
              <w:t xml:space="preserve">Eur </w:t>
            </w:r>
            <w:r w:rsidRPr="002A4BAE">
              <w:rPr>
                <w:szCs w:val="24"/>
                <w:lang w:eastAsia="en-US"/>
              </w:rPr>
              <w:t>su</w:t>
            </w:r>
            <w:r>
              <w:rPr>
                <w:szCs w:val="24"/>
                <w:lang w:eastAsia="en-US"/>
              </w:rPr>
              <w:t xml:space="preserve"> </w:t>
            </w:r>
            <w:r w:rsidRPr="00AE4B10">
              <w:rPr>
                <w:szCs w:val="24"/>
                <w:lang w:eastAsia="en-US"/>
              </w:rPr>
              <w:t xml:space="preserve"> PVM</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F6FCB16" w14:textId="0604D0A9" w:rsidR="002A4BAE" w:rsidRPr="00AE4B10" w:rsidRDefault="002A4BAE" w:rsidP="00277FD0">
            <w:pPr>
              <w:pStyle w:val="Betarp1"/>
              <w:shd w:val="clear" w:color="auto" w:fill="FFFFFF"/>
              <w:jc w:val="center"/>
              <w:rPr>
                <w:szCs w:val="24"/>
                <w:lang w:eastAsia="en-US"/>
              </w:rPr>
            </w:pPr>
            <w:r w:rsidRPr="00AE4B10">
              <w:rPr>
                <w:szCs w:val="24"/>
              </w:rPr>
              <w:t>Trukmė mėnesiais</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12DE9AC" w14:textId="3B2F44D1" w:rsidR="002A4BAE" w:rsidRPr="00AE4B10" w:rsidRDefault="002A4BAE" w:rsidP="00277FD0">
            <w:pPr>
              <w:pStyle w:val="Betarp1"/>
              <w:shd w:val="clear" w:color="auto" w:fill="FFFFFF"/>
              <w:jc w:val="center"/>
              <w:rPr>
                <w:szCs w:val="24"/>
                <w:lang w:eastAsia="en-US"/>
              </w:rPr>
            </w:pPr>
            <w:r w:rsidRPr="00AE4B10">
              <w:rPr>
                <w:szCs w:val="24"/>
                <w:lang w:eastAsia="en-US"/>
              </w:rPr>
              <w:t>Iš viso paslaugos kaina</w:t>
            </w:r>
          </w:p>
          <w:p w14:paraId="496A294D" w14:textId="77777777" w:rsidR="002A4BAE" w:rsidRPr="00AE4B10" w:rsidRDefault="002A4BAE" w:rsidP="00277FD0">
            <w:pPr>
              <w:pStyle w:val="Betarp1"/>
              <w:shd w:val="clear" w:color="auto" w:fill="FFFFFF"/>
              <w:jc w:val="center"/>
              <w:rPr>
                <w:szCs w:val="24"/>
                <w:lang w:eastAsia="en-US"/>
              </w:rPr>
            </w:pPr>
            <w:r w:rsidRPr="00AE4B10">
              <w:rPr>
                <w:szCs w:val="24"/>
                <w:lang w:eastAsia="en-US"/>
              </w:rPr>
              <w:t xml:space="preserve">Eur be PVM </w:t>
            </w:r>
          </w:p>
          <w:p w14:paraId="08BF4332" w14:textId="3C600CE4" w:rsidR="002A4BAE" w:rsidRPr="00AE4B10" w:rsidRDefault="002A4BAE" w:rsidP="00277FD0">
            <w:pPr>
              <w:pStyle w:val="Betarp1"/>
              <w:shd w:val="clear" w:color="auto" w:fill="FFFFFF"/>
              <w:jc w:val="center"/>
              <w:rPr>
                <w:szCs w:val="24"/>
                <w:lang w:eastAsia="en-US"/>
              </w:rPr>
            </w:pPr>
            <w:r w:rsidRPr="00AE4B10">
              <w:rPr>
                <w:szCs w:val="24"/>
                <w:lang w:eastAsia="en-US"/>
              </w:rPr>
              <w:t>(</w:t>
            </w:r>
            <w:r w:rsidRPr="00184DB6">
              <w:rPr>
                <w:szCs w:val="24"/>
                <w:lang w:eastAsia="en-US"/>
              </w:rPr>
              <w:t>2</w:t>
            </w:r>
            <w:r w:rsidRPr="00AE4B10">
              <w:rPr>
                <w:szCs w:val="24"/>
                <w:lang w:eastAsia="en-US"/>
              </w:rPr>
              <w:t>x4)</w:t>
            </w:r>
          </w:p>
        </w:tc>
      </w:tr>
      <w:tr w:rsidR="002A4BAE" w:rsidRPr="00AE4B10" w14:paraId="297BAB93" w14:textId="77777777" w:rsidTr="00661124">
        <w:trPr>
          <w:trHeight w:val="207"/>
        </w:trPr>
        <w:tc>
          <w:tcPr>
            <w:tcW w:w="667" w:type="dxa"/>
            <w:tcBorders>
              <w:top w:val="single" w:sz="4" w:space="0" w:color="auto"/>
              <w:left w:val="single" w:sz="4" w:space="0" w:color="auto"/>
              <w:bottom w:val="single" w:sz="4" w:space="0" w:color="auto"/>
              <w:right w:val="single" w:sz="4" w:space="0" w:color="auto"/>
            </w:tcBorders>
            <w:shd w:val="clear" w:color="auto" w:fill="FFFFFF"/>
            <w:vAlign w:val="center"/>
          </w:tcPr>
          <w:p w14:paraId="01554264" w14:textId="77777777" w:rsidR="002A4BAE" w:rsidRPr="00AE4B10" w:rsidRDefault="002A4BAE" w:rsidP="00277FD0">
            <w:pPr>
              <w:pStyle w:val="Betarp1"/>
              <w:shd w:val="clear" w:color="auto" w:fill="FFFFFF"/>
              <w:jc w:val="center"/>
              <w:rPr>
                <w:szCs w:val="24"/>
                <w:lang w:eastAsia="en-US"/>
              </w:rPr>
            </w:pPr>
          </w:p>
        </w:tc>
        <w:tc>
          <w:tcPr>
            <w:tcW w:w="2580" w:type="dxa"/>
            <w:tcBorders>
              <w:top w:val="single" w:sz="4" w:space="0" w:color="auto"/>
              <w:left w:val="single" w:sz="4" w:space="0" w:color="auto"/>
              <w:bottom w:val="single" w:sz="4" w:space="0" w:color="auto"/>
              <w:right w:val="single" w:sz="4" w:space="0" w:color="auto"/>
            </w:tcBorders>
            <w:shd w:val="clear" w:color="auto" w:fill="FFFFFF"/>
            <w:vAlign w:val="center"/>
          </w:tcPr>
          <w:p w14:paraId="4BAB57D6" w14:textId="296CFAAE" w:rsidR="002A4BAE" w:rsidRPr="00277FD0" w:rsidRDefault="002A4BAE" w:rsidP="00277FD0">
            <w:pPr>
              <w:pStyle w:val="Betarp1"/>
              <w:shd w:val="clear" w:color="auto" w:fill="FFFFFF"/>
              <w:jc w:val="center"/>
              <w:rPr>
                <w:i/>
                <w:iCs/>
                <w:strike/>
                <w:szCs w:val="24"/>
                <w:lang w:eastAsia="en-US"/>
              </w:rPr>
            </w:pPr>
            <w:r w:rsidRPr="00AE4B10">
              <w:rPr>
                <w:i/>
                <w:iCs/>
                <w:szCs w:val="24"/>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7558F0D" w14:textId="35CF2DE4" w:rsidR="002A4BAE" w:rsidRPr="00AE4B10" w:rsidRDefault="002A4BAE" w:rsidP="00277FD0">
            <w:pPr>
              <w:pStyle w:val="Betarp1"/>
              <w:shd w:val="clear" w:color="auto" w:fill="FFFFFF"/>
              <w:jc w:val="center"/>
              <w:rPr>
                <w:i/>
                <w:iCs/>
                <w:szCs w:val="24"/>
                <w:lang w:eastAsia="en-US"/>
              </w:rPr>
            </w:pPr>
            <w:r w:rsidRPr="002A4BAE">
              <w:rPr>
                <w:i/>
                <w:iCs/>
                <w:szCs w:val="24"/>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85DA52F" w14:textId="358EDDFB" w:rsidR="002A4BAE" w:rsidRPr="00AE4B10" w:rsidRDefault="002A4BAE" w:rsidP="00277FD0">
            <w:pPr>
              <w:pStyle w:val="Betarp1"/>
              <w:shd w:val="clear" w:color="auto" w:fill="FFFFFF"/>
              <w:jc w:val="center"/>
              <w:rPr>
                <w:i/>
                <w:iCs/>
                <w:szCs w:val="24"/>
                <w:lang w:eastAsia="en-US"/>
              </w:rPr>
            </w:pPr>
            <w:r w:rsidRPr="002A4BAE">
              <w:rPr>
                <w:i/>
                <w:iCs/>
                <w:szCs w:val="24"/>
                <w:lang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030C7F2" w14:textId="01C588F0" w:rsidR="002A4BAE" w:rsidRPr="00AE4B10" w:rsidRDefault="002A4BAE" w:rsidP="00277FD0">
            <w:pPr>
              <w:pStyle w:val="Betarp1"/>
              <w:shd w:val="clear" w:color="auto" w:fill="FFFFFF"/>
              <w:jc w:val="center"/>
              <w:rPr>
                <w:i/>
                <w:iCs/>
                <w:szCs w:val="24"/>
                <w:lang w:eastAsia="en-US"/>
              </w:rPr>
            </w:pPr>
            <w:r w:rsidRPr="00AE4B10">
              <w:rPr>
                <w:i/>
                <w:iCs/>
                <w:szCs w:val="24"/>
                <w:lang w:eastAsia="en-US"/>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B96F682" w14:textId="1ECED792" w:rsidR="002A4BAE" w:rsidRPr="00AE4B10" w:rsidRDefault="002A4BAE" w:rsidP="00277FD0">
            <w:pPr>
              <w:pStyle w:val="Betarp1"/>
              <w:shd w:val="clear" w:color="auto" w:fill="FFFFFF"/>
              <w:jc w:val="center"/>
              <w:rPr>
                <w:i/>
                <w:iCs/>
                <w:szCs w:val="24"/>
                <w:lang w:eastAsia="en-US"/>
              </w:rPr>
            </w:pPr>
            <w:r w:rsidRPr="00AE4B10">
              <w:rPr>
                <w:i/>
                <w:iCs/>
                <w:szCs w:val="24"/>
                <w:lang w:eastAsia="en-US"/>
              </w:rPr>
              <w:t>5</w:t>
            </w:r>
          </w:p>
        </w:tc>
      </w:tr>
      <w:tr w:rsidR="002A4BAE" w:rsidRPr="00AE4B10" w14:paraId="5CB8907D" w14:textId="77777777" w:rsidTr="00661124">
        <w:trPr>
          <w:trHeight w:val="303"/>
        </w:trPr>
        <w:tc>
          <w:tcPr>
            <w:tcW w:w="667" w:type="dxa"/>
            <w:tcBorders>
              <w:top w:val="single" w:sz="4" w:space="0" w:color="auto"/>
              <w:left w:val="single" w:sz="4" w:space="0" w:color="auto"/>
              <w:bottom w:val="single" w:sz="4" w:space="0" w:color="auto"/>
              <w:right w:val="single" w:sz="4" w:space="0" w:color="auto"/>
            </w:tcBorders>
            <w:vAlign w:val="center"/>
          </w:tcPr>
          <w:p w14:paraId="0871F1C9" w14:textId="77777777" w:rsidR="002A4BAE" w:rsidRPr="00AE4B10" w:rsidRDefault="002A4BAE" w:rsidP="00E077BF">
            <w:pPr>
              <w:pStyle w:val="Betarp1"/>
              <w:shd w:val="clear" w:color="auto" w:fill="FFFFFF"/>
              <w:jc w:val="center"/>
              <w:rPr>
                <w:szCs w:val="24"/>
                <w:lang w:eastAsia="en-US"/>
              </w:rPr>
            </w:pPr>
            <w:r w:rsidRPr="00AE4B10">
              <w:rPr>
                <w:szCs w:val="24"/>
                <w:lang w:eastAsia="en-US"/>
              </w:rPr>
              <w:t>1.</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62B0AEA7" w14:textId="30C552C7" w:rsidR="002A4BAE" w:rsidRPr="00277FD0" w:rsidRDefault="002A4BAE" w:rsidP="00661124">
            <w:pPr>
              <w:pStyle w:val="Betarp1"/>
              <w:shd w:val="clear" w:color="auto" w:fill="FFFFFF"/>
              <w:rPr>
                <w:strike/>
                <w:szCs w:val="24"/>
                <w:lang w:eastAsia="en-US"/>
              </w:rPr>
            </w:pPr>
            <w:r w:rsidRPr="00761B05">
              <w:rPr>
                <w:szCs w:val="24"/>
              </w:rPr>
              <w:t>Elektroninės sveikatos istorijos sistemos (ESIS) priežiūros bei konsultavimo ir debesų kompiuterijos išteklių nuomos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2F2935AE" w14:textId="317EBDEC" w:rsidR="002A4BAE" w:rsidRPr="00AE4B10" w:rsidRDefault="002A4BAE" w:rsidP="00E077BF">
            <w:pPr>
              <w:pStyle w:val="Betarp1"/>
              <w:shd w:val="clear" w:color="auto" w:fill="FFFFFF"/>
              <w:jc w:val="center"/>
              <w:rPr>
                <w:i/>
                <w:iCs/>
                <w:szCs w:val="24"/>
                <w:lang w:eastAsia="en-US"/>
              </w:rPr>
            </w:pPr>
            <w:r w:rsidRPr="0009532A">
              <w:rPr>
                <w:i/>
                <w:iCs/>
                <w:szCs w:val="24"/>
                <w:highlight w:val="lightGray"/>
                <w:lang w:eastAsia="en-US"/>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5AFD1519" w14:textId="61855E37" w:rsidR="002A4BAE" w:rsidRPr="00AE4B10" w:rsidRDefault="00661124" w:rsidP="00E077BF">
            <w:pPr>
              <w:pStyle w:val="Betarp1"/>
              <w:shd w:val="clear" w:color="auto" w:fill="FFFFFF"/>
              <w:jc w:val="center"/>
              <w:rPr>
                <w:szCs w:val="24"/>
                <w:lang w:eastAsia="en-US"/>
              </w:rPr>
            </w:pPr>
            <w:r w:rsidRPr="0009532A">
              <w:rPr>
                <w:i/>
                <w:iCs/>
                <w:szCs w:val="24"/>
                <w:highlight w:val="lightGray"/>
                <w:lang w:eastAsia="en-US"/>
              </w:rPr>
              <w:t>įrašyti</w:t>
            </w:r>
          </w:p>
        </w:tc>
        <w:tc>
          <w:tcPr>
            <w:tcW w:w="1276" w:type="dxa"/>
            <w:tcBorders>
              <w:top w:val="single" w:sz="4" w:space="0" w:color="auto"/>
              <w:left w:val="single" w:sz="4" w:space="0" w:color="auto"/>
              <w:bottom w:val="single" w:sz="4" w:space="0" w:color="auto"/>
              <w:right w:val="single" w:sz="4" w:space="0" w:color="auto"/>
            </w:tcBorders>
          </w:tcPr>
          <w:p w14:paraId="27CB5F82" w14:textId="77777777" w:rsidR="002A4BAE" w:rsidRDefault="002A4BAE" w:rsidP="00E077BF">
            <w:pPr>
              <w:pStyle w:val="Betarp1"/>
              <w:shd w:val="clear" w:color="auto" w:fill="FFFFFF"/>
              <w:jc w:val="center"/>
              <w:rPr>
                <w:i/>
                <w:iCs/>
                <w:szCs w:val="24"/>
                <w:highlight w:val="green"/>
                <w:lang w:eastAsia="en-US"/>
              </w:rPr>
            </w:pPr>
          </w:p>
          <w:p w14:paraId="04A1F3DB" w14:textId="77777777" w:rsidR="002A4BAE" w:rsidRDefault="002A4BAE" w:rsidP="00E077BF">
            <w:pPr>
              <w:pStyle w:val="Betarp1"/>
              <w:shd w:val="clear" w:color="auto" w:fill="FFFFFF"/>
              <w:jc w:val="center"/>
              <w:rPr>
                <w:i/>
                <w:iCs/>
                <w:szCs w:val="24"/>
                <w:highlight w:val="green"/>
                <w:lang w:eastAsia="en-US"/>
              </w:rPr>
            </w:pPr>
          </w:p>
          <w:p w14:paraId="62C9A7DF" w14:textId="401BC6AF" w:rsidR="002A4BAE" w:rsidRPr="0009532A" w:rsidRDefault="002A4BAE" w:rsidP="00E077BF">
            <w:pPr>
              <w:pStyle w:val="Betarp1"/>
              <w:shd w:val="clear" w:color="auto" w:fill="FFFFFF"/>
              <w:jc w:val="center"/>
              <w:rPr>
                <w:i/>
                <w:iCs/>
                <w:szCs w:val="24"/>
                <w:highlight w:val="lightGray"/>
                <w:lang w:eastAsia="en-US"/>
              </w:rPr>
            </w:pPr>
            <w:r w:rsidRPr="00661124">
              <w:rPr>
                <w:i/>
                <w:iCs/>
                <w:szCs w:val="24"/>
                <w:lang w:eastAsia="en-US"/>
              </w:rPr>
              <w:t xml:space="preserve">36 mėn. </w:t>
            </w:r>
          </w:p>
        </w:tc>
        <w:tc>
          <w:tcPr>
            <w:tcW w:w="2693" w:type="dxa"/>
            <w:tcBorders>
              <w:top w:val="single" w:sz="4" w:space="0" w:color="auto"/>
              <w:left w:val="single" w:sz="4" w:space="0" w:color="auto"/>
              <w:bottom w:val="single" w:sz="4" w:space="0" w:color="auto"/>
              <w:right w:val="single" w:sz="4" w:space="0" w:color="auto"/>
            </w:tcBorders>
            <w:vAlign w:val="center"/>
          </w:tcPr>
          <w:p w14:paraId="3A1F4576" w14:textId="6A734276" w:rsidR="002A4BAE" w:rsidRPr="0009532A" w:rsidRDefault="002A4BAE" w:rsidP="00E077BF">
            <w:pPr>
              <w:pStyle w:val="Betarp1"/>
              <w:shd w:val="clear" w:color="auto" w:fill="FFFFFF"/>
              <w:jc w:val="center"/>
              <w:rPr>
                <w:i/>
                <w:iCs/>
                <w:szCs w:val="24"/>
                <w:highlight w:val="lightGray"/>
                <w:lang w:eastAsia="en-US"/>
              </w:rPr>
            </w:pPr>
            <w:r w:rsidRPr="0009532A">
              <w:rPr>
                <w:i/>
                <w:iCs/>
                <w:szCs w:val="24"/>
                <w:highlight w:val="lightGray"/>
                <w:lang w:eastAsia="en-US"/>
              </w:rPr>
              <w:t>įrašyti</w:t>
            </w:r>
          </w:p>
        </w:tc>
      </w:tr>
      <w:tr w:rsidR="00661124" w:rsidRPr="00AE4B10" w14:paraId="74621B31" w14:textId="77777777" w:rsidTr="001D2D25">
        <w:trPr>
          <w:trHeight w:val="303"/>
        </w:trPr>
        <w:tc>
          <w:tcPr>
            <w:tcW w:w="7075" w:type="dxa"/>
            <w:gridSpan w:val="5"/>
            <w:tcBorders>
              <w:top w:val="single" w:sz="4" w:space="0" w:color="auto"/>
              <w:left w:val="single" w:sz="4" w:space="0" w:color="auto"/>
              <w:bottom w:val="single" w:sz="4" w:space="0" w:color="auto"/>
              <w:right w:val="single" w:sz="4" w:space="0" w:color="auto"/>
            </w:tcBorders>
          </w:tcPr>
          <w:p w14:paraId="642BDEEC" w14:textId="5F85E5A6" w:rsidR="00661124" w:rsidRPr="0009532A" w:rsidRDefault="00661124" w:rsidP="00661124">
            <w:pPr>
              <w:pStyle w:val="Betarp1"/>
              <w:shd w:val="clear" w:color="auto" w:fill="FFFFFF"/>
              <w:jc w:val="right"/>
              <w:rPr>
                <w:i/>
                <w:iCs/>
                <w:szCs w:val="24"/>
                <w:highlight w:val="lightGray"/>
                <w:lang w:eastAsia="en-US"/>
              </w:rPr>
            </w:pPr>
            <w:r w:rsidRPr="00AE4B10">
              <w:rPr>
                <w:b/>
                <w:bCs/>
                <w:color w:val="000000"/>
                <w:szCs w:val="24"/>
                <w:bdr w:val="none" w:sz="0" w:space="0" w:color="auto" w:frame="1"/>
              </w:rPr>
              <w:t>Pasiūlymo  kaina be PVM </w:t>
            </w:r>
          </w:p>
        </w:tc>
        <w:tc>
          <w:tcPr>
            <w:tcW w:w="2693" w:type="dxa"/>
            <w:tcBorders>
              <w:top w:val="single" w:sz="4" w:space="0" w:color="auto"/>
              <w:left w:val="single" w:sz="4" w:space="0" w:color="auto"/>
              <w:bottom w:val="single" w:sz="4" w:space="0" w:color="auto"/>
              <w:right w:val="single" w:sz="4" w:space="0" w:color="auto"/>
            </w:tcBorders>
          </w:tcPr>
          <w:p w14:paraId="2775FC70" w14:textId="6D39F9AA" w:rsidR="00661124" w:rsidRPr="0009532A" w:rsidRDefault="00661124" w:rsidP="00E077BF">
            <w:pPr>
              <w:pStyle w:val="Betarp1"/>
              <w:shd w:val="clear" w:color="auto" w:fill="FFFFFF"/>
              <w:jc w:val="center"/>
              <w:rPr>
                <w:i/>
                <w:iCs/>
                <w:szCs w:val="24"/>
                <w:highlight w:val="lightGray"/>
                <w:lang w:eastAsia="en-US"/>
              </w:rPr>
            </w:pPr>
            <w:r w:rsidRPr="0009532A">
              <w:rPr>
                <w:i/>
                <w:iCs/>
                <w:szCs w:val="24"/>
                <w:highlight w:val="lightGray"/>
                <w:lang w:eastAsia="en-US"/>
              </w:rPr>
              <w:t>įrašyti</w:t>
            </w:r>
          </w:p>
        </w:tc>
      </w:tr>
      <w:tr w:rsidR="00661124" w:rsidRPr="00AE4B10" w14:paraId="2ACDC800" w14:textId="77777777" w:rsidTr="00FB40B1">
        <w:trPr>
          <w:trHeight w:val="303"/>
        </w:trPr>
        <w:tc>
          <w:tcPr>
            <w:tcW w:w="7075" w:type="dxa"/>
            <w:gridSpan w:val="5"/>
            <w:tcBorders>
              <w:top w:val="single" w:sz="4" w:space="0" w:color="auto"/>
              <w:left w:val="single" w:sz="4" w:space="0" w:color="auto"/>
              <w:bottom w:val="single" w:sz="4" w:space="0" w:color="auto"/>
              <w:right w:val="single" w:sz="4" w:space="0" w:color="auto"/>
            </w:tcBorders>
          </w:tcPr>
          <w:p w14:paraId="546F254A" w14:textId="126D322F" w:rsidR="00661124" w:rsidRPr="0009532A" w:rsidRDefault="00661124" w:rsidP="00661124">
            <w:pPr>
              <w:pStyle w:val="Betarp1"/>
              <w:shd w:val="clear" w:color="auto" w:fill="FFFFFF"/>
              <w:jc w:val="right"/>
              <w:rPr>
                <w:i/>
                <w:iCs/>
                <w:szCs w:val="24"/>
                <w:highlight w:val="lightGray"/>
                <w:lang w:eastAsia="en-US"/>
              </w:rPr>
            </w:pPr>
            <w:r w:rsidRPr="00AE4B10">
              <w:rPr>
                <w:b/>
                <w:bCs/>
                <w:i/>
                <w:iCs/>
                <w:color w:val="000000"/>
                <w:szCs w:val="24"/>
                <w:bdr w:val="none" w:sz="0" w:space="0" w:color="auto" w:frame="1"/>
              </w:rPr>
              <w:t xml:space="preserve">PVM 21 </w:t>
            </w:r>
            <w:r w:rsidRPr="00AE4B10">
              <w:rPr>
                <w:b/>
                <w:bCs/>
                <w:i/>
                <w:iCs/>
                <w:color w:val="000000"/>
                <w:szCs w:val="24"/>
                <w:bdr w:val="none" w:sz="0" w:space="0" w:color="auto" w:frame="1"/>
                <w:lang w:val="en-US"/>
              </w:rPr>
              <w:t>%</w:t>
            </w:r>
            <w:r w:rsidRPr="00AE4B10">
              <w:rPr>
                <w:b/>
                <w:bCs/>
                <w:i/>
                <w:iCs/>
                <w:color w:val="000000"/>
                <w:szCs w:val="24"/>
                <w:bdr w:val="none" w:sz="0" w:space="0" w:color="auto" w:frame="1"/>
              </w:rPr>
              <w:t> kaina</w:t>
            </w:r>
          </w:p>
        </w:tc>
        <w:tc>
          <w:tcPr>
            <w:tcW w:w="2693" w:type="dxa"/>
            <w:tcBorders>
              <w:top w:val="single" w:sz="4" w:space="0" w:color="auto"/>
              <w:left w:val="single" w:sz="4" w:space="0" w:color="auto"/>
              <w:bottom w:val="single" w:sz="4" w:space="0" w:color="auto"/>
              <w:right w:val="single" w:sz="4" w:space="0" w:color="auto"/>
            </w:tcBorders>
          </w:tcPr>
          <w:p w14:paraId="6A070814" w14:textId="021400CB" w:rsidR="00661124" w:rsidRPr="0009532A" w:rsidRDefault="00661124" w:rsidP="00E077BF">
            <w:pPr>
              <w:pStyle w:val="Betarp1"/>
              <w:shd w:val="clear" w:color="auto" w:fill="FFFFFF"/>
              <w:jc w:val="center"/>
              <w:rPr>
                <w:i/>
                <w:iCs/>
                <w:szCs w:val="24"/>
                <w:highlight w:val="lightGray"/>
                <w:lang w:eastAsia="en-US"/>
              </w:rPr>
            </w:pPr>
            <w:r w:rsidRPr="0009532A">
              <w:rPr>
                <w:i/>
                <w:iCs/>
                <w:szCs w:val="24"/>
                <w:highlight w:val="lightGray"/>
                <w:lang w:eastAsia="en-US"/>
              </w:rPr>
              <w:t>įrašyti</w:t>
            </w:r>
          </w:p>
        </w:tc>
      </w:tr>
      <w:tr w:rsidR="00661124" w:rsidRPr="00AE4B10" w14:paraId="07BCEBC9" w14:textId="77777777" w:rsidTr="00053D0D">
        <w:trPr>
          <w:trHeight w:val="303"/>
        </w:trPr>
        <w:tc>
          <w:tcPr>
            <w:tcW w:w="7075" w:type="dxa"/>
            <w:gridSpan w:val="5"/>
            <w:tcBorders>
              <w:top w:val="single" w:sz="4" w:space="0" w:color="auto"/>
              <w:left w:val="single" w:sz="4" w:space="0" w:color="auto"/>
              <w:bottom w:val="single" w:sz="4" w:space="0" w:color="auto"/>
              <w:right w:val="single" w:sz="4" w:space="0" w:color="auto"/>
            </w:tcBorders>
          </w:tcPr>
          <w:p w14:paraId="77EFBDC5" w14:textId="77F4D907" w:rsidR="00661124" w:rsidRPr="0009532A" w:rsidRDefault="00661124" w:rsidP="00661124">
            <w:pPr>
              <w:pStyle w:val="Betarp1"/>
              <w:shd w:val="clear" w:color="auto" w:fill="FFFFFF"/>
              <w:jc w:val="right"/>
              <w:rPr>
                <w:i/>
                <w:iCs/>
                <w:szCs w:val="24"/>
                <w:highlight w:val="lightGray"/>
                <w:lang w:eastAsia="en-US"/>
              </w:rPr>
            </w:pPr>
            <w:r w:rsidRPr="00AE4B10">
              <w:rPr>
                <w:b/>
                <w:bCs/>
                <w:color w:val="000000"/>
                <w:szCs w:val="24"/>
                <w:bdr w:val="none" w:sz="0" w:space="0" w:color="auto" w:frame="1"/>
              </w:rPr>
              <w:t>Pasiūlymo   kaina su PVM </w:t>
            </w:r>
          </w:p>
        </w:tc>
        <w:tc>
          <w:tcPr>
            <w:tcW w:w="2693" w:type="dxa"/>
            <w:tcBorders>
              <w:top w:val="single" w:sz="4" w:space="0" w:color="auto"/>
              <w:left w:val="single" w:sz="4" w:space="0" w:color="auto"/>
              <w:bottom w:val="single" w:sz="4" w:space="0" w:color="auto"/>
              <w:right w:val="single" w:sz="4" w:space="0" w:color="auto"/>
            </w:tcBorders>
          </w:tcPr>
          <w:p w14:paraId="14652804" w14:textId="46F674E8" w:rsidR="00661124" w:rsidRPr="0009532A" w:rsidRDefault="00661124" w:rsidP="00E077BF">
            <w:pPr>
              <w:pStyle w:val="Betarp1"/>
              <w:shd w:val="clear" w:color="auto" w:fill="FFFFFF"/>
              <w:jc w:val="center"/>
              <w:rPr>
                <w:i/>
                <w:iCs/>
                <w:szCs w:val="24"/>
                <w:highlight w:val="lightGray"/>
                <w:lang w:eastAsia="en-US"/>
              </w:rPr>
            </w:pPr>
            <w:r w:rsidRPr="0009532A">
              <w:rPr>
                <w:i/>
                <w:iCs/>
                <w:szCs w:val="24"/>
                <w:highlight w:val="lightGray"/>
                <w:lang w:eastAsia="en-US"/>
              </w:rPr>
              <w:t>įrašyti</w:t>
            </w:r>
          </w:p>
        </w:tc>
      </w:tr>
    </w:tbl>
    <w:p w14:paraId="75AE38AF" w14:textId="13BE98F6" w:rsidR="005516DE" w:rsidRPr="00AE4B10" w:rsidRDefault="0009532A" w:rsidP="005516DE">
      <w:pPr>
        <w:widowControl w:val="0"/>
        <w:rPr>
          <w:rFonts w:ascii="Times New Roman" w:hAnsi="Times New Roman" w:cs="Times New Roman"/>
          <w:i/>
          <w:iCs/>
          <w:sz w:val="24"/>
          <w:szCs w:val="24"/>
        </w:rPr>
      </w:pPr>
      <w:r>
        <w:rPr>
          <w:rFonts w:ascii="Times New Roman" w:hAnsi="Times New Roman" w:cs="Times New Roman"/>
          <w:i/>
          <w:iCs/>
          <w:sz w:val="24"/>
          <w:szCs w:val="24"/>
        </w:rPr>
        <w:t xml:space="preserve">         </w:t>
      </w:r>
      <w:r w:rsidR="005516DE" w:rsidRPr="00AE4B10">
        <w:rPr>
          <w:rFonts w:ascii="Times New Roman" w:hAnsi="Times New Roman" w:cs="Times New Roman"/>
          <w:i/>
          <w:iCs/>
          <w:sz w:val="24"/>
          <w:szCs w:val="24"/>
        </w:rPr>
        <w:t>- kainos pasiūlyme nurodomos, paliekant du skaitmenis po kablelio;</w:t>
      </w:r>
    </w:p>
    <w:p w14:paraId="37C19A65" w14:textId="767B53DF" w:rsidR="005516DE" w:rsidRPr="00AE4B10" w:rsidRDefault="0009532A" w:rsidP="0009532A">
      <w:pPr>
        <w:widowControl w:val="0"/>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5516DE" w:rsidRPr="00AE4B10">
        <w:rPr>
          <w:rFonts w:ascii="Times New Roman" w:hAnsi="Times New Roman" w:cs="Times New Roman"/>
          <w:i/>
          <w:iCs/>
          <w:sz w:val="24"/>
          <w:szCs w:val="24"/>
        </w:rPr>
        <w:t>- bendra kaina turi atitikti pateiktų jos sudėtinių dalių sumą;</w:t>
      </w:r>
    </w:p>
    <w:p w14:paraId="194CE23F" w14:textId="77777777" w:rsidR="005516DE" w:rsidRPr="00AE4B10" w:rsidRDefault="005516DE" w:rsidP="0009532A">
      <w:pPr>
        <w:widowControl w:val="0"/>
        <w:ind w:firstLine="567"/>
        <w:jc w:val="both"/>
        <w:rPr>
          <w:rFonts w:ascii="Times New Roman" w:hAnsi="Times New Roman" w:cs="Times New Roman"/>
          <w:i/>
          <w:iCs/>
          <w:sz w:val="24"/>
          <w:szCs w:val="24"/>
        </w:rPr>
      </w:pPr>
      <w:r w:rsidRPr="00AE4B10">
        <w:rPr>
          <w:rFonts w:ascii="Times New Roman" w:hAnsi="Times New Roman" w:cs="Times New Roman"/>
          <w:i/>
          <w:iCs/>
          <w:sz w:val="24"/>
          <w:szCs w:val="24"/>
        </w:rPr>
        <w:t>- tais atvejais, kai pagal galiojančius teisės aktus tiekėjui nereikia  mokėti PVM, jis atitinkamų skilčių nepildo ir nurodo priežastis, dėl kurių PVM nemoka.</w:t>
      </w:r>
    </w:p>
    <w:p w14:paraId="35903E4A" w14:textId="77777777" w:rsidR="005516DE" w:rsidRPr="00AE4B10" w:rsidRDefault="005516DE" w:rsidP="0009532A">
      <w:pPr>
        <w:widowControl w:val="0"/>
        <w:ind w:firstLine="567"/>
        <w:jc w:val="both"/>
        <w:rPr>
          <w:rFonts w:ascii="Times New Roman" w:hAnsi="Times New Roman" w:cs="Times New Roman"/>
          <w:i/>
          <w:iCs/>
          <w:sz w:val="24"/>
          <w:szCs w:val="24"/>
        </w:rPr>
      </w:pPr>
    </w:p>
    <w:p w14:paraId="79B26795" w14:textId="77777777" w:rsidR="005516DE" w:rsidRPr="00AE4B10" w:rsidRDefault="005516DE" w:rsidP="0009532A">
      <w:pPr>
        <w:tabs>
          <w:tab w:val="left" w:leader="underscore" w:pos="6293"/>
          <w:tab w:val="left" w:leader="underscore" w:pos="8453"/>
        </w:tabs>
        <w:ind w:firstLine="567"/>
        <w:jc w:val="both"/>
        <w:rPr>
          <w:rFonts w:ascii="Times New Roman" w:hAnsi="Times New Roman" w:cs="Times New Roman"/>
          <w:i/>
          <w:iCs/>
          <w:sz w:val="24"/>
          <w:szCs w:val="24"/>
        </w:rPr>
      </w:pPr>
      <w:r w:rsidRPr="00AE4B10">
        <w:rPr>
          <w:rStyle w:val="Lentelsuraas2"/>
          <w:sz w:val="24"/>
          <w:szCs w:val="24"/>
        </w:rPr>
        <w:t xml:space="preserve">Bendra pasiūlymo kaina įskaitant PVM: </w:t>
      </w:r>
      <w:r w:rsidRPr="00AE4B10">
        <w:rPr>
          <w:rStyle w:val="Lentelsuraas211"/>
          <w:sz w:val="24"/>
          <w:szCs w:val="24"/>
        </w:rPr>
        <w:t xml:space="preserve">[turi būti </w:t>
      </w:r>
      <w:r w:rsidRPr="00AE4B10">
        <w:rPr>
          <w:rFonts w:ascii="Times New Roman" w:hAnsi="Times New Roman" w:cs="Times New Roman"/>
          <w:sz w:val="24"/>
          <w:szCs w:val="24"/>
        </w:rPr>
        <w:t xml:space="preserve">nurodyta bendra kaina su PVM, skaičiais ir žodžiais]. Iš jų PVM –  </w:t>
      </w:r>
      <w:r w:rsidRPr="00AE4B10">
        <w:rPr>
          <w:rFonts w:ascii="Times New Roman" w:hAnsi="Times New Roman" w:cs="Times New Roman"/>
          <w:i/>
          <w:iCs/>
          <w:sz w:val="24"/>
          <w:szCs w:val="24"/>
        </w:rPr>
        <w:t>(nurodoma kaina skaičiais ir žodžiais)</w:t>
      </w:r>
    </w:p>
    <w:p w14:paraId="4C3CC301" w14:textId="77777777" w:rsidR="005516DE" w:rsidRPr="00AE4B10" w:rsidRDefault="005516DE" w:rsidP="0009532A">
      <w:pPr>
        <w:ind w:firstLine="567"/>
        <w:jc w:val="both"/>
        <w:rPr>
          <w:rFonts w:ascii="Times New Roman" w:hAnsi="Times New Roman" w:cs="Times New Roman"/>
          <w:i/>
          <w:iCs/>
          <w:sz w:val="24"/>
          <w:szCs w:val="24"/>
        </w:rPr>
      </w:pPr>
    </w:p>
    <w:p w14:paraId="5211CB37" w14:textId="744D8B2B" w:rsidR="005516DE" w:rsidRPr="00AE4B10" w:rsidRDefault="005516DE" w:rsidP="0009532A">
      <w:pPr>
        <w:suppressAutoHyphens/>
        <w:ind w:firstLine="567"/>
        <w:jc w:val="both"/>
        <w:rPr>
          <w:rFonts w:ascii="Times New Roman" w:eastAsia="Times New Roman" w:hAnsi="Times New Roman" w:cs="Times New Roman"/>
          <w:sz w:val="24"/>
          <w:szCs w:val="24"/>
        </w:rPr>
      </w:pPr>
      <w:r w:rsidRPr="00AE4B10">
        <w:rPr>
          <w:rFonts w:ascii="Times New Roman" w:hAnsi="Times New Roman" w:cs="Times New Roman"/>
          <w:b/>
          <w:sz w:val="24"/>
          <w:szCs w:val="24"/>
        </w:rPr>
        <w:t>5.</w:t>
      </w:r>
      <w:r w:rsidRPr="00AE4B10">
        <w:rPr>
          <w:rFonts w:ascii="Times New Roman" w:hAnsi="Times New Roman" w:cs="Times New Roman"/>
          <w:b/>
          <w:i/>
          <w:sz w:val="24"/>
          <w:szCs w:val="24"/>
        </w:rPr>
        <w:t xml:space="preserve"> </w:t>
      </w:r>
      <w:r w:rsidRPr="00AE4B10">
        <w:rPr>
          <w:rFonts w:ascii="Times New Roman" w:hAnsi="Times New Roman" w:cs="Times New Roman"/>
          <w:b/>
          <w:bCs/>
          <w:sz w:val="24"/>
          <w:szCs w:val="24"/>
        </w:rPr>
        <w:t>Siūlomos paslaugos visiškai atitinka pirkimo dokumentuose nurodytus reikalavimus</w:t>
      </w:r>
      <w:r w:rsidR="0009532A">
        <w:rPr>
          <w:rFonts w:ascii="Times New Roman" w:hAnsi="Times New Roman" w:cs="Times New Roman"/>
          <w:b/>
          <w:bCs/>
          <w:sz w:val="24"/>
          <w:szCs w:val="24"/>
        </w:rPr>
        <w:t>.</w:t>
      </w:r>
    </w:p>
    <w:p w14:paraId="0FADCC42" w14:textId="77777777" w:rsidR="005516DE" w:rsidRPr="00AE4B10" w:rsidRDefault="005516DE" w:rsidP="0009532A">
      <w:pPr>
        <w:shd w:val="clear" w:color="auto" w:fill="FFFFFF"/>
        <w:ind w:firstLine="567"/>
        <w:jc w:val="both"/>
        <w:rPr>
          <w:rFonts w:ascii="Times New Roman" w:hAnsi="Times New Roman" w:cs="Times New Roman"/>
          <w:sz w:val="24"/>
          <w:szCs w:val="24"/>
        </w:rPr>
      </w:pPr>
      <w:r w:rsidRPr="00AE4B10">
        <w:rPr>
          <w:rFonts w:ascii="Times New Roman" w:hAnsi="Times New Roman" w:cs="Times New Roman"/>
          <w:sz w:val="24"/>
          <w:szCs w:val="24"/>
        </w:rPr>
        <w:t>6. Pasiūlymas galioja iki termino, nustatyto pirkimo dokumentuose.</w:t>
      </w:r>
    </w:p>
    <w:p w14:paraId="1981BA33" w14:textId="77777777" w:rsidR="005516DE" w:rsidRPr="00AE4B10" w:rsidRDefault="005516DE" w:rsidP="005516DE">
      <w:pPr>
        <w:tabs>
          <w:tab w:val="left" w:pos="1296"/>
        </w:tabs>
        <w:ind w:firstLine="567"/>
        <w:rPr>
          <w:rFonts w:ascii="Times New Roman" w:hAnsi="Times New Roman" w:cs="Times New Roman"/>
          <w:sz w:val="24"/>
          <w:szCs w:val="24"/>
        </w:rPr>
      </w:pPr>
      <w:r w:rsidRPr="00AE4B10">
        <w:rPr>
          <w:rFonts w:ascii="Times New Roman" w:hAnsi="Times New Roman" w:cs="Times New Roman"/>
          <w:sz w:val="24"/>
          <w:szCs w:val="24"/>
        </w:rPr>
        <w:t>7. Kartu su pasiūlymu pateikiami šie dokumentai:</w:t>
      </w:r>
    </w:p>
    <w:tbl>
      <w:tblPr>
        <w:tblW w:w="10124" w:type="dxa"/>
        <w:tblInd w:w="-34" w:type="dxa"/>
        <w:tblLayout w:type="fixed"/>
        <w:tblLook w:val="04A0" w:firstRow="1" w:lastRow="0" w:firstColumn="1" w:lastColumn="0" w:noHBand="0" w:noVBand="1"/>
      </w:tblPr>
      <w:tblGrid>
        <w:gridCol w:w="659"/>
        <w:gridCol w:w="7560"/>
        <w:gridCol w:w="1905"/>
      </w:tblGrid>
      <w:tr w:rsidR="005516DE" w:rsidRPr="00AE4B10" w14:paraId="1B03CCFA" w14:textId="77777777" w:rsidTr="00E077BF">
        <w:trPr>
          <w:trHeight w:val="570"/>
        </w:trPr>
        <w:tc>
          <w:tcPr>
            <w:tcW w:w="659" w:type="dxa"/>
            <w:tcBorders>
              <w:top w:val="single" w:sz="4" w:space="0" w:color="000000"/>
              <w:left w:val="single" w:sz="4" w:space="0" w:color="000000"/>
              <w:bottom w:val="single" w:sz="4" w:space="0" w:color="000000"/>
              <w:right w:val="single" w:sz="4" w:space="0" w:color="000000"/>
            </w:tcBorders>
          </w:tcPr>
          <w:p w14:paraId="20D0EF2D" w14:textId="77777777" w:rsidR="005516DE" w:rsidRPr="00AE4B10" w:rsidRDefault="005516DE" w:rsidP="00E077BF">
            <w:pPr>
              <w:widowControl w:val="0"/>
              <w:ind w:left="-217"/>
              <w:jc w:val="center"/>
              <w:rPr>
                <w:rFonts w:ascii="Times New Roman" w:hAnsi="Times New Roman" w:cs="Times New Roman"/>
                <w:sz w:val="24"/>
                <w:szCs w:val="24"/>
              </w:rPr>
            </w:pPr>
            <w:r w:rsidRPr="00AE4B10">
              <w:rPr>
                <w:rFonts w:ascii="Times New Roman" w:hAnsi="Times New Roman" w:cs="Times New Roman"/>
                <w:sz w:val="24"/>
                <w:szCs w:val="24"/>
              </w:rPr>
              <w:t>Eil.</w:t>
            </w:r>
          </w:p>
          <w:p w14:paraId="0A74511D" w14:textId="77777777" w:rsidR="005516DE" w:rsidRPr="00AE4B10" w:rsidRDefault="005516DE" w:rsidP="00E077BF">
            <w:pPr>
              <w:widowControl w:val="0"/>
              <w:ind w:left="-217"/>
              <w:jc w:val="center"/>
              <w:rPr>
                <w:rFonts w:ascii="Times New Roman" w:hAnsi="Times New Roman" w:cs="Times New Roman"/>
                <w:sz w:val="24"/>
                <w:szCs w:val="24"/>
              </w:rPr>
            </w:pPr>
            <w:r w:rsidRPr="00AE4B10">
              <w:rPr>
                <w:rFonts w:ascii="Times New Roman" w:hAnsi="Times New Roman" w:cs="Times New Roman"/>
                <w:sz w:val="24"/>
                <w:szCs w:val="24"/>
              </w:rPr>
              <w:t>Nr.</w:t>
            </w:r>
          </w:p>
        </w:tc>
        <w:tc>
          <w:tcPr>
            <w:tcW w:w="7560" w:type="dxa"/>
            <w:tcBorders>
              <w:top w:val="single" w:sz="4" w:space="0" w:color="000000"/>
              <w:left w:val="single" w:sz="4" w:space="0" w:color="000000"/>
              <w:bottom w:val="single" w:sz="4" w:space="0" w:color="000000"/>
              <w:right w:val="single" w:sz="4" w:space="0" w:color="000000"/>
            </w:tcBorders>
          </w:tcPr>
          <w:p w14:paraId="2B588F1E" w14:textId="77777777" w:rsidR="005516DE" w:rsidRPr="00AE4B10" w:rsidRDefault="005516DE" w:rsidP="00E077BF">
            <w:pPr>
              <w:widowControl w:val="0"/>
              <w:jc w:val="center"/>
              <w:rPr>
                <w:rFonts w:ascii="Times New Roman" w:hAnsi="Times New Roman" w:cs="Times New Roman"/>
                <w:sz w:val="24"/>
                <w:szCs w:val="24"/>
              </w:rPr>
            </w:pPr>
            <w:r w:rsidRPr="00AE4B10">
              <w:rPr>
                <w:rFonts w:ascii="Times New Roman" w:hAnsi="Times New Roman" w:cs="Times New Roman"/>
                <w:sz w:val="24"/>
                <w:szCs w:val="24"/>
              </w:rPr>
              <w:t>Pateiktų dokumentų pavadinimas</w:t>
            </w:r>
          </w:p>
        </w:tc>
        <w:tc>
          <w:tcPr>
            <w:tcW w:w="1905" w:type="dxa"/>
            <w:tcBorders>
              <w:top w:val="single" w:sz="4" w:space="0" w:color="000000"/>
              <w:left w:val="single" w:sz="4" w:space="0" w:color="000000"/>
              <w:bottom w:val="single" w:sz="4" w:space="0" w:color="000000"/>
              <w:right w:val="single" w:sz="4" w:space="0" w:color="000000"/>
            </w:tcBorders>
          </w:tcPr>
          <w:p w14:paraId="7F77339B" w14:textId="77777777" w:rsidR="005516DE" w:rsidRPr="00AE4B10" w:rsidRDefault="005516DE" w:rsidP="00E077BF">
            <w:pPr>
              <w:widowControl w:val="0"/>
              <w:jc w:val="center"/>
              <w:rPr>
                <w:rFonts w:ascii="Times New Roman" w:hAnsi="Times New Roman" w:cs="Times New Roman"/>
                <w:sz w:val="24"/>
                <w:szCs w:val="24"/>
              </w:rPr>
            </w:pPr>
            <w:r w:rsidRPr="00AE4B10">
              <w:rPr>
                <w:rFonts w:ascii="Times New Roman" w:hAnsi="Times New Roman" w:cs="Times New Roman"/>
                <w:sz w:val="24"/>
                <w:szCs w:val="24"/>
              </w:rPr>
              <w:t>Dokumento puslapių skaičius</w:t>
            </w:r>
          </w:p>
        </w:tc>
      </w:tr>
      <w:tr w:rsidR="005516DE" w:rsidRPr="00AE4B10" w14:paraId="614776D8" w14:textId="77777777" w:rsidTr="00E077BF">
        <w:trPr>
          <w:trHeight w:val="300"/>
        </w:trPr>
        <w:tc>
          <w:tcPr>
            <w:tcW w:w="659" w:type="dxa"/>
            <w:tcBorders>
              <w:top w:val="single" w:sz="4" w:space="0" w:color="000000"/>
              <w:left w:val="single" w:sz="4" w:space="0" w:color="000000"/>
              <w:bottom w:val="single" w:sz="4" w:space="0" w:color="000000"/>
              <w:right w:val="single" w:sz="4" w:space="0" w:color="000000"/>
            </w:tcBorders>
          </w:tcPr>
          <w:p w14:paraId="7BDB5C79" w14:textId="77777777" w:rsidR="005516DE" w:rsidRPr="00AE4B10" w:rsidRDefault="005516DE" w:rsidP="00E077BF">
            <w:pPr>
              <w:widowControl w:val="0"/>
              <w:ind w:hanging="75"/>
              <w:rPr>
                <w:rFonts w:ascii="Times New Roman" w:hAnsi="Times New Roman" w:cs="Times New Roman"/>
                <w:sz w:val="24"/>
                <w:szCs w:val="24"/>
              </w:rPr>
            </w:pPr>
            <w:r w:rsidRPr="00AE4B10">
              <w:rPr>
                <w:rFonts w:ascii="Times New Roman" w:hAnsi="Times New Roman" w:cs="Times New Roman"/>
                <w:sz w:val="24"/>
                <w:szCs w:val="24"/>
              </w:rPr>
              <w:t>1.</w:t>
            </w:r>
          </w:p>
        </w:tc>
        <w:tc>
          <w:tcPr>
            <w:tcW w:w="7560" w:type="dxa"/>
            <w:tcBorders>
              <w:top w:val="single" w:sz="4" w:space="0" w:color="000000"/>
              <w:left w:val="single" w:sz="4" w:space="0" w:color="000000"/>
              <w:bottom w:val="single" w:sz="4" w:space="0" w:color="000000"/>
              <w:right w:val="single" w:sz="4" w:space="0" w:color="000000"/>
            </w:tcBorders>
          </w:tcPr>
          <w:p w14:paraId="29777D01" w14:textId="77777777" w:rsidR="005516DE" w:rsidRPr="00AE4B10" w:rsidRDefault="005516DE" w:rsidP="00E077BF">
            <w:pPr>
              <w:widowControl w:val="0"/>
              <w:rPr>
                <w:rFonts w:ascii="Times New Roman" w:hAnsi="Times New Roman" w:cs="Times New Roman"/>
                <w:sz w:val="24"/>
                <w:szCs w:val="24"/>
              </w:rPr>
            </w:pPr>
          </w:p>
        </w:tc>
        <w:tc>
          <w:tcPr>
            <w:tcW w:w="1905" w:type="dxa"/>
            <w:tcBorders>
              <w:top w:val="single" w:sz="4" w:space="0" w:color="000000"/>
              <w:left w:val="single" w:sz="4" w:space="0" w:color="000000"/>
              <w:bottom w:val="single" w:sz="4" w:space="0" w:color="000000"/>
              <w:right w:val="single" w:sz="4" w:space="0" w:color="000000"/>
            </w:tcBorders>
          </w:tcPr>
          <w:p w14:paraId="68034A54" w14:textId="77777777" w:rsidR="005516DE" w:rsidRPr="00AE4B10" w:rsidRDefault="005516DE" w:rsidP="00E077BF">
            <w:pPr>
              <w:widowControl w:val="0"/>
              <w:jc w:val="center"/>
              <w:rPr>
                <w:rFonts w:ascii="Times New Roman" w:hAnsi="Times New Roman" w:cs="Times New Roman"/>
                <w:sz w:val="24"/>
                <w:szCs w:val="24"/>
              </w:rPr>
            </w:pPr>
            <w:r w:rsidRPr="00AE4B10">
              <w:rPr>
                <w:rFonts w:ascii="Times New Roman" w:hAnsi="Times New Roman" w:cs="Times New Roman"/>
                <w:sz w:val="24"/>
                <w:szCs w:val="24"/>
              </w:rPr>
              <w:t>1</w:t>
            </w:r>
          </w:p>
        </w:tc>
      </w:tr>
      <w:tr w:rsidR="005516DE" w:rsidRPr="00AE4B10" w14:paraId="5A8ADCB1" w14:textId="77777777" w:rsidTr="00E077BF">
        <w:trPr>
          <w:trHeight w:val="300"/>
        </w:trPr>
        <w:tc>
          <w:tcPr>
            <w:tcW w:w="659" w:type="dxa"/>
            <w:tcBorders>
              <w:top w:val="single" w:sz="4" w:space="0" w:color="000000"/>
              <w:left w:val="single" w:sz="4" w:space="0" w:color="000000"/>
              <w:bottom w:val="single" w:sz="4" w:space="0" w:color="000000"/>
              <w:right w:val="single" w:sz="4" w:space="0" w:color="000000"/>
            </w:tcBorders>
          </w:tcPr>
          <w:p w14:paraId="0DA71FC1" w14:textId="77777777" w:rsidR="005516DE" w:rsidRPr="00AE4B10" w:rsidRDefault="005516DE" w:rsidP="00E077BF">
            <w:pPr>
              <w:widowControl w:val="0"/>
              <w:ind w:hanging="75"/>
              <w:rPr>
                <w:rFonts w:ascii="Times New Roman" w:hAnsi="Times New Roman" w:cs="Times New Roman"/>
                <w:sz w:val="24"/>
                <w:szCs w:val="24"/>
              </w:rPr>
            </w:pPr>
            <w:r w:rsidRPr="00AE4B10">
              <w:rPr>
                <w:rFonts w:ascii="Times New Roman" w:hAnsi="Times New Roman" w:cs="Times New Roman"/>
                <w:sz w:val="24"/>
                <w:szCs w:val="24"/>
              </w:rPr>
              <w:t>2.</w:t>
            </w:r>
          </w:p>
        </w:tc>
        <w:tc>
          <w:tcPr>
            <w:tcW w:w="7560" w:type="dxa"/>
            <w:tcBorders>
              <w:top w:val="single" w:sz="4" w:space="0" w:color="000000"/>
              <w:left w:val="single" w:sz="4" w:space="0" w:color="000000"/>
              <w:bottom w:val="single" w:sz="4" w:space="0" w:color="000000"/>
              <w:right w:val="single" w:sz="4" w:space="0" w:color="000000"/>
            </w:tcBorders>
          </w:tcPr>
          <w:p w14:paraId="5F79D613" w14:textId="77777777" w:rsidR="005516DE" w:rsidRPr="00AE4B10" w:rsidRDefault="005516DE" w:rsidP="00E077BF">
            <w:pPr>
              <w:widowControl w:val="0"/>
              <w:rPr>
                <w:rFonts w:ascii="Times New Roman" w:hAnsi="Times New Roman" w:cs="Times New Roman"/>
                <w:sz w:val="24"/>
                <w:szCs w:val="24"/>
              </w:rPr>
            </w:pPr>
          </w:p>
        </w:tc>
        <w:tc>
          <w:tcPr>
            <w:tcW w:w="1905" w:type="dxa"/>
            <w:tcBorders>
              <w:top w:val="single" w:sz="4" w:space="0" w:color="000000"/>
              <w:left w:val="single" w:sz="4" w:space="0" w:color="000000"/>
              <w:bottom w:val="single" w:sz="4" w:space="0" w:color="000000"/>
              <w:right w:val="single" w:sz="4" w:space="0" w:color="000000"/>
            </w:tcBorders>
          </w:tcPr>
          <w:p w14:paraId="60168220" w14:textId="77777777" w:rsidR="005516DE" w:rsidRPr="00AE4B10" w:rsidRDefault="005516DE" w:rsidP="00E077BF">
            <w:pPr>
              <w:widowControl w:val="0"/>
              <w:jc w:val="center"/>
              <w:rPr>
                <w:rFonts w:ascii="Times New Roman" w:hAnsi="Times New Roman" w:cs="Times New Roman"/>
                <w:sz w:val="24"/>
                <w:szCs w:val="24"/>
              </w:rPr>
            </w:pPr>
            <w:r w:rsidRPr="00AE4B10">
              <w:rPr>
                <w:rFonts w:ascii="Times New Roman" w:hAnsi="Times New Roman" w:cs="Times New Roman"/>
                <w:sz w:val="24"/>
                <w:szCs w:val="24"/>
              </w:rPr>
              <w:t>2</w:t>
            </w:r>
          </w:p>
        </w:tc>
      </w:tr>
      <w:tr w:rsidR="005516DE" w:rsidRPr="00AE4B10" w14:paraId="48BE7F32" w14:textId="77777777" w:rsidTr="00E077BF">
        <w:trPr>
          <w:trHeight w:val="300"/>
        </w:trPr>
        <w:tc>
          <w:tcPr>
            <w:tcW w:w="659" w:type="dxa"/>
            <w:tcBorders>
              <w:top w:val="single" w:sz="4" w:space="0" w:color="000000"/>
              <w:left w:val="single" w:sz="4" w:space="0" w:color="000000"/>
              <w:bottom w:val="single" w:sz="4" w:space="0" w:color="000000"/>
              <w:right w:val="single" w:sz="4" w:space="0" w:color="000000"/>
            </w:tcBorders>
          </w:tcPr>
          <w:p w14:paraId="1C414EB1" w14:textId="77777777" w:rsidR="005516DE" w:rsidRPr="00AE4B10" w:rsidRDefault="005516DE" w:rsidP="00E077BF">
            <w:pPr>
              <w:widowControl w:val="0"/>
              <w:ind w:hanging="75"/>
              <w:rPr>
                <w:rFonts w:ascii="Times New Roman" w:hAnsi="Times New Roman" w:cs="Times New Roman"/>
                <w:sz w:val="24"/>
                <w:szCs w:val="24"/>
              </w:rPr>
            </w:pPr>
            <w:r w:rsidRPr="00AE4B10">
              <w:rPr>
                <w:rFonts w:ascii="Times New Roman" w:hAnsi="Times New Roman" w:cs="Times New Roman"/>
                <w:sz w:val="24"/>
                <w:szCs w:val="24"/>
              </w:rPr>
              <w:t>3.</w:t>
            </w:r>
          </w:p>
        </w:tc>
        <w:tc>
          <w:tcPr>
            <w:tcW w:w="7560" w:type="dxa"/>
            <w:tcBorders>
              <w:top w:val="single" w:sz="4" w:space="0" w:color="000000"/>
              <w:left w:val="single" w:sz="4" w:space="0" w:color="000000"/>
              <w:bottom w:val="single" w:sz="4" w:space="0" w:color="000000"/>
              <w:right w:val="single" w:sz="4" w:space="0" w:color="000000"/>
            </w:tcBorders>
          </w:tcPr>
          <w:p w14:paraId="10748E5B" w14:textId="77777777" w:rsidR="005516DE" w:rsidRPr="00AE4B10" w:rsidRDefault="005516DE" w:rsidP="00E077BF">
            <w:pPr>
              <w:widowControl w:val="0"/>
              <w:rPr>
                <w:rFonts w:ascii="Times New Roman" w:hAnsi="Times New Roman" w:cs="Times New Roman"/>
                <w:sz w:val="24"/>
                <w:szCs w:val="24"/>
              </w:rPr>
            </w:pPr>
          </w:p>
        </w:tc>
        <w:tc>
          <w:tcPr>
            <w:tcW w:w="1905" w:type="dxa"/>
            <w:tcBorders>
              <w:top w:val="single" w:sz="4" w:space="0" w:color="000000"/>
              <w:left w:val="single" w:sz="4" w:space="0" w:color="000000"/>
              <w:bottom w:val="single" w:sz="4" w:space="0" w:color="000000"/>
              <w:right w:val="single" w:sz="4" w:space="0" w:color="000000"/>
            </w:tcBorders>
          </w:tcPr>
          <w:p w14:paraId="6285F96C" w14:textId="77777777" w:rsidR="005516DE" w:rsidRPr="00AE4B10" w:rsidRDefault="005516DE" w:rsidP="00E077BF">
            <w:pPr>
              <w:widowControl w:val="0"/>
              <w:jc w:val="center"/>
              <w:rPr>
                <w:rFonts w:ascii="Times New Roman" w:hAnsi="Times New Roman" w:cs="Times New Roman"/>
                <w:sz w:val="24"/>
                <w:szCs w:val="24"/>
              </w:rPr>
            </w:pPr>
            <w:r w:rsidRPr="00AE4B10">
              <w:rPr>
                <w:rFonts w:ascii="Times New Roman" w:hAnsi="Times New Roman" w:cs="Times New Roman"/>
                <w:sz w:val="24"/>
                <w:szCs w:val="24"/>
              </w:rPr>
              <w:t>3</w:t>
            </w:r>
          </w:p>
        </w:tc>
      </w:tr>
      <w:tr w:rsidR="005516DE" w:rsidRPr="00AE4B10" w14:paraId="13863D04" w14:textId="77777777" w:rsidTr="00E077BF">
        <w:trPr>
          <w:trHeight w:val="570"/>
        </w:trPr>
        <w:tc>
          <w:tcPr>
            <w:tcW w:w="10124" w:type="dxa"/>
            <w:gridSpan w:val="3"/>
            <w:tcBorders>
              <w:top w:val="single" w:sz="4" w:space="0" w:color="000000"/>
              <w:bottom w:val="single" w:sz="4" w:space="0" w:color="000000"/>
            </w:tcBorders>
          </w:tcPr>
          <w:p w14:paraId="4F228EA2" w14:textId="77777777" w:rsidR="005516DE" w:rsidRPr="00AE4B10" w:rsidRDefault="005516DE" w:rsidP="00E077BF">
            <w:pPr>
              <w:widowControl w:val="0"/>
              <w:pBdr>
                <w:right w:val="single" w:sz="4" w:space="4" w:color="000000"/>
              </w:pBdr>
              <w:ind w:right="-108" w:hanging="137"/>
              <w:rPr>
                <w:rFonts w:ascii="Times New Roman" w:hAnsi="Times New Roman" w:cs="Times New Roman"/>
                <w:sz w:val="24"/>
                <w:szCs w:val="24"/>
              </w:rPr>
            </w:pPr>
          </w:p>
          <w:p w14:paraId="7BC6C526" w14:textId="77777777" w:rsidR="005516DE" w:rsidRPr="00AE4B10" w:rsidRDefault="005516DE" w:rsidP="00E077BF">
            <w:pPr>
              <w:widowControl w:val="0"/>
              <w:pBdr>
                <w:right w:val="single" w:sz="4" w:space="4" w:color="000000"/>
              </w:pBdr>
              <w:ind w:right="-108" w:firstLine="492"/>
              <w:rPr>
                <w:rFonts w:ascii="Times New Roman" w:hAnsi="Times New Roman" w:cs="Times New Roman"/>
                <w:sz w:val="24"/>
                <w:szCs w:val="24"/>
              </w:rPr>
            </w:pPr>
            <w:r w:rsidRPr="00AE4B10">
              <w:rPr>
                <w:rFonts w:ascii="Times New Roman" w:hAnsi="Times New Roman" w:cs="Times New Roman"/>
                <w:sz w:val="24"/>
                <w:szCs w:val="24"/>
              </w:rPr>
              <w:t>8. Ši pasiūlyme nurodyta informacija yra konfidenciali:</w:t>
            </w:r>
          </w:p>
        </w:tc>
      </w:tr>
      <w:tr w:rsidR="005516DE" w:rsidRPr="00AE4B10" w14:paraId="7DE564B5" w14:textId="77777777" w:rsidTr="00E077BF">
        <w:trPr>
          <w:trHeight w:val="369"/>
        </w:trPr>
        <w:tc>
          <w:tcPr>
            <w:tcW w:w="659" w:type="dxa"/>
            <w:tcBorders>
              <w:top w:val="single" w:sz="4" w:space="0" w:color="000000"/>
              <w:left w:val="single" w:sz="4" w:space="0" w:color="000000"/>
              <w:right w:val="single" w:sz="4" w:space="0" w:color="000000"/>
            </w:tcBorders>
          </w:tcPr>
          <w:p w14:paraId="1FDF7FD2" w14:textId="77777777" w:rsidR="005516DE" w:rsidRPr="00AE4B10" w:rsidRDefault="005516DE" w:rsidP="00E077BF">
            <w:pPr>
              <w:widowControl w:val="0"/>
              <w:ind w:left="-217"/>
              <w:jc w:val="center"/>
              <w:rPr>
                <w:rFonts w:ascii="Times New Roman" w:hAnsi="Times New Roman" w:cs="Times New Roman"/>
                <w:sz w:val="24"/>
                <w:szCs w:val="24"/>
              </w:rPr>
            </w:pPr>
            <w:r w:rsidRPr="00AE4B10">
              <w:rPr>
                <w:rFonts w:ascii="Times New Roman" w:hAnsi="Times New Roman" w:cs="Times New Roman"/>
                <w:sz w:val="24"/>
                <w:szCs w:val="24"/>
              </w:rPr>
              <w:t>Eil.</w:t>
            </w:r>
          </w:p>
          <w:p w14:paraId="5C376C0F" w14:textId="77777777" w:rsidR="005516DE" w:rsidRPr="00AE4B10" w:rsidRDefault="005516DE" w:rsidP="00E077BF">
            <w:pPr>
              <w:widowControl w:val="0"/>
              <w:ind w:left="-217"/>
              <w:jc w:val="center"/>
              <w:rPr>
                <w:rFonts w:ascii="Times New Roman" w:hAnsi="Times New Roman" w:cs="Times New Roman"/>
                <w:sz w:val="24"/>
                <w:szCs w:val="24"/>
              </w:rPr>
            </w:pPr>
            <w:r w:rsidRPr="00AE4B10">
              <w:rPr>
                <w:rFonts w:ascii="Times New Roman" w:hAnsi="Times New Roman" w:cs="Times New Roman"/>
                <w:sz w:val="24"/>
                <w:szCs w:val="24"/>
              </w:rPr>
              <w:t>Nr.</w:t>
            </w:r>
          </w:p>
        </w:tc>
        <w:tc>
          <w:tcPr>
            <w:tcW w:w="9465" w:type="dxa"/>
            <w:gridSpan w:val="2"/>
            <w:tcBorders>
              <w:top w:val="single" w:sz="4" w:space="0" w:color="000000"/>
              <w:left w:val="single" w:sz="4" w:space="0" w:color="000000"/>
              <w:right w:val="single" w:sz="4" w:space="0" w:color="000000"/>
            </w:tcBorders>
          </w:tcPr>
          <w:p w14:paraId="5539744F" w14:textId="77777777" w:rsidR="005516DE" w:rsidRPr="00AE4B10" w:rsidRDefault="005516DE" w:rsidP="00E077BF">
            <w:pPr>
              <w:widowControl w:val="0"/>
              <w:jc w:val="center"/>
              <w:rPr>
                <w:rFonts w:ascii="Times New Roman" w:hAnsi="Times New Roman" w:cs="Times New Roman"/>
                <w:sz w:val="24"/>
                <w:szCs w:val="24"/>
              </w:rPr>
            </w:pPr>
            <w:r w:rsidRPr="00AE4B10">
              <w:rPr>
                <w:rFonts w:ascii="Times New Roman" w:hAnsi="Times New Roman" w:cs="Times New Roman"/>
                <w:sz w:val="24"/>
                <w:szCs w:val="24"/>
              </w:rPr>
              <w:t>Pateikto dokumento pavadinimas</w:t>
            </w:r>
          </w:p>
          <w:p w14:paraId="182FD404" w14:textId="77777777" w:rsidR="005516DE" w:rsidRPr="00AE4B10" w:rsidRDefault="005516DE" w:rsidP="00E077BF">
            <w:pPr>
              <w:widowControl w:val="0"/>
              <w:jc w:val="center"/>
              <w:rPr>
                <w:rFonts w:ascii="Times New Roman" w:hAnsi="Times New Roman" w:cs="Times New Roman"/>
                <w:sz w:val="24"/>
                <w:szCs w:val="24"/>
              </w:rPr>
            </w:pPr>
            <w:r w:rsidRPr="00AE4B10">
              <w:rPr>
                <w:rFonts w:ascii="Times New Roman" w:hAnsi="Times New Roman" w:cs="Times New Roman"/>
                <w:sz w:val="24"/>
                <w:szCs w:val="24"/>
              </w:rPr>
              <w:t>(rekomenduojama pavadinime vartoti žodį „Konfidencialu“)</w:t>
            </w:r>
          </w:p>
        </w:tc>
      </w:tr>
      <w:tr w:rsidR="005516DE" w:rsidRPr="00AE4B10" w14:paraId="35C43585" w14:textId="77777777" w:rsidTr="00E077BF">
        <w:trPr>
          <w:trHeight w:val="369"/>
        </w:trPr>
        <w:tc>
          <w:tcPr>
            <w:tcW w:w="659" w:type="dxa"/>
            <w:tcBorders>
              <w:top w:val="single" w:sz="4" w:space="0" w:color="000000"/>
              <w:left w:val="single" w:sz="4" w:space="0" w:color="000000"/>
              <w:bottom w:val="single" w:sz="4" w:space="0" w:color="000000"/>
              <w:right w:val="single" w:sz="4" w:space="0" w:color="000000"/>
            </w:tcBorders>
          </w:tcPr>
          <w:p w14:paraId="645569FD" w14:textId="77777777" w:rsidR="005516DE" w:rsidRPr="00AE4B10" w:rsidRDefault="005516DE" w:rsidP="00E077BF">
            <w:pPr>
              <w:widowControl w:val="0"/>
              <w:jc w:val="center"/>
              <w:rPr>
                <w:rFonts w:ascii="Times New Roman" w:hAnsi="Times New Roman" w:cs="Times New Roman"/>
                <w:sz w:val="24"/>
                <w:szCs w:val="24"/>
              </w:rPr>
            </w:pPr>
            <w:r w:rsidRPr="00AE4B10">
              <w:rPr>
                <w:rFonts w:ascii="Times New Roman" w:hAnsi="Times New Roman" w:cs="Times New Roman"/>
                <w:sz w:val="24"/>
                <w:szCs w:val="24"/>
              </w:rPr>
              <w:t>1.</w:t>
            </w:r>
          </w:p>
        </w:tc>
        <w:tc>
          <w:tcPr>
            <w:tcW w:w="9465" w:type="dxa"/>
            <w:gridSpan w:val="2"/>
            <w:tcBorders>
              <w:top w:val="single" w:sz="4" w:space="0" w:color="000000"/>
              <w:left w:val="single" w:sz="4" w:space="0" w:color="000000"/>
              <w:bottom w:val="single" w:sz="4" w:space="0" w:color="000000"/>
              <w:right w:val="single" w:sz="4" w:space="0" w:color="000000"/>
            </w:tcBorders>
          </w:tcPr>
          <w:p w14:paraId="3BD00107" w14:textId="77777777" w:rsidR="005516DE" w:rsidRPr="00AE4B10" w:rsidRDefault="005516DE" w:rsidP="00E077BF">
            <w:pPr>
              <w:widowControl w:val="0"/>
              <w:rPr>
                <w:rFonts w:ascii="Times New Roman" w:hAnsi="Times New Roman" w:cs="Times New Roman"/>
                <w:sz w:val="24"/>
                <w:szCs w:val="24"/>
              </w:rPr>
            </w:pPr>
          </w:p>
        </w:tc>
      </w:tr>
      <w:tr w:rsidR="005516DE" w:rsidRPr="00AE4B10" w14:paraId="77472700" w14:textId="77777777" w:rsidTr="00E077BF">
        <w:trPr>
          <w:trHeight w:val="369"/>
        </w:trPr>
        <w:tc>
          <w:tcPr>
            <w:tcW w:w="659" w:type="dxa"/>
            <w:tcBorders>
              <w:top w:val="single" w:sz="4" w:space="0" w:color="000000"/>
              <w:left w:val="single" w:sz="4" w:space="0" w:color="000000"/>
              <w:bottom w:val="single" w:sz="4" w:space="0" w:color="000000"/>
              <w:right w:val="single" w:sz="4" w:space="0" w:color="000000"/>
            </w:tcBorders>
          </w:tcPr>
          <w:p w14:paraId="43461033" w14:textId="77777777" w:rsidR="005516DE" w:rsidRPr="00AE4B10" w:rsidRDefault="005516DE" w:rsidP="00E077BF">
            <w:pPr>
              <w:widowControl w:val="0"/>
              <w:jc w:val="center"/>
              <w:rPr>
                <w:rFonts w:ascii="Times New Roman" w:hAnsi="Times New Roman" w:cs="Times New Roman"/>
                <w:sz w:val="24"/>
                <w:szCs w:val="24"/>
              </w:rPr>
            </w:pPr>
            <w:r w:rsidRPr="00AE4B10">
              <w:rPr>
                <w:rFonts w:ascii="Times New Roman" w:hAnsi="Times New Roman" w:cs="Times New Roman"/>
                <w:sz w:val="24"/>
                <w:szCs w:val="24"/>
              </w:rPr>
              <w:t>2.</w:t>
            </w:r>
          </w:p>
        </w:tc>
        <w:tc>
          <w:tcPr>
            <w:tcW w:w="9465" w:type="dxa"/>
            <w:gridSpan w:val="2"/>
            <w:tcBorders>
              <w:top w:val="single" w:sz="4" w:space="0" w:color="000000"/>
              <w:left w:val="single" w:sz="4" w:space="0" w:color="000000"/>
              <w:bottom w:val="single" w:sz="4" w:space="0" w:color="000000"/>
              <w:right w:val="single" w:sz="4" w:space="0" w:color="000000"/>
            </w:tcBorders>
          </w:tcPr>
          <w:p w14:paraId="71E8490B" w14:textId="77777777" w:rsidR="005516DE" w:rsidRPr="00AE4B10" w:rsidRDefault="005516DE" w:rsidP="00E077BF">
            <w:pPr>
              <w:widowControl w:val="0"/>
              <w:rPr>
                <w:rFonts w:ascii="Times New Roman" w:hAnsi="Times New Roman" w:cs="Times New Roman"/>
                <w:sz w:val="24"/>
                <w:szCs w:val="24"/>
              </w:rPr>
            </w:pPr>
          </w:p>
        </w:tc>
      </w:tr>
    </w:tbl>
    <w:p w14:paraId="7FB01C83" w14:textId="77777777" w:rsidR="005516DE" w:rsidRPr="00AE4B10" w:rsidRDefault="005516DE" w:rsidP="005516DE">
      <w:pPr>
        <w:autoSpaceDE w:val="0"/>
        <w:autoSpaceDN w:val="0"/>
        <w:adjustRightInd w:val="0"/>
        <w:rPr>
          <w:rFonts w:ascii="Times New Roman" w:hAnsi="Times New Roman" w:cs="Times New Roman"/>
          <w:b/>
          <w:bCs/>
          <w:sz w:val="24"/>
          <w:szCs w:val="24"/>
        </w:rPr>
      </w:pPr>
    </w:p>
    <w:p w14:paraId="202DD1CC" w14:textId="77777777" w:rsidR="005516DE" w:rsidRPr="00AE4B10" w:rsidRDefault="005516DE" w:rsidP="005516DE">
      <w:pPr>
        <w:autoSpaceDE w:val="0"/>
        <w:autoSpaceDN w:val="0"/>
        <w:adjustRightInd w:val="0"/>
        <w:rPr>
          <w:rFonts w:ascii="Times New Roman" w:hAnsi="Times New Roman" w:cs="Times New Roman"/>
          <w:b/>
          <w:bCs/>
          <w:sz w:val="24"/>
          <w:szCs w:val="24"/>
        </w:rPr>
      </w:pPr>
      <w:r w:rsidRPr="00AE4B10">
        <w:rPr>
          <w:rFonts w:ascii="Times New Roman" w:hAnsi="Times New Roman" w:cs="Times New Roman"/>
          <w:b/>
          <w:bCs/>
          <w:sz w:val="24"/>
          <w:szCs w:val="24"/>
        </w:rPr>
        <w:tab/>
      </w:r>
      <w:r w:rsidRPr="00AE4B10">
        <w:rPr>
          <w:rFonts w:ascii="Times New Roman" w:hAnsi="Times New Roman" w:cs="Times New Roman"/>
          <w:b/>
          <w:bCs/>
          <w:sz w:val="24"/>
          <w:szCs w:val="24"/>
        </w:rPr>
        <w:tab/>
      </w:r>
      <w:r w:rsidRPr="00AE4B10">
        <w:rPr>
          <w:rFonts w:ascii="Times New Roman" w:hAnsi="Times New Roman" w:cs="Times New Roman"/>
          <w:b/>
          <w:bCs/>
          <w:sz w:val="24"/>
          <w:szCs w:val="24"/>
        </w:rPr>
        <w:tab/>
      </w:r>
      <w:r w:rsidRPr="00AE4B10">
        <w:rPr>
          <w:rFonts w:ascii="Times New Roman" w:hAnsi="Times New Roman" w:cs="Times New Roman"/>
          <w:b/>
          <w:bCs/>
          <w:sz w:val="24"/>
          <w:szCs w:val="24"/>
        </w:rPr>
        <w:tab/>
      </w:r>
      <w:r w:rsidRPr="00AE4B10">
        <w:rPr>
          <w:rFonts w:ascii="Times New Roman" w:hAnsi="Times New Roman" w:cs="Times New Roman"/>
          <w:b/>
          <w:bCs/>
          <w:sz w:val="24"/>
          <w:szCs w:val="24"/>
        </w:rPr>
        <w:tab/>
      </w:r>
      <w:r w:rsidRPr="00AE4B10">
        <w:rPr>
          <w:rFonts w:ascii="Times New Roman" w:hAnsi="Times New Roman" w:cs="Times New Roman"/>
          <w:b/>
          <w:bCs/>
          <w:sz w:val="24"/>
          <w:szCs w:val="24"/>
        </w:rPr>
        <w:tab/>
      </w:r>
      <w:r w:rsidRPr="00AE4B10">
        <w:rPr>
          <w:rFonts w:ascii="Times New Roman" w:hAnsi="Times New Roman" w:cs="Times New Roman"/>
          <w:b/>
          <w:bCs/>
          <w:sz w:val="24"/>
          <w:szCs w:val="24"/>
        </w:rPr>
        <w:tab/>
        <w:t xml:space="preserve">                                                                                             </w:t>
      </w:r>
    </w:p>
    <w:tbl>
      <w:tblPr>
        <w:tblW w:w="9825" w:type="dxa"/>
        <w:tblLayout w:type="fixed"/>
        <w:tblLook w:val="04A0" w:firstRow="1" w:lastRow="0" w:firstColumn="1" w:lastColumn="0" w:noHBand="0" w:noVBand="1"/>
      </w:tblPr>
      <w:tblGrid>
        <w:gridCol w:w="3283"/>
        <w:gridCol w:w="604"/>
        <w:gridCol w:w="1979"/>
        <w:gridCol w:w="703"/>
        <w:gridCol w:w="2608"/>
        <w:gridCol w:w="648"/>
      </w:tblGrid>
      <w:tr w:rsidR="005516DE" w:rsidRPr="00AE4B10" w14:paraId="277349C2" w14:textId="77777777" w:rsidTr="00E077BF">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5516DE" w:rsidRPr="00AE4B10" w14:paraId="592B6643" w14:textId="77777777" w:rsidTr="00E077BF">
              <w:trPr>
                <w:trHeight w:val="186"/>
              </w:trPr>
              <w:tc>
                <w:tcPr>
                  <w:tcW w:w="3284" w:type="dxa"/>
                  <w:tcBorders>
                    <w:top w:val="single" w:sz="4" w:space="0" w:color="auto"/>
                    <w:left w:val="nil"/>
                    <w:bottom w:val="nil"/>
                    <w:right w:val="nil"/>
                  </w:tcBorders>
                  <w:hideMark/>
                </w:tcPr>
                <w:p w14:paraId="18D65042" w14:textId="77777777" w:rsidR="005516DE" w:rsidRPr="00AE4B10" w:rsidRDefault="005516DE" w:rsidP="00E077BF">
                  <w:pPr>
                    <w:pStyle w:val="Pagrindinistekstas1"/>
                    <w:ind w:firstLine="0"/>
                    <w:rPr>
                      <w:rFonts w:ascii="Times New Roman" w:hAnsi="Times New Roman" w:cs="Times New Roman"/>
                      <w:position w:val="6"/>
                      <w:sz w:val="24"/>
                      <w:szCs w:val="24"/>
                      <w:lang w:val="lt-LT"/>
                    </w:rPr>
                  </w:pPr>
                  <w:r w:rsidRPr="00AE4B10">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70D1C2F3" w14:textId="77777777" w:rsidR="005516DE" w:rsidRPr="00AE4B10" w:rsidRDefault="005516DE" w:rsidP="00E077BF">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3A30CF5A" w14:textId="77777777" w:rsidR="005516DE" w:rsidRPr="00AE4B10" w:rsidRDefault="005516DE" w:rsidP="00E077BF">
                  <w:pPr>
                    <w:ind w:right="-1"/>
                    <w:jc w:val="center"/>
                    <w:rPr>
                      <w:rFonts w:ascii="Times New Roman" w:hAnsi="Times New Roman" w:cs="Times New Roman"/>
                      <w:sz w:val="24"/>
                      <w:szCs w:val="24"/>
                    </w:rPr>
                  </w:pPr>
                  <w:r w:rsidRPr="00AE4B10">
                    <w:rPr>
                      <w:rFonts w:ascii="Times New Roman" w:hAnsi="Times New Roman" w:cs="Times New Roman"/>
                      <w:position w:val="6"/>
                      <w:sz w:val="24"/>
                      <w:szCs w:val="24"/>
                    </w:rPr>
                    <w:t>(Parašas)</w:t>
                  </w:r>
                </w:p>
              </w:tc>
              <w:tc>
                <w:tcPr>
                  <w:tcW w:w="701" w:type="dxa"/>
                  <w:tcBorders>
                    <w:top w:val="nil"/>
                    <w:left w:val="nil"/>
                    <w:bottom w:val="nil"/>
                    <w:right w:val="nil"/>
                  </w:tcBorders>
                </w:tcPr>
                <w:p w14:paraId="7D8F78E6" w14:textId="77777777" w:rsidR="005516DE" w:rsidRPr="00AE4B10" w:rsidRDefault="005516DE" w:rsidP="00E077BF">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041DFB28" w14:textId="77777777" w:rsidR="005516DE" w:rsidRPr="00AE4B10" w:rsidRDefault="005516DE" w:rsidP="00E077BF">
                  <w:pPr>
                    <w:ind w:right="-1"/>
                    <w:jc w:val="center"/>
                    <w:rPr>
                      <w:rFonts w:ascii="Times New Roman" w:hAnsi="Times New Roman" w:cs="Times New Roman"/>
                      <w:sz w:val="24"/>
                      <w:szCs w:val="24"/>
                    </w:rPr>
                  </w:pPr>
                  <w:r w:rsidRPr="00AE4B10">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0D38DAB7" w14:textId="77777777" w:rsidR="005516DE" w:rsidRPr="00AE4B10" w:rsidRDefault="005516DE" w:rsidP="00E077BF">
                  <w:pPr>
                    <w:ind w:right="-1"/>
                    <w:jc w:val="center"/>
                    <w:rPr>
                      <w:rFonts w:ascii="Times New Roman" w:hAnsi="Times New Roman" w:cs="Times New Roman"/>
                      <w:sz w:val="24"/>
                      <w:szCs w:val="24"/>
                    </w:rPr>
                  </w:pPr>
                </w:p>
              </w:tc>
            </w:tr>
          </w:tbl>
          <w:p w14:paraId="70FEF2A0" w14:textId="77777777" w:rsidR="005516DE" w:rsidRPr="00AE4B10" w:rsidRDefault="005516DE" w:rsidP="00E077BF">
            <w:pPr>
              <w:pStyle w:val="Antrat1"/>
              <w:ind w:left="1152"/>
              <w:rPr>
                <w:rFonts w:ascii="Times New Roman" w:hAnsi="Times New Roman" w:cs="Times New Roman"/>
                <w:sz w:val="24"/>
                <w:szCs w:val="24"/>
              </w:rPr>
            </w:pPr>
          </w:p>
        </w:tc>
        <w:tc>
          <w:tcPr>
            <w:tcW w:w="604" w:type="dxa"/>
          </w:tcPr>
          <w:p w14:paraId="7FAEDF9A" w14:textId="77777777" w:rsidR="005516DE" w:rsidRPr="00AE4B10" w:rsidRDefault="005516DE" w:rsidP="00E077BF">
            <w:pPr>
              <w:widowControl w:val="0"/>
              <w:ind w:right="-1"/>
              <w:jc w:val="center"/>
              <w:rPr>
                <w:rFonts w:ascii="Times New Roman" w:hAnsi="Times New Roman" w:cs="Times New Roman"/>
                <w:sz w:val="24"/>
                <w:szCs w:val="24"/>
              </w:rPr>
            </w:pPr>
          </w:p>
        </w:tc>
        <w:tc>
          <w:tcPr>
            <w:tcW w:w="1979" w:type="dxa"/>
            <w:tcBorders>
              <w:top w:val="single" w:sz="4" w:space="0" w:color="000000"/>
            </w:tcBorders>
          </w:tcPr>
          <w:p w14:paraId="72C52455" w14:textId="77777777" w:rsidR="005516DE" w:rsidRPr="00AE4B10" w:rsidRDefault="005516DE" w:rsidP="00E077BF">
            <w:pPr>
              <w:widowControl w:val="0"/>
              <w:ind w:right="-1"/>
              <w:jc w:val="center"/>
              <w:rPr>
                <w:rFonts w:ascii="Times New Roman" w:hAnsi="Times New Roman" w:cs="Times New Roman"/>
                <w:sz w:val="24"/>
                <w:szCs w:val="24"/>
              </w:rPr>
            </w:pPr>
            <w:r w:rsidRPr="00AE4B10">
              <w:rPr>
                <w:rFonts w:ascii="Times New Roman" w:hAnsi="Times New Roman" w:cs="Times New Roman"/>
                <w:sz w:val="24"/>
                <w:szCs w:val="24"/>
              </w:rPr>
              <w:t>(parašas)</w:t>
            </w:r>
          </w:p>
        </w:tc>
        <w:tc>
          <w:tcPr>
            <w:tcW w:w="703" w:type="dxa"/>
          </w:tcPr>
          <w:p w14:paraId="100FC7CB" w14:textId="77777777" w:rsidR="005516DE" w:rsidRPr="00AE4B10" w:rsidRDefault="005516DE" w:rsidP="00E077BF">
            <w:pPr>
              <w:widowControl w:val="0"/>
              <w:ind w:right="-1"/>
              <w:jc w:val="center"/>
              <w:rPr>
                <w:rFonts w:ascii="Times New Roman" w:hAnsi="Times New Roman" w:cs="Times New Roman"/>
                <w:sz w:val="24"/>
                <w:szCs w:val="24"/>
              </w:rPr>
            </w:pPr>
          </w:p>
        </w:tc>
        <w:tc>
          <w:tcPr>
            <w:tcW w:w="2608" w:type="dxa"/>
            <w:tcBorders>
              <w:top w:val="single" w:sz="4" w:space="0" w:color="000000"/>
            </w:tcBorders>
          </w:tcPr>
          <w:p w14:paraId="48707469" w14:textId="77777777" w:rsidR="005516DE" w:rsidRPr="00AE4B10" w:rsidRDefault="005516DE" w:rsidP="00E077BF">
            <w:pPr>
              <w:widowControl w:val="0"/>
              <w:ind w:right="-1"/>
              <w:jc w:val="center"/>
              <w:rPr>
                <w:rFonts w:ascii="Times New Roman" w:hAnsi="Times New Roman" w:cs="Times New Roman"/>
                <w:sz w:val="24"/>
                <w:szCs w:val="24"/>
              </w:rPr>
            </w:pPr>
            <w:r w:rsidRPr="00AE4B10">
              <w:rPr>
                <w:rFonts w:ascii="Times New Roman" w:hAnsi="Times New Roman" w:cs="Times New Roman"/>
                <w:sz w:val="24"/>
                <w:szCs w:val="24"/>
              </w:rPr>
              <w:t>(vardas, pavardė)</w:t>
            </w:r>
          </w:p>
        </w:tc>
        <w:tc>
          <w:tcPr>
            <w:tcW w:w="648" w:type="dxa"/>
          </w:tcPr>
          <w:p w14:paraId="1D2ECCCB" w14:textId="77777777" w:rsidR="005516DE" w:rsidRPr="00AE4B10" w:rsidRDefault="005516DE" w:rsidP="00E077BF">
            <w:pPr>
              <w:widowControl w:val="0"/>
              <w:ind w:right="-1"/>
              <w:jc w:val="center"/>
              <w:rPr>
                <w:rFonts w:ascii="Times New Roman" w:hAnsi="Times New Roman" w:cs="Times New Roman"/>
                <w:sz w:val="24"/>
                <w:szCs w:val="24"/>
              </w:rPr>
            </w:pPr>
          </w:p>
        </w:tc>
      </w:tr>
    </w:tbl>
    <w:p w14:paraId="0CE1724B" w14:textId="77777777" w:rsidR="005516DE" w:rsidRPr="00AE4B10" w:rsidRDefault="005516DE" w:rsidP="005516DE">
      <w:pPr>
        <w:rPr>
          <w:rFonts w:ascii="Times New Roman" w:hAnsi="Times New Roman" w:cs="Times New Roman"/>
          <w:sz w:val="24"/>
          <w:szCs w:val="24"/>
        </w:rPr>
      </w:pPr>
    </w:p>
    <w:p w14:paraId="6CA4E41B" w14:textId="77777777" w:rsidR="00AB3A1F" w:rsidRDefault="00AB3A1F" w:rsidP="00AB3A1F">
      <w:pPr>
        <w:rPr>
          <w:rFonts w:ascii="Times New Roman" w:hAnsi="Times New Roman" w:cs="Times New Roman"/>
          <w:sz w:val="24"/>
          <w:szCs w:val="24"/>
        </w:rPr>
      </w:pPr>
    </w:p>
    <w:p w14:paraId="21C9941B" w14:textId="77777777" w:rsidR="0009532A" w:rsidRDefault="0009532A" w:rsidP="00AB3A1F">
      <w:pPr>
        <w:rPr>
          <w:rFonts w:ascii="Times New Roman" w:hAnsi="Times New Roman" w:cs="Times New Roman"/>
          <w:sz w:val="24"/>
          <w:szCs w:val="24"/>
        </w:rPr>
      </w:pPr>
    </w:p>
    <w:p w14:paraId="3D8CCDF3" w14:textId="068F791C" w:rsidR="008D704D" w:rsidRPr="001A4326" w:rsidRDefault="008D704D" w:rsidP="008D704D">
      <w:pPr>
        <w:pStyle w:val="Antrat2"/>
        <w:ind w:left="5103"/>
        <w:rPr>
          <w:rFonts w:ascii="Times New Roman" w:eastAsia="Calibri" w:hAnsi="Times New Roman" w:cs="Times New Roman"/>
          <w:color w:val="auto"/>
          <w:sz w:val="21"/>
          <w:szCs w:val="21"/>
        </w:rPr>
      </w:pPr>
      <w:bookmarkStart w:id="61" w:name="_Ref39484039"/>
      <w:bookmarkStart w:id="62" w:name="_Ref40278562"/>
      <w:bookmarkStart w:id="63" w:name="_Toc190776624"/>
      <w:r w:rsidRPr="001A4326">
        <w:rPr>
          <w:rFonts w:ascii="Times New Roman" w:eastAsia="Calibri" w:hAnsi="Times New Roman" w:cs="Times New Roman"/>
          <w:color w:val="auto"/>
          <w:sz w:val="21"/>
          <w:szCs w:val="21"/>
        </w:rPr>
        <w:t xml:space="preserve">Pirkimo sąlygų </w:t>
      </w:r>
      <w:r w:rsidR="00910C39" w:rsidRPr="001A4326">
        <w:rPr>
          <w:rFonts w:ascii="Times New Roman" w:eastAsia="Calibri" w:hAnsi="Times New Roman" w:cs="Times New Roman"/>
          <w:color w:val="auto"/>
          <w:sz w:val="21"/>
          <w:szCs w:val="21"/>
        </w:rPr>
        <w:t>7</w:t>
      </w:r>
      <w:r w:rsidRPr="001A4326">
        <w:rPr>
          <w:rFonts w:ascii="Times New Roman" w:eastAsia="Calibri" w:hAnsi="Times New Roman" w:cs="Times New Roman"/>
          <w:color w:val="auto"/>
          <w:sz w:val="21"/>
          <w:szCs w:val="21"/>
        </w:rPr>
        <w:t xml:space="preserve"> priedas „Pasiūlymų vertinimo kriterijai ir sąlygos“</w:t>
      </w:r>
      <w:bookmarkEnd w:id="61"/>
      <w:bookmarkEnd w:id="62"/>
      <w:bookmarkEnd w:id="63"/>
    </w:p>
    <w:p w14:paraId="6A0BFF9D" w14:textId="77777777" w:rsidR="00FE3D7C" w:rsidRPr="00661124" w:rsidRDefault="00FE3D7C" w:rsidP="00FE3D7C">
      <w:pPr>
        <w:jc w:val="center"/>
        <w:rPr>
          <w:rFonts w:ascii="Times New Roman" w:hAnsi="Times New Roman" w:cs="Times New Roman"/>
          <w:b/>
          <w:bCs/>
          <w:sz w:val="24"/>
          <w:szCs w:val="24"/>
        </w:rPr>
      </w:pPr>
    </w:p>
    <w:p w14:paraId="5D3ED609" w14:textId="627F213F" w:rsidR="00203725" w:rsidRPr="00661124" w:rsidRDefault="00FE3D7C" w:rsidP="002058A4">
      <w:pPr>
        <w:pStyle w:val="Paantrat"/>
        <w:jc w:val="center"/>
        <w:rPr>
          <w:rFonts w:ascii="Times New Roman" w:hAnsi="Times New Roman" w:cs="Times New Roman"/>
          <w:b/>
          <w:bCs/>
          <w:smallCaps/>
          <w:sz w:val="24"/>
          <w:szCs w:val="24"/>
        </w:rPr>
      </w:pPr>
      <w:r w:rsidRPr="00661124">
        <w:rPr>
          <w:rFonts w:ascii="Times New Roman" w:hAnsi="Times New Roman" w:cs="Times New Roman"/>
          <w:b/>
          <w:bCs/>
          <w:sz w:val="24"/>
          <w:szCs w:val="24"/>
        </w:rPr>
        <w:t>PASIŪLYMŲ VERTINIMO KRITERIJAI</w:t>
      </w:r>
      <w:r w:rsidR="00031A62" w:rsidRPr="00661124">
        <w:rPr>
          <w:rFonts w:ascii="Times New Roman" w:hAnsi="Times New Roman" w:cs="Times New Roman"/>
          <w:b/>
          <w:bCs/>
          <w:sz w:val="24"/>
          <w:szCs w:val="24"/>
        </w:rPr>
        <w:t xml:space="preserve"> ir Sąlygos</w:t>
      </w:r>
    </w:p>
    <w:p w14:paraId="724B9557" w14:textId="7966C72E" w:rsidR="007F342F" w:rsidRPr="00F61C9E" w:rsidRDefault="007F342F" w:rsidP="007F342F">
      <w:pPr>
        <w:pStyle w:val="Body2"/>
        <w:spacing w:after="0"/>
        <w:ind w:firstLine="1134"/>
        <w:rPr>
          <w:rFonts w:eastAsia="Calibri" w:cs="Times New Roman"/>
          <w:color w:val="auto"/>
          <w:sz w:val="24"/>
          <w:szCs w:val="24"/>
          <w:lang w:val="lt-LT" w:eastAsia="lt-LT"/>
        </w:rPr>
      </w:pPr>
      <w:r w:rsidRPr="00F61C9E">
        <w:rPr>
          <w:rFonts w:eastAsia="Calibri" w:cs="Times New Roman"/>
          <w:color w:val="auto"/>
          <w:sz w:val="24"/>
          <w:szCs w:val="24"/>
          <w:lang w:val="lt-LT" w:eastAsia="lt-LT"/>
        </w:rPr>
        <w:t>Perkančioji organizacija ekonomiškai naudingiausią pasiūlymą išrenka pagal kainą. Ekonomiškai naudingiausiu pasiūlymu laikomas mažiausios kainos pasiūlymas.</w:t>
      </w:r>
    </w:p>
    <w:p w14:paraId="58AD0C3C" w14:textId="3C99DB99" w:rsidR="007F342F" w:rsidRPr="00F61C9E" w:rsidRDefault="007F342F" w:rsidP="007F342F">
      <w:pPr>
        <w:pStyle w:val="paragrafesrasas2lygis"/>
        <w:spacing w:after="0" w:line="240" w:lineRule="auto"/>
        <w:ind w:firstLine="397"/>
        <w:jc w:val="left"/>
        <w:rPr>
          <w:rFonts w:eastAsia="Calibri"/>
          <w:sz w:val="24"/>
          <w:szCs w:val="24"/>
          <w:lang w:eastAsia="lt-LT"/>
        </w:rPr>
      </w:pPr>
    </w:p>
    <w:p w14:paraId="3A024621" w14:textId="77777777" w:rsidR="00210870" w:rsidRPr="00F61C9E" w:rsidRDefault="00210870" w:rsidP="00210870">
      <w:pPr>
        <w:pStyle w:val="paragrafesrasas2lygis"/>
        <w:ind w:firstLine="397"/>
        <w:jc w:val="left"/>
        <w:rPr>
          <w:color w:val="7030A0"/>
          <w:sz w:val="24"/>
          <w:szCs w:val="24"/>
        </w:rPr>
      </w:pPr>
      <w:r w:rsidRPr="00F61C9E">
        <w:rPr>
          <w:color w:val="7030A0"/>
          <w:sz w:val="24"/>
          <w:szCs w:val="24"/>
        </w:rPr>
        <w:t xml:space="preserve"> </w:t>
      </w:r>
    </w:p>
    <w:p w14:paraId="0EE920F4" w14:textId="618C1035" w:rsidR="00A4599F" w:rsidRPr="001A4326" w:rsidRDefault="009B6F95" w:rsidP="00A5751B">
      <w:pPr>
        <w:jc w:val="center"/>
        <w:rPr>
          <w:rFonts w:ascii="Times New Roman" w:hAnsi="Times New Roman" w:cs="Times New Roman"/>
          <w:b/>
          <w:bCs/>
          <w:smallCaps/>
          <w:sz w:val="22"/>
          <w:szCs w:val="22"/>
        </w:rPr>
      </w:pPr>
      <w:r w:rsidRPr="001A4326">
        <w:rPr>
          <w:rFonts w:ascii="Times New Roman" w:hAnsi="Times New Roman" w:cs="Times New Roman"/>
        </w:rPr>
        <w:t>__________</w:t>
      </w:r>
      <w:r w:rsidR="00661124">
        <w:rPr>
          <w:rFonts w:ascii="Times New Roman" w:hAnsi="Times New Roman" w:cs="Times New Roman"/>
        </w:rPr>
        <w:t>______</w:t>
      </w:r>
      <w:r w:rsidR="00A4599F" w:rsidRPr="001A4326">
        <w:rPr>
          <w:rFonts w:ascii="Times New Roman" w:hAnsi="Times New Roman" w:cs="Times New Roman"/>
          <w:b/>
          <w:bCs/>
          <w:smallCaps/>
          <w:sz w:val="22"/>
          <w:szCs w:val="22"/>
        </w:rPr>
        <w:br w:type="page"/>
      </w:r>
    </w:p>
    <w:p w14:paraId="5DC5C150" w14:textId="083CF883" w:rsidR="008D704D" w:rsidRPr="001A4326" w:rsidRDefault="00FE3D1F" w:rsidP="00AB5541">
      <w:pPr>
        <w:pStyle w:val="Antrat2"/>
        <w:ind w:left="5103"/>
        <w:rPr>
          <w:rFonts w:ascii="Times New Roman" w:hAnsi="Times New Roman" w:cs="Times New Roman"/>
          <w:color w:val="auto"/>
          <w:sz w:val="21"/>
          <w:szCs w:val="21"/>
        </w:rPr>
      </w:pPr>
      <w:bookmarkStart w:id="64" w:name="_Ref39586171"/>
      <w:bookmarkStart w:id="65" w:name="_Ref39673580"/>
      <w:bookmarkStart w:id="66" w:name="_Ref39674283"/>
      <w:bookmarkStart w:id="67" w:name="_Toc190776625"/>
      <w:r w:rsidRPr="001A4326">
        <w:rPr>
          <w:rFonts w:ascii="Times New Roman" w:hAnsi="Times New Roman" w:cs="Times New Roman"/>
          <w:color w:val="auto"/>
          <w:sz w:val="21"/>
          <w:szCs w:val="21"/>
        </w:rPr>
        <w:t xml:space="preserve">Pirkimo sąlygų </w:t>
      </w:r>
      <w:r w:rsidR="0063615C" w:rsidRPr="001A4326">
        <w:rPr>
          <w:rFonts w:ascii="Times New Roman" w:hAnsi="Times New Roman" w:cs="Times New Roman"/>
          <w:color w:val="auto"/>
          <w:sz w:val="21"/>
          <w:szCs w:val="21"/>
        </w:rPr>
        <w:t>8</w:t>
      </w:r>
      <w:r w:rsidRPr="001A4326">
        <w:rPr>
          <w:rFonts w:ascii="Times New Roman" w:hAnsi="Times New Roman" w:cs="Times New Roman"/>
          <w:color w:val="auto"/>
          <w:sz w:val="21"/>
          <w:szCs w:val="21"/>
        </w:rPr>
        <w:t xml:space="preserve"> priedas </w:t>
      </w:r>
      <w:r w:rsidR="008D704D" w:rsidRPr="001A4326">
        <w:rPr>
          <w:rFonts w:ascii="Times New Roman" w:hAnsi="Times New Roman" w:cs="Times New Roman"/>
          <w:color w:val="auto"/>
          <w:sz w:val="21"/>
          <w:szCs w:val="21"/>
        </w:rPr>
        <w:t>„Sutarties projektas“</w:t>
      </w:r>
      <w:bookmarkEnd w:id="64"/>
      <w:bookmarkEnd w:id="65"/>
      <w:bookmarkEnd w:id="66"/>
      <w:bookmarkEnd w:id="67"/>
    </w:p>
    <w:p w14:paraId="3F6F9D83" w14:textId="77777777" w:rsidR="00B107E0" w:rsidRPr="001A4326" w:rsidRDefault="00B107E0" w:rsidP="00463465">
      <w:pPr>
        <w:jc w:val="both"/>
        <w:rPr>
          <w:rFonts w:ascii="Times New Roman" w:eastAsia="Calibri" w:hAnsi="Times New Roman" w:cs="Times New Roman"/>
          <w:i/>
          <w:iCs/>
          <w:color w:val="7030A0"/>
        </w:rPr>
      </w:pPr>
    </w:p>
    <w:p w14:paraId="22BCAA5B" w14:textId="77777777" w:rsidR="00B107E0" w:rsidRPr="001A4326" w:rsidRDefault="00B107E0" w:rsidP="00463465">
      <w:pPr>
        <w:jc w:val="both"/>
        <w:rPr>
          <w:rFonts w:ascii="Times New Roman" w:eastAsia="Calibri" w:hAnsi="Times New Roman" w:cs="Times New Roman"/>
          <w:i/>
          <w:iCs/>
          <w:color w:val="7030A0"/>
        </w:rPr>
      </w:pPr>
    </w:p>
    <w:p w14:paraId="2EA072CB" w14:textId="77777777" w:rsidR="00B107E0" w:rsidRPr="001A4326" w:rsidRDefault="00B107E0" w:rsidP="00B107E0">
      <w:pPr>
        <w:tabs>
          <w:tab w:val="left" w:pos="2977"/>
        </w:tabs>
        <w:spacing w:line="240" w:lineRule="auto"/>
        <w:rPr>
          <w:rFonts w:ascii="Times New Roman" w:eastAsia="Calibri" w:hAnsi="Times New Roman" w:cs="Times New Roman"/>
        </w:rPr>
      </w:pPr>
      <w:r w:rsidRPr="001A4326">
        <w:rPr>
          <w:rFonts w:ascii="Times New Roman" w:eastAsia="Calibri" w:hAnsi="Times New Roman" w:cs="Times New Roman"/>
        </w:rPr>
        <w:t>Sutarties projektas (pateikiamas atskiru failu, žr. prisegtuką)</w:t>
      </w:r>
    </w:p>
    <w:p w14:paraId="45DA263F" w14:textId="77777777" w:rsidR="00B107E0" w:rsidRPr="001A4326" w:rsidRDefault="00B107E0" w:rsidP="00463465">
      <w:pPr>
        <w:jc w:val="both"/>
        <w:rPr>
          <w:rFonts w:ascii="Times New Roman" w:eastAsia="Calibri" w:hAnsi="Times New Roman" w:cs="Times New Roman"/>
        </w:rPr>
      </w:pPr>
    </w:p>
    <w:p w14:paraId="02346201" w14:textId="77777777" w:rsidR="00B107E0" w:rsidRDefault="00B107E0" w:rsidP="00463465">
      <w:pPr>
        <w:jc w:val="both"/>
        <w:rPr>
          <w:rFonts w:ascii="Times New Roman" w:eastAsia="Calibri" w:hAnsi="Times New Roman" w:cs="Times New Roman"/>
          <w:i/>
          <w:iCs/>
          <w:color w:val="7030A0"/>
        </w:rPr>
      </w:pPr>
    </w:p>
    <w:p w14:paraId="613093E3" w14:textId="77777777" w:rsidR="00184DB6" w:rsidRDefault="00184DB6" w:rsidP="00463465">
      <w:pPr>
        <w:jc w:val="both"/>
        <w:rPr>
          <w:rFonts w:ascii="Times New Roman" w:eastAsia="Calibri" w:hAnsi="Times New Roman" w:cs="Times New Roman"/>
          <w:i/>
          <w:iCs/>
          <w:color w:val="7030A0"/>
        </w:rPr>
      </w:pPr>
    </w:p>
    <w:p w14:paraId="4AB77C3F" w14:textId="77777777" w:rsidR="00184DB6" w:rsidRDefault="00184DB6" w:rsidP="00463465">
      <w:pPr>
        <w:jc w:val="both"/>
        <w:rPr>
          <w:rFonts w:ascii="Times New Roman" w:eastAsia="Calibri" w:hAnsi="Times New Roman" w:cs="Times New Roman"/>
          <w:i/>
          <w:iCs/>
          <w:color w:val="7030A0"/>
        </w:rPr>
      </w:pPr>
    </w:p>
    <w:p w14:paraId="6652A9CF" w14:textId="77777777" w:rsidR="00184DB6" w:rsidRDefault="00184DB6" w:rsidP="00463465">
      <w:pPr>
        <w:jc w:val="both"/>
        <w:rPr>
          <w:rFonts w:ascii="Times New Roman" w:eastAsia="Calibri" w:hAnsi="Times New Roman" w:cs="Times New Roman"/>
          <w:i/>
          <w:iCs/>
          <w:color w:val="7030A0"/>
        </w:rPr>
      </w:pPr>
    </w:p>
    <w:p w14:paraId="748165BF" w14:textId="77777777" w:rsidR="00184DB6" w:rsidRDefault="00184DB6" w:rsidP="00463465">
      <w:pPr>
        <w:jc w:val="both"/>
        <w:rPr>
          <w:rFonts w:ascii="Times New Roman" w:eastAsia="Calibri" w:hAnsi="Times New Roman" w:cs="Times New Roman"/>
          <w:i/>
          <w:iCs/>
          <w:color w:val="7030A0"/>
        </w:rPr>
      </w:pPr>
    </w:p>
    <w:p w14:paraId="01BDD159" w14:textId="77777777" w:rsidR="00184DB6" w:rsidRDefault="00184DB6" w:rsidP="00463465">
      <w:pPr>
        <w:jc w:val="both"/>
        <w:rPr>
          <w:rFonts w:ascii="Times New Roman" w:eastAsia="Calibri" w:hAnsi="Times New Roman" w:cs="Times New Roman"/>
          <w:i/>
          <w:iCs/>
          <w:color w:val="7030A0"/>
        </w:rPr>
      </w:pPr>
    </w:p>
    <w:p w14:paraId="43B17954" w14:textId="77777777" w:rsidR="00184DB6" w:rsidRDefault="00184DB6" w:rsidP="00463465">
      <w:pPr>
        <w:jc w:val="both"/>
        <w:rPr>
          <w:rFonts w:ascii="Times New Roman" w:eastAsia="Calibri" w:hAnsi="Times New Roman" w:cs="Times New Roman"/>
          <w:i/>
          <w:iCs/>
          <w:color w:val="7030A0"/>
        </w:rPr>
      </w:pPr>
    </w:p>
    <w:p w14:paraId="2BF5F922" w14:textId="77777777" w:rsidR="00184DB6" w:rsidRDefault="00184DB6" w:rsidP="00463465">
      <w:pPr>
        <w:jc w:val="both"/>
        <w:rPr>
          <w:rFonts w:ascii="Times New Roman" w:eastAsia="Calibri" w:hAnsi="Times New Roman" w:cs="Times New Roman"/>
          <w:i/>
          <w:iCs/>
          <w:color w:val="7030A0"/>
        </w:rPr>
      </w:pPr>
    </w:p>
    <w:p w14:paraId="79504FF6" w14:textId="77777777" w:rsidR="00184DB6" w:rsidRDefault="00184DB6" w:rsidP="00463465">
      <w:pPr>
        <w:jc w:val="both"/>
        <w:rPr>
          <w:rFonts w:ascii="Times New Roman" w:eastAsia="Calibri" w:hAnsi="Times New Roman" w:cs="Times New Roman"/>
          <w:i/>
          <w:iCs/>
          <w:color w:val="7030A0"/>
        </w:rPr>
      </w:pPr>
    </w:p>
    <w:p w14:paraId="5AFF6A5C" w14:textId="77777777" w:rsidR="00184DB6" w:rsidRDefault="00184DB6" w:rsidP="00463465">
      <w:pPr>
        <w:jc w:val="both"/>
        <w:rPr>
          <w:rFonts w:ascii="Times New Roman" w:eastAsia="Calibri" w:hAnsi="Times New Roman" w:cs="Times New Roman"/>
          <w:i/>
          <w:iCs/>
          <w:color w:val="7030A0"/>
        </w:rPr>
      </w:pPr>
    </w:p>
    <w:p w14:paraId="01FEAA4D" w14:textId="77777777" w:rsidR="00184DB6" w:rsidRDefault="00184DB6" w:rsidP="00463465">
      <w:pPr>
        <w:jc w:val="both"/>
        <w:rPr>
          <w:rFonts w:ascii="Times New Roman" w:eastAsia="Calibri" w:hAnsi="Times New Roman" w:cs="Times New Roman"/>
          <w:i/>
          <w:iCs/>
          <w:color w:val="7030A0"/>
        </w:rPr>
      </w:pPr>
    </w:p>
    <w:p w14:paraId="74E5E22B" w14:textId="77777777" w:rsidR="00184DB6" w:rsidRDefault="00184DB6" w:rsidP="00463465">
      <w:pPr>
        <w:jc w:val="both"/>
        <w:rPr>
          <w:rFonts w:ascii="Times New Roman" w:eastAsia="Calibri" w:hAnsi="Times New Roman" w:cs="Times New Roman"/>
          <w:i/>
          <w:iCs/>
          <w:color w:val="7030A0"/>
        </w:rPr>
      </w:pPr>
    </w:p>
    <w:p w14:paraId="6E5B9D70" w14:textId="77777777" w:rsidR="00184DB6" w:rsidRDefault="00184DB6" w:rsidP="00463465">
      <w:pPr>
        <w:jc w:val="both"/>
        <w:rPr>
          <w:rFonts w:ascii="Times New Roman" w:eastAsia="Calibri" w:hAnsi="Times New Roman" w:cs="Times New Roman"/>
          <w:i/>
          <w:iCs/>
          <w:color w:val="7030A0"/>
        </w:rPr>
      </w:pPr>
    </w:p>
    <w:p w14:paraId="4926B094" w14:textId="77777777" w:rsidR="00184DB6" w:rsidRDefault="00184DB6" w:rsidP="00463465">
      <w:pPr>
        <w:jc w:val="both"/>
        <w:rPr>
          <w:rFonts w:ascii="Times New Roman" w:eastAsia="Calibri" w:hAnsi="Times New Roman" w:cs="Times New Roman"/>
          <w:i/>
          <w:iCs/>
          <w:color w:val="7030A0"/>
        </w:rPr>
      </w:pPr>
    </w:p>
    <w:p w14:paraId="7768FBCD" w14:textId="77777777" w:rsidR="00184DB6" w:rsidRDefault="00184DB6" w:rsidP="00463465">
      <w:pPr>
        <w:jc w:val="both"/>
        <w:rPr>
          <w:rFonts w:ascii="Times New Roman" w:eastAsia="Calibri" w:hAnsi="Times New Roman" w:cs="Times New Roman"/>
          <w:i/>
          <w:iCs/>
          <w:color w:val="7030A0"/>
        </w:rPr>
      </w:pPr>
    </w:p>
    <w:p w14:paraId="7AF898ED" w14:textId="77777777" w:rsidR="00184DB6" w:rsidRDefault="00184DB6" w:rsidP="00463465">
      <w:pPr>
        <w:jc w:val="both"/>
        <w:rPr>
          <w:rFonts w:ascii="Times New Roman" w:eastAsia="Calibri" w:hAnsi="Times New Roman" w:cs="Times New Roman"/>
          <w:i/>
          <w:iCs/>
          <w:color w:val="7030A0"/>
        </w:rPr>
      </w:pPr>
    </w:p>
    <w:p w14:paraId="29C3A9A9" w14:textId="77777777" w:rsidR="00184DB6" w:rsidRDefault="00184DB6" w:rsidP="00463465">
      <w:pPr>
        <w:jc w:val="both"/>
        <w:rPr>
          <w:rFonts w:ascii="Times New Roman" w:eastAsia="Calibri" w:hAnsi="Times New Roman" w:cs="Times New Roman"/>
          <w:i/>
          <w:iCs/>
          <w:color w:val="7030A0"/>
        </w:rPr>
      </w:pPr>
    </w:p>
    <w:p w14:paraId="73A8ABC6" w14:textId="77777777" w:rsidR="00184DB6" w:rsidRDefault="00184DB6" w:rsidP="00463465">
      <w:pPr>
        <w:jc w:val="both"/>
        <w:rPr>
          <w:rFonts w:ascii="Times New Roman" w:eastAsia="Calibri" w:hAnsi="Times New Roman" w:cs="Times New Roman"/>
          <w:i/>
          <w:iCs/>
          <w:color w:val="7030A0"/>
        </w:rPr>
      </w:pPr>
    </w:p>
    <w:p w14:paraId="387D17E6" w14:textId="77777777" w:rsidR="00184DB6" w:rsidRDefault="00184DB6" w:rsidP="00463465">
      <w:pPr>
        <w:jc w:val="both"/>
        <w:rPr>
          <w:rFonts w:ascii="Times New Roman" w:eastAsia="Calibri" w:hAnsi="Times New Roman" w:cs="Times New Roman"/>
          <w:i/>
          <w:iCs/>
          <w:color w:val="7030A0"/>
        </w:rPr>
      </w:pPr>
    </w:p>
    <w:p w14:paraId="5ABBBBF2" w14:textId="77777777" w:rsidR="00184DB6" w:rsidRDefault="00184DB6" w:rsidP="00463465">
      <w:pPr>
        <w:jc w:val="both"/>
        <w:rPr>
          <w:rFonts w:ascii="Times New Roman" w:eastAsia="Calibri" w:hAnsi="Times New Roman" w:cs="Times New Roman"/>
          <w:i/>
          <w:iCs/>
          <w:color w:val="7030A0"/>
        </w:rPr>
      </w:pPr>
    </w:p>
    <w:p w14:paraId="22DAED3E" w14:textId="77777777" w:rsidR="00184DB6" w:rsidRDefault="00184DB6" w:rsidP="00463465">
      <w:pPr>
        <w:jc w:val="both"/>
        <w:rPr>
          <w:rFonts w:ascii="Times New Roman" w:eastAsia="Calibri" w:hAnsi="Times New Roman" w:cs="Times New Roman"/>
          <w:i/>
          <w:iCs/>
          <w:color w:val="7030A0"/>
        </w:rPr>
      </w:pPr>
    </w:p>
    <w:p w14:paraId="0AE286EA" w14:textId="77777777" w:rsidR="00184DB6" w:rsidRDefault="00184DB6" w:rsidP="00463465">
      <w:pPr>
        <w:jc w:val="both"/>
        <w:rPr>
          <w:rFonts w:ascii="Times New Roman" w:eastAsia="Calibri" w:hAnsi="Times New Roman" w:cs="Times New Roman"/>
          <w:i/>
          <w:iCs/>
          <w:color w:val="7030A0"/>
        </w:rPr>
      </w:pPr>
    </w:p>
    <w:p w14:paraId="532D29CF" w14:textId="77777777" w:rsidR="00184DB6" w:rsidRDefault="00184DB6" w:rsidP="00463465">
      <w:pPr>
        <w:jc w:val="both"/>
        <w:rPr>
          <w:rFonts w:ascii="Times New Roman" w:eastAsia="Calibri" w:hAnsi="Times New Roman" w:cs="Times New Roman"/>
          <w:i/>
          <w:iCs/>
          <w:color w:val="7030A0"/>
        </w:rPr>
      </w:pPr>
    </w:p>
    <w:p w14:paraId="38D590B0" w14:textId="77777777" w:rsidR="00184DB6" w:rsidRDefault="00184DB6" w:rsidP="00463465">
      <w:pPr>
        <w:jc w:val="both"/>
        <w:rPr>
          <w:rFonts w:ascii="Times New Roman" w:eastAsia="Calibri" w:hAnsi="Times New Roman" w:cs="Times New Roman"/>
          <w:i/>
          <w:iCs/>
          <w:color w:val="7030A0"/>
        </w:rPr>
      </w:pPr>
    </w:p>
    <w:p w14:paraId="02A84DF5" w14:textId="77777777" w:rsidR="00184DB6" w:rsidRDefault="00184DB6" w:rsidP="00463465">
      <w:pPr>
        <w:jc w:val="both"/>
        <w:rPr>
          <w:rFonts w:ascii="Times New Roman" w:eastAsia="Calibri" w:hAnsi="Times New Roman" w:cs="Times New Roman"/>
          <w:i/>
          <w:iCs/>
          <w:color w:val="7030A0"/>
        </w:rPr>
      </w:pPr>
    </w:p>
    <w:p w14:paraId="1A22CA80" w14:textId="77777777" w:rsidR="00184DB6" w:rsidRDefault="00184DB6" w:rsidP="00463465">
      <w:pPr>
        <w:jc w:val="both"/>
        <w:rPr>
          <w:rFonts w:ascii="Times New Roman" w:eastAsia="Calibri" w:hAnsi="Times New Roman" w:cs="Times New Roman"/>
          <w:i/>
          <w:iCs/>
          <w:color w:val="7030A0"/>
        </w:rPr>
      </w:pPr>
    </w:p>
    <w:p w14:paraId="1E6B5F4B" w14:textId="77777777" w:rsidR="00184DB6" w:rsidRDefault="00184DB6" w:rsidP="00463465">
      <w:pPr>
        <w:jc w:val="both"/>
        <w:rPr>
          <w:rFonts w:ascii="Times New Roman" w:eastAsia="Calibri" w:hAnsi="Times New Roman" w:cs="Times New Roman"/>
          <w:i/>
          <w:iCs/>
          <w:color w:val="7030A0"/>
        </w:rPr>
      </w:pPr>
    </w:p>
    <w:p w14:paraId="0A4CE1FA" w14:textId="77777777" w:rsidR="00184DB6" w:rsidRDefault="00184DB6" w:rsidP="00463465">
      <w:pPr>
        <w:jc w:val="both"/>
        <w:rPr>
          <w:rFonts w:ascii="Times New Roman" w:eastAsia="Calibri" w:hAnsi="Times New Roman" w:cs="Times New Roman"/>
          <w:i/>
          <w:iCs/>
          <w:color w:val="7030A0"/>
        </w:rPr>
      </w:pPr>
    </w:p>
    <w:p w14:paraId="24BC8F28" w14:textId="77777777" w:rsidR="00184DB6" w:rsidRDefault="00184DB6" w:rsidP="00463465">
      <w:pPr>
        <w:jc w:val="both"/>
        <w:rPr>
          <w:rFonts w:ascii="Times New Roman" w:eastAsia="Calibri" w:hAnsi="Times New Roman" w:cs="Times New Roman"/>
          <w:i/>
          <w:iCs/>
          <w:color w:val="7030A0"/>
        </w:rPr>
      </w:pPr>
    </w:p>
    <w:p w14:paraId="77DA18C3" w14:textId="77777777" w:rsidR="00184DB6" w:rsidRDefault="00184DB6" w:rsidP="00463465">
      <w:pPr>
        <w:jc w:val="both"/>
        <w:rPr>
          <w:rFonts w:ascii="Times New Roman" w:eastAsia="Calibri" w:hAnsi="Times New Roman" w:cs="Times New Roman"/>
          <w:i/>
          <w:iCs/>
          <w:color w:val="7030A0"/>
        </w:rPr>
      </w:pPr>
    </w:p>
    <w:p w14:paraId="44E9B812" w14:textId="77777777" w:rsidR="00184DB6" w:rsidRDefault="00184DB6" w:rsidP="00463465">
      <w:pPr>
        <w:jc w:val="both"/>
        <w:rPr>
          <w:rFonts w:ascii="Times New Roman" w:eastAsia="Calibri" w:hAnsi="Times New Roman" w:cs="Times New Roman"/>
          <w:i/>
          <w:iCs/>
          <w:color w:val="7030A0"/>
        </w:rPr>
      </w:pPr>
    </w:p>
    <w:p w14:paraId="2CD4A694" w14:textId="77777777" w:rsidR="00184DB6" w:rsidRDefault="00184DB6" w:rsidP="00463465">
      <w:pPr>
        <w:jc w:val="both"/>
        <w:rPr>
          <w:rFonts w:ascii="Times New Roman" w:eastAsia="Calibri" w:hAnsi="Times New Roman" w:cs="Times New Roman"/>
          <w:i/>
          <w:iCs/>
          <w:color w:val="7030A0"/>
        </w:rPr>
      </w:pPr>
    </w:p>
    <w:p w14:paraId="3363A464" w14:textId="77777777" w:rsidR="00184DB6" w:rsidRDefault="00184DB6" w:rsidP="00463465">
      <w:pPr>
        <w:jc w:val="both"/>
        <w:rPr>
          <w:rFonts w:ascii="Times New Roman" w:eastAsia="Calibri" w:hAnsi="Times New Roman" w:cs="Times New Roman"/>
          <w:i/>
          <w:iCs/>
          <w:color w:val="7030A0"/>
        </w:rPr>
      </w:pPr>
    </w:p>
    <w:p w14:paraId="58022ACC" w14:textId="77777777" w:rsidR="00184DB6" w:rsidRDefault="00184DB6" w:rsidP="00463465">
      <w:pPr>
        <w:jc w:val="both"/>
        <w:rPr>
          <w:rFonts w:ascii="Times New Roman" w:eastAsia="Calibri" w:hAnsi="Times New Roman" w:cs="Times New Roman"/>
          <w:i/>
          <w:iCs/>
          <w:color w:val="7030A0"/>
        </w:rPr>
      </w:pPr>
    </w:p>
    <w:p w14:paraId="755D0BA3" w14:textId="77777777" w:rsidR="00184DB6" w:rsidRDefault="00184DB6" w:rsidP="00463465">
      <w:pPr>
        <w:jc w:val="both"/>
        <w:rPr>
          <w:rFonts w:ascii="Times New Roman" w:eastAsia="Calibri" w:hAnsi="Times New Roman" w:cs="Times New Roman"/>
          <w:i/>
          <w:iCs/>
          <w:color w:val="7030A0"/>
        </w:rPr>
      </w:pPr>
    </w:p>
    <w:p w14:paraId="0DC60806" w14:textId="77777777" w:rsidR="00184DB6" w:rsidRDefault="00184DB6" w:rsidP="00463465">
      <w:pPr>
        <w:jc w:val="both"/>
        <w:rPr>
          <w:rFonts w:ascii="Times New Roman" w:eastAsia="Calibri" w:hAnsi="Times New Roman" w:cs="Times New Roman"/>
          <w:i/>
          <w:iCs/>
          <w:color w:val="7030A0"/>
        </w:rPr>
      </w:pPr>
    </w:p>
    <w:p w14:paraId="715EAE1F" w14:textId="77777777" w:rsidR="00184DB6" w:rsidRDefault="00184DB6" w:rsidP="00463465">
      <w:pPr>
        <w:jc w:val="both"/>
        <w:rPr>
          <w:rFonts w:ascii="Times New Roman" w:eastAsia="Calibri" w:hAnsi="Times New Roman" w:cs="Times New Roman"/>
          <w:i/>
          <w:iCs/>
          <w:color w:val="7030A0"/>
        </w:rPr>
      </w:pPr>
    </w:p>
    <w:p w14:paraId="4925F4B6" w14:textId="77777777" w:rsidR="00184DB6" w:rsidRDefault="00184DB6" w:rsidP="00463465">
      <w:pPr>
        <w:jc w:val="both"/>
        <w:rPr>
          <w:rFonts w:ascii="Times New Roman" w:eastAsia="Calibri" w:hAnsi="Times New Roman" w:cs="Times New Roman"/>
          <w:i/>
          <w:iCs/>
          <w:color w:val="7030A0"/>
        </w:rPr>
      </w:pPr>
    </w:p>
    <w:p w14:paraId="6D1E81DF" w14:textId="77777777" w:rsidR="00184DB6" w:rsidRDefault="00184DB6" w:rsidP="00463465">
      <w:pPr>
        <w:jc w:val="both"/>
        <w:rPr>
          <w:rFonts w:ascii="Times New Roman" w:eastAsia="Calibri" w:hAnsi="Times New Roman" w:cs="Times New Roman"/>
          <w:i/>
          <w:iCs/>
          <w:color w:val="7030A0"/>
        </w:rPr>
      </w:pPr>
    </w:p>
    <w:p w14:paraId="4EF323F0" w14:textId="77777777" w:rsidR="00184DB6" w:rsidRDefault="00184DB6" w:rsidP="00463465">
      <w:pPr>
        <w:jc w:val="both"/>
        <w:rPr>
          <w:rFonts w:ascii="Times New Roman" w:eastAsia="Calibri" w:hAnsi="Times New Roman" w:cs="Times New Roman"/>
          <w:i/>
          <w:iCs/>
          <w:color w:val="7030A0"/>
        </w:rPr>
      </w:pPr>
    </w:p>
    <w:p w14:paraId="56A9D969" w14:textId="77777777" w:rsidR="00184DB6" w:rsidRDefault="00184DB6" w:rsidP="00463465">
      <w:pPr>
        <w:jc w:val="both"/>
        <w:rPr>
          <w:rFonts w:ascii="Times New Roman" w:eastAsia="Calibri" w:hAnsi="Times New Roman" w:cs="Times New Roman"/>
          <w:i/>
          <w:iCs/>
          <w:color w:val="7030A0"/>
        </w:rPr>
      </w:pPr>
    </w:p>
    <w:p w14:paraId="0C4B5FD0" w14:textId="77777777" w:rsidR="00184DB6" w:rsidRDefault="00184DB6" w:rsidP="00463465">
      <w:pPr>
        <w:jc w:val="both"/>
        <w:rPr>
          <w:rFonts w:ascii="Times New Roman" w:eastAsia="Calibri" w:hAnsi="Times New Roman" w:cs="Times New Roman"/>
          <w:i/>
          <w:iCs/>
          <w:color w:val="7030A0"/>
        </w:rPr>
      </w:pPr>
    </w:p>
    <w:p w14:paraId="2D8AE739" w14:textId="77777777" w:rsidR="00184DB6" w:rsidRDefault="00184DB6" w:rsidP="00463465">
      <w:pPr>
        <w:jc w:val="both"/>
        <w:rPr>
          <w:rFonts w:ascii="Times New Roman" w:eastAsia="Calibri" w:hAnsi="Times New Roman" w:cs="Times New Roman"/>
          <w:i/>
          <w:iCs/>
          <w:color w:val="7030A0"/>
        </w:rPr>
      </w:pPr>
    </w:p>
    <w:p w14:paraId="46735E5E" w14:textId="77777777" w:rsidR="00184DB6" w:rsidRDefault="00184DB6" w:rsidP="00463465">
      <w:pPr>
        <w:jc w:val="both"/>
        <w:rPr>
          <w:rFonts w:ascii="Times New Roman" w:eastAsia="Calibri" w:hAnsi="Times New Roman" w:cs="Times New Roman"/>
          <w:i/>
          <w:iCs/>
          <w:color w:val="7030A0"/>
        </w:rPr>
      </w:pPr>
    </w:p>
    <w:p w14:paraId="128FFB2A" w14:textId="77777777" w:rsidR="00184DB6" w:rsidRDefault="00184DB6" w:rsidP="00463465">
      <w:pPr>
        <w:jc w:val="both"/>
        <w:rPr>
          <w:rFonts w:ascii="Times New Roman" w:eastAsia="Calibri" w:hAnsi="Times New Roman" w:cs="Times New Roman"/>
          <w:i/>
          <w:iCs/>
          <w:color w:val="7030A0"/>
        </w:rPr>
      </w:pPr>
    </w:p>
    <w:p w14:paraId="6601C3C5" w14:textId="77777777" w:rsidR="00184DB6" w:rsidRDefault="00184DB6" w:rsidP="00463465">
      <w:pPr>
        <w:jc w:val="both"/>
        <w:rPr>
          <w:rFonts w:ascii="Times New Roman" w:eastAsia="Calibri" w:hAnsi="Times New Roman" w:cs="Times New Roman"/>
          <w:i/>
          <w:iCs/>
          <w:color w:val="7030A0"/>
        </w:rPr>
      </w:pPr>
    </w:p>
    <w:p w14:paraId="30D75A35" w14:textId="1EA8073F" w:rsidR="00184DB6" w:rsidRPr="00F03673" w:rsidRDefault="00184DB6" w:rsidP="00184DB6">
      <w:pPr>
        <w:pStyle w:val="Antrat2"/>
        <w:ind w:left="5103"/>
        <w:rPr>
          <w:rFonts w:ascii="Times New Roman" w:eastAsia="Calibri" w:hAnsi="Times New Roman" w:cs="Times New Roman"/>
          <w:color w:val="0070C0"/>
          <w:sz w:val="21"/>
          <w:szCs w:val="21"/>
        </w:rPr>
      </w:pPr>
      <w:bookmarkStart w:id="68" w:name="_Toc190344298"/>
      <w:r w:rsidRPr="00F03673">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9</w:t>
      </w:r>
      <w:r w:rsidRPr="00F03673">
        <w:rPr>
          <w:rFonts w:ascii="Times New Roman" w:eastAsia="Calibri" w:hAnsi="Times New Roman" w:cs="Times New Roman"/>
          <w:color w:val="0070C0"/>
          <w:sz w:val="21"/>
          <w:szCs w:val="21"/>
        </w:rPr>
        <w:t xml:space="preserve"> priedas „</w:t>
      </w:r>
      <w:r>
        <w:rPr>
          <w:rFonts w:ascii="Times New Roman" w:eastAsia="Calibri" w:hAnsi="Times New Roman" w:cs="Times New Roman"/>
          <w:color w:val="0070C0"/>
          <w:sz w:val="21"/>
          <w:szCs w:val="21"/>
        </w:rPr>
        <w:t>Nacionalinio saugumo reikalavimų atitikties deklaracija</w:t>
      </w:r>
      <w:r w:rsidRPr="00F03673">
        <w:rPr>
          <w:rFonts w:ascii="Times New Roman" w:eastAsia="Calibri" w:hAnsi="Times New Roman" w:cs="Times New Roman"/>
          <w:color w:val="0070C0"/>
          <w:sz w:val="21"/>
          <w:szCs w:val="21"/>
        </w:rPr>
        <w:t>“</w:t>
      </w:r>
      <w:bookmarkEnd w:id="68"/>
    </w:p>
    <w:p w14:paraId="50AC62B8" w14:textId="77777777" w:rsidR="00184DB6" w:rsidRDefault="00184DB6" w:rsidP="00184DB6">
      <w:pPr>
        <w:pStyle w:val="Antrat2"/>
        <w:rPr>
          <w:rFonts w:ascii="Times New Roman" w:eastAsia="Calibri" w:hAnsi="Times New Roman" w:cs="Times New Roman"/>
          <w:color w:val="0070C0"/>
          <w:sz w:val="21"/>
          <w:szCs w:val="21"/>
        </w:rPr>
      </w:pPr>
    </w:p>
    <w:p w14:paraId="005400EB" w14:textId="77777777" w:rsidR="00184DB6" w:rsidRPr="008E0B4A" w:rsidRDefault="00184DB6" w:rsidP="00184DB6">
      <w:pPr>
        <w:shd w:val="clear" w:color="auto" w:fill="FFFFFF"/>
        <w:suppressAutoHyphens/>
        <w:spacing w:line="240" w:lineRule="auto"/>
        <w:jc w:val="center"/>
        <w:rPr>
          <w:rFonts w:ascii="Times New Roman" w:hAnsi="Times New Roman" w:cs="Times New Roman"/>
          <w:b/>
          <w:color w:val="000000" w:themeColor="text1"/>
          <w:sz w:val="24"/>
          <w:szCs w:val="24"/>
        </w:rPr>
      </w:pPr>
      <w:r w:rsidRPr="008E0B4A">
        <w:rPr>
          <w:rFonts w:ascii="Times New Roman" w:hAnsi="Times New Roman" w:cs="Times New Roman"/>
          <w:b/>
          <w:color w:val="000000" w:themeColor="text1"/>
          <w:sz w:val="24"/>
          <w:szCs w:val="24"/>
        </w:rPr>
        <w:t>(</w:t>
      </w:r>
      <w:bookmarkStart w:id="69" w:name="_Hlk186444687"/>
      <w:r w:rsidRPr="008E0B4A">
        <w:rPr>
          <w:rFonts w:ascii="Times New Roman" w:hAnsi="Times New Roman" w:cs="Times New Roman"/>
          <w:b/>
          <w:color w:val="000000" w:themeColor="text1"/>
          <w:sz w:val="24"/>
          <w:szCs w:val="24"/>
        </w:rPr>
        <w:t xml:space="preserve">Nacionalinio saugumo reikalavimų atitikties deklaracijos </w:t>
      </w:r>
      <w:bookmarkEnd w:id="69"/>
      <w:r w:rsidRPr="008E0B4A">
        <w:rPr>
          <w:rFonts w:ascii="Times New Roman" w:hAnsi="Times New Roman" w:cs="Times New Roman"/>
          <w:b/>
          <w:color w:val="000000" w:themeColor="text1"/>
          <w:sz w:val="24"/>
          <w:szCs w:val="24"/>
        </w:rPr>
        <w:t>tipinė forma)</w:t>
      </w:r>
    </w:p>
    <w:p w14:paraId="31B3E335" w14:textId="77777777" w:rsidR="00184DB6" w:rsidRPr="008E0B4A" w:rsidRDefault="00184DB6" w:rsidP="00184DB6">
      <w:pPr>
        <w:widowControl w:val="0"/>
        <w:tabs>
          <w:tab w:val="right" w:leader="underscore" w:pos="9071"/>
        </w:tabs>
        <w:suppressAutoHyphens/>
        <w:spacing w:line="240" w:lineRule="auto"/>
        <w:textAlignment w:val="baseline"/>
        <w:rPr>
          <w:rFonts w:ascii="Times New Roman" w:hAnsi="Times New Roman" w:cs="Times New Roman"/>
          <w:color w:val="000000" w:themeColor="text1"/>
          <w:sz w:val="24"/>
          <w:szCs w:val="24"/>
        </w:rPr>
      </w:pPr>
      <w:r w:rsidRPr="008E0B4A">
        <w:rPr>
          <w:rFonts w:ascii="Times New Roman" w:eastAsia="Calibri" w:hAnsi="Times New Roman" w:cs="Times New Roman"/>
          <w:color w:val="000000" w:themeColor="text1"/>
          <w:sz w:val="24"/>
          <w:szCs w:val="24"/>
        </w:rPr>
        <w:tab/>
      </w:r>
    </w:p>
    <w:p w14:paraId="5D2025B2" w14:textId="77777777" w:rsidR="00184DB6" w:rsidRPr="00002170" w:rsidRDefault="00184DB6" w:rsidP="00184DB6">
      <w:pPr>
        <w:shd w:val="clear" w:color="auto" w:fill="FFFFFF"/>
        <w:suppressAutoHyphens/>
        <w:spacing w:line="240" w:lineRule="auto"/>
        <w:ind w:right="-178"/>
        <w:jc w:val="center"/>
        <w:rPr>
          <w:rFonts w:ascii="Times New Roman" w:hAnsi="Times New Roman" w:cs="Times New Roman"/>
          <w:color w:val="000000" w:themeColor="text1"/>
          <w:sz w:val="24"/>
          <w:szCs w:val="24"/>
        </w:rPr>
      </w:pPr>
      <w:r w:rsidRPr="00002170">
        <w:rPr>
          <w:rFonts w:ascii="Times New Roman" w:hAnsi="Times New Roman" w:cs="Times New Roman"/>
          <w:color w:val="000000" w:themeColor="text1"/>
          <w:sz w:val="24"/>
          <w:szCs w:val="24"/>
        </w:rPr>
        <w:t>(</w:t>
      </w:r>
      <w:r w:rsidRPr="00002170">
        <w:rPr>
          <w:rFonts w:ascii="Times New Roman" w:hAnsi="Times New Roman" w:cs="Times New Roman"/>
          <w:i/>
          <w:iCs/>
          <w:color w:val="000000" w:themeColor="text1"/>
          <w:sz w:val="24"/>
          <w:szCs w:val="24"/>
        </w:rPr>
        <w:t>tiekėjo pavadinimas</w:t>
      </w:r>
      <w:r w:rsidRPr="00002170">
        <w:rPr>
          <w:rFonts w:ascii="Times New Roman" w:hAnsi="Times New Roman" w:cs="Times New Roman"/>
          <w:color w:val="000000" w:themeColor="text1"/>
          <w:sz w:val="24"/>
          <w:szCs w:val="24"/>
        </w:rPr>
        <w:t>)</w:t>
      </w:r>
    </w:p>
    <w:p w14:paraId="355303CB" w14:textId="77777777" w:rsidR="00184DB6" w:rsidRPr="008E0B4A" w:rsidRDefault="00184DB6" w:rsidP="00184DB6">
      <w:pPr>
        <w:widowControl w:val="0"/>
        <w:tabs>
          <w:tab w:val="right" w:leader="underscore" w:pos="9071"/>
        </w:tabs>
        <w:suppressAutoHyphens/>
        <w:spacing w:line="240" w:lineRule="auto"/>
        <w:textAlignment w:val="baseline"/>
        <w:rPr>
          <w:rFonts w:ascii="Times New Roman" w:eastAsia="Calibri" w:hAnsi="Times New Roman" w:cs="Times New Roman"/>
          <w:color w:val="000000" w:themeColor="text1"/>
          <w:sz w:val="24"/>
          <w:szCs w:val="24"/>
        </w:rPr>
      </w:pPr>
      <w:r w:rsidRPr="008E0B4A">
        <w:rPr>
          <w:rFonts w:ascii="Times New Roman" w:eastAsia="Calibri" w:hAnsi="Times New Roman" w:cs="Times New Roman"/>
          <w:color w:val="000000" w:themeColor="text1"/>
          <w:sz w:val="24"/>
          <w:szCs w:val="24"/>
        </w:rPr>
        <w:tab/>
      </w:r>
    </w:p>
    <w:p w14:paraId="4CC54C53" w14:textId="77777777" w:rsidR="00184DB6" w:rsidRPr="008E0B4A" w:rsidRDefault="00184DB6" w:rsidP="00184DB6">
      <w:pPr>
        <w:suppressAutoHyphens/>
        <w:spacing w:line="240" w:lineRule="auto"/>
        <w:jc w:val="center"/>
        <w:textAlignment w:val="baseline"/>
        <w:rPr>
          <w:rFonts w:ascii="Times New Roman" w:hAnsi="Times New Roman" w:cs="Times New Roman"/>
          <w:color w:val="000000" w:themeColor="text1"/>
          <w:sz w:val="24"/>
          <w:szCs w:val="24"/>
        </w:rPr>
      </w:pPr>
      <w:r w:rsidRPr="008E0B4A">
        <w:rPr>
          <w:rFonts w:ascii="Times New Roman" w:eastAsia="Calibri" w:hAnsi="Times New Roman" w:cs="Times New Roman"/>
          <w:iCs/>
          <w:color w:val="000000" w:themeColor="text1"/>
          <w:sz w:val="24"/>
          <w:szCs w:val="24"/>
        </w:rPr>
        <w:t>(</w:t>
      </w:r>
      <w:r w:rsidRPr="008E0B4A">
        <w:rPr>
          <w:rFonts w:ascii="Times New Roman" w:eastAsia="Calibri" w:hAnsi="Times New Roman" w:cs="Times New Roman"/>
          <w:i/>
          <w:color w:val="000000" w:themeColor="text1"/>
          <w:sz w:val="24"/>
          <w:szCs w:val="24"/>
        </w:rPr>
        <w:t>adresatas (perkančiosios organizacijos / perkančiojo subjekto pavadinimas</w:t>
      </w:r>
      <w:r w:rsidRPr="008E0B4A">
        <w:rPr>
          <w:rFonts w:ascii="Times New Roman" w:eastAsia="Calibri" w:hAnsi="Times New Roman" w:cs="Times New Roman"/>
          <w:iCs/>
          <w:color w:val="000000" w:themeColor="text1"/>
          <w:sz w:val="24"/>
          <w:szCs w:val="24"/>
        </w:rPr>
        <w:t>)</w:t>
      </w:r>
    </w:p>
    <w:p w14:paraId="480DF43A" w14:textId="77777777" w:rsidR="00184DB6" w:rsidRPr="008E0B4A" w:rsidRDefault="00184DB6" w:rsidP="00184DB6">
      <w:pPr>
        <w:widowControl w:val="0"/>
        <w:tabs>
          <w:tab w:val="right" w:leader="underscore" w:pos="9071"/>
        </w:tabs>
        <w:suppressAutoHyphens/>
        <w:spacing w:line="240" w:lineRule="auto"/>
        <w:jc w:val="center"/>
        <w:textAlignment w:val="baseline"/>
        <w:rPr>
          <w:rFonts w:ascii="Times New Roman" w:eastAsia="Calibri" w:hAnsi="Times New Roman" w:cs="Times New Roman"/>
          <w:b/>
          <w:bCs/>
          <w:color w:val="000000" w:themeColor="text1"/>
          <w:sz w:val="24"/>
          <w:szCs w:val="24"/>
        </w:rPr>
      </w:pPr>
    </w:p>
    <w:p w14:paraId="5A5F3A5F" w14:textId="77777777" w:rsidR="00184DB6" w:rsidRPr="008E0B4A" w:rsidRDefault="00184DB6" w:rsidP="00184DB6">
      <w:pPr>
        <w:widowControl w:val="0"/>
        <w:tabs>
          <w:tab w:val="right" w:leader="underscore" w:pos="9071"/>
        </w:tabs>
        <w:suppressAutoHyphens/>
        <w:spacing w:line="240" w:lineRule="auto"/>
        <w:jc w:val="center"/>
        <w:textAlignment w:val="baseline"/>
        <w:rPr>
          <w:rFonts w:ascii="Times New Roman" w:eastAsia="Calibri" w:hAnsi="Times New Roman" w:cs="Times New Roman"/>
          <w:b/>
          <w:bCs/>
          <w:color w:val="000000" w:themeColor="text1"/>
          <w:sz w:val="24"/>
          <w:szCs w:val="24"/>
        </w:rPr>
      </w:pPr>
      <w:r w:rsidRPr="008E0B4A">
        <w:rPr>
          <w:rFonts w:ascii="Times New Roman" w:eastAsia="Calibri" w:hAnsi="Times New Roman" w:cs="Times New Roman"/>
          <w:b/>
          <w:bCs/>
          <w:color w:val="000000" w:themeColor="text1"/>
          <w:sz w:val="24"/>
          <w:szCs w:val="24"/>
        </w:rPr>
        <w:t>NACIONALINIO SAUGUMO REIKALAVIMŲ ATITIKTIES DEKLARACIJA</w:t>
      </w:r>
    </w:p>
    <w:p w14:paraId="124F3E88" w14:textId="77777777" w:rsidR="00184DB6" w:rsidRPr="008E0B4A" w:rsidRDefault="00184DB6" w:rsidP="00184DB6">
      <w:pPr>
        <w:widowControl w:val="0"/>
        <w:tabs>
          <w:tab w:val="right" w:leader="underscore" w:pos="9071"/>
        </w:tabs>
        <w:suppressAutoHyphens/>
        <w:spacing w:line="240" w:lineRule="auto"/>
        <w:jc w:val="center"/>
        <w:textAlignment w:val="baseline"/>
        <w:rPr>
          <w:rFonts w:ascii="Times New Roman" w:eastAsia="Calibri" w:hAnsi="Times New Roman" w:cs="Times New Roman"/>
          <w:color w:val="000000" w:themeColor="text1"/>
          <w:sz w:val="24"/>
          <w:szCs w:val="24"/>
        </w:rPr>
      </w:pPr>
      <w:r w:rsidRPr="008E0B4A">
        <w:rPr>
          <w:rFonts w:ascii="Times New Roman" w:eastAsia="Calibri" w:hAnsi="Times New Roman" w:cs="Times New Roman"/>
          <w:color w:val="000000" w:themeColor="text1"/>
          <w:sz w:val="24"/>
          <w:szCs w:val="24"/>
        </w:rPr>
        <w:t>20__ m._____________ d. Nr. ______</w:t>
      </w:r>
    </w:p>
    <w:p w14:paraId="051EB017" w14:textId="77777777" w:rsidR="00184DB6" w:rsidRPr="008E0B4A" w:rsidRDefault="00184DB6" w:rsidP="00184DB6">
      <w:pPr>
        <w:widowControl w:val="0"/>
        <w:tabs>
          <w:tab w:val="right" w:leader="underscore" w:pos="9071"/>
        </w:tabs>
        <w:suppressAutoHyphens/>
        <w:spacing w:line="240" w:lineRule="auto"/>
        <w:jc w:val="center"/>
        <w:textAlignment w:val="baseline"/>
        <w:rPr>
          <w:rFonts w:ascii="Times New Roman" w:eastAsia="Calibri" w:hAnsi="Times New Roman" w:cs="Times New Roman"/>
          <w:color w:val="000000" w:themeColor="text1"/>
          <w:sz w:val="24"/>
          <w:szCs w:val="24"/>
        </w:rPr>
      </w:pPr>
      <w:r w:rsidRPr="008E0B4A">
        <w:rPr>
          <w:rFonts w:ascii="Times New Roman" w:eastAsia="Calibri" w:hAnsi="Times New Roman" w:cs="Times New Roman"/>
          <w:color w:val="000000" w:themeColor="text1"/>
          <w:sz w:val="24"/>
          <w:szCs w:val="24"/>
        </w:rPr>
        <w:t>__________________________</w:t>
      </w:r>
    </w:p>
    <w:p w14:paraId="05561D2E" w14:textId="77777777" w:rsidR="00184DB6" w:rsidRPr="00A95E58" w:rsidRDefault="00184DB6" w:rsidP="00184DB6">
      <w:pPr>
        <w:widowControl w:val="0"/>
        <w:tabs>
          <w:tab w:val="right" w:leader="underscore" w:pos="9071"/>
        </w:tabs>
        <w:suppressAutoHyphens/>
        <w:spacing w:line="240" w:lineRule="auto"/>
        <w:jc w:val="center"/>
        <w:textAlignment w:val="baseline"/>
        <w:rPr>
          <w:rFonts w:ascii="Times New Roman" w:hAnsi="Times New Roman" w:cs="Times New Roman"/>
          <w:color w:val="000000" w:themeColor="text1"/>
          <w:sz w:val="20"/>
          <w:szCs w:val="20"/>
        </w:rPr>
      </w:pPr>
      <w:r w:rsidRPr="00A95E58">
        <w:rPr>
          <w:rFonts w:ascii="Times New Roman" w:eastAsia="Calibri" w:hAnsi="Times New Roman" w:cs="Times New Roman"/>
          <w:i/>
          <w:iCs/>
          <w:color w:val="000000" w:themeColor="text1"/>
          <w:sz w:val="20"/>
          <w:szCs w:val="20"/>
        </w:rPr>
        <w:t>(Sudarymo vieta)</w:t>
      </w:r>
    </w:p>
    <w:p w14:paraId="53AA1160" w14:textId="77777777" w:rsidR="00184DB6" w:rsidRPr="008E0B4A" w:rsidRDefault="00184DB6" w:rsidP="00184DB6">
      <w:pPr>
        <w:spacing w:line="240" w:lineRule="auto"/>
        <w:ind w:firstLine="567"/>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Aš, ___________________________________________________________________</w:t>
      </w:r>
      <w:r>
        <w:rPr>
          <w:rFonts w:ascii="Times New Roman" w:hAnsi="Times New Roman" w:cs="Times New Roman"/>
          <w:color w:val="000000" w:themeColor="text1"/>
          <w:sz w:val="24"/>
          <w:szCs w:val="24"/>
        </w:rPr>
        <w:t>_____</w:t>
      </w:r>
      <w:r w:rsidRPr="008E0B4A">
        <w:rPr>
          <w:rFonts w:ascii="Times New Roman" w:hAnsi="Times New Roman" w:cs="Times New Roman"/>
          <w:color w:val="000000" w:themeColor="text1"/>
          <w:sz w:val="24"/>
          <w:szCs w:val="24"/>
        </w:rPr>
        <w:t xml:space="preserve"> ,</w:t>
      </w:r>
    </w:p>
    <w:p w14:paraId="3E697B66" w14:textId="77777777" w:rsidR="00184DB6" w:rsidRPr="008E0B4A" w:rsidRDefault="00184DB6" w:rsidP="00184DB6">
      <w:pPr>
        <w:spacing w:line="240" w:lineRule="auto"/>
        <w:ind w:left="960" w:firstLine="318"/>
        <w:jc w:val="both"/>
        <w:rPr>
          <w:rFonts w:ascii="Times New Roman" w:hAnsi="Times New Roman" w:cs="Times New Roman"/>
          <w:color w:val="000000" w:themeColor="text1"/>
          <w:sz w:val="20"/>
          <w:szCs w:val="20"/>
        </w:rPr>
      </w:pPr>
      <w:r w:rsidRPr="008E0B4A">
        <w:rPr>
          <w:rFonts w:ascii="Times New Roman" w:hAnsi="Times New Roman" w:cs="Times New Roman"/>
          <w:i/>
          <w:iCs/>
          <w:color w:val="000000" w:themeColor="text1"/>
          <w:sz w:val="20"/>
          <w:szCs w:val="20"/>
        </w:rPr>
        <w:t>(tiekėjo vadovo ar jo įgalioto asmens pareigų pavadinimas, vardas ir pavardė)</w:t>
      </w:r>
    </w:p>
    <w:p w14:paraId="6FAFC4A1" w14:textId="77777777" w:rsidR="00184DB6" w:rsidRPr="008E0B4A" w:rsidRDefault="00184DB6" w:rsidP="00184DB6">
      <w:pPr>
        <w:spacing w:line="240" w:lineRule="auto"/>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patvirtinu, kad mano vadovaujamas (-a) (atstovaujamas (-a))____________________________</w:t>
      </w:r>
      <w:r>
        <w:rPr>
          <w:rFonts w:ascii="Times New Roman" w:hAnsi="Times New Roman" w:cs="Times New Roman"/>
          <w:color w:val="000000" w:themeColor="text1"/>
          <w:sz w:val="24"/>
          <w:szCs w:val="24"/>
        </w:rPr>
        <w:t>____</w:t>
      </w:r>
      <w:r w:rsidRPr="008E0B4A">
        <w:rPr>
          <w:rFonts w:ascii="Times New Roman" w:hAnsi="Times New Roman" w:cs="Times New Roman"/>
          <w:color w:val="000000" w:themeColor="text1"/>
          <w:sz w:val="24"/>
          <w:szCs w:val="24"/>
        </w:rPr>
        <w:t>,</w:t>
      </w:r>
    </w:p>
    <w:p w14:paraId="451746C1" w14:textId="77777777" w:rsidR="00184DB6" w:rsidRPr="008E0B4A" w:rsidRDefault="00184DB6" w:rsidP="00184DB6">
      <w:pPr>
        <w:spacing w:line="240" w:lineRule="auto"/>
        <w:ind w:left="5640" w:firstLine="742"/>
        <w:jc w:val="both"/>
        <w:rPr>
          <w:rFonts w:ascii="Times New Roman" w:hAnsi="Times New Roman" w:cs="Times New Roman"/>
          <w:color w:val="000000" w:themeColor="text1"/>
          <w:sz w:val="20"/>
          <w:szCs w:val="20"/>
        </w:rPr>
      </w:pPr>
      <w:r w:rsidRPr="008E0B4A">
        <w:rPr>
          <w:rFonts w:ascii="Times New Roman" w:hAnsi="Times New Roman" w:cs="Times New Roman"/>
          <w:i/>
          <w:iCs/>
          <w:color w:val="000000" w:themeColor="text1"/>
          <w:sz w:val="20"/>
          <w:szCs w:val="20"/>
        </w:rPr>
        <w:t xml:space="preserve">(tiekėjo pavadinimas)    </w:t>
      </w:r>
    </w:p>
    <w:p w14:paraId="2902341B" w14:textId="77777777" w:rsidR="00184DB6" w:rsidRPr="008E0B4A" w:rsidRDefault="00184DB6" w:rsidP="00184DB6">
      <w:pPr>
        <w:spacing w:line="240" w:lineRule="auto"/>
        <w:jc w:val="both"/>
        <w:rPr>
          <w:rFonts w:ascii="Times New Roman" w:hAnsi="Times New Roman" w:cs="Times New Roman"/>
          <w:color w:val="000000" w:themeColor="text1"/>
          <w:sz w:val="24"/>
          <w:szCs w:val="24"/>
          <w:u w:val="single"/>
        </w:rPr>
      </w:pPr>
      <w:r w:rsidRPr="008E0B4A">
        <w:rPr>
          <w:rFonts w:ascii="Times New Roman" w:hAnsi="Times New Roman" w:cs="Times New Roman"/>
          <w:color w:val="000000" w:themeColor="text1"/>
          <w:sz w:val="24"/>
          <w:szCs w:val="24"/>
        </w:rPr>
        <w:t>dalyvaujantis (-i) ______________________________________________________________</w:t>
      </w:r>
      <w:r>
        <w:rPr>
          <w:rFonts w:ascii="Times New Roman" w:hAnsi="Times New Roman" w:cs="Times New Roman"/>
          <w:color w:val="000000" w:themeColor="text1"/>
          <w:sz w:val="24"/>
          <w:szCs w:val="24"/>
        </w:rPr>
        <w:t>____</w:t>
      </w:r>
    </w:p>
    <w:p w14:paraId="5495A90E" w14:textId="77777777" w:rsidR="00184DB6" w:rsidRPr="008E0B4A" w:rsidRDefault="00184DB6" w:rsidP="00184DB6">
      <w:pPr>
        <w:spacing w:line="240" w:lineRule="auto"/>
        <w:ind w:left="2040" w:firstLine="371"/>
        <w:jc w:val="both"/>
        <w:rPr>
          <w:rFonts w:ascii="Times New Roman" w:hAnsi="Times New Roman" w:cs="Times New Roman"/>
          <w:color w:val="000000" w:themeColor="text1"/>
          <w:sz w:val="20"/>
          <w:szCs w:val="20"/>
        </w:rPr>
      </w:pPr>
      <w:r w:rsidRPr="008E0B4A">
        <w:rPr>
          <w:rFonts w:ascii="Times New Roman" w:hAnsi="Times New Roman" w:cs="Times New Roman"/>
          <w:i/>
          <w:iCs/>
          <w:color w:val="000000" w:themeColor="text1"/>
          <w:sz w:val="20"/>
          <w:szCs w:val="20"/>
        </w:rPr>
        <w:t>(perkančiosios organizacijos / perkančiojo subjekto pavadinimas)</w:t>
      </w:r>
    </w:p>
    <w:p w14:paraId="0C834F3D" w14:textId="77777777" w:rsidR="00184DB6" w:rsidRPr="008E0B4A" w:rsidRDefault="00184DB6" w:rsidP="00184DB6">
      <w:pPr>
        <w:spacing w:line="240" w:lineRule="auto"/>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vykdomame  _____________________________________, atitinka toliau nurodomus reikalavimus:</w:t>
      </w:r>
    </w:p>
    <w:p w14:paraId="24837FC6" w14:textId="77777777" w:rsidR="00184DB6" w:rsidRPr="008E0B4A" w:rsidRDefault="00184DB6" w:rsidP="00184DB6">
      <w:pPr>
        <w:spacing w:line="240" w:lineRule="auto"/>
        <w:ind w:firstLine="636"/>
        <w:jc w:val="both"/>
        <w:rPr>
          <w:rFonts w:ascii="Times New Roman" w:hAnsi="Times New Roman" w:cs="Times New Roman"/>
          <w:color w:val="000000" w:themeColor="text1"/>
          <w:sz w:val="20"/>
          <w:szCs w:val="20"/>
        </w:rPr>
      </w:pPr>
      <w:r w:rsidRPr="008E0B4A">
        <w:rPr>
          <w:rFonts w:ascii="Times New Roman" w:hAnsi="Times New Roman" w:cs="Times New Roman"/>
          <w:i/>
          <w:iCs/>
          <w:color w:val="000000" w:themeColor="text1"/>
          <w:sz w:val="20"/>
          <w:szCs w:val="20"/>
        </w:rPr>
        <w:t>(pirkimo objekto pavadinimas, pirkimo numeris, pirkimo paskelbimo CVP IS data</w:t>
      </w:r>
      <w:r w:rsidRPr="008E0B4A">
        <w:rPr>
          <w:rFonts w:ascii="Times New Roman" w:hAnsi="Times New Roman" w:cs="Times New Roman"/>
          <w:color w:val="000000" w:themeColor="text1"/>
          <w:sz w:val="20"/>
          <w:szCs w:val="20"/>
        </w:rPr>
        <w:t>)</w:t>
      </w:r>
    </w:p>
    <w:p w14:paraId="63C993A3" w14:textId="77777777" w:rsidR="00184DB6" w:rsidRPr="008E0B4A" w:rsidRDefault="00184DB6" w:rsidP="00184DB6">
      <w:pPr>
        <w:spacing w:line="240" w:lineRule="auto"/>
        <w:ind w:firstLine="636"/>
        <w:jc w:val="both"/>
        <w:rPr>
          <w:rFonts w:ascii="Times New Roman" w:hAnsi="Times New Roman" w:cs="Times New Roman"/>
          <w:color w:val="000000" w:themeColor="text1"/>
          <w:sz w:val="20"/>
          <w:szCs w:val="20"/>
        </w:rPr>
      </w:pPr>
    </w:p>
    <w:p w14:paraId="4731C3B5" w14:textId="77777777" w:rsidR="00184DB6" w:rsidRPr="008E0B4A" w:rsidRDefault="00184DB6" w:rsidP="00184DB6">
      <w:pPr>
        <w:widowControl w:val="0"/>
        <w:suppressAutoHyphens/>
        <w:spacing w:line="240" w:lineRule="auto"/>
        <w:ind w:firstLine="567"/>
        <w:jc w:val="both"/>
        <w:textAlignment w:val="baseline"/>
        <w:rPr>
          <w:rFonts w:ascii="Times New Roman" w:hAnsi="Times New Roman" w:cs="Times New Roman"/>
          <w:color w:val="000000" w:themeColor="text1"/>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281"/>
        <w:gridCol w:w="9214"/>
      </w:tblGrid>
      <w:tr w:rsidR="00184DB6" w:rsidRPr="008E0B4A" w14:paraId="513E2BC4" w14:textId="77777777" w:rsidTr="00544441">
        <w:tc>
          <w:tcPr>
            <w:tcW w:w="281" w:type="dxa"/>
            <w:tcBorders>
              <w:top w:val="single" w:sz="4" w:space="0" w:color="auto"/>
              <w:left w:val="single" w:sz="4" w:space="0" w:color="auto"/>
              <w:bottom w:val="single" w:sz="4" w:space="0" w:color="auto"/>
              <w:right w:val="nil"/>
            </w:tcBorders>
            <w:hideMark/>
          </w:tcPr>
          <w:p w14:paraId="5B2DDB62" w14:textId="77777777" w:rsidR="00184DB6" w:rsidRPr="008E0B4A" w:rsidRDefault="00184DB6" w:rsidP="00544441">
            <w:pPr>
              <w:spacing w:line="240" w:lineRule="auto"/>
              <w:rPr>
                <w:rFonts w:ascii="Times New Roman" w:hAnsi="Times New Roman" w:cs="Times New Roman"/>
                <w:color w:val="000000" w:themeColor="text1"/>
                <w:sz w:val="24"/>
                <w:szCs w:val="24"/>
              </w:rPr>
            </w:pPr>
          </w:p>
        </w:tc>
        <w:tc>
          <w:tcPr>
            <w:tcW w:w="281" w:type="dxa"/>
            <w:tcBorders>
              <w:top w:val="nil"/>
              <w:left w:val="nil"/>
              <w:bottom w:val="nil"/>
              <w:right w:val="nil"/>
            </w:tcBorders>
          </w:tcPr>
          <w:p w14:paraId="09461645" w14:textId="77777777" w:rsidR="00184DB6" w:rsidRPr="008E0B4A" w:rsidRDefault="00184DB6" w:rsidP="00544441">
            <w:pPr>
              <w:spacing w:line="240" w:lineRule="auto"/>
              <w:jc w:val="both"/>
              <w:rPr>
                <w:rFonts w:ascii="Times New Roman" w:hAnsi="Times New Roman" w:cs="Times New Roman"/>
                <w:color w:val="000000" w:themeColor="text1"/>
                <w:sz w:val="24"/>
                <w:szCs w:val="24"/>
              </w:rPr>
            </w:pPr>
          </w:p>
        </w:tc>
        <w:tc>
          <w:tcPr>
            <w:tcW w:w="9214" w:type="dxa"/>
            <w:vMerge w:val="restart"/>
            <w:tcBorders>
              <w:top w:val="nil"/>
              <w:left w:val="nil"/>
              <w:bottom w:val="nil"/>
              <w:right w:val="nil"/>
            </w:tcBorders>
            <w:hideMark/>
          </w:tcPr>
          <w:p w14:paraId="60D11C79" w14:textId="77777777" w:rsidR="00184DB6" w:rsidRPr="008E0B4A" w:rsidRDefault="00184DB6" w:rsidP="00544441">
            <w:pPr>
              <w:spacing w:line="240" w:lineRule="auto"/>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w:t>
            </w:r>
            <w:r>
              <w:rPr>
                <w:rFonts w:ascii="Times New Roman" w:hAnsi="Times New Roman" w:cs="Times New Roman"/>
                <w:color w:val="000000" w:themeColor="text1"/>
                <w:sz w:val="24"/>
                <w:szCs w:val="24"/>
              </w:rPr>
              <w:t>.</w:t>
            </w:r>
          </w:p>
        </w:tc>
      </w:tr>
      <w:tr w:rsidR="00184DB6" w:rsidRPr="008E0B4A" w14:paraId="54E276CD" w14:textId="77777777" w:rsidTr="00544441">
        <w:tc>
          <w:tcPr>
            <w:tcW w:w="281" w:type="dxa"/>
            <w:tcBorders>
              <w:top w:val="single" w:sz="4" w:space="0" w:color="auto"/>
              <w:left w:val="nil"/>
              <w:bottom w:val="nil"/>
              <w:right w:val="nil"/>
            </w:tcBorders>
          </w:tcPr>
          <w:p w14:paraId="5921E7ED" w14:textId="77777777" w:rsidR="00184DB6" w:rsidRPr="008E0B4A" w:rsidRDefault="00184DB6" w:rsidP="00544441">
            <w:pPr>
              <w:spacing w:line="240" w:lineRule="auto"/>
              <w:rPr>
                <w:rFonts w:ascii="Times New Roman" w:hAnsi="Times New Roman" w:cs="Times New Roman"/>
                <w:color w:val="000000" w:themeColor="text1"/>
                <w:sz w:val="24"/>
                <w:szCs w:val="24"/>
              </w:rPr>
            </w:pPr>
          </w:p>
        </w:tc>
        <w:tc>
          <w:tcPr>
            <w:tcW w:w="281" w:type="dxa"/>
            <w:tcBorders>
              <w:top w:val="nil"/>
              <w:left w:val="nil"/>
              <w:bottom w:val="nil"/>
              <w:right w:val="nil"/>
            </w:tcBorders>
          </w:tcPr>
          <w:p w14:paraId="04CB5441" w14:textId="77777777" w:rsidR="00184DB6" w:rsidRPr="008E0B4A" w:rsidRDefault="00184DB6" w:rsidP="00544441">
            <w:pPr>
              <w:spacing w:line="240" w:lineRule="auto"/>
              <w:rPr>
                <w:rFonts w:ascii="Times New Roman" w:hAnsi="Times New Roman" w:cs="Times New Roman"/>
                <w:color w:val="000000" w:themeColor="text1"/>
                <w:sz w:val="24"/>
                <w:szCs w:val="24"/>
              </w:rPr>
            </w:pPr>
          </w:p>
        </w:tc>
        <w:tc>
          <w:tcPr>
            <w:tcW w:w="9214" w:type="dxa"/>
            <w:vMerge/>
            <w:tcBorders>
              <w:top w:val="nil"/>
              <w:left w:val="nil"/>
              <w:bottom w:val="nil"/>
              <w:right w:val="nil"/>
            </w:tcBorders>
            <w:vAlign w:val="center"/>
            <w:hideMark/>
          </w:tcPr>
          <w:p w14:paraId="076BFD56" w14:textId="77777777" w:rsidR="00184DB6" w:rsidRPr="008E0B4A" w:rsidRDefault="00184DB6" w:rsidP="00544441">
            <w:pPr>
              <w:spacing w:line="240" w:lineRule="auto"/>
              <w:rPr>
                <w:rFonts w:ascii="Times New Roman" w:hAnsi="Times New Roman" w:cs="Times New Roman"/>
                <w:color w:val="000000" w:themeColor="text1"/>
                <w:sz w:val="24"/>
                <w:szCs w:val="24"/>
              </w:rPr>
            </w:pPr>
          </w:p>
        </w:tc>
      </w:tr>
      <w:tr w:rsidR="00184DB6" w:rsidRPr="008E0B4A" w14:paraId="0CDD7F02" w14:textId="77777777" w:rsidTr="00544441">
        <w:tc>
          <w:tcPr>
            <w:tcW w:w="281" w:type="dxa"/>
            <w:tcBorders>
              <w:top w:val="nil"/>
              <w:left w:val="nil"/>
              <w:bottom w:val="nil"/>
              <w:right w:val="nil"/>
            </w:tcBorders>
          </w:tcPr>
          <w:p w14:paraId="0EF476E9" w14:textId="77777777" w:rsidR="00184DB6" w:rsidRPr="008E0B4A" w:rsidRDefault="00184DB6" w:rsidP="00544441">
            <w:pPr>
              <w:spacing w:line="240" w:lineRule="auto"/>
              <w:rPr>
                <w:rFonts w:ascii="Times New Roman" w:hAnsi="Times New Roman" w:cs="Times New Roman"/>
                <w:color w:val="000000" w:themeColor="text1"/>
                <w:sz w:val="24"/>
                <w:szCs w:val="24"/>
              </w:rPr>
            </w:pPr>
          </w:p>
        </w:tc>
        <w:tc>
          <w:tcPr>
            <w:tcW w:w="281" w:type="dxa"/>
            <w:tcBorders>
              <w:top w:val="nil"/>
              <w:left w:val="nil"/>
              <w:bottom w:val="nil"/>
              <w:right w:val="nil"/>
            </w:tcBorders>
          </w:tcPr>
          <w:p w14:paraId="5382735A" w14:textId="77777777" w:rsidR="00184DB6" w:rsidRPr="008E0B4A" w:rsidRDefault="00184DB6" w:rsidP="00544441">
            <w:pPr>
              <w:spacing w:line="240" w:lineRule="auto"/>
              <w:rPr>
                <w:rFonts w:ascii="Times New Roman" w:hAnsi="Times New Roman" w:cs="Times New Roman"/>
                <w:color w:val="000000" w:themeColor="text1"/>
                <w:sz w:val="24"/>
                <w:szCs w:val="24"/>
              </w:rPr>
            </w:pPr>
          </w:p>
        </w:tc>
        <w:tc>
          <w:tcPr>
            <w:tcW w:w="9214" w:type="dxa"/>
            <w:vMerge/>
            <w:tcBorders>
              <w:top w:val="nil"/>
              <w:left w:val="nil"/>
              <w:bottom w:val="nil"/>
              <w:right w:val="nil"/>
            </w:tcBorders>
            <w:vAlign w:val="center"/>
            <w:hideMark/>
          </w:tcPr>
          <w:p w14:paraId="4E903210" w14:textId="77777777" w:rsidR="00184DB6" w:rsidRPr="008E0B4A" w:rsidRDefault="00184DB6" w:rsidP="00544441">
            <w:pPr>
              <w:spacing w:line="240" w:lineRule="auto"/>
              <w:rPr>
                <w:rFonts w:ascii="Times New Roman" w:hAnsi="Times New Roman" w:cs="Times New Roman"/>
                <w:color w:val="000000" w:themeColor="text1"/>
                <w:sz w:val="24"/>
                <w:szCs w:val="24"/>
              </w:rPr>
            </w:pPr>
          </w:p>
        </w:tc>
      </w:tr>
    </w:tbl>
    <w:p w14:paraId="285E387C" w14:textId="77777777" w:rsidR="00184DB6" w:rsidRPr="008E0B4A" w:rsidRDefault="00184DB6" w:rsidP="00184DB6">
      <w:pPr>
        <w:shd w:val="clear" w:color="auto" w:fill="FFFFFF"/>
        <w:spacing w:line="240" w:lineRule="auto"/>
        <w:rPr>
          <w:rFonts w:ascii="Times New Roman" w:hAnsi="Times New Roman" w:cs="Times New Roman"/>
          <w: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6"/>
      </w:tblGrid>
      <w:tr w:rsidR="00184DB6" w:rsidRPr="008E0B4A" w14:paraId="48098534" w14:textId="77777777" w:rsidTr="00544441">
        <w:tc>
          <w:tcPr>
            <w:tcW w:w="352" w:type="dxa"/>
            <w:tcBorders>
              <w:top w:val="single" w:sz="4" w:space="0" w:color="auto"/>
              <w:left w:val="single" w:sz="4" w:space="0" w:color="auto"/>
              <w:bottom w:val="single" w:sz="4" w:space="0" w:color="auto"/>
              <w:right w:val="nil"/>
            </w:tcBorders>
            <w:hideMark/>
          </w:tcPr>
          <w:p w14:paraId="41A9AED6" w14:textId="77777777" w:rsidR="00184DB6" w:rsidRPr="008E0B4A" w:rsidRDefault="00184DB6" w:rsidP="00544441">
            <w:pPr>
              <w:spacing w:line="240" w:lineRule="auto"/>
              <w:rPr>
                <w:rFonts w:ascii="Times New Roman" w:hAnsi="Times New Roman" w:cs="Times New Roman"/>
                <w:color w:val="000000" w:themeColor="text1"/>
                <w:sz w:val="24"/>
                <w:szCs w:val="24"/>
              </w:rPr>
            </w:pPr>
          </w:p>
        </w:tc>
        <w:tc>
          <w:tcPr>
            <w:tcW w:w="9566" w:type="dxa"/>
            <w:vMerge w:val="restart"/>
            <w:tcBorders>
              <w:top w:val="nil"/>
              <w:left w:val="nil"/>
              <w:bottom w:val="nil"/>
              <w:right w:val="nil"/>
            </w:tcBorders>
            <w:hideMark/>
          </w:tcPr>
          <w:p w14:paraId="25A50DA7" w14:textId="77777777" w:rsidR="00184DB6" w:rsidRPr="008E0B4A" w:rsidRDefault="00184DB6" w:rsidP="00544441">
            <w:pPr>
              <w:spacing w:line="240" w:lineRule="auto"/>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tiekėjas neturi interesų, galinčių kelti grėsmę nacionaliniam saugumui – vadovaujantis VPĮ 47 straipsnio 9 dalimi, jis pats,</w:t>
            </w:r>
            <w:r w:rsidRPr="008E0B4A">
              <w:rPr>
                <w:rFonts w:ascii="Times New Roman" w:hAnsi="Times New Roman" w:cs="Times New Roman"/>
                <w:color w:val="000000" w:themeColor="text1"/>
                <w:sz w:val="24"/>
                <w:szCs w:val="24"/>
                <w:bdr w:val="none" w:sz="0" w:space="0" w:color="auto" w:frame="1"/>
              </w:rPr>
              <w:t xml:space="preserve"> jo subteikėjai ar ūkio subjektai, kurių pajėgumais remiamasi ar juos kontroliuojantys asmenys nėra registruoti (jeigu tiekėjas, jo subteikėjas, ūkio subjektas, kurio pajėgumais remiamasi, ar kontroliuojantis asmuo yra fizinis asmuo – nuolat gyvenantis ar turintis pilietybę) VPĮ 92 straipsnio 14 dalyje numatytame sąraše nurodytose valstybėse ar teritorijose</w:t>
            </w:r>
            <w:r>
              <w:rPr>
                <w:rFonts w:ascii="Times New Roman" w:hAnsi="Times New Roman" w:cs="Times New Roman"/>
                <w:color w:val="000000" w:themeColor="text1"/>
                <w:sz w:val="24"/>
                <w:szCs w:val="24"/>
                <w:bdr w:val="none" w:sz="0" w:space="0" w:color="auto" w:frame="1"/>
              </w:rPr>
              <w:t>.</w:t>
            </w:r>
          </w:p>
        </w:tc>
      </w:tr>
      <w:tr w:rsidR="00184DB6" w:rsidRPr="008E0B4A" w14:paraId="5EA7E430" w14:textId="77777777" w:rsidTr="00544441">
        <w:tc>
          <w:tcPr>
            <w:tcW w:w="352" w:type="dxa"/>
            <w:tcBorders>
              <w:top w:val="single" w:sz="4" w:space="0" w:color="auto"/>
              <w:left w:val="nil"/>
              <w:bottom w:val="nil"/>
              <w:right w:val="nil"/>
            </w:tcBorders>
          </w:tcPr>
          <w:p w14:paraId="3047E4F2" w14:textId="77777777" w:rsidR="00184DB6" w:rsidRPr="008E0B4A" w:rsidRDefault="00184DB6" w:rsidP="00544441">
            <w:pPr>
              <w:spacing w:line="240" w:lineRule="auto"/>
              <w:rPr>
                <w:rFonts w:ascii="Times New Roman" w:hAnsi="Times New Roman" w:cs="Times New Roman"/>
                <w:color w:val="000000" w:themeColor="text1"/>
                <w:sz w:val="24"/>
                <w:szCs w:val="24"/>
              </w:rPr>
            </w:pPr>
          </w:p>
        </w:tc>
        <w:tc>
          <w:tcPr>
            <w:tcW w:w="9566" w:type="dxa"/>
            <w:vMerge/>
            <w:tcBorders>
              <w:top w:val="nil"/>
              <w:left w:val="nil"/>
              <w:bottom w:val="nil"/>
              <w:right w:val="nil"/>
            </w:tcBorders>
            <w:vAlign w:val="center"/>
            <w:hideMark/>
          </w:tcPr>
          <w:p w14:paraId="5126F593" w14:textId="77777777" w:rsidR="00184DB6" w:rsidRPr="008E0B4A" w:rsidRDefault="00184DB6" w:rsidP="00544441">
            <w:pPr>
              <w:spacing w:line="240" w:lineRule="auto"/>
              <w:rPr>
                <w:rFonts w:ascii="Times New Roman" w:hAnsi="Times New Roman" w:cs="Times New Roman"/>
                <w:color w:val="000000" w:themeColor="text1"/>
                <w:sz w:val="24"/>
                <w:szCs w:val="24"/>
              </w:rPr>
            </w:pPr>
          </w:p>
        </w:tc>
      </w:tr>
      <w:tr w:rsidR="00184DB6" w:rsidRPr="008E0B4A" w14:paraId="0F0F3C16" w14:textId="77777777" w:rsidTr="00544441">
        <w:tc>
          <w:tcPr>
            <w:tcW w:w="352" w:type="dxa"/>
            <w:tcBorders>
              <w:top w:val="nil"/>
              <w:left w:val="nil"/>
              <w:bottom w:val="nil"/>
              <w:right w:val="nil"/>
            </w:tcBorders>
          </w:tcPr>
          <w:p w14:paraId="69E9F2D5" w14:textId="77777777" w:rsidR="00184DB6" w:rsidRPr="008E0B4A" w:rsidRDefault="00184DB6" w:rsidP="00544441">
            <w:pPr>
              <w:spacing w:line="240" w:lineRule="auto"/>
              <w:rPr>
                <w:rFonts w:ascii="Times New Roman" w:hAnsi="Times New Roman" w:cs="Times New Roman"/>
                <w:color w:val="000000" w:themeColor="text1"/>
                <w:sz w:val="24"/>
                <w:szCs w:val="24"/>
              </w:rPr>
            </w:pPr>
          </w:p>
        </w:tc>
        <w:tc>
          <w:tcPr>
            <w:tcW w:w="9566" w:type="dxa"/>
            <w:vMerge/>
            <w:tcBorders>
              <w:top w:val="nil"/>
              <w:left w:val="nil"/>
              <w:bottom w:val="nil"/>
              <w:right w:val="nil"/>
            </w:tcBorders>
            <w:vAlign w:val="center"/>
            <w:hideMark/>
          </w:tcPr>
          <w:p w14:paraId="4F15B6B6" w14:textId="77777777" w:rsidR="00184DB6" w:rsidRPr="008E0B4A" w:rsidRDefault="00184DB6" w:rsidP="00544441">
            <w:pPr>
              <w:spacing w:line="240" w:lineRule="auto"/>
              <w:rPr>
                <w:rFonts w:ascii="Times New Roman" w:hAnsi="Times New Roman" w:cs="Times New Roman"/>
                <w:color w:val="000000" w:themeColor="text1"/>
                <w:sz w:val="24"/>
                <w:szCs w:val="24"/>
              </w:rPr>
            </w:pPr>
          </w:p>
        </w:tc>
      </w:tr>
    </w:tbl>
    <w:p w14:paraId="5680D4E8" w14:textId="77777777" w:rsidR="00184DB6" w:rsidRPr="008E0B4A" w:rsidRDefault="00184DB6" w:rsidP="00184DB6">
      <w:pPr>
        <w:shd w:val="clear" w:color="auto" w:fill="FFFFFF"/>
        <w:spacing w:line="240" w:lineRule="auto"/>
        <w:ind w:firstLine="424"/>
        <w:rPr>
          <w:rFonts w:ascii="Times New Roman" w:hAnsi="Times New Roman" w:cs="Times New Roman"/>
          <w:i/>
          <w:color w:val="000000" w:themeColor="text1"/>
          <w:sz w:val="24"/>
          <w:szCs w:val="24"/>
        </w:rPr>
      </w:pPr>
    </w:p>
    <w:p w14:paraId="2774BBF9" w14:textId="77777777" w:rsidR="00184DB6" w:rsidRPr="008E0B4A" w:rsidRDefault="00184DB6" w:rsidP="00184DB6">
      <w:pPr>
        <w:shd w:val="clear" w:color="auto" w:fill="FFFFFF"/>
        <w:spacing w:line="240" w:lineRule="auto"/>
        <w:ind w:firstLine="709"/>
        <w:rPr>
          <w:rFonts w:ascii="Times New Roman" w:hAnsi="Times New Roman" w:cs="Times New Roman"/>
          <w:color w:val="000000" w:themeColor="text1"/>
          <w:sz w:val="24"/>
          <w:szCs w:val="24"/>
        </w:rPr>
      </w:pPr>
      <w:bookmarkStart w:id="70" w:name="part_5bf6e378ef4b4b5a8679aa05a00d43a5"/>
      <w:bookmarkEnd w:id="70"/>
      <w:r w:rsidRPr="008E0B4A">
        <w:rPr>
          <w:rFonts w:ascii="Times New Roman" w:hAnsi="Times New Roman" w:cs="Times New Roman"/>
          <w:color w:val="000000" w:themeColor="text1"/>
          <w:sz w:val="24"/>
          <w:szCs w:val="24"/>
        </w:rPr>
        <w:t>Patvirtinu, kad šie duomenys yra teisingi ir aktualūs pasiūlymo pateikimo dieną.</w:t>
      </w:r>
    </w:p>
    <w:p w14:paraId="445C0451" w14:textId="77777777" w:rsidR="00184DB6" w:rsidRPr="008E0B4A" w:rsidRDefault="00184DB6" w:rsidP="00184DB6">
      <w:pPr>
        <w:shd w:val="clear" w:color="auto" w:fill="FFFFFF"/>
        <w:spacing w:line="240" w:lineRule="auto"/>
        <w:ind w:firstLine="709"/>
        <w:rPr>
          <w:rFonts w:ascii="Times New Roman" w:hAnsi="Times New Roman" w:cs="Times New Roman"/>
          <w:color w:val="000000" w:themeColor="text1"/>
          <w:sz w:val="24"/>
          <w:szCs w:val="24"/>
        </w:rPr>
      </w:pPr>
    </w:p>
    <w:p w14:paraId="191E6E7F" w14:textId="77777777" w:rsidR="00184DB6" w:rsidRPr="008E0B4A" w:rsidRDefault="00184DB6" w:rsidP="00184DB6">
      <w:pPr>
        <w:spacing w:line="240" w:lineRule="auto"/>
        <w:ind w:firstLine="709"/>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F81B429" w14:textId="77777777" w:rsidR="00184DB6" w:rsidRPr="008E0B4A" w:rsidRDefault="00184DB6" w:rsidP="00184DB6">
      <w:pPr>
        <w:widowControl w:val="0"/>
        <w:shd w:val="clear" w:color="auto" w:fill="FFFFFF"/>
        <w:suppressAutoHyphens/>
        <w:spacing w:line="240" w:lineRule="auto"/>
        <w:ind w:firstLine="709"/>
        <w:jc w:val="both"/>
        <w:textAlignment w:val="baseline"/>
        <w:rPr>
          <w:rFonts w:ascii="Times New Roman" w:hAnsi="Times New Roman" w:cs="Times New Roman"/>
          <w:color w:val="000000" w:themeColor="text1"/>
          <w:sz w:val="24"/>
          <w:szCs w:val="24"/>
          <w:shd w:val="clear" w:color="auto" w:fill="00FF00"/>
        </w:rPr>
      </w:pPr>
    </w:p>
    <w:p w14:paraId="6DE9614F" w14:textId="77777777" w:rsidR="00184DB6" w:rsidRPr="008E0B4A" w:rsidRDefault="00184DB6" w:rsidP="00184DB6">
      <w:pPr>
        <w:spacing w:line="240" w:lineRule="auto"/>
        <w:ind w:firstLine="709"/>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Suprantu, kad jeigu pagal vertinimo rezultatus pasiūlymas bus pripažintas laimėjusiu, turės būti pateikti perkančiosios organizacijos nurodyti atitiktį nacionalinio saugumo reikalavimams patvirtinantys dokumentai.</w:t>
      </w:r>
    </w:p>
    <w:p w14:paraId="2D46FA6D" w14:textId="77777777" w:rsidR="00184DB6" w:rsidRPr="008E0B4A" w:rsidRDefault="00184DB6" w:rsidP="00184DB6">
      <w:pPr>
        <w:widowControl w:val="0"/>
        <w:suppressAutoHyphens/>
        <w:spacing w:line="240" w:lineRule="auto"/>
        <w:ind w:left="709"/>
        <w:jc w:val="both"/>
        <w:textAlignment w:val="baseline"/>
        <w:rPr>
          <w:rFonts w:ascii="Times New Roman" w:hAnsi="Times New Roman" w:cs="Times New Roman"/>
          <w:color w:val="000000" w:themeColor="text1"/>
          <w:sz w:val="24"/>
          <w:szCs w:val="24"/>
        </w:rPr>
      </w:pPr>
    </w:p>
    <w:p w14:paraId="170202A3" w14:textId="77777777" w:rsidR="00184DB6" w:rsidRPr="008E0B4A" w:rsidRDefault="00184DB6" w:rsidP="00184DB6">
      <w:pPr>
        <w:widowControl w:val="0"/>
        <w:suppressAutoHyphens/>
        <w:spacing w:line="240" w:lineRule="auto"/>
        <w:textAlignment w:val="baseline"/>
        <w:rPr>
          <w:rFonts w:ascii="Times New Roman" w:eastAsia="Calibri" w:hAnsi="Times New Roman" w:cs="Times New Roman"/>
          <w:color w:val="000000" w:themeColor="text1"/>
          <w:sz w:val="24"/>
          <w:szCs w:val="24"/>
        </w:rPr>
      </w:pPr>
      <w:r w:rsidRPr="008E0B4A">
        <w:rPr>
          <w:rFonts w:ascii="Times New Roman" w:eastAsia="Calibri" w:hAnsi="Times New Roman" w:cs="Times New Roman"/>
          <w:color w:val="000000" w:themeColor="text1"/>
          <w:sz w:val="24"/>
          <w:szCs w:val="24"/>
        </w:rPr>
        <w:t>____________________</w:t>
      </w:r>
      <w:r w:rsidRPr="008E0B4A">
        <w:rPr>
          <w:rFonts w:ascii="Times New Roman" w:eastAsia="Calibri" w:hAnsi="Times New Roman" w:cs="Times New Roman"/>
          <w:i/>
          <w:iCs/>
          <w:color w:val="000000" w:themeColor="text1"/>
          <w:sz w:val="24"/>
          <w:szCs w:val="24"/>
        </w:rPr>
        <w:t xml:space="preserve">               </w:t>
      </w:r>
      <w:r w:rsidRPr="008E0B4A">
        <w:rPr>
          <w:rFonts w:ascii="Times New Roman" w:eastAsia="Calibri" w:hAnsi="Times New Roman" w:cs="Times New Roman"/>
          <w:color w:val="000000" w:themeColor="text1"/>
          <w:sz w:val="24"/>
          <w:szCs w:val="24"/>
        </w:rPr>
        <w:t>_________________                   _________________________</w:t>
      </w:r>
    </w:p>
    <w:p w14:paraId="432BF54A" w14:textId="77777777" w:rsidR="00184DB6" w:rsidRDefault="00184DB6" w:rsidP="00184DB6">
      <w:pPr>
        <w:widowControl w:val="0"/>
        <w:suppressAutoHyphens/>
        <w:spacing w:line="240" w:lineRule="auto"/>
        <w:textAlignment w:val="baseline"/>
        <w:rPr>
          <w:rFonts w:ascii="Times New Roman" w:eastAsia="Calibri" w:hAnsi="Times New Roman" w:cs="Times New Roman"/>
          <w:i/>
          <w:iCs/>
          <w:color w:val="000000" w:themeColor="text1"/>
          <w:sz w:val="20"/>
          <w:szCs w:val="20"/>
        </w:rPr>
      </w:pPr>
      <w:r>
        <w:rPr>
          <w:rFonts w:ascii="Times New Roman" w:eastAsia="Calibri" w:hAnsi="Times New Roman" w:cs="Times New Roman"/>
          <w:i/>
          <w:iCs/>
          <w:color w:val="000000" w:themeColor="text1"/>
          <w:sz w:val="20"/>
          <w:szCs w:val="20"/>
        </w:rPr>
        <w:t xml:space="preserve">               </w:t>
      </w:r>
      <w:r w:rsidRPr="003E799B">
        <w:rPr>
          <w:rFonts w:ascii="Times New Roman" w:eastAsia="Calibri" w:hAnsi="Times New Roman" w:cs="Times New Roman"/>
          <w:i/>
          <w:iCs/>
          <w:color w:val="000000" w:themeColor="text1"/>
          <w:sz w:val="20"/>
          <w:szCs w:val="20"/>
        </w:rPr>
        <w:t xml:space="preserve"> (pareigos)                                            </w:t>
      </w:r>
      <w:r>
        <w:rPr>
          <w:rFonts w:ascii="Times New Roman" w:eastAsia="Calibri" w:hAnsi="Times New Roman" w:cs="Times New Roman"/>
          <w:i/>
          <w:iCs/>
          <w:color w:val="000000" w:themeColor="text1"/>
          <w:sz w:val="20"/>
          <w:szCs w:val="20"/>
        </w:rPr>
        <w:t xml:space="preserve">   </w:t>
      </w:r>
      <w:r w:rsidRPr="003E799B">
        <w:rPr>
          <w:rFonts w:ascii="Times New Roman" w:eastAsia="Calibri" w:hAnsi="Times New Roman" w:cs="Times New Roman"/>
          <w:i/>
          <w:iCs/>
          <w:color w:val="000000" w:themeColor="text1"/>
          <w:sz w:val="20"/>
          <w:szCs w:val="20"/>
        </w:rPr>
        <w:t xml:space="preserve">  (parašas)                                            (vardas ir pavardė)</w:t>
      </w:r>
    </w:p>
    <w:p w14:paraId="63D9E228" w14:textId="77777777" w:rsidR="00573BC6" w:rsidRDefault="00573BC6" w:rsidP="00184DB6">
      <w:pPr>
        <w:spacing w:line="240" w:lineRule="auto"/>
        <w:jc w:val="center"/>
        <w:rPr>
          <w:rFonts w:ascii="Times New Roman" w:hAnsi="Times New Roman" w:cs="Times New Roman"/>
          <w:b/>
          <w:color w:val="000000" w:themeColor="text1"/>
          <w:sz w:val="24"/>
          <w:szCs w:val="24"/>
        </w:rPr>
      </w:pPr>
    </w:p>
    <w:p w14:paraId="220BDD58" w14:textId="77777777" w:rsidR="00573BC6" w:rsidRDefault="00573BC6" w:rsidP="00184DB6">
      <w:pPr>
        <w:spacing w:line="240" w:lineRule="auto"/>
        <w:jc w:val="center"/>
        <w:rPr>
          <w:rFonts w:ascii="Times New Roman" w:hAnsi="Times New Roman" w:cs="Times New Roman"/>
          <w:b/>
          <w:color w:val="000000" w:themeColor="text1"/>
          <w:sz w:val="24"/>
          <w:szCs w:val="24"/>
        </w:rPr>
      </w:pPr>
    </w:p>
    <w:p w14:paraId="2C54BBB7" w14:textId="77777777" w:rsidR="00573BC6" w:rsidRDefault="00573BC6" w:rsidP="00184DB6">
      <w:pPr>
        <w:spacing w:line="240" w:lineRule="auto"/>
        <w:jc w:val="center"/>
        <w:rPr>
          <w:rFonts w:ascii="Times New Roman" w:hAnsi="Times New Roman" w:cs="Times New Roman"/>
          <w:b/>
          <w:color w:val="000000" w:themeColor="text1"/>
          <w:sz w:val="24"/>
          <w:szCs w:val="24"/>
        </w:rPr>
      </w:pPr>
    </w:p>
    <w:p w14:paraId="086DFC11" w14:textId="3C3730B7" w:rsidR="00184DB6" w:rsidRPr="000A487A" w:rsidRDefault="00184DB6" w:rsidP="00184DB6">
      <w:pPr>
        <w:spacing w:line="240" w:lineRule="auto"/>
        <w:jc w:val="center"/>
        <w:rPr>
          <w:rFonts w:ascii="Times New Roman" w:hAnsi="Times New Roman" w:cs="Times New Roman"/>
          <w:b/>
          <w:color w:val="000000" w:themeColor="text1"/>
          <w:sz w:val="24"/>
          <w:szCs w:val="24"/>
        </w:rPr>
      </w:pPr>
      <w:r w:rsidRPr="000A487A">
        <w:rPr>
          <w:rFonts w:ascii="Times New Roman" w:hAnsi="Times New Roman" w:cs="Times New Roman"/>
          <w:b/>
          <w:color w:val="000000" w:themeColor="text1"/>
          <w:sz w:val="24"/>
          <w:szCs w:val="24"/>
        </w:rPr>
        <w:t>NACIONALINIO SAUGUMO INTERESŲ UŽTIKRINIMO REIKALAVIMAI PAGAL VIEŠŲJŲ PIRKIMŲ ĮSTATYMO 37 STR. 9 D. 2 P.</w:t>
      </w:r>
    </w:p>
    <w:p w14:paraId="7E6BC607" w14:textId="77777777" w:rsidR="00184DB6" w:rsidRPr="000A487A" w:rsidRDefault="00184DB6" w:rsidP="00184DB6">
      <w:pPr>
        <w:tabs>
          <w:tab w:val="left" w:pos="851"/>
        </w:tabs>
        <w:spacing w:line="240" w:lineRule="auto"/>
        <w:jc w:val="both"/>
        <w:rPr>
          <w:rFonts w:ascii="Times New Roman" w:eastAsia="Calibri" w:hAnsi="Times New Roman" w:cs="Times New Roman"/>
          <w:b/>
          <w:color w:val="000000" w:themeColor="text1"/>
          <w:sz w:val="24"/>
          <w:szCs w:val="24"/>
        </w:rPr>
      </w:pPr>
    </w:p>
    <w:p w14:paraId="0799010B" w14:textId="77777777" w:rsidR="00184DB6" w:rsidRPr="000A487A" w:rsidRDefault="00184DB6" w:rsidP="00184DB6">
      <w:pPr>
        <w:tabs>
          <w:tab w:val="left" w:pos="851"/>
        </w:tabs>
        <w:spacing w:line="240" w:lineRule="auto"/>
        <w:ind w:firstLine="851"/>
        <w:jc w:val="both"/>
        <w:rPr>
          <w:rFonts w:ascii="Times New Roman" w:eastAsia="Calibri" w:hAnsi="Times New Roman" w:cs="Times New Roman"/>
          <w:b/>
          <w:color w:val="000000" w:themeColor="text1"/>
          <w:sz w:val="24"/>
          <w:szCs w:val="24"/>
        </w:rPr>
      </w:pPr>
      <w:r w:rsidRPr="000A487A">
        <w:rPr>
          <w:rFonts w:ascii="Times New Roman" w:eastAsia="Calibri" w:hAnsi="Times New Roman" w:cs="Times New Roman"/>
          <w:b/>
          <w:color w:val="000000" w:themeColor="text1"/>
          <w:sz w:val="24"/>
          <w:szCs w:val="24"/>
        </w:rPr>
        <w:t>Siūlomos teikti paslaugos turi atitikti Lietuvos Respublikos viešųjų pirkimų įstatymo (toliau – VPĮ) 37 str. 9</w:t>
      </w:r>
      <w:r w:rsidRPr="000A487A">
        <w:rPr>
          <w:rFonts w:ascii="Times New Roman" w:eastAsia="Calibri" w:hAnsi="Times New Roman" w:cs="Times New Roman"/>
          <w:b/>
          <w:color w:val="000000" w:themeColor="text1"/>
          <w:sz w:val="24"/>
          <w:szCs w:val="24"/>
          <w:vertAlign w:val="superscript"/>
        </w:rPr>
        <w:t xml:space="preserve"> </w:t>
      </w:r>
      <w:r w:rsidRPr="000A487A">
        <w:rPr>
          <w:rFonts w:ascii="Times New Roman" w:eastAsia="Calibri" w:hAnsi="Times New Roman" w:cs="Times New Roman"/>
          <w:b/>
          <w:color w:val="000000" w:themeColor="text1"/>
          <w:sz w:val="24"/>
          <w:szCs w:val="24"/>
        </w:rPr>
        <w:t>d</w:t>
      </w:r>
      <w:r w:rsidRPr="000A487A">
        <w:rPr>
          <w:rFonts w:ascii="Times New Roman" w:eastAsia="Calibri" w:hAnsi="Times New Roman" w:cs="Times New Roman"/>
          <w:bCs/>
          <w:color w:val="000000" w:themeColor="text1"/>
          <w:sz w:val="24"/>
          <w:szCs w:val="24"/>
        </w:rPr>
        <w:t xml:space="preserve">. </w:t>
      </w:r>
      <w:r w:rsidRPr="000A487A">
        <w:rPr>
          <w:rFonts w:ascii="Times New Roman" w:hAnsi="Times New Roman" w:cs="Times New Roman"/>
          <w:b/>
          <w:color w:val="000000" w:themeColor="text1"/>
          <w:sz w:val="24"/>
          <w:szCs w:val="24"/>
        </w:rPr>
        <w:t>2 p</w:t>
      </w:r>
      <w:r w:rsidRPr="000A487A">
        <w:rPr>
          <w:rFonts w:ascii="Times New Roman" w:eastAsia="Calibri" w:hAnsi="Times New Roman" w:cs="Times New Roman"/>
          <w:b/>
          <w:color w:val="000000" w:themeColor="text1"/>
          <w:sz w:val="24"/>
          <w:szCs w:val="24"/>
        </w:rPr>
        <w:t xml:space="preserve">. nurodytus reikalavimus, susijusius su nacionalinio saugumo užtikrinimu, t. y. nekelti grėsmės nacionaliniam saugumui. </w:t>
      </w:r>
    </w:p>
    <w:p w14:paraId="13C9B846" w14:textId="4602BCD8" w:rsidR="00184DB6" w:rsidRPr="000A487A" w:rsidRDefault="00184DB6" w:rsidP="00184DB6">
      <w:pPr>
        <w:tabs>
          <w:tab w:val="left" w:pos="851"/>
        </w:tabs>
        <w:spacing w:line="240" w:lineRule="auto"/>
        <w:ind w:firstLine="851"/>
        <w:jc w:val="both"/>
        <w:rPr>
          <w:rFonts w:ascii="Times New Roman" w:eastAsia="Calibri" w:hAnsi="Times New Roman" w:cs="Times New Roman"/>
          <w:b/>
          <w:color w:val="000000" w:themeColor="text1"/>
          <w:sz w:val="24"/>
          <w:szCs w:val="24"/>
        </w:rPr>
      </w:pPr>
      <w:r w:rsidRPr="000A487A">
        <w:rPr>
          <w:rFonts w:ascii="Times New Roman" w:hAnsi="Times New Roman" w:cs="Times New Roman"/>
          <w:color w:val="000000" w:themeColor="text1"/>
          <w:sz w:val="24"/>
          <w:szCs w:val="24"/>
        </w:rPr>
        <w:t xml:space="preserve">Tiekėjai, dalyvaujantys pirkime, </w:t>
      </w:r>
      <w:r w:rsidRPr="000A487A">
        <w:rPr>
          <w:rFonts w:ascii="Times New Roman" w:hAnsi="Times New Roman" w:cs="Times New Roman"/>
          <w:b/>
          <w:bCs/>
          <w:color w:val="000000" w:themeColor="text1"/>
          <w:sz w:val="24"/>
          <w:szCs w:val="24"/>
        </w:rPr>
        <w:t>kartu su pasiūlymu turi pateikti</w:t>
      </w:r>
      <w:r w:rsidRPr="000A4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pirkimo</w:t>
      </w:r>
      <w:r w:rsidRPr="000A487A">
        <w:rPr>
          <w:rFonts w:ascii="Times New Roman" w:hAnsi="Times New Roman" w:cs="Times New Roman"/>
          <w:color w:val="000000" w:themeColor="text1"/>
          <w:sz w:val="24"/>
          <w:szCs w:val="24"/>
        </w:rPr>
        <w:t xml:space="preserve"> sąlygų </w:t>
      </w:r>
      <w:r w:rsidR="0024325C">
        <w:rPr>
          <w:rFonts w:ascii="Times New Roman" w:hAnsi="Times New Roman" w:cs="Times New Roman"/>
          <w:color w:val="000000" w:themeColor="text1"/>
          <w:sz w:val="24"/>
          <w:szCs w:val="24"/>
        </w:rPr>
        <w:t>9</w:t>
      </w:r>
      <w:r w:rsidRPr="000A487A">
        <w:rPr>
          <w:rFonts w:ascii="Times New Roman" w:hAnsi="Times New Roman" w:cs="Times New Roman"/>
          <w:b/>
          <w:bCs/>
          <w:color w:val="000000" w:themeColor="text1"/>
          <w:sz w:val="24"/>
          <w:szCs w:val="24"/>
        </w:rPr>
        <w:t xml:space="preserve"> priede nustatytos formos užpildytą deklaraciją</w:t>
      </w:r>
      <w:r w:rsidRPr="000A487A">
        <w:rPr>
          <w:rFonts w:ascii="Times New Roman" w:hAnsi="Times New Roman" w:cs="Times New Roman"/>
          <w:color w:val="000000" w:themeColor="text1"/>
          <w:sz w:val="24"/>
          <w:szCs w:val="24"/>
        </w:rPr>
        <w:t>. Perkančioji organizacija atitiktį patvirtinančių dokumentų reikalaus tik iš to tiekėjo, kurio pasiūlymas pagal vertinimo rezultatus galės būti pripažintas laimėjusiu (po pasiūlymų eilės nustatymo):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4"/>
        <w:gridCol w:w="4828"/>
      </w:tblGrid>
      <w:tr w:rsidR="00184DB6" w:rsidRPr="000A487A" w14:paraId="308ED8D5" w14:textId="77777777" w:rsidTr="00544441">
        <w:trPr>
          <w:trHeight w:val="283"/>
        </w:trPr>
        <w:tc>
          <w:tcPr>
            <w:tcW w:w="2577" w:type="pct"/>
            <w:shd w:val="clear" w:color="auto" w:fill="F2F2F2" w:themeFill="background1" w:themeFillShade="F2"/>
          </w:tcPr>
          <w:p w14:paraId="3CAF0E87" w14:textId="77777777" w:rsidR="00184DB6" w:rsidRPr="000A487A" w:rsidRDefault="00184DB6" w:rsidP="00544441">
            <w:pPr>
              <w:spacing w:line="240" w:lineRule="auto"/>
              <w:jc w:val="center"/>
              <w:rPr>
                <w:rFonts w:ascii="Times New Roman" w:eastAsia="Calibri" w:hAnsi="Times New Roman" w:cs="Times New Roman"/>
                <w:b/>
                <w:bCs/>
                <w:color w:val="000000" w:themeColor="text1"/>
                <w:sz w:val="24"/>
                <w:szCs w:val="24"/>
              </w:rPr>
            </w:pPr>
            <w:r w:rsidRPr="000A487A">
              <w:rPr>
                <w:rFonts w:ascii="Times New Roman" w:eastAsia="Calibri" w:hAnsi="Times New Roman" w:cs="Times New Roman"/>
                <w:b/>
                <w:bCs/>
                <w:color w:val="000000" w:themeColor="text1"/>
                <w:sz w:val="24"/>
                <w:szCs w:val="24"/>
              </w:rPr>
              <w:t>Reikalavimas</w:t>
            </w:r>
          </w:p>
        </w:tc>
        <w:tc>
          <w:tcPr>
            <w:tcW w:w="2423" w:type="pct"/>
            <w:shd w:val="clear" w:color="auto" w:fill="F2F2F2" w:themeFill="background1" w:themeFillShade="F2"/>
          </w:tcPr>
          <w:p w14:paraId="22CD1441" w14:textId="77777777" w:rsidR="00184DB6" w:rsidRPr="000A487A" w:rsidRDefault="00184DB6" w:rsidP="00544441">
            <w:pPr>
              <w:spacing w:line="240" w:lineRule="auto"/>
              <w:jc w:val="center"/>
              <w:rPr>
                <w:rFonts w:ascii="Times New Roman" w:hAnsi="Times New Roman" w:cs="Times New Roman"/>
                <w:b/>
                <w:bCs/>
                <w:color w:val="000000" w:themeColor="text1"/>
                <w:sz w:val="24"/>
                <w:szCs w:val="24"/>
              </w:rPr>
            </w:pPr>
            <w:r w:rsidRPr="000A487A">
              <w:rPr>
                <w:rFonts w:ascii="Times New Roman" w:hAnsi="Times New Roman" w:cs="Times New Roman"/>
                <w:b/>
                <w:bCs/>
                <w:color w:val="000000" w:themeColor="text1"/>
                <w:sz w:val="24"/>
                <w:szCs w:val="24"/>
              </w:rPr>
              <w:t>Atitiktį įrodantys dokumentai</w:t>
            </w:r>
          </w:p>
        </w:tc>
      </w:tr>
      <w:tr w:rsidR="00184DB6" w:rsidRPr="000A487A" w14:paraId="75028F1A" w14:textId="77777777" w:rsidTr="00544441">
        <w:trPr>
          <w:trHeight w:val="4952"/>
        </w:trPr>
        <w:tc>
          <w:tcPr>
            <w:tcW w:w="2577" w:type="pct"/>
          </w:tcPr>
          <w:p w14:paraId="73212756" w14:textId="77777777" w:rsidR="00184DB6" w:rsidRPr="000A487A" w:rsidRDefault="00184DB6" w:rsidP="00544441">
            <w:pPr>
              <w:spacing w:line="240" w:lineRule="auto"/>
              <w:jc w:val="both"/>
              <w:rPr>
                <w:rFonts w:ascii="Times New Roman" w:hAnsi="Times New Roman" w:cs="Times New Roman"/>
                <w:color w:val="000000" w:themeColor="text1"/>
                <w:sz w:val="24"/>
                <w:szCs w:val="24"/>
              </w:rPr>
            </w:pPr>
            <w:r w:rsidRPr="000A487A">
              <w:rPr>
                <w:rFonts w:ascii="Times New Roman" w:hAnsi="Times New Roman" w:cs="Times New Roman"/>
                <w:color w:val="000000" w:themeColor="text1"/>
                <w:sz w:val="24"/>
                <w:szCs w:val="24"/>
              </w:rPr>
              <w:t>Paslaugų teikimas nebus vykdomas iš VPĮ 92 straipsnio 14 dalyje numatytame sąraše nurodytų valstybių ar teritorijų</w:t>
            </w:r>
            <w:r w:rsidRPr="000A487A">
              <w:rPr>
                <w:rFonts w:ascii="Times New Roman" w:eastAsia="Calibri" w:hAnsi="Times New Roman" w:cs="Times New Roman"/>
                <w:color w:val="000000" w:themeColor="text1"/>
                <w:sz w:val="24"/>
                <w:szCs w:val="24"/>
              </w:rPr>
              <w:t>.</w:t>
            </w:r>
          </w:p>
          <w:p w14:paraId="59EF04C7" w14:textId="77777777" w:rsidR="00184DB6" w:rsidRPr="000A487A" w:rsidRDefault="00184DB6" w:rsidP="00544441">
            <w:pPr>
              <w:spacing w:line="240" w:lineRule="auto"/>
              <w:rPr>
                <w:rFonts w:ascii="Times New Roman" w:hAnsi="Times New Roman" w:cs="Times New Roman"/>
                <w:color w:val="000000" w:themeColor="text1"/>
                <w:sz w:val="24"/>
                <w:szCs w:val="24"/>
              </w:rPr>
            </w:pPr>
          </w:p>
          <w:p w14:paraId="41972DEB" w14:textId="77777777" w:rsidR="00184DB6" w:rsidRPr="000A487A" w:rsidRDefault="00184DB6" w:rsidP="00544441">
            <w:pPr>
              <w:spacing w:line="240" w:lineRule="auto"/>
              <w:rPr>
                <w:rFonts w:ascii="Times New Roman" w:hAnsi="Times New Roman" w:cs="Times New Roman"/>
                <w:color w:val="000000" w:themeColor="text1"/>
                <w:sz w:val="24"/>
                <w:szCs w:val="24"/>
              </w:rPr>
            </w:pPr>
          </w:p>
        </w:tc>
        <w:tc>
          <w:tcPr>
            <w:tcW w:w="2423" w:type="pct"/>
          </w:tcPr>
          <w:p w14:paraId="5FC9723A" w14:textId="77777777" w:rsidR="00184DB6" w:rsidRPr="000A487A" w:rsidRDefault="00184DB6" w:rsidP="00544441">
            <w:pPr>
              <w:spacing w:line="240" w:lineRule="auto"/>
              <w:jc w:val="both"/>
              <w:rPr>
                <w:rFonts w:ascii="Times New Roman" w:hAnsi="Times New Roman" w:cs="Times New Roman"/>
                <w:color w:val="000000" w:themeColor="text1"/>
                <w:sz w:val="24"/>
                <w:szCs w:val="24"/>
              </w:rPr>
            </w:pPr>
            <w:r w:rsidRPr="000A487A">
              <w:rPr>
                <w:rFonts w:ascii="Times New Roman" w:hAnsi="Times New Roman" w:cs="Times New Roman"/>
                <w:color w:val="000000" w:themeColor="text1"/>
                <w:sz w:val="24"/>
                <w:szCs w:val="24"/>
              </w:rPr>
              <w:t xml:space="preserve">Pateikiama: </w:t>
            </w:r>
          </w:p>
          <w:p w14:paraId="4E2FFD73" w14:textId="77777777" w:rsidR="00184DB6" w:rsidRPr="000A487A" w:rsidRDefault="00184DB6" w:rsidP="00544441">
            <w:pPr>
              <w:spacing w:line="240" w:lineRule="auto"/>
              <w:jc w:val="both"/>
              <w:rPr>
                <w:rFonts w:ascii="Times New Roman" w:hAnsi="Times New Roman" w:cs="Times New Roman"/>
                <w:color w:val="000000" w:themeColor="text1"/>
                <w:spacing w:val="2"/>
                <w:sz w:val="24"/>
                <w:szCs w:val="24"/>
                <w:shd w:val="clear" w:color="auto" w:fill="FFFFFF"/>
              </w:rPr>
            </w:pPr>
            <w:r w:rsidRPr="000A487A">
              <w:rPr>
                <w:rFonts w:ascii="Times New Roman" w:hAnsi="Times New Roman" w:cs="Times New Roman"/>
                <w:color w:val="000000" w:themeColor="text1"/>
                <w:sz w:val="24"/>
                <w:szCs w:val="24"/>
              </w:rPr>
              <w:t xml:space="preserve">1) </w:t>
            </w:r>
            <w:r w:rsidRPr="000A487A">
              <w:rPr>
                <w:rFonts w:ascii="Times New Roman" w:hAnsi="Times New Roman" w:cs="Times New Roman"/>
                <w:color w:val="000000" w:themeColor="text1"/>
                <w:spacing w:val="2"/>
                <w:sz w:val="24"/>
                <w:szCs w:val="24"/>
                <w:shd w:val="clear" w:color="auto" w:fill="FFFFFF"/>
              </w:rPr>
              <w:t xml:space="preserve">jei paslaugų teikėjas </w:t>
            </w:r>
            <w:r w:rsidRPr="000A487A">
              <w:rPr>
                <w:rFonts w:ascii="Times New Roman" w:hAnsi="Times New Roman" w:cs="Times New Roman"/>
                <w:b/>
                <w:color w:val="000000" w:themeColor="text1"/>
                <w:spacing w:val="2"/>
                <w:sz w:val="24"/>
                <w:szCs w:val="24"/>
                <w:shd w:val="clear" w:color="auto" w:fill="FFFFFF"/>
              </w:rPr>
              <w:t>yra juridinis asmuo</w:t>
            </w:r>
            <w:r w:rsidRPr="000A487A">
              <w:rPr>
                <w:rFonts w:ascii="Times New Roman" w:hAnsi="Times New Roman" w:cs="Times New Roman"/>
                <w:color w:val="000000" w:themeColor="text1"/>
                <w:spacing w:val="2"/>
                <w:sz w:val="24"/>
                <w:szCs w:val="24"/>
                <w:shd w:val="clear" w:color="auto" w:fill="FFFFFF"/>
              </w:rPr>
              <w:t>, pateikiami dokumentai, kuriuose būtų matomas registravimo adresas:</w:t>
            </w:r>
          </w:p>
          <w:p w14:paraId="221B1193" w14:textId="77777777" w:rsidR="00184DB6" w:rsidRPr="000A487A" w:rsidRDefault="00184DB6" w:rsidP="00544441">
            <w:pPr>
              <w:tabs>
                <w:tab w:val="left" w:pos="178"/>
              </w:tabs>
              <w:spacing w:line="240" w:lineRule="auto"/>
              <w:jc w:val="both"/>
              <w:rPr>
                <w:rFonts w:ascii="Times New Roman" w:hAnsi="Times New Roman" w:cs="Times New Roman"/>
                <w:color w:val="000000" w:themeColor="text1"/>
                <w:spacing w:val="2"/>
                <w:sz w:val="24"/>
                <w:szCs w:val="24"/>
                <w:shd w:val="clear" w:color="auto" w:fill="FFFFFF"/>
              </w:rPr>
            </w:pPr>
            <w:r w:rsidRPr="000A487A">
              <w:rPr>
                <w:rFonts w:ascii="Times New Roman" w:hAnsi="Times New Roman" w:cs="Times New Roman"/>
                <w:color w:val="000000" w:themeColor="text1"/>
                <w:spacing w:val="2"/>
                <w:sz w:val="24"/>
                <w:szCs w:val="24"/>
                <w:shd w:val="clear" w:color="auto" w:fill="FFFFFF"/>
              </w:rPr>
              <w:t>-</w:t>
            </w:r>
            <w:r w:rsidRPr="000A487A">
              <w:rPr>
                <w:rFonts w:ascii="Times New Roman" w:hAnsi="Times New Roman" w:cs="Times New Roman"/>
                <w:color w:val="000000" w:themeColor="text1"/>
                <w:spacing w:val="2"/>
                <w:sz w:val="24"/>
                <w:szCs w:val="24"/>
                <w:shd w:val="clear" w:color="auto" w:fill="FFFFFF"/>
              </w:rPr>
              <w:tab/>
              <w:t>juridinio asmens vadovo patvirtinta juridinio asmens steigimo dokumentų kopija ir (ar)</w:t>
            </w:r>
          </w:p>
          <w:p w14:paraId="037E045B" w14:textId="77777777" w:rsidR="00184DB6" w:rsidRPr="000A487A" w:rsidRDefault="00184DB6" w:rsidP="00544441">
            <w:pPr>
              <w:tabs>
                <w:tab w:val="left" w:pos="178"/>
              </w:tabs>
              <w:spacing w:line="240" w:lineRule="auto"/>
              <w:jc w:val="both"/>
              <w:rPr>
                <w:rFonts w:ascii="Times New Roman" w:hAnsi="Times New Roman" w:cs="Times New Roman"/>
                <w:color w:val="000000" w:themeColor="text1"/>
                <w:spacing w:val="2"/>
                <w:sz w:val="24"/>
                <w:szCs w:val="24"/>
                <w:shd w:val="clear" w:color="auto" w:fill="FFFFFF"/>
              </w:rPr>
            </w:pPr>
            <w:r w:rsidRPr="000A487A">
              <w:rPr>
                <w:rFonts w:ascii="Times New Roman" w:hAnsi="Times New Roman" w:cs="Times New Roman"/>
                <w:color w:val="000000" w:themeColor="text1"/>
                <w:spacing w:val="2"/>
                <w:sz w:val="24"/>
                <w:szCs w:val="24"/>
                <w:shd w:val="clear" w:color="auto" w:fill="FFFFFF"/>
              </w:rPr>
              <w:t>-</w:t>
            </w:r>
            <w:r w:rsidRPr="000A487A">
              <w:rPr>
                <w:rFonts w:ascii="Times New Roman" w:hAnsi="Times New Roman" w:cs="Times New Roman"/>
                <w:color w:val="000000" w:themeColor="text1"/>
                <w:spacing w:val="2"/>
                <w:sz w:val="24"/>
                <w:szCs w:val="24"/>
                <w:shd w:val="clear" w:color="auto" w:fill="FFFFFF"/>
              </w:rPr>
              <w:tab/>
              <w:t xml:space="preserve">Juridinių asmenų registro išplėstinis išrašas su istorija ir (ar) </w:t>
            </w:r>
          </w:p>
          <w:p w14:paraId="1479C345" w14:textId="77777777" w:rsidR="00184DB6" w:rsidRPr="000A487A" w:rsidRDefault="00184DB6" w:rsidP="00544441">
            <w:pPr>
              <w:tabs>
                <w:tab w:val="left" w:pos="178"/>
              </w:tabs>
              <w:spacing w:line="240" w:lineRule="auto"/>
              <w:jc w:val="both"/>
              <w:rPr>
                <w:rFonts w:ascii="Times New Roman" w:hAnsi="Times New Roman" w:cs="Times New Roman"/>
                <w:color w:val="000000" w:themeColor="text1"/>
                <w:spacing w:val="2"/>
                <w:sz w:val="24"/>
                <w:szCs w:val="24"/>
                <w:shd w:val="clear" w:color="auto" w:fill="FFFFFF"/>
              </w:rPr>
            </w:pPr>
            <w:r w:rsidRPr="000A487A">
              <w:rPr>
                <w:rFonts w:ascii="Times New Roman" w:hAnsi="Times New Roman" w:cs="Times New Roman"/>
                <w:color w:val="000000" w:themeColor="text1"/>
                <w:spacing w:val="2"/>
                <w:sz w:val="24"/>
                <w:szCs w:val="24"/>
                <w:shd w:val="clear" w:color="auto" w:fill="FFFFFF"/>
              </w:rPr>
              <w:t>-</w:t>
            </w:r>
            <w:r w:rsidRPr="000A487A">
              <w:rPr>
                <w:rFonts w:ascii="Times New Roman" w:hAnsi="Times New Roman" w:cs="Times New Roman"/>
                <w:color w:val="000000" w:themeColor="text1"/>
                <w:spacing w:val="2"/>
                <w:sz w:val="24"/>
                <w:szCs w:val="24"/>
                <w:shd w:val="clear" w:color="auto" w:fill="FFFFFF"/>
              </w:rPr>
              <w:tab/>
              <w:t xml:space="preserve">Juridinių asmenų dalyvių informacinės sistemos išrašas ir (ar) </w:t>
            </w:r>
          </w:p>
          <w:p w14:paraId="1E44E7FD" w14:textId="77777777" w:rsidR="00184DB6" w:rsidRPr="000A487A" w:rsidRDefault="00184DB6" w:rsidP="00544441">
            <w:pPr>
              <w:tabs>
                <w:tab w:val="left" w:pos="178"/>
              </w:tabs>
              <w:spacing w:line="240" w:lineRule="auto"/>
              <w:jc w:val="both"/>
              <w:rPr>
                <w:rFonts w:ascii="Times New Roman" w:hAnsi="Times New Roman" w:cs="Times New Roman"/>
                <w:color w:val="000000" w:themeColor="text1"/>
                <w:spacing w:val="2"/>
                <w:sz w:val="24"/>
                <w:szCs w:val="24"/>
                <w:shd w:val="clear" w:color="auto" w:fill="FFFFFF"/>
              </w:rPr>
            </w:pPr>
            <w:r w:rsidRPr="000A487A">
              <w:rPr>
                <w:rFonts w:ascii="Times New Roman" w:hAnsi="Times New Roman" w:cs="Times New Roman"/>
                <w:color w:val="000000" w:themeColor="text1"/>
                <w:spacing w:val="2"/>
                <w:sz w:val="24"/>
                <w:szCs w:val="24"/>
                <w:shd w:val="clear" w:color="auto" w:fill="FFFFFF"/>
              </w:rPr>
              <w:t>-</w:t>
            </w:r>
            <w:r w:rsidRPr="000A487A">
              <w:rPr>
                <w:rFonts w:ascii="Times New Roman" w:hAnsi="Times New Roman" w:cs="Times New Roman"/>
                <w:color w:val="000000" w:themeColor="text1"/>
                <w:spacing w:val="2"/>
                <w:sz w:val="24"/>
                <w:szCs w:val="24"/>
                <w:shd w:val="clear" w:color="auto" w:fill="FFFFFF"/>
              </w:rPr>
              <w:tab/>
              <w:t xml:space="preserve">tiekėjo patvirtinti duomenys/išrašas iš valstybės narės ar trečiosios šalies registro ir (ar) </w:t>
            </w:r>
          </w:p>
          <w:p w14:paraId="5484980C" w14:textId="77777777" w:rsidR="00184DB6" w:rsidRPr="000A487A" w:rsidRDefault="00184DB6" w:rsidP="00544441">
            <w:pPr>
              <w:tabs>
                <w:tab w:val="left" w:pos="178"/>
              </w:tabs>
              <w:spacing w:line="240" w:lineRule="auto"/>
              <w:jc w:val="both"/>
              <w:rPr>
                <w:rFonts w:ascii="Times New Roman" w:hAnsi="Times New Roman" w:cs="Times New Roman"/>
                <w:color w:val="000000" w:themeColor="text1"/>
                <w:spacing w:val="2"/>
                <w:sz w:val="24"/>
                <w:szCs w:val="24"/>
                <w:shd w:val="clear" w:color="auto" w:fill="FFFFFF"/>
              </w:rPr>
            </w:pPr>
            <w:r w:rsidRPr="000A487A">
              <w:rPr>
                <w:rFonts w:ascii="Times New Roman" w:hAnsi="Times New Roman" w:cs="Times New Roman"/>
                <w:color w:val="000000" w:themeColor="text1"/>
                <w:spacing w:val="2"/>
                <w:sz w:val="24"/>
                <w:szCs w:val="24"/>
                <w:shd w:val="clear" w:color="auto" w:fill="FFFFFF"/>
              </w:rPr>
              <w:t>-</w:t>
            </w:r>
            <w:r w:rsidRPr="000A487A">
              <w:rPr>
                <w:rFonts w:ascii="Times New Roman" w:hAnsi="Times New Roman" w:cs="Times New Roman"/>
                <w:color w:val="000000" w:themeColor="text1"/>
                <w:spacing w:val="2"/>
                <w:sz w:val="24"/>
                <w:szCs w:val="24"/>
                <w:shd w:val="clear" w:color="auto" w:fill="FFFFFF"/>
              </w:rPr>
              <w:tab/>
              <w:t>atitinkami valstybės narės ar trečiosios šalies dokumentai.</w:t>
            </w:r>
          </w:p>
          <w:p w14:paraId="7DC9D49B" w14:textId="77777777" w:rsidR="00184DB6" w:rsidRPr="000A487A" w:rsidRDefault="00184DB6" w:rsidP="00544441">
            <w:pPr>
              <w:spacing w:line="240" w:lineRule="auto"/>
              <w:jc w:val="both"/>
              <w:rPr>
                <w:rFonts w:ascii="Times New Roman" w:hAnsi="Times New Roman" w:cs="Times New Roman"/>
                <w:color w:val="000000" w:themeColor="text1"/>
                <w:spacing w:val="2"/>
                <w:sz w:val="24"/>
                <w:szCs w:val="24"/>
                <w:shd w:val="clear" w:color="auto" w:fill="FFFFFF"/>
              </w:rPr>
            </w:pPr>
            <w:r w:rsidRPr="000A487A">
              <w:rPr>
                <w:rFonts w:ascii="Times New Roman" w:hAnsi="Times New Roman" w:cs="Times New Roman"/>
                <w:color w:val="000000" w:themeColor="text1"/>
                <w:spacing w:val="2"/>
                <w:sz w:val="24"/>
                <w:szCs w:val="24"/>
                <w:shd w:val="clear" w:color="auto" w:fill="FFFFFF"/>
              </w:rPr>
              <w:t xml:space="preserve">2) jeigu paslaugų teikėjas </w:t>
            </w:r>
            <w:r w:rsidRPr="000A487A">
              <w:rPr>
                <w:rFonts w:ascii="Times New Roman" w:hAnsi="Times New Roman" w:cs="Times New Roman"/>
                <w:b/>
                <w:color w:val="000000" w:themeColor="text1"/>
                <w:spacing w:val="2"/>
                <w:sz w:val="24"/>
                <w:szCs w:val="24"/>
                <w:shd w:val="clear" w:color="auto" w:fill="FFFFFF"/>
              </w:rPr>
              <w:t>yra fizinis asmuo</w:t>
            </w:r>
            <w:r w:rsidRPr="000A487A">
              <w:rPr>
                <w:rFonts w:ascii="Times New Roman" w:hAnsi="Times New Roman" w:cs="Times New Roman"/>
                <w:color w:val="000000" w:themeColor="text1"/>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42EE2CC1" w14:textId="77777777" w:rsidR="00184DB6" w:rsidRPr="000A487A" w:rsidRDefault="00184DB6" w:rsidP="00544441">
            <w:pPr>
              <w:spacing w:line="240" w:lineRule="auto"/>
              <w:jc w:val="both"/>
              <w:rPr>
                <w:rFonts w:ascii="Times New Roman" w:hAnsi="Times New Roman" w:cs="Times New Roman"/>
                <w:color w:val="000000" w:themeColor="text1"/>
                <w:spacing w:val="2"/>
                <w:sz w:val="24"/>
                <w:szCs w:val="24"/>
                <w:shd w:val="clear" w:color="auto" w:fill="FFFFFF"/>
              </w:rPr>
            </w:pPr>
          </w:p>
          <w:p w14:paraId="4637B810" w14:textId="77777777" w:rsidR="00184DB6" w:rsidRPr="000A487A" w:rsidRDefault="00184DB6" w:rsidP="00544441">
            <w:pPr>
              <w:spacing w:line="240" w:lineRule="auto"/>
              <w:jc w:val="both"/>
              <w:rPr>
                <w:rFonts w:ascii="Times New Roman" w:hAnsi="Times New Roman" w:cs="Times New Roman"/>
                <w:i/>
                <w:iCs/>
                <w:color w:val="000000" w:themeColor="text1"/>
                <w:spacing w:val="2"/>
                <w:sz w:val="24"/>
                <w:szCs w:val="24"/>
                <w:shd w:val="clear" w:color="auto" w:fill="FFFFFF"/>
              </w:rPr>
            </w:pPr>
            <w:r w:rsidRPr="000A487A">
              <w:rPr>
                <w:rFonts w:ascii="Times New Roman" w:hAnsi="Times New Roman" w:cs="Times New Roman"/>
                <w:i/>
                <w:iCs/>
                <w:color w:val="000000" w:themeColor="text1"/>
                <w:spacing w:val="2"/>
                <w:sz w:val="24"/>
                <w:szCs w:val="24"/>
                <w:shd w:val="clear" w:color="auto" w:fill="FFFFFF"/>
              </w:rPr>
              <w:t>Pastabos:</w:t>
            </w:r>
          </w:p>
          <w:p w14:paraId="629D1062" w14:textId="77777777" w:rsidR="00184DB6" w:rsidRPr="000A487A" w:rsidRDefault="00184DB6" w:rsidP="00544441">
            <w:pPr>
              <w:spacing w:line="240" w:lineRule="auto"/>
              <w:jc w:val="both"/>
              <w:rPr>
                <w:rFonts w:ascii="Times New Roman" w:hAnsi="Times New Roman" w:cs="Times New Roman"/>
                <w:i/>
                <w:iCs/>
                <w:color w:val="000000" w:themeColor="text1"/>
                <w:sz w:val="24"/>
                <w:szCs w:val="24"/>
              </w:rPr>
            </w:pPr>
            <w:r w:rsidRPr="000A487A">
              <w:rPr>
                <w:rFonts w:ascii="Times New Roman" w:hAnsi="Times New Roman" w:cs="Times New Roman"/>
                <w:bCs/>
                <w:i/>
                <w:iCs/>
                <w:color w:val="000000" w:themeColor="text1"/>
                <w:sz w:val="24"/>
                <w:szCs w:val="24"/>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0A487A">
              <w:rPr>
                <w:rFonts w:ascii="Times New Roman" w:hAnsi="Times New Roman" w:cs="Times New Roman"/>
                <w:i/>
                <w:iCs/>
                <w:color w:val="000000" w:themeColor="text1"/>
                <w:sz w:val="24"/>
                <w:szCs w:val="24"/>
              </w:rPr>
              <w:t xml:space="preserve">Tuo atveju, kai atitinkami dokumentai buvo pateikti kartu su pasiūlymu, dokumentai turi būti išduoti </w:t>
            </w:r>
            <w:r w:rsidRPr="000A487A">
              <w:rPr>
                <w:rFonts w:ascii="Times New Roman" w:hAnsi="Times New Roman" w:cs="Times New Roman"/>
                <w:bCs/>
                <w:i/>
                <w:iCs/>
                <w:color w:val="000000" w:themeColor="text1"/>
                <w:sz w:val="24"/>
                <w:szCs w:val="24"/>
              </w:rPr>
              <w:t>ne anksčiau kaip likus 3 mėnesiams</w:t>
            </w:r>
            <w:r w:rsidRPr="000A487A">
              <w:rPr>
                <w:rFonts w:ascii="Times New Roman" w:hAnsi="Times New Roman" w:cs="Times New Roman"/>
                <w:i/>
                <w:iCs/>
                <w:color w:val="000000" w:themeColor="text1"/>
                <w:sz w:val="24"/>
                <w:szCs w:val="24"/>
              </w:rPr>
              <w:t xml:space="preserve"> iki dokumentų tikrinimo dienos.</w:t>
            </w:r>
          </w:p>
          <w:p w14:paraId="3E8A5FE3" w14:textId="77777777" w:rsidR="00184DB6" w:rsidRPr="000A487A" w:rsidRDefault="00184DB6" w:rsidP="00544441">
            <w:pPr>
              <w:spacing w:line="240" w:lineRule="auto"/>
              <w:jc w:val="both"/>
              <w:rPr>
                <w:rFonts w:ascii="Times New Roman" w:hAnsi="Times New Roman" w:cs="Times New Roman"/>
                <w:i/>
                <w:iCs/>
                <w:color w:val="000000" w:themeColor="text1"/>
                <w:sz w:val="24"/>
                <w:szCs w:val="24"/>
              </w:rPr>
            </w:pPr>
            <w:r w:rsidRPr="000A487A">
              <w:rPr>
                <w:rFonts w:ascii="Times New Roman" w:hAnsi="Times New Roman" w:cs="Times New Roman"/>
                <w:i/>
                <w:iCs/>
                <w:color w:val="000000" w:themeColor="text1"/>
                <w:sz w:val="24"/>
                <w:szCs w:val="24"/>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5D8D4A99" w14:textId="77777777" w:rsidR="00184DB6" w:rsidRPr="000A487A" w:rsidRDefault="00184DB6" w:rsidP="00544441">
            <w:pPr>
              <w:spacing w:line="240" w:lineRule="auto"/>
              <w:jc w:val="both"/>
              <w:rPr>
                <w:rFonts w:ascii="Times New Roman" w:hAnsi="Times New Roman" w:cs="Times New Roman"/>
                <w:i/>
                <w:iCs/>
                <w:color w:val="000000" w:themeColor="text1"/>
                <w:sz w:val="24"/>
                <w:szCs w:val="24"/>
              </w:rPr>
            </w:pPr>
            <w:r w:rsidRPr="000A487A">
              <w:rPr>
                <w:rFonts w:ascii="Times New Roman" w:hAnsi="Times New Roman" w:cs="Times New Roman"/>
                <w:i/>
                <w:iCs/>
                <w:color w:val="000000" w:themeColor="text1"/>
                <w:sz w:val="24"/>
                <w:szCs w:val="24"/>
              </w:rPr>
              <w:t>- Dokumentų nereikalaujama, kai:</w:t>
            </w:r>
          </w:p>
          <w:p w14:paraId="1073C632" w14:textId="77777777" w:rsidR="00184DB6" w:rsidRPr="000A487A" w:rsidRDefault="00184DB6" w:rsidP="00544441">
            <w:pPr>
              <w:spacing w:line="240" w:lineRule="auto"/>
              <w:jc w:val="both"/>
              <w:rPr>
                <w:rFonts w:ascii="Times New Roman" w:hAnsi="Times New Roman" w:cs="Times New Roman"/>
                <w:i/>
                <w:iCs/>
                <w:color w:val="000000" w:themeColor="text1"/>
                <w:sz w:val="24"/>
                <w:szCs w:val="24"/>
              </w:rPr>
            </w:pPr>
            <w:r w:rsidRPr="000A487A">
              <w:rPr>
                <w:rFonts w:ascii="Times New Roman" w:hAnsi="Times New Roman" w:cs="Times New Roman"/>
                <w:i/>
                <w:iCs/>
                <w:color w:val="000000" w:themeColor="text1"/>
                <w:sz w:val="24"/>
                <w:szCs w:val="24"/>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487343F" w14:textId="77777777" w:rsidR="00184DB6" w:rsidRPr="000A487A" w:rsidRDefault="00184DB6" w:rsidP="00544441">
            <w:pPr>
              <w:tabs>
                <w:tab w:val="left" w:pos="462"/>
              </w:tabs>
              <w:spacing w:line="240" w:lineRule="auto"/>
              <w:jc w:val="both"/>
              <w:rPr>
                <w:rFonts w:ascii="Times New Roman" w:hAnsi="Times New Roman" w:cs="Times New Roman"/>
                <w:i/>
                <w:iCs/>
                <w:color w:val="000000" w:themeColor="text1"/>
                <w:sz w:val="24"/>
                <w:szCs w:val="24"/>
              </w:rPr>
            </w:pPr>
            <w:r w:rsidRPr="000A487A">
              <w:rPr>
                <w:rFonts w:ascii="Times New Roman" w:hAnsi="Times New Roman" w:cs="Times New Roman"/>
                <w:i/>
                <w:iCs/>
                <w:color w:val="000000" w:themeColor="text1"/>
                <w:sz w:val="24"/>
                <w:szCs w:val="24"/>
              </w:rPr>
              <w:t>2) Perkančioji organizacija šiuos dokumentus jau turi iš ankstesnių pirkimo procedūrų.</w:t>
            </w:r>
          </w:p>
          <w:p w14:paraId="11EC24B0" w14:textId="77777777" w:rsidR="00184DB6" w:rsidRPr="000A487A" w:rsidRDefault="00184DB6" w:rsidP="00544441">
            <w:pPr>
              <w:spacing w:line="240" w:lineRule="auto"/>
              <w:jc w:val="both"/>
              <w:rPr>
                <w:rFonts w:ascii="Times New Roman" w:hAnsi="Times New Roman" w:cs="Times New Roman"/>
                <w:i/>
                <w:iCs/>
                <w:color w:val="000000" w:themeColor="text1"/>
                <w:sz w:val="24"/>
                <w:szCs w:val="24"/>
              </w:rPr>
            </w:pPr>
            <w:r w:rsidRPr="000A487A">
              <w:rPr>
                <w:rFonts w:ascii="Times New Roman" w:hAnsi="Times New Roman" w:cs="Times New Roman"/>
                <w:i/>
                <w:iCs/>
                <w:color w:val="000000" w:themeColor="text1"/>
                <w:sz w:val="24"/>
                <w:szCs w:val="24"/>
              </w:rPr>
              <w:t>- Perkančioji organizacija gali nereikalauti nurodytų dokumentų, jeigu iš kitų šaltinių, negu nurodyta Viešųjų pirkimų įstatymo 39 straipsnio 5 dalyje, gali nustatyti pasiūlymo atitiktį keliamiems reikalavimams.</w:t>
            </w:r>
          </w:p>
          <w:p w14:paraId="2B483893" w14:textId="77777777" w:rsidR="00184DB6" w:rsidRPr="000A487A" w:rsidRDefault="00184DB6" w:rsidP="00544441">
            <w:pPr>
              <w:spacing w:line="240" w:lineRule="auto"/>
              <w:jc w:val="both"/>
              <w:rPr>
                <w:rFonts w:ascii="Times New Roman" w:hAnsi="Times New Roman" w:cs="Times New Roman"/>
                <w:i/>
                <w:iCs/>
                <w:color w:val="000000" w:themeColor="text1"/>
                <w:sz w:val="24"/>
                <w:szCs w:val="24"/>
              </w:rPr>
            </w:pPr>
            <w:r w:rsidRPr="000A487A">
              <w:rPr>
                <w:rFonts w:ascii="Times New Roman" w:hAnsi="Times New Roman" w:cs="Times New Roman"/>
                <w:i/>
                <w:iCs/>
                <w:color w:val="000000" w:themeColor="text1"/>
                <w:sz w:val="24"/>
                <w:szCs w:val="24"/>
              </w:rPr>
              <w:t>- Jeigu paslaugų teikėjas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dalies 2 punktas netaikomas.</w:t>
            </w:r>
          </w:p>
          <w:p w14:paraId="0CAF2191" w14:textId="77777777" w:rsidR="00184DB6" w:rsidRPr="000A487A" w:rsidRDefault="00184DB6" w:rsidP="00544441">
            <w:pPr>
              <w:spacing w:line="240" w:lineRule="auto"/>
              <w:jc w:val="both"/>
              <w:rPr>
                <w:rFonts w:ascii="Times New Roman" w:hAnsi="Times New Roman" w:cs="Times New Roman"/>
                <w:b/>
                <w:bCs/>
                <w:color w:val="000000" w:themeColor="text1"/>
                <w:sz w:val="24"/>
                <w:szCs w:val="24"/>
              </w:rPr>
            </w:pPr>
          </w:p>
          <w:p w14:paraId="35A77A10" w14:textId="77777777" w:rsidR="00184DB6" w:rsidRPr="000A487A" w:rsidRDefault="00184DB6" w:rsidP="00544441">
            <w:pPr>
              <w:spacing w:line="240" w:lineRule="auto"/>
              <w:jc w:val="both"/>
              <w:rPr>
                <w:rFonts w:ascii="Times New Roman" w:hAnsi="Times New Roman" w:cs="Times New Roman"/>
                <w:i/>
                <w:color w:val="000000" w:themeColor="text1"/>
                <w:sz w:val="24"/>
                <w:szCs w:val="24"/>
              </w:rPr>
            </w:pPr>
            <w:r w:rsidRPr="000A487A">
              <w:rPr>
                <w:rFonts w:ascii="Times New Roman" w:hAnsi="Times New Roman" w:cs="Times New Roman"/>
                <w:i/>
                <w:color w:val="000000" w:themeColor="text1"/>
                <w:sz w:val="24"/>
                <w:szCs w:val="24"/>
              </w:rPr>
              <w:t xml:space="preserve">Pateikiami skenuoti arba el. parašu pasirašyti dokumentai.  </w:t>
            </w:r>
          </w:p>
        </w:tc>
      </w:tr>
    </w:tbl>
    <w:p w14:paraId="7E38C9BC" w14:textId="77777777" w:rsidR="00184DB6" w:rsidRPr="000A487A" w:rsidRDefault="00184DB6" w:rsidP="00184DB6">
      <w:pPr>
        <w:tabs>
          <w:tab w:val="left" w:pos="851"/>
        </w:tabs>
        <w:spacing w:line="240" w:lineRule="auto"/>
        <w:jc w:val="both"/>
        <w:rPr>
          <w:rFonts w:ascii="Times New Roman" w:eastAsia="Calibri" w:hAnsi="Times New Roman" w:cs="Times New Roman"/>
          <w:b/>
          <w:color w:val="000000" w:themeColor="text1"/>
          <w:sz w:val="24"/>
          <w:szCs w:val="24"/>
        </w:rPr>
      </w:pPr>
    </w:p>
    <w:p w14:paraId="63A023B6" w14:textId="77777777" w:rsidR="00184DB6" w:rsidRPr="00D320D3" w:rsidRDefault="00184DB6" w:rsidP="00184DB6">
      <w:pPr>
        <w:tabs>
          <w:tab w:val="left" w:pos="851"/>
        </w:tabs>
        <w:jc w:val="both"/>
        <w:rPr>
          <w:color w:val="000000" w:themeColor="text1"/>
        </w:rPr>
      </w:pPr>
      <w:r w:rsidRPr="00D320D3">
        <w:rPr>
          <w:rFonts w:eastAsia="Calibri"/>
          <w:color w:val="000000" w:themeColor="text1"/>
        </w:rPr>
        <w:t xml:space="preserve"> </w:t>
      </w:r>
    </w:p>
    <w:p w14:paraId="1186E50C" w14:textId="77777777" w:rsidR="00184DB6" w:rsidRDefault="00184DB6" w:rsidP="00184DB6">
      <w:pPr>
        <w:rPr>
          <w:color w:val="000000" w:themeColor="text1"/>
        </w:rPr>
      </w:pPr>
    </w:p>
    <w:p w14:paraId="7F0DAE5C" w14:textId="77777777" w:rsidR="00184DB6" w:rsidRPr="00D320D3" w:rsidRDefault="00184DB6" w:rsidP="00184DB6">
      <w:pPr>
        <w:rPr>
          <w:color w:val="000000" w:themeColor="text1"/>
        </w:rPr>
      </w:pPr>
    </w:p>
    <w:p w14:paraId="4AE6F7AE" w14:textId="77777777" w:rsidR="00184DB6" w:rsidRPr="00D320D3" w:rsidRDefault="00184DB6" w:rsidP="00184DB6">
      <w:pPr>
        <w:widowControl w:val="0"/>
        <w:rPr>
          <w:color w:val="000000" w:themeColor="text1"/>
        </w:rPr>
      </w:pPr>
    </w:p>
    <w:p w14:paraId="74425C2F" w14:textId="77777777" w:rsidR="00184DB6" w:rsidRPr="001A4326" w:rsidRDefault="00184DB6" w:rsidP="00463465">
      <w:pPr>
        <w:jc w:val="both"/>
        <w:rPr>
          <w:rFonts w:ascii="Times New Roman" w:eastAsia="Calibri" w:hAnsi="Times New Roman" w:cs="Times New Roman"/>
          <w:i/>
          <w:iCs/>
          <w:color w:val="7030A0"/>
        </w:rPr>
      </w:pPr>
    </w:p>
    <w:sectPr w:rsidR="00184DB6" w:rsidRPr="001A4326"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E2D25" w14:textId="77777777" w:rsidR="00DF0558" w:rsidRDefault="00DF0558" w:rsidP="00D05666">
      <w:r>
        <w:separator/>
      </w:r>
    </w:p>
  </w:endnote>
  <w:endnote w:type="continuationSeparator" w:id="0">
    <w:p w14:paraId="1FBB4FFC" w14:textId="77777777" w:rsidR="00DF0558" w:rsidRDefault="00DF0558" w:rsidP="00D05666">
      <w:r>
        <w:continuationSeparator/>
      </w:r>
    </w:p>
  </w:endnote>
  <w:endnote w:type="continuationNotice" w:id="1">
    <w:p w14:paraId="1F626EFE" w14:textId="77777777" w:rsidR="00DF0558" w:rsidRDefault="00DF05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F3C0D" w14:textId="77777777" w:rsidR="00DF0558" w:rsidRDefault="00DF0558" w:rsidP="00D05666">
      <w:r>
        <w:separator/>
      </w:r>
    </w:p>
  </w:footnote>
  <w:footnote w:type="continuationSeparator" w:id="0">
    <w:p w14:paraId="3CFF3D8A" w14:textId="77777777" w:rsidR="00DF0558" w:rsidRDefault="00DF0558" w:rsidP="00D05666">
      <w:r>
        <w:continuationSeparator/>
      </w:r>
    </w:p>
  </w:footnote>
  <w:footnote w:type="continuationNotice" w:id="1">
    <w:p w14:paraId="48FF44F0" w14:textId="77777777" w:rsidR="00DF0558" w:rsidRDefault="00DF0558">
      <w:pPr>
        <w:spacing w:line="240" w:lineRule="auto"/>
      </w:pPr>
    </w:p>
  </w:footnote>
  <w:footnote w:id="2">
    <w:p w14:paraId="01AAF2AB" w14:textId="77777777" w:rsidR="00961409" w:rsidRDefault="00961409" w:rsidP="00961409">
      <w:pPr>
        <w:pStyle w:val="Puslapioinaostekstas"/>
      </w:pPr>
      <w:r>
        <w:rPr>
          <w:rStyle w:val="Puslapioinaosnuoroda"/>
        </w:rPr>
        <w:footnoteRef/>
      </w:r>
      <w:r>
        <w:t xml:space="preserve"> </w:t>
      </w:r>
      <w:r w:rsidRPr="00F9415C">
        <w:t>https://www.e-tar.lt/portal/lt/legalAct/ac5a5e30878f11ed8df094f359a60216/asr</w:t>
      </w:r>
    </w:p>
  </w:footnote>
  <w:footnote w:id="3">
    <w:p w14:paraId="162C332F" w14:textId="77777777" w:rsidR="00961409" w:rsidRDefault="00961409" w:rsidP="00961409">
      <w:pPr>
        <w:pStyle w:val="Puslapioinaostekstas"/>
      </w:pPr>
      <w:r>
        <w:rPr>
          <w:rStyle w:val="Puslapioinaosnuoroda"/>
        </w:rPr>
        <w:footnoteRef/>
      </w:r>
      <w:r>
        <w:t xml:space="preserve"> </w:t>
      </w:r>
      <w:r w:rsidRPr="00F9415C">
        <w:t>https://www.e-tar.lt/portal/lt/legalAct/ac5a5e30878f11ed8df094f359a60216/asr</w:t>
      </w:r>
    </w:p>
    <w:p w14:paraId="38B45A3C" w14:textId="77777777" w:rsidR="00961409" w:rsidRDefault="00961409" w:rsidP="00961409">
      <w:pPr>
        <w:pStyle w:val="Puslapioinaostekstas"/>
      </w:pPr>
    </w:p>
  </w:footnote>
  <w:footnote w:id="4">
    <w:p w14:paraId="56DC8253" w14:textId="77777777" w:rsidR="00AF03B3" w:rsidRDefault="00AF03B3" w:rsidP="00AF03B3">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8094B3" w14:textId="77777777" w:rsidR="00AF03B3" w:rsidRDefault="00AF03B3" w:rsidP="00A52F84">
      <w:pPr>
        <w:pStyle w:val="Puslapioinaostekstas"/>
        <w:numPr>
          <w:ilvl w:val="0"/>
          <w:numId w:val="16"/>
        </w:numPr>
        <w:spacing w:line="240" w:lineRule="auto"/>
        <w:jc w:val="both"/>
        <w:rPr>
          <w:i/>
          <w:iCs/>
        </w:rPr>
      </w:pPr>
      <w:r>
        <w:rPr>
          <w:i/>
          <w:iCs/>
        </w:rPr>
        <w:t xml:space="preserve">priesaikos deklaracija; </w:t>
      </w:r>
    </w:p>
    <w:p w14:paraId="33D57C1B" w14:textId="77777777" w:rsidR="00AF03B3" w:rsidRDefault="00AF03B3" w:rsidP="00A52F84">
      <w:pPr>
        <w:pStyle w:val="Puslapioinaostekstas"/>
        <w:numPr>
          <w:ilvl w:val="0"/>
          <w:numId w:val="16"/>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006F2EC"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21CC7" w14:textId="77777777" w:rsidR="00AF03B3" w:rsidRDefault="00AF03B3" w:rsidP="00A52F84">
      <w:pPr>
        <w:pStyle w:val="Puslapioinaostekstas"/>
        <w:numPr>
          <w:ilvl w:val="0"/>
          <w:numId w:val="17"/>
        </w:numPr>
        <w:spacing w:line="240" w:lineRule="auto"/>
        <w:jc w:val="both"/>
        <w:rPr>
          <w:i/>
          <w:iCs/>
        </w:rPr>
      </w:pPr>
      <w:r>
        <w:rPr>
          <w:i/>
          <w:iCs/>
        </w:rPr>
        <w:t xml:space="preserve">priesaikos deklaracija; </w:t>
      </w:r>
    </w:p>
    <w:p w14:paraId="7736DE59" w14:textId="77777777" w:rsidR="00AF03B3" w:rsidRDefault="00AF03B3" w:rsidP="00A52F84">
      <w:pPr>
        <w:pStyle w:val="Puslapioinaostekstas"/>
        <w:numPr>
          <w:ilvl w:val="0"/>
          <w:numId w:val="17"/>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EFCF74B"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A7AE92" w14:textId="77777777" w:rsidR="00AF03B3" w:rsidRDefault="00AF03B3" w:rsidP="00A52F84">
      <w:pPr>
        <w:pStyle w:val="Puslapioinaostekstas"/>
        <w:numPr>
          <w:ilvl w:val="0"/>
          <w:numId w:val="18"/>
        </w:numPr>
        <w:spacing w:line="240" w:lineRule="auto"/>
        <w:jc w:val="both"/>
        <w:rPr>
          <w:i/>
          <w:iCs/>
        </w:rPr>
      </w:pPr>
      <w:r>
        <w:rPr>
          <w:i/>
          <w:iCs/>
        </w:rPr>
        <w:t xml:space="preserve">priesaikos deklaracija; </w:t>
      </w:r>
    </w:p>
    <w:p w14:paraId="50E0E4F7" w14:textId="77777777" w:rsidR="00AF03B3" w:rsidRDefault="00AF03B3" w:rsidP="00A52F84">
      <w:pPr>
        <w:pStyle w:val="Puslapioinaostekstas"/>
        <w:numPr>
          <w:ilvl w:val="0"/>
          <w:numId w:val="18"/>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35"/>
    <w:lvl w:ilvl="0">
      <w:start w:val="1"/>
      <w:numFmt w:val="decimal"/>
      <w:pStyle w:val="Tvarkospapunktis"/>
      <w:lvlText w:val="%1."/>
      <w:lvlJc w:val="left"/>
      <w:pPr>
        <w:tabs>
          <w:tab w:val="num" w:pos="0"/>
        </w:tabs>
        <w:ind w:left="720" w:firstLine="0"/>
      </w:pPr>
      <w:rPr>
        <w:color w:val="auto"/>
      </w:rPr>
    </w:lvl>
    <w:lvl w:ilvl="1">
      <w:start w:val="1"/>
      <w:numFmt w:val="decimal"/>
      <w:lvlText w:val="%1.%2."/>
      <w:lvlJc w:val="left"/>
      <w:pPr>
        <w:tabs>
          <w:tab w:val="num" w:pos="0"/>
        </w:tabs>
        <w:ind w:left="782" w:hanging="72"/>
      </w:pPr>
      <w:rPr>
        <w:rFonts w:ascii="Times New Roman" w:hAnsi="Times New Roman" w:cs="Times New Roman"/>
        <w:b w:val="0"/>
        <w:i w:val="0"/>
        <w:color w:val="auto"/>
      </w:rPr>
    </w:lvl>
    <w:lvl w:ilvl="2">
      <w:start w:val="1"/>
      <w:numFmt w:val="decimal"/>
      <w:lvlText w:val="%1.%2.%3."/>
      <w:lvlJc w:val="left"/>
      <w:pPr>
        <w:tabs>
          <w:tab w:val="num" w:pos="0"/>
        </w:tabs>
        <w:ind w:left="1067" w:hanging="74"/>
      </w:pPr>
      <w:rPr>
        <w:i w:val="0"/>
      </w:rPr>
    </w:lvl>
    <w:lvl w:ilvl="3">
      <w:start w:val="1"/>
      <w:numFmt w:val="decimal"/>
      <w:lvlText w:val="%1.%2.%3.%4."/>
      <w:lvlJc w:val="left"/>
      <w:pPr>
        <w:tabs>
          <w:tab w:val="num" w:pos="0"/>
        </w:tabs>
        <w:ind w:left="1584" w:hanging="648"/>
      </w:pPr>
    </w:lvl>
    <w:lvl w:ilvl="4">
      <w:start w:val="1"/>
      <w:numFmt w:val="decimal"/>
      <w:lvlText w:val="%1.%2.%3.%4.%5."/>
      <w:lvlJc w:val="left"/>
      <w:pPr>
        <w:tabs>
          <w:tab w:val="num" w:pos="0"/>
        </w:tabs>
        <w:ind w:left="2088" w:hanging="792"/>
      </w:pPr>
    </w:lvl>
    <w:lvl w:ilvl="5">
      <w:start w:val="1"/>
      <w:numFmt w:val="decimal"/>
      <w:lvlText w:val="%1.%2.%3.%4.%5.%6."/>
      <w:lvlJc w:val="left"/>
      <w:pPr>
        <w:tabs>
          <w:tab w:val="num" w:pos="0"/>
        </w:tabs>
        <w:ind w:left="2592" w:hanging="936"/>
      </w:pPr>
    </w:lvl>
    <w:lvl w:ilvl="6">
      <w:start w:val="1"/>
      <w:numFmt w:val="decimal"/>
      <w:lvlText w:val="%1.%2.%3.%4.%5.%6.%7."/>
      <w:lvlJc w:val="left"/>
      <w:pPr>
        <w:tabs>
          <w:tab w:val="num" w:pos="0"/>
        </w:tabs>
        <w:ind w:left="3096" w:hanging="1080"/>
      </w:pPr>
    </w:lvl>
    <w:lvl w:ilvl="7">
      <w:start w:val="1"/>
      <w:numFmt w:val="decimal"/>
      <w:lvlText w:val="%1.%2.%3.%4.%5.%6.%7.%8."/>
      <w:lvlJc w:val="left"/>
      <w:pPr>
        <w:tabs>
          <w:tab w:val="num" w:pos="0"/>
        </w:tabs>
        <w:ind w:left="3600" w:hanging="1224"/>
      </w:pPr>
    </w:lvl>
    <w:lvl w:ilvl="8">
      <w:start w:val="1"/>
      <w:numFmt w:val="decimal"/>
      <w:lvlText w:val="%1.%2.%3.%4.%5.%6.%7.%8.%9."/>
      <w:lvlJc w:val="left"/>
      <w:pPr>
        <w:tabs>
          <w:tab w:val="num" w:pos="0"/>
        </w:tabs>
        <w:ind w:left="4176"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090017">
      <w:start w:val="1"/>
      <w:numFmt w:val="bullet"/>
      <w:lvlText w:val=""/>
      <w:lvlJc w:val="left"/>
      <w:pPr>
        <w:ind w:left="1365" w:hanging="360"/>
      </w:pPr>
      <w:rPr>
        <w:rFonts w:ascii="Symbol" w:hAnsi="Symbol" w:hint="default"/>
      </w:rPr>
    </w:lvl>
    <w:lvl w:ilvl="1" w:tplc="04090019">
      <w:start w:val="1"/>
      <w:numFmt w:val="bullet"/>
      <w:lvlText w:val="o"/>
      <w:lvlJc w:val="left"/>
      <w:pPr>
        <w:ind w:left="2085" w:hanging="360"/>
      </w:pPr>
      <w:rPr>
        <w:rFonts w:ascii="Courier New" w:hAnsi="Courier New" w:hint="default"/>
      </w:rPr>
    </w:lvl>
    <w:lvl w:ilvl="2" w:tplc="0409001B" w:tentative="1">
      <w:start w:val="1"/>
      <w:numFmt w:val="bullet"/>
      <w:pStyle w:val="xxxtekstas"/>
      <w:lvlText w:val=""/>
      <w:lvlJc w:val="left"/>
      <w:pPr>
        <w:ind w:left="2805" w:hanging="360"/>
      </w:pPr>
      <w:rPr>
        <w:rFonts w:ascii="Wingdings" w:hAnsi="Wingdings" w:hint="default"/>
      </w:rPr>
    </w:lvl>
    <w:lvl w:ilvl="3" w:tplc="0409000F" w:tentative="1">
      <w:start w:val="1"/>
      <w:numFmt w:val="bullet"/>
      <w:lvlText w:val=""/>
      <w:lvlJc w:val="left"/>
      <w:pPr>
        <w:ind w:left="3525" w:hanging="360"/>
      </w:pPr>
      <w:rPr>
        <w:rFonts w:ascii="Symbol" w:hAnsi="Symbol" w:hint="default"/>
      </w:rPr>
    </w:lvl>
    <w:lvl w:ilvl="4" w:tplc="04090019" w:tentative="1">
      <w:start w:val="1"/>
      <w:numFmt w:val="bullet"/>
      <w:lvlText w:val="o"/>
      <w:lvlJc w:val="left"/>
      <w:pPr>
        <w:ind w:left="4245" w:hanging="360"/>
      </w:pPr>
      <w:rPr>
        <w:rFonts w:ascii="Courier New" w:hAnsi="Courier New" w:hint="default"/>
      </w:rPr>
    </w:lvl>
    <w:lvl w:ilvl="5" w:tplc="0409001B" w:tentative="1">
      <w:start w:val="1"/>
      <w:numFmt w:val="bullet"/>
      <w:lvlText w:val=""/>
      <w:lvlJc w:val="left"/>
      <w:pPr>
        <w:ind w:left="4965" w:hanging="360"/>
      </w:pPr>
      <w:rPr>
        <w:rFonts w:ascii="Wingdings" w:hAnsi="Wingdings" w:hint="default"/>
      </w:rPr>
    </w:lvl>
    <w:lvl w:ilvl="6" w:tplc="0409000F" w:tentative="1">
      <w:start w:val="1"/>
      <w:numFmt w:val="bullet"/>
      <w:lvlText w:val=""/>
      <w:lvlJc w:val="left"/>
      <w:pPr>
        <w:ind w:left="5685" w:hanging="360"/>
      </w:pPr>
      <w:rPr>
        <w:rFonts w:ascii="Symbol" w:hAnsi="Symbol" w:hint="default"/>
      </w:rPr>
    </w:lvl>
    <w:lvl w:ilvl="7" w:tplc="04090019" w:tentative="1">
      <w:start w:val="1"/>
      <w:numFmt w:val="bullet"/>
      <w:lvlText w:val="o"/>
      <w:lvlJc w:val="left"/>
      <w:pPr>
        <w:ind w:left="6405" w:hanging="360"/>
      </w:pPr>
      <w:rPr>
        <w:rFonts w:ascii="Courier New" w:hAnsi="Courier New" w:hint="default"/>
      </w:rPr>
    </w:lvl>
    <w:lvl w:ilvl="8" w:tplc="0409001B" w:tentative="1">
      <w:start w:val="1"/>
      <w:numFmt w:val="bullet"/>
      <w:lvlText w:val=""/>
      <w:lvlJc w:val="left"/>
      <w:pPr>
        <w:ind w:left="7125"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7511C"/>
    <w:multiLevelType w:val="multilevel"/>
    <w:tmpl w:val="CF242510"/>
    <w:lvl w:ilvl="0">
      <w:start w:val="1"/>
      <w:numFmt w:val="decimal"/>
      <w:lvlText w:val="%1."/>
      <w:lvlJc w:val="left"/>
      <w:pPr>
        <w:ind w:left="360" w:hanging="360"/>
      </w:pPr>
      <w:rPr>
        <w:rFonts w:hint="default"/>
      </w:rPr>
    </w:lvl>
    <w:lvl w:ilvl="1">
      <w:start w:val="8"/>
      <w:numFmt w:val="decimal"/>
      <w:lvlText w:val="%1.%2."/>
      <w:lvlJc w:val="left"/>
      <w:pPr>
        <w:ind w:left="1047" w:hanging="360"/>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C961A7"/>
    <w:multiLevelType w:val="multilevel"/>
    <w:tmpl w:val="2B3AD724"/>
    <w:lvl w:ilvl="0">
      <w:start w:val="86"/>
      <w:numFmt w:val="decimal"/>
      <w:pStyle w:val="Tvarkostekstas"/>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A70A85"/>
    <w:multiLevelType w:val="multilevel"/>
    <w:tmpl w:val="4B848AD2"/>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5F90718C"/>
    <w:multiLevelType w:val="hybridMultilevel"/>
    <w:tmpl w:val="69C637BA"/>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763EE5"/>
    <w:multiLevelType w:val="multilevel"/>
    <w:tmpl w:val="F84AB3A4"/>
    <w:lvl w:ilvl="0">
      <w:start w:val="1"/>
      <w:numFmt w:val="decimal"/>
      <w:suff w:val="space"/>
      <w:lvlText w:val="%1."/>
      <w:lvlJc w:val="left"/>
      <w:pPr>
        <w:ind w:left="480" w:hanging="480"/>
      </w:pPr>
      <w:rPr>
        <w:rFonts w:cs="Times New Roman" w:hint="default"/>
      </w:rPr>
    </w:lvl>
    <w:lvl w:ilvl="1">
      <w:start w:val="1"/>
      <w:numFmt w:val="decimal"/>
      <w:suff w:val="space"/>
      <w:lvlText w:val="%1.%2."/>
      <w:lvlJc w:val="left"/>
      <w:pPr>
        <w:ind w:left="3075" w:hanging="480"/>
      </w:pPr>
      <w:rPr>
        <w:rFonts w:cs="Times New Roman" w:hint="default"/>
      </w:rPr>
    </w:lvl>
    <w:lvl w:ilvl="2">
      <w:start w:val="1"/>
      <w:numFmt w:val="decimal"/>
      <w:suff w:val="space"/>
      <w:lvlText w:val="%1.%2.%3."/>
      <w:lvlJc w:val="left"/>
      <w:pPr>
        <w:ind w:left="1855" w:hanging="720"/>
      </w:pPr>
      <w:rPr>
        <w:rFonts w:cs="Times New Roman" w:hint="default"/>
      </w:rPr>
    </w:lvl>
    <w:lvl w:ilvl="3">
      <w:start w:val="1"/>
      <w:numFmt w:val="decimal"/>
      <w:lvlText w:val="%1.%2.%3.%4."/>
      <w:lvlJc w:val="left"/>
      <w:pPr>
        <w:ind w:left="8505" w:hanging="720"/>
      </w:pPr>
      <w:rPr>
        <w:rFonts w:cs="Times New Roman" w:hint="default"/>
      </w:rPr>
    </w:lvl>
    <w:lvl w:ilvl="4">
      <w:start w:val="1"/>
      <w:numFmt w:val="decimal"/>
      <w:lvlText w:val="%1.%2.%3.%4.%5."/>
      <w:lvlJc w:val="left"/>
      <w:pPr>
        <w:ind w:left="11460" w:hanging="1080"/>
      </w:pPr>
      <w:rPr>
        <w:rFonts w:cs="Times New Roman" w:hint="default"/>
      </w:rPr>
    </w:lvl>
    <w:lvl w:ilvl="5">
      <w:start w:val="1"/>
      <w:numFmt w:val="decimal"/>
      <w:lvlText w:val="%1.%2.%3.%4.%5.%6."/>
      <w:lvlJc w:val="left"/>
      <w:pPr>
        <w:ind w:left="14055" w:hanging="1080"/>
      </w:pPr>
      <w:rPr>
        <w:rFonts w:cs="Times New Roman" w:hint="default"/>
      </w:rPr>
    </w:lvl>
    <w:lvl w:ilvl="6">
      <w:start w:val="1"/>
      <w:numFmt w:val="decimal"/>
      <w:lvlText w:val="%1.%2.%3.%4.%5.%6.%7."/>
      <w:lvlJc w:val="left"/>
      <w:pPr>
        <w:ind w:left="17010" w:hanging="1440"/>
      </w:pPr>
      <w:rPr>
        <w:rFonts w:cs="Times New Roman" w:hint="default"/>
      </w:rPr>
    </w:lvl>
    <w:lvl w:ilvl="7">
      <w:start w:val="1"/>
      <w:numFmt w:val="decimal"/>
      <w:lvlText w:val="%1.%2.%3.%4.%5.%6.%7.%8."/>
      <w:lvlJc w:val="left"/>
      <w:pPr>
        <w:ind w:left="19605" w:hanging="1440"/>
      </w:pPr>
      <w:rPr>
        <w:rFonts w:cs="Times New Roman" w:hint="default"/>
      </w:rPr>
    </w:lvl>
    <w:lvl w:ilvl="8">
      <w:start w:val="1"/>
      <w:numFmt w:val="decimal"/>
      <w:lvlText w:val="%1.%2.%3.%4.%5.%6.%7.%8.%9."/>
      <w:lvlJc w:val="left"/>
      <w:pPr>
        <w:ind w:left="22560" w:hanging="1800"/>
      </w:pPr>
      <w:rPr>
        <w:rFonts w:cs="Times New Roman"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1" w15:restartNumberingAfterBreak="0">
    <w:nsid w:val="746F1239"/>
    <w:multiLevelType w:val="multilevel"/>
    <w:tmpl w:val="A8100E8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6684CE8"/>
    <w:multiLevelType w:val="hybridMultilevel"/>
    <w:tmpl w:val="D3027866"/>
    <w:lvl w:ilvl="0" w:tplc="35A092EC">
      <w:start w:val="1"/>
      <w:numFmt w:val="decimal"/>
      <w:lvlText w:val="%1."/>
      <w:lvlJc w:val="left"/>
      <w:pPr>
        <w:tabs>
          <w:tab w:val="num" w:pos="473"/>
        </w:tabs>
        <w:ind w:left="153" w:hanging="40"/>
      </w:pPr>
      <w:rPr>
        <w:rFonts w:hint="default"/>
      </w:rPr>
    </w:lvl>
    <w:lvl w:ilvl="1" w:tplc="802227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5"/>
  </w:num>
  <w:num w:numId="3" w16cid:durableId="1484615006">
    <w:abstractNumId w:val="18"/>
  </w:num>
  <w:num w:numId="4" w16cid:durableId="607934237">
    <w:abstractNumId w:val="12"/>
  </w:num>
  <w:num w:numId="5" w16cid:durableId="408162091">
    <w:abstractNumId w:val="23"/>
  </w:num>
  <w:num w:numId="6" w16cid:durableId="12269543">
    <w:abstractNumId w:val="21"/>
  </w:num>
  <w:num w:numId="7" w16cid:durableId="749809940">
    <w:abstractNumId w:val="3"/>
  </w:num>
  <w:num w:numId="8" w16cid:durableId="1318921492">
    <w:abstractNumId w:val="11"/>
  </w:num>
  <w:num w:numId="9" w16cid:durableId="600334565">
    <w:abstractNumId w:val="6"/>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8843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9319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269919">
    <w:abstractNumId w:val="13"/>
  </w:num>
  <w:num w:numId="13" w16cid:durableId="8514583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1268758">
    <w:abstractNumId w:val="16"/>
  </w:num>
  <w:num w:numId="15" w16cid:durableId="1336346961">
    <w:abstractNumId w:val="8"/>
  </w:num>
  <w:num w:numId="16" w16cid:durableId="690882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8623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444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691054">
    <w:abstractNumId w:val="2"/>
  </w:num>
  <w:num w:numId="20" w16cid:durableId="1620528421">
    <w:abstractNumId w:val="9"/>
  </w:num>
  <w:num w:numId="21" w16cid:durableId="2134784137">
    <w:abstractNumId w:val="22"/>
  </w:num>
  <w:num w:numId="22" w16cid:durableId="1316571678">
    <w:abstractNumId w:val="14"/>
  </w:num>
  <w:num w:numId="23" w16cid:durableId="802505458">
    <w:abstractNumId w:val="4"/>
  </w:num>
  <w:num w:numId="24" w16cid:durableId="175898745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6F"/>
    <w:rsid w:val="00017D21"/>
    <w:rsid w:val="00020284"/>
    <w:rsid w:val="000206C9"/>
    <w:rsid w:val="00020FD4"/>
    <w:rsid w:val="00021574"/>
    <w:rsid w:val="00021ECC"/>
    <w:rsid w:val="00021EFA"/>
    <w:rsid w:val="000221F4"/>
    <w:rsid w:val="00022481"/>
    <w:rsid w:val="00022DEB"/>
    <w:rsid w:val="00022E0C"/>
    <w:rsid w:val="00022E52"/>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6A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B3"/>
    <w:rsid w:val="00053139"/>
    <w:rsid w:val="0005396D"/>
    <w:rsid w:val="00053ABC"/>
    <w:rsid w:val="000543B5"/>
    <w:rsid w:val="00055235"/>
    <w:rsid w:val="000561CC"/>
    <w:rsid w:val="000571AD"/>
    <w:rsid w:val="00057346"/>
    <w:rsid w:val="000578C9"/>
    <w:rsid w:val="0006040C"/>
    <w:rsid w:val="000605C5"/>
    <w:rsid w:val="00060717"/>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839"/>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854"/>
    <w:rsid w:val="00080396"/>
    <w:rsid w:val="00080EE8"/>
    <w:rsid w:val="00080F53"/>
    <w:rsid w:val="0008241E"/>
    <w:rsid w:val="000826E6"/>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BE6"/>
    <w:rsid w:val="0009532A"/>
    <w:rsid w:val="00095834"/>
    <w:rsid w:val="00095A99"/>
    <w:rsid w:val="0009724E"/>
    <w:rsid w:val="00097B80"/>
    <w:rsid w:val="000A05D4"/>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1CF3"/>
    <w:rsid w:val="000B2E23"/>
    <w:rsid w:val="000B36CB"/>
    <w:rsid w:val="000B4A3A"/>
    <w:rsid w:val="000B4E01"/>
    <w:rsid w:val="000B4E6D"/>
    <w:rsid w:val="000B4E90"/>
    <w:rsid w:val="000B51DF"/>
    <w:rsid w:val="000B5255"/>
    <w:rsid w:val="000B5C88"/>
    <w:rsid w:val="000B685D"/>
    <w:rsid w:val="000B7223"/>
    <w:rsid w:val="000C006A"/>
    <w:rsid w:val="000C02F3"/>
    <w:rsid w:val="000C1AE5"/>
    <w:rsid w:val="000C1F59"/>
    <w:rsid w:val="000C211C"/>
    <w:rsid w:val="000C2217"/>
    <w:rsid w:val="000C238A"/>
    <w:rsid w:val="000C2C07"/>
    <w:rsid w:val="000C34A7"/>
    <w:rsid w:val="000C3D2E"/>
    <w:rsid w:val="000C3F71"/>
    <w:rsid w:val="000C4A4E"/>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96"/>
    <w:rsid w:val="000F01E1"/>
    <w:rsid w:val="000F04F7"/>
    <w:rsid w:val="000F051B"/>
    <w:rsid w:val="000F1287"/>
    <w:rsid w:val="000F1B57"/>
    <w:rsid w:val="000F2282"/>
    <w:rsid w:val="000F2369"/>
    <w:rsid w:val="000F2FF1"/>
    <w:rsid w:val="000F31C1"/>
    <w:rsid w:val="000F32FF"/>
    <w:rsid w:val="000F403D"/>
    <w:rsid w:val="000F4AA3"/>
    <w:rsid w:val="000F4B8F"/>
    <w:rsid w:val="000F513D"/>
    <w:rsid w:val="000F5948"/>
    <w:rsid w:val="000F7102"/>
    <w:rsid w:val="00100B38"/>
    <w:rsid w:val="001010F7"/>
    <w:rsid w:val="00101313"/>
    <w:rsid w:val="00101C48"/>
    <w:rsid w:val="00101DB0"/>
    <w:rsid w:val="00102173"/>
    <w:rsid w:val="0010270D"/>
    <w:rsid w:val="00102D1D"/>
    <w:rsid w:val="001032F8"/>
    <w:rsid w:val="00103779"/>
    <w:rsid w:val="001045A6"/>
    <w:rsid w:val="0010505E"/>
    <w:rsid w:val="001059F7"/>
    <w:rsid w:val="00105FA3"/>
    <w:rsid w:val="00106935"/>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F6"/>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3D"/>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4E3"/>
    <w:rsid w:val="00176FD3"/>
    <w:rsid w:val="00177DD9"/>
    <w:rsid w:val="00177EC6"/>
    <w:rsid w:val="001801B7"/>
    <w:rsid w:val="00180340"/>
    <w:rsid w:val="00180466"/>
    <w:rsid w:val="00181168"/>
    <w:rsid w:val="00181511"/>
    <w:rsid w:val="0018198E"/>
    <w:rsid w:val="00182729"/>
    <w:rsid w:val="00182CBF"/>
    <w:rsid w:val="00182E25"/>
    <w:rsid w:val="0018349F"/>
    <w:rsid w:val="00183AD9"/>
    <w:rsid w:val="00183BC8"/>
    <w:rsid w:val="00183BF1"/>
    <w:rsid w:val="001849BD"/>
    <w:rsid w:val="00184DB6"/>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3DAC"/>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9D"/>
    <w:rsid w:val="001A25FD"/>
    <w:rsid w:val="001A2693"/>
    <w:rsid w:val="001A2E70"/>
    <w:rsid w:val="001A39B5"/>
    <w:rsid w:val="001A4326"/>
    <w:rsid w:val="001A49EA"/>
    <w:rsid w:val="001A4D7F"/>
    <w:rsid w:val="001A4D9A"/>
    <w:rsid w:val="001A5289"/>
    <w:rsid w:val="001A5F8E"/>
    <w:rsid w:val="001A5FBA"/>
    <w:rsid w:val="001A6005"/>
    <w:rsid w:val="001A67B2"/>
    <w:rsid w:val="001A6CC7"/>
    <w:rsid w:val="001A7088"/>
    <w:rsid w:val="001A710C"/>
    <w:rsid w:val="001A7678"/>
    <w:rsid w:val="001A7B3D"/>
    <w:rsid w:val="001A7B94"/>
    <w:rsid w:val="001B1895"/>
    <w:rsid w:val="001B2074"/>
    <w:rsid w:val="001B2226"/>
    <w:rsid w:val="001B3250"/>
    <w:rsid w:val="001B33A4"/>
    <w:rsid w:val="001B370C"/>
    <w:rsid w:val="001B398B"/>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558"/>
    <w:rsid w:val="001D2623"/>
    <w:rsid w:val="001D2CB6"/>
    <w:rsid w:val="001D37D8"/>
    <w:rsid w:val="001D414C"/>
    <w:rsid w:val="001D41F4"/>
    <w:rsid w:val="001D5752"/>
    <w:rsid w:val="001D612E"/>
    <w:rsid w:val="001D65F8"/>
    <w:rsid w:val="001D7492"/>
    <w:rsid w:val="001D7890"/>
    <w:rsid w:val="001E0107"/>
    <w:rsid w:val="001E1A2E"/>
    <w:rsid w:val="001E250F"/>
    <w:rsid w:val="001E2BC5"/>
    <w:rsid w:val="001E3801"/>
    <w:rsid w:val="001E389A"/>
    <w:rsid w:val="001E3D5A"/>
    <w:rsid w:val="001E4891"/>
    <w:rsid w:val="001E4C29"/>
    <w:rsid w:val="001E4DB2"/>
    <w:rsid w:val="001E5701"/>
    <w:rsid w:val="001E61DF"/>
    <w:rsid w:val="001E76C7"/>
    <w:rsid w:val="001E7E24"/>
    <w:rsid w:val="001F04C1"/>
    <w:rsid w:val="001F0576"/>
    <w:rsid w:val="001F0596"/>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6B3"/>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79"/>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116"/>
    <w:rsid w:val="00224F0F"/>
    <w:rsid w:val="002256CF"/>
    <w:rsid w:val="002257D8"/>
    <w:rsid w:val="00225BEF"/>
    <w:rsid w:val="002267DE"/>
    <w:rsid w:val="00226AD0"/>
    <w:rsid w:val="002279BC"/>
    <w:rsid w:val="002306AB"/>
    <w:rsid w:val="00231166"/>
    <w:rsid w:val="0023232F"/>
    <w:rsid w:val="0023257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25C"/>
    <w:rsid w:val="00244688"/>
    <w:rsid w:val="00245655"/>
    <w:rsid w:val="00245DD5"/>
    <w:rsid w:val="00245E8F"/>
    <w:rsid w:val="0024735B"/>
    <w:rsid w:val="002476D5"/>
    <w:rsid w:val="002510C4"/>
    <w:rsid w:val="0025176F"/>
    <w:rsid w:val="00251D4A"/>
    <w:rsid w:val="002520D1"/>
    <w:rsid w:val="00252A35"/>
    <w:rsid w:val="00253090"/>
    <w:rsid w:val="00253C3C"/>
    <w:rsid w:val="00254895"/>
    <w:rsid w:val="00254B13"/>
    <w:rsid w:val="00254B89"/>
    <w:rsid w:val="00255225"/>
    <w:rsid w:val="0025607C"/>
    <w:rsid w:val="002576BB"/>
    <w:rsid w:val="00257DA9"/>
    <w:rsid w:val="002601F1"/>
    <w:rsid w:val="002602D9"/>
    <w:rsid w:val="002603C7"/>
    <w:rsid w:val="002609DE"/>
    <w:rsid w:val="002616A9"/>
    <w:rsid w:val="002617A4"/>
    <w:rsid w:val="002620D1"/>
    <w:rsid w:val="00262386"/>
    <w:rsid w:val="00262B38"/>
    <w:rsid w:val="00262D3D"/>
    <w:rsid w:val="0026336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FD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95"/>
    <w:rsid w:val="002907D9"/>
    <w:rsid w:val="00290850"/>
    <w:rsid w:val="00290E7C"/>
    <w:rsid w:val="00290F12"/>
    <w:rsid w:val="00291DCB"/>
    <w:rsid w:val="0029216D"/>
    <w:rsid w:val="002926A1"/>
    <w:rsid w:val="002946F2"/>
    <w:rsid w:val="00294B97"/>
    <w:rsid w:val="00294BE3"/>
    <w:rsid w:val="002955C5"/>
    <w:rsid w:val="002960E2"/>
    <w:rsid w:val="002970CF"/>
    <w:rsid w:val="00297490"/>
    <w:rsid w:val="002974D4"/>
    <w:rsid w:val="002A00F8"/>
    <w:rsid w:val="002A0D90"/>
    <w:rsid w:val="002A1EB6"/>
    <w:rsid w:val="002A25D9"/>
    <w:rsid w:val="002A3B3E"/>
    <w:rsid w:val="002A3C89"/>
    <w:rsid w:val="002A43AA"/>
    <w:rsid w:val="002A4AC9"/>
    <w:rsid w:val="002A4BAE"/>
    <w:rsid w:val="002A5143"/>
    <w:rsid w:val="002A62B6"/>
    <w:rsid w:val="002A637A"/>
    <w:rsid w:val="002A6658"/>
    <w:rsid w:val="002A70E6"/>
    <w:rsid w:val="002A71C8"/>
    <w:rsid w:val="002A7A35"/>
    <w:rsid w:val="002A7BC0"/>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4F"/>
    <w:rsid w:val="002D1C99"/>
    <w:rsid w:val="002D1EFA"/>
    <w:rsid w:val="002D236C"/>
    <w:rsid w:val="002D28EF"/>
    <w:rsid w:val="002D2AA6"/>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D63"/>
    <w:rsid w:val="002E5EA9"/>
    <w:rsid w:val="002E6BB6"/>
    <w:rsid w:val="002F05C1"/>
    <w:rsid w:val="002F0663"/>
    <w:rsid w:val="002F0FBA"/>
    <w:rsid w:val="002F12E7"/>
    <w:rsid w:val="002F148F"/>
    <w:rsid w:val="002F1998"/>
    <w:rsid w:val="002F1CD9"/>
    <w:rsid w:val="002F1D5C"/>
    <w:rsid w:val="002F396F"/>
    <w:rsid w:val="002F40A4"/>
    <w:rsid w:val="002F44C0"/>
    <w:rsid w:val="002F4C9D"/>
    <w:rsid w:val="002F536E"/>
    <w:rsid w:val="002F5A85"/>
    <w:rsid w:val="002F5E32"/>
    <w:rsid w:val="002F5EE2"/>
    <w:rsid w:val="002F5F47"/>
    <w:rsid w:val="002F5F8E"/>
    <w:rsid w:val="002F64AF"/>
    <w:rsid w:val="002F67FD"/>
    <w:rsid w:val="002F6EDD"/>
    <w:rsid w:val="002F7A04"/>
    <w:rsid w:val="002F7B28"/>
    <w:rsid w:val="002F7D23"/>
    <w:rsid w:val="00300827"/>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C85"/>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A5C"/>
    <w:rsid w:val="00363134"/>
    <w:rsid w:val="00365384"/>
    <w:rsid w:val="003660B8"/>
    <w:rsid w:val="003671C3"/>
    <w:rsid w:val="00370489"/>
    <w:rsid w:val="00370682"/>
    <w:rsid w:val="003713AA"/>
    <w:rsid w:val="003713E4"/>
    <w:rsid w:val="00371433"/>
    <w:rsid w:val="00373245"/>
    <w:rsid w:val="00373BF1"/>
    <w:rsid w:val="00373C97"/>
    <w:rsid w:val="003741D5"/>
    <w:rsid w:val="00374529"/>
    <w:rsid w:val="00374650"/>
    <w:rsid w:val="00374A04"/>
    <w:rsid w:val="00375417"/>
    <w:rsid w:val="0037545E"/>
    <w:rsid w:val="003754D9"/>
    <w:rsid w:val="00375B68"/>
    <w:rsid w:val="0037632B"/>
    <w:rsid w:val="00376628"/>
    <w:rsid w:val="00376875"/>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747"/>
    <w:rsid w:val="0039493B"/>
    <w:rsid w:val="00394C27"/>
    <w:rsid w:val="0039597E"/>
    <w:rsid w:val="00396CB4"/>
    <w:rsid w:val="003977D0"/>
    <w:rsid w:val="00397EE4"/>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E4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FD"/>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F83"/>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FC2"/>
    <w:rsid w:val="003E0A08"/>
    <w:rsid w:val="003E0AF4"/>
    <w:rsid w:val="003E0FEA"/>
    <w:rsid w:val="003E1160"/>
    <w:rsid w:val="003E1371"/>
    <w:rsid w:val="003E1D80"/>
    <w:rsid w:val="003E2280"/>
    <w:rsid w:val="003E23F7"/>
    <w:rsid w:val="003E2796"/>
    <w:rsid w:val="003E2858"/>
    <w:rsid w:val="003E292F"/>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99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EAB"/>
    <w:rsid w:val="004132EE"/>
    <w:rsid w:val="0041361C"/>
    <w:rsid w:val="00413650"/>
    <w:rsid w:val="00413D2E"/>
    <w:rsid w:val="00413FA7"/>
    <w:rsid w:val="004147BD"/>
    <w:rsid w:val="00414A48"/>
    <w:rsid w:val="004157B6"/>
    <w:rsid w:val="0041685F"/>
    <w:rsid w:val="00416CD6"/>
    <w:rsid w:val="00416D08"/>
    <w:rsid w:val="00416D5D"/>
    <w:rsid w:val="004170BC"/>
    <w:rsid w:val="00417604"/>
    <w:rsid w:val="004208B2"/>
    <w:rsid w:val="00421D7D"/>
    <w:rsid w:val="00422EEB"/>
    <w:rsid w:val="00424668"/>
    <w:rsid w:val="0042470D"/>
    <w:rsid w:val="00424B94"/>
    <w:rsid w:val="00424C4C"/>
    <w:rsid w:val="00424F60"/>
    <w:rsid w:val="004252AF"/>
    <w:rsid w:val="0042578B"/>
    <w:rsid w:val="004257A5"/>
    <w:rsid w:val="00425CFB"/>
    <w:rsid w:val="0042788E"/>
    <w:rsid w:val="00430ED7"/>
    <w:rsid w:val="00431627"/>
    <w:rsid w:val="00432574"/>
    <w:rsid w:val="0043288C"/>
    <w:rsid w:val="0043335A"/>
    <w:rsid w:val="00433991"/>
    <w:rsid w:val="00433A4A"/>
    <w:rsid w:val="00433FD7"/>
    <w:rsid w:val="004344CB"/>
    <w:rsid w:val="0043483A"/>
    <w:rsid w:val="004350FA"/>
    <w:rsid w:val="00435186"/>
    <w:rsid w:val="00435437"/>
    <w:rsid w:val="004356A8"/>
    <w:rsid w:val="00435A55"/>
    <w:rsid w:val="00436201"/>
    <w:rsid w:val="004375A5"/>
    <w:rsid w:val="00437883"/>
    <w:rsid w:val="00441140"/>
    <w:rsid w:val="00441581"/>
    <w:rsid w:val="004417E5"/>
    <w:rsid w:val="00442E06"/>
    <w:rsid w:val="00442F8D"/>
    <w:rsid w:val="004432C7"/>
    <w:rsid w:val="00443DE5"/>
    <w:rsid w:val="00443FA8"/>
    <w:rsid w:val="00443FEB"/>
    <w:rsid w:val="004441DD"/>
    <w:rsid w:val="00444241"/>
    <w:rsid w:val="00444CAF"/>
    <w:rsid w:val="00444DC8"/>
    <w:rsid w:val="00445041"/>
    <w:rsid w:val="00445162"/>
    <w:rsid w:val="00445179"/>
    <w:rsid w:val="00446913"/>
    <w:rsid w:val="00447B36"/>
    <w:rsid w:val="00447D54"/>
    <w:rsid w:val="004502F5"/>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65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894"/>
    <w:rsid w:val="004A19B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EC2"/>
    <w:rsid w:val="004B15B4"/>
    <w:rsid w:val="004B1B04"/>
    <w:rsid w:val="004B2A56"/>
    <w:rsid w:val="004B2DCE"/>
    <w:rsid w:val="004B2DE0"/>
    <w:rsid w:val="004B2DE4"/>
    <w:rsid w:val="004B3551"/>
    <w:rsid w:val="004B42DF"/>
    <w:rsid w:val="004B4807"/>
    <w:rsid w:val="004B4A1A"/>
    <w:rsid w:val="004B4DFF"/>
    <w:rsid w:val="004B5982"/>
    <w:rsid w:val="004B685B"/>
    <w:rsid w:val="004B6BCA"/>
    <w:rsid w:val="004B6FBD"/>
    <w:rsid w:val="004B7455"/>
    <w:rsid w:val="004B7E66"/>
    <w:rsid w:val="004B7FBC"/>
    <w:rsid w:val="004C010A"/>
    <w:rsid w:val="004C076A"/>
    <w:rsid w:val="004C0B12"/>
    <w:rsid w:val="004C0BB9"/>
    <w:rsid w:val="004C1141"/>
    <w:rsid w:val="004C11AA"/>
    <w:rsid w:val="004C1A8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56"/>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E78"/>
    <w:rsid w:val="004F6FEF"/>
    <w:rsid w:val="004F7943"/>
    <w:rsid w:val="0050027A"/>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AC"/>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69D"/>
    <w:rsid w:val="00527CD9"/>
    <w:rsid w:val="00527D50"/>
    <w:rsid w:val="00530103"/>
    <w:rsid w:val="00530629"/>
    <w:rsid w:val="00530BB3"/>
    <w:rsid w:val="00530FFF"/>
    <w:rsid w:val="0053105C"/>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127"/>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68F"/>
    <w:rsid w:val="005505A6"/>
    <w:rsid w:val="005505BF"/>
    <w:rsid w:val="005516DE"/>
    <w:rsid w:val="00551B0D"/>
    <w:rsid w:val="00551D12"/>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BC6"/>
    <w:rsid w:val="00574529"/>
    <w:rsid w:val="005753B6"/>
    <w:rsid w:val="00575DFE"/>
    <w:rsid w:val="005769FF"/>
    <w:rsid w:val="00576DF7"/>
    <w:rsid w:val="0057745D"/>
    <w:rsid w:val="00577925"/>
    <w:rsid w:val="00577A72"/>
    <w:rsid w:val="0058012D"/>
    <w:rsid w:val="005806D2"/>
    <w:rsid w:val="00582CE9"/>
    <w:rsid w:val="00583195"/>
    <w:rsid w:val="0058377F"/>
    <w:rsid w:val="00583982"/>
    <w:rsid w:val="00583B84"/>
    <w:rsid w:val="00583CA7"/>
    <w:rsid w:val="00584DCA"/>
    <w:rsid w:val="0058525D"/>
    <w:rsid w:val="005852F0"/>
    <w:rsid w:val="00585C84"/>
    <w:rsid w:val="0058726C"/>
    <w:rsid w:val="005872C9"/>
    <w:rsid w:val="00587BAC"/>
    <w:rsid w:val="00590030"/>
    <w:rsid w:val="00590232"/>
    <w:rsid w:val="00590844"/>
    <w:rsid w:val="0059203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6A0"/>
    <w:rsid w:val="005A7B58"/>
    <w:rsid w:val="005B0449"/>
    <w:rsid w:val="005B0749"/>
    <w:rsid w:val="005B19E4"/>
    <w:rsid w:val="005B1D8D"/>
    <w:rsid w:val="005B24C3"/>
    <w:rsid w:val="005B2A1D"/>
    <w:rsid w:val="005B2C82"/>
    <w:rsid w:val="005B2D9B"/>
    <w:rsid w:val="005B2FD0"/>
    <w:rsid w:val="005B34A6"/>
    <w:rsid w:val="005B383F"/>
    <w:rsid w:val="005B3843"/>
    <w:rsid w:val="005B3D70"/>
    <w:rsid w:val="005B46C1"/>
    <w:rsid w:val="005B484F"/>
    <w:rsid w:val="005B537C"/>
    <w:rsid w:val="005B5793"/>
    <w:rsid w:val="005B5ED5"/>
    <w:rsid w:val="005C0258"/>
    <w:rsid w:val="005C0B37"/>
    <w:rsid w:val="005C1489"/>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D7FBA"/>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ED"/>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3D"/>
    <w:rsid w:val="005F70E4"/>
    <w:rsid w:val="005F7EBF"/>
    <w:rsid w:val="006002BB"/>
    <w:rsid w:val="006015A1"/>
    <w:rsid w:val="006015E1"/>
    <w:rsid w:val="00601B91"/>
    <w:rsid w:val="00601DD0"/>
    <w:rsid w:val="0060200D"/>
    <w:rsid w:val="00603E31"/>
    <w:rsid w:val="006041B7"/>
    <w:rsid w:val="0060451D"/>
    <w:rsid w:val="006046F3"/>
    <w:rsid w:val="00605629"/>
    <w:rsid w:val="006059FB"/>
    <w:rsid w:val="00605D03"/>
    <w:rsid w:val="00606FD4"/>
    <w:rsid w:val="00607C46"/>
    <w:rsid w:val="006102F3"/>
    <w:rsid w:val="0061093E"/>
    <w:rsid w:val="006112BA"/>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21"/>
    <w:rsid w:val="00622EF5"/>
    <w:rsid w:val="00623F37"/>
    <w:rsid w:val="00623F56"/>
    <w:rsid w:val="006242E9"/>
    <w:rsid w:val="006250F6"/>
    <w:rsid w:val="006254FB"/>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AAC"/>
    <w:rsid w:val="00632B0E"/>
    <w:rsid w:val="00632F7B"/>
    <w:rsid w:val="00633526"/>
    <w:rsid w:val="00633A99"/>
    <w:rsid w:val="00633F89"/>
    <w:rsid w:val="0063491E"/>
    <w:rsid w:val="006349FB"/>
    <w:rsid w:val="00634E47"/>
    <w:rsid w:val="00635013"/>
    <w:rsid w:val="0063557A"/>
    <w:rsid w:val="0063615C"/>
    <w:rsid w:val="00636208"/>
    <w:rsid w:val="006375BD"/>
    <w:rsid w:val="00637F68"/>
    <w:rsid w:val="00640399"/>
    <w:rsid w:val="00640DBD"/>
    <w:rsid w:val="0064169B"/>
    <w:rsid w:val="0064259A"/>
    <w:rsid w:val="00642683"/>
    <w:rsid w:val="006428CA"/>
    <w:rsid w:val="00642E25"/>
    <w:rsid w:val="0064351F"/>
    <w:rsid w:val="00643C30"/>
    <w:rsid w:val="00643C6F"/>
    <w:rsid w:val="00643D30"/>
    <w:rsid w:val="006440AA"/>
    <w:rsid w:val="006448B8"/>
    <w:rsid w:val="0064573F"/>
    <w:rsid w:val="00645981"/>
    <w:rsid w:val="00645BE0"/>
    <w:rsid w:val="00645D80"/>
    <w:rsid w:val="00645DF8"/>
    <w:rsid w:val="00645E83"/>
    <w:rsid w:val="006460FF"/>
    <w:rsid w:val="00646974"/>
    <w:rsid w:val="0064778F"/>
    <w:rsid w:val="006502B8"/>
    <w:rsid w:val="00650D84"/>
    <w:rsid w:val="0065109E"/>
    <w:rsid w:val="006512AF"/>
    <w:rsid w:val="00651301"/>
    <w:rsid w:val="0065132D"/>
    <w:rsid w:val="00651736"/>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3F"/>
    <w:rsid w:val="00660F6D"/>
    <w:rsid w:val="00661124"/>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37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91A"/>
    <w:rsid w:val="00690B5C"/>
    <w:rsid w:val="00691BDB"/>
    <w:rsid w:val="00692F9F"/>
    <w:rsid w:val="006932C2"/>
    <w:rsid w:val="00693481"/>
    <w:rsid w:val="006937F3"/>
    <w:rsid w:val="00693BF3"/>
    <w:rsid w:val="00693D4F"/>
    <w:rsid w:val="006942B0"/>
    <w:rsid w:val="006944F4"/>
    <w:rsid w:val="00694911"/>
    <w:rsid w:val="00694DEA"/>
    <w:rsid w:val="00696781"/>
    <w:rsid w:val="006967C9"/>
    <w:rsid w:val="00696EED"/>
    <w:rsid w:val="006974CE"/>
    <w:rsid w:val="00697E1E"/>
    <w:rsid w:val="00697FA2"/>
    <w:rsid w:val="006A049B"/>
    <w:rsid w:val="006A1307"/>
    <w:rsid w:val="006A13BA"/>
    <w:rsid w:val="006A1E5B"/>
    <w:rsid w:val="006A2327"/>
    <w:rsid w:val="006A257B"/>
    <w:rsid w:val="006A2889"/>
    <w:rsid w:val="006A3033"/>
    <w:rsid w:val="006A4AF7"/>
    <w:rsid w:val="006A4B27"/>
    <w:rsid w:val="006A58FD"/>
    <w:rsid w:val="006A5B7F"/>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6D6"/>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D4A"/>
    <w:rsid w:val="006C2ED7"/>
    <w:rsid w:val="006C3B38"/>
    <w:rsid w:val="006C4A69"/>
    <w:rsid w:val="006C4B06"/>
    <w:rsid w:val="006C5611"/>
    <w:rsid w:val="006C571E"/>
    <w:rsid w:val="006C5D8A"/>
    <w:rsid w:val="006C613D"/>
    <w:rsid w:val="006C6272"/>
    <w:rsid w:val="006C63B5"/>
    <w:rsid w:val="006C67DC"/>
    <w:rsid w:val="006C749B"/>
    <w:rsid w:val="006C7941"/>
    <w:rsid w:val="006C7AC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77E"/>
    <w:rsid w:val="006E7E2F"/>
    <w:rsid w:val="006F1894"/>
    <w:rsid w:val="006F2478"/>
    <w:rsid w:val="006F2F71"/>
    <w:rsid w:val="006F4380"/>
    <w:rsid w:val="006F506C"/>
    <w:rsid w:val="006F5B33"/>
    <w:rsid w:val="006F631C"/>
    <w:rsid w:val="006F67C4"/>
    <w:rsid w:val="006F6DAA"/>
    <w:rsid w:val="006F7115"/>
    <w:rsid w:val="00701093"/>
    <w:rsid w:val="00701577"/>
    <w:rsid w:val="0070177A"/>
    <w:rsid w:val="007022FB"/>
    <w:rsid w:val="0070256E"/>
    <w:rsid w:val="00702FDC"/>
    <w:rsid w:val="00703132"/>
    <w:rsid w:val="00703430"/>
    <w:rsid w:val="00703470"/>
    <w:rsid w:val="0070349D"/>
    <w:rsid w:val="00704310"/>
    <w:rsid w:val="007046CE"/>
    <w:rsid w:val="0070681D"/>
    <w:rsid w:val="00706BD5"/>
    <w:rsid w:val="00706F4D"/>
    <w:rsid w:val="00707712"/>
    <w:rsid w:val="00707BD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BF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31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2D4"/>
    <w:rsid w:val="007538D2"/>
    <w:rsid w:val="00753948"/>
    <w:rsid w:val="00753A83"/>
    <w:rsid w:val="00754259"/>
    <w:rsid w:val="007545D6"/>
    <w:rsid w:val="00754ABA"/>
    <w:rsid w:val="00754F0F"/>
    <w:rsid w:val="007552F1"/>
    <w:rsid w:val="007554D6"/>
    <w:rsid w:val="00755ABF"/>
    <w:rsid w:val="00755F3B"/>
    <w:rsid w:val="007560A1"/>
    <w:rsid w:val="00756256"/>
    <w:rsid w:val="007566CB"/>
    <w:rsid w:val="0075678B"/>
    <w:rsid w:val="00757947"/>
    <w:rsid w:val="00757968"/>
    <w:rsid w:val="00757A17"/>
    <w:rsid w:val="00761B05"/>
    <w:rsid w:val="007620BE"/>
    <w:rsid w:val="0076216E"/>
    <w:rsid w:val="0076284D"/>
    <w:rsid w:val="00762B52"/>
    <w:rsid w:val="007630E3"/>
    <w:rsid w:val="00764CFF"/>
    <w:rsid w:val="00764FD6"/>
    <w:rsid w:val="00765189"/>
    <w:rsid w:val="007654C6"/>
    <w:rsid w:val="007661EC"/>
    <w:rsid w:val="00766211"/>
    <w:rsid w:val="007665B9"/>
    <w:rsid w:val="00767170"/>
    <w:rsid w:val="00767410"/>
    <w:rsid w:val="00767D66"/>
    <w:rsid w:val="00767E88"/>
    <w:rsid w:val="00770F09"/>
    <w:rsid w:val="00771A43"/>
    <w:rsid w:val="00771D7A"/>
    <w:rsid w:val="00771EC8"/>
    <w:rsid w:val="007720C2"/>
    <w:rsid w:val="007731F0"/>
    <w:rsid w:val="0077346A"/>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2AB"/>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F59"/>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0A6"/>
    <w:rsid w:val="007E232C"/>
    <w:rsid w:val="007E2CF6"/>
    <w:rsid w:val="007E2E51"/>
    <w:rsid w:val="007E3A91"/>
    <w:rsid w:val="007E3D46"/>
    <w:rsid w:val="007E3D62"/>
    <w:rsid w:val="007E41FF"/>
    <w:rsid w:val="007E50FE"/>
    <w:rsid w:val="007E52AB"/>
    <w:rsid w:val="007E5C5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2F"/>
    <w:rsid w:val="007F34C7"/>
    <w:rsid w:val="007F366E"/>
    <w:rsid w:val="007F394E"/>
    <w:rsid w:val="007F47E7"/>
    <w:rsid w:val="007F4F75"/>
    <w:rsid w:val="007F6402"/>
    <w:rsid w:val="007F6C4A"/>
    <w:rsid w:val="007F6C5E"/>
    <w:rsid w:val="007F70F3"/>
    <w:rsid w:val="007F740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3C4"/>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27DDF"/>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9FB"/>
    <w:rsid w:val="00836AC1"/>
    <w:rsid w:val="00837056"/>
    <w:rsid w:val="008409D4"/>
    <w:rsid w:val="00840BEE"/>
    <w:rsid w:val="008411C2"/>
    <w:rsid w:val="0084131B"/>
    <w:rsid w:val="0084174D"/>
    <w:rsid w:val="008417FF"/>
    <w:rsid w:val="00841A95"/>
    <w:rsid w:val="00841D69"/>
    <w:rsid w:val="00841F69"/>
    <w:rsid w:val="008429BA"/>
    <w:rsid w:val="0084577B"/>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EE6"/>
    <w:rsid w:val="008656E1"/>
    <w:rsid w:val="00865789"/>
    <w:rsid w:val="008662A0"/>
    <w:rsid w:val="0086727C"/>
    <w:rsid w:val="00867806"/>
    <w:rsid w:val="008678E4"/>
    <w:rsid w:val="008679C8"/>
    <w:rsid w:val="00867D33"/>
    <w:rsid w:val="00870191"/>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EC4"/>
    <w:rsid w:val="008802B8"/>
    <w:rsid w:val="00881064"/>
    <w:rsid w:val="00881B1D"/>
    <w:rsid w:val="0088228F"/>
    <w:rsid w:val="00882826"/>
    <w:rsid w:val="00882956"/>
    <w:rsid w:val="0088347C"/>
    <w:rsid w:val="008834C6"/>
    <w:rsid w:val="00884B13"/>
    <w:rsid w:val="00884D1B"/>
    <w:rsid w:val="0088536D"/>
    <w:rsid w:val="008877C1"/>
    <w:rsid w:val="00887B5D"/>
    <w:rsid w:val="008919DA"/>
    <w:rsid w:val="00891A20"/>
    <w:rsid w:val="00891A7E"/>
    <w:rsid w:val="008930CD"/>
    <w:rsid w:val="008931B4"/>
    <w:rsid w:val="0089331B"/>
    <w:rsid w:val="008933BC"/>
    <w:rsid w:val="008936BE"/>
    <w:rsid w:val="008937C2"/>
    <w:rsid w:val="00893C2B"/>
    <w:rsid w:val="00894EF3"/>
    <w:rsid w:val="00895F31"/>
    <w:rsid w:val="008969D4"/>
    <w:rsid w:val="0089765F"/>
    <w:rsid w:val="008978C5"/>
    <w:rsid w:val="008A00D5"/>
    <w:rsid w:val="008A0157"/>
    <w:rsid w:val="008A0C10"/>
    <w:rsid w:val="008A1365"/>
    <w:rsid w:val="008A1AB1"/>
    <w:rsid w:val="008A1D5F"/>
    <w:rsid w:val="008A216D"/>
    <w:rsid w:val="008A231E"/>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592"/>
    <w:rsid w:val="008B786C"/>
    <w:rsid w:val="008C0019"/>
    <w:rsid w:val="008C0424"/>
    <w:rsid w:val="008C07E7"/>
    <w:rsid w:val="008C0807"/>
    <w:rsid w:val="008C0A0F"/>
    <w:rsid w:val="008C0C5A"/>
    <w:rsid w:val="008C0CD5"/>
    <w:rsid w:val="008C15C3"/>
    <w:rsid w:val="008C1D31"/>
    <w:rsid w:val="008C1E31"/>
    <w:rsid w:val="008C230B"/>
    <w:rsid w:val="008C23CE"/>
    <w:rsid w:val="008C28FC"/>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C4"/>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E4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22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BDE"/>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9C7"/>
    <w:rsid w:val="0095251F"/>
    <w:rsid w:val="0095321C"/>
    <w:rsid w:val="00953D09"/>
    <w:rsid w:val="00953F2B"/>
    <w:rsid w:val="00954A8F"/>
    <w:rsid w:val="00955067"/>
    <w:rsid w:val="00955109"/>
    <w:rsid w:val="00955F2F"/>
    <w:rsid w:val="00956A4E"/>
    <w:rsid w:val="00956AB5"/>
    <w:rsid w:val="009572B3"/>
    <w:rsid w:val="00957893"/>
    <w:rsid w:val="00960A92"/>
    <w:rsid w:val="0096104F"/>
    <w:rsid w:val="00961409"/>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96"/>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E80"/>
    <w:rsid w:val="00984114"/>
    <w:rsid w:val="009841CD"/>
    <w:rsid w:val="00984B02"/>
    <w:rsid w:val="009855D4"/>
    <w:rsid w:val="00985A84"/>
    <w:rsid w:val="00985BDD"/>
    <w:rsid w:val="00985F55"/>
    <w:rsid w:val="00986CE1"/>
    <w:rsid w:val="00986FE3"/>
    <w:rsid w:val="00987DE7"/>
    <w:rsid w:val="00990052"/>
    <w:rsid w:val="00990E9B"/>
    <w:rsid w:val="00991002"/>
    <w:rsid w:val="009910A4"/>
    <w:rsid w:val="009911DC"/>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2D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937"/>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39"/>
    <w:rsid w:val="009E4CDE"/>
    <w:rsid w:val="009E554C"/>
    <w:rsid w:val="009E61A9"/>
    <w:rsid w:val="009E6D1D"/>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8D"/>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26C"/>
    <w:rsid w:val="00A176D5"/>
    <w:rsid w:val="00A1780C"/>
    <w:rsid w:val="00A215B6"/>
    <w:rsid w:val="00A217B2"/>
    <w:rsid w:val="00A21F3E"/>
    <w:rsid w:val="00A222A1"/>
    <w:rsid w:val="00A23042"/>
    <w:rsid w:val="00A2374A"/>
    <w:rsid w:val="00A23B71"/>
    <w:rsid w:val="00A23C2A"/>
    <w:rsid w:val="00A245CB"/>
    <w:rsid w:val="00A2480E"/>
    <w:rsid w:val="00A24EBE"/>
    <w:rsid w:val="00A24FBA"/>
    <w:rsid w:val="00A25168"/>
    <w:rsid w:val="00A25311"/>
    <w:rsid w:val="00A2534E"/>
    <w:rsid w:val="00A25672"/>
    <w:rsid w:val="00A25751"/>
    <w:rsid w:val="00A25D08"/>
    <w:rsid w:val="00A2663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6CA"/>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C9"/>
    <w:rsid w:val="00A44C01"/>
    <w:rsid w:val="00A45433"/>
    <w:rsid w:val="00A4580A"/>
    <w:rsid w:val="00A4599F"/>
    <w:rsid w:val="00A4619E"/>
    <w:rsid w:val="00A466F1"/>
    <w:rsid w:val="00A478DF"/>
    <w:rsid w:val="00A47A85"/>
    <w:rsid w:val="00A47B75"/>
    <w:rsid w:val="00A50572"/>
    <w:rsid w:val="00A507A9"/>
    <w:rsid w:val="00A510B9"/>
    <w:rsid w:val="00A51E81"/>
    <w:rsid w:val="00A52316"/>
    <w:rsid w:val="00A524F1"/>
    <w:rsid w:val="00A5253F"/>
    <w:rsid w:val="00A52B08"/>
    <w:rsid w:val="00A52F84"/>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52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96E"/>
    <w:rsid w:val="00A92611"/>
    <w:rsid w:val="00A934E0"/>
    <w:rsid w:val="00A93C5D"/>
    <w:rsid w:val="00A940CF"/>
    <w:rsid w:val="00A94866"/>
    <w:rsid w:val="00A9488B"/>
    <w:rsid w:val="00A94AAE"/>
    <w:rsid w:val="00A96518"/>
    <w:rsid w:val="00A96630"/>
    <w:rsid w:val="00A967FE"/>
    <w:rsid w:val="00A97192"/>
    <w:rsid w:val="00A97DEC"/>
    <w:rsid w:val="00A97EDD"/>
    <w:rsid w:val="00A97EF0"/>
    <w:rsid w:val="00AA0904"/>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B0A"/>
    <w:rsid w:val="00AA7C0D"/>
    <w:rsid w:val="00AA7DD1"/>
    <w:rsid w:val="00AB1754"/>
    <w:rsid w:val="00AB1EF3"/>
    <w:rsid w:val="00AB2DB9"/>
    <w:rsid w:val="00AB2E78"/>
    <w:rsid w:val="00AB2FA0"/>
    <w:rsid w:val="00AB3A1F"/>
    <w:rsid w:val="00AB3B35"/>
    <w:rsid w:val="00AB3B5E"/>
    <w:rsid w:val="00AB3EA4"/>
    <w:rsid w:val="00AB434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BE9"/>
    <w:rsid w:val="00AC4350"/>
    <w:rsid w:val="00AC4934"/>
    <w:rsid w:val="00AC4AC3"/>
    <w:rsid w:val="00AC6168"/>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2CD"/>
    <w:rsid w:val="00AE1C5F"/>
    <w:rsid w:val="00AE2B70"/>
    <w:rsid w:val="00AE3439"/>
    <w:rsid w:val="00AE422D"/>
    <w:rsid w:val="00AE4B10"/>
    <w:rsid w:val="00AE55E5"/>
    <w:rsid w:val="00AE60D1"/>
    <w:rsid w:val="00AE6BCB"/>
    <w:rsid w:val="00AE7624"/>
    <w:rsid w:val="00AF03B3"/>
    <w:rsid w:val="00AF0AB7"/>
    <w:rsid w:val="00AF0F4B"/>
    <w:rsid w:val="00AF120E"/>
    <w:rsid w:val="00AF1430"/>
    <w:rsid w:val="00AF176A"/>
    <w:rsid w:val="00AF17A1"/>
    <w:rsid w:val="00AF1844"/>
    <w:rsid w:val="00AF19EE"/>
    <w:rsid w:val="00AF215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E91"/>
    <w:rsid w:val="00B107E0"/>
    <w:rsid w:val="00B1096B"/>
    <w:rsid w:val="00B1123C"/>
    <w:rsid w:val="00B123E4"/>
    <w:rsid w:val="00B12512"/>
    <w:rsid w:val="00B12BF6"/>
    <w:rsid w:val="00B1388F"/>
    <w:rsid w:val="00B13DBF"/>
    <w:rsid w:val="00B14544"/>
    <w:rsid w:val="00B149EA"/>
    <w:rsid w:val="00B157D6"/>
    <w:rsid w:val="00B16159"/>
    <w:rsid w:val="00B16562"/>
    <w:rsid w:val="00B166BC"/>
    <w:rsid w:val="00B16A8C"/>
    <w:rsid w:val="00B16D29"/>
    <w:rsid w:val="00B17053"/>
    <w:rsid w:val="00B176FD"/>
    <w:rsid w:val="00B17DBA"/>
    <w:rsid w:val="00B17FFD"/>
    <w:rsid w:val="00B203BE"/>
    <w:rsid w:val="00B2069D"/>
    <w:rsid w:val="00B210DB"/>
    <w:rsid w:val="00B2125E"/>
    <w:rsid w:val="00B21AC5"/>
    <w:rsid w:val="00B21EFA"/>
    <w:rsid w:val="00B2239D"/>
    <w:rsid w:val="00B22538"/>
    <w:rsid w:val="00B234A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362"/>
    <w:rsid w:val="00B3551C"/>
    <w:rsid w:val="00B359A7"/>
    <w:rsid w:val="00B35FC1"/>
    <w:rsid w:val="00B368D9"/>
    <w:rsid w:val="00B3699E"/>
    <w:rsid w:val="00B36F58"/>
    <w:rsid w:val="00B37854"/>
    <w:rsid w:val="00B40021"/>
    <w:rsid w:val="00B4080D"/>
    <w:rsid w:val="00B40DCB"/>
    <w:rsid w:val="00B41056"/>
    <w:rsid w:val="00B411DB"/>
    <w:rsid w:val="00B413C6"/>
    <w:rsid w:val="00B419FB"/>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8CF"/>
    <w:rsid w:val="00B5221E"/>
    <w:rsid w:val="00B522AC"/>
    <w:rsid w:val="00B52729"/>
    <w:rsid w:val="00B5429E"/>
    <w:rsid w:val="00B54910"/>
    <w:rsid w:val="00B54C37"/>
    <w:rsid w:val="00B54DAB"/>
    <w:rsid w:val="00B5521E"/>
    <w:rsid w:val="00B55A65"/>
    <w:rsid w:val="00B55FAF"/>
    <w:rsid w:val="00B56932"/>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59"/>
    <w:rsid w:val="00B80303"/>
    <w:rsid w:val="00B80E8A"/>
    <w:rsid w:val="00B81936"/>
    <w:rsid w:val="00B81A7E"/>
    <w:rsid w:val="00B81E4A"/>
    <w:rsid w:val="00B8225A"/>
    <w:rsid w:val="00B83109"/>
    <w:rsid w:val="00B8383C"/>
    <w:rsid w:val="00B83AF3"/>
    <w:rsid w:val="00B84D7D"/>
    <w:rsid w:val="00B852B7"/>
    <w:rsid w:val="00B856FF"/>
    <w:rsid w:val="00B85888"/>
    <w:rsid w:val="00B85D0A"/>
    <w:rsid w:val="00B85D18"/>
    <w:rsid w:val="00B8671F"/>
    <w:rsid w:val="00B86CBC"/>
    <w:rsid w:val="00B87FE9"/>
    <w:rsid w:val="00B912D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283"/>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187"/>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C97"/>
    <w:rsid w:val="00BE12B1"/>
    <w:rsid w:val="00BE180E"/>
    <w:rsid w:val="00BE1858"/>
    <w:rsid w:val="00BE190E"/>
    <w:rsid w:val="00BE2540"/>
    <w:rsid w:val="00BE2699"/>
    <w:rsid w:val="00BE26FA"/>
    <w:rsid w:val="00BE2D5F"/>
    <w:rsid w:val="00BE3B73"/>
    <w:rsid w:val="00BE3C0E"/>
    <w:rsid w:val="00BE598F"/>
    <w:rsid w:val="00BE6552"/>
    <w:rsid w:val="00BE7C72"/>
    <w:rsid w:val="00BF073D"/>
    <w:rsid w:val="00BF0971"/>
    <w:rsid w:val="00BF10F2"/>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8EB"/>
    <w:rsid w:val="00C02966"/>
    <w:rsid w:val="00C02B55"/>
    <w:rsid w:val="00C03738"/>
    <w:rsid w:val="00C03EB7"/>
    <w:rsid w:val="00C04406"/>
    <w:rsid w:val="00C0495E"/>
    <w:rsid w:val="00C04FFE"/>
    <w:rsid w:val="00C0533D"/>
    <w:rsid w:val="00C05D3F"/>
    <w:rsid w:val="00C06CA3"/>
    <w:rsid w:val="00C06F50"/>
    <w:rsid w:val="00C07161"/>
    <w:rsid w:val="00C07525"/>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10"/>
    <w:rsid w:val="00C179C4"/>
    <w:rsid w:val="00C20A77"/>
    <w:rsid w:val="00C20E68"/>
    <w:rsid w:val="00C21132"/>
    <w:rsid w:val="00C21A30"/>
    <w:rsid w:val="00C22DB0"/>
    <w:rsid w:val="00C22DD2"/>
    <w:rsid w:val="00C23114"/>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CB1"/>
    <w:rsid w:val="00C373EA"/>
    <w:rsid w:val="00C37C99"/>
    <w:rsid w:val="00C37CB5"/>
    <w:rsid w:val="00C37E50"/>
    <w:rsid w:val="00C4066F"/>
    <w:rsid w:val="00C42A0E"/>
    <w:rsid w:val="00C431FF"/>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7A"/>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3D7"/>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F50"/>
    <w:rsid w:val="00CC045F"/>
    <w:rsid w:val="00CC0E46"/>
    <w:rsid w:val="00CC108F"/>
    <w:rsid w:val="00CC18D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3EE"/>
    <w:rsid w:val="00CD2536"/>
    <w:rsid w:val="00CD28BB"/>
    <w:rsid w:val="00CD2D93"/>
    <w:rsid w:val="00CD338F"/>
    <w:rsid w:val="00CD3443"/>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C2"/>
    <w:rsid w:val="00D01D6B"/>
    <w:rsid w:val="00D021AA"/>
    <w:rsid w:val="00D0274C"/>
    <w:rsid w:val="00D029A4"/>
    <w:rsid w:val="00D02B3D"/>
    <w:rsid w:val="00D037B0"/>
    <w:rsid w:val="00D03CCF"/>
    <w:rsid w:val="00D03F7E"/>
    <w:rsid w:val="00D04642"/>
    <w:rsid w:val="00D05014"/>
    <w:rsid w:val="00D0552C"/>
    <w:rsid w:val="00D05666"/>
    <w:rsid w:val="00D06478"/>
    <w:rsid w:val="00D068C1"/>
    <w:rsid w:val="00D07AEB"/>
    <w:rsid w:val="00D10344"/>
    <w:rsid w:val="00D1062D"/>
    <w:rsid w:val="00D10723"/>
    <w:rsid w:val="00D10ED2"/>
    <w:rsid w:val="00D10FA6"/>
    <w:rsid w:val="00D113EE"/>
    <w:rsid w:val="00D11917"/>
    <w:rsid w:val="00D11E3A"/>
    <w:rsid w:val="00D134FE"/>
    <w:rsid w:val="00D137B6"/>
    <w:rsid w:val="00D14053"/>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E7E"/>
    <w:rsid w:val="00D33F7A"/>
    <w:rsid w:val="00D3495E"/>
    <w:rsid w:val="00D3507D"/>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4"/>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DE7"/>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489"/>
    <w:rsid w:val="00D7155A"/>
    <w:rsid w:val="00D734C6"/>
    <w:rsid w:val="00D7354A"/>
    <w:rsid w:val="00D73765"/>
    <w:rsid w:val="00D7377C"/>
    <w:rsid w:val="00D740D9"/>
    <w:rsid w:val="00D74236"/>
    <w:rsid w:val="00D75062"/>
    <w:rsid w:val="00D76033"/>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2AB"/>
    <w:rsid w:val="00DC2956"/>
    <w:rsid w:val="00DC3291"/>
    <w:rsid w:val="00DC35BA"/>
    <w:rsid w:val="00DC3961"/>
    <w:rsid w:val="00DC3A1D"/>
    <w:rsid w:val="00DC3D76"/>
    <w:rsid w:val="00DC3F3B"/>
    <w:rsid w:val="00DC4BE0"/>
    <w:rsid w:val="00DC5C9E"/>
    <w:rsid w:val="00DC6585"/>
    <w:rsid w:val="00DC6594"/>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20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EB"/>
    <w:rsid w:val="00DE29F0"/>
    <w:rsid w:val="00DE34A5"/>
    <w:rsid w:val="00DE36F4"/>
    <w:rsid w:val="00DE37BE"/>
    <w:rsid w:val="00DE3BDB"/>
    <w:rsid w:val="00DE3D84"/>
    <w:rsid w:val="00DE4696"/>
    <w:rsid w:val="00DE4BE1"/>
    <w:rsid w:val="00DE4FAD"/>
    <w:rsid w:val="00DE504D"/>
    <w:rsid w:val="00DE5120"/>
    <w:rsid w:val="00DE5711"/>
    <w:rsid w:val="00DE5F20"/>
    <w:rsid w:val="00DE661B"/>
    <w:rsid w:val="00DE6E2B"/>
    <w:rsid w:val="00DE6ED4"/>
    <w:rsid w:val="00DE7037"/>
    <w:rsid w:val="00DF0558"/>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A27"/>
    <w:rsid w:val="00DF6558"/>
    <w:rsid w:val="00DF690E"/>
    <w:rsid w:val="00DF6A09"/>
    <w:rsid w:val="00DF6C8C"/>
    <w:rsid w:val="00DF75AC"/>
    <w:rsid w:val="00DF7D38"/>
    <w:rsid w:val="00DF7FC3"/>
    <w:rsid w:val="00E0152E"/>
    <w:rsid w:val="00E01599"/>
    <w:rsid w:val="00E0179C"/>
    <w:rsid w:val="00E02773"/>
    <w:rsid w:val="00E0288C"/>
    <w:rsid w:val="00E02C94"/>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4B4"/>
    <w:rsid w:val="00E12FBA"/>
    <w:rsid w:val="00E1304E"/>
    <w:rsid w:val="00E1329C"/>
    <w:rsid w:val="00E13CFF"/>
    <w:rsid w:val="00E13E63"/>
    <w:rsid w:val="00E14179"/>
    <w:rsid w:val="00E146F6"/>
    <w:rsid w:val="00E146F8"/>
    <w:rsid w:val="00E16072"/>
    <w:rsid w:val="00E160F5"/>
    <w:rsid w:val="00E16240"/>
    <w:rsid w:val="00E16397"/>
    <w:rsid w:val="00E16B3E"/>
    <w:rsid w:val="00E20832"/>
    <w:rsid w:val="00E20941"/>
    <w:rsid w:val="00E20B63"/>
    <w:rsid w:val="00E21018"/>
    <w:rsid w:val="00E213D4"/>
    <w:rsid w:val="00E217CA"/>
    <w:rsid w:val="00E2216E"/>
    <w:rsid w:val="00E2272C"/>
    <w:rsid w:val="00E22874"/>
    <w:rsid w:val="00E22FEC"/>
    <w:rsid w:val="00E23403"/>
    <w:rsid w:val="00E24B5E"/>
    <w:rsid w:val="00E24BA1"/>
    <w:rsid w:val="00E2520F"/>
    <w:rsid w:val="00E2534F"/>
    <w:rsid w:val="00E25A55"/>
    <w:rsid w:val="00E25B02"/>
    <w:rsid w:val="00E25CFD"/>
    <w:rsid w:val="00E25D98"/>
    <w:rsid w:val="00E262E0"/>
    <w:rsid w:val="00E266DD"/>
    <w:rsid w:val="00E2694C"/>
    <w:rsid w:val="00E270AB"/>
    <w:rsid w:val="00E27A96"/>
    <w:rsid w:val="00E30A51"/>
    <w:rsid w:val="00E30CA7"/>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C1F"/>
    <w:rsid w:val="00E52B67"/>
    <w:rsid w:val="00E537FB"/>
    <w:rsid w:val="00E53CA2"/>
    <w:rsid w:val="00E53E12"/>
    <w:rsid w:val="00E54362"/>
    <w:rsid w:val="00E54BE2"/>
    <w:rsid w:val="00E55E1A"/>
    <w:rsid w:val="00E56373"/>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C39"/>
    <w:rsid w:val="00E75068"/>
    <w:rsid w:val="00E76292"/>
    <w:rsid w:val="00E76434"/>
    <w:rsid w:val="00E76A3A"/>
    <w:rsid w:val="00E77D11"/>
    <w:rsid w:val="00E80EDE"/>
    <w:rsid w:val="00E81505"/>
    <w:rsid w:val="00E81709"/>
    <w:rsid w:val="00E81834"/>
    <w:rsid w:val="00E81CD8"/>
    <w:rsid w:val="00E81D97"/>
    <w:rsid w:val="00E81E81"/>
    <w:rsid w:val="00E82620"/>
    <w:rsid w:val="00E8279E"/>
    <w:rsid w:val="00E83154"/>
    <w:rsid w:val="00E83222"/>
    <w:rsid w:val="00E8432A"/>
    <w:rsid w:val="00E85013"/>
    <w:rsid w:val="00E85E8B"/>
    <w:rsid w:val="00E865C4"/>
    <w:rsid w:val="00E865CE"/>
    <w:rsid w:val="00E86BCE"/>
    <w:rsid w:val="00E871A9"/>
    <w:rsid w:val="00E87C35"/>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78"/>
    <w:rsid w:val="00E959F1"/>
    <w:rsid w:val="00E95F7F"/>
    <w:rsid w:val="00E96378"/>
    <w:rsid w:val="00E9667A"/>
    <w:rsid w:val="00E96E22"/>
    <w:rsid w:val="00E97228"/>
    <w:rsid w:val="00E97630"/>
    <w:rsid w:val="00E97C7F"/>
    <w:rsid w:val="00EA001C"/>
    <w:rsid w:val="00EA0CD1"/>
    <w:rsid w:val="00EA100E"/>
    <w:rsid w:val="00EA141A"/>
    <w:rsid w:val="00EA1790"/>
    <w:rsid w:val="00EA2446"/>
    <w:rsid w:val="00EA256A"/>
    <w:rsid w:val="00EA2B52"/>
    <w:rsid w:val="00EA4193"/>
    <w:rsid w:val="00EA4970"/>
    <w:rsid w:val="00EA4E23"/>
    <w:rsid w:val="00EA56A6"/>
    <w:rsid w:val="00EA6573"/>
    <w:rsid w:val="00EA6D1E"/>
    <w:rsid w:val="00EA6E8F"/>
    <w:rsid w:val="00EA6F5B"/>
    <w:rsid w:val="00EA7102"/>
    <w:rsid w:val="00EA76DD"/>
    <w:rsid w:val="00EB01C2"/>
    <w:rsid w:val="00EB03BA"/>
    <w:rsid w:val="00EB05C6"/>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27"/>
    <w:rsid w:val="00EC42F8"/>
    <w:rsid w:val="00EC4989"/>
    <w:rsid w:val="00EC4A1B"/>
    <w:rsid w:val="00EC4CB7"/>
    <w:rsid w:val="00EC4EBE"/>
    <w:rsid w:val="00EC5275"/>
    <w:rsid w:val="00EC60D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3FE"/>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139"/>
    <w:rsid w:val="00EE523A"/>
    <w:rsid w:val="00EE54B9"/>
    <w:rsid w:val="00EE593B"/>
    <w:rsid w:val="00EE5F7A"/>
    <w:rsid w:val="00EE5FC7"/>
    <w:rsid w:val="00EE6920"/>
    <w:rsid w:val="00EE6E84"/>
    <w:rsid w:val="00EE7654"/>
    <w:rsid w:val="00EE7CD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6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27"/>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1C8"/>
    <w:rsid w:val="00F429B7"/>
    <w:rsid w:val="00F42BEE"/>
    <w:rsid w:val="00F42CE8"/>
    <w:rsid w:val="00F42FCF"/>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BFA"/>
    <w:rsid w:val="00F602FE"/>
    <w:rsid w:val="00F610E0"/>
    <w:rsid w:val="00F611D1"/>
    <w:rsid w:val="00F61A15"/>
    <w:rsid w:val="00F61C9E"/>
    <w:rsid w:val="00F6347F"/>
    <w:rsid w:val="00F636E5"/>
    <w:rsid w:val="00F638A8"/>
    <w:rsid w:val="00F63BE9"/>
    <w:rsid w:val="00F644F1"/>
    <w:rsid w:val="00F650C8"/>
    <w:rsid w:val="00F65227"/>
    <w:rsid w:val="00F65FF2"/>
    <w:rsid w:val="00F6698E"/>
    <w:rsid w:val="00F67417"/>
    <w:rsid w:val="00F678A1"/>
    <w:rsid w:val="00F701DB"/>
    <w:rsid w:val="00F71501"/>
    <w:rsid w:val="00F71B90"/>
    <w:rsid w:val="00F7215F"/>
    <w:rsid w:val="00F726BD"/>
    <w:rsid w:val="00F72AF6"/>
    <w:rsid w:val="00F73B04"/>
    <w:rsid w:val="00F74AAC"/>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51B"/>
    <w:rsid w:val="00F94AFD"/>
    <w:rsid w:val="00F94D71"/>
    <w:rsid w:val="00F952BE"/>
    <w:rsid w:val="00F953B3"/>
    <w:rsid w:val="00F9566B"/>
    <w:rsid w:val="00F9576C"/>
    <w:rsid w:val="00F966C7"/>
    <w:rsid w:val="00F96714"/>
    <w:rsid w:val="00FA0E33"/>
    <w:rsid w:val="00FA144D"/>
    <w:rsid w:val="00FA19B4"/>
    <w:rsid w:val="00FA1F23"/>
    <w:rsid w:val="00FA263B"/>
    <w:rsid w:val="00FA36EB"/>
    <w:rsid w:val="00FA48B3"/>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5B"/>
    <w:rsid w:val="00FB3D71"/>
    <w:rsid w:val="00FB3D84"/>
    <w:rsid w:val="00FB458B"/>
    <w:rsid w:val="00FB4866"/>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47"/>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25A"/>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001"/>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BD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EB164F"/>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 Char,Diagrama Diagrama, Diagrama Char Char Diagrama, Diagrama Char Char,Viršutinis kolontitulas Diagrama1,Viršutinis kolontitulas Diagrama Diagrama1, Char Diagrama Diagrama1,Viršutinis kolontitulas Diagrama Diagrama Diagrama,En-tête-"/>
    <w:basedOn w:val="prastasis"/>
    <w:link w:val="AntratsDiagrama"/>
    <w:unhideWhenUsed/>
    <w:rsid w:val="00F560B4"/>
    <w:pPr>
      <w:tabs>
        <w:tab w:val="center" w:pos="4513"/>
        <w:tab w:val="right" w:pos="9026"/>
      </w:tabs>
    </w:pPr>
  </w:style>
  <w:style w:type="character" w:customStyle="1" w:styleId="AntratsDiagrama">
    <w:name w:val="Antraštės Diagrama"/>
    <w:aliases w:val="Header Char Diagrama1,Diagrama Diagrama Diagrama1, Diagrama Char Char Diagrama Diagrama1, Diagrama Char Char Diagrama2,Viršutinis kolontitulas Diagrama1 Diagrama1,Viršutinis kolontitulas Diagrama Diagrama1 Diagrama1,En-tête- Diagrama1"/>
    <w:basedOn w:val="Numatytasispastraiposriftas"/>
    <w:link w:val="Antrats"/>
    <w:uiPriority w:val="99"/>
    <w:qFormat/>
    <w:rsid w:val="00F560B4"/>
    <w:rPr>
      <w:rFonts w:ascii="Times New Roman"/>
      <w:sz w:val="24"/>
      <w:szCs w:val="24"/>
      <w:lang w:eastAsia="en-US"/>
    </w:rPr>
  </w:style>
  <w:style w:type="paragraph" w:styleId="Porat">
    <w:name w:val="footer"/>
    <w:aliases w:val="Footer Char,Char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Footer Char Diagrama1,Char1 Diagrama1"/>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1"/>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2">
    <w:name w:val="Pagrindinis tekstas2"/>
    <w:basedOn w:val="prastasis"/>
    <w:qFormat/>
    <w:rsid w:val="004208B2"/>
    <w:pPr>
      <w:shd w:val="clear" w:color="auto" w:fill="FFFFFF"/>
      <w:spacing w:before="60" w:after="60" w:line="480" w:lineRule="exact"/>
      <w:ind w:hanging="240"/>
      <w:jc w:val="center"/>
    </w:pPr>
    <w:rPr>
      <w:rFonts w:eastAsiaTheme="minorHAnsi"/>
      <w:lang w:eastAsia="en-US"/>
    </w:rPr>
  </w:style>
  <w:style w:type="paragraph" w:customStyle="1" w:styleId="Tvarkostekstas">
    <w:name w:val="Tvarkos tekstas"/>
    <w:basedOn w:val="prastasis"/>
    <w:rsid w:val="00592037"/>
    <w:pPr>
      <w:numPr>
        <w:numId w:val="9"/>
      </w:numPr>
      <w:suppressAutoHyphens/>
      <w:spacing w:line="240" w:lineRule="auto"/>
      <w:jc w:val="both"/>
    </w:pPr>
    <w:rPr>
      <w:rFonts w:ascii="Times New Roman" w:eastAsia="Times New Roman" w:hAnsi="Times New Roman" w:cs="Times New Roman"/>
      <w:sz w:val="24"/>
      <w:szCs w:val="24"/>
      <w:lang w:eastAsia="ar-SA"/>
    </w:rPr>
  </w:style>
  <w:style w:type="paragraph" w:customStyle="1" w:styleId="Tvarkospapunktis">
    <w:name w:val="Tvarkos papunktis"/>
    <w:basedOn w:val="prastasis"/>
    <w:rsid w:val="0039493B"/>
    <w:pPr>
      <w:numPr>
        <w:numId w:val="10"/>
      </w:numPr>
      <w:suppressAutoHyphens/>
      <w:spacing w:line="240" w:lineRule="auto"/>
      <w:jc w:val="both"/>
    </w:pPr>
    <w:rPr>
      <w:rFonts w:ascii="Times New Roman" w:eastAsia="Times New Roman" w:hAnsi="Times New Roman" w:cs="Times New Roman"/>
      <w:sz w:val="24"/>
      <w:szCs w:val="24"/>
      <w:lang w:eastAsia="ar-SA"/>
    </w:rPr>
  </w:style>
  <w:style w:type="paragraph" w:styleId="Pagrindinistekstas20">
    <w:name w:val="Body Text 2"/>
    <w:basedOn w:val="prastasis"/>
    <w:link w:val="Pagrindinistekstas2Diagrama"/>
    <w:uiPriority w:val="99"/>
    <w:unhideWhenUsed/>
    <w:rsid w:val="00B912D8"/>
    <w:pPr>
      <w:spacing w:after="120" w:line="480" w:lineRule="auto"/>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B912D8"/>
    <w:rPr>
      <w:rFonts w:ascii="Calibri" w:eastAsia="Calibri" w:hAnsi="Calibri" w:cs="Times New Roman"/>
      <w:sz w:val="22"/>
      <w:szCs w:val="22"/>
      <w:lang w:eastAsia="en-US"/>
    </w:rPr>
  </w:style>
  <w:style w:type="paragraph" w:customStyle="1" w:styleId="a">
    <w:name w:val="Предприятие"/>
    <w:next w:val="prastasis"/>
    <w:rsid w:val="00B912D8"/>
    <w:pPr>
      <w:spacing w:line="240" w:lineRule="auto"/>
      <w:jc w:val="center"/>
    </w:pPr>
    <w:rPr>
      <w:rFonts w:ascii="Times New Roman" w:eastAsia="Times New Roman" w:hAnsi="Times New Roman" w:cs="Times New Roman"/>
      <w:b/>
      <w:caps/>
      <w:noProof/>
      <w:sz w:val="24"/>
      <w:szCs w:val="20"/>
      <w:lang w:val="ru-RU" w:eastAsia="ru-RU"/>
    </w:rPr>
  </w:style>
  <w:style w:type="character" w:customStyle="1" w:styleId="Temosantrat2">
    <w:name w:val="Temos antraštė #2_"/>
    <w:link w:val="Temosantrat21"/>
    <w:qFormat/>
    <w:locked/>
    <w:rsid w:val="00B912D8"/>
    <w:rPr>
      <w:b/>
      <w:bCs/>
      <w:sz w:val="19"/>
      <w:szCs w:val="19"/>
      <w:shd w:val="clear" w:color="auto" w:fill="FFFFFF"/>
    </w:rPr>
  </w:style>
  <w:style w:type="paragraph" w:customStyle="1" w:styleId="Temosantrat21">
    <w:name w:val="Temos antraštė #21"/>
    <w:basedOn w:val="prastasis"/>
    <w:link w:val="Temosantrat2"/>
    <w:qFormat/>
    <w:rsid w:val="00B912D8"/>
    <w:pPr>
      <w:shd w:val="clear" w:color="auto" w:fill="FFFFFF"/>
      <w:suppressAutoHyphens/>
      <w:spacing w:before="420" w:after="300" w:line="240" w:lineRule="atLeast"/>
      <w:jc w:val="both"/>
      <w:outlineLvl w:val="1"/>
    </w:pPr>
    <w:rPr>
      <w:b/>
      <w:bCs/>
      <w:sz w:val="19"/>
      <w:szCs w:val="19"/>
    </w:rPr>
  </w:style>
  <w:style w:type="table" w:customStyle="1" w:styleId="Lentelstinklelis1">
    <w:name w:val="Lentelės tinklelis1"/>
    <w:basedOn w:val="prastojilentel"/>
    <w:next w:val="Lentelstinklelis"/>
    <w:uiPriority w:val="59"/>
    <w:rsid w:val="00AF03B3"/>
    <w:pPr>
      <w:spacing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Numatytasispastraiposriftas"/>
    <w:link w:val="Pagrindinistekstas1"/>
    <w:locked/>
    <w:rsid w:val="004B4DFF"/>
    <w:rPr>
      <w:rFonts w:ascii="TimesLT" w:hAnsi="TimesLT"/>
      <w:lang w:val="en-US" w:eastAsia="en-US"/>
    </w:rPr>
  </w:style>
  <w:style w:type="paragraph" w:customStyle="1" w:styleId="Pagrindinistekstas1">
    <w:name w:val="Pagrindinis tekstas1"/>
    <w:link w:val="BodytextChar"/>
    <w:qFormat/>
    <w:rsid w:val="004B4DFF"/>
    <w:pPr>
      <w:snapToGrid w:val="0"/>
      <w:spacing w:line="240" w:lineRule="auto"/>
      <w:ind w:firstLine="312"/>
      <w:jc w:val="both"/>
    </w:pPr>
    <w:rPr>
      <w:rFonts w:ascii="TimesLT" w:hAnsi="TimesLT"/>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95978"/>
    <w:pPr>
      <w:spacing w:after="160" w:line="240" w:lineRule="exact"/>
    </w:pPr>
    <w:rPr>
      <w:rFonts w:ascii="Tahoma" w:eastAsia="Times New Roman" w:hAnsi="Tahoma" w:cs="Times New Roman"/>
      <w:sz w:val="20"/>
      <w:szCs w:val="20"/>
      <w:lang w:val="en-US" w:eastAsia="en-US"/>
    </w:rPr>
  </w:style>
  <w:style w:type="character" w:customStyle="1" w:styleId="Antrat1Diagrama1">
    <w:name w:val="Antraštė 1 Diagrama1"/>
    <w:aliases w:val="Appendix Diagrama1"/>
    <w:basedOn w:val="Numatytasispastraiposriftas"/>
    <w:rsid w:val="00EA2B52"/>
    <w:rPr>
      <w:rFonts w:ascii="Calibri" w:eastAsia="Calibri" w:hAnsi="Calibri"/>
      <w:sz w:val="28"/>
      <w:szCs w:val="22"/>
    </w:rPr>
  </w:style>
  <w:style w:type="character" w:customStyle="1" w:styleId="AntratsDiagrama1">
    <w:name w:val="Antraštės Diagrama1"/>
    <w:aliases w:val="Header Char Diagrama,Diagrama Diagrama Diagrama, Diagrama Char Char Diagrama Diagrama, Diagrama Char Char Diagrama1,Viršutinis kolontitulas Diagrama1 Diagrama,Viršutinis kolontitulas Diagrama Diagrama1 Diagrama,En-tête- Diagrama"/>
    <w:basedOn w:val="Numatytasispastraiposriftas"/>
    <w:rsid w:val="00EA2B52"/>
    <w:rPr>
      <w:rFonts w:eastAsia="Calibri"/>
      <w:sz w:val="24"/>
      <w:szCs w:val="22"/>
    </w:rPr>
  </w:style>
  <w:style w:type="character" w:customStyle="1" w:styleId="PoratDiagrama1">
    <w:name w:val="Poraštė Diagrama1"/>
    <w:aliases w:val="Footer Char Diagrama,Char1 Diagrama"/>
    <w:basedOn w:val="Numatytasispastraiposriftas"/>
    <w:uiPriority w:val="99"/>
    <w:rsid w:val="00EA2B52"/>
    <w:rPr>
      <w:rFonts w:eastAsia="Calibri"/>
      <w:sz w:val="24"/>
      <w:szCs w:val="22"/>
    </w:rPr>
  </w:style>
  <w:style w:type="character" w:customStyle="1" w:styleId="Pagrindiniotekstotrauka3Diagrama">
    <w:name w:val="Pagrindinio teksto įtrauka 3 Diagrama"/>
    <w:basedOn w:val="Numatytasispastraiposriftas"/>
    <w:link w:val="Pagrindiniotekstotrauka3"/>
    <w:semiHidden/>
    <w:rsid w:val="00EA2B52"/>
    <w:rPr>
      <w:rFonts w:eastAsia="Calibri"/>
      <w:sz w:val="24"/>
      <w:szCs w:val="22"/>
      <w:lang w:eastAsia="en-US"/>
    </w:rPr>
  </w:style>
  <w:style w:type="paragraph" w:styleId="Pagrindiniotekstotrauka3">
    <w:name w:val="Body Text Indent 3"/>
    <w:basedOn w:val="prastasis"/>
    <w:link w:val="Pagrindiniotekstotrauka3Diagrama"/>
    <w:semiHidden/>
    <w:unhideWhenUsed/>
    <w:rsid w:val="00EA2B52"/>
    <w:pPr>
      <w:tabs>
        <w:tab w:val="left" w:pos="4536"/>
      </w:tabs>
      <w:spacing w:line="240" w:lineRule="auto"/>
      <w:ind w:firstLine="2268"/>
      <w:jc w:val="both"/>
    </w:pPr>
    <w:rPr>
      <w:rFonts w:eastAsia="Calibri"/>
      <w:sz w:val="24"/>
      <w:szCs w:val="22"/>
      <w:lang w:eastAsia="en-US"/>
    </w:rPr>
  </w:style>
  <w:style w:type="character" w:customStyle="1" w:styleId="Pagrindiniotekstotrauka3Diagrama1">
    <w:name w:val="Pagrindinio teksto įtrauka 3 Diagrama1"/>
    <w:basedOn w:val="Numatytasispastraiposriftas"/>
    <w:uiPriority w:val="99"/>
    <w:semiHidden/>
    <w:rsid w:val="00EA2B52"/>
    <w:rPr>
      <w:sz w:val="16"/>
      <w:szCs w:val="16"/>
    </w:rPr>
  </w:style>
  <w:style w:type="character" w:customStyle="1" w:styleId="PaprastasistekstasDiagrama">
    <w:name w:val="Paprastasis tekstas Diagrama"/>
    <w:basedOn w:val="Numatytasispastraiposriftas"/>
    <w:link w:val="Paprastasistekstas"/>
    <w:semiHidden/>
    <w:rsid w:val="00EA2B52"/>
    <w:rPr>
      <w:rFonts w:ascii="Courier New" w:eastAsia="Calibri" w:hAnsi="Courier New" w:cs="Courier New"/>
      <w:sz w:val="24"/>
      <w:szCs w:val="22"/>
      <w:lang w:eastAsia="en-US"/>
    </w:rPr>
  </w:style>
  <w:style w:type="paragraph" w:styleId="Paprastasistekstas">
    <w:name w:val="Plain Text"/>
    <w:basedOn w:val="prastasis"/>
    <w:link w:val="PaprastasistekstasDiagrama"/>
    <w:semiHidden/>
    <w:unhideWhenUsed/>
    <w:rsid w:val="00EA2B52"/>
    <w:pPr>
      <w:spacing w:line="240" w:lineRule="auto"/>
    </w:pPr>
    <w:rPr>
      <w:rFonts w:ascii="Courier New" w:eastAsia="Calibri" w:hAnsi="Courier New" w:cs="Courier New"/>
      <w:sz w:val="24"/>
      <w:szCs w:val="22"/>
      <w:lang w:eastAsia="en-US"/>
    </w:rPr>
  </w:style>
  <w:style w:type="character" w:customStyle="1" w:styleId="PaprastasistekstasDiagrama1">
    <w:name w:val="Paprastasis tekstas Diagrama1"/>
    <w:basedOn w:val="Numatytasispastraiposriftas"/>
    <w:uiPriority w:val="99"/>
    <w:semiHidden/>
    <w:rsid w:val="00EA2B52"/>
    <w:rPr>
      <w:rFonts w:ascii="Consolas" w:hAnsi="Consolas"/>
    </w:rPr>
  </w:style>
  <w:style w:type="character" w:customStyle="1" w:styleId="KomentarotemaDiagrama1">
    <w:name w:val="Komentaro tema Diagrama1"/>
    <w:basedOn w:val="KomentarotekstasDiagrama"/>
    <w:uiPriority w:val="99"/>
    <w:semiHidden/>
    <w:rsid w:val="00EA2B52"/>
    <w:rPr>
      <w:rFonts w:ascii="Times New Roman" w:eastAsia="Calibri"/>
      <w:b/>
      <w:bCs/>
      <w:sz w:val="24"/>
      <w:szCs w:val="22"/>
      <w:lang w:eastAsia="en-US"/>
    </w:rPr>
  </w:style>
  <w:style w:type="paragraph" w:customStyle="1" w:styleId="Patvirtinta">
    <w:name w:val="Patvirtinta"/>
    <w:rsid w:val="00EA2B52"/>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lang w:val="en-US" w:eastAsia="en-US"/>
    </w:rPr>
  </w:style>
  <w:style w:type="paragraph" w:customStyle="1" w:styleId="CentrBoldm">
    <w:name w:val="CentrBoldm"/>
    <w:basedOn w:val="prastasis"/>
    <w:rsid w:val="00EA2B52"/>
    <w:pPr>
      <w:autoSpaceDE w:val="0"/>
      <w:autoSpaceDN w:val="0"/>
      <w:adjustRightInd w:val="0"/>
      <w:spacing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EA2B52"/>
    <w:pPr>
      <w:autoSpaceDE w:val="0"/>
      <w:autoSpaceDN w:val="0"/>
      <w:adjustRightInd w:val="0"/>
      <w:spacing w:line="240" w:lineRule="auto"/>
      <w:ind w:firstLine="312"/>
      <w:jc w:val="both"/>
    </w:pPr>
    <w:rPr>
      <w:rFonts w:ascii="TimesLT" w:eastAsia="Times New Roman" w:hAnsi="TimesLT" w:cs="Times New Roman"/>
      <w:color w:val="000000"/>
      <w:sz w:val="8"/>
      <w:szCs w:val="8"/>
      <w:lang w:val="en-US" w:eastAsia="en-US"/>
    </w:rPr>
  </w:style>
  <w:style w:type="paragraph" w:customStyle="1" w:styleId="Hipersaitas1">
    <w:name w:val="Hipersaitas1"/>
    <w:basedOn w:val="prastasis"/>
    <w:rsid w:val="00EA2B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nija">
    <w:name w:val="linija"/>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basedOn w:val="Numatytasispastraiposriftas"/>
    <w:rsid w:val="00EA2B52"/>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EA2B52"/>
    <w:rPr>
      <w:rFonts w:ascii="Verdana" w:hAnsi="Verdana" w:hint="default"/>
      <w:b/>
      <w:bCs/>
      <w:color w:val="000000"/>
      <w:sz w:val="17"/>
      <w:szCs w:val="17"/>
    </w:rPr>
  </w:style>
  <w:style w:type="paragraph" w:styleId="Pagrindiniotekstotrauka">
    <w:name w:val="Body Text Indent"/>
    <w:basedOn w:val="prastasis"/>
    <w:link w:val="PagrindiniotekstotraukaDiagrama"/>
    <w:uiPriority w:val="99"/>
    <w:rsid w:val="00EA2B52"/>
    <w:pPr>
      <w:spacing w:after="120" w:line="276" w:lineRule="auto"/>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rsid w:val="00EA2B52"/>
    <w:rPr>
      <w:rFonts w:ascii="Times New Roman" w:eastAsia="Calibri" w:hAnsi="Times New Roman" w:cs="Times New Roman"/>
      <w:sz w:val="24"/>
      <w:szCs w:val="22"/>
      <w:lang w:eastAsia="en-US"/>
    </w:rPr>
  </w:style>
  <w:style w:type="character" w:styleId="Puslapionumeris">
    <w:name w:val="page number"/>
    <w:basedOn w:val="Numatytasispastraiposriftas"/>
    <w:rsid w:val="00EA2B52"/>
  </w:style>
  <w:style w:type="paragraph" w:customStyle="1" w:styleId="Point1">
    <w:name w:val="Point 1"/>
    <w:basedOn w:val="prastasis"/>
    <w:rsid w:val="00EA2B52"/>
    <w:pPr>
      <w:spacing w:before="120" w:after="120" w:line="240" w:lineRule="auto"/>
      <w:ind w:left="1418" w:hanging="567"/>
      <w:jc w:val="both"/>
    </w:pPr>
    <w:rPr>
      <w:rFonts w:ascii="Times New Roman" w:eastAsia="Times New Roman" w:hAnsi="Times New Roman" w:cs="Times New Roman"/>
      <w:sz w:val="20"/>
      <w:szCs w:val="20"/>
      <w:lang w:val="en-GB"/>
    </w:rPr>
  </w:style>
  <w:style w:type="character" w:customStyle="1" w:styleId="CharChar6">
    <w:name w:val="Char Char6"/>
    <w:basedOn w:val="Numatytasispastraiposriftas"/>
    <w:locked/>
    <w:rsid w:val="00EA2B52"/>
    <w:rPr>
      <w:rFonts w:ascii="Calibri" w:eastAsia="Calibri" w:hAnsi="Calibri"/>
      <w:sz w:val="24"/>
      <w:szCs w:val="22"/>
      <w:lang w:val="lt-LT" w:eastAsia="lt-LT" w:bidi="ar-SA"/>
    </w:rPr>
  </w:style>
  <w:style w:type="character" w:customStyle="1" w:styleId="TitleHeader2Diagrama">
    <w:name w:val="Title Header2 Diagrama"/>
    <w:basedOn w:val="Numatytasispastraiposriftas"/>
    <w:rsid w:val="00EA2B52"/>
    <w:rPr>
      <w:sz w:val="24"/>
      <w:lang w:val="lt-LT" w:eastAsia="en-US" w:bidi="ar-SA"/>
    </w:rPr>
  </w:style>
  <w:style w:type="character" w:customStyle="1" w:styleId="Diagrama">
    <w:name w:val="Diagrama"/>
    <w:basedOn w:val="Numatytasispastraiposriftas"/>
    <w:rsid w:val="00EA2B52"/>
    <w:rPr>
      <w:rFonts w:ascii="Calibri" w:eastAsia="Calibri" w:hAnsi="Calibri"/>
      <w:sz w:val="28"/>
      <w:szCs w:val="22"/>
      <w:lang w:val="lt-LT" w:eastAsia="lt-LT" w:bidi="ar-SA"/>
    </w:rPr>
  </w:style>
  <w:style w:type="paragraph" w:customStyle="1" w:styleId="NumatytasispastraiposriftasDiagrama1">
    <w:name w:val="Numatytasis pastraipos šriftas Diagrama1"/>
    <w:aliases w:val="Numatytasis pastraipos šriftas Diagrama Diagrama, Char Char2 Diagrama Diagrama Char Char Diagrama Diagrama1 Char Char Diagrama Diagrama1 Diagrama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styleId="HTMLiankstoformatuotas">
    <w:name w:val="HTML Preformatted"/>
    <w:aliases w:val=" Diagrama"/>
    <w:basedOn w:val="prastasis"/>
    <w:link w:val="HTMLiankstoformatuotasDiagrama"/>
    <w:qFormat/>
    <w:rsid w:val="00EA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aliases w:val=" Diagrama Diagrama"/>
    <w:basedOn w:val="Numatytasispastraiposriftas"/>
    <w:link w:val="HTMLiankstoformatuotas"/>
    <w:qFormat/>
    <w:rsid w:val="00EA2B52"/>
    <w:rPr>
      <w:rFonts w:ascii="Courier New" w:eastAsia="Times New Roman" w:hAnsi="Courier New" w:cs="Courier New"/>
      <w:sz w:val="20"/>
      <w:szCs w:val="20"/>
      <w:lang w:val="en-US" w:eastAsia="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Porat1">
    <w:name w:val="Poraštė1"/>
    <w:basedOn w:val="prastasis"/>
    <w:uiPriority w:val="99"/>
    <w:qFormat/>
    <w:rsid w:val="00EA2B52"/>
    <w:pPr>
      <w:widowControl w:val="0"/>
      <w:tabs>
        <w:tab w:val="center" w:pos="4320"/>
        <w:tab w:val="right" w:pos="8640"/>
      </w:tabs>
      <w:suppressAutoHyphens/>
      <w:autoSpaceDE w:val="0"/>
      <w:spacing w:line="240" w:lineRule="auto"/>
    </w:pPr>
    <w:rPr>
      <w:rFonts w:ascii="Times New Roman" w:eastAsia="Calibri" w:hAnsi="Times New Roman" w:cs="Times New Roman"/>
      <w:sz w:val="24"/>
      <w:szCs w:val="22"/>
      <w:lang w:eastAsia="en-US"/>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DiagramaDiagrama10">
    <w:name w:val="Diagrama Diagrama10"/>
    <w:rsid w:val="00EA2B52"/>
    <w:rPr>
      <w:rFonts w:ascii="Times New Roman" w:eastAsia="Times New Roman" w:hAnsi="Times New Roman" w:cs="Times New Roman"/>
      <w:sz w:val="24"/>
      <w:szCs w:val="20"/>
      <w:lang w:eastAsia="lt-LT"/>
    </w:rPr>
  </w:style>
  <w:style w:type="character" w:customStyle="1" w:styleId="FooterCharDiagramaDiagrama">
    <w:name w:val="Footer Char Diagrama Diagrama"/>
    <w:semiHidden/>
    <w:rsid w:val="00EA2B52"/>
    <w:rPr>
      <w:rFonts w:eastAsia="Calibri"/>
      <w:sz w:val="24"/>
      <w:szCs w:val="22"/>
      <w:lang w:val="lt-LT" w:eastAsia="lt-LT" w:bidi="ar-SA"/>
    </w:rPr>
  </w:style>
  <w:style w:type="character" w:customStyle="1" w:styleId="HeaderCharDiagramaDiagrama">
    <w:name w:val="Header Char Diagrama Diagrama"/>
    <w:rsid w:val="00EA2B52"/>
    <w:rPr>
      <w:rFonts w:eastAsia="Calibri"/>
      <w:sz w:val="24"/>
      <w:szCs w:val="22"/>
      <w:lang w:val="lt-LT" w:eastAsia="lt-LT" w:bidi="ar-SA"/>
    </w:rPr>
  </w:style>
  <w:style w:type="character" w:customStyle="1" w:styleId="BodyTextCharDiagramaDiagrama">
    <w:name w:val="Body Text Char Diagrama Diagrama"/>
    <w:aliases w:val="Body Text Char Diagrama Diagrama1"/>
    <w:rsid w:val="00EA2B52"/>
    <w:rPr>
      <w:rFonts w:eastAsia="Calibri"/>
      <w:sz w:val="24"/>
      <w:szCs w:val="22"/>
      <w:lang w:val="lt-LT" w:eastAsia="en-US" w:bidi="ar-SA"/>
    </w:rPr>
  </w:style>
  <w:style w:type="paragraph" w:customStyle="1" w:styleId="ATekstas">
    <w:name w:val="A Tekstas"/>
    <w:basedOn w:val="prastasis"/>
    <w:rsid w:val="00EA2B52"/>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semiHidden/>
    <w:rsid w:val="00EA2B52"/>
    <w:pPr>
      <w:tabs>
        <w:tab w:val="left" w:pos="9000"/>
        <w:tab w:val="right" w:pos="9360"/>
      </w:tabs>
      <w:suppressAutoHyphen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CharChar2DiagramaDiagramaCharCharDiagramaDiagrama1CharCharDiagramaDiagrama1">
    <w:name w:val="Char Char2 Diagrama Diagrama Char Char Diagrama Diagrama1 Char Char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StyleBoldJustified">
    <w:name w:val="Style Bold Justified"/>
    <w:basedOn w:val="prastasis"/>
    <w:rsid w:val="00EA2B52"/>
    <w:pPr>
      <w:spacing w:line="240" w:lineRule="auto"/>
      <w:jc w:val="both"/>
    </w:pPr>
    <w:rPr>
      <w:rFonts w:ascii="Times New Roman" w:eastAsia="Times New Roman" w:hAnsi="Times New Roman" w:cs="Times New Roman"/>
      <w:bCs/>
      <w:sz w:val="24"/>
      <w:szCs w:val="20"/>
      <w:lang w:val="en-GB" w:eastAsia="en-US"/>
    </w:rPr>
  </w:style>
  <w:style w:type="paragraph" w:customStyle="1" w:styleId="Turinioantrat1">
    <w:name w:val="Turinio antraštė1"/>
    <w:basedOn w:val="Antrat1"/>
    <w:next w:val="prastasis"/>
    <w:qFormat/>
    <w:rsid w:val="00EA2B52"/>
    <w:pPr>
      <w:pBdr>
        <w:bottom w:val="none" w:sz="0" w:space="0" w:color="auto"/>
      </w:pBdr>
      <w:spacing w:before="480" w:after="0" w:line="276" w:lineRule="auto"/>
      <w:outlineLvl w:val="9"/>
    </w:pPr>
    <w:rPr>
      <w:rFonts w:ascii="Cambria" w:eastAsia="MS Gothic" w:hAnsi="Cambria" w:cs="Times New Roman"/>
      <w:b/>
      <w:bCs/>
      <w:color w:val="365F91"/>
      <w:sz w:val="28"/>
      <w:szCs w:val="28"/>
      <w:lang w:val="en-US" w:eastAsia="en-US"/>
    </w:rPr>
  </w:style>
  <w:style w:type="paragraph" w:customStyle="1" w:styleId="Statja">
    <w:name w:val="Statja"/>
    <w:basedOn w:val="prastasis"/>
    <w:rsid w:val="00EA2B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EA2B52"/>
    <w:pPr>
      <w:autoSpaceDE w:val="0"/>
      <w:autoSpaceDN w:val="0"/>
      <w:adjustRightInd w:val="0"/>
      <w:spacing w:line="240" w:lineRule="auto"/>
      <w:jc w:val="center"/>
    </w:pPr>
    <w:rPr>
      <w:rFonts w:ascii="TimesLT" w:eastAsia="Times New Roman" w:hAnsi="TimesLT" w:cs="Times New Roman"/>
      <w:b/>
      <w:bCs/>
      <w:caps/>
      <w:sz w:val="20"/>
      <w:szCs w:val="20"/>
      <w:lang w:val="en-US" w:eastAsia="en-US"/>
    </w:rPr>
  </w:style>
  <w:style w:type="character" w:customStyle="1" w:styleId="st">
    <w:name w:val="st"/>
    <w:basedOn w:val="Numatytasispastraiposriftas"/>
    <w:rsid w:val="00EA2B52"/>
  </w:style>
  <w:style w:type="paragraph" w:customStyle="1" w:styleId="CharCharCharDiagrama">
    <w:name w:val="Char Char Char Diagrama"/>
    <w:basedOn w:val="prastasis"/>
    <w:rsid w:val="00EA2B52"/>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EA2B52"/>
    <w:pPr>
      <w:spacing w:after="120" w:line="276" w:lineRule="auto"/>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EA2B52"/>
    <w:rPr>
      <w:rFonts w:ascii="Times New Roman" w:eastAsia="Calibri" w:hAnsi="Times New Roman" w:cs="Times New Roman"/>
      <w:sz w:val="16"/>
      <w:szCs w:val="16"/>
      <w:lang w:eastAsia="en-US"/>
    </w:rPr>
  </w:style>
  <w:style w:type="table" w:customStyle="1" w:styleId="Lentelstinklelis11">
    <w:name w:val="Lentelės tinklelis11"/>
    <w:basedOn w:val="prastojilentel"/>
    <w:next w:val="Lentelstinklelis"/>
    <w:rsid w:val="00EA2B52"/>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rsid w:val="00EA2B52"/>
    <w:pPr>
      <w:spacing w:line="240" w:lineRule="auto"/>
      <w:ind w:left="566" w:hanging="283"/>
    </w:pPr>
    <w:rPr>
      <w:rFonts w:ascii="Arial" w:eastAsia="Times New Roman" w:hAnsi="Arial" w:cs="Times New Roman"/>
      <w:sz w:val="24"/>
      <w:szCs w:val="20"/>
      <w:lang w:eastAsia="en-US"/>
    </w:rPr>
  </w:style>
  <w:style w:type="character" w:customStyle="1" w:styleId="DiagramaDiagrama15">
    <w:name w:val="Diagrama Diagrama15"/>
    <w:locked/>
    <w:rsid w:val="00EA2B52"/>
    <w:rPr>
      <w:b/>
      <w:sz w:val="32"/>
      <w:lang w:val="lt-LT" w:eastAsia="en-US" w:bidi="ar-SA"/>
    </w:rPr>
  </w:style>
  <w:style w:type="paragraph" w:customStyle="1" w:styleId="Sraopastraipa1">
    <w:name w:val="Sąrašo pastraipa1"/>
    <w:basedOn w:val="prastasis"/>
    <w:uiPriority w:val="99"/>
    <w:qFormat/>
    <w:rsid w:val="00EA2B52"/>
    <w:pPr>
      <w:spacing w:after="200" w:line="276" w:lineRule="auto"/>
      <w:ind w:left="720"/>
      <w:contextualSpacing/>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EA2B52"/>
    <w:pPr>
      <w:spacing w:before="200" w:line="240" w:lineRule="auto"/>
      <w:jc w:val="both"/>
    </w:pPr>
    <w:rPr>
      <w:rFonts w:ascii="Times New Roman" w:eastAsia="Times New Roman" w:hAnsi="Times New Roman" w:cs="Times New Roman"/>
      <w:sz w:val="22"/>
      <w:szCs w:val="22"/>
      <w:lang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Hyperlink0">
    <w:name w:val="Hyperlink.0"/>
    <w:basedOn w:val="Hipersaitas"/>
    <w:rsid w:val="00EA2B52"/>
    <w:rPr>
      <w:strike w:val="0"/>
      <w:dstrike w:val="0"/>
      <w:color w:val="0000FF"/>
      <w:u w:val="single"/>
      <w:effect w:val="none"/>
    </w:rPr>
  </w:style>
  <w:style w:type="character" w:customStyle="1" w:styleId="1SkyriusDiagrama">
    <w:name w:val="1 Skyrius Diagrama"/>
    <w:basedOn w:val="Numatytasispastraiposriftas"/>
    <w:link w:val="1Skyrius"/>
    <w:uiPriority w:val="99"/>
    <w:locked/>
    <w:rsid w:val="00EA2B52"/>
    <w:rPr>
      <w:b/>
      <w:bCs/>
      <w:caps/>
      <w:color w:val="434343"/>
      <w:spacing w:val="4"/>
      <w:sz w:val="22"/>
      <w:szCs w:val="22"/>
      <w:lang w:val="en-US"/>
    </w:rPr>
  </w:style>
  <w:style w:type="paragraph" w:customStyle="1" w:styleId="1Skyrius">
    <w:name w:val="1 Skyrius"/>
    <w:basedOn w:val="Antrat"/>
    <w:link w:val="1SkyriusDiagrama"/>
    <w:uiPriority w:val="99"/>
    <w:rsid w:val="00EA2B52"/>
    <w:pPr>
      <w:outlineLvl w:val="0"/>
    </w:pPr>
    <w:rPr>
      <w:caps/>
      <w:color w:val="434343"/>
      <w:spacing w:val="4"/>
      <w:sz w:val="22"/>
      <w:szCs w:val="22"/>
      <w:lang w:val="en-US"/>
    </w:rPr>
  </w:style>
  <w:style w:type="paragraph" w:customStyle="1" w:styleId="Sraopastraipa2">
    <w:name w:val="Sąrašo pastraipa2"/>
    <w:basedOn w:val="prastasis"/>
    <w:link w:val="ListParagraphChar"/>
    <w:rsid w:val="00EA2B52"/>
    <w:pPr>
      <w:spacing w:after="160" w:line="259" w:lineRule="auto"/>
      <w:ind w:left="720"/>
      <w:contextualSpacing/>
    </w:pPr>
    <w:rPr>
      <w:rFonts w:ascii="Calibri" w:eastAsia="Times New Roman" w:hAnsi="Calibri" w:cs="Times New Roman"/>
      <w:sz w:val="22"/>
      <w:szCs w:val="22"/>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Paragraph Char"/>
    <w:link w:val="Sraopastraipa2"/>
    <w:locked/>
    <w:rsid w:val="00EA2B52"/>
    <w:rPr>
      <w:rFonts w:ascii="Calibri" w:eastAsia="Times New Roman" w:hAnsi="Calibri" w:cs="Times New Roman"/>
      <w:sz w:val="22"/>
      <w:szCs w:val="22"/>
      <w:lang w:eastAsia="en-US"/>
    </w:rPr>
  </w:style>
  <w:style w:type="paragraph" w:customStyle="1" w:styleId="WW-Default">
    <w:name w:val="WW-Default"/>
    <w:rsid w:val="00EA2B52"/>
    <w:pPr>
      <w:suppressAutoHyphens/>
      <w:autoSpaceDE w:val="0"/>
      <w:spacing w:line="240" w:lineRule="auto"/>
    </w:pPr>
    <w:rPr>
      <w:rFonts w:ascii="Times New Roman" w:eastAsia="Times New Roman" w:hAnsi="Times New Roman" w:cs="Times New Roman"/>
      <w:sz w:val="20"/>
      <w:szCs w:val="20"/>
      <w:lang w:val="en-GB" w:eastAsia="en-GB"/>
    </w:rPr>
  </w:style>
  <w:style w:type="character" w:customStyle="1" w:styleId="FontStyle73">
    <w:name w:val="Font Style73"/>
    <w:uiPriority w:val="99"/>
    <w:rsid w:val="00EA2B52"/>
    <w:rPr>
      <w:rFonts w:ascii="Times New Roman" w:hAnsi="Times New Roman" w:cs="Times New Roman"/>
      <w:sz w:val="22"/>
      <w:szCs w:val="22"/>
    </w:rPr>
  </w:style>
  <w:style w:type="character" w:customStyle="1" w:styleId="FontStyle75">
    <w:name w:val="Font Style75"/>
    <w:uiPriority w:val="99"/>
    <w:rsid w:val="00EA2B52"/>
    <w:rPr>
      <w:rFonts w:ascii="Times New Roman" w:hAnsi="Times New Roman" w:cs="Times New Roman"/>
      <w:b/>
      <w:bCs/>
      <w:i/>
      <w:iCs/>
      <w:sz w:val="22"/>
      <w:szCs w:val="22"/>
    </w:rPr>
  </w:style>
  <w:style w:type="paragraph" w:customStyle="1" w:styleId="xl66">
    <w:name w:val="xl66"/>
    <w:basedOn w:val="prastasis"/>
    <w:rsid w:val="00EA2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xxtekstas">
    <w:name w:val="x.x.x tekstas"/>
    <w:basedOn w:val="Pagrindiniotekstotrauka"/>
    <w:rsid w:val="00EA2B52"/>
    <w:pPr>
      <w:numPr>
        <w:ilvl w:val="2"/>
        <w:numId w:val="19"/>
      </w:numPr>
      <w:tabs>
        <w:tab w:val="num" w:pos="1570"/>
      </w:tabs>
      <w:suppressAutoHyphens/>
      <w:spacing w:after="60" w:line="240" w:lineRule="auto"/>
      <w:ind w:left="1570" w:hanging="720"/>
      <w:jc w:val="both"/>
    </w:pPr>
    <w:rPr>
      <w:szCs w:val="20"/>
    </w:rPr>
  </w:style>
  <w:style w:type="character" w:customStyle="1" w:styleId="apple-converted-space">
    <w:name w:val="apple-converted-space"/>
    <w:rsid w:val="00EA2B52"/>
  </w:style>
  <w:style w:type="table" w:customStyle="1" w:styleId="Lentelstinklelis2">
    <w:name w:val="Lentelės tinklelis2"/>
    <w:basedOn w:val="prastojilentel"/>
    <w:next w:val="Lentelstinklelis"/>
    <w:uiPriority w:val="59"/>
    <w:rsid w:val="00EA2B52"/>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1">
    <w:name w:val="Head 2.1"/>
    <w:basedOn w:val="prastasis"/>
    <w:rsid w:val="00EA2B52"/>
    <w:pPr>
      <w:suppressAutoHyphens/>
      <w:overflowPunct w:val="0"/>
      <w:autoSpaceDE w:val="0"/>
      <w:spacing w:line="240" w:lineRule="auto"/>
      <w:jc w:val="center"/>
      <w:textAlignment w:val="baseline"/>
    </w:pPr>
    <w:rPr>
      <w:rFonts w:ascii="Times New Roman" w:eastAsia="Times New Roman" w:hAnsi="Times New Roman" w:cs="Times New Roman"/>
      <w:b/>
      <w:sz w:val="28"/>
      <w:szCs w:val="20"/>
      <w:lang w:val="en-US" w:eastAsia="ar-SA"/>
    </w:rPr>
  </w:style>
  <w:style w:type="character" w:customStyle="1" w:styleId="Pagrindinistekstas0">
    <w:name w:val="Pagrindinis tekstas_"/>
    <w:basedOn w:val="Numatytasispastraiposriftas"/>
    <w:link w:val="Pagrindinistekstas13"/>
    <w:rsid w:val="00EA2B52"/>
    <w:rPr>
      <w:shd w:val="clear" w:color="auto" w:fill="FFFFFF"/>
    </w:rPr>
  </w:style>
  <w:style w:type="paragraph" w:customStyle="1" w:styleId="Pagrindinistekstas13">
    <w:name w:val="Pagrindinis tekstas13"/>
    <w:basedOn w:val="prastasis"/>
    <w:link w:val="Pagrindinistekstas0"/>
    <w:rsid w:val="00EA2B52"/>
    <w:pPr>
      <w:shd w:val="clear" w:color="auto" w:fill="FFFFFF"/>
      <w:spacing w:before="720" w:line="494" w:lineRule="exact"/>
      <w:ind w:hanging="720"/>
      <w:jc w:val="both"/>
    </w:pPr>
  </w:style>
  <w:style w:type="paragraph" w:customStyle="1" w:styleId="Standard">
    <w:name w:val="Standard"/>
    <w:rsid w:val="00EA2B52"/>
    <w:pPr>
      <w:widowControl w:val="0"/>
      <w:suppressAutoHyphens/>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EA2B52"/>
    <w:pPr>
      <w:suppressLineNumbers/>
    </w:pPr>
  </w:style>
  <w:style w:type="paragraph" w:customStyle="1" w:styleId="Antrat10">
    <w:name w:val="Antraštė_1"/>
    <w:basedOn w:val="prastasis"/>
    <w:qFormat/>
    <w:rsid w:val="00EA2B52"/>
    <w:pPr>
      <w:suppressAutoHyphens/>
      <w:spacing w:line="240" w:lineRule="auto"/>
      <w:jc w:val="both"/>
    </w:pPr>
    <w:rPr>
      <w:rFonts w:ascii="Times New Roman" w:eastAsia="Times New Roman" w:hAnsi="Times New Roman" w:cs="Times New Roman"/>
      <w:i/>
      <w:sz w:val="24"/>
      <w:szCs w:val="20"/>
      <w:lang w:eastAsia="en-US"/>
    </w:rPr>
  </w:style>
  <w:style w:type="paragraph" w:customStyle="1" w:styleId="Textbody">
    <w:name w:val="Text body"/>
    <w:basedOn w:val="Standard"/>
    <w:rsid w:val="00EA2B52"/>
    <w:pPr>
      <w:widowControl/>
      <w:spacing w:after="120"/>
    </w:pPr>
    <w:rPr>
      <w:rFonts w:eastAsia="Times New Roman" w:cs="Times New Roman"/>
      <w:szCs w:val="20"/>
      <w:lang w:bidi="ar-SA"/>
    </w:rPr>
  </w:style>
  <w:style w:type="character" w:customStyle="1" w:styleId="Lentelsuraas2">
    <w:name w:val="Lentelės u˛raas (2)"/>
    <w:rsid w:val="00EA2B52"/>
    <w:rPr>
      <w:rFonts w:ascii="Times New Roman" w:hAnsi="Times New Roman" w:cs="Times New Roman"/>
      <w:spacing w:val="0"/>
      <w:sz w:val="22"/>
      <w:szCs w:val="22"/>
    </w:rPr>
  </w:style>
  <w:style w:type="character" w:customStyle="1" w:styleId="Lentelsuraas211">
    <w:name w:val="Lentelės u˛raas (2) + 11"/>
    <w:rsid w:val="00EA2B52"/>
    <w:rPr>
      <w:rFonts w:ascii="Times New Roman" w:hAnsi="Times New Roman" w:cs="Times New Roman"/>
      <w:b/>
      <w:bCs/>
      <w:i/>
      <w:iCs/>
      <w:spacing w:val="0"/>
      <w:sz w:val="23"/>
      <w:szCs w:val="23"/>
    </w:rPr>
  </w:style>
  <w:style w:type="paragraph" w:customStyle="1" w:styleId="Betarp1">
    <w:name w:val="Be tarpų1"/>
    <w:qFormat/>
    <w:rsid w:val="00EA2B52"/>
    <w:pPr>
      <w:spacing w:line="240" w:lineRule="auto"/>
    </w:pPr>
    <w:rPr>
      <w:rFonts w:ascii="Times New Roman" w:eastAsia="Times New Roman" w:hAnsi="Times New Roman" w:cs="Times New Roman"/>
      <w:sz w:val="24"/>
      <w:szCs w:val="20"/>
    </w:rPr>
  </w:style>
  <w:style w:type="character" w:customStyle="1" w:styleId="Heading1Char1">
    <w:name w:val="Heading 1 Char1"/>
    <w:aliases w:val="Appendix Char1"/>
    <w:basedOn w:val="Numatytasispastraiposriftas"/>
    <w:uiPriority w:val="9"/>
    <w:rsid w:val="00EA2B52"/>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Title Header2 Char1"/>
    <w:basedOn w:val="Numatytasispastraiposriftas"/>
    <w:uiPriority w:val="9"/>
    <w:semiHidden/>
    <w:rsid w:val="00EA2B52"/>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Section Header3 Char1,Sub-Clause Paragraph Char1"/>
    <w:basedOn w:val="Numatytasispastraiposriftas"/>
    <w:uiPriority w:val="9"/>
    <w:semiHidden/>
    <w:rsid w:val="00EA2B52"/>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eading 4 Char Char Char Char Char1,Sub-Clause Sub-paragraph Char1"/>
    <w:basedOn w:val="Numatytasispastraiposriftas"/>
    <w:uiPriority w:val="9"/>
    <w:semiHidden/>
    <w:rsid w:val="00EA2B52"/>
    <w:rPr>
      <w:rFonts w:asciiTheme="majorHAnsi" w:eastAsiaTheme="majorEastAsia" w:hAnsiTheme="majorHAnsi" w:cstheme="majorBidi"/>
      <w:i/>
      <w:iCs/>
      <w:color w:val="2F5496" w:themeColor="accent1" w:themeShade="BF"/>
      <w:sz w:val="24"/>
      <w:lang w:val="en-GB"/>
    </w:rPr>
  </w:style>
  <w:style w:type="paragraph" w:customStyle="1" w:styleId="msonormal0">
    <w:name w:val="msonormal"/>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styleId="Sraas">
    <w:name w:val="List"/>
    <w:basedOn w:val="Pagrindinistekstas"/>
    <w:semiHidden/>
    <w:unhideWhenUsed/>
    <w:rsid w:val="00EA2B52"/>
    <w:pPr>
      <w:tabs>
        <w:tab w:val="left" w:pos="1293"/>
      </w:tabs>
      <w:suppressAutoHyphens/>
      <w:spacing w:after="140" w:line="276" w:lineRule="auto"/>
      <w:ind w:firstLine="0"/>
      <w:jc w:val="left"/>
    </w:pPr>
    <w:rPr>
      <w:rFonts w:ascii="Times New Roman" w:eastAsia="Times New Roman" w:hAnsi="Times New Roman" w:cs="Lucida Sans"/>
      <w:sz w:val="24"/>
      <w:lang w:val="en-GB" w:eastAsia="en-US"/>
    </w:rPr>
  </w:style>
  <w:style w:type="paragraph" w:customStyle="1" w:styleId="Antrat11">
    <w:name w:val="Antraštė 11"/>
    <w:basedOn w:val="prastasis"/>
    <w:next w:val="prastasis"/>
    <w:qFormat/>
    <w:rsid w:val="00EA2B52"/>
    <w:pPr>
      <w:keepNext/>
      <w:tabs>
        <w:tab w:val="left" w:pos="1293"/>
      </w:tabs>
      <w:suppressAutoHyphens/>
      <w:spacing w:line="240" w:lineRule="auto"/>
      <w:ind w:left="5760"/>
      <w:jc w:val="both"/>
      <w:outlineLvl w:val="0"/>
    </w:pPr>
    <w:rPr>
      <w:rFonts w:asciiTheme="majorHAnsi" w:eastAsiaTheme="majorEastAsia" w:hAnsiTheme="majorHAnsi" w:cstheme="majorBidi"/>
      <w:color w:val="2F5496" w:themeColor="accent1" w:themeShade="BF"/>
      <w:sz w:val="32"/>
      <w:szCs w:val="32"/>
      <w:lang w:eastAsia="en-US"/>
    </w:rPr>
  </w:style>
  <w:style w:type="paragraph" w:customStyle="1" w:styleId="Antrats1">
    <w:name w:val="Antraštės1"/>
    <w:basedOn w:val="prastasis"/>
    <w:uiPriority w:val="99"/>
    <w:qFormat/>
    <w:rsid w:val="00EA2B52"/>
    <w:pPr>
      <w:tabs>
        <w:tab w:val="center" w:pos="4819"/>
        <w:tab w:val="right" w:pos="9638"/>
      </w:tabs>
      <w:suppressAutoHyphens/>
      <w:spacing w:line="240" w:lineRule="auto"/>
    </w:pPr>
    <w:rPr>
      <w:rFonts w:ascii="Times New Roman" w:eastAsia="Calibri" w:hAnsi="Times New Roman" w:cs="Times New Roman"/>
      <w:sz w:val="24"/>
      <w:szCs w:val="22"/>
      <w:lang w:eastAsia="en-US"/>
    </w:rPr>
  </w:style>
  <w:style w:type="character" w:customStyle="1" w:styleId="Heading2">
    <w:name w:val="Heading #2_"/>
    <w:basedOn w:val="Numatytasispastraiposriftas"/>
    <w:link w:val="Heading20"/>
    <w:qFormat/>
    <w:locked/>
    <w:rsid w:val="00EA2B52"/>
    <w:rPr>
      <w:b/>
      <w:bCs/>
      <w:sz w:val="28"/>
      <w:szCs w:val="28"/>
      <w:shd w:val="clear" w:color="auto" w:fill="FFFFFF"/>
    </w:rPr>
  </w:style>
  <w:style w:type="paragraph" w:customStyle="1" w:styleId="Heading20">
    <w:name w:val="Heading #2"/>
    <w:basedOn w:val="prastasis"/>
    <w:link w:val="Heading2"/>
    <w:qFormat/>
    <w:rsid w:val="00EA2B52"/>
    <w:pPr>
      <w:widowControl w:val="0"/>
      <w:shd w:val="clear" w:color="auto" w:fill="FFFFFF"/>
      <w:suppressAutoHyphens/>
      <w:spacing w:after="400" w:line="240" w:lineRule="auto"/>
      <w:jc w:val="center"/>
      <w:outlineLvl w:val="1"/>
    </w:pPr>
    <w:rPr>
      <w:b/>
      <w:bCs/>
      <w:sz w:val="28"/>
      <w:szCs w:val="28"/>
    </w:rPr>
  </w:style>
  <w:style w:type="paragraph" w:customStyle="1" w:styleId="Antrat12">
    <w:name w:val="Antraštė1"/>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Index">
    <w:name w:val="Index"/>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Antrat20">
    <w:name w:val="Antraštė2"/>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Rodykl">
    <w:name w:val="Rodyklė"/>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Puslapinantratirporat">
    <w:name w:val="Puslapinė antraštė ir poraštė"/>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Linija0">
    <w:name w:val="Linija"/>
    <w:basedOn w:val="prastasis"/>
    <w:qFormat/>
    <w:rsid w:val="00EA2B52"/>
    <w:pPr>
      <w:suppressAutoHyphens/>
      <w:spacing w:line="288" w:lineRule="auto"/>
      <w:jc w:val="center"/>
    </w:pPr>
    <w:rPr>
      <w:rFonts w:ascii="Times New Roman" w:eastAsia="Times New Roman" w:hAnsi="Times New Roman" w:cs="Times New Roman"/>
      <w:color w:val="000000"/>
      <w:sz w:val="12"/>
      <w:szCs w:val="12"/>
      <w:lang w:eastAsia="en-US"/>
    </w:rPr>
  </w:style>
  <w:style w:type="paragraph" w:customStyle="1" w:styleId="Prezidentas">
    <w:name w:val="Prezidentas"/>
    <w:basedOn w:val="prastasis"/>
    <w:qFormat/>
    <w:rsid w:val="00EA2B52"/>
    <w:pPr>
      <w:tabs>
        <w:tab w:val="right" w:pos="9808"/>
      </w:tabs>
      <w:suppressAutoHyphens/>
      <w:spacing w:line="288" w:lineRule="auto"/>
    </w:pPr>
    <w:rPr>
      <w:rFonts w:ascii="Times New Roman" w:eastAsia="Times New Roman" w:hAnsi="Times New Roman" w:cs="Times New Roman"/>
      <w:caps/>
      <w:color w:val="000000"/>
      <w:sz w:val="20"/>
      <w:szCs w:val="20"/>
      <w:lang w:eastAsia="en-US"/>
    </w:rPr>
  </w:style>
  <w:style w:type="paragraph" w:customStyle="1" w:styleId="Puslapioinaostekstas1">
    <w:name w:val="Puslapio išnašos tekstas1"/>
    <w:basedOn w:val="prastasis"/>
    <w:rsid w:val="00EA2B52"/>
    <w:pPr>
      <w:suppressLineNumbers/>
      <w:tabs>
        <w:tab w:val="left" w:pos="1293"/>
      </w:tabs>
      <w:suppressAutoHyphens/>
      <w:spacing w:line="240" w:lineRule="auto"/>
      <w:ind w:left="339" w:hanging="339"/>
    </w:pPr>
    <w:rPr>
      <w:rFonts w:ascii="Times New Roman" w:eastAsia="Times New Roman" w:hAnsi="Times New Roman" w:cs="Times New Roman"/>
      <w:sz w:val="20"/>
      <w:szCs w:val="20"/>
      <w:lang w:val="en-GB" w:eastAsia="en-US"/>
    </w:rPr>
  </w:style>
  <w:style w:type="paragraph" w:customStyle="1" w:styleId="HeaderandFooter">
    <w:name w:val="Header and Footer"/>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Antrats2">
    <w:name w:val="Antraštės2"/>
    <w:basedOn w:val="HeaderandFooter"/>
    <w:rsid w:val="00EA2B52"/>
  </w:style>
  <w:style w:type="paragraph" w:customStyle="1" w:styleId="Porat2">
    <w:name w:val="Poraštė2"/>
    <w:basedOn w:val="HeaderandFooter"/>
    <w:rsid w:val="00EA2B52"/>
  </w:style>
  <w:style w:type="character" w:customStyle="1" w:styleId="Temosantrat1">
    <w:name w:val="Temos antraštė #1_"/>
    <w:basedOn w:val="Numatytasispastraiposriftas"/>
    <w:link w:val="Temosantrat10"/>
    <w:locked/>
    <w:rsid w:val="00EA2B52"/>
    <w:rPr>
      <w:sz w:val="32"/>
      <w:szCs w:val="32"/>
      <w:shd w:val="clear" w:color="auto" w:fill="FFFFFF"/>
    </w:rPr>
  </w:style>
  <w:style w:type="paragraph" w:customStyle="1" w:styleId="Temosantrat10">
    <w:name w:val="Temos antraštė #1"/>
    <w:basedOn w:val="prastasis"/>
    <w:link w:val="Temosantrat1"/>
    <w:rsid w:val="00EA2B52"/>
    <w:pPr>
      <w:shd w:val="clear" w:color="auto" w:fill="FFFFFF"/>
      <w:spacing w:after="60" w:line="0" w:lineRule="atLeast"/>
      <w:jc w:val="center"/>
      <w:outlineLvl w:val="0"/>
    </w:pPr>
    <w:rPr>
      <w:sz w:val="32"/>
      <w:szCs w:val="32"/>
    </w:rPr>
  </w:style>
  <w:style w:type="character" w:customStyle="1" w:styleId="Antratarbaporat">
    <w:name w:val="Antraštė arba poraštė_"/>
    <w:basedOn w:val="Numatytasispastraiposriftas"/>
    <w:link w:val="Antratarbaporat0"/>
    <w:locked/>
    <w:rsid w:val="00EA2B52"/>
    <w:rPr>
      <w:shd w:val="clear" w:color="auto" w:fill="FFFFFF"/>
    </w:rPr>
  </w:style>
  <w:style w:type="paragraph" w:customStyle="1" w:styleId="Antratarbaporat0">
    <w:name w:val="Antraštė arba poraštė"/>
    <w:basedOn w:val="prastasis"/>
    <w:link w:val="Antratarbaporat"/>
    <w:rsid w:val="00EA2B52"/>
    <w:pPr>
      <w:shd w:val="clear" w:color="auto" w:fill="FFFFFF"/>
      <w:spacing w:line="240" w:lineRule="auto"/>
    </w:pPr>
  </w:style>
  <w:style w:type="paragraph" w:customStyle="1" w:styleId="Temosantrat20">
    <w:name w:val="Temos antraštė #2"/>
    <w:basedOn w:val="prastasis"/>
    <w:rsid w:val="00EA2B52"/>
    <w:pPr>
      <w:shd w:val="clear" w:color="auto" w:fill="FFFFFF"/>
      <w:spacing w:before="60" w:after="600" w:line="374" w:lineRule="exact"/>
      <w:jc w:val="center"/>
      <w:outlineLvl w:val="1"/>
    </w:pPr>
    <w:rPr>
      <w:rFonts w:ascii="Times New Roman" w:eastAsia="Times New Roman" w:hAnsi="Times New Roman" w:cs="Times New Roman"/>
      <w:sz w:val="32"/>
      <w:szCs w:val="32"/>
    </w:rPr>
  </w:style>
  <w:style w:type="character" w:customStyle="1" w:styleId="Temosantrat3">
    <w:name w:val="Temos antraštė #3_"/>
    <w:basedOn w:val="Numatytasispastraiposriftas"/>
    <w:link w:val="Temosantrat30"/>
    <w:locked/>
    <w:rsid w:val="00EA2B52"/>
    <w:rPr>
      <w:shd w:val="clear" w:color="auto" w:fill="FFFFFF"/>
    </w:rPr>
  </w:style>
  <w:style w:type="paragraph" w:customStyle="1" w:styleId="Temosantrat30">
    <w:name w:val="Temos antraštė #3"/>
    <w:basedOn w:val="prastasis"/>
    <w:link w:val="Temosantrat3"/>
    <w:rsid w:val="00EA2B52"/>
    <w:pPr>
      <w:shd w:val="clear" w:color="auto" w:fill="FFFFFF"/>
      <w:spacing w:before="600" w:line="480" w:lineRule="exact"/>
      <w:jc w:val="both"/>
      <w:outlineLvl w:val="2"/>
    </w:pPr>
  </w:style>
  <w:style w:type="character" w:customStyle="1" w:styleId="Pagrindinistekstas21">
    <w:name w:val="Pagrindinis tekstas (2)_"/>
    <w:basedOn w:val="Numatytasispastraiposriftas"/>
    <w:link w:val="Pagrindinistekstas22"/>
    <w:locked/>
    <w:rsid w:val="00EA2B52"/>
    <w:rPr>
      <w:spacing w:val="-10"/>
      <w:sz w:val="19"/>
      <w:szCs w:val="19"/>
      <w:shd w:val="clear" w:color="auto" w:fill="FFFFFF"/>
    </w:rPr>
  </w:style>
  <w:style w:type="paragraph" w:customStyle="1" w:styleId="Pagrindinistekstas22">
    <w:name w:val="Pagrindinis tekstas (2)"/>
    <w:basedOn w:val="prastasis"/>
    <w:link w:val="Pagrindinistekstas21"/>
    <w:rsid w:val="00EA2B52"/>
    <w:pPr>
      <w:shd w:val="clear" w:color="auto" w:fill="FFFFFF"/>
      <w:spacing w:after="180" w:line="240" w:lineRule="exact"/>
      <w:jc w:val="both"/>
    </w:pPr>
    <w:rPr>
      <w:spacing w:val="-10"/>
      <w:sz w:val="19"/>
      <w:szCs w:val="19"/>
    </w:rPr>
  </w:style>
  <w:style w:type="character" w:customStyle="1" w:styleId="Pagrindinistekstas30">
    <w:name w:val="Pagrindinis tekstas (3)_"/>
    <w:basedOn w:val="Numatytasispastraiposriftas"/>
    <w:link w:val="Pagrindinistekstas31"/>
    <w:locked/>
    <w:rsid w:val="00EA2B52"/>
    <w:rPr>
      <w:shd w:val="clear" w:color="auto" w:fill="FFFFFF"/>
    </w:rPr>
  </w:style>
  <w:style w:type="paragraph" w:customStyle="1" w:styleId="Pagrindinistekstas31">
    <w:name w:val="Pagrindinis tekstas (3)"/>
    <w:basedOn w:val="prastasis"/>
    <w:link w:val="Pagrindinistekstas30"/>
    <w:rsid w:val="00EA2B52"/>
    <w:pPr>
      <w:shd w:val="clear" w:color="auto" w:fill="FFFFFF"/>
      <w:spacing w:after="240" w:line="0" w:lineRule="atLeast"/>
    </w:pPr>
  </w:style>
  <w:style w:type="character" w:customStyle="1" w:styleId="Pagrindinistekstas5">
    <w:name w:val="Pagrindinis tekstas (5)_"/>
    <w:basedOn w:val="Numatytasispastraiposriftas"/>
    <w:link w:val="Pagrindinistekstas50"/>
    <w:locked/>
    <w:rsid w:val="00EA2B52"/>
    <w:rPr>
      <w:shd w:val="clear" w:color="auto" w:fill="FFFFFF"/>
    </w:rPr>
  </w:style>
  <w:style w:type="paragraph" w:customStyle="1" w:styleId="Pagrindinistekstas50">
    <w:name w:val="Pagrindinis tekstas (5)"/>
    <w:basedOn w:val="prastasis"/>
    <w:link w:val="Pagrindinistekstas5"/>
    <w:rsid w:val="00EA2B52"/>
    <w:pPr>
      <w:shd w:val="clear" w:color="auto" w:fill="FFFFFF"/>
      <w:spacing w:line="0" w:lineRule="atLeast"/>
    </w:pPr>
  </w:style>
  <w:style w:type="character" w:customStyle="1" w:styleId="Pagrindinistekstas7">
    <w:name w:val="Pagrindinis tekstas (7)_"/>
    <w:basedOn w:val="Numatytasispastraiposriftas"/>
    <w:link w:val="Pagrindinistekstas70"/>
    <w:locked/>
    <w:rsid w:val="00EA2B52"/>
    <w:rPr>
      <w:sz w:val="11"/>
      <w:szCs w:val="11"/>
      <w:shd w:val="clear" w:color="auto" w:fill="FFFFFF"/>
    </w:rPr>
  </w:style>
  <w:style w:type="paragraph" w:customStyle="1" w:styleId="Pagrindinistekstas70">
    <w:name w:val="Pagrindinis tekstas (7)"/>
    <w:basedOn w:val="prastasis"/>
    <w:link w:val="Pagrindinistekstas7"/>
    <w:rsid w:val="00EA2B52"/>
    <w:pPr>
      <w:shd w:val="clear" w:color="auto" w:fill="FFFFFF"/>
      <w:spacing w:line="0" w:lineRule="atLeast"/>
    </w:pPr>
    <w:rPr>
      <w:sz w:val="11"/>
      <w:szCs w:val="11"/>
    </w:rPr>
  </w:style>
  <w:style w:type="character" w:customStyle="1" w:styleId="Lentelsuraas">
    <w:name w:val="Lentelės užrašas_"/>
    <w:basedOn w:val="Numatytasispastraiposriftas"/>
    <w:link w:val="Lentelsuraas0"/>
    <w:locked/>
    <w:rsid w:val="00EA2B52"/>
    <w:rPr>
      <w:shd w:val="clear" w:color="auto" w:fill="FFFFFF"/>
    </w:rPr>
  </w:style>
  <w:style w:type="paragraph" w:customStyle="1" w:styleId="Lentelsuraas0">
    <w:name w:val="Lentelės užrašas"/>
    <w:basedOn w:val="prastasis"/>
    <w:link w:val="Lentelsuraas"/>
    <w:rsid w:val="00EA2B52"/>
    <w:pPr>
      <w:shd w:val="clear" w:color="auto" w:fill="FFFFFF"/>
      <w:spacing w:line="0" w:lineRule="atLeast"/>
    </w:pPr>
  </w:style>
  <w:style w:type="character" w:customStyle="1" w:styleId="Pagrindinistekstas10">
    <w:name w:val="Pagrindinis tekstas (10)_"/>
    <w:basedOn w:val="Numatytasispastraiposriftas"/>
    <w:link w:val="Pagrindinistekstas100"/>
    <w:locked/>
    <w:rsid w:val="00EA2B52"/>
    <w:rPr>
      <w:sz w:val="26"/>
      <w:szCs w:val="26"/>
      <w:shd w:val="clear" w:color="auto" w:fill="FFFFFF"/>
    </w:rPr>
  </w:style>
  <w:style w:type="paragraph" w:customStyle="1" w:styleId="Pagrindinistekstas100">
    <w:name w:val="Pagrindinis tekstas (10)"/>
    <w:basedOn w:val="prastasis"/>
    <w:link w:val="Pagrindinistekstas10"/>
    <w:rsid w:val="00EA2B52"/>
    <w:pPr>
      <w:shd w:val="clear" w:color="auto" w:fill="FFFFFF"/>
      <w:spacing w:after="300" w:line="0" w:lineRule="atLeast"/>
    </w:pPr>
    <w:rPr>
      <w:sz w:val="26"/>
      <w:szCs w:val="26"/>
    </w:rPr>
  </w:style>
  <w:style w:type="character" w:customStyle="1" w:styleId="Pagrindinistekstas11">
    <w:name w:val="Pagrindinis tekstas (11)_"/>
    <w:basedOn w:val="Numatytasispastraiposriftas"/>
    <w:link w:val="Pagrindinistekstas110"/>
    <w:locked/>
    <w:rsid w:val="00EA2B5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EA2B52"/>
    <w:pPr>
      <w:shd w:val="clear" w:color="auto" w:fill="FFFFFF"/>
      <w:spacing w:line="0" w:lineRule="atLeast"/>
    </w:pPr>
    <w:rPr>
      <w:rFonts w:ascii="Arial" w:eastAsia="Arial" w:hAnsi="Arial" w:cs="Arial"/>
      <w:spacing w:val="-10"/>
      <w:sz w:val="16"/>
      <w:szCs w:val="16"/>
    </w:rPr>
  </w:style>
  <w:style w:type="character" w:customStyle="1" w:styleId="Pagrindinistekstas12">
    <w:name w:val="Pagrindinis tekstas (12)_"/>
    <w:basedOn w:val="Numatytasispastraiposriftas"/>
    <w:link w:val="Pagrindinistekstas120"/>
    <w:locked/>
    <w:rsid w:val="00EA2B5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EA2B52"/>
    <w:pPr>
      <w:shd w:val="clear" w:color="auto" w:fill="FFFFFF"/>
      <w:spacing w:line="0" w:lineRule="atLeast"/>
    </w:pPr>
    <w:rPr>
      <w:rFonts w:ascii="Arial" w:eastAsia="Arial" w:hAnsi="Arial" w:cs="Arial"/>
      <w:spacing w:val="-10"/>
      <w:sz w:val="17"/>
      <w:szCs w:val="17"/>
    </w:rPr>
  </w:style>
  <w:style w:type="character" w:customStyle="1" w:styleId="Stilius3Diagrama">
    <w:name w:val="Stilius3 Diagrama"/>
    <w:link w:val="Stilius3"/>
    <w:locked/>
    <w:rsid w:val="00EA2B52"/>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EA2B52"/>
    <w:rPr>
      <w:b/>
      <w:sz w:val="28"/>
      <w:szCs w:val="28"/>
    </w:rPr>
  </w:style>
  <w:style w:type="paragraph" w:customStyle="1" w:styleId="Stilius5">
    <w:name w:val="Stilius5"/>
    <w:basedOn w:val="prastasis"/>
    <w:link w:val="Stilius5Diagrama"/>
    <w:qFormat/>
    <w:rsid w:val="00EA2B52"/>
    <w:pPr>
      <w:spacing w:after="200" w:line="276" w:lineRule="auto"/>
      <w:jc w:val="center"/>
    </w:pPr>
    <w:rPr>
      <w:b/>
      <w:sz w:val="28"/>
      <w:szCs w:val="28"/>
    </w:rPr>
  </w:style>
  <w:style w:type="character" w:customStyle="1" w:styleId="Temosantrat4">
    <w:name w:val="Temos antraštė #4_"/>
    <w:basedOn w:val="Numatytasispastraiposriftas"/>
    <w:link w:val="Temosantrat40"/>
    <w:locked/>
    <w:rsid w:val="00EA2B52"/>
    <w:rPr>
      <w:shd w:val="clear" w:color="auto" w:fill="FFFFFF"/>
    </w:rPr>
  </w:style>
  <w:style w:type="paragraph" w:customStyle="1" w:styleId="Temosantrat40">
    <w:name w:val="Temos antraštė #4"/>
    <w:basedOn w:val="prastasis"/>
    <w:link w:val="Temosantrat4"/>
    <w:rsid w:val="00EA2B52"/>
    <w:pPr>
      <w:shd w:val="clear" w:color="auto" w:fill="FFFFFF"/>
      <w:spacing w:after="720" w:line="0" w:lineRule="atLeast"/>
      <w:outlineLvl w:val="3"/>
    </w:pPr>
  </w:style>
  <w:style w:type="character" w:customStyle="1" w:styleId="HTMLPreformattedChar1">
    <w:name w:val="HTML Preformatted Char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HTMLiankstoformatuotasDiagrama1">
    <w:name w:val="HTML iš anksto formatuotas Diagrama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BalloonTextChar1">
    <w:name w:val="Balloon Text Char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DebesliotekstasDiagrama1">
    <w:name w:val="Debesėlio tekstas Diagrama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Internetosaitas">
    <w:name w:val="Interneto saitas"/>
    <w:uiPriority w:val="99"/>
    <w:semiHidden/>
    <w:qFormat/>
    <w:rsid w:val="00EA2B52"/>
    <w:rPr>
      <w:color w:val="0000FF"/>
      <w:u w:val="single"/>
    </w:rPr>
  </w:style>
  <w:style w:type="character" w:customStyle="1" w:styleId="Inaosramenys">
    <w:name w:val="Išnašos rašmenys"/>
    <w:qFormat/>
    <w:rsid w:val="00EA2B52"/>
  </w:style>
  <w:style w:type="character" w:customStyle="1" w:styleId="Inaosprieraias">
    <w:name w:val="Išnašos prieraišas"/>
    <w:qFormat/>
    <w:rsid w:val="00EA2B52"/>
    <w:rPr>
      <w:vertAlign w:val="superscript"/>
    </w:rPr>
  </w:style>
  <w:style w:type="character" w:customStyle="1" w:styleId="CommentTextChar1">
    <w:name w:val="Comment Text Char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KomentarotekstasDiagrama1">
    <w:name w:val="Komentaro tekstas Diagrama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AntratarbaporatArial">
    <w:name w:val="Antraštė arba poraštė + Arial"/>
    <w:aliases w:val="8,5 tšk.,Išretinimas 0 tšk.,8 tšk."/>
    <w:basedOn w:val="Antratarbaporat"/>
    <w:rsid w:val="00EA2B52"/>
    <w:rPr>
      <w:rFonts w:ascii="Arial" w:eastAsia="Arial" w:hAnsi="Arial" w:cs="Arial" w:hint="default"/>
      <w:spacing w:val="-10"/>
      <w:sz w:val="17"/>
      <w:szCs w:val="17"/>
      <w:shd w:val="clear" w:color="auto" w:fill="FFFFFF"/>
    </w:rPr>
  </w:style>
  <w:style w:type="character" w:customStyle="1" w:styleId="Temosantrat2Iretinimas-1tk">
    <w:name w:val="Temos antraštė #2 + Išretinimas -1 tšk."/>
    <w:basedOn w:val="Temosantrat2"/>
    <w:rsid w:val="00EA2B52"/>
    <w:rPr>
      <w:b w:val="0"/>
      <w:bCs w:val="0"/>
      <w:spacing w:val="-20"/>
      <w:sz w:val="32"/>
      <w:szCs w:val="32"/>
      <w:shd w:val="clear" w:color="auto" w:fill="FFFFFF"/>
    </w:rPr>
  </w:style>
  <w:style w:type="character" w:customStyle="1" w:styleId="PagrindinistekstasKursyvas">
    <w:name w:val="Pagrindinis tekstas + Kursyvas"/>
    <w:basedOn w:val="Pagrindinistekstas0"/>
    <w:rsid w:val="00EA2B52"/>
    <w:rPr>
      <w:i/>
      <w:iCs/>
      <w:shd w:val="clear" w:color="auto" w:fill="FFFFFF"/>
    </w:rPr>
  </w:style>
  <w:style w:type="character" w:customStyle="1" w:styleId="Pagrindinistekstas11tk">
    <w:name w:val="Pagrindinis tekstas + 11 tšk."/>
    <w:aliases w:val="Pusjuodis"/>
    <w:basedOn w:val="Pagrindinistekstas30"/>
    <w:rsid w:val="00EA2B52"/>
    <w:rPr>
      <w:b/>
      <w:bCs/>
      <w:sz w:val="32"/>
      <w:szCs w:val="32"/>
      <w:shd w:val="clear" w:color="auto" w:fill="FFFFFF"/>
    </w:rPr>
  </w:style>
  <w:style w:type="character" w:customStyle="1" w:styleId="Pagrindinistekstas4">
    <w:name w:val="Pagrindinis tekstas (4)_"/>
    <w:basedOn w:val="Numatytasispastraiposriftas"/>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4Nekursyvas">
    <w:name w:val="Pagrindinis tekstas (4) + Ne kursyvas"/>
    <w:basedOn w:val="Pagrindinistekstas4"/>
    <w:rsid w:val="00EA2B52"/>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0">
    <w:name w:val="Pagrindinis tekstas (4)"/>
    <w:basedOn w:val="Pagrindinistekstas4"/>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9tk">
    <w:name w:val="Pagrindinis tekstas + 9 tšk."/>
    <w:basedOn w:val="Pagrindinistekstas0"/>
    <w:rsid w:val="00EA2B52"/>
    <w:rPr>
      <w:sz w:val="18"/>
      <w:szCs w:val="18"/>
      <w:shd w:val="clear" w:color="auto" w:fill="FFFFFF"/>
    </w:rPr>
  </w:style>
  <w:style w:type="character" w:customStyle="1" w:styleId="Pagrindinistekstas6">
    <w:name w:val="Pagrindinis tekstas (6)_"/>
    <w:basedOn w:val="Numatytasispastraiposriftas"/>
    <w:rsid w:val="00EA2B52"/>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Pagrindinistekstas60">
    <w:name w:val="Pagrindinis tekstas (6)"/>
    <w:basedOn w:val="Pagrindinistekstas6"/>
    <w:rsid w:val="00EA2B52"/>
    <w:rPr>
      <w:rFonts w:ascii="Times New Roman" w:eastAsia="Times New Roman" w:hAnsi="Times New Roman" w:cs="Times New Roman" w:hint="default"/>
      <w:b w:val="0"/>
      <w:bCs w:val="0"/>
      <w:i w:val="0"/>
      <w:iCs w:val="0"/>
      <w:smallCaps w:val="0"/>
      <w:strike w:val="0"/>
      <w:dstrike w:val="0"/>
      <w:sz w:val="18"/>
      <w:szCs w:val="18"/>
      <w:u w:val="single"/>
      <w:effect w:val="none"/>
    </w:rPr>
  </w:style>
  <w:style w:type="character" w:customStyle="1" w:styleId="Pagrindinistekstas8">
    <w:name w:val="Pagrindinis tekstas (8)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80">
    <w:name w:val="Pagrindinis tekstas (8)"/>
    <w:basedOn w:val="Pagrindinistekstas8"/>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
    <w:name w:val="Temos antraštė #3 (2)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0">
    <w:name w:val="Temos antraštė #3 (2)"/>
    <w:basedOn w:val="Temosantrat32"/>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9">
    <w:name w:val="Pagrindinis tekstas (9)_"/>
    <w:basedOn w:val="Numatytasispastraiposriftas"/>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90">
    <w:name w:val="Pagrindinis tekstas (9)"/>
    <w:basedOn w:val="Pagrindinistekstas9"/>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Pusjuodis">
    <w:name w:val="Pagrindinis tekstas + Pusjuodis"/>
    <w:basedOn w:val="Pagrindinistekstas0"/>
    <w:rsid w:val="00EA2B52"/>
    <w:rPr>
      <w:b/>
      <w:bCs/>
      <w:shd w:val="clear" w:color="auto" w:fill="FFFFFF"/>
    </w:rPr>
  </w:style>
  <w:style w:type="character" w:customStyle="1" w:styleId="Pagrindinistekstas12Nekursyvas">
    <w:name w:val="Pagrindinis tekstas (12) + Ne kursyvas"/>
    <w:basedOn w:val="Pagrindinistekstas12"/>
    <w:rsid w:val="00EA2B5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EA2B52"/>
    <w:rPr>
      <w:b/>
      <w:bCs/>
      <w:spacing w:val="0"/>
      <w:sz w:val="21"/>
      <w:szCs w:val="21"/>
      <w:shd w:val="clear" w:color="auto" w:fill="FFFFFF"/>
    </w:rPr>
  </w:style>
  <w:style w:type="character" w:customStyle="1" w:styleId="Neapdorotaspaminjimas1">
    <w:name w:val="Neapdorotas paminėjimas1"/>
    <w:basedOn w:val="Numatytasispastraiposriftas"/>
    <w:uiPriority w:val="99"/>
    <w:semiHidden/>
    <w:unhideWhenUsed/>
    <w:rsid w:val="00EA2B52"/>
    <w:rPr>
      <w:color w:val="605E5C"/>
      <w:shd w:val="clear" w:color="auto" w:fill="E1DFDD"/>
    </w:rPr>
  </w:style>
  <w:style w:type="paragraph" w:customStyle="1" w:styleId="p422">
    <w:name w:val="p42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4">
    <w:name w:val="p42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5">
    <w:name w:val="t425"/>
    <w:basedOn w:val="Numatytasispastraiposriftas"/>
    <w:rsid w:val="00EA2B52"/>
  </w:style>
  <w:style w:type="character" w:customStyle="1" w:styleId="t426">
    <w:name w:val="t426"/>
    <w:basedOn w:val="Numatytasispastraiposriftas"/>
    <w:rsid w:val="00EA2B52"/>
  </w:style>
  <w:style w:type="paragraph" w:customStyle="1" w:styleId="prastasis1">
    <w:name w:val="Įprastasis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8">
    <w:name w:val="t428"/>
    <w:basedOn w:val="Numatytasispastraiposriftas"/>
    <w:rsid w:val="00EA2B52"/>
  </w:style>
  <w:style w:type="paragraph" w:customStyle="1" w:styleId="p429">
    <w:name w:val="p42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0">
    <w:name w:val="p430"/>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2">
    <w:name w:val="p43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33">
    <w:name w:val="t433"/>
    <w:basedOn w:val="Numatytasispastraiposriftas"/>
    <w:rsid w:val="00EA2B52"/>
  </w:style>
  <w:style w:type="paragraph" w:customStyle="1" w:styleId="p434">
    <w:name w:val="p43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2">
    <w:name w:val="t442"/>
    <w:basedOn w:val="Numatytasispastraiposriftas"/>
    <w:rsid w:val="00EA2B52"/>
  </w:style>
  <w:style w:type="paragraph" w:customStyle="1" w:styleId="p443">
    <w:name w:val="p44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4">
    <w:name w:val="p44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6">
    <w:name w:val="p446"/>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7">
    <w:name w:val="t447"/>
    <w:basedOn w:val="Numatytasispastraiposriftas"/>
    <w:rsid w:val="00EA2B52"/>
  </w:style>
  <w:style w:type="character" w:customStyle="1" w:styleId="t448">
    <w:name w:val="t448"/>
    <w:basedOn w:val="Numatytasispastraiposriftas"/>
    <w:rsid w:val="00EA2B52"/>
  </w:style>
  <w:style w:type="paragraph" w:customStyle="1" w:styleId="p449">
    <w:name w:val="p44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0">
    <w:name w:val="t450"/>
    <w:basedOn w:val="Numatytasispastraiposriftas"/>
    <w:rsid w:val="00EA2B52"/>
  </w:style>
  <w:style w:type="character" w:customStyle="1" w:styleId="t451">
    <w:name w:val="t451"/>
    <w:basedOn w:val="Numatytasispastraiposriftas"/>
    <w:rsid w:val="00EA2B52"/>
  </w:style>
  <w:style w:type="paragraph" w:customStyle="1" w:styleId="p452">
    <w:name w:val="p45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3">
    <w:name w:val="p45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4">
    <w:name w:val="t454"/>
    <w:basedOn w:val="Numatytasispastraiposriftas"/>
    <w:rsid w:val="00EA2B52"/>
  </w:style>
  <w:style w:type="character" w:customStyle="1" w:styleId="t455">
    <w:name w:val="t455"/>
    <w:basedOn w:val="Numatytasispastraiposriftas"/>
    <w:rsid w:val="00EA2B52"/>
  </w:style>
  <w:style w:type="character" w:customStyle="1" w:styleId="t456">
    <w:name w:val="t456"/>
    <w:basedOn w:val="Numatytasispastraiposriftas"/>
    <w:rsid w:val="00EA2B52"/>
  </w:style>
  <w:style w:type="character" w:customStyle="1" w:styleId="t457">
    <w:name w:val="t457"/>
    <w:basedOn w:val="Numatytasispastraiposriftas"/>
    <w:rsid w:val="00EA2B52"/>
  </w:style>
  <w:style w:type="character" w:customStyle="1" w:styleId="t458">
    <w:name w:val="t458"/>
    <w:basedOn w:val="Numatytasispastraiposriftas"/>
    <w:rsid w:val="00EA2B52"/>
  </w:style>
  <w:style w:type="character" w:customStyle="1" w:styleId="t459">
    <w:name w:val="t459"/>
    <w:basedOn w:val="Numatytasispastraiposriftas"/>
    <w:rsid w:val="00EA2B52"/>
  </w:style>
  <w:style w:type="character" w:customStyle="1" w:styleId="t460">
    <w:name w:val="t460"/>
    <w:basedOn w:val="Numatytasispastraiposriftas"/>
    <w:rsid w:val="00EA2B52"/>
  </w:style>
  <w:style w:type="paragraph" w:customStyle="1" w:styleId="p461">
    <w:name w:val="p46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2">
    <w:name w:val="p46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63">
    <w:name w:val="t463"/>
    <w:basedOn w:val="Numatytasispastraiposriftas"/>
    <w:rsid w:val="00EA2B52"/>
  </w:style>
  <w:style w:type="paragraph" w:customStyle="1" w:styleId="p464">
    <w:name w:val="p46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1">
    <w:name w:val="t471"/>
    <w:basedOn w:val="Numatytasispastraiposriftas"/>
    <w:rsid w:val="00EA2B52"/>
  </w:style>
  <w:style w:type="paragraph" w:customStyle="1" w:styleId="p472">
    <w:name w:val="p47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3">
    <w:name w:val="p47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5">
    <w:name w:val="p475"/>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6">
    <w:name w:val="t476"/>
    <w:basedOn w:val="Numatytasispastraiposriftas"/>
    <w:rsid w:val="00EA2B52"/>
  </w:style>
  <w:style w:type="character" w:customStyle="1" w:styleId="normaltextrun">
    <w:name w:val="normaltextrun"/>
    <w:basedOn w:val="Numatytasispastraiposriftas"/>
    <w:rsid w:val="00EA2B52"/>
  </w:style>
  <w:style w:type="paragraph" w:customStyle="1" w:styleId="Default">
    <w:name w:val="Default"/>
    <w:rsid w:val="00EA2B52"/>
    <w:pPr>
      <w:autoSpaceDE w:val="0"/>
      <w:autoSpaceDN w:val="0"/>
      <w:adjustRightInd w:val="0"/>
      <w:spacing w:line="240" w:lineRule="auto"/>
    </w:pPr>
    <w:rPr>
      <w:rFonts w:ascii="Times New Roman" w:eastAsia="Calibri" w:hAnsi="Times New Roman" w:cs="Times New Roman"/>
      <w:color w:val="000000"/>
      <w:sz w:val="24"/>
      <w:szCs w:val="24"/>
      <w:lang w:eastAsia="en-US"/>
    </w:rPr>
  </w:style>
  <w:style w:type="character" w:customStyle="1" w:styleId="BodytextDiagrama">
    <w:name w:val="Body text Diagrama"/>
    <w:rsid w:val="005516DE"/>
    <w:rPr>
      <w:rFonts w:ascii="TimesLT" w:eastAsia="Times New Roman" w:hAnsi="TimesLT"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84356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774621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5679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3483675">
      <w:bodyDiv w:val="1"/>
      <w:marLeft w:val="0"/>
      <w:marRight w:val="0"/>
      <w:marTop w:val="0"/>
      <w:marBottom w:val="0"/>
      <w:divBdr>
        <w:top w:val="none" w:sz="0" w:space="0" w:color="auto"/>
        <w:left w:val="none" w:sz="0" w:space="0" w:color="auto"/>
        <w:bottom w:val="none" w:sz="0" w:space="0" w:color="auto"/>
        <w:right w:val="none" w:sz="0" w:space="0" w:color="auto"/>
      </w:divBdr>
    </w:div>
    <w:div w:id="74194705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41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530961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3289551">
      <w:bodyDiv w:val="1"/>
      <w:marLeft w:val="0"/>
      <w:marRight w:val="0"/>
      <w:marTop w:val="0"/>
      <w:marBottom w:val="0"/>
      <w:divBdr>
        <w:top w:val="none" w:sz="0" w:space="0" w:color="auto"/>
        <w:left w:val="none" w:sz="0" w:space="0" w:color="auto"/>
        <w:bottom w:val="none" w:sz="0" w:space="0" w:color="auto"/>
        <w:right w:val="none" w:sz="0" w:space="0" w:color="auto"/>
      </w:divBdr>
    </w:div>
    <w:div w:id="11985461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8296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7969283">
      <w:bodyDiv w:val="1"/>
      <w:marLeft w:val="0"/>
      <w:marRight w:val="0"/>
      <w:marTop w:val="0"/>
      <w:marBottom w:val="0"/>
      <w:divBdr>
        <w:top w:val="none" w:sz="0" w:space="0" w:color="auto"/>
        <w:left w:val="none" w:sz="0" w:space="0" w:color="auto"/>
        <w:bottom w:val="none" w:sz="0" w:space="0" w:color="auto"/>
        <w:right w:val="none" w:sz="0" w:space="0" w:color="auto"/>
      </w:divBdr>
    </w:div>
    <w:div w:id="138752886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874694">
      <w:bodyDiv w:val="1"/>
      <w:marLeft w:val="0"/>
      <w:marRight w:val="0"/>
      <w:marTop w:val="0"/>
      <w:marBottom w:val="0"/>
      <w:divBdr>
        <w:top w:val="none" w:sz="0" w:space="0" w:color="auto"/>
        <w:left w:val="none" w:sz="0" w:space="0" w:color="auto"/>
        <w:bottom w:val="none" w:sz="0" w:space="0" w:color="auto"/>
        <w:right w:val="none" w:sz="0" w:space="0" w:color="auto"/>
      </w:divBdr>
    </w:div>
    <w:div w:id="1597638923">
      <w:bodyDiv w:val="1"/>
      <w:marLeft w:val="0"/>
      <w:marRight w:val="0"/>
      <w:marTop w:val="0"/>
      <w:marBottom w:val="0"/>
      <w:divBdr>
        <w:top w:val="none" w:sz="0" w:space="0" w:color="auto"/>
        <w:left w:val="none" w:sz="0" w:space="0" w:color="auto"/>
        <w:bottom w:val="none" w:sz="0" w:space="0" w:color="auto"/>
        <w:right w:val="none" w:sz="0" w:space="0" w:color="auto"/>
      </w:divBdr>
    </w:div>
    <w:div w:id="161948637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57158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448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ta.zabaleviciene@ignalina.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39319</Words>
  <Characters>22412</Characters>
  <Application>Microsoft Office Word</Application>
  <DocSecurity>0</DocSecurity>
  <Lines>186</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2025-11-19T08:24:00Z</dcterms:created>
  <dcterms:modified xsi:type="dcterms:W3CDTF">2025-11-19T08:24:00Z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