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076C" w14:textId="240DA8FC" w:rsidR="00810501" w:rsidRDefault="00D245AF" w:rsidP="00810501">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(Sutarties projektas)</w:t>
      </w:r>
    </w:p>
    <w:p w14:paraId="369CD18A" w14:textId="77777777" w:rsidR="00D245AF" w:rsidRDefault="00D245AF" w:rsidP="00810501">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1CD8696" w14:textId="77777777" w:rsidR="00810501" w:rsidRPr="009C196B" w:rsidRDefault="00810501" w:rsidP="00810501">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9C196B">
        <w:rPr>
          <w:rFonts w:ascii="Times New Roman" w:hAnsi="Times New Roman" w:cs="Times New Roman"/>
          <w:b/>
          <w:caps/>
          <w:sz w:val="24"/>
          <w:szCs w:val="24"/>
        </w:rPr>
        <w:t>paslaugų pirkimo-pardavimo sutarties Specialiosios sąlygos</w:t>
      </w:r>
    </w:p>
    <w:p w14:paraId="34B105DB" w14:textId="77777777" w:rsidR="00810501" w:rsidRPr="009C196B" w:rsidRDefault="00810501" w:rsidP="00810501">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10501" w:rsidRPr="009C196B" w14:paraId="2A8668CB" w14:textId="77777777" w:rsidTr="00FC6CCC">
        <w:tc>
          <w:tcPr>
            <w:tcW w:w="2448" w:type="dxa"/>
          </w:tcPr>
          <w:p w14:paraId="063A627A" w14:textId="77777777" w:rsidR="00810501" w:rsidRPr="009C196B" w:rsidRDefault="00810501" w:rsidP="00FC6CCC">
            <w:pPr>
              <w:spacing w:after="0" w:line="240" w:lineRule="auto"/>
              <w:jc w:val="both"/>
              <w:rPr>
                <w:rFonts w:ascii="Times New Roman" w:hAnsi="Times New Roman" w:cs="Times New Roman"/>
                <w:b/>
                <w:kern w:val="2"/>
                <w:sz w:val="24"/>
                <w:szCs w:val="24"/>
              </w:rPr>
            </w:pPr>
            <w:r w:rsidRPr="009C196B">
              <w:rPr>
                <w:rFonts w:ascii="Times New Roman" w:hAnsi="Times New Roman" w:cs="Times New Roman"/>
                <w:b/>
                <w:kern w:val="2"/>
                <w:sz w:val="24"/>
                <w:szCs w:val="24"/>
              </w:rPr>
              <w:t>Sutarties pavadinimas</w:t>
            </w:r>
          </w:p>
        </w:tc>
        <w:tc>
          <w:tcPr>
            <w:tcW w:w="7110" w:type="dxa"/>
            <w:gridSpan w:val="3"/>
          </w:tcPr>
          <w:p w14:paraId="08E0937A" w14:textId="77777777" w:rsidR="00810501" w:rsidRPr="007F544D" w:rsidRDefault="0062347D" w:rsidP="0062347D">
            <w:pPr>
              <w:spacing w:after="0" w:line="240" w:lineRule="auto"/>
              <w:jc w:val="both"/>
              <w:rPr>
                <w:rFonts w:ascii="Times New Roman" w:hAnsi="Times New Roman" w:cs="Times New Roman"/>
                <w:kern w:val="2"/>
                <w:sz w:val="24"/>
                <w:szCs w:val="24"/>
              </w:rPr>
            </w:pPr>
            <w:r w:rsidRPr="0062347D">
              <w:rPr>
                <w:rFonts w:ascii="Times New Roman" w:eastAsia="Times New Roman" w:hAnsi="Times New Roman" w:cs="Times New Roman"/>
                <w:bCs/>
                <w:kern w:val="2"/>
                <w:sz w:val="24"/>
                <w:szCs w:val="24"/>
              </w:rPr>
              <w:t>Elektroninės sveikatos istorijos sistemos (ESIS)</w:t>
            </w:r>
            <w:r w:rsidRPr="007F544D">
              <w:rPr>
                <w:rFonts w:ascii="Times New Roman" w:hAnsi="Times New Roman" w:cs="Times New Roman"/>
                <w:bCs/>
                <w:kern w:val="2"/>
                <w:sz w:val="24"/>
                <w:szCs w:val="24"/>
              </w:rPr>
              <w:t xml:space="preserve"> (toliau – SPĮ IS) </w:t>
            </w:r>
            <w:r w:rsidRPr="0062347D">
              <w:rPr>
                <w:rFonts w:ascii="Times New Roman" w:eastAsia="Times New Roman" w:hAnsi="Times New Roman" w:cs="Times New Roman"/>
                <w:bCs/>
                <w:kern w:val="2"/>
                <w:sz w:val="24"/>
                <w:szCs w:val="24"/>
              </w:rPr>
              <w:t xml:space="preserve"> priežiūros bei konsultavimo ir  debesų kompiuterijos išteklių nuomos paslaugos</w:t>
            </w:r>
            <w:r w:rsidRPr="0062347D">
              <w:rPr>
                <w:rFonts w:ascii="Times New Roman" w:hAnsi="Times New Roman" w:cs="Times New Roman"/>
                <w:bCs/>
                <w:kern w:val="2"/>
                <w:sz w:val="24"/>
                <w:szCs w:val="24"/>
              </w:rPr>
              <w:t xml:space="preserve"> </w:t>
            </w:r>
            <w:r w:rsidR="007F544D" w:rsidRPr="007F544D">
              <w:rPr>
                <w:rFonts w:ascii="Times New Roman" w:hAnsi="Times New Roman" w:cs="Times New Roman"/>
                <w:bCs/>
                <w:kern w:val="2"/>
                <w:sz w:val="24"/>
                <w:szCs w:val="24"/>
              </w:rPr>
              <w:t xml:space="preserve">(toliau – SPĮ IS) </w:t>
            </w:r>
          </w:p>
        </w:tc>
      </w:tr>
      <w:tr w:rsidR="00810501" w:rsidRPr="009C196B" w14:paraId="00A96088" w14:textId="77777777" w:rsidTr="00FC6CCC">
        <w:tc>
          <w:tcPr>
            <w:tcW w:w="2448" w:type="dxa"/>
          </w:tcPr>
          <w:p w14:paraId="016EF370" w14:textId="77777777" w:rsidR="00810501" w:rsidRPr="009C196B" w:rsidRDefault="00810501" w:rsidP="00FC6CCC">
            <w:pPr>
              <w:spacing w:after="0" w:line="240" w:lineRule="auto"/>
              <w:jc w:val="both"/>
              <w:rPr>
                <w:rFonts w:ascii="Times New Roman" w:hAnsi="Times New Roman" w:cs="Times New Roman"/>
                <w:b/>
                <w:kern w:val="2"/>
                <w:sz w:val="24"/>
                <w:szCs w:val="24"/>
              </w:rPr>
            </w:pPr>
            <w:r w:rsidRPr="009C196B">
              <w:rPr>
                <w:rFonts w:ascii="Times New Roman" w:hAnsi="Times New Roman" w:cs="Times New Roman"/>
                <w:b/>
                <w:kern w:val="2"/>
                <w:sz w:val="24"/>
                <w:szCs w:val="24"/>
              </w:rPr>
              <w:t>Sutarties data</w:t>
            </w:r>
          </w:p>
        </w:tc>
        <w:tc>
          <w:tcPr>
            <w:tcW w:w="2177" w:type="dxa"/>
          </w:tcPr>
          <w:p w14:paraId="187DD24D" w14:textId="77777777" w:rsidR="00810501" w:rsidRPr="009C196B" w:rsidRDefault="00810501" w:rsidP="00F95678">
            <w:pPr>
              <w:spacing w:after="0" w:line="240" w:lineRule="auto"/>
              <w:jc w:val="both"/>
              <w:rPr>
                <w:rFonts w:ascii="Times New Roman" w:hAnsi="Times New Roman" w:cs="Times New Roman"/>
                <w:kern w:val="2"/>
                <w:sz w:val="24"/>
                <w:szCs w:val="24"/>
              </w:rPr>
            </w:pPr>
          </w:p>
        </w:tc>
        <w:tc>
          <w:tcPr>
            <w:tcW w:w="2362" w:type="dxa"/>
          </w:tcPr>
          <w:p w14:paraId="2DF999CF" w14:textId="77777777" w:rsidR="00810501" w:rsidRPr="009C196B" w:rsidRDefault="00810501" w:rsidP="00FC6CCC">
            <w:pPr>
              <w:spacing w:after="0" w:line="240" w:lineRule="auto"/>
              <w:jc w:val="both"/>
              <w:rPr>
                <w:rFonts w:ascii="Times New Roman" w:hAnsi="Times New Roman" w:cs="Times New Roman"/>
                <w:b/>
                <w:kern w:val="2"/>
                <w:sz w:val="24"/>
                <w:szCs w:val="24"/>
              </w:rPr>
            </w:pPr>
            <w:r w:rsidRPr="009C196B">
              <w:rPr>
                <w:rFonts w:ascii="Times New Roman" w:hAnsi="Times New Roman" w:cs="Times New Roman"/>
                <w:b/>
                <w:kern w:val="2"/>
                <w:sz w:val="24"/>
                <w:szCs w:val="24"/>
              </w:rPr>
              <w:t>Sutarties numeris</w:t>
            </w:r>
          </w:p>
        </w:tc>
        <w:tc>
          <w:tcPr>
            <w:tcW w:w="2571" w:type="dxa"/>
          </w:tcPr>
          <w:p w14:paraId="5B8E6444" w14:textId="77777777" w:rsidR="00810501" w:rsidRPr="009C196B" w:rsidRDefault="007F544D" w:rsidP="00FC6CCC">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VP25-</w:t>
            </w:r>
          </w:p>
        </w:tc>
      </w:tr>
    </w:tbl>
    <w:p w14:paraId="7CE8F8B3" w14:textId="77777777" w:rsidR="00810501" w:rsidRPr="009C196B" w:rsidRDefault="00810501" w:rsidP="00810501">
      <w:pPr>
        <w:spacing w:after="0" w:line="240" w:lineRule="auto"/>
        <w:jc w:val="both"/>
        <w:rPr>
          <w:rFonts w:ascii="Times New Roman" w:hAnsi="Times New Roman" w:cs="Times New Roman"/>
          <w:sz w:val="24"/>
          <w:szCs w:val="24"/>
        </w:rPr>
      </w:pPr>
    </w:p>
    <w:p w14:paraId="1099ED2F" w14:textId="77777777" w:rsidR="00810501" w:rsidRPr="002A1EE1" w:rsidRDefault="00810501" w:rsidP="00810501">
      <w:pPr>
        <w:pStyle w:val="Sraopastraipa"/>
        <w:numPr>
          <w:ilvl w:val="0"/>
          <w:numId w:val="30"/>
        </w:numPr>
        <w:spacing w:after="0" w:line="240" w:lineRule="auto"/>
        <w:jc w:val="center"/>
        <w:outlineLvl w:val="0"/>
        <w:rPr>
          <w:rFonts w:ascii="Times New Roman" w:hAnsi="Times New Roman" w:cs="Times New Roman"/>
          <w:szCs w:val="24"/>
        </w:rPr>
      </w:pPr>
      <w:r w:rsidRPr="002A1EE1">
        <w:rPr>
          <w:rFonts w:ascii="Times New Roman" w:hAnsi="Times New Roman" w:cs="Times New Roman"/>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347D" w:rsidRPr="009C196B" w14:paraId="541245A1" w14:textId="77777777" w:rsidTr="00FC6CCC">
        <w:tc>
          <w:tcPr>
            <w:tcW w:w="2808" w:type="dxa"/>
            <w:vMerge w:val="restart"/>
          </w:tcPr>
          <w:p w14:paraId="7C2CD05A" w14:textId="77777777" w:rsidR="0062347D" w:rsidRPr="009C196B" w:rsidRDefault="0062347D"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1.1. Pirkėjas</w:t>
            </w:r>
          </w:p>
        </w:tc>
        <w:tc>
          <w:tcPr>
            <w:tcW w:w="3240" w:type="dxa"/>
          </w:tcPr>
          <w:p w14:paraId="5E421A4F" w14:textId="77777777" w:rsidR="0062347D" w:rsidRPr="009C196B" w:rsidRDefault="0062347D"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1.1.1. Pavadinimas</w:t>
            </w:r>
          </w:p>
        </w:tc>
        <w:tc>
          <w:tcPr>
            <w:tcW w:w="3510" w:type="dxa"/>
          </w:tcPr>
          <w:p w14:paraId="28F82E3B" w14:textId="77777777" w:rsidR="0062347D" w:rsidRPr="0062347D" w:rsidRDefault="0062347D" w:rsidP="005D2D60">
            <w:pPr>
              <w:jc w:val="center"/>
              <w:rPr>
                <w:rFonts w:ascii="Times New Roman" w:hAnsi="Times New Roman" w:cs="Times New Roman"/>
                <w:kern w:val="2"/>
              </w:rPr>
            </w:pPr>
            <w:r w:rsidRPr="0062347D">
              <w:rPr>
                <w:rFonts w:ascii="Times New Roman" w:hAnsi="Times New Roman" w:cs="Times New Roman"/>
                <w:kern w:val="2"/>
              </w:rPr>
              <w:t>Viešoji įstaiga Ignalinos rajono savivaldybės sveikatos centras</w:t>
            </w:r>
          </w:p>
        </w:tc>
      </w:tr>
      <w:tr w:rsidR="0062347D" w:rsidRPr="009C196B" w14:paraId="268E0C3E" w14:textId="77777777" w:rsidTr="00FC6CCC">
        <w:tc>
          <w:tcPr>
            <w:tcW w:w="2808" w:type="dxa"/>
            <w:vMerge/>
          </w:tcPr>
          <w:p w14:paraId="5C06142B" w14:textId="77777777" w:rsidR="0062347D" w:rsidRPr="009C196B" w:rsidRDefault="0062347D" w:rsidP="00FC6CCC">
            <w:pPr>
              <w:spacing w:after="0" w:line="240" w:lineRule="auto"/>
              <w:rPr>
                <w:rFonts w:ascii="Times New Roman" w:hAnsi="Times New Roman" w:cs="Times New Roman"/>
                <w:kern w:val="2"/>
                <w:sz w:val="24"/>
                <w:szCs w:val="24"/>
              </w:rPr>
            </w:pPr>
          </w:p>
        </w:tc>
        <w:tc>
          <w:tcPr>
            <w:tcW w:w="3240" w:type="dxa"/>
          </w:tcPr>
          <w:p w14:paraId="704097ED" w14:textId="77777777" w:rsidR="0062347D" w:rsidRPr="009C196B" w:rsidRDefault="0062347D"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1.1.2. Juridinio asmens kodas</w:t>
            </w:r>
          </w:p>
        </w:tc>
        <w:tc>
          <w:tcPr>
            <w:tcW w:w="3510" w:type="dxa"/>
          </w:tcPr>
          <w:p w14:paraId="791144EC" w14:textId="77777777" w:rsidR="0062347D" w:rsidRPr="0062347D" w:rsidRDefault="0062347D" w:rsidP="005D2D60">
            <w:pPr>
              <w:jc w:val="center"/>
              <w:rPr>
                <w:rFonts w:ascii="Times New Roman" w:hAnsi="Times New Roman" w:cs="Times New Roman"/>
                <w:kern w:val="2"/>
              </w:rPr>
            </w:pPr>
            <w:r w:rsidRPr="0062347D">
              <w:rPr>
                <w:rFonts w:ascii="Times New Roman" w:hAnsi="Times New Roman" w:cs="Times New Roman"/>
                <w:kern w:val="2"/>
              </w:rPr>
              <w:t>195550162</w:t>
            </w:r>
          </w:p>
        </w:tc>
      </w:tr>
      <w:tr w:rsidR="0062347D" w:rsidRPr="009C196B" w14:paraId="0514E3CC" w14:textId="77777777" w:rsidTr="00FC6CCC">
        <w:tc>
          <w:tcPr>
            <w:tcW w:w="2808" w:type="dxa"/>
            <w:vMerge/>
          </w:tcPr>
          <w:p w14:paraId="32787FC4" w14:textId="77777777" w:rsidR="0062347D" w:rsidRPr="009C196B" w:rsidRDefault="0062347D" w:rsidP="00FC6CCC">
            <w:pPr>
              <w:spacing w:after="0" w:line="240" w:lineRule="auto"/>
              <w:rPr>
                <w:rFonts w:ascii="Times New Roman" w:hAnsi="Times New Roman" w:cs="Times New Roman"/>
                <w:kern w:val="2"/>
                <w:sz w:val="24"/>
                <w:szCs w:val="24"/>
              </w:rPr>
            </w:pPr>
          </w:p>
        </w:tc>
        <w:tc>
          <w:tcPr>
            <w:tcW w:w="3240" w:type="dxa"/>
          </w:tcPr>
          <w:p w14:paraId="53CA427E" w14:textId="77777777" w:rsidR="0062347D" w:rsidRPr="009C196B" w:rsidRDefault="0062347D"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1.1.3. Adresas</w:t>
            </w:r>
          </w:p>
        </w:tc>
        <w:tc>
          <w:tcPr>
            <w:tcW w:w="3510" w:type="dxa"/>
          </w:tcPr>
          <w:p w14:paraId="1165AFC5" w14:textId="77777777" w:rsidR="0062347D" w:rsidRPr="0062347D" w:rsidRDefault="0062347D" w:rsidP="005D2D60">
            <w:pPr>
              <w:jc w:val="center"/>
              <w:rPr>
                <w:rFonts w:ascii="Times New Roman" w:hAnsi="Times New Roman" w:cs="Times New Roman"/>
                <w:kern w:val="2"/>
              </w:rPr>
            </w:pPr>
            <w:r w:rsidRPr="0062347D">
              <w:rPr>
                <w:rFonts w:ascii="Times New Roman" w:hAnsi="Times New Roman" w:cs="Times New Roman"/>
                <w:kern w:val="2"/>
              </w:rPr>
              <w:t>Ligoninės g. 13A, Ignalina</w:t>
            </w:r>
          </w:p>
        </w:tc>
      </w:tr>
      <w:tr w:rsidR="0062347D" w:rsidRPr="009C196B" w14:paraId="687200A6" w14:textId="77777777" w:rsidTr="00FC6CCC">
        <w:tc>
          <w:tcPr>
            <w:tcW w:w="2808" w:type="dxa"/>
            <w:vMerge/>
          </w:tcPr>
          <w:p w14:paraId="0D73CAAD" w14:textId="77777777" w:rsidR="0062347D" w:rsidRPr="009C196B" w:rsidRDefault="0062347D" w:rsidP="00FC6CCC">
            <w:pPr>
              <w:spacing w:after="0" w:line="240" w:lineRule="auto"/>
              <w:rPr>
                <w:rFonts w:ascii="Times New Roman" w:hAnsi="Times New Roman" w:cs="Times New Roman"/>
                <w:kern w:val="2"/>
                <w:sz w:val="24"/>
                <w:szCs w:val="24"/>
              </w:rPr>
            </w:pPr>
          </w:p>
        </w:tc>
        <w:tc>
          <w:tcPr>
            <w:tcW w:w="3240" w:type="dxa"/>
          </w:tcPr>
          <w:p w14:paraId="2E32FFDA" w14:textId="77777777" w:rsidR="0062347D" w:rsidRPr="009C196B" w:rsidRDefault="0062347D"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1.1.4. PVM mokėtojo kodas</w:t>
            </w:r>
          </w:p>
        </w:tc>
        <w:tc>
          <w:tcPr>
            <w:tcW w:w="3510" w:type="dxa"/>
          </w:tcPr>
          <w:p w14:paraId="758E2017" w14:textId="77777777" w:rsidR="0062347D" w:rsidRPr="0062347D" w:rsidRDefault="0062347D" w:rsidP="005D2D60">
            <w:pPr>
              <w:jc w:val="center"/>
              <w:rPr>
                <w:rFonts w:ascii="Times New Roman" w:hAnsi="Times New Roman" w:cs="Times New Roman"/>
                <w:kern w:val="2"/>
              </w:rPr>
            </w:pPr>
            <w:r w:rsidRPr="0062347D">
              <w:rPr>
                <w:rFonts w:ascii="Times New Roman" w:hAnsi="Times New Roman" w:cs="Times New Roman"/>
                <w:kern w:val="2"/>
              </w:rPr>
              <w:t>-</w:t>
            </w:r>
          </w:p>
        </w:tc>
      </w:tr>
      <w:tr w:rsidR="0062347D" w:rsidRPr="009C196B" w14:paraId="1C29ACFF" w14:textId="77777777" w:rsidTr="00FC6CCC">
        <w:tc>
          <w:tcPr>
            <w:tcW w:w="2808" w:type="dxa"/>
            <w:vMerge/>
          </w:tcPr>
          <w:p w14:paraId="788FC887" w14:textId="77777777" w:rsidR="0062347D" w:rsidRPr="009C196B" w:rsidRDefault="0062347D" w:rsidP="00FC6CCC">
            <w:pPr>
              <w:spacing w:after="0" w:line="240" w:lineRule="auto"/>
              <w:rPr>
                <w:rFonts w:ascii="Times New Roman" w:hAnsi="Times New Roman" w:cs="Times New Roman"/>
                <w:kern w:val="2"/>
                <w:sz w:val="24"/>
                <w:szCs w:val="24"/>
              </w:rPr>
            </w:pPr>
          </w:p>
        </w:tc>
        <w:tc>
          <w:tcPr>
            <w:tcW w:w="3240" w:type="dxa"/>
          </w:tcPr>
          <w:p w14:paraId="3F0CD648" w14:textId="77777777" w:rsidR="0062347D" w:rsidRPr="009C196B" w:rsidRDefault="0062347D"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1.1.5. Atsiskaitomoji sąskaita</w:t>
            </w:r>
          </w:p>
        </w:tc>
        <w:tc>
          <w:tcPr>
            <w:tcW w:w="3510" w:type="dxa"/>
          </w:tcPr>
          <w:p w14:paraId="6A857014" w14:textId="77777777" w:rsidR="0062347D" w:rsidRPr="0062347D" w:rsidRDefault="0062347D" w:rsidP="005D2D60">
            <w:pPr>
              <w:jc w:val="center"/>
              <w:rPr>
                <w:rFonts w:ascii="Times New Roman" w:hAnsi="Times New Roman" w:cs="Times New Roman"/>
                <w:kern w:val="2"/>
              </w:rPr>
            </w:pPr>
            <w:r w:rsidRPr="0062347D">
              <w:rPr>
                <w:rFonts w:ascii="Times New Roman" w:hAnsi="Times New Roman" w:cs="Times New Roman"/>
              </w:rPr>
              <w:t>LT287300010042119862</w:t>
            </w:r>
          </w:p>
        </w:tc>
      </w:tr>
      <w:tr w:rsidR="0062347D" w:rsidRPr="009C196B" w14:paraId="743A147D" w14:textId="77777777" w:rsidTr="00FC6CCC">
        <w:tc>
          <w:tcPr>
            <w:tcW w:w="2808" w:type="dxa"/>
            <w:vMerge/>
          </w:tcPr>
          <w:p w14:paraId="05DE848A" w14:textId="77777777" w:rsidR="0062347D" w:rsidRPr="009C196B" w:rsidRDefault="0062347D" w:rsidP="00FC6CCC">
            <w:pPr>
              <w:spacing w:after="0" w:line="240" w:lineRule="auto"/>
              <w:rPr>
                <w:rFonts w:ascii="Times New Roman" w:hAnsi="Times New Roman" w:cs="Times New Roman"/>
                <w:kern w:val="2"/>
                <w:sz w:val="24"/>
                <w:szCs w:val="24"/>
              </w:rPr>
            </w:pPr>
          </w:p>
        </w:tc>
        <w:tc>
          <w:tcPr>
            <w:tcW w:w="3240" w:type="dxa"/>
          </w:tcPr>
          <w:p w14:paraId="448F43B3" w14:textId="77777777" w:rsidR="0062347D" w:rsidRPr="009C196B" w:rsidRDefault="0062347D"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1.1.6. Bankas, banko kodas</w:t>
            </w:r>
          </w:p>
        </w:tc>
        <w:tc>
          <w:tcPr>
            <w:tcW w:w="3510" w:type="dxa"/>
          </w:tcPr>
          <w:p w14:paraId="47251241" w14:textId="77777777" w:rsidR="0062347D" w:rsidRPr="0062347D" w:rsidRDefault="0062347D" w:rsidP="005D2D60">
            <w:pPr>
              <w:jc w:val="center"/>
              <w:rPr>
                <w:rFonts w:ascii="Times New Roman" w:hAnsi="Times New Roman" w:cs="Times New Roman"/>
                <w:kern w:val="2"/>
              </w:rPr>
            </w:pPr>
            <w:r w:rsidRPr="0062347D">
              <w:rPr>
                <w:rFonts w:ascii="Times New Roman" w:hAnsi="Times New Roman" w:cs="Times New Roman"/>
              </w:rPr>
              <w:t>Swedbank, AB 73000</w:t>
            </w:r>
          </w:p>
        </w:tc>
      </w:tr>
      <w:tr w:rsidR="0062347D" w:rsidRPr="009C196B" w14:paraId="23570954" w14:textId="77777777" w:rsidTr="00FC6CCC">
        <w:tc>
          <w:tcPr>
            <w:tcW w:w="2808" w:type="dxa"/>
            <w:vMerge/>
          </w:tcPr>
          <w:p w14:paraId="7330E72F" w14:textId="77777777" w:rsidR="0062347D" w:rsidRPr="009C196B" w:rsidRDefault="0062347D" w:rsidP="00FC6CCC">
            <w:pPr>
              <w:spacing w:after="0" w:line="240" w:lineRule="auto"/>
              <w:rPr>
                <w:rFonts w:ascii="Times New Roman" w:hAnsi="Times New Roman" w:cs="Times New Roman"/>
                <w:kern w:val="2"/>
                <w:sz w:val="24"/>
                <w:szCs w:val="24"/>
              </w:rPr>
            </w:pPr>
          </w:p>
        </w:tc>
        <w:tc>
          <w:tcPr>
            <w:tcW w:w="3240" w:type="dxa"/>
          </w:tcPr>
          <w:p w14:paraId="3621E5F1" w14:textId="77777777" w:rsidR="0062347D" w:rsidRPr="009C196B" w:rsidRDefault="0062347D"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1.1.7. Telefonas</w:t>
            </w:r>
          </w:p>
        </w:tc>
        <w:tc>
          <w:tcPr>
            <w:tcW w:w="3510" w:type="dxa"/>
          </w:tcPr>
          <w:p w14:paraId="4D7F2FBB" w14:textId="77777777" w:rsidR="0062347D" w:rsidRPr="0062347D" w:rsidRDefault="0062347D" w:rsidP="005D2D60">
            <w:pPr>
              <w:jc w:val="center"/>
              <w:rPr>
                <w:rFonts w:ascii="Times New Roman" w:hAnsi="Times New Roman" w:cs="Times New Roman"/>
                <w:kern w:val="2"/>
              </w:rPr>
            </w:pPr>
            <w:r w:rsidRPr="0062347D">
              <w:rPr>
                <w:rFonts w:ascii="Times New Roman" w:hAnsi="Times New Roman" w:cs="Times New Roman"/>
                <w:kern w:val="2"/>
              </w:rPr>
              <w:t>+370/0 52175</w:t>
            </w:r>
          </w:p>
        </w:tc>
      </w:tr>
      <w:tr w:rsidR="00810501" w:rsidRPr="009C196B" w14:paraId="0CDB667E" w14:textId="77777777" w:rsidTr="00FC6CCC">
        <w:tc>
          <w:tcPr>
            <w:tcW w:w="2808" w:type="dxa"/>
            <w:vMerge/>
          </w:tcPr>
          <w:p w14:paraId="5D0DA0AC" w14:textId="77777777" w:rsidR="00810501" w:rsidRPr="009C196B" w:rsidRDefault="00810501" w:rsidP="00FC6CCC">
            <w:pPr>
              <w:spacing w:after="0" w:line="240" w:lineRule="auto"/>
              <w:rPr>
                <w:rFonts w:ascii="Times New Roman" w:hAnsi="Times New Roman" w:cs="Times New Roman"/>
                <w:kern w:val="2"/>
                <w:sz w:val="24"/>
                <w:szCs w:val="24"/>
              </w:rPr>
            </w:pPr>
          </w:p>
        </w:tc>
        <w:tc>
          <w:tcPr>
            <w:tcW w:w="3240" w:type="dxa"/>
          </w:tcPr>
          <w:p w14:paraId="6ED9D96C"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1.1.8. El. paštas</w:t>
            </w:r>
          </w:p>
        </w:tc>
        <w:tc>
          <w:tcPr>
            <w:tcW w:w="3510" w:type="dxa"/>
          </w:tcPr>
          <w:p w14:paraId="3676F680" w14:textId="77777777" w:rsidR="00810501" w:rsidRPr="009C196B" w:rsidRDefault="00000000" w:rsidP="007F544D">
            <w:pPr>
              <w:spacing w:after="0" w:line="240" w:lineRule="auto"/>
              <w:jc w:val="center"/>
              <w:rPr>
                <w:rFonts w:ascii="Times New Roman" w:hAnsi="Times New Roman" w:cs="Times New Roman"/>
                <w:kern w:val="2"/>
                <w:sz w:val="24"/>
                <w:szCs w:val="24"/>
              </w:rPr>
            </w:pPr>
            <w:hyperlink r:id="rId7" w:history="1">
              <w:r w:rsidR="007F544D" w:rsidRPr="00D52090">
                <w:rPr>
                  <w:rStyle w:val="Hipersaitas"/>
                  <w:rFonts w:ascii="Times New Roman" w:hAnsi="Times New Roman"/>
                  <w:kern w:val="2"/>
                  <w:sz w:val="24"/>
                  <w:szCs w:val="24"/>
                </w:rPr>
                <w:t>info</w:t>
              </w:r>
              <w:r w:rsidR="007F544D" w:rsidRPr="00D52090">
                <w:rPr>
                  <w:rStyle w:val="Hipersaitas"/>
                  <w:rFonts w:ascii="Times New Roman" w:hAnsi="Times New Roman"/>
                  <w:kern w:val="2"/>
                  <w:sz w:val="24"/>
                  <w:szCs w:val="24"/>
                  <w:lang w:val="en-US"/>
                </w:rPr>
                <w:t>@ignalinosrsc.lt</w:t>
              </w:r>
            </w:hyperlink>
            <w:r w:rsidR="007F544D">
              <w:rPr>
                <w:rFonts w:ascii="Times New Roman" w:hAnsi="Times New Roman" w:cs="Times New Roman"/>
                <w:kern w:val="2"/>
                <w:sz w:val="24"/>
                <w:szCs w:val="24"/>
                <w:lang w:val="en-US"/>
              </w:rPr>
              <w:t xml:space="preserve"> </w:t>
            </w:r>
          </w:p>
        </w:tc>
      </w:tr>
      <w:tr w:rsidR="00220522" w:rsidRPr="009C196B" w14:paraId="11418B77" w14:textId="77777777" w:rsidTr="00FC6CCC">
        <w:tc>
          <w:tcPr>
            <w:tcW w:w="2808" w:type="dxa"/>
            <w:vMerge/>
          </w:tcPr>
          <w:p w14:paraId="57F7A904" w14:textId="77777777" w:rsidR="00220522" w:rsidRPr="009C196B" w:rsidRDefault="00220522" w:rsidP="00220522">
            <w:pPr>
              <w:spacing w:after="0" w:line="240" w:lineRule="auto"/>
              <w:rPr>
                <w:rFonts w:ascii="Times New Roman" w:hAnsi="Times New Roman" w:cs="Times New Roman"/>
                <w:kern w:val="2"/>
                <w:sz w:val="24"/>
                <w:szCs w:val="24"/>
              </w:rPr>
            </w:pPr>
          </w:p>
        </w:tc>
        <w:tc>
          <w:tcPr>
            <w:tcW w:w="3240" w:type="dxa"/>
          </w:tcPr>
          <w:p w14:paraId="531BF5F7"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1.1.9. Šalies atstovas</w:t>
            </w:r>
          </w:p>
        </w:tc>
        <w:tc>
          <w:tcPr>
            <w:tcW w:w="3510" w:type="dxa"/>
          </w:tcPr>
          <w:p w14:paraId="72B7D3B4" w14:textId="77777777" w:rsidR="00220522" w:rsidRPr="004A110F" w:rsidRDefault="00220522" w:rsidP="007F544D">
            <w:pPr>
              <w:spacing w:after="0" w:line="240" w:lineRule="auto"/>
              <w:jc w:val="center"/>
              <w:rPr>
                <w:rFonts w:ascii="Times New Roman" w:hAnsi="Times New Roman" w:cs="Times New Roman"/>
                <w:kern w:val="2"/>
                <w:sz w:val="24"/>
                <w:szCs w:val="24"/>
              </w:rPr>
            </w:pPr>
            <w:r w:rsidRPr="004A110F">
              <w:rPr>
                <w:rFonts w:ascii="Times New Roman" w:hAnsi="Times New Roman" w:cs="Times New Roman"/>
                <w:kern w:val="2"/>
                <w:sz w:val="24"/>
                <w:szCs w:val="24"/>
              </w:rPr>
              <w:t>Direktori</w:t>
            </w:r>
            <w:r w:rsidR="007F544D">
              <w:rPr>
                <w:rFonts w:ascii="Times New Roman" w:hAnsi="Times New Roman" w:cs="Times New Roman"/>
                <w:kern w:val="2"/>
                <w:sz w:val="24"/>
                <w:szCs w:val="24"/>
              </w:rPr>
              <w:t>us Algirdas Miklyčius</w:t>
            </w:r>
          </w:p>
        </w:tc>
      </w:tr>
      <w:tr w:rsidR="00220522" w:rsidRPr="009C196B" w14:paraId="73A4A4EF" w14:textId="77777777" w:rsidTr="00FC6CCC">
        <w:tc>
          <w:tcPr>
            <w:tcW w:w="2808" w:type="dxa"/>
            <w:vMerge/>
          </w:tcPr>
          <w:p w14:paraId="1A901D70" w14:textId="77777777" w:rsidR="00220522" w:rsidRPr="009C196B" w:rsidRDefault="00220522" w:rsidP="00220522">
            <w:pPr>
              <w:spacing w:after="0" w:line="240" w:lineRule="auto"/>
              <w:rPr>
                <w:rFonts w:ascii="Times New Roman" w:hAnsi="Times New Roman" w:cs="Times New Roman"/>
                <w:kern w:val="2"/>
                <w:sz w:val="24"/>
                <w:szCs w:val="24"/>
              </w:rPr>
            </w:pPr>
          </w:p>
        </w:tc>
        <w:tc>
          <w:tcPr>
            <w:tcW w:w="3240" w:type="dxa"/>
          </w:tcPr>
          <w:p w14:paraId="25C616EC"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1.1.10. Atstovavimo pagrindas</w:t>
            </w:r>
          </w:p>
        </w:tc>
        <w:tc>
          <w:tcPr>
            <w:tcW w:w="3510" w:type="dxa"/>
          </w:tcPr>
          <w:p w14:paraId="3B6A2F48" w14:textId="77777777" w:rsidR="00220522" w:rsidRPr="004A110F" w:rsidRDefault="007F544D" w:rsidP="00220522">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Įstatai</w:t>
            </w:r>
          </w:p>
        </w:tc>
      </w:tr>
      <w:tr w:rsidR="00220522" w:rsidRPr="009C196B" w14:paraId="5E95F6E7" w14:textId="77777777" w:rsidTr="00FC6CCC">
        <w:tc>
          <w:tcPr>
            <w:tcW w:w="2808" w:type="dxa"/>
            <w:vMerge w:val="restart"/>
          </w:tcPr>
          <w:p w14:paraId="0E58657B" w14:textId="77777777" w:rsidR="00220522" w:rsidRPr="009C196B" w:rsidRDefault="00220522" w:rsidP="00220522">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1.2. Tiekėjas</w:t>
            </w:r>
          </w:p>
          <w:p w14:paraId="7039CE83" w14:textId="77777777" w:rsidR="00220522" w:rsidRPr="009C196B" w:rsidRDefault="00220522" w:rsidP="00220522">
            <w:pPr>
              <w:spacing w:after="0" w:line="240" w:lineRule="auto"/>
              <w:rPr>
                <w:rFonts w:ascii="Times New Roman" w:hAnsi="Times New Roman" w:cs="Times New Roman"/>
                <w:b/>
                <w:kern w:val="2"/>
                <w:sz w:val="24"/>
                <w:szCs w:val="24"/>
              </w:rPr>
            </w:pPr>
          </w:p>
        </w:tc>
        <w:tc>
          <w:tcPr>
            <w:tcW w:w="3240" w:type="dxa"/>
          </w:tcPr>
          <w:p w14:paraId="74B46595"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1.2.1. Pavadinimas</w:t>
            </w:r>
          </w:p>
        </w:tc>
        <w:tc>
          <w:tcPr>
            <w:tcW w:w="3510" w:type="dxa"/>
          </w:tcPr>
          <w:p w14:paraId="47A9F7D8" w14:textId="77777777" w:rsidR="00220522" w:rsidRPr="004A110F" w:rsidRDefault="00220522" w:rsidP="00220522">
            <w:pPr>
              <w:spacing w:after="0" w:line="240" w:lineRule="auto"/>
              <w:jc w:val="center"/>
              <w:rPr>
                <w:rFonts w:ascii="Times New Roman" w:hAnsi="Times New Roman" w:cs="Times New Roman"/>
                <w:kern w:val="2"/>
                <w:sz w:val="24"/>
                <w:szCs w:val="24"/>
              </w:rPr>
            </w:pPr>
          </w:p>
        </w:tc>
      </w:tr>
      <w:tr w:rsidR="00220522" w:rsidRPr="009C196B" w14:paraId="652D1CE7" w14:textId="77777777" w:rsidTr="00FC6CCC">
        <w:tc>
          <w:tcPr>
            <w:tcW w:w="2808" w:type="dxa"/>
            <w:vMerge/>
          </w:tcPr>
          <w:p w14:paraId="3A2DE92A" w14:textId="77777777" w:rsidR="00220522" w:rsidRPr="009C196B" w:rsidRDefault="00220522" w:rsidP="00220522">
            <w:pPr>
              <w:spacing w:after="0" w:line="240" w:lineRule="auto"/>
              <w:rPr>
                <w:rFonts w:ascii="Times New Roman" w:hAnsi="Times New Roman" w:cs="Times New Roman"/>
                <w:b/>
                <w:kern w:val="2"/>
                <w:sz w:val="24"/>
                <w:szCs w:val="24"/>
              </w:rPr>
            </w:pPr>
          </w:p>
        </w:tc>
        <w:tc>
          <w:tcPr>
            <w:tcW w:w="3240" w:type="dxa"/>
          </w:tcPr>
          <w:p w14:paraId="0E56C3A8"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1.2.2. Juridinio asmens kodas</w:t>
            </w:r>
          </w:p>
        </w:tc>
        <w:tc>
          <w:tcPr>
            <w:tcW w:w="3510" w:type="dxa"/>
          </w:tcPr>
          <w:p w14:paraId="319CBDE1" w14:textId="77777777" w:rsidR="00220522" w:rsidRPr="009C196B" w:rsidRDefault="00220522" w:rsidP="00220522">
            <w:pPr>
              <w:spacing w:after="0" w:line="240" w:lineRule="auto"/>
              <w:jc w:val="center"/>
              <w:rPr>
                <w:rFonts w:ascii="Times New Roman" w:hAnsi="Times New Roman" w:cs="Times New Roman"/>
                <w:kern w:val="2"/>
                <w:sz w:val="24"/>
                <w:szCs w:val="24"/>
              </w:rPr>
            </w:pPr>
          </w:p>
        </w:tc>
      </w:tr>
      <w:tr w:rsidR="00220522" w:rsidRPr="009C196B" w14:paraId="28858768" w14:textId="77777777" w:rsidTr="00FC6CCC">
        <w:tc>
          <w:tcPr>
            <w:tcW w:w="2808" w:type="dxa"/>
            <w:vMerge/>
          </w:tcPr>
          <w:p w14:paraId="0EBAC4A7" w14:textId="77777777" w:rsidR="00220522" w:rsidRPr="009C196B" w:rsidRDefault="00220522" w:rsidP="00220522">
            <w:pPr>
              <w:spacing w:after="0" w:line="240" w:lineRule="auto"/>
              <w:rPr>
                <w:rFonts w:ascii="Times New Roman" w:hAnsi="Times New Roman" w:cs="Times New Roman"/>
                <w:b/>
                <w:kern w:val="2"/>
                <w:sz w:val="24"/>
                <w:szCs w:val="24"/>
              </w:rPr>
            </w:pPr>
          </w:p>
        </w:tc>
        <w:tc>
          <w:tcPr>
            <w:tcW w:w="3240" w:type="dxa"/>
          </w:tcPr>
          <w:p w14:paraId="2E170260"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1.2.3. Adresas</w:t>
            </w:r>
          </w:p>
        </w:tc>
        <w:tc>
          <w:tcPr>
            <w:tcW w:w="3510" w:type="dxa"/>
          </w:tcPr>
          <w:p w14:paraId="43C2F032" w14:textId="77777777" w:rsidR="00220522" w:rsidRPr="009C196B" w:rsidRDefault="00220522" w:rsidP="00220522">
            <w:pPr>
              <w:spacing w:after="0" w:line="240" w:lineRule="auto"/>
              <w:jc w:val="center"/>
              <w:rPr>
                <w:rFonts w:ascii="Times New Roman" w:hAnsi="Times New Roman" w:cs="Times New Roman"/>
                <w:kern w:val="2"/>
                <w:sz w:val="24"/>
                <w:szCs w:val="24"/>
              </w:rPr>
            </w:pPr>
          </w:p>
        </w:tc>
      </w:tr>
      <w:tr w:rsidR="00220522" w:rsidRPr="009C196B" w14:paraId="52AA0390" w14:textId="77777777" w:rsidTr="00FC6CCC">
        <w:tc>
          <w:tcPr>
            <w:tcW w:w="2808" w:type="dxa"/>
            <w:vMerge/>
          </w:tcPr>
          <w:p w14:paraId="25A86112" w14:textId="77777777" w:rsidR="00220522" w:rsidRPr="009C196B" w:rsidRDefault="00220522" w:rsidP="00220522">
            <w:pPr>
              <w:spacing w:after="0" w:line="240" w:lineRule="auto"/>
              <w:rPr>
                <w:rFonts w:ascii="Times New Roman" w:hAnsi="Times New Roman" w:cs="Times New Roman"/>
                <w:b/>
                <w:kern w:val="2"/>
                <w:sz w:val="24"/>
                <w:szCs w:val="24"/>
              </w:rPr>
            </w:pPr>
          </w:p>
        </w:tc>
        <w:tc>
          <w:tcPr>
            <w:tcW w:w="3240" w:type="dxa"/>
          </w:tcPr>
          <w:p w14:paraId="47A0C389"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1.2.4. PVM mokėtojo kodas</w:t>
            </w:r>
          </w:p>
        </w:tc>
        <w:tc>
          <w:tcPr>
            <w:tcW w:w="3510" w:type="dxa"/>
          </w:tcPr>
          <w:p w14:paraId="7D7A29FE" w14:textId="77777777" w:rsidR="00220522" w:rsidRPr="009C196B" w:rsidRDefault="00220522" w:rsidP="00220522">
            <w:pPr>
              <w:spacing w:after="0" w:line="240" w:lineRule="auto"/>
              <w:jc w:val="center"/>
              <w:rPr>
                <w:rFonts w:ascii="Times New Roman" w:hAnsi="Times New Roman" w:cs="Times New Roman"/>
                <w:kern w:val="2"/>
                <w:sz w:val="24"/>
                <w:szCs w:val="24"/>
              </w:rPr>
            </w:pPr>
          </w:p>
        </w:tc>
      </w:tr>
      <w:tr w:rsidR="00220522" w:rsidRPr="009C196B" w14:paraId="3C8446E0" w14:textId="77777777" w:rsidTr="00FC6CCC">
        <w:tc>
          <w:tcPr>
            <w:tcW w:w="2808" w:type="dxa"/>
            <w:vMerge/>
          </w:tcPr>
          <w:p w14:paraId="5F5782C1" w14:textId="77777777" w:rsidR="00220522" w:rsidRPr="009C196B" w:rsidRDefault="00220522" w:rsidP="00220522">
            <w:pPr>
              <w:spacing w:after="0" w:line="240" w:lineRule="auto"/>
              <w:rPr>
                <w:rFonts w:ascii="Times New Roman" w:hAnsi="Times New Roman" w:cs="Times New Roman"/>
                <w:b/>
                <w:kern w:val="2"/>
                <w:sz w:val="24"/>
                <w:szCs w:val="24"/>
              </w:rPr>
            </w:pPr>
          </w:p>
        </w:tc>
        <w:tc>
          <w:tcPr>
            <w:tcW w:w="3240" w:type="dxa"/>
          </w:tcPr>
          <w:p w14:paraId="3B3FFEFB"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1.2.5. Atsiskaitomoji sąskaita</w:t>
            </w:r>
          </w:p>
        </w:tc>
        <w:tc>
          <w:tcPr>
            <w:tcW w:w="3510" w:type="dxa"/>
          </w:tcPr>
          <w:p w14:paraId="2125A6FF" w14:textId="77777777" w:rsidR="00220522" w:rsidRPr="009C196B" w:rsidRDefault="00220522" w:rsidP="00220522">
            <w:pPr>
              <w:spacing w:after="0" w:line="240" w:lineRule="auto"/>
              <w:jc w:val="center"/>
              <w:rPr>
                <w:rFonts w:ascii="Times New Roman" w:hAnsi="Times New Roman" w:cs="Times New Roman"/>
                <w:kern w:val="2"/>
                <w:sz w:val="24"/>
                <w:szCs w:val="24"/>
              </w:rPr>
            </w:pPr>
          </w:p>
        </w:tc>
      </w:tr>
      <w:tr w:rsidR="00220522" w:rsidRPr="009C196B" w14:paraId="1EBF8511" w14:textId="77777777" w:rsidTr="00FC6CCC">
        <w:tc>
          <w:tcPr>
            <w:tcW w:w="2808" w:type="dxa"/>
            <w:vMerge/>
          </w:tcPr>
          <w:p w14:paraId="399FC8BB" w14:textId="77777777" w:rsidR="00220522" w:rsidRPr="009C196B" w:rsidRDefault="00220522" w:rsidP="00220522">
            <w:pPr>
              <w:spacing w:after="0" w:line="240" w:lineRule="auto"/>
              <w:rPr>
                <w:rFonts w:ascii="Times New Roman" w:hAnsi="Times New Roman" w:cs="Times New Roman"/>
                <w:b/>
                <w:kern w:val="2"/>
                <w:sz w:val="24"/>
                <w:szCs w:val="24"/>
              </w:rPr>
            </w:pPr>
          </w:p>
        </w:tc>
        <w:tc>
          <w:tcPr>
            <w:tcW w:w="3240" w:type="dxa"/>
          </w:tcPr>
          <w:p w14:paraId="41E4811B"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1.2.6. Bankas, banko kodas</w:t>
            </w:r>
          </w:p>
        </w:tc>
        <w:tc>
          <w:tcPr>
            <w:tcW w:w="3510" w:type="dxa"/>
          </w:tcPr>
          <w:p w14:paraId="7639B41C" w14:textId="77777777" w:rsidR="00220522" w:rsidRPr="009C196B" w:rsidRDefault="00220522" w:rsidP="00220522">
            <w:pPr>
              <w:spacing w:after="0" w:line="240" w:lineRule="auto"/>
              <w:jc w:val="center"/>
              <w:rPr>
                <w:rFonts w:ascii="Times New Roman" w:hAnsi="Times New Roman" w:cs="Times New Roman"/>
                <w:kern w:val="2"/>
                <w:sz w:val="24"/>
                <w:szCs w:val="24"/>
              </w:rPr>
            </w:pPr>
          </w:p>
        </w:tc>
      </w:tr>
      <w:tr w:rsidR="00220522" w:rsidRPr="009C196B" w14:paraId="511C5CE9" w14:textId="77777777" w:rsidTr="00FC6CCC">
        <w:tc>
          <w:tcPr>
            <w:tcW w:w="2808" w:type="dxa"/>
            <w:vMerge/>
          </w:tcPr>
          <w:p w14:paraId="3460B06C" w14:textId="77777777" w:rsidR="00220522" w:rsidRPr="009C196B" w:rsidRDefault="00220522" w:rsidP="00220522">
            <w:pPr>
              <w:spacing w:after="0" w:line="240" w:lineRule="auto"/>
              <w:rPr>
                <w:rFonts w:ascii="Times New Roman" w:hAnsi="Times New Roman" w:cs="Times New Roman"/>
                <w:b/>
                <w:kern w:val="2"/>
                <w:sz w:val="24"/>
                <w:szCs w:val="24"/>
              </w:rPr>
            </w:pPr>
          </w:p>
        </w:tc>
        <w:tc>
          <w:tcPr>
            <w:tcW w:w="3240" w:type="dxa"/>
          </w:tcPr>
          <w:p w14:paraId="7C5CF181"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1.2.7. Telefonas</w:t>
            </w:r>
          </w:p>
        </w:tc>
        <w:tc>
          <w:tcPr>
            <w:tcW w:w="3510" w:type="dxa"/>
          </w:tcPr>
          <w:p w14:paraId="14A9CCA4" w14:textId="77777777" w:rsidR="00220522" w:rsidRPr="009C196B" w:rsidRDefault="00220522" w:rsidP="00220522">
            <w:pPr>
              <w:spacing w:after="0" w:line="240" w:lineRule="auto"/>
              <w:jc w:val="center"/>
              <w:rPr>
                <w:rFonts w:ascii="Times New Roman" w:hAnsi="Times New Roman" w:cs="Times New Roman"/>
                <w:kern w:val="2"/>
                <w:sz w:val="24"/>
                <w:szCs w:val="24"/>
              </w:rPr>
            </w:pPr>
          </w:p>
        </w:tc>
      </w:tr>
      <w:tr w:rsidR="00220522" w:rsidRPr="009C196B" w14:paraId="5D96D2DE" w14:textId="77777777" w:rsidTr="00FC6CCC">
        <w:tc>
          <w:tcPr>
            <w:tcW w:w="2808" w:type="dxa"/>
            <w:vMerge/>
          </w:tcPr>
          <w:p w14:paraId="48252C5D" w14:textId="77777777" w:rsidR="00220522" w:rsidRPr="009C196B" w:rsidRDefault="00220522" w:rsidP="00220522">
            <w:pPr>
              <w:spacing w:after="0" w:line="240" w:lineRule="auto"/>
              <w:rPr>
                <w:rFonts w:ascii="Times New Roman" w:hAnsi="Times New Roman" w:cs="Times New Roman"/>
                <w:b/>
                <w:kern w:val="2"/>
                <w:sz w:val="24"/>
                <w:szCs w:val="24"/>
              </w:rPr>
            </w:pPr>
          </w:p>
        </w:tc>
        <w:tc>
          <w:tcPr>
            <w:tcW w:w="3240" w:type="dxa"/>
          </w:tcPr>
          <w:p w14:paraId="5523BDD5"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1.2.8. El. paštas</w:t>
            </w:r>
          </w:p>
        </w:tc>
        <w:tc>
          <w:tcPr>
            <w:tcW w:w="3510" w:type="dxa"/>
          </w:tcPr>
          <w:p w14:paraId="57366A3F" w14:textId="77777777" w:rsidR="00220522" w:rsidRPr="009C196B" w:rsidRDefault="00220522" w:rsidP="00220522">
            <w:pPr>
              <w:spacing w:after="0" w:line="240" w:lineRule="auto"/>
              <w:jc w:val="center"/>
              <w:rPr>
                <w:rFonts w:ascii="Times New Roman" w:hAnsi="Times New Roman" w:cs="Times New Roman"/>
                <w:kern w:val="2"/>
                <w:sz w:val="24"/>
                <w:szCs w:val="24"/>
              </w:rPr>
            </w:pPr>
          </w:p>
        </w:tc>
      </w:tr>
      <w:tr w:rsidR="00220522" w:rsidRPr="009C196B" w14:paraId="389824AE" w14:textId="77777777" w:rsidTr="00FC6CCC">
        <w:tc>
          <w:tcPr>
            <w:tcW w:w="2808" w:type="dxa"/>
            <w:vMerge/>
          </w:tcPr>
          <w:p w14:paraId="7E2482A2" w14:textId="77777777" w:rsidR="00220522" w:rsidRPr="009C196B" w:rsidRDefault="00220522" w:rsidP="00220522">
            <w:pPr>
              <w:spacing w:after="0" w:line="240" w:lineRule="auto"/>
              <w:rPr>
                <w:rFonts w:ascii="Times New Roman" w:hAnsi="Times New Roman" w:cs="Times New Roman"/>
                <w:b/>
                <w:kern w:val="2"/>
                <w:sz w:val="24"/>
                <w:szCs w:val="24"/>
              </w:rPr>
            </w:pPr>
          </w:p>
        </w:tc>
        <w:tc>
          <w:tcPr>
            <w:tcW w:w="3240" w:type="dxa"/>
          </w:tcPr>
          <w:p w14:paraId="59B487F2"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1.2.9. Šalies atstovas</w:t>
            </w:r>
          </w:p>
        </w:tc>
        <w:tc>
          <w:tcPr>
            <w:tcW w:w="3510" w:type="dxa"/>
          </w:tcPr>
          <w:p w14:paraId="7DD03BEE" w14:textId="77777777" w:rsidR="00220522" w:rsidRPr="009C196B" w:rsidRDefault="00220522" w:rsidP="00220522">
            <w:pPr>
              <w:spacing w:after="0" w:line="240" w:lineRule="auto"/>
              <w:jc w:val="center"/>
              <w:rPr>
                <w:rFonts w:ascii="Times New Roman" w:hAnsi="Times New Roman" w:cs="Times New Roman"/>
                <w:kern w:val="2"/>
                <w:sz w:val="24"/>
                <w:szCs w:val="24"/>
              </w:rPr>
            </w:pPr>
          </w:p>
        </w:tc>
      </w:tr>
      <w:tr w:rsidR="00220522" w:rsidRPr="009C196B" w14:paraId="5608F422" w14:textId="77777777" w:rsidTr="00FC6CCC">
        <w:tc>
          <w:tcPr>
            <w:tcW w:w="2808" w:type="dxa"/>
            <w:vMerge/>
          </w:tcPr>
          <w:p w14:paraId="3FC3ED92" w14:textId="77777777" w:rsidR="00220522" w:rsidRPr="009C196B" w:rsidRDefault="00220522" w:rsidP="00220522">
            <w:pPr>
              <w:spacing w:after="0" w:line="240" w:lineRule="auto"/>
              <w:rPr>
                <w:rFonts w:ascii="Times New Roman" w:hAnsi="Times New Roman" w:cs="Times New Roman"/>
                <w:b/>
                <w:kern w:val="2"/>
                <w:sz w:val="24"/>
                <w:szCs w:val="24"/>
              </w:rPr>
            </w:pPr>
          </w:p>
        </w:tc>
        <w:tc>
          <w:tcPr>
            <w:tcW w:w="3240" w:type="dxa"/>
          </w:tcPr>
          <w:p w14:paraId="5A7DC305" w14:textId="77777777" w:rsidR="00220522" w:rsidRPr="009C196B" w:rsidRDefault="00220522" w:rsidP="00220522">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1.2.10. Atstovavimo pagrindas</w:t>
            </w:r>
          </w:p>
        </w:tc>
        <w:tc>
          <w:tcPr>
            <w:tcW w:w="3510" w:type="dxa"/>
          </w:tcPr>
          <w:p w14:paraId="25AF6D83" w14:textId="77777777" w:rsidR="00220522" w:rsidRPr="009C196B" w:rsidRDefault="00220522" w:rsidP="00220522">
            <w:pPr>
              <w:spacing w:after="0" w:line="240" w:lineRule="auto"/>
              <w:jc w:val="center"/>
              <w:rPr>
                <w:rFonts w:ascii="Times New Roman" w:hAnsi="Times New Roman" w:cs="Times New Roman"/>
                <w:kern w:val="2"/>
                <w:sz w:val="24"/>
                <w:szCs w:val="24"/>
              </w:rPr>
            </w:pPr>
          </w:p>
        </w:tc>
      </w:tr>
    </w:tbl>
    <w:p w14:paraId="308AA960" w14:textId="77777777" w:rsidR="00810501" w:rsidRPr="009C196B" w:rsidRDefault="00810501" w:rsidP="00810501">
      <w:pPr>
        <w:spacing w:after="0" w:line="240" w:lineRule="auto"/>
        <w:jc w:val="both"/>
        <w:rPr>
          <w:rFonts w:ascii="Times New Roman" w:hAnsi="Times New Roman" w:cs="Times New Roman"/>
          <w:sz w:val="24"/>
          <w:szCs w:val="24"/>
        </w:rPr>
      </w:pPr>
    </w:p>
    <w:p w14:paraId="5290865D"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0501" w:rsidRPr="009C196B" w14:paraId="1B5E022B" w14:textId="77777777" w:rsidTr="00FC6CCC">
        <w:trPr>
          <w:trHeight w:val="300"/>
        </w:trPr>
        <w:tc>
          <w:tcPr>
            <w:tcW w:w="3094" w:type="dxa"/>
          </w:tcPr>
          <w:p w14:paraId="0D7F8A5C"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2.1. Pirkėjo kontaktiniai asmenys, atsakingi už Sutarties vykdymą, </w:t>
            </w:r>
            <w:r w:rsidRPr="009C196B">
              <w:rPr>
                <w:rFonts w:ascii="Times New Roman" w:hAnsi="Times New Roman" w:cs="Times New Roman"/>
                <w:b/>
                <w:sz w:val="24"/>
                <w:szCs w:val="24"/>
              </w:rPr>
              <w:t>Paslaugų</w:t>
            </w:r>
            <w:r w:rsidRPr="009C196B">
              <w:rPr>
                <w:rFonts w:ascii="Times New Roman" w:hAnsi="Times New Roman" w:cs="Times New Roman"/>
                <w:b/>
                <w:kern w:val="2"/>
                <w:sz w:val="24"/>
                <w:szCs w:val="24"/>
              </w:rPr>
              <w:t xml:space="preserve"> priėmimą, Sąskaitų per informacinę sistemą SABIS priėmimą</w:t>
            </w:r>
          </w:p>
        </w:tc>
        <w:tc>
          <w:tcPr>
            <w:tcW w:w="6441" w:type="dxa"/>
          </w:tcPr>
          <w:p w14:paraId="70EBA676" w14:textId="77777777" w:rsidR="00445392" w:rsidRPr="008F0A3F" w:rsidRDefault="0062347D" w:rsidP="00FC6CCC">
            <w:pPr>
              <w:spacing w:after="0" w:line="240" w:lineRule="auto"/>
              <w:rPr>
                <w:rFonts w:ascii="Times New Roman" w:hAnsi="Times New Roman" w:cs="Times New Roman"/>
                <w:kern w:val="2"/>
                <w:sz w:val="24"/>
                <w:szCs w:val="24"/>
              </w:rPr>
            </w:pPr>
            <w:r w:rsidRPr="0062347D">
              <w:rPr>
                <w:rFonts w:ascii="Times New Roman" w:hAnsi="Times New Roman" w:cs="Times New Roman"/>
                <w:color w:val="4472C4" w:themeColor="accent1"/>
                <w:kern w:val="2"/>
                <w:sz w:val="24"/>
                <w:szCs w:val="24"/>
              </w:rPr>
              <w:t>(nurodyti padalinį / skyrių, pareigas, vardą, pavardę, tel., el. paštą)</w:t>
            </w:r>
          </w:p>
        </w:tc>
      </w:tr>
      <w:tr w:rsidR="00810501" w:rsidRPr="009C196B" w14:paraId="091AF4A3" w14:textId="77777777" w:rsidTr="00FC6CCC">
        <w:trPr>
          <w:trHeight w:val="300"/>
        </w:trPr>
        <w:tc>
          <w:tcPr>
            <w:tcW w:w="3094" w:type="dxa"/>
          </w:tcPr>
          <w:p w14:paraId="0085E47F"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2.2. Tiekėjo kontaktiniai asmenys, atsakingi už Sutarties vykdymą</w:t>
            </w:r>
          </w:p>
        </w:tc>
        <w:tc>
          <w:tcPr>
            <w:tcW w:w="6441" w:type="dxa"/>
          </w:tcPr>
          <w:p w14:paraId="2B9B8A72" w14:textId="77777777" w:rsidR="00810501" w:rsidRPr="009C196B" w:rsidRDefault="0062347D" w:rsidP="00C04997">
            <w:pPr>
              <w:spacing w:after="0" w:line="240" w:lineRule="auto"/>
              <w:rPr>
                <w:rFonts w:ascii="Times New Roman" w:hAnsi="Times New Roman" w:cs="Times New Roman"/>
                <w:color w:val="4472C4" w:themeColor="accent1"/>
                <w:kern w:val="2"/>
                <w:sz w:val="24"/>
                <w:szCs w:val="24"/>
              </w:rPr>
            </w:pPr>
            <w:r w:rsidRPr="0062347D">
              <w:rPr>
                <w:rFonts w:ascii="Times New Roman" w:hAnsi="Times New Roman" w:cs="Times New Roman"/>
                <w:color w:val="4472C4" w:themeColor="accent1"/>
                <w:kern w:val="2"/>
                <w:sz w:val="24"/>
                <w:szCs w:val="24"/>
              </w:rPr>
              <w:t>(nurodyti padalinį / skyrių, pareigas, vardą, pavardę, tel., el. paštą)</w:t>
            </w:r>
          </w:p>
        </w:tc>
      </w:tr>
    </w:tbl>
    <w:p w14:paraId="6A27B930" w14:textId="77777777" w:rsidR="00810501" w:rsidRPr="009C196B" w:rsidRDefault="00810501" w:rsidP="00810501">
      <w:pPr>
        <w:spacing w:after="0" w:line="240" w:lineRule="auto"/>
        <w:jc w:val="center"/>
        <w:rPr>
          <w:rFonts w:ascii="Times New Roman" w:hAnsi="Times New Roman" w:cs="Times New Roman"/>
          <w:b/>
          <w:kern w:val="2"/>
          <w:sz w:val="24"/>
          <w:szCs w:val="24"/>
        </w:rPr>
      </w:pPr>
    </w:p>
    <w:p w14:paraId="10F84FD4"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0501" w:rsidRPr="009C196B" w14:paraId="68B2E0AE" w14:textId="77777777" w:rsidTr="00FC6CCC">
        <w:trPr>
          <w:trHeight w:val="300"/>
        </w:trPr>
        <w:tc>
          <w:tcPr>
            <w:tcW w:w="3094" w:type="dxa"/>
          </w:tcPr>
          <w:p w14:paraId="211B2AAB"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3.1. Sutarties dalykas</w:t>
            </w:r>
          </w:p>
          <w:p w14:paraId="2A40B3DF" w14:textId="77777777" w:rsidR="00810501" w:rsidRPr="009C196B" w:rsidRDefault="00810501" w:rsidP="00FC6CCC">
            <w:pPr>
              <w:spacing w:after="0" w:line="240" w:lineRule="auto"/>
              <w:rPr>
                <w:rFonts w:ascii="Times New Roman" w:hAnsi="Times New Roman" w:cs="Times New Roman"/>
                <w:i/>
                <w:kern w:val="2"/>
                <w:sz w:val="24"/>
                <w:szCs w:val="24"/>
              </w:rPr>
            </w:pPr>
          </w:p>
        </w:tc>
        <w:tc>
          <w:tcPr>
            <w:tcW w:w="6441" w:type="dxa"/>
          </w:tcPr>
          <w:p w14:paraId="0F412C02" w14:textId="77777777" w:rsidR="00810501" w:rsidRPr="009C196B" w:rsidRDefault="0062347D" w:rsidP="00FC6CCC">
            <w:pPr>
              <w:spacing w:after="0" w:line="240" w:lineRule="auto"/>
              <w:rPr>
                <w:rFonts w:ascii="Times New Roman" w:hAnsi="Times New Roman" w:cs="Times New Roman"/>
                <w:color w:val="000000"/>
                <w:kern w:val="2"/>
                <w:sz w:val="24"/>
                <w:szCs w:val="24"/>
              </w:rPr>
            </w:pPr>
            <w:r w:rsidRPr="0062347D">
              <w:rPr>
                <w:rFonts w:ascii="Times New Roman" w:eastAsia="Times New Roman" w:hAnsi="Times New Roman" w:cs="Times New Roman"/>
                <w:bCs/>
                <w:kern w:val="2"/>
                <w:sz w:val="24"/>
                <w:szCs w:val="24"/>
              </w:rPr>
              <w:t>Elektroninės sveikatos istorijos sistemos (ESIS)</w:t>
            </w:r>
            <w:r w:rsidRPr="007F544D">
              <w:rPr>
                <w:rFonts w:ascii="Times New Roman" w:hAnsi="Times New Roman" w:cs="Times New Roman"/>
                <w:bCs/>
                <w:kern w:val="2"/>
                <w:sz w:val="24"/>
                <w:szCs w:val="24"/>
              </w:rPr>
              <w:t xml:space="preserve"> (toliau – SPĮ IS) </w:t>
            </w:r>
            <w:r w:rsidRPr="0062347D">
              <w:rPr>
                <w:rFonts w:ascii="Times New Roman" w:eastAsia="Times New Roman" w:hAnsi="Times New Roman" w:cs="Times New Roman"/>
                <w:bCs/>
                <w:kern w:val="2"/>
                <w:sz w:val="24"/>
                <w:szCs w:val="24"/>
              </w:rPr>
              <w:t xml:space="preserve">  priežiūros bei konsultavimo ir  </w:t>
            </w:r>
            <w:r w:rsidRPr="0062347D">
              <w:rPr>
                <w:rFonts w:ascii="Times New Roman" w:eastAsia="Times New Roman" w:hAnsi="Times New Roman" w:cs="Times New Roman"/>
                <w:kern w:val="2"/>
                <w:sz w:val="24"/>
                <w:szCs w:val="24"/>
              </w:rPr>
              <w:t xml:space="preserve">debesų kompiuterijos išteklių nuomos </w:t>
            </w:r>
            <w:r w:rsidRPr="0062347D">
              <w:rPr>
                <w:rFonts w:ascii="Times New Roman" w:eastAsia="Times New Roman" w:hAnsi="Times New Roman" w:cs="Times New Roman"/>
                <w:bCs/>
                <w:kern w:val="2"/>
                <w:sz w:val="24"/>
                <w:szCs w:val="24"/>
              </w:rPr>
              <w:t>paslaugos</w:t>
            </w:r>
            <w:r w:rsidRPr="0062347D">
              <w:rPr>
                <w:rFonts w:ascii="Times New Roman" w:hAnsi="Times New Roman" w:cs="Times New Roman"/>
                <w:kern w:val="2"/>
                <w:sz w:val="24"/>
                <w:szCs w:val="24"/>
              </w:rPr>
              <w:t xml:space="preserve"> </w:t>
            </w:r>
            <w:r w:rsidR="00810501" w:rsidRPr="009C196B">
              <w:rPr>
                <w:rFonts w:ascii="Times New Roman" w:hAnsi="Times New Roman" w:cs="Times New Roman"/>
                <w:color w:val="000000"/>
                <w:kern w:val="2"/>
                <w:sz w:val="24"/>
                <w:szCs w:val="24"/>
              </w:rPr>
              <w:t>(toliau – Paslaugos).</w:t>
            </w:r>
          </w:p>
          <w:p w14:paraId="524212D4" w14:textId="77777777" w:rsidR="00810501" w:rsidRPr="009C196B" w:rsidRDefault="00810501" w:rsidP="00FC6CCC">
            <w:pPr>
              <w:spacing w:after="0" w:line="240" w:lineRule="auto"/>
              <w:rPr>
                <w:rFonts w:ascii="Times New Roman" w:hAnsi="Times New Roman" w:cs="Times New Roman"/>
                <w:color w:val="000000"/>
                <w:kern w:val="2"/>
                <w:sz w:val="24"/>
                <w:szCs w:val="24"/>
              </w:rPr>
            </w:pPr>
          </w:p>
          <w:p w14:paraId="4BD94181" w14:textId="77777777" w:rsidR="00810501" w:rsidRPr="009C196B" w:rsidRDefault="00810501" w:rsidP="00FC6CCC">
            <w:pPr>
              <w:spacing w:after="0" w:line="240" w:lineRule="auto"/>
              <w:rPr>
                <w:rFonts w:ascii="Times New Roman" w:hAnsi="Times New Roman" w:cs="Times New Roman"/>
                <w:color w:val="000000"/>
                <w:kern w:val="2"/>
                <w:sz w:val="24"/>
                <w:szCs w:val="24"/>
              </w:rPr>
            </w:pPr>
            <w:r w:rsidRPr="009C196B">
              <w:rPr>
                <w:rFonts w:ascii="Times New Roman" w:hAnsi="Times New Roman" w:cs="Times New Roman"/>
                <w:color w:val="000000"/>
                <w:kern w:val="2"/>
                <w:sz w:val="24"/>
                <w:szCs w:val="24"/>
              </w:rPr>
              <w:t xml:space="preserve">Išsamus </w:t>
            </w:r>
            <w:r w:rsidRPr="009C196B">
              <w:rPr>
                <w:rFonts w:ascii="Times New Roman" w:hAnsi="Times New Roman" w:cs="Times New Roman"/>
                <w:color w:val="000000"/>
                <w:sz w:val="24"/>
                <w:szCs w:val="24"/>
              </w:rPr>
              <w:t>Paslaugų</w:t>
            </w:r>
            <w:r w:rsidRPr="009C196B">
              <w:rPr>
                <w:rFonts w:ascii="Times New Roman" w:hAnsi="Times New Roman" w:cs="Times New Roman"/>
                <w:color w:val="000000"/>
                <w:kern w:val="2"/>
                <w:sz w:val="24"/>
                <w:szCs w:val="24"/>
              </w:rPr>
              <w:t xml:space="preserve"> aprašymas ir reikalavimai teikiamoms </w:t>
            </w:r>
            <w:r w:rsidRPr="009C196B">
              <w:rPr>
                <w:rFonts w:ascii="Times New Roman" w:hAnsi="Times New Roman" w:cs="Times New Roman"/>
                <w:color w:val="000000"/>
                <w:sz w:val="24"/>
                <w:szCs w:val="24"/>
              </w:rPr>
              <w:t>Paslaugoms</w:t>
            </w:r>
            <w:r w:rsidRPr="009C196B">
              <w:rPr>
                <w:rFonts w:ascii="Times New Roman" w:hAnsi="Times New Roman" w:cs="Times New Roman"/>
                <w:color w:val="000000"/>
                <w:kern w:val="2"/>
                <w:sz w:val="24"/>
                <w:szCs w:val="24"/>
              </w:rPr>
              <w:t xml:space="preserve"> nustatyti Sutarties 1 priede</w:t>
            </w:r>
            <w:r w:rsidRPr="009C196B" w:rsidDel="0018771B">
              <w:rPr>
                <w:rFonts w:ascii="Times New Roman" w:hAnsi="Times New Roman" w:cs="Times New Roman"/>
                <w:color w:val="000000"/>
                <w:kern w:val="2"/>
                <w:sz w:val="24"/>
                <w:szCs w:val="24"/>
              </w:rPr>
              <w:t xml:space="preserve"> </w:t>
            </w:r>
            <w:r w:rsidRPr="009C196B">
              <w:rPr>
                <w:rFonts w:ascii="Times New Roman" w:hAnsi="Times New Roman" w:cs="Times New Roman"/>
                <w:color w:val="000000"/>
                <w:kern w:val="2"/>
                <w:sz w:val="24"/>
                <w:szCs w:val="24"/>
              </w:rPr>
              <w:t>„Techninė specifikacija“ (toliau – Techninė specifikacija) ir Sutarties 2 priede</w:t>
            </w:r>
            <w:r w:rsidRPr="009C196B" w:rsidDel="00F82C72">
              <w:rPr>
                <w:rFonts w:ascii="Times New Roman" w:hAnsi="Times New Roman" w:cs="Times New Roman"/>
                <w:color w:val="000000"/>
                <w:kern w:val="2"/>
                <w:sz w:val="24"/>
                <w:szCs w:val="24"/>
              </w:rPr>
              <w:t xml:space="preserve"> </w:t>
            </w:r>
            <w:r w:rsidRPr="009C196B">
              <w:rPr>
                <w:rFonts w:ascii="Times New Roman" w:hAnsi="Times New Roman" w:cs="Times New Roman"/>
                <w:color w:val="000000"/>
                <w:kern w:val="2"/>
                <w:sz w:val="24"/>
                <w:szCs w:val="24"/>
              </w:rPr>
              <w:t>„Pasiūlymas“ (toliau – Pasiūlymas).</w:t>
            </w:r>
          </w:p>
        </w:tc>
      </w:tr>
      <w:tr w:rsidR="00810501" w:rsidRPr="009C196B" w14:paraId="01A38EE5" w14:textId="77777777" w:rsidTr="00FC6CCC">
        <w:trPr>
          <w:trHeight w:val="300"/>
        </w:trPr>
        <w:tc>
          <w:tcPr>
            <w:tcW w:w="3094" w:type="dxa"/>
          </w:tcPr>
          <w:p w14:paraId="316265DA"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3.2. Pirkimo pavadinimas ir numeris</w:t>
            </w:r>
          </w:p>
        </w:tc>
        <w:tc>
          <w:tcPr>
            <w:tcW w:w="6441" w:type="dxa"/>
          </w:tcPr>
          <w:p w14:paraId="26EA3297" w14:textId="77777777" w:rsidR="00810501" w:rsidRPr="009C196B" w:rsidRDefault="0062347D" w:rsidP="00FC6CCC">
            <w:pPr>
              <w:spacing w:after="0" w:line="240" w:lineRule="auto"/>
              <w:rPr>
                <w:rFonts w:ascii="Times New Roman" w:hAnsi="Times New Roman" w:cs="Times New Roman"/>
                <w:kern w:val="2"/>
                <w:sz w:val="24"/>
                <w:szCs w:val="24"/>
              </w:rPr>
            </w:pPr>
            <w:r w:rsidRPr="0062347D">
              <w:rPr>
                <w:rFonts w:ascii="Times New Roman" w:eastAsia="Times New Roman" w:hAnsi="Times New Roman" w:cs="Times New Roman"/>
                <w:bCs/>
                <w:kern w:val="2"/>
                <w:sz w:val="24"/>
                <w:szCs w:val="24"/>
              </w:rPr>
              <w:t>Elektroninės sveikatos istorijos sistemos (ESIS) priežiūros bei konsultavimo ir  debesų kompiuterijos išteklių nuomos paslaugos</w:t>
            </w:r>
          </w:p>
        </w:tc>
      </w:tr>
      <w:tr w:rsidR="00810501" w:rsidRPr="009C196B" w14:paraId="66573DCC" w14:textId="77777777" w:rsidTr="00FC6CCC">
        <w:trPr>
          <w:trHeight w:val="300"/>
        </w:trPr>
        <w:tc>
          <w:tcPr>
            <w:tcW w:w="3094" w:type="dxa"/>
          </w:tcPr>
          <w:p w14:paraId="7AAD97F7"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3.3. Informacija apie Europos Sąjungos lėšomis finansuojamą projektą arba kitą projektą</w:t>
            </w:r>
          </w:p>
        </w:tc>
        <w:tc>
          <w:tcPr>
            <w:tcW w:w="6441" w:type="dxa"/>
          </w:tcPr>
          <w:p w14:paraId="70ABE872"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0E01639D" w14:textId="77777777" w:rsidR="00810501" w:rsidRPr="009C196B" w:rsidRDefault="00810501" w:rsidP="00FC6CCC">
            <w:pPr>
              <w:spacing w:after="0" w:line="240" w:lineRule="auto"/>
              <w:rPr>
                <w:rFonts w:ascii="Times New Roman" w:hAnsi="Times New Roman" w:cs="Times New Roman"/>
                <w:kern w:val="2"/>
                <w:sz w:val="24"/>
                <w:szCs w:val="24"/>
              </w:rPr>
            </w:pPr>
          </w:p>
        </w:tc>
      </w:tr>
    </w:tbl>
    <w:p w14:paraId="3BEAAB0E" w14:textId="77777777" w:rsidR="00810501" w:rsidRPr="009C196B" w:rsidRDefault="00810501" w:rsidP="00810501">
      <w:pPr>
        <w:spacing w:after="0" w:line="240" w:lineRule="auto"/>
        <w:rPr>
          <w:rFonts w:ascii="Times New Roman" w:hAnsi="Times New Roman" w:cs="Times New Roman"/>
          <w:sz w:val="24"/>
          <w:szCs w:val="24"/>
        </w:rPr>
      </w:pPr>
    </w:p>
    <w:p w14:paraId="34B0F9CD"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0501" w:rsidRPr="009C196B" w14:paraId="79E9719D" w14:textId="77777777" w:rsidTr="00FC6CCC">
        <w:trPr>
          <w:trHeight w:val="300"/>
        </w:trPr>
        <w:tc>
          <w:tcPr>
            <w:tcW w:w="3094" w:type="dxa"/>
          </w:tcPr>
          <w:p w14:paraId="046BEC6B"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4.1. </w:t>
            </w:r>
            <w:r w:rsidRPr="009C196B">
              <w:rPr>
                <w:rFonts w:ascii="Times New Roman" w:hAnsi="Times New Roman" w:cs="Times New Roman"/>
                <w:b/>
                <w:sz w:val="24"/>
                <w:szCs w:val="24"/>
              </w:rPr>
              <w:t>Paslaugų</w:t>
            </w:r>
            <w:r w:rsidRPr="009C196B">
              <w:rPr>
                <w:rFonts w:ascii="Times New Roman" w:hAnsi="Times New Roman" w:cs="Times New Roman"/>
                <w:b/>
                <w:kern w:val="2"/>
                <w:sz w:val="24"/>
                <w:szCs w:val="24"/>
              </w:rPr>
              <w:t xml:space="preserve"> </w:t>
            </w:r>
            <w:r w:rsidRPr="009C196B">
              <w:rPr>
                <w:rFonts w:ascii="Times New Roman" w:hAnsi="Times New Roman" w:cs="Times New Roman"/>
                <w:b/>
                <w:sz w:val="24"/>
                <w:szCs w:val="24"/>
              </w:rPr>
              <w:t>suteikimo</w:t>
            </w:r>
            <w:r w:rsidRPr="009C196B">
              <w:rPr>
                <w:rFonts w:ascii="Times New Roman" w:hAnsi="Times New Roman" w:cs="Times New Roman"/>
                <w:b/>
                <w:kern w:val="2"/>
                <w:sz w:val="24"/>
                <w:szCs w:val="24"/>
              </w:rPr>
              <w:t xml:space="preserve"> terminas, kai </w:t>
            </w:r>
            <w:r w:rsidRPr="009C196B">
              <w:rPr>
                <w:rFonts w:ascii="Times New Roman" w:hAnsi="Times New Roman" w:cs="Times New Roman"/>
                <w:b/>
                <w:sz w:val="24"/>
                <w:szCs w:val="24"/>
              </w:rPr>
              <w:t>Paslaugos yra vienkartinio pobūdžio, teikiamos periodiškai arba pagal Pirkėjo Užsakymą</w:t>
            </w:r>
          </w:p>
        </w:tc>
        <w:tc>
          <w:tcPr>
            <w:tcW w:w="6441" w:type="dxa"/>
          </w:tcPr>
          <w:p w14:paraId="6FFDDBF0" w14:textId="77777777" w:rsidR="00810501" w:rsidRPr="009C196B" w:rsidRDefault="00810501" w:rsidP="00FC6CCC">
            <w:pPr>
              <w:spacing w:after="0" w:line="240" w:lineRule="auto"/>
              <w:rPr>
                <w:rFonts w:ascii="Times New Roman" w:hAnsi="Times New Roman" w:cs="Times New Roman"/>
                <w:kern w:val="2"/>
                <w:sz w:val="24"/>
                <w:szCs w:val="24"/>
              </w:rPr>
            </w:pPr>
          </w:p>
          <w:p w14:paraId="78EB675E" w14:textId="77777777" w:rsidR="00810501" w:rsidRPr="009C196B" w:rsidRDefault="00810501" w:rsidP="00FC6CCC">
            <w:pPr>
              <w:spacing w:after="0" w:line="240" w:lineRule="auto"/>
              <w:rPr>
                <w:rFonts w:ascii="Times New Roman" w:hAnsi="Times New Roman" w:cs="Times New Roman"/>
                <w:kern w:val="2"/>
                <w:sz w:val="24"/>
                <w:szCs w:val="24"/>
              </w:rPr>
            </w:pPr>
            <w:r w:rsidRPr="00CD6D79">
              <w:rPr>
                <w:rFonts w:ascii="Times New Roman" w:hAnsi="Times New Roman" w:cs="Times New Roman"/>
                <w:kern w:val="2"/>
                <w:sz w:val="24"/>
                <w:szCs w:val="24"/>
              </w:rPr>
              <w:t>Išsamus Paslaugų suteikimo terminų aprašymas pateikiamas Techninėje specifikacijoje.</w:t>
            </w:r>
            <w:r w:rsidRPr="009C196B">
              <w:rPr>
                <w:rFonts w:ascii="Times New Roman" w:hAnsi="Times New Roman" w:cs="Times New Roman"/>
                <w:kern w:val="2"/>
                <w:sz w:val="24"/>
                <w:szCs w:val="24"/>
              </w:rPr>
              <w:t xml:space="preserve"> </w:t>
            </w:r>
          </w:p>
        </w:tc>
      </w:tr>
      <w:tr w:rsidR="00810501" w:rsidRPr="009C196B" w14:paraId="64E42DC7" w14:textId="77777777" w:rsidTr="00FC6CCC">
        <w:trPr>
          <w:trHeight w:val="300"/>
        </w:trPr>
        <w:tc>
          <w:tcPr>
            <w:tcW w:w="3094" w:type="dxa"/>
          </w:tcPr>
          <w:p w14:paraId="0BB8869B"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4.2. Paslaugų / jų dalies / etapo / periodo suteikimo termino pratęsimas</w:t>
            </w:r>
          </w:p>
        </w:tc>
        <w:tc>
          <w:tcPr>
            <w:tcW w:w="6441" w:type="dxa"/>
          </w:tcPr>
          <w:p w14:paraId="41109172"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33A8918A" w14:textId="77777777" w:rsidR="00810501" w:rsidRPr="009C196B" w:rsidRDefault="00810501" w:rsidP="00FC6CCC">
            <w:pPr>
              <w:spacing w:after="0" w:line="240" w:lineRule="auto"/>
              <w:rPr>
                <w:rFonts w:ascii="Times New Roman" w:hAnsi="Times New Roman" w:cs="Times New Roman"/>
                <w:sz w:val="24"/>
                <w:szCs w:val="24"/>
              </w:rPr>
            </w:pPr>
          </w:p>
        </w:tc>
      </w:tr>
      <w:tr w:rsidR="00810501" w:rsidRPr="009C196B" w14:paraId="4742F98F" w14:textId="77777777" w:rsidTr="00FC6CCC">
        <w:trPr>
          <w:trHeight w:val="300"/>
        </w:trPr>
        <w:tc>
          <w:tcPr>
            <w:tcW w:w="3094" w:type="dxa"/>
          </w:tcPr>
          <w:p w14:paraId="20BD128C"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4.3. Užsakymų teikimo tvarka</w:t>
            </w:r>
          </w:p>
          <w:p w14:paraId="107D43E1" w14:textId="77777777" w:rsidR="00810501" w:rsidRPr="009C196B" w:rsidRDefault="00810501" w:rsidP="00FC6CCC">
            <w:pPr>
              <w:spacing w:after="0" w:line="240" w:lineRule="auto"/>
              <w:rPr>
                <w:rFonts w:ascii="Times New Roman" w:hAnsi="Times New Roman" w:cs="Times New Roman"/>
                <w:b/>
                <w:kern w:val="2"/>
                <w:sz w:val="24"/>
                <w:szCs w:val="24"/>
              </w:rPr>
            </w:pPr>
          </w:p>
        </w:tc>
        <w:tc>
          <w:tcPr>
            <w:tcW w:w="6441" w:type="dxa"/>
          </w:tcPr>
          <w:p w14:paraId="30A1B900" w14:textId="77777777" w:rsidR="00810501" w:rsidRPr="009C196B" w:rsidRDefault="00375E91" w:rsidP="00AE0391">
            <w:pPr>
              <w:spacing w:after="0" w:line="240" w:lineRule="auto"/>
              <w:rPr>
                <w:rFonts w:ascii="Times New Roman" w:hAnsi="Times New Roman" w:cs="Times New Roman"/>
                <w:color w:val="4472C4" w:themeColor="accent1"/>
                <w:kern w:val="2"/>
                <w:sz w:val="24"/>
                <w:szCs w:val="24"/>
              </w:rPr>
            </w:pPr>
            <w:r>
              <w:rPr>
                <w:rFonts w:ascii="Times New Roman" w:hAnsi="Times New Roman" w:cs="Times New Roman"/>
                <w:kern w:val="2"/>
                <w:sz w:val="24"/>
                <w:szCs w:val="24"/>
              </w:rPr>
              <w:t>Netaikoma</w:t>
            </w:r>
          </w:p>
        </w:tc>
      </w:tr>
      <w:tr w:rsidR="00810501" w:rsidRPr="009C196B" w14:paraId="44A0844A" w14:textId="77777777" w:rsidTr="00FC6CCC">
        <w:trPr>
          <w:trHeight w:val="824"/>
        </w:trPr>
        <w:tc>
          <w:tcPr>
            <w:tcW w:w="3094" w:type="dxa"/>
            <w:tcBorders>
              <w:top w:val="single" w:sz="4" w:space="0" w:color="auto"/>
              <w:left w:val="single" w:sz="4" w:space="0" w:color="auto"/>
              <w:bottom w:val="single" w:sz="4" w:space="0" w:color="auto"/>
              <w:right w:val="single" w:sz="4" w:space="0" w:color="auto"/>
            </w:tcBorders>
          </w:tcPr>
          <w:p w14:paraId="6F6CC481"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ABB75BC"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tc>
      </w:tr>
      <w:tr w:rsidR="00810501" w:rsidRPr="009C196B" w14:paraId="216724CC" w14:textId="77777777" w:rsidTr="00FC6CCC">
        <w:trPr>
          <w:trHeight w:val="300"/>
        </w:trPr>
        <w:tc>
          <w:tcPr>
            <w:tcW w:w="3094" w:type="dxa"/>
          </w:tcPr>
          <w:p w14:paraId="5CFFE04D"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4.5. Pateikiami dokumentai</w:t>
            </w:r>
          </w:p>
          <w:p w14:paraId="5F4CC682" w14:textId="77777777" w:rsidR="00810501" w:rsidRPr="009C196B" w:rsidRDefault="00810501" w:rsidP="00FC6CCC">
            <w:pPr>
              <w:spacing w:after="0" w:line="240" w:lineRule="auto"/>
              <w:rPr>
                <w:rFonts w:ascii="Times New Roman" w:hAnsi="Times New Roman" w:cs="Times New Roman"/>
                <w:b/>
                <w:kern w:val="2"/>
                <w:sz w:val="24"/>
                <w:szCs w:val="24"/>
              </w:rPr>
            </w:pPr>
          </w:p>
        </w:tc>
        <w:tc>
          <w:tcPr>
            <w:tcW w:w="6441" w:type="dxa"/>
          </w:tcPr>
          <w:p w14:paraId="1F684F95" w14:textId="77777777" w:rsidR="00810501" w:rsidRPr="008425C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Turi būti pateikiami šie dokumentai: </w:t>
            </w:r>
            <w:r w:rsidRPr="008425CB">
              <w:rPr>
                <w:rFonts w:ascii="Times New Roman" w:hAnsi="Times New Roman" w:cs="Times New Roman"/>
                <w:kern w:val="2"/>
                <w:sz w:val="24"/>
                <w:szCs w:val="24"/>
              </w:rPr>
              <w:t>Paslaugų perdavimo-priėmimo aktas ir Sąskaita.</w:t>
            </w:r>
          </w:p>
          <w:p w14:paraId="7FC1BF3F" w14:textId="77777777" w:rsidR="00810501" w:rsidRPr="009C196B" w:rsidRDefault="00810501" w:rsidP="00FC6CCC">
            <w:pPr>
              <w:spacing w:after="0" w:line="240" w:lineRule="auto"/>
              <w:rPr>
                <w:rFonts w:ascii="Times New Roman" w:hAnsi="Times New Roman" w:cs="Times New Roman"/>
                <w:color w:val="4472C4"/>
                <w:kern w:val="2"/>
                <w:sz w:val="24"/>
                <w:szCs w:val="24"/>
              </w:rPr>
            </w:pPr>
          </w:p>
          <w:p w14:paraId="46D2D5F6"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Tiekėjui nepateikus nurodytų dokumentų, laikoma, kad Paslaugos nesuteiktos ir (ar) neatitinka Sutartyje nustatytų reikalavimų.</w:t>
            </w:r>
          </w:p>
        </w:tc>
      </w:tr>
    </w:tbl>
    <w:p w14:paraId="0CFB6534" w14:textId="77777777" w:rsidR="00810501" w:rsidRPr="009C196B" w:rsidRDefault="00810501" w:rsidP="00810501">
      <w:pPr>
        <w:spacing w:after="0" w:line="240" w:lineRule="auto"/>
        <w:rPr>
          <w:rFonts w:ascii="Times New Roman" w:hAnsi="Times New Roman" w:cs="Times New Roman"/>
          <w:sz w:val="24"/>
          <w:szCs w:val="24"/>
        </w:rPr>
      </w:pPr>
    </w:p>
    <w:p w14:paraId="23662D1F"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0501" w:rsidRPr="009C196B" w14:paraId="3EB463AA" w14:textId="77777777" w:rsidTr="00FC6CCC">
        <w:trPr>
          <w:trHeight w:val="300"/>
        </w:trPr>
        <w:tc>
          <w:tcPr>
            <w:tcW w:w="3094" w:type="dxa"/>
          </w:tcPr>
          <w:p w14:paraId="21DDBEB4"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5.1. Sutarčiai taikomas kainos apskaičiavimo būdas</w:t>
            </w:r>
          </w:p>
          <w:p w14:paraId="52E9BAF5" w14:textId="77777777" w:rsidR="00810501" w:rsidRPr="009C196B" w:rsidRDefault="00810501" w:rsidP="00FC6CCC">
            <w:pPr>
              <w:spacing w:after="0" w:line="240" w:lineRule="auto"/>
              <w:rPr>
                <w:rFonts w:ascii="Times New Roman" w:hAnsi="Times New Roman" w:cs="Times New Roman"/>
                <w:b/>
                <w:kern w:val="2"/>
                <w:sz w:val="24"/>
                <w:szCs w:val="24"/>
              </w:rPr>
            </w:pPr>
          </w:p>
        </w:tc>
        <w:tc>
          <w:tcPr>
            <w:tcW w:w="6441" w:type="dxa"/>
          </w:tcPr>
          <w:p w14:paraId="6BB6325A" w14:textId="77777777" w:rsidR="00810501" w:rsidRPr="009C196B" w:rsidRDefault="006C0DCC" w:rsidP="00FC6CCC">
            <w:pPr>
              <w:spacing w:after="0" w:line="240" w:lineRule="auto"/>
              <w:rPr>
                <w:rFonts w:ascii="Times New Roman" w:hAnsi="Times New Roman" w:cs="Times New Roman"/>
                <w:color w:val="4472C4"/>
                <w:kern w:val="2"/>
                <w:sz w:val="24"/>
                <w:szCs w:val="24"/>
              </w:rPr>
            </w:pPr>
            <w:r>
              <w:rPr>
                <w:rFonts w:ascii="Times New Roman" w:hAnsi="Times New Roman" w:cs="Times New Roman"/>
                <w:kern w:val="2"/>
                <w:sz w:val="24"/>
                <w:szCs w:val="24"/>
              </w:rPr>
              <w:lastRenderedPageBreak/>
              <w:t>Fiksuoto įkainio kainodara</w:t>
            </w:r>
            <w:r w:rsidR="00AE0391" w:rsidRPr="009C196B">
              <w:rPr>
                <w:rFonts w:ascii="Times New Roman" w:hAnsi="Times New Roman" w:cs="Times New Roman"/>
                <w:kern w:val="2"/>
                <w:sz w:val="24"/>
                <w:szCs w:val="24"/>
              </w:rPr>
              <w:t xml:space="preserve"> </w:t>
            </w:r>
          </w:p>
          <w:p w14:paraId="47B68F5F" w14:textId="77777777" w:rsidR="00810501" w:rsidRPr="009C196B" w:rsidRDefault="00810501" w:rsidP="00FC6CCC">
            <w:pPr>
              <w:spacing w:after="0" w:line="240" w:lineRule="auto"/>
              <w:rPr>
                <w:rFonts w:ascii="Times New Roman" w:hAnsi="Times New Roman" w:cs="Times New Roman"/>
                <w:kern w:val="2"/>
                <w:sz w:val="24"/>
                <w:szCs w:val="24"/>
              </w:rPr>
            </w:pPr>
          </w:p>
          <w:p w14:paraId="41A6FFE9" w14:textId="77777777" w:rsidR="00810501" w:rsidRPr="009C196B" w:rsidRDefault="00810501" w:rsidP="00FC6CCC">
            <w:pPr>
              <w:spacing w:after="0" w:line="240" w:lineRule="auto"/>
              <w:rPr>
                <w:rFonts w:ascii="Times New Roman" w:hAnsi="Times New Roman" w:cs="Times New Roman"/>
                <w:color w:val="4472C4"/>
                <w:kern w:val="2"/>
                <w:sz w:val="24"/>
                <w:szCs w:val="24"/>
              </w:rPr>
            </w:pPr>
          </w:p>
        </w:tc>
      </w:tr>
      <w:tr w:rsidR="00810501" w:rsidRPr="009C196B" w14:paraId="4257D94B" w14:textId="77777777" w:rsidTr="00FC6CCC">
        <w:trPr>
          <w:trHeight w:val="300"/>
        </w:trPr>
        <w:tc>
          <w:tcPr>
            <w:tcW w:w="3094" w:type="dxa"/>
          </w:tcPr>
          <w:p w14:paraId="29603851"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 xml:space="preserve">5.2. Pradinės Sutarties vertė ir Sutarties kaina, kai taikoma </w:t>
            </w:r>
            <w:r w:rsidRPr="009C196B">
              <w:rPr>
                <w:rFonts w:ascii="Times New Roman" w:hAnsi="Times New Roman" w:cs="Times New Roman"/>
                <w:b/>
                <w:kern w:val="2"/>
                <w:sz w:val="24"/>
                <w:szCs w:val="24"/>
                <w:u w:val="single"/>
              </w:rPr>
              <w:t>mišri</w:t>
            </w:r>
            <w:r w:rsidRPr="009C196B">
              <w:rPr>
                <w:rFonts w:ascii="Times New Roman" w:hAnsi="Times New Roman" w:cs="Times New Roman"/>
                <w:b/>
                <w:kern w:val="2"/>
                <w:sz w:val="24"/>
                <w:szCs w:val="24"/>
              </w:rPr>
              <w:t xml:space="preserve"> kainodara</w:t>
            </w:r>
          </w:p>
          <w:p w14:paraId="6B5D40CF" w14:textId="77777777" w:rsidR="00810501" w:rsidRPr="009C196B" w:rsidRDefault="00810501" w:rsidP="00FC6CCC">
            <w:pPr>
              <w:spacing w:after="0" w:line="240" w:lineRule="auto"/>
              <w:rPr>
                <w:rFonts w:ascii="Times New Roman" w:hAnsi="Times New Roman" w:cs="Times New Roman"/>
                <w:kern w:val="2"/>
                <w:sz w:val="24"/>
                <w:szCs w:val="24"/>
              </w:rPr>
            </w:pPr>
          </w:p>
        </w:tc>
        <w:tc>
          <w:tcPr>
            <w:tcW w:w="6441" w:type="dxa"/>
          </w:tcPr>
          <w:p w14:paraId="738C26AE"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Pradinės Sutarties vertė yra</w:t>
            </w:r>
            <w:r w:rsidR="00664604">
              <w:rPr>
                <w:rFonts w:ascii="Times New Roman" w:hAnsi="Times New Roman" w:cs="Times New Roman"/>
                <w:kern w:val="2"/>
                <w:sz w:val="24"/>
                <w:szCs w:val="24"/>
              </w:rPr>
              <w:t xml:space="preserve"> </w:t>
            </w:r>
            <w:r w:rsidR="00AE0391">
              <w:rPr>
                <w:rFonts w:ascii="Times New Roman" w:hAnsi="Times New Roman" w:cs="Times New Roman"/>
                <w:kern w:val="2"/>
                <w:sz w:val="24"/>
                <w:szCs w:val="24"/>
              </w:rPr>
              <w:t>(įrašyti)</w:t>
            </w:r>
            <w:r w:rsidR="00664604" w:rsidRPr="00664604">
              <w:rPr>
                <w:rFonts w:ascii="Times New Roman" w:hAnsi="Times New Roman" w:cs="Times New Roman"/>
                <w:kern w:val="2"/>
                <w:sz w:val="24"/>
                <w:szCs w:val="24"/>
              </w:rPr>
              <w:t xml:space="preserve"> </w:t>
            </w:r>
            <w:r w:rsidRPr="009C196B">
              <w:rPr>
                <w:rFonts w:ascii="Times New Roman" w:hAnsi="Times New Roman" w:cs="Times New Roman"/>
                <w:kern w:val="2"/>
                <w:sz w:val="24"/>
                <w:szCs w:val="24"/>
              </w:rPr>
              <w:t>Eur be PVM.</w:t>
            </w:r>
          </w:p>
          <w:p w14:paraId="62B4C730" w14:textId="77777777" w:rsidR="00810501" w:rsidRPr="009C196B" w:rsidRDefault="00810501" w:rsidP="00FC6CCC">
            <w:pPr>
              <w:spacing w:after="0" w:line="240" w:lineRule="auto"/>
              <w:rPr>
                <w:rFonts w:ascii="Times New Roman" w:hAnsi="Times New Roman" w:cs="Times New Roman"/>
                <w:kern w:val="2"/>
                <w:sz w:val="24"/>
                <w:szCs w:val="24"/>
              </w:rPr>
            </w:pPr>
          </w:p>
          <w:p w14:paraId="4C4A5E85"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Sutarties kaina yra </w:t>
            </w:r>
            <w:r w:rsidR="000F7958">
              <w:rPr>
                <w:rFonts w:ascii="Times New Roman" w:hAnsi="Times New Roman" w:cs="Times New Roman"/>
                <w:kern w:val="2"/>
                <w:sz w:val="24"/>
                <w:szCs w:val="24"/>
              </w:rPr>
              <w:t>(įrašyti)</w:t>
            </w:r>
            <w:r w:rsidR="000F7958" w:rsidRPr="00664604">
              <w:rPr>
                <w:rFonts w:ascii="Times New Roman" w:hAnsi="Times New Roman" w:cs="Times New Roman"/>
                <w:kern w:val="2"/>
                <w:sz w:val="24"/>
                <w:szCs w:val="24"/>
              </w:rPr>
              <w:t xml:space="preserve"> </w:t>
            </w:r>
            <w:r w:rsidRPr="009C196B">
              <w:rPr>
                <w:rFonts w:ascii="Times New Roman" w:hAnsi="Times New Roman" w:cs="Times New Roman"/>
                <w:kern w:val="2"/>
                <w:sz w:val="24"/>
                <w:szCs w:val="24"/>
              </w:rPr>
              <w:t>Eur su PVM. PVM sudaro</w:t>
            </w:r>
            <w:r w:rsidR="001C2BB4">
              <w:rPr>
                <w:rFonts w:ascii="Times New Roman" w:hAnsi="Times New Roman" w:cs="Times New Roman"/>
                <w:kern w:val="2"/>
                <w:sz w:val="24"/>
                <w:szCs w:val="24"/>
              </w:rPr>
              <w:t xml:space="preserve"> </w:t>
            </w:r>
            <w:r w:rsidR="000F7958">
              <w:rPr>
                <w:rFonts w:ascii="Times New Roman" w:hAnsi="Times New Roman" w:cs="Times New Roman"/>
                <w:kern w:val="2"/>
                <w:sz w:val="24"/>
                <w:szCs w:val="24"/>
              </w:rPr>
              <w:t>(įrašyti)</w:t>
            </w:r>
            <w:r w:rsidR="000F7958" w:rsidRPr="00664604">
              <w:rPr>
                <w:rFonts w:ascii="Times New Roman" w:hAnsi="Times New Roman" w:cs="Times New Roman"/>
                <w:kern w:val="2"/>
                <w:sz w:val="24"/>
                <w:szCs w:val="24"/>
              </w:rPr>
              <w:t xml:space="preserve"> </w:t>
            </w:r>
            <w:r w:rsidRPr="009C196B">
              <w:rPr>
                <w:rFonts w:ascii="Times New Roman" w:hAnsi="Times New Roman" w:cs="Times New Roman"/>
                <w:kern w:val="2"/>
                <w:sz w:val="24"/>
                <w:szCs w:val="24"/>
              </w:rPr>
              <w:t>Eur.</w:t>
            </w:r>
          </w:p>
          <w:p w14:paraId="5C18E53D" w14:textId="77777777" w:rsidR="00810501" w:rsidRPr="009C196B" w:rsidRDefault="00810501" w:rsidP="00FC6CCC">
            <w:pPr>
              <w:spacing w:after="0" w:line="240" w:lineRule="auto"/>
              <w:rPr>
                <w:rFonts w:ascii="Times New Roman" w:hAnsi="Times New Roman" w:cs="Times New Roman"/>
                <w:kern w:val="2"/>
                <w:sz w:val="24"/>
                <w:szCs w:val="24"/>
              </w:rPr>
            </w:pPr>
          </w:p>
          <w:p w14:paraId="421F3598" w14:textId="1416BCB0" w:rsidR="00810501" w:rsidRPr="009C196B" w:rsidRDefault="00810501" w:rsidP="00FC6CCC">
            <w:pPr>
              <w:spacing w:after="0" w:line="240" w:lineRule="auto"/>
              <w:rPr>
                <w:rFonts w:ascii="Times New Roman" w:hAnsi="Times New Roman" w:cs="Times New Roman"/>
                <w:sz w:val="24"/>
                <w:szCs w:val="24"/>
              </w:rPr>
            </w:pPr>
            <w:r w:rsidRPr="009C196B">
              <w:rPr>
                <w:rFonts w:ascii="Times New Roman" w:hAnsi="Times New Roman" w:cs="Times New Roman"/>
                <w:sz w:val="24"/>
                <w:szCs w:val="24"/>
              </w:rPr>
              <w:t xml:space="preserve">Bendra </w:t>
            </w:r>
            <w:r>
              <w:rPr>
                <w:rFonts w:ascii="Times New Roman" w:hAnsi="Times New Roman" w:cs="Times New Roman"/>
                <w:sz w:val="24"/>
                <w:szCs w:val="24"/>
              </w:rPr>
              <w:t>S</w:t>
            </w:r>
            <w:r w:rsidRPr="009C196B">
              <w:rPr>
                <w:rFonts w:ascii="Times New Roman" w:hAnsi="Times New Roman" w:cs="Times New Roman"/>
                <w:sz w:val="24"/>
                <w:szCs w:val="24"/>
              </w:rPr>
              <w:t xml:space="preserve">utarties vertė (įskaitant visas mokėtinas sumas, visus mokesčius, pratęsimo ir pakeitimų, atnaujinimo galimybes) yra </w:t>
            </w:r>
            <w:r w:rsidR="000F7958">
              <w:rPr>
                <w:rFonts w:ascii="Times New Roman" w:hAnsi="Times New Roman" w:cs="Times New Roman"/>
                <w:kern w:val="2"/>
                <w:sz w:val="24"/>
                <w:szCs w:val="24"/>
              </w:rPr>
              <w:t>(įrašyti)</w:t>
            </w:r>
            <w:r w:rsidR="000F7958" w:rsidRPr="00664604">
              <w:rPr>
                <w:rFonts w:ascii="Times New Roman" w:hAnsi="Times New Roman" w:cs="Times New Roman"/>
                <w:kern w:val="2"/>
                <w:sz w:val="24"/>
                <w:szCs w:val="24"/>
              </w:rPr>
              <w:t xml:space="preserve"> </w:t>
            </w:r>
            <w:r w:rsidRPr="009C196B">
              <w:rPr>
                <w:rFonts w:ascii="Times New Roman" w:hAnsi="Times New Roman" w:cs="Times New Roman"/>
                <w:kern w:val="2"/>
                <w:sz w:val="24"/>
                <w:szCs w:val="24"/>
              </w:rPr>
              <w:t xml:space="preserve">Eur su PVM. PVM sudaro </w:t>
            </w:r>
            <w:r w:rsidR="000F7958">
              <w:rPr>
                <w:rFonts w:ascii="Times New Roman" w:hAnsi="Times New Roman" w:cs="Times New Roman"/>
                <w:kern w:val="2"/>
                <w:sz w:val="24"/>
                <w:szCs w:val="24"/>
              </w:rPr>
              <w:t>(įrašyti)</w:t>
            </w:r>
            <w:r w:rsidR="000F7958" w:rsidRPr="00664604">
              <w:rPr>
                <w:rFonts w:ascii="Times New Roman" w:hAnsi="Times New Roman" w:cs="Times New Roman"/>
                <w:kern w:val="2"/>
                <w:sz w:val="24"/>
                <w:szCs w:val="24"/>
              </w:rPr>
              <w:t xml:space="preserve"> </w:t>
            </w:r>
            <w:r w:rsidRPr="009C196B">
              <w:rPr>
                <w:rFonts w:ascii="Times New Roman" w:hAnsi="Times New Roman" w:cs="Times New Roman"/>
                <w:kern w:val="2"/>
                <w:sz w:val="24"/>
                <w:szCs w:val="24"/>
              </w:rPr>
              <w:t>Eur</w:t>
            </w:r>
            <w:r w:rsidRPr="009C196B">
              <w:rPr>
                <w:rFonts w:ascii="Times New Roman" w:hAnsi="Times New Roman" w:cs="Times New Roman"/>
                <w:color w:val="4472C4"/>
                <w:kern w:val="2"/>
                <w:sz w:val="24"/>
                <w:szCs w:val="24"/>
              </w:rPr>
              <w:t xml:space="preserve">. </w:t>
            </w:r>
          </w:p>
        </w:tc>
      </w:tr>
      <w:tr w:rsidR="00810501" w:rsidRPr="009C196B" w14:paraId="3130ACD7" w14:textId="77777777" w:rsidTr="00FC6CCC">
        <w:trPr>
          <w:trHeight w:val="300"/>
        </w:trPr>
        <w:tc>
          <w:tcPr>
            <w:tcW w:w="3094" w:type="dxa"/>
          </w:tcPr>
          <w:p w14:paraId="3F37DA41"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5.3. Sutarties kainos / įkainių perskaičiavimas taikant </w:t>
            </w:r>
            <w:r w:rsidRPr="009C196B">
              <w:rPr>
                <w:rFonts w:ascii="Times New Roman" w:hAnsi="Times New Roman" w:cs="Times New Roman"/>
                <w:b/>
                <w:kern w:val="2"/>
                <w:sz w:val="24"/>
                <w:szCs w:val="24"/>
                <w:u w:val="single"/>
              </w:rPr>
              <w:t>peržiūros</w:t>
            </w:r>
            <w:r w:rsidRPr="009C196B">
              <w:rPr>
                <w:rFonts w:ascii="Times New Roman" w:hAnsi="Times New Roman" w:cs="Times New Roman"/>
                <w:b/>
                <w:kern w:val="2"/>
                <w:sz w:val="24"/>
                <w:szCs w:val="24"/>
              </w:rPr>
              <w:t xml:space="preserve"> taisykles</w:t>
            </w:r>
          </w:p>
        </w:tc>
        <w:tc>
          <w:tcPr>
            <w:tcW w:w="6441" w:type="dxa"/>
          </w:tcPr>
          <w:p w14:paraId="5CBCB871" w14:textId="77777777" w:rsidR="00810501" w:rsidRPr="00664604" w:rsidRDefault="00810501" w:rsidP="00FC6CCC">
            <w:pPr>
              <w:spacing w:after="0" w:line="240" w:lineRule="auto"/>
              <w:rPr>
                <w:rFonts w:ascii="Times New Roman" w:hAnsi="Times New Roman" w:cs="Times New Roman"/>
                <w:sz w:val="24"/>
                <w:szCs w:val="24"/>
              </w:rPr>
            </w:pPr>
            <w:r w:rsidRPr="009C196B">
              <w:rPr>
                <w:rFonts w:ascii="Times New Roman" w:hAnsi="Times New Roman" w:cs="Times New Roman"/>
                <w:kern w:val="2"/>
                <w:sz w:val="24"/>
                <w:szCs w:val="24"/>
              </w:rPr>
              <w:t xml:space="preserve">Kaina / </w:t>
            </w:r>
            <w:r w:rsidRPr="00664604">
              <w:rPr>
                <w:rFonts w:ascii="Times New Roman" w:hAnsi="Times New Roman" w:cs="Times New Roman"/>
                <w:kern w:val="2"/>
                <w:sz w:val="24"/>
                <w:szCs w:val="24"/>
              </w:rPr>
              <w:t>įkainiai bus perskaičiuojami:</w:t>
            </w:r>
          </w:p>
          <w:p w14:paraId="4EFCB62B" w14:textId="77777777" w:rsidR="00810501" w:rsidRPr="00664604" w:rsidRDefault="00810501" w:rsidP="00810501">
            <w:pPr>
              <w:pStyle w:val="Sraopastraipa"/>
              <w:numPr>
                <w:ilvl w:val="0"/>
                <w:numId w:val="36"/>
              </w:numPr>
              <w:spacing w:after="0" w:line="240" w:lineRule="auto"/>
              <w:jc w:val="both"/>
              <w:rPr>
                <w:rFonts w:ascii="Times New Roman" w:hAnsi="Times New Roman" w:cs="Times New Roman"/>
                <w:kern w:val="2"/>
                <w:sz w:val="24"/>
                <w:szCs w:val="24"/>
              </w:rPr>
            </w:pPr>
            <w:r w:rsidRPr="00664604">
              <w:rPr>
                <w:rFonts w:ascii="Times New Roman" w:hAnsi="Times New Roman" w:cs="Times New Roman"/>
                <w:kern w:val="2"/>
                <w:sz w:val="24"/>
                <w:szCs w:val="24"/>
              </w:rPr>
              <w:t>dėl PVM tarifo pasikeitimo;</w:t>
            </w:r>
          </w:p>
          <w:p w14:paraId="4FE577C5" w14:textId="77777777" w:rsidR="00810501" w:rsidRPr="0019466F" w:rsidRDefault="00810501" w:rsidP="00810501">
            <w:pPr>
              <w:pStyle w:val="Sraopastraipa"/>
              <w:numPr>
                <w:ilvl w:val="0"/>
                <w:numId w:val="36"/>
              </w:numPr>
              <w:spacing w:after="0" w:line="240" w:lineRule="auto"/>
              <w:jc w:val="both"/>
              <w:rPr>
                <w:color w:val="4472C4" w:themeColor="accent1"/>
                <w:kern w:val="2"/>
                <w:szCs w:val="24"/>
              </w:rPr>
            </w:pPr>
            <w:r w:rsidRPr="00664604">
              <w:rPr>
                <w:rFonts w:ascii="Times New Roman" w:hAnsi="Times New Roman" w:cs="Times New Roman"/>
                <w:kern w:val="2"/>
                <w:sz w:val="24"/>
                <w:szCs w:val="24"/>
              </w:rPr>
              <w:t>dėl kainų lygio pokyčio.</w:t>
            </w:r>
          </w:p>
        </w:tc>
      </w:tr>
      <w:tr w:rsidR="00810501" w:rsidRPr="009C196B" w14:paraId="05B39246" w14:textId="77777777" w:rsidTr="00FC6CCC">
        <w:trPr>
          <w:trHeight w:val="300"/>
        </w:trPr>
        <w:tc>
          <w:tcPr>
            <w:tcW w:w="3094" w:type="dxa"/>
          </w:tcPr>
          <w:p w14:paraId="336379A4"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5.3.1. Sutarties kainos / įkainių peržiūra dėl PVM tarifo pasikeitimo</w:t>
            </w:r>
          </w:p>
        </w:tc>
        <w:tc>
          <w:tcPr>
            <w:tcW w:w="6441" w:type="dxa"/>
          </w:tcPr>
          <w:p w14:paraId="0A3E51A3"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Jeigu Sutarties vykdymo metu pasikeičia PVM mokėjimą reglamentuojantys teisės aktai, darantys tiesioginę įtaką Tiekėjo t</w:t>
            </w:r>
            <w:r w:rsidRPr="009C196B">
              <w:rPr>
                <w:rFonts w:ascii="Times New Roman" w:hAnsi="Times New Roman" w:cs="Times New Roman"/>
                <w:sz w:val="24"/>
                <w:szCs w:val="24"/>
              </w:rPr>
              <w:t>ei</w:t>
            </w:r>
            <w:r w:rsidRPr="009C196B">
              <w:rPr>
                <w:rFonts w:ascii="Times New Roman" w:hAnsi="Times New Roman" w:cs="Times New Roman"/>
                <w:kern w:val="2"/>
                <w:sz w:val="24"/>
                <w:szCs w:val="24"/>
              </w:rPr>
              <w:t>kiamų P</w:t>
            </w:r>
            <w:r w:rsidRPr="009C196B">
              <w:rPr>
                <w:rFonts w:ascii="Times New Roman" w:hAnsi="Times New Roman" w:cs="Times New Roman"/>
                <w:sz w:val="24"/>
                <w:szCs w:val="24"/>
              </w:rPr>
              <w:t>aslaugų</w:t>
            </w:r>
            <w:r w:rsidRPr="009C196B">
              <w:rPr>
                <w:rFonts w:ascii="Times New Roman" w:hAnsi="Times New Roman" w:cs="Times New Roman"/>
                <w:kern w:val="2"/>
                <w:sz w:val="24"/>
                <w:szCs w:val="24"/>
              </w:rPr>
              <w:t xml:space="preserve"> Sutartyje nurodytai kainai (įkainiams), kaina / įkainiai perskaičiuojami nekeičiant P</w:t>
            </w:r>
            <w:r w:rsidRPr="009C196B">
              <w:rPr>
                <w:rFonts w:ascii="Times New Roman" w:hAnsi="Times New Roman" w:cs="Times New Roman"/>
                <w:sz w:val="24"/>
                <w:szCs w:val="24"/>
              </w:rPr>
              <w:t>aslaugų</w:t>
            </w:r>
            <w:r w:rsidRPr="009C196B">
              <w:rPr>
                <w:rFonts w:ascii="Times New Roman" w:hAnsi="Times New Roman" w:cs="Times New Roman"/>
                <w:kern w:val="2"/>
                <w:sz w:val="24"/>
                <w:szCs w:val="24"/>
              </w:rPr>
              <w:t xml:space="preserve"> kainos (įkainių) be PVM.</w:t>
            </w:r>
          </w:p>
          <w:p w14:paraId="13CE9184" w14:textId="77777777" w:rsidR="00810501" w:rsidRPr="009C196B" w:rsidRDefault="00810501" w:rsidP="00FC6CCC">
            <w:pPr>
              <w:spacing w:after="0" w:line="240" w:lineRule="auto"/>
              <w:rPr>
                <w:rFonts w:ascii="Times New Roman" w:hAnsi="Times New Roman" w:cs="Times New Roman"/>
                <w:sz w:val="24"/>
                <w:szCs w:val="24"/>
              </w:rPr>
            </w:pPr>
          </w:p>
          <w:p w14:paraId="76B12A60" w14:textId="77777777" w:rsidR="00810501" w:rsidRPr="009C196B" w:rsidRDefault="00810501" w:rsidP="00FC6CCC">
            <w:pPr>
              <w:autoSpaceDE w:val="0"/>
              <w:autoSpaceDN w:val="0"/>
              <w:adjustRightInd w:val="0"/>
              <w:spacing w:after="0" w:line="240" w:lineRule="auto"/>
              <w:ind w:right="-1"/>
              <w:rPr>
                <w:rFonts w:ascii="Times New Roman" w:hAnsi="Times New Roman" w:cs="Times New Roman"/>
                <w:sz w:val="24"/>
                <w:szCs w:val="24"/>
              </w:rPr>
            </w:pPr>
            <w:r w:rsidRPr="009C196B">
              <w:rPr>
                <w:rFonts w:ascii="Times New Roman" w:eastAsia="Calibri" w:hAnsi="Times New Roman" w:cs="Times New Roman"/>
                <w:sz w:val="24"/>
                <w:szCs w:val="24"/>
              </w:rPr>
              <w:t xml:space="preserve">Perskaičiavimas </w:t>
            </w:r>
            <w:r w:rsidRPr="009C196B">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9C196B" w:rsidDel="003922EB">
              <w:rPr>
                <w:rFonts w:ascii="Times New Roman" w:eastAsia="Calibri" w:hAnsi="Times New Roman" w:cs="Times New Roman"/>
                <w:color w:val="000000"/>
                <w:sz w:val="24"/>
                <w:szCs w:val="24"/>
              </w:rPr>
              <w:t xml:space="preserve"> </w:t>
            </w:r>
            <w:r w:rsidRPr="009C196B" w:rsidDel="003922EB">
              <w:rPr>
                <w:rFonts w:ascii="Times New Roman" w:hAnsi="Times New Roman" w:cs="Times New Roman"/>
                <w:kern w:val="2"/>
                <w:sz w:val="24"/>
                <w:szCs w:val="24"/>
              </w:rPr>
              <w:t>Perskaičiuota (-</w:t>
            </w:r>
            <w:r w:rsidRPr="009C196B">
              <w:rPr>
                <w:rFonts w:ascii="Times New Roman" w:hAnsi="Times New Roman" w:cs="Times New Roman"/>
                <w:kern w:val="2"/>
                <w:sz w:val="24"/>
                <w:szCs w:val="24"/>
              </w:rPr>
              <w:t>i</w:t>
            </w:r>
            <w:r w:rsidRPr="009C196B" w:rsidDel="003922EB">
              <w:rPr>
                <w:rFonts w:ascii="Times New Roman" w:hAnsi="Times New Roman" w:cs="Times New Roman"/>
                <w:kern w:val="2"/>
                <w:sz w:val="24"/>
                <w:szCs w:val="24"/>
              </w:rPr>
              <w:t xml:space="preserve">) kaina </w:t>
            </w:r>
            <w:r w:rsidRPr="009C196B">
              <w:rPr>
                <w:rFonts w:ascii="Times New Roman" w:hAnsi="Times New Roman" w:cs="Times New Roman"/>
                <w:kern w:val="2"/>
                <w:sz w:val="24"/>
                <w:szCs w:val="24"/>
              </w:rPr>
              <w:t>(</w:t>
            </w:r>
            <w:r w:rsidRPr="009C196B" w:rsidDel="003922EB">
              <w:rPr>
                <w:rFonts w:ascii="Times New Roman" w:hAnsi="Times New Roman" w:cs="Times New Roman"/>
                <w:kern w:val="2"/>
                <w:sz w:val="24"/>
                <w:szCs w:val="24"/>
              </w:rPr>
              <w:t>įkainiai</w:t>
            </w:r>
            <w:r w:rsidRPr="009C196B">
              <w:rPr>
                <w:rFonts w:ascii="Times New Roman" w:hAnsi="Times New Roman" w:cs="Times New Roman"/>
                <w:kern w:val="2"/>
                <w:sz w:val="24"/>
                <w:szCs w:val="24"/>
              </w:rPr>
              <w:t>) įforminama (-i) Susitarimu, kuris tampa neatskiriama Sutarties dalimi ir turi būti taikoma (-i) už tą P</w:t>
            </w:r>
            <w:r w:rsidRPr="009C196B">
              <w:rPr>
                <w:rFonts w:ascii="Times New Roman" w:hAnsi="Times New Roman" w:cs="Times New Roman"/>
                <w:sz w:val="24"/>
                <w:szCs w:val="24"/>
              </w:rPr>
              <w:t>aslaugų</w:t>
            </w:r>
            <w:r w:rsidRPr="009C196B">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810501" w:rsidRPr="009C196B" w14:paraId="1C35F669" w14:textId="77777777" w:rsidTr="00FC6CCC">
        <w:trPr>
          <w:trHeight w:val="300"/>
        </w:trPr>
        <w:tc>
          <w:tcPr>
            <w:tcW w:w="3094" w:type="dxa"/>
          </w:tcPr>
          <w:p w14:paraId="54FF4266" w14:textId="77777777" w:rsidR="00810501" w:rsidRPr="009C196B" w:rsidRDefault="00810501" w:rsidP="00FC6CCC">
            <w:pPr>
              <w:spacing w:after="0" w:line="240" w:lineRule="auto"/>
              <w:rPr>
                <w:rFonts w:ascii="Times New Roman" w:hAnsi="Times New Roman" w:cs="Times New Roman"/>
                <w:sz w:val="24"/>
                <w:szCs w:val="24"/>
              </w:rPr>
            </w:pPr>
            <w:r w:rsidRPr="009C196B">
              <w:rPr>
                <w:rFonts w:ascii="Times New Roman" w:hAnsi="Times New Roman" w:cs="Times New Roman"/>
                <w:b/>
                <w:kern w:val="2"/>
                <w:sz w:val="24"/>
                <w:szCs w:val="24"/>
              </w:rPr>
              <w:t>5.3.2.</w:t>
            </w:r>
            <w:r w:rsidRPr="009C196B">
              <w:rPr>
                <w:rFonts w:ascii="Times New Roman" w:hAnsi="Times New Roman" w:cs="Times New Roman"/>
                <w:kern w:val="2"/>
                <w:sz w:val="24"/>
                <w:szCs w:val="24"/>
              </w:rPr>
              <w:t xml:space="preserve"> </w:t>
            </w:r>
            <w:r w:rsidRPr="009C196B">
              <w:rPr>
                <w:rFonts w:ascii="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5FA31B05"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0F50721A" w14:textId="77777777" w:rsidR="00810501" w:rsidRPr="009C196B" w:rsidRDefault="00810501" w:rsidP="00FC6CCC">
            <w:pPr>
              <w:spacing w:after="0" w:line="240" w:lineRule="auto"/>
              <w:rPr>
                <w:rFonts w:ascii="Times New Roman" w:hAnsi="Times New Roman" w:cs="Times New Roman"/>
                <w:sz w:val="24"/>
                <w:szCs w:val="24"/>
              </w:rPr>
            </w:pPr>
          </w:p>
        </w:tc>
      </w:tr>
      <w:tr w:rsidR="00810501" w:rsidRPr="009C196B" w14:paraId="0623017E" w14:textId="77777777" w:rsidTr="00FC6CCC">
        <w:trPr>
          <w:trHeight w:val="300"/>
        </w:trPr>
        <w:tc>
          <w:tcPr>
            <w:tcW w:w="3094" w:type="dxa"/>
          </w:tcPr>
          <w:p w14:paraId="5D3ADF01"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5.3.3. Sutarties kainos / įkainių peržiūra dėl kainų lygio pokyčio</w:t>
            </w:r>
          </w:p>
          <w:p w14:paraId="368A006E" w14:textId="77777777" w:rsidR="00810501" w:rsidRPr="009C196B" w:rsidRDefault="00810501" w:rsidP="00FC6CCC">
            <w:pPr>
              <w:spacing w:after="0" w:line="240" w:lineRule="auto"/>
              <w:rPr>
                <w:rFonts w:ascii="Times New Roman" w:hAnsi="Times New Roman" w:cs="Times New Roman"/>
                <w:b/>
                <w:kern w:val="2"/>
                <w:sz w:val="24"/>
                <w:szCs w:val="24"/>
              </w:rPr>
            </w:pPr>
          </w:p>
        </w:tc>
        <w:tc>
          <w:tcPr>
            <w:tcW w:w="6441" w:type="dxa"/>
          </w:tcPr>
          <w:p w14:paraId="673F5858" w14:textId="77777777" w:rsidR="00810501" w:rsidRPr="009C196B" w:rsidRDefault="00810501" w:rsidP="00FC6CCC">
            <w:pPr>
              <w:suppressAutoHyphens/>
              <w:autoSpaceDN w:val="0"/>
              <w:spacing w:after="0" w:line="240" w:lineRule="auto"/>
              <w:textAlignment w:val="baseline"/>
              <w:rPr>
                <w:rFonts w:ascii="Times New Roman" w:hAnsi="Times New Roman" w:cs="Times New Roman"/>
                <w:sz w:val="24"/>
                <w:szCs w:val="24"/>
              </w:rPr>
            </w:pPr>
            <w:r w:rsidRPr="009C196B">
              <w:rPr>
                <w:rFonts w:ascii="Times New Roman" w:hAnsi="Times New Roman" w:cs="Times New Roman"/>
                <w:color w:val="000000"/>
                <w:sz w:val="24"/>
                <w:szCs w:val="24"/>
              </w:rPr>
              <w:t>5.3.3.1. Bet</w:t>
            </w:r>
            <w:r w:rsidRPr="009C196B">
              <w:rPr>
                <w:rFonts w:ascii="Times New Roman" w:hAnsi="Times New Roman" w:cs="Times New Roman"/>
                <w:sz w:val="24"/>
                <w:szCs w:val="24"/>
              </w:rPr>
              <w:t xml:space="preserve"> kuri Sutarties Šalis Sutarties galiojimo metu turi teisę inicijuoti kainos (įkainių) peržiūrą (keitimą) ne anksčiau kaip po 6 (šešių) mėn. nuo</w:t>
            </w:r>
            <w:r w:rsidRPr="009C196B">
              <w:rPr>
                <w:rFonts w:ascii="Times New Roman" w:hAnsi="Times New Roman" w:cs="Times New Roman"/>
                <w:color w:val="4472C4" w:themeColor="accent1"/>
                <w:sz w:val="24"/>
                <w:szCs w:val="24"/>
              </w:rPr>
              <w:t xml:space="preserve"> </w:t>
            </w:r>
            <w:r w:rsidRPr="009C196B">
              <w:rPr>
                <w:rFonts w:ascii="Times New Roman" w:hAnsi="Times New Roman" w:cs="Times New Roman"/>
                <w:sz w:val="24"/>
                <w:szCs w:val="24"/>
              </w:rPr>
              <w:t>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9C196B" w:rsidDel="004C51DD">
              <w:rPr>
                <w:rFonts w:ascii="Times New Roman" w:hAnsi="Times New Roman" w:cs="Times New Roman"/>
                <w:sz w:val="24"/>
                <w:szCs w:val="24"/>
              </w:rPr>
              <w:t xml:space="preserve"> </w:t>
            </w:r>
          </w:p>
          <w:p w14:paraId="042D26C0" w14:textId="77777777" w:rsidR="00810501" w:rsidRPr="009C196B" w:rsidRDefault="00810501" w:rsidP="00FC6CCC">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kern w:val="2"/>
                <w:sz w:val="24"/>
                <w:szCs w:val="24"/>
              </w:rPr>
              <w:t>5.3.3.2. K</w:t>
            </w:r>
            <w:r w:rsidRPr="009C196B">
              <w:rPr>
                <w:rFonts w:ascii="Times New Roman" w:hAnsi="Times New Roman" w:cs="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5334541D" w14:textId="77777777" w:rsidR="00810501" w:rsidRPr="009C196B" w:rsidRDefault="00810501" w:rsidP="00FC6CCC">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rPr>
              <w:t xml:space="preserve">5.3.3.3. </w:t>
            </w:r>
            <w:r w:rsidRPr="009C196B">
              <w:rPr>
                <w:rFonts w:ascii="Times New Roman" w:hAnsi="Times New Roman" w:cs="Times New Roman"/>
                <w:color w:val="000000"/>
                <w:kern w:val="2"/>
                <w:sz w:val="24"/>
                <w:szCs w:val="24"/>
                <w:shd w:val="clear" w:color="auto" w:fill="FFFFFF"/>
              </w:rPr>
              <w:t>Jeigu P</w:t>
            </w:r>
            <w:r w:rsidRPr="009C196B">
              <w:rPr>
                <w:rFonts w:ascii="Times New Roman" w:hAnsi="Times New Roman" w:cs="Times New Roman"/>
                <w:color w:val="000000"/>
                <w:sz w:val="24"/>
                <w:szCs w:val="24"/>
              </w:rPr>
              <w:t>aslaugų teikimas</w:t>
            </w:r>
            <w:r w:rsidRPr="009C196B">
              <w:rPr>
                <w:rFonts w:ascii="Times New Roman" w:hAnsi="Times New Roman" w:cs="Times New Roman"/>
                <w:color w:val="000000"/>
                <w:kern w:val="2"/>
                <w:sz w:val="24"/>
                <w:szCs w:val="24"/>
                <w:shd w:val="clear" w:color="auto" w:fill="FFFFFF"/>
              </w:rPr>
              <w:t xml:space="preserve"> vėluoja dėl Tiekėjo kaltės, uždelstų suteikti P</w:t>
            </w:r>
            <w:r w:rsidRPr="009C196B">
              <w:rPr>
                <w:rFonts w:ascii="Times New Roman" w:hAnsi="Times New Roman" w:cs="Times New Roman"/>
                <w:color w:val="000000"/>
                <w:sz w:val="24"/>
                <w:szCs w:val="24"/>
              </w:rPr>
              <w:t>aslaugų</w:t>
            </w:r>
            <w:r w:rsidRPr="009C196B">
              <w:rPr>
                <w:rFonts w:ascii="Times New Roman" w:hAnsi="Times New Roman" w:cs="Times New Roman"/>
                <w:color w:val="000000"/>
                <w:kern w:val="2"/>
                <w:sz w:val="24"/>
                <w:szCs w:val="24"/>
                <w:shd w:val="clear" w:color="auto" w:fill="FFFFFF"/>
              </w:rPr>
              <w:t xml:space="preserve"> </w:t>
            </w:r>
            <w:r w:rsidRPr="009C196B">
              <w:rPr>
                <w:rFonts w:ascii="Times New Roman" w:hAnsi="Times New Roman" w:cs="Times New Roman"/>
                <w:kern w:val="2"/>
                <w:sz w:val="24"/>
                <w:szCs w:val="24"/>
              </w:rPr>
              <w:t>k</w:t>
            </w:r>
            <w:r w:rsidRPr="009C196B">
              <w:rPr>
                <w:rFonts w:ascii="Times New Roman" w:hAnsi="Times New Roman" w:cs="Times New Roman"/>
                <w:kern w:val="2"/>
                <w:sz w:val="24"/>
                <w:szCs w:val="24"/>
                <w:shd w:val="clear" w:color="auto" w:fill="FFFFFF"/>
              </w:rPr>
              <w:t xml:space="preserve">aina (įkainiai) </w:t>
            </w:r>
            <w:r w:rsidRPr="009C196B">
              <w:rPr>
                <w:rFonts w:ascii="Times New Roman" w:hAnsi="Times New Roman" w:cs="Times New Roman"/>
                <w:color w:val="000000"/>
                <w:kern w:val="2"/>
                <w:sz w:val="24"/>
                <w:szCs w:val="24"/>
                <w:shd w:val="clear" w:color="auto" w:fill="FFFFFF"/>
              </w:rPr>
              <w:t>nėra perskaičiuojami dėl kainų lygio kilimo, bet turi būti perskaičiuojama dėl kainų lygio kritimo.</w:t>
            </w:r>
          </w:p>
          <w:p w14:paraId="198BB780" w14:textId="77777777" w:rsidR="00810501" w:rsidRPr="009C196B" w:rsidRDefault="00810501" w:rsidP="00FC6CCC">
            <w:pPr>
              <w:spacing w:after="0" w:line="240" w:lineRule="auto"/>
              <w:rPr>
                <w:rFonts w:ascii="Times New Roman" w:hAnsi="Times New Roman" w:cs="Times New Roman"/>
                <w:kern w:val="2"/>
                <w:sz w:val="24"/>
                <w:szCs w:val="24"/>
                <w:shd w:val="clear" w:color="auto" w:fill="FFFFFF"/>
              </w:rPr>
            </w:pPr>
            <w:r w:rsidRPr="009C196B">
              <w:rPr>
                <w:rFonts w:ascii="Times New Roman" w:hAnsi="Times New Roman" w:cs="Times New Roman"/>
                <w:color w:val="000000"/>
                <w:kern w:val="2"/>
                <w:sz w:val="24"/>
                <w:szCs w:val="24"/>
              </w:rPr>
              <w:t xml:space="preserve">5.3.3.4. Atlikdamos </w:t>
            </w:r>
            <w:r w:rsidRPr="009C196B">
              <w:rPr>
                <w:rFonts w:ascii="Times New Roman" w:hAnsi="Times New Roman" w:cs="Times New Roman"/>
                <w:kern w:val="2"/>
                <w:sz w:val="24"/>
                <w:szCs w:val="24"/>
              </w:rPr>
              <w:t xml:space="preserve">kainos / įkainių peržiūrą </w:t>
            </w:r>
            <w:r w:rsidRPr="009C196B">
              <w:rPr>
                <w:rFonts w:ascii="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w:t>
            </w:r>
            <w:r w:rsidRPr="009C196B">
              <w:rPr>
                <w:rFonts w:ascii="Times New Roman" w:eastAsia="Calibri" w:hAnsi="Times New Roman" w:cs="Times New Roman"/>
                <w:sz w:val="24"/>
                <w:szCs w:val="24"/>
              </w:rPr>
              <w:lastRenderedPageBreak/>
              <w:t>(</w:t>
            </w:r>
            <w:hyperlink r:id="rId8" w:history="1">
              <w:r w:rsidRPr="009C196B">
                <w:rPr>
                  <w:rFonts w:ascii="Times New Roman" w:eastAsia="Calibri" w:hAnsi="Times New Roman" w:cs="Times New Roman"/>
                  <w:sz w:val="24"/>
                  <w:szCs w:val="24"/>
                  <w:u w:val="single"/>
                </w:rPr>
                <w:t>https://osp.stat.gov.lt/</w:t>
              </w:r>
            </w:hyperlink>
            <w:r w:rsidRPr="009C196B">
              <w:rPr>
                <w:rFonts w:ascii="Times New Roman" w:eastAsia="Calibri" w:hAnsi="Times New Roman" w:cs="Times New Roman"/>
                <w:sz w:val="24"/>
                <w:szCs w:val="24"/>
              </w:rPr>
              <w:t>) „Paslaugų kainų indeksai (PKI) ir kainų pokyčiai“ grupėje skelbiamas indeksas – „J6203 Kompiuterinės įrangos tvarkyba“.</w:t>
            </w:r>
          </w:p>
          <w:p w14:paraId="200B709C" w14:textId="77777777" w:rsidR="00810501" w:rsidRPr="009C196B" w:rsidRDefault="00810501" w:rsidP="00FC6CCC">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9C196B">
              <w:rPr>
                <w:rFonts w:ascii="Times New Roman" w:hAnsi="Times New Roman" w:cs="Times New Roman"/>
                <w:kern w:val="2"/>
                <w:sz w:val="24"/>
                <w:szCs w:val="24"/>
                <w:shd w:val="clear" w:color="auto" w:fill="FFFFFF"/>
              </w:rPr>
              <w:t xml:space="preserve">kainą (įkainius), </w:t>
            </w:r>
            <w:r w:rsidRPr="009C196B">
              <w:rPr>
                <w:rFonts w:ascii="Times New Roman" w:hAnsi="Times New Roman" w:cs="Times New Roman"/>
                <w:color w:val="000000"/>
                <w:kern w:val="2"/>
                <w:sz w:val="24"/>
                <w:szCs w:val="24"/>
                <w:shd w:val="clear" w:color="auto" w:fill="FFFFFF"/>
              </w:rPr>
              <w:t>perskaičiuotą Pradinės Sutarties vertę.</w:t>
            </w:r>
          </w:p>
          <w:p w14:paraId="71EBD29B" w14:textId="77777777" w:rsidR="00810501" w:rsidRPr="009C196B" w:rsidRDefault="00810501" w:rsidP="00FC6CCC">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5.3.3.6. Nauja</w:t>
            </w:r>
            <w:r w:rsidRPr="009C196B" w:rsidDel="00B43EE5">
              <w:rPr>
                <w:rFonts w:ascii="Times New Roman" w:hAnsi="Times New Roman" w:cs="Times New Roman"/>
                <w:color w:val="000000"/>
                <w:kern w:val="2"/>
                <w:sz w:val="24"/>
                <w:szCs w:val="24"/>
                <w:shd w:val="clear" w:color="auto" w:fill="FFFFFF"/>
              </w:rPr>
              <w:t xml:space="preserve"> </w:t>
            </w:r>
            <w:r w:rsidRPr="009C196B" w:rsidDel="00B43EE5">
              <w:rPr>
                <w:rFonts w:ascii="Times New Roman" w:hAnsi="Times New Roman" w:cs="Times New Roman"/>
                <w:kern w:val="2"/>
                <w:sz w:val="24"/>
                <w:szCs w:val="24"/>
              </w:rPr>
              <w:t>k</w:t>
            </w:r>
            <w:r w:rsidRPr="009C196B" w:rsidDel="00B43EE5">
              <w:rPr>
                <w:rFonts w:ascii="Times New Roman" w:hAnsi="Times New Roman" w:cs="Times New Roman"/>
                <w:kern w:val="2"/>
                <w:sz w:val="24"/>
                <w:szCs w:val="24"/>
                <w:shd w:val="clear" w:color="auto" w:fill="FFFFFF"/>
              </w:rPr>
              <w:t>aina (</w:t>
            </w:r>
            <w:r w:rsidRPr="009C196B">
              <w:rPr>
                <w:rFonts w:ascii="Times New Roman" w:hAnsi="Times New Roman" w:cs="Times New Roman"/>
                <w:kern w:val="2"/>
                <w:sz w:val="24"/>
                <w:szCs w:val="24"/>
                <w:shd w:val="clear" w:color="auto" w:fill="FFFFFF"/>
              </w:rPr>
              <w:t>įkainiai</w:t>
            </w:r>
            <w:r w:rsidRPr="009C196B" w:rsidDel="00B43EE5">
              <w:rPr>
                <w:rFonts w:ascii="Times New Roman" w:hAnsi="Times New Roman" w:cs="Times New Roman"/>
                <w:kern w:val="2"/>
                <w:sz w:val="24"/>
                <w:szCs w:val="24"/>
                <w:shd w:val="clear" w:color="auto" w:fill="FFFFFF"/>
              </w:rPr>
              <w:t>)</w:t>
            </w:r>
            <w:r w:rsidRPr="009C196B">
              <w:rPr>
                <w:rFonts w:ascii="Times New Roman" w:hAnsi="Times New Roman" w:cs="Times New Roman"/>
                <w:kern w:val="2"/>
                <w:sz w:val="24"/>
                <w:szCs w:val="24"/>
                <w:shd w:val="clear" w:color="auto" w:fill="FFFFFF"/>
              </w:rPr>
              <w:t xml:space="preserve"> </w:t>
            </w:r>
            <w:r w:rsidRPr="009C196B">
              <w:rPr>
                <w:rFonts w:ascii="Times New Roman" w:hAnsi="Times New Roman" w:cs="Times New Roman"/>
                <w:color w:val="000000"/>
                <w:kern w:val="2"/>
                <w:sz w:val="24"/>
                <w:szCs w:val="24"/>
                <w:shd w:val="clear" w:color="auto" w:fill="FFFFFF"/>
              </w:rPr>
              <w:t>apskaičiuojami pagal žemiau pateiktą formulę:</w:t>
            </w:r>
          </w:p>
          <w:p w14:paraId="7EFB7E83" w14:textId="77777777" w:rsidR="00810501" w:rsidRPr="009C196B" w:rsidRDefault="00810501" w:rsidP="00FC6CCC">
            <w:pPr>
              <w:suppressAutoHyphens/>
              <w:autoSpaceDN w:val="0"/>
              <w:spacing w:after="0" w:line="240" w:lineRule="auto"/>
              <w:ind w:firstLine="567"/>
              <w:textAlignment w:val="baseline"/>
              <w:rPr>
                <w:rFonts w:ascii="Times New Roman" w:eastAsia="Calibri" w:hAnsi="Times New Roman" w:cs="Times New Roman"/>
                <w:sz w:val="24"/>
                <w:szCs w:val="24"/>
              </w:rPr>
            </w:pPr>
            <w:r w:rsidRPr="009C196B">
              <w:rPr>
                <w:rFonts w:ascii="Times New Roman" w:hAnsi="Times New Roman" w:cs="Times New Roman"/>
                <w:b/>
                <w:kern w:val="2"/>
                <w:sz w:val="24"/>
                <w:szCs w:val="24"/>
              </w:rPr>
              <w:t>a</w:t>
            </w:r>
            <w:r w:rsidRPr="009C196B">
              <w:rPr>
                <w:rFonts w:ascii="Times New Roman" w:hAnsi="Times New Roman" w:cs="Times New Roman"/>
                <w:b/>
                <w:kern w:val="2"/>
                <w:sz w:val="24"/>
                <w:szCs w:val="24"/>
                <w:vertAlign w:val="subscript"/>
              </w:rPr>
              <w:t>1</w:t>
            </w:r>
            <w:r w:rsidRPr="009C196B">
              <w:rPr>
                <w:rFonts w:ascii="Times New Roman" w:eastAsia="Calibri" w:hAnsi="Times New Roman" w:cs="Times New Roman"/>
                <w:b/>
                <w:sz w:val="24"/>
                <w:szCs w:val="24"/>
              </w:rPr>
              <w:t xml:space="preserve"> = a x P</w:t>
            </w:r>
            <w:r w:rsidRPr="009C196B">
              <w:rPr>
                <w:rFonts w:ascii="Times New Roman" w:eastAsia="Calibri" w:hAnsi="Times New Roman" w:cs="Times New Roman"/>
                <w:sz w:val="24"/>
                <w:szCs w:val="24"/>
              </w:rPr>
              <w:t xml:space="preserve">, kur </w:t>
            </w:r>
          </w:p>
          <w:p w14:paraId="113171B0" w14:textId="77777777" w:rsidR="00810501" w:rsidRPr="009C196B" w:rsidRDefault="00810501" w:rsidP="00FC6CCC">
            <w:pPr>
              <w:suppressAutoHyphens/>
              <w:autoSpaceDN w:val="0"/>
              <w:spacing w:after="0" w:line="240" w:lineRule="auto"/>
              <w:textAlignment w:val="baseline"/>
              <w:rPr>
                <w:rFonts w:ascii="Times New Roman" w:eastAsia="Calibri" w:hAnsi="Times New Roman" w:cs="Times New Roman"/>
                <w:sz w:val="24"/>
                <w:szCs w:val="24"/>
              </w:rPr>
            </w:pPr>
            <w:r w:rsidRPr="009C196B">
              <w:rPr>
                <w:rFonts w:ascii="Times New Roman" w:hAnsi="Times New Roman" w:cs="Times New Roman"/>
                <w:b/>
                <w:kern w:val="2"/>
                <w:sz w:val="24"/>
                <w:szCs w:val="24"/>
              </w:rPr>
              <w:t>a</w:t>
            </w:r>
            <w:r w:rsidRPr="009C196B">
              <w:rPr>
                <w:rFonts w:ascii="Times New Roman" w:hAnsi="Times New Roman" w:cs="Times New Roman"/>
                <w:b/>
                <w:kern w:val="2"/>
                <w:sz w:val="24"/>
                <w:szCs w:val="24"/>
                <w:vertAlign w:val="subscript"/>
              </w:rPr>
              <w:t>1</w:t>
            </w:r>
            <w:r w:rsidRPr="009C196B">
              <w:rPr>
                <w:rFonts w:ascii="Times New Roman" w:eastAsia="Calibri" w:hAnsi="Times New Roman" w:cs="Times New Roman"/>
                <w:sz w:val="24"/>
                <w:szCs w:val="24"/>
              </w:rPr>
              <w:t xml:space="preserve"> – perskaičiuota (pakeista) </w:t>
            </w:r>
            <w:r w:rsidRPr="009C196B" w:rsidDel="00B43EE5">
              <w:rPr>
                <w:rFonts w:ascii="Times New Roman" w:eastAsia="Calibri" w:hAnsi="Times New Roman" w:cs="Times New Roman"/>
                <w:sz w:val="24"/>
                <w:szCs w:val="24"/>
              </w:rPr>
              <w:t>kaina (</w:t>
            </w:r>
            <w:r w:rsidRPr="009C196B">
              <w:rPr>
                <w:rFonts w:ascii="Times New Roman" w:eastAsia="Calibri" w:hAnsi="Times New Roman" w:cs="Times New Roman"/>
                <w:sz w:val="24"/>
                <w:szCs w:val="24"/>
              </w:rPr>
              <w:t>įkainis</w:t>
            </w:r>
            <w:r w:rsidRPr="009C196B" w:rsidDel="00B43EE5">
              <w:rPr>
                <w:rFonts w:ascii="Times New Roman" w:eastAsia="Calibri" w:hAnsi="Times New Roman" w:cs="Times New Roman"/>
                <w:sz w:val="24"/>
                <w:szCs w:val="24"/>
              </w:rPr>
              <w:t>)</w:t>
            </w:r>
            <w:r w:rsidRPr="009C196B">
              <w:rPr>
                <w:rFonts w:ascii="Times New Roman" w:eastAsia="Calibri" w:hAnsi="Times New Roman" w:cs="Times New Roman"/>
                <w:sz w:val="24"/>
                <w:szCs w:val="24"/>
              </w:rPr>
              <w:t xml:space="preserve"> Eur be PVM;</w:t>
            </w:r>
          </w:p>
          <w:p w14:paraId="30E3176C" w14:textId="77777777" w:rsidR="00810501" w:rsidRPr="009C196B" w:rsidRDefault="00810501" w:rsidP="00FC6CCC">
            <w:pPr>
              <w:suppressAutoHyphens/>
              <w:autoSpaceDN w:val="0"/>
              <w:spacing w:after="0" w:line="240" w:lineRule="auto"/>
              <w:textAlignment w:val="baseline"/>
              <w:rPr>
                <w:rFonts w:ascii="Times New Roman" w:eastAsia="Calibri" w:hAnsi="Times New Roman" w:cs="Times New Roman"/>
                <w:sz w:val="24"/>
                <w:szCs w:val="24"/>
              </w:rPr>
            </w:pPr>
            <w:r w:rsidRPr="009C196B">
              <w:rPr>
                <w:rFonts w:ascii="Times New Roman" w:eastAsia="Calibri" w:hAnsi="Times New Roman" w:cs="Times New Roman"/>
                <w:b/>
                <w:sz w:val="24"/>
                <w:szCs w:val="24"/>
              </w:rPr>
              <w:t>a</w:t>
            </w:r>
            <w:r w:rsidRPr="009C196B">
              <w:rPr>
                <w:rFonts w:ascii="Times New Roman" w:eastAsia="Calibri" w:hAnsi="Times New Roman" w:cs="Times New Roman"/>
                <w:sz w:val="24"/>
                <w:szCs w:val="24"/>
              </w:rPr>
              <w:t xml:space="preserve"> – Sutartyje prieš perskaičiavimą galiojanti </w:t>
            </w:r>
            <w:r w:rsidRPr="009C196B" w:rsidDel="0045524A">
              <w:rPr>
                <w:rFonts w:ascii="Times New Roman" w:eastAsia="Calibri" w:hAnsi="Times New Roman" w:cs="Times New Roman"/>
                <w:sz w:val="24"/>
                <w:szCs w:val="24"/>
              </w:rPr>
              <w:t>kaina (</w:t>
            </w:r>
            <w:r w:rsidRPr="009C196B">
              <w:rPr>
                <w:rFonts w:ascii="Times New Roman" w:eastAsia="Calibri" w:hAnsi="Times New Roman" w:cs="Times New Roman"/>
                <w:sz w:val="24"/>
                <w:szCs w:val="24"/>
              </w:rPr>
              <w:t>įkainis</w:t>
            </w:r>
            <w:r w:rsidRPr="009C196B" w:rsidDel="0045524A">
              <w:rPr>
                <w:rFonts w:ascii="Times New Roman" w:eastAsia="Calibri" w:hAnsi="Times New Roman" w:cs="Times New Roman"/>
                <w:sz w:val="24"/>
                <w:szCs w:val="24"/>
              </w:rPr>
              <w:t>)</w:t>
            </w:r>
            <w:r w:rsidRPr="009C196B">
              <w:rPr>
                <w:rFonts w:ascii="Times New Roman" w:eastAsia="Calibri" w:hAnsi="Times New Roman" w:cs="Times New Roman"/>
                <w:sz w:val="24"/>
                <w:szCs w:val="24"/>
              </w:rPr>
              <w:t xml:space="preserve"> Eur be PVM </w:t>
            </w:r>
            <w:r w:rsidRPr="009C196B">
              <w:rPr>
                <w:rFonts w:ascii="Times New Roman" w:hAnsi="Times New Roman" w:cs="Times New Roman"/>
                <w:kern w:val="2"/>
                <w:sz w:val="24"/>
                <w:szCs w:val="24"/>
              </w:rPr>
              <w:t>(jei peržiūra jau buvo atlikta – po paskutinio perskaičiavimo)</w:t>
            </w:r>
            <w:r w:rsidRPr="009C196B">
              <w:rPr>
                <w:rFonts w:ascii="Times New Roman" w:eastAsia="Calibri" w:hAnsi="Times New Roman" w:cs="Times New Roman"/>
                <w:sz w:val="24"/>
                <w:szCs w:val="24"/>
              </w:rPr>
              <w:t>;</w:t>
            </w:r>
          </w:p>
          <w:p w14:paraId="130663B4" w14:textId="77777777" w:rsidR="00810501" w:rsidRPr="009C196B" w:rsidRDefault="00810501" w:rsidP="00FC6CCC">
            <w:pPr>
              <w:suppressAutoHyphens/>
              <w:autoSpaceDN w:val="0"/>
              <w:spacing w:after="0" w:line="240" w:lineRule="auto"/>
              <w:textAlignment w:val="baseline"/>
              <w:rPr>
                <w:rFonts w:ascii="Times New Roman" w:eastAsia="Calibri" w:hAnsi="Times New Roman" w:cs="Times New Roman"/>
                <w:b/>
                <w:sz w:val="24"/>
                <w:szCs w:val="24"/>
              </w:rPr>
            </w:pPr>
            <w:r w:rsidRPr="009C196B">
              <w:rPr>
                <w:rFonts w:ascii="Times New Roman" w:eastAsia="Calibri" w:hAnsi="Times New Roman" w:cs="Times New Roman"/>
                <w:b/>
                <w:sz w:val="24"/>
                <w:szCs w:val="24"/>
              </w:rPr>
              <w:t>P</w:t>
            </w:r>
            <w:r w:rsidRPr="009C196B">
              <w:rPr>
                <w:rFonts w:ascii="Times New Roman" w:eastAsia="Calibri" w:hAnsi="Times New Roman" w:cs="Times New Roman"/>
                <w:sz w:val="24"/>
                <w:szCs w:val="24"/>
              </w:rPr>
              <w:t xml:space="preserve"> –</w:t>
            </w:r>
            <w:r w:rsidRPr="009C196B">
              <w:rPr>
                <w:rFonts w:ascii="Times New Roman" w:hAnsi="Times New Roman" w:cs="Times New Roman"/>
                <w:kern w:val="2"/>
                <w:sz w:val="24"/>
                <w:szCs w:val="24"/>
              </w:rPr>
              <w:t xml:space="preserve"> pagal kainų indeksus apskaičiuotas kainų pokyčio koeficientas, apskaičiuojamas pagal formulę (apvalinama iki </w:t>
            </w:r>
            <w:r w:rsidRPr="009C196B">
              <w:rPr>
                <w:rFonts w:ascii="Times New Roman" w:hAnsi="Times New Roman" w:cs="Times New Roman"/>
                <w:b/>
                <w:bCs/>
                <w:kern w:val="2"/>
                <w:sz w:val="24"/>
                <w:szCs w:val="24"/>
              </w:rPr>
              <w:t xml:space="preserve">4 (keturių) </w:t>
            </w:r>
            <w:r w:rsidRPr="009C196B">
              <w:rPr>
                <w:rFonts w:ascii="Times New Roman" w:hAnsi="Times New Roman" w:cs="Times New Roman"/>
                <w:kern w:val="2"/>
                <w:sz w:val="24"/>
                <w:szCs w:val="24"/>
              </w:rPr>
              <w:t>skaitmenų po kablelio)</w:t>
            </w:r>
            <w:r w:rsidRPr="009C196B">
              <w:rPr>
                <w:rFonts w:ascii="Times New Roman" w:eastAsia="Calibri" w:hAnsi="Times New Roman" w:cs="Times New Roman"/>
                <w:sz w:val="24"/>
                <w:szCs w:val="24"/>
              </w:rPr>
              <w:t>:</w:t>
            </w:r>
          </w:p>
          <w:p w14:paraId="772B9F38" w14:textId="77777777" w:rsidR="00810501" w:rsidRPr="009C196B" w:rsidRDefault="00810501" w:rsidP="00FC6CCC">
            <w:pPr>
              <w:suppressAutoHyphens/>
              <w:autoSpaceDN w:val="0"/>
              <w:spacing w:after="0" w:line="240" w:lineRule="auto"/>
              <w:ind w:firstLine="477"/>
              <w:rPr>
                <w:rFonts w:ascii="Times New Roman" w:eastAsia="Calibri" w:hAnsi="Times New Roman" w:cs="Times New Roman"/>
                <w:sz w:val="24"/>
                <w:szCs w:val="24"/>
              </w:rPr>
            </w:pPr>
            <m:oMath>
              <m:r>
                <m:rPr>
                  <m:sty m:val="p"/>
                </m:rPr>
                <w:rPr>
                  <w:rFonts w:ascii="Cambria Math" w:hAnsi="Cambria Math" w:cs="Times New Roman"/>
                  <w:sz w:val="24"/>
                  <w:szCs w:val="24"/>
                </w:rPr>
                <m:t>P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oMath>
            <w:r w:rsidRPr="009C196B">
              <w:rPr>
                <w:rFonts w:ascii="Times New Roman" w:eastAsia="Calibri" w:hAnsi="Times New Roman" w:cs="Times New Roman"/>
                <w:b/>
                <w:sz w:val="24"/>
                <w:szCs w:val="24"/>
              </w:rPr>
              <w:t>,</w:t>
            </w:r>
          </w:p>
          <w:p w14:paraId="5F881556" w14:textId="77777777" w:rsidR="00810501" w:rsidRPr="009C196B" w:rsidRDefault="00810501" w:rsidP="00FC6CCC">
            <w:pPr>
              <w:suppressAutoHyphens/>
              <w:autoSpaceDN w:val="0"/>
              <w:spacing w:after="0" w:line="240" w:lineRule="auto"/>
              <w:rPr>
                <w:rFonts w:ascii="Times New Roman" w:eastAsia="Calibri" w:hAnsi="Times New Roman" w:cs="Times New Roman"/>
                <w:sz w:val="24"/>
                <w:szCs w:val="24"/>
              </w:rPr>
            </w:pPr>
            <w:r w:rsidRPr="009C196B">
              <w:rPr>
                <w:rFonts w:ascii="Times New Roman" w:eastAsia="Calibri" w:hAnsi="Times New Roman" w:cs="Times New Roman"/>
                <w:sz w:val="24"/>
                <w:szCs w:val="24"/>
              </w:rPr>
              <w:t>kur:</w:t>
            </w:r>
          </w:p>
          <w:p w14:paraId="02A776F6" w14:textId="77777777" w:rsidR="00810501" w:rsidRPr="009C196B" w:rsidRDefault="00810501" w:rsidP="00FC6CCC">
            <w:pPr>
              <w:suppressAutoHyphens/>
              <w:autoSpaceDN w:val="0"/>
              <w:spacing w:after="0" w:line="240" w:lineRule="auto"/>
              <w:rPr>
                <w:rFonts w:ascii="Times New Roman" w:eastAsia="Calibri" w:hAnsi="Times New Roman" w:cs="Times New Roman"/>
                <w:sz w:val="24"/>
                <w:szCs w:val="24"/>
              </w:rPr>
            </w:pPr>
            <w:proofErr w:type="spellStart"/>
            <w:r w:rsidRPr="009C196B">
              <w:rPr>
                <w:rFonts w:ascii="Times New Roman" w:hAnsi="Times New Roman" w:cs="Times New Roman"/>
                <w:kern w:val="2"/>
                <w:sz w:val="24"/>
                <w:szCs w:val="24"/>
              </w:rPr>
              <w:t>Ind</w:t>
            </w:r>
            <w:r w:rsidRPr="009C196B">
              <w:rPr>
                <w:rFonts w:ascii="Times New Roman" w:hAnsi="Times New Roman" w:cs="Times New Roman"/>
                <w:kern w:val="2"/>
                <w:sz w:val="24"/>
                <w:szCs w:val="24"/>
                <w:vertAlign w:val="subscript"/>
              </w:rPr>
              <w:t>naujausias</w:t>
            </w:r>
            <w:proofErr w:type="spellEnd"/>
            <w:r w:rsidRPr="009C196B">
              <w:rPr>
                <w:rFonts w:ascii="Times New Roman" w:eastAsia="Calibri" w:hAnsi="Times New Roman" w:cs="Times New Roman"/>
                <w:sz w:val="24"/>
                <w:szCs w:val="24"/>
              </w:rPr>
              <w:t xml:space="preserve"> – </w:t>
            </w:r>
            <w:r w:rsidRPr="009C196B">
              <w:rPr>
                <w:rFonts w:ascii="Times New Roman" w:hAnsi="Times New Roman" w:cs="Times New Roman"/>
                <w:kern w:val="2"/>
                <w:sz w:val="24"/>
                <w:szCs w:val="24"/>
              </w:rPr>
              <w:t xml:space="preserve">kreipimosi dėl </w:t>
            </w:r>
            <w:r w:rsidRPr="009C196B" w:rsidDel="0045524A">
              <w:rPr>
                <w:rFonts w:ascii="Times New Roman" w:hAnsi="Times New Roman" w:cs="Times New Roman"/>
                <w:kern w:val="2"/>
                <w:sz w:val="24"/>
                <w:szCs w:val="24"/>
              </w:rPr>
              <w:t>kainos (</w:t>
            </w:r>
            <w:r w:rsidRPr="009C196B">
              <w:rPr>
                <w:rFonts w:ascii="Times New Roman" w:hAnsi="Times New Roman" w:cs="Times New Roman"/>
                <w:kern w:val="2"/>
                <w:sz w:val="24"/>
                <w:szCs w:val="24"/>
              </w:rPr>
              <w:t>įkainių</w:t>
            </w:r>
            <w:r w:rsidRPr="009C196B" w:rsidDel="0045524A">
              <w:rPr>
                <w:rFonts w:ascii="Times New Roman" w:hAnsi="Times New Roman" w:cs="Times New Roman"/>
                <w:kern w:val="2"/>
                <w:sz w:val="24"/>
                <w:szCs w:val="24"/>
              </w:rPr>
              <w:t>)</w:t>
            </w:r>
            <w:r w:rsidRPr="009C196B">
              <w:rPr>
                <w:rFonts w:ascii="Times New Roman" w:hAnsi="Times New Roman" w:cs="Times New Roman"/>
                <w:kern w:val="2"/>
                <w:sz w:val="24"/>
                <w:szCs w:val="24"/>
              </w:rPr>
              <w:t xml:space="preserve"> peržiūros išsiuntimo kitai Šaliai dieną paskelbtas naujausias (aktualus) indeksas</w:t>
            </w:r>
            <w:r w:rsidRPr="009C196B">
              <w:rPr>
                <w:rFonts w:ascii="Times New Roman" w:eastAsia="Calibri" w:hAnsi="Times New Roman" w:cs="Times New Roman"/>
                <w:sz w:val="24"/>
                <w:szCs w:val="24"/>
              </w:rPr>
              <w:t>;</w:t>
            </w:r>
          </w:p>
          <w:p w14:paraId="6D8B725D" w14:textId="77777777" w:rsidR="00810501" w:rsidRPr="009C196B" w:rsidRDefault="00810501" w:rsidP="00FC6CCC">
            <w:pPr>
              <w:spacing w:after="0" w:line="240" w:lineRule="auto"/>
              <w:rPr>
                <w:rFonts w:ascii="Times New Roman" w:eastAsia="Calibri" w:hAnsi="Times New Roman" w:cs="Times New Roman"/>
                <w:sz w:val="24"/>
                <w:szCs w:val="24"/>
              </w:rPr>
            </w:pPr>
            <w:proofErr w:type="spellStart"/>
            <w:r w:rsidRPr="009C196B">
              <w:rPr>
                <w:rFonts w:ascii="Times New Roman" w:hAnsi="Times New Roman" w:cs="Times New Roman"/>
                <w:kern w:val="2"/>
                <w:sz w:val="24"/>
                <w:szCs w:val="24"/>
              </w:rPr>
              <w:t>Ind</w:t>
            </w:r>
            <w:r w:rsidRPr="009C196B">
              <w:rPr>
                <w:rFonts w:ascii="Times New Roman" w:hAnsi="Times New Roman" w:cs="Times New Roman"/>
                <w:kern w:val="2"/>
                <w:sz w:val="24"/>
                <w:szCs w:val="24"/>
                <w:vertAlign w:val="subscript"/>
              </w:rPr>
              <w:t>pradžia</w:t>
            </w:r>
            <w:proofErr w:type="spellEnd"/>
            <w:r w:rsidRPr="009C196B">
              <w:rPr>
                <w:rFonts w:ascii="Times New Roman" w:eastAsia="Calibri" w:hAnsi="Times New Roman" w:cs="Times New Roman"/>
                <w:b/>
                <w:sz w:val="24"/>
                <w:szCs w:val="24"/>
              </w:rPr>
              <w:t xml:space="preserve"> </w:t>
            </w:r>
            <w:r w:rsidRPr="009C196B">
              <w:rPr>
                <w:rFonts w:ascii="Times New Roman" w:eastAsia="Calibri" w:hAnsi="Times New Roman" w:cs="Times New Roman"/>
                <w:sz w:val="24"/>
                <w:szCs w:val="24"/>
              </w:rPr>
              <w:t xml:space="preserve">– </w:t>
            </w:r>
            <w:r w:rsidRPr="009C196B">
              <w:rPr>
                <w:rFonts w:ascii="Times New Roman" w:hAnsi="Times New Roman" w:cs="Times New Roman"/>
                <w:kern w:val="2"/>
                <w:sz w:val="24"/>
                <w:szCs w:val="24"/>
              </w:rPr>
              <w:t xml:space="preserve">laikotarpio pradžios datos indeksas </w:t>
            </w:r>
            <w:r w:rsidRPr="009C196B">
              <w:rPr>
                <w:rFonts w:ascii="Times New Roman" w:eastAsia="Calibri" w:hAnsi="Times New Roman" w:cs="Times New Roman"/>
                <w:sz w:val="24"/>
                <w:szCs w:val="24"/>
              </w:rPr>
              <w:t>(p</w:t>
            </w:r>
            <w:r w:rsidRPr="009C196B">
              <w:rPr>
                <w:rFonts w:ascii="Times New Roman" w:hAnsi="Times New Roman" w:cs="Times New Roman"/>
                <w:kern w:val="2"/>
                <w:sz w:val="24"/>
                <w:szCs w:val="24"/>
              </w:rPr>
              <w:t xml:space="preserve">irmojo perskaičiavimo atveju laikotarpio pradžia– </w:t>
            </w:r>
            <w:r w:rsidRPr="009C196B">
              <w:rPr>
                <w:rFonts w:ascii="Times New Roman" w:eastAsia="Calibri" w:hAnsi="Times New Roman" w:cs="Times New Roman"/>
                <w:sz w:val="24"/>
                <w:szCs w:val="24"/>
              </w:rPr>
              <w:t>pasiūlymų pateikimo termino pabaigos indeksas, o jei įkainiai jau buvo perskaičiuoti – paskutiniam perskaičiavimui paskutinis indeksas);</w:t>
            </w:r>
          </w:p>
          <w:p w14:paraId="19AF4011" w14:textId="77777777" w:rsidR="00810501" w:rsidRPr="009C196B" w:rsidRDefault="00810501" w:rsidP="00FC6CCC">
            <w:pPr>
              <w:spacing w:after="0" w:line="240" w:lineRule="auto"/>
              <w:rPr>
                <w:rFonts w:ascii="Times New Roman" w:hAnsi="Times New Roman" w:cs="Times New Roman"/>
                <w:kern w:val="2"/>
                <w:sz w:val="24"/>
                <w:szCs w:val="24"/>
              </w:rPr>
            </w:pPr>
          </w:p>
          <w:p w14:paraId="73399454" w14:textId="77777777" w:rsidR="00810501" w:rsidRPr="009C196B" w:rsidRDefault="00810501" w:rsidP="00FC6CCC">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rPr>
              <w:t xml:space="preserve">5.3.3.7. </w:t>
            </w:r>
            <w:r w:rsidRPr="009C196B">
              <w:rPr>
                <w:rFonts w:ascii="Times New Roman" w:hAnsi="Times New Roman" w:cs="Times New Roman"/>
                <w:color w:val="000000"/>
                <w:kern w:val="2"/>
                <w:sz w:val="24"/>
                <w:szCs w:val="24"/>
                <w:shd w:val="clear" w:color="auto" w:fill="FFFFFF"/>
              </w:rPr>
              <w:t>Skaičiavimams indeksų (</w:t>
            </w:r>
            <w:proofErr w:type="spellStart"/>
            <w:r w:rsidRPr="009C196B">
              <w:rPr>
                <w:rFonts w:ascii="Times New Roman" w:hAnsi="Times New Roman" w:cs="Times New Roman"/>
                <w:kern w:val="2"/>
                <w:sz w:val="24"/>
                <w:szCs w:val="24"/>
              </w:rPr>
              <w:t>Ind</w:t>
            </w:r>
            <w:r w:rsidRPr="009C196B">
              <w:rPr>
                <w:rFonts w:ascii="Times New Roman" w:hAnsi="Times New Roman" w:cs="Times New Roman"/>
                <w:kern w:val="2"/>
                <w:sz w:val="24"/>
                <w:szCs w:val="24"/>
                <w:vertAlign w:val="subscript"/>
              </w:rPr>
              <w:t>naujausias</w:t>
            </w:r>
            <w:proofErr w:type="spellEnd"/>
            <w:r w:rsidRPr="009C196B">
              <w:rPr>
                <w:rFonts w:ascii="Times New Roman" w:hAnsi="Times New Roman" w:cs="Times New Roman"/>
                <w:color w:val="000000"/>
                <w:kern w:val="2"/>
                <w:sz w:val="24"/>
                <w:szCs w:val="24"/>
                <w:shd w:val="clear" w:color="auto" w:fill="FFFFFF"/>
              </w:rPr>
              <w:t xml:space="preserve"> ir </w:t>
            </w:r>
            <w:proofErr w:type="spellStart"/>
            <w:r w:rsidRPr="009C196B">
              <w:rPr>
                <w:rFonts w:ascii="Times New Roman" w:hAnsi="Times New Roman" w:cs="Times New Roman"/>
                <w:kern w:val="2"/>
                <w:sz w:val="24"/>
                <w:szCs w:val="24"/>
              </w:rPr>
              <w:t>Ind</w:t>
            </w:r>
            <w:r w:rsidRPr="009C196B">
              <w:rPr>
                <w:rFonts w:ascii="Times New Roman" w:hAnsi="Times New Roman" w:cs="Times New Roman"/>
                <w:kern w:val="2"/>
                <w:sz w:val="24"/>
                <w:szCs w:val="24"/>
                <w:vertAlign w:val="subscript"/>
              </w:rPr>
              <w:t>pradžia</w:t>
            </w:r>
            <w:proofErr w:type="spellEnd"/>
            <w:r w:rsidRPr="009C196B">
              <w:rPr>
                <w:rFonts w:ascii="Times New Roman" w:hAnsi="Times New Roman" w:cs="Times New Roman"/>
                <w:kern w:val="2"/>
                <w:sz w:val="24"/>
                <w:szCs w:val="24"/>
              </w:rPr>
              <w:t>)</w:t>
            </w:r>
            <w:r w:rsidRPr="009C196B">
              <w:rPr>
                <w:rFonts w:ascii="Times New Roman" w:hAnsi="Times New Roman" w:cs="Times New Roman"/>
                <w:kern w:val="2"/>
                <w:sz w:val="24"/>
                <w:szCs w:val="24"/>
                <w:vertAlign w:val="subscript"/>
              </w:rPr>
              <w:t xml:space="preserve"> </w:t>
            </w:r>
            <w:r w:rsidRPr="009C196B">
              <w:rPr>
                <w:rFonts w:ascii="Times New Roman" w:hAnsi="Times New Roman" w:cs="Times New Roman"/>
                <w:color w:val="000000"/>
                <w:kern w:val="2"/>
                <w:sz w:val="24"/>
                <w:szCs w:val="24"/>
                <w:shd w:val="clear" w:color="auto" w:fill="FFFFFF"/>
              </w:rPr>
              <w:t xml:space="preserve"> reikšmės imamos </w:t>
            </w:r>
            <w:r w:rsidRPr="009C196B">
              <w:rPr>
                <w:rFonts w:ascii="Times New Roman" w:hAnsi="Times New Roman" w:cs="Times New Roman"/>
                <w:b/>
                <w:kern w:val="2"/>
                <w:sz w:val="24"/>
                <w:szCs w:val="24"/>
                <w:shd w:val="clear" w:color="auto" w:fill="FFFFFF"/>
              </w:rPr>
              <w:t>4 (keturių)</w:t>
            </w:r>
            <w:r w:rsidRPr="009C196B">
              <w:rPr>
                <w:rFonts w:ascii="Times New Roman" w:hAnsi="Times New Roman" w:cs="Times New Roman"/>
                <w:kern w:val="2"/>
                <w:sz w:val="24"/>
                <w:szCs w:val="24"/>
                <w:shd w:val="clear" w:color="auto" w:fill="FFFFFF"/>
              </w:rPr>
              <w:t xml:space="preserve"> </w:t>
            </w:r>
            <w:r w:rsidRPr="009C196B">
              <w:rPr>
                <w:rFonts w:ascii="Times New Roman" w:hAnsi="Times New Roman" w:cs="Times New Roman"/>
                <w:color w:val="000000"/>
                <w:kern w:val="2"/>
                <w:sz w:val="24"/>
                <w:szCs w:val="24"/>
                <w:shd w:val="clear" w:color="auto" w:fill="FFFFFF"/>
              </w:rPr>
              <w:t>skaitmenų po kablelio tikslumu. Apskaičiuota kaina (įkainis) „a</w:t>
            </w:r>
            <w:r w:rsidRPr="009C196B">
              <w:rPr>
                <w:rFonts w:ascii="Times New Roman" w:hAnsi="Times New Roman" w:cs="Times New Roman"/>
                <w:color w:val="000000"/>
                <w:kern w:val="2"/>
                <w:sz w:val="24"/>
                <w:szCs w:val="24"/>
                <w:shd w:val="clear" w:color="auto" w:fill="FFFFFF"/>
                <w:vertAlign w:val="subscript"/>
              </w:rPr>
              <w:t>1</w:t>
            </w:r>
            <w:r w:rsidRPr="009C196B">
              <w:rPr>
                <w:rFonts w:ascii="Times New Roman" w:hAnsi="Times New Roman" w:cs="Times New Roman"/>
                <w:color w:val="000000"/>
                <w:kern w:val="2"/>
                <w:sz w:val="24"/>
                <w:szCs w:val="24"/>
                <w:shd w:val="clear" w:color="auto" w:fill="FFFFFF"/>
              </w:rPr>
              <w:t xml:space="preserve">“ suapvalinama iki </w:t>
            </w:r>
            <w:r w:rsidRPr="009C196B">
              <w:rPr>
                <w:rFonts w:ascii="Times New Roman" w:hAnsi="Times New Roman" w:cs="Times New Roman"/>
                <w:b/>
                <w:kern w:val="2"/>
                <w:sz w:val="24"/>
                <w:szCs w:val="24"/>
                <w:shd w:val="clear" w:color="auto" w:fill="FFFFFF"/>
              </w:rPr>
              <w:t xml:space="preserve">2 (dviejų) </w:t>
            </w:r>
            <w:r w:rsidRPr="009C196B">
              <w:rPr>
                <w:rFonts w:ascii="Times New Roman" w:hAnsi="Times New Roman" w:cs="Times New Roman"/>
                <w:color w:val="000000"/>
                <w:kern w:val="2"/>
                <w:sz w:val="24"/>
                <w:szCs w:val="24"/>
                <w:shd w:val="clear" w:color="auto" w:fill="FFFFFF"/>
              </w:rPr>
              <w:t>skaitmenų po kablelio.</w:t>
            </w:r>
          </w:p>
          <w:p w14:paraId="02FC57A6" w14:textId="77777777" w:rsidR="00810501" w:rsidRPr="009C196B" w:rsidRDefault="00810501" w:rsidP="00FC6CCC">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 xml:space="preserve">5.3.3.8. Šalis, siekianti </w:t>
            </w:r>
            <w:r w:rsidRPr="009C196B">
              <w:rPr>
                <w:rFonts w:ascii="Times New Roman" w:hAnsi="Times New Roman" w:cs="Times New Roman"/>
                <w:kern w:val="2"/>
                <w:sz w:val="24"/>
                <w:szCs w:val="24"/>
                <w:shd w:val="clear" w:color="auto" w:fill="FFFFFF"/>
              </w:rPr>
              <w:t xml:space="preserve">kainos (įkainių) </w:t>
            </w:r>
            <w:r w:rsidRPr="009C196B">
              <w:rPr>
                <w:rFonts w:ascii="Times New Roman" w:hAnsi="Times New Roman" w:cs="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w:t>
            </w:r>
            <w:r w:rsidRPr="00007261">
              <w:rPr>
                <w:rFonts w:ascii="Times New Roman" w:hAnsi="Times New Roman" w:cs="Times New Roman"/>
                <w:color w:val="000000"/>
                <w:kern w:val="2"/>
                <w:sz w:val="24"/>
                <w:szCs w:val="24"/>
                <w:shd w:val="clear" w:color="auto" w:fill="FFFFFF"/>
              </w:rPr>
              <w:t>ąrašą su kiekiais, indekso reikšmes su nuorodomis į viešus šaltinius</w:t>
            </w:r>
            <w:r w:rsidRPr="00007261">
              <w:rPr>
                <w:rFonts w:ascii="Times New Roman" w:hAnsi="Times New Roman" w:cs="Times New Roman"/>
                <w:color w:val="4472C4" w:themeColor="accent1"/>
                <w:kern w:val="2"/>
                <w:sz w:val="24"/>
                <w:szCs w:val="24"/>
                <w:shd w:val="clear" w:color="auto" w:fill="FFFFFF"/>
              </w:rPr>
              <w:t xml:space="preserve">, </w:t>
            </w:r>
            <w:r w:rsidRPr="00007261">
              <w:rPr>
                <w:rFonts w:ascii="Times New Roman" w:hAnsi="Times New Roman" w:cs="Times New Roman"/>
                <w:kern w:val="2"/>
                <w:sz w:val="24"/>
                <w:szCs w:val="24"/>
                <w:shd w:val="clear" w:color="auto" w:fill="FFFFFF"/>
              </w:rPr>
              <w:t xml:space="preserve">nurodytus Specialiųjų sąlygų 5.3.3.4 p. Prašyme </w:t>
            </w:r>
            <w:r w:rsidRPr="00007261">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25BB3BF8" w14:textId="77777777" w:rsidR="00810501" w:rsidRPr="009C196B" w:rsidRDefault="00810501" w:rsidP="00FC6CCC">
            <w:pPr>
              <w:spacing w:after="0" w:line="240" w:lineRule="auto"/>
              <w:rPr>
                <w:rFonts w:ascii="Times New Roman" w:hAnsi="Times New Roman" w:cs="Times New Roman"/>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5</w:t>
            </w:r>
            <w:r w:rsidRPr="009C196B">
              <w:rPr>
                <w:rFonts w:ascii="Times New Roman" w:hAnsi="Times New Roman" w:cs="Times New Roman"/>
                <w:kern w:val="2"/>
                <w:sz w:val="24"/>
                <w:szCs w:val="24"/>
              </w:rPr>
              <w:t xml:space="preserve">.3.3.9. </w:t>
            </w:r>
            <w:r w:rsidRPr="009C196B">
              <w:rPr>
                <w:rFonts w:ascii="Times New Roman" w:eastAsia="Calibri" w:hAnsi="Times New Roman" w:cs="Times New Roman"/>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9C196B">
              <w:rPr>
                <w:rFonts w:ascii="Times New Roman" w:hAnsi="Times New Roman" w:cs="Times New Roman"/>
                <w:kern w:val="2"/>
                <w:sz w:val="24"/>
                <w:szCs w:val="24"/>
                <w:shd w:val="clear" w:color="auto" w:fill="FFFFFF"/>
              </w:rPr>
              <w:t>Susitarimas turi būti sudarytas per 10 (dešimt) darbo dienų nuo Šalies pateikto tinkamo prašymo perskaičiuoti kainą (įkainius) gavimo dienos.</w:t>
            </w:r>
          </w:p>
          <w:p w14:paraId="1AF86992" w14:textId="77777777" w:rsidR="00810501" w:rsidRPr="009C196B" w:rsidRDefault="00810501" w:rsidP="00FC6CCC">
            <w:pPr>
              <w:spacing w:after="0" w:line="240" w:lineRule="auto"/>
              <w:rPr>
                <w:rFonts w:ascii="Times New Roman" w:hAnsi="Times New Roman" w:cs="Times New Roman"/>
                <w:color w:val="000000"/>
                <w:kern w:val="2"/>
                <w:sz w:val="24"/>
                <w:szCs w:val="24"/>
                <w:bdr w:val="none" w:sz="0" w:space="0" w:color="auto" w:frame="1"/>
              </w:rPr>
            </w:pPr>
            <w:r w:rsidRPr="009C196B">
              <w:rPr>
                <w:rFonts w:ascii="Times New Roman" w:hAnsi="Times New Roman" w:cs="Times New Roman"/>
                <w:color w:val="000000"/>
                <w:kern w:val="2"/>
                <w:sz w:val="24"/>
                <w:szCs w:val="24"/>
                <w:shd w:val="clear" w:color="auto" w:fill="FFFFFF"/>
              </w:rPr>
              <w:lastRenderedPageBreak/>
              <w:t xml:space="preserve">5.3.3.10. </w:t>
            </w:r>
            <w:r w:rsidRPr="009C196B">
              <w:rPr>
                <w:rFonts w:ascii="Times New Roman" w:hAnsi="Times New Roman" w:cs="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46F6D3AA" w14:textId="77777777" w:rsidR="00810501" w:rsidRPr="009C196B" w:rsidRDefault="00810501" w:rsidP="00FC6CCC">
            <w:pPr>
              <w:spacing w:after="0" w:line="240" w:lineRule="auto"/>
              <w:rPr>
                <w:rFonts w:ascii="Times New Roman" w:hAnsi="Times New Roman" w:cs="Times New Roman"/>
                <w:color w:val="000000"/>
                <w:kern w:val="2"/>
                <w:sz w:val="24"/>
                <w:szCs w:val="24"/>
                <w:bdr w:val="none" w:sz="0" w:space="0" w:color="auto" w:frame="1"/>
              </w:rPr>
            </w:pPr>
            <w:r w:rsidRPr="009C196B">
              <w:rPr>
                <w:rFonts w:ascii="Times New Roman" w:hAnsi="Times New Roman" w:cs="Times New Roman"/>
                <w:color w:val="000000"/>
                <w:kern w:val="2"/>
                <w:sz w:val="24"/>
                <w:szCs w:val="24"/>
                <w:bdr w:val="none" w:sz="0" w:space="0" w:color="auto" w:frame="1"/>
              </w:rPr>
              <w:t xml:space="preserve">5.3.3.11. </w:t>
            </w:r>
            <w:r w:rsidRPr="009C196B">
              <w:rPr>
                <w:rFonts w:ascii="Times New Roman" w:eastAsia="Calibri" w:hAnsi="Times New Roman" w:cs="Times New Roman"/>
                <w:sz w:val="24"/>
                <w:szCs w:val="24"/>
              </w:rPr>
              <w:t>Perskaičiuota kaina (įkainiai) pradedama (-i) taikyti nuo kitos dienos po Susitarimo pasirašymo.</w:t>
            </w:r>
          </w:p>
        </w:tc>
      </w:tr>
      <w:tr w:rsidR="00810501" w:rsidRPr="009C196B" w14:paraId="0F23DA8F" w14:textId="77777777" w:rsidTr="00FC6CCC">
        <w:trPr>
          <w:trHeight w:val="300"/>
        </w:trPr>
        <w:tc>
          <w:tcPr>
            <w:tcW w:w="3094" w:type="dxa"/>
          </w:tcPr>
          <w:p w14:paraId="07FD055C"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5.3.4. Sutarties kainos / įkainių peržiūra dėl kainų lygio pokyčio pagal Paslaugų grupių kainų pokyčius</w:t>
            </w:r>
          </w:p>
        </w:tc>
        <w:tc>
          <w:tcPr>
            <w:tcW w:w="6441" w:type="dxa"/>
          </w:tcPr>
          <w:p w14:paraId="10C351F2"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302B7B3F" w14:textId="77777777" w:rsidR="00810501" w:rsidRPr="009C196B" w:rsidRDefault="00810501" w:rsidP="00FC6CCC">
            <w:pPr>
              <w:spacing w:after="0" w:line="240" w:lineRule="auto"/>
              <w:rPr>
                <w:rFonts w:ascii="Times New Roman" w:hAnsi="Times New Roman" w:cs="Times New Roman"/>
                <w:sz w:val="24"/>
                <w:szCs w:val="24"/>
              </w:rPr>
            </w:pPr>
          </w:p>
        </w:tc>
      </w:tr>
      <w:tr w:rsidR="00810501" w:rsidRPr="009C196B" w14:paraId="6D4617F4" w14:textId="77777777" w:rsidTr="00FC6CCC">
        <w:trPr>
          <w:trHeight w:val="300"/>
        </w:trPr>
        <w:tc>
          <w:tcPr>
            <w:tcW w:w="3094" w:type="dxa"/>
          </w:tcPr>
          <w:p w14:paraId="6D845C0A"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5.4. Sutarties kainos / įkainių apskaičiavimas taikant </w:t>
            </w:r>
            <w:r w:rsidRPr="009C196B">
              <w:rPr>
                <w:rFonts w:ascii="Times New Roman" w:hAnsi="Times New Roman" w:cs="Times New Roman"/>
                <w:b/>
                <w:kern w:val="2"/>
                <w:sz w:val="24"/>
                <w:szCs w:val="24"/>
                <w:u w:val="single"/>
              </w:rPr>
              <w:t>kiekio (apimties)</w:t>
            </w:r>
            <w:r w:rsidRPr="009C196B">
              <w:rPr>
                <w:rFonts w:ascii="Times New Roman" w:hAnsi="Times New Roman" w:cs="Times New Roman"/>
                <w:b/>
                <w:kern w:val="2"/>
                <w:sz w:val="24"/>
                <w:szCs w:val="24"/>
              </w:rPr>
              <w:t xml:space="preserve"> keitimo taisykles</w:t>
            </w:r>
          </w:p>
        </w:tc>
        <w:tc>
          <w:tcPr>
            <w:tcW w:w="6441" w:type="dxa"/>
          </w:tcPr>
          <w:p w14:paraId="09CBDF67"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tc>
      </w:tr>
      <w:tr w:rsidR="00810501" w:rsidRPr="009C196B" w14:paraId="0B3FDB0D" w14:textId="77777777" w:rsidTr="00FC6CCC">
        <w:trPr>
          <w:trHeight w:val="300"/>
        </w:trPr>
        <w:tc>
          <w:tcPr>
            <w:tcW w:w="3094" w:type="dxa"/>
          </w:tcPr>
          <w:p w14:paraId="3511EBEB"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5.5. Atsiskaitymo su Tiekėju terminas ir tvarka</w:t>
            </w:r>
          </w:p>
          <w:p w14:paraId="0B946F04" w14:textId="77777777" w:rsidR="00810501" w:rsidRPr="009C196B" w:rsidRDefault="00810501" w:rsidP="00FC6CCC">
            <w:pPr>
              <w:spacing w:after="0" w:line="240" w:lineRule="auto"/>
              <w:rPr>
                <w:rFonts w:ascii="Times New Roman" w:hAnsi="Times New Roman" w:cs="Times New Roman"/>
                <w:kern w:val="2"/>
                <w:sz w:val="24"/>
                <w:szCs w:val="24"/>
              </w:rPr>
            </w:pPr>
          </w:p>
        </w:tc>
        <w:tc>
          <w:tcPr>
            <w:tcW w:w="6441" w:type="dxa"/>
          </w:tcPr>
          <w:p w14:paraId="58739B5B" w14:textId="47515A3E" w:rsidR="00810501" w:rsidRPr="00843473" w:rsidRDefault="00810501" w:rsidP="00FC6CCC">
            <w:pPr>
              <w:spacing w:after="0" w:line="240" w:lineRule="auto"/>
              <w:rPr>
                <w:rFonts w:ascii="Times New Roman" w:hAnsi="Times New Roman" w:cs="Times New Roman"/>
                <w:dstrike/>
                <w:kern w:val="2"/>
                <w:sz w:val="24"/>
                <w:szCs w:val="24"/>
              </w:rPr>
            </w:pPr>
            <w:r w:rsidRPr="009C196B">
              <w:rPr>
                <w:rFonts w:ascii="Times New Roman" w:hAnsi="Times New Roman" w:cs="Times New Roman"/>
                <w:kern w:val="2"/>
                <w:sz w:val="24"/>
                <w:szCs w:val="24"/>
              </w:rPr>
              <w:t xml:space="preserve">Pirkėjas atsiskaito su Tiekėju ne vėliau kaip per 30 (trisdešimt) kalendorinių dienų nuo Sąskaitos ir Paslaugų perdavimo – priėmimo akto  gavimo dienos. </w:t>
            </w:r>
          </w:p>
          <w:p w14:paraId="661BE705" w14:textId="77777777" w:rsidR="00810501" w:rsidRPr="00843473" w:rsidRDefault="00810501" w:rsidP="00FC6CCC">
            <w:pPr>
              <w:spacing w:after="0" w:line="240" w:lineRule="auto"/>
              <w:rPr>
                <w:rFonts w:ascii="Times New Roman" w:hAnsi="Times New Roman" w:cs="Times New Roman"/>
                <w:dstrike/>
                <w:color w:val="000000"/>
                <w:kern w:val="2"/>
                <w:sz w:val="24"/>
                <w:szCs w:val="24"/>
                <w:shd w:val="clear" w:color="auto" w:fill="FFFFFF"/>
              </w:rPr>
            </w:pPr>
          </w:p>
          <w:p w14:paraId="577A9969" w14:textId="77777777" w:rsidR="00810501" w:rsidRPr="009C196B" w:rsidRDefault="00810501" w:rsidP="00FC6CCC">
            <w:pPr>
              <w:spacing w:after="0" w:line="240" w:lineRule="auto"/>
              <w:rPr>
                <w:rFonts w:ascii="Times New Roman" w:hAnsi="Times New Roman" w:cs="Times New Roman"/>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Apmokėjimo sąlygos</w:t>
            </w:r>
            <w:r w:rsidRPr="009C196B">
              <w:rPr>
                <w:rFonts w:ascii="Times New Roman" w:hAnsi="Times New Roman" w:cs="Times New Roman"/>
                <w:color w:val="4472C4"/>
                <w:kern w:val="2"/>
                <w:sz w:val="24"/>
                <w:szCs w:val="24"/>
                <w:shd w:val="clear" w:color="auto" w:fill="FFFFFF"/>
              </w:rPr>
              <w:t>:</w:t>
            </w:r>
            <w:r w:rsidRPr="009C196B">
              <w:rPr>
                <w:rFonts w:ascii="Times New Roman" w:hAnsi="Times New Roman" w:cs="Times New Roman"/>
                <w:color w:val="4472C4" w:themeColor="accent1"/>
                <w:kern w:val="2"/>
                <w:sz w:val="24"/>
                <w:szCs w:val="24"/>
                <w:shd w:val="clear" w:color="auto" w:fill="FFFFFF"/>
              </w:rPr>
              <w:t xml:space="preserve"> </w:t>
            </w:r>
            <w:r w:rsidRPr="009C196B">
              <w:rPr>
                <w:rFonts w:ascii="Times New Roman" w:hAnsi="Times New Roman" w:cs="Times New Roman"/>
                <w:kern w:val="2"/>
                <w:sz w:val="24"/>
                <w:szCs w:val="24"/>
                <w:shd w:val="clear" w:color="auto" w:fill="FFFFFF"/>
              </w:rPr>
              <w:t>už įvykdytus Užsakymus mokama kartą per mėnesį.</w:t>
            </w:r>
          </w:p>
          <w:p w14:paraId="155C2EE2" w14:textId="77777777" w:rsidR="00810501" w:rsidRPr="009C196B" w:rsidRDefault="00810501" w:rsidP="00FC6CCC">
            <w:pPr>
              <w:spacing w:after="0" w:line="240" w:lineRule="auto"/>
              <w:rPr>
                <w:rFonts w:ascii="Times New Roman" w:hAnsi="Times New Roman" w:cs="Times New Roman"/>
                <w:color w:val="000000"/>
                <w:kern w:val="2"/>
                <w:sz w:val="24"/>
                <w:szCs w:val="24"/>
                <w:shd w:val="clear" w:color="auto" w:fill="FFFFFF"/>
              </w:rPr>
            </w:pPr>
          </w:p>
          <w:p w14:paraId="0C7F507F" w14:textId="77777777" w:rsidR="00810501" w:rsidRPr="009C196B" w:rsidRDefault="00810501" w:rsidP="00FC6CCC">
            <w:pPr>
              <w:spacing w:after="0" w:line="240" w:lineRule="auto"/>
              <w:rPr>
                <w:rFonts w:ascii="Times New Roman" w:hAnsi="Times New Roman" w:cs="Times New Roman"/>
                <w:color w:val="4472C4" w:themeColor="accent1"/>
                <w:kern w:val="2"/>
                <w:sz w:val="24"/>
                <w:szCs w:val="24"/>
                <w:shd w:val="clear" w:color="auto" w:fill="FFFFFF"/>
              </w:rPr>
            </w:pPr>
            <w:r w:rsidRPr="009C196B">
              <w:rPr>
                <w:rFonts w:ascii="Times New Roman" w:hAnsi="Times New Roman" w:cs="Times New Roman"/>
                <w:kern w:val="2"/>
                <w:sz w:val="24"/>
                <w:szCs w:val="24"/>
              </w:rPr>
              <w:t>Išrašomoje Sąskaitoje Tiekėjas turi nurodyti Pirkėjo Sutarčiai suteiktą numerį.</w:t>
            </w:r>
          </w:p>
        </w:tc>
      </w:tr>
      <w:tr w:rsidR="00810501" w:rsidRPr="009C196B" w14:paraId="3B4E6770" w14:textId="77777777" w:rsidTr="00FC6CCC">
        <w:trPr>
          <w:trHeight w:val="300"/>
        </w:trPr>
        <w:tc>
          <w:tcPr>
            <w:tcW w:w="3094" w:type="dxa"/>
          </w:tcPr>
          <w:p w14:paraId="2BC33D11"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5.6. Avansas</w:t>
            </w:r>
          </w:p>
        </w:tc>
        <w:tc>
          <w:tcPr>
            <w:tcW w:w="6441" w:type="dxa"/>
          </w:tcPr>
          <w:p w14:paraId="7C0A899E"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tc>
      </w:tr>
      <w:tr w:rsidR="00810501" w:rsidRPr="009C196B" w14:paraId="664DEE2D" w14:textId="77777777" w:rsidTr="00FC6CCC">
        <w:trPr>
          <w:trHeight w:val="300"/>
        </w:trPr>
        <w:tc>
          <w:tcPr>
            <w:tcW w:w="3094" w:type="dxa"/>
          </w:tcPr>
          <w:p w14:paraId="49E30309"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5.7. Avanso užtikrinimas</w:t>
            </w:r>
          </w:p>
        </w:tc>
        <w:tc>
          <w:tcPr>
            <w:tcW w:w="6441" w:type="dxa"/>
          </w:tcPr>
          <w:p w14:paraId="24F857D3" w14:textId="77777777" w:rsidR="00810501" w:rsidRPr="009C196B" w:rsidRDefault="00810501" w:rsidP="00FC6CCC">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kern w:val="2"/>
                <w:sz w:val="24"/>
                <w:szCs w:val="24"/>
              </w:rPr>
              <w:t xml:space="preserve">Netaikoma </w:t>
            </w:r>
          </w:p>
        </w:tc>
      </w:tr>
    </w:tbl>
    <w:p w14:paraId="56B71AD9" w14:textId="77777777" w:rsidR="00810501" w:rsidRPr="009C196B" w:rsidRDefault="00810501" w:rsidP="00810501">
      <w:pPr>
        <w:spacing w:after="0" w:line="240" w:lineRule="auto"/>
        <w:rPr>
          <w:rFonts w:ascii="Times New Roman" w:hAnsi="Times New Roman" w:cs="Times New Roman"/>
          <w:sz w:val="24"/>
          <w:szCs w:val="24"/>
        </w:rPr>
      </w:pPr>
    </w:p>
    <w:p w14:paraId="498DE341"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0501" w:rsidRPr="009C196B" w14:paraId="50AA613F" w14:textId="77777777" w:rsidTr="00FC6CCC">
        <w:trPr>
          <w:trHeight w:val="300"/>
        </w:trPr>
        <w:tc>
          <w:tcPr>
            <w:tcW w:w="3094" w:type="dxa"/>
          </w:tcPr>
          <w:p w14:paraId="63540815"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6.1. Garantinis terminas</w:t>
            </w:r>
          </w:p>
        </w:tc>
        <w:tc>
          <w:tcPr>
            <w:tcW w:w="6441" w:type="dxa"/>
          </w:tcPr>
          <w:p w14:paraId="29C6F4CF"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tc>
      </w:tr>
      <w:tr w:rsidR="00810501" w:rsidRPr="009C196B" w14:paraId="3F26E472" w14:textId="77777777" w:rsidTr="00FC6CCC">
        <w:trPr>
          <w:trHeight w:val="300"/>
        </w:trPr>
        <w:tc>
          <w:tcPr>
            <w:tcW w:w="3094" w:type="dxa"/>
          </w:tcPr>
          <w:p w14:paraId="336182A2" w14:textId="77777777" w:rsidR="00810501" w:rsidRPr="009C196B" w:rsidRDefault="00810501" w:rsidP="00FC6CCC">
            <w:pPr>
              <w:spacing w:after="0" w:line="240" w:lineRule="auto"/>
              <w:rPr>
                <w:rFonts w:ascii="Times New Roman" w:hAnsi="Times New Roman" w:cs="Times New Roman"/>
                <w:b/>
                <w:sz w:val="24"/>
                <w:szCs w:val="24"/>
              </w:rPr>
            </w:pPr>
            <w:r w:rsidRPr="009C196B">
              <w:rPr>
                <w:rFonts w:ascii="Times New Roman" w:hAnsi="Times New Roman" w:cs="Times New Roman"/>
                <w:b/>
                <w:sz w:val="24"/>
                <w:szCs w:val="24"/>
              </w:rPr>
              <w:t>6.2. Terminas Paslaugų trūkumams pašalinti</w:t>
            </w:r>
          </w:p>
        </w:tc>
        <w:tc>
          <w:tcPr>
            <w:tcW w:w="6441" w:type="dxa"/>
          </w:tcPr>
          <w:p w14:paraId="3EDD4509" w14:textId="77777777" w:rsidR="00810501" w:rsidRPr="009C196B" w:rsidRDefault="00810501" w:rsidP="00FC6CCC">
            <w:pPr>
              <w:spacing w:after="0" w:line="240" w:lineRule="auto"/>
              <w:rPr>
                <w:rFonts w:ascii="Times New Roman" w:hAnsi="Times New Roman" w:cs="Times New Roman"/>
                <w:kern w:val="2"/>
                <w:sz w:val="24"/>
                <w:szCs w:val="24"/>
              </w:rPr>
            </w:pPr>
            <w:r w:rsidRPr="00A31775">
              <w:rPr>
                <w:rFonts w:ascii="Times New Roman" w:hAnsi="Times New Roman" w:cs="Times New Roman"/>
                <w:kern w:val="2"/>
                <w:sz w:val="24"/>
                <w:szCs w:val="24"/>
              </w:rPr>
              <w:t xml:space="preserve">Taikomas techninės specifikacijos </w:t>
            </w:r>
            <w:r w:rsidR="000F7958" w:rsidRPr="00A31775">
              <w:rPr>
                <w:rFonts w:ascii="Times New Roman" w:hAnsi="Times New Roman" w:cs="Times New Roman"/>
                <w:kern w:val="2"/>
                <w:sz w:val="24"/>
                <w:szCs w:val="24"/>
              </w:rPr>
              <w:t>4</w:t>
            </w:r>
            <w:r w:rsidRPr="00A31775">
              <w:rPr>
                <w:rFonts w:ascii="Times New Roman" w:hAnsi="Times New Roman" w:cs="Times New Roman"/>
                <w:kern w:val="2"/>
                <w:sz w:val="24"/>
                <w:szCs w:val="24"/>
              </w:rPr>
              <w:t xml:space="preserve"> punktas.</w:t>
            </w:r>
          </w:p>
          <w:p w14:paraId="49AE4F59" w14:textId="77777777" w:rsidR="00810501" w:rsidRPr="009C196B" w:rsidRDefault="00810501" w:rsidP="00FC6CCC">
            <w:pPr>
              <w:spacing w:after="0" w:line="240" w:lineRule="auto"/>
              <w:rPr>
                <w:rFonts w:ascii="Times New Roman" w:hAnsi="Times New Roman" w:cs="Times New Roman"/>
                <w:kern w:val="2"/>
                <w:sz w:val="24"/>
                <w:szCs w:val="24"/>
              </w:rPr>
            </w:pPr>
          </w:p>
        </w:tc>
      </w:tr>
      <w:tr w:rsidR="00810501" w:rsidRPr="009C196B" w14:paraId="60A8C6E4" w14:textId="77777777" w:rsidTr="00FC6CCC">
        <w:trPr>
          <w:trHeight w:val="300"/>
        </w:trPr>
        <w:tc>
          <w:tcPr>
            <w:tcW w:w="3094" w:type="dxa"/>
          </w:tcPr>
          <w:p w14:paraId="5216BE75" w14:textId="77777777" w:rsidR="00810501" w:rsidRPr="009C196B" w:rsidRDefault="00810501" w:rsidP="00FC6CCC">
            <w:pPr>
              <w:spacing w:after="0" w:line="240" w:lineRule="auto"/>
              <w:rPr>
                <w:rFonts w:ascii="Times New Roman" w:hAnsi="Times New Roman" w:cs="Times New Roman"/>
                <w:b/>
                <w:sz w:val="24"/>
                <w:szCs w:val="24"/>
              </w:rPr>
            </w:pPr>
            <w:r w:rsidRPr="009C196B">
              <w:rPr>
                <w:rFonts w:ascii="Times New Roman" w:hAnsi="Times New Roman" w:cs="Times New Roman"/>
                <w:b/>
                <w:sz w:val="24"/>
                <w:szCs w:val="24"/>
              </w:rPr>
              <w:t>6.3. Kokybinių kriterijų įgyvendinimo ir tikrinimo tvarka</w:t>
            </w:r>
          </w:p>
        </w:tc>
        <w:tc>
          <w:tcPr>
            <w:tcW w:w="6441" w:type="dxa"/>
          </w:tcPr>
          <w:p w14:paraId="4D956E90"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Netaikoma </w:t>
            </w:r>
          </w:p>
          <w:p w14:paraId="78BF5EE7" w14:textId="77777777" w:rsidR="00810501" w:rsidRPr="009C196B" w:rsidRDefault="00810501" w:rsidP="00FC6CCC">
            <w:pPr>
              <w:spacing w:after="0" w:line="240" w:lineRule="auto"/>
              <w:rPr>
                <w:rFonts w:ascii="Times New Roman" w:hAnsi="Times New Roman" w:cs="Times New Roman"/>
                <w:kern w:val="2"/>
                <w:sz w:val="24"/>
                <w:szCs w:val="24"/>
              </w:rPr>
            </w:pPr>
          </w:p>
        </w:tc>
      </w:tr>
    </w:tbl>
    <w:p w14:paraId="45E30626" w14:textId="77777777" w:rsidR="00810501" w:rsidRPr="009C196B" w:rsidRDefault="00810501" w:rsidP="00810501">
      <w:pPr>
        <w:spacing w:after="0" w:line="240" w:lineRule="auto"/>
        <w:rPr>
          <w:rFonts w:ascii="Times New Roman" w:hAnsi="Times New Roman" w:cs="Times New Roman"/>
          <w:sz w:val="24"/>
          <w:szCs w:val="24"/>
        </w:rPr>
      </w:pPr>
    </w:p>
    <w:p w14:paraId="316FBA2B"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0501" w:rsidRPr="009C196B" w14:paraId="12E23A2F" w14:textId="77777777" w:rsidTr="00FC6CCC">
        <w:trPr>
          <w:trHeight w:val="300"/>
        </w:trPr>
        <w:tc>
          <w:tcPr>
            <w:tcW w:w="3094" w:type="dxa"/>
          </w:tcPr>
          <w:p w14:paraId="2645DFB6"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7.1. Sutarties vykdymui pasitelkiami subtiekėjai ir (ar) specialistai</w:t>
            </w:r>
          </w:p>
          <w:p w14:paraId="61A405A8" w14:textId="77777777" w:rsidR="00810501" w:rsidRPr="009C196B" w:rsidRDefault="00810501" w:rsidP="00FC6CCC">
            <w:pPr>
              <w:spacing w:after="0" w:line="240" w:lineRule="auto"/>
              <w:rPr>
                <w:rFonts w:ascii="Times New Roman" w:hAnsi="Times New Roman" w:cs="Times New Roman"/>
                <w:b/>
                <w:kern w:val="2"/>
                <w:sz w:val="24"/>
                <w:szCs w:val="24"/>
              </w:rPr>
            </w:pPr>
          </w:p>
        </w:tc>
        <w:tc>
          <w:tcPr>
            <w:tcW w:w="6441" w:type="dxa"/>
          </w:tcPr>
          <w:p w14:paraId="6C79F53D" w14:textId="77777777" w:rsidR="00810501" w:rsidRPr="00313CC9"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Sutarties vykdymui </w:t>
            </w:r>
            <w:r w:rsidRPr="00ED1536">
              <w:rPr>
                <w:rFonts w:ascii="Times New Roman" w:hAnsi="Times New Roman" w:cs="Times New Roman"/>
                <w:kern w:val="2"/>
                <w:sz w:val="24"/>
                <w:szCs w:val="24"/>
              </w:rPr>
              <w:t xml:space="preserve">subtiekėjai ir (ar) specialistai </w:t>
            </w:r>
            <w:r w:rsidRPr="009C196B">
              <w:rPr>
                <w:rFonts w:ascii="Times New Roman" w:hAnsi="Times New Roman" w:cs="Times New Roman"/>
                <w:kern w:val="2"/>
                <w:sz w:val="24"/>
                <w:szCs w:val="24"/>
              </w:rPr>
              <w:t>nepasitelkiami</w:t>
            </w:r>
            <w:r w:rsidR="00313CC9">
              <w:rPr>
                <w:rFonts w:ascii="Times New Roman" w:hAnsi="Times New Roman" w:cs="Times New Roman"/>
                <w:kern w:val="2"/>
                <w:sz w:val="24"/>
                <w:szCs w:val="24"/>
              </w:rPr>
              <w:t xml:space="preserve"> nebus.</w:t>
            </w:r>
          </w:p>
          <w:p w14:paraId="1DC224FE" w14:textId="77777777" w:rsidR="00810501" w:rsidRPr="009C196B" w:rsidRDefault="00810501" w:rsidP="00FC6CCC">
            <w:pPr>
              <w:spacing w:after="0" w:line="240" w:lineRule="auto"/>
              <w:rPr>
                <w:rFonts w:ascii="Times New Roman" w:hAnsi="Times New Roman" w:cs="Times New Roman"/>
                <w:kern w:val="2"/>
                <w:sz w:val="24"/>
                <w:szCs w:val="24"/>
              </w:rPr>
            </w:pPr>
          </w:p>
          <w:p w14:paraId="3C11D341" w14:textId="77777777" w:rsidR="00810501" w:rsidRPr="009C196B" w:rsidRDefault="00810501" w:rsidP="00FC6CCC">
            <w:pPr>
              <w:spacing w:after="0" w:line="240" w:lineRule="auto"/>
              <w:rPr>
                <w:rFonts w:ascii="Times New Roman" w:hAnsi="Times New Roman" w:cs="Times New Roman"/>
                <w:kern w:val="2"/>
                <w:sz w:val="24"/>
                <w:szCs w:val="24"/>
              </w:rPr>
            </w:pPr>
          </w:p>
        </w:tc>
      </w:tr>
    </w:tbl>
    <w:p w14:paraId="0BDEE130" w14:textId="77777777" w:rsidR="00810501" w:rsidRPr="009C196B" w:rsidRDefault="00810501" w:rsidP="00810501">
      <w:pPr>
        <w:spacing w:after="0" w:line="240" w:lineRule="auto"/>
        <w:rPr>
          <w:rFonts w:ascii="Times New Roman" w:hAnsi="Times New Roman" w:cs="Times New Roman"/>
          <w:sz w:val="24"/>
          <w:szCs w:val="24"/>
        </w:rPr>
      </w:pPr>
    </w:p>
    <w:p w14:paraId="0071A630"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0501" w:rsidRPr="009C196B" w14:paraId="6E802205" w14:textId="77777777" w:rsidTr="00FC6CCC">
        <w:trPr>
          <w:trHeight w:val="300"/>
        </w:trPr>
        <w:tc>
          <w:tcPr>
            <w:tcW w:w="3094" w:type="dxa"/>
          </w:tcPr>
          <w:p w14:paraId="2301384F"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8.1. Prievolių pagal Sutartį įvykdymo užtikrinimas</w:t>
            </w:r>
          </w:p>
        </w:tc>
        <w:tc>
          <w:tcPr>
            <w:tcW w:w="6441" w:type="dxa"/>
          </w:tcPr>
          <w:p w14:paraId="7135AE3D" w14:textId="77777777" w:rsidR="00D069A8" w:rsidRDefault="004E02B2" w:rsidP="00FC6CC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8.1.1. </w:t>
            </w:r>
            <w:r w:rsidR="00810501" w:rsidRPr="009C196B">
              <w:rPr>
                <w:rFonts w:ascii="Times New Roman" w:hAnsi="Times New Roman" w:cs="Times New Roman"/>
                <w:kern w:val="2"/>
                <w:sz w:val="24"/>
                <w:szCs w:val="24"/>
              </w:rPr>
              <w:t>Prievolių pagal Sutartį įvykdymas užtikrinamas:</w:t>
            </w:r>
            <w:r>
              <w:rPr>
                <w:rFonts w:ascii="Times New Roman" w:hAnsi="Times New Roman" w:cs="Times New Roman"/>
                <w:kern w:val="2"/>
                <w:sz w:val="24"/>
                <w:szCs w:val="24"/>
              </w:rPr>
              <w:t xml:space="preserve"> </w:t>
            </w:r>
          </w:p>
          <w:p w14:paraId="00DA0360" w14:textId="77B18B30" w:rsidR="00810501" w:rsidRPr="004E02B2" w:rsidRDefault="00810501" w:rsidP="00FC6CCC">
            <w:pPr>
              <w:spacing w:after="0" w:line="240" w:lineRule="auto"/>
              <w:rPr>
                <w:rFonts w:ascii="Times New Roman" w:hAnsi="Times New Roman" w:cs="Times New Roman"/>
                <w:kern w:val="2"/>
                <w:sz w:val="24"/>
                <w:szCs w:val="24"/>
              </w:rPr>
            </w:pPr>
            <w:r w:rsidRPr="000F7958">
              <w:rPr>
                <w:rFonts w:ascii="Times New Roman" w:hAnsi="Times New Roman" w:cs="Times New Roman"/>
                <w:kern w:val="2"/>
                <w:szCs w:val="24"/>
              </w:rPr>
              <w:t>Sutartyje numatytomis netesybomis (delspinigiais, bauda).</w:t>
            </w:r>
          </w:p>
          <w:p w14:paraId="5307D4EB" w14:textId="0C0C18D5" w:rsidR="00810501" w:rsidRPr="009C196B" w:rsidRDefault="00810501" w:rsidP="00D245AF">
            <w:pPr>
              <w:spacing w:after="0" w:line="240" w:lineRule="auto"/>
              <w:rPr>
                <w:rFonts w:ascii="Times New Roman" w:hAnsi="Times New Roman" w:cs="Times New Roman"/>
                <w:color w:val="000000"/>
                <w:sz w:val="24"/>
                <w:szCs w:val="24"/>
                <w:shd w:val="clear" w:color="auto" w:fill="FFFFFF"/>
              </w:rPr>
            </w:pPr>
          </w:p>
        </w:tc>
      </w:tr>
      <w:tr w:rsidR="00810501" w:rsidRPr="009C196B" w14:paraId="0CE49FC7" w14:textId="77777777" w:rsidTr="00FC6CCC">
        <w:trPr>
          <w:trHeight w:val="300"/>
        </w:trPr>
        <w:tc>
          <w:tcPr>
            <w:tcW w:w="3094" w:type="dxa"/>
          </w:tcPr>
          <w:p w14:paraId="44A6142D"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8.2 Sutarties įvykdymo užtikrinimo galiojimo terminas</w:t>
            </w:r>
          </w:p>
        </w:tc>
        <w:tc>
          <w:tcPr>
            <w:tcW w:w="6441" w:type="dxa"/>
          </w:tcPr>
          <w:p w14:paraId="3260CDA7"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46BE4833" w14:textId="77777777" w:rsidR="00810501" w:rsidRPr="009C196B" w:rsidRDefault="00810501" w:rsidP="00FC6CCC">
            <w:pPr>
              <w:spacing w:after="0" w:line="240" w:lineRule="auto"/>
              <w:rPr>
                <w:rFonts w:ascii="Times New Roman" w:hAnsi="Times New Roman" w:cs="Times New Roman"/>
                <w:kern w:val="2"/>
                <w:sz w:val="24"/>
                <w:szCs w:val="24"/>
              </w:rPr>
            </w:pPr>
          </w:p>
        </w:tc>
      </w:tr>
      <w:tr w:rsidR="00810501" w:rsidRPr="009C196B" w14:paraId="1DDC5998" w14:textId="77777777" w:rsidTr="00FC6CCC">
        <w:trPr>
          <w:trHeight w:val="300"/>
        </w:trPr>
        <w:tc>
          <w:tcPr>
            <w:tcW w:w="3094" w:type="dxa"/>
          </w:tcPr>
          <w:p w14:paraId="39D24134"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8.3. Sutarties įvykdymo užtikrinimo pateikimas</w:t>
            </w:r>
          </w:p>
        </w:tc>
        <w:tc>
          <w:tcPr>
            <w:tcW w:w="6441" w:type="dxa"/>
          </w:tcPr>
          <w:p w14:paraId="521C2C4D" w14:textId="77777777" w:rsidR="00810501" w:rsidRPr="009C196B" w:rsidRDefault="00810501" w:rsidP="00FC6CCC">
            <w:pPr>
              <w:spacing w:after="0" w:line="240" w:lineRule="auto"/>
              <w:rPr>
                <w:rFonts w:ascii="Times New Roman" w:hAnsi="Times New Roman" w:cs="Times New Roman"/>
                <w:sz w:val="24"/>
                <w:szCs w:val="24"/>
              </w:rPr>
            </w:pPr>
            <w:r w:rsidRPr="009C196B">
              <w:rPr>
                <w:rFonts w:ascii="Times New Roman" w:hAnsi="Times New Roman" w:cs="Times New Roman"/>
                <w:color w:val="000000"/>
                <w:kern w:val="2"/>
                <w:sz w:val="24"/>
                <w:szCs w:val="24"/>
                <w:shd w:val="clear" w:color="auto" w:fill="FFFFFF"/>
              </w:rPr>
              <w:t>Netaikoma.</w:t>
            </w:r>
          </w:p>
        </w:tc>
      </w:tr>
    </w:tbl>
    <w:p w14:paraId="2965EAF8" w14:textId="77777777" w:rsidR="00810501" w:rsidRPr="009C196B" w:rsidRDefault="00810501" w:rsidP="00810501">
      <w:pPr>
        <w:spacing w:after="0" w:line="240" w:lineRule="auto"/>
        <w:rPr>
          <w:rFonts w:ascii="Times New Roman" w:hAnsi="Times New Roman" w:cs="Times New Roman"/>
          <w:sz w:val="24"/>
          <w:szCs w:val="24"/>
        </w:rPr>
      </w:pPr>
    </w:p>
    <w:p w14:paraId="45F40243"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0501" w:rsidRPr="009C196B" w14:paraId="438716BD" w14:textId="77777777" w:rsidTr="00FC6CCC">
        <w:trPr>
          <w:trHeight w:val="300"/>
        </w:trPr>
        <w:tc>
          <w:tcPr>
            <w:tcW w:w="3094" w:type="dxa"/>
          </w:tcPr>
          <w:p w14:paraId="3D0799D5"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9.1. Pirkėjui taikomos netesybos už mokėjimų pagal Sutartį vėlavimą</w:t>
            </w:r>
          </w:p>
        </w:tc>
        <w:tc>
          <w:tcPr>
            <w:tcW w:w="6441" w:type="dxa"/>
          </w:tcPr>
          <w:p w14:paraId="67A563E2" w14:textId="77777777" w:rsidR="00810501" w:rsidRPr="009C196B" w:rsidRDefault="00810501" w:rsidP="00FC6CCC">
            <w:pPr>
              <w:spacing w:after="0" w:line="240" w:lineRule="auto"/>
              <w:rPr>
                <w:rFonts w:ascii="Times New Roman" w:hAnsi="Times New Roman" w:cs="Times New Roman"/>
                <w:color w:val="FF0000"/>
                <w:kern w:val="2"/>
                <w:sz w:val="24"/>
                <w:szCs w:val="24"/>
              </w:rPr>
            </w:pPr>
            <w:r w:rsidRPr="009C196B">
              <w:rPr>
                <w:rFonts w:ascii="Times New Roman" w:hAnsi="Times New Roman" w:cs="Times New Roman"/>
                <w:color w:val="000000"/>
                <w:kern w:val="2"/>
                <w:sz w:val="24"/>
                <w:szCs w:val="24"/>
              </w:rPr>
              <w:t>Jei Pirkėjas, gavęs tinkamai pateiktą ir užpildytą Sąskaitą, uždelsia atsiskaityti už tinkamai Tiekėjo suteiktas kokybiškas Paslaugas per Sutartyje nurodytą terminą, Tiekėjas nuo kitos nei nustatytas terminas</w:t>
            </w:r>
            <w:r w:rsidRPr="009C196B">
              <w:rPr>
                <w:rFonts w:ascii="Times New Roman" w:hAnsi="Times New Roman" w:cs="Times New Roman"/>
                <w:kern w:val="2"/>
                <w:sz w:val="24"/>
                <w:szCs w:val="24"/>
              </w:rPr>
              <w:t xml:space="preserve"> dienos skaičiuoja Pirkėjui 0,02 (dvi šimtosios) procento </w:t>
            </w:r>
            <w:r w:rsidRPr="009C196B">
              <w:rPr>
                <w:rFonts w:ascii="Times New Roman" w:hAnsi="Times New Roman" w:cs="Times New Roman"/>
                <w:color w:val="000000"/>
                <w:kern w:val="2"/>
                <w:sz w:val="24"/>
                <w:szCs w:val="24"/>
              </w:rPr>
              <w:t xml:space="preserve">dydžio delspinigius nuo neapmokėtos sumos be PVM už </w:t>
            </w:r>
            <w:r w:rsidRPr="009C196B">
              <w:rPr>
                <w:rFonts w:ascii="Times New Roman" w:hAnsi="Times New Roman" w:cs="Times New Roman"/>
                <w:kern w:val="2"/>
                <w:sz w:val="24"/>
                <w:szCs w:val="24"/>
              </w:rPr>
              <w:t>kiekvieną vėlavimo dieną.</w:t>
            </w:r>
          </w:p>
          <w:p w14:paraId="4EF5B755" w14:textId="77777777" w:rsidR="00810501" w:rsidRPr="009C196B" w:rsidRDefault="00810501" w:rsidP="00FC6CCC">
            <w:pPr>
              <w:spacing w:after="0" w:line="240" w:lineRule="auto"/>
              <w:rPr>
                <w:rFonts w:ascii="Times New Roman" w:hAnsi="Times New Roman" w:cs="Times New Roman"/>
                <w:color w:val="000000"/>
                <w:kern w:val="2"/>
                <w:sz w:val="24"/>
                <w:szCs w:val="24"/>
              </w:rPr>
            </w:pPr>
          </w:p>
        </w:tc>
      </w:tr>
      <w:tr w:rsidR="00810501" w:rsidRPr="009C196B" w14:paraId="483DFF14" w14:textId="77777777" w:rsidTr="00FC6CCC">
        <w:trPr>
          <w:trHeight w:val="300"/>
        </w:trPr>
        <w:tc>
          <w:tcPr>
            <w:tcW w:w="3094" w:type="dxa"/>
          </w:tcPr>
          <w:p w14:paraId="308028DA"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sz w:val="24"/>
                <w:szCs w:val="24"/>
              </w:rPr>
              <w:t>9.2. Tiekėjui taikomos netesybos</w:t>
            </w:r>
          </w:p>
        </w:tc>
        <w:tc>
          <w:tcPr>
            <w:tcW w:w="6441" w:type="dxa"/>
          </w:tcPr>
          <w:p w14:paraId="3FAC0504" w14:textId="77777777" w:rsidR="00810501" w:rsidRPr="009C196B" w:rsidRDefault="00810501" w:rsidP="00FC6CCC">
            <w:pPr>
              <w:spacing w:after="0" w:line="240" w:lineRule="auto"/>
              <w:rPr>
                <w:rFonts w:ascii="Times New Roman" w:hAnsi="Times New Roman" w:cs="Times New Roman"/>
                <w:color w:val="000000"/>
                <w:kern w:val="2"/>
                <w:sz w:val="24"/>
                <w:szCs w:val="24"/>
              </w:rPr>
            </w:pPr>
            <w:r w:rsidRPr="009C196B">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9C196B">
              <w:rPr>
                <w:rFonts w:ascii="Times New Roman" w:hAnsi="Times New Roman" w:cs="Times New Roman"/>
                <w:kern w:val="2"/>
                <w:sz w:val="24"/>
                <w:szCs w:val="24"/>
              </w:rPr>
              <w:t>skaičiuoja 0,02 (dvi šimtosios) procento</w:t>
            </w:r>
            <w:r w:rsidRPr="009C196B">
              <w:rPr>
                <w:rFonts w:ascii="Times New Roman" w:hAnsi="Times New Roman" w:cs="Times New Roman"/>
                <w:color w:val="4472C4" w:themeColor="accent1"/>
                <w:kern w:val="2"/>
                <w:sz w:val="24"/>
                <w:szCs w:val="24"/>
              </w:rPr>
              <w:t xml:space="preserve"> </w:t>
            </w:r>
            <w:r w:rsidRPr="009C196B">
              <w:rPr>
                <w:rFonts w:ascii="Times New Roman" w:hAnsi="Times New Roman" w:cs="Times New Roman"/>
                <w:color w:val="000000"/>
                <w:kern w:val="2"/>
                <w:sz w:val="24"/>
                <w:szCs w:val="24"/>
              </w:rPr>
              <w:t xml:space="preserve">dydžio delspinigius už kiekvieną </w:t>
            </w:r>
            <w:r w:rsidRPr="009C196B">
              <w:rPr>
                <w:rFonts w:ascii="Times New Roman" w:hAnsi="Times New Roman" w:cs="Times New Roman"/>
                <w:kern w:val="2"/>
                <w:sz w:val="24"/>
                <w:szCs w:val="24"/>
              </w:rPr>
              <w:t xml:space="preserve">uždelstą dieną nuo </w:t>
            </w:r>
            <w:r w:rsidRPr="009C196B">
              <w:rPr>
                <w:rFonts w:ascii="Times New Roman" w:hAnsi="Times New Roman" w:cs="Times New Roman"/>
                <w:color w:val="000000"/>
                <w:kern w:val="2"/>
                <w:sz w:val="24"/>
                <w:szCs w:val="24"/>
              </w:rPr>
              <w:t>laiku nesuteiktų Paslaugų ar kitų sutartinių įsipareigojimų nevykdymo kainos be PVM.</w:t>
            </w:r>
          </w:p>
          <w:p w14:paraId="454951C7" w14:textId="77777777" w:rsidR="00810501" w:rsidRPr="009C196B" w:rsidRDefault="00810501" w:rsidP="00FC6CCC">
            <w:pPr>
              <w:spacing w:after="0" w:line="240" w:lineRule="auto"/>
              <w:rPr>
                <w:rFonts w:ascii="Times New Roman" w:hAnsi="Times New Roman" w:cs="Times New Roman"/>
                <w:sz w:val="24"/>
                <w:szCs w:val="24"/>
              </w:rPr>
            </w:pPr>
            <w:r w:rsidRPr="009C196B">
              <w:rPr>
                <w:rFonts w:ascii="Times New Roman" w:hAnsi="Times New Roman" w:cs="Times New Roman"/>
                <w:color w:val="000000"/>
                <w:kern w:val="2"/>
                <w:sz w:val="24"/>
                <w:szCs w:val="24"/>
              </w:rPr>
              <w:t>9.2</w:t>
            </w:r>
            <w:r w:rsidRPr="009C196B">
              <w:rPr>
                <w:rFonts w:ascii="Times New Roman" w:hAnsi="Times New Roman" w:cs="Times New Roman"/>
                <w:color w:val="4472C4" w:themeColor="accent1"/>
                <w:kern w:val="2"/>
                <w:sz w:val="24"/>
                <w:szCs w:val="24"/>
              </w:rPr>
              <w:t>.</w:t>
            </w:r>
            <w:r w:rsidRPr="009C196B">
              <w:rPr>
                <w:rFonts w:ascii="Times New Roman" w:hAnsi="Times New Roman" w:cs="Times New Roman"/>
                <w:kern w:val="2"/>
                <w:sz w:val="24"/>
                <w:szCs w:val="24"/>
              </w:rPr>
              <w:t>2</w:t>
            </w:r>
            <w:r w:rsidRPr="009C196B">
              <w:rPr>
                <w:rFonts w:ascii="Times New Roman" w:hAnsi="Times New Roman" w:cs="Times New Roman"/>
                <w:color w:val="4472C4" w:themeColor="accent1"/>
                <w:kern w:val="2"/>
                <w:sz w:val="24"/>
                <w:szCs w:val="24"/>
              </w:rPr>
              <w:t xml:space="preserve">. </w:t>
            </w:r>
            <w:r w:rsidRPr="009C196B">
              <w:rPr>
                <w:rFonts w:ascii="Times New Roman" w:hAnsi="Times New Roman" w:cs="Times New Roman"/>
                <w:color w:val="000000"/>
                <w:kern w:val="2"/>
                <w:sz w:val="24"/>
                <w:szCs w:val="24"/>
              </w:rPr>
              <w:t xml:space="preserve">Tiekėjas privalo sumokėti Pirkėjui </w:t>
            </w:r>
            <w:r w:rsidRPr="009C196B">
              <w:rPr>
                <w:rFonts w:ascii="Times New Roman" w:hAnsi="Times New Roman" w:cs="Times New Roman"/>
                <w:kern w:val="2"/>
                <w:sz w:val="24"/>
                <w:szCs w:val="24"/>
              </w:rPr>
              <w:t>netesybas per 10 (dešimt) dienų nuo Pirkėjo pareikalavimo</w:t>
            </w:r>
            <w:r>
              <w:rPr>
                <w:rFonts w:ascii="Times New Roman" w:hAnsi="Times New Roman" w:cs="Times New Roman"/>
                <w:kern w:val="2"/>
                <w:sz w:val="24"/>
                <w:szCs w:val="24"/>
              </w:rPr>
              <w:t>.</w:t>
            </w:r>
            <w:r w:rsidRPr="009C196B">
              <w:rPr>
                <w:rFonts w:ascii="Times New Roman" w:hAnsi="Times New Roman" w:cs="Times New Roman"/>
                <w:kern w:val="2"/>
                <w:sz w:val="24"/>
                <w:szCs w:val="24"/>
              </w:rPr>
              <w:t xml:space="preserve"> Jeigu Tie</w:t>
            </w:r>
            <w:r w:rsidRPr="009C196B">
              <w:rPr>
                <w:rFonts w:ascii="Times New Roman" w:hAnsi="Times New Roman" w:cs="Times New Roman"/>
                <w:color w:val="000000"/>
                <w:kern w:val="2"/>
                <w:sz w:val="24"/>
                <w:szCs w:val="24"/>
              </w:rPr>
              <w:t xml:space="preserve">kėjas nesumoka netesybų, </w:t>
            </w:r>
            <w:r>
              <w:rPr>
                <w:rFonts w:ascii="Times New Roman" w:hAnsi="Times New Roman" w:cs="Times New Roman"/>
                <w:color w:val="000000"/>
                <w:kern w:val="2"/>
                <w:sz w:val="24"/>
                <w:szCs w:val="24"/>
              </w:rPr>
              <w:t>P</w:t>
            </w:r>
            <w:r w:rsidRPr="009C196B">
              <w:rPr>
                <w:rFonts w:ascii="Times New Roman" w:hAnsi="Times New Roman" w:cs="Times New Roman"/>
                <w:color w:val="000000"/>
                <w:kern w:val="2"/>
                <w:sz w:val="24"/>
                <w:szCs w:val="24"/>
              </w:rPr>
              <w:t xml:space="preserve">irkėjas turi teisę išskaičiuoti netesybų sumas iš </w:t>
            </w:r>
            <w:r w:rsidRPr="009C196B">
              <w:rPr>
                <w:rFonts w:ascii="Times New Roman" w:hAnsi="Times New Roman" w:cs="Times New Roman"/>
                <w:sz w:val="24"/>
                <w:szCs w:val="24"/>
              </w:rPr>
              <w:t>Tiekėjui mokėtinos sumos.</w:t>
            </w:r>
          </w:p>
          <w:p w14:paraId="28D32BA4" w14:textId="77777777" w:rsidR="00810501" w:rsidRPr="009C196B" w:rsidRDefault="00810501" w:rsidP="00FC6CCC">
            <w:pPr>
              <w:spacing w:after="0" w:line="240" w:lineRule="auto"/>
              <w:rPr>
                <w:rFonts w:ascii="Times New Roman" w:hAnsi="Times New Roman" w:cs="Times New Roman"/>
                <w:bCs/>
                <w:kern w:val="2"/>
                <w:sz w:val="24"/>
                <w:szCs w:val="24"/>
              </w:rPr>
            </w:pPr>
            <w:r w:rsidRPr="009C196B">
              <w:rPr>
                <w:rFonts w:ascii="Times New Roman" w:hAnsi="Times New Roman" w:cs="Times New Roman"/>
                <w:bCs/>
                <w:kern w:val="2"/>
                <w:sz w:val="24"/>
                <w:szCs w:val="24"/>
              </w:rPr>
              <w:t>9.2.3 Šiame punkte nurodytos netesybos taikomos tik tuo atveju, jei Sutartyje nėra taikomos kitos šioje Sutartyje konkrečiai įvardintos netesybos už konkrečių sutartinių įsipareigojimų nevykdymą.</w:t>
            </w:r>
          </w:p>
        </w:tc>
      </w:tr>
      <w:tr w:rsidR="00810501" w:rsidRPr="009C196B" w14:paraId="4105BF5F" w14:textId="77777777" w:rsidTr="00FC6CCC">
        <w:trPr>
          <w:trHeight w:val="300"/>
        </w:trPr>
        <w:tc>
          <w:tcPr>
            <w:tcW w:w="3094" w:type="dxa"/>
          </w:tcPr>
          <w:p w14:paraId="0D6F8D91"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0B96AB5A" w14:textId="77777777" w:rsidR="00810501" w:rsidRPr="009C196B" w:rsidRDefault="00810501" w:rsidP="00FC6CCC">
            <w:pPr>
              <w:spacing w:after="0" w:line="240" w:lineRule="auto"/>
              <w:rPr>
                <w:rFonts w:ascii="Times New Roman" w:hAnsi="Times New Roman" w:cs="Times New Roman"/>
                <w:color w:val="000000"/>
                <w:sz w:val="24"/>
                <w:szCs w:val="24"/>
                <w:lang w:eastAsia="lt-LT"/>
              </w:rPr>
            </w:pPr>
            <w:r w:rsidRPr="009C196B">
              <w:rPr>
                <w:rFonts w:ascii="Times New Roman" w:hAnsi="Times New Roman" w:cs="Times New Roman"/>
                <w:color w:val="000000"/>
                <w:sz w:val="24"/>
                <w:szCs w:val="24"/>
              </w:rPr>
              <w:t xml:space="preserve">Nutraukus Sutartį dėl Tiekėjo padaryto esminio Sutarties pažeidimo, nustatyto Sutarties Specialiosiose sąlygose, arba Tiekėjui nepagrįstai nutraukus Sutarties vykdymą ne Sutartyje nustatyta tvarka Tiekėjas moka </w:t>
            </w:r>
            <w:r w:rsidRPr="009C196B">
              <w:rPr>
                <w:rFonts w:ascii="Times New Roman" w:hAnsi="Times New Roman" w:cs="Times New Roman"/>
                <w:sz w:val="24"/>
                <w:szCs w:val="24"/>
              </w:rPr>
              <w:t xml:space="preserve">Pirkėjui 5 procentų nuo Pradinės </w:t>
            </w:r>
            <w:r>
              <w:rPr>
                <w:rFonts w:ascii="Times New Roman" w:hAnsi="Times New Roman" w:cs="Times New Roman"/>
                <w:sz w:val="24"/>
                <w:szCs w:val="24"/>
              </w:rPr>
              <w:t>S</w:t>
            </w:r>
            <w:r w:rsidRPr="009C196B">
              <w:rPr>
                <w:rFonts w:ascii="Times New Roman" w:hAnsi="Times New Roman" w:cs="Times New Roman"/>
                <w:sz w:val="24"/>
                <w:szCs w:val="24"/>
              </w:rPr>
              <w:t>utarties vertės dydžio baudą.</w:t>
            </w:r>
          </w:p>
          <w:p w14:paraId="2E384D99" w14:textId="77777777" w:rsidR="00810501" w:rsidRPr="009C196B" w:rsidRDefault="00810501" w:rsidP="00FC6CCC">
            <w:pPr>
              <w:spacing w:after="0" w:line="240" w:lineRule="auto"/>
              <w:rPr>
                <w:rFonts w:ascii="Times New Roman" w:hAnsi="Times New Roman" w:cs="Times New Roman"/>
                <w:sz w:val="24"/>
                <w:szCs w:val="24"/>
              </w:rPr>
            </w:pPr>
          </w:p>
        </w:tc>
      </w:tr>
      <w:tr w:rsidR="00810501" w:rsidRPr="009C196B" w14:paraId="1475FAE0" w14:textId="77777777" w:rsidTr="00FC6CCC">
        <w:trPr>
          <w:trHeight w:val="300"/>
        </w:trPr>
        <w:tc>
          <w:tcPr>
            <w:tcW w:w="3094" w:type="dxa"/>
          </w:tcPr>
          <w:p w14:paraId="148B82B8"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7229334"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color w:val="000000"/>
                <w:kern w:val="2"/>
                <w:sz w:val="24"/>
                <w:szCs w:val="24"/>
              </w:rPr>
              <w:t xml:space="preserve">Tiekėjas, pasitelkęs papildomus subtiekėjus, atsisakęs Sutartyje numatytų subtiekėjų, sukeitęs vietomis Sutartyje numatytus subtiekėjus, ir (ar) perdavęs didesnę (mažesnę) Paslaugų dalį, negu buvo nurodyta pasiūlyme, kitam Sutartyje numatytam subtiekėjui, ir apie tai neinformavęs Pirkėjo, t. y. nesilaikęs Bendrosiose sutarties sąlygose nurodytos subtiekėjų ir (ar) specialistų keitimo tvarkos, įsipareigoja sumokėti Pirkėjui 200,00 </w:t>
            </w:r>
            <w:r>
              <w:rPr>
                <w:rFonts w:ascii="Times New Roman" w:hAnsi="Times New Roman" w:cs="Times New Roman"/>
                <w:color w:val="000000"/>
                <w:kern w:val="2"/>
                <w:sz w:val="24"/>
                <w:szCs w:val="24"/>
              </w:rPr>
              <w:t>Eur</w:t>
            </w:r>
            <w:r w:rsidRPr="009C196B">
              <w:rPr>
                <w:rFonts w:ascii="Times New Roman" w:hAnsi="Times New Roman" w:cs="Times New Roman"/>
                <w:color w:val="000000"/>
                <w:kern w:val="2"/>
                <w:sz w:val="24"/>
                <w:szCs w:val="24"/>
              </w:rPr>
              <w:t xml:space="preserve"> dydžio baudą už nustatytą atvejį.</w:t>
            </w:r>
          </w:p>
        </w:tc>
      </w:tr>
      <w:tr w:rsidR="00810501" w:rsidRPr="009C196B" w14:paraId="7EB410A0" w14:textId="77777777" w:rsidTr="00FC6CCC">
        <w:trPr>
          <w:trHeight w:val="300"/>
        </w:trPr>
        <w:tc>
          <w:tcPr>
            <w:tcW w:w="3094" w:type="dxa"/>
          </w:tcPr>
          <w:p w14:paraId="0D2613B5"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9.5. Tiekėjui taikomos baudos dėl aplinkosauginių ir (arba) socialinių kriterijų nesilaikymo</w:t>
            </w:r>
          </w:p>
        </w:tc>
        <w:tc>
          <w:tcPr>
            <w:tcW w:w="6441" w:type="dxa"/>
          </w:tcPr>
          <w:p w14:paraId="08CEC04D" w14:textId="77777777" w:rsidR="00810501" w:rsidRPr="009C196B" w:rsidRDefault="009D3335" w:rsidP="00FC6CCC">
            <w:pPr>
              <w:spacing w:after="0" w:line="240" w:lineRule="auto"/>
              <w:rPr>
                <w:rFonts w:ascii="Times New Roman" w:hAnsi="Times New Roman" w:cs="Times New Roman"/>
                <w:color w:val="4472C4"/>
                <w:kern w:val="2"/>
                <w:sz w:val="24"/>
                <w:szCs w:val="24"/>
              </w:rPr>
            </w:pPr>
            <w:r w:rsidRPr="00007261">
              <w:rPr>
                <w:rFonts w:ascii="Times New Roman" w:hAnsi="Times New Roman" w:cs="Times New Roman"/>
                <w:color w:val="000000"/>
                <w:kern w:val="2"/>
                <w:sz w:val="24"/>
                <w:szCs w:val="24"/>
              </w:rPr>
              <w:t xml:space="preserve">500 (penkių šimtų eurų) Eur dydžio bauda taikoma dėl aplinkosauginių kriterijų, nurodytų Specialiųjų sąlygų 13 skyriuje 13.1. punkte. Tiekėjas sumoka nustatyto dydžio baudą arba iki Sutarties galiojimo pabaigos įsipareigoja Lietuvos Respublikos teritorijoje pasodinti baudos vertę atitinkančių </w:t>
            </w:r>
            <w:r w:rsidRPr="00007261">
              <w:rPr>
                <w:rFonts w:ascii="Times New Roman" w:hAnsi="Times New Roman" w:cs="Times New Roman"/>
                <w:color w:val="000000"/>
                <w:kern w:val="2"/>
                <w:sz w:val="24"/>
                <w:szCs w:val="24"/>
              </w:rPr>
              <w:lastRenderedPageBreak/>
              <w:t>medžių skaičių (1 medis = 2 Eur) ir Pirkėjui pateikti tai įrodančius dokumentus.</w:t>
            </w:r>
          </w:p>
        </w:tc>
      </w:tr>
      <w:tr w:rsidR="00810501" w:rsidRPr="009C196B" w14:paraId="03D1FA80" w14:textId="77777777" w:rsidTr="00FC6CCC">
        <w:trPr>
          <w:trHeight w:val="300"/>
        </w:trPr>
        <w:tc>
          <w:tcPr>
            <w:tcW w:w="3094" w:type="dxa"/>
          </w:tcPr>
          <w:p w14:paraId="5CEED557"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9.6. Tiekėjui / Pirkėjui taikoma bauda dėl konfidencialumo reikalavimų nesilaikymo</w:t>
            </w:r>
          </w:p>
        </w:tc>
        <w:tc>
          <w:tcPr>
            <w:tcW w:w="6441" w:type="dxa"/>
          </w:tcPr>
          <w:p w14:paraId="517B5753"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Šalis, nepagrįstai atskleidusi kitos Šalies konfidencialią informaciją, privalo sumokėti kitai Šaliai 200,00 Eur dydžio baudą už nustatytą tokio pažeidimo atvejį, bet ne daugiau nei 2 kartus.</w:t>
            </w:r>
          </w:p>
        </w:tc>
      </w:tr>
      <w:tr w:rsidR="00810501" w:rsidRPr="009C196B" w14:paraId="0EE3E6F8" w14:textId="77777777" w:rsidTr="00FC6CCC">
        <w:trPr>
          <w:trHeight w:val="300"/>
        </w:trPr>
        <w:tc>
          <w:tcPr>
            <w:tcW w:w="3094" w:type="dxa"/>
          </w:tcPr>
          <w:p w14:paraId="2983B0D5"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9.7. Tiekėjui taikomos netesybos dėl pirkimo dokumentuose nustatytų kokybinių kriterijų </w:t>
            </w:r>
            <w:proofErr w:type="spellStart"/>
            <w:r w:rsidRPr="009C196B">
              <w:rPr>
                <w:rFonts w:ascii="Times New Roman" w:hAnsi="Times New Roman" w:cs="Times New Roman"/>
                <w:b/>
                <w:kern w:val="2"/>
                <w:sz w:val="24"/>
                <w:szCs w:val="24"/>
              </w:rPr>
              <w:t>nepasiekimo</w:t>
            </w:r>
            <w:proofErr w:type="spellEnd"/>
            <w:r w:rsidRPr="009C196B">
              <w:rPr>
                <w:rFonts w:ascii="Times New Roman" w:hAnsi="Times New Roman" w:cs="Times New Roman"/>
                <w:b/>
                <w:kern w:val="2"/>
                <w:sz w:val="24"/>
                <w:szCs w:val="24"/>
              </w:rPr>
              <w:t xml:space="preserve"> Sutarties vykdymo metu</w:t>
            </w:r>
          </w:p>
        </w:tc>
        <w:tc>
          <w:tcPr>
            <w:tcW w:w="6441" w:type="dxa"/>
          </w:tcPr>
          <w:p w14:paraId="3C2394ED" w14:textId="77777777" w:rsidR="00810501" w:rsidRPr="009C196B" w:rsidRDefault="00810501" w:rsidP="00FC6CCC">
            <w:pPr>
              <w:spacing w:after="0" w:line="240" w:lineRule="auto"/>
              <w:rPr>
                <w:rFonts w:ascii="Times New Roman" w:hAnsi="Times New Roman" w:cs="Times New Roman"/>
                <w:color w:val="4472C4"/>
                <w:kern w:val="2"/>
                <w:sz w:val="24"/>
                <w:szCs w:val="24"/>
              </w:rPr>
            </w:pPr>
            <w:r w:rsidRPr="009C196B">
              <w:rPr>
                <w:rFonts w:ascii="Times New Roman" w:hAnsi="Times New Roman" w:cs="Times New Roman"/>
                <w:sz w:val="24"/>
                <w:szCs w:val="24"/>
              </w:rPr>
              <w:t xml:space="preserve">Netaikoma. </w:t>
            </w:r>
          </w:p>
          <w:p w14:paraId="3C150EC1" w14:textId="77777777" w:rsidR="00810501" w:rsidRPr="009C196B" w:rsidRDefault="00810501" w:rsidP="00FC6CCC">
            <w:pPr>
              <w:spacing w:after="0" w:line="240" w:lineRule="auto"/>
              <w:rPr>
                <w:rFonts w:ascii="Times New Roman" w:hAnsi="Times New Roman" w:cs="Times New Roman"/>
                <w:color w:val="4472C4"/>
                <w:kern w:val="2"/>
                <w:sz w:val="24"/>
                <w:szCs w:val="24"/>
              </w:rPr>
            </w:pPr>
          </w:p>
        </w:tc>
      </w:tr>
      <w:tr w:rsidR="00810501" w:rsidRPr="009C196B" w14:paraId="4365352C" w14:textId="77777777" w:rsidTr="00FC6CCC">
        <w:trPr>
          <w:trHeight w:val="1196"/>
        </w:trPr>
        <w:tc>
          <w:tcPr>
            <w:tcW w:w="3094" w:type="dxa"/>
            <w:tcBorders>
              <w:top w:val="single" w:sz="4" w:space="0" w:color="auto"/>
              <w:left w:val="single" w:sz="4" w:space="0" w:color="auto"/>
              <w:bottom w:val="single" w:sz="4" w:space="0" w:color="auto"/>
              <w:right w:val="single" w:sz="4" w:space="0" w:color="auto"/>
            </w:tcBorders>
          </w:tcPr>
          <w:p w14:paraId="58207E4D"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9.8. Tiekėjui taikomos netesybos dėl Sutarties įvykdymo užtikrinimo </w:t>
            </w:r>
            <w:r w:rsidRPr="009C196B">
              <w:rPr>
                <w:rFonts w:ascii="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719A3160" w14:textId="77777777" w:rsidR="00810501" w:rsidRPr="009C196B" w:rsidRDefault="00810501" w:rsidP="00FC6CCC">
            <w:pPr>
              <w:spacing w:after="0" w:line="240" w:lineRule="auto"/>
              <w:rPr>
                <w:rFonts w:ascii="Times New Roman" w:hAnsi="Times New Roman" w:cs="Times New Roman"/>
                <w:color w:val="4472C4"/>
                <w:kern w:val="2"/>
                <w:sz w:val="24"/>
                <w:szCs w:val="24"/>
              </w:rPr>
            </w:pPr>
            <w:r w:rsidRPr="009C196B">
              <w:rPr>
                <w:rFonts w:ascii="Times New Roman" w:hAnsi="Times New Roman" w:cs="Times New Roman"/>
                <w:color w:val="000000"/>
                <w:kern w:val="2"/>
                <w:sz w:val="24"/>
                <w:szCs w:val="24"/>
              </w:rPr>
              <w:t>Netaikoma.</w:t>
            </w:r>
          </w:p>
        </w:tc>
      </w:tr>
      <w:tr w:rsidR="00810501" w:rsidRPr="009C196B" w14:paraId="0ECE2053" w14:textId="77777777" w:rsidTr="00FC6CCC">
        <w:trPr>
          <w:trHeight w:val="300"/>
        </w:trPr>
        <w:tc>
          <w:tcPr>
            <w:tcW w:w="3094" w:type="dxa"/>
          </w:tcPr>
          <w:p w14:paraId="1CB5B839"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2691104" w14:textId="77777777" w:rsidR="00810501" w:rsidRPr="009C196B" w:rsidRDefault="00810501" w:rsidP="00FC6CCC">
            <w:pPr>
              <w:spacing w:after="0" w:line="240" w:lineRule="auto"/>
              <w:rPr>
                <w:rFonts w:ascii="Times New Roman" w:hAnsi="Times New Roman" w:cs="Times New Roman"/>
                <w:sz w:val="24"/>
                <w:szCs w:val="24"/>
              </w:rPr>
            </w:pPr>
            <w:r w:rsidRPr="009C196B">
              <w:rPr>
                <w:rFonts w:ascii="Times New Roman" w:hAnsi="Times New Roman" w:cs="Times New Roman"/>
                <w:sz w:val="24"/>
                <w:szCs w:val="24"/>
              </w:rPr>
              <w:t>Pažeidus reikalavimą dėl Pirkėjo simbolių, pavadinimo ir ženklo reklamoje, rinkodaroje, taip pat naudotis Pirkėjo sukurtais intelektiniais veiklos rezultatais, Tiekėjui taikoma 1 (vieno) procento bauda nuo Pradinės Sutarties vertės.</w:t>
            </w:r>
          </w:p>
          <w:p w14:paraId="13BE83AC" w14:textId="77777777" w:rsidR="00810501" w:rsidRPr="009C196B" w:rsidRDefault="00810501" w:rsidP="00FC6CCC">
            <w:pPr>
              <w:spacing w:after="0" w:line="240" w:lineRule="auto"/>
              <w:rPr>
                <w:rFonts w:ascii="Times New Roman" w:hAnsi="Times New Roman" w:cs="Times New Roman"/>
                <w:i/>
                <w:color w:val="4472C4"/>
                <w:kern w:val="2"/>
                <w:sz w:val="24"/>
                <w:szCs w:val="24"/>
              </w:rPr>
            </w:pPr>
          </w:p>
        </w:tc>
      </w:tr>
      <w:tr w:rsidR="00810501" w:rsidRPr="009C196B" w14:paraId="02C2F669" w14:textId="77777777" w:rsidTr="00FC6CCC">
        <w:trPr>
          <w:trHeight w:val="300"/>
        </w:trPr>
        <w:tc>
          <w:tcPr>
            <w:tcW w:w="3094" w:type="dxa"/>
          </w:tcPr>
          <w:p w14:paraId="14BADB88" w14:textId="77777777" w:rsidR="00810501" w:rsidRPr="009C196B" w:rsidRDefault="00810501" w:rsidP="00FC6CCC">
            <w:pPr>
              <w:spacing w:after="0" w:line="240" w:lineRule="auto"/>
              <w:rPr>
                <w:rFonts w:ascii="Times New Roman" w:hAnsi="Times New Roman" w:cs="Times New Roman"/>
                <w:b/>
                <w:kern w:val="2"/>
                <w:sz w:val="24"/>
                <w:szCs w:val="24"/>
                <w:lang w:val="en-US"/>
              </w:rPr>
            </w:pPr>
            <w:r w:rsidRPr="009C196B">
              <w:rPr>
                <w:rFonts w:ascii="Times New Roman" w:hAnsi="Times New Roman" w:cs="Times New Roman"/>
                <w:b/>
                <w:kern w:val="2"/>
                <w:sz w:val="24"/>
                <w:szCs w:val="24"/>
                <w:lang w:val="en-US"/>
              </w:rPr>
              <w:t xml:space="preserve">9.10. </w:t>
            </w:r>
            <w:r w:rsidRPr="009C196B">
              <w:rPr>
                <w:rFonts w:ascii="Times New Roman" w:hAnsi="Times New Roman" w:cs="Times New Roman"/>
                <w:b/>
                <w:kern w:val="2"/>
                <w:sz w:val="24"/>
                <w:szCs w:val="24"/>
              </w:rPr>
              <w:t>Kitos netesybos</w:t>
            </w:r>
          </w:p>
        </w:tc>
        <w:tc>
          <w:tcPr>
            <w:tcW w:w="6441" w:type="dxa"/>
          </w:tcPr>
          <w:p w14:paraId="5F84BFE7"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tc>
      </w:tr>
    </w:tbl>
    <w:p w14:paraId="0C73C66E" w14:textId="77777777" w:rsidR="00810501" w:rsidRPr="009C196B" w:rsidRDefault="00810501" w:rsidP="00810501">
      <w:pPr>
        <w:spacing w:after="0" w:line="240" w:lineRule="auto"/>
        <w:rPr>
          <w:rFonts w:ascii="Times New Roman" w:hAnsi="Times New Roman" w:cs="Times New Roman"/>
          <w:sz w:val="24"/>
          <w:szCs w:val="24"/>
        </w:rPr>
      </w:pPr>
    </w:p>
    <w:p w14:paraId="50902ADA"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0501" w:rsidRPr="009C196B" w14:paraId="650B3AB3" w14:textId="77777777" w:rsidTr="00FC6CCC">
        <w:trPr>
          <w:trHeight w:val="300"/>
        </w:trPr>
        <w:tc>
          <w:tcPr>
            <w:tcW w:w="3094" w:type="dxa"/>
          </w:tcPr>
          <w:p w14:paraId="45C8C334" w14:textId="77777777" w:rsidR="00810501" w:rsidRPr="009C196B" w:rsidRDefault="00810501" w:rsidP="00FC6CCC">
            <w:pPr>
              <w:spacing w:after="0" w:line="240" w:lineRule="auto"/>
              <w:rPr>
                <w:rFonts w:ascii="Times New Roman" w:hAnsi="Times New Roman" w:cs="Times New Roman"/>
                <w:b/>
                <w:kern w:val="2"/>
                <w:sz w:val="24"/>
                <w:szCs w:val="24"/>
                <w:lang w:val="en-US"/>
              </w:rPr>
            </w:pPr>
            <w:r w:rsidRPr="009C196B">
              <w:rPr>
                <w:rFonts w:ascii="Times New Roman" w:hAnsi="Times New Roman" w:cs="Times New Roman"/>
                <w:b/>
                <w:kern w:val="2"/>
                <w:sz w:val="24"/>
                <w:szCs w:val="24"/>
                <w:lang w:val="en-US"/>
              </w:rPr>
              <w:t xml:space="preserve">10.1. </w:t>
            </w:r>
            <w:r w:rsidRPr="009C196B">
              <w:rPr>
                <w:rFonts w:ascii="Times New Roman" w:hAnsi="Times New Roman" w:cs="Times New Roman"/>
                <w:b/>
                <w:kern w:val="2"/>
                <w:sz w:val="24"/>
                <w:szCs w:val="24"/>
              </w:rPr>
              <w:t>Esminės Sutarties sąlygos</w:t>
            </w:r>
          </w:p>
        </w:tc>
        <w:tc>
          <w:tcPr>
            <w:tcW w:w="6441" w:type="dxa"/>
          </w:tcPr>
          <w:p w14:paraId="41F58086"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10.1.1. Jei </w:t>
            </w:r>
            <w:r>
              <w:rPr>
                <w:rFonts w:ascii="Times New Roman" w:hAnsi="Times New Roman" w:cs="Times New Roman"/>
                <w:kern w:val="2"/>
                <w:sz w:val="24"/>
                <w:szCs w:val="24"/>
              </w:rPr>
              <w:t>Tie</w:t>
            </w:r>
            <w:r w:rsidRPr="009C196B">
              <w:rPr>
                <w:rFonts w:ascii="Times New Roman" w:hAnsi="Times New Roman" w:cs="Times New Roman"/>
                <w:kern w:val="2"/>
                <w:sz w:val="24"/>
                <w:szCs w:val="24"/>
              </w:rPr>
              <w:t xml:space="preserve">kėjas dėl bankroto nebeteikia Pirkėjui Paslaugų, Pirkėjas įgyja teisę neatlygintinai disponuoti </w:t>
            </w:r>
            <w:r w:rsidR="00D34658">
              <w:rPr>
                <w:rFonts w:ascii="Times New Roman" w:hAnsi="Times New Roman" w:cs="Times New Roman"/>
                <w:kern w:val="2"/>
                <w:sz w:val="24"/>
                <w:szCs w:val="24"/>
              </w:rPr>
              <w:t xml:space="preserve">Centro </w:t>
            </w:r>
            <w:r w:rsidRPr="009C196B">
              <w:rPr>
                <w:rFonts w:ascii="Times New Roman" w:hAnsi="Times New Roman" w:cs="Times New Roman"/>
                <w:kern w:val="2"/>
                <w:sz w:val="24"/>
                <w:szCs w:val="24"/>
              </w:rPr>
              <w:t>informacine sistema savo nuožiūra.</w:t>
            </w:r>
          </w:p>
          <w:p w14:paraId="02507E55"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10.1.2. Pasibaigus </w:t>
            </w:r>
            <w:r>
              <w:rPr>
                <w:rFonts w:ascii="Times New Roman" w:hAnsi="Times New Roman" w:cs="Times New Roman"/>
                <w:kern w:val="2"/>
                <w:sz w:val="24"/>
                <w:szCs w:val="24"/>
              </w:rPr>
              <w:t>S</w:t>
            </w:r>
            <w:r w:rsidRPr="009C196B">
              <w:rPr>
                <w:rFonts w:ascii="Times New Roman" w:hAnsi="Times New Roman" w:cs="Times New Roman"/>
                <w:kern w:val="2"/>
                <w:sz w:val="24"/>
                <w:szCs w:val="24"/>
              </w:rPr>
              <w:t>utarties galiojimui ar nutraukus ją ankščiau termino, Tiekėjas įsipareigoja Pirkėjo duomenis, esančius Pirkėjo programoje savo sąskaita ir saugiai perkelti į Pirkėjo nurodytą laikmeną ir, jei yra galimybė, į turimą programą.</w:t>
            </w:r>
          </w:p>
        </w:tc>
      </w:tr>
    </w:tbl>
    <w:p w14:paraId="7AD7CB3B" w14:textId="77777777" w:rsidR="00810501" w:rsidRPr="009C196B" w:rsidRDefault="00810501" w:rsidP="00810501">
      <w:pPr>
        <w:spacing w:after="0" w:line="240" w:lineRule="auto"/>
        <w:rPr>
          <w:rFonts w:ascii="Times New Roman" w:hAnsi="Times New Roman" w:cs="Times New Roman"/>
          <w:sz w:val="24"/>
          <w:szCs w:val="24"/>
        </w:rPr>
      </w:pPr>
    </w:p>
    <w:p w14:paraId="439C7DFC"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10501" w:rsidRPr="009C196B" w14:paraId="0A52C12A" w14:textId="77777777" w:rsidTr="00FC6CCC">
        <w:trPr>
          <w:trHeight w:val="300"/>
        </w:trPr>
        <w:tc>
          <w:tcPr>
            <w:tcW w:w="3094" w:type="dxa"/>
          </w:tcPr>
          <w:p w14:paraId="659A0795"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sz w:val="24"/>
                <w:szCs w:val="24"/>
              </w:rPr>
              <w:t>11.1. Sutarties sudarymas ir įsigaliojimas</w:t>
            </w:r>
          </w:p>
        </w:tc>
        <w:tc>
          <w:tcPr>
            <w:tcW w:w="6441" w:type="dxa"/>
          </w:tcPr>
          <w:p w14:paraId="6121D391" w14:textId="77777777" w:rsidR="00810501" w:rsidRPr="009C196B" w:rsidRDefault="00D34658" w:rsidP="00FC6CCC">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11.1.1. </w:t>
            </w:r>
            <w:r w:rsidR="00810501" w:rsidRPr="009C196B">
              <w:rPr>
                <w:rFonts w:ascii="Times New Roman" w:hAnsi="Times New Roman" w:cs="Times New Roman"/>
                <w:kern w:val="2"/>
                <w:sz w:val="24"/>
                <w:szCs w:val="24"/>
              </w:rPr>
              <w:t>Ši Sutartis laikoma sudaryta ir įsigalioja nuo Sutarties pasirašymo dienos (paskutinės Šalies pasirašymo dieną).</w:t>
            </w:r>
            <w:r w:rsidR="00810501" w:rsidRPr="009C196B" w:rsidDel="00D25380">
              <w:rPr>
                <w:rFonts w:ascii="Times New Roman" w:hAnsi="Times New Roman" w:cs="Times New Roman"/>
                <w:kern w:val="2"/>
                <w:sz w:val="24"/>
                <w:szCs w:val="24"/>
              </w:rPr>
              <w:t xml:space="preserve"> </w:t>
            </w:r>
          </w:p>
          <w:p w14:paraId="69BE45DA" w14:textId="77777777" w:rsidR="00810501" w:rsidRPr="009C196B" w:rsidRDefault="00D34658" w:rsidP="00FC6CCC">
            <w:pPr>
              <w:spacing w:after="0" w:line="240" w:lineRule="auto"/>
              <w:rPr>
                <w:rFonts w:ascii="Times New Roman" w:hAnsi="Times New Roman" w:cs="Times New Roman"/>
                <w:color w:val="000000"/>
                <w:kern w:val="2"/>
                <w:sz w:val="24"/>
                <w:szCs w:val="24"/>
              </w:rPr>
            </w:pPr>
            <w:r>
              <w:rPr>
                <w:rFonts w:ascii="Times New Roman" w:hAnsi="Times New Roman" w:cs="Times New Roman"/>
                <w:kern w:val="2"/>
                <w:sz w:val="24"/>
                <w:szCs w:val="24"/>
              </w:rPr>
              <w:t xml:space="preserve">11.1.2. </w:t>
            </w:r>
            <w:r w:rsidR="00810501" w:rsidRPr="009C196B">
              <w:rPr>
                <w:rFonts w:ascii="Times New Roman" w:hAnsi="Times New Roman" w:cs="Times New Roman"/>
                <w:kern w:val="2"/>
                <w:sz w:val="24"/>
                <w:szCs w:val="24"/>
              </w:rPr>
              <w:t xml:space="preserve">Sutartis galioja iki visiško prievolių įvykdymo </w:t>
            </w:r>
            <w:r w:rsidR="00810501" w:rsidRPr="009C196B">
              <w:rPr>
                <w:rFonts w:ascii="Times New Roman" w:hAnsi="Times New Roman" w:cs="Times New Roman"/>
                <w:color w:val="000000"/>
                <w:kern w:val="2"/>
                <w:sz w:val="24"/>
                <w:szCs w:val="24"/>
              </w:rPr>
              <w:t xml:space="preserve">arba Sutarties nutraukimo. </w:t>
            </w:r>
          </w:p>
          <w:p w14:paraId="438AB6C7" w14:textId="77777777" w:rsidR="00810501" w:rsidRPr="009C196B" w:rsidRDefault="00D34658" w:rsidP="00FC6CCC">
            <w:pPr>
              <w:spacing w:after="0" w:line="240" w:lineRule="auto"/>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11.1.3. </w:t>
            </w:r>
            <w:r w:rsidR="00810501" w:rsidRPr="009C196B">
              <w:rPr>
                <w:rFonts w:ascii="Times New Roman" w:hAnsi="Times New Roman" w:cs="Times New Roman"/>
                <w:color w:val="000000"/>
                <w:kern w:val="2"/>
                <w:sz w:val="24"/>
                <w:szCs w:val="24"/>
              </w:rPr>
              <w:t xml:space="preserve">Nutraukus </w:t>
            </w:r>
            <w:r w:rsidR="00810501">
              <w:rPr>
                <w:rFonts w:ascii="Times New Roman" w:hAnsi="Times New Roman" w:cs="Times New Roman"/>
                <w:color w:val="000000"/>
                <w:kern w:val="2"/>
                <w:sz w:val="24"/>
                <w:szCs w:val="24"/>
              </w:rPr>
              <w:t>S</w:t>
            </w:r>
            <w:r w:rsidR="00810501" w:rsidRPr="009C196B">
              <w:rPr>
                <w:rFonts w:ascii="Times New Roman" w:hAnsi="Times New Roman" w:cs="Times New Roman"/>
                <w:color w:val="000000"/>
                <w:kern w:val="2"/>
                <w:sz w:val="24"/>
                <w:szCs w:val="24"/>
              </w:rPr>
              <w:t>utartį lieka galioti ginčų nagrinėjimo tvarką nustatančios Sutarties sąlygos ir kitos Sutarties sąlygos, jeigu šios sąlygos pagal savo esmę lieka galioti ir po Sutarties nutraukimo.</w:t>
            </w:r>
            <w:r w:rsidR="00810501" w:rsidRPr="009C196B" w:rsidDel="00D20624">
              <w:rPr>
                <w:rFonts w:ascii="Times New Roman" w:hAnsi="Times New Roman" w:cs="Times New Roman"/>
                <w:color w:val="000000"/>
                <w:kern w:val="2"/>
                <w:sz w:val="24"/>
                <w:szCs w:val="24"/>
              </w:rPr>
              <w:t xml:space="preserve">  </w:t>
            </w:r>
          </w:p>
          <w:p w14:paraId="3B92D06D" w14:textId="77777777" w:rsidR="00810501" w:rsidRPr="009C196B" w:rsidRDefault="00810501" w:rsidP="00FC6CCC">
            <w:pPr>
              <w:spacing w:after="0" w:line="240" w:lineRule="auto"/>
              <w:rPr>
                <w:rFonts w:ascii="Times New Roman" w:hAnsi="Times New Roman" w:cs="Times New Roman"/>
                <w:color w:val="4472C4"/>
                <w:kern w:val="2"/>
                <w:sz w:val="24"/>
                <w:szCs w:val="24"/>
              </w:rPr>
            </w:pPr>
          </w:p>
        </w:tc>
      </w:tr>
      <w:tr w:rsidR="00810501" w:rsidRPr="009C196B" w14:paraId="175C02B3" w14:textId="77777777" w:rsidTr="00FC6CCC">
        <w:trPr>
          <w:trHeight w:val="300"/>
        </w:trPr>
        <w:tc>
          <w:tcPr>
            <w:tcW w:w="3094" w:type="dxa"/>
          </w:tcPr>
          <w:p w14:paraId="23C91A63"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11.2. Sutarties galiojimo termino pratęsimas</w:t>
            </w:r>
          </w:p>
        </w:tc>
        <w:tc>
          <w:tcPr>
            <w:tcW w:w="6441" w:type="dxa"/>
          </w:tcPr>
          <w:p w14:paraId="75060F4B"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Netaikoma</w:t>
            </w:r>
          </w:p>
          <w:p w14:paraId="0485AD75" w14:textId="77777777" w:rsidR="00810501" w:rsidRPr="009C196B" w:rsidRDefault="00810501" w:rsidP="00FC6CCC">
            <w:pPr>
              <w:spacing w:after="0" w:line="240" w:lineRule="auto"/>
              <w:rPr>
                <w:rFonts w:ascii="Times New Roman" w:hAnsi="Times New Roman" w:cs="Times New Roman"/>
                <w:kern w:val="2"/>
                <w:sz w:val="24"/>
                <w:szCs w:val="24"/>
              </w:rPr>
            </w:pPr>
          </w:p>
        </w:tc>
      </w:tr>
    </w:tbl>
    <w:p w14:paraId="3FE05269" w14:textId="77777777" w:rsidR="00810501" w:rsidRPr="009C196B" w:rsidRDefault="00810501" w:rsidP="00810501">
      <w:pPr>
        <w:spacing w:after="0" w:line="240" w:lineRule="auto"/>
        <w:rPr>
          <w:rFonts w:ascii="Times New Roman" w:hAnsi="Times New Roman" w:cs="Times New Roman"/>
          <w:sz w:val="24"/>
          <w:szCs w:val="24"/>
        </w:rPr>
      </w:pPr>
    </w:p>
    <w:p w14:paraId="1BC667A1"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10501" w:rsidRPr="009C196B" w14:paraId="485FB79C" w14:textId="77777777" w:rsidTr="00FC6CCC">
        <w:trPr>
          <w:trHeight w:val="300"/>
        </w:trPr>
        <w:tc>
          <w:tcPr>
            <w:tcW w:w="3058" w:type="dxa"/>
            <w:tcBorders>
              <w:top w:val="single" w:sz="4" w:space="0" w:color="auto"/>
              <w:left w:val="single" w:sz="4" w:space="0" w:color="auto"/>
              <w:bottom w:val="single" w:sz="4" w:space="0" w:color="auto"/>
              <w:right w:val="single" w:sz="4" w:space="0" w:color="auto"/>
            </w:tcBorders>
          </w:tcPr>
          <w:p w14:paraId="25824B08"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12.1. Sutarties nutraukimo pagrindai</w:t>
            </w:r>
          </w:p>
          <w:p w14:paraId="12852695" w14:textId="77777777" w:rsidR="00810501" w:rsidRPr="009C196B" w:rsidRDefault="00810501" w:rsidP="00FC6CCC">
            <w:pPr>
              <w:spacing w:after="0" w:line="240" w:lineRule="auto"/>
              <w:rPr>
                <w:rFonts w:ascii="Times New Roman" w:hAnsi="Times New Roman" w:cs="Times New Roman"/>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1925F035" w14:textId="77777777" w:rsidR="00810501" w:rsidRPr="009C196B" w:rsidRDefault="00D34658"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12.1.1. </w:t>
            </w:r>
            <w:r w:rsidR="00810501" w:rsidRPr="009C196B">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p w14:paraId="5F7CDF11"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 xml:space="preserve">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Pr>
                <w:rFonts w:ascii="Times New Roman" w:hAnsi="Times New Roman" w:cs="Times New Roman"/>
                <w:kern w:val="2"/>
                <w:sz w:val="24"/>
                <w:szCs w:val="24"/>
              </w:rPr>
              <w:t>P</w:t>
            </w:r>
            <w:r w:rsidRPr="009C196B">
              <w:rPr>
                <w:rFonts w:ascii="Times New Roman" w:hAnsi="Times New Roman" w:cs="Times New Roman"/>
                <w:kern w:val="2"/>
                <w:sz w:val="24"/>
                <w:szCs w:val="24"/>
              </w:rPr>
              <w:t>aslaugoms, ir atlyginti kitas protingas pagrįstas išlaidas, kurias Tiekėjas, norėdamas įvykdyti Sutartį, padarė iki pranešimo apie Sutarties nutraukimą gavimo iš Pirkėjo momento</w:t>
            </w:r>
            <w:r>
              <w:rPr>
                <w:rFonts w:ascii="Times New Roman" w:hAnsi="Times New Roman" w:cs="Times New Roman"/>
                <w:kern w:val="2"/>
                <w:sz w:val="24"/>
                <w:szCs w:val="24"/>
              </w:rPr>
              <w:t>.</w:t>
            </w:r>
          </w:p>
          <w:p w14:paraId="548689C2" w14:textId="77777777" w:rsidR="00810501" w:rsidRPr="009C196B" w:rsidRDefault="00810501" w:rsidP="00FC6CCC">
            <w:pPr>
              <w:spacing w:after="0" w:line="240" w:lineRule="auto"/>
              <w:rPr>
                <w:rFonts w:ascii="Times New Roman" w:hAnsi="Times New Roman" w:cs="Times New Roman"/>
                <w:kern w:val="2"/>
                <w:sz w:val="24"/>
                <w:szCs w:val="24"/>
              </w:rPr>
            </w:pPr>
          </w:p>
        </w:tc>
      </w:tr>
      <w:tr w:rsidR="00810501" w:rsidRPr="009C196B" w14:paraId="2CC0830E" w14:textId="77777777" w:rsidTr="00FC6CCC">
        <w:trPr>
          <w:trHeight w:val="300"/>
        </w:trPr>
        <w:tc>
          <w:tcPr>
            <w:tcW w:w="3058" w:type="dxa"/>
            <w:tcBorders>
              <w:top w:val="single" w:sz="4" w:space="0" w:color="auto"/>
              <w:left w:val="single" w:sz="4" w:space="0" w:color="auto"/>
              <w:bottom w:val="single" w:sz="4" w:space="0" w:color="auto"/>
              <w:right w:val="single" w:sz="4" w:space="0" w:color="auto"/>
            </w:tcBorders>
          </w:tcPr>
          <w:p w14:paraId="1B13B73D"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12.2. Esminiai Sutarties </w:t>
            </w:r>
            <w:r w:rsidRPr="009C196B">
              <w:rPr>
                <w:rFonts w:ascii="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5E695149"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12.2.1. jeigu Tiekėjas nevykdo prisiimtų įsipareigojimų už Sutartyje nustatytą kainą / įkainius;</w:t>
            </w:r>
          </w:p>
          <w:p w14:paraId="09604B38" w14:textId="77777777" w:rsidR="00810501" w:rsidRPr="009C196B" w:rsidRDefault="00810501" w:rsidP="00FC6CCC">
            <w:pPr>
              <w:spacing w:after="0" w:line="240" w:lineRule="auto"/>
              <w:rPr>
                <w:rFonts w:ascii="Times New Roman" w:eastAsia="Arial" w:hAnsi="Times New Roman" w:cs="Times New Roman"/>
                <w:kern w:val="2"/>
                <w:sz w:val="24"/>
                <w:szCs w:val="24"/>
              </w:rPr>
            </w:pPr>
            <w:r w:rsidRPr="009C196B">
              <w:rPr>
                <w:rFonts w:ascii="Times New Roman" w:eastAsia="Arial" w:hAnsi="Times New Roman" w:cs="Times New Roman"/>
                <w:kern w:val="2"/>
                <w:sz w:val="24"/>
                <w:szCs w:val="24"/>
              </w:rPr>
              <w:t>12.2.2. jeigu Tiekėjas nesilaiko Sutartyje nustatytų Paslaugų teikimo terminų 2 (du) kartus iš eilės arba vėluoja suteikti Paslaugas daugiau nei (įrašyti terminą) nuo Sutartyje nustatyto Paslaugų suteikimo termino;</w:t>
            </w:r>
          </w:p>
          <w:p w14:paraId="4E3253D2" w14:textId="77777777" w:rsidR="00810501" w:rsidRPr="009C196B" w:rsidRDefault="00810501" w:rsidP="00FC6CCC">
            <w:pPr>
              <w:tabs>
                <w:tab w:val="left" w:pos="567"/>
                <w:tab w:val="left" w:pos="851"/>
                <w:tab w:val="left" w:pos="992"/>
                <w:tab w:val="left" w:pos="1134"/>
              </w:tabs>
              <w:spacing w:after="0" w:line="240" w:lineRule="auto"/>
              <w:rPr>
                <w:rFonts w:ascii="Times New Roman" w:eastAsia="Arial" w:hAnsi="Times New Roman" w:cs="Times New Roman"/>
                <w:kern w:val="2"/>
                <w:sz w:val="24"/>
                <w:szCs w:val="24"/>
              </w:rPr>
            </w:pPr>
            <w:r w:rsidRPr="009C196B">
              <w:rPr>
                <w:rFonts w:ascii="Times New Roman" w:eastAsia="Arial" w:hAnsi="Times New Roman" w:cs="Times New Roman"/>
                <w:kern w:val="2"/>
                <w:sz w:val="24"/>
                <w:szCs w:val="24"/>
              </w:rPr>
              <w:t>12.2.3. jeigu Tiekėj</w:t>
            </w:r>
            <w:r>
              <w:rPr>
                <w:rFonts w:ascii="Times New Roman" w:eastAsia="Arial" w:hAnsi="Times New Roman" w:cs="Times New Roman"/>
                <w:kern w:val="2"/>
                <w:sz w:val="24"/>
                <w:szCs w:val="24"/>
              </w:rPr>
              <w:t>ui</w:t>
            </w:r>
            <w:r w:rsidRPr="009C196B">
              <w:rPr>
                <w:rFonts w:ascii="Times New Roman" w:eastAsia="Arial" w:hAnsi="Times New Roman" w:cs="Times New Roman"/>
                <w:kern w:val="2"/>
                <w:sz w:val="24"/>
                <w:szCs w:val="24"/>
              </w:rPr>
              <w:t xml:space="preserve"> priskaičiuotų netesybų už suma viršija 20 (dvidešimt) proc. Pradinės </w:t>
            </w:r>
            <w:r>
              <w:rPr>
                <w:rFonts w:ascii="Times New Roman" w:eastAsia="Arial" w:hAnsi="Times New Roman" w:cs="Times New Roman"/>
                <w:kern w:val="2"/>
                <w:sz w:val="24"/>
                <w:szCs w:val="24"/>
              </w:rPr>
              <w:t>S</w:t>
            </w:r>
            <w:r w:rsidRPr="009C196B">
              <w:rPr>
                <w:rFonts w:ascii="Times New Roman" w:eastAsia="Arial" w:hAnsi="Times New Roman" w:cs="Times New Roman"/>
                <w:kern w:val="2"/>
                <w:sz w:val="24"/>
                <w:szCs w:val="24"/>
              </w:rPr>
              <w:t>utarties vertės;</w:t>
            </w:r>
          </w:p>
          <w:p w14:paraId="7BC68D21" w14:textId="77777777" w:rsidR="00810501" w:rsidRPr="009C196B" w:rsidRDefault="00810501" w:rsidP="00FC6CCC">
            <w:pPr>
              <w:tabs>
                <w:tab w:val="left" w:pos="567"/>
                <w:tab w:val="left" w:pos="851"/>
                <w:tab w:val="left" w:pos="992"/>
                <w:tab w:val="left" w:pos="1134"/>
              </w:tabs>
              <w:spacing w:after="0" w:line="240" w:lineRule="auto"/>
              <w:rPr>
                <w:rFonts w:ascii="Times New Roman" w:eastAsia="Arial" w:hAnsi="Times New Roman" w:cs="Times New Roman"/>
                <w:kern w:val="2"/>
                <w:sz w:val="24"/>
                <w:szCs w:val="24"/>
              </w:rPr>
            </w:pPr>
            <w:r w:rsidRPr="009C196B">
              <w:rPr>
                <w:rFonts w:ascii="Times New Roman" w:eastAsia="Arial" w:hAnsi="Times New Roman" w:cs="Times New Roman"/>
                <w:kern w:val="2"/>
                <w:sz w:val="24"/>
                <w:szCs w:val="24"/>
              </w:rPr>
              <w:t>12.2.5. Tiekėjas pažeidžia Paslaugų suteikimo terminus ir dėl Paslaugų suteikimo vėlavimo Paslaugos tampa nebereikalingos;</w:t>
            </w:r>
          </w:p>
          <w:p w14:paraId="0B213622" w14:textId="77777777" w:rsidR="00810501" w:rsidRPr="009C196B" w:rsidRDefault="00810501" w:rsidP="00FC6CCC">
            <w:pPr>
              <w:tabs>
                <w:tab w:val="left" w:pos="567"/>
                <w:tab w:val="left" w:pos="851"/>
                <w:tab w:val="left" w:pos="992"/>
                <w:tab w:val="left" w:pos="1134"/>
              </w:tabs>
              <w:spacing w:after="0" w:line="240" w:lineRule="auto"/>
              <w:rPr>
                <w:rFonts w:ascii="Times New Roman" w:eastAsia="Arial" w:hAnsi="Times New Roman" w:cs="Times New Roman"/>
                <w:kern w:val="2"/>
                <w:sz w:val="24"/>
                <w:szCs w:val="24"/>
              </w:rPr>
            </w:pPr>
            <w:r w:rsidRPr="009C196B">
              <w:rPr>
                <w:rFonts w:ascii="Times New Roman" w:eastAsia="Arial" w:hAnsi="Times New Roman" w:cs="Times New Roman"/>
                <w:kern w:val="2"/>
                <w:sz w:val="24"/>
                <w:szCs w:val="24"/>
              </w:rPr>
              <w:t>12.2.5. Tiekėjas daugiau kaip 2 (du) kartus suteikia Paslaugas, kurios neatitinka Sutartyje ir (ar) įstatymuose nustatytų reikalavimų Paslaugoms</w:t>
            </w:r>
            <w:r>
              <w:rPr>
                <w:rFonts w:ascii="Times New Roman" w:eastAsia="Arial" w:hAnsi="Times New Roman" w:cs="Times New Roman"/>
                <w:kern w:val="2"/>
                <w:sz w:val="24"/>
                <w:szCs w:val="24"/>
              </w:rPr>
              <w:t xml:space="preserve"> ir nepašalina nustatytų trūkumų per Pirkėjo nustatytą protingą terminą</w:t>
            </w:r>
            <w:r w:rsidRPr="009C196B">
              <w:rPr>
                <w:rFonts w:ascii="Times New Roman" w:eastAsia="Arial" w:hAnsi="Times New Roman" w:cs="Times New Roman"/>
                <w:kern w:val="2"/>
                <w:sz w:val="24"/>
                <w:szCs w:val="24"/>
              </w:rPr>
              <w:t>;</w:t>
            </w:r>
          </w:p>
          <w:p w14:paraId="142675AB" w14:textId="77777777" w:rsidR="00810501" w:rsidRPr="009C196B" w:rsidRDefault="00810501" w:rsidP="00FC6CCC">
            <w:pPr>
              <w:tabs>
                <w:tab w:val="left" w:pos="567"/>
                <w:tab w:val="left" w:pos="851"/>
                <w:tab w:val="left" w:pos="992"/>
                <w:tab w:val="left" w:pos="1134"/>
              </w:tabs>
              <w:spacing w:after="0" w:line="240" w:lineRule="auto"/>
              <w:rPr>
                <w:rFonts w:ascii="Times New Roman" w:eastAsia="Arial" w:hAnsi="Times New Roman" w:cs="Times New Roman"/>
                <w:kern w:val="2"/>
                <w:sz w:val="24"/>
                <w:szCs w:val="24"/>
              </w:rPr>
            </w:pPr>
            <w:r w:rsidRPr="009C196B">
              <w:rPr>
                <w:rFonts w:ascii="Times New Roman" w:eastAsia="Arial" w:hAnsi="Times New Roman" w:cs="Times New Roman"/>
                <w:kern w:val="2"/>
                <w:sz w:val="24"/>
                <w:szCs w:val="24"/>
              </w:rPr>
              <w:t>12.2.6. Tiekėjas pažeidžia šios Sutarties nuostatas, reglamentuojančias konkurenciją, intelektinės nuosavybės ar konfidencialios informacijos valdymą;</w:t>
            </w:r>
          </w:p>
          <w:p w14:paraId="227CE742" w14:textId="77777777" w:rsidR="00810501" w:rsidRPr="009C196B" w:rsidRDefault="00810501" w:rsidP="00FC6CCC">
            <w:pPr>
              <w:spacing w:after="0" w:line="240" w:lineRule="auto"/>
              <w:rPr>
                <w:rFonts w:ascii="Times New Roman" w:eastAsia="Arial" w:hAnsi="Times New Roman" w:cs="Times New Roman"/>
                <w:kern w:val="2"/>
                <w:sz w:val="24"/>
                <w:szCs w:val="24"/>
              </w:rPr>
            </w:pPr>
            <w:r w:rsidRPr="009C196B">
              <w:rPr>
                <w:rFonts w:ascii="Times New Roman" w:eastAsia="Arial" w:hAnsi="Times New Roman" w:cs="Times New Roman"/>
                <w:kern w:val="2"/>
                <w:sz w:val="24"/>
                <w:szCs w:val="24"/>
              </w:rPr>
              <w:t>12.2.7. Tiekėjas pažeidžia Bendrųjų sąlygų nuostatas dėl Sutarties vykdymui pasitelkiamų naujų subtiekėjų ir (ar) specialistų / esamų subtiekėjų ir (ar) specialistų keitimo.</w:t>
            </w:r>
          </w:p>
        </w:tc>
      </w:tr>
    </w:tbl>
    <w:p w14:paraId="70706CC6" w14:textId="77777777" w:rsidR="00810501" w:rsidRPr="009C196B" w:rsidRDefault="00810501" w:rsidP="00810501">
      <w:pPr>
        <w:spacing w:after="0" w:line="240" w:lineRule="auto"/>
        <w:rPr>
          <w:rFonts w:ascii="Times New Roman" w:hAnsi="Times New Roman" w:cs="Times New Roman"/>
          <w:sz w:val="24"/>
          <w:szCs w:val="24"/>
        </w:rPr>
      </w:pPr>
    </w:p>
    <w:p w14:paraId="2409ED14" w14:textId="77777777" w:rsidR="00810501" w:rsidRPr="001158A7" w:rsidRDefault="00810501" w:rsidP="00810501">
      <w:pPr>
        <w:pStyle w:val="Antrat1"/>
        <w:jc w:val="center"/>
        <w:rPr>
          <w:rFonts w:ascii="Times New Roman" w:hAnsi="Times New Roman" w:cs="Times New Roman"/>
          <w:b/>
          <w:bCs/>
          <w:color w:val="auto"/>
          <w:kern w:val="2"/>
          <w:sz w:val="24"/>
          <w:szCs w:val="24"/>
        </w:rPr>
      </w:pPr>
      <w:r w:rsidRPr="001158A7">
        <w:rPr>
          <w:rFonts w:ascii="Times New Roman" w:hAnsi="Times New Roman" w:cs="Times New Roman"/>
          <w:b/>
          <w:bCs/>
          <w:color w:val="auto"/>
          <w:kern w:val="2"/>
          <w:sz w:val="24"/>
          <w:szCs w:val="24"/>
        </w:rPr>
        <w:t>13. APLINKOS APSAUGOS IR SOCIALINIAI KRITERIJAI</w:t>
      </w:r>
    </w:p>
    <w:p w14:paraId="2BD8E990" w14:textId="77777777" w:rsidR="00810501" w:rsidRPr="009C196B" w:rsidRDefault="00810501" w:rsidP="00810501">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10501" w:rsidRPr="009C196B" w14:paraId="1B1AEBD4" w14:textId="77777777" w:rsidTr="00FC6CCC">
        <w:trPr>
          <w:trHeight w:val="300"/>
        </w:trPr>
        <w:tc>
          <w:tcPr>
            <w:tcW w:w="3058" w:type="dxa"/>
          </w:tcPr>
          <w:p w14:paraId="3B851639"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 xml:space="preserve">13.1. Su perkamomis paslaugomis susiję  aplinkos apsaugos kriterijai </w:t>
            </w:r>
          </w:p>
        </w:tc>
        <w:tc>
          <w:tcPr>
            <w:tcW w:w="6477" w:type="dxa"/>
          </w:tcPr>
          <w:p w14:paraId="7BB26B89" w14:textId="77777777" w:rsidR="00195EF9" w:rsidRDefault="00195EF9" w:rsidP="00555927">
            <w:pPr>
              <w:spacing w:after="0" w:line="240" w:lineRule="auto"/>
              <w:jc w:val="both"/>
              <w:rPr>
                <w:rFonts w:ascii="Times New Roman" w:hAnsi="Times New Roman" w:cs="Times New Roman"/>
                <w:b/>
                <w:caps/>
                <w:sz w:val="24"/>
                <w:szCs w:val="24"/>
              </w:rPr>
            </w:pPr>
            <w:r w:rsidRPr="00195EF9">
              <w:rPr>
                <w:rFonts w:ascii="Times New Roman" w:hAnsi="Times New Roman" w:cs="Times New Roman"/>
                <w:color w:val="000000"/>
                <w:kern w:val="2"/>
                <w:sz w:val="24"/>
                <w:szCs w:val="24"/>
                <w:shd w:val="clear" w:color="auto" w:fill="FFFFFF"/>
              </w:rPr>
              <w:t xml:space="preserve">13.1.1. </w:t>
            </w:r>
            <w:r w:rsidR="00375E91" w:rsidRPr="00195EF9">
              <w:rPr>
                <w:rFonts w:ascii="Times New Roman" w:hAnsi="Times New Roman" w:cs="Times New Roman"/>
                <w:color w:val="000000"/>
                <w:kern w:val="2"/>
                <w:sz w:val="24"/>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195EF9">
              <w:rPr>
                <w:rFonts w:ascii="Times New Roman" w:hAnsi="Times New Roman" w:cs="Times New Roman"/>
                <w:iCs/>
                <w:sz w:val="24"/>
                <w:szCs w:val="24"/>
              </w:rPr>
              <w:t>(aktualios redakcijos) 4.4.3 p. (</w:t>
            </w:r>
            <w:r w:rsidRPr="00195EF9">
              <w:rPr>
                <w:rFonts w:ascii="Times New Roman" w:hAnsi="Times New Roman" w:cs="Times New Roman"/>
                <w:sz w:val="24"/>
                <w:szCs w:val="24"/>
              </w:rPr>
              <w:t xml:space="preserve">perkama tik nematerialaus pobūdžio (intelektinė) ar </w:t>
            </w:r>
            <w:r w:rsidRPr="00195EF9">
              <w:rPr>
                <w:rFonts w:ascii="Times New Roman" w:hAnsi="Times New Roman" w:cs="Times New Roman"/>
                <w:sz w:val="24"/>
                <w:szCs w:val="24"/>
              </w:rPr>
              <w:lastRenderedPageBreak/>
              <w:t>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06D45704" w14:textId="77777777" w:rsidR="00810501" w:rsidRPr="00195EF9" w:rsidRDefault="00195EF9" w:rsidP="00555927">
            <w:pPr>
              <w:spacing w:after="0" w:line="240" w:lineRule="auto"/>
              <w:jc w:val="both"/>
              <w:rPr>
                <w:rFonts w:ascii="Times New Roman" w:hAnsi="Times New Roman" w:cs="Times New Roman"/>
                <w:b/>
                <w:caps/>
                <w:sz w:val="24"/>
                <w:szCs w:val="24"/>
              </w:rPr>
            </w:pPr>
            <w:r w:rsidRPr="00195EF9">
              <w:rPr>
                <w:rFonts w:ascii="Times New Roman" w:hAnsi="Times New Roman" w:cs="Times New Roman"/>
                <w:color w:val="000000"/>
                <w:kern w:val="2"/>
                <w:sz w:val="24"/>
                <w:szCs w:val="24"/>
                <w:shd w:val="clear" w:color="auto" w:fill="FFFFFF"/>
              </w:rPr>
              <w:t xml:space="preserve">13.1.2. </w:t>
            </w:r>
            <w:r w:rsidR="00375E91" w:rsidRPr="00195EF9">
              <w:rPr>
                <w:rFonts w:ascii="Times New Roman" w:hAnsi="Times New Roman" w:cs="Times New Roman"/>
                <w:color w:val="000000"/>
                <w:kern w:val="2"/>
                <w:sz w:val="24"/>
                <w:szCs w:val="24"/>
                <w:shd w:val="clear" w:color="auto" w:fill="FFFFFF"/>
              </w:rPr>
              <w:t>Nustačius, kad Tiekėjas šiame papunktyje nustatyto kriterijaus (-jų) nesila</w:t>
            </w:r>
            <w:r w:rsidR="009D3335" w:rsidRPr="00195EF9">
              <w:rPr>
                <w:rFonts w:ascii="Times New Roman" w:hAnsi="Times New Roman" w:cs="Times New Roman"/>
                <w:color w:val="000000"/>
                <w:kern w:val="2"/>
                <w:sz w:val="24"/>
                <w:szCs w:val="24"/>
                <w:shd w:val="clear" w:color="auto" w:fill="FFFFFF"/>
              </w:rPr>
              <w:t>iko Tiekėjui taikoma Specialiųjų sąlygų 9.5 punkte nurodyto dydžio bauda.</w:t>
            </w:r>
          </w:p>
        </w:tc>
      </w:tr>
      <w:tr w:rsidR="00810501" w:rsidRPr="009C196B" w14:paraId="320B0910" w14:textId="77777777" w:rsidTr="00555927">
        <w:trPr>
          <w:trHeight w:val="881"/>
        </w:trPr>
        <w:tc>
          <w:tcPr>
            <w:tcW w:w="3058" w:type="dxa"/>
          </w:tcPr>
          <w:p w14:paraId="72D5E068"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lastRenderedPageBreak/>
              <w:t>13.2. Su perkamomis Paslaugomis susiję socialiniai kriterijai</w:t>
            </w:r>
          </w:p>
        </w:tc>
        <w:tc>
          <w:tcPr>
            <w:tcW w:w="6477" w:type="dxa"/>
          </w:tcPr>
          <w:p w14:paraId="120EDF0F" w14:textId="77777777" w:rsidR="00810501" w:rsidRPr="009C196B" w:rsidRDefault="00810501" w:rsidP="00FC6CCC">
            <w:pPr>
              <w:spacing w:after="0" w:line="240" w:lineRule="auto"/>
              <w:rPr>
                <w:rFonts w:ascii="Times New Roman" w:hAnsi="Times New Roman" w:cs="Times New Roman"/>
                <w:color w:val="000000"/>
                <w:kern w:val="2"/>
                <w:sz w:val="24"/>
                <w:szCs w:val="24"/>
                <w:shd w:val="clear" w:color="auto" w:fill="FFFFFF"/>
              </w:rPr>
            </w:pPr>
            <w:r w:rsidRPr="009C196B">
              <w:rPr>
                <w:rFonts w:ascii="Times New Roman" w:hAnsi="Times New Roman" w:cs="Times New Roman"/>
                <w:color w:val="000000"/>
                <w:kern w:val="2"/>
                <w:sz w:val="24"/>
                <w:szCs w:val="24"/>
                <w:shd w:val="clear" w:color="auto" w:fill="FFFFFF"/>
              </w:rPr>
              <w:t>Netaikoma</w:t>
            </w:r>
          </w:p>
          <w:p w14:paraId="5F8FFDDE" w14:textId="77777777" w:rsidR="00810501" w:rsidRPr="009C196B" w:rsidRDefault="00810501" w:rsidP="00FC6CCC">
            <w:pPr>
              <w:spacing w:after="0" w:line="240" w:lineRule="auto"/>
              <w:rPr>
                <w:rFonts w:ascii="Times New Roman" w:hAnsi="Times New Roman" w:cs="Times New Roman"/>
                <w:color w:val="0070C0"/>
                <w:kern w:val="2"/>
                <w:sz w:val="24"/>
                <w:szCs w:val="24"/>
              </w:rPr>
            </w:pPr>
          </w:p>
        </w:tc>
      </w:tr>
    </w:tbl>
    <w:p w14:paraId="6C67755D" w14:textId="77777777" w:rsidR="00810501" w:rsidRPr="009C196B" w:rsidRDefault="00810501" w:rsidP="00810501">
      <w:pPr>
        <w:spacing w:after="0" w:line="240" w:lineRule="auto"/>
        <w:rPr>
          <w:rFonts w:ascii="Times New Roman" w:hAnsi="Times New Roman" w:cs="Times New Roman"/>
          <w:sz w:val="24"/>
          <w:szCs w:val="24"/>
        </w:rPr>
      </w:pPr>
    </w:p>
    <w:p w14:paraId="580E66B9" w14:textId="77777777" w:rsidR="00810501" w:rsidRPr="001158A7" w:rsidRDefault="00810501" w:rsidP="00810501">
      <w:pPr>
        <w:pStyle w:val="Antrat1"/>
        <w:jc w:val="center"/>
        <w:rPr>
          <w:rFonts w:ascii="Times New Roman" w:hAnsi="Times New Roman" w:cs="Times New Roman"/>
          <w:b/>
          <w:bCs/>
          <w:color w:val="auto"/>
          <w:kern w:val="2"/>
          <w:sz w:val="24"/>
          <w:szCs w:val="24"/>
        </w:rPr>
      </w:pPr>
      <w:r w:rsidRPr="001158A7">
        <w:rPr>
          <w:rFonts w:ascii="Times New Roman" w:hAnsi="Times New Roman" w:cs="Times New Roman"/>
          <w:b/>
          <w:bCs/>
          <w:color w:val="auto"/>
          <w:kern w:val="2"/>
          <w:sz w:val="24"/>
          <w:szCs w:val="24"/>
        </w:rPr>
        <w:t>14. BENDRŲJŲ SĄLYGŲ PAKEITIMAI IR PAPILDYMAI</w:t>
      </w:r>
    </w:p>
    <w:p w14:paraId="3B879D73" w14:textId="77777777" w:rsidR="00810501" w:rsidRPr="009C196B" w:rsidRDefault="00810501" w:rsidP="00810501">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10501" w:rsidRPr="009C196B" w14:paraId="56437B01" w14:textId="77777777" w:rsidTr="00FC6CCC">
        <w:trPr>
          <w:trHeight w:val="300"/>
        </w:trPr>
        <w:tc>
          <w:tcPr>
            <w:tcW w:w="3058" w:type="dxa"/>
          </w:tcPr>
          <w:p w14:paraId="5CB0213D" w14:textId="77777777" w:rsidR="00810501" w:rsidRPr="00F95678" w:rsidRDefault="00810501" w:rsidP="00FC6CCC">
            <w:pPr>
              <w:spacing w:after="0" w:line="240" w:lineRule="auto"/>
              <w:rPr>
                <w:rFonts w:ascii="Times New Roman" w:hAnsi="Times New Roman" w:cs="Times New Roman"/>
                <w:b/>
                <w:kern w:val="2"/>
                <w:sz w:val="24"/>
                <w:szCs w:val="24"/>
              </w:rPr>
            </w:pPr>
            <w:r w:rsidRPr="00F95678">
              <w:rPr>
                <w:rFonts w:ascii="Times New Roman" w:hAnsi="Times New Roman" w:cs="Times New Roman"/>
                <w:b/>
                <w:kern w:val="2"/>
                <w:sz w:val="24"/>
                <w:szCs w:val="24"/>
              </w:rPr>
              <w:t>14.1. Keičiami Bendrųjų sąlygų punktai</w:t>
            </w:r>
          </w:p>
        </w:tc>
        <w:tc>
          <w:tcPr>
            <w:tcW w:w="6477" w:type="dxa"/>
          </w:tcPr>
          <w:p w14:paraId="6BF8008B" w14:textId="77777777" w:rsidR="00810501" w:rsidRPr="00F95678" w:rsidRDefault="00810501" w:rsidP="00555927">
            <w:pPr>
              <w:spacing w:after="0" w:line="240" w:lineRule="auto"/>
              <w:jc w:val="both"/>
              <w:rPr>
                <w:rFonts w:ascii="Times New Roman" w:hAnsi="Times New Roman" w:cs="Times New Roman"/>
                <w:kern w:val="2"/>
                <w:sz w:val="24"/>
                <w:szCs w:val="24"/>
              </w:rPr>
            </w:pPr>
            <w:r w:rsidRPr="00F95678">
              <w:rPr>
                <w:rFonts w:ascii="Times New Roman" w:hAnsi="Times New Roman" w:cs="Times New Roman"/>
                <w:kern w:val="2"/>
                <w:sz w:val="24"/>
                <w:szCs w:val="24"/>
              </w:rPr>
              <w:t>Šalys susitaria pakeisti nurodytus Sutarties Bendrųjų sąlygų punktus ir išdėstyti juos nauja redakcija:</w:t>
            </w:r>
          </w:p>
          <w:p w14:paraId="2439B71B" w14:textId="77777777" w:rsidR="00810501" w:rsidRPr="00F95678" w:rsidRDefault="00810501" w:rsidP="00555927">
            <w:pPr>
              <w:spacing w:after="0" w:line="240" w:lineRule="auto"/>
              <w:jc w:val="both"/>
              <w:rPr>
                <w:rFonts w:ascii="Times New Roman" w:hAnsi="Times New Roman" w:cs="Times New Roman"/>
                <w:color w:val="000000"/>
                <w:sz w:val="24"/>
                <w:szCs w:val="24"/>
                <w:shd w:val="clear" w:color="auto" w:fill="FFFFFF"/>
              </w:rPr>
            </w:pPr>
            <w:r w:rsidRPr="00F95678">
              <w:rPr>
                <w:rFonts w:ascii="Times New Roman" w:hAnsi="Times New Roman" w:cs="Times New Roman"/>
                <w:color w:val="000000"/>
                <w:sz w:val="24"/>
                <w:szCs w:val="24"/>
                <w:shd w:val="clear" w:color="auto" w:fill="FFFFFF"/>
              </w:rPr>
              <w:t>14.1.1. Jeigu Bendrųjų sąlygų 10 p. yra nustatyti kitokios sąlygos, susiję su sutarties įvykdymo užrikinimu banko garantija ar laidavimo draudimu, taikomos Pirkimo dokumentuose nustatytos sąlygos.</w:t>
            </w:r>
          </w:p>
          <w:p w14:paraId="55323BC8" w14:textId="77777777" w:rsidR="00810501" w:rsidRPr="00F95678" w:rsidRDefault="00810501" w:rsidP="00555927">
            <w:pPr>
              <w:spacing w:after="0" w:line="240" w:lineRule="auto"/>
              <w:jc w:val="both"/>
              <w:rPr>
                <w:rFonts w:ascii="Times New Roman" w:hAnsi="Times New Roman" w:cs="Times New Roman"/>
                <w:sz w:val="24"/>
                <w:szCs w:val="24"/>
                <w:shd w:val="clear" w:color="auto" w:fill="FFFFFF"/>
              </w:rPr>
            </w:pPr>
            <w:r w:rsidRPr="00F95678">
              <w:rPr>
                <w:rFonts w:ascii="Times New Roman" w:hAnsi="Times New Roman" w:cs="Times New Roman"/>
                <w:sz w:val="24"/>
                <w:szCs w:val="24"/>
                <w:shd w:val="clear" w:color="auto" w:fill="FFFFFF"/>
              </w:rPr>
              <w:t>14.1.3. Bendrųjų sąlygų 25.2 punktą išdėstyti nauja redakcija:</w:t>
            </w:r>
          </w:p>
          <w:p w14:paraId="032C519C" w14:textId="77777777" w:rsidR="00810501" w:rsidRPr="00F95678" w:rsidRDefault="00810501" w:rsidP="00555927">
            <w:pPr>
              <w:widowControl w:val="0"/>
              <w:tabs>
                <w:tab w:val="left" w:pos="142"/>
                <w:tab w:val="left" w:pos="851"/>
                <w:tab w:val="left" w:pos="992"/>
                <w:tab w:val="left" w:pos="1134"/>
              </w:tabs>
              <w:spacing w:after="0" w:line="240" w:lineRule="auto"/>
              <w:jc w:val="both"/>
              <w:rPr>
                <w:rFonts w:ascii="Times New Roman" w:hAnsi="Times New Roman" w:cs="Times New Roman"/>
                <w:color w:val="000000"/>
                <w:sz w:val="24"/>
                <w:szCs w:val="24"/>
                <w:shd w:val="clear" w:color="auto" w:fill="FFFFFF"/>
              </w:rPr>
            </w:pPr>
            <w:r w:rsidRPr="00F95678">
              <w:rPr>
                <w:rFonts w:ascii="Times New Roman" w:hAnsi="Times New Roman" w:cs="Times New Roman"/>
                <w:sz w:val="24"/>
                <w:szCs w:val="24"/>
                <w:shd w:val="clear" w:color="auto" w:fill="FFFFFF"/>
              </w:rPr>
              <w:t xml:space="preserve">„25.2. </w:t>
            </w:r>
            <w:r w:rsidRPr="00F95678">
              <w:rPr>
                <w:rFonts w:ascii="Times New Roman" w:eastAsia="Cambria"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F95678">
              <w:rPr>
                <w:rFonts w:ascii="Times New Roman" w:hAnsi="Times New Roman" w:cs="Times New Roman"/>
                <w:sz w:val="24"/>
                <w:szCs w:val="24"/>
              </w:rPr>
              <w:t xml:space="preserve"> </w:t>
            </w:r>
            <w:r w:rsidRPr="00F95678">
              <w:rPr>
                <w:rFonts w:ascii="Times New Roman" w:eastAsia="Cambria" w:hAnsi="Times New Roman" w:cs="Times New Roman"/>
                <w:sz w:val="24"/>
                <w:szCs w:val="24"/>
              </w:rPr>
              <w:t>pagal Pirkėjo buveinės vietą“.</w:t>
            </w:r>
          </w:p>
        </w:tc>
      </w:tr>
      <w:tr w:rsidR="00810501" w:rsidRPr="009C196B" w14:paraId="5AD60109" w14:textId="77777777" w:rsidTr="00FC6CCC">
        <w:trPr>
          <w:trHeight w:val="300"/>
        </w:trPr>
        <w:tc>
          <w:tcPr>
            <w:tcW w:w="3058" w:type="dxa"/>
          </w:tcPr>
          <w:p w14:paraId="75D2AB15"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14.2. Punktai, kuriais papildomos Bendrosios sąlygos</w:t>
            </w:r>
          </w:p>
        </w:tc>
        <w:tc>
          <w:tcPr>
            <w:tcW w:w="6477" w:type="dxa"/>
          </w:tcPr>
          <w:p w14:paraId="2DFA2DAE" w14:textId="77777777" w:rsidR="00810501" w:rsidRPr="00375E91" w:rsidRDefault="00375E91" w:rsidP="00FC6CCC">
            <w:pPr>
              <w:spacing w:after="0" w:line="240" w:lineRule="auto"/>
              <w:rPr>
                <w:rFonts w:ascii="Times New Roman" w:hAnsi="Times New Roman" w:cs="Times New Roman"/>
                <w:kern w:val="2"/>
                <w:sz w:val="24"/>
                <w:szCs w:val="24"/>
              </w:rPr>
            </w:pPr>
            <w:r w:rsidRPr="00375E91">
              <w:rPr>
                <w:rFonts w:ascii="Times New Roman" w:hAnsi="Times New Roman" w:cs="Times New Roman"/>
                <w:kern w:val="2"/>
                <w:sz w:val="24"/>
                <w:szCs w:val="24"/>
              </w:rPr>
              <w:t xml:space="preserve">14.2.1. </w:t>
            </w:r>
            <w:r w:rsidR="00810501" w:rsidRPr="00375E91">
              <w:rPr>
                <w:rFonts w:ascii="Times New Roman" w:hAnsi="Times New Roman" w:cs="Times New Roman"/>
                <w:kern w:val="2"/>
                <w:sz w:val="24"/>
                <w:szCs w:val="24"/>
              </w:rPr>
              <w:t>Šalys susitaria papildyti Sutarties Bendrąsias sąlygas nurodytu punktu, tačiau kitų punktų numeracijos nekeisti:</w:t>
            </w:r>
          </w:p>
          <w:p w14:paraId="71B73929" w14:textId="77777777" w:rsidR="00810501" w:rsidRPr="00375E91" w:rsidRDefault="00810501" w:rsidP="00FC6CCC">
            <w:pPr>
              <w:spacing w:after="0" w:line="240" w:lineRule="auto"/>
              <w:jc w:val="both"/>
              <w:rPr>
                <w:rFonts w:ascii="Times New Roman" w:hAnsi="Times New Roman" w:cs="Times New Roman"/>
                <w:kern w:val="2"/>
                <w:sz w:val="24"/>
                <w:szCs w:val="24"/>
              </w:rPr>
            </w:pPr>
            <w:r w:rsidRPr="00375E91">
              <w:rPr>
                <w:rFonts w:ascii="Times New Roman" w:hAnsi="Times New Roman" w:cs="Times New Roman"/>
                <w:kern w:val="2"/>
                <w:sz w:val="24"/>
                <w:szCs w:val="24"/>
              </w:rPr>
              <w:t>Papildyti Bendrąsias sąlygas nauju 12.2.8 punktu:</w:t>
            </w:r>
          </w:p>
          <w:p w14:paraId="1D18C8A4" w14:textId="77777777" w:rsidR="00810501" w:rsidRPr="009C196B" w:rsidRDefault="00810501" w:rsidP="00FC6CCC">
            <w:pPr>
              <w:spacing w:after="0" w:line="240" w:lineRule="auto"/>
              <w:rPr>
                <w:rFonts w:ascii="Times New Roman" w:hAnsi="Times New Roman" w:cs="Times New Roman"/>
                <w:kern w:val="2"/>
                <w:sz w:val="24"/>
                <w:szCs w:val="24"/>
              </w:rPr>
            </w:pPr>
            <w:r w:rsidRPr="00375E91">
              <w:rPr>
                <w:rFonts w:ascii="Times New Roman" w:hAnsi="Times New Roman" w:cs="Times New Roman"/>
                <w:kern w:val="2"/>
                <w:sz w:val="24"/>
                <w:szCs w:val="24"/>
              </w:rPr>
              <w:t>„12.2.8. Išrašomoje sąskaitoje faktūroje Tiekėjas turi nurodyti Pirkėjo Sutarčiai suteiktą numerį“.</w:t>
            </w:r>
          </w:p>
        </w:tc>
      </w:tr>
      <w:tr w:rsidR="00810501" w:rsidRPr="009C196B" w14:paraId="0733078B" w14:textId="77777777" w:rsidTr="00FC6CCC">
        <w:trPr>
          <w:trHeight w:val="300"/>
        </w:trPr>
        <w:tc>
          <w:tcPr>
            <w:tcW w:w="3058" w:type="dxa"/>
          </w:tcPr>
          <w:p w14:paraId="5EF29EB8"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14.3. Naikinami Bendrųjų sąlygų punktai</w:t>
            </w:r>
          </w:p>
        </w:tc>
        <w:tc>
          <w:tcPr>
            <w:tcW w:w="6477" w:type="dxa"/>
          </w:tcPr>
          <w:p w14:paraId="1CBFDAA1" w14:textId="77777777" w:rsidR="00810501" w:rsidRPr="009C196B" w:rsidRDefault="00810501" w:rsidP="00FC6CCC">
            <w:pPr>
              <w:spacing w:after="0" w:line="240" w:lineRule="auto"/>
              <w:rPr>
                <w:rFonts w:ascii="Times New Roman" w:hAnsi="Times New Roman" w:cs="Times New Roman"/>
                <w:kern w:val="2"/>
                <w:sz w:val="24"/>
                <w:szCs w:val="24"/>
              </w:rPr>
            </w:pPr>
          </w:p>
        </w:tc>
      </w:tr>
      <w:tr w:rsidR="00810501" w:rsidRPr="009C196B" w14:paraId="1AACE5AF" w14:textId="77777777" w:rsidTr="00FC6CCC">
        <w:trPr>
          <w:trHeight w:val="300"/>
        </w:trPr>
        <w:tc>
          <w:tcPr>
            <w:tcW w:w="3058" w:type="dxa"/>
          </w:tcPr>
          <w:p w14:paraId="4BB503B0"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14.4. Keičiami Bendrųjų sąlygų punktai dėl Paslaugų intelektinės nuosavybės</w:t>
            </w:r>
          </w:p>
        </w:tc>
        <w:tc>
          <w:tcPr>
            <w:tcW w:w="6477" w:type="dxa"/>
          </w:tcPr>
          <w:p w14:paraId="7A5B4682" w14:textId="77777777" w:rsidR="00810501" w:rsidRPr="009C196B" w:rsidRDefault="00810501" w:rsidP="00FC6CCC">
            <w:pPr>
              <w:spacing w:after="0" w:line="240" w:lineRule="auto"/>
              <w:rPr>
                <w:rFonts w:ascii="Times New Roman" w:hAnsi="Times New Roman" w:cs="Times New Roman"/>
                <w:color w:val="FF0000"/>
                <w:kern w:val="2"/>
                <w:sz w:val="24"/>
                <w:szCs w:val="24"/>
              </w:rPr>
            </w:pPr>
          </w:p>
        </w:tc>
      </w:tr>
      <w:tr w:rsidR="00810501" w:rsidRPr="009C196B" w14:paraId="48F47A80" w14:textId="77777777" w:rsidTr="00FC6CCC">
        <w:trPr>
          <w:trHeight w:val="300"/>
        </w:trPr>
        <w:tc>
          <w:tcPr>
            <w:tcW w:w="3058" w:type="dxa"/>
          </w:tcPr>
          <w:p w14:paraId="75F4392C" w14:textId="77777777" w:rsidR="00810501" w:rsidRPr="009C196B" w:rsidRDefault="00810501" w:rsidP="00FC6CCC">
            <w:pPr>
              <w:spacing w:after="0" w:line="240" w:lineRule="auto"/>
              <w:rPr>
                <w:rFonts w:ascii="Times New Roman" w:hAnsi="Times New Roman" w:cs="Times New Roman"/>
                <w:b/>
                <w:kern w:val="2"/>
                <w:sz w:val="24"/>
                <w:szCs w:val="24"/>
              </w:rPr>
            </w:pPr>
            <w:r w:rsidRPr="009C196B">
              <w:rPr>
                <w:rFonts w:ascii="Times New Roman" w:hAnsi="Times New Roman" w:cs="Times New Roman"/>
                <w:b/>
                <w:kern w:val="2"/>
                <w:sz w:val="24"/>
                <w:szCs w:val="24"/>
              </w:rPr>
              <w:t>14.5.</w:t>
            </w:r>
          </w:p>
        </w:tc>
        <w:tc>
          <w:tcPr>
            <w:tcW w:w="6477" w:type="dxa"/>
          </w:tcPr>
          <w:p w14:paraId="35423B94" w14:textId="77777777" w:rsidR="00810501" w:rsidRPr="009C196B" w:rsidRDefault="00810501" w:rsidP="00FC6CCC">
            <w:pPr>
              <w:spacing w:after="0" w:line="240" w:lineRule="auto"/>
              <w:rPr>
                <w:rFonts w:ascii="Times New Roman" w:hAnsi="Times New Roman" w:cs="Times New Roman"/>
                <w:kern w:val="2"/>
                <w:sz w:val="24"/>
                <w:szCs w:val="24"/>
              </w:rPr>
            </w:pPr>
            <w:r w:rsidRPr="009C196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660C6341" w14:textId="77777777" w:rsidR="00810501" w:rsidRPr="009C196B" w:rsidRDefault="00810501" w:rsidP="00810501">
      <w:pPr>
        <w:spacing w:after="0" w:line="240" w:lineRule="auto"/>
        <w:rPr>
          <w:rFonts w:ascii="Times New Roman" w:hAnsi="Times New Roman" w:cs="Times New Roman"/>
          <w:sz w:val="24"/>
          <w:szCs w:val="24"/>
        </w:rPr>
      </w:pPr>
    </w:p>
    <w:p w14:paraId="04489DE4"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10501" w:rsidRPr="009C196B" w14:paraId="1BE72DB7" w14:textId="77777777" w:rsidTr="00FC6CCC">
        <w:trPr>
          <w:trHeight w:val="300"/>
        </w:trPr>
        <w:tc>
          <w:tcPr>
            <w:tcW w:w="3058" w:type="dxa"/>
          </w:tcPr>
          <w:p w14:paraId="70DDEF2B" w14:textId="77777777" w:rsidR="00810501" w:rsidRPr="009C196B" w:rsidRDefault="00810501" w:rsidP="00FC6CCC">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15.1. Priedas Nr. 1</w:t>
            </w:r>
          </w:p>
        </w:tc>
        <w:tc>
          <w:tcPr>
            <w:tcW w:w="6477" w:type="dxa"/>
          </w:tcPr>
          <w:p w14:paraId="0D2D3F6F" w14:textId="77777777" w:rsidR="00810501" w:rsidRPr="00375E91" w:rsidRDefault="00810501" w:rsidP="00FC6CCC">
            <w:pPr>
              <w:spacing w:after="0" w:line="240" w:lineRule="auto"/>
              <w:rPr>
                <w:rFonts w:ascii="Times New Roman" w:hAnsi="Times New Roman" w:cs="Times New Roman"/>
                <w:color w:val="4472C4" w:themeColor="accent1"/>
                <w:kern w:val="2"/>
                <w:sz w:val="24"/>
                <w:szCs w:val="24"/>
              </w:rPr>
            </w:pPr>
            <w:r w:rsidRPr="00375E91">
              <w:rPr>
                <w:rFonts w:ascii="Times New Roman" w:hAnsi="Times New Roman" w:cs="Times New Roman"/>
                <w:kern w:val="2"/>
                <w:sz w:val="24"/>
                <w:szCs w:val="24"/>
              </w:rPr>
              <w:t>Techninė specifikacija</w:t>
            </w:r>
          </w:p>
        </w:tc>
      </w:tr>
      <w:tr w:rsidR="00810501" w:rsidRPr="009C196B" w14:paraId="0AEA2199" w14:textId="77777777" w:rsidTr="00FC6CCC">
        <w:trPr>
          <w:trHeight w:val="300"/>
        </w:trPr>
        <w:tc>
          <w:tcPr>
            <w:tcW w:w="3058" w:type="dxa"/>
          </w:tcPr>
          <w:p w14:paraId="0ED1754A" w14:textId="77777777" w:rsidR="00810501" w:rsidRPr="009C196B" w:rsidRDefault="00810501" w:rsidP="00FC6CCC">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15.2. Priedas Nr. 2</w:t>
            </w:r>
          </w:p>
        </w:tc>
        <w:tc>
          <w:tcPr>
            <w:tcW w:w="6477" w:type="dxa"/>
          </w:tcPr>
          <w:p w14:paraId="148D4704" w14:textId="77777777" w:rsidR="00810501" w:rsidRPr="00375E91" w:rsidRDefault="00810501" w:rsidP="00FC6CCC">
            <w:pPr>
              <w:spacing w:after="0" w:line="240" w:lineRule="auto"/>
              <w:rPr>
                <w:rFonts w:ascii="Times New Roman" w:hAnsi="Times New Roman" w:cs="Times New Roman"/>
                <w:color w:val="4472C4" w:themeColor="accent1"/>
                <w:kern w:val="2"/>
                <w:sz w:val="24"/>
                <w:szCs w:val="24"/>
              </w:rPr>
            </w:pPr>
            <w:r w:rsidRPr="00375E91">
              <w:rPr>
                <w:rFonts w:ascii="Times New Roman" w:hAnsi="Times New Roman" w:cs="Times New Roman"/>
                <w:kern w:val="2"/>
                <w:sz w:val="24"/>
                <w:szCs w:val="24"/>
              </w:rPr>
              <w:t>Pasiūlymas</w:t>
            </w:r>
          </w:p>
        </w:tc>
      </w:tr>
      <w:tr w:rsidR="00810501" w:rsidRPr="009C196B" w14:paraId="7A100D67" w14:textId="77777777" w:rsidTr="00FC6CCC">
        <w:trPr>
          <w:trHeight w:val="300"/>
        </w:trPr>
        <w:tc>
          <w:tcPr>
            <w:tcW w:w="3058" w:type="dxa"/>
          </w:tcPr>
          <w:p w14:paraId="5317A673" w14:textId="77777777" w:rsidR="00810501" w:rsidRPr="009C196B" w:rsidRDefault="00810501" w:rsidP="00FC6CCC">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15.3. Priedas Nr. 3</w:t>
            </w:r>
          </w:p>
        </w:tc>
        <w:tc>
          <w:tcPr>
            <w:tcW w:w="6477" w:type="dxa"/>
          </w:tcPr>
          <w:p w14:paraId="4D5968A3" w14:textId="77777777" w:rsidR="00810501" w:rsidRPr="00375E91" w:rsidRDefault="00810501" w:rsidP="00FC6CCC">
            <w:pPr>
              <w:spacing w:after="0" w:line="240" w:lineRule="auto"/>
              <w:rPr>
                <w:rFonts w:ascii="Times New Roman" w:hAnsi="Times New Roman" w:cs="Times New Roman"/>
                <w:kern w:val="2"/>
                <w:sz w:val="24"/>
                <w:szCs w:val="24"/>
              </w:rPr>
            </w:pPr>
            <w:r w:rsidRPr="00375E91">
              <w:rPr>
                <w:rFonts w:ascii="Times New Roman" w:hAnsi="Times New Roman" w:cs="Times New Roman"/>
                <w:kern w:val="2"/>
                <w:sz w:val="24"/>
                <w:szCs w:val="24"/>
              </w:rPr>
              <w:t>Paslaugų perdavimo – priėmimo aktas</w:t>
            </w:r>
          </w:p>
        </w:tc>
      </w:tr>
      <w:tr w:rsidR="00810501" w:rsidRPr="009C196B" w14:paraId="0C3B926B" w14:textId="77777777" w:rsidTr="00FC6CCC">
        <w:trPr>
          <w:trHeight w:val="300"/>
        </w:trPr>
        <w:tc>
          <w:tcPr>
            <w:tcW w:w="3058" w:type="dxa"/>
          </w:tcPr>
          <w:p w14:paraId="54DF209A" w14:textId="77777777" w:rsidR="00810501" w:rsidRPr="009C196B" w:rsidRDefault="00810501" w:rsidP="00FC6CCC">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15.4. Priedas Nr. 4</w:t>
            </w:r>
          </w:p>
        </w:tc>
        <w:tc>
          <w:tcPr>
            <w:tcW w:w="6477" w:type="dxa"/>
          </w:tcPr>
          <w:p w14:paraId="0EF29B46" w14:textId="77777777" w:rsidR="00810501" w:rsidRPr="00D34658" w:rsidRDefault="00810501" w:rsidP="00FC6CCC">
            <w:pPr>
              <w:spacing w:after="0" w:line="240" w:lineRule="auto"/>
              <w:rPr>
                <w:rFonts w:ascii="Times New Roman" w:hAnsi="Times New Roman" w:cs="Times New Roman"/>
                <w:kern w:val="2"/>
                <w:sz w:val="24"/>
                <w:szCs w:val="24"/>
                <w:highlight w:val="yellow"/>
              </w:rPr>
            </w:pPr>
          </w:p>
        </w:tc>
      </w:tr>
      <w:tr w:rsidR="00810501" w:rsidRPr="009C196B" w14:paraId="0A1D5D38" w14:textId="77777777" w:rsidTr="00FC6CCC">
        <w:trPr>
          <w:trHeight w:val="300"/>
        </w:trPr>
        <w:tc>
          <w:tcPr>
            <w:tcW w:w="3058" w:type="dxa"/>
          </w:tcPr>
          <w:p w14:paraId="646CB902" w14:textId="77777777" w:rsidR="00810501" w:rsidRPr="009C196B" w:rsidRDefault="00810501" w:rsidP="00FC6CCC">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15.5. Priedas Nr. 5</w:t>
            </w:r>
          </w:p>
        </w:tc>
        <w:tc>
          <w:tcPr>
            <w:tcW w:w="6477" w:type="dxa"/>
          </w:tcPr>
          <w:p w14:paraId="3A026D06" w14:textId="77777777" w:rsidR="00810501" w:rsidRPr="00D34658" w:rsidRDefault="00810501" w:rsidP="00FC6CCC">
            <w:pPr>
              <w:spacing w:after="0" w:line="240" w:lineRule="auto"/>
              <w:rPr>
                <w:rFonts w:ascii="Times New Roman" w:hAnsi="Times New Roman" w:cs="Times New Roman"/>
                <w:kern w:val="2"/>
                <w:sz w:val="24"/>
                <w:szCs w:val="24"/>
                <w:highlight w:val="yellow"/>
              </w:rPr>
            </w:pPr>
          </w:p>
        </w:tc>
      </w:tr>
    </w:tbl>
    <w:p w14:paraId="238DDF40" w14:textId="77777777" w:rsidR="00810501" w:rsidRPr="009C196B" w:rsidRDefault="00810501" w:rsidP="00810501">
      <w:pPr>
        <w:spacing w:after="0" w:line="240" w:lineRule="auto"/>
        <w:rPr>
          <w:rFonts w:ascii="Times New Roman" w:hAnsi="Times New Roman" w:cs="Times New Roman"/>
          <w:sz w:val="24"/>
          <w:szCs w:val="24"/>
        </w:rPr>
      </w:pPr>
    </w:p>
    <w:p w14:paraId="14BA4CAE" w14:textId="77777777" w:rsidR="00810501" w:rsidRPr="001158A7" w:rsidRDefault="00810501" w:rsidP="00810501">
      <w:pPr>
        <w:pStyle w:val="Antrat1"/>
        <w:jc w:val="center"/>
        <w:rPr>
          <w:rFonts w:ascii="Times New Roman" w:hAnsi="Times New Roman" w:cs="Times New Roman"/>
          <w:b/>
          <w:bCs/>
          <w:color w:val="auto"/>
          <w:sz w:val="24"/>
          <w:szCs w:val="24"/>
        </w:rPr>
      </w:pPr>
      <w:r w:rsidRPr="001158A7">
        <w:rPr>
          <w:rFonts w:ascii="Times New Roman" w:hAnsi="Times New Roman" w:cs="Times New Roman"/>
          <w:b/>
          <w:bCs/>
          <w:color w:val="auto"/>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10501" w:rsidRPr="009C196B" w14:paraId="64ABAD64" w14:textId="77777777" w:rsidTr="00FC6CCC">
        <w:tc>
          <w:tcPr>
            <w:tcW w:w="5224" w:type="dxa"/>
          </w:tcPr>
          <w:p w14:paraId="4A1C6C0D" w14:textId="77777777" w:rsidR="00810501" w:rsidRPr="009C196B" w:rsidRDefault="00810501" w:rsidP="00FC6CCC">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PIRKĖJAS</w:t>
            </w:r>
          </w:p>
        </w:tc>
        <w:tc>
          <w:tcPr>
            <w:tcW w:w="4311" w:type="dxa"/>
          </w:tcPr>
          <w:p w14:paraId="3F6A1B72" w14:textId="77777777" w:rsidR="00810501" w:rsidRPr="009C196B" w:rsidRDefault="00810501" w:rsidP="00FC6CCC">
            <w:pPr>
              <w:spacing w:after="0" w:line="240" w:lineRule="auto"/>
              <w:jc w:val="center"/>
              <w:rPr>
                <w:rFonts w:ascii="Times New Roman" w:hAnsi="Times New Roman" w:cs="Times New Roman"/>
                <w:b/>
                <w:kern w:val="2"/>
                <w:sz w:val="24"/>
                <w:szCs w:val="24"/>
              </w:rPr>
            </w:pPr>
            <w:r w:rsidRPr="009C196B">
              <w:rPr>
                <w:rFonts w:ascii="Times New Roman" w:hAnsi="Times New Roman" w:cs="Times New Roman"/>
                <w:b/>
                <w:kern w:val="2"/>
                <w:sz w:val="24"/>
                <w:szCs w:val="24"/>
              </w:rPr>
              <w:t>TIEKĖJAS</w:t>
            </w:r>
          </w:p>
        </w:tc>
      </w:tr>
      <w:tr w:rsidR="00810501" w:rsidRPr="009C196B" w14:paraId="6FAB3D3F" w14:textId="77777777" w:rsidTr="00FC6CCC">
        <w:tc>
          <w:tcPr>
            <w:tcW w:w="5224" w:type="dxa"/>
          </w:tcPr>
          <w:p w14:paraId="2927D263" w14:textId="77777777" w:rsidR="00810501" w:rsidRPr="009C196B" w:rsidRDefault="002E40A1" w:rsidP="00D34658">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Direktori</w:t>
            </w:r>
            <w:r w:rsidR="00D34658">
              <w:rPr>
                <w:rFonts w:ascii="Times New Roman" w:hAnsi="Times New Roman" w:cs="Times New Roman"/>
                <w:kern w:val="2"/>
                <w:sz w:val="24"/>
                <w:szCs w:val="24"/>
              </w:rPr>
              <w:t>us Algirdas Miklyčius</w:t>
            </w:r>
          </w:p>
        </w:tc>
        <w:tc>
          <w:tcPr>
            <w:tcW w:w="4311" w:type="dxa"/>
          </w:tcPr>
          <w:p w14:paraId="77BED982" w14:textId="77777777" w:rsidR="00810501" w:rsidRPr="00D34658" w:rsidRDefault="00D34658" w:rsidP="00D34658">
            <w:pPr>
              <w:spacing w:after="0" w:line="240" w:lineRule="auto"/>
              <w:jc w:val="center"/>
              <w:rPr>
                <w:rFonts w:ascii="Times New Roman" w:hAnsi="Times New Roman" w:cs="Times New Roman"/>
                <w:bCs/>
                <w:color w:val="8EAADB" w:themeColor="accent1" w:themeTint="99"/>
                <w:kern w:val="2"/>
                <w:sz w:val="24"/>
                <w:szCs w:val="24"/>
              </w:rPr>
            </w:pPr>
            <w:r w:rsidRPr="00D34658">
              <w:rPr>
                <w:rFonts w:ascii="Times New Roman" w:hAnsi="Times New Roman" w:cs="Times New Roman"/>
                <w:bCs/>
                <w:color w:val="8EAADB" w:themeColor="accent1" w:themeTint="99"/>
                <w:kern w:val="2"/>
                <w:sz w:val="24"/>
                <w:szCs w:val="24"/>
              </w:rPr>
              <w:t>įrašyti (pareigos, vardas, pavardė)</w:t>
            </w:r>
          </w:p>
        </w:tc>
      </w:tr>
      <w:tr w:rsidR="00810501" w:rsidRPr="009C196B" w14:paraId="1E089623" w14:textId="77777777" w:rsidTr="00FC6CCC">
        <w:tc>
          <w:tcPr>
            <w:tcW w:w="5224" w:type="dxa"/>
          </w:tcPr>
          <w:p w14:paraId="17597ED1" w14:textId="77777777" w:rsidR="00810501" w:rsidRPr="009C196B" w:rsidRDefault="00810501" w:rsidP="00FC6CCC">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(parašas)</w:t>
            </w:r>
          </w:p>
          <w:p w14:paraId="5F62E52D" w14:textId="77777777" w:rsidR="00810501" w:rsidRPr="009C196B" w:rsidRDefault="00810501" w:rsidP="00FC6CCC">
            <w:pPr>
              <w:spacing w:after="0" w:line="240" w:lineRule="auto"/>
              <w:jc w:val="center"/>
              <w:rPr>
                <w:rFonts w:ascii="Times New Roman" w:hAnsi="Times New Roman" w:cs="Times New Roman"/>
                <w:kern w:val="2"/>
                <w:sz w:val="24"/>
                <w:szCs w:val="24"/>
              </w:rPr>
            </w:pPr>
          </w:p>
        </w:tc>
        <w:tc>
          <w:tcPr>
            <w:tcW w:w="4311" w:type="dxa"/>
          </w:tcPr>
          <w:p w14:paraId="6FFED399" w14:textId="77777777" w:rsidR="00810501" w:rsidRPr="009C196B" w:rsidRDefault="00810501" w:rsidP="00FC6CCC">
            <w:pPr>
              <w:spacing w:after="0" w:line="240" w:lineRule="auto"/>
              <w:jc w:val="center"/>
              <w:rPr>
                <w:rFonts w:ascii="Times New Roman" w:hAnsi="Times New Roman" w:cs="Times New Roman"/>
                <w:kern w:val="2"/>
                <w:sz w:val="24"/>
                <w:szCs w:val="24"/>
              </w:rPr>
            </w:pPr>
            <w:r w:rsidRPr="009C196B">
              <w:rPr>
                <w:rFonts w:ascii="Times New Roman" w:hAnsi="Times New Roman" w:cs="Times New Roman"/>
                <w:kern w:val="2"/>
                <w:sz w:val="24"/>
                <w:szCs w:val="24"/>
              </w:rPr>
              <w:t>(parašas)</w:t>
            </w:r>
          </w:p>
        </w:tc>
      </w:tr>
    </w:tbl>
    <w:p w14:paraId="4A747270" w14:textId="77777777" w:rsidR="00810501" w:rsidRPr="009C196B" w:rsidRDefault="00810501" w:rsidP="00810501">
      <w:pPr>
        <w:spacing w:after="0" w:line="240" w:lineRule="auto"/>
        <w:jc w:val="center"/>
        <w:rPr>
          <w:rFonts w:ascii="Times New Roman" w:hAnsi="Times New Roman" w:cs="Times New Roman"/>
          <w:sz w:val="24"/>
          <w:szCs w:val="24"/>
        </w:rPr>
      </w:pPr>
      <w:r w:rsidRPr="009C196B">
        <w:rPr>
          <w:rFonts w:ascii="Times New Roman" w:hAnsi="Times New Roman" w:cs="Times New Roman"/>
          <w:sz w:val="24"/>
          <w:szCs w:val="24"/>
        </w:rPr>
        <w:t>_________</w:t>
      </w:r>
    </w:p>
    <w:p w14:paraId="70571597" w14:textId="77777777" w:rsidR="00810501" w:rsidRDefault="00810501" w:rsidP="003533D2">
      <w:pPr>
        <w:spacing w:after="0" w:line="240" w:lineRule="auto"/>
        <w:rPr>
          <w:rFonts w:ascii="Times New Roman" w:hAnsi="Times New Roman" w:cs="Times New Roman"/>
          <w:sz w:val="24"/>
          <w:szCs w:val="24"/>
        </w:rPr>
      </w:pPr>
    </w:p>
    <w:p w14:paraId="57E43911" w14:textId="77777777" w:rsidR="00375E91" w:rsidRDefault="00375E91" w:rsidP="003533D2">
      <w:pPr>
        <w:spacing w:after="0" w:line="240" w:lineRule="auto"/>
        <w:rPr>
          <w:rFonts w:ascii="Times New Roman" w:hAnsi="Times New Roman" w:cs="Times New Roman"/>
          <w:sz w:val="24"/>
          <w:szCs w:val="24"/>
        </w:rPr>
      </w:pPr>
    </w:p>
    <w:p w14:paraId="696E1AB6" w14:textId="77777777" w:rsidR="00375E91" w:rsidRPr="003533D2" w:rsidRDefault="00375E91" w:rsidP="003533D2">
      <w:pPr>
        <w:spacing w:after="0" w:line="240" w:lineRule="auto"/>
        <w:rPr>
          <w:rFonts w:ascii="Times New Roman" w:hAnsi="Times New Roman" w:cs="Times New Roman"/>
          <w:sz w:val="24"/>
          <w:szCs w:val="24"/>
        </w:rPr>
      </w:pPr>
    </w:p>
    <w:sectPr w:rsidR="00375E91" w:rsidRPr="003533D2" w:rsidSect="008861FC">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A715" w14:textId="77777777" w:rsidR="00537902" w:rsidRDefault="00537902" w:rsidP="002E40A1">
      <w:pPr>
        <w:spacing w:after="0" w:line="240" w:lineRule="auto"/>
      </w:pPr>
      <w:r>
        <w:separator/>
      </w:r>
    </w:p>
  </w:endnote>
  <w:endnote w:type="continuationSeparator" w:id="0">
    <w:p w14:paraId="43D5AC67" w14:textId="77777777" w:rsidR="00537902" w:rsidRDefault="00537902" w:rsidP="002E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erif">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148719"/>
      <w:docPartObj>
        <w:docPartGallery w:val="Page Numbers (Bottom of Page)"/>
        <w:docPartUnique/>
      </w:docPartObj>
    </w:sdtPr>
    <w:sdtContent>
      <w:p w14:paraId="49A8B3CD" w14:textId="77777777" w:rsidR="002E40A1" w:rsidRDefault="0047701A">
        <w:pPr>
          <w:pStyle w:val="Porat"/>
          <w:jc w:val="center"/>
        </w:pPr>
        <w:r>
          <w:fldChar w:fldCharType="begin"/>
        </w:r>
        <w:r w:rsidR="002E40A1">
          <w:instrText>PAGE   \* MERGEFORMAT</w:instrText>
        </w:r>
        <w:r>
          <w:fldChar w:fldCharType="separate"/>
        </w:r>
        <w:r w:rsidR="00CD6D79">
          <w:rPr>
            <w:noProof/>
          </w:rPr>
          <w:t>10</w:t>
        </w:r>
        <w:r>
          <w:fldChar w:fldCharType="end"/>
        </w:r>
      </w:p>
    </w:sdtContent>
  </w:sdt>
  <w:p w14:paraId="6806A752" w14:textId="77777777" w:rsidR="002E40A1" w:rsidRDefault="002E40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6784" w14:textId="77777777" w:rsidR="00537902" w:rsidRDefault="00537902" w:rsidP="002E40A1">
      <w:pPr>
        <w:spacing w:after="0" w:line="240" w:lineRule="auto"/>
      </w:pPr>
      <w:r>
        <w:separator/>
      </w:r>
    </w:p>
  </w:footnote>
  <w:footnote w:type="continuationSeparator" w:id="0">
    <w:p w14:paraId="24895C27" w14:textId="77777777" w:rsidR="00537902" w:rsidRDefault="00537902" w:rsidP="002E4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A1153D"/>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90697"/>
    <w:multiLevelType w:val="hybridMultilevel"/>
    <w:tmpl w:val="BF328612"/>
    <w:lvl w:ilvl="0" w:tplc="7D80379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8"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16"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6A586B"/>
    <w:multiLevelType w:val="multilevel"/>
    <w:tmpl w:val="B2AAC8B6"/>
    <w:lvl w:ilvl="0">
      <w:start w:val="1"/>
      <w:numFmt w:val="decimal"/>
      <w:lvlText w:val="%1."/>
      <w:lvlJc w:val="left"/>
      <w:pPr>
        <w:ind w:left="1607" w:hanging="360"/>
      </w:pPr>
      <w:rPr>
        <w:rFonts w:hint="default"/>
        <w:b/>
        <w:bCs/>
      </w:rPr>
    </w:lvl>
    <w:lvl w:ilvl="1">
      <w:start w:val="2"/>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8"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AB76A4"/>
    <w:multiLevelType w:val="hybridMultilevel"/>
    <w:tmpl w:val="666EE842"/>
    <w:lvl w:ilvl="0" w:tplc="C7246A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8"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763EE5"/>
    <w:multiLevelType w:val="multilevel"/>
    <w:tmpl w:val="06985144"/>
    <w:lvl w:ilvl="0">
      <w:start w:val="1"/>
      <w:numFmt w:val="decimal"/>
      <w:suff w:val="space"/>
      <w:lvlText w:val="%1."/>
      <w:lvlJc w:val="left"/>
      <w:pPr>
        <w:ind w:left="480" w:hanging="480"/>
      </w:pPr>
      <w:rPr>
        <w:rFonts w:cs="Times New Roman" w:hint="default"/>
      </w:rPr>
    </w:lvl>
    <w:lvl w:ilvl="1">
      <w:start w:val="1"/>
      <w:numFmt w:val="decimal"/>
      <w:suff w:val="space"/>
      <w:lvlText w:val="%1.%2."/>
      <w:lvlJc w:val="left"/>
      <w:pPr>
        <w:ind w:left="3075" w:hanging="480"/>
      </w:pPr>
      <w:rPr>
        <w:rFonts w:cs="Times New Roman" w:hint="default"/>
        <w:b w:val="0"/>
      </w:rPr>
    </w:lvl>
    <w:lvl w:ilvl="2">
      <w:start w:val="1"/>
      <w:numFmt w:val="decimal"/>
      <w:suff w:val="space"/>
      <w:lvlText w:val="%1.%2.%3."/>
      <w:lvlJc w:val="left"/>
      <w:pPr>
        <w:ind w:left="1855" w:hanging="720"/>
      </w:pPr>
      <w:rPr>
        <w:rFonts w:cs="Times New Roman" w:hint="default"/>
      </w:rPr>
    </w:lvl>
    <w:lvl w:ilvl="3">
      <w:start w:val="1"/>
      <w:numFmt w:val="decimal"/>
      <w:lvlText w:val="%1.%2.%3.%4."/>
      <w:lvlJc w:val="left"/>
      <w:pPr>
        <w:ind w:left="8505" w:hanging="720"/>
      </w:pPr>
      <w:rPr>
        <w:rFonts w:cs="Times New Roman" w:hint="default"/>
      </w:rPr>
    </w:lvl>
    <w:lvl w:ilvl="4">
      <w:start w:val="1"/>
      <w:numFmt w:val="decimal"/>
      <w:lvlText w:val="%1.%2.%3.%4.%5."/>
      <w:lvlJc w:val="left"/>
      <w:pPr>
        <w:ind w:left="11460" w:hanging="1080"/>
      </w:pPr>
      <w:rPr>
        <w:rFonts w:cs="Times New Roman" w:hint="default"/>
      </w:rPr>
    </w:lvl>
    <w:lvl w:ilvl="5">
      <w:start w:val="1"/>
      <w:numFmt w:val="decimal"/>
      <w:lvlText w:val="%1.%2.%3.%4.%5.%6."/>
      <w:lvlJc w:val="left"/>
      <w:pPr>
        <w:ind w:left="14055" w:hanging="1080"/>
      </w:pPr>
      <w:rPr>
        <w:rFonts w:cs="Times New Roman" w:hint="default"/>
      </w:rPr>
    </w:lvl>
    <w:lvl w:ilvl="6">
      <w:start w:val="1"/>
      <w:numFmt w:val="decimal"/>
      <w:lvlText w:val="%1.%2.%3.%4.%5.%6.%7."/>
      <w:lvlJc w:val="left"/>
      <w:pPr>
        <w:ind w:left="17010" w:hanging="1440"/>
      </w:pPr>
      <w:rPr>
        <w:rFonts w:cs="Times New Roman" w:hint="default"/>
      </w:rPr>
    </w:lvl>
    <w:lvl w:ilvl="7">
      <w:start w:val="1"/>
      <w:numFmt w:val="decimal"/>
      <w:lvlText w:val="%1.%2.%3.%4.%5.%6.%7.%8."/>
      <w:lvlJc w:val="left"/>
      <w:pPr>
        <w:ind w:left="19605" w:hanging="1440"/>
      </w:pPr>
      <w:rPr>
        <w:rFonts w:cs="Times New Roman" w:hint="default"/>
      </w:rPr>
    </w:lvl>
    <w:lvl w:ilvl="8">
      <w:start w:val="1"/>
      <w:numFmt w:val="decimal"/>
      <w:lvlText w:val="%1.%2.%3.%4.%5.%6.%7.%8.%9."/>
      <w:lvlJc w:val="left"/>
      <w:pPr>
        <w:ind w:left="22560" w:hanging="1800"/>
      </w:pPr>
      <w:rPr>
        <w:rFonts w:cs="Times New Roman" w:hint="default"/>
      </w:r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47091770">
    <w:abstractNumId w:val="10"/>
  </w:num>
  <w:num w:numId="2" w16cid:durableId="1498379952">
    <w:abstractNumId w:val="12"/>
  </w:num>
  <w:num w:numId="3" w16cid:durableId="1229607507">
    <w:abstractNumId w:val="11"/>
  </w:num>
  <w:num w:numId="4" w16cid:durableId="1121070382">
    <w:abstractNumId w:val="27"/>
  </w:num>
  <w:num w:numId="5" w16cid:durableId="1248033179">
    <w:abstractNumId w:val="4"/>
  </w:num>
  <w:num w:numId="6" w16cid:durableId="2102095477">
    <w:abstractNumId w:val="30"/>
  </w:num>
  <w:num w:numId="7" w16cid:durableId="1042052445">
    <w:abstractNumId w:val="24"/>
  </w:num>
  <w:num w:numId="8" w16cid:durableId="1463766963">
    <w:abstractNumId w:val="32"/>
  </w:num>
  <w:num w:numId="9" w16cid:durableId="316539859">
    <w:abstractNumId w:val="19"/>
  </w:num>
  <w:num w:numId="10" w16cid:durableId="375937688">
    <w:abstractNumId w:val="2"/>
  </w:num>
  <w:num w:numId="11" w16cid:durableId="150755121">
    <w:abstractNumId w:val="28"/>
  </w:num>
  <w:num w:numId="12" w16cid:durableId="1736975725">
    <w:abstractNumId w:val="29"/>
  </w:num>
  <w:num w:numId="13" w16cid:durableId="159199891">
    <w:abstractNumId w:val="21"/>
  </w:num>
  <w:num w:numId="14" w16cid:durableId="1934434084">
    <w:abstractNumId w:val="1"/>
  </w:num>
  <w:num w:numId="15" w16cid:durableId="37432705">
    <w:abstractNumId w:val="14"/>
  </w:num>
  <w:num w:numId="16" w16cid:durableId="1242831083">
    <w:abstractNumId w:val="16"/>
  </w:num>
  <w:num w:numId="17" w16cid:durableId="1336419230">
    <w:abstractNumId w:val="20"/>
  </w:num>
  <w:num w:numId="18" w16cid:durableId="1503543490">
    <w:abstractNumId w:val="25"/>
  </w:num>
  <w:num w:numId="19" w16cid:durableId="1224368633">
    <w:abstractNumId w:val="26"/>
  </w:num>
  <w:num w:numId="20" w16cid:durableId="2144037624">
    <w:abstractNumId w:val="0"/>
  </w:num>
  <w:num w:numId="21" w16cid:durableId="1592547147">
    <w:abstractNumId w:val="15"/>
  </w:num>
  <w:num w:numId="22" w16cid:durableId="1106314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3472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665375">
    <w:abstractNumId w:val="5"/>
  </w:num>
  <w:num w:numId="25" w16cid:durableId="1046762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46690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4877519">
    <w:abstractNumId w:val="31"/>
  </w:num>
  <w:num w:numId="28" w16cid:durableId="2020691870">
    <w:abstractNumId w:val="3"/>
  </w:num>
  <w:num w:numId="29" w16cid:durableId="373430806">
    <w:abstractNumId w:val="9"/>
  </w:num>
  <w:num w:numId="30" w16cid:durableId="59139018">
    <w:abstractNumId w:val="23"/>
  </w:num>
  <w:num w:numId="31" w16cid:durableId="1025210526">
    <w:abstractNumId w:val="6"/>
  </w:num>
  <w:num w:numId="32" w16cid:durableId="1651598452">
    <w:abstractNumId w:val="18"/>
  </w:num>
  <w:num w:numId="33" w16cid:durableId="514929708">
    <w:abstractNumId w:val="13"/>
  </w:num>
  <w:num w:numId="34" w16cid:durableId="137962938">
    <w:abstractNumId w:val="17"/>
  </w:num>
  <w:num w:numId="35" w16cid:durableId="1492985665">
    <w:abstractNumId w:val="7"/>
  </w:num>
  <w:num w:numId="36" w16cid:durableId="1681774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01"/>
    <w:rsid w:val="00007261"/>
    <w:rsid w:val="00042219"/>
    <w:rsid w:val="00072BA4"/>
    <w:rsid w:val="000F7958"/>
    <w:rsid w:val="001047B7"/>
    <w:rsid w:val="001158A7"/>
    <w:rsid w:val="00126909"/>
    <w:rsid w:val="0016648D"/>
    <w:rsid w:val="00195EF9"/>
    <w:rsid w:val="001C2BB4"/>
    <w:rsid w:val="002135B4"/>
    <w:rsid w:val="00220522"/>
    <w:rsid w:val="00236EB1"/>
    <w:rsid w:val="002659F6"/>
    <w:rsid w:val="002A1EE1"/>
    <w:rsid w:val="002E08F2"/>
    <w:rsid w:val="002E40A1"/>
    <w:rsid w:val="00313CC9"/>
    <w:rsid w:val="00323117"/>
    <w:rsid w:val="0032606A"/>
    <w:rsid w:val="0034238B"/>
    <w:rsid w:val="00350653"/>
    <w:rsid w:val="003533D2"/>
    <w:rsid w:val="00375E91"/>
    <w:rsid w:val="003850D7"/>
    <w:rsid w:val="003928DB"/>
    <w:rsid w:val="00445392"/>
    <w:rsid w:val="0047701A"/>
    <w:rsid w:val="00490306"/>
    <w:rsid w:val="004908E0"/>
    <w:rsid w:val="00496EC7"/>
    <w:rsid w:val="004A110F"/>
    <w:rsid w:val="004D32FA"/>
    <w:rsid w:val="004E02B2"/>
    <w:rsid w:val="00511715"/>
    <w:rsid w:val="005149FC"/>
    <w:rsid w:val="005369A9"/>
    <w:rsid w:val="00537902"/>
    <w:rsid w:val="00555927"/>
    <w:rsid w:val="005F4753"/>
    <w:rsid w:val="006027DB"/>
    <w:rsid w:val="0062347D"/>
    <w:rsid w:val="0066227C"/>
    <w:rsid w:val="00664604"/>
    <w:rsid w:val="006C0DCC"/>
    <w:rsid w:val="00736F94"/>
    <w:rsid w:val="00745D6A"/>
    <w:rsid w:val="00762E04"/>
    <w:rsid w:val="007868C6"/>
    <w:rsid w:val="007970A0"/>
    <w:rsid w:val="007F544D"/>
    <w:rsid w:val="00810501"/>
    <w:rsid w:val="00843473"/>
    <w:rsid w:val="008861FC"/>
    <w:rsid w:val="008F0A3F"/>
    <w:rsid w:val="009D3335"/>
    <w:rsid w:val="00A144B0"/>
    <w:rsid w:val="00A31775"/>
    <w:rsid w:val="00A43088"/>
    <w:rsid w:val="00AA742B"/>
    <w:rsid w:val="00AD546D"/>
    <w:rsid w:val="00AE0391"/>
    <w:rsid w:val="00B40F9D"/>
    <w:rsid w:val="00B9015A"/>
    <w:rsid w:val="00BA216D"/>
    <w:rsid w:val="00BD24BA"/>
    <w:rsid w:val="00C04997"/>
    <w:rsid w:val="00C24C3C"/>
    <w:rsid w:val="00C3514C"/>
    <w:rsid w:val="00C778F5"/>
    <w:rsid w:val="00C93915"/>
    <w:rsid w:val="00C97634"/>
    <w:rsid w:val="00CD6859"/>
    <w:rsid w:val="00CD6D79"/>
    <w:rsid w:val="00D069A8"/>
    <w:rsid w:val="00D245AF"/>
    <w:rsid w:val="00D34658"/>
    <w:rsid w:val="00D426C7"/>
    <w:rsid w:val="00D94F1A"/>
    <w:rsid w:val="00D97D5E"/>
    <w:rsid w:val="00EC0B2A"/>
    <w:rsid w:val="00ED1536"/>
    <w:rsid w:val="00F514BD"/>
    <w:rsid w:val="00F675CB"/>
    <w:rsid w:val="00F75EF6"/>
    <w:rsid w:val="00F95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FB03"/>
  <w15:docId w15:val="{4411269D-2B9A-4C61-B739-35312146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0501"/>
    <w:pPr>
      <w:spacing w:after="200" w:line="276" w:lineRule="auto"/>
    </w:pPr>
    <w:rPr>
      <w:rFonts w:eastAsiaTheme="minorEastAsia"/>
      <w:kern w:val="0"/>
      <w:sz w:val="22"/>
      <w:szCs w:val="22"/>
      <w:lang w:eastAsia="zh-CN"/>
    </w:rPr>
  </w:style>
  <w:style w:type="paragraph" w:styleId="Antrat1">
    <w:name w:val="heading 1"/>
    <w:basedOn w:val="prastasis"/>
    <w:next w:val="prastasis"/>
    <w:link w:val="Antrat1Diagrama"/>
    <w:qFormat/>
    <w:rsid w:val="00810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810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8105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05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05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05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05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05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05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105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8105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8105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05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05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05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05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05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05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0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05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05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05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05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0501"/>
    <w:rPr>
      <w:i/>
      <w:iCs/>
      <w:color w:val="404040" w:themeColor="text1" w:themeTint="BF"/>
    </w:rPr>
  </w:style>
  <w:style w:type="paragraph" w:styleId="Sraopastraipa">
    <w:name w:val="List Paragraph"/>
    <w:aliases w:val="Numbering,ERP-List Paragraph,List Paragraph11,Bullet EY,List Paragraph21,Lentele,List Paragraph Red,VARNELES,Sąrašo pastraipa.Bullet,Bullet,Table of contents numbered,List Paragraph22,List not in Table"/>
    <w:basedOn w:val="prastasis"/>
    <w:link w:val="SraopastraipaDiagrama"/>
    <w:qFormat/>
    <w:rsid w:val="00810501"/>
    <w:pPr>
      <w:ind w:left="720"/>
      <w:contextualSpacing/>
    </w:pPr>
  </w:style>
  <w:style w:type="character" w:styleId="Rykuspabraukimas">
    <w:name w:val="Intense Emphasis"/>
    <w:basedOn w:val="Numatytasispastraiposriftas"/>
    <w:uiPriority w:val="21"/>
    <w:qFormat/>
    <w:rsid w:val="00810501"/>
    <w:rPr>
      <w:i/>
      <w:iCs/>
      <w:color w:val="2F5496" w:themeColor="accent1" w:themeShade="BF"/>
    </w:rPr>
  </w:style>
  <w:style w:type="paragraph" w:styleId="Iskirtacitata">
    <w:name w:val="Intense Quote"/>
    <w:basedOn w:val="prastasis"/>
    <w:next w:val="prastasis"/>
    <w:link w:val="IskirtacitataDiagrama"/>
    <w:uiPriority w:val="30"/>
    <w:qFormat/>
    <w:rsid w:val="00810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0501"/>
    <w:rPr>
      <w:i/>
      <w:iCs/>
      <w:color w:val="2F5496" w:themeColor="accent1" w:themeShade="BF"/>
    </w:rPr>
  </w:style>
  <w:style w:type="character" w:styleId="Rykinuoroda">
    <w:name w:val="Intense Reference"/>
    <w:basedOn w:val="Numatytasispastraiposriftas"/>
    <w:uiPriority w:val="32"/>
    <w:qFormat/>
    <w:rsid w:val="00810501"/>
    <w:rPr>
      <w:b/>
      <w:bCs/>
      <w:smallCaps/>
      <w:color w:val="2F5496" w:themeColor="accent1" w:themeShade="BF"/>
      <w:spacing w:val="5"/>
    </w:rPr>
  </w:style>
  <w:style w:type="numbering" w:customStyle="1" w:styleId="Sraonra1">
    <w:name w:val="Sąrašo nėra1"/>
    <w:next w:val="Sraonra"/>
    <w:uiPriority w:val="99"/>
    <w:semiHidden/>
    <w:unhideWhenUsed/>
    <w:rsid w:val="0081050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1050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10501"/>
    <w:rPr>
      <w:rFonts w:ascii="Times New Roman" w:eastAsia="Times New Roman" w:hAnsi="Times New Roman" w:cs="Times New Roman"/>
      <w:kern w:val="0"/>
      <w:szCs w:val="20"/>
    </w:rPr>
  </w:style>
  <w:style w:type="paragraph" w:styleId="Antrats">
    <w:name w:val="header"/>
    <w:basedOn w:val="prastasis"/>
    <w:link w:val="AntratsDiagrama"/>
    <w:rsid w:val="00810501"/>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810501"/>
    <w:rPr>
      <w:rFonts w:ascii="Times New Roman" w:eastAsia="Times New Roman" w:hAnsi="Times New Roman" w:cs="Times New Roman"/>
      <w:kern w:val="0"/>
      <w:szCs w:val="20"/>
    </w:rPr>
  </w:style>
  <w:style w:type="character" w:styleId="Puslapionumeris">
    <w:name w:val="page number"/>
    <w:basedOn w:val="Numatytasispastraiposriftas"/>
    <w:rsid w:val="00810501"/>
  </w:style>
  <w:style w:type="paragraph" w:styleId="Porat">
    <w:name w:val="footer"/>
    <w:basedOn w:val="prastasis"/>
    <w:link w:val="PoratDiagrama"/>
    <w:uiPriority w:val="99"/>
    <w:rsid w:val="00810501"/>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810501"/>
    <w:rPr>
      <w:rFonts w:ascii="Times New Roman" w:eastAsia="Times New Roman" w:hAnsi="Times New Roman" w:cs="Times New Roman"/>
      <w:kern w:val="0"/>
      <w:szCs w:val="20"/>
    </w:rPr>
  </w:style>
  <w:style w:type="paragraph" w:customStyle="1" w:styleId="Paraai">
    <w:name w:val="Parašai"/>
    <w:basedOn w:val="prastasis"/>
    <w:rsid w:val="00810501"/>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810501"/>
    <w:rPr>
      <w:rFonts w:cs="Times New Roman"/>
      <w:color w:val="0000FF"/>
      <w:u w:val="single"/>
    </w:rPr>
  </w:style>
  <w:style w:type="table" w:styleId="Lentelstinklelis">
    <w:name w:val="Table Grid"/>
    <w:basedOn w:val="prastojilentel"/>
    <w:rsid w:val="00810501"/>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810501"/>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810501"/>
    <w:rPr>
      <w:rFonts w:ascii="Times New Roman" w:eastAsia="Times New Roman" w:hAnsi="Times New Roman" w:cs="Times New Roman"/>
      <w:kern w:val="0"/>
      <w:szCs w:val="20"/>
    </w:rPr>
  </w:style>
  <w:style w:type="paragraph" w:customStyle="1" w:styleId="1">
    <w:name w:val="Стиль1"/>
    <w:basedOn w:val="prastasis"/>
    <w:rsid w:val="00810501"/>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810501"/>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1 Diagrama,Lentele Diagrama,List Paragraph Red Diagrama,VARNELES Diagrama,Sąrašo pastraipa.Bullet Diagrama"/>
    <w:link w:val="Sraopastraipa"/>
    <w:rsid w:val="00810501"/>
  </w:style>
  <w:style w:type="character" w:styleId="Komentaronuoroda">
    <w:name w:val="annotation reference"/>
    <w:basedOn w:val="Numatytasispastraiposriftas"/>
    <w:semiHidden/>
    <w:unhideWhenUsed/>
    <w:rsid w:val="00810501"/>
    <w:rPr>
      <w:sz w:val="16"/>
      <w:szCs w:val="16"/>
    </w:rPr>
  </w:style>
  <w:style w:type="paragraph" w:styleId="Komentarotekstas">
    <w:name w:val="annotation text"/>
    <w:basedOn w:val="prastasis"/>
    <w:link w:val="KomentarotekstasDiagrama"/>
    <w:unhideWhenUsed/>
    <w:rsid w:val="00810501"/>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810501"/>
    <w:rPr>
      <w:rFonts w:ascii="Times New Roman" w:eastAsia="Times New Roman" w:hAnsi="Times New Roman" w:cs="Times New Roman"/>
      <w:kern w:val="0"/>
      <w:sz w:val="20"/>
      <w:szCs w:val="20"/>
      <w:lang w:val="ru-RU"/>
    </w:rPr>
  </w:style>
  <w:style w:type="paragraph" w:styleId="Debesliotekstas">
    <w:name w:val="Balloon Text"/>
    <w:basedOn w:val="prastasis"/>
    <w:link w:val="DebesliotekstasDiagrama"/>
    <w:uiPriority w:val="99"/>
    <w:semiHidden/>
    <w:unhideWhenUsed/>
    <w:rsid w:val="008105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0501"/>
    <w:rPr>
      <w:rFonts w:ascii="Tahoma" w:eastAsiaTheme="minorEastAsia" w:hAnsi="Tahoma" w:cs="Tahoma"/>
      <w:kern w:val="0"/>
      <w:sz w:val="16"/>
      <w:szCs w:val="16"/>
      <w:lang w:eastAsia="zh-CN"/>
    </w:rPr>
  </w:style>
  <w:style w:type="table" w:customStyle="1" w:styleId="Lentelstinklelis1">
    <w:name w:val="Lentelės tinklelis1"/>
    <w:basedOn w:val="prastojilentel"/>
    <w:next w:val="Lentelstinklelis"/>
    <w:rsid w:val="00810501"/>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10501"/>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0501"/>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10501"/>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81050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10501"/>
    <w:rPr>
      <w:rFonts w:eastAsiaTheme="minorEastAsia"/>
      <w:kern w:val="0"/>
      <w:sz w:val="20"/>
      <w:szCs w:val="20"/>
      <w:lang w:eastAsia="zh-CN"/>
    </w:rPr>
  </w:style>
  <w:style w:type="paragraph" w:customStyle="1" w:styleId="Diagrama11">
    <w:name w:val="Diagrama11"/>
    <w:basedOn w:val="prastasis"/>
    <w:next w:val="Puslapioinaostekstas"/>
    <w:uiPriority w:val="99"/>
    <w:unhideWhenUsed/>
    <w:rsid w:val="00810501"/>
    <w:pPr>
      <w:spacing w:after="0" w:line="240" w:lineRule="auto"/>
    </w:pPr>
    <w:rPr>
      <w:rFonts w:eastAsia="Calibri"/>
      <w:sz w:val="20"/>
      <w:szCs w:val="20"/>
      <w:lang w:eastAsia="en-US"/>
    </w:rPr>
  </w:style>
  <w:style w:type="character" w:customStyle="1" w:styleId="Neapdorotaspaminjimas1">
    <w:name w:val="Neapdorotas paminėjimas1"/>
    <w:basedOn w:val="Numatytasispastraiposriftas"/>
    <w:uiPriority w:val="99"/>
    <w:semiHidden/>
    <w:unhideWhenUsed/>
    <w:rsid w:val="00810501"/>
    <w:rPr>
      <w:color w:val="605E5C"/>
      <w:shd w:val="clear" w:color="auto" w:fill="E1DFDD"/>
    </w:rPr>
  </w:style>
  <w:style w:type="table" w:customStyle="1" w:styleId="Lentelstinklelis7">
    <w:name w:val="Lentelės tinklelis7"/>
    <w:basedOn w:val="prastojilentel"/>
    <w:next w:val="Lentelstinklelis"/>
    <w:rsid w:val="00810501"/>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1050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1050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81050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810501"/>
    <w:rPr>
      <w:rFonts w:ascii="Times New Roman" w:eastAsiaTheme="minorEastAsia" w:hAnsi="Times New Roman" w:cs="Times New Roman"/>
      <w:b/>
      <w:bCs/>
      <w:kern w:val="0"/>
      <w:sz w:val="20"/>
      <w:szCs w:val="20"/>
      <w:lang w:val="ru-RU" w:eastAsia="zh-CN"/>
    </w:rPr>
  </w:style>
  <w:style w:type="paragraph" w:customStyle="1" w:styleId="Default">
    <w:name w:val="Default"/>
    <w:rsid w:val="00810501"/>
    <w:pPr>
      <w:widowControl w:val="0"/>
      <w:autoSpaceDE w:val="0"/>
      <w:autoSpaceDN w:val="0"/>
      <w:adjustRightInd w:val="0"/>
      <w:spacing w:after="0" w:line="240" w:lineRule="auto"/>
    </w:pPr>
    <w:rPr>
      <w:rFonts w:ascii="Times New Roman" w:eastAsia="Times New Roman" w:hAnsi="Times New Roman" w:cs="Times New Roman"/>
      <w:color w:val="000000"/>
      <w:kern w:val="0"/>
      <w:lang w:eastAsia="lt-LT"/>
    </w:rPr>
  </w:style>
  <w:style w:type="paragraph" w:customStyle="1" w:styleId="ListParagraph2">
    <w:name w:val="List Paragraph2"/>
    <w:basedOn w:val="prastasis"/>
    <w:uiPriority w:val="34"/>
    <w:qFormat/>
    <w:rsid w:val="00810501"/>
    <w:pPr>
      <w:ind w:left="720"/>
      <w:contextualSpacing/>
    </w:pPr>
    <w:rPr>
      <w:rFonts w:ascii="Times New Roman" w:eastAsia="Calibri" w:hAnsi="Times New Roman" w:cs="Times New Roman"/>
      <w:sz w:val="24"/>
      <w:szCs w:val="24"/>
      <w:lang w:eastAsia="en-US"/>
    </w:rPr>
  </w:style>
  <w:style w:type="paragraph" w:customStyle="1" w:styleId="ListParagraph1">
    <w:name w:val="List Paragraph1"/>
    <w:basedOn w:val="prastasis"/>
    <w:qFormat/>
    <w:rsid w:val="00810501"/>
    <w:pPr>
      <w:spacing w:after="0" w:line="240" w:lineRule="auto"/>
      <w:ind w:left="720"/>
      <w:contextualSpacing/>
    </w:pPr>
    <w:rPr>
      <w:rFonts w:ascii="Times New Roman" w:eastAsia="Times New Roman" w:hAnsi="Times New Roman" w:cs="Times New Roman"/>
      <w:noProof/>
      <w:sz w:val="20"/>
      <w:szCs w:val="20"/>
      <w:lang w:val="en-GB" w:eastAsia="en-US"/>
    </w:rPr>
  </w:style>
  <w:style w:type="paragraph" w:customStyle="1" w:styleId="Sraopastraipa2">
    <w:name w:val="Sąrašo pastraipa2"/>
    <w:basedOn w:val="prastasis"/>
    <w:rsid w:val="00810501"/>
    <w:pPr>
      <w:spacing w:after="0" w:line="240" w:lineRule="auto"/>
      <w:ind w:left="720" w:firstLine="709"/>
      <w:contextualSpacing/>
      <w:jc w:val="both"/>
    </w:pPr>
    <w:rPr>
      <w:rFonts w:ascii="Times New Roman" w:eastAsia="Calibri" w:hAnsi="Times New Roman" w:cs="Times New Roman"/>
      <w:sz w:val="24"/>
      <w:szCs w:val="24"/>
      <w:lang w:eastAsia="lt-LT"/>
    </w:rPr>
  </w:style>
  <w:style w:type="paragraph" w:styleId="Pataisymai">
    <w:name w:val="Revision"/>
    <w:hidden/>
    <w:semiHidden/>
    <w:rsid w:val="00810501"/>
    <w:pPr>
      <w:spacing w:after="0" w:line="240" w:lineRule="auto"/>
    </w:pPr>
    <w:rPr>
      <w:rFonts w:eastAsiaTheme="minorEastAsia"/>
      <w:kern w:val="0"/>
      <w:sz w:val="22"/>
      <w:szCs w:val="22"/>
      <w:lang w:eastAsia="zh-CN"/>
    </w:rPr>
  </w:style>
  <w:style w:type="character" w:styleId="Vietosrezervavimoenklotekstas">
    <w:name w:val="Placeholder Text"/>
    <w:basedOn w:val="Numatytasispastraiposriftas"/>
    <w:rsid w:val="00810501"/>
    <w:rPr>
      <w:color w:val="808080"/>
    </w:rPr>
  </w:style>
  <w:style w:type="character" w:customStyle="1" w:styleId="clear">
    <w:name w:val="clear"/>
    <w:basedOn w:val="Numatytasispastraiposriftas"/>
    <w:rsid w:val="00810501"/>
  </w:style>
  <w:style w:type="paragraph" w:styleId="Dokumentoinaostekstas">
    <w:name w:val="endnote text"/>
    <w:basedOn w:val="prastasis"/>
    <w:link w:val="DokumentoinaostekstasDiagrama"/>
    <w:semiHidden/>
    <w:unhideWhenUsed/>
    <w:rsid w:val="00810501"/>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810501"/>
    <w:rPr>
      <w:rFonts w:ascii="Times New Roman" w:eastAsia="Times New Roman" w:hAnsi="Times New Roman" w:cs="Times New Roman"/>
      <w:kern w:val="0"/>
      <w:sz w:val="20"/>
      <w:szCs w:val="20"/>
    </w:rPr>
  </w:style>
  <w:style w:type="character" w:styleId="Dokumentoinaosnumeris">
    <w:name w:val="endnote reference"/>
    <w:basedOn w:val="Numatytasispastraiposriftas"/>
    <w:semiHidden/>
    <w:unhideWhenUsed/>
    <w:rsid w:val="00810501"/>
    <w:rPr>
      <w:vertAlign w:val="superscript"/>
    </w:rPr>
  </w:style>
  <w:style w:type="character" w:customStyle="1" w:styleId="Paminjimas1">
    <w:name w:val="Paminėjimas1"/>
    <w:basedOn w:val="Numatytasispastraiposriftas"/>
    <w:uiPriority w:val="99"/>
    <w:unhideWhenUsed/>
    <w:rsid w:val="00810501"/>
    <w:rPr>
      <w:color w:val="2B579A"/>
      <w:shd w:val="clear" w:color="auto" w:fill="E1DFDD"/>
    </w:rPr>
  </w:style>
  <w:style w:type="character" w:styleId="Perirtashipersaitas">
    <w:name w:val="FollowedHyperlink"/>
    <w:basedOn w:val="Numatytasispastraiposriftas"/>
    <w:uiPriority w:val="99"/>
    <w:semiHidden/>
    <w:unhideWhenUsed/>
    <w:rsid w:val="00810501"/>
    <w:rPr>
      <w:color w:val="954F72" w:themeColor="followedHyperlink"/>
      <w:u w:val="single"/>
    </w:rPr>
  </w:style>
  <w:style w:type="table" w:customStyle="1" w:styleId="Lentelstinklelis11">
    <w:name w:val="Lentelės tinklelis11"/>
    <w:basedOn w:val="prastojilentel"/>
    <w:next w:val="Lentelstinklelis"/>
    <w:uiPriority w:val="39"/>
    <w:rsid w:val="00810501"/>
    <w:pPr>
      <w:widowControl w:val="0"/>
      <w:autoSpaceDN w:val="0"/>
      <w:spacing w:after="0" w:line="240" w:lineRule="auto"/>
      <w:textAlignment w:val="baseline"/>
    </w:pPr>
    <w:rPr>
      <w:rFonts w:ascii="Liberation Serif" w:eastAsia="SimSun" w:hAnsi="Liberation Serif" w:cs="Mangal"/>
      <w:kern w:val="3"/>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mailto:info@ignalinosr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12480</Words>
  <Characters>7115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a.pipiriene@vmkl.lt</dc:creator>
  <cp:lastModifiedBy>Vita Zabalevičienė</cp:lastModifiedBy>
  <cp:revision>13</cp:revision>
  <dcterms:created xsi:type="dcterms:W3CDTF">2025-10-29T07:11:00Z</dcterms:created>
  <dcterms:modified xsi:type="dcterms:W3CDTF">2025-11-18T15:38:00Z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521215d2-ecfb-4993-958c-bd71f572e908</vt:lpwstr>
  </property>
</Properties>
</file>