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 xml:space="preserve">2) įsiskolinimo suma neviršija 50 </w:t>
            </w:r>
            <w:proofErr w:type="spellStart"/>
            <w:r w:rsidRPr="007A5F35">
              <w:rPr>
                <w:bdr w:val="none" w:sz="0" w:space="0" w:color="auto"/>
              </w:rPr>
              <w:t>Eur</w:t>
            </w:r>
            <w:proofErr w:type="spellEnd"/>
            <w:r w:rsidRPr="007A5F35">
              <w:rPr>
                <w:bdr w:val="none" w:sz="0" w:space="0" w:color="auto"/>
              </w:rPr>
              <w:t xml:space="preserve">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lastRenderedPageBreak/>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w:t>
            </w:r>
            <w:proofErr w:type="spellStart"/>
            <w:r w:rsidRPr="007A5F35">
              <w:rPr>
                <w:bdr w:val="none" w:sz="0" w:space="0" w:color="auto"/>
              </w:rPr>
              <w:t>iar</w:t>
            </w:r>
            <w:proofErr w:type="spellEnd"/>
            <w:r w:rsidRPr="007A5F35">
              <w:rPr>
                <w:bdr w:val="none" w:sz="0" w:space="0" w:color="auto"/>
              </w:rPr>
              <w:t xml:space="preserve">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77777777"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w:t>
            </w:r>
            <w:r w:rsidRPr="007A5F35">
              <w:rPr>
                <w:bdr w:val="none" w:sz="0" w:space="0" w:color="auto"/>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lastRenderedPageBreak/>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w:t>
            </w:r>
            <w:r w:rsidRPr="007A5F35">
              <w:rPr>
                <w:bdr w:val="none" w:sz="0" w:space="0" w:color="auto"/>
              </w:rPr>
              <w:lastRenderedPageBreak/>
              <w:t xml:space="preserve">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lastRenderedPageBreak/>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77777777" w:rsidR="007A5F35" w:rsidRPr="007A5F35" w:rsidRDefault="007A5F35" w:rsidP="007A5F35">
            <w:pPr>
              <w:rPr>
                <w:bdr w:val="none" w:sz="0" w:space="0" w:color="auto"/>
              </w:rPr>
            </w:pPr>
            <w:r w:rsidRPr="007A5F35">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w:t>
            </w:r>
            <w:r w:rsidRPr="007A5F35">
              <w:rPr>
                <w:bdr w:val="none" w:sz="0" w:space="0" w:color="auto"/>
              </w:rPr>
              <w:lastRenderedPageBreak/>
              <w:t xml:space="preserve">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lastRenderedPageBreak/>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88612B"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88612B"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7A5F35">
              <w:rPr>
                <w:bdr w:val="none" w:sz="0" w:space="0" w:color="auto"/>
              </w:rPr>
              <w:lastRenderedPageBreak/>
              <w:t>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lastRenderedPageBreak/>
              <w:t>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w:t>
      </w:r>
      <w:proofErr w:type="spellStart"/>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Certis</w:t>
      </w:r>
      <w:proofErr w:type="spellEnd"/>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4AA48D6D" w14:textId="77777777" w:rsidR="00F37164"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77777777"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3863"/>
        <w:gridCol w:w="4110"/>
        <w:gridCol w:w="2540"/>
      </w:tblGrid>
      <w:tr w:rsidR="009C2301" w:rsidRPr="0098584D" w14:paraId="0B36C4E6" w14:textId="77777777" w:rsidTr="00674F5A">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2540"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674F5A">
        <w:tc>
          <w:tcPr>
            <w:tcW w:w="3863" w:type="dxa"/>
          </w:tcPr>
          <w:p w14:paraId="0E418AA6" w14:textId="6A4E1239" w:rsidR="00483C58" w:rsidRPr="00483C58" w:rsidRDefault="009C2301" w:rsidP="00483C58">
            <w:pPr>
              <w:tabs>
                <w:tab w:val="left" w:pos="327"/>
              </w:tabs>
              <w:rPr>
                <w:i/>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sidRPr="00483C58">
              <w:rPr>
                <w:color w:val="000000"/>
              </w:rPr>
              <w:t xml:space="preserve">pagal </w:t>
            </w:r>
            <w:r w:rsidRPr="00483C58">
              <w:rPr>
                <w:b/>
                <w:color w:val="000000"/>
              </w:rPr>
              <w:t xml:space="preserve">vieną ar daugiau </w:t>
            </w:r>
            <w:r w:rsidRPr="00483C58">
              <w:rPr>
                <w:color w:val="000000"/>
              </w:rPr>
              <w:t>įvykdytų ar vykdomų sutarčių</w:t>
            </w:r>
            <w:r>
              <w:t xml:space="preserve"> </w:t>
            </w:r>
            <w:r w:rsidR="00483C58" w:rsidRPr="00483C58">
              <w:t xml:space="preserve">yra savo jėgomis </w:t>
            </w:r>
            <w:r w:rsidR="003A252D">
              <w:t>patiekęs</w:t>
            </w:r>
            <w:r w:rsidR="003A252D" w:rsidRPr="00483C58">
              <w:t xml:space="preserve"> </w:t>
            </w:r>
            <w:r w:rsidR="00483C58" w:rsidRPr="00483C58">
              <w:t>ar pagaminę</w:t>
            </w:r>
            <w:bookmarkStart w:id="0" w:name="_Hlk211245443"/>
            <w:r w:rsidR="00483C58">
              <w:t xml:space="preserve">s </w:t>
            </w:r>
            <w:r w:rsidR="00483C58" w:rsidRPr="00483C58">
              <w:rPr>
                <w:b/>
              </w:rPr>
              <w:t>aksesuarų*</w:t>
            </w:r>
            <w:r w:rsidR="00483C58">
              <w:t xml:space="preserve"> ne mažiau kaip už:</w:t>
            </w:r>
          </w:p>
          <w:p w14:paraId="76B92B62" w14:textId="6B1025E9" w:rsidR="009C2301" w:rsidRPr="00483C58" w:rsidRDefault="003A252D" w:rsidP="00483C58">
            <w:pPr>
              <w:pStyle w:val="ListParagraph"/>
              <w:numPr>
                <w:ilvl w:val="0"/>
                <w:numId w:val="7"/>
              </w:numPr>
              <w:tabs>
                <w:tab w:val="left" w:pos="327"/>
              </w:tabs>
              <w:rPr>
                <w:i/>
                <w:color w:val="000000" w:themeColor="text1"/>
              </w:rPr>
            </w:pPr>
            <w:r>
              <w:rPr>
                <w:color w:val="000000" w:themeColor="text1"/>
              </w:rPr>
              <w:t>71 730</w:t>
            </w:r>
            <w:r w:rsidR="00483C58">
              <w:rPr>
                <w:color w:val="000000" w:themeColor="text1"/>
              </w:rPr>
              <w:t xml:space="preserve">,00 </w:t>
            </w:r>
            <w:proofErr w:type="spellStart"/>
            <w:r w:rsidR="00C41801" w:rsidRPr="00483C58">
              <w:rPr>
                <w:color w:val="000000" w:themeColor="text1"/>
              </w:rPr>
              <w:t>Eur</w:t>
            </w:r>
            <w:proofErr w:type="spellEnd"/>
            <w:r w:rsidR="00C41801" w:rsidRPr="00483C58">
              <w:rPr>
                <w:color w:val="000000" w:themeColor="text1"/>
              </w:rPr>
              <w:t xml:space="preserve"> be PVM</w:t>
            </w:r>
            <w:r w:rsidR="009C2301" w:rsidRPr="00483C58">
              <w:rPr>
                <w:b/>
                <w:color w:val="000000" w:themeColor="text1"/>
              </w:rPr>
              <w:t xml:space="preserve"> </w:t>
            </w:r>
            <w:r w:rsidR="009C2301" w:rsidRPr="00483C58">
              <w:rPr>
                <w:i/>
                <w:color w:val="000000" w:themeColor="text1"/>
              </w:rPr>
              <w:t xml:space="preserve">(taikoma 1-ai </w:t>
            </w:r>
            <w:r w:rsidR="00CA508D" w:rsidRPr="00483C58">
              <w:rPr>
                <w:i/>
                <w:color w:val="000000" w:themeColor="text1"/>
              </w:rPr>
              <w:t xml:space="preserve">pirkimo </w:t>
            </w:r>
            <w:r w:rsidR="009C2301" w:rsidRPr="00483C58">
              <w:rPr>
                <w:i/>
                <w:color w:val="000000" w:themeColor="text1"/>
              </w:rPr>
              <w:t>daliai);</w:t>
            </w:r>
          </w:p>
          <w:p w14:paraId="79C3D695" w14:textId="1A8CF54C" w:rsidR="00CB51C9" w:rsidRPr="00483C58" w:rsidRDefault="00483C58" w:rsidP="00483C58">
            <w:pPr>
              <w:pStyle w:val="ListParagraph"/>
              <w:numPr>
                <w:ilvl w:val="0"/>
                <w:numId w:val="7"/>
              </w:numPr>
              <w:tabs>
                <w:tab w:val="left" w:pos="327"/>
              </w:tabs>
              <w:rPr>
                <w:bCs/>
                <w:i/>
                <w:iCs/>
                <w:color w:val="000000" w:themeColor="text1"/>
              </w:rPr>
            </w:pPr>
            <w:r>
              <w:rPr>
                <w:color w:val="000000" w:themeColor="text1"/>
              </w:rPr>
              <w:t>41 353,00</w:t>
            </w:r>
            <w:r w:rsidR="00BE7084" w:rsidRPr="00483C58">
              <w:rPr>
                <w:color w:val="000000" w:themeColor="text1"/>
              </w:rPr>
              <w:t xml:space="preserve"> </w:t>
            </w:r>
            <w:proofErr w:type="spellStart"/>
            <w:r w:rsidR="00C41801" w:rsidRPr="00483C58">
              <w:rPr>
                <w:color w:val="000000" w:themeColor="text1"/>
              </w:rPr>
              <w:t>Eur</w:t>
            </w:r>
            <w:proofErr w:type="spellEnd"/>
            <w:r w:rsidR="00C41801" w:rsidRPr="00483C58">
              <w:rPr>
                <w:color w:val="000000" w:themeColor="text1"/>
              </w:rPr>
              <w:t xml:space="preserve"> be PVM</w:t>
            </w:r>
            <w:r w:rsidR="00C41801" w:rsidRPr="00483C58">
              <w:rPr>
                <w:i/>
                <w:color w:val="000000" w:themeColor="text1"/>
              </w:rPr>
              <w:t xml:space="preserve"> </w:t>
            </w:r>
            <w:r w:rsidR="009C2301" w:rsidRPr="00483C58">
              <w:rPr>
                <w:i/>
                <w:color w:val="000000" w:themeColor="text1"/>
              </w:rPr>
              <w:t>(taikoma 2-ai pirkimo daliai)</w:t>
            </w:r>
            <w:r w:rsidR="00CB51C9" w:rsidRPr="00483C58">
              <w:rPr>
                <w:bCs/>
                <w:i/>
                <w:iCs/>
                <w:color w:val="000000" w:themeColor="text1"/>
              </w:rPr>
              <w:t>.</w:t>
            </w:r>
          </w:p>
          <w:p w14:paraId="0EDDA30A" w14:textId="77777777" w:rsidR="009C2301" w:rsidRPr="00CA508D" w:rsidRDefault="009C2301" w:rsidP="00A07071">
            <w:pPr>
              <w:rPr>
                <w:b/>
                <w:color w:val="000000" w:themeColor="text1"/>
              </w:rPr>
            </w:pPr>
            <w:bookmarkStart w:id="1" w:name="_GoBack"/>
            <w:bookmarkEnd w:id="0"/>
            <w:bookmarkEnd w:id="1"/>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w:t>
            </w:r>
            <w:r w:rsidR="009C2301">
              <w:rPr>
                <w:i/>
                <w:iCs/>
                <w:color w:val="000000"/>
              </w:rPr>
              <w:lastRenderedPageBreak/>
              <w:t xml:space="preserve">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47E189AB" w14:textId="45F0945B" w:rsidR="009C2301" w:rsidRPr="00886228" w:rsidRDefault="009C2301" w:rsidP="0022474A">
            <w:pPr>
              <w:ind w:left="60"/>
            </w:pPr>
            <w:r>
              <w:lastRenderedPageBreak/>
              <w:t>Pateikiama:</w:t>
            </w:r>
            <w:r>
              <w:br/>
            </w:r>
            <w:r w:rsidRPr="00886228">
              <w:t xml:space="preserve">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w:t>
            </w:r>
            <w:r w:rsidR="00483C58">
              <w:rPr>
                <w:b/>
              </w:rPr>
              <w:t>aksesuarų</w:t>
            </w:r>
            <w:r w:rsidR="00221571">
              <w:rPr>
                <w:b/>
              </w:rPr>
              <w:t>*</w:t>
            </w:r>
            <w:r w:rsidRPr="00886228">
              <w:t xml:space="preserve"> </w:t>
            </w:r>
            <w:r w:rsidR="000256D1">
              <w:t>gamyba ir (ar) pristatymas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Pr="00886228">
              <w:t>, prekių gavėjų (tiek viešųjų, tiek privačių) adresus, kontaktinius asmenis (vardus, pavardes, tel. Nr.)</w:t>
            </w:r>
          </w:p>
          <w:p w14:paraId="326B3B4A" w14:textId="77777777" w:rsidR="009C2301" w:rsidRDefault="009C2301" w:rsidP="00E40531"/>
          <w:p w14:paraId="56CE5B60" w14:textId="77777777" w:rsidR="00D660F9" w:rsidRDefault="00D660F9" w:rsidP="002334F5"/>
        </w:tc>
        <w:tc>
          <w:tcPr>
            <w:tcW w:w="2540" w:type="dxa"/>
          </w:tcPr>
          <w:p w14:paraId="61585215" w14:textId="77777777" w:rsidR="00546DB6" w:rsidRDefault="00546DB6" w:rsidP="00546DB6">
            <w:r>
              <w:t xml:space="preserve">Tiekėjas arba jeigu pasiūlymą teikia ūkio subjektų grupė – reikalavimą turi atitikti visi ūkio subjektų grupės nariai kartu (ūkio subjektų grupės narių turima patirtis sumuojama), atsižvelgiant į </w:t>
            </w:r>
            <w:proofErr w:type="spellStart"/>
            <w:r>
              <w:t>jųį</w:t>
            </w:r>
            <w:proofErr w:type="spellEnd"/>
            <w:r>
              <w:t xml:space="preserve"> jų prisiimamus įsipareigojimus pirkimo sutarčiai vykdyti.</w:t>
            </w:r>
          </w:p>
          <w:p w14:paraId="697B5B02" w14:textId="77777777" w:rsidR="00546DB6" w:rsidRDefault="00546DB6" w:rsidP="00546DB6"/>
          <w:p w14:paraId="45945561" w14:textId="23A76FDE" w:rsidR="009C2301" w:rsidRDefault="00546DB6" w:rsidP="00546DB6">
            <w:r>
              <w:t xml:space="preserve">Tiekėjas gali remtis kitų ūkio subjektų </w:t>
            </w:r>
            <w:proofErr w:type="spellStart"/>
            <w:r>
              <w:t>pajėgumais</w:t>
            </w:r>
            <w:proofErr w:type="spellEnd"/>
            <w:r>
              <w:t xml:space="preserve"> tik tuo atveju, jeigu tie subjektai patys vykdys tą pirkimo sutarties dalį, kuriai reikia jų turimų </w:t>
            </w:r>
            <w:proofErr w:type="spellStart"/>
            <w:r>
              <w:t>pajėgumų</w:t>
            </w:r>
            <w:proofErr w:type="spellEnd"/>
            <w:r>
              <w:t>.</w:t>
            </w:r>
          </w:p>
        </w:tc>
      </w:tr>
    </w:tbl>
    <w:p w14:paraId="7C900C6A" w14:textId="77777777" w:rsidR="00674F5A" w:rsidRDefault="00674F5A" w:rsidP="00674F5A">
      <w:pPr>
        <w:pStyle w:val="BodyA"/>
        <w:jc w:val="both"/>
        <w:rPr>
          <w:rFonts w:ascii="Times New Roman" w:eastAsia="Times New Roman" w:hAnsi="Times New Roman" w:cs="Times New Roman"/>
          <w:b/>
          <w:sz w:val="24"/>
          <w:szCs w:val="24"/>
          <w:lang w:val="lt-LT"/>
        </w:rPr>
      </w:pPr>
    </w:p>
    <w:p w14:paraId="3EDF05EA" w14:textId="5F976009" w:rsidR="00483C58" w:rsidRPr="00674F5A" w:rsidRDefault="0088612B" w:rsidP="0088612B">
      <w:pPr>
        <w:pStyle w:val="BodyA"/>
        <w:ind w:firstLine="720"/>
        <w:jc w:val="both"/>
        <w:rPr>
          <w:rFonts w:ascii="Times New Roman" w:eastAsia="Times New Roman" w:hAnsi="Times New Roman" w:cs="Times New Roman"/>
          <w:sz w:val="24"/>
          <w:szCs w:val="24"/>
          <w:lang w:val="lt-LT"/>
        </w:rPr>
      </w:pPr>
      <w:r w:rsidRPr="0088612B">
        <w:rPr>
          <w:rFonts w:ascii="Times New Roman" w:eastAsia="Times New Roman" w:hAnsi="Times New Roman" w:cs="Times New Roman"/>
          <w:sz w:val="24"/>
          <w:szCs w:val="24"/>
          <w:lang w:val="lt-LT"/>
        </w:rPr>
        <w:t>Perkančioji organizacija šiame pirkime pažymi, kad</w:t>
      </w:r>
      <w:r>
        <w:rPr>
          <w:rFonts w:ascii="Times New Roman" w:eastAsia="Times New Roman" w:hAnsi="Times New Roman" w:cs="Times New Roman"/>
          <w:b/>
          <w:sz w:val="24"/>
          <w:szCs w:val="24"/>
          <w:lang w:val="lt-LT"/>
        </w:rPr>
        <w:t xml:space="preserve"> </w:t>
      </w:r>
      <w:r w:rsidR="00483C58" w:rsidRPr="00674F5A">
        <w:rPr>
          <w:rFonts w:ascii="Times New Roman" w:eastAsia="Times New Roman" w:hAnsi="Times New Roman" w:cs="Times New Roman"/>
          <w:b/>
          <w:sz w:val="24"/>
          <w:szCs w:val="24"/>
          <w:lang w:val="lt-LT"/>
        </w:rPr>
        <w:t>*</w:t>
      </w:r>
      <w:r>
        <w:rPr>
          <w:rFonts w:ascii="Times New Roman" w:eastAsia="Times New Roman" w:hAnsi="Times New Roman" w:cs="Times New Roman"/>
          <w:b/>
          <w:i/>
          <w:sz w:val="24"/>
          <w:szCs w:val="24"/>
          <w:lang w:val="lt-LT"/>
        </w:rPr>
        <w:t>a</w:t>
      </w:r>
      <w:r w:rsidR="00483C58" w:rsidRPr="00674F5A">
        <w:rPr>
          <w:rFonts w:ascii="Times New Roman" w:eastAsia="Times New Roman" w:hAnsi="Times New Roman" w:cs="Times New Roman"/>
          <w:b/>
          <w:i/>
          <w:sz w:val="24"/>
          <w:szCs w:val="24"/>
          <w:lang w:val="lt-LT"/>
        </w:rPr>
        <w:t>ksesuarai</w:t>
      </w:r>
      <w:r w:rsidR="00483C58" w:rsidRPr="00674F5A">
        <w:rPr>
          <w:rFonts w:ascii="Times New Roman" w:eastAsia="Times New Roman" w:hAnsi="Times New Roman" w:cs="Times New Roman"/>
          <w:i/>
          <w:sz w:val="24"/>
          <w:szCs w:val="24"/>
          <w:lang w:val="lt-LT"/>
        </w:rPr>
        <w:t xml:space="preserve"> </w:t>
      </w:r>
      <w:r w:rsidR="00483C58" w:rsidRPr="00674F5A">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00674F5A">
        <w:rPr>
          <w:rFonts w:ascii="Times New Roman" w:eastAsia="Times New Roman" w:hAnsi="Times New Roman" w:cs="Times New Roman"/>
          <w:sz w:val="24"/>
          <w:szCs w:val="24"/>
          <w:lang w:val="lt-LT"/>
        </w:rPr>
        <w:t xml:space="preserve"> tai, </w:t>
      </w:r>
      <w:proofErr w:type="spellStart"/>
      <w:r w:rsidR="00221571" w:rsidRPr="00674F5A">
        <w:rPr>
          <w:rFonts w:ascii="Times New Roman" w:hAnsi="Times New Roman" w:cs="Times New Roman"/>
          <w:sz w:val="24"/>
          <w:szCs w:val="24"/>
          <w:lang w:val="lt-LT"/>
        </w:rPr>
        <w:t>akselbantai</w:t>
      </w:r>
      <w:proofErr w:type="spellEnd"/>
      <w:r w:rsidR="00221571" w:rsidRPr="00674F5A">
        <w:rPr>
          <w:rFonts w:ascii="Times New Roman" w:hAnsi="Times New Roman" w:cs="Times New Roman"/>
          <w:sz w:val="24"/>
          <w:szCs w:val="24"/>
          <w:lang w:val="lt-LT"/>
        </w:rPr>
        <w:t>, metalinės sagos</w:t>
      </w:r>
      <w:r>
        <w:rPr>
          <w:rFonts w:ascii="Times New Roman" w:hAnsi="Times New Roman" w:cs="Times New Roman"/>
          <w:sz w:val="24"/>
          <w:szCs w:val="24"/>
          <w:lang w:val="lt-LT"/>
        </w:rPr>
        <w:t xml:space="preserve"> ir</w:t>
      </w:r>
      <w:r w:rsidR="00221571" w:rsidRPr="00674F5A">
        <w:rPr>
          <w:rFonts w:ascii="Times New Roman" w:hAnsi="Times New Roman" w:cs="Times New Roman"/>
          <w:sz w:val="24"/>
          <w:szCs w:val="24"/>
          <w:lang w:val="lt-LT"/>
        </w:rPr>
        <w:t xml:space="preserve"> ženklai, med</w:t>
      </w:r>
      <w:r w:rsidR="00674F5A">
        <w:rPr>
          <w:rFonts w:ascii="Times New Roman" w:hAnsi="Times New Roman" w:cs="Times New Roman"/>
          <w:sz w:val="24"/>
          <w:szCs w:val="24"/>
          <w:lang w:val="lt-LT"/>
        </w:rPr>
        <w:t xml:space="preserve">aliai, kaklaraiščio segtukai ir </w:t>
      </w:r>
      <w:r w:rsidR="00221571" w:rsidRPr="00674F5A">
        <w:rPr>
          <w:rFonts w:ascii="Times New Roman" w:hAnsi="Times New Roman" w:cs="Times New Roman"/>
          <w:sz w:val="24"/>
          <w:szCs w:val="24"/>
          <w:lang w:val="lt-LT"/>
        </w:rPr>
        <w:t>sąsagos</w:t>
      </w:r>
      <w:r w:rsidR="00483C58" w:rsidRPr="00674F5A">
        <w:rPr>
          <w:rFonts w:ascii="Times New Roman" w:eastAsia="Times New Roman" w:hAnsi="Times New Roman" w:cs="Times New Roman"/>
          <w:i/>
          <w:sz w:val="24"/>
          <w:szCs w:val="24"/>
          <w:lang w:val="lt-LT"/>
        </w:rPr>
        <w:t>.</w:t>
      </w:r>
      <w:r w:rsidR="00483C58" w:rsidRPr="00674F5A">
        <w:rPr>
          <w:rFonts w:ascii="Times New Roman" w:eastAsia="Times New Roman" w:hAnsi="Times New Roman" w:cs="Times New Roman"/>
          <w:sz w:val="24"/>
          <w:szCs w:val="24"/>
          <w:lang w:val="lt-LT"/>
        </w:rPr>
        <w:t xml:space="preserve"> </w:t>
      </w:r>
    </w:p>
    <w:p w14:paraId="152E7675" w14:textId="77777777" w:rsidR="006B5140" w:rsidRDefault="006B5140" w:rsidP="00483C58">
      <w:pPr>
        <w:pStyle w:val="BodyA"/>
        <w:rPr>
          <w:rFonts w:ascii="Times New Roman" w:eastAsia="Times New Roman" w:hAnsi="Times New Roman" w:cs="Times New Roman"/>
          <w:sz w:val="24"/>
          <w:szCs w:val="24"/>
          <w:lang w:val="lt-LT"/>
        </w:rPr>
      </w:pPr>
    </w:p>
    <w:p w14:paraId="4FA6EBF4" w14:textId="77777777" w:rsidR="00221571" w:rsidRDefault="00221571">
      <w:pPr>
        <w:pStyle w:val="BodyA"/>
        <w:jc w:val="right"/>
        <w:rPr>
          <w:rFonts w:ascii="Times New Roman" w:eastAsia="Times New Roman" w:hAnsi="Times New Roman" w:cs="Times New Roman"/>
          <w:sz w:val="24"/>
          <w:szCs w:val="24"/>
          <w:lang w:val="lt-LT"/>
        </w:rPr>
      </w:pPr>
    </w:p>
    <w:p w14:paraId="182A285B" w14:textId="4997E14E" w:rsidR="00992543" w:rsidRPr="0099191E" w:rsidRDefault="00436825" w:rsidP="00436825">
      <w:pPr>
        <w:pStyle w:val="BodyA"/>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w:t>
      </w: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477E5" w14:textId="77777777" w:rsidR="00CA1342" w:rsidRDefault="00CA1342" w:rsidP="00992543">
      <w:r>
        <w:separator/>
      </w:r>
    </w:p>
  </w:endnote>
  <w:endnote w:type="continuationSeparator" w:id="0">
    <w:p w14:paraId="209EA6C1" w14:textId="77777777" w:rsidR="00CA1342" w:rsidRDefault="00CA134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7AA668AA"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8612B">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8612B">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466E" w14:textId="77777777" w:rsidR="00CA1342" w:rsidRDefault="00CA1342" w:rsidP="00992543">
      <w:r>
        <w:separator/>
      </w:r>
    </w:p>
  </w:footnote>
  <w:footnote w:type="continuationSeparator" w:id="0">
    <w:p w14:paraId="491608FA" w14:textId="77777777" w:rsidR="00CA1342" w:rsidRDefault="00CA1342"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17EC3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E95DD4"/>
    <w:multiLevelType w:val="hybridMultilevel"/>
    <w:tmpl w:val="FAA8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B54"/>
    <w:rsid w:val="000256D1"/>
    <w:rsid w:val="00031A3B"/>
    <w:rsid w:val="0004674C"/>
    <w:rsid w:val="00051DBB"/>
    <w:rsid w:val="0009563B"/>
    <w:rsid w:val="00095C84"/>
    <w:rsid w:val="000968B1"/>
    <w:rsid w:val="000A1785"/>
    <w:rsid w:val="000B7940"/>
    <w:rsid w:val="000C5E31"/>
    <w:rsid w:val="000D4DCC"/>
    <w:rsid w:val="000F5A4D"/>
    <w:rsid w:val="001076CF"/>
    <w:rsid w:val="00122FA6"/>
    <w:rsid w:val="00131C23"/>
    <w:rsid w:val="00134084"/>
    <w:rsid w:val="001545CF"/>
    <w:rsid w:val="001704B1"/>
    <w:rsid w:val="001960C8"/>
    <w:rsid w:val="001B654C"/>
    <w:rsid w:val="001D0B25"/>
    <w:rsid w:val="001D7642"/>
    <w:rsid w:val="001E197E"/>
    <w:rsid w:val="001E3507"/>
    <w:rsid w:val="0020294E"/>
    <w:rsid w:val="0020632A"/>
    <w:rsid w:val="00211C6F"/>
    <w:rsid w:val="00221571"/>
    <w:rsid w:val="0022474A"/>
    <w:rsid w:val="00230F50"/>
    <w:rsid w:val="002334F5"/>
    <w:rsid w:val="00243F65"/>
    <w:rsid w:val="002473AB"/>
    <w:rsid w:val="00254806"/>
    <w:rsid w:val="002560B8"/>
    <w:rsid w:val="00263769"/>
    <w:rsid w:val="0028045D"/>
    <w:rsid w:val="00280A92"/>
    <w:rsid w:val="002837C4"/>
    <w:rsid w:val="002B0CCD"/>
    <w:rsid w:val="002B515E"/>
    <w:rsid w:val="002D6E65"/>
    <w:rsid w:val="002F0B83"/>
    <w:rsid w:val="002F2F46"/>
    <w:rsid w:val="00307656"/>
    <w:rsid w:val="00323506"/>
    <w:rsid w:val="0035082E"/>
    <w:rsid w:val="00377F5C"/>
    <w:rsid w:val="00381EF0"/>
    <w:rsid w:val="003967D4"/>
    <w:rsid w:val="003A252D"/>
    <w:rsid w:val="003B29A9"/>
    <w:rsid w:val="003C172F"/>
    <w:rsid w:val="003C764D"/>
    <w:rsid w:val="003E721B"/>
    <w:rsid w:val="00411B98"/>
    <w:rsid w:val="00436825"/>
    <w:rsid w:val="00450549"/>
    <w:rsid w:val="00450BD1"/>
    <w:rsid w:val="00452F42"/>
    <w:rsid w:val="0047115E"/>
    <w:rsid w:val="00483B6C"/>
    <w:rsid w:val="00483C58"/>
    <w:rsid w:val="00493BD3"/>
    <w:rsid w:val="004A06B2"/>
    <w:rsid w:val="004B10D7"/>
    <w:rsid w:val="004F0B5C"/>
    <w:rsid w:val="00500D03"/>
    <w:rsid w:val="005040FF"/>
    <w:rsid w:val="00524249"/>
    <w:rsid w:val="00546DB6"/>
    <w:rsid w:val="00563089"/>
    <w:rsid w:val="0057083E"/>
    <w:rsid w:val="005804C2"/>
    <w:rsid w:val="00583462"/>
    <w:rsid w:val="00585C5E"/>
    <w:rsid w:val="00591F90"/>
    <w:rsid w:val="0059630C"/>
    <w:rsid w:val="005A2B96"/>
    <w:rsid w:val="005A740D"/>
    <w:rsid w:val="005B6383"/>
    <w:rsid w:val="005C08CB"/>
    <w:rsid w:val="005D7EC6"/>
    <w:rsid w:val="005F2305"/>
    <w:rsid w:val="00614D3F"/>
    <w:rsid w:val="00637918"/>
    <w:rsid w:val="0064080E"/>
    <w:rsid w:val="006534E5"/>
    <w:rsid w:val="00655D2E"/>
    <w:rsid w:val="0065641F"/>
    <w:rsid w:val="00665327"/>
    <w:rsid w:val="00671B52"/>
    <w:rsid w:val="00674F5A"/>
    <w:rsid w:val="00675C45"/>
    <w:rsid w:val="00675DE6"/>
    <w:rsid w:val="006B5140"/>
    <w:rsid w:val="006D423A"/>
    <w:rsid w:val="00701EB0"/>
    <w:rsid w:val="00753A03"/>
    <w:rsid w:val="0077587E"/>
    <w:rsid w:val="00780FDB"/>
    <w:rsid w:val="007A0572"/>
    <w:rsid w:val="007A5F35"/>
    <w:rsid w:val="007B19F2"/>
    <w:rsid w:val="007C5E33"/>
    <w:rsid w:val="007D61E5"/>
    <w:rsid w:val="007E0CF5"/>
    <w:rsid w:val="007F6740"/>
    <w:rsid w:val="00805393"/>
    <w:rsid w:val="00833577"/>
    <w:rsid w:val="00865014"/>
    <w:rsid w:val="00865048"/>
    <w:rsid w:val="00873844"/>
    <w:rsid w:val="00873BB3"/>
    <w:rsid w:val="00881683"/>
    <w:rsid w:val="0088612B"/>
    <w:rsid w:val="00886228"/>
    <w:rsid w:val="008A45D5"/>
    <w:rsid w:val="008E67BD"/>
    <w:rsid w:val="008F5574"/>
    <w:rsid w:val="009039E5"/>
    <w:rsid w:val="00927667"/>
    <w:rsid w:val="00927ED9"/>
    <w:rsid w:val="00943A33"/>
    <w:rsid w:val="00976024"/>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04BC"/>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BE7084"/>
    <w:rsid w:val="00C0295B"/>
    <w:rsid w:val="00C32EA5"/>
    <w:rsid w:val="00C36B25"/>
    <w:rsid w:val="00C41801"/>
    <w:rsid w:val="00C41CD6"/>
    <w:rsid w:val="00C57DB0"/>
    <w:rsid w:val="00C76529"/>
    <w:rsid w:val="00CA1342"/>
    <w:rsid w:val="00CA508D"/>
    <w:rsid w:val="00CB51C9"/>
    <w:rsid w:val="00CC1418"/>
    <w:rsid w:val="00CC16F1"/>
    <w:rsid w:val="00CC25A2"/>
    <w:rsid w:val="00D07965"/>
    <w:rsid w:val="00D131B6"/>
    <w:rsid w:val="00D3006B"/>
    <w:rsid w:val="00D42395"/>
    <w:rsid w:val="00D660F9"/>
    <w:rsid w:val="00D81E59"/>
    <w:rsid w:val="00D9086E"/>
    <w:rsid w:val="00D94615"/>
    <w:rsid w:val="00DD1C01"/>
    <w:rsid w:val="00E04345"/>
    <w:rsid w:val="00E1606C"/>
    <w:rsid w:val="00E40531"/>
    <w:rsid w:val="00E42D75"/>
    <w:rsid w:val="00E505FB"/>
    <w:rsid w:val="00E54AA7"/>
    <w:rsid w:val="00E5664E"/>
    <w:rsid w:val="00E625C2"/>
    <w:rsid w:val="00EA0E05"/>
    <w:rsid w:val="00EA24CC"/>
    <w:rsid w:val="00EB418A"/>
    <w:rsid w:val="00EE0C7D"/>
    <w:rsid w:val="00EE6745"/>
    <w:rsid w:val="00EF1A19"/>
    <w:rsid w:val="00F13F89"/>
    <w:rsid w:val="00F1720C"/>
    <w:rsid w:val="00F25491"/>
    <w:rsid w:val="00F32BE5"/>
    <w:rsid w:val="00F37164"/>
    <w:rsid w:val="00F77D29"/>
    <w:rsid w:val="00F82253"/>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CommentReference">
    <w:name w:val="annotation reference"/>
    <w:basedOn w:val="DefaultParagraphFont"/>
    <w:uiPriority w:val="99"/>
    <w:semiHidden/>
    <w:unhideWhenUsed/>
    <w:rsid w:val="003A252D"/>
    <w:rPr>
      <w:sz w:val="16"/>
      <w:szCs w:val="16"/>
    </w:rPr>
  </w:style>
  <w:style w:type="paragraph" w:styleId="CommentText">
    <w:name w:val="annotation text"/>
    <w:basedOn w:val="Normal"/>
    <w:link w:val="CommentTextChar"/>
    <w:uiPriority w:val="99"/>
    <w:semiHidden/>
    <w:unhideWhenUsed/>
    <w:rsid w:val="003A252D"/>
    <w:rPr>
      <w:sz w:val="20"/>
      <w:szCs w:val="20"/>
    </w:rPr>
  </w:style>
  <w:style w:type="character" w:customStyle="1" w:styleId="CommentTextChar">
    <w:name w:val="Comment Text Char"/>
    <w:basedOn w:val="DefaultParagraphFont"/>
    <w:link w:val="CommentText"/>
    <w:uiPriority w:val="99"/>
    <w:semiHidden/>
    <w:rsid w:val="003A252D"/>
    <w:rPr>
      <w:lang w:val="lt-LT" w:eastAsia="en-US"/>
    </w:rPr>
  </w:style>
  <w:style w:type="paragraph" w:styleId="CommentSubject">
    <w:name w:val="annotation subject"/>
    <w:basedOn w:val="CommentText"/>
    <w:next w:val="CommentText"/>
    <w:link w:val="CommentSubjectChar"/>
    <w:uiPriority w:val="99"/>
    <w:semiHidden/>
    <w:unhideWhenUsed/>
    <w:rsid w:val="003A252D"/>
    <w:rPr>
      <w:b/>
      <w:bCs/>
    </w:rPr>
  </w:style>
  <w:style w:type="character" w:customStyle="1" w:styleId="CommentSubjectChar">
    <w:name w:val="Comment Subject Char"/>
    <w:basedOn w:val="CommentTextChar"/>
    <w:link w:val="CommentSubject"/>
    <w:uiPriority w:val="99"/>
    <w:semiHidden/>
    <w:rsid w:val="003A252D"/>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59553">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044E-1EC3-40AF-A74F-5CD7EE66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4</cp:revision>
  <dcterms:created xsi:type="dcterms:W3CDTF">2025-11-05T13:23:00Z</dcterms:created>
  <dcterms:modified xsi:type="dcterms:W3CDTF">2025-11-17T12:26:00Z</dcterms:modified>
</cp:coreProperties>
</file>