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1660BB" w:rsidP="00B50198">
      <w:pPr>
        <w:jc w:val="center"/>
        <w:rPr>
          <w:rFonts w:asciiTheme="majorHAnsi" w:hAnsiTheme="majorHAnsi"/>
          <w:b/>
          <w:bCs/>
          <w:sz w:val="22"/>
          <w:szCs w:val="22"/>
          <w:lang w:val="lt-LT"/>
        </w:rPr>
      </w:pPr>
      <w:r>
        <w:rPr>
          <w:rFonts w:asciiTheme="majorHAnsi" w:hAnsiTheme="majorHAnsi"/>
          <w:b/>
          <w:bCs/>
          <w:sz w:val="22"/>
          <w:szCs w:val="22"/>
          <w:lang w:val="lt-LT"/>
        </w:rPr>
        <w:t>ODONTOLOGINIAI LAZERIAI</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1660BB">
        <w:rPr>
          <w:rFonts w:asciiTheme="majorHAnsi" w:hAnsiTheme="majorHAnsi"/>
          <w:b/>
          <w:bCs/>
          <w:color w:val="4F81BD" w:themeColor="accent1"/>
          <w:sz w:val="22"/>
          <w:szCs w:val="22"/>
          <w:lang w:val="lt-LT"/>
        </w:rPr>
        <w:t>odontologinius lazerius</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1660BB"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1660BB">
        <w:rPr>
          <w:rFonts w:asciiTheme="majorHAnsi" w:hAnsiTheme="majorHAnsi"/>
          <w:sz w:val="22"/>
          <w:szCs w:val="22"/>
        </w:rPr>
        <w:t xml:space="preserve">2.1. Šio pirkimo objektas yra </w:t>
      </w:r>
      <w:r w:rsidR="001660BB" w:rsidRPr="001660BB">
        <w:rPr>
          <w:rFonts w:asciiTheme="majorHAnsi" w:hAnsiTheme="majorHAnsi"/>
          <w:b/>
          <w:bCs/>
          <w:color w:val="4F81BD" w:themeColor="accent1"/>
          <w:sz w:val="22"/>
          <w:szCs w:val="22"/>
          <w:lang w:val="lt-LT"/>
        </w:rPr>
        <w:t>odontologiniai lazeriai</w:t>
      </w:r>
      <w:r w:rsidR="007B431C" w:rsidRPr="001660BB">
        <w:rPr>
          <w:rFonts w:asciiTheme="majorHAnsi" w:hAnsiTheme="majorHAnsi"/>
          <w:bCs/>
          <w:color w:val="4F81BD" w:themeColor="accent1"/>
          <w:sz w:val="22"/>
          <w:szCs w:val="22"/>
          <w:lang w:val="lt-LT"/>
        </w:rPr>
        <w:t>.</w:t>
      </w:r>
    </w:p>
    <w:p w:rsidR="001660BB" w:rsidRPr="002A7AC8" w:rsidRDefault="001660BB" w:rsidP="002A7AC8">
      <w:pPr>
        <w:pStyle w:val="Sraopastraipa"/>
        <w:numPr>
          <w:ilvl w:val="1"/>
          <w:numId w:val="31"/>
        </w:numPr>
        <w:tabs>
          <w:tab w:val="left" w:pos="1276"/>
          <w:tab w:val="left" w:pos="1418"/>
          <w:tab w:val="left" w:pos="1560"/>
        </w:tabs>
        <w:ind w:hanging="579"/>
        <w:jc w:val="both"/>
        <w:rPr>
          <w:rFonts w:asciiTheme="majorHAnsi" w:hAnsiTheme="majorHAnsi"/>
          <w:b/>
          <w:bCs/>
        </w:rPr>
      </w:pPr>
      <w:r w:rsidRPr="002A7AC8">
        <w:rPr>
          <w:rFonts w:asciiTheme="majorHAnsi" w:hAnsiTheme="majorHAnsi"/>
        </w:rPr>
        <w:t>Didžiausia priimtina pasiūlymo kaina:</w:t>
      </w:r>
    </w:p>
    <w:p w:rsidR="001660BB" w:rsidRPr="001660BB" w:rsidRDefault="001660BB" w:rsidP="001660BB">
      <w:pPr>
        <w:pStyle w:val="Sraopastraipa"/>
        <w:numPr>
          <w:ilvl w:val="0"/>
          <w:numId w:val="30"/>
        </w:numPr>
        <w:tabs>
          <w:tab w:val="left" w:pos="1134"/>
          <w:tab w:val="left" w:pos="1276"/>
          <w:tab w:val="left" w:pos="1418"/>
        </w:tabs>
        <w:spacing w:after="0" w:line="240" w:lineRule="auto"/>
        <w:ind w:left="0" w:firstLine="851"/>
        <w:jc w:val="both"/>
        <w:rPr>
          <w:rFonts w:asciiTheme="majorHAnsi" w:hAnsiTheme="majorHAnsi"/>
          <w:b/>
          <w:bCs/>
        </w:rPr>
      </w:pPr>
      <w:r w:rsidRPr="001660BB">
        <w:rPr>
          <w:rFonts w:asciiTheme="majorHAnsi" w:hAnsiTheme="majorHAnsi"/>
          <w:b/>
        </w:rPr>
        <w:t xml:space="preserve"> pirkimo daliai „Odontologinis diodinis lazeris</w:t>
      </w:r>
      <w:r w:rsidRPr="001660BB">
        <w:rPr>
          <w:rFonts w:asciiTheme="majorHAnsi" w:hAnsiTheme="majorHAnsi"/>
          <w:b/>
          <w:noProof/>
        </w:rPr>
        <w:t xml:space="preserve"> (kiekis 1 vnt.)“</w:t>
      </w:r>
      <w:r w:rsidRPr="001660BB">
        <w:rPr>
          <w:rFonts w:asciiTheme="majorHAnsi" w:hAnsiTheme="majorHAnsi"/>
          <w:b/>
        </w:rPr>
        <w:t xml:space="preserve"> – 7.800,00 Eur (su PVM)</w:t>
      </w:r>
      <w:r w:rsidRPr="001660BB">
        <w:rPr>
          <w:rFonts w:asciiTheme="majorHAnsi" w:hAnsiTheme="majorHAnsi"/>
        </w:rPr>
        <w:t>, šią kainą viršijantys pasiūlymai bus atmesti.</w:t>
      </w:r>
    </w:p>
    <w:p w:rsidR="001660BB" w:rsidRPr="001660BB" w:rsidRDefault="001660BB" w:rsidP="001660BB">
      <w:pPr>
        <w:pStyle w:val="Sraopastraipa"/>
        <w:numPr>
          <w:ilvl w:val="0"/>
          <w:numId w:val="30"/>
        </w:numPr>
        <w:tabs>
          <w:tab w:val="left" w:pos="1134"/>
          <w:tab w:val="left" w:pos="1276"/>
          <w:tab w:val="left" w:pos="1418"/>
        </w:tabs>
        <w:spacing w:after="0" w:line="240" w:lineRule="auto"/>
        <w:ind w:left="0" w:firstLine="851"/>
        <w:jc w:val="both"/>
        <w:rPr>
          <w:rFonts w:asciiTheme="majorHAnsi" w:hAnsiTheme="majorHAnsi"/>
          <w:b/>
          <w:bCs/>
        </w:rPr>
      </w:pPr>
      <w:r w:rsidRPr="001660BB">
        <w:rPr>
          <w:rFonts w:asciiTheme="majorHAnsi" w:hAnsiTheme="majorHAnsi"/>
          <w:b/>
        </w:rPr>
        <w:t xml:space="preserve"> pirkimo daliai „Odontologinis lazeris skirtas minkštųjų ir kietųjų audinių gydymui</w:t>
      </w:r>
      <w:r w:rsidRPr="001660BB">
        <w:rPr>
          <w:rFonts w:asciiTheme="majorHAnsi" w:hAnsiTheme="majorHAnsi"/>
          <w:b/>
          <w:noProof/>
        </w:rPr>
        <w:t xml:space="preserve"> (kiekis 1 vnt.)“</w:t>
      </w:r>
      <w:r w:rsidRPr="001660BB">
        <w:rPr>
          <w:rFonts w:asciiTheme="majorHAnsi" w:hAnsiTheme="majorHAnsi"/>
          <w:b/>
        </w:rPr>
        <w:t xml:space="preserve"> – 58.500,00 Eur (su PVM)</w:t>
      </w:r>
      <w:r w:rsidRPr="001660BB">
        <w:rPr>
          <w:rFonts w:asciiTheme="majorHAnsi" w:hAnsiTheme="majorHAnsi"/>
        </w:rPr>
        <w:t>, šią kainą viršijantys pasiūlymai bus atmesti.</w:t>
      </w:r>
    </w:p>
    <w:p w:rsidR="00BC1120" w:rsidRPr="001660BB" w:rsidRDefault="008E1CCD" w:rsidP="0084583A">
      <w:pPr>
        <w:tabs>
          <w:tab w:val="right" w:leader="underscore" w:pos="8505"/>
        </w:tabs>
        <w:ind w:firstLine="851"/>
        <w:jc w:val="both"/>
        <w:rPr>
          <w:rFonts w:asciiTheme="majorHAnsi" w:hAnsiTheme="majorHAnsi"/>
          <w:bCs/>
          <w:sz w:val="22"/>
          <w:szCs w:val="22"/>
          <w:lang w:val="lt-LT"/>
        </w:rPr>
      </w:pPr>
      <w:r w:rsidRPr="001660BB">
        <w:rPr>
          <w:rFonts w:asciiTheme="majorHAnsi" w:hAnsiTheme="majorHAnsi"/>
          <w:sz w:val="22"/>
          <w:szCs w:val="22"/>
        </w:rPr>
        <w:t>CPO</w:t>
      </w:r>
      <w:r w:rsidR="00F96A07" w:rsidRPr="001660BB">
        <w:rPr>
          <w:rFonts w:asciiTheme="majorHAnsi" w:hAnsiTheme="majorHAnsi"/>
          <w:sz w:val="22"/>
          <w:szCs w:val="22"/>
        </w:rPr>
        <w:t>.LT</w:t>
      </w:r>
      <w:r w:rsidRPr="001660BB">
        <w:rPr>
          <w:rFonts w:asciiTheme="majorHAnsi" w:hAnsiTheme="majorHAnsi"/>
          <w:sz w:val="22"/>
          <w:szCs w:val="22"/>
        </w:rPr>
        <w:t xml:space="preserve"> kataloge nėra</w:t>
      </w:r>
      <w:r w:rsidR="00326CC8" w:rsidRPr="001660BB">
        <w:rPr>
          <w:rFonts w:asciiTheme="majorHAnsi" w:hAnsiTheme="majorHAnsi"/>
          <w:bCs/>
          <w:color w:val="000000"/>
          <w:sz w:val="22"/>
          <w:szCs w:val="22"/>
          <w:shd w:val="clear" w:color="auto" w:fill="FFFFFF"/>
        </w:rPr>
        <w:t>.</w:t>
      </w:r>
      <w:r w:rsidR="001F2CDC" w:rsidRPr="001660BB">
        <w:rPr>
          <w:rFonts w:asciiTheme="majorHAnsi" w:hAnsiTheme="majorHAnsi"/>
          <w:bCs/>
          <w:color w:val="000000"/>
          <w:sz w:val="22"/>
          <w:szCs w:val="22"/>
          <w:shd w:val="clear" w:color="auto" w:fill="FFFFFF"/>
        </w:rPr>
        <w:t xml:space="preserve"> </w:t>
      </w:r>
    </w:p>
    <w:p w:rsidR="002A7AC8" w:rsidRPr="00DE3EBE" w:rsidRDefault="002A7AC8" w:rsidP="002A7AC8">
      <w:pPr>
        <w:pStyle w:val="Sraopastraipa"/>
        <w:numPr>
          <w:ilvl w:val="1"/>
          <w:numId w:val="7"/>
        </w:numPr>
        <w:tabs>
          <w:tab w:val="left" w:pos="1276"/>
          <w:tab w:val="left" w:pos="1418"/>
          <w:tab w:val="left" w:pos="1560"/>
        </w:tabs>
        <w:spacing w:after="0" w:line="240" w:lineRule="auto"/>
        <w:ind w:left="0" w:firstLine="851"/>
        <w:jc w:val="both"/>
        <w:rPr>
          <w:rFonts w:ascii="Cambria" w:hAnsi="Cambria"/>
          <w:b/>
          <w:bCs/>
        </w:rPr>
      </w:pPr>
      <w:r w:rsidRPr="00DE3EBE">
        <w:rPr>
          <w:rFonts w:ascii="Cambria" w:hAnsi="Cambria"/>
        </w:rPr>
        <w:t>Numatomų įsigyti techninių charakteristikų prekių CPO LT kataloge nėra..</w:t>
      </w:r>
    </w:p>
    <w:p w:rsidR="009D15C6" w:rsidRPr="003714C3"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2A7AC8">
        <w:rPr>
          <w:rFonts w:asciiTheme="majorHAnsi" w:hAnsiTheme="majorHAnsi"/>
          <w:bCs/>
          <w:i/>
        </w:rPr>
        <w:t>odontologinių lazerių</w:t>
      </w:r>
      <w:r w:rsidR="006A0A92" w:rsidRPr="003714C3">
        <w:rPr>
          <w:rFonts w:asciiTheme="majorHAnsi" w:hAnsiTheme="majorHAnsi"/>
          <w:noProof/>
          <w:szCs w:val="24"/>
        </w:rPr>
        <w:t xml:space="preserve"> </w:t>
      </w:r>
      <w:r w:rsidR="001F5F6A" w:rsidRPr="003714C3">
        <w:rPr>
          <w:rFonts w:asciiTheme="majorHAnsi" w:hAnsiTheme="majorHAnsi"/>
          <w:noProof/>
          <w:szCs w:val="24"/>
        </w:rPr>
        <w:t>pirkimo</w:t>
      </w:r>
      <w:r w:rsidR="001F5F6A" w:rsidRPr="003714C3">
        <w:rPr>
          <w:rFonts w:asciiTheme="majorHAnsi" w:hAnsiTheme="majorHAnsi"/>
          <w:b/>
          <w:i/>
          <w:noProof/>
          <w:szCs w:val="24"/>
        </w:rPr>
        <w:t xml:space="preserve"> </w:t>
      </w:r>
      <w:r w:rsidR="001F5F6A" w:rsidRPr="003714C3">
        <w:rPr>
          <w:rFonts w:asciiTheme="majorHAnsi" w:hAnsiTheme="majorHAnsi"/>
          <w:noProof/>
          <w:szCs w:val="24"/>
        </w:rPr>
        <w:t>(</w:t>
      </w:r>
      <w:r w:rsidR="001F5F6A" w:rsidRPr="003714C3">
        <w:rPr>
          <w:rFonts w:asciiTheme="majorHAnsi" w:hAnsiTheme="majorHAnsi"/>
          <w:i/>
          <w:noProof/>
          <w:szCs w:val="24"/>
        </w:rPr>
        <w:t xml:space="preserve">Nr. </w:t>
      </w:r>
      <w:r w:rsidR="002A7AC8">
        <w:rPr>
          <w:rFonts w:asciiTheme="majorHAnsi" w:hAnsiTheme="majorHAnsi"/>
          <w:i/>
          <w:noProof/>
          <w:szCs w:val="24"/>
          <w:shd w:val="clear" w:color="auto" w:fill="FFFFFF"/>
        </w:rPr>
        <w:t>5062836</w:t>
      </w:r>
      <w:r w:rsidRPr="003714C3">
        <w:rPr>
          <w:rFonts w:asciiTheme="majorHAnsi" w:hAnsiTheme="majorHAnsi"/>
          <w:shd w:val="clear" w:color="auto" w:fill="FFFFFF"/>
        </w:rPr>
        <w:t xml:space="preserve">). </w:t>
      </w:r>
    </w:p>
    <w:p w:rsidR="00AF4463"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00B401F1" w:rsidRPr="003714C3">
        <w:rPr>
          <w:rFonts w:asciiTheme="majorHAnsi" w:hAnsiTheme="majorHAnsi"/>
          <w:lang w:val="de-DE"/>
        </w:rPr>
        <w:t>priede Nr. 4</w:t>
      </w:r>
      <w:r w:rsidRPr="003714C3">
        <w:rPr>
          <w:rFonts w:asciiTheme="majorHAnsi" w:hAnsiTheme="majorHAnsi"/>
          <w:lang w:val="de-DE"/>
        </w:rPr>
        <w:t xml:space="preserve">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CA574E" w:rsidRPr="009B6F82" w:rsidRDefault="00CA574E" w:rsidP="00CA574E">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9B6F82">
        <w:rPr>
          <w:rFonts w:ascii="Cambria" w:hAnsi="Cambria"/>
        </w:rPr>
        <w:t xml:space="preserve">Šis pirkimas yra skirstomas į atskiras pirkimo dalis </w:t>
      </w:r>
      <w:r w:rsidRPr="009B6F82">
        <w:rPr>
          <w:rFonts w:ascii="Cambria" w:hAnsi="Cambria"/>
          <w:b/>
          <w:color w:val="548DD4" w:themeColor="text2" w:themeTint="99"/>
        </w:rPr>
        <w:t>(</w:t>
      </w:r>
      <w:r w:rsidRPr="009B6F82">
        <w:rPr>
          <w:rFonts w:ascii="Cambria" w:hAnsi="Cambria"/>
          <w:b/>
          <w:i/>
          <w:color w:val="548DD4" w:themeColor="text2" w:themeTint="99"/>
        </w:rPr>
        <w:t xml:space="preserve">viso </w:t>
      </w:r>
      <w:r>
        <w:rPr>
          <w:rFonts w:ascii="Cambria" w:hAnsi="Cambria"/>
          <w:b/>
          <w:i/>
          <w:color w:val="548DD4" w:themeColor="text2" w:themeTint="99"/>
        </w:rPr>
        <w:t>2</w:t>
      </w:r>
      <w:r w:rsidRPr="009B6F82">
        <w:rPr>
          <w:rFonts w:ascii="Cambria" w:hAnsi="Cambria"/>
          <w:b/>
          <w:i/>
          <w:color w:val="548DD4" w:themeColor="text2" w:themeTint="99"/>
        </w:rPr>
        <w:t xml:space="preserve"> pirkimo dalys).</w:t>
      </w:r>
    </w:p>
    <w:p w:rsidR="00CA574E" w:rsidRPr="009B6F82" w:rsidRDefault="00CA574E" w:rsidP="00CA574E">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9B6F82">
        <w:rPr>
          <w:rFonts w:ascii="Cambria" w:hAnsi="Cambria"/>
          <w:lang w:eastAsia="lt-LT"/>
        </w:rPr>
        <w:t xml:space="preserve">Dalyvis gali pateikti pasiūlymą vienai pirkimo daliai </w:t>
      </w:r>
      <w:r w:rsidRPr="009B6F82">
        <w:rPr>
          <w:rFonts w:ascii="Cambria" w:hAnsi="Cambria"/>
        </w:rPr>
        <w:t>arba visoms pirkimo dalims</w:t>
      </w:r>
      <w:r w:rsidRPr="009B6F82">
        <w:rPr>
          <w:rFonts w:ascii="Cambria" w:hAnsi="Cambria"/>
          <w:lang w:eastAsia="lt-LT"/>
        </w:rPr>
        <w:t xml:space="preserve">. </w:t>
      </w:r>
      <w:r w:rsidRPr="009B6F82">
        <w:rPr>
          <w:rFonts w:ascii="Cambria" w:hAnsi="Cambria"/>
        </w:rPr>
        <w:t xml:space="preserve">Kiekvienai pirkimo daliai bus sudaroma atskira pirkimo sutartis arba viena bendra sutartis vieno tiekėjo laimėtoms pirkimo dalims. Pasiūlymas turi būti pateiktas visai siūlomos pirkimo dalies </w:t>
      </w:r>
      <w:r w:rsidRPr="009B6F82">
        <w:rPr>
          <w:rFonts w:ascii="Cambria" w:hAnsi="Cambria"/>
          <w:lang w:val="de-DE"/>
        </w:rPr>
        <w:t>technin</w:t>
      </w:r>
      <w:r w:rsidRPr="009B6F82">
        <w:rPr>
          <w:rFonts w:ascii="Cambria" w:hAnsi="Cambria"/>
        </w:rPr>
        <w:t xml:space="preserve">ėje specifikacijoje nurodytai apimčiai. </w:t>
      </w:r>
      <w:r w:rsidRPr="009B6F82">
        <w:rPr>
          <w:rFonts w:ascii="Cambria" w:hAnsi="Cambria"/>
          <w:iCs/>
        </w:rPr>
        <w:t>Konkurso dalyviui pateikus pasiūlymą, kuriame bus siūlomas nepilnas į pirkimo dalį patenkančių prekių asortimentas, pasiūlymas bus atmestas.</w:t>
      </w:r>
      <w:r w:rsidRPr="009B6F82">
        <w:rPr>
          <w:rFonts w:ascii="Cambria" w:hAnsi="Cambria"/>
          <w:lang w:eastAsia="lt-LT"/>
        </w:rPr>
        <w:t xml:space="preserve"> Alternatyvūs pasiūlymai negalimi.</w:t>
      </w:r>
    </w:p>
    <w:p w:rsidR="008E1CCD" w:rsidRPr="003714C3" w:rsidRDefault="008E1CCD" w:rsidP="00401D35">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lastRenderedPageBreak/>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401D35">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 xml:space="preserve">8) kitos valstybės tiekėjo atliktą nusikaltimą, apibrėžtą Direktyvos 2014/24/ES 57 straipsnio 1 dalyje išvardytus Europos Sąjungos teisės </w:t>
            </w:r>
            <w:r w:rsidRPr="003714C3">
              <w:rPr>
                <w:rFonts w:asciiTheme="majorHAnsi" w:hAnsiTheme="majorHAnsi"/>
                <w:sz w:val="22"/>
                <w:szCs w:val="22"/>
                <w:lang w:eastAsia="lt-LT"/>
              </w:rPr>
              <w:lastRenderedPageBreak/>
              <w:t>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lastRenderedPageBreak/>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lastRenderedPageBreak/>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3714C3">
              <w:rPr>
                <w:rFonts w:asciiTheme="majorHAnsi" w:hAnsiTheme="majorHAnsi"/>
                <w:bCs/>
                <w:sz w:val="22"/>
                <w:szCs w:val="22"/>
                <w:lang w:eastAsia="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714C3">
              <w:rPr>
                <w:rFonts w:asciiTheme="majorHAnsi" w:hAnsiTheme="majorHAnsi"/>
                <w:bCs/>
                <w:color w:val="000000"/>
                <w:sz w:val="22"/>
                <w:szCs w:val="22"/>
                <w:lang w:eastAsia="lt-LT"/>
              </w:rPr>
              <w:lastRenderedPageBreak/>
              <w:t>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714C3">
              <w:rPr>
                <w:rFonts w:asciiTheme="majorHAnsi" w:hAnsiTheme="majorHAnsi"/>
                <w:bCs/>
                <w:color w:val="000000"/>
                <w:sz w:val="22"/>
                <w:szCs w:val="22"/>
                <w:lang w:eastAsia="lt-LT"/>
              </w:rPr>
              <w:lastRenderedPageBreak/>
              <w:t>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3714C3">
              <w:rPr>
                <w:rFonts w:asciiTheme="majorHAnsi" w:hAnsiTheme="majorHAnsi"/>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713A4C"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714C3">
              <w:rPr>
                <w:rFonts w:asciiTheme="majorHAnsi" w:hAnsiTheme="majorHAnsi"/>
                <w:sz w:val="22"/>
                <w:szCs w:val="22"/>
                <w:lang w:eastAsia="lt-LT"/>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713A4C"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713A4C"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713A4C"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w:t>
            </w:r>
            <w:r w:rsidRPr="003714C3">
              <w:rPr>
                <w:rFonts w:asciiTheme="majorHAnsi" w:hAnsiTheme="majorHAnsi"/>
                <w:sz w:val="22"/>
                <w:szCs w:val="22"/>
              </w:rPr>
              <w:lastRenderedPageBreak/>
              <w:t>patikimo mokesčių mokėtojo kriterijų, nustatytų Lietuvos 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lastRenderedPageBreak/>
              <w:t>Priimant sprendimus dėl tiekėjo pašalinimo iš pirkimo procedūros 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713A4C"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E229C9" w:rsidRPr="003714C3" w:rsidRDefault="00E229C9" w:rsidP="00E229C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E229C9" w:rsidRDefault="00E229C9" w:rsidP="00E229C9">
      <w:pPr>
        <w:pStyle w:val="Body2"/>
        <w:rPr>
          <w:rFonts w:asciiTheme="majorHAnsi" w:hAnsiTheme="majorHAnsi" w:cs="Times New Roman"/>
        </w:rPr>
      </w:pPr>
    </w:p>
    <w:p w:rsidR="00E937B7" w:rsidRDefault="00E937B7" w:rsidP="00E229C9">
      <w:pPr>
        <w:pStyle w:val="Body2"/>
        <w:rPr>
          <w:rFonts w:asciiTheme="majorHAnsi" w:hAnsiTheme="majorHAnsi" w:cs="Times New Roman"/>
        </w:rPr>
      </w:pPr>
    </w:p>
    <w:p w:rsidR="00E937B7" w:rsidRPr="003033A9" w:rsidRDefault="00E937B7" w:rsidP="00E229C9">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E937B7" w:rsidRPr="00C67424" w:rsidRDefault="00E937B7" w:rsidP="00E937B7">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0A6E92">
        <w:rPr>
          <w:rFonts w:asciiTheme="majorHAnsi" w:hAnsiTheme="majorHAnsi" w:cs="Times New Roman"/>
          <w:color w:val="auto"/>
        </w:rPr>
        <w:t xml:space="preserve">5.4. </w:t>
      </w:r>
      <w:r w:rsidRPr="000A6E92">
        <w:rPr>
          <w:rFonts w:asciiTheme="majorHAnsi" w:hAnsiTheme="majorHAnsi" w:cs="Times New Roman"/>
          <w:iCs/>
          <w:color w:val="auto"/>
        </w:rPr>
        <w:t xml:space="preserve">Pasiūlymas turi būti pateiktas iki </w:t>
      </w:r>
      <w:r w:rsidR="00AA5E63" w:rsidRPr="000A6E92">
        <w:rPr>
          <w:rFonts w:asciiTheme="majorHAnsi" w:hAnsiTheme="majorHAnsi" w:cs="Times New Roman"/>
          <w:b/>
          <w:iCs/>
          <w:color w:val="548DD4" w:themeColor="text2" w:themeTint="99"/>
        </w:rPr>
        <w:t>2025</w:t>
      </w:r>
      <w:r w:rsidRPr="000A6E92">
        <w:rPr>
          <w:rFonts w:asciiTheme="majorHAnsi" w:hAnsiTheme="majorHAnsi" w:cs="Times New Roman"/>
          <w:b/>
          <w:iCs/>
          <w:color w:val="548DD4" w:themeColor="text2" w:themeTint="99"/>
        </w:rPr>
        <w:t xml:space="preserve"> m. </w:t>
      </w:r>
      <w:r w:rsidR="00F75747" w:rsidRPr="000A6E92">
        <w:rPr>
          <w:rFonts w:asciiTheme="majorHAnsi" w:hAnsiTheme="majorHAnsi" w:cs="Times New Roman"/>
          <w:b/>
          <w:iCs/>
          <w:color w:val="548DD4" w:themeColor="text2" w:themeTint="99"/>
        </w:rPr>
        <w:t xml:space="preserve">gruodžio </w:t>
      </w:r>
      <w:r w:rsidR="000A6E92" w:rsidRPr="000A6E92">
        <w:rPr>
          <w:rFonts w:asciiTheme="majorHAnsi" w:hAnsiTheme="majorHAnsi" w:cs="Times New Roman"/>
          <w:b/>
          <w:iCs/>
          <w:color w:val="548DD4" w:themeColor="text2" w:themeTint="99"/>
        </w:rPr>
        <w:t>30</w:t>
      </w:r>
      <w:r w:rsidR="00F21792" w:rsidRPr="000A6E92">
        <w:rPr>
          <w:rFonts w:asciiTheme="majorHAnsi" w:hAnsiTheme="majorHAnsi" w:cs="Times New Roman"/>
          <w:b/>
          <w:iCs/>
          <w:color w:val="548DD4" w:themeColor="text2" w:themeTint="99"/>
        </w:rPr>
        <w:t xml:space="preserve"> </w:t>
      </w:r>
      <w:r w:rsidRPr="000A6E92">
        <w:rPr>
          <w:rFonts w:asciiTheme="majorHAnsi" w:hAnsiTheme="majorHAnsi" w:cs="Times New Roman"/>
          <w:b/>
          <w:iCs/>
          <w:color w:val="548DD4" w:themeColor="text2" w:themeTint="99"/>
        </w:rPr>
        <w:t>d.</w:t>
      </w:r>
      <w:r w:rsidR="00E958C2" w:rsidRPr="000A6E92">
        <w:rPr>
          <w:rFonts w:asciiTheme="majorHAnsi" w:hAnsiTheme="majorHAnsi" w:cs="Times New Roman"/>
          <w:b/>
          <w:iCs/>
          <w:color w:val="548DD4" w:themeColor="text2" w:themeTint="99"/>
        </w:rPr>
        <w:t xml:space="preserve"> 0</w:t>
      </w:r>
      <w:r w:rsidR="00F21792" w:rsidRPr="000A6E92">
        <w:rPr>
          <w:rFonts w:asciiTheme="majorHAnsi" w:hAnsiTheme="majorHAnsi" w:cs="Times New Roman"/>
          <w:b/>
          <w:iCs/>
          <w:color w:val="548DD4" w:themeColor="text2" w:themeTint="99"/>
        </w:rPr>
        <w:t>8</w:t>
      </w:r>
      <w:r w:rsidR="005823A0" w:rsidRPr="000A6E92">
        <w:rPr>
          <w:rFonts w:asciiTheme="majorHAnsi" w:hAnsiTheme="majorHAnsi" w:cs="Times New Roman"/>
          <w:b/>
          <w:iCs/>
          <w:color w:val="548DD4" w:themeColor="text2" w:themeTint="99"/>
        </w:rPr>
        <w:t xml:space="preserve"> val. </w:t>
      </w:r>
      <w:r w:rsidR="000A6E92" w:rsidRPr="000A6E92">
        <w:rPr>
          <w:rFonts w:asciiTheme="majorHAnsi" w:hAnsiTheme="majorHAnsi" w:cs="Times New Roman"/>
          <w:b/>
          <w:iCs/>
          <w:color w:val="548DD4" w:themeColor="text2" w:themeTint="99"/>
        </w:rPr>
        <w:t>15</w:t>
      </w:r>
      <w:r w:rsidRPr="000A6E92">
        <w:rPr>
          <w:rFonts w:asciiTheme="majorHAnsi" w:hAnsiTheme="majorHAnsi" w:cs="Times New Roman"/>
          <w:b/>
          <w:iCs/>
          <w:color w:val="548DD4" w:themeColor="text2" w:themeTint="99"/>
        </w:rPr>
        <w:t xml:space="preserve"> min.</w:t>
      </w:r>
      <w:r w:rsidRPr="000A6E92">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0A6E92"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0A6E92">
        <w:rPr>
          <w:rFonts w:asciiTheme="majorHAnsi" w:hAnsiTheme="majorHAnsi" w:cs="Times New Roman"/>
          <w:lang w:val="it-IT"/>
        </w:rPr>
        <w:t xml:space="preserve">trumpiau </w:t>
      </w:r>
      <w:r w:rsidRPr="000A6E92">
        <w:rPr>
          <w:rFonts w:asciiTheme="majorHAnsi" w:hAnsiTheme="majorHAnsi" w:cs="Times New Roman"/>
          <w:lang w:val="lt-LT"/>
        </w:rPr>
        <w:t xml:space="preserve">kaip iki </w:t>
      </w:r>
      <w:r w:rsidR="00AF145C" w:rsidRPr="000A6E92">
        <w:rPr>
          <w:rFonts w:asciiTheme="majorHAnsi" w:hAnsiTheme="majorHAnsi" w:cs="Times New Roman"/>
          <w:b/>
          <w:color w:val="548DD4" w:themeColor="text2" w:themeTint="99"/>
          <w:lang w:val="lt-LT"/>
        </w:rPr>
        <w:t>202</w:t>
      </w:r>
      <w:r w:rsidR="00692844" w:rsidRPr="000A6E92">
        <w:rPr>
          <w:rFonts w:asciiTheme="majorHAnsi" w:hAnsiTheme="majorHAnsi" w:cs="Times New Roman"/>
          <w:b/>
          <w:color w:val="548DD4" w:themeColor="text2" w:themeTint="99"/>
          <w:lang w:val="lt-LT"/>
        </w:rPr>
        <w:t>6-</w:t>
      </w:r>
      <w:r w:rsidR="00F75747" w:rsidRPr="000A6E92">
        <w:rPr>
          <w:rFonts w:asciiTheme="majorHAnsi" w:hAnsiTheme="majorHAnsi" w:cs="Times New Roman"/>
          <w:b/>
          <w:color w:val="548DD4" w:themeColor="text2" w:themeTint="99"/>
          <w:lang w:val="lt-LT"/>
        </w:rPr>
        <w:t>04-</w:t>
      </w:r>
      <w:r w:rsidR="000A6E92" w:rsidRPr="000A6E92">
        <w:rPr>
          <w:rFonts w:asciiTheme="majorHAnsi" w:hAnsiTheme="majorHAnsi" w:cs="Times New Roman"/>
          <w:b/>
          <w:color w:val="548DD4" w:themeColor="text2" w:themeTint="99"/>
          <w:lang w:val="lt-LT"/>
        </w:rPr>
        <w:t>30</w:t>
      </w:r>
      <w:r w:rsidR="00805DD4" w:rsidRPr="000A6E92">
        <w:rPr>
          <w:rFonts w:asciiTheme="majorHAnsi" w:hAnsiTheme="majorHAnsi" w:cs="Times New Roman"/>
          <w:b/>
          <w:color w:val="548DD4" w:themeColor="text2" w:themeTint="99"/>
          <w:lang w:val="lt-LT"/>
        </w:rPr>
        <w:t>.</w:t>
      </w:r>
      <w:r w:rsidRPr="000A6E92">
        <w:rPr>
          <w:rFonts w:asciiTheme="majorHAnsi" w:hAnsiTheme="majorHAnsi" w:cs="Times New Roman"/>
          <w:lang w:val="pt-PT"/>
        </w:rPr>
        <w:t xml:space="preserve"> Jeigu pasi</w:t>
      </w:r>
      <w:r w:rsidRPr="000A6E92">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0A6E92">
        <w:rPr>
          <w:rFonts w:asciiTheme="majorHAnsi" w:hAnsiTheme="majorHAnsi" w:cs="Times New Roman"/>
        </w:rPr>
        <w:tab/>
        <w:t>5.9. Pasiū</w:t>
      </w:r>
      <w:r w:rsidRPr="000A6E92">
        <w:rPr>
          <w:rFonts w:asciiTheme="majorHAnsi" w:hAnsiTheme="majorHAnsi" w:cs="Times New Roman"/>
          <w:lang w:val="de-DE"/>
        </w:rPr>
        <w:t>lyme nurodom</w:t>
      </w:r>
      <w:r w:rsidRPr="000A6E92">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3714C3">
        <w:rPr>
          <w:rFonts w:asciiTheme="majorHAnsi" w:hAnsiTheme="majorHAnsi"/>
          <w:b/>
          <w:sz w:val="22"/>
          <w:szCs w:val="22"/>
          <w:lang w:val="lt-LT"/>
        </w:rPr>
        <w:t xml:space="preserve">5.11.9. </w:t>
      </w:r>
      <w:r w:rsidRPr="003714C3">
        <w:rPr>
          <w:rFonts w:asciiTheme="majorHAnsi" w:hAnsiTheme="majorHAnsi"/>
          <w:b/>
          <w:sz w:val="22"/>
          <w:szCs w:val="22"/>
          <w:lang w:eastAsia="lt-LT"/>
        </w:rPr>
        <w:t>Tiekėjas turi pateikti p</w:t>
      </w:r>
      <w:r w:rsidRPr="003714C3">
        <w:rPr>
          <w:rFonts w:asciiTheme="majorHAnsi" w:hAnsiTheme="majorHAnsi"/>
          <w:b/>
          <w:sz w:val="22"/>
          <w:szCs w:val="22"/>
        </w:rPr>
        <w:t xml:space="preserve">asiūlyme nurodytų parametrų teisingumą įrodančius prekės gamintojo (toliau – gamintojo) dokumentus </w:t>
      </w:r>
      <w:r w:rsidRPr="00E937B7">
        <w:rPr>
          <w:rFonts w:asciiTheme="majorHAnsi" w:hAnsiTheme="majorHAnsi"/>
          <w:b/>
        </w:rPr>
        <w:t>(</w:t>
      </w:r>
      <w:r w:rsidR="00E937B7" w:rsidRPr="00E937B7">
        <w:rPr>
          <w:rFonts w:asciiTheme="majorHAnsi" w:eastAsia="Times New Roman" w:hAnsiTheme="majorHAnsi"/>
          <w:b/>
        </w:rPr>
        <w:t xml:space="preserve">katalogą, brošiūrą ar kitą originalų gamintojo dokumentą, kuriame yra aiškiai išdėstyta informacija, kuri patvirtina </w:t>
      </w:r>
      <w:r w:rsidR="00E937B7" w:rsidRPr="00E937B7">
        <w:rPr>
          <w:rFonts w:asciiTheme="majorHAnsi" w:eastAsia="Times New Roman" w:hAnsiTheme="majorHAnsi"/>
          <w:b/>
        </w:rPr>
        <w:lastRenderedPageBreak/>
        <w:t>siūlomo produkto atitikimą pirkimo objektui keliamiems reikalavimams (siūlomo pirkimo objekto iliustracija / aprašymas / kataloginis numeris / gamintojo patvirtinimas))</w:t>
      </w:r>
      <w:r w:rsidR="00E937B7">
        <w:rPr>
          <w:rFonts w:eastAsia="Times New Roman"/>
        </w:rPr>
        <w:t xml:space="preserve"> </w:t>
      </w:r>
      <w:r w:rsidRPr="003714C3">
        <w:rPr>
          <w:rFonts w:asciiTheme="majorHAnsi" w:hAnsiTheme="majorHAnsi"/>
          <w:b/>
          <w:sz w:val="22"/>
          <w:szCs w:val="22"/>
        </w:rPr>
        <w:t xml:space="preserve">originalo, o reikalaujamų parametrų – ir lietuvių kalbomis </w:t>
      </w:r>
      <w:r w:rsidRPr="003714C3">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84583A" w:rsidRPr="001F5F6A" w:rsidRDefault="0084583A" w:rsidP="0084583A">
      <w:pPr>
        <w:pStyle w:val="Body2"/>
        <w:spacing w:after="0"/>
        <w:ind w:firstLine="1276"/>
        <w:rPr>
          <w:rFonts w:ascii="Cambria" w:hAnsi="Cambria" w:cs="Times New Roman"/>
          <w:color w:val="auto"/>
        </w:rPr>
      </w:pPr>
      <w:r w:rsidRPr="001F5F6A">
        <w:rPr>
          <w:rFonts w:ascii="Cambria" w:hAnsi="Cambria" w:cs="Times New Roman"/>
          <w:color w:val="auto"/>
        </w:rPr>
        <w:t xml:space="preserve">8.1. </w:t>
      </w:r>
      <w:r w:rsidRPr="001F5F6A">
        <w:rPr>
          <w:rFonts w:ascii="Cambria" w:hAnsi="Cambria" w:cs="Times New Roman"/>
          <w:color w:val="auto"/>
          <w:lang w:val="lt-LT"/>
        </w:rPr>
        <w:t xml:space="preserve">Komisijai pareikalavus, komisijos nurodytu terminu būtina pateikti siūlomų prekių pavyzdžius išbandymui. </w:t>
      </w:r>
    </w:p>
    <w:p w:rsidR="0084583A" w:rsidRPr="001F5F6A" w:rsidRDefault="0084583A" w:rsidP="0084583A">
      <w:pPr>
        <w:pStyle w:val="Body2"/>
        <w:ind w:firstLine="1276"/>
        <w:rPr>
          <w:rFonts w:ascii="Cambria" w:hAnsi="Cambria" w:cs="Times New Roman"/>
          <w:color w:val="auto"/>
        </w:rPr>
      </w:pPr>
      <w:r w:rsidRPr="001F5F6A">
        <w:rPr>
          <w:rFonts w:ascii="Cambria" w:hAnsi="Cambria" w:cs="Times New Roman"/>
          <w:color w:val="auto"/>
        </w:rPr>
        <w:t>8.2. Prekių pavyzdžių pateikimo iš</w:t>
      </w:r>
      <w:r w:rsidRPr="001F5F6A">
        <w:rPr>
          <w:rFonts w:ascii="Cambria" w:hAnsi="Cambria" w:cs="Times New Roman"/>
          <w:color w:val="auto"/>
          <w:lang w:val="pt-PT"/>
        </w:rPr>
        <w:t>laidas dengia tiek</w:t>
      </w:r>
      <w:r w:rsidRPr="001F5F6A">
        <w:rPr>
          <w:rFonts w:ascii="Cambria" w:hAnsi="Cambria" w:cs="Times New Roman"/>
          <w:color w:val="auto"/>
        </w:rPr>
        <w:t>ėjai. Perkančioji organizacija neprisiima prekių pavyzdžių atsitiktinio sugadinimo ar sunaikinimo išlaidų.</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w:t>
      </w:r>
      <w:r w:rsidRPr="000A6E92">
        <w:rPr>
          <w:rFonts w:asciiTheme="majorHAnsi" w:hAnsiTheme="majorHAnsi"/>
          <w:sz w:val="22"/>
          <w:szCs w:val="22"/>
        </w:rPr>
        <w:t>ligoninėje Kauno klinikos</w:t>
      </w:r>
      <w:r w:rsidR="00E87AA2" w:rsidRPr="000A6E92">
        <w:rPr>
          <w:rFonts w:asciiTheme="majorHAnsi" w:hAnsiTheme="majorHAnsi"/>
          <w:sz w:val="22"/>
          <w:szCs w:val="22"/>
        </w:rPr>
        <w:t>e</w:t>
      </w:r>
      <w:r w:rsidRPr="000A6E92">
        <w:rPr>
          <w:rFonts w:asciiTheme="majorHAnsi" w:hAnsiTheme="majorHAnsi"/>
          <w:sz w:val="22"/>
          <w:szCs w:val="22"/>
        </w:rPr>
        <w:t>,</w:t>
      </w:r>
      <w:r w:rsidR="00E87AA2" w:rsidRPr="000A6E92">
        <w:rPr>
          <w:rFonts w:asciiTheme="majorHAnsi" w:hAnsiTheme="majorHAnsi"/>
          <w:sz w:val="22"/>
          <w:szCs w:val="22"/>
        </w:rPr>
        <w:t xml:space="preserve"> adresu</w:t>
      </w:r>
      <w:r w:rsidR="00D02FEE" w:rsidRPr="000A6E92">
        <w:rPr>
          <w:rFonts w:asciiTheme="majorHAnsi" w:hAnsiTheme="majorHAnsi"/>
          <w:sz w:val="22"/>
          <w:szCs w:val="22"/>
        </w:rPr>
        <w:t xml:space="preserve"> Eivenių g. 2, LT-50161 Kaunas, </w:t>
      </w:r>
      <w:r w:rsidRPr="000A6E92">
        <w:rPr>
          <w:rFonts w:asciiTheme="majorHAnsi" w:hAnsiTheme="majorHAnsi"/>
          <w:sz w:val="22"/>
          <w:szCs w:val="22"/>
        </w:rPr>
        <w:t xml:space="preserve">Viešųjų pirkimų </w:t>
      </w:r>
      <w:proofErr w:type="gramStart"/>
      <w:r w:rsidR="00D02FEE" w:rsidRPr="000A6E92">
        <w:rPr>
          <w:rFonts w:asciiTheme="majorHAnsi" w:hAnsiTheme="majorHAnsi"/>
          <w:sz w:val="22"/>
          <w:szCs w:val="22"/>
        </w:rPr>
        <w:t>tarnyboje</w:t>
      </w:r>
      <w:r w:rsidR="00E45327" w:rsidRPr="000A6E92">
        <w:rPr>
          <w:rFonts w:asciiTheme="majorHAnsi" w:hAnsiTheme="majorHAnsi"/>
          <w:sz w:val="22"/>
          <w:szCs w:val="22"/>
        </w:rPr>
        <w:t>,</w:t>
      </w:r>
      <w:r w:rsidR="00D02FEE" w:rsidRPr="000A6E92">
        <w:rPr>
          <w:rFonts w:asciiTheme="majorHAnsi" w:hAnsiTheme="majorHAnsi"/>
          <w:sz w:val="22"/>
          <w:szCs w:val="22"/>
        </w:rPr>
        <w:t xml:space="preserve">   </w:t>
      </w:r>
      <w:proofErr w:type="gramEnd"/>
      <w:r w:rsidR="00D02FEE" w:rsidRPr="000A6E92">
        <w:rPr>
          <w:rFonts w:asciiTheme="majorHAnsi" w:hAnsiTheme="majorHAnsi"/>
          <w:sz w:val="22"/>
          <w:szCs w:val="22"/>
        </w:rPr>
        <w:t xml:space="preserve">                                        </w:t>
      </w:r>
      <w:r w:rsidR="00E87AA2" w:rsidRPr="000A6E92">
        <w:rPr>
          <w:rFonts w:asciiTheme="majorHAnsi" w:hAnsiTheme="majorHAnsi"/>
          <w:sz w:val="22"/>
          <w:szCs w:val="22"/>
        </w:rPr>
        <w:t xml:space="preserve">                      </w:t>
      </w:r>
      <w:r w:rsidR="009B3BF7" w:rsidRPr="000A6E92">
        <w:rPr>
          <w:rFonts w:asciiTheme="majorHAnsi" w:hAnsiTheme="majorHAnsi"/>
          <w:b/>
          <w:iCs/>
          <w:color w:val="548DD4" w:themeColor="text2" w:themeTint="99"/>
          <w:sz w:val="22"/>
          <w:szCs w:val="22"/>
        </w:rPr>
        <w:t>2025</w:t>
      </w:r>
      <w:r w:rsidRPr="000A6E92">
        <w:rPr>
          <w:rFonts w:asciiTheme="majorHAnsi" w:hAnsiTheme="majorHAnsi"/>
          <w:b/>
          <w:iCs/>
          <w:color w:val="548DD4" w:themeColor="text2" w:themeTint="99"/>
          <w:sz w:val="22"/>
          <w:szCs w:val="22"/>
        </w:rPr>
        <w:t xml:space="preserve"> m.</w:t>
      </w:r>
      <w:r w:rsidR="00BE67E8" w:rsidRPr="000A6E92">
        <w:rPr>
          <w:rFonts w:asciiTheme="majorHAnsi" w:hAnsiTheme="majorHAnsi"/>
          <w:b/>
          <w:iCs/>
          <w:color w:val="548DD4" w:themeColor="text2" w:themeTint="99"/>
          <w:sz w:val="22"/>
          <w:szCs w:val="22"/>
        </w:rPr>
        <w:t xml:space="preserve"> </w:t>
      </w:r>
      <w:r w:rsidR="00F75747" w:rsidRPr="000A6E92">
        <w:rPr>
          <w:rFonts w:asciiTheme="majorHAnsi" w:hAnsiTheme="majorHAnsi"/>
          <w:b/>
          <w:iCs/>
          <w:color w:val="548DD4" w:themeColor="text2" w:themeTint="99"/>
          <w:sz w:val="22"/>
          <w:szCs w:val="22"/>
        </w:rPr>
        <w:t xml:space="preserve">gruodžio </w:t>
      </w:r>
      <w:r w:rsidR="000A6E92" w:rsidRPr="000A6E92">
        <w:rPr>
          <w:rFonts w:asciiTheme="majorHAnsi" w:hAnsiTheme="majorHAnsi"/>
          <w:b/>
          <w:iCs/>
          <w:color w:val="548DD4" w:themeColor="text2" w:themeTint="99"/>
          <w:sz w:val="22"/>
          <w:szCs w:val="22"/>
        </w:rPr>
        <w:t>30</w:t>
      </w:r>
      <w:r w:rsidR="002B1E54" w:rsidRPr="000A6E92">
        <w:rPr>
          <w:rFonts w:asciiTheme="majorHAnsi" w:hAnsiTheme="majorHAnsi"/>
          <w:b/>
          <w:iCs/>
          <w:color w:val="548DD4" w:themeColor="text2" w:themeTint="99"/>
          <w:sz w:val="22"/>
          <w:szCs w:val="22"/>
        </w:rPr>
        <w:t xml:space="preserve"> </w:t>
      </w:r>
      <w:r w:rsidR="00E958C2" w:rsidRPr="000A6E92">
        <w:rPr>
          <w:rFonts w:asciiTheme="majorHAnsi" w:hAnsiTheme="majorHAnsi"/>
          <w:b/>
          <w:iCs/>
          <w:color w:val="548DD4" w:themeColor="text2" w:themeTint="99"/>
          <w:sz w:val="22"/>
          <w:szCs w:val="22"/>
        </w:rPr>
        <w:t>d. 0</w:t>
      </w:r>
      <w:r w:rsidR="00F21792" w:rsidRPr="000A6E92">
        <w:rPr>
          <w:rFonts w:asciiTheme="majorHAnsi" w:hAnsiTheme="majorHAnsi"/>
          <w:b/>
          <w:iCs/>
          <w:color w:val="548DD4" w:themeColor="text2" w:themeTint="99"/>
          <w:sz w:val="22"/>
          <w:szCs w:val="22"/>
        </w:rPr>
        <w:t>8</w:t>
      </w:r>
      <w:r w:rsidR="005823A0" w:rsidRPr="000A6E92">
        <w:rPr>
          <w:rFonts w:asciiTheme="majorHAnsi" w:hAnsiTheme="majorHAnsi"/>
          <w:b/>
          <w:iCs/>
          <w:color w:val="548DD4" w:themeColor="text2" w:themeTint="99"/>
          <w:sz w:val="22"/>
          <w:szCs w:val="22"/>
        </w:rPr>
        <w:t xml:space="preserve"> val. </w:t>
      </w:r>
      <w:r w:rsidR="000A6E92" w:rsidRPr="000A6E92">
        <w:rPr>
          <w:rFonts w:asciiTheme="majorHAnsi" w:hAnsiTheme="majorHAnsi"/>
          <w:b/>
          <w:iCs/>
          <w:color w:val="548DD4" w:themeColor="text2" w:themeTint="99"/>
          <w:sz w:val="22"/>
          <w:szCs w:val="22"/>
        </w:rPr>
        <w:t>45</w:t>
      </w:r>
      <w:r w:rsidRPr="000A6E92">
        <w:rPr>
          <w:rFonts w:asciiTheme="majorHAnsi" w:hAnsiTheme="majorHAnsi"/>
          <w:b/>
          <w:iCs/>
          <w:color w:val="548DD4" w:themeColor="text2" w:themeTint="99"/>
          <w:sz w:val="22"/>
          <w:szCs w:val="22"/>
        </w:rPr>
        <w:t xml:space="preserve"> min</w:t>
      </w:r>
      <w:r w:rsidRPr="000A6E92">
        <w:rPr>
          <w:rFonts w:asciiTheme="majorHAnsi" w:hAnsiTheme="majorHAnsi"/>
          <w:b/>
          <w:iCs/>
          <w:sz w:val="22"/>
          <w:szCs w:val="22"/>
        </w:rPr>
        <w:t>.</w:t>
      </w:r>
      <w:r w:rsidRPr="000A6E92">
        <w:rPr>
          <w:rFonts w:asciiTheme="majorHAnsi" w:hAnsiTheme="majorHAnsi"/>
          <w:iCs/>
          <w:sz w:val="22"/>
          <w:szCs w:val="22"/>
        </w:rPr>
        <w:t xml:space="preserve"> </w:t>
      </w:r>
      <w:r w:rsidRPr="000A6E92">
        <w:rPr>
          <w:rFonts w:asciiTheme="majorHAnsi" w:hAnsiTheme="majorHAnsi"/>
          <w:iCs/>
          <w:sz w:val="22"/>
          <w:szCs w:val="22"/>
          <w:u w:val="single"/>
        </w:rPr>
        <w:t xml:space="preserve">Jei pasiūlymas teikiamas šifruotas, slaptažodis turi būti pateiktas </w:t>
      </w:r>
      <w:r w:rsidR="009B3BF7" w:rsidRPr="000A6E92">
        <w:rPr>
          <w:rFonts w:asciiTheme="majorHAnsi" w:hAnsiTheme="majorHAnsi"/>
          <w:b/>
          <w:iCs/>
          <w:color w:val="548DD4" w:themeColor="text2" w:themeTint="99"/>
          <w:sz w:val="22"/>
          <w:szCs w:val="22"/>
          <w:u w:val="single"/>
        </w:rPr>
        <w:t>2025</w:t>
      </w:r>
      <w:r w:rsidR="005A189F" w:rsidRPr="000A6E92">
        <w:rPr>
          <w:rFonts w:asciiTheme="majorHAnsi" w:hAnsiTheme="majorHAnsi"/>
          <w:b/>
          <w:iCs/>
          <w:color w:val="548DD4" w:themeColor="text2" w:themeTint="99"/>
          <w:sz w:val="22"/>
          <w:szCs w:val="22"/>
          <w:u w:val="single"/>
        </w:rPr>
        <w:t xml:space="preserve"> m. </w:t>
      </w:r>
      <w:r w:rsidR="00F75747" w:rsidRPr="000A6E92">
        <w:rPr>
          <w:rFonts w:asciiTheme="majorHAnsi" w:hAnsiTheme="majorHAnsi"/>
          <w:b/>
          <w:iCs/>
          <w:color w:val="548DD4" w:themeColor="text2" w:themeTint="99"/>
          <w:sz w:val="22"/>
          <w:szCs w:val="22"/>
          <w:u w:val="single"/>
        </w:rPr>
        <w:t xml:space="preserve">gruodžio </w:t>
      </w:r>
      <w:r w:rsidR="000A6E92" w:rsidRPr="000A6E92">
        <w:rPr>
          <w:rFonts w:asciiTheme="majorHAnsi" w:hAnsiTheme="majorHAnsi"/>
          <w:b/>
          <w:iCs/>
          <w:color w:val="548DD4" w:themeColor="text2" w:themeTint="99"/>
          <w:sz w:val="22"/>
          <w:szCs w:val="22"/>
          <w:u w:val="single"/>
        </w:rPr>
        <w:t>30</w:t>
      </w:r>
      <w:r w:rsidR="00F21792" w:rsidRPr="000A6E92">
        <w:rPr>
          <w:rFonts w:asciiTheme="majorHAnsi" w:hAnsiTheme="majorHAnsi"/>
          <w:b/>
          <w:iCs/>
          <w:color w:val="548DD4" w:themeColor="text2" w:themeTint="99"/>
          <w:sz w:val="22"/>
          <w:szCs w:val="22"/>
          <w:u w:val="single"/>
        </w:rPr>
        <w:t xml:space="preserve"> </w:t>
      </w:r>
      <w:r w:rsidRPr="000A6E92">
        <w:rPr>
          <w:rFonts w:asciiTheme="majorHAnsi" w:hAnsiTheme="majorHAnsi"/>
          <w:b/>
          <w:iCs/>
          <w:color w:val="548DD4" w:themeColor="text2" w:themeTint="99"/>
          <w:sz w:val="22"/>
          <w:szCs w:val="22"/>
          <w:u w:val="single"/>
        </w:rPr>
        <w:t>d.</w:t>
      </w:r>
      <w:r w:rsidRPr="000A6E92">
        <w:rPr>
          <w:rFonts w:asciiTheme="majorHAnsi" w:hAnsiTheme="majorHAnsi"/>
          <w:iCs/>
          <w:color w:val="548DD4" w:themeColor="text2" w:themeTint="99"/>
          <w:sz w:val="22"/>
          <w:szCs w:val="22"/>
          <w:u w:val="single"/>
        </w:rPr>
        <w:t xml:space="preserve"> intervale </w:t>
      </w:r>
      <w:r w:rsidR="00E958C2" w:rsidRPr="000A6E92">
        <w:rPr>
          <w:rFonts w:asciiTheme="majorHAnsi" w:hAnsiTheme="majorHAnsi"/>
          <w:b/>
          <w:iCs/>
          <w:color w:val="548DD4" w:themeColor="text2" w:themeTint="99"/>
          <w:sz w:val="22"/>
          <w:szCs w:val="22"/>
          <w:u w:val="single"/>
        </w:rPr>
        <w:t>0</w:t>
      </w:r>
      <w:r w:rsidR="00F21792" w:rsidRPr="000A6E92">
        <w:rPr>
          <w:rFonts w:asciiTheme="majorHAnsi" w:hAnsiTheme="majorHAnsi"/>
          <w:b/>
          <w:iCs/>
          <w:color w:val="548DD4" w:themeColor="text2" w:themeTint="99"/>
          <w:sz w:val="22"/>
          <w:szCs w:val="22"/>
          <w:u w:val="single"/>
        </w:rPr>
        <w:t>8</w:t>
      </w:r>
      <w:r w:rsidR="005823A0" w:rsidRPr="000A6E92">
        <w:rPr>
          <w:rFonts w:asciiTheme="majorHAnsi" w:hAnsiTheme="majorHAnsi"/>
          <w:b/>
          <w:iCs/>
          <w:color w:val="548DD4" w:themeColor="text2" w:themeTint="99"/>
          <w:sz w:val="22"/>
          <w:szCs w:val="22"/>
          <w:u w:val="single"/>
        </w:rPr>
        <w:t>.</w:t>
      </w:r>
      <w:r w:rsidR="000A6E92" w:rsidRPr="000A6E92">
        <w:rPr>
          <w:rFonts w:asciiTheme="majorHAnsi" w:hAnsiTheme="majorHAnsi"/>
          <w:b/>
          <w:iCs/>
          <w:color w:val="548DD4" w:themeColor="text2" w:themeTint="99"/>
          <w:sz w:val="22"/>
          <w:szCs w:val="22"/>
          <w:u w:val="single"/>
        </w:rPr>
        <w:t>15</w:t>
      </w:r>
      <w:r w:rsidR="00652BA3" w:rsidRPr="000A6E92">
        <w:rPr>
          <w:rFonts w:asciiTheme="majorHAnsi" w:hAnsiTheme="majorHAnsi"/>
          <w:b/>
          <w:iCs/>
          <w:color w:val="548DD4" w:themeColor="text2" w:themeTint="99"/>
          <w:sz w:val="22"/>
          <w:szCs w:val="22"/>
          <w:u w:val="single"/>
        </w:rPr>
        <w:t xml:space="preserve"> –</w:t>
      </w:r>
      <w:r w:rsidR="009B15AA" w:rsidRPr="000A6E92">
        <w:rPr>
          <w:rFonts w:asciiTheme="majorHAnsi" w:hAnsiTheme="majorHAnsi"/>
          <w:b/>
          <w:iCs/>
          <w:color w:val="548DD4" w:themeColor="text2" w:themeTint="99"/>
          <w:sz w:val="22"/>
          <w:szCs w:val="22"/>
          <w:u w:val="single"/>
        </w:rPr>
        <w:t xml:space="preserve"> </w:t>
      </w:r>
      <w:r w:rsidR="00E958C2" w:rsidRPr="000A6E92">
        <w:rPr>
          <w:rFonts w:asciiTheme="majorHAnsi" w:hAnsiTheme="majorHAnsi"/>
          <w:b/>
          <w:iCs/>
          <w:color w:val="548DD4" w:themeColor="text2" w:themeTint="99"/>
          <w:sz w:val="22"/>
          <w:szCs w:val="22"/>
          <w:u w:val="single"/>
        </w:rPr>
        <w:t>0</w:t>
      </w:r>
      <w:r w:rsidR="00F21792" w:rsidRPr="000A6E92">
        <w:rPr>
          <w:rFonts w:asciiTheme="majorHAnsi" w:hAnsiTheme="majorHAnsi"/>
          <w:b/>
          <w:iCs/>
          <w:color w:val="548DD4" w:themeColor="text2" w:themeTint="99"/>
          <w:sz w:val="22"/>
          <w:szCs w:val="22"/>
          <w:u w:val="single"/>
        </w:rPr>
        <w:t>8</w:t>
      </w:r>
      <w:r w:rsidR="005823A0" w:rsidRPr="000A6E92">
        <w:rPr>
          <w:rFonts w:asciiTheme="majorHAnsi" w:hAnsiTheme="majorHAnsi"/>
          <w:b/>
          <w:iCs/>
          <w:color w:val="548DD4" w:themeColor="text2" w:themeTint="99"/>
          <w:sz w:val="22"/>
          <w:szCs w:val="22"/>
          <w:u w:val="single"/>
        </w:rPr>
        <w:t>.</w:t>
      </w:r>
      <w:r w:rsidR="000A6E92" w:rsidRPr="000A6E92">
        <w:rPr>
          <w:rFonts w:asciiTheme="majorHAnsi" w:hAnsiTheme="majorHAnsi"/>
          <w:b/>
          <w:iCs/>
          <w:color w:val="548DD4" w:themeColor="text2" w:themeTint="99"/>
          <w:sz w:val="22"/>
          <w:szCs w:val="22"/>
          <w:u w:val="single"/>
        </w:rPr>
        <w:t>45</w:t>
      </w:r>
      <w:r w:rsidRPr="000A6E92">
        <w:rPr>
          <w:rFonts w:asciiTheme="majorHAnsi" w:hAnsiTheme="majorHAnsi"/>
          <w:b/>
          <w:iCs/>
          <w:color w:val="548DD4" w:themeColor="text2" w:themeTint="99"/>
          <w:sz w:val="22"/>
          <w:szCs w:val="22"/>
          <w:u w:val="single"/>
        </w:rPr>
        <w:t xml:space="preserve"> val.</w:t>
      </w:r>
      <w:r w:rsidRPr="000A6E92">
        <w:rPr>
          <w:rFonts w:asciiTheme="majorHAnsi" w:hAnsiTheme="majorHAnsi"/>
          <w:b/>
          <w:iCs/>
          <w:sz w:val="22"/>
          <w:szCs w:val="22"/>
          <w:u w:val="single"/>
        </w:rPr>
        <w:t xml:space="preserve"> </w:t>
      </w:r>
      <w:r w:rsidRPr="000A6E92">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w:t>
      </w:r>
      <w:r w:rsidRPr="003714C3">
        <w:rPr>
          <w:rFonts w:asciiTheme="majorHAnsi" w:hAnsiTheme="majorHAnsi" w:cs="Times New Roman"/>
        </w:rPr>
        <w:lastRenderedPageBreak/>
        <w:t xml:space="preserve">–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lastRenderedPageBreak/>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0A1E20" w:rsidRDefault="000A1E20"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6" w:name="_Toc47844937"/>
      <w:bookmarkStart w:id="7" w:name="_Toc60525491"/>
      <w:bookmarkEnd w:id="6"/>
      <w:bookmarkEnd w:id="7"/>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7C5544" w:rsidRDefault="007C3D2F" w:rsidP="007C3D2F">
      <w:pPr>
        <w:pStyle w:val="Body2"/>
        <w:rPr>
          <w:rFonts w:asciiTheme="majorHAnsi" w:hAnsiTheme="majorHAnsi"/>
          <w:noProof/>
          <w:lang w:val="lt-LT"/>
        </w:rPr>
      </w:pPr>
      <w:r w:rsidRPr="007C5544">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4D48AC" w:rsidRDefault="00C63E5B" w:rsidP="004D48AC">
      <w:pPr>
        <w:pStyle w:val="Body2"/>
        <w:spacing w:after="0"/>
        <w:ind w:firstLine="1276"/>
        <w:rPr>
          <w:rFonts w:asciiTheme="majorHAnsi" w:hAnsiTheme="majorHAnsi"/>
          <w:noProof/>
          <w:highlight w:val="green"/>
          <w:lang w:val="lt-LT"/>
        </w:rPr>
      </w:pPr>
      <w:r w:rsidRPr="004D48AC">
        <w:rPr>
          <w:rFonts w:asciiTheme="majorHAnsi" w:hAnsiTheme="majorHAnsi"/>
          <w:noProof/>
          <w:highlight w:val="green"/>
          <w:lang w:val="lt-LT"/>
        </w:rPr>
        <w:t xml:space="preserve">14.3. </w:t>
      </w:r>
      <w:r w:rsidRPr="004D48AC">
        <w:rPr>
          <w:rFonts w:asciiTheme="majorHAnsi" w:hAnsiTheme="majorHAnsi"/>
          <w:highlight w:val="green"/>
        </w:rPr>
        <w:t>Didžiausia priimtina pasiūlymo kaina yra</w:t>
      </w:r>
      <w:r w:rsidR="004D48AC" w:rsidRPr="004D48AC">
        <w:rPr>
          <w:rFonts w:asciiTheme="majorHAnsi" w:hAnsiTheme="majorHAnsi"/>
          <w:highlight w:val="green"/>
        </w:rPr>
        <w:t>:</w:t>
      </w:r>
    </w:p>
    <w:p w:rsidR="004D48AC" w:rsidRPr="004D48AC" w:rsidRDefault="00E3795E" w:rsidP="004D48AC">
      <w:pPr>
        <w:pStyle w:val="Sraopastraipa"/>
        <w:numPr>
          <w:ilvl w:val="0"/>
          <w:numId w:val="33"/>
        </w:numPr>
        <w:tabs>
          <w:tab w:val="left" w:pos="1134"/>
          <w:tab w:val="left" w:pos="1276"/>
          <w:tab w:val="left" w:pos="1418"/>
        </w:tabs>
        <w:spacing w:after="0" w:line="240" w:lineRule="auto"/>
        <w:ind w:left="0" w:firstLine="1276"/>
        <w:jc w:val="both"/>
        <w:rPr>
          <w:rFonts w:asciiTheme="majorHAnsi" w:hAnsiTheme="majorHAnsi"/>
          <w:b/>
          <w:bCs/>
          <w:highlight w:val="green"/>
        </w:rPr>
      </w:pPr>
      <w:r>
        <w:rPr>
          <w:rFonts w:asciiTheme="majorHAnsi" w:hAnsiTheme="majorHAnsi"/>
          <w:b/>
          <w:highlight w:val="green"/>
        </w:rPr>
        <w:t xml:space="preserve"> </w:t>
      </w:r>
      <w:r w:rsidR="004D48AC" w:rsidRPr="004D48AC">
        <w:rPr>
          <w:rFonts w:asciiTheme="majorHAnsi" w:hAnsiTheme="majorHAnsi"/>
          <w:b/>
          <w:highlight w:val="green"/>
        </w:rPr>
        <w:t>pirkimo daliai „Odontologinis diodinis lazeris</w:t>
      </w:r>
      <w:r w:rsidR="004D48AC" w:rsidRPr="004D48AC">
        <w:rPr>
          <w:rFonts w:asciiTheme="majorHAnsi" w:hAnsiTheme="majorHAnsi"/>
          <w:b/>
          <w:noProof/>
          <w:highlight w:val="green"/>
        </w:rPr>
        <w:t xml:space="preserve"> (kiekis 1 vnt.)“</w:t>
      </w:r>
      <w:r w:rsidR="004D48AC" w:rsidRPr="004D48AC">
        <w:rPr>
          <w:rFonts w:asciiTheme="majorHAnsi" w:hAnsiTheme="majorHAnsi"/>
          <w:b/>
          <w:highlight w:val="green"/>
        </w:rPr>
        <w:t xml:space="preserve"> – 7.800,00 Eur (su PVM)</w:t>
      </w:r>
      <w:r w:rsidR="004D48AC" w:rsidRPr="004D48AC">
        <w:rPr>
          <w:rFonts w:asciiTheme="majorHAnsi" w:hAnsiTheme="majorHAnsi"/>
          <w:highlight w:val="green"/>
        </w:rPr>
        <w:t>, šią kainą viršijantys pasiūlymai bus atmesti.</w:t>
      </w:r>
    </w:p>
    <w:p w:rsidR="004D48AC" w:rsidRPr="004D48AC" w:rsidRDefault="004D48AC" w:rsidP="004D48AC">
      <w:pPr>
        <w:tabs>
          <w:tab w:val="left" w:pos="1134"/>
          <w:tab w:val="left" w:pos="1276"/>
          <w:tab w:val="left" w:pos="1418"/>
        </w:tabs>
        <w:ind w:firstLine="1276"/>
        <w:jc w:val="both"/>
        <w:rPr>
          <w:rFonts w:asciiTheme="majorHAnsi" w:hAnsiTheme="majorHAnsi"/>
          <w:b/>
          <w:bCs/>
          <w:sz w:val="22"/>
          <w:szCs w:val="22"/>
        </w:rPr>
      </w:pPr>
      <w:r w:rsidRPr="004D48AC">
        <w:rPr>
          <w:rFonts w:asciiTheme="majorHAnsi" w:hAnsiTheme="majorHAnsi"/>
          <w:b/>
          <w:sz w:val="22"/>
          <w:szCs w:val="22"/>
          <w:highlight w:val="green"/>
        </w:rPr>
        <w:t>2 pirkimo daliai „Odontologinis lazeris skirtas minkštųjų ir kietųjų audinių gydymui</w:t>
      </w:r>
      <w:r w:rsidRPr="004D48AC">
        <w:rPr>
          <w:rFonts w:asciiTheme="majorHAnsi" w:hAnsiTheme="majorHAnsi"/>
          <w:b/>
          <w:noProof/>
          <w:sz w:val="22"/>
          <w:szCs w:val="22"/>
          <w:highlight w:val="green"/>
        </w:rPr>
        <w:t xml:space="preserve"> (kiekis 1 vnt.)“</w:t>
      </w:r>
      <w:r w:rsidRPr="004D48AC">
        <w:rPr>
          <w:rFonts w:asciiTheme="majorHAnsi" w:hAnsiTheme="majorHAnsi"/>
          <w:b/>
          <w:sz w:val="22"/>
          <w:szCs w:val="22"/>
          <w:highlight w:val="green"/>
        </w:rPr>
        <w:t xml:space="preserve"> – 58.500,00 Eur (su PVM)</w:t>
      </w:r>
      <w:r w:rsidRPr="004D48AC">
        <w:rPr>
          <w:rFonts w:asciiTheme="majorHAnsi" w:hAnsiTheme="majorHAnsi"/>
          <w:sz w:val="22"/>
          <w:szCs w:val="22"/>
          <w:highlight w:val="green"/>
        </w:rPr>
        <w:t>, šią kainą viršijantys pasiūlymai bus atmesti.</w:t>
      </w:r>
    </w:p>
    <w:p w:rsidR="003714C3" w:rsidRPr="004D48AC" w:rsidRDefault="003714C3" w:rsidP="004D48AC">
      <w:pPr>
        <w:suppressAutoHyphens/>
        <w:ind w:firstLine="1276"/>
        <w:jc w:val="both"/>
        <w:rPr>
          <w:rFonts w:asciiTheme="majorHAnsi" w:hAnsiTheme="majorHAnsi"/>
          <w:sz w:val="22"/>
          <w:szCs w:val="22"/>
        </w:rPr>
      </w:pPr>
    </w:p>
    <w:p w:rsidR="0081035A" w:rsidRDefault="0081035A" w:rsidP="003714C3">
      <w:pPr>
        <w:suppressAutoHyphens/>
        <w:jc w:val="both"/>
        <w:rPr>
          <w:rFonts w:asciiTheme="majorHAnsi" w:hAnsiTheme="majorHAnsi"/>
          <w:sz w:val="22"/>
          <w:szCs w:val="22"/>
        </w:rPr>
      </w:pPr>
    </w:p>
    <w:p w:rsidR="00E3795E" w:rsidRDefault="0081035A" w:rsidP="0081035A">
      <w:pPr>
        <w:suppressAutoHyphens/>
        <w:jc w:val="center"/>
        <w:rPr>
          <w:rFonts w:asciiTheme="majorHAnsi" w:hAnsiTheme="majorHAnsi"/>
          <w:b/>
          <w:sz w:val="22"/>
          <w:szCs w:val="22"/>
        </w:rPr>
      </w:pPr>
      <w:r w:rsidRPr="0081035A">
        <w:rPr>
          <w:rFonts w:asciiTheme="majorHAnsi" w:hAnsiTheme="majorHAnsi"/>
          <w:b/>
          <w:sz w:val="22"/>
          <w:szCs w:val="22"/>
        </w:rPr>
        <w:t>1 PIRKIMO DALI</w:t>
      </w:r>
      <w:r w:rsidR="00E3795E">
        <w:rPr>
          <w:rFonts w:asciiTheme="majorHAnsi" w:hAnsiTheme="majorHAnsi"/>
          <w:b/>
          <w:sz w:val="22"/>
          <w:szCs w:val="22"/>
        </w:rPr>
        <w:t>S</w:t>
      </w:r>
    </w:p>
    <w:p w:rsidR="00E3795E" w:rsidRDefault="00E3795E" w:rsidP="0081035A">
      <w:pPr>
        <w:suppressAutoHyphens/>
        <w:jc w:val="center"/>
        <w:rPr>
          <w:rFonts w:asciiTheme="majorHAnsi" w:hAnsiTheme="majorHAnsi"/>
          <w:b/>
          <w:sz w:val="22"/>
          <w:szCs w:val="22"/>
        </w:rPr>
      </w:pPr>
    </w:p>
    <w:p w:rsidR="0081035A" w:rsidRPr="00E3795E" w:rsidRDefault="0081035A" w:rsidP="0081035A">
      <w:pPr>
        <w:suppressAutoHyphens/>
        <w:jc w:val="center"/>
        <w:rPr>
          <w:rFonts w:asciiTheme="majorHAnsi" w:hAnsiTheme="majorHAnsi"/>
          <w:b/>
          <w:noProof/>
          <w:sz w:val="22"/>
          <w:szCs w:val="22"/>
        </w:rPr>
      </w:pPr>
      <w:r w:rsidRPr="0081035A">
        <w:rPr>
          <w:rFonts w:asciiTheme="majorHAnsi" w:hAnsiTheme="majorHAnsi"/>
          <w:b/>
          <w:sz w:val="22"/>
          <w:szCs w:val="22"/>
        </w:rPr>
        <w:t>„</w:t>
      </w:r>
      <w:r w:rsidRPr="00E3795E">
        <w:rPr>
          <w:rFonts w:asciiTheme="majorHAnsi" w:hAnsiTheme="majorHAnsi"/>
          <w:b/>
          <w:sz w:val="22"/>
          <w:szCs w:val="22"/>
        </w:rPr>
        <w:t xml:space="preserve">ODONTOLOGINIS DIODINIS </w:t>
      </w:r>
      <w:proofErr w:type="gramStart"/>
      <w:r w:rsidRPr="00E3795E">
        <w:rPr>
          <w:rFonts w:asciiTheme="majorHAnsi" w:hAnsiTheme="majorHAnsi"/>
          <w:b/>
          <w:sz w:val="22"/>
          <w:szCs w:val="22"/>
        </w:rPr>
        <w:t>LAZERIS</w:t>
      </w:r>
      <w:r w:rsidRPr="00E3795E">
        <w:rPr>
          <w:rFonts w:asciiTheme="majorHAnsi" w:hAnsiTheme="majorHAnsi"/>
          <w:b/>
          <w:noProof/>
          <w:sz w:val="22"/>
          <w:szCs w:val="22"/>
        </w:rPr>
        <w:t>“</w:t>
      </w:r>
      <w:proofErr w:type="gramEnd"/>
    </w:p>
    <w:p w:rsidR="00E3795E" w:rsidRPr="00E3795E" w:rsidRDefault="00E3795E" w:rsidP="0081035A">
      <w:pPr>
        <w:suppressAutoHyphens/>
        <w:jc w:val="center"/>
        <w:rPr>
          <w:rFonts w:asciiTheme="majorHAnsi" w:hAnsiTheme="majorHAnsi"/>
          <w:b/>
          <w:noProof/>
          <w:sz w:val="22"/>
          <w:szCs w:val="22"/>
        </w:rPr>
      </w:pPr>
    </w:p>
    <w:p w:rsidR="0081035A" w:rsidRPr="00E3795E" w:rsidRDefault="0081035A" w:rsidP="0081035A">
      <w:pPr>
        <w:suppressAutoHyphens/>
        <w:jc w:val="center"/>
        <w:rPr>
          <w:rFonts w:asciiTheme="majorHAnsi" w:hAnsiTheme="majorHAnsi"/>
          <w:sz w:val="22"/>
          <w:szCs w:val="22"/>
        </w:rPr>
      </w:pPr>
    </w:p>
    <w:p w:rsidR="00E3795E" w:rsidRPr="00E3795E" w:rsidRDefault="00E3795E" w:rsidP="00E3795E">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E3795E">
        <w:rPr>
          <w:rFonts w:asciiTheme="majorHAnsi" w:eastAsia="Arial Unicode MS" w:hAnsiTheme="majorHAnsi"/>
          <w:b/>
          <w:bCs/>
          <w:caps/>
          <w:spacing w:val="4"/>
          <w:bdr w:val="nil"/>
        </w:rPr>
        <w:t>PASIŪLYMŲ VERTINIMO KRITERIJAI</w:t>
      </w:r>
    </w:p>
    <w:p w:rsidR="00E3795E" w:rsidRPr="00E3795E" w:rsidRDefault="00E3795E" w:rsidP="00E3795E">
      <w:pPr>
        <w:suppressAutoHyphens/>
        <w:jc w:val="both"/>
        <w:rPr>
          <w:rFonts w:asciiTheme="majorHAnsi" w:hAnsiTheme="majorHAnsi"/>
          <w:sz w:val="22"/>
          <w:szCs w:val="22"/>
        </w:rPr>
      </w:pPr>
    </w:p>
    <w:p w:rsidR="00E3795E" w:rsidRPr="00E3795E" w:rsidRDefault="00E3795E" w:rsidP="00E3795E">
      <w:pPr>
        <w:suppressAutoHyphens/>
        <w:ind w:firstLine="567"/>
        <w:jc w:val="both"/>
        <w:rPr>
          <w:rFonts w:asciiTheme="majorHAnsi" w:hAnsiTheme="majorHAnsi"/>
          <w:sz w:val="22"/>
          <w:szCs w:val="22"/>
        </w:rPr>
      </w:pPr>
      <w:r w:rsidRPr="00E3795E">
        <w:rPr>
          <w:rFonts w:asciiTheme="majorHAnsi" w:hAnsiTheme="majorHAnsi"/>
          <w:sz w:val="22"/>
          <w:szCs w:val="22"/>
        </w:rPr>
        <w:t xml:space="preserve">Nustatomas maksimalus bendras balų skaičius – 100 balų. Kriterijų tarpusavio santykis bendrame bale yra nustatomas pagal lyginamuosius svorius: </w:t>
      </w:r>
    </w:p>
    <w:p w:rsidR="00E3795E" w:rsidRPr="00E3795E" w:rsidRDefault="00E3795E" w:rsidP="00E3795E">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E3795E">
        <w:rPr>
          <w:rFonts w:asciiTheme="majorHAnsi" w:eastAsia="Arial Unicode MS" w:hAnsiTheme="majorHAnsi"/>
          <w:bdr w:val="nil"/>
        </w:rPr>
        <w:t>kaina (K) – 80;</w:t>
      </w:r>
    </w:p>
    <w:p w:rsidR="00E3795E" w:rsidRPr="00E3795E" w:rsidRDefault="00E3795E" w:rsidP="00E3795E">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E3795E">
        <w:rPr>
          <w:rFonts w:asciiTheme="majorHAnsi" w:eastAsia="Arial Unicode MS" w:hAnsiTheme="majorHAnsi"/>
          <w:bdr w:val="nil"/>
        </w:rPr>
        <w:t>techniniai privalumai (T) – 20.</w:t>
      </w:r>
    </w:p>
    <w:p w:rsidR="00E3795E" w:rsidRPr="00E3795E" w:rsidRDefault="00E3795E" w:rsidP="00E3795E">
      <w:pPr>
        <w:suppressAutoHyphens/>
        <w:jc w:val="both"/>
        <w:rPr>
          <w:rFonts w:asciiTheme="majorHAnsi" w:hAnsiTheme="majorHAnsi"/>
          <w:sz w:val="22"/>
          <w:szCs w:val="22"/>
        </w:rPr>
      </w:pPr>
    </w:p>
    <w:p w:rsidR="00E3795E" w:rsidRPr="00E3795E" w:rsidRDefault="00E3795E" w:rsidP="00E3795E">
      <w:pPr>
        <w:ind w:left="567"/>
        <w:jc w:val="both"/>
        <w:rPr>
          <w:rFonts w:asciiTheme="majorHAnsi" w:hAnsiTheme="majorHAnsi"/>
          <w:sz w:val="22"/>
          <w:szCs w:val="22"/>
        </w:rPr>
      </w:pPr>
      <w:r w:rsidRPr="00E3795E">
        <w:rPr>
          <w:rFonts w:asciiTheme="majorHAnsi" w:hAnsiTheme="majorHAnsi"/>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E3795E" w:rsidRPr="00E3795E" w:rsidTr="007A3F29">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3795E" w:rsidRPr="00E3795E" w:rsidRDefault="00E3795E" w:rsidP="007A3F29">
            <w:pPr>
              <w:tabs>
                <w:tab w:val="left" w:pos="14175"/>
              </w:tabs>
              <w:ind w:right="56"/>
              <w:jc w:val="center"/>
              <w:rPr>
                <w:rFonts w:asciiTheme="majorHAnsi" w:hAnsiTheme="majorHAnsi"/>
                <w:color w:val="000000"/>
                <w:sz w:val="22"/>
                <w:szCs w:val="22"/>
              </w:rPr>
            </w:pPr>
            <w:r w:rsidRPr="00E3795E">
              <w:rPr>
                <w:rFonts w:asciiTheme="majorHAnsi" w:hAnsiTheme="majorHAnsi"/>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3795E" w:rsidRPr="00E3795E" w:rsidRDefault="00E3795E" w:rsidP="007A3F29">
            <w:pPr>
              <w:tabs>
                <w:tab w:val="left" w:pos="14175"/>
              </w:tabs>
              <w:ind w:left="-14"/>
              <w:jc w:val="center"/>
              <w:rPr>
                <w:rFonts w:asciiTheme="majorHAnsi" w:hAnsiTheme="majorHAnsi"/>
                <w:b/>
                <w:color w:val="000000"/>
                <w:sz w:val="22"/>
                <w:szCs w:val="22"/>
              </w:rPr>
            </w:pPr>
            <w:r w:rsidRPr="00E3795E">
              <w:rPr>
                <w:rFonts w:asciiTheme="majorHAnsi" w:hAnsiTheme="majorHAnsi"/>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3795E" w:rsidRPr="00E3795E" w:rsidRDefault="00E3795E" w:rsidP="007A3F29">
            <w:pPr>
              <w:tabs>
                <w:tab w:val="left" w:pos="14175"/>
              </w:tabs>
              <w:ind w:right="-5"/>
              <w:jc w:val="center"/>
              <w:rPr>
                <w:rFonts w:asciiTheme="majorHAnsi" w:hAnsiTheme="majorHAnsi"/>
                <w:b/>
                <w:color w:val="000000"/>
                <w:sz w:val="22"/>
                <w:szCs w:val="22"/>
              </w:rPr>
            </w:pPr>
            <w:r w:rsidRPr="00E3795E">
              <w:rPr>
                <w:rFonts w:asciiTheme="majorHAnsi" w:hAnsiTheme="majorHAnsi"/>
                <w:b/>
                <w:color w:val="000000"/>
                <w:sz w:val="22"/>
                <w:szCs w:val="22"/>
              </w:rPr>
              <w:t>Lyginamasis svoris ekonominio naudingumo įvertinime</w:t>
            </w:r>
          </w:p>
        </w:tc>
      </w:tr>
      <w:tr w:rsidR="00E3795E" w:rsidRPr="00E3795E" w:rsidTr="007A3F29">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3795E" w:rsidRPr="00E3795E" w:rsidRDefault="00E3795E" w:rsidP="007A3F29">
            <w:pPr>
              <w:tabs>
                <w:tab w:val="left" w:pos="14175"/>
              </w:tabs>
              <w:ind w:right="-92"/>
              <w:rPr>
                <w:rFonts w:asciiTheme="majorHAnsi" w:hAnsiTheme="majorHAnsi"/>
                <w:color w:val="000000"/>
                <w:sz w:val="22"/>
                <w:szCs w:val="22"/>
              </w:rPr>
            </w:pPr>
            <w:r w:rsidRPr="00E3795E">
              <w:rPr>
                <w:rFonts w:asciiTheme="majorHAnsi" w:hAnsiTheme="majorHAnsi"/>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3795E" w:rsidRPr="00E3795E" w:rsidRDefault="00E3795E" w:rsidP="007A3F29">
            <w:pPr>
              <w:tabs>
                <w:tab w:val="left" w:pos="14175"/>
              </w:tabs>
              <w:ind w:right="-92"/>
              <w:jc w:val="center"/>
              <w:rPr>
                <w:rFonts w:asciiTheme="majorHAnsi" w:hAnsiTheme="majorHAnsi"/>
                <w:color w:val="000000"/>
                <w:sz w:val="22"/>
                <w:szCs w:val="22"/>
              </w:rPr>
            </w:pPr>
            <w:r w:rsidRPr="00E3795E">
              <w:rPr>
                <w:rFonts w:asciiTheme="majorHAnsi" w:hAnsiTheme="majorHAnsi"/>
                <w:b/>
                <w:color w:val="000000"/>
                <w:sz w:val="22"/>
                <w:szCs w:val="22"/>
              </w:rPr>
              <w:t>X = 80</w:t>
            </w:r>
          </w:p>
        </w:tc>
      </w:tr>
      <w:tr w:rsidR="00E3795E" w:rsidRPr="00E3795E" w:rsidTr="007A3F29">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3795E" w:rsidRPr="00E3795E" w:rsidRDefault="00E3795E" w:rsidP="007A3F29">
            <w:pPr>
              <w:tabs>
                <w:tab w:val="left" w:pos="14175"/>
              </w:tabs>
              <w:ind w:right="-92"/>
              <w:rPr>
                <w:rFonts w:asciiTheme="majorHAnsi" w:hAnsiTheme="majorHAnsi"/>
                <w:b/>
                <w:color w:val="000000"/>
                <w:sz w:val="22"/>
                <w:szCs w:val="22"/>
              </w:rPr>
            </w:pPr>
            <w:r w:rsidRPr="00E3795E">
              <w:rPr>
                <w:rFonts w:asciiTheme="majorHAnsi" w:hAnsiTheme="majorHAnsi"/>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3795E" w:rsidRPr="00E3795E" w:rsidRDefault="00E3795E" w:rsidP="007A3F29">
            <w:pPr>
              <w:tabs>
                <w:tab w:val="left" w:pos="14175"/>
              </w:tabs>
              <w:ind w:right="-92"/>
              <w:jc w:val="center"/>
              <w:rPr>
                <w:rFonts w:asciiTheme="majorHAnsi" w:hAnsiTheme="majorHAnsi"/>
                <w:color w:val="000000"/>
                <w:sz w:val="22"/>
                <w:szCs w:val="22"/>
              </w:rPr>
            </w:pPr>
            <w:r w:rsidRPr="00E3795E">
              <w:rPr>
                <w:rFonts w:asciiTheme="majorHAnsi" w:hAnsiTheme="majorHAnsi"/>
                <w:b/>
                <w:color w:val="000000"/>
                <w:sz w:val="22"/>
                <w:szCs w:val="22"/>
              </w:rPr>
              <w:t>Y = 20</w:t>
            </w:r>
          </w:p>
        </w:tc>
      </w:tr>
      <w:tr w:rsidR="00E3795E" w:rsidRPr="00E3795E" w:rsidTr="007A3F2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795E" w:rsidRPr="00E3795E" w:rsidRDefault="00E3795E" w:rsidP="007A3F29">
            <w:pPr>
              <w:tabs>
                <w:tab w:val="left" w:pos="14175"/>
              </w:tabs>
              <w:ind w:left="-112" w:right="-92"/>
              <w:jc w:val="center"/>
              <w:rPr>
                <w:rFonts w:asciiTheme="majorHAnsi" w:hAnsiTheme="majorHAnsi"/>
                <w:b/>
                <w:color w:val="000000"/>
                <w:sz w:val="22"/>
                <w:szCs w:val="22"/>
              </w:rPr>
            </w:pPr>
            <w:r w:rsidRPr="00E3795E">
              <w:rPr>
                <w:rFonts w:asciiTheme="majorHAnsi" w:hAnsiTheme="majorHAnsi"/>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3795E" w:rsidRPr="00E3795E" w:rsidRDefault="00E3795E" w:rsidP="007A3F29">
            <w:pPr>
              <w:tabs>
                <w:tab w:val="left" w:pos="14175"/>
              </w:tabs>
              <w:jc w:val="center"/>
              <w:rPr>
                <w:rFonts w:asciiTheme="majorHAnsi" w:hAnsiTheme="majorHAnsi"/>
                <w:b/>
                <w:color w:val="000000"/>
                <w:sz w:val="22"/>
                <w:szCs w:val="22"/>
              </w:rPr>
            </w:pPr>
            <w:r w:rsidRPr="00E3795E">
              <w:rPr>
                <w:rFonts w:asciiTheme="majorHAnsi" w:hAnsiTheme="majorHAnsi"/>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3795E" w:rsidRPr="00E3795E" w:rsidRDefault="00E3795E" w:rsidP="007A3F29">
            <w:pPr>
              <w:tabs>
                <w:tab w:val="left" w:pos="14175"/>
              </w:tabs>
              <w:ind w:right="-85"/>
              <w:jc w:val="center"/>
              <w:rPr>
                <w:rFonts w:asciiTheme="majorHAnsi" w:hAnsiTheme="majorHAnsi"/>
                <w:b/>
                <w:bCs/>
                <w:color w:val="000000"/>
                <w:sz w:val="22"/>
                <w:szCs w:val="22"/>
              </w:rPr>
            </w:pPr>
            <w:r w:rsidRPr="00E3795E">
              <w:rPr>
                <w:rFonts w:asciiTheme="majorHAnsi" w:hAnsiTheme="majorHAnsi"/>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ind w:right="-92"/>
              <w:rPr>
                <w:rFonts w:asciiTheme="majorHAnsi" w:hAnsiTheme="majorHAnsi"/>
                <w:b/>
                <w:color w:val="000000"/>
                <w:sz w:val="22"/>
                <w:szCs w:val="22"/>
              </w:rPr>
            </w:pPr>
          </w:p>
        </w:tc>
      </w:tr>
      <w:tr w:rsidR="00E3795E" w:rsidRPr="00E3795E" w:rsidTr="007A3F2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ind w:left="-112" w:right="-91"/>
              <w:jc w:val="center"/>
              <w:rPr>
                <w:rFonts w:asciiTheme="majorHAnsi" w:hAnsiTheme="majorHAnsi"/>
                <w:color w:val="000000"/>
                <w:sz w:val="22"/>
                <w:szCs w:val="22"/>
              </w:rPr>
            </w:pPr>
            <w:r w:rsidRPr="00E3795E">
              <w:rPr>
                <w:rFonts w:asciiTheme="majorHAnsi" w:hAnsiTheme="majorHAnsi"/>
                <w:color w:val="000000"/>
                <w:sz w:val="22"/>
                <w:szCs w:val="22"/>
              </w:rPr>
              <w:t>T</w:t>
            </w:r>
            <w:r w:rsidRPr="00E3795E">
              <w:rPr>
                <w:rFonts w:asciiTheme="majorHAnsi" w:hAnsiTheme="majorHAnsi"/>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ind w:right="-86"/>
              <w:rPr>
                <w:rFonts w:asciiTheme="majorHAnsi" w:hAnsiTheme="majorHAnsi"/>
                <w:sz w:val="22"/>
                <w:szCs w:val="22"/>
                <w:lang w:bidi="lt-LT"/>
              </w:rPr>
            </w:pPr>
            <w:r w:rsidRPr="00E3795E">
              <w:rPr>
                <w:rFonts w:asciiTheme="majorHAnsi" w:hAnsiTheme="majorHAnsi"/>
                <w:sz w:val="22"/>
                <w:szCs w:val="22"/>
                <w:lang w:bidi="lt-LT"/>
              </w:rPr>
              <w:t xml:space="preserve">Įrangai suteikiama ilgesnė negu 24 mėn. garantija. </w:t>
            </w:r>
          </w:p>
          <w:p w:rsidR="00E3795E" w:rsidRPr="00E3795E" w:rsidRDefault="00E3795E" w:rsidP="007A3F29">
            <w:pPr>
              <w:tabs>
                <w:tab w:val="left" w:pos="14175"/>
              </w:tabs>
              <w:ind w:right="-86"/>
              <w:rPr>
                <w:rFonts w:asciiTheme="majorHAnsi" w:hAnsiTheme="majorHAnsi"/>
                <w:sz w:val="22"/>
                <w:szCs w:val="22"/>
                <w:lang w:bidi="lt-LT"/>
              </w:rPr>
            </w:pPr>
          </w:p>
          <w:p w:rsidR="00E3795E" w:rsidRPr="00E3795E" w:rsidRDefault="00E3795E" w:rsidP="007A3F29">
            <w:pPr>
              <w:tabs>
                <w:tab w:val="left" w:pos="14175"/>
              </w:tabs>
              <w:ind w:right="55"/>
              <w:rPr>
                <w:rFonts w:asciiTheme="majorHAnsi" w:hAnsiTheme="majorHAnsi"/>
                <w:i/>
                <w:sz w:val="22"/>
                <w:szCs w:val="22"/>
              </w:rPr>
            </w:pPr>
            <w:r w:rsidRPr="00E3795E">
              <w:rPr>
                <w:rFonts w:asciiTheme="majorHAnsi" w:hAnsiTheme="majorHAnsi"/>
                <w:i/>
                <w:sz w:val="22"/>
                <w:szCs w:val="22"/>
                <w:lang w:bidi="lt-LT"/>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b/>
                <w:sz w:val="22"/>
                <w:szCs w:val="22"/>
              </w:rPr>
            </w:pPr>
            <w:r w:rsidRPr="00E3795E">
              <w:rPr>
                <w:rFonts w:asciiTheme="majorHAnsi"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E3795E" w:rsidRPr="00E3795E" w:rsidRDefault="00E3795E" w:rsidP="007A3F29">
            <w:pPr>
              <w:tabs>
                <w:tab w:val="left" w:pos="14175"/>
              </w:tabs>
              <w:jc w:val="center"/>
              <w:rPr>
                <w:rFonts w:asciiTheme="majorHAnsi" w:hAnsiTheme="majorHAnsi"/>
                <w:b/>
                <w:sz w:val="22"/>
                <w:szCs w:val="22"/>
              </w:rPr>
            </w:pPr>
            <w:r w:rsidRPr="00E3795E">
              <w:rPr>
                <w:rFonts w:asciiTheme="majorHAnsi" w:hAnsiTheme="majorHAnsi"/>
                <w:sz w:val="22"/>
                <w:szCs w:val="22"/>
              </w:rPr>
              <w:t>L</w:t>
            </w:r>
            <w:r w:rsidRPr="00E3795E">
              <w:rPr>
                <w:rFonts w:asciiTheme="majorHAnsi" w:hAnsiTheme="majorHAnsi"/>
                <w:sz w:val="22"/>
                <w:szCs w:val="22"/>
                <w:vertAlign w:val="subscript"/>
              </w:rPr>
              <w:t>1</w:t>
            </w:r>
            <w:r w:rsidRPr="00E3795E">
              <w:rPr>
                <w:rFonts w:asciiTheme="majorHAnsi" w:hAnsiTheme="majorHAnsi"/>
                <w:sz w:val="22"/>
                <w:szCs w:val="22"/>
              </w:rPr>
              <w:t xml:space="preserve"> = 0,50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jc w:val="center"/>
              <w:rPr>
                <w:rFonts w:asciiTheme="majorHAnsi" w:eastAsia="Times New Roman" w:hAnsiTheme="majorHAnsi"/>
                <w:color w:val="808080" w:themeColor="background1" w:themeShade="80"/>
                <w:sz w:val="22"/>
                <w:szCs w:val="22"/>
              </w:rPr>
            </w:pPr>
            <w:r w:rsidRPr="00E3795E">
              <w:rPr>
                <w:rFonts w:asciiTheme="majorHAnsi" w:hAnsiTheme="majorHAnsi"/>
                <w:color w:val="808080" w:themeColor="background1" w:themeShade="80"/>
                <w:sz w:val="22"/>
                <w:szCs w:val="22"/>
              </w:rPr>
              <w:t>Įrašyti suteikiamą garantinį terminą (mėn.)</w:t>
            </w:r>
          </w:p>
        </w:tc>
      </w:tr>
      <w:tr w:rsidR="00E3795E" w:rsidRPr="00E3795E" w:rsidTr="007A3F2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ind w:left="-112" w:right="-92"/>
              <w:jc w:val="center"/>
              <w:rPr>
                <w:rFonts w:asciiTheme="majorHAnsi" w:hAnsiTheme="majorHAnsi"/>
                <w:color w:val="000000"/>
                <w:sz w:val="22"/>
                <w:szCs w:val="22"/>
              </w:rPr>
            </w:pPr>
            <w:r w:rsidRPr="00E3795E">
              <w:rPr>
                <w:rFonts w:asciiTheme="majorHAnsi" w:hAnsiTheme="majorHAnsi"/>
                <w:color w:val="000000"/>
                <w:sz w:val="22"/>
                <w:szCs w:val="22"/>
              </w:rPr>
              <w:t>T</w:t>
            </w:r>
            <w:r w:rsidRPr="00E3795E">
              <w:rPr>
                <w:rFonts w:asciiTheme="majorHAnsi" w:hAnsiTheme="majorHAnsi"/>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ind w:right="-86"/>
              <w:rPr>
                <w:rFonts w:asciiTheme="majorHAnsi" w:eastAsia="Calibri" w:hAnsiTheme="majorHAnsi"/>
                <w:color w:val="00000A"/>
                <w:sz w:val="22"/>
                <w:szCs w:val="22"/>
              </w:rPr>
            </w:pPr>
            <w:r w:rsidRPr="00E3795E">
              <w:rPr>
                <w:rFonts w:asciiTheme="majorHAnsi" w:eastAsia="Calibri" w:hAnsiTheme="majorHAnsi"/>
                <w:color w:val="00000A"/>
                <w:sz w:val="22"/>
                <w:szCs w:val="22"/>
              </w:rPr>
              <w:t>Tiekėjas yra oficialus siūlomos įrangos gamintojo atstovas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sz w:val="22"/>
                <w:szCs w:val="22"/>
              </w:rPr>
            </w:pPr>
            <w:r w:rsidRPr="00E3795E">
              <w:rPr>
                <w:rFonts w:asciiTheme="majorHAnsi" w:hAnsiTheme="majorHAnsi"/>
                <w:sz w:val="22"/>
                <w:szCs w:val="22"/>
              </w:rPr>
              <w:t>Statinis:</w:t>
            </w:r>
            <w:r w:rsidRPr="00E3795E">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sz w:val="22"/>
                <w:szCs w:val="22"/>
              </w:rPr>
            </w:pPr>
            <w:r w:rsidRPr="00E3795E">
              <w:rPr>
                <w:rFonts w:asciiTheme="majorHAnsi" w:hAnsiTheme="majorHAnsi"/>
                <w:sz w:val="22"/>
                <w:szCs w:val="22"/>
              </w:rPr>
              <w:t>L</w:t>
            </w:r>
            <w:r w:rsidRPr="00E3795E">
              <w:rPr>
                <w:rFonts w:asciiTheme="majorHAnsi" w:hAnsiTheme="majorHAnsi"/>
                <w:sz w:val="22"/>
                <w:szCs w:val="22"/>
                <w:vertAlign w:val="subscript"/>
              </w:rPr>
              <w:t>2</w:t>
            </w:r>
            <w:r w:rsidRPr="00E3795E">
              <w:rPr>
                <w:rFonts w:asciiTheme="majorHAnsi" w:hAnsiTheme="majorHAnsi"/>
                <w:sz w:val="22"/>
                <w:szCs w:val="22"/>
              </w:rPr>
              <w:t xml:space="preserve"> = 0,30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color w:val="808080" w:themeColor="background1" w:themeShade="80"/>
                <w:sz w:val="22"/>
                <w:szCs w:val="22"/>
              </w:rPr>
            </w:pPr>
            <w:r w:rsidRPr="00E3795E">
              <w:rPr>
                <w:rFonts w:asciiTheme="majorHAnsi" w:hAnsiTheme="majorHAnsi"/>
                <w:color w:val="808080" w:themeColor="background1" w:themeShade="80"/>
                <w:sz w:val="22"/>
                <w:szCs w:val="22"/>
              </w:rPr>
              <w:t xml:space="preserve">Įrašyti parametro vertę: </w:t>
            </w:r>
            <w:r w:rsidRPr="00E3795E">
              <w:rPr>
                <w:rFonts w:asciiTheme="majorHAnsi" w:hAnsiTheme="majorHAnsi"/>
                <w:b/>
                <w:bCs/>
                <w:color w:val="808080" w:themeColor="background1" w:themeShade="80"/>
                <w:sz w:val="22"/>
                <w:szCs w:val="22"/>
              </w:rPr>
              <w:t>yra / nėra</w:t>
            </w:r>
          </w:p>
        </w:tc>
      </w:tr>
      <w:tr w:rsidR="00E3795E" w:rsidRPr="00E3795E" w:rsidTr="007A3F2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ind w:left="-112" w:right="-92"/>
              <w:jc w:val="center"/>
              <w:rPr>
                <w:rFonts w:asciiTheme="majorHAnsi" w:hAnsiTheme="majorHAnsi"/>
                <w:color w:val="000000"/>
                <w:sz w:val="22"/>
                <w:szCs w:val="22"/>
              </w:rPr>
            </w:pPr>
            <w:r w:rsidRPr="00E3795E">
              <w:rPr>
                <w:rFonts w:asciiTheme="majorHAnsi" w:hAnsiTheme="majorHAnsi"/>
                <w:color w:val="000000"/>
                <w:sz w:val="22"/>
                <w:szCs w:val="22"/>
              </w:rPr>
              <w:t>T</w:t>
            </w:r>
            <w:r w:rsidRPr="00E3795E">
              <w:rPr>
                <w:rFonts w:asciiTheme="majorHAnsi" w:hAnsiTheme="majorHAnsi"/>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ind w:right="-86"/>
              <w:rPr>
                <w:rFonts w:asciiTheme="majorHAnsi" w:hAnsiTheme="majorHAnsi"/>
                <w:sz w:val="22"/>
                <w:szCs w:val="22"/>
              </w:rPr>
            </w:pPr>
            <w:r w:rsidRPr="00E3795E">
              <w:rPr>
                <w:rFonts w:asciiTheme="majorHAnsi" w:eastAsia="Calibri" w:hAnsiTheme="majorHAnsi"/>
                <w:color w:val="00000A"/>
                <w:sz w:val="22"/>
                <w:szCs w:val="22"/>
              </w:rPr>
              <w:t>Prietaiso valdymo meniu lietuvių kalba</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color w:val="000000"/>
                <w:sz w:val="22"/>
                <w:szCs w:val="22"/>
              </w:rPr>
            </w:pPr>
            <w:r w:rsidRPr="00E3795E">
              <w:rPr>
                <w:rFonts w:asciiTheme="majorHAnsi" w:hAnsiTheme="majorHAnsi"/>
                <w:sz w:val="22"/>
                <w:szCs w:val="22"/>
              </w:rPr>
              <w:t>Statinis:</w:t>
            </w:r>
            <w:r w:rsidRPr="00E3795E">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sz w:val="22"/>
                <w:szCs w:val="22"/>
              </w:rPr>
            </w:pPr>
            <w:r w:rsidRPr="00E3795E">
              <w:rPr>
                <w:rFonts w:asciiTheme="majorHAnsi" w:hAnsiTheme="majorHAnsi"/>
                <w:sz w:val="22"/>
                <w:szCs w:val="22"/>
              </w:rPr>
              <w:t>L</w:t>
            </w:r>
            <w:r w:rsidRPr="00E3795E">
              <w:rPr>
                <w:rFonts w:asciiTheme="majorHAnsi" w:hAnsiTheme="majorHAnsi"/>
                <w:sz w:val="22"/>
                <w:szCs w:val="22"/>
                <w:vertAlign w:val="subscript"/>
              </w:rPr>
              <w:t>3</w:t>
            </w:r>
            <w:r w:rsidRPr="00E3795E">
              <w:rPr>
                <w:rFonts w:asciiTheme="majorHAnsi" w:hAnsiTheme="majorHAnsi"/>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color w:val="808080" w:themeColor="background1" w:themeShade="80"/>
                <w:sz w:val="22"/>
                <w:szCs w:val="22"/>
              </w:rPr>
            </w:pPr>
            <w:r w:rsidRPr="00E3795E">
              <w:rPr>
                <w:rFonts w:asciiTheme="majorHAnsi" w:hAnsiTheme="majorHAnsi"/>
                <w:color w:val="808080" w:themeColor="background1" w:themeShade="80"/>
                <w:sz w:val="22"/>
                <w:szCs w:val="22"/>
              </w:rPr>
              <w:t xml:space="preserve">Įrašyti parametro vertę: </w:t>
            </w:r>
            <w:r w:rsidRPr="00E3795E">
              <w:rPr>
                <w:rFonts w:asciiTheme="majorHAnsi" w:hAnsiTheme="majorHAnsi"/>
                <w:b/>
                <w:bCs/>
                <w:color w:val="808080" w:themeColor="background1" w:themeShade="80"/>
                <w:sz w:val="22"/>
                <w:szCs w:val="22"/>
              </w:rPr>
              <w:t>yra / nėra</w:t>
            </w:r>
          </w:p>
        </w:tc>
      </w:tr>
    </w:tbl>
    <w:p w:rsidR="00E3795E" w:rsidRPr="00E3795E" w:rsidRDefault="00E3795E" w:rsidP="00E3795E">
      <w:pPr>
        <w:jc w:val="both"/>
        <w:rPr>
          <w:rFonts w:asciiTheme="majorHAnsi" w:hAnsiTheme="majorHAnsi"/>
          <w:sz w:val="22"/>
          <w:szCs w:val="22"/>
        </w:rPr>
      </w:pPr>
    </w:p>
    <w:p w:rsidR="00E3795E" w:rsidRPr="00E3795E" w:rsidRDefault="00E3795E" w:rsidP="00E3795E">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E3795E">
        <w:rPr>
          <w:rFonts w:asciiTheme="majorHAnsi" w:eastAsia="Arial Unicode MS" w:hAnsiTheme="majorHAnsi"/>
          <w:b/>
          <w:bCs/>
          <w:caps/>
          <w:spacing w:val="4"/>
          <w:bdr w:val="nil"/>
        </w:rPr>
        <w:t>BALŲ APSKAIČIAVIMAS</w:t>
      </w:r>
    </w:p>
    <w:p w:rsidR="00E3795E" w:rsidRPr="00E3795E" w:rsidRDefault="00E3795E" w:rsidP="00E3795E">
      <w:pPr>
        <w:suppressAutoHyphens/>
        <w:jc w:val="both"/>
        <w:rPr>
          <w:rFonts w:asciiTheme="majorHAnsi" w:hAnsiTheme="majorHAnsi"/>
          <w:sz w:val="22"/>
          <w:szCs w:val="22"/>
        </w:rPr>
      </w:pPr>
    </w:p>
    <w:p w:rsidR="00E3795E" w:rsidRPr="00E3795E" w:rsidRDefault="00E3795E" w:rsidP="00E3795E">
      <w:pPr>
        <w:shd w:val="clear" w:color="auto" w:fill="FFFFFF"/>
        <w:ind w:firstLine="567"/>
        <w:jc w:val="both"/>
        <w:rPr>
          <w:rFonts w:asciiTheme="majorHAnsi" w:hAnsiTheme="majorHAnsi"/>
          <w:sz w:val="22"/>
          <w:szCs w:val="22"/>
        </w:rPr>
      </w:pPr>
      <w:r w:rsidRPr="00E3795E">
        <w:rPr>
          <w:rFonts w:asciiTheme="majorHAnsi" w:hAnsiTheme="majorHAnsi"/>
          <w:sz w:val="22"/>
          <w:szCs w:val="22"/>
        </w:rPr>
        <w:t>Pasiūlymo ekonominio naudingumo (kainos ir kokybės santykio) apskaičiavimo tvarka (formulė) yra pateikiama žemiau:</w:t>
      </w:r>
    </w:p>
    <w:p w:rsidR="00E3795E" w:rsidRPr="00E3795E" w:rsidRDefault="00E3795E" w:rsidP="00E3795E">
      <w:pPr>
        <w:tabs>
          <w:tab w:val="left" w:pos="1134"/>
        </w:tabs>
        <w:suppressAutoHyphens/>
        <w:jc w:val="both"/>
        <w:rPr>
          <w:rFonts w:asciiTheme="majorHAnsi" w:hAnsiTheme="majorHAnsi"/>
          <w:sz w:val="22"/>
          <w:szCs w:val="22"/>
        </w:rPr>
      </w:pPr>
      <w:r w:rsidRPr="00E3795E">
        <w:rPr>
          <w:rFonts w:asciiTheme="majorHAnsi" w:hAnsiTheme="majorHAnsi"/>
          <w:sz w:val="22"/>
          <w:szCs w:val="22"/>
        </w:rPr>
        <w:lastRenderedPageBreak/>
        <w:t xml:space="preserve">            Pasiūlymo ekonominis naudingumas (E) apskaičiuojamas sudedant tiekėjo pasiūlymo kainos (K) ir techninių pranašumu (T) balus:</w:t>
      </w:r>
    </w:p>
    <w:p w:rsidR="00E3795E" w:rsidRPr="00E3795E" w:rsidRDefault="00E3795E" w:rsidP="00E3795E">
      <w:pPr>
        <w:tabs>
          <w:tab w:val="left" w:pos="851"/>
        </w:tabs>
        <w:suppressAutoHyphens/>
        <w:ind w:left="360"/>
        <w:rPr>
          <w:rFonts w:asciiTheme="majorHAnsi" w:hAnsiTheme="majorHAnsi"/>
          <w:sz w:val="22"/>
          <w:szCs w:val="22"/>
        </w:rPr>
      </w:pPr>
    </w:p>
    <w:p w:rsidR="00E3795E" w:rsidRPr="00E3795E" w:rsidRDefault="00E3795E" w:rsidP="00E3795E">
      <w:pPr>
        <w:shd w:val="clear" w:color="auto" w:fill="FFFFFF"/>
        <w:jc w:val="center"/>
        <w:rPr>
          <w:rFonts w:asciiTheme="majorHAnsi" w:hAnsiTheme="majorHAnsi"/>
          <w:i/>
          <w:iCs/>
          <w:sz w:val="22"/>
          <w:szCs w:val="22"/>
        </w:rPr>
      </w:pPr>
      <w:r w:rsidRPr="00E3795E">
        <w:rPr>
          <w:rFonts w:asciiTheme="majorHAnsi" w:hAnsiTheme="majorHAnsi"/>
          <w:i/>
          <w:iCs/>
          <w:sz w:val="22"/>
          <w:szCs w:val="22"/>
        </w:rPr>
        <w:t xml:space="preserve">E </w:t>
      </w:r>
      <w:r w:rsidRPr="00E3795E">
        <w:rPr>
          <w:rFonts w:asciiTheme="majorHAnsi" w:hAnsiTheme="majorHAnsi"/>
          <w:sz w:val="22"/>
          <w:szCs w:val="22"/>
        </w:rPr>
        <w:t xml:space="preserve">= </w:t>
      </w:r>
      <w:r w:rsidRPr="00E3795E">
        <w:rPr>
          <w:rFonts w:asciiTheme="majorHAnsi" w:hAnsiTheme="majorHAnsi"/>
          <w:i/>
          <w:sz w:val="22"/>
          <w:szCs w:val="22"/>
        </w:rPr>
        <w:t>K</w:t>
      </w:r>
      <w:r w:rsidRPr="00E3795E">
        <w:rPr>
          <w:rFonts w:asciiTheme="majorHAnsi" w:hAnsiTheme="majorHAnsi"/>
          <w:i/>
          <w:iCs/>
          <w:sz w:val="22"/>
          <w:szCs w:val="22"/>
        </w:rPr>
        <w:t>+ T.</w:t>
      </w:r>
    </w:p>
    <w:p w:rsidR="00E3795E" w:rsidRPr="00E3795E" w:rsidRDefault="00E3795E" w:rsidP="00E3795E">
      <w:pPr>
        <w:shd w:val="clear" w:color="auto" w:fill="FFFFFF"/>
        <w:jc w:val="center"/>
        <w:rPr>
          <w:rFonts w:asciiTheme="majorHAnsi" w:hAnsiTheme="majorHAnsi"/>
          <w:sz w:val="22"/>
          <w:szCs w:val="22"/>
        </w:rPr>
      </w:pPr>
    </w:p>
    <w:p w:rsidR="00E3795E" w:rsidRPr="00E3795E" w:rsidRDefault="00E3795E" w:rsidP="00E3795E">
      <w:pPr>
        <w:tabs>
          <w:tab w:val="left" w:pos="851"/>
        </w:tabs>
        <w:suppressAutoHyphens/>
        <w:jc w:val="both"/>
        <w:rPr>
          <w:rFonts w:asciiTheme="majorHAnsi" w:hAnsiTheme="majorHAnsi"/>
          <w:sz w:val="22"/>
          <w:szCs w:val="22"/>
        </w:rPr>
      </w:pPr>
      <w:r w:rsidRPr="00E3795E">
        <w:rPr>
          <w:rFonts w:asciiTheme="majorHAnsi" w:hAnsiTheme="majorHAnsi"/>
          <w:sz w:val="22"/>
          <w:szCs w:val="22"/>
        </w:rPr>
        <w:t xml:space="preserve">             Pasiūlymo kainos (K) balai apskaičiuojami mažiausios pasiūlytos kainos (K</w:t>
      </w:r>
      <w:r w:rsidRPr="00E3795E">
        <w:rPr>
          <w:rFonts w:asciiTheme="majorHAnsi" w:hAnsiTheme="majorHAnsi"/>
          <w:sz w:val="22"/>
          <w:szCs w:val="22"/>
          <w:vertAlign w:val="subscript"/>
        </w:rPr>
        <w:t>min</w:t>
      </w:r>
      <w:r w:rsidRPr="00E3795E">
        <w:rPr>
          <w:rFonts w:asciiTheme="majorHAnsi" w:hAnsiTheme="majorHAnsi"/>
          <w:sz w:val="22"/>
          <w:szCs w:val="22"/>
        </w:rPr>
        <w:t>) ir vertinamo pasiūlymo kainos (K</w:t>
      </w:r>
      <w:r w:rsidRPr="00E3795E">
        <w:rPr>
          <w:rFonts w:asciiTheme="majorHAnsi" w:hAnsiTheme="majorHAnsi"/>
          <w:sz w:val="22"/>
          <w:szCs w:val="22"/>
          <w:vertAlign w:val="subscript"/>
        </w:rPr>
        <w:t>v</w:t>
      </w:r>
      <w:r w:rsidRPr="00E3795E">
        <w:rPr>
          <w:rFonts w:asciiTheme="majorHAnsi" w:hAnsiTheme="majorHAnsi"/>
          <w:sz w:val="22"/>
          <w:szCs w:val="22"/>
        </w:rPr>
        <w:t>) santykį padauginant iš kainos lyginamojo svorio (X):</w:t>
      </w:r>
    </w:p>
    <w:p w:rsidR="00E3795E" w:rsidRPr="00E3795E" w:rsidRDefault="00E3795E" w:rsidP="00E3795E">
      <w:pPr>
        <w:tabs>
          <w:tab w:val="left" w:pos="851"/>
        </w:tabs>
        <w:suppressAutoHyphens/>
        <w:ind w:left="360"/>
        <w:rPr>
          <w:rFonts w:asciiTheme="majorHAnsi" w:hAnsiTheme="majorHAnsi"/>
          <w:sz w:val="22"/>
          <w:szCs w:val="22"/>
        </w:rPr>
      </w:pPr>
    </w:p>
    <w:p w:rsidR="00E3795E" w:rsidRPr="00E3795E" w:rsidRDefault="00E3795E" w:rsidP="00E3795E">
      <w:pPr>
        <w:shd w:val="clear" w:color="auto" w:fill="FFFFFF"/>
        <w:jc w:val="center"/>
        <w:rPr>
          <w:rFonts w:asciiTheme="majorHAnsi" w:eastAsiaTheme="minorEastAsia" w:hAnsiTheme="majorHAnsi"/>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E3795E" w:rsidRPr="00E3795E" w:rsidRDefault="00E3795E" w:rsidP="00E3795E">
      <w:pPr>
        <w:shd w:val="clear" w:color="auto" w:fill="FFFFFF"/>
        <w:jc w:val="center"/>
        <w:rPr>
          <w:rFonts w:asciiTheme="majorHAnsi" w:eastAsiaTheme="minorEastAsia" w:hAnsiTheme="majorHAnsi"/>
          <w:sz w:val="22"/>
          <w:szCs w:val="22"/>
        </w:rPr>
      </w:pPr>
    </w:p>
    <w:p w:rsidR="00E3795E" w:rsidRPr="00E3795E" w:rsidRDefault="00E3795E" w:rsidP="00E3795E">
      <w:pPr>
        <w:tabs>
          <w:tab w:val="left" w:pos="1134"/>
        </w:tabs>
        <w:suppressAutoHyphens/>
        <w:ind w:firstLine="709"/>
        <w:jc w:val="both"/>
        <w:rPr>
          <w:rFonts w:asciiTheme="majorHAnsi" w:hAnsiTheme="majorHAnsi"/>
          <w:sz w:val="22"/>
          <w:szCs w:val="22"/>
        </w:rPr>
      </w:pPr>
      <w:r w:rsidRPr="00E3795E">
        <w:rPr>
          <w:rFonts w:asciiTheme="majorHAnsi" w:hAnsiTheme="majorHAnsi"/>
          <w:sz w:val="22"/>
          <w:szCs w:val="22"/>
        </w:rPr>
        <w:t>Kadangi siūlomo objekto techniniai pranašumai įvertinami dviem skirtingais vertinimo būdais, todėl parametrų įvertinimas apskaičiuojamas skirtingais metodais:</w:t>
      </w:r>
    </w:p>
    <w:p w:rsidR="00E3795E" w:rsidRPr="00E3795E" w:rsidRDefault="00E3795E" w:rsidP="00E3795E">
      <w:pPr>
        <w:tabs>
          <w:tab w:val="left" w:pos="1560"/>
        </w:tabs>
        <w:suppressAutoHyphens/>
        <w:ind w:firstLine="709"/>
        <w:jc w:val="both"/>
        <w:rPr>
          <w:rFonts w:asciiTheme="majorHAnsi" w:hAnsiTheme="majorHAnsi"/>
          <w:sz w:val="22"/>
          <w:szCs w:val="22"/>
        </w:rPr>
      </w:pPr>
      <w:r w:rsidRPr="00E3795E">
        <w:rPr>
          <w:rFonts w:asciiTheme="majorHAnsi" w:hAnsiTheme="majorHAnsi"/>
          <w:sz w:val="22"/>
          <w:szCs w:val="22"/>
        </w:rPr>
        <w:t>Siūlomo objekto T</w:t>
      </w:r>
      <w:r w:rsidRPr="00E3795E">
        <w:rPr>
          <w:rFonts w:asciiTheme="majorHAnsi" w:hAnsiTheme="majorHAnsi"/>
          <w:sz w:val="22"/>
          <w:szCs w:val="22"/>
          <w:vertAlign w:val="subscript"/>
        </w:rPr>
        <w:t>1</w:t>
      </w:r>
      <w:r w:rsidRPr="00E3795E">
        <w:rPr>
          <w:rFonts w:asciiTheme="majorHAnsi" w:hAnsiTheme="majorHAnsi"/>
          <w:sz w:val="22"/>
          <w:szCs w:val="22"/>
        </w:rPr>
        <w:t xml:space="preserve"> techninis parametras aprašomas palyginamuoju interpoliaciniu vertinimo būdu, todėl parametro įvertinimas apskaičiuojamas pagal metodiką:</w:t>
      </w:r>
    </w:p>
    <w:p w:rsidR="00E3795E" w:rsidRPr="00E3795E" w:rsidRDefault="00E3795E" w:rsidP="00E3795E">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Theme="majorHAnsi" w:eastAsia="Arial Unicode MS" w:hAnsiTheme="majorHAnsi"/>
          <w:bdr w:val="nil"/>
        </w:rPr>
      </w:pPr>
      <w:r w:rsidRPr="00E3795E">
        <w:rPr>
          <w:rFonts w:asciiTheme="majorHAnsi" w:eastAsia="Arial Unicode MS" w:hAnsiTheme="majorHAnsi"/>
          <w:bdr w:val="nil"/>
        </w:rPr>
        <w:t>Jei siūlomas objektas turi parametro T</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didžiausią skaitinę vertę (T</w:t>
      </w:r>
      <w:r w:rsidRPr="00E3795E">
        <w:rPr>
          <w:rFonts w:asciiTheme="majorHAnsi" w:eastAsia="Arial Unicode MS" w:hAnsiTheme="majorHAnsi"/>
          <w:bdr w:val="nil"/>
          <w:vertAlign w:val="subscript"/>
        </w:rPr>
        <w:t>max</w:t>
      </w:r>
      <w:r w:rsidRPr="00E3795E">
        <w:rPr>
          <w:rFonts w:asciiTheme="majorHAnsi" w:eastAsia="Arial Unicode MS" w:hAnsiTheme="majorHAnsi"/>
          <w:bdr w:val="nil"/>
        </w:rPr>
        <w:t>) gauna maksimalų balų skaičių pagal lyginamąjį svorį: T</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 L</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 0,50. Mažiausią parametro T</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skaitinę vertę (T</w:t>
      </w:r>
      <w:r w:rsidRPr="00E3795E">
        <w:rPr>
          <w:rFonts w:asciiTheme="majorHAnsi" w:eastAsia="Arial Unicode MS" w:hAnsiTheme="majorHAnsi"/>
          <w:bdr w:val="nil"/>
          <w:vertAlign w:val="subscript"/>
        </w:rPr>
        <w:t>min</w:t>
      </w:r>
      <w:r w:rsidRPr="00E3795E">
        <w:rPr>
          <w:rFonts w:asciiTheme="majorHAnsi" w:eastAsia="Arial Unicode MS" w:hAnsiTheme="majorHAnsi"/>
          <w:bdr w:val="nil"/>
        </w:rPr>
        <w:t>) turintis objektas gauna 0 balų: T</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 L</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 0. </w:t>
      </w:r>
    </w:p>
    <w:p w:rsidR="00E3795E" w:rsidRPr="00E3795E" w:rsidRDefault="00E3795E" w:rsidP="00E3795E">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Theme="majorHAnsi" w:eastAsia="Arial Unicode MS" w:hAnsiTheme="majorHAnsi"/>
          <w:bdr w:val="nil"/>
        </w:rPr>
      </w:pPr>
      <w:r w:rsidRPr="00E3795E">
        <w:rPr>
          <w:rFonts w:asciiTheme="majorHAnsi" w:eastAsia="Arial Unicode MS" w:hAnsiTheme="majorHAnsi"/>
          <w:bdr w:val="nil"/>
        </w:rPr>
        <w:t>Visais kitais atvejais vertinamo objekto (T</w:t>
      </w:r>
      <w:r w:rsidRPr="00E3795E">
        <w:rPr>
          <w:rFonts w:asciiTheme="majorHAnsi" w:eastAsia="Arial Unicode MS" w:hAnsiTheme="majorHAnsi"/>
          <w:bdr w:val="nil"/>
          <w:vertAlign w:val="subscript"/>
        </w:rPr>
        <w:t>v</w:t>
      </w:r>
      <w:r w:rsidRPr="00E3795E">
        <w:rPr>
          <w:rFonts w:asciiTheme="majorHAnsi" w:eastAsia="Arial Unicode MS" w:hAnsiTheme="majorHAnsi"/>
          <w:bdr w:val="nil"/>
        </w:rPr>
        <w:t>) parametro įvertinimas skaičiuojamas pagal formulę:</w:t>
      </w:r>
    </w:p>
    <w:p w:rsidR="00E3795E" w:rsidRPr="00E3795E" w:rsidRDefault="00E3795E" w:rsidP="00E3795E">
      <w:pPr>
        <w:tabs>
          <w:tab w:val="left" w:pos="1134"/>
        </w:tabs>
        <w:suppressAutoHyphens/>
        <w:jc w:val="both"/>
        <w:rPr>
          <w:rFonts w:asciiTheme="majorHAnsi" w:hAnsiTheme="majorHAnsi"/>
          <w:sz w:val="22"/>
          <w:szCs w:val="22"/>
        </w:rPr>
      </w:pPr>
    </w:p>
    <w:p w:rsidR="00E3795E" w:rsidRPr="00E3795E" w:rsidRDefault="00713A4C" w:rsidP="00E3795E">
      <w:pPr>
        <w:tabs>
          <w:tab w:val="left" w:pos="1134"/>
        </w:tabs>
        <w:suppressAutoHyphens/>
        <w:jc w:val="both"/>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E3795E" w:rsidRPr="00E3795E" w:rsidRDefault="00E3795E" w:rsidP="00E3795E">
      <w:pPr>
        <w:tabs>
          <w:tab w:val="left" w:pos="1134"/>
        </w:tabs>
        <w:suppressAutoHyphens/>
        <w:jc w:val="both"/>
        <w:rPr>
          <w:rFonts w:asciiTheme="majorHAnsi" w:hAnsiTheme="majorHAnsi"/>
          <w:sz w:val="22"/>
          <w:szCs w:val="22"/>
        </w:rPr>
      </w:pPr>
    </w:p>
    <w:p w:rsidR="00E3795E" w:rsidRPr="00E3795E" w:rsidRDefault="00E3795E" w:rsidP="00E3795E">
      <w:pPr>
        <w:tabs>
          <w:tab w:val="left" w:pos="1560"/>
        </w:tabs>
        <w:suppressAutoHyphens/>
        <w:ind w:firstLine="709"/>
        <w:jc w:val="both"/>
        <w:rPr>
          <w:rFonts w:asciiTheme="majorHAnsi" w:hAnsiTheme="majorHAnsi"/>
          <w:sz w:val="22"/>
          <w:szCs w:val="22"/>
        </w:rPr>
      </w:pPr>
      <w:r w:rsidRPr="00E3795E">
        <w:rPr>
          <w:rFonts w:asciiTheme="majorHAnsi" w:hAnsiTheme="majorHAnsi"/>
          <w:color w:val="000000" w:themeColor="text1"/>
          <w:sz w:val="22"/>
          <w:szCs w:val="22"/>
          <w:bdr w:val="none" w:sz="0" w:space="0" w:color="auto" w:frame="1"/>
        </w:rPr>
        <w:t>Siūlomo objekto T</w:t>
      </w:r>
      <w:r w:rsidRPr="00E3795E">
        <w:rPr>
          <w:rFonts w:asciiTheme="majorHAnsi" w:hAnsiTheme="majorHAnsi"/>
          <w:color w:val="000000" w:themeColor="text1"/>
          <w:sz w:val="22"/>
          <w:szCs w:val="22"/>
          <w:bdr w:val="none" w:sz="0" w:space="0" w:color="auto" w:frame="1"/>
          <w:vertAlign w:val="subscript"/>
        </w:rPr>
        <w:t>2</w:t>
      </w:r>
      <w:r w:rsidRPr="00E3795E">
        <w:rPr>
          <w:rFonts w:asciiTheme="majorHAnsi" w:hAnsiTheme="majorHAnsi"/>
          <w:color w:val="000000" w:themeColor="text1"/>
          <w:sz w:val="22"/>
          <w:szCs w:val="22"/>
          <w:bdr w:val="none" w:sz="0" w:space="0" w:color="auto" w:frame="1"/>
        </w:rPr>
        <w:t>, T</w:t>
      </w:r>
      <w:r w:rsidRPr="00E3795E">
        <w:rPr>
          <w:rFonts w:asciiTheme="majorHAnsi" w:hAnsiTheme="majorHAnsi"/>
          <w:color w:val="000000" w:themeColor="text1"/>
          <w:sz w:val="22"/>
          <w:szCs w:val="22"/>
          <w:bdr w:val="none" w:sz="0" w:space="0" w:color="auto" w:frame="1"/>
          <w:vertAlign w:val="subscript"/>
        </w:rPr>
        <w:t>3</w:t>
      </w:r>
      <w:r w:rsidRPr="00E3795E">
        <w:rPr>
          <w:rFonts w:asciiTheme="majorHAnsi" w:hAnsiTheme="majorHAnsi"/>
          <w:color w:val="000000" w:themeColor="text1"/>
          <w:sz w:val="22"/>
          <w:szCs w:val="22"/>
          <w:bdr w:val="none" w:sz="0" w:space="0" w:color="auto" w:frame="1"/>
        </w:rPr>
        <w:t xml:space="preserve"> techniniai parametrai aprašomi statiniu vertinimo būdu ir neturi skaitinių išraiškų (yra arba nėra), todėl parametro įvertinimas apskaičiuojamas pagal formulę:</w:t>
      </w:r>
    </w:p>
    <w:p w:rsidR="00E3795E" w:rsidRPr="00E3795E" w:rsidRDefault="00E3795E" w:rsidP="00E3795E">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1418"/>
        <w:jc w:val="both"/>
        <w:rPr>
          <w:rFonts w:asciiTheme="majorHAnsi" w:eastAsia="Arial Unicode MS" w:hAnsiTheme="majorHAnsi"/>
          <w:bdr w:val="nil"/>
        </w:rPr>
      </w:pPr>
      <w:r w:rsidRPr="00E3795E">
        <w:rPr>
          <w:rFonts w:asciiTheme="majorHAnsi" w:hAnsiTheme="majorHAnsi"/>
          <w:color w:val="000000" w:themeColor="text1"/>
          <w:bdr w:val="none" w:sz="0" w:space="0" w:color="auto" w:frame="1"/>
        </w:rPr>
        <w:t>Jei siūlomas objektas turi nurodytą pranašumą: T</w:t>
      </w:r>
      <w:r w:rsidRPr="00E3795E">
        <w:rPr>
          <w:rFonts w:asciiTheme="majorHAnsi" w:hAnsiTheme="majorHAnsi"/>
          <w:color w:val="000000" w:themeColor="text1"/>
          <w:bdr w:val="none" w:sz="0" w:space="0" w:color="auto" w:frame="1"/>
          <w:vertAlign w:val="subscript"/>
        </w:rPr>
        <w:t>2</w:t>
      </w:r>
      <w:r w:rsidRPr="00E3795E">
        <w:rPr>
          <w:rFonts w:asciiTheme="majorHAnsi" w:hAnsiTheme="majorHAnsi"/>
          <w:color w:val="000000" w:themeColor="text1"/>
          <w:bdr w:val="none" w:sz="0" w:space="0" w:color="auto" w:frame="1"/>
        </w:rPr>
        <w:t xml:space="preserve"> = L</w:t>
      </w:r>
      <w:r w:rsidRPr="00E3795E">
        <w:rPr>
          <w:rFonts w:asciiTheme="majorHAnsi" w:hAnsiTheme="majorHAnsi"/>
          <w:color w:val="000000" w:themeColor="text1"/>
          <w:bdr w:val="none" w:sz="0" w:space="0" w:color="auto" w:frame="1"/>
          <w:vertAlign w:val="subscript"/>
        </w:rPr>
        <w:t xml:space="preserve">2 </w:t>
      </w:r>
      <w:r w:rsidRPr="00E3795E">
        <w:rPr>
          <w:rFonts w:asciiTheme="majorHAnsi" w:hAnsiTheme="majorHAnsi"/>
          <w:color w:val="000000" w:themeColor="text1"/>
          <w:bdr w:val="none" w:sz="0" w:space="0" w:color="auto" w:frame="1"/>
        </w:rPr>
        <w:t>= 0,30; T</w:t>
      </w:r>
      <w:r w:rsidRPr="00E3795E">
        <w:rPr>
          <w:rFonts w:asciiTheme="majorHAnsi" w:hAnsiTheme="majorHAnsi"/>
          <w:color w:val="000000" w:themeColor="text1"/>
          <w:bdr w:val="none" w:sz="0" w:space="0" w:color="auto" w:frame="1"/>
          <w:vertAlign w:val="subscript"/>
        </w:rPr>
        <w:t>3</w:t>
      </w:r>
      <w:r w:rsidRPr="00E3795E">
        <w:rPr>
          <w:rFonts w:asciiTheme="majorHAnsi" w:hAnsiTheme="majorHAnsi"/>
          <w:color w:val="000000" w:themeColor="text1"/>
          <w:bdr w:val="none" w:sz="0" w:space="0" w:color="auto" w:frame="1"/>
        </w:rPr>
        <w:t xml:space="preserve"> = L</w:t>
      </w:r>
      <w:r w:rsidRPr="00E3795E">
        <w:rPr>
          <w:rFonts w:asciiTheme="majorHAnsi" w:hAnsiTheme="majorHAnsi"/>
          <w:color w:val="000000" w:themeColor="text1"/>
          <w:bdr w:val="none" w:sz="0" w:space="0" w:color="auto" w:frame="1"/>
          <w:vertAlign w:val="subscript"/>
        </w:rPr>
        <w:t xml:space="preserve">3 </w:t>
      </w:r>
      <w:r w:rsidRPr="00E3795E">
        <w:rPr>
          <w:rFonts w:asciiTheme="majorHAnsi" w:hAnsiTheme="majorHAnsi"/>
          <w:color w:val="000000" w:themeColor="text1"/>
          <w:bdr w:val="none" w:sz="0" w:space="0" w:color="auto" w:frame="1"/>
        </w:rPr>
        <w:t>= 0,20.</w:t>
      </w:r>
    </w:p>
    <w:p w:rsidR="00E3795E" w:rsidRPr="00E3795E" w:rsidRDefault="00E3795E" w:rsidP="00E3795E">
      <w:pPr>
        <w:pStyle w:val="Sraopastraipa"/>
        <w:numPr>
          <w:ilvl w:val="0"/>
          <w:numId w:val="9"/>
        </w:numPr>
        <w:pBdr>
          <w:top w:val="nil"/>
          <w:left w:val="nil"/>
          <w:bottom w:val="nil"/>
          <w:right w:val="nil"/>
          <w:between w:val="nil"/>
          <w:bar w:val="nil"/>
        </w:pBdr>
        <w:tabs>
          <w:tab w:val="left" w:pos="851"/>
        </w:tabs>
        <w:suppressAutoHyphens/>
        <w:spacing w:after="0" w:line="240" w:lineRule="auto"/>
        <w:ind w:left="1418"/>
        <w:jc w:val="both"/>
        <w:rPr>
          <w:rFonts w:asciiTheme="majorHAnsi" w:eastAsia="Arial Unicode MS" w:hAnsiTheme="majorHAnsi"/>
          <w:bdr w:val="nil"/>
        </w:rPr>
      </w:pPr>
      <w:r w:rsidRPr="00E3795E">
        <w:rPr>
          <w:rFonts w:asciiTheme="majorHAnsi" w:hAnsiTheme="majorHAnsi"/>
          <w:color w:val="000000" w:themeColor="text1"/>
          <w:bdr w:val="none" w:sz="0" w:space="0" w:color="auto" w:frame="1"/>
        </w:rPr>
        <w:t>Jei siūlomas objektas neturi nurodyto pranašumo: T</w:t>
      </w:r>
      <w:r w:rsidRPr="00E3795E">
        <w:rPr>
          <w:rFonts w:asciiTheme="majorHAnsi" w:hAnsiTheme="majorHAnsi"/>
          <w:color w:val="000000" w:themeColor="text1"/>
          <w:bdr w:val="none" w:sz="0" w:space="0" w:color="auto" w:frame="1"/>
          <w:vertAlign w:val="subscript"/>
        </w:rPr>
        <w:t>2</w:t>
      </w:r>
      <w:r w:rsidRPr="00E3795E">
        <w:rPr>
          <w:rFonts w:asciiTheme="majorHAnsi" w:hAnsiTheme="majorHAnsi"/>
          <w:color w:val="000000" w:themeColor="text1"/>
          <w:bdr w:val="none" w:sz="0" w:space="0" w:color="auto" w:frame="1"/>
        </w:rPr>
        <w:t xml:space="preserve"> = L</w:t>
      </w:r>
      <w:r w:rsidRPr="00E3795E">
        <w:rPr>
          <w:rFonts w:asciiTheme="majorHAnsi" w:hAnsiTheme="majorHAnsi"/>
          <w:color w:val="000000" w:themeColor="text1"/>
          <w:bdr w:val="none" w:sz="0" w:space="0" w:color="auto" w:frame="1"/>
          <w:vertAlign w:val="subscript"/>
        </w:rPr>
        <w:t xml:space="preserve">2 </w:t>
      </w:r>
      <w:r w:rsidRPr="00E3795E">
        <w:rPr>
          <w:rFonts w:asciiTheme="majorHAnsi" w:hAnsiTheme="majorHAnsi"/>
          <w:color w:val="000000" w:themeColor="text1"/>
          <w:bdr w:val="none" w:sz="0" w:space="0" w:color="auto" w:frame="1"/>
        </w:rPr>
        <w:t>= 0; T</w:t>
      </w:r>
      <w:r w:rsidRPr="00E3795E">
        <w:rPr>
          <w:rFonts w:asciiTheme="majorHAnsi" w:hAnsiTheme="majorHAnsi"/>
          <w:color w:val="000000" w:themeColor="text1"/>
          <w:bdr w:val="none" w:sz="0" w:space="0" w:color="auto" w:frame="1"/>
          <w:vertAlign w:val="subscript"/>
        </w:rPr>
        <w:t>3</w:t>
      </w:r>
      <w:r w:rsidRPr="00E3795E">
        <w:rPr>
          <w:rFonts w:asciiTheme="majorHAnsi" w:hAnsiTheme="majorHAnsi"/>
          <w:color w:val="000000" w:themeColor="text1"/>
          <w:bdr w:val="none" w:sz="0" w:space="0" w:color="auto" w:frame="1"/>
        </w:rPr>
        <w:t xml:space="preserve"> = L</w:t>
      </w:r>
      <w:r w:rsidRPr="00E3795E">
        <w:rPr>
          <w:rFonts w:asciiTheme="majorHAnsi" w:hAnsiTheme="majorHAnsi"/>
          <w:color w:val="000000" w:themeColor="text1"/>
          <w:bdr w:val="none" w:sz="0" w:space="0" w:color="auto" w:frame="1"/>
          <w:vertAlign w:val="subscript"/>
        </w:rPr>
        <w:t xml:space="preserve">3 </w:t>
      </w:r>
      <w:r w:rsidRPr="00E3795E">
        <w:rPr>
          <w:rFonts w:asciiTheme="majorHAnsi" w:hAnsiTheme="majorHAnsi"/>
          <w:color w:val="000000" w:themeColor="text1"/>
          <w:bdr w:val="none" w:sz="0" w:space="0" w:color="auto" w:frame="1"/>
        </w:rPr>
        <w:t>= 0.</w:t>
      </w:r>
    </w:p>
    <w:p w:rsidR="00E3795E" w:rsidRPr="00E3795E" w:rsidRDefault="00E3795E" w:rsidP="00E3795E">
      <w:pPr>
        <w:shd w:val="clear" w:color="auto" w:fill="FFFFFF"/>
        <w:jc w:val="both"/>
        <w:rPr>
          <w:rFonts w:asciiTheme="majorHAnsi" w:hAnsiTheme="majorHAnsi"/>
          <w:color w:val="000000" w:themeColor="text1"/>
          <w:sz w:val="22"/>
          <w:szCs w:val="22"/>
          <w:bdr w:val="none" w:sz="0" w:space="0" w:color="auto" w:frame="1"/>
        </w:rPr>
      </w:pPr>
    </w:p>
    <w:p w:rsidR="00E3795E" w:rsidRPr="00E3795E" w:rsidRDefault="00E3795E" w:rsidP="00E3795E">
      <w:pPr>
        <w:tabs>
          <w:tab w:val="left" w:pos="851"/>
        </w:tabs>
        <w:suppressAutoHyphens/>
        <w:ind w:firstLine="709"/>
        <w:jc w:val="both"/>
        <w:rPr>
          <w:rFonts w:asciiTheme="majorHAnsi" w:hAnsiTheme="majorHAnsi"/>
          <w:sz w:val="22"/>
          <w:szCs w:val="22"/>
        </w:rPr>
      </w:pPr>
      <w:r w:rsidRPr="00E3795E">
        <w:rPr>
          <w:rFonts w:asciiTheme="majorHAnsi" w:hAnsiTheme="majorHAnsi"/>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E3795E" w:rsidRPr="00E3795E" w:rsidRDefault="00E3795E" w:rsidP="00E3795E">
      <w:pPr>
        <w:tabs>
          <w:tab w:val="left" w:pos="851"/>
        </w:tabs>
        <w:suppressAutoHyphens/>
        <w:ind w:left="360"/>
        <w:rPr>
          <w:rFonts w:asciiTheme="majorHAnsi" w:hAnsiTheme="majorHAnsi"/>
          <w:sz w:val="22"/>
          <w:szCs w:val="22"/>
        </w:rPr>
      </w:pPr>
    </w:p>
    <w:p w:rsidR="00E3795E" w:rsidRPr="00E3795E" w:rsidRDefault="00E3795E" w:rsidP="00E3795E">
      <w:pPr>
        <w:jc w:val="center"/>
        <w:rPr>
          <w:rFonts w:asciiTheme="majorHAnsi" w:hAnsiTheme="majorHAnsi"/>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3</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E3795E" w:rsidRPr="00E3795E" w:rsidRDefault="00E3795E" w:rsidP="00E3795E">
      <w:pPr>
        <w:jc w:val="both"/>
        <w:rPr>
          <w:rFonts w:asciiTheme="majorHAnsi" w:hAnsiTheme="majorHAnsi"/>
          <w:sz w:val="22"/>
          <w:szCs w:val="22"/>
        </w:rPr>
      </w:pPr>
    </w:p>
    <w:p w:rsidR="00E3795E" w:rsidRPr="00E3795E" w:rsidRDefault="00E3795E" w:rsidP="00E3795E">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p>
    <w:p w:rsidR="00E3795E" w:rsidRPr="00E3795E" w:rsidRDefault="00E3795E" w:rsidP="00E3795E">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E3795E">
        <w:rPr>
          <w:rFonts w:asciiTheme="majorHAnsi" w:eastAsia="Arial Unicode MS" w:hAnsiTheme="majorHAnsi"/>
          <w:b/>
          <w:bCs/>
          <w:caps/>
          <w:spacing w:val="4"/>
          <w:bdr w:val="nil"/>
        </w:rPr>
        <w:t xml:space="preserve">Informavimas APIE VERTINIMO REZULTATUS </w:t>
      </w:r>
    </w:p>
    <w:p w:rsidR="00E3795E" w:rsidRPr="00E3795E" w:rsidRDefault="00E3795E" w:rsidP="00E3795E">
      <w:pPr>
        <w:tabs>
          <w:tab w:val="left" w:pos="851"/>
        </w:tabs>
        <w:suppressAutoHyphens/>
        <w:jc w:val="both"/>
        <w:rPr>
          <w:rFonts w:asciiTheme="majorHAnsi" w:hAnsiTheme="majorHAnsi"/>
          <w:vanish/>
          <w:sz w:val="22"/>
          <w:szCs w:val="22"/>
        </w:rPr>
      </w:pPr>
    </w:p>
    <w:p w:rsidR="00E3795E" w:rsidRPr="00E3795E" w:rsidRDefault="00E3795E" w:rsidP="00E3795E">
      <w:pPr>
        <w:pStyle w:val="Sraopastraipa"/>
        <w:pBdr>
          <w:top w:val="nil"/>
          <w:left w:val="nil"/>
          <w:bottom w:val="nil"/>
          <w:right w:val="nil"/>
          <w:between w:val="nil"/>
          <w:bar w:val="nil"/>
        </w:pBdr>
        <w:tabs>
          <w:tab w:val="left" w:pos="851"/>
        </w:tabs>
        <w:suppressAutoHyphens/>
        <w:spacing w:after="0" w:line="240" w:lineRule="auto"/>
        <w:ind w:left="0" w:firstLine="709"/>
        <w:jc w:val="both"/>
        <w:rPr>
          <w:rFonts w:asciiTheme="majorHAnsi" w:eastAsia="Arial Unicode MS" w:hAnsiTheme="majorHAnsi"/>
          <w:bdr w:val="nil"/>
        </w:rPr>
      </w:pPr>
      <w:r w:rsidRPr="00E3795E">
        <w:rPr>
          <w:rFonts w:asciiTheme="majorHAnsi" w:hAnsiTheme="majorHAnsi"/>
          <w:color w:val="000000" w:themeColor="text1"/>
          <w:lang w:bidi="hi-IN"/>
        </w:rPr>
        <w:t>Laimėjusiu Pasiūlymu bus pripažintas Pasiūlymas, atitinkantis visus Pirkimo dokumentuose nustatytus reikalavimus, kurio ekonominis naudingumas (E) bus didžiausias.</w:t>
      </w:r>
    </w:p>
    <w:p w:rsidR="00E3795E" w:rsidRPr="00E3795E" w:rsidRDefault="00E3795E" w:rsidP="00E3795E">
      <w:pPr>
        <w:pStyle w:val="Sraopastraipa"/>
        <w:pBdr>
          <w:top w:val="nil"/>
          <w:left w:val="nil"/>
          <w:bottom w:val="nil"/>
          <w:right w:val="nil"/>
          <w:between w:val="nil"/>
          <w:bar w:val="nil"/>
        </w:pBdr>
        <w:tabs>
          <w:tab w:val="left" w:pos="851"/>
        </w:tabs>
        <w:suppressAutoHyphens/>
        <w:spacing w:after="0" w:line="240" w:lineRule="auto"/>
        <w:ind w:left="0" w:firstLine="709"/>
        <w:jc w:val="both"/>
        <w:rPr>
          <w:rFonts w:asciiTheme="majorHAnsi" w:eastAsia="Arial Unicode MS" w:hAnsiTheme="majorHAnsi"/>
          <w:bdr w:val="nil"/>
        </w:rPr>
      </w:pPr>
      <w:r w:rsidRPr="00E3795E">
        <w:rPr>
          <w:rFonts w:asciiTheme="majorHAnsi" w:hAnsiTheme="majorHAnsi"/>
          <w:color w:val="000000" w:themeColor="text1"/>
        </w:rPr>
        <w:t>Tais atvejais, kai kelių dalyvių pasiūlymų ekonominis naudingumas yra vienodas, nustatant pasiūlymų eilę, pirmesnis į šią eilę įrašomas dalyvis, kurio pasiūlymas pateiktas anksčiausiai.</w:t>
      </w:r>
    </w:p>
    <w:p w:rsidR="00E3795E" w:rsidRPr="00E3795E" w:rsidRDefault="00E3795E" w:rsidP="00E3795E">
      <w:pPr>
        <w:jc w:val="both"/>
        <w:rPr>
          <w:rFonts w:asciiTheme="majorHAnsi" w:hAnsiTheme="majorHAnsi"/>
          <w:sz w:val="22"/>
          <w:szCs w:val="22"/>
        </w:rPr>
      </w:pPr>
    </w:p>
    <w:p w:rsidR="00E3795E" w:rsidRPr="00E3795E" w:rsidRDefault="00E3795E" w:rsidP="00E3795E">
      <w:pPr>
        <w:jc w:val="center"/>
        <w:outlineLvl w:val="0"/>
        <w:rPr>
          <w:rFonts w:asciiTheme="majorHAnsi" w:hAnsiTheme="majorHAnsi"/>
          <w:b/>
          <w:bCs/>
          <w:caps/>
          <w:spacing w:val="4"/>
          <w:sz w:val="22"/>
          <w:szCs w:val="22"/>
        </w:rPr>
      </w:pPr>
      <w:r w:rsidRPr="00E3795E">
        <w:rPr>
          <w:rFonts w:asciiTheme="majorHAnsi" w:hAnsiTheme="majorHAnsi"/>
          <w:b/>
          <w:bCs/>
          <w:caps/>
          <w:spacing w:val="4"/>
          <w:sz w:val="22"/>
          <w:szCs w:val="22"/>
        </w:rPr>
        <w:t>2 PIRKIMO DALIS</w:t>
      </w:r>
    </w:p>
    <w:p w:rsidR="00E3795E" w:rsidRPr="00E3795E" w:rsidRDefault="00E3795E" w:rsidP="00E3795E">
      <w:pPr>
        <w:rPr>
          <w:rFonts w:asciiTheme="majorHAnsi" w:eastAsia="Times New Roman" w:hAnsiTheme="majorHAnsi"/>
          <w:sz w:val="22"/>
          <w:szCs w:val="22"/>
        </w:rPr>
      </w:pPr>
    </w:p>
    <w:p w:rsidR="00E3795E" w:rsidRPr="00E3795E" w:rsidRDefault="00E3795E" w:rsidP="00E3795E">
      <w:pPr>
        <w:jc w:val="center"/>
        <w:rPr>
          <w:rFonts w:asciiTheme="majorHAnsi" w:eastAsia="Times New Roman" w:hAnsiTheme="majorHAnsi"/>
          <w:b/>
          <w:sz w:val="22"/>
          <w:szCs w:val="22"/>
        </w:rPr>
      </w:pPr>
      <w:r w:rsidRPr="00E3795E">
        <w:rPr>
          <w:rFonts w:asciiTheme="majorHAnsi" w:eastAsia="Times New Roman" w:hAnsiTheme="majorHAnsi"/>
          <w:b/>
          <w:sz w:val="22"/>
          <w:szCs w:val="22"/>
        </w:rPr>
        <w:t xml:space="preserve">„ODONTOLOGINIS LAZERIS SKIRTAS MINKŠTŲJŲ IR KIETŲJŲ AUDINIŲ </w:t>
      </w:r>
      <w:proofErr w:type="gramStart"/>
      <w:r w:rsidRPr="00E3795E">
        <w:rPr>
          <w:rFonts w:asciiTheme="majorHAnsi" w:eastAsia="Times New Roman" w:hAnsiTheme="majorHAnsi"/>
          <w:b/>
          <w:sz w:val="22"/>
          <w:szCs w:val="22"/>
        </w:rPr>
        <w:t>GYDYMU</w:t>
      </w:r>
      <w:r w:rsidR="0018671C">
        <w:rPr>
          <w:rFonts w:asciiTheme="majorHAnsi" w:eastAsia="Times New Roman" w:hAnsiTheme="majorHAnsi"/>
          <w:b/>
          <w:sz w:val="22"/>
          <w:szCs w:val="22"/>
        </w:rPr>
        <w:t>I</w:t>
      </w:r>
      <w:r w:rsidRPr="00E3795E">
        <w:rPr>
          <w:rFonts w:asciiTheme="majorHAnsi" w:eastAsia="Times New Roman" w:hAnsiTheme="majorHAnsi"/>
          <w:b/>
          <w:sz w:val="22"/>
          <w:szCs w:val="22"/>
        </w:rPr>
        <w:t>“</w:t>
      </w:r>
      <w:proofErr w:type="gramEnd"/>
    </w:p>
    <w:p w:rsidR="00E3795E" w:rsidRPr="00E3795E" w:rsidRDefault="00E3795E" w:rsidP="00E3795E">
      <w:pPr>
        <w:suppressAutoHyphens/>
        <w:jc w:val="both"/>
        <w:rPr>
          <w:rFonts w:asciiTheme="majorHAnsi" w:hAnsiTheme="majorHAnsi"/>
          <w:sz w:val="22"/>
          <w:szCs w:val="22"/>
        </w:rPr>
      </w:pPr>
    </w:p>
    <w:p w:rsidR="00E3795E" w:rsidRPr="00E3795E" w:rsidRDefault="00E3795E" w:rsidP="00E3795E">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E3795E">
        <w:rPr>
          <w:rFonts w:asciiTheme="majorHAnsi" w:eastAsia="Arial Unicode MS" w:hAnsiTheme="majorHAnsi"/>
          <w:b/>
          <w:bCs/>
          <w:caps/>
          <w:spacing w:val="4"/>
          <w:bdr w:val="nil"/>
        </w:rPr>
        <w:t>PASIŪLYMŲ VERTINIMO KRITERIJAI</w:t>
      </w:r>
    </w:p>
    <w:p w:rsidR="00E3795E" w:rsidRPr="00E3795E" w:rsidRDefault="00E3795E" w:rsidP="00E3795E">
      <w:pPr>
        <w:suppressAutoHyphens/>
        <w:jc w:val="both"/>
        <w:rPr>
          <w:rFonts w:asciiTheme="majorHAnsi" w:hAnsiTheme="majorHAnsi"/>
          <w:vanish/>
          <w:sz w:val="22"/>
          <w:szCs w:val="22"/>
        </w:rPr>
      </w:pPr>
    </w:p>
    <w:p w:rsidR="00E3795E" w:rsidRPr="00E3795E" w:rsidRDefault="00E3795E" w:rsidP="00E3795E">
      <w:pPr>
        <w:suppressAutoHyphens/>
        <w:ind w:firstLine="567"/>
        <w:jc w:val="both"/>
        <w:rPr>
          <w:rFonts w:asciiTheme="majorHAnsi" w:hAnsiTheme="majorHAnsi"/>
          <w:sz w:val="22"/>
          <w:szCs w:val="22"/>
        </w:rPr>
      </w:pPr>
      <w:r w:rsidRPr="00E3795E">
        <w:rPr>
          <w:rFonts w:asciiTheme="majorHAnsi" w:hAnsiTheme="majorHAnsi"/>
          <w:sz w:val="22"/>
          <w:szCs w:val="22"/>
        </w:rPr>
        <w:t xml:space="preserve">Nustatomas maksimalus bendras balų skaičius – 100 balų. Kriterijų tarpusavio santykis bendrame bale yra nustatomas pagal lyginamuosius svorius: </w:t>
      </w:r>
    </w:p>
    <w:p w:rsidR="00E3795E" w:rsidRPr="00E3795E" w:rsidRDefault="00E3795E" w:rsidP="00E3795E">
      <w:pPr>
        <w:pStyle w:val="Sraopastraipa"/>
        <w:numPr>
          <w:ilvl w:val="1"/>
          <w:numId w:val="34"/>
        </w:numPr>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E3795E">
        <w:rPr>
          <w:rFonts w:asciiTheme="majorHAnsi" w:eastAsia="Arial Unicode MS" w:hAnsiTheme="majorHAnsi"/>
          <w:bdr w:val="nil"/>
        </w:rPr>
        <w:t>kaina (K) – 80;</w:t>
      </w:r>
    </w:p>
    <w:p w:rsidR="00E3795E" w:rsidRPr="00E3795E" w:rsidRDefault="00E3795E" w:rsidP="00E3795E">
      <w:pPr>
        <w:pStyle w:val="Sraopastraipa"/>
        <w:numPr>
          <w:ilvl w:val="1"/>
          <w:numId w:val="34"/>
        </w:numPr>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E3795E">
        <w:rPr>
          <w:rFonts w:asciiTheme="majorHAnsi" w:eastAsia="Arial Unicode MS" w:hAnsiTheme="majorHAnsi"/>
          <w:bdr w:val="nil"/>
        </w:rPr>
        <w:t>techniniai privalumai (T) – 20.</w:t>
      </w:r>
    </w:p>
    <w:p w:rsidR="00E3795E" w:rsidRPr="00E3795E" w:rsidRDefault="00E3795E" w:rsidP="00E3795E">
      <w:pPr>
        <w:suppressAutoHyphens/>
        <w:jc w:val="both"/>
        <w:rPr>
          <w:rFonts w:asciiTheme="majorHAnsi" w:hAnsiTheme="majorHAnsi"/>
          <w:sz w:val="22"/>
          <w:szCs w:val="22"/>
        </w:rPr>
      </w:pPr>
    </w:p>
    <w:p w:rsidR="00E3795E" w:rsidRPr="00E3795E" w:rsidRDefault="00E3795E" w:rsidP="00E3795E">
      <w:pPr>
        <w:ind w:left="567"/>
        <w:jc w:val="both"/>
        <w:rPr>
          <w:rFonts w:asciiTheme="majorHAnsi" w:hAnsiTheme="majorHAnsi"/>
          <w:sz w:val="22"/>
          <w:szCs w:val="22"/>
        </w:rPr>
      </w:pPr>
      <w:r w:rsidRPr="00E3795E">
        <w:rPr>
          <w:rFonts w:asciiTheme="majorHAnsi" w:hAnsiTheme="majorHAnsi"/>
          <w:sz w:val="22"/>
          <w:szCs w:val="22"/>
        </w:rPr>
        <w:lastRenderedPageBreak/>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E3795E" w:rsidRPr="00E3795E" w:rsidTr="007A3F29">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3795E" w:rsidRPr="00E3795E" w:rsidRDefault="00E3795E" w:rsidP="007A3F29">
            <w:pPr>
              <w:tabs>
                <w:tab w:val="left" w:pos="14175"/>
              </w:tabs>
              <w:ind w:right="56"/>
              <w:jc w:val="center"/>
              <w:rPr>
                <w:rFonts w:asciiTheme="majorHAnsi" w:hAnsiTheme="majorHAnsi"/>
                <w:color w:val="000000"/>
                <w:sz w:val="22"/>
                <w:szCs w:val="22"/>
              </w:rPr>
            </w:pPr>
            <w:r w:rsidRPr="00E3795E">
              <w:rPr>
                <w:rFonts w:asciiTheme="majorHAnsi" w:hAnsiTheme="majorHAnsi"/>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3795E" w:rsidRPr="00E3795E" w:rsidRDefault="00E3795E" w:rsidP="007A3F29">
            <w:pPr>
              <w:tabs>
                <w:tab w:val="left" w:pos="14175"/>
              </w:tabs>
              <w:ind w:left="-14"/>
              <w:jc w:val="center"/>
              <w:rPr>
                <w:rFonts w:asciiTheme="majorHAnsi" w:hAnsiTheme="majorHAnsi"/>
                <w:b/>
                <w:color w:val="000000"/>
                <w:sz w:val="22"/>
                <w:szCs w:val="22"/>
              </w:rPr>
            </w:pPr>
            <w:r w:rsidRPr="00E3795E">
              <w:rPr>
                <w:rFonts w:asciiTheme="majorHAnsi" w:hAnsiTheme="majorHAnsi"/>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3795E" w:rsidRPr="00E3795E" w:rsidRDefault="00E3795E" w:rsidP="007A3F29">
            <w:pPr>
              <w:tabs>
                <w:tab w:val="left" w:pos="14175"/>
              </w:tabs>
              <w:ind w:right="-5"/>
              <w:jc w:val="center"/>
              <w:rPr>
                <w:rFonts w:asciiTheme="majorHAnsi" w:hAnsiTheme="majorHAnsi"/>
                <w:b/>
                <w:color w:val="000000"/>
                <w:sz w:val="22"/>
                <w:szCs w:val="22"/>
              </w:rPr>
            </w:pPr>
            <w:r w:rsidRPr="00E3795E">
              <w:rPr>
                <w:rFonts w:asciiTheme="majorHAnsi" w:hAnsiTheme="majorHAnsi"/>
                <w:b/>
                <w:color w:val="000000"/>
                <w:sz w:val="22"/>
                <w:szCs w:val="22"/>
              </w:rPr>
              <w:t>Lyginamasis svoris ekonominio naudingumo įvertinime</w:t>
            </w:r>
          </w:p>
        </w:tc>
      </w:tr>
      <w:tr w:rsidR="00E3795E" w:rsidRPr="00E3795E" w:rsidTr="007A3F29">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3795E" w:rsidRPr="00E3795E" w:rsidRDefault="00E3795E" w:rsidP="007A3F29">
            <w:pPr>
              <w:tabs>
                <w:tab w:val="left" w:pos="14175"/>
              </w:tabs>
              <w:ind w:right="-92"/>
              <w:rPr>
                <w:rFonts w:asciiTheme="majorHAnsi" w:hAnsiTheme="majorHAnsi"/>
                <w:color w:val="000000"/>
                <w:sz w:val="22"/>
                <w:szCs w:val="22"/>
              </w:rPr>
            </w:pPr>
            <w:r w:rsidRPr="00E3795E">
              <w:rPr>
                <w:rFonts w:asciiTheme="majorHAnsi" w:hAnsiTheme="majorHAnsi"/>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3795E" w:rsidRPr="00E3795E" w:rsidRDefault="00E3795E" w:rsidP="007A3F29">
            <w:pPr>
              <w:tabs>
                <w:tab w:val="left" w:pos="14175"/>
              </w:tabs>
              <w:ind w:right="-92"/>
              <w:jc w:val="center"/>
              <w:rPr>
                <w:rFonts w:asciiTheme="majorHAnsi" w:hAnsiTheme="majorHAnsi"/>
                <w:color w:val="000000"/>
                <w:sz w:val="22"/>
                <w:szCs w:val="22"/>
              </w:rPr>
            </w:pPr>
            <w:r w:rsidRPr="00E3795E">
              <w:rPr>
                <w:rFonts w:asciiTheme="majorHAnsi" w:hAnsiTheme="majorHAnsi"/>
                <w:b/>
                <w:color w:val="000000"/>
                <w:sz w:val="22"/>
                <w:szCs w:val="22"/>
              </w:rPr>
              <w:t>X = 80</w:t>
            </w:r>
          </w:p>
        </w:tc>
      </w:tr>
      <w:tr w:rsidR="00E3795E" w:rsidRPr="00E3795E" w:rsidTr="007A3F29">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3795E" w:rsidRPr="00E3795E" w:rsidRDefault="00E3795E" w:rsidP="007A3F29">
            <w:pPr>
              <w:tabs>
                <w:tab w:val="left" w:pos="14175"/>
              </w:tabs>
              <w:ind w:right="-92"/>
              <w:rPr>
                <w:rFonts w:asciiTheme="majorHAnsi" w:hAnsiTheme="majorHAnsi"/>
                <w:b/>
                <w:color w:val="000000"/>
                <w:sz w:val="22"/>
                <w:szCs w:val="22"/>
              </w:rPr>
            </w:pPr>
            <w:r w:rsidRPr="00E3795E">
              <w:rPr>
                <w:rFonts w:asciiTheme="majorHAnsi" w:hAnsiTheme="majorHAnsi"/>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3795E" w:rsidRPr="00E3795E" w:rsidRDefault="00E3795E" w:rsidP="007A3F29">
            <w:pPr>
              <w:tabs>
                <w:tab w:val="left" w:pos="14175"/>
              </w:tabs>
              <w:ind w:right="-92"/>
              <w:jc w:val="center"/>
              <w:rPr>
                <w:rFonts w:asciiTheme="majorHAnsi" w:hAnsiTheme="majorHAnsi"/>
                <w:color w:val="000000"/>
                <w:sz w:val="22"/>
                <w:szCs w:val="22"/>
              </w:rPr>
            </w:pPr>
            <w:r w:rsidRPr="00E3795E">
              <w:rPr>
                <w:rFonts w:asciiTheme="majorHAnsi" w:hAnsiTheme="majorHAnsi"/>
                <w:b/>
                <w:color w:val="000000"/>
                <w:sz w:val="22"/>
                <w:szCs w:val="22"/>
              </w:rPr>
              <w:t>Y = 20</w:t>
            </w:r>
          </w:p>
        </w:tc>
      </w:tr>
      <w:tr w:rsidR="00E3795E" w:rsidRPr="00E3795E" w:rsidTr="007A3F2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795E" w:rsidRPr="00E3795E" w:rsidRDefault="00E3795E" w:rsidP="007A3F29">
            <w:pPr>
              <w:tabs>
                <w:tab w:val="left" w:pos="14175"/>
              </w:tabs>
              <w:ind w:left="-112" w:right="-92"/>
              <w:jc w:val="center"/>
              <w:rPr>
                <w:rFonts w:asciiTheme="majorHAnsi" w:hAnsiTheme="majorHAnsi"/>
                <w:b/>
                <w:color w:val="000000"/>
                <w:sz w:val="22"/>
                <w:szCs w:val="22"/>
              </w:rPr>
            </w:pPr>
            <w:r w:rsidRPr="00E3795E">
              <w:rPr>
                <w:rFonts w:asciiTheme="majorHAnsi" w:hAnsiTheme="majorHAnsi"/>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3795E" w:rsidRPr="00E3795E" w:rsidRDefault="00E3795E" w:rsidP="007A3F29">
            <w:pPr>
              <w:tabs>
                <w:tab w:val="left" w:pos="14175"/>
              </w:tabs>
              <w:jc w:val="center"/>
              <w:rPr>
                <w:rFonts w:asciiTheme="majorHAnsi" w:hAnsiTheme="majorHAnsi"/>
                <w:b/>
                <w:color w:val="000000"/>
                <w:sz w:val="22"/>
                <w:szCs w:val="22"/>
              </w:rPr>
            </w:pPr>
            <w:r w:rsidRPr="00E3795E">
              <w:rPr>
                <w:rFonts w:asciiTheme="majorHAnsi" w:hAnsiTheme="majorHAnsi"/>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3795E" w:rsidRPr="00E3795E" w:rsidRDefault="00E3795E" w:rsidP="007A3F29">
            <w:pPr>
              <w:tabs>
                <w:tab w:val="left" w:pos="14175"/>
              </w:tabs>
              <w:ind w:right="-85"/>
              <w:jc w:val="center"/>
              <w:rPr>
                <w:rFonts w:asciiTheme="majorHAnsi" w:hAnsiTheme="majorHAnsi"/>
                <w:b/>
                <w:bCs/>
                <w:color w:val="000000"/>
                <w:sz w:val="22"/>
                <w:szCs w:val="22"/>
              </w:rPr>
            </w:pPr>
            <w:r w:rsidRPr="00E3795E">
              <w:rPr>
                <w:rFonts w:asciiTheme="majorHAnsi" w:hAnsiTheme="majorHAnsi"/>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ind w:right="-92"/>
              <w:rPr>
                <w:rFonts w:asciiTheme="majorHAnsi" w:hAnsiTheme="majorHAnsi"/>
                <w:b/>
                <w:color w:val="000000"/>
                <w:sz w:val="22"/>
                <w:szCs w:val="22"/>
              </w:rPr>
            </w:pPr>
          </w:p>
        </w:tc>
      </w:tr>
      <w:tr w:rsidR="00E3795E" w:rsidRPr="00E3795E" w:rsidTr="007A3F2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ind w:left="-112" w:right="-91"/>
              <w:jc w:val="center"/>
              <w:rPr>
                <w:rFonts w:asciiTheme="majorHAnsi" w:hAnsiTheme="majorHAnsi"/>
                <w:color w:val="000000"/>
                <w:sz w:val="22"/>
                <w:szCs w:val="22"/>
              </w:rPr>
            </w:pPr>
            <w:r w:rsidRPr="00E3795E">
              <w:rPr>
                <w:rFonts w:asciiTheme="majorHAnsi" w:hAnsiTheme="majorHAnsi"/>
                <w:color w:val="000000"/>
                <w:sz w:val="22"/>
                <w:szCs w:val="22"/>
              </w:rPr>
              <w:t>T</w:t>
            </w:r>
            <w:r w:rsidRPr="00E3795E">
              <w:rPr>
                <w:rFonts w:asciiTheme="majorHAnsi" w:hAnsiTheme="majorHAnsi"/>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ind w:right="-86"/>
              <w:rPr>
                <w:rFonts w:asciiTheme="majorHAnsi" w:hAnsiTheme="majorHAnsi"/>
                <w:sz w:val="22"/>
                <w:szCs w:val="22"/>
                <w:lang w:bidi="lt-LT"/>
              </w:rPr>
            </w:pPr>
            <w:r w:rsidRPr="00E3795E">
              <w:rPr>
                <w:rFonts w:asciiTheme="majorHAnsi" w:hAnsiTheme="majorHAnsi"/>
                <w:sz w:val="22"/>
                <w:szCs w:val="22"/>
                <w:lang w:bidi="lt-LT"/>
              </w:rPr>
              <w:t xml:space="preserve">Įrangai suteikiama ilgesnė negu 24 mėn. garantija. </w:t>
            </w:r>
          </w:p>
          <w:p w:rsidR="00E3795E" w:rsidRPr="00E3795E" w:rsidRDefault="00E3795E" w:rsidP="007A3F29">
            <w:pPr>
              <w:tabs>
                <w:tab w:val="left" w:pos="14175"/>
              </w:tabs>
              <w:ind w:right="-86"/>
              <w:rPr>
                <w:rFonts w:asciiTheme="majorHAnsi" w:hAnsiTheme="majorHAnsi"/>
                <w:sz w:val="22"/>
                <w:szCs w:val="22"/>
                <w:lang w:bidi="lt-LT"/>
              </w:rPr>
            </w:pPr>
          </w:p>
          <w:p w:rsidR="00E3795E" w:rsidRPr="00E3795E" w:rsidRDefault="00E3795E" w:rsidP="007A3F29">
            <w:pPr>
              <w:tabs>
                <w:tab w:val="left" w:pos="14175"/>
              </w:tabs>
              <w:ind w:right="55"/>
              <w:rPr>
                <w:rFonts w:asciiTheme="majorHAnsi" w:hAnsiTheme="majorHAnsi"/>
                <w:i/>
                <w:sz w:val="22"/>
                <w:szCs w:val="22"/>
              </w:rPr>
            </w:pPr>
            <w:r w:rsidRPr="00E3795E">
              <w:rPr>
                <w:rFonts w:asciiTheme="majorHAnsi" w:hAnsiTheme="majorHAnsi"/>
                <w:i/>
                <w:sz w:val="22"/>
                <w:szCs w:val="22"/>
                <w:lang w:bidi="lt-LT"/>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b/>
                <w:sz w:val="22"/>
                <w:szCs w:val="22"/>
              </w:rPr>
            </w:pPr>
            <w:r w:rsidRPr="00E3795E">
              <w:rPr>
                <w:rFonts w:asciiTheme="majorHAnsi"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E3795E" w:rsidRPr="00E3795E" w:rsidRDefault="00E3795E" w:rsidP="007A3F29">
            <w:pPr>
              <w:tabs>
                <w:tab w:val="left" w:pos="14175"/>
              </w:tabs>
              <w:jc w:val="center"/>
              <w:rPr>
                <w:rFonts w:asciiTheme="majorHAnsi" w:hAnsiTheme="majorHAnsi"/>
                <w:b/>
                <w:sz w:val="22"/>
                <w:szCs w:val="22"/>
              </w:rPr>
            </w:pPr>
            <w:r w:rsidRPr="00E3795E">
              <w:rPr>
                <w:rFonts w:asciiTheme="majorHAnsi" w:hAnsiTheme="majorHAnsi"/>
                <w:sz w:val="22"/>
                <w:szCs w:val="22"/>
              </w:rPr>
              <w:t>L</w:t>
            </w:r>
            <w:r w:rsidRPr="00E3795E">
              <w:rPr>
                <w:rFonts w:asciiTheme="majorHAnsi" w:hAnsiTheme="majorHAnsi"/>
                <w:sz w:val="22"/>
                <w:szCs w:val="22"/>
                <w:vertAlign w:val="subscript"/>
              </w:rPr>
              <w:t>1</w:t>
            </w:r>
            <w:r w:rsidRPr="00E3795E">
              <w:rPr>
                <w:rFonts w:asciiTheme="majorHAnsi" w:hAnsiTheme="majorHAnsi"/>
                <w:sz w:val="22"/>
                <w:szCs w:val="22"/>
              </w:rPr>
              <w:t xml:space="preserve"> = 0,50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jc w:val="center"/>
              <w:rPr>
                <w:rFonts w:asciiTheme="majorHAnsi" w:eastAsia="Times New Roman" w:hAnsiTheme="majorHAnsi"/>
                <w:color w:val="808080" w:themeColor="background1" w:themeShade="80"/>
                <w:sz w:val="22"/>
                <w:szCs w:val="22"/>
              </w:rPr>
            </w:pPr>
            <w:r w:rsidRPr="00E3795E">
              <w:rPr>
                <w:rFonts w:asciiTheme="majorHAnsi" w:hAnsiTheme="majorHAnsi"/>
                <w:color w:val="808080" w:themeColor="background1" w:themeShade="80"/>
                <w:sz w:val="22"/>
                <w:szCs w:val="22"/>
              </w:rPr>
              <w:t>Įrašyti suteikiamą garantinį terminą (mėn.)</w:t>
            </w:r>
          </w:p>
        </w:tc>
      </w:tr>
      <w:tr w:rsidR="00E3795E" w:rsidRPr="00E3795E" w:rsidTr="007A3F2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ind w:left="-112" w:right="-92"/>
              <w:jc w:val="center"/>
              <w:rPr>
                <w:rFonts w:asciiTheme="majorHAnsi" w:hAnsiTheme="majorHAnsi"/>
                <w:color w:val="000000"/>
                <w:sz w:val="22"/>
                <w:szCs w:val="22"/>
              </w:rPr>
            </w:pPr>
            <w:r w:rsidRPr="00E3795E">
              <w:rPr>
                <w:rFonts w:asciiTheme="majorHAnsi" w:hAnsiTheme="majorHAnsi"/>
                <w:color w:val="000000"/>
                <w:sz w:val="22"/>
                <w:szCs w:val="22"/>
              </w:rPr>
              <w:t>T</w:t>
            </w:r>
            <w:r w:rsidRPr="00E3795E">
              <w:rPr>
                <w:rFonts w:asciiTheme="majorHAnsi" w:hAnsiTheme="majorHAnsi"/>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ind w:right="-86"/>
              <w:rPr>
                <w:rFonts w:asciiTheme="majorHAnsi" w:eastAsia="Calibri" w:hAnsiTheme="majorHAnsi"/>
                <w:color w:val="00000A"/>
                <w:sz w:val="22"/>
                <w:szCs w:val="22"/>
              </w:rPr>
            </w:pPr>
            <w:r w:rsidRPr="00E3795E">
              <w:rPr>
                <w:rFonts w:asciiTheme="majorHAnsi" w:eastAsia="Calibri" w:hAnsiTheme="majorHAnsi"/>
                <w:color w:val="00000A"/>
                <w:sz w:val="22"/>
                <w:szCs w:val="22"/>
              </w:rPr>
              <w:t>Tiekėjas yra oficialus siūlomos įrangos gamintojo atstovas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sz w:val="22"/>
                <w:szCs w:val="22"/>
              </w:rPr>
            </w:pPr>
            <w:r w:rsidRPr="00E3795E">
              <w:rPr>
                <w:rFonts w:asciiTheme="majorHAnsi" w:hAnsiTheme="majorHAnsi"/>
                <w:sz w:val="22"/>
                <w:szCs w:val="22"/>
              </w:rPr>
              <w:t>Statinis:</w:t>
            </w:r>
            <w:r w:rsidRPr="00E3795E">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sz w:val="22"/>
                <w:szCs w:val="22"/>
              </w:rPr>
            </w:pPr>
            <w:r w:rsidRPr="00E3795E">
              <w:rPr>
                <w:rFonts w:asciiTheme="majorHAnsi" w:hAnsiTheme="majorHAnsi"/>
                <w:sz w:val="22"/>
                <w:szCs w:val="22"/>
              </w:rPr>
              <w:t>L</w:t>
            </w:r>
            <w:r w:rsidRPr="00E3795E">
              <w:rPr>
                <w:rFonts w:asciiTheme="majorHAnsi" w:hAnsiTheme="majorHAnsi"/>
                <w:sz w:val="22"/>
                <w:szCs w:val="22"/>
                <w:vertAlign w:val="subscript"/>
              </w:rPr>
              <w:t>2</w:t>
            </w:r>
            <w:r w:rsidRPr="00E3795E">
              <w:rPr>
                <w:rFonts w:asciiTheme="majorHAnsi" w:hAnsiTheme="majorHAnsi"/>
                <w:sz w:val="22"/>
                <w:szCs w:val="22"/>
              </w:rPr>
              <w:t xml:space="preserve"> = 0,30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color w:val="808080" w:themeColor="background1" w:themeShade="80"/>
                <w:sz w:val="22"/>
                <w:szCs w:val="22"/>
              </w:rPr>
            </w:pPr>
            <w:r w:rsidRPr="00E3795E">
              <w:rPr>
                <w:rFonts w:asciiTheme="majorHAnsi" w:hAnsiTheme="majorHAnsi"/>
                <w:color w:val="808080" w:themeColor="background1" w:themeShade="80"/>
                <w:sz w:val="22"/>
                <w:szCs w:val="22"/>
              </w:rPr>
              <w:t xml:space="preserve">Įrašyti parametro vertę: </w:t>
            </w:r>
            <w:r w:rsidRPr="00E3795E">
              <w:rPr>
                <w:rFonts w:asciiTheme="majorHAnsi" w:hAnsiTheme="majorHAnsi"/>
                <w:b/>
                <w:bCs/>
                <w:color w:val="808080" w:themeColor="background1" w:themeShade="80"/>
                <w:sz w:val="22"/>
                <w:szCs w:val="22"/>
              </w:rPr>
              <w:t>yra / nėra</w:t>
            </w:r>
          </w:p>
        </w:tc>
      </w:tr>
      <w:tr w:rsidR="00E3795E" w:rsidRPr="00E3795E" w:rsidTr="007A3F2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ind w:left="-112" w:right="-92"/>
              <w:jc w:val="center"/>
              <w:rPr>
                <w:rFonts w:asciiTheme="majorHAnsi" w:hAnsiTheme="majorHAnsi"/>
                <w:color w:val="000000"/>
                <w:sz w:val="22"/>
                <w:szCs w:val="22"/>
              </w:rPr>
            </w:pPr>
            <w:r w:rsidRPr="00E3795E">
              <w:rPr>
                <w:rFonts w:asciiTheme="majorHAnsi" w:hAnsiTheme="majorHAnsi"/>
                <w:color w:val="000000"/>
                <w:sz w:val="22"/>
                <w:szCs w:val="22"/>
              </w:rPr>
              <w:t>T</w:t>
            </w:r>
            <w:r w:rsidRPr="00E3795E">
              <w:rPr>
                <w:rFonts w:asciiTheme="majorHAnsi" w:hAnsiTheme="majorHAnsi"/>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ind w:right="-86"/>
              <w:rPr>
                <w:rFonts w:asciiTheme="majorHAnsi" w:hAnsiTheme="majorHAnsi"/>
                <w:sz w:val="22"/>
                <w:szCs w:val="22"/>
              </w:rPr>
            </w:pPr>
            <w:r w:rsidRPr="00E3795E">
              <w:rPr>
                <w:rFonts w:asciiTheme="majorHAnsi" w:eastAsia="Calibri" w:hAnsiTheme="majorHAnsi"/>
                <w:color w:val="00000A"/>
                <w:sz w:val="22"/>
                <w:szCs w:val="22"/>
              </w:rPr>
              <w:t>Prietaiso valdymo meniu lietuvių kalba</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color w:val="000000"/>
                <w:sz w:val="22"/>
                <w:szCs w:val="22"/>
              </w:rPr>
            </w:pPr>
            <w:r w:rsidRPr="00E3795E">
              <w:rPr>
                <w:rFonts w:asciiTheme="majorHAnsi" w:hAnsiTheme="majorHAnsi"/>
                <w:sz w:val="22"/>
                <w:szCs w:val="22"/>
              </w:rPr>
              <w:t>Statinis:</w:t>
            </w:r>
            <w:r w:rsidRPr="00E3795E">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sz w:val="22"/>
                <w:szCs w:val="22"/>
              </w:rPr>
            </w:pPr>
            <w:r w:rsidRPr="00E3795E">
              <w:rPr>
                <w:rFonts w:asciiTheme="majorHAnsi" w:hAnsiTheme="majorHAnsi"/>
                <w:sz w:val="22"/>
                <w:szCs w:val="22"/>
              </w:rPr>
              <w:t>L</w:t>
            </w:r>
            <w:r w:rsidRPr="00E3795E">
              <w:rPr>
                <w:rFonts w:asciiTheme="majorHAnsi" w:hAnsiTheme="majorHAnsi"/>
                <w:sz w:val="22"/>
                <w:szCs w:val="22"/>
                <w:vertAlign w:val="subscript"/>
              </w:rPr>
              <w:t>3</w:t>
            </w:r>
            <w:r w:rsidRPr="00E3795E">
              <w:rPr>
                <w:rFonts w:asciiTheme="majorHAnsi" w:hAnsiTheme="majorHAnsi"/>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95E" w:rsidRPr="00E3795E" w:rsidRDefault="00E3795E" w:rsidP="007A3F29">
            <w:pPr>
              <w:tabs>
                <w:tab w:val="left" w:pos="14175"/>
              </w:tabs>
              <w:jc w:val="center"/>
              <w:rPr>
                <w:rFonts w:asciiTheme="majorHAnsi" w:hAnsiTheme="majorHAnsi"/>
                <w:color w:val="808080" w:themeColor="background1" w:themeShade="80"/>
                <w:sz w:val="22"/>
                <w:szCs w:val="22"/>
              </w:rPr>
            </w:pPr>
            <w:r w:rsidRPr="00E3795E">
              <w:rPr>
                <w:rFonts w:asciiTheme="majorHAnsi" w:hAnsiTheme="majorHAnsi"/>
                <w:color w:val="808080" w:themeColor="background1" w:themeShade="80"/>
                <w:sz w:val="22"/>
                <w:szCs w:val="22"/>
              </w:rPr>
              <w:t xml:space="preserve">Įrašyti parametro vertę: </w:t>
            </w:r>
            <w:r w:rsidRPr="00E3795E">
              <w:rPr>
                <w:rFonts w:asciiTheme="majorHAnsi" w:hAnsiTheme="majorHAnsi"/>
                <w:b/>
                <w:bCs/>
                <w:color w:val="808080" w:themeColor="background1" w:themeShade="80"/>
                <w:sz w:val="22"/>
                <w:szCs w:val="22"/>
              </w:rPr>
              <w:t>yra / nėra</w:t>
            </w:r>
          </w:p>
        </w:tc>
      </w:tr>
    </w:tbl>
    <w:p w:rsidR="00E3795E" w:rsidRPr="00E3795E" w:rsidRDefault="00E3795E" w:rsidP="00E3795E">
      <w:pPr>
        <w:jc w:val="both"/>
        <w:rPr>
          <w:rFonts w:asciiTheme="majorHAnsi" w:hAnsiTheme="majorHAnsi"/>
          <w:sz w:val="22"/>
          <w:szCs w:val="22"/>
        </w:rPr>
      </w:pPr>
    </w:p>
    <w:p w:rsidR="00E3795E" w:rsidRPr="00E3795E" w:rsidRDefault="00E3795E" w:rsidP="00E3795E">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E3795E">
        <w:rPr>
          <w:rFonts w:asciiTheme="majorHAnsi" w:eastAsia="Arial Unicode MS" w:hAnsiTheme="majorHAnsi"/>
          <w:b/>
          <w:bCs/>
          <w:caps/>
          <w:spacing w:val="4"/>
          <w:bdr w:val="nil"/>
        </w:rPr>
        <w:t>BALŲ APSKAIČIAVIMAS</w:t>
      </w:r>
    </w:p>
    <w:p w:rsidR="00E3795E" w:rsidRPr="00E3795E" w:rsidRDefault="00E3795E" w:rsidP="00E3795E">
      <w:pPr>
        <w:suppressAutoHyphens/>
        <w:jc w:val="both"/>
        <w:rPr>
          <w:rFonts w:asciiTheme="majorHAnsi" w:hAnsiTheme="majorHAnsi"/>
          <w:sz w:val="22"/>
          <w:szCs w:val="22"/>
        </w:rPr>
      </w:pPr>
    </w:p>
    <w:p w:rsidR="00E3795E" w:rsidRPr="00E3795E" w:rsidRDefault="00E3795E" w:rsidP="00E3795E">
      <w:pPr>
        <w:shd w:val="clear" w:color="auto" w:fill="FFFFFF"/>
        <w:ind w:firstLine="567"/>
        <w:jc w:val="both"/>
        <w:rPr>
          <w:rFonts w:asciiTheme="majorHAnsi" w:hAnsiTheme="majorHAnsi"/>
          <w:sz w:val="22"/>
          <w:szCs w:val="22"/>
        </w:rPr>
      </w:pPr>
      <w:r w:rsidRPr="00E3795E">
        <w:rPr>
          <w:rFonts w:asciiTheme="majorHAnsi" w:hAnsiTheme="majorHAnsi"/>
          <w:sz w:val="22"/>
          <w:szCs w:val="22"/>
        </w:rPr>
        <w:t>Pasiūlymo ekonominio naudingumo (kainos ir kokybės santykio) apskaičiavimo tvarka (formulė) yra pateikiama žemiau:</w:t>
      </w:r>
    </w:p>
    <w:p w:rsidR="00E3795E" w:rsidRPr="00E3795E" w:rsidRDefault="00E3795E" w:rsidP="00E3795E">
      <w:pPr>
        <w:tabs>
          <w:tab w:val="left" w:pos="1134"/>
        </w:tabs>
        <w:suppressAutoHyphens/>
        <w:ind w:firstLine="567"/>
        <w:jc w:val="both"/>
        <w:rPr>
          <w:rFonts w:asciiTheme="majorHAnsi" w:hAnsiTheme="majorHAnsi"/>
          <w:sz w:val="22"/>
          <w:szCs w:val="22"/>
        </w:rPr>
      </w:pPr>
      <w:r w:rsidRPr="00E3795E">
        <w:rPr>
          <w:rFonts w:asciiTheme="majorHAnsi" w:hAnsiTheme="majorHAnsi"/>
          <w:sz w:val="22"/>
          <w:szCs w:val="22"/>
        </w:rPr>
        <w:t>Pasiūlymo ekonominis naudingumas (E) apskaičiuojamas sudedant tiekėjo pasiūlymo kainos (K) ir techninių pranašumu (T) balus:</w:t>
      </w:r>
    </w:p>
    <w:p w:rsidR="00E3795E" w:rsidRPr="00E3795E" w:rsidRDefault="00E3795E" w:rsidP="00E3795E">
      <w:pPr>
        <w:tabs>
          <w:tab w:val="left" w:pos="851"/>
        </w:tabs>
        <w:suppressAutoHyphens/>
        <w:ind w:left="360" w:firstLine="567"/>
        <w:rPr>
          <w:rFonts w:asciiTheme="majorHAnsi" w:hAnsiTheme="majorHAnsi"/>
          <w:sz w:val="22"/>
          <w:szCs w:val="22"/>
        </w:rPr>
      </w:pPr>
    </w:p>
    <w:p w:rsidR="00E3795E" w:rsidRPr="00E3795E" w:rsidRDefault="00E3795E" w:rsidP="00E3795E">
      <w:pPr>
        <w:shd w:val="clear" w:color="auto" w:fill="FFFFFF"/>
        <w:ind w:firstLine="567"/>
        <w:jc w:val="center"/>
        <w:rPr>
          <w:rFonts w:asciiTheme="majorHAnsi" w:hAnsiTheme="majorHAnsi"/>
          <w:i/>
          <w:iCs/>
          <w:sz w:val="22"/>
          <w:szCs w:val="22"/>
        </w:rPr>
      </w:pPr>
      <w:r w:rsidRPr="00E3795E">
        <w:rPr>
          <w:rFonts w:asciiTheme="majorHAnsi" w:hAnsiTheme="majorHAnsi"/>
          <w:i/>
          <w:iCs/>
          <w:sz w:val="22"/>
          <w:szCs w:val="22"/>
        </w:rPr>
        <w:t xml:space="preserve">E </w:t>
      </w:r>
      <w:r w:rsidRPr="00E3795E">
        <w:rPr>
          <w:rFonts w:asciiTheme="majorHAnsi" w:hAnsiTheme="majorHAnsi"/>
          <w:sz w:val="22"/>
          <w:szCs w:val="22"/>
        </w:rPr>
        <w:t xml:space="preserve">= </w:t>
      </w:r>
      <w:r w:rsidRPr="00E3795E">
        <w:rPr>
          <w:rFonts w:asciiTheme="majorHAnsi" w:hAnsiTheme="majorHAnsi"/>
          <w:i/>
          <w:sz w:val="22"/>
          <w:szCs w:val="22"/>
        </w:rPr>
        <w:t>K</w:t>
      </w:r>
      <w:r w:rsidRPr="00E3795E">
        <w:rPr>
          <w:rFonts w:asciiTheme="majorHAnsi" w:hAnsiTheme="majorHAnsi"/>
          <w:i/>
          <w:iCs/>
          <w:sz w:val="22"/>
          <w:szCs w:val="22"/>
        </w:rPr>
        <w:t>+ T.</w:t>
      </w:r>
    </w:p>
    <w:p w:rsidR="00E3795E" w:rsidRPr="00E3795E" w:rsidRDefault="00E3795E" w:rsidP="00E3795E">
      <w:pPr>
        <w:shd w:val="clear" w:color="auto" w:fill="FFFFFF"/>
        <w:ind w:firstLine="567"/>
        <w:jc w:val="center"/>
        <w:rPr>
          <w:rFonts w:asciiTheme="majorHAnsi" w:hAnsiTheme="majorHAnsi"/>
          <w:sz w:val="22"/>
          <w:szCs w:val="22"/>
        </w:rPr>
      </w:pPr>
    </w:p>
    <w:p w:rsidR="00E3795E" w:rsidRPr="00E3795E" w:rsidRDefault="00E3795E" w:rsidP="00E3795E">
      <w:pPr>
        <w:tabs>
          <w:tab w:val="left" w:pos="851"/>
        </w:tabs>
        <w:suppressAutoHyphens/>
        <w:ind w:firstLine="567"/>
        <w:jc w:val="both"/>
        <w:rPr>
          <w:rFonts w:asciiTheme="majorHAnsi" w:hAnsiTheme="majorHAnsi"/>
          <w:sz w:val="22"/>
          <w:szCs w:val="22"/>
        </w:rPr>
      </w:pPr>
      <w:r w:rsidRPr="00E3795E">
        <w:rPr>
          <w:rFonts w:asciiTheme="majorHAnsi" w:hAnsiTheme="majorHAnsi"/>
          <w:sz w:val="22"/>
          <w:szCs w:val="22"/>
        </w:rPr>
        <w:t>Pasiūlymo kainos (K) balai apskaičiuojami mažiausios pasiūlytos kainos (K</w:t>
      </w:r>
      <w:r w:rsidRPr="00E3795E">
        <w:rPr>
          <w:rFonts w:asciiTheme="majorHAnsi" w:hAnsiTheme="majorHAnsi"/>
          <w:sz w:val="22"/>
          <w:szCs w:val="22"/>
          <w:vertAlign w:val="subscript"/>
        </w:rPr>
        <w:t>min</w:t>
      </w:r>
      <w:r w:rsidRPr="00E3795E">
        <w:rPr>
          <w:rFonts w:asciiTheme="majorHAnsi" w:hAnsiTheme="majorHAnsi"/>
          <w:sz w:val="22"/>
          <w:szCs w:val="22"/>
        </w:rPr>
        <w:t>) ir vertinamo pasiūlymo kainos (K</w:t>
      </w:r>
      <w:r w:rsidRPr="00E3795E">
        <w:rPr>
          <w:rFonts w:asciiTheme="majorHAnsi" w:hAnsiTheme="majorHAnsi"/>
          <w:sz w:val="22"/>
          <w:szCs w:val="22"/>
          <w:vertAlign w:val="subscript"/>
        </w:rPr>
        <w:t>v</w:t>
      </w:r>
      <w:r w:rsidRPr="00E3795E">
        <w:rPr>
          <w:rFonts w:asciiTheme="majorHAnsi" w:hAnsiTheme="majorHAnsi"/>
          <w:sz w:val="22"/>
          <w:szCs w:val="22"/>
        </w:rPr>
        <w:t>) santykį padauginant iš kainos lyginamojo svorio (X):</w:t>
      </w:r>
    </w:p>
    <w:p w:rsidR="00E3795E" w:rsidRPr="00E3795E" w:rsidRDefault="00E3795E" w:rsidP="00E3795E">
      <w:pPr>
        <w:tabs>
          <w:tab w:val="left" w:pos="851"/>
        </w:tabs>
        <w:suppressAutoHyphens/>
        <w:ind w:left="360" w:firstLine="567"/>
        <w:rPr>
          <w:rFonts w:asciiTheme="majorHAnsi" w:hAnsiTheme="majorHAnsi"/>
          <w:sz w:val="22"/>
          <w:szCs w:val="22"/>
        </w:rPr>
      </w:pPr>
    </w:p>
    <w:p w:rsidR="00E3795E" w:rsidRPr="00E3795E" w:rsidRDefault="00E3795E" w:rsidP="00E3795E">
      <w:pPr>
        <w:shd w:val="clear" w:color="auto" w:fill="FFFFFF"/>
        <w:ind w:firstLine="567"/>
        <w:jc w:val="center"/>
        <w:rPr>
          <w:rFonts w:asciiTheme="majorHAnsi" w:eastAsiaTheme="minorEastAsia" w:hAnsiTheme="majorHAnsi"/>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E3795E" w:rsidRPr="00E3795E" w:rsidRDefault="00E3795E" w:rsidP="00E3795E">
      <w:pPr>
        <w:shd w:val="clear" w:color="auto" w:fill="FFFFFF"/>
        <w:ind w:firstLine="567"/>
        <w:jc w:val="center"/>
        <w:rPr>
          <w:rFonts w:asciiTheme="majorHAnsi" w:eastAsiaTheme="minorEastAsia" w:hAnsiTheme="majorHAnsi"/>
          <w:sz w:val="22"/>
          <w:szCs w:val="22"/>
        </w:rPr>
      </w:pPr>
    </w:p>
    <w:p w:rsidR="00E3795E" w:rsidRPr="00E3795E" w:rsidRDefault="00E3795E" w:rsidP="00E3795E">
      <w:pPr>
        <w:tabs>
          <w:tab w:val="left" w:pos="1134"/>
        </w:tabs>
        <w:suppressAutoHyphens/>
        <w:ind w:firstLine="567"/>
        <w:jc w:val="both"/>
        <w:rPr>
          <w:rFonts w:asciiTheme="majorHAnsi" w:hAnsiTheme="majorHAnsi"/>
          <w:sz w:val="22"/>
          <w:szCs w:val="22"/>
        </w:rPr>
      </w:pPr>
      <w:r w:rsidRPr="00E3795E">
        <w:rPr>
          <w:rFonts w:asciiTheme="majorHAnsi" w:hAnsiTheme="majorHAnsi"/>
          <w:sz w:val="22"/>
          <w:szCs w:val="22"/>
        </w:rPr>
        <w:t>Kadangi siūlomo objekto techniniai pranašumai įvertinami dviem skirtingais vertinimo būdais, todėl parametrų įvertinimas apskaičiuojamas skirtingais metodais:</w:t>
      </w:r>
    </w:p>
    <w:p w:rsidR="00E3795E" w:rsidRPr="00E3795E" w:rsidRDefault="00E3795E" w:rsidP="00E3795E">
      <w:pPr>
        <w:tabs>
          <w:tab w:val="left" w:pos="1560"/>
        </w:tabs>
        <w:suppressAutoHyphens/>
        <w:ind w:firstLine="567"/>
        <w:jc w:val="both"/>
        <w:rPr>
          <w:rFonts w:asciiTheme="majorHAnsi" w:hAnsiTheme="majorHAnsi"/>
          <w:sz w:val="22"/>
          <w:szCs w:val="22"/>
        </w:rPr>
      </w:pPr>
      <w:r w:rsidRPr="00E3795E">
        <w:rPr>
          <w:rFonts w:asciiTheme="majorHAnsi" w:hAnsiTheme="majorHAnsi"/>
          <w:sz w:val="22"/>
          <w:szCs w:val="22"/>
        </w:rPr>
        <w:t>Siūlomo objekto T</w:t>
      </w:r>
      <w:r w:rsidRPr="00E3795E">
        <w:rPr>
          <w:rFonts w:asciiTheme="majorHAnsi" w:hAnsiTheme="majorHAnsi"/>
          <w:sz w:val="22"/>
          <w:szCs w:val="22"/>
          <w:vertAlign w:val="subscript"/>
        </w:rPr>
        <w:t>1</w:t>
      </w:r>
      <w:r w:rsidRPr="00E3795E">
        <w:rPr>
          <w:rFonts w:asciiTheme="majorHAnsi" w:hAnsiTheme="majorHAnsi"/>
          <w:sz w:val="22"/>
          <w:szCs w:val="22"/>
        </w:rPr>
        <w:t xml:space="preserve"> techninis parametras aprašomas palyginamuoju interpoliaciniu vertinimo būdu, todėl parametro įvertinimas apskaičiuojamas pagal metodiką:</w:t>
      </w:r>
    </w:p>
    <w:p w:rsidR="00E3795E" w:rsidRPr="00E3795E" w:rsidRDefault="00E3795E" w:rsidP="00E3795E">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Theme="majorHAnsi" w:eastAsia="Arial Unicode MS" w:hAnsiTheme="majorHAnsi"/>
          <w:bdr w:val="nil"/>
        </w:rPr>
      </w:pPr>
      <w:r w:rsidRPr="00E3795E">
        <w:rPr>
          <w:rFonts w:asciiTheme="majorHAnsi" w:eastAsia="Arial Unicode MS" w:hAnsiTheme="majorHAnsi"/>
          <w:bdr w:val="nil"/>
        </w:rPr>
        <w:t>Jei siūlomas objektas turi parametro T</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didžiausią skaitinę vertę (T</w:t>
      </w:r>
      <w:r w:rsidRPr="00E3795E">
        <w:rPr>
          <w:rFonts w:asciiTheme="majorHAnsi" w:eastAsia="Arial Unicode MS" w:hAnsiTheme="majorHAnsi"/>
          <w:bdr w:val="nil"/>
          <w:vertAlign w:val="subscript"/>
        </w:rPr>
        <w:t>max</w:t>
      </w:r>
      <w:r w:rsidRPr="00E3795E">
        <w:rPr>
          <w:rFonts w:asciiTheme="majorHAnsi" w:eastAsia="Arial Unicode MS" w:hAnsiTheme="majorHAnsi"/>
          <w:bdr w:val="nil"/>
        </w:rPr>
        <w:t>) gauna maksimalų balų skaičių pagal lyginamąjį svorį: T</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 L</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 0,50. Mažiausią parametro T</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skaitinę vertę (T</w:t>
      </w:r>
      <w:r w:rsidRPr="00E3795E">
        <w:rPr>
          <w:rFonts w:asciiTheme="majorHAnsi" w:eastAsia="Arial Unicode MS" w:hAnsiTheme="majorHAnsi"/>
          <w:bdr w:val="nil"/>
          <w:vertAlign w:val="subscript"/>
        </w:rPr>
        <w:t>min</w:t>
      </w:r>
      <w:r w:rsidRPr="00E3795E">
        <w:rPr>
          <w:rFonts w:asciiTheme="majorHAnsi" w:eastAsia="Arial Unicode MS" w:hAnsiTheme="majorHAnsi"/>
          <w:bdr w:val="nil"/>
        </w:rPr>
        <w:t>) turintis objektas gauna 0 balų: T</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 L</w:t>
      </w:r>
      <w:r w:rsidRPr="00E3795E">
        <w:rPr>
          <w:rFonts w:asciiTheme="majorHAnsi" w:eastAsia="Arial Unicode MS" w:hAnsiTheme="majorHAnsi"/>
          <w:bdr w:val="nil"/>
          <w:vertAlign w:val="subscript"/>
        </w:rPr>
        <w:t>1</w:t>
      </w:r>
      <w:r w:rsidRPr="00E3795E">
        <w:rPr>
          <w:rFonts w:asciiTheme="majorHAnsi" w:eastAsia="Arial Unicode MS" w:hAnsiTheme="majorHAnsi"/>
          <w:bdr w:val="nil"/>
        </w:rPr>
        <w:t xml:space="preserve"> = 0. </w:t>
      </w:r>
    </w:p>
    <w:p w:rsidR="00E3795E" w:rsidRPr="00E3795E" w:rsidRDefault="00E3795E" w:rsidP="00E3795E">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Theme="majorHAnsi" w:eastAsia="Arial Unicode MS" w:hAnsiTheme="majorHAnsi"/>
          <w:bdr w:val="nil"/>
        </w:rPr>
      </w:pPr>
      <w:r w:rsidRPr="00E3795E">
        <w:rPr>
          <w:rFonts w:asciiTheme="majorHAnsi" w:eastAsia="Arial Unicode MS" w:hAnsiTheme="majorHAnsi"/>
          <w:bdr w:val="nil"/>
        </w:rPr>
        <w:t>Visais kitais atvejais vertinamo objekto (T</w:t>
      </w:r>
      <w:r w:rsidRPr="00E3795E">
        <w:rPr>
          <w:rFonts w:asciiTheme="majorHAnsi" w:eastAsia="Arial Unicode MS" w:hAnsiTheme="majorHAnsi"/>
          <w:bdr w:val="nil"/>
          <w:vertAlign w:val="subscript"/>
        </w:rPr>
        <w:t>v</w:t>
      </w:r>
      <w:r w:rsidRPr="00E3795E">
        <w:rPr>
          <w:rFonts w:asciiTheme="majorHAnsi" w:eastAsia="Arial Unicode MS" w:hAnsiTheme="majorHAnsi"/>
          <w:bdr w:val="nil"/>
        </w:rPr>
        <w:t>) parametro įvertinimas skaičiuojamas pagal formulę:</w:t>
      </w:r>
    </w:p>
    <w:p w:rsidR="00E3795E" w:rsidRPr="00E3795E" w:rsidRDefault="00E3795E" w:rsidP="00E3795E">
      <w:pPr>
        <w:tabs>
          <w:tab w:val="left" w:pos="1134"/>
        </w:tabs>
        <w:suppressAutoHyphens/>
        <w:jc w:val="both"/>
        <w:rPr>
          <w:rFonts w:asciiTheme="majorHAnsi" w:hAnsiTheme="majorHAnsi"/>
          <w:sz w:val="22"/>
          <w:szCs w:val="22"/>
        </w:rPr>
      </w:pPr>
    </w:p>
    <w:p w:rsidR="00E3795E" w:rsidRPr="00E3795E" w:rsidRDefault="00713A4C" w:rsidP="00E3795E">
      <w:pPr>
        <w:tabs>
          <w:tab w:val="left" w:pos="1134"/>
        </w:tabs>
        <w:suppressAutoHyphens/>
        <w:jc w:val="both"/>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E3795E" w:rsidRPr="00E3795E" w:rsidRDefault="00E3795E" w:rsidP="00E3795E">
      <w:pPr>
        <w:tabs>
          <w:tab w:val="left" w:pos="1134"/>
        </w:tabs>
        <w:suppressAutoHyphens/>
        <w:jc w:val="both"/>
        <w:rPr>
          <w:rFonts w:asciiTheme="majorHAnsi" w:hAnsiTheme="majorHAnsi"/>
          <w:sz w:val="22"/>
          <w:szCs w:val="22"/>
        </w:rPr>
      </w:pPr>
    </w:p>
    <w:p w:rsidR="00E3795E" w:rsidRPr="00E3795E" w:rsidRDefault="00E3795E" w:rsidP="00E3795E">
      <w:pPr>
        <w:tabs>
          <w:tab w:val="left" w:pos="1560"/>
        </w:tabs>
        <w:suppressAutoHyphens/>
        <w:ind w:firstLine="567"/>
        <w:jc w:val="both"/>
        <w:rPr>
          <w:rFonts w:asciiTheme="majorHAnsi" w:hAnsiTheme="majorHAnsi"/>
          <w:sz w:val="22"/>
          <w:szCs w:val="22"/>
        </w:rPr>
      </w:pPr>
      <w:r w:rsidRPr="00E3795E">
        <w:rPr>
          <w:rFonts w:asciiTheme="majorHAnsi" w:hAnsiTheme="majorHAnsi"/>
          <w:color w:val="000000" w:themeColor="text1"/>
          <w:sz w:val="22"/>
          <w:szCs w:val="22"/>
          <w:bdr w:val="none" w:sz="0" w:space="0" w:color="auto" w:frame="1"/>
        </w:rPr>
        <w:t>Siūlomo objekto T</w:t>
      </w:r>
      <w:r w:rsidRPr="00E3795E">
        <w:rPr>
          <w:rFonts w:asciiTheme="majorHAnsi" w:hAnsiTheme="majorHAnsi"/>
          <w:color w:val="000000" w:themeColor="text1"/>
          <w:sz w:val="22"/>
          <w:szCs w:val="22"/>
          <w:bdr w:val="none" w:sz="0" w:space="0" w:color="auto" w:frame="1"/>
          <w:vertAlign w:val="subscript"/>
        </w:rPr>
        <w:t>2</w:t>
      </w:r>
      <w:r w:rsidRPr="00E3795E">
        <w:rPr>
          <w:rFonts w:asciiTheme="majorHAnsi" w:hAnsiTheme="majorHAnsi"/>
          <w:color w:val="000000" w:themeColor="text1"/>
          <w:sz w:val="22"/>
          <w:szCs w:val="22"/>
          <w:bdr w:val="none" w:sz="0" w:space="0" w:color="auto" w:frame="1"/>
        </w:rPr>
        <w:t>, T</w:t>
      </w:r>
      <w:r w:rsidRPr="00E3795E">
        <w:rPr>
          <w:rFonts w:asciiTheme="majorHAnsi" w:hAnsiTheme="majorHAnsi"/>
          <w:color w:val="000000" w:themeColor="text1"/>
          <w:sz w:val="22"/>
          <w:szCs w:val="22"/>
          <w:bdr w:val="none" w:sz="0" w:space="0" w:color="auto" w:frame="1"/>
          <w:vertAlign w:val="subscript"/>
        </w:rPr>
        <w:t>3</w:t>
      </w:r>
      <w:r w:rsidRPr="00E3795E">
        <w:rPr>
          <w:rFonts w:asciiTheme="majorHAnsi" w:hAnsiTheme="majorHAnsi"/>
          <w:color w:val="000000" w:themeColor="text1"/>
          <w:sz w:val="22"/>
          <w:szCs w:val="22"/>
          <w:bdr w:val="none" w:sz="0" w:space="0" w:color="auto" w:frame="1"/>
        </w:rPr>
        <w:t xml:space="preserve"> techniniai parametrai aprašomi statiniu vertinimo būdu ir neturi skaitinių išraiškų (yra arba nėra), todėl parametro įvertinimas apskaičiuojamas pagal formulę:</w:t>
      </w:r>
    </w:p>
    <w:p w:rsidR="00E3795E" w:rsidRPr="00E3795E" w:rsidRDefault="00E3795E" w:rsidP="00E3795E">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1418" w:firstLine="567"/>
        <w:jc w:val="both"/>
        <w:rPr>
          <w:rFonts w:asciiTheme="majorHAnsi" w:eastAsia="Arial Unicode MS" w:hAnsiTheme="majorHAnsi"/>
          <w:bdr w:val="nil"/>
        </w:rPr>
      </w:pPr>
      <w:r w:rsidRPr="00E3795E">
        <w:rPr>
          <w:rFonts w:asciiTheme="majorHAnsi" w:hAnsiTheme="majorHAnsi"/>
          <w:color w:val="000000" w:themeColor="text1"/>
          <w:bdr w:val="none" w:sz="0" w:space="0" w:color="auto" w:frame="1"/>
        </w:rPr>
        <w:t>Jei siūlomas objektas turi nurodytą pranašumą: T</w:t>
      </w:r>
      <w:r w:rsidRPr="00E3795E">
        <w:rPr>
          <w:rFonts w:asciiTheme="majorHAnsi" w:hAnsiTheme="majorHAnsi"/>
          <w:color w:val="000000" w:themeColor="text1"/>
          <w:bdr w:val="none" w:sz="0" w:space="0" w:color="auto" w:frame="1"/>
          <w:vertAlign w:val="subscript"/>
        </w:rPr>
        <w:t>2</w:t>
      </w:r>
      <w:r w:rsidRPr="00E3795E">
        <w:rPr>
          <w:rFonts w:asciiTheme="majorHAnsi" w:hAnsiTheme="majorHAnsi"/>
          <w:color w:val="000000" w:themeColor="text1"/>
          <w:bdr w:val="none" w:sz="0" w:space="0" w:color="auto" w:frame="1"/>
        </w:rPr>
        <w:t xml:space="preserve"> = L</w:t>
      </w:r>
      <w:r w:rsidRPr="00E3795E">
        <w:rPr>
          <w:rFonts w:asciiTheme="majorHAnsi" w:hAnsiTheme="majorHAnsi"/>
          <w:color w:val="000000" w:themeColor="text1"/>
          <w:bdr w:val="none" w:sz="0" w:space="0" w:color="auto" w:frame="1"/>
          <w:vertAlign w:val="subscript"/>
        </w:rPr>
        <w:t xml:space="preserve">2 </w:t>
      </w:r>
      <w:r w:rsidRPr="00E3795E">
        <w:rPr>
          <w:rFonts w:asciiTheme="majorHAnsi" w:hAnsiTheme="majorHAnsi"/>
          <w:color w:val="000000" w:themeColor="text1"/>
          <w:bdr w:val="none" w:sz="0" w:space="0" w:color="auto" w:frame="1"/>
        </w:rPr>
        <w:t>= 0,30; T</w:t>
      </w:r>
      <w:r w:rsidRPr="00E3795E">
        <w:rPr>
          <w:rFonts w:asciiTheme="majorHAnsi" w:hAnsiTheme="majorHAnsi"/>
          <w:color w:val="000000" w:themeColor="text1"/>
          <w:bdr w:val="none" w:sz="0" w:space="0" w:color="auto" w:frame="1"/>
          <w:vertAlign w:val="subscript"/>
        </w:rPr>
        <w:t>3</w:t>
      </w:r>
      <w:r w:rsidRPr="00E3795E">
        <w:rPr>
          <w:rFonts w:asciiTheme="majorHAnsi" w:hAnsiTheme="majorHAnsi"/>
          <w:color w:val="000000" w:themeColor="text1"/>
          <w:bdr w:val="none" w:sz="0" w:space="0" w:color="auto" w:frame="1"/>
        </w:rPr>
        <w:t xml:space="preserve"> = L</w:t>
      </w:r>
      <w:r w:rsidRPr="00E3795E">
        <w:rPr>
          <w:rFonts w:asciiTheme="majorHAnsi" w:hAnsiTheme="majorHAnsi"/>
          <w:color w:val="000000" w:themeColor="text1"/>
          <w:bdr w:val="none" w:sz="0" w:space="0" w:color="auto" w:frame="1"/>
          <w:vertAlign w:val="subscript"/>
        </w:rPr>
        <w:t xml:space="preserve">3 </w:t>
      </w:r>
      <w:r w:rsidRPr="00E3795E">
        <w:rPr>
          <w:rFonts w:asciiTheme="majorHAnsi" w:hAnsiTheme="majorHAnsi"/>
          <w:color w:val="000000" w:themeColor="text1"/>
          <w:bdr w:val="none" w:sz="0" w:space="0" w:color="auto" w:frame="1"/>
        </w:rPr>
        <w:t>= 0,20.</w:t>
      </w:r>
    </w:p>
    <w:p w:rsidR="00E3795E" w:rsidRPr="00E3795E" w:rsidRDefault="00E3795E" w:rsidP="00E3795E">
      <w:pPr>
        <w:pStyle w:val="Sraopastraipa"/>
        <w:numPr>
          <w:ilvl w:val="0"/>
          <w:numId w:val="9"/>
        </w:numPr>
        <w:pBdr>
          <w:top w:val="nil"/>
          <w:left w:val="nil"/>
          <w:bottom w:val="nil"/>
          <w:right w:val="nil"/>
          <w:between w:val="nil"/>
          <w:bar w:val="nil"/>
        </w:pBdr>
        <w:tabs>
          <w:tab w:val="left" w:pos="851"/>
          <w:tab w:val="left" w:pos="2268"/>
          <w:tab w:val="left" w:pos="2410"/>
        </w:tabs>
        <w:suppressAutoHyphens/>
        <w:spacing w:after="0" w:line="240" w:lineRule="auto"/>
        <w:ind w:left="1418" w:firstLine="567"/>
        <w:jc w:val="both"/>
        <w:rPr>
          <w:rFonts w:asciiTheme="majorHAnsi" w:eastAsia="Arial Unicode MS" w:hAnsiTheme="majorHAnsi"/>
          <w:bdr w:val="nil"/>
        </w:rPr>
      </w:pPr>
      <w:r w:rsidRPr="00E3795E">
        <w:rPr>
          <w:rFonts w:asciiTheme="majorHAnsi" w:hAnsiTheme="majorHAnsi"/>
          <w:color w:val="000000" w:themeColor="text1"/>
          <w:bdr w:val="none" w:sz="0" w:space="0" w:color="auto" w:frame="1"/>
        </w:rPr>
        <w:t>Jei siūlomas objektas neturi nurodyto pranašumo: T</w:t>
      </w:r>
      <w:r w:rsidRPr="00E3795E">
        <w:rPr>
          <w:rFonts w:asciiTheme="majorHAnsi" w:hAnsiTheme="majorHAnsi"/>
          <w:color w:val="000000" w:themeColor="text1"/>
          <w:bdr w:val="none" w:sz="0" w:space="0" w:color="auto" w:frame="1"/>
          <w:vertAlign w:val="subscript"/>
        </w:rPr>
        <w:t>2</w:t>
      </w:r>
      <w:r w:rsidRPr="00E3795E">
        <w:rPr>
          <w:rFonts w:asciiTheme="majorHAnsi" w:hAnsiTheme="majorHAnsi"/>
          <w:color w:val="000000" w:themeColor="text1"/>
          <w:bdr w:val="none" w:sz="0" w:space="0" w:color="auto" w:frame="1"/>
        </w:rPr>
        <w:t xml:space="preserve"> = L</w:t>
      </w:r>
      <w:r w:rsidRPr="00E3795E">
        <w:rPr>
          <w:rFonts w:asciiTheme="majorHAnsi" w:hAnsiTheme="majorHAnsi"/>
          <w:color w:val="000000" w:themeColor="text1"/>
          <w:bdr w:val="none" w:sz="0" w:space="0" w:color="auto" w:frame="1"/>
          <w:vertAlign w:val="subscript"/>
        </w:rPr>
        <w:t xml:space="preserve">2 </w:t>
      </w:r>
      <w:r w:rsidRPr="00E3795E">
        <w:rPr>
          <w:rFonts w:asciiTheme="majorHAnsi" w:hAnsiTheme="majorHAnsi"/>
          <w:color w:val="000000" w:themeColor="text1"/>
          <w:bdr w:val="none" w:sz="0" w:space="0" w:color="auto" w:frame="1"/>
        </w:rPr>
        <w:t>= 0; T</w:t>
      </w:r>
      <w:r w:rsidRPr="00E3795E">
        <w:rPr>
          <w:rFonts w:asciiTheme="majorHAnsi" w:hAnsiTheme="majorHAnsi"/>
          <w:color w:val="000000" w:themeColor="text1"/>
          <w:bdr w:val="none" w:sz="0" w:space="0" w:color="auto" w:frame="1"/>
          <w:vertAlign w:val="subscript"/>
        </w:rPr>
        <w:t>3</w:t>
      </w:r>
      <w:r w:rsidRPr="00E3795E">
        <w:rPr>
          <w:rFonts w:asciiTheme="majorHAnsi" w:hAnsiTheme="majorHAnsi"/>
          <w:color w:val="000000" w:themeColor="text1"/>
          <w:bdr w:val="none" w:sz="0" w:space="0" w:color="auto" w:frame="1"/>
        </w:rPr>
        <w:t xml:space="preserve"> = L</w:t>
      </w:r>
      <w:r w:rsidRPr="00E3795E">
        <w:rPr>
          <w:rFonts w:asciiTheme="majorHAnsi" w:hAnsiTheme="majorHAnsi"/>
          <w:color w:val="000000" w:themeColor="text1"/>
          <w:bdr w:val="none" w:sz="0" w:space="0" w:color="auto" w:frame="1"/>
          <w:vertAlign w:val="subscript"/>
        </w:rPr>
        <w:t xml:space="preserve">3 </w:t>
      </w:r>
      <w:r w:rsidRPr="00E3795E">
        <w:rPr>
          <w:rFonts w:asciiTheme="majorHAnsi" w:hAnsiTheme="majorHAnsi"/>
          <w:color w:val="000000" w:themeColor="text1"/>
          <w:bdr w:val="none" w:sz="0" w:space="0" w:color="auto" w:frame="1"/>
        </w:rPr>
        <w:t>= 0.</w:t>
      </w:r>
    </w:p>
    <w:p w:rsidR="00E3795E" w:rsidRPr="00E3795E" w:rsidRDefault="00E3795E" w:rsidP="00E3795E">
      <w:pPr>
        <w:shd w:val="clear" w:color="auto" w:fill="FFFFFF"/>
        <w:ind w:firstLine="567"/>
        <w:jc w:val="both"/>
        <w:rPr>
          <w:rFonts w:asciiTheme="majorHAnsi" w:hAnsiTheme="majorHAnsi"/>
          <w:color w:val="000000" w:themeColor="text1"/>
          <w:sz w:val="22"/>
          <w:szCs w:val="22"/>
          <w:bdr w:val="none" w:sz="0" w:space="0" w:color="auto" w:frame="1"/>
        </w:rPr>
      </w:pPr>
    </w:p>
    <w:p w:rsidR="00E3795E" w:rsidRPr="00E3795E" w:rsidRDefault="00E3795E" w:rsidP="00E3795E">
      <w:pPr>
        <w:tabs>
          <w:tab w:val="left" w:pos="851"/>
        </w:tabs>
        <w:suppressAutoHyphens/>
        <w:ind w:firstLine="567"/>
        <w:jc w:val="both"/>
        <w:rPr>
          <w:rFonts w:asciiTheme="majorHAnsi" w:hAnsiTheme="majorHAnsi"/>
          <w:sz w:val="22"/>
          <w:szCs w:val="22"/>
        </w:rPr>
      </w:pPr>
      <w:r w:rsidRPr="00E3795E">
        <w:rPr>
          <w:rFonts w:asciiTheme="majorHAnsi" w:hAnsiTheme="majorHAnsi"/>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E3795E" w:rsidRPr="00E3795E" w:rsidRDefault="00E3795E" w:rsidP="00E3795E">
      <w:pPr>
        <w:tabs>
          <w:tab w:val="left" w:pos="851"/>
        </w:tabs>
        <w:suppressAutoHyphens/>
        <w:ind w:left="360"/>
        <w:rPr>
          <w:rFonts w:asciiTheme="majorHAnsi" w:hAnsiTheme="majorHAnsi"/>
          <w:sz w:val="22"/>
          <w:szCs w:val="22"/>
        </w:rPr>
      </w:pPr>
    </w:p>
    <w:p w:rsidR="00E3795E" w:rsidRPr="00E3795E" w:rsidRDefault="00E3795E" w:rsidP="00E3795E">
      <w:pPr>
        <w:jc w:val="center"/>
        <w:rPr>
          <w:rFonts w:asciiTheme="majorHAnsi" w:hAnsiTheme="majorHAnsi"/>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w:lastRenderedPageBreak/>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3</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E3795E" w:rsidRPr="00E3795E" w:rsidRDefault="00E3795E" w:rsidP="00E3795E">
      <w:pPr>
        <w:jc w:val="both"/>
        <w:rPr>
          <w:rFonts w:asciiTheme="majorHAnsi" w:hAnsiTheme="majorHAnsi"/>
          <w:sz w:val="22"/>
          <w:szCs w:val="22"/>
        </w:rPr>
      </w:pPr>
    </w:p>
    <w:p w:rsidR="00E3795E" w:rsidRPr="00E3795E" w:rsidRDefault="00E3795E" w:rsidP="00E3795E">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p>
    <w:p w:rsidR="00E3795E" w:rsidRPr="00E3795E" w:rsidRDefault="00E3795E" w:rsidP="00E3795E">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E3795E">
        <w:rPr>
          <w:rFonts w:asciiTheme="majorHAnsi" w:eastAsia="Arial Unicode MS" w:hAnsiTheme="majorHAnsi"/>
          <w:b/>
          <w:bCs/>
          <w:caps/>
          <w:spacing w:val="4"/>
          <w:bdr w:val="nil"/>
        </w:rPr>
        <w:t xml:space="preserve">Informavimas APIE VERTINIMO REZULTATUS </w:t>
      </w:r>
    </w:p>
    <w:p w:rsidR="00E3795E" w:rsidRPr="00E3795E" w:rsidRDefault="00E3795E" w:rsidP="00E3795E">
      <w:pPr>
        <w:jc w:val="both"/>
        <w:outlineLvl w:val="0"/>
        <w:rPr>
          <w:rFonts w:asciiTheme="majorHAnsi" w:hAnsiTheme="majorHAnsi"/>
          <w:b/>
          <w:bCs/>
          <w:caps/>
          <w:spacing w:val="4"/>
          <w:sz w:val="22"/>
          <w:szCs w:val="22"/>
        </w:rPr>
      </w:pPr>
    </w:p>
    <w:p w:rsidR="00E3795E" w:rsidRPr="00E3795E" w:rsidRDefault="00E3795E" w:rsidP="00E3795E">
      <w:pPr>
        <w:tabs>
          <w:tab w:val="left" w:pos="851"/>
        </w:tabs>
        <w:suppressAutoHyphens/>
        <w:ind w:firstLine="567"/>
        <w:jc w:val="both"/>
        <w:rPr>
          <w:rFonts w:asciiTheme="majorHAnsi" w:hAnsiTheme="majorHAnsi"/>
          <w:sz w:val="22"/>
          <w:szCs w:val="22"/>
        </w:rPr>
      </w:pPr>
      <w:r w:rsidRPr="00E3795E">
        <w:rPr>
          <w:rFonts w:asciiTheme="majorHAnsi" w:hAnsiTheme="majorHAnsi"/>
          <w:color w:val="000000" w:themeColor="text1"/>
          <w:sz w:val="22"/>
          <w:szCs w:val="22"/>
          <w:lang w:bidi="hi-IN"/>
        </w:rPr>
        <w:t>Laimėjusiu Pasiūlymu bus pripažintas Pasiūlymas, atitinkantis visus Pirkimo dokumentuose nustatytus reikalavimus, kurio ekonominis naudingumas (E) bus didžiausias.</w:t>
      </w:r>
    </w:p>
    <w:p w:rsidR="00E3795E" w:rsidRPr="00E3795E" w:rsidRDefault="00E3795E" w:rsidP="00E3795E">
      <w:pPr>
        <w:tabs>
          <w:tab w:val="left" w:pos="851"/>
        </w:tabs>
        <w:suppressAutoHyphens/>
        <w:ind w:firstLine="567"/>
        <w:jc w:val="both"/>
        <w:rPr>
          <w:rFonts w:asciiTheme="majorHAnsi" w:hAnsiTheme="majorHAnsi"/>
          <w:sz w:val="22"/>
          <w:szCs w:val="22"/>
        </w:rPr>
      </w:pPr>
      <w:r w:rsidRPr="00E3795E">
        <w:rPr>
          <w:rFonts w:asciiTheme="majorHAnsi" w:eastAsia="Calibri" w:hAnsiTheme="majorHAnsi"/>
          <w:color w:val="000000" w:themeColor="text1"/>
          <w:sz w:val="22"/>
          <w:szCs w:val="22"/>
        </w:rPr>
        <w:t>Tais atvejais, kai kelių dalyvių pasiūlymų ekonominis naudingumas yra vienodas, nustatant pasiūlymų eilę, pirmesnis į šią eilę įrašomas dalyvis, kurio pasiūlymas pateiktas anksčiausiai.</w:t>
      </w:r>
    </w:p>
    <w:p w:rsidR="00E3795E" w:rsidRPr="00E3795E" w:rsidRDefault="00E3795E" w:rsidP="00E3795E">
      <w:pPr>
        <w:ind w:firstLine="567"/>
        <w:jc w:val="both"/>
        <w:rPr>
          <w:rFonts w:asciiTheme="majorHAnsi" w:hAnsiTheme="majorHAnsi"/>
          <w:sz w:val="22"/>
          <w:szCs w:val="22"/>
        </w:rPr>
      </w:pPr>
    </w:p>
    <w:p w:rsidR="00FB1E55" w:rsidRPr="00E3795E" w:rsidRDefault="00FB1E55" w:rsidP="003714C3">
      <w:pPr>
        <w:suppressAutoHyphens/>
        <w:jc w:val="both"/>
        <w:rPr>
          <w:rFonts w:asciiTheme="majorHAnsi" w:hAnsiTheme="majorHAnsi"/>
          <w:sz w:val="22"/>
          <w:szCs w:val="22"/>
        </w:rPr>
      </w:pPr>
    </w:p>
    <w:p w:rsidR="00B50198" w:rsidRPr="003714C3" w:rsidRDefault="00B50198" w:rsidP="00822A25">
      <w:pPr>
        <w:pStyle w:val="Heading"/>
        <w:jc w:val="center"/>
        <w:rPr>
          <w:rFonts w:ascii="Cambria" w:hAnsi="Cambria" w:cs="Times New Roman"/>
          <w:color w:val="auto"/>
        </w:rPr>
      </w:pPr>
      <w:r w:rsidRPr="00E3795E">
        <w:rPr>
          <w:rFonts w:asciiTheme="majorHAnsi" w:hAnsiTheme="majorHAnsi" w:cs="Times New Roman"/>
          <w:color w:val="auto"/>
        </w:rPr>
        <w:t xml:space="preserve">15. PASIŪLYMŲ </w:t>
      </w:r>
      <w:r w:rsidRPr="00E3795E">
        <w:rPr>
          <w:rFonts w:asciiTheme="majorHAnsi" w:hAnsiTheme="majorHAnsi" w:cs="Times New Roman"/>
          <w:color w:val="auto"/>
          <w:lang w:val="da-DK"/>
        </w:rPr>
        <w:t>EIL</w:t>
      </w:r>
      <w:r w:rsidRPr="00E3795E">
        <w:rPr>
          <w:rFonts w:asciiTheme="majorHAnsi" w:hAnsiTheme="majorHAnsi" w:cs="Times New Roman"/>
          <w:color w:val="auto"/>
        </w:rPr>
        <w:t xml:space="preserve">Ė </w:t>
      </w:r>
      <w:r w:rsidRPr="00E3795E">
        <w:rPr>
          <w:rFonts w:asciiTheme="majorHAnsi" w:hAnsiTheme="majorHAnsi" w:cs="Times New Roman"/>
          <w:color w:val="auto"/>
          <w:lang w:val="de-DE"/>
        </w:rPr>
        <w:t>I</w:t>
      </w:r>
      <w:r w:rsidRPr="003714C3">
        <w:rPr>
          <w:rFonts w:ascii="Cambria" w:hAnsi="Cambria" w:cs="Times New Roman"/>
          <w:color w:val="auto"/>
          <w:lang w:val="de-DE"/>
        </w:rPr>
        <w:t xml:space="preserve">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lastRenderedPageBreak/>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w:t>
      </w:r>
      <w:r w:rsidRPr="003714C3">
        <w:rPr>
          <w:rFonts w:asciiTheme="majorHAnsi" w:hAnsiTheme="majorHAnsi"/>
          <w:bCs/>
        </w:rPr>
        <w:lastRenderedPageBreak/>
        <w:t xml:space="preserve">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747E8B">
        <w:rPr>
          <w:rFonts w:asciiTheme="majorHAnsi" w:hAnsiTheme="majorHAnsi"/>
          <w:b/>
          <w:bCs/>
          <w:sz w:val="22"/>
          <w:szCs w:val="22"/>
          <w:lang w:val="lt-LT"/>
        </w:rPr>
        <w:t>ODONTOLOGINIŲ LAZERIŲ</w:t>
      </w:r>
      <w:r w:rsidR="007C554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475E1" w:rsidRDefault="007475E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18671C" w:rsidRPr="00ED6268" w:rsidRDefault="0018671C" w:rsidP="0018671C">
      <w:pPr>
        <w:jc w:val="center"/>
        <w:outlineLvl w:val="0"/>
        <w:rPr>
          <w:rFonts w:ascii="Cambria" w:hAnsi="Cambria"/>
          <w:b/>
          <w:bCs/>
          <w:caps/>
          <w:spacing w:val="4"/>
          <w:sz w:val="22"/>
          <w:szCs w:val="22"/>
        </w:rPr>
      </w:pPr>
      <w:r w:rsidRPr="00ED6268">
        <w:rPr>
          <w:rFonts w:ascii="Cambria" w:hAnsi="Cambria"/>
          <w:b/>
          <w:bCs/>
          <w:caps/>
          <w:spacing w:val="4"/>
          <w:sz w:val="22"/>
          <w:szCs w:val="22"/>
        </w:rPr>
        <w:t>1 PIRKIMO DALIS</w:t>
      </w:r>
    </w:p>
    <w:p w:rsidR="0018671C" w:rsidRPr="00ED6268" w:rsidRDefault="0018671C" w:rsidP="0018671C">
      <w:pPr>
        <w:rPr>
          <w:rFonts w:ascii="Cambria" w:eastAsia="Times New Roman" w:hAnsi="Cambria"/>
          <w:sz w:val="22"/>
          <w:szCs w:val="22"/>
        </w:rPr>
      </w:pPr>
    </w:p>
    <w:p w:rsidR="0018671C" w:rsidRPr="00ED6268" w:rsidRDefault="0018671C" w:rsidP="0018671C">
      <w:pPr>
        <w:jc w:val="center"/>
        <w:rPr>
          <w:rFonts w:ascii="Cambria" w:eastAsia="Times New Roman" w:hAnsi="Cambria"/>
          <w:b/>
          <w:color w:val="1F497D" w:themeColor="text2"/>
          <w:sz w:val="22"/>
          <w:szCs w:val="22"/>
        </w:rPr>
      </w:pPr>
      <w:r w:rsidRPr="00ED6268">
        <w:rPr>
          <w:rFonts w:ascii="Cambria" w:eastAsia="Times New Roman" w:hAnsi="Cambria"/>
          <w:b/>
          <w:color w:val="1F497D" w:themeColor="text2"/>
          <w:sz w:val="22"/>
          <w:szCs w:val="22"/>
        </w:rPr>
        <w:t xml:space="preserve">„ODONTOLOGINIS DIODINIS </w:t>
      </w:r>
      <w:proofErr w:type="gramStart"/>
      <w:r w:rsidRPr="00ED6268">
        <w:rPr>
          <w:rFonts w:ascii="Cambria" w:eastAsia="Times New Roman" w:hAnsi="Cambria"/>
          <w:b/>
          <w:color w:val="1F497D" w:themeColor="text2"/>
          <w:sz w:val="22"/>
          <w:szCs w:val="22"/>
        </w:rPr>
        <w:t>LAZERIS“</w:t>
      </w:r>
      <w:proofErr w:type="gramEnd"/>
    </w:p>
    <w:p w:rsidR="0018671C" w:rsidRDefault="0018671C"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b/>
          <w:bCs/>
          <w:color w:val="000000"/>
          <w:sz w:val="22"/>
          <w:szCs w:val="22"/>
          <w:bdr w:val="none" w:sz="0" w:space="0" w:color="auto"/>
          <w:lang w:val="lt-LT" w:eastAsia="zh-CN"/>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18671C" w:rsidRPr="003714C3" w:rsidTr="00F943EA">
        <w:trPr>
          <w:trHeight w:val="510"/>
        </w:trPr>
        <w:tc>
          <w:tcPr>
            <w:tcW w:w="704" w:type="dxa"/>
            <w:vAlign w:val="center"/>
          </w:tcPr>
          <w:p w:rsidR="0018671C" w:rsidRPr="003714C3" w:rsidRDefault="0018671C" w:rsidP="0018671C">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18671C" w:rsidRPr="00580696" w:rsidRDefault="0018671C" w:rsidP="0018671C">
            <w:pPr>
              <w:tabs>
                <w:tab w:val="left" w:pos="14175"/>
              </w:tabs>
              <w:ind w:right="-86"/>
              <w:rPr>
                <w:rFonts w:ascii="Cambria" w:hAnsi="Cambria"/>
                <w:sz w:val="22"/>
                <w:szCs w:val="22"/>
                <w:lang w:bidi="lt-LT"/>
              </w:rPr>
            </w:pPr>
            <w:r w:rsidRPr="00580696">
              <w:rPr>
                <w:rFonts w:ascii="Cambria" w:hAnsi="Cambria"/>
                <w:sz w:val="22"/>
                <w:szCs w:val="22"/>
                <w:lang w:bidi="lt-LT"/>
              </w:rPr>
              <w:t xml:space="preserve">Įrangai suteikiama ilgesnė negu 24 mėn. garantija. </w:t>
            </w:r>
          </w:p>
          <w:p w:rsidR="0018671C" w:rsidRPr="00580696" w:rsidRDefault="0018671C" w:rsidP="0018671C">
            <w:pPr>
              <w:tabs>
                <w:tab w:val="left" w:pos="14175"/>
              </w:tabs>
              <w:ind w:right="-86"/>
              <w:rPr>
                <w:rFonts w:ascii="Cambria" w:hAnsi="Cambria"/>
                <w:sz w:val="22"/>
                <w:szCs w:val="22"/>
                <w:lang w:bidi="lt-LT"/>
              </w:rPr>
            </w:pPr>
          </w:p>
          <w:p w:rsidR="0018671C" w:rsidRPr="00580696" w:rsidRDefault="0018671C" w:rsidP="0018671C">
            <w:pPr>
              <w:tabs>
                <w:tab w:val="left" w:pos="14175"/>
              </w:tabs>
              <w:ind w:right="55"/>
              <w:rPr>
                <w:rFonts w:ascii="Cambria" w:hAnsi="Cambria"/>
                <w:i/>
                <w:sz w:val="22"/>
                <w:szCs w:val="22"/>
              </w:rPr>
            </w:pPr>
            <w:r w:rsidRPr="00580696">
              <w:rPr>
                <w:rFonts w:ascii="Cambria" w:hAnsi="Cambria"/>
                <w:i/>
                <w:sz w:val="22"/>
                <w:szCs w:val="22"/>
                <w:lang w:bidi="lt-LT"/>
              </w:rPr>
              <w:t>Pastaba: Balas skiriamas už kiekvienus papildomus 12 mėn.</w:t>
            </w:r>
          </w:p>
        </w:tc>
        <w:tc>
          <w:tcPr>
            <w:tcW w:w="2126"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8671C" w:rsidRPr="003714C3" w:rsidTr="00F943EA">
        <w:trPr>
          <w:trHeight w:val="510"/>
        </w:trPr>
        <w:tc>
          <w:tcPr>
            <w:tcW w:w="704" w:type="dxa"/>
            <w:vAlign w:val="center"/>
          </w:tcPr>
          <w:p w:rsidR="0018671C" w:rsidRPr="003714C3" w:rsidRDefault="0018671C" w:rsidP="0018671C">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3544" w:type="dxa"/>
            <w:shd w:val="clear" w:color="auto" w:fill="auto"/>
          </w:tcPr>
          <w:p w:rsidR="0018671C" w:rsidRPr="00580696" w:rsidRDefault="0018671C" w:rsidP="0018671C">
            <w:pPr>
              <w:ind w:right="-86"/>
              <w:rPr>
                <w:rFonts w:ascii="Cambria" w:eastAsia="Calibri" w:hAnsi="Cambria"/>
                <w:color w:val="00000A"/>
                <w:sz w:val="22"/>
                <w:szCs w:val="22"/>
              </w:rPr>
            </w:pPr>
            <w:r w:rsidRPr="00580696">
              <w:rPr>
                <w:rFonts w:ascii="Cambria" w:eastAsia="Calibri" w:hAnsi="Cambria"/>
                <w:color w:val="00000A"/>
                <w:sz w:val="22"/>
                <w:szCs w:val="22"/>
              </w:rPr>
              <w:t>Tiekėjas yra oficialus siūlomos įrangos gamintojo atstovas</w:t>
            </w:r>
          </w:p>
        </w:tc>
        <w:tc>
          <w:tcPr>
            <w:tcW w:w="2126"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8671C" w:rsidRPr="003714C3" w:rsidTr="00F943EA">
        <w:trPr>
          <w:trHeight w:val="510"/>
        </w:trPr>
        <w:tc>
          <w:tcPr>
            <w:tcW w:w="704" w:type="dxa"/>
            <w:vAlign w:val="center"/>
          </w:tcPr>
          <w:p w:rsidR="0018671C" w:rsidRPr="003714C3" w:rsidRDefault="0018671C" w:rsidP="0018671C">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3</w:t>
            </w:r>
          </w:p>
        </w:tc>
        <w:tc>
          <w:tcPr>
            <w:tcW w:w="3544" w:type="dxa"/>
            <w:shd w:val="clear" w:color="auto" w:fill="auto"/>
          </w:tcPr>
          <w:p w:rsidR="0018671C" w:rsidRPr="00580696" w:rsidRDefault="0018671C" w:rsidP="0018671C">
            <w:pPr>
              <w:ind w:right="-86"/>
              <w:rPr>
                <w:rFonts w:ascii="Cambria" w:hAnsi="Cambria"/>
                <w:sz w:val="22"/>
                <w:szCs w:val="22"/>
              </w:rPr>
            </w:pPr>
            <w:r w:rsidRPr="00580696">
              <w:rPr>
                <w:rFonts w:ascii="Cambria" w:eastAsia="Calibri" w:hAnsi="Cambria"/>
                <w:color w:val="00000A"/>
                <w:sz w:val="22"/>
                <w:szCs w:val="22"/>
              </w:rPr>
              <w:t>Prietaiso valdymo meniu lietuvių kalba</w:t>
            </w:r>
          </w:p>
        </w:tc>
        <w:tc>
          <w:tcPr>
            <w:tcW w:w="2126"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18671C" w:rsidRPr="00580696" w:rsidRDefault="0018671C" w:rsidP="0018671C">
      <w:pPr>
        <w:jc w:val="both"/>
        <w:rPr>
          <w:rFonts w:ascii="Cambria" w:hAnsi="Cambria"/>
          <w:sz w:val="22"/>
          <w:szCs w:val="22"/>
        </w:rPr>
      </w:pPr>
    </w:p>
    <w:p w:rsidR="0018671C" w:rsidRPr="00580696" w:rsidRDefault="0018671C" w:rsidP="0018671C">
      <w:pPr>
        <w:jc w:val="center"/>
        <w:outlineLvl w:val="0"/>
        <w:rPr>
          <w:rFonts w:ascii="Cambria" w:hAnsi="Cambria"/>
          <w:b/>
          <w:bCs/>
          <w:caps/>
          <w:spacing w:val="4"/>
          <w:sz w:val="22"/>
          <w:szCs w:val="22"/>
        </w:rPr>
      </w:pPr>
      <w:r w:rsidRPr="00580696">
        <w:rPr>
          <w:rFonts w:ascii="Cambria" w:hAnsi="Cambria"/>
          <w:b/>
          <w:bCs/>
          <w:caps/>
          <w:spacing w:val="4"/>
          <w:sz w:val="22"/>
          <w:szCs w:val="22"/>
        </w:rPr>
        <w:t>2 PIRKIMO DALIS</w:t>
      </w:r>
    </w:p>
    <w:p w:rsidR="0018671C" w:rsidRPr="00580696" w:rsidRDefault="0018671C" w:rsidP="0018671C">
      <w:pPr>
        <w:rPr>
          <w:rFonts w:ascii="Cambria" w:eastAsia="Times New Roman" w:hAnsi="Cambria"/>
          <w:sz w:val="22"/>
          <w:szCs w:val="22"/>
        </w:rPr>
      </w:pPr>
    </w:p>
    <w:p w:rsidR="0018671C" w:rsidRPr="00580696" w:rsidRDefault="0018671C" w:rsidP="0018671C">
      <w:pPr>
        <w:jc w:val="center"/>
        <w:rPr>
          <w:rFonts w:ascii="Cambria" w:eastAsia="Times New Roman" w:hAnsi="Cambria"/>
          <w:b/>
          <w:color w:val="1F497D" w:themeColor="text2"/>
          <w:sz w:val="22"/>
          <w:szCs w:val="22"/>
        </w:rPr>
      </w:pPr>
      <w:r w:rsidRPr="00580696">
        <w:rPr>
          <w:rFonts w:ascii="Cambria" w:eastAsia="Times New Roman" w:hAnsi="Cambria"/>
          <w:b/>
          <w:color w:val="1F497D" w:themeColor="text2"/>
          <w:sz w:val="22"/>
          <w:szCs w:val="22"/>
        </w:rPr>
        <w:t xml:space="preserve">„ODONTOLOGINIS LAZERIS SKIRTAS MINKŠTŲJŲ IR KIETŲJŲ AUDINIŲ </w:t>
      </w:r>
      <w:proofErr w:type="gramStart"/>
      <w:r w:rsidRPr="00580696">
        <w:rPr>
          <w:rFonts w:ascii="Cambria" w:eastAsia="Times New Roman" w:hAnsi="Cambria"/>
          <w:b/>
          <w:color w:val="1F497D" w:themeColor="text2"/>
          <w:sz w:val="22"/>
          <w:szCs w:val="22"/>
        </w:rPr>
        <w:t>GYDYMU</w:t>
      </w:r>
      <w:r>
        <w:rPr>
          <w:rFonts w:ascii="Cambria" w:eastAsia="Times New Roman" w:hAnsi="Cambria"/>
          <w:b/>
          <w:color w:val="1F497D" w:themeColor="text2"/>
          <w:sz w:val="22"/>
          <w:szCs w:val="22"/>
        </w:rPr>
        <w:t>I</w:t>
      </w:r>
      <w:r w:rsidRPr="00580696">
        <w:rPr>
          <w:rFonts w:ascii="Cambria" w:eastAsia="Times New Roman" w:hAnsi="Cambria"/>
          <w:b/>
          <w:color w:val="1F497D" w:themeColor="text2"/>
          <w:sz w:val="22"/>
          <w:szCs w:val="22"/>
        </w:rPr>
        <w:t>“</w:t>
      </w:r>
      <w:proofErr w:type="gramEnd"/>
    </w:p>
    <w:p w:rsidR="0018671C" w:rsidRDefault="0018671C" w:rsidP="00F86B7F">
      <w:pPr>
        <w:jc w:val="right"/>
        <w:rPr>
          <w:rFonts w:asciiTheme="majorHAnsi" w:hAnsiTheme="majorHAnsi"/>
          <w:sz w:val="22"/>
          <w:szCs w:val="22"/>
        </w:rPr>
      </w:pPr>
    </w:p>
    <w:p w:rsidR="0018671C" w:rsidRPr="003714C3" w:rsidRDefault="0018671C" w:rsidP="0018671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18671C" w:rsidRPr="003714C3" w:rsidRDefault="0018671C" w:rsidP="0018671C">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18671C" w:rsidRPr="003714C3" w:rsidTr="007A3F29">
        <w:trPr>
          <w:trHeight w:val="20"/>
        </w:trPr>
        <w:tc>
          <w:tcPr>
            <w:tcW w:w="368" w:type="pct"/>
            <w:vMerge w:val="restart"/>
            <w:shd w:val="clear" w:color="auto" w:fill="auto"/>
            <w:vAlign w:val="center"/>
          </w:tcPr>
          <w:p w:rsidR="0018671C" w:rsidRPr="003714C3" w:rsidRDefault="0018671C" w:rsidP="007A3F29">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18671C" w:rsidRPr="003714C3" w:rsidRDefault="0018671C" w:rsidP="007A3F29">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18671C" w:rsidRPr="003714C3" w:rsidRDefault="0018671C" w:rsidP="007A3F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18671C" w:rsidRPr="003714C3" w:rsidRDefault="0018671C" w:rsidP="007A3F29">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18671C" w:rsidRPr="003714C3" w:rsidTr="007A3F29">
        <w:trPr>
          <w:trHeight w:val="20"/>
        </w:trPr>
        <w:tc>
          <w:tcPr>
            <w:tcW w:w="368" w:type="pct"/>
            <w:vMerge/>
            <w:shd w:val="clear" w:color="auto" w:fill="auto"/>
          </w:tcPr>
          <w:p w:rsidR="0018671C" w:rsidRPr="003714C3" w:rsidRDefault="0018671C" w:rsidP="007A3F29">
            <w:pPr>
              <w:jc w:val="center"/>
              <w:rPr>
                <w:rFonts w:asciiTheme="majorHAnsi" w:hAnsiTheme="majorHAnsi"/>
                <w:b/>
                <w:sz w:val="22"/>
                <w:szCs w:val="22"/>
              </w:rPr>
            </w:pPr>
          </w:p>
        </w:tc>
        <w:tc>
          <w:tcPr>
            <w:tcW w:w="1838" w:type="pct"/>
            <w:vMerge/>
            <w:shd w:val="clear" w:color="auto" w:fill="auto"/>
            <w:vAlign w:val="center"/>
          </w:tcPr>
          <w:p w:rsidR="0018671C" w:rsidRPr="003714C3" w:rsidRDefault="0018671C" w:rsidP="007A3F29">
            <w:pPr>
              <w:jc w:val="center"/>
              <w:rPr>
                <w:rFonts w:asciiTheme="majorHAnsi" w:hAnsiTheme="majorHAnsi"/>
                <w:b/>
                <w:sz w:val="22"/>
                <w:szCs w:val="22"/>
              </w:rPr>
            </w:pPr>
          </w:p>
        </w:tc>
        <w:tc>
          <w:tcPr>
            <w:tcW w:w="1103" w:type="pct"/>
            <w:vMerge w:val="restart"/>
            <w:vAlign w:val="center"/>
          </w:tcPr>
          <w:p w:rsidR="0018671C" w:rsidRPr="003714C3" w:rsidRDefault="0018671C" w:rsidP="007A3F29">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18671C" w:rsidRPr="003714C3" w:rsidRDefault="0018671C" w:rsidP="007A3F29">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18671C" w:rsidRPr="003714C3" w:rsidTr="007A3F29">
        <w:trPr>
          <w:trHeight w:val="20"/>
        </w:trPr>
        <w:tc>
          <w:tcPr>
            <w:tcW w:w="368" w:type="pct"/>
            <w:vMerge/>
            <w:shd w:val="clear" w:color="auto" w:fill="auto"/>
          </w:tcPr>
          <w:p w:rsidR="0018671C" w:rsidRPr="003714C3" w:rsidRDefault="0018671C" w:rsidP="007A3F29">
            <w:pPr>
              <w:jc w:val="center"/>
              <w:rPr>
                <w:rFonts w:asciiTheme="majorHAnsi" w:hAnsiTheme="majorHAnsi"/>
                <w:b/>
                <w:sz w:val="22"/>
                <w:szCs w:val="22"/>
              </w:rPr>
            </w:pPr>
          </w:p>
        </w:tc>
        <w:tc>
          <w:tcPr>
            <w:tcW w:w="1838" w:type="pct"/>
            <w:vMerge/>
            <w:shd w:val="clear" w:color="auto" w:fill="auto"/>
            <w:vAlign w:val="center"/>
          </w:tcPr>
          <w:p w:rsidR="0018671C" w:rsidRPr="003714C3" w:rsidRDefault="0018671C" w:rsidP="007A3F29">
            <w:pPr>
              <w:jc w:val="center"/>
              <w:rPr>
                <w:rFonts w:asciiTheme="majorHAnsi" w:hAnsiTheme="majorHAnsi"/>
                <w:b/>
                <w:sz w:val="22"/>
                <w:szCs w:val="22"/>
              </w:rPr>
            </w:pPr>
          </w:p>
        </w:tc>
        <w:tc>
          <w:tcPr>
            <w:tcW w:w="1103" w:type="pct"/>
            <w:vMerge/>
          </w:tcPr>
          <w:p w:rsidR="0018671C" w:rsidRPr="003714C3" w:rsidRDefault="0018671C" w:rsidP="007A3F29">
            <w:pPr>
              <w:jc w:val="center"/>
              <w:rPr>
                <w:rFonts w:asciiTheme="majorHAnsi" w:hAnsiTheme="majorHAnsi"/>
                <w:sz w:val="22"/>
                <w:szCs w:val="22"/>
              </w:rPr>
            </w:pPr>
          </w:p>
        </w:tc>
        <w:tc>
          <w:tcPr>
            <w:tcW w:w="956" w:type="pct"/>
            <w:shd w:val="clear" w:color="auto" w:fill="auto"/>
            <w:vAlign w:val="center"/>
          </w:tcPr>
          <w:p w:rsidR="0018671C" w:rsidRPr="003714C3" w:rsidRDefault="0018671C" w:rsidP="007A3F29">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18671C" w:rsidRPr="003714C3" w:rsidRDefault="0018671C" w:rsidP="007A3F29">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18671C" w:rsidRPr="003714C3" w:rsidTr="007A3F29">
        <w:trPr>
          <w:trHeight w:val="510"/>
        </w:trPr>
        <w:tc>
          <w:tcPr>
            <w:tcW w:w="704" w:type="dxa"/>
            <w:vAlign w:val="center"/>
          </w:tcPr>
          <w:p w:rsidR="0018671C" w:rsidRPr="003714C3" w:rsidRDefault="0018671C" w:rsidP="0018671C">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18671C" w:rsidRPr="00580696" w:rsidRDefault="0018671C" w:rsidP="0018671C">
            <w:pPr>
              <w:tabs>
                <w:tab w:val="left" w:pos="14175"/>
              </w:tabs>
              <w:ind w:right="-86"/>
              <w:rPr>
                <w:rFonts w:ascii="Cambria" w:hAnsi="Cambria"/>
                <w:sz w:val="22"/>
                <w:szCs w:val="22"/>
                <w:lang w:bidi="lt-LT"/>
              </w:rPr>
            </w:pPr>
            <w:r w:rsidRPr="00580696">
              <w:rPr>
                <w:rFonts w:ascii="Cambria" w:hAnsi="Cambria"/>
                <w:sz w:val="22"/>
                <w:szCs w:val="22"/>
                <w:lang w:bidi="lt-LT"/>
              </w:rPr>
              <w:t xml:space="preserve">Įrangai suteikiama ilgesnė negu 24 mėn. garantija. </w:t>
            </w:r>
          </w:p>
          <w:p w:rsidR="0018671C" w:rsidRPr="00580696" w:rsidRDefault="0018671C" w:rsidP="0018671C">
            <w:pPr>
              <w:tabs>
                <w:tab w:val="left" w:pos="14175"/>
              </w:tabs>
              <w:ind w:right="-86"/>
              <w:rPr>
                <w:rFonts w:ascii="Cambria" w:hAnsi="Cambria"/>
                <w:sz w:val="22"/>
                <w:szCs w:val="22"/>
                <w:lang w:bidi="lt-LT"/>
              </w:rPr>
            </w:pPr>
          </w:p>
          <w:p w:rsidR="0018671C" w:rsidRPr="00580696" w:rsidRDefault="0018671C" w:rsidP="0018671C">
            <w:pPr>
              <w:tabs>
                <w:tab w:val="left" w:pos="14175"/>
              </w:tabs>
              <w:ind w:right="55"/>
              <w:rPr>
                <w:rFonts w:ascii="Cambria" w:hAnsi="Cambria"/>
                <w:i/>
                <w:sz w:val="22"/>
                <w:szCs w:val="22"/>
              </w:rPr>
            </w:pPr>
            <w:r w:rsidRPr="00580696">
              <w:rPr>
                <w:rFonts w:ascii="Cambria" w:hAnsi="Cambria"/>
                <w:i/>
                <w:sz w:val="22"/>
                <w:szCs w:val="22"/>
                <w:lang w:bidi="lt-LT"/>
              </w:rPr>
              <w:lastRenderedPageBreak/>
              <w:t>Pastaba: Balas skiriamas už kiekvienus papildomus 12 mėn.</w:t>
            </w:r>
          </w:p>
        </w:tc>
        <w:tc>
          <w:tcPr>
            <w:tcW w:w="2126"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lastRenderedPageBreak/>
              <w:t>įrašyti</w:t>
            </w:r>
          </w:p>
        </w:tc>
        <w:tc>
          <w:tcPr>
            <w:tcW w:w="1843"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8671C" w:rsidRPr="003714C3" w:rsidTr="007A3F29">
        <w:trPr>
          <w:trHeight w:val="510"/>
        </w:trPr>
        <w:tc>
          <w:tcPr>
            <w:tcW w:w="704" w:type="dxa"/>
            <w:vAlign w:val="center"/>
          </w:tcPr>
          <w:p w:rsidR="0018671C" w:rsidRPr="003714C3" w:rsidRDefault="0018671C" w:rsidP="0018671C">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3544" w:type="dxa"/>
            <w:shd w:val="clear" w:color="auto" w:fill="auto"/>
          </w:tcPr>
          <w:p w:rsidR="0018671C" w:rsidRPr="00580696" w:rsidRDefault="0018671C" w:rsidP="0018671C">
            <w:pPr>
              <w:ind w:right="-86"/>
              <w:rPr>
                <w:rFonts w:ascii="Cambria" w:eastAsia="Calibri" w:hAnsi="Cambria"/>
                <w:color w:val="00000A"/>
                <w:sz w:val="22"/>
                <w:szCs w:val="22"/>
              </w:rPr>
            </w:pPr>
            <w:r w:rsidRPr="00580696">
              <w:rPr>
                <w:rFonts w:ascii="Cambria" w:eastAsia="Calibri" w:hAnsi="Cambria"/>
                <w:color w:val="00000A"/>
                <w:sz w:val="22"/>
                <w:szCs w:val="22"/>
              </w:rPr>
              <w:t>Tiekėjas yra oficialus siūlomos įrangos gamintojo atstovas</w:t>
            </w:r>
          </w:p>
        </w:tc>
        <w:tc>
          <w:tcPr>
            <w:tcW w:w="2126"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8671C" w:rsidRPr="003714C3" w:rsidTr="007A3F29">
        <w:trPr>
          <w:trHeight w:val="510"/>
        </w:trPr>
        <w:tc>
          <w:tcPr>
            <w:tcW w:w="704" w:type="dxa"/>
            <w:vAlign w:val="center"/>
          </w:tcPr>
          <w:p w:rsidR="0018671C" w:rsidRPr="003714C3" w:rsidRDefault="0018671C" w:rsidP="0018671C">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3</w:t>
            </w:r>
          </w:p>
        </w:tc>
        <w:tc>
          <w:tcPr>
            <w:tcW w:w="3544" w:type="dxa"/>
            <w:shd w:val="clear" w:color="auto" w:fill="auto"/>
          </w:tcPr>
          <w:p w:rsidR="0018671C" w:rsidRPr="00580696" w:rsidRDefault="0018671C" w:rsidP="0018671C">
            <w:pPr>
              <w:ind w:right="-86"/>
              <w:rPr>
                <w:rFonts w:ascii="Cambria" w:hAnsi="Cambria"/>
                <w:sz w:val="22"/>
                <w:szCs w:val="22"/>
              </w:rPr>
            </w:pPr>
            <w:r w:rsidRPr="00580696">
              <w:rPr>
                <w:rFonts w:ascii="Cambria" w:eastAsia="Calibri" w:hAnsi="Cambria"/>
                <w:color w:val="00000A"/>
                <w:sz w:val="22"/>
                <w:szCs w:val="22"/>
              </w:rPr>
              <w:t>Prietaiso valdymo meniu lietuvių kalba</w:t>
            </w:r>
          </w:p>
        </w:tc>
        <w:tc>
          <w:tcPr>
            <w:tcW w:w="2126"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671C" w:rsidRPr="003714C3" w:rsidRDefault="0018671C" w:rsidP="0018671C">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18671C" w:rsidRDefault="0018671C" w:rsidP="00F86B7F">
      <w:pPr>
        <w:jc w:val="right"/>
        <w:rPr>
          <w:rFonts w:asciiTheme="majorHAnsi" w:hAnsiTheme="majorHAnsi"/>
          <w:sz w:val="22"/>
          <w:szCs w:val="22"/>
        </w:rPr>
      </w:pPr>
    </w:p>
    <w:p w:rsidR="0018671C" w:rsidRDefault="0018671C"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A4C" w:rsidRDefault="00713A4C" w:rsidP="00922417">
      <w:r>
        <w:separator/>
      </w:r>
    </w:p>
  </w:endnote>
  <w:endnote w:type="continuationSeparator" w:id="0">
    <w:p w:rsidR="00713A4C" w:rsidRDefault="00713A4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AC8" w:rsidRDefault="002A7AC8">
    <w:pPr>
      <w:pStyle w:val="Porat"/>
      <w:jc w:val="right"/>
    </w:pPr>
  </w:p>
  <w:p w:rsidR="002A7AC8" w:rsidRDefault="002A7AC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AC8" w:rsidRDefault="002A7AC8">
    <w:pPr>
      <w:pStyle w:val="Porat"/>
      <w:jc w:val="right"/>
    </w:pPr>
  </w:p>
  <w:p w:rsidR="002A7AC8" w:rsidRDefault="002A7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A4C" w:rsidRDefault="00713A4C" w:rsidP="00922417">
      <w:r>
        <w:separator/>
      </w:r>
    </w:p>
  </w:footnote>
  <w:footnote w:type="continuationSeparator" w:id="0">
    <w:p w:rsidR="00713A4C" w:rsidRDefault="00713A4C" w:rsidP="00922417">
      <w:r>
        <w:continuationSeparator/>
      </w:r>
    </w:p>
  </w:footnote>
  <w:footnote w:id="1">
    <w:p w:rsidR="002A7AC8" w:rsidRPr="00C54A7B" w:rsidRDefault="002A7AC8"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A7AC8" w:rsidRPr="00C54A7B" w:rsidRDefault="002A7AC8" w:rsidP="00401D35">
      <w:pPr>
        <w:pStyle w:val="Puslapioinaostekstas"/>
        <w:numPr>
          <w:ilvl w:val="0"/>
          <w:numId w:val="6"/>
        </w:numPr>
        <w:rPr>
          <w:rFonts w:eastAsia="Yu Mincho"/>
          <w:i/>
          <w:iCs/>
        </w:rPr>
      </w:pPr>
      <w:r w:rsidRPr="00C54A7B">
        <w:rPr>
          <w:rFonts w:eastAsia="Yu Mincho"/>
          <w:i/>
          <w:iCs/>
        </w:rPr>
        <w:t xml:space="preserve">priesaikos deklaracija; </w:t>
      </w:r>
    </w:p>
    <w:p w:rsidR="002A7AC8" w:rsidRDefault="002A7AC8"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A7AC8" w:rsidRPr="00551FCA" w:rsidRDefault="002A7AC8"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3" w15:restartNumberingAfterBreak="0">
    <w:nsid w:val="123F4104"/>
    <w:multiLevelType w:val="hybridMultilevel"/>
    <w:tmpl w:val="24BC9AE0"/>
    <w:lvl w:ilvl="0" w:tplc="9536D370">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0936294"/>
    <w:multiLevelType w:val="hybridMultilevel"/>
    <w:tmpl w:val="BA280980"/>
    <w:lvl w:ilvl="0" w:tplc="2E76E6B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3D925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20"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1"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4810644"/>
    <w:multiLevelType w:val="multilevel"/>
    <w:tmpl w:val="0B226FF8"/>
    <w:lvl w:ilvl="0">
      <w:start w:val="2"/>
      <w:numFmt w:val="decimal"/>
      <w:lvlText w:val="%1."/>
      <w:lvlJc w:val="left"/>
      <w:pPr>
        <w:ind w:left="360" w:hanging="360"/>
      </w:pPr>
      <w:rPr>
        <w:rFonts w:hint="default"/>
        <w:b w:val="0"/>
      </w:rPr>
    </w:lvl>
    <w:lvl w:ilvl="1">
      <w:start w:val="2"/>
      <w:numFmt w:val="decimal"/>
      <w:lvlText w:val="%1.%2."/>
      <w:lvlJc w:val="left"/>
      <w:pPr>
        <w:ind w:left="1430" w:hanging="7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28"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0"/>
  </w:num>
  <w:num w:numId="4">
    <w:abstractNumId w:val="14"/>
  </w:num>
  <w:num w:numId="5">
    <w:abstractNumId w:val="24"/>
  </w:num>
  <w:num w:numId="6">
    <w:abstractNumId w:val="25"/>
  </w:num>
  <w:num w:numId="7">
    <w:abstractNumId w:val="6"/>
  </w:num>
  <w:num w:numId="8">
    <w:abstractNumId w:val="26"/>
  </w:num>
  <w:num w:numId="9">
    <w:abstractNumId w:val="17"/>
  </w:num>
  <w:num w:numId="10">
    <w:abstractNumId w:val="28"/>
  </w:num>
  <w:num w:numId="11">
    <w:abstractNumId w:val="5"/>
  </w:num>
  <w:num w:numId="12">
    <w:abstractNumId w:val="16"/>
  </w:num>
  <w:num w:numId="13">
    <w:abstractNumId w:val="33"/>
  </w:num>
  <w:num w:numId="14">
    <w:abstractNumId w:val="1"/>
  </w:num>
  <w:num w:numId="15">
    <w:abstractNumId w:val="20"/>
  </w:num>
  <w:num w:numId="16">
    <w:abstractNumId w:val="2"/>
  </w:num>
  <w:num w:numId="17">
    <w:abstractNumId w:val="23"/>
  </w:num>
  <w:num w:numId="18">
    <w:abstractNumId w:val="32"/>
  </w:num>
  <w:num w:numId="19">
    <w:abstractNumId w:val="9"/>
  </w:num>
  <w:num w:numId="20">
    <w:abstractNumId w:val="8"/>
  </w:num>
  <w:num w:numId="21">
    <w:abstractNumId w:val="18"/>
  </w:num>
  <w:num w:numId="22">
    <w:abstractNumId w:val="29"/>
  </w:num>
  <w:num w:numId="23">
    <w:abstractNumId w:val="11"/>
  </w:num>
  <w:num w:numId="24">
    <w:abstractNumId w:val="4"/>
  </w:num>
  <w:num w:numId="25">
    <w:abstractNumId w:val="19"/>
  </w:num>
  <w:num w:numId="26">
    <w:abstractNumId w:val="22"/>
  </w:num>
  <w:num w:numId="27">
    <w:abstractNumId w:val="15"/>
  </w:num>
  <w:num w:numId="28">
    <w:abstractNumId w:val="13"/>
  </w:num>
  <w:num w:numId="29">
    <w:abstractNumId w:val="0"/>
  </w:num>
  <w:num w:numId="30">
    <w:abstractNumId w:val="21"/>
  </w:num>
  <w:num w:numId="31">
    <w:abstractNumId w:val="27"/>
  </w:num>
  <w:num w:numId="32">
    <w:abstractNumId w:val="7"/>
  </w:num>
  <w:num w:numId="33">
    <w:abstractNumId w:val="3"/>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972EE"/>
    <w:rsid w:val="000A0E88"/>
    <w:rsid w:val="000A1AD3"/>
    <w:rsid w:val="000A1CBA"/>
    <w:rsid w:val="000A1E20"/>
    <w:rsid w:val="000A4A2D"/>
    <w:rsid w:val="000A671F"/>
    <w:rsid w:val="000A6E92"/>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E7A9B"/>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0BB"/>
    <w:rsid w:val="0016681D"/>
    <w:rsid w:val="001669CC"/>
    <w:rsid w:val="0017021B"/>
    <w:rsid w:val="00174464"/>
    <w:rsid w:val="001758CB"/>
    <w:rsid w:val="00182E23"/>
    <w:rsid w:val="0018451D"/>
    <w:rsid w:val="001859B3"/>
    <w:rsid w:val="0018671C"/>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70FF5"/>
    <w:rsid w:val="0027183B"/>
    <w:rsid w:val="00272F42"/>
    <w:rsid w:val="00275DB1"/>
    <w:rsid w:val="00277636"/>
    <w:rsid w:val="00291DBC"/>
    <w:rsid w:val="002A08FD"/>
    <w:rsid w:val="002A206E"/>
    <w:rsid w:val="002A4345"/>
    <w:rsid w:val="002A4416"/>
    <w:rsid w:val="002A6CCB"/>
    <w:rsid w:val="002A702D"/>
    <w:rsid w:val="002A7AC8"/>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782"/>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60EA2"/>
    <w:rsid w:val="00464C20"/>
    <w:rsid w:val="00470DEE"/>
    <w:rsid w:val="0047544F"/>
    <w:rsid w:val="00475601"/>
    <w:rsid w:val="00480756"/>
    <w:rsid w:val="004843E4"/>
    <w:rsid w:val="00492763"/>
    <w:rsid w:val="00495AD3"/>
    <w:rsid w:val="00496080"/>
    <w:rsid w:val="004A222B"/>
    <w:rsid w:val="004A67C3"/>
    <w:rsid w:val="004A70B6"/>
    <w:rsid w:val="004B35FC"/>
    <w:rsid w:val="004C26C8"/>
    <w:rsid w:val="004D48AC"/>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07F52"/>
    <w:rsid w:val="00510277"/>
    <w:rsid w:val="005131C4"/>
    <w:rsid w:val="00515B74"/>
    <w:rsid w:val="00516018"/>
    <w:rsid w:val="00516691"/>
    <w:rsid w:val="005260D6"/>
    <w:rsid w:val="0052618E"/>
    <w:rsid w:val="00532EB4"/>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451"/>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24C1"/>
    <w:rsid w:val="005C30A1"/>
    <w:rsid w:val="005C736F"/>
    <w:rsid w:val="005D14E1"/>
    <w:rsid w:val="005D35BB"/>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D78CB"/>
    <w:rsid w:val="006E0A97"/>
    <w:rsid w:val="006E135E"/>
    <w:rsid w:val="006E2651"/>
    <w:rsid w:val="006E3851"/>
    <w:rsid w:val="006F167E"/>
    <w:rsid w:val="006F17AA"/>
    <w:rsid w:val="007009BD"/>
    <w:rsid w:val="00701A83"/>
    <w:rsid w:val="00703195"/>
    <w:rsid w:val="00707B07"/>
    <w:rsid w:val="00710BA6"/>
    <w:rsid w:val="0071233C"/>
    <w:rsid w:val="007135C3"/>
    <w:rsid w:val="00713A4C"/>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47E8B"/>
    <w:rsid w:val="00752BB4"/>
    <w:rsid w:val="00754887"/>
    <w:rsid w:val="00756445"/>
    <w:rsid w:val="00757709"/>
    <w:rsid w:val="00763114"/>
    <w:rsid w:val="00764E8D"/>
    <w:rsid w:val="0076555F"/>
    <w:rsid w:val="007672D3"/>
    <w:rsid w:val="00773BD6"/>
    <w:rsid w:val="00774300"/>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035A"/>
    <w:rsid w:val="00812ED0"/>
    <w:rsid w:val="00814E69"/>
    <w:rsid w:val="0081620E"/>
    <w:rsid w:val="00822A25"/>
    <w:rsid w:val="00825639"/>
    <w:rsid w:val="0083280D"/>
    <w:rsid w:val="00832B3B"/>
    <w:rsid w:val="008349B0"/>
    <w:rsid w:val="00835D8D"/>
    <w:rsid w:val="008366BF"/>
    <w:rsid w:val="008426B6"/>
    <w:rsid w:val="00842D03"/>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A3D"/>
    <w:rsid w:val="00880A83"/>
    <w:rsid w:val="00881F26"/>
    <w:rsid w:val="00883167"/>
    <w:rsid w:val="00887276"/>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177A"/>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444C"/>
    <w:rsid w:val="00CA574E"/>
    <w:rsid w:val="00CA6B68"/>
    <w:rsid w:val="00CA6DE5"/>
    <w:rsid w:val="00CA7F82"/>
    <w:rsid w:val="00CB0BA7"/>
    <w:rsid w:val="00CB384F"/>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665D2"/>
    <w:rsid w:val="00D6792E"/>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29C9"/>
    <w:rsid w:val="00E24CD1"/>
    <w:rsid w:val="00E2515B"/>
    <w:rsid w:val="00E3795E"/>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37B7"/>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575B"/>
    <w:rsid w:val="00EE654E"/>
    <w:rsid w:val="00EF1080"/>
    <w:rsid w:val="00EF33FF"/>
    <w:rsid w:val="00EF427B"/>
    <w:rsid w:val="00EF557D"/>
    <w:rsid w:val="00EF7491"/>
    <w:rsid w:val="00F03831"/>
    <w:rsid w:val="00F044F9"/>
    <w:rsid w:val="00F04634"/>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1E55"/>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 w:val="00FF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943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4843E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A5A08-1B3A-4BC7-AF04-CB846140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26</Pages>
  <Words>48329</Words>
  <Characters>27549</Characters>
  <Application>Microsoft Office Word</Application>
  <DocSecurity>0</DocSecurity>
  <Lines>229</Lines>
  <Paragraphs>151</Paragraphs>
  <ScaleCrop>false</ScaleCrop>
  <HeadingPairs>
    <vt:vector size="6" baseType="variant">
      <vt:variant>
        <vt:lpstr>Pavadinimas</vt:lpstr>
      </vt:variant>
      <vt:variant>
        <vt:i4>1</vt:i4>
      </vt:variant>
      <vt:variant>
        <vt:lpstr>Antraštės</vt:lpstr>
      </vt:variant>
      <vt:variant>
        <vt:i4>27</vt:i4>
      </vt:variant>
      <vt:variant>
        <vt:lpstr>Title</vt:lpstr>
      </vt:variant>
      <vt:variant>
        <vt:i4>1</vt:i4>
      </vt:variant>
    </vt:vector>
  </HeadingPairs>
  <TitlesOfParts>
    <vt:vector size="29"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PASIŪLYMŲ VERTINIMO KRITERIJAI</vt:lpstr>
      <vt:lpstr>BALŲ APSKAIČIAVIMAS</vt:lpstr>
      <vt:lpstr/>
      <vt:lpstr>Informavimas APIE VERTINIMO REZULTATUS </vt:lpstr>
      <vt:lpstr>2 PIRKIMO DALIS</vt:lpstr>
      <vt:lpstr>PASIŪLYMŲ VERTINIMO KRITERIJAI</vt:lpstr>
      <vt:lpstr>BALŲ APSKAIČIAVIMAS</vt:lpstr>
      <vt:lpstr/>
      <vt:lpstr>Informavimas APIE VERTINIMO REZULTATUS </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211</cp:revision>
  <cp:lastPrinted>2024-03-22T12:28:00Z</cp:lastPrinted>
  <dcterms:created xsi:type="dcterms:W3CDTF">2023-11-14T08:29:00Z</dcterms:created>
  <dcterms:modified xsi:type="dcterms:W3CDTF">2025-11-19T10:49:00Z</dcterms:modified>
</cp:coreProperties>
</file>