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508CCA5" w:rsidR="00111C94" w:rsidRDefault="00F41B56" w:rsidP="002E3C91">
            <w:pPr>
              <w:jc w:val="both"/>
              <w:rPr>
                <w:kern w:val="2"/>
                <w:szCs w:val="24"/>
              </w:rPr>
            </w:pPr>
            <w:r>
              <w:rPr>
                <w:color w:val="000000" w:themeColor="text1"/>
                <w:kern w:val="2"/>
                <w:szCs w:val="24"/>
              </w:rPr>
              <w:t>Labor</w:t>
            </w:r>
            <w:r w:rsidR="004E7562">
              <w:rPr>
                <w:color w:val="000000" w:themeColor="text1"/>
                <w:kern w:val="2"/>
                <w:szCs w:val="24"/>
              </w:rPr>
              <w:t>atorijos baldų</w:t>
            </w:r>
            <w:r w:rsidR="00E74752">
              <w:rPr>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02E1C7B4" w:rsidR="004C273D" w:rsidRDefault="00111C94" w:rsidP="00E74752">
            <w:pPr>
              <w:jc w:val="both"/>
              <w:rPr>
                <w:color w:val="000000"/>
                <w:kern w:val="2"/>
                <w:szCs w:val="24"/>
              </w:rPr>
            </w:pPr>
            <w:r w:rsidRPr="00AB368C">
              <w:rPr>
                <w:kern w:val="2"/>
                <w:szCs w:val="24"/>
              </w:rPr>
              <w:t>Tiekėjas įsipareigoja Sutartyje numatytomis sąlygomis</w:t>
            </w:r>
            <w:r w:rsidR="00E8394F" w:rsidRPr="00AB368C">
              <w:rPr>
                <w:kern w:val="2"/>
                <w:szCs w:val="24"/>
              </w:rPr>
              <w:t xml:space="preserve"> </w:t>
            </w:r>
            <w:r w:rsidRPr="00AB368C">
              <w:rPr>
                <w:kern w:val="2"/>
                <w:szCs w:val="24"/>
              </w:rPr>
              <w:t xml:space="preserve">perduoti Pirkėjui Prekes </w:t>
            </w:r>
            <w:r w:rsidR="00B269FE" w:rsidRPr="004C273D">
              <w:rPr>
                <w:kern w:val="2"/>
                <w:szCs w:val="24"/>
                <w:highlight w:val="yellow"/>
              </w:rPr>
              <w:t xml:space="preserve">– </w:t>
            </w:r>
            <w:r w:rsidR="00B527D5">
              <w:rPr>
                <w:kern w:val="2"/>
                <w:szCs w:val="24"/>
                <w:highlight w:val="yellow"/>
              </w:rPr>
              <w:t>laboratorijos baldus</w:t>
            </w:r>
            <w:r w:rsidR="00FC1946" w:rsidRPr="004C273D">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E8394F" w:rsidRPr="00E8394F">
              <w:rPr>
                <w:color w:val="000000"/>
                <w:kern w:val="2"/>
                <w:szCs w:val="24"/>
                <w:highlight w:val="yellow"/>
              </w:rPr>
              <w:t>, įskaitant jų pagaminimą, pristatymą ir sumontavimą</w:t>
            </w:r>
            <w:r w:rsidR="00B527D5" w:rsidRPr="00E8394F">
              <w:rPr>
                <w:color w:val="000000"/>
                <w:kern w:val="2"/>
                <w:szCs w:val="24"/>
                <w:highlight w:val="yellow"/>
              </w:rPr>
              <w:t>.</w:t>
            </w: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552BDED3" w14:textId="77777777" w:rsidR="00B527D5" w:rsidRDefault="00B527D5" w:rsidP="00B527D5">
            <w:pPr>
              <w:rPr>
                <w:kern w:val="2"/>
                <w:szCs w:val="24"/>
              </w:rPr>
            </w:pPr>
            <w:r>
              <w:rPr>
                <w:color w:val="FF0000"/>
                <w:kern w:val="2"/>
                <w:szCs w:val="24"/>
              </w:rPr>
              <w:t>arba</w:t>
            </w:r>
          </w:p>
          <w:p w14:paraId="0F1029BC" w14:textId="77777777" w:rsidR="00B527D5" w:rsidRDefault="00B527D5" w:rsidP="00B527D5">
            <w:pPr>
              <w:rPr>
                <w:kern w:val="2"/>
                <w:szCs w:val="24"/>
              </w:rPr>
            </w:pPr>
          </w:p>
          <w:p w14:paraId="7A1DC60B" w14:textId="77777777" w:rsidR="00B527D5" w:rsidRDefault="00B527D5" w:rsidP="00B527D5">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63438F67" w14:textId="77777777" w:rsidR="00B527D5" w:rsidRDefault="00B527D5" w:rsidP="00B527D5">
            <w:pPr>
              <w:rPr>
                <w:kern w:val="2"/>
                <w:szCs w:val="24"/>
              </w:rPr>
            </w:pPr>
          </w:p>
          <w:p w14:paraId="31E1428D" w14:textId="77777777" w:rsidR="00B527D5" w:rsidRDefault="00B527D5" w:rsidP="00B527D5">
            <w:pPr>
              <w:rPr>
                <w:color w:val="FF0000"/>
                <w:kern w:val="2"/>
                <w:szCs w:val="24"/>
              </w:rPr>
            </w:pPr>
            <w:r>
              <w:rPr>
                <w:color w:val="FF0000"/>
                <w:kern w:val="2"/>
                <w:szCs w:val="24"/>
              </w:rPr>
              <w:t>arba</w:t>
            </w:r>
          </w:p>
          <w:p w14:paraId="29C2F6C9" w14:textId="77777777" w:rsidR="00B527D5" w:rsidRDefault="00B527D5" w:rsidP="00B527D5">
            <w:pPr>
              <w:rPr>
                <w:color w:val="FF0000"/>
                <w:kern w:val="2"/>
                <w:szCs w:val="24"/>
              </w:rPr>
            </w:pPr>
          </w:p>
          <w:p w14:paraId="0911CD76" w14:textId="37825583" w:rsidR="00683588" w:rsidRPr="00683588" w:rsidRDefault="00B527D5" w:rsidP="00B527D5">
            <w:pPr>
              <w:rPr>
                <w:kern w:val="2"/>
                <w:szCs w:val="24"/>
              </w:rPr>
            </w:pPr>
            <w:r>
              <w:rPr>
                <w:color w:val="4472C4"/>
                <w:kern w:val="2"/>
                <w:szCs w:val="24"/>
              </w:rPr>
              <w:t>(įrašyti informaciją apie kito projekto įgyvendinimą)</w:t>
            </w: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28BB0F" w14:textId="77777777" w:rsidR="00A90BFB" w:rsidRPr="00A90BFB" w:rsidRDefault="00111C94" w:rsidP="00A90BFB">
            <w:pPr>
              <w:jc w:val="both"/>
              <w:rPr>
                <w:color w:val="000000"/>
                <w:kern w:val="2"/>
                <w:szCs w:val="24"/>
                <w:highlight w:val="yellow"/>
              </w:rPr>
            </w:pPr>
            <w:r>
              <w:rPr>
                <w:kern w:val="2"/>
                <w:szCs w:val="24"/>
              </w:rPr>
              <w:t xml:space="preserve">Tiekėjas Prekes (visą Prekių kiekį) įsipareigoja pristatyti </w:t>
            </w:r>
            <w:r w:rsidRPr="00A838BD">
              <w:rPr>
                <w:b/>
                <w:bCs/>
                <w:kern w:val="2"/>
                <w:szCs w:val="24"/>
                <w:highlight w:val="yellow"/>
              </w:rPr>
              <w:t>ne vėliau kaip per</w:t>
            </w:r>
            <w:r w:rsidRPr="00A838BD">
              <w:rPr>
                <w:kern w:val="2"/>
                <w:szCs w:val="24"/>
                <w:highlight w:val="yellow"/>
              </w:rPr>
              <w:t xml:space="preserve"> </w:t>
            </w:r>
            <w:r w:rsidR="00A90BFB">
              <w:rPr>
                <w:kern w:val="2"/>
                <w:szCs w:val="24"/>
                <w:highlight w:val="yellow"/>
              </w:rPr>
              <w:t>10</w:t>
            </w:r>
            <w:r w:rsidR="00D34F9F" w:rsidRPr="00A838BD">
              <w:rPr>
                <w:kern w:val="2"/>
                <w:szCs w:val="24"/>
                <w:highlight w:val="yellow"/>
              </w:rPr>
              <w:t xml:space="preserve"> (</w:t>
            </w:r>
            <w:r w:rsidR="009B3DBD" w:rsidRPr="004C273D">
              <w:rPr>
                <w:i/>
                <w:iCs/>
                <w:kern w:val="2"/>
                <w:szCs w:val="24"/>
                <w:highlight w:val="yellow"/>
              </w:rPr>
              <w:t>d</w:t>
            </w:r>
            <w:r w:rsidR="00A90BFB">
              <w:rPr>
                <w:i/>
                <w:iCs/>
                <w:kern w:val="2"/>
                <w:szCs w:val="24"/>
                <w:highlight w:val="yellow"/>
              </w:rPr>
              <w:t>ešimt</w:t>
            </w:r>
            <w:r w:rsidR="00D34F9F" w:rsidRPr="00A838BD">
              <w:rPr>
                <w:kern w:val="2"/>
                <w:szCs w:val="24"/>
                <w:highlight w:val="yellow"/>
              </w:rPr>
              <w:t xml:space="preserve">) </w:t>
            </w:r>
            <w:r w:rsidR="00C54C7E" w:rsidRPr="00A838BD">
              <w:rPr>
                <w:kern w:val="2"/>
                <w:szCs w:val="24"/>
                <w:highlight w:val="yellow"/>
              </w:rPr>
              <w:t>mėnesi</w:t>
            </w:r>
            <w:r w:rsidR="00A90BFB">
              <w:rPr>
                <w:kern w:val="2"/>
                <w:szCs w:val="24"/>
                <w:highlight w:val="yellow"/>
              </w:rPr>
              <w:t>ų</w:t>
            </w:r>
            <w:r w:rsidR="00D34F9F" w:rsidRPr="00A838BD">
              <w:rPr>
                <w:kern w:val="2"/>
                <w:szCs w:val="24"/>
                <w:highlight w:val="yellow"/>
              </w:rPr>
              <w:t xml:space="preserve"> </w:t>
            </w:r>
            <w:r w:rsidR="00AA47B5" w:rsidRPr="00A838BD">
              <w:rPr>
                <w:color w:val="000000"/>
                <w:kern w:val="2"/>
                <w:szCs w:val="24"/>
                <w:highlight w:val="yellow"/>
              </w:rPr>
              <w:t xml:space="preserve">nuo </w:t>
            </w:r>
            <w:r w:rsidR="00A90BFB">
              <w:rPr>
                <w:color w:val="000000"/>
                <w:kern w:val="2"/>
                <w:szCs w:val="24"/>
                <w:highlight w:val="yellow"/>
              </w:rPr>
              <w:t>sutarties įsigaliojimo</w:t>
            </w:r>
            <w:r w:rsidR="00AA47B5" w:rsidRPr="00A838BD">
              <w:rPr>
                <w:color w:val="000000"/>
                <w:kern w:val="2"/>
                <w:szCs w:val="24"/>
                <w:highlight w:val="yellow"/>
              </w:rPr>
              <w:t xml:space="preserve"> dienos šiuo adresu: </w:t>
            </w:r>
            <w:r w:rsidR="00A90BFB" w:rsidRPr="00A90BFB">
              <w:rPr>
                <w:color w:val="000000"/>
                <w:kern w:val="2"/>
                <w:szCs w:val="24"/>
                <w:highlight w:val="yellow"/>
              </w:rPr>
              <w:t>Eivenių g. 4, Kaunas, Mokomasis laboratorinis korpusas (MLK), Virškinimo sistemos tyrimų institutas,  619, 627 kab.</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A90BFB">
              <w:rPr>
                <w:kern w:val="2"/>
                <w:szCs w:val="24"/>
                <w:highlight w:val="yellow"/>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2E3C91">
            <w:pPr>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405ED2">
            <w:pPr>
              <w:rPr>
                <w:kern w:val="2"/>
                <w:szCs w:val="24"/>
              </w:rPr>
            </w:pPr>
            <w:r w:rsidRPr="00442B5D">
              <w:rPr>
                <w:kern w:val="2"/>
                <w:szCs w:val="24"/>
              </w:rPr>
              <w:t>Kartu su Prekėmis pateikiami šie dokumentai:</w:t>
            </w:r>
            <w:r w:rsidRPr="002A6F33">
              <w:rPr>
                <w:kern w:val="2"/>
                <w:szCs w:val="24"/>
              </w:rPr>
              <w:t xml:space="preserve"> </w:t>
            </w:r>
            <w:r w:rsidRPr="00A90BFB">
              <w:rPr>
                <w:kern w:val="2"/>
                <w:szCs w:val="24"/>
                <w:highlight w:val="yellow"/>
              </w:rPr>
              <w:t>Prekių perdavimo-priėmimo aktas</w:t>
            </w:r>
            <w:r w:rsidR="00441D09" w:rsidRPr="00A90BFB">
              <w:rPr>
                <w:kern w:val="2"/>
                <w:szCs w:val="24"/>
                <w:highlight w:val="yellow"/>
              </w:rPr>
              <w:t xml:space="preserve"> ir Sąskaita</w:t>
            </w:r>
            <w:r w:rsidR="00405ED2">
              <w:rPr>
                <w:kern w:val="2"/>
                <w:szCs w:val="24"/>
              </w:rPr>
              <w:t>.</w:t>
            </w:r>
          </w:p>
          <w:p w14:paraId="58D26ACA" w14:textId="0D69780E" w:rsidR="002A6F33" w:rsidRDefault="002A6F33" w:rsidP="00405ED2">
            <w:pPr>
              <w:rPr>
                <w:kern w:val="2"/>
                <w:szCs w:val="24"/>
              </w:rPr>
            </w:pPr>
          </w:p>
          <w:p w14:paraId="0D5CE212" w14:textId="288A104F" w:rsidR="00111C94" w:rsidRDefault="00AC73C5" w:rsidP="002E3C91">
            <w:pPr>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86242">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86242">
            <w:pPr>
              <w:jc w:val="both"/>
              <w:rPr>
                <w:kern w:val="2"/>
                <w:szCs w:val="24"/>
              </w:rPr>
            </w:pPr>
          </w:p>
          <w:p w14:paraId="35E34E3F" w14:textId="006E726E" w:rsidR="00111C94" w:rsidRDefault="00F11B67" w:rsidP="00F86242">
            <w:pPr>
              <w:jc w:val="both"/>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w:t>
            </w:r>
            <w:r>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w:t>
            </w:r>
            <w:r w:rsidRPr="0002471F">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353AC4" w:rsidRDefault="000A1BDA" w:rsidP="000A1BDA">
            <w:pPr>
              <w:jc w:val="both"/>
              <w:rPr>
                <w:kern w:val="2"/>
                <w:szCs w:val="24"/>
              </w:rPr>
            </w:pPr>
            <w:r w:rsidRPr="00353AC4">
              <w:rPr>
                <w:kern w:val="2"/>
                <w:szCs w:val="24"/>
              </w:rPr>
              <w:t>Pirkėjas atsiskaito su Tiekėju ne vėliau kaip per 30 (</w:t>
            </w:r>
            <w:r w:rsidRPr="00353AC4">
              <w:rPr>
                <w:i/>
                <w:iCs/>
                <w:kern w:val="2"/>
                <w:szCs w:val="24"/>
              </w:rPr>
              <w:t>trisdešimt</w:t>
            </w:r>
            <w:r w:rsidRPr="00353AC4">
              <w:rPr>
                <w:kern w:val="2"/>
                <w:szCs w:val="24"/>
              </w:rPr>
              <w:t>) kalendorinių dienų nuo Sąskaitos gavimo dienos.</w:t>
            </w:r>
          </w:p>
          <w:p w14:paraId="7E087910" w14:textId="24C844C2" w:rsidR="000A1BDA" w:rsidRPr="00353AC4" w:rsidRDefault="000A1BDA" w:rsidP="000A1BDA">
            <w:pPr>
              <w:jc w:val="both"/>
              <w:rPr>
                <w:color w:val="000000"/>
                <w:kern w:val="2"/>
                <w:szCs w:val="24"/>
                <w:shd w:val="clear" w:color="auto" w:fill="FFFFFF"/>
              </w:rPr>
            </w:pPr>
            <w:r w:rsidRPr="00353AC4">
              <w:rPr>
                <w:color w:val="000000"/>
                <w:kern w:val="2"/>
                <w:szCs w:val="24"/>
                <w:shd w:val="clear" w:color="auto" w:fill="FFFFFF"/>
              </w:rPr>
              <w:t>Apmokėjimo sąlygos</w:t>
            </w:r>
            <w:r w:rsidRPr="00353AC4">
              <w:rPr>
                <w:color w:val="4472C4"/>
                <w:kern w:val="2"/>
                <w:szCs w:val="24"/>
                <w:shd w:val="clear" w:color="auto" w:fill="FFFFFF"/>
              </w:rPr>
              <w:t>:</w:t>
            </w:r>
            <w:r w:rsidRPr="00353AC4">
              <w:rPr>
                <w:color w:val="000000"/>
                <w:kern w:val="2"/>
                <w:szCs w:val="24"/>
                <w:shd w:val="clear" w:color="auto" w:fill="FFFFFF"/>
              </w:rPr>
              <w:t xml:space="preserve"> </w:t>
            </w:r>
          </w:p>
          <w:p w14:paraId="4524FC98" w14:textId="37CC5065" w:rsidR="000A1BDA" w:rsidRPr="00353AC4" w:rsidRDefault="000A1BDA" w:rsidP="000A1BDA">
            <w:pPr>
              <w:jc w:val="both"/>
              <w:rPr>
                <w:color w:val="000000"/>
                <w:kern w:val="2"/>
                <w:szCs w:val="24"/>
                <w:shd w:val="clear" w:color="auto" w:fill="FFFFFF"/>
              </w:rPr>
            </w:pPr>
            <w:r w:rsidRPr="00353AC4">
              <w:rPr>
                <w:kern w:val="2"/>
                <w:szCs w:val="24"/>
                <w:shd w:val="clear" w:color="auto" w:fill="FFFFFF"/>
              </w:rPr>
              <w:t xml:space="preserve">1) įvykdžius visus sutartinius įsipareigojimus, sumokama visa Sutarties kaina.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Pr="00353AC4" w:rsidRDefault="000A1BDA" w:rsidP="000A1BDA">
            <w:pPr>
              <w:rPr>
                <w:kern w:val="2"/>
                <w:szCs w:val="24"/>
              </w:rPr>
            </w:pPr>
            <w:r w:rsidRPr="00353AC4">
              <w:rPr>
                <w:kern w:val="2"/>
                <w:szCs w:val="24"/>
              </w:rPr>
              <w:t>Netaikoma</w:t>
            </w:r>
          </w:p>
          <w:p w14:paraId="2D973543" w14:textId="41F2F9F0" w:rsidR="000A1BDA" w:rsidRPr="00353AC4"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353AC4" w:rsidRDefault="000A1BDA" w:rsidP="000A1BDA">
            <w:pPr>
              <w:rPr>
                <w:kern w:val="2"/>
                <w:szCs w:val="24"/>
              </w:rPr>
            </w:pPr>
            <w:r w:rsidRPr="00353AC4">
              <w:rPr>
                <w:kern w:val="2"/>
                <w:szCs w:val="24"/>
              </w:rPr>
              <w:t>Netaikoma</w:t>
            </w:r>
          </w:p>
          <w:p w14:paraId="2EBB3B36" w14:textId="050A9F82" w:rsidR="000A1BDA" w:rsidRPr="00353AC4" w:rsidRDefault="000A1BDA" w:rsidP="000A1BDA">
            <w:pPr>
              <w:rPr>
                <w:color w:val="000000"/>
                <w:kern w:val="2"/>
                <w:szCs w:val="24"/>
                <w:shd w:val="clear" w:color="auto" w:fill="FFFFFF"/>
              </w:rPr>
            </w:pPr>
          </w:p>
          <w:p w14:paraId="7D641605" w14:textId="7FB8E77C" w:rsidR="000A1BDA" w:rsidRPr="00353AC4" w:rsidRDefault="000A1BDA" w:rsidP="000A1BDA">
            <w:pPr>
              <w:rPr>
                <w:kern w:val="2"/>
                <w:szCs w:val="24"/>
              </w:rPr>
            </w:pPr>
            <w:r w:rsidRPr="00353AC4">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Pr="00353AC4" w:rsidRDefault="000A1BDA" w:rsidP="000A1BDA">
            <w:pPr>
              <w:jc w:val="center"/>
              <w:rPr>
                <w:b/>
                <w:bCs/>
                <w:kern w:val="2"/>
                <w:szCs w:val="24"/>
              </w:rPr>
            </w:pPr>
            <w:r w:rsidRPr="00353AC4">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0A1BDA" w:rsidRPr="00353AC4" w:rsidRDefault="000A1BDA" w:rsidP="000A1BDA">
            <w:pPr>
              <w:jc w:val="both"/>
              <w:rPr>
                <w:kern w:val="2"/>
                <w:szCs w:val="24"/>
              </w:rPr>
            </w:pPr>
            <w:r w:rsidRPr="00353AC4">
              <w:rPr>
                <w:kern w:val="2"/>
                <w:szCs w:val="24"/>
              </w:rPr>
              <w:t xml:space="preserve">Prekėms nustatomas Tiekėjo pasiūlytas </w:t>
            </w:r>
            <w:r w:rsidRPr="00353AC4">
              <w:rPr>
                <w:szCs w:val="24"/>
              </w:rPr>
              <w:t xml:space="preserve"> </w:t>
            </w:r>
            <w:r w:rsidRPr="00353AC4">
              <w:rPr>
                <w:kern w:val="2"/>
                <w:szCs w:val="24"/>
              </w:rPr>
              <w:t xml:space="preserve">garantinis terminas, kuris yra </w:t>
            </w:r>
            <w:r w:rsidRPr="00353AC4">
              <w:rPr>
                <w:color w:val="4472C4"/>
                <w:kern w:val="2"/>
                <w:szCs w:val="24"/>
              </w:rPr>
              <w:t>(įrašyti terminą mėnesiais / metais)</w:t>
            </w:r>
            <w:r w:rsidRPr="00353AC4">
              <w:rPr>
                <w:kern w:val="2"/>
                <w:szCs w:val="24"/>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0A1BDA" w:rsidRDefault="000A1BDA" w:rsidP="000A1BDA">
            <w:pPr>
              <w:jc w:val="both"/>
            </w:pPr>
            <w:r>
              <w:t xml:space="preserve">Garantinio termino laikotarpiu nustačius Prekių trūkumų, Tiekėjas turi </w:t>
            </w:r>
            <w:r>
              <w:rPr>
                <w:b/>
                <w:bCs/>
              </w:rPr>
              <w:t xml:space="preserve">ne vėliau </w:t>
            </w:r>
            <w:r w:rsidRPr="00FF4999">
              <w:rPr>
                <w:b/>
                <w:bCs/>
              </w:rPr>
              <w:t>kaip</w:t>
            </w:r>
            <w:r w:rsidRPr="00FF4999">
              <w:t xml:space="preserve"> per 10 (dešimt) darbo dienų </w:t>
            </w:r>
            <w:r>
              <w:t>nuo rašytinės pretenzijos gavimo dienos pašalinti Prekių trūkumus.</w:t>
            </w:r>
          </w:p>
          <w:p w14:paraId="45854446" w14:textId="01E67FED" w:rsidR="000A1BDA"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0A1BDA">
            <w:pPr>
              <w:rPr>
                <w:kern w:val="2"/>
                <w:szCs w:val="24"/>
              </w:rPr>
            </w:pPr>
            <w:r>
              <w:rPr>
                <w:kern w:val="2"/>
                <w:szCs w:val="24"/>
              </w:rPr>
              <w:t>Prievolių pagal Sutartį įvykdymas užtikrinamas:</w:t>
            </w:r>
          </w:p>
          <w:p w14:paraId="14C13B23" w14:textId="0923050E" w:rsidR="000A1BDA" w:rsidRDefault="000A1BDA" w:rsidP="000A1BDA">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 xml:space="preserve">9.2.2. Jeigu Tiekėjas vėluoja grąžinti dėl Tiekėjui mokėtinos sumos sumažinimo susidariusią permoką pagal Bendrųjų sąlygų 7.4.1.2 </w:t>
            </w:r>
            <w:r w:rsidRPr="00852AD5">
              <w:rPr>
                <w:color w:val="000000"/>
                <w:kern w:val="2"/>
              </w:rPr>
              <w:lastRenderedPageBreak/>
              <w:t>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Pr>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0A1BDA" w:rsidRDefault="000A1BDA" w:rsidP="000A1BDA">
            <w:pPr>
              <w:rPr>
                <w:color w:val="000000"/>
                <w:kern w:val="2"/>
                <w:szCs w:val="24"/>
              </w:rPr>
            </w:pPr>
            <w:r>
              <w:rPr>
                <w:color w:val="000000"/>
                <w:kern w:val="2"/>
                <w:szCs w:val="24"/>
              </w:rPr>
              <w:t>Netaikoma</w:t>
            </w:r>
          </w:p>
          <w:p w14:paraId="5712903E" w14:textId="77777777" w:rsidR="000A1BDA" w:rsidRDefault="000A1BDA" w:rsidP="000A1BDA">
            <w:pPr>
              <w:rPr>
                <w:kern w:val="2"/>
                <w:szCs w:val="24"/>
              </w:rPr>
            </w:pP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0A1BDA" w:rsidRDefault="000A1BDA" w:rsidP="00F86242">
            <w:pPr>
              <w:jc w:val="both"/>
              <w:rPr>
                <w:color w:val="4472C4"/>
                <w:kern w:val="2"/>
                <w:szCs w:val="24"/>
              </w:rPr>
            </w:pPr>
            <w:r w:rsidRPr="00E56737">
              <w:rPr>
                <w:kern w:val="2"/>
                <w:szCs w:val="24"/>
                <w:highlight w:val="yellow"/>
              </w:rPr>
              <w:t>Dėl konfidencialumo reikalavimų nesilaikymo taikoma 500,00 Eur (penkių šimtų eurų 00 ct) bauda.</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0A1BDA" w:rsidRDefault="000A1BDA" w:rsidP="00F86242">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00850C0B" w14:textId="28844B68" w:rsidR="000A1BDA" w:rsidRDefault="000A1BDA" w:rsidP="001E402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1E4029">
              <w:rPr>
                <w:color w:val="000000"/>
                <w:kern w:val="2"/>
                <w:szCs w:val="24"/>
                <w:highlight w:val="yellow"/>
              </w:rPr>
              <w:t>11</w:t>
            </w:r>
            <w:r>
              <w:rPr>
                <w:color w:val="000000"/>
                <w:kern w:val="2"/>
                <w:szCs w:val="24"/>
                <w:highlight w:val="yellow"/>
              </w:rPr>
              <w:t xml:space="preserve"> </w:t>
            </w:r>
            <w:r w:rsidRPr="00243A84">
              <w:rPr>
                <w:color w:val="000000"/>
                <w:kern w:val="2"/>
                <w:szCs w:val="24"/>
                <w:highlight w:val="yellow"/>
              </w:rPr>
              <w:t>(</w:t>
            </w:r>
            <w:r w:rsidR="001E4029">
              <w:rPr>
                <w:color w:val="000000"/>
                <w:kern w:val="2"/>
                <w:szCs w:val="24"/>
                <w:highlight w:val="yellow"/>
              </w:rPr>
              <w:t>vienuolika</w:t>
            </w:r>
            <w:r w:rsidRPr="00243A84">
              <w:rPr>
                <w:color w:val="000000"/>
                <w:kern w:val="2"/>
                <w:szCs w:val="24"/>
                <w:highlight w:val="yellow"/>
              </w:rPr>
              <w:t>) mėnesi</w:t>
            </w:r>
            <w:r w:rsidR="001E4029">
              <w:rPr>
                <w:color w:val="000000"/>
                <w:kern w:val="2"/>
                <w:szCs w:val="24"/>
              </w:rPr>
              <w:t>ų</w:t>
            </w:r>
            <w:r>
              <w:rPr>
                <w:color w:val="000000"/>
                <w:kern w:val="2"/>
                <w:szCs w:val="24"/>
              </w:rPr>
              <w:t xml:space="preserve"> nuo Sutarties įsigaliojimo.</w:t>
            </w:r>
          </w:p>
          <w:p w14:paraId="04EB54CB" w14:textId="77777777" w:rsidR="000A1BDA" w:rsidRDefault="000A1BDA" w:rsidP="000A1BDA">
            <w:pPr>
              <w:rPr>
                <w:kern w:val="2"/>
                <w:szCs w:val="24"/>
              </w:rPr>
            </w:pPr>
          </w:p>
          <w:p w14:paraId="1C03D1E2" w14:textId="42CAEAD8" w:rsidR="000A1BDA" w:rsidRDefault="000A1BDA" w:rsidP="000A1BDA">
            <w:pPr>
              <w:rPr>
                <w:color w:val="4472C4"/>
                <w:kern w:val="2"/>
                <w:szCs w:val="24"/>
              </w:rPr>
            </w:pP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lastRenderedPageBreak/>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1E044BDE" w14:textId="412C9239" w:rsidR="000A1BDA" w:rsidRPr="001A230C" w:rsidRDefault="000A1BDA" w:rsidP="000A1BDA">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278D3420" w:rsidR="000A1BDA" w:rsidRPr="001E4029" w:rsidRDefault="000A1BDA" w:rsidP="001E4029">
            <w:pPr>
              <w:jc w:val="both"/>
              <w:rPr>
                <w:kern w:val="2"/>
                <w:szCs w:val="24"/>
              </w:rPr>
            </w:pPr>
            <w:r w:rsidRPr="001A230C">
              <w:rPr>
                <w:kern w:val="2"/>
                <w:szCs w:val="24"/>
              </w:rPr>
              <w:t>12.2.</w:t>
            </w:r>
            <w:r w:rsidR="001E4029">
              <w:rPr>
                <w:kern w:val="2"/>
                <w:szCs w:val="24"/>
              </w:rPr>
              <w:t>7</w:t>
            </w:r>
            <w:r w:rsidRPr="001A230C">
              <w:rPr>
                <w:kern w:val="2"/>
                <w:szCs w:val="24"/>
              </w:rPr>
              <w:t>. Tiekėjas pažeidžia šios Sutarties nuostatas, reglamentuojančias konkurenciją, intelektinės nuosavybės ar konfidencialios informacijos valdymą</w:t>
            </w:r>
            <w:r w:rsidR="001E4029">
              <w:rPr>
                <w:kern w:val="2"/>
                <w:szCs w:val="24"/>
              </w:rPr>
              <w:t>.</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7D1ACB98" w:rsidR="000A1BDA" w:rsidRPr="00243A84" w:rsidRDefault="000A1BDA" w:rsidP="000A1BDA">
            <w:pPr>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6E0A84">
              <w:rPr>
                <w:kern w:val="2"/>
                <w:szCs w:val="24"/>
                <w:highlight w:val="yellow"/>
                <w:shd w:val="clear" w:color="auto" w:fill="FFFFFF"/>
              </w:rPr>
              <w:t>1</w:t>
            </w:r>
            <w:r>
              <w:rPr>
                <w:kern w:val="2"/>
                <w:szCs w:val="24"/>
                <w:highlight w:val="yellow"/>
                <w:shd w:val="clear" w:color="auto" w:fill="FFFFFF"/>
              </w:rPr>
              <w:t>.</w:t>
            </w:r>
            <w:r w:rsidRPr="00243A84">
              <w:rPr>
                <w:kern w:val="2"/>
                <w:szCs w:val="24"/>
                <w:highlight w:val="yellow"/>
                <w:shd w:val="clear" w:color="auto" w:fill="FFFFFF"/>
              </w:rPr>
              <w:t xml:space="preserve"> </w:t>
            </w:r>
            <w:r w:rsidR="006E0A84">
              <w:rPr>
                <w:kern w:val="2"/>
                <w:szCs w:val="24"/>
                <w:highlight w:val="yellow"/>
                <w:shd w:val="clear" w:color="auto" w:fill="FFFFFF"/>
              </w:rPr>
              <w:t xml:space="preserve">arba 4.2. </w:t>
            </w:r>
            <w:r w:rsidRPr="00243A84">
              <w:rPr>
                <w:kern w:val="2"/>
                <w:szCs w:val="24"/>
                <w:highlight w:val="yellow"/>
                <w:shd w:val="clear" w:color="auto" w:fill="FFFFFF"/>
              </w:rPr>
              <w:t>papunkči</w:t>
            </w:r>
            <w:r w:rsidR="006E0A84">
              <w:rPr>
                <w:kern w:val="2"/>
                <w:szCs w:val="24"/>
                <w:highlight w:val="yellow"/>
                <w:shd w:val="clear" w:color="auto" w:fill="FFFFFF"/>
              </w:rPr>
              <w:t>ais</w:t>
            </w:r>
            <w:r w:rsidRPr="00243A84">
              <w:rPr>
                <w:kern w:val="2"/>
                <w:szCs w:val="24"/>
                <w:highlight w:val="yellow"/>
                <w:shd w:val="clear" w:color="auto" w:fill="FFFFFF"/>
              </w:rPr>
              <w:t>.</w:t>
            </w:r>
          </w:p>
          <w:p w14:paraId="541325AF" w14:textId="68B2D208" w:rsidR="000A1BDA" w:rsidRPr="004C273D" w:rsidRDefault="000A1BDA" w:rsidP="000A1BDA">
            <w:pPr>
              <w:rPr>
                <w:color w:val="000000"/>
                <w:kern w:val="2"/>
                <w:szCs w:val="24"/>
                <w:shd w:val="clear" w:color="auto" w:fill="FFFFFF"/>
              </w:rPr>
            </w:pPr>
            <w:r w:rsidRPr="006E0A84">
              <w:rPr>
                <w:color w:val="000000"/>
                <w:kern w:val="2"/>
                <w:szCs w:val="24"/>
                <w:highlight w:val="yellow"/>
                <w:shd w:val="clear" w:color="auto" w:fill="FFFFFF"/>
              </w:rPr>
              <w:t xml:space="preserve">Nustačius, kad Tiekėjas </w:t>
            </w:r>
            <w:r w:rsidR="006E0A84" w:rsidRPr="006E0A84">
              <w:rPr>
                <w:color w:val="000000"/>
                <w:kern w:val="2"/>
                <w:szCs w:val="24"/>
                <w:highlight w:val="yellow"/>
                <w:shd w:val="clear" w:color="auto" w:fill="FFFFFF"/>
              </w:rPr>
              <w:t>viename iš šių</w:t>
            </w:r>
            <w:r w:rsidRPr="006E0A84">
              <w:rPr>
                <w:color w:val="000000"/>
                <w:kern w:val="2"/>
                <w:szCs w:val="24"/>
                <w:highlight w:val="yellow"/>
                <w:shd w:val="clear" w:color="auto" w:fill="FFFFFF"/>
              </w:rPr>
              <w:t xml:space="preserve"> papunk</w:t>
            </w:r>
            <w:r w:rsidR="006E0A84" w:rsidRPr="006E0A84">
              <w:rPr>
                <w:color w:val="000000"/>
                <w:kern w:val="2"/>
                <w:szCs w:val="24"/>
                <w:highlight w:val="yellow"/>
                <w:shd w:val="clear" w:color="auto" w:fill="FFFFFF"/>
              </w:rPr>
              <w:t>čių</w:t>
            </w:r>
            <w:r w:rsidRPr="006E0A84">
              <w:rPr>
                <w:color w:val="000000"/>
                <w:kern w:val="2"/>
                <w:szCs w:val="24"/>
                <w:highlight w:val="yellow"/>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77777777" w:rsidR="000A1BDA" w:rsidRPr="0009367D" w:rsidRDefault="000A1BDA" w:rsidP="000A1BDA">
            <w:pPr>
              <w:rPr>
                <w:kern w:val="2"/>
                <w:szCs w:val="24"/>
              </w:rPr>
            </w:pPr>
            <w:r w:rsidRPr="0009367D">
              <w:rPr>
                <w:kern w:val="2"/>
                <w:szCs w:val="24"/>
              </w:rPr>
              <w:t>Šalys susitaria pakeisti nurodytą Sutarties Bendrųjų sąlygų punktą ir išdėstyti jį nauja redakcija: ____.</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67F781AE" w:rsidR="000A1BDA" w:rsidRDefault="000A1BDA" w:rsidP="000A1BDA">
            <w:pPr>
              <w:rPr>
                <w:kern w:val="2"/>
                <w:szCs w:val="24"/>
              </w:rPr>
            </w:pPr>
            <w:r w:rsidRPr="0009367D">
              <w:rPr>
                <w:kern w:val="2"/>
                <w:szCs w:val="24"/>
              </w:rPr>
              <w:t>Šalys susitaria papildyti Sutarties Bendrąsias sąlygas nurodytu punktu, tačiau kitų punktų numeracijos nekeisti: ________.</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77777777" w:rsidR="000A1BDA" w:rsidRDefault="000A1BDA" w:rsidP="000A1BDA">
            <w:pPr>
              <w:rPr>
                <w:kern w:val="2"/>
                <w:szCs w:val="24"/>
              </w:rPr>
            </w:pPr>
            <w:r>
              <w:rPr>
                <w:kern w:val="2"/>
                <w:szCs w:val="24"/>
              </w:rPr>
              <w:t>Šalys susitaria išbraukti nurodytą Sutarties Bendrųjų sąlygų punktą, tačiau kitų punktų numeracijos nekeisti: _____.</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77777777" w:rsidR="000A1BDA" w:rsidRDefault="000A1BDA" w:rsidP="000A1BDA">
            <w:pPr>
              <w:rPr>
                <w:color w:val="0070C0"/>
                <w:kern w:val="2"/>
                <w:szCs w:val="24"/>
              </w:rPr>
            </w:pP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lastRenderedPageBreak/>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7E28" w14:textId="77777777" w:rsidR="00E9236B" w:rsidRDefault="00E9236B">
      <w:pPr>
        <w:rPr>
          <w:kern w:val="2"/>
          <w:sz w:val="22"/>
          <w:szCs w:val="22"/>
          <w:lang w:val="en-US"/>
        </w:rPr>
      </w:pPr>
      <w:r>
        <w:rPr>
          <w:kern w:val="2"/>
          <w:sz w:val="22"/>
          <w:szCs w:val="22"/>
          <w:lang w:val="en-US"/>
        </w:rPr>
        <w:separator/>
      </w:r>
    </w:p>
  </w:endnote>
  <w:endnote w:type="continuationSeparator" w:id="0">
    <w:p w14:paraId="59D92FF9" w14:textId="77777777" w:rsidR="00E9236B" w:rsidRDefault="00E9236B">
      <w:pPr>
        <w:rPr>
          <w:kern w:val="2"/>
          <w:sz w:val="22"/>
          <w:szCs w:val="22"/>
          <w:lang w:val="en-US"/>
        </w:rPr>
      </w:pPr>
      <w:r>
        <w:rPr>
          <w:kern w:val="2"/>
          <w:sz w:val="22"/>
          <w:szCs w:val="22"/>
          <w:lang w:val="en-US"/>
        </w:rPr>
        <w:continuationSeparator/>
      </w:r>
    </w:p>
  </w:endnote>
  <w:endnote w:type="continuationNotice" w:id="1">
    <w:p w14:paraId="640E0F89" w14:textId="77777777" w:rsidR="00E9236B" w:rsidRDefault="00E923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57DE" w14:textId="77777777" w:rsidR="00E9236B" w:rsidRDefault="00E9236B">
      <w:pPr>
        <w:rPr>
          <w:kern w:val="2"/>
          <w:sz w:val="22"/>
          <w:szCs w:val="22"/>
          <w:lang w:val="en-US"/>
        </w:rPr>
      </w:pPr>
      <w:r>
        <w:rPr>
          <w:kern w:val="2"/>
          <w:sz w:val="22"/>
          <w:szCs w:val="22"/>
          <w:lang w:val="en-US"/>
        </w:rPr>
        <w:separator/>
      </w:r>
    </w:p>
  </w:footnote>
  <w:footnote w:type="continuationSeparator" w:id="0">
    <w:p w14:paraId="32F824A7" w14:textId="77777777" w:rsidR="00E9236B" w:rsidRDefault="00E9236B">
      <w:pPr>
        <w:rPr>
          <w:kern w:val="2"/>
          <w:sz w:val="22"/>
          <w:szCs w:val="22"/>
          <w:lang w:val="en-US"/>
        </w:rPr>
      </w:pPr>
      <w:r>
        <w:rPr>
          <w:kern w:val="2"/>
          <w:sz w:val="22"/>
          <w:szCs w:val="22"/>
          <w:lang w:val="en-US"/>
        </w:rPr>
        <w:continuationSeparator/>
      </w:r>
    </w:p>
  </w:footnote>
  <w:footnote w:type="continuationNotice" w:id="1">
    <w:p w14:paraId="2A54535B" w14:textId="77777777" w:rsidR="00E9236B" w:rsidRDefault="00E923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9367D"/>
    <w:rsid w:val="00096C46"/>
    <w:rsid w:val="000A1BDA"/>
    <w:rsid w:val="000E1176"/>
    <w:rsid w:val="000E21A4"/>
    <w:rsid w:val="00111C94"/>
    <w:rsid w:val="0016675B"/>
    <w:rsid w:val="00193C40"/>
    <w:rsid w:val="001A230C"/>
    <w:rsid w:val="001C02DC"/>
    <w:rsid w:val="001C0C41"/>
    <w:rsid w:val="001C4772"/>
    <w:rsid w:val="001D02C7"/>
    <w:rsid w:val="001D5D28"/>
    <w:rsid w:val="001E225C"/>
    <w:rsid w:val="001E2B0E"/>
    <w:rsid w:val="001E4029"/>
    <w:rsid w:val="002341B4"/>
    <w:rsid w:val="00234CBA"/>
    <w:rsid w:val="00243A84"/>
    <w:rsid w:val="0026109B"/>
    <w:rsid w:val="002614F5"/>
    <w:rsid w:val="00272572"/>
    <w:rsid w:val="00273938"/>
    <w:rsid w:val="002A61D6"/>
    <w:rsid w:val="002A6F33"/>
    <w:rsid w:val="002E537E"/>
    <w:rsid w:val="002F1248"/>
    <w:rsid w:val="00333D42"/>
    <w:rsid w:val="003526AF"/>
    <w:rsid w:val="00353AC4"/>
    <w:rsid w:val="003874F5"/>
    <w:rsid w:val="003A3810"/>
    <w:rsid w:val="003F3EC7"/>
    <w:rsid w:val="00405ED2"/>
    <w:rsid w:val="00441D09"/>
    <w:rsid w:val="0044239D"/>
    <w:rsid w:val="00442B5D"/>
    <w:rsid w:val="004779BB"/>
    <w:rsid w:val="004C273D"/>
    <w:rsid w:val="004C5B9E"/>
    <w:rsid w:val="004E4252"/>
    <w:rsid w:val="004E7562"/>
    <w:rsid w:val="004F37D2"/>
    <w:rsid w:val="005123EA"/>
    <w:rsid w:val="00530F86"/>
    <w:rsid w:val="005358A7"/>
    <w:rsid w:val="0057658B"/>
    <w:rsid w:val="005816DD"/>
    <w:rsid w:val="0058507F"/>
    <w:rsid w:val="00587DDD"/>
    <w:rsid w:val="00595778"/>
    <w:rsid w:val="005A5832"/>
    <w:rsid w:val="005B581E"/>
    <w:rsid w:val="005C01C9"/>
    <w:rsid w:val="005F5B23"/>
    <w:rsid w:val="006128A4"/>
    <w:rsid w:val="00613853"/>
    <w:rsid w:val="0062790A"/>
    <w:rsid w:val="00646C42"/>
    <w:rsid w:val="00663955"/>
    <w:rsid w:val="00664B7F"/>
    <w:rsid w:val="00683588"/>
    <w:rsid w:val="00687356"/>
    <w:rsid w:val="00687518"/>
    <w:rsid w:val="006A62E5"/>
    <w:rsid w:val="006B2884"/>
    <w:rsid w:val="006C340F"/>
    <w:rsid w:val="006E0A84"/>
    <w:rsid w:val="006F775F"/>
    <w:rsid w:val="00725CF5"/>
    <w:rsid w:val="00763DE1"/>
    <w:rsid w:val="007708DB"/>
    <w:rsid w:val="007C2BEA"/>
    <w:rsid w:val="007D0CBF"/>
    <w:rsid w:val="007D4FA0"/>
    <w:rsid w:val="007E47CE"/>
    <w:rsid w:val="00807670"/>
    <w:rsid w:val="00852644"/>
    <w:rsid w:val="00852AD5"/>
    <w:rsid w:val="008701E3"/>
    <w:rsid w:val="00884837"/>
    <w:rsid w:val="008878D6"/>
    <w:rsid w:val="008A5D8F"/>
    <w:rsid w:val="008B1F19"/>
    <w:rsid w:val="008B2B77"/>
    <w:rsid w:val="008B3050"/>
    <w:rsid w:val="008B33E2"/>
    <w:rsid w:val="008C723F"/>
    <w:rsid w:val="00900C42"/>
    <w:rsid w:val="00907DBD"/>
    <w:rsid w:val="00946561"/>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368C"/>
    <w:rsid w:val="00AB49B6"/>
    <w:rsid w:val="00AC6AF5"/>
    <w:rsid w:val="00AC73C5"/>
    <w:rsid w:val="00AF4AF0"/>
    <w:rsid w:val="00AF531A"/>
    <w:rsid w:val="00AF7FFC"/>
    <w:rsid w:val="00B04786"/>
    <w:rsid w:val="00B269FE"/>
    <w:rsid w:val="00B527D5"/>
    <w:rsid w:val="00B63E30"/>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7348"/>
    <w:rsid w:val="00D74CF7"/>
    <w:rsid w:val="00D8017F"/>
    <w:rsid w:val="00D87963"/>
    <w:rsid w:val="00DE0A57"/>
    <w:rsid w:val="00DF3773"/>
    <w:rsid w:val="00E14CEA"/>
    <w:rsid w:val="00E20810"/>
    <w:rsid w:val="00E30F53"/>
    <w:rsid w:val="00E452C2"/>
    <w:rsid w:val="00E47B60"/>
    <w:rsid w:val="00E505C5"/>
    <w:rsid w:val="00E56737"/>
    <w:rsid w:val="00E74456"/>
    <w:rsid w:val="00E74752"/>
    <w:rsid w:val="00E8394F"/>
    <w:rsid w:val="00E9236B"/>
    <w:rsid w:val="00EB0B52"/>
    <w:rsid w:val="00EB3E92"/>
    <w:rsid w:val="00ED55C2"/>
    <w:rsid w:val="00EE1E3D"/>
    <w:rsid w:val="00F11B67"/>
    <w:rsid w:val="00F213DA"/>
    <w:rsid w:val="00F30726"/>
    <w:rsid w:val="00F41B56"/>
    <w:rsid w:val="00F671CE"/>
    <w:rsid w:val="00F73202"/>
    <w:rsid w:val="00F82F39"/>
    <w:rsid w:val="00F84557"/>
    <w:rsid w:val="00F86242"/>
    <w:rsid w:val="00F97B82"/>
    <w:rsid w:val="00FC1946"/>
    <w:rsid w:val="00FC25C8"/>
    <w:rsid w:val="00FC42B5"/>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65084</Words>
  <Characters>37098</Characters>
  <Application>Microsoft Office Word</Application>
  <DocSecurity>0</DocSecurity>
  <Lines>309</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4</cp:revision>
  <dcterms:created xsi:type="dcterms:W3CDTF">2025-11-18T10:54:00Z</dcterms:created>
  <dcterms:modified xsi:type="dcterms:W3CDTF">2025-11-19T11:04:00Z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