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AAC5" w14:textId="4F350A7B" w:rsidR="008451AC" w:rsidRPr="00C90F71" w:rsidRDefault="002411B1" w:rsidP="005C3B90">
      <w:pPr>
        <w:widowControl w:val="0"/>
        <w:shd w:val="clear" w:color="auto" w:fill="FFFFFF" w:themeFill="background1"/>
        <w:tabs>
          <w:tab w:val="left" w:pos="85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  <w:bookmarkStart w:id="0" w:name="_Hlk213685514"/>
      <w:r>
        <w:rPr>
          <w:b/>
          <w:bCs/>
          <w:sz w:val="24"/>
          <w:szCs w:val="24"/>
          <w:lang w:val="lt-LT"/>
        </w:rPr>
        <w:t>KILNOJAMOS (</w:t>
      </w:r>
      <w:r w:rsidR="00C90F71" w:rsidRPr="00C90F71">
        <w:rPr>
          <w:b/>
          <w:bCs/>
          <w:sz w:val="24"/>
          <w:szCs w:val="24"/>
          <w:lang w:val="lt-LT"/>
        </w:rPr>
        <w:t>MOBILIOS</w:t>
      </w:r>
      <w:r>
        <w:rPr>
          <w:b/>
          <w:bCs/>
          <w:sz w:val="24"/>
          <w:szCs w:val="24"/>
          <w:lang w:val="lt-LT"/>
        </w:rPr>
        <w:t>)</w:t>
      </w:r>
      <w:r w:rsidR="00C90F71" w:rsidRPr="00C90F71">
        <w:rPr>
          <w:b/>
          <w:bCs/>
          <w:sz w:val="24"/>
          <w:szCs w:val="24"/>
          <w:lang w:val="lt-LT"/>
        </w:rPr>
        <w:t xml:space="preserve"> SPORTINIŲ GRINDŲ </w:t>
      </w:r>
      <w:r>
        <w:rPr>
          <w:b/>
          <w:bCs/>
          <w:sz w:val="24"/>
          <w:szCs w:val="24"/>
          <w:lang w:val="lt-LT"/>
        </w:rPr>
        <w:t xml:space="preserve">DANGOS </w:t>
      </w:r>
      <w:r w:rsidR="00C90F71" w:rsidRPr="00C90F71">
        <w:rPr>
          <w:b/>
          <w:bCs/>
          <w:sz w:val="24"/>
          <w:szCs w:val="24"/>
          <w:lang w:val="lt-LT"/>
        </w:rPr>
        <w:t>TECHNINĖ SPECIFIKACIJA</w:t>
      </w:r>
    </w:p>
    <w:bookmarkEnd w:id="0"/>
    <w:p w14:paraId="1D5F4D77" w14:textId="77777777" w:rsidR="00293F41" w:rsidRPr="006804DA" w:rsidRDefault="00293F41" w:rsidP="005C3B90">
      <w:pPr>
        <w:widowControl w:val="0"/>
        <w:shd w:val="clear" w:color="auto" w:fill="FFFFFF" w:themeFill="background1"/>
        <w:tabs>
          <w:tab w:val="left" w:pos="85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</w:p>
    <w:p w14:paraId="02ABDBA0" w14:textId="765603FD" w:rsidR="00E5489D" w:rsidRPr="006804DA" w:rsidRDefault="00293F41" w:rsidP="00842B46">
      <w:pPr>
        <w:widowControl w:val="0"/>
        <w:shd w:val="clear" w:color="auto" w:fill="FFFFFF" w:themeFill="background1"/>
        <w:tabs>
          <w:tab w:val="left" w:pos="85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6804DA">
        <w:rPr>
          <w:b/>
          <w:bCs/>
          <w:sz w:val="24"/>
          <w:szCs w:val="24"/>
          <w:lang w:val="lt-LT"/>
        </w:rPr>
        <w:t>Objektas</w:t>
      </w:r>
      <w:r w:rsidRPr="006804DA">
        <w:rPr>
          <w:sz w:val="24"/>
          <w:szCs w:val="24"/>
          <w:lang w:val="lt-LT"/>
        </w:rPr>
        <w:t xml:space="preserve"> –</w:t>
      </w:r>
      <w:r w:rsidR="00E5489D" w:rsidRPr="006804DA">
        <w:rPr>
          <w:sz w:val="24"/>
          <w:szCs w:val="24"/>
          <w:lang w:val="lt-LT"/>
        </w:rPr>
        <w:t xml:space="preserve"> </w:t>
      </w:r>
      <w:bookmarkStart w:id="1" w:name="_Hlk213840791"/>
      <w:r w:rsidR="00E5489D" w:rsidRPr="006804DA">
        <w:rPr>
          <w:sz w:val="24"/>
          <w:szCs w:val="24"/>
          <w:lang w:val="lt-LT"/>
        </w:rPr>
        <w:t xml:space="preserve">kilnojama (mobili) sportinių grindų sistema </w:t>
      </w:r>
      <w:r w:rsidR="00842B46" w:rsidRPr="006804DA">
        <w:rPr>
          <w:sz w:val="24"/>
          <w:szCs w:val="24"/>
          <w:lang w:val="lt-LT"/>
        </w:rPr>
        <w:t>skirta</w:t>
      </w:r>
      <w:r w:rsidR="00E5489D" w:rsidRPr="006804DA">
        <w:rPr>
          <w:sz w:val="24"/>
          <w:szCs w:val="24"/>
          <w:lang w:val="lt-LT"/>
        </w:rPr>
        <w:t xml:space="preserve"> FIBA </w:t>
      </w:r>
      <w:proofErr w:type="spellStart"/>
      <w:r w:rsidR="00E5489D" w:rsidRPr="006804DA">
        <w:rPr>
          <w:sz w:val="24"/>
          <w:szCs w:val="24"/>
          <w:lang w:val="lt-LT"/>
        </w:rPr>
        <w:t>Level</w:t>
      </w:r>
      <w:proofErr w:type="spellEnd"/>
      <w:r w:rsidR="00E5489D" w:rsidRPr="006804DA">
        <w:rPr>
          <w:sz w:val="24"/>
          <w:szCs w:val="24"/>
          <w:lang w:val="lt-LT"/>
        </w:rPr>
        <w:t xml:space="preserve"> 1 krepšinio varžyboms</w:t>
      </w:r>
      <w:bookmarkEnd w:id="1"/>
      <w:r w:rsidR="00E956A9">
        <w:rPr>
          <w:sz w:val="24"/>
          <w:szCs w:val="24"/>
          <w:lang w:val="lt-LT"/>
        </w:rPr>
        <w:t>.</w:t>
      </w:r>
    </w:p>
    <w:p w14:paraId="33F0BBE5" w14:textId="1E59D4EA" w:rsidR="00842B46" w:rsidRPr="006804DA" w:rsidRDefault="00842B46" w:rsidP="00842B46">
      <w:pPr>
        <w:widowControl w:val="0"/>
        <w:shd w:val="clear" w:color="auto" w:fill="FFFFFF" w:themeFill="background1"/>
        <w:tabs>
          <w:tab w:val="left" w:pos="857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lt-LT"/>
        </w:rPr>
      </w:pPr>
      <w:r w:rsidRPr="006804DA">
        <w:rPr>
          <w:b/>
          <w:bCs/>
          <w:sz w:val="24"/>
          <w:szCs w:val="24"/>
          <w:lang w:val="lt-LT"/>
        </w:rPr>
        <w:t>Objekto aprašymas:</w:t>
      </w:r>
      <w:r w:rsidRPr="006804DA">
        <w:rPr>
          <w:sz w:val="24"/>
          <w:szCs w:val="24"/>
          <w:lang w:val="lt-LT"/>
        </w:rPr>
        <w:t xml:space="preserve"> kilnojama (mobili) sportinių grindų sistema skirta greitam surinkimui ir išardymui </w:t>
      </w:r>
      <w:proofErr w:type="spellStart"/>
      <w:r w:rsidRPr="006804DA">
        <w:rPr>
          <w:sz w:val="24"/>
          <w:szCs w:val="24"/>
          <w:lang w:val="lt-LT"/>
        </w:rPr>
        <w:t>multifunkcinio</w:t>
      </w:r>
      <w:proofErr w:type="spellEnd"/>
      <w:r w:rsidRPr="006804DA">
        <w:rPr>
          <w:sz w:val="24"/>
          <w:szCs w:val="24"/>
          <w:lang w:val="lt-LT"/>
        </w:rPr>
        <w:t xml:space="preserve"> komplekso arenoje. Sportinių grindų sistema bus naudojama ant lygaus betoninio paviršiaus, montuojama rankiniu būdu arba naudojant standartinę mobilią įrangą (be klijų ar tvirtinimo prie pagrindo).</w:t>
      </w:r>
    </w:p>
    <w:p w14:paraId="558B2FA9" w14:textId="77777777" w:rsidR="00E5489D" w:rsidRPr="006804DA" w:rsidRDefault="00E5489D" w:rsidP="005C3B90">
      <w:pPr>
        <w:widowControl w:val="0"/>
        <w:shd w:val="clear" w:color="auto" w:fill="FFFFFF" w:themeFill="background1"/>
        <w:tabs>
          <w:tab w:val="left" w:pos="857"/>
        </w:tabs>
        <w:autoSpaceDE w:val="0"/>
        <w:autoSpaceDN w:val="0"/>
        <w:adjustRightInd w:val="0"/>
        <w:rPr>
          <w:b/>
          <w:bCs/>
          <w:sz w:val="24"/>
          <w:szCs w:val="24"/>
          <w:lang w:val="lt-LT"/>
        </w:rPr>
      </w:pPr>
    </w:p>
    <w:tbl>
      <w:tblPr>
        <w:tblpPr w:leftFromText="180" w:rightFromText="180" w:vertAnchor="text" w:tblpX="-10"/>
        <w:tblW w:w="963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6"/>
        <w:gridCol w:w="3072"/>
        <w:gridCol w:w="1823"/>
        <w:gridCol w:w="1350"/>
        <w:gridCol w:w="2693"/>
      </w:tblGrid>
      <w:tr w:rsidR="00A26C67" w:rsidRPr="002411B1" w14:paraId="09FC1F6B" w14:textId="77777777" w:rsidTr="00903A85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2F66" w14:textId="3A9A1129" w:rsidR="00A26C67" w:rsidRPr="00754F5E" w:rsidRDefault="00754F5E" w:rsidP="00A26C67">
            <w:pPr>
              <w:ind w:left="83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K</w:t>
            </w:r>
            <w:r w:rsidRPr="00754F5E">
              <w:rPr>
                <w:b/>
                <w:bCs/>
                <w:sz w:val="24"/>
                <w:szCs w:val="24"/>
                <w:lang w:val="lt-LT"/>
              </w:rPr>
              <w:t>ilnojama (mobili) sportinių grindų sistema</w:t>
            </w:r>
          </w:p>
        </w:tc>
      </w:tr>
      <w:tr w:rsidR="00067772" w:rsidRPr="006804DA" w14:paraId="6220B569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CEB09" w14:textId="77777777" w:rsidR="0083703C" w:rsidRPr="006804DA" w:rsidRDefault="0083703C" w:rsidP="00927DC3">
            <w:pPr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A97C" w14:textId="77777777" w:rsidR="0083703C" w:rsidRPr="006804DA" w:rsidRDefault="0083703C" w:rsidP="00927DC3">
            <w:pPr>
              <w:ind w:left="83"/>
              <w:rPr>
                <w:sz w:val="24"/>
                <w:szCs w:val="24"/>
                <w:lang w:val="lt-LT"/>
              </w:rPr>
            </w:pPr>
            <w:r w:rsidRPr="006804DA">
              <w:rPr>
                <w:b/>
                <w:bCs/>
                <w:sz w:val="24"/>
                <w:szCs w:val="24"/>
                <w:lang w:val="lt-LT"/>
              </w:rPr>
              <w:t>Parametrai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E57F" w14:textId="77777777" w:rsidR="0083703C" w:rsidRPr="006804DA" w:rsidRDefault="0083703C" w:rsidP="00927DC3">
            <w:pPr>
              <w:ind w:left="83"/>
              <w:rPr>
                <w:sz w:val="24"/>
                <w:szCs w:val="24"/>
                <w:lang w:val="lt-LT"/>
              </w:rPr>
            </w:pPr>
            <w:r w:rsidRPr="006804DA">
              <w:rPr>
                <w:b/>
                <w:bCs/>
                <w:sz w:val="24"/>
                <w:szCs w:val="24"/>
                <w:lang w:val="lt-LT"/>
              </w:rPr>
              <w:t>Reikalaujama charakteristika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EBE" w14:textId="77777777" w:rsidR="0083703C" w:rsidRPr="006804DA" w:rsidRDefault="0083703C" w:rsidP="00927DC3">
            <w:pPr>
              <w:ind w:left="83"/>
              <w:rPr>
                <w:b/>
                <w:bCs/>
                <w:sz w:val="24"/>
                <w:szCs w:val="24"/>
                <w:lang w:val="lt-LT"/>
              </w:rPr>
            </w:pPr>
            <w:r w:rsidRPr="006804DA">
              <w:rPr>
                <w:b/>
                <w:bCs/>
                <w:sz w:val="24"/>
                <w:szCs w:val="24"/>
                <w:lang w:val="lt-LT"/>
              </w:rPr>
              <w:t>Siūlomos prekės charakteristika</w:t>
            </w:r>
          </w:p>
        </w:tc>
      </w:tr>
      <w:tr w:rsidR="00B77287" w:rsidRPr="002411B1" w14:paraId="0A98B26F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4AE0" w14:textId="5DB06DE2" w:rsidR="00B77287" w:rsidRPr="006804DA" w:rsidRDefault="007A77CF" w:rsidP="00F23636">
            <w:pPr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4C04" w14:textId="03460E6C" w:rsidR="00B77287" w:rsidRPr="006804DA" w:rsidRDefault="00B77287" w:rsidP="00F74696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 xml:space="preserve">Sportinių grindų sistemos tipas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0AB9" w14:textId="40CC3E9F" w:rsidR="00B77287" w:rsidRPr="006804DA" w:rsidRDefault="006400AA" w:rsidP="00CB405C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K</w:t>
            </w:r>
            <w:r w:rsidR="00842B46" w:rsidRPr="006804DA">
              <w:rPr>
                <w:sz w:val="24"/>
                <w:szCs w:val="24"/>
                <w:lang w:val="lt-LT"/>
              </w:rPr>
              <w:t>ilnojama (mobili) sportinių grindų sistema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29CE" w14:textId="77777777" w:rsidR="00B77287" w:rsidRPr="006804DA" w:rsidRDefault="00B77287" w:rsidP="008A012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84177" w:rsidRPr="002411B1" w14:paraId="742FC24D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7840" w14:textId="30C5423F" w:rsidR="00384177" w:rsidRPr="006804DA" w:rsidRDefault="00384177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1561" w14:textId="3070D7BE" w:rsidR="00384177" w:rsidRPr="006804DA" w:rsidRDefault="00384177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Sportinių grindų sistemos</w:t>
            </w:r>
            <w:r>
              <w:rPr>
                <w:sz w:val="24"/>
                <w:szCs w:val="24"/>
                <w:lang w:val="lt-LT"/>
              </w:rPr>
              <w:t xml:space="preserve"> sertifikatas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F3D2" w14:textId="6737DB4F" w:rsidR="00384177" w:rsidRPr="006804DA" w:rsidRDefault="00384177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Kilnojama (mobili) sportinių grindų sistema</w:t>
            </w:r>
            <w:r>
              <w:rPr>
                <w:sz w:val="24"/>
                <w:szCs w:val="24"/>
                <w:lang w:val="lt-LT"/>
              </w:rPr>
              <w:t xml:space="preserve"> privalo turėti FIBA </w:t>
            </w:r>
            <w:r w:rsidRPr="006804DA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04DA">
              <w:rPr>
                <w:sz w:val="24"/>
                <w:szCs w:val="24"/>
                <w:lang w:val="lt-LT"/>
              </w:rPr>
              <w:t>Level</w:t>
            </w:r>
            <w:proofErr w:type="spellEnd"/>
            <w:r w:rsidRPr="006804DA">
              <w:rPr>
                <w:sz w:val="24"/>
                <w:szCs w:val="24"/>
                <w:lang w:val="lt-LT"/>
              </w:rPr>
              <w:t xml:space="preserve"> 1 krepšinio varžyb</w:t>
            </w:r>
            <w:r>
              <w:rPr>
                <w:sz w:val="24"/>
                <w:szCs w:val="24"/>
                <w:lang w:val="lt-LT"/>
              </w:rPr>
              <w:t xml:space="preserve">ų sertifikatą)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101" w14:textId="77777777" w:rsidR="00384177" w:rsidRPr="006804DA" w:rsidRDefault="00384177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071E3968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E075" w14:textId="49F160BC" w:rsidR="00754F5E" w:rsidRPr="006804DA" w:rsidRDefault="00384177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93D0" w14:textId="62F306CD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 xml:space="preserve">Bendras aikštelės dydis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6BF4" w14:textId="0028755A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44 m × 22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DDE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48B9EA04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07B5" w14:textId="73CE4C89" w:rsidR="00754F5E" w:rsidRPr="006804DA" w:rsidRDefault="00384177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759B" w14:textId="47713FBD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 xml:space="preserve">Žaidimo aikštelės plotas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A6C2" w14:textId="61D9B11D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28 m × 15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2615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2411B1" w14:paraId="05059680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8BCD" w14:textId="60714E57" w:rsidR="00754F5E" w:rsidRPr="006804DA" w:rsidRDefault="00384177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3C3F" w14:textId="19596C4C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Apsaugos zonos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11A1" w14:textId="6567BBF2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Ne mažesnės kaip 2 m aplink visą perimetrą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809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047AEA5B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3C06" w14:textId="25E8D742" w:rsidR="00754F5E" w:rsidRPr="006804DA" w:rsidRDefault="00384177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5ACA" w14:textId="092F7F38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Bendras dangos plotas (bendras žaidimo ir apsaugos zona plotas)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E276" w14:textId="1BDD157F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968 m²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BB5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068390A1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1663" w14:textId="63CC9555" w:rsidR="00754F5E" w:rsidRPr="006804DA" w:rsidRDefault="00384177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9621" w14:textId="4E058904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Sportinių grindų sistemos klasė pagal EN 14904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325F" w14:textId="091861C6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A4 (plote elastinga)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642B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0124B436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64F0" w14:textId="52764734" w:rsidR="00754F5E" w:rsidRPr="006804DA" w:rsidRDefault="00384177" w:rsidP="00754F5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4733" w14:textId="3EF75B85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 xml:space="preserve">Sportinių grindų sistemos panelių svoris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22A2" w14:textId="653C37A3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≤ 25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FAE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110A5570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AE2F" w14:textId="0B187851" w:rsidR="00754F5E" w:rsidRPr="006804DA" w:rsidRDefault="00384177" w:rsidP="00754F5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2208" w14:textId="0874A10E" w:rsidR="00754F5E" w:rsidRPr="006804DA" w:rsidRDefault="00754F5E" w:rsidP="00754F5E">
            <w:pPr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Montavimo / išmontavimo ciklai išlaikant EN 14904 A4 klasės parametrus.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6866" w14:textId="01D4CCFC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≥ 400 pilnų ciklų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BC36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48822C9B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3FC1" w14:textId="3E609641" w:rsidR="00754F5E" w:rsidRPr="006804DA" w:rsidRDefault="00384177" w:rsidP="00754F5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8D00" w14:textId="2CA97845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Sportinių grindų sistemos konstrukcija: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3A8D" w14:textId="77777777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F50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27A7FEAE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D370" w14:textId="730ADCC9" w:rsidR="00754F5E" w:rsidRPr="006804DA" w:rsidRDefault="00384177" w:rsidP="00754F5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  <w:r w:rsidR="00754F5E">
              <w:rPr>
                <w:sz w:val="24"/>
                <w:szCs w:val="24"/>
                <w:lang w:val="lt-LT"/>
              </w:rPr>
              <w:t>.1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737D" w14:textId="0B9F78DD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Viršutinis panelio sluoksnis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129C" w14:textId="67789D4A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6804DA">
              <w:rPr>
                <w:sz w:val="24"/>
                <w:szCs w:val="24"/>
                <w:lang w:val="lt-LT"/>
              </w:rPr>
              <w:t>Kietmedis</w:t>
            </w:r>
            <w:proofErr w:type="spellEnd"/>
            <w:r w:rsidRPr="006804DA">
              <w:rPr>
                <w:sz w:val="24"/>
                <w:szCs w:val="24"/>
                <w:lang w:val="lt-LT"/>
              </w:rPr>
              <w:t xml:space="preserve"> (klevas, ąžuolas ar </w:t>
            </w:r>
            <w:r>
              <w:rPr>
                <w:sz w:val="24"/>
                <w:szCs w:val="24"/>
                <w:lang w:val="lt-LT"/>
              </w:rPr>
              <w:t>lygiavertis</w:t>
            </w:r>
            <w:r w:rsidRPr="006804DA">
              <w:rPr>
                <w:lang w:val="lt-LT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495E" w14:textId="67E0F532" w:rsidR="00754F5E" w:rsidRPr="006804DA" w:rsidRDefault="00754F5E" w:rsidP="00754F5E">
            <w:pPr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22 mm storio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583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4C85CE9D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0085" w14:textId="33DA518E" w:rsidR="00754F5E" w:rsidRPr="006804DA" w:rsidRDefault="00384177" w:rsidP="00754F5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  <w:r w:rsidR="00754F5E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E97F" w14:textId="0FF4E744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Tarpinis amortizacinis sluoksnis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8AE4" w14:textId="2F7C8903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Guma arba specialus elastinis sluoksnis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EA7" w14:textId="48D8B357" w:rsidR="00754F5E" w:rsidRPr="006804DA" w:rsidRDefault="00754F5E" w:rsidP="00754F5E">
            <w:pPr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15–22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DA0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29B329A1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995B" w14:textId="48F38929" w:rsidR="00754F5E" w:rsidRPr="006804DA" w:rsidRDefault="00384177" w:rsidP="00754F5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  <w:r w:rsidR="00754F5E">
              <w:rPr>
                <w:sz w:val="24"/>
                <w:szCs w:val="24"/>
                <w:lang w:val="lt-LT"/>
              </w:rPr>
              <w:t>.3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138C" w14:textId="377944B1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Apatinis panelio sluoksnis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5241" w14:textId="18E7D872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Stabilus medienos pagrindas arba laminuota fanera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361" w14:textId="1C9B954A" w:rsidR="00754F5E" w:rsidRPr="006804DA" w:rsidRDefault="00754F5E" w:rsidP="00754F5E">
            <w:pPr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7–10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20E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2F0877E3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1888" w14:textId="691C58F3" w:rsidR="00754F5E" w:rsidRPr="006804DA" w:rsidRDefault="00384177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  <w:r w:rsidR="00754F5E">
              <w:rPr>
                <w:sz w:val="24"/>
                <w:szCs w:val="24"/>
                <w:lang w:val="lt-LT"/>
              </w:rPr>
              <w:t>.4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F4BE" w14:textId="242381FA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Bendras panelio storis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06FA" w14:textId="6F687046" w:rsidR="00754F5E" w:rsidRPr="006804DA" w:rsidRDefault="00754F5E" w:rsidP="00754F5E">
            <w:pPr>
              <w:jc w:val="center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~ 44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227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2C4B9C49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DF38" w14:textId="00893DC2" w:rsidR="00754F5E" w:rsidRPr="006804DA" w:rsidRDefault="005E1693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384177">
              <w:rPr>
                <w:sz w:val="24"/>
                <w:szCs w:val="24"/>
                <w:lang w:val="lt-LT"/>
              </w:rPr>
              <w:t>1</w:t>
            </w:r>
            <w:r w:rsidR="00754F5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2A8E" w14:textId="73DFA853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 xml:space="preserve">Smūgio </w:t>
            </w:r>
            <w:proofErr w:type="spellStart"/>
            <w:r w:rsidRPr="006804DA">
              <w:rPr>
                <w:sz w:val="24"/>
                <w:szCs w:val="24"/>
                <w:lang w:val="lt-LT"/>
              </w:rPr>
              <w:t>sugertis</w:t>
            </w:r>
            <w:proofErr w:type="spellEnd"/>
            <w:r w:rsidRPr="006804DA">
              <w:rPr>
                <w:sz w:val="24"/>
                <w:szCs w:val="24"/>
                <w:lang w:val="lt-LT"/>
              </w:rPr>
              <w:t xml:space="preserve"> pagal EN 14808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60CE" w14:textId="49C8B3AC" w:rsidR="00754F5E" w:rsidRPr="006804DA" w:rsidRDefault="00754F5E" w:rsidP="00754F5E">
            <w:pPr>
              <w:jc w:val="center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55–75 % (</w:t>
            </w:r>
            <w:r w:rsidRPr="006804DA">
              <w:rPr>
                <w:sz w:val="24"/>
                <w:szCs w:val="24"/>
              </w:rPr>
              <w:t>A4 klasė</w:t>
            </w:r>
            <w:r w:rsidRPr="00BD3D49"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2CC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113247CD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33E8" w14:textId="6BB0EBF8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lastRenderedPageBreak/>
              <w:t>1</w:t>
            </w:r>
            <w:r w:rsidR="00384177">
              <w:rPr>
                <w:sz w:val="24"/>
                <w:szCs w:val="24"/>
                <w:lang w:val="lt-LT"/>
              </w:rPr>
              <w:t>2</w:t>
            </w:r>
            <w:r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42F1" w14:textId="3067849F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Vertikali deformacija pagal EN 14809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489" w14:textId="425793B0" w:rsidR="00754F5E" w:rsidRPr="006804DA" w:rsidRDefault="00754F5E" w:rsidP="00754F5E">
            <w:pPr>
              <w:jc w:val="center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2,3–5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1591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7CF09FEC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0CC0" w14:textId="6CC023CE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1</w:t>
            </w:r>
            <w:r w:rsidR="00384177">
              <w:rPr>
                <w:sz w:val="24"/>
                <w:szCs w:val="24"/>
                <w:lang w:val="lt-LT"/>
              </w:rPr>
              <w:t>3</w:t>
            </w:r>
            <w:r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EABB" w14:textId="0B2620F9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Rutulio atšokimas (lyginant su betoniniu pagrindu) pagal EN 12235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DEA1" w14:textId="356FB845" w:rsidR="00754F5E" w:rsidRPr="006804DA" w:rsidRDefault="00754F5E" w:rsidP="00754F5E">
            <w:pPr>
              <w:jc w:val="center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≥ 90 %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009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1E2620DC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0E5C" w14:textId="30C18266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1</w:t>
            </w:r>
            <w:r w:rsidR="00384177">
              <w:rPr>
                <w:sz w:val="24"/>
                <w:szCs w:val="24"/>
                <w:lang w:val="lt-LT"/>
              </w:rPr>
              <w:t>4</w:t>
            </w:r>
            <w:r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AD0C" w14:textId="1CC3C641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Atsparumas riedėjimo apkrovai pagal EN 1569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8617" w14:textId="1A180333" w:rsidR="00754F5E" w:rsidRPr="006804DA" w:rsidRDefault="00754F5E" w:rsidP="00754F5E">
            <w:pPr>
              <w:jc w:val="center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≥ 1500 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D4D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4937ED54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BB93" w14:textId="3FC4E3C2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1</w:t>
            </w:r>
            <w:r w:rsidR="00384177">
              <w:rPr>
                <w:sz w:val="24"/>
                <w:szCs w:val="24"/>
                <w:lang w:val="lt-LT"/>
              </w:rPr>
              <w:t>5</w:t>
            </w:r>
            <w:r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B2DE" w14:textId="52BDBD03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Atsparumas įspaudimui pagal EN 1516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DEE4" w14:textId="340EE670" w:rsidR="00754F5E" w:rsidRPr="006804DA" w:rsidRDefault="00754F5E" w:rsidP="00754F5E">
            <w:pPr>
              <w:jc w:val="center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≤ 0,5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E6B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067EFAF8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F6E2" w14:textId="57D61C38" w:rsidR="00754F5E" w:rsidRPr="006804DA" w:rsidRDefault="005E1693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384177">
              <w:rPr>
                <w:sz w:val="24"/>
                <w:szCs w:val="24"/>
                <w:lang w:val="lt-LT"/>
              </w:rPr>
              <w:t>6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01DC" w14:textId="5408FA20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 xml:space="preserve">Atsparumas dilimui (masės netekimas) pagal EN ISO 5470-1, H18/1 kg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32E1" w14:textId="777075E3" w:rsidR="00754F5E" w:rsidRPr="006804DA" w:rsidRDefault="00754F5E" w:rsidP="00754F5E">
            <w:pPr>
              <w:jc w:val="center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≤ 1000 mg per 1000 ciklų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D966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201AF061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9628" w14:textId="086DEBBD" w:rsidR="00754F5E" w:rsidRPr="006804DA" w:rsidRDefault="005E1693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384177">
              <w:rPr>
                <w:sz w:val="24"/>
                <w:szCs w:val="24"/>
                <w:lang w:val="lt-LT"/>
              </w:rPr>
              <w:t>7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4969" w14:textId="68313AB2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Slydimo koeficientas pagal EN 13036-4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028E" w14:textId="2DC73ADF" w:rsidR="00754F5E" w:rsidRPr="006804DA" w:rsidRDefault="00754F5E" w:rsidP="00754F5E">
            <w:pPr>
              <w:jc w:val="center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 xml:space="preserve">80–110 </w:t>
            </w:r>
            <w:proofErr w:type="spellStart"/>
            <w:r w:rsidRPr="006804DA">
              <w:rPr>
                <w:sz w:val="24"/>
                <w:szCs w:val="24"/>
                <w:lang w:val="lt-LT"/>
              </w:rPr>
              <w:t>Pendulum</w:t>
            </w:r>
            <w:proofErr w:type="spellEnd"/>
            <w:r w:rsidRPr="006804DA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04DA">
              <w:rPr>
                <w:sz w:val="24"/>
                <w:szCs w:val="24"/>
                <w:lang w:val="lt-LT"/>
              </w:rPr>
              <w:t>Test</w:t>
            </w:r>
            <w:proofErr w:type="spellEnd"/>
            <w:r w:rsidRPr="006804DA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04DA">
              <w:rPr>
                <w:sz w:val="24"/>
                <w:szCs w:val="24"/>
                <w:lang w:val="lt-LT"/>
              </w:rPr>
              <w:t>Value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F161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0E6A26EE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572C" w14:textId="2ACC1454" w:rsidR="00754F5E" w:rsidRPr="006804DA" w:rsidRDefault="005E1693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384177">
              <w:rPr>
                <w:sz w:val="24"/>
                <w:szCs w:val="24"/>
                <w:lang w:val="lt-LT"/>
              </w:rPr>
              <w:t>8</w:t>
            </w:r>
            <w:r w:rsidR="00754F5E" w:rsidRPr="006804D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1403" w14:textId="59849D84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Gaisro klasė pagal EN 13501-1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BFE9" w14:textId="160404D2" w:rsidR="00754F5E" w:rsidRPr="006804DA" w:rsidRDefault="00754F5E" w:rsidP="00754F5E">
            <w:pPr>
              <w:jc w:val="center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Cfl-s1 arba aukštesnė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1B32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703D5585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4597" w14:textId="660711A2" w:rsidR="00754F5E" w:rsidRPr="006804DA" w:rsidRDefault="005E1693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384177">
              <w:rPr>
                <w:sz w:val="24"/>
                <w:szCs w:val="24"/>
                <w:lang w:val="lt-LT"/>
              </w:rPr>
              <w:t>9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9D3A" w14:textId="0F041446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6804DA">
              <w:rPr>
                <w:sz w:val="24"/>
                <w:szCs w:val="24"/>
                <w:lang w:val="lt-LT"/>
              </w:rPr>
              <w:t>Formaldehido</w:t>
            </w:r>
            <w:proofErr w:type="spellEnd"/>
            <w:r w:rsidRPr="006804DA">
              <w:rPr>
                <w:sz w:val="24"/>
                <w:szCs w:val="24"/>
                <w:lang w:val="lt-LT"/>
              </w:rPr>
              <w:t xml:space="preserve"> emisija pagal EN 717-1/2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9F13" w14:textId="6DE5D4A7" w:rsidR="00754F5E" w:rsidRPr="006804DA" w:rsidRDefault="00754F5E" w:rsidP="00754F5E">
            <w:pPr>
              <w:jc w:val="center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E1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700D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6804DA" w14:paraId="420B2BB0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8A07" w14:textId="144962E6" w:rsidR="00754F5E" w:rsidRPr="006804DA" w:rsidRDefault="00384177" w:rsidP="00754F5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  <w:r w:rsidR="005E1693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E730" w14:textId="2D1E4791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6804DA">
              <w:rPr>
                <w:sz w:val="24"/>
                <w:szCs w:val="24"/>
                <w:lang w:val="lt-LT"/>
              </w:rPr>
              <w:t>Pentachlorofenolis</w:t>
            </w:r>
            <w:proofErr w:type="spellEnd"/>
            <w:r w:rsidRPr="006804DA">
              <w:rPr>
                <w:sz w:val="24"/>
                <w:szCs w:val="24"/>
                <w:lang w:val="lt-LT"/>
              </w:rPr>
              <w:t xml:space="preserve"> (PCP) pagal EN 12673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0291" w14:textId="047F8314" w:rsidR="00754F5E" w:rsidRPr="006804DA" w:rsidRDefault="00754F5E" w:rsidP="00754F5E">
            <w:pPr>
              <w:jc w:val="center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&lt; 0,1 %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3E42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2411B1" w14:paraId="01355D0D" w14:textId="77777777" w:rsidTr="001D2BD6">
        <w:trPr>
          <w:trHeight w:val="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124A" w14:textId="388CC769" w:rsidR="00754F5E" w:rsidRPr="006804DA" w:rsidRDefault="005E1693" w:rsidP="00754F5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384177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63B" w14:textId="35C5B804" w:rsidR="00754F5E" w:rsidRPr="006804DA" w:rsidRDefault="00754F5E" w:rsidP="00754F5E">
            <w:pPr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Viršutinio sluoksnio spalva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64A4" w14:textId="5B1CF61E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Natūralus šviesus klevas arba balintas ąžuolas; matinis arba pusiau matinis lakas, atsparus dilimui ir valikliams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BB1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2411B1" w14:paraId="40CD14BD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7CF2" w14:textId="6E768B02" w:rsidR="00754F5E" w:rsidRPr="006804DA" w:rsidRDefault="00384177" w:rsidP="001D2BD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</w:t>
            </w:r>
            <w:r w:rsidR="005E1693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477F" w14:textId="1E2DB35B" w:rsidR="00754F5E" w:rsidRPr="006804DA" w:rsidRDefault="00754F5E" w:rsidP="00754F5E">
            <w:pPr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Žaidimo linijos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CF72" w14:textId="36F62857" w:rsidR="00754F5E" w:rsidRPr="006804DA" w:rsidRDefault="00754F5E" w:rsidP="00754F5E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Poliuretano dažai, atitinkantys FIBA reikalavimus; neblizgūs, slydimui atsparūs, netoksiški; kontrasto santykis su pagrindiniu tonu ≥ 3:1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914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754F5E" w:rsidRPr="002411B1" w14:paraId="54ADEA64" w14:textId="77777777" w:rsidTr="001D2B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B536" w14:textId="5ACBD48E" w:rsidR="00754F5E" w:rsidRPr="006804DA" w:rsidRDefault="005E1693" w:rsidP="001D2BD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384177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82CE" w14:textId="6CA94C3E" w:rsidR="00754F5E" w:rsidRPr="006804DA" w:rsidRDefault="00754F5E" w:rsidP="00754F5E">
            <w:pPr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Paviršius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D66D" w14:textId="271DAA51" w:rsidR="00754F5E" w:rsidRPr="006804DA" w:rsidRDefault="00754F5E" w:rsidP="005E1693">
            <w:pPr>
              <w:jc w:val="both"/>
              <w:rPr>
                <w:sz w:val="24"/>
                <w:szCs w:val="24"/>
                <w:lang w:val="lt-LT"/>
              </w:rPr>
            </w:pPr>
            <w:r w:rsidRPr="006804DA">
              <w:rPr>
                <w:sz w:val="24"/>
                <w:szCs w:val="24"/>
                <w:lang w:val="lt-LT"/>
              </w:rPr>
              <w:t>Matinis arba pusiau matinis – užtikrinantis minimalų akinimą ir optimalų matomumą žaidėjams ir žiūrovams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947" w14:textId="77777777" w:rsidR="00754F5E" w:rsidRPr="006804DA" w:rsidRDefault="00754F5E" w:rsidP="00754F5E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D8EF776" w14:textId="6073CA10" w:rsidR="001D47DD" w:rsidRPr="006804DA" w:rsidRDefault="0083703C" w:rsidP="00927DC3">
      <w:pPr>
        <w:pStyle w:val="Sraopastraipa"/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ind w:left="0" w:firstLine="567"/>
        <w:jc w:val="center"/>
        <w:rPr>
          <w:bCs/>
          <w:sz w:val="24"/>
          <w:szCs w:val="24"/>
          <w:lang w:val="lt-LT"/>
        </w:rPr>
      </w:pPr>
      <w:r w:rsidRPr="006804DA">
        <w:rPr>
          <w:bCs/>
          <w:sz w:val="24"/>
          <w:szCs w:val="24"/>
          <w:lang w:val="lt-LT"/>
        </w:rPr>
        <w:t>________________________________________</w:t>
      </w:r>
    </w:p>
    <w:sectPr w:rsidR="001D47DD" w:rsidRPr="006804DA" w:rsidSect="00441AF1">
      <w:headerReference w:type="default" r:id="rId11"/>
      <w:footerReference w:type="default" r:id="rId12"/>
      <w:footerReference w:type="first" r:id="rId13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8082" w14:textId="77777777" w:rsidR="00D44394" w:rsidRDefault="00D44394" w:rsidP="00EA6890">
      <w:r>
        <w:separator/>
      </w:r>
    </w:p>
  </w:endnote>
  <w:endnote w:type="continuationSeparator" w:id="0">
    <w:p w14:paraId="7A47266B" w14:textId="77777777" w:rsidR="00D44394" w:rsidRDefault="00D44394" w:rsidP="00EA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3A10E51A" w14:paraId="0F946E08" w14:textId="77777777" w:rsidTr="009B6DD2">
      <w:tc>
        <w:tcPr>
          <w:tcW w:w="3213" w:type="dxa"/>
        </w:tcPr>
        <w:p w14:paraId="04F01B3E" w14:textId="27D4CE19" w:rsidR="3A10E51A" w:rsidRPr="0040451C" w:rsidRDefault="3A10E51A" w:rsidP="00B01328">
          <w:pPr>
            <w:pStyle w:val="Antrats"/>
            <w:ind w:left="245"/>
            <w:rPr>
              <w:lang w:val="en-US"/>
            </w:rPr>
          </w:pPr>
        </w:p>
      </w:tc>
      <w:tc>
        <w:tcPr>
          <w:tcW w:w="3213" w:type="dxa"/>
        </w:tcPr>
        <w:p w14:paraId="5DD34ABF" w14:textId="3D48CA16" w:rsidR="3A10E51A" w:rsidRDefault="3A10E51A" w:rsidP="3A10E51A">
          <w:pPr>
            <w:pStyle w:val="Antrats"/>
            <w:jc w:val="center"/>
          </w:pPr>
        </w:p>
      </w:tc>
      <w:tc>
        <w:tcPr>
          <w:tcW w:w="3213" w:type="dxa"/>
        </w:tcPr>
        <w:p w14:paraId="04EB5BA9" w14:textId="5234DC5C" w:rsidR="3A10E51A" w:rsidRDefault="3A10E51A" w:rsidP="3A10E51A">
          <w:pPr>
            <w:pStyle w:val="Antrats"/>
            <w:ind w:right="-115"/>
            <w:jc w:val="right"/>
          </w:pPr>
        </w:p>
      </w:tc>
    </w:tr>
  </w:tbl>
  <w:p w14:paraId="5BC9F8C4" w14:textId="633426E4" w:rsidR="3A10E51A" w:rsidRDefault="3A10E51A" w:rsidP="3A10E51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3A10E51A" w14:paraId="1C617CFE" w14:textId="77777777" w:rsidTr="3A10E51A">
      <w:tc>
        <w:tcPr>
          <w:tcW w:w="3213" w:type="dxa"/>
        </w:tcPr>
        <w:p w14:paraId="2A1DF4EB" w14:textId="52A7BD76" w:rsidR="3A10E51A" w:rsidRDefault="3A10E51A" w:rsidP="3A10E51A">
          <w:pPr>
            <w:pStyle w:val="Antrats"/>
            <w:ind w:left="-115"/>
          </w:pPr>
        </w:p>
      </w:tc>
      <w:tc>
        <w:tcPr>
          <w:tcW w:w="3213" w:type="dxa"/>
        </w:tcPr>
        <w:p w14:paraId="2EA7ED2F" w14:textId="72EF9A64" w:rsidR="3A10E51A" w:rsidRDefault="3A10E51A" w:rsidP="3A10E51A">
          <w:pPr>
            <w:pStyle w:val="Antrats"/>
            <w:jc w:val="center"/>
          </w:pPr>
        </w:p>
      </w:tc>
      <w:tc>
        <w:tcPr>
          <w:tcW w:w="3213" w:type="dxa"/>
        </w:tcPr>
        <w:p w14:paraId="4C8BC7CD" w14:textId="774DA200" w:rsidR="3A10E51A" w:rsidRDefault="3A10E51A" w:rsidP="3A10E51A">
          <w:pPr>
            <w:pStyle w:val="Antrats"/>
            <w:ind w:right="-115"/>
            <w:jc w:val="right"/>
          </w:pPr>
        </w:p>
      </w:tc>
    </w:tr>
  </w:tbl>
  <w:p w14:paraId="645507B5" w14:textId="5C7D4A63" w:rsidR="3A10E51A" w:rsidRDefault="3A10E51A" w:rsidP="3A10E51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A402" w14:textId="77777777" w:rsidR="00D44394" w:rsidRDefault="00D44394" w:rsidP="00EA6890">
      <w:r>
        <w:separator/>
      </w:r>
    </w:p>
  </w:footnote>
  <w:footnote w:type="continuationSeparator" w:id="0">
    <w:p w14:paraId="32A10ED4" w14:textId="77777777" w:rsidR="00D44394" w:rsidRDefault="00D44394" w:rsidP="00EA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705752"/>
      <w:docPartObj>
        <w:docPartGallery w:val="Page Numbers (Top of Page)"/>
        <w:docPartUnique/>
      </w:docPartObj>
    </w:sdtPr>
    <w:sdtContent>
      <w:p w14:paraId="0EB546F9" w14:textId="4FC325FA" w:rsidR="005A068A" w:rsidRDefault="005A068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DDBEF00" w14:textId="77777777" w:rsidR="005A068A" w:rsidRDefault="005A06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238E1F28"/>
    <w:lvl w:ilvl="0" w:tplc="FFFFFFFF">
      <w:start w:val="1"/>
      <w:numFmt w:val="decimal"/>
      <w:lvlText w:val="2.1.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F06F8C"/>
    <w:multiLevelType w:val="hybridMultilevel"/>
    <w:tmpl w:val="E378FF24"/>
    <w:lvl w:ilvl="0" w:tplc="18828C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02F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C16399"/>
    <w:multiLevelType w:val="multilevel"/>
    <w:tmpl w:val="4348ADAA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-283" w:firstLine="851"/>
      </w:pPr>
      <w:rPr>
        <w:rFonts w:hint="default"/>
        <w:color w:val="auto"/>
      </w:rPr>
    </w:lvl>
    <w:lvl w:ilvl="3">
      <w:start w:val="1"/>
      <w:numFmt w:val="decimal"/>
      <w:pStyle w:val="TS111"/>
      <w:lvlText w:val="%2.%3.%4."/>
      <w:lvlJc w:val="left"/>
      <w:pPr>
        <w:ind w:left="4536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-141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2B1C2A"/>
    <w:multiLevelType w:val="hybridMultilevel"/>
    <w:tmpl w:val="EAD8F5EE"/>
    <w:lvl w:ilvl="0" w:tplc="7116DF6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3516"/>
    <w:multiLevelType w:val="hybridMultilevel"/>
    <w:tmpl w:val="A17A4EE4"/>
    <w:lvl w:ilvl="0" w:tplc="124A2584">
      <w:start w:val="1"/>
      <w:numFmt w:val="decimal"/>
      <w:lvlText w:val="%1."/>
      <w:lvlJc w:val="left"/>
      <w:pPr>
        <w:ind w:left="720" w:hanging="360"/>
      </w:pPr>
    </w:lvl>
    <w:lvl w:ilvl="1" w:tplc="A35EF4DE">
      <w:start w:val="1"/>
      <w:numFmt w:val="lowerLetter"/>
      <w:lvlText w:val="%2."/>
      <w:lvlJc w:val="left"/>
      <w:pPr>
        <w:ind w:left="1440" w:hanging="360"/>
      </w:pPr>
    </w:lvl>
    <w:lvl w:ilvl="2" w:tplc="784C7A7A">
      <w:start w:val="1"/>
      <w:numFmt w:val="lowerRoman"/>
      <w:lvlText w:val="%3."/>
      <w:lvlJc w:val="right"/>
      <w:pPr>
        <w:ind w:left="2160" w:hanging="180"/>
      </w:pPr>
    </w:lvl>
    <w:lvl w:ilvl="3" w:tplc="0970633A">
      <w:start w:val="1"/>
      <w:numFmt w:val="decimal"/>
      <w:lvlText w:val="%4."/>
      <w:lvlJc w:val="left"/>
      <w:pPr>
        <w:ind w:left="2880" w:hanging="360"/>
      </w:pPr>
    </w:lvl>
    <w:lvl w:ilvl="4" w:tplc="3B84AEDC">
      <w:start w:val="1"/>
      <w:numFmt w:val="lowerLetter"/>
      <w:lvlText w:val="%5."/>
      <w:lvlJc w:val="left"/>
      <w:pPr>
        <w:ind w:left="3600" w:hanging="360"/>
      </w:pPr>
    </w:lvl>
    <w:lvl w:ilvl="5" w:tplc="C8EE1172">
      <w:start w:val="1"/>
      <w:numFmt w:val="lowerRoman"/>
      <w:lvlText w:val="%6."/>
      <w:lvlJc w:val="right"/>
      <w:pPr>
        <w:ind w:left="4320" w:hanging="180"/>
      </w:pPr>
    </w:lvl>
    <w:lvl w:ilvl="6" w:tplc="AE72F37C">
      <w:start w:val="1"/>
      <w:numFmt w:val="decimal"/>
      <w:lvlText w:val="%7."/>
      <w:lvlJc w:val="left"/>
      <w:pPr>
        <w:ind w:left="5040" w:hanging="360"/>
      </w:pPr>
    </w:lvl>
    <w:lvl w:ilvl="7" w:tplc="7BE22FB8">
      <w:start w:val="1"/>
      <w:numFmt w:val="lowerLetter"/>
      <w:lvlText w:val="%8."/>
      <w:lvlJc w:val="left"/>
      <w:pPr>
        <w:ind w:left="5760" w:hanging="360"/>
      </w:pPr>
    </w:lvl>
    <w:lvl w:ilvl="8" w:tplc="363638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1E94"/>
    <w:multiLevelType w:val="hybridMultilevel"/>
    <w:tmpl w:val="70E21D3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2231E"/>
    <w:multiLevelType w:val="hybridMultilevel"/>
    <w:tmpl w:val="BAA02E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E34DF"/>
    <w:multiLevelType w:val="multilevel"/>
    <w:tmpl w:val="9BF47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52F547E"/>
    <w:multiLevelType w:val="multilevel"/>
    <w:tmpl w:val="4318558E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53F43C0"/>
    <w:multiLevelType w:val="multilevel"/>
    <w:tmpl w:val="27485522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3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3B49C6"/>
    <w:multiLevelType w:val="multilevel"/>
    <w:tmpl w:val="ECF2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B796D"/>
    <w:multiLevelType w:val="hybridMultilevel"/>
    <w:tmpl w:val="1A2EC9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322BF"/>
    <w:multiLevelType w:val="hybridMultilevel"/>
    <w:tmpl w:val="6B2047BE"/>
    <w:lvl w:ilvl="0" w:tplc="14CC3908">
      <w:start w:val="1"/>
      <w:numFmt w:val="decimal"/>
      <w:lvlText w:val="%1-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24DE5"/>
    <w:multiLevelType w:val="multilevel"/>
    <w:tmpl w:val="66AAFA2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721" w:hanging="51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93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1931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suff w:val="space"/>
      <w:lvlText w:val="%1.%2.%3.%4.%5."/>
      <w:lvlJc w:val="left"/>
      <w:pPr>
        <w:ind w:left="2291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229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5" w15:restartNumberingAfterBreak="0">
    <w:nsid w:val="208A1781"/>
    <w:multiLevelType w:val="hybridMultilevel"/>
    <w:tmpl w:val="C6EE0A76"/>
    <w:lvl w:ilvl="0" w:tplc="AD1448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82CA8"/>
    <w:multiLevelType w:val="hybridMultilevel"/>
    <w:tmpl w:val="66C04E8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F33E4"/>
    <w:multiLevelType w:val="hybridMultilevel"/>
    <w:tmpl w:val="FE42D58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322E8"/>
    <w:multiLevelType w:val="multilevel"/>
    <w:tmpl w:val="085C2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29B4258C"/>
    <w:multiLevelType w:val="hybridMultilevel"/>
    <w:tmpl w:val="357AD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37920"/>
    <w:multiLevelType w:val="hybridMultilevel"/>
    <w:tmpl w:val="BEFC65B0"/>
    <w:lvl w:ilvl="0" w:tplc="26DACE4C">
      <w:start w:val="8"/>
      <w:numFmt w:val="bullet"/>
      <w:lvlText w:val=""/>
      <w:lvlJc w:val="left"/>
      <w:pPr>
        <w:ind w:left="24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21" w15:restartNumberingAfterBreak="0">
    <w:nsid w:val="2B1D371E"/>
    <w:multiLevelType w:val="multilevel"/>
    <w:tmpl w:val="5C5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348D5"/>
    <w:multiLevelType w:val="hybridMultilevel"/>
    <w:tmpl w:val="A092AF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A5A32"/>
    <w:multiLevelType w:val="multilevel"/>
    <w:tmpl w:val="CA2EC270"/>
    <w:lvl w:ilvl="0">
      <w:start w:val="7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573" w:hanging="720"/>
      </w:pPr>
    </w:lvl>
    <w:lvl w:ilvl="4">
      <w:start w:val="1"/>
      <w:numFmt w:val="decimal"/>
      <w:lvlText w:val="%1.%2.%3.%4.%5."/>
      <w:lvlJc w:val="left"/>
      <w:pPr>
        <w:ind w:left="1934" w:hanging="1080"/>
      </w:pPr>
    </w:lvl>
    <w:lvl w:ilvl="5">
      <w:start w:val="1"/>
      <w:numFmt w:val="decimal"/>
      <w:lvlText w:val="%1.%2.%3.%4.%5.%6."/>
      <w:lvlJc w:val="left"/>
      <w:pPr>
        <w:ind w:left="1935" w:hanging="1080"/>
      </w:pPr>
    </w:lvl>
    <w:lvl w:ilvl="6">
      <w:start w:val="1"/>
      <w:numFmt w:val="decimal"/>
      <w:lvlText w:val="%1.%2.%3.%4.%5.%6.%7."/>
      <w:lvlJc w:val="left"/>
      <w:pPr>
        <w:ind w:left="2296" w:hanging="1440"/>
      </w:pPr>
    </w:lvl>
    <w:lvl w:ilvl="7">
      <w:start w:val="1"/>
      <w:numFmt w:val="decimal"/>
      <w:lvlText w:val="%1.%2.%3.%4.%5.%6.%7.%8."/>
      <w:lvlJc w:val="left"/>
      <w:pPr>
        <w:ind w:left="2297" w:hanging="1440"/>
      </w:pPr>
    </w:lvl>
    <w:lvl w:ilvl="8">
      <w:start w:val="1"/>
      <w:numFmt w:val="decimal"/>
      <w:lvlText w:val="%1.%2.%3.%4.%5.%6.%7.%8.%9."/>
      <w:lvlJc w:val="left"/>
      <w:pPr>
        <w:ind w:left="2658" w:hanging="1800"/>
      </w:pPr>
    </w:lvl>
  </w:abstractNum>
  <w:abstractNum w:abstractNumId="24" w15:restartNumberingAfterBreak="0">
    <w:nsid w:val="35A23726"/>
    <w:multiLevelType w:val="hybridMultilevel"/>
    <w:tmpl w:val="1950623A"/>
    <w:lvl w:ilvl="0" w:tplc="A80C64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62F6A99"/>
    <w:multiLevelType w:val="multilevel"/>
    <w:tmpl w:val="99B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FD4BC1"/>
    <w:multiLevelType w:val="hybridMultilevel"/>
    <w:tmpl w:val="030098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A6D2B"/>
    <w:multiLevelType w:val="multilevel"/>
    <w:tmpl w:val="9D10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672FC2"/>
    <w:multiLevelType w:val="multilevel"/>
    <w:tmpl w:val="D754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321087"/>
    <w:multiLevelType w:val="hybridMultilevel"/>
    <w:tmpl w:val="DD4663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586ACA"/>
    <w:multiLevelType w:val="multilevel"/>
    <w:tmpl w:val="0EF4FDBC"/>
    <w:lvl w:ilvl="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1.%2."/>
      <w:lvlJc w:val="left"/>
      <w:pPr>
        <w:ind w:left="2527" w:hanging="360"/>
      </w:pPr>
    </w:lvl>
    <w:lvl w:ilvl="2">
      <w:start w:val="1"/>
      <w:numFmt w:val="decimal"/>
      <w:lvlText w:val="%1.%2.%3."/>
      <w:lvlJc w:val="left"/>
      <w:pPr>
        <w:ind w:left="4344" w:hanging="720"/>
      </w:pPr>
    </w:lvl>
    <w:lvl w:ilvl="3">
      <w:start w:val="1"/>
      <w:numFmt w:val="decimal"/>
      <w:lvlText w:val="%1.%2.%3.%4."/>
      <w:lvlJc w:val="left"/>
      <w:pPr>
        <w:ind w:left="5801" w:hanging="720"/>
      </w:pPr>
    </w:lvl>
    <w:lvl w:ilvl="4">
      <w:start w:val="1"/>
      <w:numFmt w:val="decimal"/>
      <w:lvlText w:val="%1.%2.%3.%4.%5."/>
      <w:lvlJc w:val="left"/>
      <w:pPr>
        <w:ind w:left="7618" w:hanging="1080"/>
      </w:pPr>
    </w:lvl>
    <w:lvl w:ilvl="5">
      <w:start w:val="1"/>
      <w:numFmt w:val="decimal"/>
      <w:lvlText w:val="%1.%2.%3.%4.%5.%6."/>
      <w:lvlJc w:val="left"/>
      <w:pPr>
        <w:ind w:left="9075" w:hanging="1080"/>
      </w:pPr>
    </w:lvl>
    <w:lvl w:ilvl="6">
      <w:start w:val="1"/>
      <w:numFmt w:val="decimal"/>
      <w:lvlText w:val="%1.%2.%3.%4.%5.%6.%7."/>
      <w:lvlJc w:val="left"/>
      <w:pPr>
        <w:ind w:left="10892" w:hanging="1440"/>
      </w:pPr>
    </w:lvl>
    <w:lvl w:ilvl="7">
      <w:start w:val="1"/>
      <w:numFmt w:val="decimal"/>
      <w:lvlText w:val="%1.%2.%3.%4.%5.%6.%7.%8."/>
      <w:lvlJc w:val="left"/>
      <w:pPr>
        <w:ind w:left="12349" w:hanging="1440"/>
      </w:pPr>
    </w:lvl>
    <w:lvl w:ilvl="8">
      <w:start w:val="1"/>
      <w:numFmt w:val="decimal"/>
      <w:lvlText w:val="%1.%2.%3.%4.%5.%6.%7.%8.%9."/>
      <w:lvlJc w:val="left"/>
      <w:pPr>
        <w:ind w:left="14166" w:hanging="1800"/>
      </w:pPr>
    </w:lvl>
  </w:abstractNum>
  <w:abstractNum w:abstractNumId="31" w15:restartNumberingAfterBreak="0">
    <w:nsid w:val="3F4923E0"/>
    <w:multiLevelType w:val="hybridMultilevel"/>
    <w:tmpl w:val="284C3D9C"/>
    <w:lvl w:ilvl="0" w:tplc="F14CA106">
      <w:start w:val="1"/>
      <w:numFmt w:val="decimal"/>
      <w:lvlText w:val="%1."/>
      <w:lvlJc w:val="left"/>
      <w:pPr>
        <w:ind w:left="720" w:hanging="360"/>
      </w:pPr>
    </w:lvl>
    <w:lvl w:ilvl="1" w:tplc="0E6ED516">
      <w:start w:val="1"/>
      <w:numFmt w:val="lowerLetter"/>
      <w:lvlText w:val="%2."/>
      <w:lvlJc w:val="left"/>
      <w:pPr>
        <w:ind w:left="1440" w:hanging="360"/>
      </w:pPr>
    </w:lvl>
    <w:lvl w:ilvl="2" w:tplc="57B40E0A">
      <w:start w:val="1"/>
      <w:numFmt w:val="decimal"/>
      <w:lvlText w:val="%3."/>
      <w:lvlJc w:val="left"/>
      <w:pPr>
        <w:ind w:left="2160" w:hanging="180"/>
      </w:pPr>
    </w:lvl>
    <w:lvl w:ilvl="3" w:tplc="D6423B78">
      <w:start w:val="1"/>
      <w:numFmt w:val="decimal"/>
      <w:lvlText w:val="%4."/>
      <w:lvlJc w:val="left"/>
      <w:pPr>
        <w:ind w:left="2880" w:hanging="360"/>
      </w:pPr>
    </w:lvl>
    <w:lvl w:ilvl="4" w:tplc="C414CF64">
      <w:start w:val="1"/>
      <w:numFmt w:val="lowerLetter"/>
      <w:lvlText w:val="%5."/>
      <w:lvlJc w:val="left"/>
      <w:pPr>
        <w:ind w:left="3600" w:hanging="360"/>
      </w:pPr>
    </w:lvl>
    <w:lvl w:ilvl="5" w:tplc="EE5AB964">
      <w:start w:val="1"/>
      <w:numFmt w:val="lowerRoman"/>
      <w:lvlText w:val="%6."/>
      <w:lvlJc w:val="right"/>
      <w:pPr>
        <w:ind w:left="4320" w:hanging="180"/>
      </w:pPr>
    </w:lvl>
    <w:lvl w:ilvl="6" w:tplc="A60A6BEA">
      <w:start w:val="1"/>
      <w:numFmt w:val="decimal"/>
      <w:lvlText w:val="%7."/>
      <w:lvlJc w:val="left"/>
      <w:pPr>
        <w:ind w:left="5040" w:hanging="360"/>
      </w:pPr>
    </w:lvl>
    <w:lvl w:ilvl="7" w:tplc="7DC6A0D0">
      <w:start w:val="1"/>
      <w:numFmt w:val="lowerLetter"/>
      <w:lvlText w:val="%8."/>
      <w:lvlJc w:val="left"/>
      <w:pPr>
        <w:ind w:left="5760" w:hanging="360"/>
      </w:pPr>
    </w:lvl>
    <w:lvl w:ilvl="8" w:tplc="D16A8D0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40C9E"/>
    <w:multiLevelType w:val="multilevel"/>
    <w:tmpl w:val="5220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627BE8"/>
    <w:multiLevelType w:val="hybridMultilevel"/>
    <w:tmpl w:val="749AA974"/>
    <w:lvl w:ilvl="0" w:tplc="C67AD64A">
      <w:numFmt w:val="bullet"/>
      <w:lvlText w:val="-"/>
      <w:lvlJc w:val="left"/>
      <w:pPr>
        <w:ind w:left="44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34" w15:restartNumberingAfterBreak="0">
    <w:nsid w:val="435B33EB"/>
    <w:multiLevelType w:val="hybridMultilevel"/>
    <w:tmpl w:val="7428A660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203879"/>
    <w:multiLevelType w:val="hybridMultilevel"/>
    <w:tmpl w:val="780C0A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430300"/>
    <w:multiLevelType w:val="multilevel"/>
    <w:tmpl w:val="732615A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49E064F6"/>
    <w:multiLevelType w:val="multilevel"/>
    <w:tmpl w:val="313AE73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>
      <w:start w:val="4"/>
      <w:numFmt w:val="decimal"/>
      <w:lvlText w:val="%1.%2."/>
      <w:lvlJc w:val="left"/>
      <w:pPr>
        <w:ind w:left="780" w:hanging="4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4DB32134"/>
    <w:multiLevelType w:val="multilevel"/>
    <w:tmpl w:val="D5A0E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4E1720A8"/>
    <w:multiLevelType w:val="multilevel"/>
    <w:tmpl w:val="A8A8D4E2"/>
    <w:lvl w:ilvl="0">
      <w:start w:val="1"/>
      <w:numFmt w:val="none"/>
      <w:lvlText w:val="3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0" w15:restartNumberingAfterBreak="0">
    <w:nsid w:val="5514277E"/>
    <w:multiLevelType w:val="multilevel"/>
    <w:tmpl w:val="8272D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A90151"/>
    <w:multiLevelType w:val="hybridMultilevel"/>
    <w:tmpl w:val="9D565F1A"/>
    <w:lvl w:ilvl="0" w:tplc="AD1448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6234C5"/>
    <w:multiLevelType w:val="multilevel"/>
    <w:tmpl w:val="5F68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A6302F"/>
    <w:multiLevelType w:val="multilevel"/>
    <w:tmpl w:val="F850D6B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6007266A"/>
    <w:multiLevelType w:val="hybridMultilevel"/>
    <w:tmpl w:val="69E28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640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152308"/>
    <w:multiLevelType w:val="multilevel"/>
    <w:tmpl w:val="60DC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342424"/>
    <w:multiLevelType w:val="multilevel"/>
    <w:tmpl w:val="942AA56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7" w15:restartNumberingAfterBreak="0">
    <w:nsid w:val="6CDC0581"/>
    <w:multiLevelType w:val="hybridMultilevel"/>
    <w:tmpl w:val="8530E9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302270"/>
    <w:multiLevelType w:val="multilevel"/>
    <w:tmpl w:val="E6D05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9" w15:restartNumberingAfterBreak="0">
    <w:nsid w:val="744A06E2"/>
    <w:multiLevelType w:val="hybridMultilevel"/>
    <w:tmpl w:val="B9C660D6"/>
    <w:lvl w:ilvl="0" w:tplc="1F0ED576">
      <w:start w:val="6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758374AA"/>
    <w:multiLevelType w:val="multilevel"/>
    <w:tmpl w:val="D7A8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242529"/>
    <w:multiLevelType w:val="multilevel"/>
    <w:tmpl w:val="0C6265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2" w15:restartNumberingAfterBreak="0">
    <w:nsid w:val="7CB50CD6"/>
    <w:multiLevelType w:val="hybridMultilevel"/>
    <w:tmpl w:val="C324AEB4"/>
    <w:lvl w:ilvl="0" w:tplc="93521EC8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  <w:color w:val="auto"/>
      </w:rPr>
    </w:lvl>
    <w:lvl w:ilvl="1" w:tplc="93521EC8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E677775"/>
    <w:multiLevelType w:val="multilevel"/>
    <w:tmpl w:val="754EA1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 w16cid:durableId="1100839121">
    <w:abstractNumId w:val="31"/>
  </w:num>
  <w:num w:numId="2" w16cid:durableId="2115174682">
    <w:abstractNumId w:val="40"/>
  </w:num>
  <w:num w:numId="3" w16cid:durableId="2042318347">
    <w:abstractNumId w:val="5"/>
  </w:num>
  <w:num w:numId="4" w16cid:durableId="1693261702">
    <w:abstractNumId w:val="8"/>
  </w:num>
  <w:num w:numId="5" w16cid:durableId="1826585441">
    <w:abstractNumId w:val="52"/>
  </w:num>
  <w:num w:numId="6" w16cid:durableId="646710908">
    <w:abstractNumId w:val="39"/>
  </w:num>
  <w:num w:numId="7" w16cid:durableId="561252959">
    <w:abstractNumId w:val="1"/>
  </w:num>
  <w:num w:numId="8" w16cid:durableId="1138034202">
    <w:abstractNumId w:val="48"/>
  </w:num>
  <w:num w:numId="9" w16cid:durableId="2030063737">
    <w:abstractNumId w:val="38"/>
  </w:num>
  <w:num w:numId="10" w16cid:durableId="1574436949">
    <w:abstractNumId w:val="23"/>
  </w:num>
  <w:num w:numId="11" w16cid:durableId="1662731163">
    <w:abstractNumId w:val="10"/>
  </w:num>
  <w:num w:numId="12" w16cid:durableId="957299806">
    <w:abstractNumId w:val="18"/>
  </w:num>
  <w:num w:numId="13" w16cid:durableId="1880119667">
    <w:abstractNumId w:val="51"/>
  </w:num>
  <w:num w:numId="14" w16cid:durableId="198593967">
    <w:abstractNumId w:val="34"/>
  </w:num>
  <w:num w:numId="15" w16cid:durableId="1752970664">
    <w:abstractNumId w:val="53"/>
  </w:num>
  <w:num w:numId="16" w16cid:durableId="653069624">
    <w:abstractNumId w:val="46"/>
  </w:num>
  <w:num w:numId="17" w16cid:durableId="1125078318">
    <w:abstractNumId w:val="16"/>
  </w:num>
  <w:num w:numId="18" w16cid:durableId="1321696579">
    <w:abstractNumId w:val="14"/>
  </w:num>
  <w:num w:numId="19" w16cid:durableId="958998848">
    <w:abstractNumId w:val="2"/>
  </w:num>
  <w:num w:numId="20" w16cid:durableId="1994524250">
    <w:abstractNumId w:val="37"/>
  </w:num>
  <w:num w:numId="21" w16cid:durableId="294719246">
    <w:abstractNumId w:val="9"/>
  </w:num>
  <w:num w:numId="22" w16cid:durableId="1444574633">
    <w:abstractNumId w:val="30"/>
  </w:num>
  <w:num w:numId="23" w16cid:durableId="311568338">
    <w:abstractNumId w:val="19"/>
  </w:num>
  <w:num w:numId="24" w16cid:durableId="1004473770">
    <w:abstractNumId w:val="26"/>
  </w:num>
  <w:num w:numId="25" w16cid:durableId="1926573257">
    <w:abstractNumId w:val="43"/>
  </w:num>
  <w:num w:numId="26" w16cid:durableId="1264069851">
    <w:abstractNumId w:val="3"/>
  </w:num>
  <w:num w:numId="27" w16cid:durableId="2120754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2480741">
    <w:abstractNumId w:val="49"/>
  </w:num>
  <w:num w:numId="29" w16cid:durableId="1129276784">
    <w:abstractNumId w:val="20"/>
  </w:num>
  <w:num w:numId="30" w16cid:durableId="339236186">
    <w:abstractNumId w:val="36"/>
  </w:num>
  <w:num w:numId="31" w16cid:durableId="1185940888">
    <w:abstractNumId w:val="4"/>
  </w:num>
  <w:num w:numId="32" w16cid:durableId="555893126">
    <w:abstractNumId w:val="17"/>
  </w:num>
  <w:num w:numId="33" w16cid:durableId="1879312077">
    <w:abstractNumId w:val="24"/>
  </w:num>
  <w:num w:numId="34" w16cid:durableId="14542504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775639882">
    <w:abstractNumId w:val="7"/>
  </w:num>
  <w:num w:numId="36" w16cid:durableId="442190428">
    <w:abstractNumId w:val="33"/>
  </w:num>
  <w:num w:numId="37" w16cid:durableId="58983899">
    <w:abstractNumId w:val="50"/>
  </w:num>
  <w:num w:numId="38" w16cid:durableId="983006517">
    <w:abstractNumId w:val="12"/>
  </w:num>
  <w:num w:numId="39" w16cid:durableId="55587568">
    <w:abstractNumId w:val="29"/>
  </w:num>
  <w:num w:numId="40" w16cid:durableId="996222514">
    <w:abstractNumId w:val="6"/>
  </w:num>
  <w:num w:numId="41" w16cid:durableId="1905605723">
    <w:abstractNumId w:val="45"/>
  </w:num>
  <w:num w:numId="42" w16cid:durableId="467170135">
    <w:abstractNumId w:val="25"/>
  </w:num>
  <w:num w:numId="43" w16cid:durableId="215746341">
    <w:abstractNumId w:val="27"/>
  </w:num>
  <w:num w:numId="44" w16cid:durableId="1615864124">
    <w:abstractNumId w:val="28"/>
  </w:num>
  <w:num w:numId="45" w16cid:durableId="291980588">
    <w:abstractNumId w:val="32"/>
  </w:num>
  <w:num w:numId="46" w16cid:durableId="932200193">
    <w:abstractNumId w:val="35"/>
  </w:num>
  <w:num w:numId="47" w16cid:durableId="394856840">
    <w:abstractNumId w:val="41"/>
  </w:num>
  <w:num w:numId="48" w16cid:durableId="478157082">
    <w:abstractNumId w:val="15"/>
  </w:num>
  <w:num w:numId="49" w16cid:durableId="1495880742">
    <w:abstractNumId w:val="44"/>
  </w:num>
  <w:num w:numId="50" w16cid:durableId="1690988153">
    <w:abstractNumId w:val="47"/>
  </w:num>
  <w:num w:numId="51" w16cid:durableId="1027563107">
    <w:abstractNumId w:val="0"/>
  </w:num>
  <w:num w:numId="52" w16cid:durableId="1882941035">
    <w:abstractNumId w:val="21"/>
  </w:num>
  <w:num w:numId="53" w16cid:durableId="1780027297">
    <w:abstractNumId w:val="22"/>
  </w:num>
  <w:num w:numId="54" w16cid:durableId="201133262">
    <w:abstractNumId w:val="42"/>
  </w:num>
  <w:num w:numId="55" w16cid:durableId="1477261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90"/>
    <w:rsid w:val="000024BA"/>
    <w:rsid w:val="00003556"/>
    <w:rsid w:val="0000356F"/>
    <w:rsid w:val="00006182"/>
    <w:rsid w:val="00015E33"/>
    <w:rsid w:val="00030175"/>
    <w:rsid w:val="0003043B"/>
    <w:rsid w:val="00031D84"/>
    <w:rsid w:val="00034DD6"/>
    <w:rsid w:val="00035F86"/>
    <w:rsid w:val="0004007A"/>
    <w:rsid w:val="00044E51"/>
    <w:rsid w:val="0004505D"/>
    <w:rsid w:val="00045BB3"/>
    <w:rsid w:val="00047F49"/>
    <w:rsid w:val="00051ABE"/>
    <w:rsid w:val="00056164"/>
    <w:rsid w:val="000563BF"/>
    <w:rsid w:val="000577FA"/>
    <w:rsid w:val="0006253F"/>
    <w:rsid w:val="0006570F"/>
    <w:rsid w:val="00066A2E"/>
    <w:rsid w:val="000672DD"/>
    <w:rsid w:val="00067772"/>
    <w:rsid w:val="000740FA"/>
    <w:rsid w:val="0007540F"/>
    <w:rsid w:val="000767CC"/>
    <w:rsid w:val="0007755E"/>
    <w:rsid w:val="0008065B"/>
    <w:rsid w:val="000963C2"/>
    <w:rsid w:val="00096A4C"/>
    <w:rsid w:val="00097A49"/>
    <w:rsid w:val="000A1071"/>
    <w:rsid w:val="000A3801"/>
    <w:rsid w:val="000B06B2"/>
    <w:rsid w:val="000D2ECC"/>
    <w:rsid w:val="000D5592"/>
    <w:rsid w:val="000E0492"/>
    <w:rsid w:val="000E1035"/>
    <w:rsid w:val="000E223D"/>
    <w:rsid w:val="000E6468"/>
    <w:rsid w:val="000F2D74"/>
    <w:rsid w:val="0010119C"/>
    <w:rsid w:val="001037D1"/>
    <w:rsid w:val="00104467"/>
    <w:rsid w:val="0010458C"/>
    <w:rsid w:val="00104F90"/>
    <w:rsid w:val="00107D61"/>
    <w:rsid w:val="0011064F"/>
    <w:rsid w:val="001120D6"/>
    <w:rsid w:val="00114890"/>
    <w:rsid w:val="00121131"/>
    <w:rsid w:val="00124955"/>
    <w:rsid w:val="00132363"/>
    <w:rsid w:val="001323DA"/>
    <w:rsid w:val="00133B54"/>
    <w:rsid w:val="00134064"/>
    <w:rsid w:val="0014359F"/>
    <w:rsid w:val="0014399F"/>
    <w:rsid w:val="001444D5"/>
    <w:rsid w:val="001446B7"/>
    <w:rsid w:val="00144A79"/>
    <w:rsid w:val="001517EE"/>
    <w:rsid w:val="00152005"/>
    <w:rsid w:val="0015707C"/>
    <w:rsid w:val="00157331"/>
    <w:rsid w:val="00160694"/>
    <w:rsid w:val="00164FB3"/>
    <w:rsid w:val="00174404"/>
    <w:rsid w:val="00176A8E"/>
    <w:rsid w:val="00186A55"/>
    <w:rsid w:val="0019623C"/>
    <w:rsid w:val="00196D6B"/>
    <w:rsid w:val="001A21CE"/>
    <w:rsid w:val="001A61C5"/>
    <w:rsid w:val="001A7E19"/>
    <w:rsid w:val="001C4901"/>
    <w:rsid w:val="001C49B8"/>
    <w:rsid w:val="001C7160"/>
    <w:rsid w:val="001D0FBF"/>
    <w:rsid w:val="001D2BD6"/>
    <w:rsid w:val="001D47DD"/>
    <w:rsid w:val="001D7AB4"/>
    <w:rsid w:val="001E3D74"/>
    <w:rsid w:val="001E4618"/>
    <w:rsid w:val="001E65A0"/>
    <w:rsid w:val="001E7909"/>
    <w:rsid w:val="001F0C1B"/>
    <w:rsid w:val="001F34D9"/>
    <w:rsid w:val="001F5EA4"/>
    <w:rsid w:val="00212E34"/>
    <w:rsid w:val="00220120"/>
    <w:rsid w:val="0022525F"/>
    <w:rsid w:val="0022770E"/>
    <w:rsid w:val="00230A94"/>
    <w:rsid w:val="00235BF4"/>
    <w:rsid w:val="002411B1"/>
    <w:rsid w:val="0024323D"/>
    <w:rsid w:val="0026086F"/>
    <w:rsid w:val="00263181"/>
    <w:rsid w:val="00275658"/>
    <w:rsid w:val="0027769F"/>
    <w:rsid w:val="002809E7"/>
    <w:rsid w:val="00280A28"/>
    <w:rsid w:val="00281DB3"/>
    <w:rsid w:val="00282058"/>
    <w:rsid w:val="0028430D"/>
    <w:rsid w:val="00293F41"/>
    <w:rsid w:val="00297423"/>
    <w:rsid w:val="002A7C07"/>
    <w:rsid w:val="002C1B44"/>
    <w:rsid w:val="002C420A"/>
    <w:rsid w:val="002C79C4"/>
    <w:rsid w:val="002D2D64"/>
    <w:rsid w:val="002D2E8D"/>
    <w:rsid w:val="002D427E"/>
    <w:rsid w:val="002D49A7"/>
    <w:rsid w:val="002D607D"/>
    <w:rsid w:val="002D7873"/>
    <w:rsid w:val="002E4747"/>
    <w:rsid w:val="002E650F"/>
    <w:rsid w:val="002F25ED"/>
    <w:rsid w:val="003056CC"/>
    <w:rsid w:val="00310145"/>
    <w:rsid w:val="00312B4D"/>
    <w:rsid w:val="00320F40"/>
    <w:rsid w:val="003242A9"/>
    <w:rsid w:val="0033181A"/>
    <w:rsid w:val="00333889"/>
    <w:rsid w:val="00343A3E"/>
    <w:rsid w:val="00346AC4"/>
    <w:rsid w:val="00364754"/>
    <w:rsid w:val="003655E5"/>
    <w:rsid w:val="00366F77"/>
    <w:rsid w:val="003715F6"/>
    <w:rsid w:val="00372D5E"/>
    <w:rsid w:val="00375159"/>
    <w:rsid w:val="00376FE7"/>
    <w:rsid w:val="00377BC3"/>
    <w:rsid w:val="00384177"/>
    <w:rsid w:val="003857E3"/>
    <w:rsid w:val="003A2DD9"/>
    <w:rsid w:val="003A4732"/>
    <w:rsid w:val="003B3EF4"/>
    <w:rsid w:val="003C35DA"/>
    <w:rsid w:val="003C4038"/>
    <w:rsid w:val="003D06BA"/>
    <w:rsid w:val="003D1E23"/>
    <w:rsid w:val="003D31EB"/>
    <w:rsid w:val="003E21D1"/>
    <w:rsid w:val="003E2AED"/>
    <w:rsid w:val="003E7879"/>
    <w:rsid w:val="00400B89"/>
    <w:rsid w:val="0040451C"/>
    <w:rsid w:val="00407911"/>
    <w:rsid w:val="00407A58"/>
    <w:rsid w:val="00417218"/>
    <w:rsid w:val="004278A3"/>
    <w:rsid w:val="00430A17"/>
    <w:rsid w:val="0043350C"/>
    <w:rsid w:val="00433E31"/>
    <w:rsid w:val="004345F7"/>
    <w:rsid w:val="0043728B"/>
    <w:rsid w:val="004407C7"/>
    <w:rsid w:val="00441AF1"/>
    <w:rsid w:val="004532C0"/>
    <w:rsid w:val="00460508"/>
    <w:rsid w:val="004606E3"/>
    <w:rsid w:val="004614C9"/>
    <w:rsid w:val="00463599"/>
    <w:rsid w:val="00466B28"/>
    <w:rsid w:val="0046758C"/>
    <w:rsid w:val="00470188"/>
    <w:rsid w:val="004714C6"/>
    <w:rsid w:val="00471A98"/>
    <w:rsid w:val="00471F64"/>
    <w:rsid w:val="0047259C"/>
    <w:rsid w:val="00474080"/>
    <w:rsid w:val="00476387"/>
    <w:rsid w:val="00477A5B"/>
    <w:rsid w:val="0048417B"/>
    <w:rsid w:val="00485B23"/>
    <w:rsid w:val="00486710"/>
    <w:rsid w:val="00490622"/>
    <w:rsid w:val="00491B03"/>
    <w:rsid w:val="0049675F"/>
    <w:rsid w:val="00497E9F"/>
    <w:rsid w:val="004A1943"/>
    <w:rsid w:val="004A2864"/>
    <w:rsid w:val="004A3349"/>
    <w:rsid w:val="004A647D"/>
    <w:rsid w:val="004B1BB3"/>
    <w:rsid w:val="004B5184"/>
    <w:rsid w:val="004C7F0C"/>
    <w:rsid w:val="004D137F"/>
    <w:rsid w:val="004D34DC"/>
    <w:rsid w:val="004F514B"/>
    <w:rsid w:val="00506209"/>
    <w:rsid w:val="00510BE6"/>
    <w:rsid w:val="005223F4"/>
    <w:rsid w:val="005313E4"/>
    <w:rsid w:val="00542B94"/>
    <w:rsid w:val="0054387A"/>
    <w:rsid w:val="00544311"/>
    <w:rsid w:val="00545A6C"/>
    <w:rsid w:val="0055770D"/>
    <w:rsid w:val="00557801"/>
    <w:rsid w:val="00561EE3"/>
    <w:rsid w:val="00566115"/>
    <w:rsid w:val="00570FA0"/>
    <w:rsid w:val="00571342"/>
    <w:rsid w:val="005740D3"/>
    <w:rsid w:val="0057594C"/>
    <w:rsid w:val="00585F5A"/>
    <w:rsid w:val="005879AD"/>
    <w:rsid w:val="00592E15"/>
    <w:rsid w:val="005974F4"/>
    <w:rsid w:val="005A068A"/>
    <w:rsid w:val="005A19E7"/>
    <w:rsid w:val="005A5226"/>
    <w:rsid w:val="005A5FA1"/>
    <w:rsid w:val="005B2D7A"/>
    <w:rsid w:val="005B4514"/>
    <w:rsid w:val="005C21E7"/>
    <w:rsid w:val="005C3B90"/>
    <w:rsid w:val="005C4B06"/>
    <w:rsid w:val="005D2A91"/>
    <w:rsid w:val="005D7099"/>
    <w:rsid w:val="005E06B6"/>
    <w:rsid w:val="005E1693"/>
    <w:rsid w:val="005E6287"/>
    <w:rsid w:val="005E7E15"/>
    <w:rsid w:val="005F695C"/>
    <w:rsid w:val="006008E5"/>
    <w:rsid w:val="00610711"/>
    <w:rsid w:val="00611AB5"/>
    <w:rsid w:val="00620B5A"/>
    <w:rsid w:val="0062713A"/>
    <w:rsid w:val="00632337"/>
    <w:rsid w:val="00633F35"/>
    <w:rsid w:val="006355E6"/>
    <w:rsid w:val="0063640D"/>
    <w:rsid w:val="006370C3"/>
    <w:rsid w:val="006400AA"/>
    <w:rsid w:val="006414CC"/>
    <w:rsid w:val="00646493"/>
    <w:rsid w:val="006467EA"/>
    <w:rsid w:val="006468A8"/>
    <w:rsid w:val="00646AD0"/>
    <w:rsid w:val="006520C5"/>
    <w:rsid w:val="00654C38"/>
    <w:rsid w:val="006567A3"/>
    <w:rsid w:val="00661CB4"/>
    <w:rsid w:val="00662C42"/>
    <w:rsid w:val="00663A86"/>
    <w:rsid w:val="00663CD5"/>
    <w:rsid w:val="00664085"/>
    <w:rsid w:val="0066599E"/>
    <w:rsid w:val="006804DA"/>
    <w:rsid w:val="00684319"/>
    <w:rsid w:val="00693C33"/>
    <w:rsid w:val="00695020"/>
    <w:rsid w:val="00697A63"/>
    <w:rsid w:val="00697D56"/>
    <w:rsid w:val="006A25DA"/>
    <w:rsid w:val="006B327F"/>
    <w:rsid w:val="006B3820"/>
    <w:rsid w:val="006B66D7"/>
    <w:rsid w:val="006C60BC"/>
    <w:rsid w:val="006C79BF"/>
    <w:rsid w:val="006D2763"/>
    <w:rsid w:val="006E02AE"/>
    <w:rsid w:val="006E5EE7"/>
    <w:rsid w:val="006F2928"/>
    <w:rsid w:val="00716BEB"/>
    <w:rsid w:val="007207BC"/>
    <w:rsid w:val="007213B0"/>
    <w:rsid w:val="00732781"/>
    <w:rsid w:val="007349A3"/>
    <w:rsid w:val="0073594D"/>
    <w:rsid w:val="00747A2F"/>
    <w:rsid w:val="0075034F"/>
    <w:rsid w:val="00753F32"/>
    <w:rsid w:val="00754F5E"/>
    <w:rsid w:val="00757EEC"/>
    <w:rsid w:val="00762C53"/>
    <w:rsid w:val="00763D98"/>
    <w:rsid w:val="00766677"/>
    <w:rsid w:val="00766B8E"/>
    <w:rsid w:val="007818E4"/>
    <w:rsid w:val="00784DE2"/>
    <w:rsid w:val="00786C7A"/>
    <w:rsid w:val="00793128"/>
    <w:rsid w:val="00793282"/>
    <w:rsid w:val="00795565"/>
    <w:rsid w:val="00796A0D"/>
    <w:rsid w:val="007A2484"/>
    <w:rsid w:val="007A6457"/>
    <w:rsid w:val="007A77CF"/>
    <w:rsid w:val="007A7E5D"/>
    <w:rsid w:val="007B3FD8"/>
    <w:rsid w:val="007C0F10"/>
    <w:rsid w:val="007D20D6"/>
    <w:rsid w:val="007D319E"/>
    <w:rsid w:val="007F50E3"/>
    <w:rsid w:val="007F64DA"/>
    <w:rsid w:val="00801BF8"/>
    <w:rsid w:val="00805888"/>
    <w:rsid w:val="00805E36"/>
    <w:rsid w:val="0081384E"/>
    <w:rsid w:val="00827F6A"/>
    <w:rsid w:val="0083125D"/>
    <w:rsid w:val="00835033"/>
    <w:rsid w:val="0083703C"/>
    <w:rsid w:val="0083740C"/>
    <w:rsid w:val="00842B46"/>
    <w:rsid w:val="008438AF"/>
    <w:rsid w:val="00843FA6"/>
    <w:rsid w:val="008451AC"/>
    <w:rsid w:val="0084530A"/>
    <w:rsid w:val="008536C8"/>
    <w:rsid w:val="00853CA8"/>
    <w:rsid w:val="00857E39"/>
    <w:rsid w:val="00861419"/>
    <w:rsid w:val="00872E6D"/>
    <w:rsid w:val="0087678C"/>
    <w:rsid w:val="008825FC"/>
    <w:rsid w:val="00885538"/>
    <w:rsid w:val="00895615"/>
    <w:rsid w:val="008A0122"/>
    <w:rsid w:val="008A022F"/>
    <w:rsid w:val="008A3F8D"/>
    <w:rsid w:val="008B2DC8"/>
    <w:rsid w:val="008C1867"/>
    <w:rsid w:val="008C3F16"/>
    <w:rsid w:val="008E1F7F"/>
    <w:rsid w:val="008E21A4"/>
    <w:rsid w:val="008E43FD"/>
    <w:rsid w:val="008F03F0"/>
    <w:rsid w:val="008F1596"/>
    <w:rsid w:val="00903A85"/>
    <w:rsid w:val="009054B6"/>
    <w:rsid w:val="0092307F"/>
    <w:rsid w:val="00924D96"/>
    <w:rsid w:val="0092566B"/>
    <w:rsid w:val="00927DC3"/>
    <w:rsid w:val="0093016D"/>
    <w:rsid w:val="0093742B"/>
    <w:rsid w:val="00941F86"/>
    <w:rsid w:val="00942D0D"/>
    <w:rsid w:val="009437D2"/>
    <w:rsid w:val="00943B3C"/>
    <w:rsid w:val="00944B93"/>
    <w:rsid w:val="0094713B"/>
    <w:rsid w:val="00953FC7"/>
    <w:rsid w:val="00956158"/>
    <w:rsid w:val="009566CE"/>
    <w:rsid w:val="00957687"/>
    <w:rsid w:val="00957BBD"/>
    <w:rsid w:val="00961683"/>
    <w:rsid w:val="009710E8"/>
    <w:rsid w:val="00971235"/>
    <w:rsid w:val="009731C0"/>
    <w:rsid w:val="00980F56"/>
    <w:rsid w:val="009814DF"/>
    <w:rsid w:val="00984076"/>
    <w:rsid w:val="00987A35"/>
    <w:rsid w:val="00987FC6"/>
    <w:rsid w:val="00994CE6"/>
    <w:rsid w:val="0099734E"/>
    <w:rsid w:val="00997412"/>
    <w:rsid w:val="009A0DE6"/>
    <w:rsid w:val="009A6ABC"/>
    <w:rsid w:val="009B3E3D"/>
    <w:rsid w:val="009B6DD2"/>
    <w:rsid w:val="009C2074"/>
    <w:rsid w:val="009C52EE"/>
    <w:rsid w:val="009E2FBB"/>
    <w:rsid w:val="009F058B"/>
    <w:rsid w:val="009F26E1"/>
    <w:rsid w:val="009F544D"/>
    <w:rsid w:val="00A12E06"/>
    <w:rsid w:val="00A205D1"/>
    <w:rsid w:val="00A224D6"/>
    <w:rsid w:val="00A2450F"/>
    <w:rsid w:val="00A2620B"/>
    <w:rsid w:val="00A26C67"/>
    <w:rsid w:val="00A46110"/>
    <w:rsid w:val="00A57EFE"/>
    <w:rsid w:val="00A57F3F"/>
    <w:rsid w:val="00A6006D"/>
    <w:rsid w:val="00A60E8E"/>
    <w:rsid w:val="00A622FB"/>
    <w:rsid w:val="00A65CA2"/>
    <w:rsid w:val="00A70632"/>
    <w:rsid w:val="00A814FE"/>
    <w:rsid w:val="00A83ACF"/>
    <w:rsid w:val="00A85B33"/>
    <w:rsid w:val="00A86BB4"/>
    <w:rsid w:val="00A91347"/>
    <w:rsid w:val="00A95310"/>
    <w:rsid w:val="00A957DC"/>
    <w:rsid w:val="00A97703"/>
    <w:rsid w:val="00AA3776"/>
    <w:rsid w:val="00AA6F38"/>
    <w:rsid w:val="00AB062C"/>
    <w:rsid w:val="00AB7A0C"/>
    <w:rsid w:val="00AC716B"/>
    <w:rsid w:val="00AD2354"/>
    <w:rsid w:val="00AD2727"/>
    <w:rsid w:val="00AE3177"/>
    <w:rsid w:val="00AF482D"/>
    <w:rsid w:val="00B01328"/>
    <w:rsid w:val="00B046A0"/>
    <w:rsid w:val="00B13079"/>
    <w:rsid w:val="00B15C3E"/>
    <w:rsid w:val="00B16077"/>
    <w:rsid w:val="00B20597"/>
    <w:rsid w:val="00B26753"/>
    <w:rsid w:val="00B35F8F"/>
    <w:rsid w:val="00B4296D"/>
    <w:rsid w:val="00B536B0"/>
    <w:rsid w:val="00B55338"/>
    <w:rsid w:val="00B6039F"/>
    <w:rsid w:val="00B61DC8"/>
    <w:rsid w:val="00B67CEC"/>
    <w:rsid w:val="00B71639"/>
    <w:rsid w:val="00B729D0"/>
    <w:rsid w:val="00B72EAE"/>
    <w:rsid w:val="00B76402"/>
    <w:rsid w:val="00B77287"/>
    <w:rsid w:val="00B830A4"/>
    <w:rsid w:val="00B85ACB"/>
    <w:rsid w:val="00B8623F"/>
    <w:rsid w:val="00B90119"/>
    <w:rsid w:val="00B91293"/>
    <w:rsid w:val="00B93A89"/>
    <w:rsid w:val="00B9577E"/>
    <w:rsid w:val="00BA7970"/>
    <w:rsid w:val="00BB14F9"/>
    <w:rsid w:val="00BB2B9F"/>
    <w:rsid w:val="00BB7036"/>
    <w:rsid w:val="00BC5626"/>
    <w:rsid w:val="00BD11E3"/>
    <w:rsid w:val="00BD6CFF"/>
    <w:rsid w:val="00BE03CA"/>
    <w:rsid w:val="00BE64FB"/>
    <w:rsid w:val="00BE6EBA"/>
    <w:rsid w:val="00BE79AC"/>
    <w:rsid w:val="00C00EBC"/>
    <w:rsid w:val="00C03211"/>
    <w:rsid w:val="00C150AF"/>
    <w:rsid w:val="00C1638F"/>
    <w:rsid w:val="00C16B9C"/>
    <w:rsid w:val="00C20D6C"/>
    <w:rsid w:val="00C30A56"/>
    <w:rsid w:val="00C31720"/>
    <w:rsid w:val="00C31AE9"/>
    <w:rsid w:val="00C35243"/>
    <w:rsid w:val="00C35329"/>
    <w:rsid w:val="00C3582F"/>
    <w:rsid w:val="00C40265"/>
    <w:rsid w:val="00C409A7"/>
    <w:rsid w:val="00C45243"/>
    <w:rsid w:val="00C457A9"/>
    <w:rsid w:val="00C50E55"/>
    <w:rsid w:val="00C57ECF"/>
    <w:rsid w:val="00C648D1"/>
    <w:rsid w:val="00C77D85"/>
    <w:rsid w:val="00C84FDE"/>
    <w:rsid w:val="00C8517C"/>
    <w:rsid w:val="00C87CA1"/>
    <w:rsid w:val="00C90F71"/>
    <w:rsid w:val="00C930D2"/>
    <w:rsid w:val="00C9550E"/>
    <w:rsid w:val="00C97D08"/>
    <w:rsid w:val="00CA2065"/>
    <w:rsid w:val="00CA25CF"/>
    <w:rsid w:val="00CB06A9"/>
    <w:rsid w:val="00CB280F"/>
    <w:rsid w:val="00CB2D85"/>
    <w:rsid w:val="00CB405C"/>
    <w:rsid w:val="00CB59DD"/>
    <w:rsid w:val="00CB69BD"/>
    <w:rsid w:val="00CB6B8E"/>
    <w:rsid w:val="00CC3568"/>
    <w:rsid w:val="00CC46C2"/>
    <w:rsid w:val="00CC6316"/>
    <w:rsid w:val="00CC6E19"/>
    <w:rsid w:val="00CC7E38"/>
    <w:rsid w:val="00CD0B9F"/>
    <w:rsid w:val="00CD166C"/>
    <w:rsid w:val="00CD4054"/>
    <w:rsid w:val="00CE1CAD"/>
    <w:rsid w:val="00CF10CD"/>
    <w:rsid w:val="00CF1DB2"/>
    <w:rsid w:val="00CF3712"/>
    <w:rsid w:val="00CF73A0"/>
    <w:rsid w:val="00D00592"/>
    <w:rsid w:val="00D1362A"/>
    <w:rsid w:val="00D156C2"/>
    <w:rsid w:val="00D259CD"/>
    <w:rsid w:val="00D25A2C"/>
    <w:rsid w:val="00D25D5C"/>
    <w:rsid w:val="00D32B62"/>
    <w:rsid w:val="00D334D0"/>
    <w:rsid w:val="00D34606"/>
    <w:rsid w:val="00D37A2D"/>
    <w:rsid w:val="00D44394"/>
    <w:rsid w:val="00D453D8"/>
    <w:rsid w:val="00D514B8"/>
    <w:rsid w:val="00D54861"/>
    <w:rsid w:val="00D56A97"/>
    <w:rsid w:val="00D67E43"/>
    <w:rsid w:val="00D715A2"/>
    <w:rsid w:val="00D91941"/>
    <w:rsid w:val="00D93945"/>
    <w:rsid w:val="00DA0638"/>
    <w:rsid w:val="00DA462F"/>
    <w:rsid w:val="00DA4F19"/>
    <w:rsid w:val="00DB16BF"/>
    <w:rsid w:val="00DB5FAD"/>
    <w:rsid w:val="00DB6325"/>
    <w:rsid w:val="00DC0C43"/>
    <w:rsid w:val="00DC36FC"/>
    <w:rsid w:val="00DC3F78"/>
    <w:rsid w:val="00DC4003"/>
    <w:rsid w:val="00DC62D2"/>
    <w:rsid w:val="00DD1825"/>
    <w:rsid w:val="00DD5BC4"/>
    <w:rsid w:val="00DE2297"/>
    <w:rsid w:val="00DE2534"/>
    <w:rsid w:val="00DE6A59"/>
    <w:rsid w:val="00DF5A45"/>
    <w:rsid w:val="00E01AEA"/>
    <w:rsid w:val="00E01CA2"/>
    <w:rsid w:val="00E0656A"/>
    <w:rsid w:val="00E105D5"/>
    <w:rsid w:val="00E106A7"/>
    <w:rsid w:val="00E13C8E"/>
    <w:rsid w:val="00E2158F"/>
    <w:rsid w:val="00E25D95"/>
    <w:rsid w:val="00E25EF4"/>
    <w:rsid w:val="00E30454"/>
    <w:rsid w:val="00E31729"/>
    <w:rsid w:val="00E33540"/>
    <w:rsid w:val="00E343E6"/>
    <w:rsid w:val="00E4395A"/>
    <w:rsid w:val="00E45009"/>
    <w:rsid w:val="00E45CE2"/>
    <w:rsid w:val="00E45E2F"/>
    <w:rsid w:val="00E5489D"/>
    <w:rsid w:val="00E54E1E"/>
    <w:rsid w:val="00E56684"/>
    <w:rsid w:val="00E71B66"/>
    <w:rsid w:val="00E7789C"/>
    <w:rsid w:val="00E8537F"/>
    <w:rsid w:val="00E956A9"/>
    <w:rsid w:val="00EA32DB"/>
    <w:rsid w:val="00EA4DFC"/>
    <w:rsid w:val="00EA6890"/>
    <w:rsid w:val="00EB2DFD"/>
    <w:rsid w:val="00EC401A"/>
    <w:rsid w:val="00EC74F4"/>
    <w:rsid w:val="00ED30AD"/>
    <w:rsid w:val="00ED322D"/>
    <w:rsid w:val="00ED7314"/>
    <w:rsid w:val="00EE1084"/>
    <w:rsid w:val="00EE4311"/>
    <w:rsid w:val="00EF3D3F"/>
    <w:rsid w:val="00F05EA5"/>
    <w:rsid w:val="00F06B92"/>
    <w:rsid w:val="00F074C1"/>
    <w:rsid w:val="00F1049F"/>
    <w:rsid w:val="00F1077E"/>
    <w:rsid w:val="00F10975"/>
    <w:rsid w:val="00F110DF"/>
    <w:rsid w:val="00F114BE"/>
    <w:rsid w:val="00F22EEF"/>
    <w:rsid w:val="00F23636"/>
    <w:rsid w:val="00F350C8"/>
    <w:rsid w:val="00F35D43"/>
    <w:rsid w:val="00F409ED"/>
    <w:rsid w:val="00F52EA7"/>
    <w:rsid w:val="00F53AC1"/>
    <w:rsid w:val="00F54D19"/>
    <w:rsid w:val="00F56E3F"/>
    <w:rsid w:val="00F57E48"/>
    <w:rsid w:val="00F604D6"/>
    <w:rsid w:val="00F63BC4"/>
    <w:rsid w:val="00F64BB8"/>
    <w:rsid w:val="00F64DAE"/>
    <w:rsid w:val="00F73FBC"/>
    <w:rsid w:val="00F74696"/>
    <w:rsid w:val="00F756A1"/>
    <w:rsid w:val="00F82157"/>
    <w:rsid w:val="00F87B4D"/>
    <w:rsid w:val="00F92304"/>
    <w:rsid w:val="00F96C18"/>
    <w:rsid w:val="00FA3682"/>
    <w:rsid w:val="00FA6ABE"/>
    <w:rsid w:val="00FB3ACA"/>
    <w:rsid w:val="00FB3FA6"/>
    <w:rsid w:val="00FB557A"/>
    <w:rsid w:val="00FC0133"/>
    <w:rsid w:val="00FC29BE"/>
    <w:rsid w:val="00FC6185"/>
    <w:rsid w:val="00FD2D25"/>
    <w:rsid w:val="00FD6C7D"/>
    <w:rsid w:val="00FD7AAE"/>
    <w:rsid w:val="00FE4479"/>
    <w:rsid w:val="00FF0636"/>
    <w:rsid w:val="00FF708E"/>
    <w:rsid w:val="01DA07D9"/>
    <w:rsid w:val="026D295C"/>
    <w:rsid w:val="02D4EA26"/>
    <w:rsid w:val="02D867A9"/>
    <w:rsid w:val="0358DA45"/>
    <w:rsid w:val="03994EC0"/>
    <w:rsid w:val="03D293C0"/>
    <w:rsid w:val="048D4D01"/>
    <w:rsid w:val="04B5246F"/>
    <w:rsid w:val="052EDC06"/>
    <w:rsid w:val="0648CC22"/>
    <w:rsid w:val="07EEAC46"/>
    <w:rsid w:val="0A308C25"/>
    <w:rsid w:val="0BC0DAB0"/>
    <w:rsid w:val="0BC432B7"/>
    <w:rsid w:val="0EC0DDD4"/>
    <w:rsid w:val="0EDC375A"/>
    <w:rsid w:val="0EDFBE0F"/>
    <w:rsid w:val="0F30719A"/>
    <w:rsid w:val="11372D8D"/>
    <w:rsid w:val="117E74DD"/>
    <w:rsid w:val="1260A230"/>
    <w:rsid w:val="12AC4AE1"/>
    <w:rsid w:val="1373FAF9"/>
    <w:rsid w:val="14E92C65"/>
    <w:rsid w:val="155B4FCD"/>
    <w:rsid w:val="158AD009"/>
    <w:rsid w:val="16BAC1CD"/>
    <w:rsid w:val="172ED462"/>
    <w:rsid w:val="1840C398"/>
    <w:rsid w:val="1907E5B9"/>
    <w:rsid w:val="1965C5A5"/>
    <w:rsid w:val="1A712829"/>
    <w:rsid w:val="1C4ABEEA"/>
    <w:rsid w:val="1EC88C46"/>
    <w:rsid w:val="1FDBC9BC"/>
    <w:rsid w:val="203864A5"/>
    <w:rsid w:val="20B42C00"/>
    <w:rsid w:val="20B79B52"/>
    <w:rsid w:val="21974A43"/>
    <w:rsid w:val="242DC619"/>
    <w:rsid w:val="248F0E2C"/>
    <w:rsid w:val="25121D21"/>
    <w:rsid w:val="25CBB0C0"/>
    <w:rsid w:val="26B4B465"/>
    <w:rsid w:val="277F610F"/>
    <w:rsid w:val="27AB4D80"/>
    <w:rsid w:val="27F49C97"/>
    <w:rsid w:val="28176DB4"/>
    <w:rsid w:val="283158E3"/>
    <w:rsid w:val="2836DE49"/>
    <w:rsid w:val="29BCB7D5"/>
    <w:rsid w:val="29CA4B64"/>
    <w:rsid w:val="2B541BAA"/>
    <w:rsid w:val="2BA89215"/>
    <w:rsid w:val="2D690ED7"/>
    <w:rsid w:val="2DB06618"/>
    <w:rsid w:val="2DC36959"/>
    <w:rsid w:val="2E116224"/>
    <w:rsid w:val="2E34EF67"/>
    <w:rsid w:val="2F4C33AB"/>
    <w:rsid w:val="316C2253"/>
    <w:rsid w:val="324E0AFB"/>
    <w:rsid w:val="32AFC9D8"/>
    <w:rsid w:val="32C1892B"/>
    <w:rsid w:val="3302B61C"/>
    <w:rsid w:val="33703369"/>
    <w:rsid w:val="343CFA60"/>
    <w:rsid w:val="34ADAD5C"/>
    <w:rsid w:val="3594F182"/>
    <w:rsid w:val="35B3536B"/>
    <w:rsid w:val="37C1E7FC"/>
    <w:rsid w:val="38DD69C1"/>
    <w:rsid w:val="39F18DC1"/>
    <w:rsid w:val="3A10E51A"/>
    <w:rsid w:val="3B6F6475"/>
    <w:rsid w:val="3C32F1CF"/>
    <w:rsid w:val="3C9D7152"/>
    <w:rsid w:val="3CE0E16F"/>
    <w:rsid w:val="3DB94B1A"/>
    <w:rsid w:val="3F7DA0FC"/>
    <w:rsid w:val="40444C0C"/>
    <w:rsid w:val="4076B075"/>
    <w:rsid w:val="408DDD97"/>
    <w:rsid w:val="425DF896"/>
    <w:rsid w:val="429AC999"/>
    <w:rsid w:val="42CC4905"/>
    <w:rsid w:val="43C77343"/>
    <w:rsid w:val="449A4A7D"/>
    <w:rsid w:val="44B76902"/>
    <w:rsid w:val="44E3C36B"/>
    <w:rsid w:val="459CB03E"/>
    <w:rsid w:val="45AA1DB2"/>
    <w:rsid w:val="4657D0E0"/>
    <w:rsid w:val="4868DCE3"/>
    <w:rsid w:val="4A34E317"/>
    <w:rsid w:val="4AA9CEE7"/>
    <w:rsid w:val="4ACB8BCC"/>
    <w:rsid w:val="4CD34424"/>
    <w:rsid w:val="4D940295"/>
    <w:rsid w:val="50B0D967"/>
    <w:rsid w:val="50D0C017"/>
    <w:rsid w:val="50FFC56E"/>
    <w:rsid w:val="51BA0537"/>
    <w:rsid w:val="51E42859"/>
    <w:rsid w:val="527FAAC1"/>
    <w:rsid w:val="52D4C4F2"/>
    <w:rsid w:val="532CC76A"/>
    <w:rsid w:val="53CCCE05"/>
    <w:rsid w:val="53CCFC1A"/>
    <w:rsid w:val="544BE498"/>
    <w:rsid w:val="5484FA30"/>
    <w:rsid w:val="54CBDA4F"/>
    <w:rsid w:val="5579FA00"/>
    <w:rsid w:val="5702E3E3"/>
    <w:rsid w:val="570B88C2"/>
    <w:rsid w:val="5720C42E"/>
    <w:rsid w:val="57545CC9"/>
    <w:rsid w:val="576B6FA3"/>
    <w:rsid w:val="57839831"/>
    <w:rsid w:val="579F3FF5"/>
    <w:rsid w:val="580A1301"/>
    <w:rsid w:val="581EC6DB"/>
    <w:rsid w:val="58DFF884"/>
    <w:rsid w:val="5A226D23"/>
    <w:rsid w:val="5A71DDEF"/>
    <w:rsid w:val="5A7632B0"/>
    <w:rsid w:val="5AA7CBA2"/>
    <w:rsid w:val="5AAD527E"/>
    <w:rsid w:val="5B12B8EB"/>
    <w:rsid w:val="5C5A5F4A"/>
    <w:rsid w:val="5CC82ABC"/>
    <w:rsid w:val="5DB18F77"/>
    <w:rsid w:val="5E782EDB"/>
    <w:rsid w:val="5EBD5145"/>
    <w:rsid w:val="5F35B5B0"/>
    <w:rsid w:val="60952077"/>
    <w:rsid w:val="60DB92E9"/>
    <w:rsid w:val="60E09585"/>
    <w:rsid w:val="612D34BB"/>
    <w:rsid w:val="61F8CAC4"/>
    <w:rsid w:val="627F0DF3"/>
    <w:rsid w:val="62D7BDC8"/>
    <w:rsid w:val="63E641A5"/>
    <w:rsid w:val="64627CA0"/>
    <w:rsid w:val="64806422"/>
    <w:rsid w:val="64A180E3"/>
    <w:rsid w:val="64B4A57A"/>
    <w:rsid w:val="654B52AB"/>
    <w:rsid w:val="65BB5694"/>
    <w:rsid w:val="66774038"/>
    <w:rsid w:val="676C61B0"/>
    <w:rsid w:val="689421FE"/>
    <w:rsid w:val="6A6A3BAB"/>
    <w:rsid w:val="6BB39B57"/>
    <w:rsid w:val="6C5D7DB8"/>
    <w:rsid w:val="6C7B6529"/>
    <w:rsid w:val="6D5E6730"/>
    <w:rsid w:val="6DFFF66B"/>
    <w:rsid w:val="6E0FE621"/>
    <w:rsid w:val="6E59FC63"/>
    <w:rsid w:val="6EAFEA02"/>
    <w:rsid w:val="6EDED141"/>
    <w:rsid w:val="6FDE6DF6"/>
    <w:rsid w:val="6FF0A573"/>
    <w:rsid w:val="703851D6"/>
    <w:rsid w:val="71CAC73B"/>
    <w:rsid w:val="72A17D15"/>
    <w:rsid w:val="737F12DF"/>
    <w:rsid w:val="7417DE04"/>
    <w:rsid w:val="75FC6D24"/>
    <w:rsid w:val="7635EF16"/>
    <w:rsid w:val="76AEEC49"/>
    <w:rsid w:val="76BC6208"/>
    <w:rsid w:val="76EA190B"/>
    <w:rsid w:val="77A5FC9F"/>
    <w:rsid w:val="7818C0E1"/>
    <w:rsid w:val="788AAC2C"/>
    <w:rsid w:val="78D4072F"/>
    <w:rsid w:val="792802AF"/>
    <w:rsid w:val="7995E67B"/>
    <w:rsid w:val="79CDDAF6"/>
    <w:rsid w:val="79E93FEB"/>
    <w:rsid w:val="7B085A78"/>
    <w:rsid w:val="7B825474"/>
    <w:rsid w:val="7BAF1098"/>
    <w:rsid w:val="7BCC5622"/>
    <w:rsid w:val="7BE18E5D"/>
    <w:rsid w:val="7C4AE9C3"/>
    <w:rsid w:val="7C5DBE69"/>
    <w:rsid w:val="7CA5D7C2"/>
    <w:rsid w:val="7D510EBC"/>
    <w:rsid w:val="7D5A4BC4"/>
    <w:rsid w:val="7F02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D9F49"/>
  <w15:chartTrackingRefBased/>
  <w15:docId w15:val="{E054614D-454E-4E15-AF57-7675CF51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6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List Paragraph21,Bullet EY,ERP-List Paragraph,List Paragraph11,List Paragraph2,Numbering,Sąrašo pastraipa1,Lentele,List Paragraph1,Bullet,List Paragraph3,Sąrašo pastraipa.Bullet,lp1,List Paragraph Red,punktai"/>
    <w:basedOn w:val="prastasis"/>
    <w:link w:val="SraopastraipaDiagrama"/>
    <w:uiPriority w:val="34"/>
    <w:qFormat/>
    <w:rsid w:val="00EA6890"/>
    <w:pPr>
      <w:ind w:left="720"/>
      <w:contextualSpacing/>
    </w:pPr>
  </w:style>
  <w:style w:type="character" w:customStyle="1" w:styleId="PuslapioinaostekstasDiagrama">
    <w:name w:val="Puslapio išnašos tekstas Diagrama"/>
    <w:aliases w:val="Footnote Diagrama,Footnote Text Char Char Diagrama,Fußnotentextf Diagrama,Footnote Text Blue Diagrama,Footnote text Diagrama,fn Diagrama,Footnote Text Char Char Char Char Char Char Diagrama, Diagrama1 Diagrama"/>
    <w:basedOn w:val="Numatytasispastraiposriftas"/>
    <w:link w:val="Puslapioinaostekstas"/>
    <w:uiPriority w:val="99"/>
    <w:locked/>
    <w:rsid w:val="00EA6890"/>
    <w:rPr>
      <w:lang w:val="x-none"/>
    </w:rPr>
  </w:style>
  <w:style w:type="paragraph" w:styleId="Puslapioinaostekstas">
    <w:name w:val="footnote text"/>
    <w:aliases w:val="Footnote,Footnote Text Char Char,Fußnotentextf,Footnote Text Blue,Footnote text,fn,Footnote Text Char Char Char Char Char Char,Footnote Text Char Char Char Char Char,Footnote Text Blue Char Char Char Char, Diagrama1,Diagrama1"/>
    <w:basedOn w:val="prastasis"/>
    <w:link w:val="PuslapioinaostekstasDiagrama"/>
    <w:uiPriority w:val="99"/>
    <w:unhideWhenUsed/>
    <w:rsid w:val="00EA6890"/>
    <w:pPr>
      <w:spacing w:line="360" w:lineRule="auto"/>
      <w:jc w:val="both"/>
    </w:pPr>
    <w:rPr>
      <w:rFonts w:asciiTheme="minorHAnsi" w:eastAsiaTheme="minorHAnsi" w:hAnsiTheme="minorHAnsi" w:cstheme="minorBidi"/>
      <w:sz w:val="22"/>
      <w:szCs w:val="22"/>
      <w:lang w:val="x-none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EA689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Puslapioinaosnuoroda">
    <w:name w:val="footnote reference"/>
    <w:uiPriority w:val="99"/>
    <w:unhideWhenUsed/>
    <w:rsid w:val="00EA6890"/>
    <w:rPr>
      <w:rFonts w:ascii="Times New Roman" w:hAnsi="Times New Roman" w:cs="Times New Roman" w:hint="default"/>
      <w:vertAlign w:val="superscript"/>
    </w:rPr>
  </w:style>
  <w:style w:type="character" w:customStyle="1" w:styleId="SraopastraipaDiagrama">
    <w:name w:val="Sąrašo pastraipa Diagrama"/>
    <w:aliases w:val="Table of contents numbered Diagrama,List Paragraph21 Diagrama,Bullet EY Diagrama,ERP-List Paragraph Diagrama,List Paragraph11 Diagrama,List Paragraph2 Diagrama,Numbering Diagrama,Sąrašo pastraipa1 Diagrama,Lentele Diagrama"/>
    <w:link w:val="Sraopastraipa"/>
    <w:uiPriority w:val="34"/>
    <w:qFormat/>
    <w:locked/>
    <w:rsid w:val="00EA689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etarp">
    <w:name w:val="No Spacing"/>
    <w:basedOn w:val="prastasis"/>
    <w:link w:val="BetarpDiagrama"/>
    <w:uiPriority w:val="99"/>
    <w:qFormat/>
    <w:rsid w:val="00EA6890"/>
    <w:rPr>
      <w:rFonts w:ascii="Cambria" w:hAnsi="Cambria"/>
      <w:sz w:val="22"/>
      <w:szCs w:val="22"/>
      <w:lang w:val="lt-LT"/>
    </w:rPr>
  </w:style>
  <w:style w:type="character" w:customStyle="1" w:styleId="BetarpDiagrama">
    <w:name w:val="Be tarpų Diagrama"/>
    <w:basedOn w:val="Numatytasispastraiposriftas"/>
    <w:link w:val="Betarp"/>
    <w:uiPriority w:val="99"/>
    <w:locked/>
    <w:rsid w:val="00EA6890"/>
    <w:rPr>
      <w:rFonts w:ascii="Cambria" w:eastAsia="Times New Roman" w:hAnsi="Cambria" w:cs="Times New Roman"/>
    </w:rPr>
  </w:style>
  <w:style w:type="table" w:styleId="Lentelstinklelis">
    <w:name w:val="Table Grid"/>
    <w:basedOn w:val="prastojilentel"/>
    <w:uiPriority w:val="59"/>
    <w:rsid w:val="00BA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79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7970"/>
    <w:rPr>
      <w:rFonts w:ascii="Segoe UI" w:eastAsia="Times New Roman" w:hAnsi="Segoe UI" w:cs="Segoe UI"/>
      <w:sz w:val="18"/>
      <w:szCs w:val="18"/>
      <w:lang w:val="ru-RU"/>
    </w:rPr>
  </w:style>
  <w:style w:type="paragraph" w:styleId="Antrats">
    <w:name w:val="header"/>
    <w:basedOn w:val="prastasis"/>
    <w:link w:val="AntratsDiagrama"/>
    <w:uiPriority w:val="99"/>
    <w:unhideWhenUsed/>
    <w:rsid w:val="005A06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68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orat">
    <w:name w:val="footer"/>
    <w:basedOn w:val="prastasis"/>
    <w:link w:val="PoratDiagrama"/>
    <w:uiPriority w:val="99"/>
    <w:unhideWhenUsed/>
    <w:rsid w:val="005A06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A068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3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32C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32C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32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32C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Pataisymai">
    <w:name w:val="Revision"/>
    <w:hidden/>
    <w:uiPriority w:val="99"/>
    <w:semiHidden/>
    <w:rsid w:val="00C2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Hipersaitas">
    <w:name w:val="Hyperlink"/>
    <w:basedOn w:val="Numatytasispastraiposriftas"/>
    <w:uiPriority w:val="99"/>
    <w:rsid w:val="00FD6C7D"/>
    <w:rPr>
      <w:rFonts w:cs="Times New Roman"/>
      <w:color w:val="0000FF"/>
      <w:u w:val="single"/>
    </w:rPr>
  </w:style>
  <w:style w:type="paragraph" w:customStyle="1" w:styleId="TS11">
    <w:name w:val="TS 1.1."/>
    <w:basedOn w:val="prastasis"/>
    <w:link w:val="TS11Diagrama"/>
    <w:qFormat/>
    <w:rsid w:val="00FD6C7D"/>
    <w:pPr>
      <w:widowControl w:val="0"/>
      <w:numPr>
        <w:ilvl w:val="2"/>
        <w:numId w:val="26"/>
      </w:numPr>
      <w:spacing w:before="240" w:after="120"/>
      <w:ind w:left="-141"/>
      <w:jc w:val="both"/>
      <w:outlineLvl w:val="0"/>
    </w:pPr>
    <w:rPr>
      <w:rFonts w:eastAsiaTheme="minorHAnsi" w:cstheme="minorBidi"/>
      <w:sz w:val="24"/>
      <w:szCs w:val="24"/>
    </w:rPr>
  </w:style>
  <w:style w:type="paragraph" w:customStyle="1" w:styleId="TS111">
    <w:name w:val="TS 1.1.1."/>
    <w:basedOn w:val="prastasis"/>
    <w:link w:val="TS111Diagrama"/>
    <w:qFormat/>
    <w:rsid w:val="00FD6C7D"/>
    <w:pPr>
      <w:widowControl w:val="0"/>
      <w:numPr>
        <w:ilvl w:val="3"/>
        <w:numId w:val="26"/>
      </w:numPr>
      <w:tabs>
        <w:tab w:val="left" w:pos="1134"/>
        <w:tab w:val="left" w:pos="1418"/>
        <w:tab w:val="left" w:pos="1701"/>
      </w:tabs>
      <w:spacing w:line="276" w:lineRule="auto"/>
      <w:ind w:left="-41"/>
      <w:contextualSpacing/>
      <w:jc w:val="both"/>
      <w:outlineLvl w:val="0"/>
    </w:pPr>
    <w:rPr>
      <w:rFonts w:eastAsiaTheme="minorHAnsi" w:cstheme="minorBidi"/>
      <w:sz w:val="24"/>
      <w:szCs w:val="24"/>
    </w:rPr>
  </w:style>
  <w:style w:type="character" w:customStyle="1" w:styleId="TS11Diagrama">
    <w:name w:val="TS 1.1. Diagrama"/>
    <w:basedOn w:val="Numatytasispastraiposriftas"/>
    <w:link w:val="TS11"/>
    <w:rsid w:val="00FD6C7D"/>
    <w:rPr>
      <w:rFonts w:ascii="Times New Roman" w:hAnsi="Times New Roman"/>
      <w:sz w:val="24"/>
      <w:szCs w:val="24"/>
      <w:lang w:val="ru-RU"/>
    </w:rPr>
  </w:style>
  <w:style w:type="paragraph" w:customStyle="1" w:styleId="TS1111">
    <w:name w:val="TS 1.1.1.1."/>
    <w:basedOn w:val="prastasis"/>
    <w:qFormat/>
    <w:rsid w:val="00FD6C7D"/>
    <w:pPr>
      <w:widowControl w:val="0"/>
      <w:numPr>
        <w:ilvl w:val="4"/>
        <w:numId w:val="26"/>
      </w:numPr>
      <w:tabs>
        <w:tab w:val="left" w:pos="567"/>
        <w:tab w:val="left" w:pos="1985"/>
      </w:tabs>
      <w:spacing w:line="276" w:lineRule="auto"/>
      <w:contextualSpacing/>
      <w:jc w:val="both"/>
      <w:outlineLvl w:val="0"/>
    </w:pPr>
    <w:rPr>
      <w:rFonts w:eastAsiaTheme="minorHAnsi" w:cstheme="minorBidi"/>
      <w:sz w:val="24"/>
      <w:szCs w:val="24"/>
    </w:rPr>
  </w:style>
  <w:style w:type="character" w:customStyle="1" w:styleId="TS111Diagrama">
    <w:name w:val="TS 1.1.1. Diagrama"/>
    <w:basedOn w:val="Numatytasispastraiposriftas"/>
    <w:link w:val="TS111"/>
    <w:rsid w:val="00FD6C7D"/>
    <w:rPr>
      <w:rFonts w:ascii="Times New Roman" w:hAnsi="Times New Roman"/>
      <w:sz w:val="24"/>
      <w:szCs w:val="24"/>
      <w:lang w:val="ru-RU"/>
    </w:rPr>
  </w:style>
  <w:style w:type="paragraph" w:customStyle="1" w:styleId="TS11111">
    <w:name w:val="TS 1.1.1.1.1."/>
    <w:basedOn w:val="prastasis"/>
    <w:qFormat/>
    <w:rsid w:val="00FD6C7D"/>
    <w:pPr>
      <w:widowControl w:val="0"/>
      <w:numPr>
        <w:ilvl w:val="5"/>
        <w:numId w:val="26"/>
      </w:numPr>
      <w:tabs>
        <w:tab w:val="left" w:pos="567"/>
        <w:tab w:val="left" w:pos="2268"/>
      </w:tabs>
      <w:spacing w:line="276" w:lineRule="auto"/>
      <w:contextualSpacing/>
      <w:jc w:val="both"/>
      <w:outlineLvl w:val="0"/>
    </w:pPr>
    <w:rPr>
      <w:rFonts w:eastAsiaTheme="minorHAnsi" w:cstheme="minorBidi"/>
      <w:sz w:val="24"/>
      <w:szCs w:val="24"/>
    </w:rPr>
  </w:style>
  <w:style w:type="paragraph" w:customStyle="1" w:styleId="TS111111">
    <w:name w:val="TS 1.1.1.1.1.1."/>
    <w:basedOn w:val="prastasis"/>
    <w:qFormat/>
    <w:rsid w:val="00FD6C7D"/>
    <w:pPr>
      <w:widowControl w:val="0"/>
      <w:numPr>
        <w:ilvl w:val="6"/>
        <w:numId w:val="26"/>
      </w:numPr>
      <w:tabs>
        <w:tab w:val="left" w:pos="567"/>
        <w:tab w:val="left" w:pos="2268"/>
      </w:tabs>
      <w:spacing w:line="276" w:lineRule="auto"/>
      <w:contextualSpacing/>
      <w:jc w:val="both"/>
      <w:outlineLvl w:val="0"/>
    </w:pPr>
    <w:rPr>
      <w:rFonts w:eastAsiaTheme="minorHAnsi" w:cstheme="minorBidi"/>
      <w:sz w:val="24"/>
      <w:szCs w:val="24"/>
    </w:rPr>
  </w:style>
  <w:style w:type="paragraph" w:customStyle="1" w:styleId="TS1111111">
    <w:name w:val="TS 1.1.1.1.1.1.1."/>
    <w:basedOn w:val="prastasis"/>
    <w:qFormat/>
    <w:rsid w:val="00FD6C7D"/>
    <w:pPr>
      <w:widowControl w:val="0"/>
      <w:numPr>
        <w:ilvl w:val="7"/>
        <w:numId w:val="26"/>
      </w:numPr>
      <w:tabs>
        <w:tab w:val="left" w:pos="567"/>
        <w:tab w:val="left" w:pos="2410"/>
      </w:tabs>
      <w:spacing w:line="276" w:lineRule="auto"/>
      <w:contextualSpacing/>
      <w:jc w:val="both"/>
      <w:outlineLvl w:val="0"/>
    </w:pPr>
    <w:rPr>
      <w:rFonts w:eastAsiaTheme="minorHAnsi" w:cstheme="minorBidi"/>
      <w:sz w:val="24"/>
      <w:szCs w:val="24"/>
    </w:rPr>
  </w:style>
  <w:style w:type="paragraph" w:customStyle="1" w:styleId="TS11111111">
    <w:name w:val="TS 1.1.1.1.1.1.1.1."/>
    <w:basedOn w:val="prastasis"/>
    <w:qFormat/>
    <w:rsid w:val="00FD6C7D"/>
    <w:pPr>
      <w:widowControl w:val="0"/>
      <w:numPr>
        <w:ilvl w:val="8"/>
        <w:numId w:val="26"/>
      </w:numPr>
      <w:tabs>
        <w:tab w:val="left" w:pos="567"/>
        <w:tab w:val="left" w:pos="2552"/>
      </w:tabs>
      <w:spacing w:line="276" w:lineRule="auto"/>
      <w:contextualSpacing/>
      <w:jc w:val="both"/>
      <w:outlineLvl w:val="0"/>
    </w:pPr>
    <w:rPr>
      <w:rFonts w:eastAsiaTheme="minorHAnsi" w:cstheme="minorBidi"/>
      <w:sz w:val="24"/>
      <w:szCs w:val="24"/>
    </w:rPr>
  </w:style>
  <w:style w:type="paragraph" w:customStyle="1" w:styleId="TSI">
    <w:name w:val="TS I"/>
    <w:basedOn w:val="prastasis"/>
    <w:qFormat/>
    <w:rsid w:val="00FD6C7D"/>
    <w:pPr>
      <w:keepNext/>
      <w:pageBreakBefore/>
      <w:numPr>
        <w:numId w:val="26"/>
      </w:numPr>
      <w:tabs>
        <w:tab w:val="left" w:pos="567"/>
      </w:tabs>
      <w:spacing w:before="240" w:after="120" w:line="276" w:lineRule="auto"/>
      <w:contextualSpacing/>
      <w:jc w:val="center"/>
      <w:outlineLvl w:val="0"/>
    </w:pPr>
    <w:rPr>
      <w:rFonts w:eastAsiaTheme="minorHAnsi" w:cstheme="minorBidi"/>
      <w:b/>
      <w:sz w:val="28"/>
    </w:rPr>
  </w:style>
  <w:style w:type="paragraph" w:customStyle="1" w:styleId="TS12">
    <w:name w:val="TS 1(2)"/>
    <w:basedOn w:val="prastasis"/>
    <w:link w:val="TS12Diagrama"/>
    <w:qFormat/>
    <w:rsid w:val="00FD6C7D"/>
    <w:pPr>
      <w:keepNext/>
      <w:numPr>
        <w:ilvl w:val="1"/>
        <w:numId w:val="26"/>
      </w:numPr>
      <w:tabs>
        <w:tab w:val="left" w:pos="1276"/>
      </w:tabs>
      <w:spacing w:before="120" w:line="276" w:lineRule="auto"/>
      <w:ind w:left="792"/>
      <w:jc w:val="both"/>
      <w:outlineLvl w:val="0"/>
    </w:pPr>
    <w:rPr>
      <w:rFonts w:eastAsiaTheme="minorHAnsi" w:cstheme="minorBidi"/>
      <w:b/>
      <w:sz w:val="24"/>
      <w:szCs w:val="24"/>
    </w:rPr>
  </w:style>
  <w:style w:type="character" w:customStyle="1" w:styleId="TS12Diagrama">
    <w:name w:val="TS 1(2) Diagrama"/>
    <w:basedOn w:val="Numatytasispastraiposriftas"/>
    <w:link w:val="TS12"/>
    <w:rsid w:val="00FD6C7D"/>
    <w:rPr>
      <w:rFonts w:ascii="Times New Roman" w:hAnsi="Times New Roman"/>
      <w:b/>
      <w:sz w:val="24"/>
      <w:szCs w:val="24"/>
      <w:lang w:val="ru-RU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14B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C29BE"/>
    <w:rPr>
      <w:color w:val="954F72" w:themeColor="followed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E1CAD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E1CA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E1CAD"/>
    <w:rPr>
      <w:vertAlign w:val="superscript"/>
    </w:rPr>
  </w:style>
  <w:style w:type="paragraph" w:customStyle="1" w:styleId="Default">
    <w:name w:val="Default"/>
    <w:rsid w:val="008370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lt-LT"/>
    </w:rPr>
  </w:style>
  <w:style w:type="table" w:styleId="Lentelstinklelisviesus">
    <w:name w:val="Grid Table Light"/>
    <w:basedOn w:val="prastojilentel"/>
    <w:uiPriority w:val="40"/>
    <w:rsid w:val="00F87B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2E5719806664CA25AC03154816419" ma:contentTypeVersion="2" ma:contentTypeDescription="Create a new document." ma:contentTypeScope="" ma:versionID="23cef498fb3f96f7679610d7039abccd">
  <xsd:schema xmlns:xsd="http://www.w3.org/2001/XMLSchema" xmlns:xs="http://www.w3.org/2001/XMLSchema" xmlns:p="http://schemas.microsoft.com/office/2006/metadata/properties" xmlns:ns2="16cf6b7f-e0dc-4e16-87c9-a9c451b4c10c" targetNamespace="http://schemas.microsoft.com/office/2006/metadata/properties" ma:root="true" ma:fieldsID="12ef8edb4b5d94c3e6f43ab77ec5a5b0" ns2:_="">
    <xsd:import namespace="16cf6b7f-e0dc-4e16-87c9-a9c451b4c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f6b7f-e0dc-4e16-87c9-a9c451b4c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C3F1CE-B6FC-4602-B49D-851120247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BF7C5-7C9D-41AE-8B15-708B8479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f6b7f-e0dc-4e16-87c9-a9c451b4c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F3795-0437-4060-AA04-BBD36B12A0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258C07-93DC-436C-B10F-C6F0206585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Grebenkovas</dc:creator>
  <cp:keywords/>
  <dc:description/>
  <cp:lastModifiedBy>Kęstutis Tamulevičius</cp:lastModifiedBy>
  <cp:revision>4</cp:revision>
  <cp:lastPrinted>2025-11-03T11:34:00Z</cp:lastPrinted>
  <dcterms:created xsi:type="dcterms:W3CDTF">2025-11-13T06:43:00Z</dcterms:created>
  <dcterms:modified xsi:type="dcterms:W3CDTF">2025-11-19T12:11:00Z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0x0101007622E5719806664CA25AC03154816419</vt:lpwstr>
  </property>
</Properties>
</file>