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405FC072" w:rsidR="00497052" w:rsidRPr="00345839" w:rsidRDefault="0045284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345839">
              <w:rPr>
                <w:sz w:val="22"/>
                <w:szCs w:val="22"/>
              </w:rPr>
              <w:t>2025-</w:t>
            </w:r>
            <w:r w:rsidR="00C51CDF">
              <w:rPr>
                <w:sz w:val="22"/>
                <w:szCs w:val="22"/>
              </w:rPr>
              <w:t>1</w:t>
            </w:r>
            <w:r w:rsidR="000C1978">
              <w:rPr>
                <w:sz w:val="22"/>
                <w:szCs w:val="22"/>
              </w:rPr>
              <w:t>1</w:t>
            </w:r>
            <w:r w:rsidR="00C51CDF">
              <w:rPr>
                <w:sz w:val="22"/>
                <w:szCs w:val="22"/>
              </w:rPr>
              <w:t>-</w:t>
            </w:r>
            <w:r w:rsidR="00E10507">
              <w:rPr>
                <w:sz w:val="22"/>
                <w:szCs w:val="22"/>
              </w:rPr>
              <w:t>19</w:t>
            </w:r>
            <w:r w:rsidR="00C51CDF">
              <w:rPr>
                <w:sz w:val="22"/>
                <w:szCs w:val="22"/>
              </w:rPr>
              <w:t xml:space="preserve">         Nr.</w:t>
            </w:r>
            <w:r w:rsidR="000C1978">
              <w:rPr>
                <w:sz w:val="22"/>
                <w:szCs w:val="22"/>
              </w:rPr>
              <w:t xml:space="preserve"> </w:t>
            </w:r>
            <w:r w:rsidR="00E10507">
              <w:rPr>
                <w:sz w:val="22"/>
                <w:szCs w:val="22"/>
              </w:rPr>
              <w:t>2025-SD-835</w:t>
            </w:r>
            <w:r w:rsidR="009C59E1">
              <w:rPr>
                <w:sz w:val="22"/>
                <w:szCs w:val="22"/>
              </w:rPr>
              <w:t xml:space="preserve"> </w:t>
            </w:r>
            <w:r w:rsidR="00FD232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6DF926E" w14:textId="7035F917" w:rsidR="00492176" w:rsidRDefault="000A2A1A" w:rsidP="00201209">
      <w:pPr>
        <w:pStyle w:val="Pagrindinistekstas"/>
        <w:spacing w:after="0"/>
        <w:jc w:val="both"/>
        <w:rPr>
          <w:rFonts w:ascii="Arial" w:hAnsi="Arial" w:cs="Arial"/>
          <w:b/>
          <w:bCs/>
          <w:sz w:val="22"/>
          <w:szCs w:val="22"/>
          <w:lang w:val="lt-LT"/>
        </w:rPr>
      </w:pPr>
      <w:r w:rsidRPr="000A2A1A">
        <w:rPr>
          <w:rFonts w:ascii="Arial" w:hAnsi="Arial" w:cs="Arial"/>
          <w:b/>
          <w:bCs/>
          <w:sz w:val="22"/>
          <w:szCs w:val="22"/>
          <w:lang w:val="lt-LT"/>
        </w:rPr>
        <w:t xml:space="preserve">DĖL </w:t>
      </w:r>
      <w:r w:rsidR="00384FB6">
        <w:rPr>
          <w:rFonts w:ascii="Arial" w:hAnsi="Arial" w:cs="Arial"/>
          <w:b/>
          <w:bCs/>
          <w:sz w:val="22"/>
          <w:szCs w:val="22"/>
          <w:lang w:val="lt-LT"/>
        </w:rPr>
        <w:t>TARPTUTINIO</w:t>
      </w:r>
      <w:r w:rsidRPr="000A2A1A">
        <w:rPr>
          <w:rFonts w:ascii="Arial" w:hAnsi="Arial" w:cs="Arial"/>
          <w:b/>
          <w:bCs/>
          <w:sz w:val="22"/>
          <w:szCs w:val="22"/>
          <w:lang w:val="lt-LT"/>
        </w:rPr>
        <w:t xml:space="preserve"> ATVIRO KONKURSO BŪDU VYKDOMO VIEŠOJO PIRKIMO </w:t>
      </w:r>
      <w:r w:rsidR="006B369A" w:rsidRPr="000A2A1A">
        <w:rPr>
          <w:rFonts w:ascii="Arial" w:hAnsi="Arial" w:cs="Arial"/>
          <w:b/>
          <w:bCs/>
          <w:sz w:val="22"/>
          <w:szCs w:val="22"/>
          <w:lang w:val="lt-LT"/>
        </w:rPr>
        <w:t>,,</w:t>
      </w:r>
      <w:r w:rsidR="006B369A" w:rsidRPr="00AC1B78">
        <w:rPr>
          <w:rFonts w:ascii="Arial" w:hAnsi="Arial" w:cs="Arial"/>
          <w:b/>
          <w:bCs/>
          <w:sz w:val="22"/>
          <w:szCs w:val="22"/>
          <w:lang w:val="lt-LT"/>
        </w:rPr>
        <w:t>VALSTYBINĖS REIKŠMĖS RAJONINIO KELIO NR. 3219 TRUIKIAI–BABRUNGĖNAI RUOŽO NUO 0,000 IKI 8,029 KM KAPITALINIO REMONTO TECHNINIO DARBO PROJEKTO PARENGIMAS, PROJEKTO VYKDYMO PRIEŽIŪRA</w:t>
      </w:r>
      <w:r w:rsidR="006B369A" w:rsidRPr="00345839">
        <w:rPr>
          <w:rFonts w:ascii="Arial" w:hAnsi="Arial" w:cs="Arial"/>
          <w:b/>
          <w:bCs/>
          <w:sz w:val="22"/>
          <w:szCs w:val="22"/>
          <w:lang w:val="lt-LT"/>
        </w:rPr>
        <w:t xml:space="preserve">‘‘  </w:t>
      </w:r>
      <w:r w:rsidR="008048C6">
        <w:rPr>
          <w:rFonts w:ascii="Arial" w:hAnsi="Arial" w:cs="Arial"/>
          <w:b/>
          <w:bCs/>
          <w:sz w:val="22"/>
          <w:szCs w:val="22"/>
          <w:lang w:val="lt-LT"/>
        </w:rPr>
        <w:t xml:space="preserve">(PIRKIMO ID: </w:t>
      </w:r>
      <w:r w:rsidR="00260BB2" w:rsidRPr="00E92C3F">
        <w:rPr>
          <w:rFonts w:ascii="Arial" w:hAnsi="Arial" w:cs="Arial"/>
          <w:b/>
          <w:bCs/>
          <w:sz w:val="22"/>
          <w:szCs w:val="22"/>
          <w:lang w:val="lt-LT"/>
        </w:rPr>
        <w:t>4993683</w:t>
      </w:r>
      <w:r w:rsidR="009A6F46">
        <w:rPr>
          <w:rFonts w:ascii="Arial" w:hAnsi="Arial" w:cs="Arial"/>
          <w:b/>
          <w:bCs/>
          <w:sz w:val="22"/>
          <w:szCs w:val="22"/>
          <w:lang w:val="lt-LT"/>
        </w:rPr>
        <w:t>)</w:t>
      </w:r>
    </w:p>
    <w:p w14:paraId="36C152B1" w14:textId="77777777" w:rsidR="00BB7C1C" w:rsidRDefault="00BB7C1C" w:rsidP="00201209">
      <w:pPr>
        <w:pStyle w:val="Pagrindinistekstas"/>
        <w:spacing w:after="0"/>
        <w:jc w:val="both"/>
        <w:rPr>
          <w:rFonts w:ascii="Arial" w:hAnsi="Arial" w:cs="Arial"/>
          <w:b/>
          <w:bCs/>
          <w:sz w:val="22"/>
          <w:szCs w:val="22"/>
          <w:lang w:val="lt-LT"/>
        </w:rPr>
      </w:pPr>
    </w:p>
    <w:p w14:paraId="6DC24FDF" w14:textId="77777777" w:rsidR="009C59E1" w:rsidRPr="009948D5" w:rsidRDefault="009C59E1" w:rsidP="009948D5">
      <w:pPr>
        <w:jc w:val="both"/>
        <w:rPr>
          <w:rFonts w:ascii="Arial" w:hAnsi="Arial" w:cs="Arial"/>
          <w:iCs/>
          <w:color w:val="000000" w:themeColor="text1"/>
          <w:sz w:val="22"/>
          <w:szCs w:val="22"/>
          <w:lang w:val="lt-LT"/>
        </w:rPr>
      </w:pPr>
    </w:p>
    <w:p w14:paraId="43FA677D" w14:textId="5E47F434" w:rsidR="006D7218" w:rsidRPr="0012400E" w:rsidRDefault="008F60C0" w:rsidP="00597319">
      <w:pPr>
        <w:pStyle w:val="Default"/>
        <w:spacing w:line="240" w:lineRule="auto"/>
        <w:jc w:val="both"/>
        <w:rPr>
          <w:sz w:val="22"/>
          <w:szCs w:val="22"/>
        </w:rPr>
      </w:pPr>
      <w:r w:rsidRPr="0012400E">
        <w:rPr>
          <w:sz w:val="22"/>
          <w:szCs w:val="22"/>
        </w:rPr>
        <w:t xml:space="preserve">             </w:t>
      </w:r>
      <w:r w:rsidR="00DA3DEF" w:rsidRPr="0012400E">
        <w:rPr>
          <w:sz w:val="22"/>
          <w:szCs w:val="22"/>
        </w:rPr>
        <w:t xml:space="preserve"> </w:t>
      </w:r>
      <w:r w:rsidR="00533ECB" w:rsidRPr="0012400E">
        <w:rPr>
          <w:sz w:val="22"/>
          <w:szCs w:val="22"/>
        </w:rPr>
        <w:t xml:space="preserve">    </w:t>
      </w:r>
      <w:r w:rsidRPr="0012400E">
        <w:rPr>
          <w:sz w:val="22"/>
          <w:szCs w:val="22"/>
        </w:rPr>
        <w:t>Akcinė bendrovė</w:t>
      </w:r>
      <w:r w:rsidR="006D7218" w:rsidRPr="0012400E">
        <w:rPr>
          <w:sz w:val="22"/>
          <w:szCs w:val="22"/>
        </w:rPr>
        <w:t xml:space="preserve"> ,,</w:t>
      </w:r>
      <w:r w:rsidRPr="0012400E">
        <w:rPr>
          <w:sz w:val="22"/>
          <w:szCs w:val="22"/>
        </w:rPr>
        <w:t>Via Lietuva“</w:t>
      </w:r>
      <w:r w:rsidR="00624F18" w:rsidRPr="0012400E">
        <w:rPr>
          <w:sz w:val="22"/>
          <w:szCs w:val="22"/>
        </w:rPr>
        <w:t xml:space="preserve"> </w:t>
      </w:r>
      <w:r w:rsidR="00B96281" w:rsidRPr="0012400E">
        <w:rPr>
          <w:sz w:val="22"/>
          <w:szCs w:val="22"/>
        </w:rPr>
        <w:t xml:space="preserve">gavo </w:t>
      </w:r>
      <w:r w:rsidR="006F6CE6" w:rsidRPr="0012400E">
        <w:rPr>
          <w:sz w:val="22"/>
          <w:szCs w:val="22"/>
        </w:rPr>
        <w:t>tiekėj</w:t>
      </w:r>
      <w:r w:rsidR="0012400E" w:rsidRPr="0012400E">
        <w:rPr>
          <w:sz w:val="22"/>
          <w:szCs w:val="22"/>
        </w:rPr>
        <w:t>ų</w:t>
      </w:r>
      <w:r w:rsidR="006F6CE6" w:rsidRPr="0012400E">
        <w:rPr>
          <w:sz w:val="22"/>
          <w:szCs w:val="22"/>
        </w:rPr>
        <w:t xml:space="preserve"> </w:t>
      </w:r>
      <w:r w:rsidR="00B96281" w:rsidRPr="0012400E">
        <w:rPr>
          <w:sz w:val="22"/>
          <w:szCs w:val="22"/>
        </w:rPr>
        <w:t>klausim</w:t>
      </w:r>
      <w:r w:rsidR="0012400E" w:rsidRPr="0012400E">
        <w:rPr>
          <w:sz w:val="22"/>
          <w:szCs w:val="22"/>
        </w:rPr>
        <w:t>ų</w:t>
      </w:r>
      <w:r w:rsidR="007837ED" w:rsidRPr="0012400E">
        <w:rPr>
          <w:sz w:val="22"/>
          <w:szCs w:val="22"/>
        </w:rPr>
        <w:t xml:space="preserve"> </w:t>
      </w:r>
      <w:r w:rsidR="00B96281" w:rsidRPr="0012400E">
        <w:rPr>
          <w:sz w:val="22"/>
          <w:szCs w:val="22"/>
        </w:rPr>
        <w:t xml:space="preserve">dėl </w:t>
      </w:r>
      <w:r w:rsidR="008513D7" w:rsidRPr="0012400E">
        <w:rPr>
          <w:sz w:val="22"/>
          <w:szCs w:val="22"/>
        </w:rPr>
        <w:t>tarptautinio</w:t>
      </w:r>
      <w:r w:rsidR="00EE1AFD" w:rsidRPr="0012400E">
        <w:rPr>
          <w:sz w:val="22"/>
          <w:szCs w:val="22"/>
        </w:rPr>
        <w:t xml:space="preserve"> atviro konkurso būdu </w:t>
      </w:r>
    </w:p>
    <w:p w14:paraId="6C87C9B4" w14:textId="76E3AE61" w:rsidR="001A24B3" w:rsidRPr="0012400E" w:rsidRDefault="00EE1AFD" w:rsidP="00597319">
      <w:pPr>
        <w:pStyle w:val="Pagrindinistekstas"/>
        <w:spacing w:after="0"/>
        <w:jc w:val="both"/>
        <w:rPr>
          <w:rFonts w:ascii="Arial" w:hAnsi="Arial" w:cs="Arial"/>
          <w:sz w:val="22"/>
          <w:szCs w:val="22"/>
          <w:lang w:val="lt-LT"/>
        </w:rPr>
      </w:pPr>
      <w:r w:rsidRPr="0012400E">
        <w:rPr>
          <w:rFonts w:ascii="Arial" w:hAnsi="Arial" w:cs="Arial"/>
          <w:sz w:val="22"/>
          <w:szCs w:val="22"/>
          <w:lang w:val="lt-LT"/>
        </w:rPr>
        <w:t>vykdomo viešojo pirkimo</w:t>
      </w:r>
      <w:r w:rsidR="00B374F5" w:rsidRPr="0012400E">
        <w:rPr>
          <w:rFonts w:ascii="Arial" w:hAnsi="Arial" w:cs="Arial"/>
          <w:sz w:val="22"/>
          <w:szCs w:val="22"/>
          <w:lang w:val="lt-LT"/>
        </w:rPr>
        <w:t xml:space="preserve"> </w:t>
      </w:r>
      <w:r w:rsidR="001930DE" w:rsidRPr="00597319">
        <w:rPr>
          <w:rFonts w:ascii="Arial" w:hAnsi="Arial" w:cs="Arial"/>
          <w:sz w:val="22"/>
          <w:szCs w:val="22"/>
          <w:lang w:val="lt-LT"/>
        </w:rPr>
        <w:t>,</w:t>
      </w:r>
      <w:r w:rsidR="00B374F5" w:rsidRPr="00597319">
        <w:rPr>
          <w:rFonts w:ascii="Arial" w:hAnsi="Arial" w:cs="Arial"/>
          <w:sz w:val="22"/>
          <w:szCs w:val="22"/>
          <w:lang w:val="lt-LT"/>
        </w:rPr>
        <w:t>,</w:t>
      </w:r>
      <w:r w:rsidR="001F5326" w:rsidRPr="00597319">
        <w:rPr>
          <w:rFonts w:ascii="Arial" w:hAnsi="Arial" w:cs="Arial"/>
          <w:sz w:val="22"/>
          <w:szCs w:val="22"/>
          <w:lang w:val="lt-LT"/>
        </w:rPr>
        <w:t>V</w:t>
      </w:r>
      <w:r w:rsidR="00CF3967" w:rsidRPr="00597319">
        <w:rPr>
          <w:rFonts w:ascii="Arial" w:hAnsi="Arial" w:cs="Arial"/>
          <w:sz w:val="22"/>
          <w:szCs w:val="22"/>
          <w:lang w:val="lt-LT"/>
        </w:rPr>
        <w:t xml:space="preserve">alstybinės reikšmės rajoninio kelio </w:t>
      </w:r>
      <w:r w:rsidR="001F5326" w:rsidRPr="00597319">
        <w:rPr>
          <w:rFonts w:ascii="Arial" w:hAnsi="Arial" w:cs="Arial"/>
          <w:sz w:val="22"/>
          <w:szCs w:val="22"/>
          <w:lang w:val="lt-LT"/>
        </w:rPr>
        <w:t>N</w:t>
      </w:r>
      <w:r w:rsidR="00CF3967" w:rsidRPr="00597319">
        <w:rPr>
          <w:rFonts w:ascii="Arial" w:hAnsi="Arial" w:cs="Arial"/>
          <w:sz w:val="22"/>
          <w:szCs w:val="22"/>
          <w:lang w:val="lt-LT"/>
        </w:rPr>
        <w:t xml:space="preserve">r. 3219 </w:t>
      </w:r>
      <w:r w:rsidR="001F5326" w:rsidRPr="00597319">
        <w:rPr>
          <w:rFonts w:ascii="Arial" w:hAnsi="Arial" w:cs="Arial"/>
          <w:sz w:val="22"/>
          <w:szCs w:val="22"/>
          <w:lang w:val="lt-LT"/>
        </w:rPr>
        <w:t>T</w:t>
      </w:r>
      <w:r w:rsidR="00CF3967" w:rsidRPr="00597319">
        <w:rPr>
          <w:rFonts w:ascii="Arial" w:hAnsi="Arial" w:cs="Arial"/>
          <w:sz w:val="22"/>
          <w:szCs w:val="22"/>
          <w:lang w:val="lt-LT"/>
        </w:rPr>
        <w:t>ruikiai–</w:t>
      </w:r>
      <w:r w:rsidR="001F5326" w:rsidRPr="00597319">
        <w:rPr>
          <w:rFonts w:ascii="Arial" w:hAnsi="Arial" w:cs="Arial"/>
          <w:sz w:val="22"/>
          <w:szCs w:val="22"/>
          <w:lang w:val="lt-LT"/>
        </w:rPr>
        <w:t>B</w:t>
      </w:r>
      <w:r w:rsidR="00CF3967" w:rsidRPr="00597319">
        <w:rPr>
          <w:rFonts w:ascii="Arial" w:hAnsi="Arial" w:cs="Arial"/>
          <w:sz w:val="22"/>
          <w:szCs w:val="22"/>
          <w:lang w:val="lt-LT"/>
        </w:rPr>
        <w:t>abrungėnai ruožo nuo 0,000 iki 8,029 km kapitalinio remonto techninio darbo projekto parengimas, projekto vykdymo priežiūra</w:t>
      </w:r>
      <w:r w:rsidR="007524FC" w:rsidRPr="00597319">
        <w:rPr>
          <w:rFonts w:ascii="Arial" w:hAnsi="Arial" w:cs="Arial"/>
          <w:sz w:val="22"/>
          <w:szCs w:val="22"/>
          <w:lang w:val="lt-LT"/>
        </w:rPr>
        <w:t>‘‘</w:t>
      </w:r>
      <w:r w:rsidR="00721018" w:rsidRPr="0012400E">
        <w:rPr>
          <w:rFonts w:ascii="Arial" w:hAnsi="Arial" w:cs="Arial"/>
          <w:sz w:val="22"/>
          <w:szCs w:val="22"/>
          <w:lang w:val="lt-LT"/>
        </w:rPr>
        <w:t xml:space="preserve"> </w:t>
      </w:r>
      <w:r w:rsidR="001F2070" w:rsidRPr="0012400E">
        <w:rPr>
          <w:rFonts w:ascii="Arial" w:hAnsi="Arial" w:cs="Arial"/>
          <w:sz w:val="22"/>
          <w:szCs w:val="22"/>
          <w:lang w:val="lt-LT"/>
        </w:rPr>
        <w:t>(pirkimo ID</w:t>
      </w:r>
      <w:r w:rsidR="00E92C3F">
        <w:rPr>
          <w:rFonts w:ascii="Arial" w:hAnsi="Arial" w:cs="Arial"/>
          <w:sz w:val="22"/>
          <w:szCs w:val="22"/>
          <w:lang w:val="lt-LT"/>
        </w:rPr>
        <w:t>: 499368</w:t>
      </w:r>
      <w:r w:rsidR="00E546AC">
        <w:rPr>
          <w:rFonts w:ascii="Arial" w:hAnsi="Arial" w:cs="Arial"/>
          <w:sz w:val="22"/>
          <w:szCs w:val="22"/>
          <w:lang w:val="lt-LT"/>
        </w:rPr>
        <w:t>3</w:t>
      </w:r>
      <w:r w:rsidR="00B1274C" w:rsidRPr="0012400E">
        <w:rPr>
          <w:rFonts w:ascii="Arial" w:hAnsi="Arial" w:cs="Arial"/>
          <w:sz w:val="22"/>
          <w:szCs w:val="22"/>
          <w:lang w:val="lt-LT"/>
        </w:rPr>
        <w:t xml:space="preserve">) </w:t>
      </w:r>
      <w:r w:rsidR="00B96281" w:rsidRPr="0012400E">
        <w:rPr>
          <w:rFonts w:ascii="Arial" w:hAnsi="Arial" w:cs="Arial"/>
          <w:sz w:val="22"/>
          <w:szCs w:val="22"/>
          <w:lang w:val="lt-LT"/>
        </w:rPr>
        <w:t>ir teikia atsakym</w:t>
      </w:r>
      <w:r w:rsidR="0012400E" w:rsidRPr="0012400E">
        <w:rPr>
          <w:rFonts w:ascii="Arial" w:hAnsi="Arial" w:cs="Arial"/>
          <w:sz w:val="22"/>
          <w:szCs w:val="22"/>
          <w:lang w:val="lt-LT"/>
        </w:rPr>
        <w:t>us</w:t>
      </w:r>
      <w:r w:rsidR="006F6CE6" w:rsidRPr="0012400E">
        <w:rPr>
          <w:rFonts w:ascii="Arial" w:hAnsi="Arial" w:cs="Arial"/>
          <w:sz w:val="22"/>
          <w:szCs w:val="22"/>
          <w:lang w:val="lt-LT"/>
        </w:rPr>
        <w:t xml:space="preserve"> į j</w:t>
      </w:r>
      <w:r w:rsidR="0012400E" w:rsidRPr="0012400E">
        <w:rPr>
          <w:rFonts w:ascii="Arial" w:hAnsi="Arial" w:cs="Arial"/>
          <w:sz w:val="22"/>
          <w:szCs w:val="22"/>
          <w:lang w:val="lt-LT"/>
        </w:rPr>
        <w:t>uos</w:t>
      </w:r>
      <w:r w:rsidR="009C59E1" w:rsidRPr="0012400E">
        <w:rPr>
          <w:rFonts w:ascii="Arial" w:hAnsi="Arial" w:cs="Arial"/>
          <w:sz w:val="22"/>
          <w:szCs w:val="22"/>
          <w:lang w:val="lt-LT"/>
        </w:rPr>
        <w:t>.</w:t>
      </w:r>
    </w:p>
    <w:p w14:paraId="3A600007" w14:textId="77777777" w:rsidR="00755808" w:rsidRPr="0012400E" w:rsidRDefault="00755808" w:rsidP="00B328CA">
      <w:pPr>
        <w:pStyle w:val="Pagrindinistekstas"/>
        <w:spacing w:after="0"/>
        <w:jc w:val="both"/>
        <w:rPr>
          <w:rFonts w:ascii="Arial" w:hAnsi="Arial" w:cs="Arial"/>
          <w:b/>
          <w:bCs/>
          <w:sz w:val="22"/>
          <w:szCs w:val="22"/>
          <w:lang w:val="lt-LT"/>
        </w:rPr>
      </w:pPr>
    </w:p>
    <w:p w14:paraId="58C51F2E" w14:textId="1AE246B6" w:rsidR="00014EC1" w:rsidRPr="00B328CA" w:rsidRDefault="00014EC1" w:rsidP="00B328C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B328CA">
        <w:rPr>
          <w:rFonts w:ascii="Arial" w:hAnsi="Arial" w:cs="Arial"/>
          <w:b/>
          <w:bCs/>
          <w:sz w:val="22"/>
          <w:szCs w:val="22"/>
          <w:lang w:val="lt-LT"/>
        </w:rPr>
        <w:t xml:space="preserve">                  1 klausimas.</w:t>
      </w:r>
      <w:r w:rsidRPr="00B328CA">
        <w:rPr>
          <w:rFonts w:ascii="Arial" w:hAnsi="Arial" w:cs="Arial"/>
          <w:sz w:val="22"/>
          <w:szCs w:val="22"/>
          <w:lang w:val="lt-LT"/>
        </w:rPr>
        <w:t xml:space="preserve"> Prašome perkančiosios organizacijos paaiškinti reikalavimą, nurodytą pridėtų techninių specifikacijų 10.2 punkte: kokiu formatu ir kuriame projekto rengimo etape Teikėjas turės pateikti ,,darbinius" skersinius? Manome, jog tai yra perteklinis reikalavimas.</w:t>
      </w:r>
    </w:p>
    <w:p w14:paraId="278D0858" w14:textId="611B4C42" w:rsidR="00B328CA" w:rsidRPr="00B328CA" w:rsidRDefault="00B328CA" w:rsidP="00B328CA">
      <w:pPr>
        <w:ind w:left="720"/>
        <w:jc w:val="both"/>
        <w:rPr>
          <w:rFonts w:ascii="Arial" w:hAnsi="Arial" w:cs="Arial"/>
          <w:sz w:val="22"/>
          <w:szCs w:val="22"/>
          <w:lang w:val="lt-LT"/>
        </w:rPr>
      </w:pPr>
      <w:r w:rsidRPr="00B328CA">
        <w:rPr>
          <w:rFonts w:ascii="Arial" w:hAnsi="Arial" w:cs="Arial"/>
          <w:b/>
          <w:bCs/>
          <w:sz w:val="22"/>
          <w:szCs w:val="22"/>
          <w:lang w:val="lt-LT"/>
        </w:rPr>
        <w:t xml:space="preserve">     </w:t>
      </w:r>
      <w:r w:rsidR="00014EC1" w:rsidRPr="00B328CA">
        <w:rPr>
          <w:rFonts w:ascii="Arial" w:hAnsi="Arial" w:cs="Arial"/>
          <w:b/>
          <w:bCs/>
          <w:sz w:val="22"/>
          <w:szCs w:val="22"/>
          <w:lang w:val="lt-LT"/>
        </w:rPr>
        <w:t>Atsakymas</w:t>
      </w:r>
      <w:r w:rsidRPr="00B328CA">
        <w:rPr>
          <w:rFonts w:ascii="Arial" w:hAnsi="Arial" w:cs="Arial"/>
          <w:b/>
          <w:bCs/>
          <w:sz w:val="22"/>
          <w:szCs w:val="22"/>
          <w:lang w:val="lt-LT"/>
        </w:rPr>
        <w:t>.</w:t>
      </w:r>
      <w:r w:rsidR="00014EC1" w:rsidRPr="00B328CA">
        <w:rPr>
          <w:rFonts w:ascii="Arial" w:hAnsi="Arial" w:cs="Arial"/>
          <w:b/>
          <w:bCs/>
          <w:sz w:val="22"/>
          <w:szCs w:val="22"/>
          <w:lang w:val="lt-LT"/>
        </w:rPr>
        <w:t xml:space="preserve"> </w:t>
      </w:r>
      <w:r w:rsidR="00014EC1" w:rsidRPr="00B328CA">
        <w:rPr>
          <w:rFonts w:ascii="Arial" w:hAnsi="Arial" w:cs="Arial"/>
          <w:sz w:val="22"/>
          <w:szCs w:val="22"/>
          <w:lang w:val="lt-LT"/>
        </w:rPr>
        <w:t>„Darbiniai“ skersiniai turi būti pateikiami projektavimo technin</w:t>
      </w:r>
      <w:r w:rsidR="00821E61">
        <w:rPr>
          <w:rFonts w:ascii="Arial" w:hAnsi="Arial" w:cs="Arial"/>
          <w:sz w:val="22"/>
          <w:szCs w:val="22"/>
          <w:lang w:val="lt-LT"/>
        </w:rPr>
        <w:t>ių</w:t>
      </w:r>
      <w:r w:rsidR="00014EC1" w:rsidRPr="00B328CA">
        <w:rPr>
          <w:rFonts w:ascii="Arial" w:hAnsi="Arial" w:cs="Arial"/>
          <w:sz w:val="22"/>
          <w:szCs w:val="22"/>
          <w:lang w:val="lt-LT"/>
        </w:rPr>
        <w:t xml:space="preserve"> specifikacij</w:t>
      </w:r>
      <w:r w:rsidR="00821E61">
        <w:rPr>
          <w:rFonts w:ascii="Arial" w:hAnsi="Arial" w:cs="Arial"/>
          <w:sz w:val="22"/>
          <w:szCs w:val="22"/>
          <w:lang w:val="lt-LT"/>
        </w:rPr>
        <w:t>ų</w:t>
      </w:r>
      <w:r w:rsidR="00014EC1" w:rsidRPr="00B328CA">
        <w:rPr>
          <w:rFonts w:ascii="Arial" w:hAnsi="Arial" w:cs="Arial"/>
          <w:sz w:val="22"/>
          <w:szCs w:val="22"/>
          <w:lang w:val="lt-LT"/>
        </w:rPr>
        <w:t xml:space="preserve"> </w:t>
      </w:r>
    </w:p>
    <w:p w14:paraId="1D4A16E8" w14:textId="2DF9C32B" w:rsidR="00014EC1" w:rsidRPr="00B328CA" w:rsidRDefault="00014EC1" w:rsidP="00B328CA">
      <w:pPr>
        <w:jc w:val="both"/>
        <w:rPr>
          <w:rFonts w:ascii="Arial" w:hAnsi="Arial" w:cs="Arial"/>
          <w:sz w:val="22"/>
          <w:szCs w:val="22"/>
          <w:lang w:val="lt-LT"/>
        </w:rPr>
      </w:pPr>
      <w:r w:rsidRPr="00B328CA">
        <w:rPr>
          <w:rFonts w:ascii="Arial" w:hAnsi="Arial" w:cs="Arial"/>
          <w:sz w:val="22"/>
          <w:szCs w:val="22"/>
          <w:lang w:val="lt-LT"/>
        </w:rPr>
        <w:t>6.3</w:t>
      </w:r>
      <w:r w:rsidR="00821E61">
        <w:rPr>
          <w:rFonts w:ascii="Arial" w:hAnsi="Arial" w:cs="Arial"/>
          <w:sz w:val="22"/>
          <w:szCs w:val="22"/>
          <w:lang w:val="lt-LT"/>
        </w:rPr>
        <w:t xml:space="preserve"> punkte</w:t>
      </w:r>
      <w:r w:rsidRPr="00B328CA">
        <w:rPr>
          <w:rFonts w:ascii="Arial" w:hAnsi="Arial" w:cs="Arial"/>
          <w:sz w:val="22"/>
          <w:szCs w:val="22"/>
          <w:lang w:val="lt-LT"/>
        </w:rPr>
        <w:t xml:space="preserve"> nurodytame etape „6.3.</w:t>
      </w:r>
      <w:r w:rsidRPr="00B328CA">
        <w:rPr>
          <w:rFonts w:ascii="Arial" w:hAnsi="Arial" w:cs="Arial"/>
          <w:sz w:val="22"/>
          <w:szCs w:val="22"/>
          <w:lang w:val="lt-LT"/>
        </w:rPr>
        <w:tab/>
        <w:t xml:space="preserve">Techninio darbo projekto parengimas ir pateikimas Užsakovo peržiūrai &lt;...&gt;“. Atkreipiame dėmesį, kad tai yra projektinės dokumentacijos dalis, todėl šie skersiniai turi būti pateikiami projekto susisiekimo dalyje. Brėžiniai turi būti teikiami </w:t>
      </w:r>
      <w:r w:rsidRPr="00597319">
        <w:rPr>
          <w:rFonts w:ascii="Arial" w:hAnsi="Arial" w:cs="Arial"/>
          <w:i/>
          <w:iCs/>
          <w:sz w:val="22"/>
          <w:szCs w:val="22"/>
          <w:lang w:val="lt-LT"/>
        </w:rPr>
        <w:t xml:space="preserve">dwg </w:t>
      </w:r>
      <w:r w:rsidRPr="00B328CA">
        <w:rPr>
          <w:rFonts w:ascii="Arial" w:hAnsi="Arial" w:cs="Arial"/>
          <w:sz w:val="22"/>
          <w:szCs w:val="22"/>
          <w:lang w:val="lt-LT"/>
        </w:rPr>
        <w:t>ir</w:t>
      </w:r>
      <w:r w:rsidRPr="00597319">
        <w:rPr>
          <w:rFonts w:ascii="Arial" w:hAnsi="Arial" w:cs="Arial"/>
          <w:i/>
          <w:iCs/>
          <w:sz w:val="22"/>
          <w:szCs w:val="22"/>
          <w:lang w:val="lt-LT"/>
        </w:rPr>
        <w:t xml:space="preserve"> pdf</w:t>
      </w:r>
      <w:r w:rsidRPr="00B328CA">
        <w:rPr>
          <w:rFonts w:ascii="Arial" w:hAnsi="Arial" w:cs="Arial"/>
          <w:sz w:val="22"/>
          <w:szCs w:val="22"/>
          <w:lang w:val="lt-LT"/>
        </w:rPr>
        <w:t xml:space="preserve"> formatais. Prašome vadovautis pirkimo dokumentacijoje nurodytais reikalavimais.</w:t>
      </w:r>
    </w:p>
    <w:p w14:paraId="4F3A52BF" w14:textId="77777777" w:rsidR="00014EC1" w:rsidRPr="00B328CA" w:rsidRDefault="00014EC1" w:rsidP="00014EC1">
      <w:pPr>
        <w:ind w:left="720"/>
        <w:jc w:val="both"/>
        <w:rPr>
          <w:lang w:val="lt-LT"/>
        </w:rPr>
      </w:pPr>
    </w:p>
    <w:p w14:paraId="3E5D8B09" w14:textId="51189046" w:rsidR="00014EC1" w:rsidRPr="009471BD" w:rsidRDefault="009471BD" w:rsidP="009471B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9471BD">
        <w:rPr>
          <w:rFonts w:ascii="Arial" w:hAnsi="Arial" w:cs="Arial"/>
          <w:b/>
          <w:bCs/>
          <w:sz w:val="22"/>
          <w:szCs w:val="22"/>
          <w:lang w:val="lt-LT"/>
        </w:rPr>
        <w:t xml:space="preserve">                  2 klausimas.</w:t>
      </w:r>
      <w:r w:rsidRPr="009471BD">
        <w:rPr>
          <w:rFonts w:ascii="Arial" w:hAnsi="Arial" w:cs="Arial"/>
          <w:sz w:val="22"/>
          <w:szCs w:val="22"/>
          <w:lang w:val="lt-LT"/>
        </w:rPr>
        <w:t xml:space="preserve"> </w:t>
      </w:r>
      <w:r w:rsidR="00014EC1" w:rsidRPr="009471BD">
        <w:rPr>
          <w:rFonts w:ascii="Arial" w:hAnsi="Arial" w:cs="Arial"/>
          <w:sz w:val="22"/>
          <w:szCs w:val="22"/>
          <w:lang w:val="lt-LT"/>
        </w:rPr>
        <w:t>Prašome perkančiosios organizacijos pateikti kelio kadastrinę bylą ir esamų pralaidų diametrus, kadangi šiuo metu dalis pralaidų yra pilnai užlietos lietaus vandeniu ir nėra galimybės tinkamai įvertinti jų diametro bei nustatyti jų būklės.</w:t>
      </w:r>
    </w:p>
    <w:p w14:paraId="654AA687" w14:textId="5047DFB4" w:rsidR="00E023DB" w:rsidRDefault="00E023DB" w:rsidP="009471BD">
      <w:pPr>
        <w:ind w:left="720"/>
        <w:jc w:val="both"/>
        <w:rPr>
          <w:rFonts w:ascii="Arial" w:hAnsi="Arial" w:cs="Arial"/>
          <w:sz w:val="22"/>
          <w:szCs w:val="22"/>
          <w:lang w:val="lt-LT"/>
        </w:rPr>
      </w:pPr>
      <w:r>
        <w:rPr>
          <w:rFonts w:ascii="Arial" w:hAnsi="Arial" w:cs="Arial"/>
          <w:b/>
          <w:bCs/>
          <w:sz w:val="22"/>
          <w:szCs w:val="22"/>
          <w:lang w:val="lt-LT"/>
        </w:rPr>
        <w:t xml:space="preserve">    </w:t>
      </w:r>
      <w:r w:rsidR="00B64D84">
        <w:rPr>
          <w:rFonts w:ascii="Arial" w:hAnsi="Arial" w:cs="Arial"/>
          <w:b/>
          <w:bCs/>
          <w:sz w:val="22"/>
          <w:szCs w:val="22"/>
          <w:lang w:val="lt-LT"/>
        </w:rPr>
        <w:t xml:space="preserve"> </w:t>
      </w:r>
      <w:r w:rsidR="00014EC1" w:rsidRPr="009471BD">
        <w:rPr>
          <w:rFonts w:ascii="Arial" w:hAnsi="Arial" w:cs="Arial"/>
          <w:b/>
          <w:bCs/>
          <w:sz w:val="22"/>
          <w:szCs w:val="22"/>
          <w:lang w:val="lt-LT"/>
        </w:rPr>
        <w:t>Atsakymas</w:t>
      </w:r>
      <w:r w:rsidR="009471BD">
        <w:rPr>
          <w:rFonts w:ascii="Arial" w:hAnsi="Arial" w:cs="Arial"/>
          <w:b/>
          <w:bCs/>
          <w:sz w:val="22"/>
          <w:szCs w:val="22"/>
          <w:lang w:val="lt-LT"/>
        </w:rPr>
        <w:t>.</w:t>
      </w:r>
      <w:r w:rsidR="00014EC1" w:rsidRPr="009471BD">
        <w:rPr>
          <w:rFonts w:ascii="Arial" w:hAnsi="Arial" w:cs="Arial"/>
          <w:b/>
          <w:bCs/>
          <w:sz w:val="22"/>
          <w:szCs w:val="22"/>
          <w:lang w:val="lt-LT"/>
        </w:rPr>
        <w:t xml:space="preserve"> </w:t>
      </w:r>
      <w:r w:rsidR="00014EC1" w:rsidRPr="009471BD">
        <w:rPr>
          <w:rFonts w:ascii="Arial" w:hAnsi="Arial" w:cs="Arial"/>
          <w:sz w:val="22"/>
          <w:szCs w:val="22"/>
          <w:lang w:val="lt-LT"/>
        </w:rPr>
        <w:t xml:space="preserve">Kaip nurodyta techninėje užduotyje, kadastrinių matavimų bylos bus pateikiamos </w:t>
      </w:r>
    </w:p>
    <w:p w14:paraId="25ABC06C" w14:textId="27A7A3FB" w:rsidR="00014EC1" w:rsidRPr="009471BD" w:rsidRDefault="00014EC1" w:rsidP="00E023DB">
      <w:pPr>
        <w:jc w:val="both"/>
        <w:rPr>
          <w:rFonts w:ascii="Arial" w:hAnsi="Arial" w:cs="Arial"/>
          <w:sz w:val="22"/>
          <w:szCs w:val="22"/>
          <w:lang w:val="lt-LT"/>
        </w:rPr>
      </w:pPr>
      <w:r w:rsidRPr="009471BD">
        <w:rPr>
          <w:rFonts w:ascii="Arial" w:hAnsi="Arial" w:cs="Arial"/>
          <w:sz w:val="22"/>
          <w:szCs w:val="22"/>
          <w:lang w:val="lt-LT"/>
        </w:rPr>
        <w:t xml:space="preserve">pasirašius paslaugų sutartį. Atkreipiame </w:t>
      </w:r>
      <w:r w:rsidR="00E023DB">
        <w:rPr>
          <w:rFonts w:ascii="Arial" w:hAnsi="Arial" w:cs="Arial"/>
          <w:sz w:val="22"/>
          <w:szCs w:val="22"/>
          <w:lang w:val="lt-LT"/>
        </w:rPr>
        <w:t xml:space="preserve">tiekėjų </w:t>
      </w:r>
      <w:r w:rsidRPr="009471BD">
        <w:rPr>
          <w:rFonts w:ascii="Arial" w:hAnsi="Arial" w:cs="Arial"/>
          <w:sz w:val="22"/>
          <w:szCs w:val="22"/>
          <w:lang w:val="lt-LT"/>
        </w:rPr>
        <w:t>dėmesį</w:t>
      </w:r>
      <w:r w:rsidR="00E023DB">
        <w:rPr>
          <w:rFonts w:ascii="Arial" w:hAnsi="Arial" w:cs="Arial"/>
          <w:sz w:val="22"/>
          <w:szCs w:val="22"/>
          <w:lang w:val="lt-LT"/>
        </w:rPr>
        <w:t xml:space="preserve"> į tai</w:t>
      </w:r>
      <w:r w:rsidRPr="009471BD">
        <w:rPr>
          <w:rFonts w:ascii="Arial" w:hAnsi="Arial" w:cs="Arial"/>
          <w:sz w:val="22"/>
          <w:szCs w:val="22"/>
          <w:lang w:val="lt-LT"/>
        </w:rPr>
        <w:t>, kad po keliu naujos projektuojamos pralaidos turi būti ne mažesnio diametro kaip d800.</w:t>
      </w:r>
    </w:p>
    <w:p w14:paraId="76E2E912" w14:textId="77777777" w:rsidR="009471BD" w:rsidRPr="00B64D84" w:rsidRDefault="009471BD" w:rsidP="00014EC1">
      <w:pPr>
        <w:ind w:left="720"/>
        <w:jc w:val="both"/>
        <w:rPr>
          <w:b/>
          <w:bCs/>
          <w:lang w:val="lt-LT"/>
        </w:rPr>
      </w:pPr>
    </w:p>
    <w:p w14:paraId="4901B524" w14:textId="5C884F70" w:rsidR="00014EC1" w:rsidRPr="00B64D84" w:rsidRDefault="00E023DB" w:rsidP="00B64D8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sidRPr="00B64D84">
        <w:rPr>
          <w:rFonts w:ascii="Arial" w:hAnsi="Arial" w:cs="Arial"/>
          <w:b/>
          <w:bCs/>
          <w:sz w:val="22"/>
          <w:szCs w:val="22"/>
          <w:lang w:val="lt-LT"/>
        </w:rPr>
        <w:t xml:space="preserve">                 3 </w:t>
      </w:r>
      <w:r w:rsidR="00601C3A" w:rsidRPr="00B64D84">
        <w:rPr>
          <w:rFonts w:ascii="Arial" w:hAnsi="Arial" w:cs="Arial"/>
          <w:b/>
          <w:bCs/>
          <w:sz w:val="22"/>
          <w:szCs w:val="22"/>
          <w:lang w:val="lt-LT"/>
        </w:rPr>
        <w:t>klausimas.</w:t>
      </w:r>
      <w:r w:rsidRPr="00B64D84">
        <w:rPr>
          <w:rFonts w:ascii="Arial" w:hAnsi="Arial" w:cs="Arial"/>
          <w:sz w:val="22"/>
          <w:szCs w:val="22"/>
          <w:lang w:val="lt-LT"/>
        </w:rPr>
        <w:t xml:space="preserve"> </w:t>
      </w:r>
      <w:r w:rsidR="00014EC1" w:rsidRPr="00B64D84">
        <w:rPr>
          <w:rFonts w:ascii="Arial" w:hAnsi="Arial" w:cs="Arial"/>
          <w:sz w:val="22"/>
          <w:szCs w:val="22"/>
          <w:lang w:val="lt-LT"/>
        </w:rPr>
        <w:t>Remiantis viešai prieinamu Nacionalinių pėsčiųjų ir dviračių takų plėtros žemėlapiu (nuoroda: </w:t>
      </w:r>
      <w:hyperlink r:id="rId11" w:tgtFrame="_blank" w:tooltip="https://gis.ktvis.lt/webappbuilder/apps/65/" w:history="1">
        <w:r w:rsidR="00014EC1" w:rsidRPr="00B64D84">
          <w:rPr>
            <w:rStyle w:val="Hipersaitas"/>
            <w:rFonts w:ascii="Arial" w:hAnsi="Arial" w:cs="Arial"/>
            <w:sz w:val="22"/>
            <w:szCs w:val="22"/>
            <w:lang w:val="lt-LT"/>
          </w:rPr>
          <w:t>https://gis.ktvis.lt/webappbuilder/apps/65/</w:t>
        </w:r>
      </w:hyperlink>
      <w:r w:rsidR="00014EC1" w:rsidRPr="00B64D84">
        <w:rPr>
          <w:rFonts w:ascii="Arial" w:hAnsi="Arial" w:cs="Arial"/>
          <w:sz w:val="22"/>
          <w:szCs w:val="22"/>
          <w:lang w:val="lt-LT"/>
        </w:rPr>
        <w:t>) matome, kad žymėjimas ,,Planuojami pirmo prioriteto takai“ nurodyta tako pusė yra kairė/dešinė, o žymėjimas ,,Pėsčiųjų ir/ar dviratininkų infrastruktūra prie AB ,,Via Lietuva“ valdomų kelių“  nurodo dešinėje. Prašome perkančiosios organizacijos nurodyti kurioje kelio pusėje turi būti projektuojami takai. Ištrauka iš žemėlapio žemiau.</w:t>
      </w:r>
    </w:p>
    <w:p w14:paraId="618F11F9" w14:textId="77777777" w:rsidR="00014EC1" w:rsidRPr="000474CA" w:rsidRDefault="00014EC1" w:rsidP="00014EC1">
      <w:r w:rsidRPr="000474CA">
        <w:rPr>
          <w:noProof/>
        </w:rPr>
        <w:lastRenderedPageBreak/>
        <w:drawing>
          <wp:inline distT="0" distB="0" distL="0" distR="0" wp14:anchorId="620C59B2" wp14:editId="0ED9E1A7">
            <wp:extent cx="6120130" cy="4192270"/>
            <wp:effectExtent l="0" t="0" r="0" b="0"/>
            <wp:docPr id="866852455"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4192270"/>
                    </a:xfrm>
                    <a:prstGeom prst="rect">
                      <a:avLst/>
                    </a:prstGeom>
                    <a:noFill/>
                    <a:ln>
                      <a:noFill/>
                    </a:ln>
                  </pic:spPr>
                </pic:pic>
              </a:graphicData>
            </a:graphic>
          </wp:inline>
        </w:drawing>
      </w:r>
    </w:p>
    <w:p w14:paraId="48B16CE0" w14:textId="7E8558DD" w:rsidR="00014EC1" w:rsidRPr="00B64D84" w:rsidRDefault="00DE7996" w:rsidP="00014EC1">
      <w:pPr>
        <w:rPr>
          <w:rFonts w:ascii="Arial" w:hAnsi="Arial" w:cs="Arial"/>
          <w:sz w:val="22"/>
          <w:szCs w:val="22"/>
          <w:lang w:val="fi-FI"/>
        </w:rPr>
      </w:pPr>
      <w:r>
        <w:rPr>
          <w:b/>
          <w:bCs/>
          <w:color w:val="0070C0"/>
          <w:lang w:val="fi-FI"/>
        </w:rPr>
        <w:t xml:space="preserve">        </w:t>
      </w:r>
      <w:r w:rsidR="00B64D84">
        <w:rPr>
          <w:b/>
          <w:bCs/>
          <w:color w:val="0070C0"/>
          <w:lang w:val="fi-FI"/>
        </w:rPr>
        <w:t xml:space="preserve">   </w:t>
      </w:r>
      <w:r w:rsidR="00014EC1" w:rsidRPr="00B64D84">
        <w:rPr>
          <w:rFonts w:ascii="Arial" w:hAnsi="Arial" w:cs="Arial"/>
          <w:b/>
          <w:bCs/>
          <w:sz w:val="22"/>
          <w:szCs w:val="22"/>
          <w:lang w:val="fi-FI"/>
        </w:rPr>
        <w:t>Atsakymas:</w:t>
      </w:r>
      <w:r w:rsidR="00014EC1" w:rsidRPr="00B64D84">
        <w:rPr>
          <w:rFonts w:ascii="Arial" w:hAnsi="Arial" w:cs="Arial"/>
          <w:sz w:val="22"/>
          <w:szCs w:val="22"/>
          <w:lang w:val="fi-FI"/>
        </w:rPr>
        <w:t xml:space="preserve"> Tako vietą, t. y., kelio pusę parenka </w:t>
      </w:r>
      <w:r w:rsidR="00A16B7C" w:rsidRPr="00B64D84">
        <w:rPr>
          <w:rFonts w:ascii="Arial" w:hAnsi="Arial" w:cs="Arial"/>
          <w:sz w:val="22"/>
          <w:szCs w:val="22"/>
          <w:lang w:val="fi-FI"/>
        </w:rPr>
        <w:t xml:space="preserve">statinio </w:t>
      </w:r>
      <w:r w:rsidR="00014EC1" w:rsidRPr="00B64D84">
        <w:rPr>
          <w:rFonts w:ascii="Arial" w:hAnsi="Arial" w:cs="Arial"/>
          <w:sz w:val="22"/>
          <w:szCs w:val="22"/>
          <w:lang w:val="fi-FI"/>
        </w:rPr>
        <w:t xml:space="preserve">projekto rengėjas projektavimo metu. </w:t>
      </w:r>
    </w:p>
    <w:p w14:paraId="40E74489" w14:textId="77777777" w:rsidR="00DE7996" w:rsidRPr="009B3A6B" w:rsidRDefault="00DE7996" w:rsidP="00EB073A">
      <w:pPr>
        <w:jc w:val="both"/>
        <w:rPr>
          <w:rFonts w:ascii="Arial" w:hAnsi="Arial" w:cs="Arial"/>
          <w:sz w:val="22"/>
          <w:szCs w:val="22"/>
          <w:lang w:val="fi-FI"/>
        </w:rPr>
      </w:pPr>
    </w:p>
    <w:p w14:paraId="59AAAB09" w14:textId="662A99BC" w:rsidR="00014EC1" w:rsidRPr="009B3A6B" w:rsidRDefault="009B3A6B" w:rsidP="00EB073A">
      <w:pPr>
        <w:jc w:val="both"/>
        <w:rPr>
          <w:rFonts w:ascii="Arial" w:hAnsi="Arial" w:cs="Arial"/>
          <w:sz w:val="22"/>
          <w:szCs w:val="22"/>
          <w:lang w:val="fi-FI"/>
        </w:rPr>
      </w:pPr>
      <w:r w:rsidRPr="009B3A6B">
        <w:rPr>
          <w:rFonts w:ascii="Arial" w:hAnsi="Arial" w:cs="Arial"/>
          <w:b/>
          <w:bCs/>
          <w:sz w:val="22"/>
          <w:szCs w:val="22"/>
          <w:lang w:val="fi-FI"/>
        </w:rPr>
        <w:t xml:space="preserve">          </w:t>
      </w:r>
      <w:r w:rsidR="00014EC1" w:rsidRPr="009B3A6B">
        <w:rPr>
          <w:rFonts w:ascii="Arial" w:hAnsi="Arial" w:cs="Arial"/>
          <w:b/>
          <w:bCs/>
          <w:sz w:val="22"/>
          <w:szCs w:val="22"/>
          <w:lang w:val="fi-FI"/>
        </w:rPr>
        <w:t>4</w:t>
      </w:r>
      <w:r w:rsidRPr="009B3A6B">
        <w:rPr>
          <w:rFonts w:ascii="Arial" w:hAnsi="Arial" w:cs="Arial"/>
          <w:b/>
          <w:bCs/>
          <w:sz w:val="22"/>
          <w:szCs w:val="22"/>
          <w:lang w:val="fi-FI"/>
        </w:rPr>
        <w:t xml:space="preserve"> klausimas.</w:t>
      </w:r>
      <w:r w:rsidR="00014EC1" w:rsidRPr="009B3A6B">
        <w:rPr>
          <w:rFonts w:ascii="Arial" w:hAnsi="Arial" w:cs="Arial"/>
          <w:sz w:val="22"/>
          <w:szCs w:val="22"/>
          <w:lang w:val="fi-FI"/>
        </w:rPr>
        <w:t xml:space="preserve"> Kadangi ruožas patenka į Žemaitijos nacionalinį parką bei dalis planuojamo tako pagal Plungės rajono savivaldybės teritorijos bendrąjį planą pažymėtas kaip rekreacinė trasa, DVIRAČIŲ IR PĖSČIŲJŲ EISMO INFRASTRUKTŪROS PLANAVIMO IRPROJEKTAVIMO TAISYKLĖS 117 punktas nurodo, kad: </w:t>
      </w:r>
      <w:r w:rsidR="00014EC1" w:rsidRPr="009B3A6B">
        <w:rPr>
          <w:rFonts w:ascii="Arial" w:hAnsi="Arial" w:cs="Arial"/>
          <w:i/>
          <w:iCs/>
          <w:sz w:val="22"/>
          <w:szCs w:val="22"/>
          <w:lang w:val="fi-FI"/>
        </w:rPr>
        <w:t xml:space="preserve">,,117. Pėsčiųjų ir dviračių takas gali būti taikomas tik ankštose vietose, apribotose privačių žemės sklypų ar esamo užstatymo, miesto periferinėse zonose arba tarp gyvenviečių, kai dviračių ir pėsčiųjų eismo intensyvumas yra mažas. Tokio tipo takas </w:t>
      </w:r>
      <w:r w:rsidR="00014EC1" w:rsidRPr="009B3A6B">
        <w:rPr>
          <w:rFonts w:ascii="Arial" w:hAnsi="Arial" w:cs="Arial"/>
          <w:b/>
          <w:bCs/>
          <w:i/>
          <w:iCs/>
          <w:sz w:val="22"/>
          <w:szCs w:val="22"/>
          <w:lang w:val="fi-FI"/>
        </w:rPr>
        <w:t>netaikomas rekreacinėse trasose</w:t>
      </w:r>
      <w:r w:rsidR="00014EC1" w:rsidRPr="009B3A6B">
        <w:rPr>
          <w:rFonts w:ascii="Arial" w:hAnsi="Arial" w:cs="Arial"/>
          <w:i/>
          <w:iCs/>
          <w:sz w:val="22"/>
          <w:szCs w:val="22"/>
          <w:lang w:val="fi-FI"/>
        </w:rPr>
        <w:t>. Pėsčiųjų ir dviračių tako taikymo galimybės pateiktos Taisyklių 59 punkte ir 14 paveiksle.‘‘</w:t>
      </w:r>
      <w:r w:rsidR="00014EC1" w:rsidRPr="009B3A6B">
        <w:rPr>
          <w:rFonts w:ascii="Arial" w:hAnsi="Arial" w:cs="Arial"/>
          <w:b/>
          <w:bCs/>
          <w:sz w:val="22"/>
          <w:szCs w:val="22"/>
          <w:lang w:val="fi-FI"/>
        </w:rPr>
        <w:t> </w:t>
      </w:r>
      <w:r w:rsidR="00014EC1" w:rsidRPr="009B3A6B">
        <w:rPr>
          <w:rFonts w:ascii="Arial" w:hAnsi="Arial" w:cs="Arial"/>
          <w:sz w:val="22"/>
          <w:szCs w:val="22"/>
          <w:lang w:val="fi-FI"/>
        </w:rPr>
        <w:t>59 punktas nurodo, kad:</w:t>
      </w:r>
      <w:r w:rsidR="00014EC1" w:rsidRPr="009B3A6B">
        <w:rPr>
          <w:rFonts w:ascii="Arial" w:hAnsi="Arial" w:cs="Arial"/>
          <w:b/>
          <w:bCs/>
          <w:sz w:val="22"/>
          <w:szCs w:val="22"/>
          <w:lang w:val="fi-FI"/>
        </w:rPr>
        <w:t> </w:t>
      </w:r>
      <w:r w:rsidR="00014EC1" w:rsidRPr="009B3A6B">
        <w:rPr>
          <w:rFonts w:ascii="Arial" w:hAnsi="Arial" w:cs="Arial"/>
          <w:i/>
          <w:iCs/>
          <w:sz w:val="22"/>
          <w:szCs w:val="22"/>
          <w:lang w:val="fi-FI"/>
        </w:rPr>
        <w:t>,, Pėsčiųjų ir dviračių tako taikymo galimybė bei jo pločio parinkimas</w:t>
      </w:r>
      <w:r w:rsidR="00014EC1" w:rsidRPr="009B3A6B">
        <w:rPr>
          <w:rFonts w:ascii="Arial" w:hAnsi="Arial" w:cs="Arial"/>
          <w:b/>
          <w:bCs/>
          <w:i/>
          <w:iCs/>
          <w:sz w:val="22"/>
          <w:szCs w:val="22"/>
          <w:lang w:val="fi-FI"/>
        </w:rPr>
        <w:t>, atsižvelgiant į</w:t>
      </w:r>
      <w:r w:rsidR="00014EC1" w:rsidRPr="009B3A6B">
        <w:rPr>
          <w:rFonts w:ascii="Arial" w:hAnsi="Arial" w:cs="Arial"/>
          <w:b/>
          <w:bCs/>
          <w:sz w:val="22"/>
          <w:szCs w:val="22"/>
          <w:lang w:val="fi-FI"/>
        </w:rPr>
        <w:t xml:space="preserve"> </w:t>
      </w:r>
      <w:r w:rsidR="00014EC1" w:rsidRPr="009B3A6B">
        <w:rPr>
          <w:rFonts w:ascii="Arial" w:hAnsi="Arial" w:cs="Arial"/>
          <w:b/>
          <w:bCs/>
          <w:i/>
          <w:iCs/>
          <w:sz w:val="22"/>
          <w:szCs w:val="22"/>
          <w:lang w:val="fi-FI"/>
        </w:rPr>
        <w:t>perspektyvinį (planuojamą)</w:t>
      </w:r>
      <w:r w:rsidR="00014EC1" w:rsidRPr="009B3A6B">
        <w:rPr>
          <w:rFonts w:ascii="Arial" w:hAnsi="Arial" w:cs="Arial"/>
          <w:i/>
          <w:iCs/>
          <w:sz w:val="22"/>
          <w:szCs w:val="22"/>
          <w:lang w:val="fi-FI"/>
        </w:rPr>
        <w:t xml:space="preserve"> pėsčiųjų ir dviračių eismo intensyvumą, pateikti 14 paveiksle“ </w:t>
      </w:r>
      <w:r w:rsidR="00014EC1" w:rsidRPr="009B3A6B">
        <w:rPr>
          <w:rFonts w:ascii="Arial" w:hAnsi="Arial" w:cs="Arial"/>
          <w:sz w:val="22"/>
          <w:szCs w:val="22"/>
          <w:lang w:val="fi-FI"/>
        </w:rPr>
        <w:t>14 paveikslo ištrauka žemiau</w:t>
      </w:r>
      <w:r w:rsidR="00EB073A">
        <w:rPr>
          <w:rFonts w:ascii="Arial" w:hAnsi="Arial" w:cs="Arial"/>
          <w:sz w:val="22"/>
          <w:szCs w:val="22"/>
          <w:lang w:val="fi-FI"/>
        </w:rPr>
        <w:t>:</w:t>
      </w:r>
    </w:p>
    <w:p w14:paraId="03705410" w14:textId="77777777" w:rsidR="00014EC1" w:rsidRPr="009B3A6B" w:rsidRDefault="00014EC1" w:rsidP="00014EC1">
      <w:pPr>
        <w:rPr>
          <w:rFonts w:ascii="Arial" w:hAnsi="Arial" w:cs="Arial"/>
          <w:sz w:val="22"/>
          <w:szCs w:val="22"/>
          <w:lang w:val="fi-FI"/>
        </w:rPr>
      </w:pPr>
      <w:r w:rsidRPr="009B3A6B">
        <w:rPr>
          <w:rFonts w:ascii="Arial" w:hAnsi="Arial" w:cs="Arial"/>
          <w:sz w:val="22"/>
          <w:szCs w:val="22"/>
          <w:lang w:val="fi-FI"/>
        </w:rPr>
        <w:t> </w:t>
      </w:r>
    </w:p>
    <w:p w14:paraId="07558A7C" w14:textId="77777777" w:rsidR="00014EC1" w:rsidRPr="000474CA" w:rsidRDefault="00014EC1" w:rsidP="00014EC1">
      <w:r w:rsidRPr="000474CA">
        <w:rPr>
          <w:noProof/>
        </w:rPr>
        <w:drawing>
          <wp:inline distT="0" distB="0" distL="0" distR="0" wp14:anchorId="57B26AEE" wp14:editId="72BD0D31">
            <wp:extent cx="4362450" cy="2362200"/>
            <wp:effectExtent l="0" t="0" r="0" b="0"/>
            <wp:docPr id="966522264" name="Picture 3" descr="A graph with lines and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graph with lines and text 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2450" cy="2362200"/>
                    </a:xfrm>
                    <a:prstGeom prst="rect">
                      <a:avLst/>
                    </a:prstGeom>
                    <a:noFill/>
                    <a:ln>
                      <a:noFill/>
                    </a:ln>
                  </pic:spPr>
                </pic:pic>
              </a:graphicData>
            </a:graphic>
          </wp:inline>
        </w:drawing>
      </w:r>
    </w:p>
    <w:p w14:paraId="77AE7203" w14:textId="748BBADA" w:rsidR="00014EC1" w:rsidRPr="005B5E78" w:rsidRDefault="00C64B50" w:rsidP="005B5E78">
      <w:pPr>
        <w:jc w:val="both"/>
        <w:rPr>
          <w:rFonts w:ascii="Arial" w:hAnsi="Arial" w:cs="Arial"/>
          <w:sz w:val="22"/>
          <w:szCs w:val="22"/>
          <w:lang w:val="lt-LT"/>
        </w:rPr>
      </w:pPr>
      <w:r w:rsidRPr="005B5E78">
        <w:rPr>
          <w:rFonts w:ascii="Arial" w:hAnsi="Arial" w:cs="Arial"/>
          <w:sz w:val="22"/>
          <w:szCs w:val="22"/>
          <w:lang w:val="lt-LT"/>
        </w:rPr>
        <w:lastRenderedPageBreak/>
        <w:t xml:space="preserve">            </w:t>
      </w:r>
      <w:r w:rsidR="00014EC1" w:rsidRPr="005B5E78">
        <w:rPr>
          <w:rFonts w:ascii="Arial" w:hAnsi="Arial" w:cs="Arial"/>
          <w:sz w:val="22"/>
          <w:szCs w:val="22"/>
          <w:lang w:val="lt-LT"/>
        </w:rPr>
        <w:t>Prašome perkančiosios organizacijos pateikti perspektyvinį (planuojamą) intensyvumus, kadangi Teikėjas tokių duomenų bei galimybės jų nustatyti neturi.</w:t>
      </w:r>
    </w:p>
    <w:p w14:paraId="7A58DB6A" w14:textId="3676AB2A" w:rsidR="00014EC1" w:rsidRPr="005B5E78" w:rsidRDefault="005B5E78" w:rsidP="005B5E78">
      <w:pPr>
        <w:jc w:val="both"/>
        <w:rPr>
          <w:rFonts w:ascii="Arial" w:hAnsi="Arial" w:cs="Arial"/>
          <w:sz w:val="22"/>
          <w:szCs w:val="22"/>
          <w:lang w:val="lt-LT"/>
        </w:rPr>
      </w:pPr>
      <w:r w:rsidRPr="005B5E78">
        <w:rPr>
          <w:rFonts w:ascii="Arial" w:hAnsi="Arial" w:cs="Arial"/>
          <w:b/>
          <w:bCs/>
          <w:sz w:val="22"/>
          <w:szCs w:val="22"/>
          <w:lang w:val="lt-LT"/>
        </w:rPr>
        <w:t xml:space="preserve">           </w:t>
      </w:r>
      <w:r w:rsidR="007C572C">
        <w:rPr>
          <w:rFonts w:ascii="Arial" w:hAnsi="Arial" w:cs="Arial"/>
          <w:b/>
          <w:bCs/>
          <w:sz w:val="22"/>
          <w:szCs w:val="22"/>
          <w:lang w:val="lt-LT"/>
        </w:rPr>
        <w:t xml:space="preserve"> </w:t>
      </w:r>
      <w:r w:rsidR="00014EC1" w:rsidRPr="005B5E78">
        <w:rPr>
          <w:rFonts w:ascii="Arial" w:hAnsi="Arial" w:cs="Arial"/>
          <w:b/>
          <w:bCs/>
          <w:sz w:val="22"/>
          <w:szCs w:val="22"/>
          <w:lang w:val="lt-LT"/>
        </w:rPr>
        <w:t>Atsakymas</w:t>
      </w:r>
      <w:r w:rsidRPr="005B5E78">
        <w:rPr>
          <w:rFonts w:ascii="Arial" w:hAnsi="Arial" w:cs="Arial"/>
          <w:b/>
          <w:bCs/>
          <w:sz w:val="22"/>
          <w:szCs w:val="22"/>
          <w:lang w:val="lt-LT"/>
        </w:rPr>
        <w:t>.</w:t>
      </w:r>
      <w:r w:rsidR="00014EC1" w:rsidRPr="005B5E78">
        <w:rPr>
          <w:rFonts w:ascii="Arial" w:hAnsi="Arial" w:cs="Arial"/>
          <w:b/>
          <w:bCs/>
          <w:sz w:val="22"/>
          <w:szCs w:val="22"/>
          <w:lang w:val="lt-LT"/>
        </w:rPr>
        <w:t xml:space="preserve"> </w:t>
      </w:r>
      <w:r w:rsidR="00014EC1" w:rsidRPr="005B5E78">
        <w:rPr>
          <w:rFonts w:ascii="Arial" w:hAnsi="Arial" w:cs="Arial"/>
          <w:sz w:val="22"/>
          <w:szCs w:val="22"/>
          <w:lang w:val="lt-LT"/>
        </w:rPr>
        <w:t>Perkančioji organizacija atkreipia dėmesį, kad perkamos yra projektavimo paslaugos, Paslaugos teikėjas turi išanalizuoti esamus ir perspektyvinius eismo srautus ir juos įvertin</w:t>
      </w:r>
      <w:r w:rsidRPr="005B5E78">
        <w:rPr>
          <w:rFonts w:ascii="Arial" w:hAnsi="Arial" w:cs="Arial"/>
          <w:sz w:val="22"/>
          <w:szCs w:val="22"/>
          <w:lang w:val="lt-LT"/>
        </w:rPr>
        <w:t>ę</w:t>
      </w:r>
      <w:r w:rsidR="00014EC1" w:rsidRPr="005B5E78">
        <w:rPr>
          <w:rFonts w:ascii="Arial" w:hAnsi="Arial" w:cs="Arial"/>
          <w:sz w:val="22"/>
          <w:szCs w:val="22"/>
          <w:lang w:val="lt-LT"/>
        </w:rPr>
        <w:t>s parinkti sprendinį. Pažymime, kad visi projektiniai sprendiniai turi būti numatomi tik kelio sklypo ribose.</w:t>
      </w:r>
    </w:p>
    <w:p w14:paraId="1944F049" w14:textId="77777777" w:rsidR="00C64B50" w:rsidRPr="005B5E78" w:rsidRDefault="00C64B50" w:rsidP="005B5E78">
      <w:pPr>
        <w:jc w:val="both"/>
        <w:rPr>
          <w:rFonts w:ascii="Arial" w:hAnsi="Arial" w:cs="Arial"/>
          <w:color w:val="0070C0"/>
          <w:sz w:val="22"/>
          <w:szCs w:val="22"/>
          <w:lang w:val="lt-LT"/>
        </w:rPr>
      </w:pPr>
    </w:p>
    <w:p w14:paraId="3DE67B4D" w14:textId="44935948" w:rsidR="00014EC1" w:rsidRPr="007C572C" w:rsidRDefault="005B5E78" w:rsidP="005B5E78">
      <w:pPr>
        <w:jc w:val="both"/>
        <w:rPr>
          <w:rFonts w:ascii="Arial" w:hAnsi="Arial" w:cs="Arial"/>
          <w:sz w:val="22"/>
          <w:szCs w:val="22"/>
          <w:lang w:val="lt-LT"/>
        </w:rPr>
      </w:pPr>
      <w:r w:rsidRPr="007C572C">
        <w:rPr>
          <w:b/>
          <w:bCs/>
          <w:lang w:val="lt-LT"/>
        </w:rPr>
        <w:t xml:space="preserve">             </w:t>
      </w:r>
      <w:r w:rsidR="00014EC1" w:rsidRPr="007C572C">
        <w:rPr>
          <w:rFonts w:ascii="Arial" w:hAnsi="Arial" w:cs="Arial"/>
          <w:b/>
          <w:bCs/>
          <w:sz w:val="22"/>
          <w:szCs w:val="22"/>
          <w:lang w:val="lt-LT"/>
        </w:rPr>
        <w:t>5</w:t>
      </w:r>
      <w:r w:rsidRPr="007C572C">
        <w:rPr>
          <w:rFonts w:ascii="Arial" w:hAnsi="Arial" w:cs="Arial"/>
          <w:b/>
          <w:bCs/>
          <w:sz w:val="22"/>
          <w:szCs w:val="22"/>
          <w:lang w:val="lt-LT"/>
        </w:rPr>
        <w:t xml:space="preserve"> klausimas</w:t>
      </w:r>
      <w:r w:rsidR="00014EC1" w:rsidRPr="007C572C">
        <w:rPr>
          <w:rFonts w:ascii="Arial" w:hAnsi="Arial" w:cs="Arial"/>
          <w:b/>
          <w:bCs/>
          <w:sz w:val="22"/>
          <w:szCs w:val="22"/>
          <w:lang w:val="lt-LT"/>
        </w:rPr>
        <w:t>.</w:t>
      </w:r>
      <w:r w:rsidR="00014EC1" w:rsidRPr="007C572C">
        <w:rPr>
          <w:rFonts w:ascii="Arial" w:hAnsi="Arial" w:cs="Arial"/>
          <w:sz w:val="22"/>
          <w:szCs w:val="22"/>
          <w:lang w:val="lt-LT"/>
        </w:rPr>
        <w:t xml:space="preserve"> Pagal techninės užduoties 10.15 punktą, teikėjas turi: </w:t>
      </w:r>
      <w:r w:rsidR="00014EC1" w:rsidRPr="007C572C">
        <w:rPr>
          <w:rFonts w:ascii="Arial" w:hAnsi="Arial" w:cs="Arial"/>
          <w:i/>
          <w:iCs/>
          <w:sz w:val="22"/>
          <w:szCs w:val="22"/>
          <w:lang w:val="lt-LT"/>
        </w:rPr>
        <w:t xml:space="preserve">,,Numatyti greičio mažinimo kalnelius, horizontalųjį ir vertikalųjį ženklinimą sankryžoje ties 0,000 km. Taip pat numatyti nežymėtą pėsčiųjų perėją per pagrindinį kelią, sujungiant ją su esamu taku.“ </w:t>
      </w:r>
      <w:r w:rsidR="00014EC1" w:rsidRPr="007C572C">
        <w:rPr>
          <w:rFonts w:ascii="Arial" w:hAnsi="Arial" w:cs="Arial"/>
          <w:sz w:val="22"/>
          <w:szCs w:val="22"/>
          <w:lang w:val="lt-LT"/>
        </w:rPr>
        <w:t>0,000 km esamoje situacijoje nėra esamo tako. Prašome perkančiosios organizacijos paaiškinti šį reikalavimą.</w:t>
      </w:r>
    </w:p>
    <w:p w14:paraId="4E15144F" w14:textId="0735CFEF" w:rsidR="00014EC1" w:rsidRPr="007C572C" w:rsidRDefault="005B5E78" w:rsidP="005B5E78">
      <w:pPr>
        <w:jc w:val="both"/>
        <w:rPr>
          <w:rFonts w:ascii="Arial" w:hAnsi="Arial" w:cs="Arial"/>
          <w:sz w:val="22"/>
          <w:szCs w:val="22"/>
          <w:lang w:val="lt-LT"/>
        </w:rPr>
      </w:pPr>
      <w:r w:rsidRPr="007C572C">
        <w:rPr>
          <w:rFonts w:ascii="Arial" w:hAnsi="Arial" w:cs="Arial"/>
          <w:b/>
          <w:bCs/>
          <w:sz w:val="22"/>
          <w:szCs w:val="22"/>
          <w:lang w:val="lt-LT"/>
        </w:rPr>
        <w:t xml:space="preserve">        </w:t>
      </w:r>
      <w:r w:rsidR="007C572C">
        <w:rPr>
          <w:rFonts w:ascii="Arial" w:hAnsi="Arial" w:cs="Arial"/>
          <w:b/>
          <w:bCs/>
          <w:sz w:val="22"/>
          <w:szCs w:val="22"/>
          <w:lang w:val="lt-LT"/>
        </w:rPr>
        <w:t xml:space="preserve"> </w:t>
      </w:r>
      <w:r w:rsidRPr="007C572C">
        <w:rPr>
          <w:rFonts w:ascii="Arial" w:hAnsi="Arial" w:cs="Arial"/>
          <w:b/>
          <w:bCs/>
          <w:sz w:val="22"/>
          <w:szCs w:val="22"/>
          <w:lang w:val="lt-LT"/>
        </w:rPr>
        <w:t xml:space="preserve">   </w:t>
      </w:r>
      <w:r w:rsidR="00014EC1" w:rsidRPr="007C572C">
        <w:rPr>
          <w:rFonts w:ascii="Arial" w:hAnsi="Arial" w:cs="Arial"/>
          <w:b/>
          <w:bCs/>
          <w:sz w:val="22"/>
          <w:szCs w:val="22"/>
          <w:lang w:val="lt-LT"/>
        </w:rPr>
        <w:t>Atsakymas:</w:t>
      </w:r>
      <w:r w:rsidR="00014EC1" w:rsidRPr="007C572C">
        <w:rPr>
          <w:rFonts w:ascii="Arial" w:hAnsi="Arial" w:cs="Arial"/>
          <w:sz w:val="22"/>
          <w:szCs w:val="22"/>
          <w:lang w:val="lt-LT"/>
        </w:rPr>
        <w:t xml:space="preserve">  Perkančiosios organizacijos tikslas – saugi susisiekimo infrastruktūra visiems eismo dalyviams. Prašome vadovautis pirkimo dokumentacijoje keliamais reikalavimais. </w:t>
      </w:r>
    </w:p>
    <w:p w14:paraId="20F5BF50" w14:textId="77777777" w:rsidR="005B5E78" w:rsidRPr="00E10507" w:rsidRDefault="005B5E78" w:rsidP="007E6980">
      <w:pPr>
        <w:jc w:val="both"/>
        <w:rPr>
          <w:rFonts w:ascii="Arial" w:hAnsi="Arial" w:cs="Arial"/>
          <w:sz w:val="22"/>
          <w:szCs w:val="22"/>
          <w:lang w:val="lt-LT"/>
        </w:rPr>
      </w:pPr>
    </w:p>
    <w:p w14:paraId="19B904A7" w14:textId="76B74281" w:rsidR="00014EC1" w:rsidRPr="00F763F1" w:rsidRDefault="007C572C" w:rsidP="007E6980">
      <w:pPr>
        <w:jc w:val="both"/>
        <w:rPr>
          <w:rFonts w:ascii="Arial" w:hAnsi="Arial" w:cs="Arial"/>
          <w:sz w:val="22"/>
          <w:szCs w:val="22"/>
          <w:lang w:val="lt-LT"/>
        </w:rPr>
      </w:pPr>
      <w:r w:rsidRPr="00F763F1">
        <w:rPr>
          <w:rFonts w:ascii="Arial" w:hAnsi="Arial" w:cs="Arial"/>
          <w:b/>
          <w:bCs/>
          <w:sz w:val="22"/>
          <w:szCs w:val="22"/>
          <w:lang w:val="lt-LT"/>
        </w:rPr>
        <w:t xml:space="preserve">             </w:t>
      </w:r>
      <w:r w:rsidR="00C07B2F" w:rsidRPr="00F763F1">
        <w:rPr>
          <w:rFonts w:ascii="Arial" w:hAnsi="Arial" w:cs="Arial"/>
          <w:b/>
          <w:bCs/>
          <w:sz w:val="22"/>
          <w:szCs w:val="22"/>
          <w:lang w:val="lt-LT"/>
        </w:rPr>
        <w:t xml:space="preserve"> </w:t>
      </w:r>
      <w:r w:rsidR="00014EC1" w:rsidRPr="00F763F1">
        <w:rPr>
          <w:rFonts w:ascii="Arial" w:hAnsi="Arial" w:cs="Arial"/>
          <w:b/>
          <w:bCs/>
          <w:sz w:val="22"/>
          <w:szCs w:val="22"/>
          <w:lang w:val="lt-LT"/>
        </w:rPr>
        <w:t>6</w:t>
      </w:r>
      <w:r w:rsidR="00C07B2F" w:rsidRPr="00F763F1">
        <w:rPr>
          <w:rFonts w:ascii="Arial" w:hAnsi="Arial" w:cs="Arial"/>
          <w:b/>
          <w:bCs/>
          <w:sz w:val="22"/>
          <w:szCs w:val="22"/>
          <w:lang w:val="lt-LT"/>
        </w:rPr>
        <w:t xml:space="preserve"> klausimas</w:t>
      </w:r>
      <w:r w:rsidR="00014EC1" w:rsidRPr="00F763F1">
        <w:rPr>
          <w:rFonts w:ascii="Arial" w:hAnsi="Arial" w:cs="Arial"/>
          <w:b/>
          <w:bCs/>
          <w:sz w:val="22"/>
          <w:szCs w:val="22"/>
          <w:lang w:val="lt-LT"/>
        </w:rPr>
        <w:t>.</w:t>
      </w:r>
      <w:r w:rsidR="00014EC1" w:rsidRPr="00F763F1">
        <w:rPr>
          <w:rFonts w:ascii="Arial" w:hAnsi="Arial" w:cs="Arial"/>
          <w:sz w:val="22"/>
          <w:szCs w:val="22"/>
          <w:lang w:val="lt-LT"/>
        </w:rPr>
        <w:t xml:space="preserve"> Techninės užduoties 10.12 punktas nurodo: ,,</w:t>
      </w:r>
      <w:r w:rsidR="00014EC1" w:rsidRPr="00F763F1">
        <w:rPr>
          <w:rFonts w:ascii="Arial" w:hAnsi="Arial" w:cs="Arial"/>
          <w:i/>
          <w:iCs/>
          <w:sz w:val="22"/>
          <w:szCs w:val="22"/>
          <w:lang w:val="lt-LT"/>
        </w:rPr>
        <w:t>Autobusų sustojimo aikštelių skaičius: poreikį nustatyti projektavimo metu</w:t>
      </w:r>
      <w:r w:rsidR="00014EC1" w:rsidRPr="00F763F1">
        <w:rPr>
          <w:rFonts w:ascii="Arial" w:hAnsi="Arial" w:cs="Arial"/>
          <w:sz w:val="22"/>
          <w:szCs w:val="22"/>
          <w:lang w:val="lt-LT"/>
        </w:rPr>
        <w:t>“. Prašome perkančiosios organizacijos pateikti šioje teritorijoje planuojamų autobusų maršrutus bei jų sustojimo vietas, kadangi esamoje situacijoje jų nėra. Tačiau pagal Plungės rajono savivaldybės teritorijos bendrąjį planą matome, jog tam tikrose vietose yra numatytos lankytinos vietos bei apgyvendinimo įstaigos. Teikėjas negali tiksliai įvertinti autobusų sustojimo vietų be papildomų duomenų apie planuojamą veiklą šiame ruože.</w:t>
      </w:r>
    </w:p>
    <w:p w14:paraId="69F427FF" w14:textId="6EB7A63C" w:rsidR="00014EC1" w:rsidRPr="00F763F1" w:rsidRDefault="007C572C" w:rsidP="007E6980">
      <w:pPr>
        <w:jc w:val="both"/>
        <w:rPr>
          <w:rFonts w:ascii="Arial" w:hAnsi="Arial" w:cs="Arial"/>
          <w:sz w:val="22"/>
          <w:szCs w:val="22"/>
          <w:lang w:val="lt-LT"/>
        </w:rPr>
      </w:pPr>
      <w:r w:rsidRPr="00F763F1">
        <w:rPr>
          <w:rFonts w:ascii="Arial" w:hAnsi="Arial" w:cs="Arial"/>
          <w:b/>
          <w:bCs/>
          <w:sz w:val="22"/>
          <w:szCs w:val="22"/>
          <w:lang w:val="lt-LT"/>
        </w:rPr>
        <w:t xml:space="preserve">             </w:t>
      </w:r>
      <w:r w:rsidR="00014EC1" w:rsidRPr="00F763F1">
        <w:rPr>
          <w:rFonts w:ascii="Arial" w:hAnsi="Arial" w:cs="Arial"/>
          <w:b/>
          <w:bCs/>
          <w:sz w:val="22"/>
          <w:szCs w:val="22"/>
          <w:lang w:val="lt-LT"/>
        </w:rPr>
        <w:t>Atsakymas</w:t>
      </w:r>
      <w:r w:rsidR="00F763F1" w:rsidRPr="00F763F1">
        <w:rPr>
          <w:rFonts w:ascii="Arial" w:hAnsi="Arial" w:cs="Arial"/>
          <w:b/>
          <w:bCs/>
          <w:sz w:val="22"/>
          <w:szCs w:val="22"/>
          <w:lang w:val="lt-LT"/>
        </w:rPr>
        <w:t>.</w:t>
      </w:r>
      <w:r w:rsidR="00014EC1" w:rsidRPr="00F763F1">
        <w:rPr>
          <w:rFonts w:ascii="Arial" w:hAnsi="Arial" w:cs="Arial"/>
          <w:b/>
          <w:bCs/>
          <w:sz w:val="22"/>
          <w:szCs w:val="22"/>
          <w:lang w:val="lt-LT"/>
        </w:rPr>
        <w:t xml:space="preserve">  </w:t>
      </w:r>
      <w:r w:rsidR="00014EC1" w:rsidRPr="00F763F1">
        <w:rPr>
          <w:rFonts w:ascii="Arial" w:hAnsi="Arial" w:cs="Arial"/>
          <w:sz w:val="22"/>
          <w:szCs w:val="22"/>
          <w:lang w:val="lt-LT"/>
        </w:rPr>
        <w:t>Dar kartą pažymime, kad šiuo pirkimu perkamos projektavimo paslaugos, įskaitant autobusų sustojimo aikštelių poreikio nustatymą. Naujų autobusų sustojimo aikštelių poreikį projektavimo metu derinti su seniūnu.</w:t>
      </w:r>
    </w:p>
    <w:p w14:paraId="2F2AC07E" w14:textId="77777777" w:rsidR="007C572C" w:rsidRPr="00E10507" w:rsidRDefault="007C572C" w:rsidP="007E6980">
      <w:pPr>
        <w:jc w:val="both"/>
        <w:rPr>
          <w:lang w:val="lt-LT"/>
        </w:rPr>
      </w:pPr>
    </w:p>
    <w:p w14:paraId="56AF5DB8" w14:textId="4C0D0575" w:rsidR="00014EC1" w:rsidRPr="007E6980" w:rsidRDefault="00A2315C" w:rsidP="007E6980">
      <w:pPr>
        <w:jc w:val="both"/>
        <w:rPr>
          <w:rFonts w:ascii="Arial" w:hAnsi="Arial" w:cs="Arial"/>
          <w:sz w:val="22"/>
          <w:szCs w:val="22"/>
          <w:lang w:val="lt-LT"/>
        </w:rPr>
      </w:pPr>
      <w:r w:rsidRPr="007E6980">
        <w:rPr>
          <w:rFonts w:ascii="Arial" w:hAnsi="Arial" w:cs="Arial"/>
          <w:b/>
          <w:bCs/>
          <w:sz w:val="22"/>
          <w:szCs w:val="22"/>
          <w:lang w:val="lt-LT"/>
        </w:rPr>
        <w:t xml:space="preserve">               </w:t>
      </w:r>
      <w:r w:rsidR="00014EC1" w:rsidRPr="007E6980">
        <w:rPr>
          <w:rFonts w:ascii="Arial" w:hAnsi="Arial" w:cs="Arial"/>
          <w:b/>
          <w:bCs/>
          <w:sz w:val="22"/>
          <w:szCs w:val="22"/>
          <w:lang w:val="lt-LT"/>
        </w:rPr>
        <w:t>7</w:t>
      </w:r>
      <w:r w:rsidRPr="007E6980">
        <w:rPr>
          <w:rFonts w:ascii="Arial" w:hAnsi="Arial" w:cs="Arial"/>
          <w:b/>
          <w:bCs/>
          <w:sz w:val="22"/>
          <w:szCs w:val="22"/>
          <w:lang w:val="lt-LT"/>
        </w:rPr>
        <w:t xml:space="preserve"> klausimas.</w:t>
      </w:r>
      <w:r w:rsidR="00014EC1" w:rsidRPr="007E6980">
        <w:rPr>
          <w:rFonts w:ascii="Arial" w:hAnsi="Arial" w:cs="Arial"/>
          <w:sz w:val="22"/>
          <w:szCs w:val="22"/>
          <w:lang w:val="lt-LT"/>
        </w:rPr>
        <w:t xml:space="preserve"> 6,11 km esanti gelžbetoninė pralaida, keičiant kelio konstrukciją ir platinant sankasą dėl takų įrengimo, turės būti perstatoma, nes reikės keisti jos ilgį.</w:t>
      </w:r>
      <w:r w:rsidR="00014EC1" w:rsidRPr="007E6980">
        <w:rPr>
          <w:rFonts w:ascii="Arial" w:hAnsi="Arial" w:cs="Arial"/>
          <w:sz w:val="22"/>
          <w:szCs w:val="22"/>
          <w:lang w:val="lt-LT"/>
        </w:rPr>
        <w:br/>
        <w:t>Prašome perkančiosios organizacijos paaiškinti ar šiai gelžbetoninei pralaidai taikomi medžiagiškumo reikalavimai – ar ji gali būti pakeista plienine, ar privalo būti atstatyta kaip gelžbetoninė?</w:t>
      </w:r>
    </w:p>
    <w:p w14:paraId="20AB2DE4" w14:textId="4AE19322" w:rsidR="00014EC1" w:rsidRPr="007E6980" w:rsidRDefault="00A2315C" w:rsidP="007E6980">
      <w:pPr>
        <w:jc w:val="both"/>
        <w:rPr>
          <w:rFonts w:ascii="Arial" w:hAnsi="Arial" w:cs="Arial"/>
          <w:sz w:val="22"/>
          <w:szCs w:val="22"/>
          <w:lang w:val="lt-LT"/>
        </w:rPr>
      </w:pPr>
      <w:r w:rsidRPr="007E6980">
        <w:rPr>
          <w:rFonts w:ascii="Arial" w:hAnsi="Arial" w:cs="Arial"/>
          <w:b/>
          <w:bCs/>
          <w:sz w:val="22"/>
          <w:szCs w:val="22"/>
          <w:lang w:val="lt-LT"/>
        </w:rPr>
        <w:t xml:space="preserve">             </w:t>
      </w:r>
      <w:r w:rsidR="00014EC1" w:rsidRPr="007E6980">
        <w:rPr>
          <w:rFonts w:ascii="Arial" w:hAnsi="Arial" w:cs="Arial"/>
          <w:b/>
          <w:bCs/>
          <w:sz w:val="22"/>
          <w:szCs w:val="22"/>
          <w:lang w:val="lt-LT"/>
        </w:rPr>
        <w:t>Atsakymas</w:t>
      </w:r>
      <w:r w:rsidRPr="007E6980">
        <w:rPr>
          <w:rFonts w:ascii="Arial" w:hAnsi="Arial" w:cs="Arial"/>
          <w:b/>
          <w:bCs/>
          <w:sz w:val="22"/>
          <w:szCs w:val="22"/>
          <w:lang w:val="lt-LT"/>
        </w:rPr>
        <w:t>.</w:t>
      </w:r>
      <w:r w:rsidR="00014EC1" w:rsidRPr="007E6980">
        <w:rPr>
          <w:rFonts w:ascii="Arial" w:hAnsi="Arial" w:cs="Arial"/>
          <w:b/>
          <w:bCs/>
          <w:sz w:val="22"/>
          <w:szCs w:val="22"/>
          <w:lang w:val="lt-LT"/>
        </w:rPr>
        <w:t xml:space="preserve"> </w:t>
      </w:r>
      <w:r w:rsidR="00014EC1" w:rsidRPr="007E6980">
        <w:rPr>
          <w:rFonts w:ascii="Arial" w:hAnsi="Arial" w:cs="Arial"/>
          <w:sz w:val="22"/>
          <w:szCs w:val="22"/>
          <w:lang w:val="lt-LT"/>
        </w:rPr>
        <w:t>Pralaidos parametrai parenkami projekto rengimo metu, atsižvelgiant į techninių specifikacijų ir normatyvinių dokumentų reikalavimus.</w:t>
      </w:r>
    </w:p>
    <w:p w14:paraId="6C344122" w14:textId="77777777" w:rsidR="009A6F46" w:rsidRPr="00E10507" w:rsidRDefault="009A6F46" w:rsidP="00277CF5">
      <w:pPr>
        <w:jc w:val="both"/>
        <w:rPr>
          <w:rFonts w:ascii="Arial" w:hAnsi="Arial" w:cs="Arial"/>
          <w:sz w:val="22"/>
          <w:szCs w:val="22"/>
          <w:lang w:val="lt-LT"/>
        </w:rPr>
      </w:pPr>
    </w:p>
    <w:p w14:paraId="537B653C" w14:textId="77777777" w:rsidR="001901CB" w:rsidRDefault="001901CB" w:rsidP="001901CB">
      <w:pPr>
        <w:jc w:val="both"/>
        <w:rPr>
          <w:rFonts w:ascii="Arial" w:hAnsi="Arial" w:cs="Arial"/>
          <w:sz w:val="22"/>
          <w:szCs w:val="22"/>
          <w:lang w:val="lt-LT"/>
        </w:rPr>
      </w:pPr>
    </w:p>
    <w:p w14:paraId="3FE78B55" w14:textId="77777777" w:rsidR="001901CB" w:rsidRPr="00AF4B63" w:rsidRDefault="001901CB" w:rsidP="001901CB">
      <w:pPr>
        <w:pStyle w:val="prastasiniatinklio"/>
        <w:spacing w:before="0" w:beforeAutospacing="0" w:after="0" w:afterAutospacing="0"/>
        <w:ind w:firstLine="567"/>
        <w:contextualSpacing/>
        <w:jc w:val="both"/>
        <w:rPr>
          <w:rStyle w:val="normaltextrun"/>
          <w:rFonts w:ascii="Arial" w:eastAsiaTheme="majorEastAsia" w:hAnsi="Arial" w:cs="Arial"/>
          <w:b/>
          <w:bCs/>
          <w:i/>
          <w:iCs/>
          <w:sz w:val="22"/>
          <w:szCs w:val="22"/>
        </w:rPr>
      </w:pPr>
      <w:r w:rsidRPr="00AF4B63">
        <w:rPr>
          <w:rStyle w:val="normaltextrun"/>
          <w:rFonts w:ascii="Arial" w:eastAsiaTheme="majorEastAsia" w:hAnsi="Arial" w:cs="Arial"/>
          <w:b/>
          <w:bCs/>
          <w:i/>
          <w:iCs/>
          <w:sz w:val="22"/>
          <w:szCs w:val="22"/>
        </w:rPr>
        <w:t>Pirkimo sąlygų paaiškinimai / patikslinimai/atsakymai laikomi neatsiejama Pirkimo sąlygų dalimi, ir jų nuostatos turi viršenybę prieš ankstesniuose Pirkimo dokumentuose išdėstytas nuostatas. Prašome jais vadovautis teikiant pasiūlymus.</w:t>
      </w:r>
    </w:p>
    <w:p w14:paraId="30D9223B" w14:textId="77777777" w:rsidR="001901CB" w:rsidRPr="00AF4B63" w:rsidRDefault="001901CB" w:rsidP="001901CB">
      <w:pPr>
        <w:pStyle w:val="prastasiniatinklio"/>
        <w:spacing w:before="0" w:beforeAutospacing="0" w:after="0" w:afterAutospacing="0"/>
        <w:ind w:firstLine="567"/>
        <w:contextualSpacing/>
        <w:jc w:val="both"/>
        <w:rPr>
          <w:rStyle w:val="normaltextrun"/>
          <w:rFonts w:ascii="Arial" w:eastAsiaTheme="majorEastAsia" w:hAnsi="Arial" w:cs="Arial"/>
          <w:b/>
          <w:bCs/>
          <w:i/>
          <w:iCs/>
          <w:sz w:val="22"/>
          <w:szCs w:val="22"/>
        </w:rPr>
      </w:pPr>
    </w:p>
    <w:p w14:paraId="15030FEC" w14:textId="77777777" w:rsidR="001901CB" w:rsidRPr="00897DFA" w:rsidRDefault="001901CB" w:rsidP="001901CB">
      <w:pPr>
        <w:contextualSpacing/>
        <w:rPr>
          <w:rFonts w:ascii="Arial" w:hAnsi="Arial" w:cs="Arial"/>
          <w:sz w:val="22"/>
          <w:szCs w:val="22"/>
          <w:lang w:val="lt-LT"/>
        </w:rPr>
      </w:pPr>
    </w:p>
    <w:p w14:paraId="31868616" w14:textId="77777777" w:rsidR="001901CB" w:rsidRPr="00897DFA" w:rsidRDefault="001901CB" w:rsidP="001901CB">
      <w:pPr>
        <w:contextualSpacing/>
        <w:rPr>
          <w:rFonts w:ascii="Arial" w:hAnsi="Arial" w:cs="Arial"/>
          <w:sz w:val="22"/>
          <w:szCs w:val="22"/>
          <w:lang w:val="lt-LT"/>
        </w:rPr>
      </w:pPr>
    </w:p>
    <w:p w14:paraId="10D2BA0F" w14:textId="4A4872A5" w:rsidR="001901CB" w:rsidRPr="00AF4B63" w:rsidRDefault="001901CB" w:rsidP="001901CB">
      <w:pPr>
        <w:pStyle w:val="Default"/>
        <w:spacing w:line="240" w:lineRule="auto"/>
        <w:contextualSpacing/>
        <w:jc w:val="both"/>
        <w:rPr>
          <w:i/>
          <w:iCs/>
          <w:sz w:val="22"/>
          <w:szCs w:val="22"/>
        </w:rPr>
      </w:pPr>
      <w:r>
        <w:rPr>
          <w:sz w:val="22"/>
          <w:szCs w:val="22"/>
        </w:rPr>
        <w:t xml:space="preserve">          </w:t>
      </w:r>
      <w:r w:rsidRPr="00AF4B63">
        <w:rPr>
          <w:i/>
          <w:iCs/>
          <w:sz w:val="22"/>
          <w:szCs w:val="22"/>
        </w:rPr>
        <w:t xml:space="preserve">Siekiant išvengti turinio interpretacijų, tiekėjų klausimai cituojami tiksliai taip, kaip buvo pateikti CVP IS priemonėmis (tekstas neredaguotas). </w:t>
      </w:r>
    </w:p>
    <w:p w14:paraId="261E135F" w14:textId="77777777" w:rsidR="009A6F46" w:rsidRDefault="009A6F46" w:rsidP="00277CF5">
      <w:pPr>
        <w:jc w:val="both"/>
        <w:rPr>
          <w:rFonts w:ascii="Arial" w:hAnsi="Arial" w:cs="Arial"/>
          <w:sz w:val="22"/>
          <w:szCs w:val="22"/>
          <w:lang w:val="lt-LT"/>
        </w:rPr>
      </w:pPr>
    </w:p>
    <w:p w14:paraId="42951405" w14:textId="77777777" w:rsidR="009A6F46" w:rsidRPr="008B24FA" w:rsidRDefault="009A6F46" w:rsidP="00277CF5">
      <w:pPr>
        <w:jc w:val="both"/>
        <w:rPr>
          <w:rFonts w:ascii="Arial" w:hAnsi="Arial" w:cs="Arial"/>
          <w:sz w:val="22"/>
          <w:szCs w:val="22"/>
          <w:lang w:val="lt-LT"/>
        </w:rPr>
      </w:pPr>
    </w:p>
    <w:p w14:paraId="49780FC5" w14:textId="500023F0" w:rsidR="00D1039A" w:rsidRDefault="00B03F93" w:rsidP="00D1039A">
      <w:pPr>
        <w:pStyle w:val="Default"/>
        <w:spacing w:line="240" w:lineRule="auto"/>
        <w:jc w:val="both"/>
        <w:rPr>
          <w:sz w:val="22"/>
          <w:szCs w:val="22"/>
        </w:rPr>
      </w:pPr>
      <w:r>
        <w:rPr>
          <w:sz w:val="22"/>
          <w:szCs w:val="22"/>
        </w:rPr>
        <w:t xml:space="preserve">Projektų grupės Infrastruktūros projektų skyriaus </w:t>
      </w:r>
    </w:p>
    <w:p w14:paraId="1B103864" w14:textId="431E8DF6" w:rsidR="00D404AB" w:rsidRDefault="00D404AB" w:rsidP="00D1039A">
      <w:pPr>
        <w:pStyle w:val="Default"/>
        <w:spacing w:line="240" w:lineRule="auto"/>
        <w:jc w:val="both"/>
        <w:rPr>
          <w:sz w:val="22"/>
          <w:szCs w:val="22"/>
        </w:rPr>
      </w:pPr>
      <w:r>
        <w:rPr>
          <w:sz w:val="22"/>
          <w:szCs w:val="22"/>
        </w:rPr>
        <w:t>Komandos vadovas</w:t>
      </w:r>
      <w:r w:rsidR="00C841F9">
        <w:rPr>
          <w:sz w:val="22"/>
          <w:szCs w:val="22"/>
        </w:rPr>
        <w:t xml:space="preserve">                                                                             Ernestas Serkevičius</w:t>
      </w:r>
    </w:p>
    <w:p w14:paraId="38BF6F22" w14:textId="77777777" w:rsidR="009A6F46" w:rsidRDefault="009A6F46" w:rsidP="00D1039A">
      <w:pPr>
        <w:pStyle w:val="Default"/>
        <w:spacing w:line="240" w:lineRule="auto"/>
        <w:jc w:val="both"/>
        <w:rPr>
          <w:sz w:val="22"/>
          <w:szCs w:val="22"/>
        </w:rPr>
      </w:pPr>
    </w:p>
    <w:p w14:paraId="4C595668" w14:textId="77777777" w:rsidR="009A6F46" w:rsidRDefault="009A6F46" w:rsidP="00D1039A">
      <w:pPr>
        <w:pStyle w:val="Default"/>
        <w:spacing w:line="240" w:lineRule="auto"/>
        <w:jc w:val="both"/>
        <w:rPr>
          <w:sz w:val="22"/>
          <w:szCs w:val="22"/>
        </w:rPr>
      </w:pPr>
    </w:p>
    <w:p w14:paraId="20E1EDA2" w14:textId="77777777" w:rsidR="009A6F46" w:rsidRDefault="009A6F46" w:rsidP="00D1039A">
      <w:pPr>
        <w:pStyle w:val="Default"/>
        <w:spacing w:line="240" w:lineRule="auto"/>
        <w:jc w:val="both"/>
        <w:rPr>
          <w:sz w:val="22"/>
          <w:szCs w:val="22"/>
        </w:rPr>
      </w:pPr>
    </w:p>
    <w:p w14:paraId="1922009A" w14:textId="77777777" w:rsidR="00954916" w:rsidRDefault="00954916" w:rsidP="00D1039A">
      <w:pPr>
        <w:pStyle w:val="Default"/>
        <w:spacing w:line="240" w:lineRule="auto"/>
        <w:jc w:val="both"/>
        <w:rPr>
          <w:sz w:val="22"/>
          <w:szCs w:val="22"/>
        </w:rPr>
      </w:pPr>
    </w:p>
    <w:p w14:paraId="204EFE42" w14:textId="77777777" w:rsidR="00954916" w:rsidRDefault="00954916" w:rsidP="00D1039A">
      <w:pPr>
        <w:pStyle w:val="Default"/>
        <w:spacing w:line="240" w:lineRule="auto"/>
        <w:jc w:val="both"/>
        <w:rPr>
          <w:sz w:val="22"/>
          <w:szCs w:val="22"/>
        </w:rPr>
      </w:pPr>
    </w:p>
    <w:p w14:paraId="4492F4C5" w14:textId="77777777" w:rsidR="001901CB" w:rsidRDefault="001901CB" w:rsidP="00D1039A">
      <w:pPr>
        <w:pStyle w:val="Default"/>
        <w:spacing w:line="240" w:lineRule="auto"/>
        <w:jc w:val="both"/>
        <w:rPr>
          <w:sz w:val="22"/>
          <w:szCs w:val="22"/>
        </w:rPr>
      </w:pPr>
    </w:p>
    <w:p w14:paraId="24A20425" w14:textId="77777777" w:rsidR="001901CB" w:rsidRDefault="001901CB" w:rsidP="00D1039A">
      <w:pPr>
        <w:pStyle w:val="Default"/>
        <w:spacing w:line="240" w:lineRule="auto"/>
        <w:jc w:val="both"/>
        <w:rPr>
          <w:sz w:val="22"/>
          <w:szCs w:val="22"/>
        </w:rPr>
      </w:pPr>
    </w:p>
    <w:p w14:paraId="0649C3B7" w14:textId="77777777" w:rsidR="001901CB" w:rsidRDefault="001901CB" w:rsidP="00D1039A">
      <w:pPr>
        <w:pStyle w:val="Default"/>
        <w:spacing w:line="240" w:lineRule="auto"/>
        <w:jc w:val="both"/>
        <w:rPr>
          <w:sz w:val="22"/>
          <w:szCs w:val="22"/>
        </w:rPr>
      </w:pPr>
    </w:p>
    <w:p w14:paraId="4D5CFC67" w14:textId="77777777" w:rsidR="001901CB" w:rsidRDefault="001901CB" w:rsidP="00D1039A">
      <w:pPr>
        <w:pStyle w:val="Default"/>
        <w:spacing w:line="240" w:lineRule="auto"/>
        <w:jc w:val="both"/>
        <w:rPr>
          <w:sz w:val="22"/>
          <w:szCs w:val="22"/>
        </w:rPr>
      </w:pPr>
    </w:p>
    <w:p w14:paraId="0F74D453" w14:textId="006CB12A" w:rsidR="001901CB" w:rsidRDefault="001901CB" w:rsidP="00D1039A">
      <w:pPr>
        <w:pStyle w:val="Default"/>
        <w:spacing w:line="240" w:lineRule="auto"/>
        <w:jc w:val="both"/>
        <w:rPr>
          <w:sz w:val="22"/>
          <w:szCs w:val="22"/>
        </w:rPr>
      </w:pPr>
      <w:r>
        <w:rPr>
          <w:sz w:val="22"/>
          <w:szCs w:val="22"/>
        </w:rPr>
        <w:t>Antanas Narbutas, antanas.narbutas@vialietuva.lt</w:t>
      </w:r>
    </w:p>
    <w:sectPr w:rsidR="001901CB" w:rsidSect="00180199">
      <w:headerReference w:type="default" r:id="rId14"/>
      <w:footerReference w:type="default" r:id="rId15"/>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B864F" w14:textId="77777777" w:rsidR="00F1427A" w:rsidRDefault="00F1427A">
      <w:r>
        <w:separator/>
      </w:r>
    </w:p>
  </w:endnote>
  <w:endnote w:type="continuationSeparator" w:id="0">
    <w:p w14:paraId="2C6D381A" w14:textId="77777777" w:rsidR="00F1427A" w:rsidRDefault="00F1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Sylfae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05C4B" w14:textId="77777777" w:rsidR="00F1427A" w:rsidRDefault="00F1427A">
      <w:r>
        <w:separator/>
      </w:r>
    </w:p>
  </w:footnote>
  <w:footnote w:type="continuationSeparator" w:id="0">
    <w:p w14:paraId="74D6FF27" w14:textId="77777777" w:rsidR="00F1427A" w:rsidRDefault="00F14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535FD8"/>
    <w:multiLevelType w:val="multilevel"/>
    <w:tmpl w:val="72DC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6"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8"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9"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2"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5"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8"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1"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6"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8"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5"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6"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7"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8"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40"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3"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6"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4"/>
  </w:num>
  <w:num w:numId="3" w16cid:durableId="1369180204">
    <w:abstractNumId w:val="0"/>
  </w:num>
  <w:num w:numId="4" w16cid:durableId="503593767">
    <w:abstractNumId w:val="12"/>
  </w:num>
  <w:num w:numId="5" w16cid:durableId="13463147">
    <w:abstractNumId w:val="6"/>
  </w:num>
  <w:num w:numId="6" w16cid:durableId="516117065">
    <w:abstractNumId w:val="32"/>
  </w:num>
  <w:num w:numId="7" w16cid:durableId="636883041">
    <w:abstractNumId w:val="28"/>
  </w:num>
  <w:num w:numId="8" w16cid:durableId="423914734">
    <w:abstractNumId w:val="20"/>
  </w:num>
  <w:num w:numId="9" w16cid:durableId="293755672">
    <w:abstractNumId w:val="23"/>
  </w:num>
  <w:num w:numId="10" w16cid:durableId="647593092">
    <w:abstractNumId w:val="2"/>
  </w:num>
  <w:num w:numId="11" w16cid:durableId="1034964214">
    <w:abstractNumId w:val="7"/>
  </w:num>
  <w:num w:numId="12" w16cid:durableId="2134277512">
    <w:abstractNumId w:val="21"/>
  </w:num>
  <w:num w:numId="13" w16cid:durableId="279845076">
    <w:abstractNumId w:val="44"/>
  </w:num>
  <w:num w:numId="14" w16cid:durableId="1623418563">
    <w:abstractNumId w:val="3"/>
  </w:num>
  <w:num w:numId="15" w16cid:durableId="661393026">
    <w:abstractNumId w:val="18"/>
  </w:num>
  <w:num w:numId="16" w16cid:durableId="4018548">
    <w:abstractNumId w:val="5"/>
  </w:num>
  <w:num w:numId="17" w16cid:durableId="505946848">
    <w:abstractNumId w:val="16"/>
  </w:num>
  <w:num w:numId="18" w16cid:durableId="102965463">
    <w:abstractNumId w:val="38"/>
  </w:num>
  <w:num w:numId="19" w16cid:durableId="1282691607">
    <w:abstractNumId w:val="46"/>
  </w:num>
  <w:num w:numId="20" w16cid:durableId="1380324839">
    <w:abstractNumId w:val="39"/>
  </w:num>
  <w:num w:numId="21" w16cid:durableId="589316291">
    <w:abstractNumId w:val="15"/>
  </w:num>
  <w:num w:numId="22" w16cid:durableId="1658265389">
    <w:abstractNumId w:val="25"/>
  </w:num>
  <w:num w:numId="23" w16cid:durableId="1097797983">
    <w:abstractNumId w:val="27"/>
  </w:num>
  <w:num w:numId="24" w16cid:durableId="1983542077">
    <w:abstractNumId w:val="9"/>
  </w:num>
  <w:num w:numId="25" w16cid:durableId="243338467">
    <w:abstractNumId w:val="42"/>
  </w:num>
  <w:num w:numId="26" w16cid:durableId="1589655826">
    <w:abstractNumId w:val="41"/>
  </w:num>
  <w:num w:numId="27" w16cid:durableId="198662913">
    <w:abstractNumId w:val="1"/>
  </w:num>
  <w:num w:numId="28" w16cid:durableId="2038313707">
    <w:abstractNumId w:val="29"/>
  </w:num>
  <w:num w:numId="29" w16cid:durableId="849025708">
    <w:abstractNumId w:val="26"/>
  </w:num>
  <w:num w:numId="30" w16cid:durableId="649289782">
    <w:abstractNumId w:val="37"/>
  </w:num>
  <w:num w:numId="31" w16cid:durableId="1326666727">
    <w:abstractNumId w:val="40"/>
  </w:num>
  <w:num w:numId="32" w16cid:durableId="1692024767">
    <w:abstractNumId w:val="45"/>
  </w:num>
  <w:num w:numId="33" w16cid:durableId="949435836">
    <w:abstractNumId w:val="17"/>
  </w:num>
  <w:num w:numId="34" w16cid:durableId="264655032">
    <w:abstractNumId w:val="22"/>
  </w:num>
  <w:num w:numId="35" w16cid:durableId="165094637">
    <w:abstractNumId w:val="19"/>
  </w:num>
  <w:num w:numId="36" w16cid:durableId="1827818026">
    <w:abstractNumId w:val="10"/>
  </w:num>
  <w:num w:numId="37" w16cid:durableId="1058630854">
    <w:abstractNumId w:val="33"/>
  </w:num>
  <w:num w:numId="38" w16cid:durableId="1818259460">
    <w:abstractNumId w:val="36"/>
  </w:num>
  <w:num w:numId="39" w16cid:durableId="1487238360">
    <w:abstractNumId w:val="14"/>
  </w:num>
  <w:num w:numId="40" w16cid:durableId="1426880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5"/>
  </w:num>
  <w:num w:numId="43" w16cid:durableId="1443572852">
    <w:abstractNumId w:val="8"/>
  </w:num>
  <w:num w:numId="44" w16cid:durableId="958950263">
    <w:abstractNumId w:val="30"/>
  </w:num>
  <w:num w:numId="45" w16cid:durableId="770442647">
    <w:abstractNumId w:val="43"/>
  </w:num>
  <w:num w:numId="46" w16cid:durableId="664431877">
    <w:abstractNumId w:val="11"/>
  </w:num>
  <w:num w:numId="47" w16cid:durableId="72431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4EC1"/>
    <w:rsid w:val="000152B0"/>
    <w:rsid w:val="00016EB0"/>
    <w:rsid w:val="000176EA"/>
    <w:rsid w:val="00021420"/>
    <w:rsid w:val="00021832"/>
    <w:rsid w:val="00021A47"/>
    <w:rsid w:val="0002302F"/>
    <w:rsid w:val="00026DB6"/>
    <w:rsid w:val="000322CA"/>
    <w:rsid w:val="00033742"/>
    <w:rsid w:val="00035FAC"/>
    <w:rsid w:val="000451F5"/>
    <w:rsid w:val="000473C3"/>
    <w:rsid w:val="00050312"/>
    <w:rsid w:val="00052909"/>
    <w:rsid w:val="0005337B"/>
    <w:rsid w:val="00054499"/>
    <w:rsid w:val="000545D9"/>
    <w:rsid w:val="00054958"/>
    <w:rsid w:val="00054BD7"/>
    <w:rsid w:val="00055129"/>
    <w:rsid w:val="000551E4"/>
    <w:rsid w:val="00056395"/>
    <w:rsid w:val="000569D9"/>
    <w:rsid w:val="0006086D"/>
    <w:rsid w:val="0006144C"/>
    <w:rsid w:val="0006202B"/>
    <w:rsid w:val="0006330A"/>
    <w:rsid w:val="00065325"/>
    <w:rsid w:val="00066ECC"/>
    <w:rsid w:val="000707D3"/>
    <w:rsid w:val="0007426C"/>
    <w:rsid w:val="00074BD4"/>
    <w:rsid w:val="00075131"/>
    <w:rsid w:val="00075420"/>
    <w:rsid w:val="00075E35"/>
    <w:rsid w:val="00076524"/>
    <w:rsid w:val="000766E1"/>
    <w:rsid w:val="00077BAD"/>
    <w:rsid w:val="00080E7F"/>
    <w:rsid w:val="00081308"/>
    <w:rsid w:val="00083077"/>
    <w:rsid w:val="0008454C"/>
    <w:rsid w:val="00085548"/>
    <w:rsid w:val="00095D22"/>
    <w:rsid w:val="000960E3"/>
    <w:rsid w:val="000A0157"/>
    <w:rsid w:val="000A10BB"/>
    <w:rsid w:val="000A2A1A"/>
    <w:rsid w:val="000A3918"/>
    <w:rsid w:val="000A42F3"/>
    <w:rsid w:val="000A4438"/>
    <w:rsid w:val="000A4A7F"/>
    <w:rsid w:val="000A5589"/>
    <w:rsid w:val="000B14BA"/>
    <w:rsid w:val="000B2A75"/>
    <w:rsid w:val="000B2D0A"/>
    <w:rsid w:val="000B3D96"/>
    <w:rsid w:val="000B5DB8"/>
    <w:rsid w:val="000B70EA"/>
    <w:rsid w:val="000C06B4"/>
    <w:rsid w:val="000C0804"/>
    <w:rsid w:val="000C0A2F"/>
    <w:rsid w:val="000C1978"/>
    <w:rsid w:val="000C1E04"/>
    <w:rsid w:val="000C4319"/>
    <w:rsid w:val="000C4DA4"/>
    <w:rsid w:val="000D0A72"/>
    <w:rsid w:val="000D22DB"/>
    <w:rsid w:val="000D2ABF"/>
    <w:rsid w:val="000D365B"/>
    <w:rsid w:val="000D3BA2"/>
    <w:rsid w:val="000D3E00"/>
    <w:rsid w:val="000D4689"/>
    <w:rsid w:val="000D4991"/>
    <w:rsid w:val="000D64E1"/>
    <w:rsid w:val="000D6E48"/>
    <w:rsid w:val="000E02A1"/>
    <w:rsid w:val="000E2CA3"/>
    <w:rsid w:val="000E2FD6"/>
    <w:rsid w:val="000E4BA6"/>
    <w:rsid w:val="000E5221"/>
    <w:rsid w:val="000E593F"/>
    <w:rsid w:val="000E7CB0"/>
    <w:rsid w:val="000F05C1"/>
    <w:rsid w:val="000F3269"/>
    <w:rsid w:val="000F65EF"/>
    <w:rsid w:val="000F66DA"/>
    <w:rsid w:val="00101A59"/>
    <w:rsid w:val="0010455E"/>
    <w:rsid w:val="001077AB"/>
    <w:rsid w:val="001115C2"/>
    <w:rsid w:val="0011189C"/>
    <w:rsid w:val="00114A5F"/>
    <w:rsid w:val="00116464"/>
    <w:rsid w:val="001176BA"/>
    <w:rsid w:val="00120655"/>
    <w:rsid w:val="00120A2C"/>
    <w:rsid w:val="0012140F"/>
    <w:rsid w:val="0012159A"/>
    <w:rsid w:val="00122515"/>
    <w:rsid w:val="0012400E"/>
    <w:rsid w:val="0012443A"/>
    <w:rsid w:val="00124681"/>
    <w:rsid w:val="00136FF0"/>
    <w:rsid w:val="00143CC1"/>
    <w:rsid w:val="00145074"/>
    <w:rsid w:val="00146E2E"/>
    <w:rsid w:val="001503F1"/>
    <w:rsid w:val="00151274"/>
    <w:rsid w:val="001544A3"/>
    <w:rsid w:val="001548CC"/>
    <w:rsid w:val="0015551C"/>
    <w:rsid w:val="0015578D"/>
    <w:rsid w:val="00155E78"/>
    <w:rsid w:val="00160013"/>
    <w:rsid w:val="001624FD"/>
    <w:rsid w:val="00164E13"/>
    <w:rsid w:val="00165A69"/>
    <w:rsid w:val="00174412"/>
    <w:rsid w:val="00174E97"/>
    <w:rsid w:val="001765FD"/>
    <w:rsid w:val="00180199"/>
    <w:rsid w:val="001804D4"/>
    <w:rsid w:val="00180811"/>
    <w:rsid w:val="00180C9F"/>
    <w:rsid w:val="00180EC4"/>
    <w:rsid w:val="00185A21"/>
    <w:rsid w:val="0018657C"/>
    <w:rsid w:val="00186882"/>
    <w:rsid w:val="001901CB"/>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0D97"/>
    <w:rsid w:val="001B3D82"/>
    <w:rsid w:val="001C079E"/>
    <w:rsid w:val="001C1DD5"/>
    <w:rsid w:val="001C3BA3"/>
    <w:rsid w:val="001C4E43"/>
    <w:rsid w:val="001C4FAD"/>
    <w:rsid w:val="001D1595"/>
    <w:rsid w:val="001D1F44"/>
    <w:rsid w:val="001D2E2E"/>
    <w:rsid w:val="001D7F42"/>
    <w:rsid w:val="001E09FF"/>
    <w:rsid w:val="001E3469"/>
    <w:rsid w:val="001E3D15"/>
    <w:rsid w:val="001E47E6"/>
    <w:rsid w:val="001E58D9"/>
    <w:rsid w:val="001E7800"/>
    <w:rsid w:val="001F0594"/>
    <w:rsid w:val="001F073A"/>
    <w:rsid w:val="001F2070"/>
    <w:rsid w:val="001F341B"/>
    <w:rsid w:val="001F34AF"/>
    <w:rsid w:val="001F5326"/>
    <w:rsid w:val="00201209"/>
    <w:rsid w:val="0020292C"/>
    <w:rsid w:val="00203FC0"/>
    <w:rsid w:val="00204F64"/>
    <w:rsid w:val="00205DAA"/>
    <w:rsid w:val="00206464"/>
    <w:rsid w:val="00206819"/>
    <w:rsid w:val="0020756F"/>
    <w:rsid w:val="00213124"/>
    <w:rsid w:val="00213F74"/>
    <w:rsid w:val="00214AA0"/>
    <w:rsid w:val="002169DB"/>
    <w:rsid w:val="00216FB7"/>
    <w:rsid w:val="00220A92"/>
    <w:rsid w:val="00221F90"/>
    <w:rsid w:val="00231517"/>
    <w:rsid w:val="00232CD6"/>
    <w:rsid w:val="00233EBB"/>
    <w:rsid w:val="00233FF8"/>
    <w:rsid w:val="002358A2"/>
    <w:rsid w:val="002404C0"/>
    <w:rsid w:val="002407C8"/>
    <w:rsid w:val="00240FB6"/>
    <w:rsid w:val="00241E5F"/>
    <w:rsid w:val="00242743"/>
    <w:rsid w:val="002427F4"/>
    <w:rsid w:val="00243C2F"/>
    <w:rsid w:val="00245177"/>
    <w:rsid w:val="00252CB6"/>
    <w:rsid w:val="00253626"/>
    <w:rsid w:val="00255455"/>
    <w:rsid w:val="00257C01"/>
    <w:rsid w:val="00257EF0"/>
    <w:rsid w:val="00260BB2"/>
    <w:rsid w:val="00260DF2"/>
    <w:rsid w:val="00263B95"/>
    <w:rsid w:val="00265D55"/>
    <w:rsid w:val="00266E3B"/>
    <w:rsid w:val="00276E0D"/>
    <w:rsid w:val="002773F2"/>
    <w:rsid w:val="00277CF5"/>
    <w:rsid w:val="002800F5"/>
    <w:rsid w:val="00280633"/>
    <w:rsid w:val="00281EA1"/>
    <w:rsid w:val="00282B5D"/>
    <w:rsid w:val="0028341B"/>
    <w:rsid w:val="00283F57"/>
    <w:rsid w:val="0028423D"/>
    <w:rsid w:val="0028430C"/>
    <w:rsid w:val="002845B2"/>
    <w:rsid w:val="00285F68"/>
    <w:rsid w:val="0028706B"/>
    <w:rsid w:val="002931CD"/>
    <w:rsid w:val="00296F4A"/>
    <w:rsid w:val="002A2809"/>
    <w:rsid w:val="002A29D0"/>
    <w:rsid w:val="002A5891"/>
    <w:rsid w:val="002A6C5B"/>
    <w:rsid w:val="002A6F8F"/>
    <w:rsid w:val="002A78F8"/>
    <w:rsid w:val="002B1B0F"/>
    <w:rsid w:val="002B35D6"/>
    <w:rsid w:val="002B3C1B"/>
    <w:rsid w:val="002B5D74"/>
    <w:rsid w:val="002B62B3"/>
    <w:rsid w:val="002B749E"/>
    <w:rsid w:val="002B7EAD"/>
    <w:rsid w:val="002C1C59"/>
    <w:rsid w:val="002C22A7"/>
    <w:rsid w:val="002C3257"/>
    <w:rsid w:val="002C3D8A"/>
    <w:rsid w:val="002C4D57"/>
    <w:rsid w:val="002C5ADE"/>
    <w:rsid w:val="002C5B37"/>
    <w:rsid w:val="002D01FA"/>
    <w:rsid w:val="002D145A"/>
    <w:rsid w:val="002D1C0A"/>
    <w:rsid w:val="002D3DDB"/>
    <w:rsid w:val="002D6261"/>
    <w:rsid w:val="002E149A"/>
    <w:rsid w:val="002E353F"/>
    <w:rsid w:val="002E4A72"/>
    <w:rsid w:val="002E516D"/>
    <w:rsid w:val="002E5544"/>
    <w:rsid w:val="002E570E"/>
    <w:rsid w:val="002E5727"/>
    <w:rsid w:val="002E6035"/>
    <w:rsid w:val="002E7254"/>
    <w:rsid w:val="002F055E"/>
    <w:rsid w:val="002F0F6C"/>
    <w:rsid w:val="002F54D3"/>
    <w:rsid w:val="002F71A0"/>
    <w:rsid w:val="00300796"/>
    <w:rsid w:val="00300E3B"/>
    <w:rsid w:val="00301DAA"/>
    <w:rsid w:val="00306C50"/>
    <w:rsid w:val="00312AB8"/>
    <w:rsid w:val="00315130"/>
    <w:rsid w:val="00315813"/>
    <w:rsid w:val="0032123F"/>
    <w:rsid w:val="00321B40"/>
    <w:rsid w:val="00325C9E"/>
    <w:rsid w:val="00325F69"/>
    <w:rsid w:val="00326B95"/>
    <w:rsid w:val="003316A9"/>
    <w:rsid w:val="003344F8"/>
    <w:rsid w:val="003354D2"/>
    <w:rsid w:val="003355D4"/>
    <w:rsid w:val="003362F4"/>
    <w:rsid w:val="0034229E"/>
    <w:rsid w:val="0034298F"/>
    <w:rsid w:val="00344B08"/>
    <w:rsid w:val="00345839"/>
    <w:rsid w:val="0034750B"/>
    <w:rsid w:val="0035145F"/>
    <w:rsid w:val="003554D8"/>
    <w:rsid w:val="00356EC8"/>
    <w:rsid w:val="00357902"/>
    <w:rsid w:val="00360FA3"/>
    <w:rsid w:val="003630CE"/>
    <w:rsid w:val="003649EA"/>
    <w:rsid w:val="003663A9"/>
    <w:rsid w:val="003663B5"/>
    <w:rsid w:val="00366718"/>
    <w:rsid w:val="003678ED"/>
    <w:rsid w:val="003711D2"/>
    <w:rsid w:val="00371202"/>
    <w:rsid w:val="003712C3"/>
    <w:rsid w:val="00374462"/>
    <w:rsid w:val="003768B7"/>
    <w:rsid w:val="0037716A"/>
    <w:rsid w:val="003777AB"/>
    <w:rsid w:val="00383C5E"/>
    <w:rsid w:val="00384CA6"/>
    <w:rsid w:val="00384FB6"/>
    <w:rsid w:val="003850F6"/>
    <w:rsid w:val="00385A2A"/>
    <w:rsid w:val="003865A7"/>
    <w:rsid w:val="003867F7"/>
    <w:rsid w:val="00387CC9"/>
    <w:rsid w:val="00391070"/>
    <w:rsid w:val="0039616E"/>
    <w:rsid w:val="00397DFC"/>
    <w:rsid w:val="003A19B1"/>
    <w:rsid w:val="003A1DCF"/>
    <w:rsid w:val="003A2B12"/>
    <w:rsid w:val="003A3133"/>
    <w:rsid w:val="003B0339"/>
    <w:rsid w:val="003B09E6"/>
    <w:rsid w:val="003B39C3"/>
    <w:rsid w:val="003B46B9"/>
    <w:rsid w:val="003B5AB7"/>
    <w:rsid w:val="003B7812"/>
    <w:rsid w:val="003C32E2"/>
    <w:rsid w:val="003C6B17"/>
    <w:rsid w:val="003C6DA9"/>
    <w:rsid w:val="003D1E36"/>
    <w:rsid w:val="003D2A09"/>
    <w:rsid w:val="003D7DA5"/>
    <w:rsid w:val="003D7F82"/>
    <w:rsid w:val="003E0D4A"/>
    <w:rsid w:val="003E10BA"/>
    <w:rsid w:val="003E18D2"/>
    <w:rsid w:val="003E1982"/>
    <w:rsid w:val="003E2614"/>
    <w:rsid w:val="003E594D"/>
    <w:rsid w:val="003E7D23"/>
    <w:rsid w:val="003F0449"/>
    <w:rsid w:val="003F15BA"/>
    <w:rsid w:val="003F4BE1"/>
    <w:rsid w:val="003F5A47"/>
    <w:rsid w:val="003F5AFE"/>
    <w:rsid w:val="003F627E"/>
    <w:rsid w:val="0040148A"/>
    <w:rsid w:val="004035A2"/>
    <w:rsid w:val="004036D3"/>
    <w:rsid w:val="004038A2"/>
    <w:rsid w:val="00403B5F"/>
    <w:rsid w:val="0040522A"/>
    <w:rsid w:val="004071B8"/>
    <w:rsid w:val="00407E35"/>
    <w:rsid w:val="00410BAE"/>
    <w:rsid w:val="00410FBB"/>
    <w:rsid w:val="0041288F"/>
    <w:rsid w:val="00413690"/>
    <w:rsid w:val="004146E7"/>
    <w:rsid w:val="00415310"/>
    <w:rsid w:val="00415903"/>
    <w:rsid w:val="0041591E"/>
    <w:rsid w:val="004176F9"/>
    <w:rsid w:val="0041797D"/>
    <w:rsid w:val="0042081C"/>
    <w:rsid w:val="00421B1D"/>
    <w:rsid w:val="004243B7"/>
    <w:rsid w:val="004274C4"/>
    <w:rsid w:val="00427EBE"/>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39C"/>
    <w:rsid w:val="00454544"/>
    <w:rsid w:val="00454A46"/>
    <w:rsid w:val="0045560E"/>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324A"/>
    <w:rsid w:val="004932A1"/>
    <w:rsid w:val="004944D2"/>
    <w:rsid w:val="00497052"/>
    <w:rsid w:val="004A3454"/>
    <w:rsid w:val="004A599A"/>
    <w:rsid w:val="004A6A62"/>
    <w:rsid w:val="004A7298"/>
    <w:rsid w:val="004B03EF"/>
    <w:rsid w:val="004B1A85"/>
    <w:rsid w:val="004B2B66"/>
    <w:rsid w:val="004B3E7F"/>
    <w:rsid w:val="004B7DCC"/>
    <w:rsid w:val="004C08CA"/>
    <w:rsid w:val="004C10DB"/>
    <w:rsid w:val="004C1D1E"/>
    <w:rsid w:val="004C4064"/>
    <w:rsid w:val="004C707C"/>
    <w:rsid w:val="004D148D"/>
    <w:rsid w:val="004D4285"/>
    <w:rsid w:val="004E2756"/>
    <w:rsid w:val="004E275C"/>
    <w:rsid w:val="004E53CC"/>
    <w:rsid w:val="004E54A7"/>
    <w:rsid w:val="004E5A50"/>
    <w:rsid w:val="004F122A"/>
    <w:rsid w:val="004F34E1"/>
    <w:rsid w:val="004F7DFA"/>
    <w:rsid w:val="005011CE"/>
    <w:rsid w:val="005018DC"/>
    <w:rsid w:val="00502628"/>
    <w:rsid w:val="00510FF9"/>
    <w:rsid w:val="00511067"/>
    <w:rsid w:val="0051136F"/>
    <w:rsid w:val="00513FFC"/>
    <w:rsid w:val="00514B3C"/>
    <w:rsid w:val="0051692F"/>
    <w:rsid w:val="0052140F"/>
    <w:rsid w:val="00521A5F"/>
    <w:rsid w:val="00521B58"/>
    <w:rsid w:val="00523EEC"/>
    <w:rsid w:val="0052565B"/>
    <w:rsid w:val="00526EBA"/>
    <w:rsid w:val="00532BDC"/>
    <w:rsid w:val="00533103"/>
    <w:rsid w:val="00533ECB"/>
    <w:rsid w:val="005358B6"/>
    <w:rsid w:val="00537536"/>
    <w:rsid w:val="00537E44"/>
    <w:rsid w:val="00542064"/>
    <w:rsid w:val="00546A1F"/>
    <w:rsid w:val="005515E5"/>
    <w:rsid w:val="00553520"/>
    <w:rsid w:val="00554B38"/>
    <w:rsid w:val="00555FFB"/>
    <w:rsid w:val="0055612D"/>
    <w:rsid w:val="0055619F"/>
    <w:rsid w:val="00556BDE"/>
    <w:rsid w:val="005573CB"/>
    <w:rsid w:val="005603C5"/>
    <w:rsid w:val="00564370"/>
    <w:rsid w:val="00566456"/>
    <w:rsid w:val="00571558"/>
    <w:rsid w:val="0057263C"/>
    <w:rsid w:val="00572DAC"/>
    <w:rsid w:val="0058231B"/>
    <w:rsid w:val="00584E30"/>
    <w:rsid w:val="00585972"/>
    <w:rsid w:val="005870AE"/>
    <w:rsid w:val="00590862"/>
    <w:rsid w:val="00593245"/>
    <w:rsid w:val="00594382"/>
    <w:rsid w:val="0059470C"/>
    <w:rsid w:val="00594CE0"/>
    <w:rsid w:val="00597319"/>
    <w:rsid w:val="005A24C7"/>
    <w:rsid w:val="005A3751"/>
    <w:rsid w:val="005A6AFB"/>
    <w:rsid w:val="005A7253"/>
    <w:rsid w:val="005A72D5"/>
    <w:rsid w:val="005A72F9"/>
    <w:rsid w:val="005A7DB2"/>
    <w:rsid w:val="005B13D2"/>
    <w:rsid w:val="005B2996"/>
    <w:rsid w:val="005B5A24"/>
    <w:rsid w:val="005B5E42"/>
    <w:rsid w:val="005B5E78"/>
    <w:rsid w:val="005B78A7"/>
    <w:rsid w:val="005C11C5"/>
    <w:rsid w:val="005C27DC"/>
    <w:rsid w:val="005D074F"/>
    <w:rsid w:val="005D12A3"/>
    <w:rsid w:val="005D1F8A"/>
    <w:rsid w:val="005D28CD"/>
    <w:rsid w:val="005D2EE0"/>
    <w:rsid w:val="005D3D54"/>
    <w:rsid w:val="005D4821"/>
    <w:rsid w:val="005D760D"/>
    <w:rsid w:val="005D7ABF"/>
    <w:rsid w:val="005E10F9"/>
    <w:rsid w:val="005F00BD"/>
    <w:rsid w:val="005F0B67"/>
    <w:rsid w:val="005F0FC1"/>
    <w:rsid w:val="005F2DC9"/>
    <w:rsid w:val="005F300A"/>
    <w:rsid w:val="005F40A0"/>
    <w:rsid w:val="005F4631"/>
    <w:rsid w:val="005F50B1"/>
    <w:rsid w:val="005F5313"/>
    <w:rsid w:val="005F5EC9"/>
    <w:rsid w:val="0060011D"/>
    <w:rsid w:val="00600318"/>
    <w:rsid w:val="0060060A"/>
    <w:rsid w:val="00601594"/>
    <w:rsid w:val="00601C3A"/>
    <w:rsid w:val="00602F19"/>
    <w:rsid w:val="00603389"/>
    <w:rsid w:val="006055E0"/>
    <w:rsid w:val="006067B1"/>
    <w:rsid w:val="006119F5"/>
    <w:rsid w:val="006134FD"/>
    <w:rsid w:val="006138F2"/>
    <w:rsid w:val="00614017"/>
    <w:rsid w:val="00616135"/>
    <w:rsid w:val="00616572"/>
    <w:rsid w:val="0061702D"/>
    <w:rsid w:val="00617204"/>
    <w:rsid w:val="0062193E"/>
    <w:rsid w:val="00623ED8"/>
    <w:rsid w:val="0062473E"/>
    <w:rsid w:val="00624F18"/>
    <w:rsid w:val="00626355"/>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5942"/>
    <w:rsid w:val="00647C39"/>
    <w:rsid w:val="00651384"/>
    <w:rsid w:val="0065777B"/>
    <w:rsid w:val="00660FCC"/>
    <w:rsid w:val="00661F51"/>
    <w:rsid w:val="00665553"/>
    <w:rsid w:val="006658B1"/>
    <w:rsid w:val="006659C5"/>
    <w:rsid w:val="006667D6"/>
    <w:rsid w:val="006679DD"/>
    <w:rsid w:val="00671990"/>
    <w:rsid w:val="0067225F"/>
    <w:rsid w:val="006755C6"/>
    <w:rsid w:val="006770E6"/>
    <w:rsid w:val="00680DAA"/>
    <w:rsid w:val="00682059"/>
    <w:rsid w:val="006836E9"/>
    <w:rsid w:val="00685208"/>
    <w:rsid w:val="00686E82"/>
    <w:rsid w:val="00687847"/>
    <w:rsid w:val="006927A3"/>
    <w:rsid w:val="00693038"/>
    <w:rsid w:val="006A1190"/>
    <w:rsid w:val="006A210C"/>
    <w:rsid w:val="006A3375"/>
    <w:rsid w:val="006A4D24"/>
    <w:rsid w:val="006A7DC9"/>
    <w:rsid w:val="006B1AF1"/>
    <w:rsid w:val="006B246E"/>
    <w:rsid w:val="006B25E5"/>
    <w:rsid w:val="006B369A"/>
    <w:rsid w:val="006B42D5"/>
    <w:rsid w:val="006B49B2"/>
    <w:rsid w:val="006B5D2A"/>
    <w:rsid w:val="006B6445"/>
    <w:rsid w:val="006C018F"/>
    <w:rsid w:val="006C0BB7"/>
    <w:rsid w:val="006C0FCA"/>
    <w:rsid w:val="006C1E80"/>
    <w:rsid w:val="006C2DBF"/>
    <w:rsid w:val="006C46F7"/>
    <w:rsid w:val="006C757C"/>
    <w:rsid w:val="006D37FB"/>
    <w:rsid w:val="006D58BE"/>
    <w:rsid w:val="006D6E3E"/>
    <w:rsid w:val="006D6F86"/>
    <w:rsid w:val="006D7218"/>
    <w:rsid w:val="006D7753"/>
    <w:rsid w:val="006E00E2"/>
    <w:rsid w:val="006E299C"/>
    <w:rsid w:val="006E2ACE"/>
    <w:rsid w:val="006F12AB"/>
    <w:rsid w:val="006F145D"/>
    <w:rsid w:val="006F29F1"/>
    <w:rsid w:val="006F3C37"/>
    <w:rsid w:val="006F434F"/>
    <w:rsid w:val="006F6007"/>
    <w:rsid w:val="006F6CE6"/>
    <w:rsid w:val="0070202B"/>
    <w:rsid w:val="007021B9"/>
    <w:rsid w:val="00702EE9"/>
    <w:rsid w:val="00704A05"/>
    <w:rsid w:val="00704E5F"/>
    <w:rsid w:val="00710A18"/>
    <w:rsid w:val="00711711"/>
    <w:rsid w:val="00712A4C"/>
    <w:rsid w:val="007135DD"/>
    <w:rsid w:val="0071424C"/>
    <w:rsid w:val="007151EF"/>
    <w:rsid w:val="00715BB3"/>
    <w:rsid w:val="00720477"/>
    <w:rsid w:val="00720E32"/>
    <w:rsid w:val="00721018"/>
    <w:rsid w:val="00721CF9"/>
    <w:rsid w:val="00721DAE"/>
    <w:rsid w:val="00723020"/>
    <w:rsid w:val="00724120"/>
    <w:rsid w:val="0072461D"/>
    <w:rsid w:val="00727C56"/>
    <w:rsid w:val="007325E6"/>
    <w:rsid w:val="00733E5B"/>
    <w:rsid w:val="0073602A"/>
    <w:rsid w:val="007361A8"/>
    <w:rsid w:val="00736543"/>
    <w:rsid w:val="00737D91"/>
    <w:rsid w:val="00740F6F"/>
    <w:rsid w:val="007415E4"/>
    <w:rsid w:val="00742B81"/>
    <w:rsid w:val="00744F04"/>
    <w:rsid w:val="00745913"/>
    <w:rsid w:val="00745F4D"/>
    <w:rsid w:val="00745F92"/>
    <w:rsid w:val="007476E9"/>
    <w:rsid w:val="0075166C"/>
    <w:rsid w:val="007524FC"/>
    <w:rsid w:val="00755808"/>
    <w:rsid w:val="00756FC5"/>
    <w:rsid w:val="00757F0D"/>
    <w:rsid w:val="00757FE9"/>
    <w:rsid w:val="007618F0"/>
    <w:rsid w:val="007650C9"/>
    <w:rsid w:val="00765460"/>
    <w:rsid w:val="00765648"/>
    <w:rsid w:val="00770E2C"/>
    <w:rsid w:val="00771FDA"/>
    <w:rsid w:val="00772207"/>
    <w:rsid w:val="00774D9B"/>
    <w:rsid w:val="007752BF"/>
    <w:rsid w:val="00775DA8"/>
    <w:rsid w:val="00776ABE"/>
    <w:rsid w:val="00776AEB"/>
    <w:rsid w:val="00777A3D"/>
    <w:rsid w:val="007837ED"/>
    <w:rsid w:val="00786ED0"/>
    <w:rsid w:val="00786F2E"/>
    <w:rsid w:val="007879EE"/>
    <w:rsid w:val="00792129"/>
    <w:rsid w:val="00794768"/>
    <w:rsid w:val="00797247"/>
    <w:rsid w:val="007A2FA3"/>
    <w:rsid w:val="007A4073"/>
    <w:rsid w:val="007A526D"/>
    <w:rsid w:val="007A5683"/>
    <w:rsid w:val="007A6357"/>
    <w:rsid w:val="007B0A70"/>
    <w:rsid w:val="007B10FE"/>
    <w:rsid w:val="007B5622"/>
    <w:rsid w:val="007B6F84"/>
    <w:rsid w:val="007C0393"/>
    <w:rsid w:val="007C448F"/>
    <w:rsid w:val="007C51F6"/>
    <w:rsid w:val="007C572C"/>
    <w:rsid w:val="007C6DC6"/>
    <w:rsid w:val="007C7F15"/>
    <w:rsid w:val="007D007A"/>
    <w:rsid w:val="007D1029"/>
    <w:rsid w:val="007D1505"/>
    <w:rsid w:val="007D2E6D"/>
    <w:rsid w:val="007D394D"/>
    <w:rsid w:val="007D53A7"/>
    <w:rsid w:val="007D7304"/>
    <w:rsid w:val="007E6980"/>
    <w:rsid w:val="007E6EA5"/>
    <w:rsid w:val="007E7808"/>
    <w:rsid w:val="007E7C8B"/>
    <w:rsid w:val="007F44A6"/>
    <w:rsid w:val="007F44F4"/>
    <w:rsid w:val="007F5148"/>
    <w:rsid w:val="00800FDD"/>
    <w:rsid w:val="0080159D"/>
    <w:rsid w:val="008016E7"/>
    <w:rsid w:val="00802122"/>
    <w:rsid w:val="00802376"/>
    <w:rsid w:val="008027FF"/>
    <w:rsid w:val="00802F7B"/>
    <w:rsid w:val="00803B80"/>
    <w:rsid w:val="00803FC8"/>
    <w:rsid w:val="008047D3"/>
    <w:rsid w:val="008048C6"/>
    <w:rsid w:val="00805943"/>
    <w:rsid w:val="00806349"/>
    <w:rsid w:val="00806625"/>
    <w:rsid w:val="0081056B"/>
    <w:rsid w:val="0081288C"/>
    <w:rsid w:val="00817BE1"/>
    <w:rsid w:val="00817C98"/>
    <w:rsid w:val="00820095"/>
    <w:rsid w:val="00820A4C"/>
    <w:rsid w:val="00821E61"/>
    <w:rsid w:val="00822E37"/>
    <w:rsid w:val="00825276"/>
    <w:rsid w:val="00826A06"/>
    <w:rsid w:val="00830E2D"/>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3D7"/>
    <w:rsid w:val="0085154D"/>
    <w:rsid w:val="00852C05"/>
    <w:rsid w:val="008538B1"/>
    <w:rsid w:val="00854331"/>
    <w:rsid w:val="008547E8"/>
    <w:rsid w:val="008565C2"/>
    <w:rsid w:val="00856E59"/>
    <w:rsid w:val="00857B5F"/>
    <w:rsid w:val="00861D2D"/>
    <w:rsid w:val="008626B7"/>
    <w:rsid w:val="00862A13"/>
    <w:rsid w:val="00863E7A"/>
    <w:rsid w:val="00865B8E"/>
    <w:rsid w:val="00870E51"/>
    <w:rsid w:val="00871E13"/>
    <w:rsid w:val="00874420"/>
    <w:rsid w:val="008744A4"/>
    <w:rsid w:val="008745F4"/>
    <w:rsid w:val="00881E48"/>
    <w:rsid w:val="00883ABE"/>
    <w:rsid w:val="008853ED"/>
    <w:rsid w:val="008855A5"/>
    <w:rsid w:val="008867A3"/>
    <w:rsid w:val="008868AB"/>
    <w:rsid w:val="00886C60"/>
    <w:rsid w:val="00892EB8"/>
    <w:rsid w:val="0089422E"/>
    <w:rsid w:val="00894BC7"/>
    <w:rsid w:val="0089558F"/>
    <w:rsid w:val="00895B19"/>
    <w:rsid w:val="00895C3E"/>
    <w:rsid w:val="00896541"/>
    <w:rsid w:val="0089755E"/>
    <w:rsid w:val="008A0666"/>
    <w:rsid w:val="008A074C"/>
    <w:rsid w:val="008A0C87"/>
    <w:rsid w:val="008A2000"/>
    <w:rsid w:val="008A21BA"/>
    <w:rsid w:val="008A482A"/>
    <w:rsid w:val="008A4857"/>
    <w:rsid w:val="008A48C0"/>
    <w:rsid w:val="008A5377"/>
    <w:rsid w:val="008A687F"/>
    <w:rsid w:val="008A6F03"/>
    <w:rsid w:val="008B003B"/>
    <w:rsid w:val="008B1F36"/>
    <w:rsid w:val="008B24FA"/>
    <w:rsid w:val="008B2A07"/>
    <w:rsid w:val="008B44EE"/>
    <w:rsid w:val="008B65C7"/>
    <w:rsid w:val="008C0802"/>
    <w:rsid w:val="008C325B"/>
    <w:rsid w:val="008C3E23"/>
    <w:rsid w:val="008C538A"/>
    <w:rsid w:val="008C62C7"/>
    <w:rsid w:val="008C6907"/>
    <w:rsid w:val="008D0A7E"/>
    <w:rsid w:val="008D2466"/>
    <w:rsid w:val="008D65EF"/>
    <w:rsid w:val="008D667A"/>
    <w:rsid w:val="008E427D"/>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10C76"/>
    <w:rsid w:val="009114B0"/>
    <w:rsid w:val="009126E0"/>
    <w:rsid w:val="00914D77"/>
    <w:rsid w:val="009170FA"/>
    <w:rsid w:val="009215FB"/>
    <w:rsid w:val="009224A7"/>
    <w:rsid w:val="00922F77"/>
    <w:rsid w:val="00923C75"/>
    <w:rsid w:val="00923F14"/>
    <w:rsid w:val="00924935"/>
    <w:rsid w:val="00925F93"/>
    <w:rsid w:val="0092642E"/>
    <w:rsid w:val="00927739"/>
    <w:rsid w:val="0093049A"/>
    <w:rsid w:val="009316E0"/>
    <w:rsid w:val="009413BE"/>
    <w:rsid w:val="009433B1"/>
    <w:rsid w:val="00943FCA"/>
    <w:rsid w:val="00945606"/>
    <w:rsid w:val="009471BD"/>
    <w:rsid w:val="0095040B"/>
    <w:rsid w:val="00951E6F"/>
    <w:rsid w:val="00952B1A"/>
    <w:rsid w:val="00952CB0"/>
    <w:rsid w:val="00952DF5"/>
    <w:rsid w:val="00954916"/>
    <w:rsid w:val="00955522"/>
    <w:rsid w:val="00956CAA"/>
    <w:rsid w:val="0096552F"/>
    <w:rsid w:val="00966610"/>
    <w:rsid w:val="00966ED7"/>
    <w:rsid w:val="009702D4"/>
    <w:rsid w:val="0097038B"/>
    <w:rsid w:val="00971650"/>
    <w:rsid w:val="00972EC5"/>
    <w:rsid w:val="0097614C"/>
    <w:rsid w:val="009835A3"/>
    <w:rsid w:val="00984BAF"/>
    <w:rsid w:val="0099024C"/>
    <w:rsid w:val="009909A3"/>
    <w:rsid w:val="00992DE0"/>
    <w:rsid w:val="00992DE8"/>
    <w:rsid w:val="009940D5"/>
    <w:rsid w:val="009948D5"/>
    <w:rsid w:val="0099733F"/>
    <w:rsid w:val="009A001C"/>
    <w:rsid w:val="009A2096"/>
    <w:rsid w:val="009A3B6F"/>
    <w:rsid w:val="009A4A14"/>
    <w:rsid w:val="009A6F46"/>
    <w:rsid w:val="009B24FE"/>
    <w:rsid w:val="009B2FDF"/>
    <w:rsid w:val="009B3A6B"/>
    <w:rsid w:val="009B4A6C"/>
    <w:rsid w:val="009B5B24"/>
    <w:rsid w:val="009B62B6"/>
    <w:rsid w:val="009C2540"/>
    <w:rsid w:val="009C59E1"/>
    <w:rsid w:val="009D20D5"/>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1CF"/>
    <w:rsid w:val="00A02446"/>
    <w:rsid w:val="00A0518B"/>
    <w:rsid w:val="00A05295"/>
    <w:rsid w:val="00A07CFD"/>
    <w:rsid w:val="00A139C1"/>
    <w:rsid w:val="00A1421E"/>
    <w:rsid w:val="00A14420"/>
    <w:rsid w:val="00A1469D"/>
    <w:rsid w:val="00A16B7C"/>
    <w:rsid w:val="00A1788A"/>
    <w:rsid w:val="00A17991"/>
    <w:rsid w:val="00A2315C"/>
    <w:rsid w:val="00A23229"/>
    <w:rsid w:val="00A24E70"/>
    <w:rsid w:val="00A24E7F"/>
    <w:rsid w:val="00A26925"/>
    <w:rsid w:val="00A27026"/>
    <w:rsid w:val="00A27B65"/>
    <w:rsid w:val="00A32024"/>
    <w:rsid w:val="00A3530D"/>
    <w:rsid w:val="00A405B4"/>
    <w:rsid w:val="00A418E5"/>
    <w:rsid w:val="00A42142"/>
    <w:rsid w:val="00A422A3"/>
    <w:rsid w:val="00A422C9"/>
    <w:rsid w:val="00A4717B"/>
    <w:rsid w:val="00A504A4"/>
    <w:rsid w:val="00A506B8"/>
    <w:rsid w:val="00A51C8D"/>
    <w:rsid w:val="00A526C3"/>
    <w:rsid w:val="00A53FBB"/>
    <w:rsid w:val="00A55571"/>
    <w:rsid w:val="00A63D84"/>
    <w:rsid w:val="00A6432A"/>
    <w:rsid w:val="00A653CD"/>
    <w:rsid w:val="00A66F4D"/>
    <w:rsid w:val="00A70218"/>
    <w:rsid w:val="00A72A7E"/>
    <w:rsid w:val="00A759B3"/>
    <w:rsid w:val="00A800D9"/>
    <w:rsid w:val="00A80401"/>
    <w:rsid w:val="00A8170B"/>
    <w:rsid w:val="00A835CF"/>
    <w:rsid w:val="00A83877"/>
    <w:rsid w:val="00A85810"/>
    <w:rsid w:val="00A85ACA"/>
    <w:rsid w:val="00A8760E"/>
    <w:rsid w:val="00A87E85"/>
    <w:rsid w:val="00A904FB"/>
    <w:rsid w:val="00A95F99"/>
    <w:rsid w:val="00A96250"/>
    <w:rsid w:val="00A96843"/>
    <w:rsid w:val="00A968A3"/>
    <w:rsid w:val="00A97A7C"/>
    <w:rsid w:val="00AA0245"/>
    <w:rsid w:val="00AA145C"/>
    <w:rsid w:val="00AA1EE6"/>
    <w:rsid w:val="00AA4223"/>
    <w:rsid w:val="00AA68D1"/>
    <w:rsid w:val="00AB0C0D"/>
    <w:rsid w:val="00AB56FF"/>
    <w:rsid w:val="00AB6407"/>
    <w:rsid w:val="00AB70AE"/>
    <w:rsid w:val="00AC1B78"/>
    <w:rsid w:val="00AC2480"/>
    <w:rsid w:val="00AC2E88"/>
    <w:rsid w:val="00AC45E9"/>
    <w:rsid w:val="00AC5AAC"/>
    <w:rsid w:val="00AD4FD9"/>
    <w:rsid w:val="00AD620B"/>
    <w:rsid w:val="00AD6E0B"/>
    <w:rsid w:val="00AD70CA"/>
    <w:rsid w:val="00AE062A"/>
    <w:rsid w:val="00AE116A"/>
    <w:rsid w:val="00AE20F6"/>
    <w:rsid w:val="00AE3922"/>
    <w:rsid w:val="00AE3F13"/>
    <w:rsid w:val="00AE52B5"/>
    <w:rsid w:val="00AE695C"/>
    <w:rsid w:val="00AF1714"/>
    <w:rsid w:val="00AF3C77"/>
    <w:rsid w:val="00AF4F1E"/>
    <w:rsid w:val="00AF5AC7"/>
    <w:rsid w:val="00AF7094"/>
    <w:rsid w:val="00AF7FA4"/>
    <w:rsid w:val="00B00891"/>
    <w:rsid w:val="00B021A6"/>
    <w:rsid w:val="00B02B2D"/>
    <w:rsid w:val="00B03F93"/>
    <w:rsid w:val="00B0571B"/>
    <w:rsid w:val="00B06A4C"/>
    <w:rsid w:val="00B10686"/>
    <w:rsid w:val="00B119D7"/>
    <w:rsid w:val="00B1274C"/>
    <w:rsid w:val="00B12FE2"/>
    <w:rsid w:val="00B13B73"/>
    <w:rsid w:val="00B13FB1"/>
    <w:rsid w:val="00B1489B"/>
    <w:rsid w:val="00B14EF1"/>
    <w:rsid w:val="00B15705"/>
    <w:rsid w:val="00B176AB"/>
    <w:rsid w:val="00B22134"/>
    <w:rsid w:val="00B23B12"/>
    <w:rsid w:val="00B23E66"/>
    <w:rsid w:val="00B24A93"/>
    <w:rsid w:val="00B328CA"/>
    <w:rsid w:val="00B329EE"/>
    <w:rsid w:val="00B3402F"/>
    <w:rsid w:val="00B3582C"/>
    <w:rsid w:val="00B35C08"/>
    <w:rsid w:val="00B374F5"/>
    <w:rsid w:val="00B4110C"/>
    <w:rsid w:val="00B42839"/>
    <w:rsid w:val="00B43164"/>
    <w:rsid w:val="00B444CB"/>
    <w:rsid w:val="00B52D92"/>
    <w:rsid w:val="00B533BE"/>
    <w:rsid w:val="00B55024"/>
    <w:rsid w:val="00B55FBD"/>
    <w:rsid w:val="00B56871"/>
    <w:rsid w:val="00B57BA2"/>
    <w:rsid w:val="00B60FC0"/>
    <w:rsid w:val="00B62A20"/>
    <w:rsid w:val="00B64D84"/>
    <w:rsid w:val="00B672CF"/>
    <w:rsid w:val="00B72092"/>
    <w:rsid w:val="00B725D1"/>
    <w:rsid w:val="00B7353B"/>
    <w:rsid w:val="00B743E3"/>
    <w:rsid w:val="00B74BDF"/>
    <w:rsid w:val="00B75CEE"/>
    <w:rsid w:val="00B76653"/>
    <w:rsid w:val="00B77028"/>
    <w:rsid w:val="00B77F6B"/>
    <w:rsid w:val="00B81499"/>
    <w:rsid w:val="00B82DD4"/>
    <w:rsid w:val="00B83DD3"/>
    <w:rsid w:val="00B85686"/>
    <w:rsid w:val="00B85CC8"/>
    <w:rsid w:val="00B85E4B"/>
    <w:rsid w:val="00B86130"/>
    <w:rsid w:val="00B90BD9"/>
    <w:rsid w:val="00B929E4"/>
    <w:rsid w:val="00B93EEB"/>
    <w:rsid w:val="00B94DCD"/>
    <w:rsid w:val="00B9526A"/>
    <w:rsid w:val="00B95F8A"/>
    <w:rsid w:val="00B96281"/>
    <w:rsid w:val="00B97C7B"/>
    <w:rsid w:val="00BA2AEB"/>
    <w:rsid w:val="00BA416C"/>
    <w:rsid w:val="00BA4E25"/>
    <w:rsid w:val="00BB0DFC"/>
    <w:rsid w:val="00BB20DA"/>
    <w:rsid w:val="00BB5A3E"/>
    <w:rsid w:val="00BB7C1C"/>
    <w:rsid w:val="00BC0DD1"/>
    <w:rsid w:val="00BC1996"/>
    <w:rsid w:val="00BC24AC"/>
    <w:rsid w:val="00BC4756"/>
    <w:rsid w:val="00BC5EC1"/>
    <w:rsid w:val="00BC655E"/>
    <w:rsid w:val="00BC7D4E"/>
    <w:rsid w:val="00BD1666"/>
    <w:rsid w:val="00BD1E6E"/>
    <w:rsid w:val="00BD32FF"/>
    <w:rsid w:val="00BD4439"/>
    <w:rsid w:val="00BD5A0E"/>
    <w:rsid w:val="00BD7F75"/>
    <w:rsid w:val="00BE0256"/>
    <w:rsid w:val="00BE15EE"/>
    <w:rsid w:val="00BE294C"/>
    <w:rsid w:val="00BE3985"/>
    <w:rsid w:val="00BE3D84"/>
    <w:rsid w:val="00BE5205"/>
    <w:rsid w:val="00BE538D"/>
    <w:rsid w:val="00BE6D6B"/>
    <w:rsid w:val="00BF0D55"/>
    <w:rsid w:val="00BF3873"/>
    <w:rsid w:val="00BF4AB4"/>
    <w:rsid w:val="00BF53CD"/>
    <w:rsid w:val="00BF73F1"/>
    <w:rsid w:val="00C00CCE"/>
    <w:rsid w:val="00C0158C"/>
    <w:rsid w:val="00C0163F"/>
    <w:rsid w:val="00C037AD"/>
    <w:rsid w:val="00C03CEE"/>
    <w:rsid w:val="00C040BA"/>
    <w:rsid w:val="00C0774F"/>
    <w:rsid w:val="00C0792D"/>
    <w:rsid w:val="00C07B2F"/>
    <w:rsid w:val="00C105EA"/>
    <w:rsid w:val="00C11DE8"/>
    <w:rsid w:val="00C12C92"/>
    <w:rsid w:val="00C131F7"/>
    <w:rsid w:val="00C15797"/>
    <w:rsid w:val="00C15ED3"/>
    <w:rsid w:val="00C17203"/>
    <w:rsid w:val="00C203CD"/>
    <w:rsid w:val="00C20CC5"/>
    <w:rsid w:val="00C250A8"/>
    <w:rsid w:val="00C26596"/>
    <w:rsid w:val="00C277DA"/>
    <w:rsid w:val="00C27DF6"/>
    <w:rsid w:val="00C3161F"/>
    <w:rsid w:val="00C321E9"/>
    <w:rsid w:val="00C32B79"/>
    <w:rsid w:val="00C3308F"/>
    <w:rsid w:val="00C34C43"/>
    <w:rsid w:val="00C40B88"/>
    <w:rsid w:val="00C44262"/>
    <w:rsid w:val="00C479AE"/>
    <w:rsid w:val="00C50C77"/>
    <w:rsid w:val="00C51849"/>
    <w:rsid w:val="00C51CDF"/>
    <w:rsid w:val="00C52B69"/>
    <w:rsid w:val="00C53922"/>
    <w:rsid w:val="00C56382"/>
    <w:rsid w:val="00C61FD0"/>
    <w:rsid w:val="00C648A6"/>
    <w:rsid w:val="00C64B50"/>
    <w:rsid w:val="00C663C7"/>
    <w:rsid w:val="00C664D3"/>
    <w:rsid w:val="00C70AB2"/>
    <w:rsid w:val="00C72995"/>
    <w:rsid w:val="00C73608"/>
    <w:rsid w:val="00C73BC6"/>
    <w:rsid w:val="00C75BB9"/>
    <w:rsid w:val="00C75C33"/>
    <w:rsid w:val="00C77118"/>
    <w:rsid w:val="00C825A7"/>
    <w:rsid w:val="00C841F9"/>
    <w:rsid w:val="00C8480F"/>
    <w:rsid w:val="00C85A34"/>
    <w:rsid w:val="00C8634C"/>
    <w:rsid w:val="00C87DAF"/>
    <w:rsid w:val="00C90647"/>
    <w:rsid w:val="00C92115"/>
    <w:rsid w:val="00C92861"/>
    <w:rsid w:val="00C9293C"/>
    <w:rsid w:val="00C92EE9"/>
    <w:rsid w:val="00C93AB1"/>
    <w:rsid w:val="00C949F9"/>
    <w:rsid w:val="00C95A26"/>
    <w:rsid w:val="00CA1CC2"/>
    <w:rsid w:val="00CA545D"/>
    <w:rsid w:val="00CA72E0"/>
    <w:rsid w:val="00CB150B"/>
    <w:rsid w:val="00CB3D47"/>
    <w:rsid w:val="00CB4339"/>
    <w:rsid w:val="00CB590B"/>
    <w:rsid w:val="00CB5B13"/>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157B"/>
    <w:rsid w:val="00CE27AC"/>
    <w:rsid w:val="00CE3E1F"/>
    <w:rsid w:val="00CE4CCB"/>
    <w:rsid w:val="00CE61D4"/>
    <w:rsid w:val="00CE715D"/>
    <w:rsid w:val="00CE72A3"/>
    <w:rsid w:val="00CF3967"/>
    <w:rsid w:val="00CF4253"/>
    <w:rsid w:val="00CF644B"/>
    <w:rsid w:val="00CF64B3"/>
    <w:rsid w:val="00CF6B8A"/>
    <w:rsid w:val="00D01A1C"/>
    <w:rsid w:val="00D03BDB"/>
    <w:rsid w:val="00D03D9D"/>
    <w:rsid w:val="00D04F92"/>
    <w:rsid w:val="00D1039A"/>
    <w:rsid w:val="00D104E1"/>
    <w:rsid w:val="00D10F89"/>
    <w:rsid w:val="00D12279"/>
    <w:rsid w:val="00D12F96"/>
    <w:rsid w:val="00D134D9"/>
    <w:rsid w:val="00D14E96"/>
    <w:rsid w:val="00D169B4"/>
    <w:rsid w:val="00D201FF"/>
    <w:rsid w:val="00D248D1"/>
    <w:rsid w:val="00D259FF"/>
    <w:rsid w:val="00D269E4"/>
    <w:rsid w:val="00D27469"/>
    <w:rsid w:val="00D27DA0"/>
    <w:rsid w:val="00D3136C"/>
    <w:rsid w:val="00D31759"/>
    <w:rsid w:val="00D35EFC"/>
    <w:rsid w:val="00D35F91"/>
    <w:rsid w:val="00D404AB"/>
    <w:rsid w:val="00D40FE5"/>
    <w:rsid w:val="00D43338"/>
    <w:rsid w:val="00D43D74"/>
    <w:rsid w:val="00D463F5"/>
    <w:rsid w:val="00D4643A"/>
    <w:rsid w:val="00D474B7"/>
    <w:rsid w:val="00D531E2"/>
    <w:rsid w:val="00D54378"/>
    <w:rsid w:val="00D546C1"/>
    <w:rsid w:val="00D54F47"/>
    <w:rsid w:val="00D56A1B"/>
    <w:rsid w:val="00D5748E"/>
    <w:rsid w:val="00D60FD9"/>
    <w:rsid w:val="00D6155C"/>
    <w:rsid w:val="00D62E08"/>
    <w:rsid w:val="00D631A7"/>
    <w:rsid w:val="00D650BE"/>
    <w:rsid w:val="00D71C62"/>
    <w:rsid w:val="00D72BE3"/>
    <w:rsid w:val="00D73D0F"/>
    <w:rsid w:val="00D74033"/>
    <w:rsid w:val="00D740FE"/>
    <w:rsid w:val="00D75C28"/>
    <w:rsid w:val="00D82B60"/>
    <w:rsid w:val="00D852D3"/>
    <w:rsid w:val="00D85534"/>
    <w:rsid w:val="00D855C0"/>
    <w:rsid w:val="00D8569F"/>
    <w:rsid w:val="00D86495"/>
    <w:rsid w:val="00D8720E"/>
    <w:rsid w:val="00D90B35"/>
    <w:rsid w:val="00D9333F"/>
    <w:rsid w:val="00D939D8"/>
    <w:rsid w:val="00DA3381"/>
    <w:rsid w:val="00DA3DEF"/>
    <w:rsid w:val="00DA4CBB"/>
    <w:rsid w:val="00DA71B7"/>
    <w:rsid w:val="00DB0360"/>
    <w:rsid w:val="00DB1BCC"/>
    <w:rsid w:val="00DB4A73"/>
    <w:rsid w:val="00DB7250"/>
    <w:rsid w:val="00DC043A"/>
    <w:rsid w:val="00DC1E1C"/>
    <w:rsid w:val="00DC3CC6"/>
    <w:rsid w:val="00DC7D29"/>
    <w:rsid w:val="00DD143B"/>
    <w:rsid w:val="00DD50EE"/>
    <w:rsid w:val="00DD5E84"/>
    <w:rsid w:val="00DD7B7A"/>
    <w:rsid w:val="00DE06D5"/>
    <w:rsid w:val="00DE0C12"/>
    <w:rsid w:val="00DE2303"/>
    <w:rsid w:val="00DE3ABB"/>
    <w:rsid w:val="00DE4175"/>
    <w:rsid w:val="00DE6394"/>
    <w:rsid w:val="00DE7819"/>
    <w:rsid w:val="00DE7996"/>
    <w:rsid w:val="00DE7C13"/>
    <w:rsid w:val="00DF24B0"/>
    <w:rsid w:val="00DF2A30"/>
    <w:rsid w:val="00DF563D"/>
    <w:rsid w:val="00DF58F9"/>
    <w:rsid w:val="00DF6949"/>
    <w:rsid w:val="00E023DB"/>
    <w:rsid w:val="00E04B12"/>
    <w:rsid w:val="00E04EC9"/>
    <w:rsid w:val="00E06716"/>
    <w:rsid w:val="00E1001F"/>
    <w:rsid w:val="00E10507"/>
    <w:rsid w:val="00E11D0D"/>
    <w:rsid w:val="00E1221D"/>
    <w:rsid w:val="00E123ED"/>
    <w:rsid w:val="00E131CE"/>
    <w:rsid w:val="00E138ED"/>
    <w:rsid w:val="00E167E8"/>
    <w:rsid w:val="00E17398"/>
    <w:rsid w:val="00E17D7B"/>
    <w:rsid w:val="00E17E6F"/>
    <w:rsid w:val="00E232AC"/>
    <w:rsid w:val="00E24ABE"/>
    <w:rsid w:val="00E2512D"/>
    <w:rsid w:val="00E25CF3"/>
    <w:rsid w:val="00E26292"/>
    <w:rsid w:val="00E26B8C"/>
    <w:rsid w:val="00E27B56"/>
    <w:rsid w:val="00E332B4"/>
    <w:rsid w:val="00E34615"/>
    <w:rsid w:val="00E34920"/>
    <w:rsid w:val="00E34CED"/>
    <w:rsid w:val="00E35F83"/>
    <w:rsid w:val="00E37A1A"/>
    <w:rsid w:val="00E37D28"/>
    <w:rsid w:val="00E4046D"/>
    <w:rsid w:val="00E406FF"/>
    <w:rsid w:val="00E41A1E"/>
    <w:rsid w:val="00E41E1B"/>
    <w:rsid w:val="00E43791"/>
    <w:rsid w:val="00E43F0F"/>
    <w:rsid w:val="00E44C9B"/>
    <w:rsid w:val="00E46478"/>
    <w:rsid w:val="00E5048D"/>
    <w:rsid w:val="00E505B5"/>
    <w:rsid w:val="00E537D2"/>
    <w:rsid w:val="00E546AC"/>
    <w:rsid w:val="00E5524E"/>
    <w:rsid w:val="00E56535"/>
    <w:rsid w:val="00E56898"/>
    <w:rsid w:val="00E618FA"/>
    <w:rsid w:val="00E624FD"/>
    <w:rsid w:val="00E62D4C"/>
    <w:rsid w:val="00E6731B"/>
    <w:rsid w:val="00E7473E"/>
    <w:rsid w:val="00E76622"/>
    <w:rsid w:val="00E77F8F"/>
    <w:rsid w:val="00E819F2"/>
    <w:rsid w:val="00E85424"/>
    <w:rsid w:val="00E86264"/>
    <w:rsid w:val="00E92C3F"/>
    <w:rsid w:val="00E93D23"/>
    <w:rsid w:val="00E96800"/>
    <w:rsid w:val="00E96CC4"/>
    <w:rsid w:val="00EA2024"/>
    <w:rsid w:val="00EA2A10"/>
    <w:rsid w:val="00EA4677"/>
    <w:rsid w:val="00EA501A"/>
    <w:rsid w:val="00EA57A2"/>
    <w:rsid w:val="00EA660C"/>
    <w:rsid w:val="00EB073A"/>
    <w:rsid w:val="00EB10D8"/>
    <w:rsid w:val="00EB38A4"/>
    <w:rsid w:val="00EB4EB3"/>
    <w:rsid w:val="00EB5FF1"/>
    <w:rsid w:val="00EB69A8"/>
    <w:rsid w:val="00EB6AA7"/>
    <w:rsid w:val="00EC127B"/>
    <w:rsid w:val="00EC2740"/>
    <w:rsid w:val="00EC29A3"/>
    <w:rsid w:val="00EC6D7F"/>
    <w:rsid w:val="00ED211D"/>
    <w:rsid w:val="00ED2F5A"/>
    <w:rsid w:val="00ED5161"/>
    <w:rsid w:val="00EE0BBF"/>
    <w:rsid w:val="00EE117B"/>
    <w:rsid w:val="00EE1AFD"/>
    <w:rsid w:val="00EE2833"/>
    <w:rsid w:val="00EE48BF"/>
    <w:rsid w:val="00EE49A6"/>
    <w:rsid w:val="00EE5DF9"/>
    <w:rsid w:val="00EE6488"/>
    <w:rsid w:val="00EE7050"/>
    <w:rsid w:val="00EF014F"/>
    <w:rsid w:val="00EF12A0"/>
    <w:rsid w:val="00EF1562"/>
    <w:rsid w:val="00EF27EE"/>
    <w:rsid w:val="00EF55FD"/>
    <w:rsid w:val="00F010CE"/>
    <w:rsid w:val="00F016CE"/>
    <w:rsid w:val="00F07BB4"/>
    <w:rsid w:val="00F11065"/>
    <w:rsid w:val="00F110F9"/>
    <w:rsid w:val="00F131C0"/>
    <w:rsid w:val="00F13C1B"/>
    <w:rsid w:val="00F13C69"/>
    <w:rsid w:val="00F1427A"/>
    <w:rsid w:val="00F16F90"/>
    <w:rsid w:val="00F17B26"/>
    <w:rsid w:val="00F21008"/>
    <w:rsid w:val="00F220EC"/>
    <w:rsid w:val="00F2242B"/>
    <w:rsid w:val="00F23225"/>
    <w:rsid w:val="00F3087B"/>
    <w:rsid w:val="00F310D7"/>
    <w:rsid w:val="00F338CE"/>
    <w:rsid w:val="00F348D5"/>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763F1"/>
    <w:rsid w:val="00F8120E"/>
    <w:rsid w:val="00F8181B"/>
    <w:rsid w:val="00F81D2C"/>
    <w:rsid w:val="00F83F66"/>
    <w:rsid w:val="00F8532F"/>
    <w:rsid w:val="00F854AE"/>
    <w:rsid w:val="00F95E80"/>
    <w:rsid w:val="00F96989"/>
    <w:rsid w:val="00FA0D04"/>
    <w:rsid w:val="00FB2020"/>
    <w:rsid w:val="00FB3CFE"/>
    <w:rsid w:val="00FB3D75"/>
    <w:rsid w:val="00FB563A"/>
    <w:rsid w:val="00FB5A4B"/>
    <w:rsid w:val="00FB6385"/>
    <w:rsid w:val="00FC626E"/>
    <w:rsid w:val="00FC66AA"/>
    <w:rsid w:val="00FD2329"/>
    <w:rsid w:val="00FD2FCF"/>
    <w:rsid w:val="00FD3C35"/>
    <w:rsid w:val="00FD3FE0"/>
    <w:rsid w:val="00FD4AFE"/>
    <w:rsid w:val="00FD5189"/>
    <w:rsid w:val="00FE06F3"/>
    <w:rsid w:val="00FE100C"/>
    <w:rsid w:val="00FE15E8"/>
    <w:rsid w:val="00FE1848"/>
    <w:rsid w:val="00FE3BB7"/>
    <w:rsid w:val="00FE5750"/>
    <w:rsid w:val="00FE6A57"/>
    <w:rsid w:val="00FE6F88"/>
    <w:rsid w:val="00FE79F3"/>
    <w:rsid w:val="00FF3E40"/>
    <w:rsid w:val="00FF4224"/>
    <w:rsid w:val="00FF43DE"/>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39C"/>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unhideWhenUsed/>
    <w:rsid w:val="002C5B37"/>
    <w:pPr>
      <w:spacing w:after="120"/>
    </w:pPr>
  </w:style>
  <w:style w:type="character" w:customStyle="1" w:styleId="PagrindinistekstasDiagrama">
    <w:name w:val="Pagrindinis tekstas Diagrama"/>
    <w:basedOn w:val="Numatytasispastraiposriftas"/>
    <w:link w:val="Pagrindinistekstas"/>
    <w:uiPriority w:val="99"/>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 w:type="character" w:customStyle="1" w:styleId="normaltextrun">
    <w:name w:val="normaltextrun"/>
    <w:basedOn w:val="Numatytasispastraiposriftas"/>
    <w:rsid w:val="0019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s.ktvis.lt/webappbuilder/apps/6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3.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4.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4287</Words>
  <Characters>2445</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36</cp:revision>
  <cp:lastPrinted>2025-01-17T06:57:00Z</cp:lastPrinted>
  <dcterms:created xsi:type="dcterms:W3CDTF">2025-11-18T12:48:00Z</dcterms:created>
  <dcterms:modified xsi:type="dcterms:W3CDTF">2025-11-19T12:19:00Z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